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732"/>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410"/>
        <w:gridCol w:w="1459"/>
        <w:gridCol w:w="1242"/>
        <w:gridCol w:w="1564"/>
        <w:gridCol w:w="1907"/>
        <w:gridCol w:w="1405"/>
        <w:gridCol w:w="1233"/>
        <w:gridCol w:w="2388"/>
      </w:tblGrid>
      <w:tr w:rsidR="00D910E8" w:rsidRPr="009F6318" w:rsidTr="005B1F7F">
        <w:tc>
          <w:tcPr>
            <w:tcW w:w="14885" w:type="dxa"/>
            <w:gridSpan w:val="9"/>
          </w:tcPr>
          <w:p w:rsidR="00D910E8" w:rsidRPr="009F6318" w:rsidRDefault="00D910E8" w:rsidP="005B1F7F">
            <w:pPr>
              <w:spacing w:after="0" w:line="240" w:lineRule="auto"/>
              <w:jc w:val="center"/>
              <w:rPr>
                <w:rFonts w:ascii="Arial Narrow" w:hAnsi="Arial Narrow"/>
                <w:b/>
                <w:color w:val="000000"/>
                <w:sz w:val="28"/>
                <w:szCs w:val="28"/>
                <w:lang w:val="es-SV"/>
              </w:rPr>
            </w:pPr>
            <w:r w:rsidRPr="009F6318">
              <w:rPr>
                <w:rFonts w:ascii="Arial Narrow" w:hAnsi="Arial Narrow"/>
                <w:b/>
                <w:color w:val="000000"/>
                <w:sz w:val="28"/>
                <w:szCs w:val="28"/>
                <w:lang w:val="es-SV"/>
              </w:rPr>
              <w:t>MINISTERIO DE MEDIOAMBIENTE Y RECURSOS NATURALES</w:t>
            </w:r>
          </w:p>
          <w:p w:rsidR="00D910E8" w:rsidRPr="009F6318" w:rsidRDefault="00D910E8" w:rsidP="005B1F7F">
            <w:pPr>
              <w:spacing w:after="0" w:line="240" w:lineRule="auto"/>
              <w:jc w:val="center"/>
              <w:rPr>
                <w:lang w:val="es-SV"/>
              </w:rPr>
            </w:pPr>
            <w:r w:rsidRPr="009F6318">
              <w:rPr>
                <w:rFonts w:ascii="Arial Narrow" w:hAnsi="Arial Narrow"/>
                <w:b/>
                <w:color w:val="000000"/>
                <w:sz w:val="28"/>
                <w:szCs w:val="28"/>
                <w:lang w:val="es-SV"/>
              </w:rPr>
              <w:t>SERVICIOS AL PÚBLICO</w:t>
            </w:r>
            <w:r w:rsidR="001001D6">
              <w:rPr>
                <w:rFonts w:ascii="Arial Narrow" w:hAnsi="Arial Narrow"/>
                <w:b/>
                <w:color w:val="000000"/>
                <w:sz w:val="28"/>
                <w:szCs w:val="28"/>
                <w:lang w:val="es-SV"/>
              </w:rPr>
              <w:t xml:space="preserve"> FEBRERO 2016</w:t>
            </w:r>
          </w:p>
        </w:tc>
      </w:tr>
      <w:tr w:rsidR="00C048B2" w:rsidRPr="009F6318" w:rsidTr="005B1F7F">
        <w:tc>
          <w:tcPr>
            <w:tcW w:w="1277"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 xml:space="preserve">Nombre </w:t>
            </w:r>
          </w:p>
        </w:tc>
        <w:tc>
          <w:tcPr>
            <w:tcW w:w="2410"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 xml:space="preserve">Información General o Requisitos Generales  </w:t>
            </w:r>
          </w:p>
        </w:tc>
        <w:tc>
          <w:tcPr>
            <w:tcW w:w="1459" w:type="dxa"/>
            <w:shd w:val="clear" w:color="auto" w:fill="F2F2F2"/>
          </w:tcPr>
          <w:p w:rsidR="00D910E8" w:rsidRPr="009F6318" w:rsidRDefault="00D910E8" w:rsidP="005B1F7F">
            <w:pPr>
              <w:spacing w:after="0" w:line="240" w:lineRule="auto"/>
              <w:jc w:val="center"/>
              <w:rPr>
                <w:rFonts w:ascii="Arial Narrow" w:hAnsi="Arial Narrow"/>
                <w:b/>
                <w:i/>
                <w:color w:val="000000"/>
                <w:lang w:val="es-SV"/>
              </w:rPr>
            </w:pPr>
            <w:r w:rsidRPr="009F6318">
              <w:rPr>
                <w:rFonts w:ascii="Arial Narrow" w:hAnsi="Arial Narrow"/>
                <w:b/>
                <w:i/>
                <w:color w:val="000000"/>
                <w:lang w:val="es-SV"/>
              </w:rPr>
              <w:t>Tiempo de Respuesta</w:t>
            </w:r>
          </w:p>
        </w:tc>
        <w:tc>
          <w:tcPr>
            <w:tcW w:w="1242"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Área Encargada</w:t>
            </w:r>
          </w:p>
        </w:tc>
        <w:tc>
          <w:tcPr>
            <w:tcW w:w="1564"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Encargado del Servicio</w:t>
            </w:r>
          </w:p>
        </w:tc>
        <w:tc>
          <w:tcPr>
            <w:tcW w:w="1907"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Dirección donde solicitar el servicio</w:t>
            </w:r>
          </w:p>
        </w:tc>
        <w:tc>
          <w:tcPr>
            <w:tcW w:w="1405"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Observaciones</w:t>
            </w:r>
          </w:p>
        </w:tc>
        <w:tc>
          <w:tcPr>
            <w:tcW w:w="1233"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Costo Total del Servicio</w:t>
            </w:r>
          </w:p>
        </w:tc>
        <w:tc>
          <w:tcPr>
            <w:tcW w:w="2388" w:type="dxa"/>
            <w:shd w:val="clear" w:color="auto" w:fill="F2F2F2"/>
          </w:tcPr>
          <w:p w:rsidR="00D910E8" w:rsidRPr="009F6318" w:rsidRDefault="00D910E8" w:rsidP="005B1F7F">
            <w:pPr>
              <w:spacing w:after="0" w:line="240" w:lineRule="auto"/>
              <w:rPr>
                <w:rFonts w:ascii="Arial Narrow" w:hAnsi="Arial Narrow"/>
                <w:b/>
                <w:i/>
                <w:color w:val="000000"/>
                <w:lang w:val="es-SV"/>
              </w:rPr>
            </w:pPr>
            <w:r w:rsidRPr="009F6318">
              <w:rPr>
                <w:rFonts w:ascii="Arial Narrow" w:hAnsi="Arial Narrow"/>
                <w:b/>
                <w:i/>
                <w:color w:val="000000"/>
                <w:lang w:val="es-SV"/>
              </w:rPr>
              <w:t>Pasos</w:t>
            </w:r>
          </w:p>
        </w:tc>
      </w:tr>
      <w:tr w:rsidR="00C048B2" w:rsidRPr="001001D6" w:rsidTr="005B1F7F">
        <w:tc>
          <w:tcPr>
            <w:tcW w:w="1277" w:type="dxa"/>
          </w:tcPr>
          <w:p w:rsidR="00D910E8" w:rsidRPr="005B1F7F" w:rsidRDefault="00D910E8"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Centro de Denuncias Ambientales</w:t>
            </w:r>
          </w:p>
        </w:tc>
        <w:tc>
          <w:tcPr>
            <w:tcW w:w="2410" w:type="dxa"/>
          </w:tcPr>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Nombre del denunciante</w:t>
            </w:r>
          </w:p>
          <w:p w:rsidR="00D910E8"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Teléfono</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Correo electrónico</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Dirección</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Fecha del incidente denunciado</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Afectados</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Nombre del Denunciado</w:t>
            </w:r>
          </w:p>
          <w:p w:rsidR="00C048B2" w:rsidRPr="005B1F7F" w:rsidRDefault="00C048B2" w:rsidP="005B1F7F">
            <w:pPr>
              <w:numPr>
                <w:ilvl w:val="0"/>
                <w:numId w:val="1"/>
              </w:num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Descripción de los hechos.</w:t>
            </w:r>
          </w:p>
          <w:p w:rsidR="00C048B2" w:rsidRPr="005B1F7F" w:rsidRDefault="00C048B2" w:rsidP="005B1F7F">
            <w:pPr>
              <w:spacing w:after="0" w:line="240" w:lineRule="auto"/>
              <w:rPr>
                <w:rFonts w:ascii="Arial Narrow" w:hAnsi="Arial Narrow"/>
                <w:color w:val="000000" w:themeColor="text1"/>
                <w:sz w:val="16"/>
                <w:szCs w:val="16"/>
                <w:lang w:val="es-SV"/>
              </w:rPr>
            </w:pPr>
          </w:p>
        </w:tc>
        <w:tc>
          <w:tcPr>
            <w:tcW w:w="1459" w:type="dxa"/>
          </w:tcPr>
          <w:p w:rsidR="00D910E8" w:rsidRPr="005B1F7F" w:rsidRDefault="00C048B2"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No establecido</w:t>
            </w:r>
          </w:p>
        </w:tc>
        <w:tc>
          <w:tcPr>
            <w:tcW w:w="1242" w:type="dxa"/>
          </w:tcPr>
          <w:p w:rsidR="00D910E8" w:rsidRPr="005B1F7F" w:rsidRDefault="00C048B2"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Unidad de Atención Ciudadana</w:t>
            </w:r>
          </w:p>
        </w:tc>
        <w:tc>
          <w:tcPr>
            <w:tcW w:w="1564" w:type="dxa"/>
          </w:tcPr>
          <w:p w:rsidR="00D910E8" w:rsidRPr="005B1F7F" w:rsidRDefault="00C048B2"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Virginia Romero/Melvin Pérez</w:t>
            </w:r>
          </w:p>
        </w:tc>
        <w:tc>
          <w:tcPr>
            <w:tcW w:w="1907" w:type="dxa"/>
          </w:tcPr>
          <w:p w:rsidR="00D910E8" w:rsidRDefault="00C048B2"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Oficinas Santa Elena, calle Conchagua Oriente, N° 1-2-3-4 Condominio Norte Embajada Americana, Urbanización Santa Elena, Antiguo Cuscatlán, La Libertad</w:t>
            </w:r>
          </w:p>
          <w:p w:rsidR="008E1018" w:rsidRDefault="008E1018" w:rsidP="005B1F7F">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HORARIO DE ATENCION:</w:t>
            </w:r>
          </w:p>
          <w:p w:rsidR="008E1018" w:rsidRPr="005B1F7F" w:rsidRDefault="008E1018" w:rsidP="005B1F7F">
            <w:pPr>
              <w:spacing w:after="0" w:line="240" w:lineRule="auto"/>
              <w:rPr>
                <w:rFonts w:ascii="Arial Narrow" w:hAnsi="Arial Narrow"/>
                <w:color w:val="000000" w:themeColor="text1"/>
                <w:sz w:val="16"/>
                <w:szCs w:val="16"/>
                <w:lang w:val="es-SV"/>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C048B2" w:rsidRPr="001C370C" w:rsidRDefault="00C048B2"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t>El MARN cuenta con el centro de denuncia ciudadana el cual busca establecer un esquema de gestión de la información que sirva de soporte para la toma de decisiones, evaluación y monitoreo del cumplimiento al seguimiento y atención de denuncias ambientales.</w:t>
            </w:r>
          </w:p>
          <w:p w:rsidR="00D910E8" w:rsidRPr="001C370C" w:rsidRDefault="00D910E8" w:rsidP="005B1F7F">
            <w:pPr>
              <w:spacing w:after="0" w:line="240" w:lineRule="auto"/>
              <w:rPr>
                <w:rFonts w:ascii="Arial Narrow" w:hAnsi="Arial Narrow"/>
                <w:color w:val="000000" w:themeColor="text1"/>
                <w:sz w:val="16"/>
                <w:szCs w:val="16"/>
                <w:lang w:val="es-SV"/>
              </w:rPr>
            </w:pPr>
          </w:p>
        </w:tc>
        <w:tc>
          <w:tcPr>
            <w:tcW w:w="1233" w:type="dxa"/>
          </w:tcPr>
          <w:p w:rsidR="00D910E8" w:rsidRPr="001C370C" w:rsidRDefault="00C048B2"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t>Sin costo</w:t>
            </w:r>
          </w:p>
        </w:tc>
        <w:tc>
          <w:tcPr>
            <w:tcW w:w="2388" w:type="dxa"/>
          </w:tcPr>
          <w:p w:rsidR="00D910E8" w:rsidRPr="00C824A0" w:rsidRDefault="00E478AC"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centro de denuncia recibe</w:t>
            </w:r>
            <w:r w:rsidR="00A9313E" w:rsidRPr="00C824A0">
              <w:rPr>
                <w:rFonts w:ascii="Arial Narrow" w:hAnsi="Arial Narrow"/>
                <w:color w:val="000000" w:themeColor="text1"/>
                <w:sz w:val="16"/>
                <w:szCs w:val="16"/>
                <w:lang w:val="es-SV"/>
              </w:rPr>
              <w:t xml:space="preserve"> </w:t>
            </w:r>
            <w:r w:rsidR="00C048B2" w:rsidRPr="00C824A0">
              <w:rPr>
                <w:rFonts w:ascii="Arial Narrow" w:hAnsi="Arial Narrow"/>
                <w:color w:val="000000" w:themeColor="text1"/>
                <w:sz w:val="16"/>
                <w:szCs w:val="16"/>
                <w:lang w:val="es-SV"/>
              </w:rPr>
              <w:t xml:space="preserve"> la denuncia.</w:t>
            </w:r>
          </w:p>
          <w:p w:rsidR="00C048B2" w:rsidRPr="00C824A0" w:rsidRDefault="00A9313E"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Analiza y remite</w:t>
            </w:r>
            <w:r w:rsidR="00C048B2" w:rsidRPr="00C824A0">
              <w:rPr>
                <w:rFonts w:ascii="Arial Narrow" w:hAnsi="Arial Narrow"/>
                <w:color w:val="000000" w:themeColor="text1"/>
                <w:sz w:val="16"/>
                <w:szCs w:val="16"/>
                <w:lang w:val="es-SV"/>
              </w:rPr>
              <w:t xml:space="preserve"> a la Dirección o institución correspondiente</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 xml:space="preserve">La </w:t>
            </w:r>
            <w:r w:rsidR="00A9313E" w:rsidRPr="00C824A0">
              <w:rPr>
                <w:rFonts w:ascii="Arial Narrow" w:hAnsi="Arial Narrow"/>
                <w:color w:val="000000" w:themeColor="text1"/>
                <w:sz w:val="16"/>
                <w:szCs w:val="16"/>
                <w:lang w:val="es-SV"/>
              </w:rPr>
              <w:t>Dirección/</w:t>
            </w:r>
            <w:r w:rsidRPr="00C824A0">
              <w:rPr>
                <w:rFonts w:ascii="Arial Narrow" w:hAnsi="Arial Narrow"/>
                <w:color w:val="000000" w:themeColor="text1"/>
                <w:sz w:val="16"/>
                <w:szCs w:val="16"/>
                <w:lang w:val="es-SV"/>
              </w:rPr>
              <w:t>Gerencia correspondiente asigna técnico</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técnico programa la visita</w:t>
            </w:r>
            <w:r w:rsidR="00E478AC" w:rsidRPr="00C824A0">
              <w:rPr>
                <w:rFonts w:ascii="Arial Narrow" w:hAnsi="Arial Narrow"/>
                <w:color w:val="000000" w:themeColor="text1"/>
                <w:sz w:val="16"/>
                <w:szCs w:val="16"/>
                <w:lang w:val="es-SV"/>
              </w:rPr>
              <w:t xml:space="preserve"> para inspección</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Durante la inspección elabora acta.</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Posterior a la inspección elabora un informe</w:t>
            </w:r>
            <w:r w:rsidR="00E478AC" w:rsidRPr="00C824A0">
              <w:rPr>
                <w:rFonts w:ascii="Arial Narrow" w:hAnsi="Arial Narrow"/>
                <w:color w:val="000000" w:themeColor="text1"/>
                <w:sz w:val="16"/>
                <w:szCs w:val="16"/>
                <w:lang w:val="es-SV"/>
              </w:rPr>
              <w:t xml:space="preserve"> técnico</w:t>
            </w:r>
          </w:p>
          <w:p w:rsidR="00C048B2" w:rsidRPr="00C824A0" w:rsidRDefault="00C048B2"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Una vez concluido el informe se informan a las partes involucradas.</w:t>
            </w:r>
          </w:p>
          <w:p w:rsidR="00E478AC" w:rsidRPr="00C824A0" w:rsidRDefault="00E478AC"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técnico da seguimiento al cumplimiento de medidas si es caso ó el cierre del mismo.</w:t>
            </w:r>
          </w:p>
        </w:tc>
      </w:tr>
      <w:tr w:rsidR="00C048B2" w:rsidRPr="001001D6" w:rsidTr="005B1F7F">
        <w:tc>
          <w:tcPr>
            <w:tcW w:w="1277" w:type="dxa"/>
          </w:tcPr>
          <w:p w:rsidR="00D910E8" w:rsidRPr="005B1F7F"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 xml:space="preserve">Unidad de Educación Ambiental </w:t>
            </w:r>
          </w:p>
        </w:tc>
        <w:tc>
          <w:tcPr>
            <w:tcW w:w="2410" w:type="dxa"/>
          </w:tcPr>
          <w:p w:rsidR="00137B69" w:rsidRPr="00AD61E9" w:rsidRDefault="00137B69" w:rsidP="005B1F7F">
            <w:pPr>
              <w:numPr>
                <w:ilvl w:val="0"/>
                <w:numId w:val="1"/>
              </w:numPr>
              <w:spacing w:after="0" w:line="240" w:lineRule="auto"/>
              <w:jc w:val="both"/>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 xml:space="preserve">Nombre de la persona o institución que solicita información con fines </w:t>
            </w:r>
            <w:r w:rsidR="0004588A" w:rsidRPr="00AD61E9">
              <w:rPr>
                <w:rFonts w:ascii="Arial Narrow" w:hAnsi="Arial Narrow"/>
                <w:color w:val="000000" w:themeColor="text1"/>
                <w:sz w:val="16"/>
                <w:szCs w:val="16"/>
                <w:lang w:val="es-SV"/>
              </w:rPr>
              <w:t xml:space="preserve"> de investigación</w:t>
            </w:r>
            <w:r w:rsidR="00E1502C" w:rsidRPr="00AD61E9">
              <w:rPr>
                <w:rFonts w:ascii="Arial Narrow" w:hAnsi="Arial Narrow"/>
                <w:color w:val="000000" w:themeColor="text1"/>
                <w:sz w:val="16"/>
                <w:szCs w:val="16"/>
                <w:lang w:val="es-SV"/>
              </w:rPr>
              <w:t xml:space="preserve"> y/o para desarrollar procesos de  </w:t>
            </w:r>
            <w:r w:rsidRPr="00AD61E9">
              <w:rPr>
                <w:rFonts w:ascii="Arial Narrow" w:hAnsi="Arial Narrow"/>
                <w:color w:val="000000" w:themeColor="text1"/>
                <w:sz w:val="16"/>
                <w:szCs w:val="16"/>
                <w:lang w:val="es-SV"/>
              </w:rPr>
              <w:t>sensi</w:t>
            </w:r>
            <w:r w:rsidR="00E1502C" w:rsidRPr="00AD61E9">
              <w:rPr>
                <w:rFonts w:ascii="Arial Narrow" w:hAnsi="Arial Narrow"/>
                <w:color w:val="000000" w:themeColor="text1"/>
                <w:sz w:val="16"/>
                <w:szCs w:val="16"/>
                <w:lang w:val="es-SV"/>
              </w:rPr>
              <w:t>bilización y capacitación en</w:t>
            </w:r>
            <w:r w:rsidRPr="00AD61E9">
              <w:rPr>
                <w:rFonts w:ascii="Arial Narrow" w:hAnsi="Arial Narrow"/>
                <w:color w:val="000000" w:themeColor="text1"/>
                <w:sz w:val="16"/>
                <w:szCs w:val="16"/>
                <w:lang w:val="es-SV"/>
              </w:rPr>
              <w:t xml:space="preserve"> diferente temática ambiental</w:t>
            </w:r>
          </w:p>
          <w:p w:rsidR="00137B69" w:rsidRPr="00AD61E9" w:rsidRDefault="00137B69" w:rsidP="005B1F7F">
            <w:pPr>
              <w:numPr>
                <w:ilvl w:val="0"/>
                <w:numId w:val="1"/>
              </w:numPr>
              <w:spacing w:after="0" w:line="240" w:lineRule="auto"/>
              <w:jc w:val="both"/>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 xml:space="preserve">Objetivo </w:t>
            </w:r>
          </w:p>
          <w:p w:rsidR="00137B69" w:rsidRPr="00AD61E9" w:rsidRDefault="00137B69" w:rsidP="005B1F7F">
            <w:pPr>
              <w:numPr>
                <w:ilvl w:val="0"/>
                <w:numId w:val="1"/>
              </w:numPr>
              <w:spacing w:after="0" w:line="240" w:lineRule="auto"/>
              <w:jc w:val="both"/>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 xml:space="preserve">Publico meta </w:t>
            </w:r>
          </w:p>
          <w:p w:rsidR="00137B69" w:rsidRPr="00AD61E9" w:rsidRDefault="00137B69" w:rsidP="005B1F7F">
            <w:pPr>
              <w:numPr>
                <w:ilvl w:val="0"/>
                <w:numId w:val="1"/>
              </w:numPr>
              <w:spacing w:after="0" w:line="240" w:lineRule="auto"/>
              <w:jc w:val="both"/>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Teléfono</w:t>
            </w:r>
          </w:p>
          <w:p w:rsidR="00137B69" w:rsidRPr="00AD61E9" w:rsidRDefault="00137B69" w:rsidP="005B1F7F">
            <w:pPr>
              <w:numPr>
                <w:ilvl w:val="0"/>
                <w:numId w:val="1"/>
              </w:numPr>
              <w:spacing w:after="0" w:line="240" w:lineRule="auto"/>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t>Correo electrónico</w:t>
            </w:r>
          </w:p>
          <w:p w:rsidR="00137B69" w:rsidRPr="00AD61E9" w:rsidRDefault="00137B69" w:rsidP="005B1F7F">
            <w:pPr>
              <w:spacing w:after="0" w:line="240" w:lineRule="auto"/>
              <w:ind w:left="360"/>
              <w:rPr>
                <w:rFonts w:ascii="Arial Narrow" w:hAnsi="Arial Narrow"/>
                <w:color w:val="000000" w:themeColor="text1"/>
                <w:sz w:val="16"/>
                <w:szCs w:val="16"/>
                <w:lang w:val="es-SV"/>
              </w:rPr>
            </w:pPr>
          </w:p>
          <w:p w:rsidR="00D910E8" w:rsidRPr="00AD61E9" w:rsidRDefault="00D910E8" w:rsidP="005B1F7F">
            <w:pPr>
              <w:spacing w:after="0" w:line="240" w:lineRule="auto"/>
              <w:rPr>
                <w:rFonts w:ascii="Arial Narrow" w:hAnsi="Arial Narrow"/>
                <w:color w:val="000000" w:themeColor="text1"/>
                <w:sz w:val="16"/>
                <w:szCs w:val="16"/>
                <w:lang w:val="es-SV"/>
              </w:rPr>
            </w:pPr>
          </w:p>
        </w:tc>
        <w:tc>
          <w:tcPr>
            <w:tcW w:w="1459" w:type="dxa"/>
          </w:tcPr>
          <w:p w:rsidR="00D910E8" w:rsidRPr="005B1F7F"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No establecido</w:t>
            </w:r>
          </w:p>
        </w:tc>
        <w:tc>
          <w:tcPr>
            <w:tcW w:w="1242" w:type="dxa"/>
          </w:tcPr>
          <w:p w:rsidR="00D910E8" w:rsidRPr="005B1F7F"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 xml:space="preserve">Unidad de Educación Ambiental </w:t>
            </w:r>
          </w:p>
        </w:tc>
        <w:tc>
          <w:tcPr>
            <w:tcW w:w="1564" w:type="dxa"/>
          </w:tcPr>
          <w:p w:rsidR="00D910E8" w:rsidRPr="005B1F7F"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Alma Barahona</w:t>
            </w:r>
          </w:p>
        </w:tc>
        <w:tc>
          <w:tcPr>
            <w:tcW w:w="1907" w:type="dxa"/>
          </w:tcPr>
          <w:p w:rsidR="00D910E8" w:rsidRDefault="00137B6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Oficinas Santa Elena, calle Conchagua Oriente, N° 1-2-3-4 Condominio Norte Embajada Americana, Urbanización Santa Elena, Antiguo Cuscatlán, La Libertad</w:t>
            </w:r>
            <w:r w:rsidR="008E1018">
              <w:rPr>
                <w:rFonts w:ascii="Arial Narrow" w:hAnsi="Arial Narrow"/>
                <w:color w:val="000000" w:themeColor="text1"/>
                <w:sz w:val="16"/>
                <w:szCs w:val="16"/>
                <w:lang w:val="es-SV"/>
              </w:rPr>
              <w:t>.</w:t>
            </w:r>
          </w:p>
          <w:p w:rsidR="008E1018" w:rsidRDefault="008E1018" w:rsidP="008E1018">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HORARIO DE ATENCION:</w:t>
            </w:r>
          </w:p>
          <w:p w:rsidR="008E1018" w:rsidRPr="005B1F7F" w:rsidRDefault="008E1018" w:rsidP="008E1018">
            <w:pPr>
              <w:spacing w:after="0" w:line="240" w:lineRule="auto"/>
              <w:rPr>
                <w:rFonts w:ascii="Arial Narrow" w:hAnsi="Arial Narrow"/>
                <w:color w:val="000000" w:themeColor="text1"/>
                <w:sz w:val="16"/>
                <w:szCs w:val="16"/>
                <w:lang w:val="es-SV"/>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04588A" w:rsidRPr="001C370C" w:rsidRDefault="0004588A"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t xml:space="preserve">El MARN cuenta con la Unidad de Educación Ambiental, la cual implementa a través de diferentes modalidades educativas, herramientas que permitan generar </w:t>
            </w:r>
            <w:r w:rsidR="00E1502C" w:rsidRPr="001C370C">
              <w:rPr>
                <w:rFonts w:ascii="Arial Narrow" w:hAnsi="Arial Narrow"/>
                <w:color w:val="000000" w:themeColor="text1"/>
                <w:sz w:val="16"/>
                <w:szCs w:val="16"/>
                <w:lang w:val="es-SV"/>
              </w:rPr>
              <w:t xml:space="preserve">sensibilización y </w:t>
            </w:r>
            <w:r w:rsidRPr="001C370C">
              <w:rPr>
                <w:rFonts w:ascii="Arial Narrow" w:hAnsi="Arial Narrow"/>
                <w:color w:val="000000" w:themeColor="text1"/>
                <w:sz w:val="16"/>
                <w:szCs w:val="16"/>
                <w:lang w:val="es-SV"/>
              </w:rPr>
              <w:t xml:space="preserve"> cambios de comportamientos para una cultura ambiental a favor de nuestros recursos naturales</w:t>
            </w:r>
          </w:p>
          <w:p w:rsidR="00D910E8" w:rsidRPr="001C370C" w:rsidRDefault="00D910E8" w:rsidP="005B1F7F">
            <w:pPr>
              <w:spacing w:after="0" w:line="240" w:lineRule="auto"/>
              <w:rPr>
                <w:rFonts w:ascii="Arial Narrow" w:hAnsi="Arial Narrow"/>
                <w:color w:val="000000" w:themeColor="text1"/>
                <w:sz w:val="16"/>
                <w:szCs w:val="16"/>
                <w:lang w:val="es-SV"/>
              </w:rPr>
            </w:pPr>
          </w:p>
        </w:tc>
        <w:tc>
          <w:tcPr>
            <w:tcW w:w="1233" w:type="dxa"/>
          </w:tcPr>
          <w:p w:rsidR="00D910E8" w:rsidRPr="001C370C" w:rsidRDefault="0004588A"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t>Sin costo</w:t>
            </w:r>
          </w:p>
        </w:tc>
        <w:tc>
          <w:tcPr>
            <w:tcW w:w="2388" w:type="dxa"/>
          </w:tcPr>
          <w:p w:rsidR="003151E1" w:rsidRPr="00C824A0" w:rsidRDefault="003151E1"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La Unidad de Educación Ambiental  recibe  la solicitud.</w:t>
            </w:r>
          </w:p>
          <w:p w:rsidR="003151E1" w:rsidRPr="00C824A0" w:rsidRDefault="003151E1"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Analiza solicitud, asigna técnico</w:t>
            </w:r>
          </w:p>
          <w:p w:rsidR="003151E1" w:rsidRPr="00C824A0" w:rsidRDefault="003151E1"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técnico  se pone en contacto con el solicitante y coordina  atención de la solicitud</w:t>
            </w:r>
          </w:p>
          <w:p w:rsidR="003151E1" w:rsidRPr="00C824A0" w:rsidRDefault="003151E1" w:rsidP="00C824A0">
            <w:pPr>
              <w:numPr>
                <w:ilvl w:val="0"/>
                <w:numId w:val="3"/>
              </w:numPr>
              <w:spacing w:after="0" w:line="240" w:lineRule="auto"/>
              <w:ind w:left="0"/>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El técnico asignado elabora un informe de atención a la solicitud.</w:t>
            </w:r>
          </w:p>
          <w:p w:rsidR="00D910E8" w:rsidRPr="00C824A0" w:rsidRDefault="00D910E8" w:rsidP="00C824A0">
            <w:pPr>
              <w:spacing w:after="0" w:line="240" w:lineRule="auto"/>
              <w:rPr>
                <w:rFonts w:ascii="Arial Narrow" w:hAnsi="Arial Narrow"/>
                <w:color w:val="000000" w:themeColor="text1"/>
                <w:sz w:val="16"/>
                <w:szCs w:val="16"/>
                <w:lang w:val="es-SV"/>
              </w:rPr>
            </w:pPr>
          </w:p>
        </w:tc>
      </w:tr>
      <w:tr w:rsidR="00C048B2" w:rsidRPr="005B1F7F" w:rsidTr="005B1F7F">
        <w:tc>
          <w:tcPr>
            <w:tcW w:w="1277" w:type="dxa"/>
          </w:tcPr>
          <w:p w:rsidR="00D910E8" w:rsidRPr="005B1F7F" w:rsidRDefault="009F6318"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Oficinas de información y Respuesta (MARN-OIR)</w:t>
            </w:r>
          </w:p>
        </w:tc>
        <w:tc>
          <w:tcPr>
            <w:tcW w:w="2410" w:type="dxa"/>
          </w:tcPr>
          <w:p w:rsidR="003F7388" w:rsidRPr="00AD61E9" w:rsidRDefault="003F7388" w:rsidP="005B1F7F">
            <w:pPr>
              <w:autoSpaceDE w:val="0"/>
              <w:autoSpaceDN w:val="0"/>
              <w:adjustRightInd w:val="0"/>
              <w:spacing w:after="0" w:line="240" w:lineRule="auto"/>
              <w:rPr>
                <w:rFonts w:ascii="Arial Narrow" w:hAnsi="Arial Narrow" w:cs="Arial,Bold"/>
                <w:b/>
                <w:bCs/>
                <w:color w:val="000000" w:themeColor="text1"/>
                <w:sz w:val="16"/>
                <w:szCs w:val="16"/>
                <w:lang w:val="es-SV" w:eastAsia="es-SV" w:bidi="ar-SA"/>
              </w:rPr>
            </w:pPr>
            <w:r w:rsidRPr="00AD61E9">
              <w:rPr>
                <w:rFonts w:ascii="Arial Narrow" w:hAnsi="Arial Narrow" w:cs="Arial,Bold"/>
                <w:b/>
                <w:bCs/>
                <w:color w:val="000000" w:themeColor="text1"/>
                <w:sz w:val="16"/>
                <w:szCs w:val="16"/>
                <w:lang w:val="es-SV" w:eastAsia="es-SV" w:bidi="ar-SA"/>
              </w:rPr>
              <w:t>Solicitud de información</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Bold"/>
                <w:b/>
                <w:bCs/>
                <w:color w:val="000000" w:themeColor="text1"/>
                <w:sz w:val="16"/>
                <w:szCs w:val="16"/>
                <w:lang w:val="es-SV" w:eastAsia="es-SV" w:bidi="ar-SA"/>
              </w:rPr>
              <w:t xml:space="preserve">Art. 66. </w:t>
            </w:r>
            <w:r w:rsidRPr="00AD61E9">
              <w:rPr>
                <w:rFonts w:ascii="Arial Narrow" w:hAnsi="Arial Narrow" w:cs="Arial"/>
                <w:color w:val="000000" w:themeColor="text1"/>
                <w:sz w:val="16"/>
                <w:szCs w:val="16"/>
                <w:lang w:val="es-SV" w:eastAsia="es-SV" w:bidi="ar-SA"/>
              </w:rPr>
              <w:t>Cualquier persona o su representante podrán presentar ante el Oficial de Información una</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 xml:space="preserve">solicitud en forma escrita, verbal, </w:t>
            </w:r>
            <w:r w:rsidRPr="00AD61E9">
              <w:rPr>
                <w:rFonts w:ascii="Arial Narrow" w:hAnsi="Arial Narrow" w:cs="Arial"/>
                <w:color w:val="000000" w:themeColor="text1"/>
                <w:sz w:val="16"/>
                <w:szCs w:val="16"/>
                <w:lang w:val="es-SV" w:eastAsia="es-SV" w:bidi="ar-SA"/>
              </w:rPr>
              <w:lastRenderedPageBreak/>
              <w:t>electrónica o por cualquier otro medio idóneo, de forma libre o en los</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AD61E9">
              <w:rPr>
                <w:rFonts w:ascii="Arial Narrow" w:hAnsi="Arial Narrow" w:cs="Arial"/>
                <w:color w:val="000000" w:themeColor="text1"/>
                <w:sz w:val="16"/>
                <w:szCs w:val="16"/>
                <w:lang w:val="es-SV" w:eastAsia="es-SV" w:bidi="ar-SA"/>
              </w:rPr>
              <w:t>formularios</w:t>
            </w:r>
            <w:proofErr w:type="gramEnd"/>
            <w:r w:rsidRPr="00AD61E9">
              <w:rPr>
                <w:rFonts w:ascii="Arial Narrow" w:hAnsi="Arial Narrow" w:cs="Arial"/>
                <w:color w:val="000000" w:themeColor="text1"/>
                <w:sz w:val="16"/>
                <w:szCs w:val="16"/>
                <w:lang w:val="es-SV" w:eastAsia="es-SV" w:bidi="ar-SA"/>
              </w:rPr>
              <w:t xml:space="preserve"> que apruebe el Instituto.</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La solicitud deberá contener:</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a. El nombre del solicitante, lugar o medio para recibir notificaciones, fax o correo electrónico, o la</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AD61E9">
              <w:rPr>
                <w:rFonts w:ascii="Arial Narrow" w:hAnsi="Arial Narrow" w:cs="Arial"/>
                <w:color w:val="000000" w:themeColor="text1"/>
                <w:sz w:val="16"/>
                <w:szCs w:val="16"/>
                <w:lang w:val="es-SV" w:eastAsia="es-SV" w:bidi="ar-SA"/>
              </w:rPr>
              <w:t>autorización</w:t>
            </w:r>
            <w:proofErr w:type="gramEnd"/>
            <w:r w:rsidRPr="00AD61E9">
              <w:rPr>
                <w:rFonts w:ascii="Arial Narrow" w:hAnsi="Arial Narrow" w:cs="Arial"/>
                <w:color w:val="000000" w:themeColor="text1"/>
                <w:sz w:val="16"/>
                <w:szCs w:val="16"/>
                <w:lang w:val="es-SV" w:eastAsia="es-SV" w:bidi="ar-SA"/>
              </w:rPr>
              <w:t xml:space="preserve"> para que se le notifique por cartelera, y en su caso los datos del representante.</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b. La descripción clara y precisa de la información pública que solicita.</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c. Cualquier otro dato que propicie su localización con objeto de facilitar la búsqueda.</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d. Opcionalmente, la modalidad en la que prefiere se otorgue el acceso a la información, ya sea</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mediante consulta directa, o que se expidan copias simples o certificadas u otro tipo de medio</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AD61E9">
              <w:rPr>
                <w:rFonts w:ascii="Arial Narrow" w:hAnsi="Arial Narrow" w:cs="Arial"/>
                <w:color w:val="000000" w:themeColor="text1"/>
                <w:sz w:val="16"/>
                <w:szCs w:val="16"/>
                <w:lang w:val="es-SV" w:eastAsia="es-SV" w:bidi="ar-SA"/>
              </w:rPr>
              <w:t>pertinente</w:t>
            </w:r>
            <w:proofErr w:type="gramEnd"/>
            <w:r w:rsidRPr="00AD61E9">
              <w:rPr>
                <w:rFonts w:ascii="Arial Narrow" w:hAnsi="Arial Narrow" w:cs="Arial"/>
                <w:color w:val="000000" w:themeColor="text1"/>
                <w:sz w:val="16"/>
                <w:szCs w:val="16"/>
                <w:lang w:val="es-SV" w:eastAsia="es-SV" w:bidi="ar-SA"/>
              </w:rPr>
              <w:t>.</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En caso de que la solicitud sea verbal, deberá llenarse un formulario donde se haga constar la solicitud.</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Será obligatorio presentar documento de identidad. En caso de menores de dieciocho años de edad, se</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AD61E9">
              <w:rPr>
                <w:rFonts w:ascii="Arial Narrow" w:hAnsi="Arial Narrow" w:cs="Arial"/>
                <w:color w:val="000000" w:themeColor="text1"/>
                <w:sz w:val="16"/>
                <w:szCs w:val="16"/>
                <w:lang w:val="es-SV" w:eastAsia="es-SV" w:bidi="ar-SA"/>
              </w:rPr>
              <w:t>deberá presentar el respectivo carnet de identificación personal o, a falta de éste, cualquier documento de</w:t>
            </w:r>
          </w:p>
          <w:p w:rsidR="003F7388" w:rsidRPr="00AD61E9" w:rsidRDefault="003F7388"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AD61E9">
              <w:rPr>
                <w:rFonts w:ascii="Arial Narrow" w:hAnsi="Arial Narrow" w:cs="Arial"/>
                <w:color w:val="000000" w:themeColor="text1"/>
                <w:sz w:val="16"/>
                <w:szCs w:val="16"/>
                <w:lang w:val="es-SV" w:eastAsia="es-SV" w:bidi="ar-SA"/>
              </w:rPr>
              <w:t>identidad</w:t>
            </w:r>
            <w:proofErr w:type="gramEnd"/>
            <w:r w:rsidRPr="00AD61E9">
              <w:rPr>
                <w:rFonts w:ascii="Arial Narrow" w:hAnsi="Arial Narrow" w:cs="Arial"/>
                <w:color w:val="000000" w:themeColor="text1"/>
                <w:sz w:val="16"/>
                <w:szCs w:val="16"/>
                <w:lang w:val="es-SV" w:eastAsia="es-SV" w:bidi="ar-SA"/>
              </w:rPr>
              <w:t xml:space="preserve"> emitido por entidades públicas u organismos privados.</w:t>
            </w:r>
          </w:p>
          <w:p w:rsidR="00D910E8" w:rsidRPr="00AD61E9" w:rsidRDefault="00D910E8" w:rsidP="005B1F7F">
            <w:pPr>
              <w:spacing w:after="0" w:line="240" w:lineRule="auto"/>
              <w:rPr>
                <w:rFonts w:ascii="Arial Narrow" w:hAnsi="Arial Narrow"/>
                <w:color w:val="000000" w:themeColor="text1"/>
                <w:sz w:val="16"/>
                <w:szCs w:val="16"/>
                <w:lang w:val="es-SV"/>
              </w:rPr>
            </w:pPr>
          </w:p>
        </w:tc>
        <w:tc>
          <w:tcPr>
            <w:tcW w:w="1459" w:type="dxa"/>
          </w:tcPr>
          <w:p w:rsidR="005B1F7F" w:rsidRPr="005B1F7F" w:rsidRDefault="005B1F7F" w:rsidP="005B1F7F">
            <w:pPr>
              <w:autoSpaceDE w:val="0"/>
              <w:autoSpaceDN w:val="0"/>
              <w:adjustRightInd w:val="0"/>
              <w:spacing w:after="0" w:line="240" w:lineRule="auto"/>
              <w:rPr>
                <w:rFonts w:ascii="Arial Narrow" w:hAnsi="Arial Narrow" w:cs="Arial,Bold"/>
                <w:b/>
                <w:bCs/>
                <w:color w:val="000000" w:themeColor="text1"/>
                <w:sz w:val="16"/>
                <w:szCs w:val="16"/>
                <w:lang w:val="es-SV" w:eastAsia="es-SV" w:bidi="ar-SA"/>
              </w:rPr>
            </w:pPr>
            <w:r w:rsidRPr="005B1F7F">
              <w:rPr>
                <w:rFonts w:ascii="Arial Narrow" w:hAnsi="Arial Narrow" w:cs="Arial,Bold"/>
                <w:b/>
                <w:bCs/>
                <w:color w:val="000000" w:themeColor="text1"/>
                <w:sz w:val="16"/>
                <w:szCs w:val="16"/>
                <w:lang w:val="es-SV" w:eastAsia="es-SV" w:bidi="ar-SA"/>
              </w:rPr>
              <w:lastRenderedPageBreak/>
              <w:t>Plazos de respuesta</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Bold"/>
                <w:b/>
                <w:bCs/>
                <w:color w:val="000000" w:themeColor="text1"/>
                <w:sz w:val="16"/>
                <w:szCs w:val="16"/>
                <w:lang w:val="es-SV" w:eastAsia="es-SV" w:bidi="ar-SA"/>
              </w:rPr>
              <w:t xml:space="preserve">Art. 71. </w:t>
            </w:r>
            <w:r w:rsidRPr="005B1F7F">
              <w:rPr>
                <w:rFonts w:ascii="Arial Narrow" w:hAnsi="Arial Narrow" w:cs="Arial"/>
                <w:color w:val="000000" w:themeColor="text1"/>
                <w:sz w:val="16"/>
                <w:szCs w:val="16"/>
                <w:lang w:val="es-SV" w:eastAsia="es-SV" w:bidi="ar-SA"/>
              </w:rPr>
              <w:t xml:space="preserve">La respuesta a la solicitud deberá ser notificada al </w:t>
            </w:r>
            <w:r w:rsidRPr="005B1F7F">
              <w:rPr>
                <w:rFonts w:ascii="Arial Narrow" w:hAnsi="Arial Narrow" w:cs="Arial"/>
                <w:color w:val="000000" w:themeColor="text1"/>
                <w:sz w:val="16"/>
                <w:szCs w:val="16"/>
                <w:lang w:val="es-SV" w:eastAsia="es-SV" w:bidi="ar-SA"/>
              </w:rPr>
              <w:lastRenderedPageBreak/>
              <w:t>interesado en el menor tiempo posible, que</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
                <w:color w:val="000000" w:themeColor="text1"/>
                <w:sz w:val="16"/>
                <w:szCs w:val="16"/>
                <w:lang w:val="es-SV" w:eastAsia="es-SV" w:bidi="ar-SA"/>
              </w:rPr>
              <w:t>no podrá ser mayor de diez días hábiles, contados desde la presentación de aquélla, siempre que la</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5B1F7F">
              <w:rPr>
                <w:rFonts w:ascii="Arial Narrow" w:hAnsi="Arial Narrow" w:cs="Arial"/>
                <w:color w:val="000000" w:themeColor="text1"/>
                <w:sz w:val="16"/>
                <w:szCs w:val="16"/>
                <w:lang w:val="es-SV" w:eastAsia="es-SV" w:bidi="ar-SA"/>
              </w:rPr>
              <w:t>información</w:t>
            </w:r>
            <w:proofErr w:type="gramEnd"/>
            <w:r w:rsidRPr="005B1F7F">
              <w:rPr>
                <w:rFonts w:ascii="Arial Narrow" w:hAnsi="Arial Narrow" w:cs="Arial"/>
                <w:color w:val="000000" w:themeColor="text1"/>
                <w:sz w:val="16"/>
                <w:szCs w:val="16"/>
                <w:lang w:val="es-SV" w:eastAsia="es-SV" w:bidi="ar-SA"/>
              </w:rPr>
              <w:t xml:space="preserve"> requerida no exceda de cinco años de haber sido generada. Si la información requerida</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5B1F7F">
              <w:rPr>
                <w:rFonts w:ascii="Arial Narrow" w:hAnsi="Arial Narrow" w:cs="Arial"/>
                <w:color w:val="000000" w:themeColor="text1"/>
                <w:sz w:val="16"/>
                <w:szCs w:val="16"/>
                <w:lang w:val="es-SV" w:eastAsia="es-SV" w:bidi="ar-SA"/>
              </w:rPr>
              <w:t>excede</w:t>
            </w:r>
            <w:proofErr w:type="gramEnd"/>
            <w:r w:rsidRPr="005B1F7F">
              <w:rPr>
                <w:rFonts w:ascii="Arial Narrow" w:hAnsi="Arial Narrow" w:cs="Arial"/>
                <w:color w:val="000000" w:themeColor="text1"/>
                <w:sz w:val="16"/>
                <w:szCs w:val="16"/>
                <w:lang w:val="es-SV" w:eastAsia="es-SV" w:bidi="ar-SA"/>
              </w:rPr>
              <w:t xml:space="preserve"> de los cinco años de haberse generado, el plazo podrá ampliarse por diez días hábiles más.</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
                <w:color w:val="000000" w:themeColor="text1"/>
                <w:sz w:val="16"/>
                <w:szCs w:val="16"/>
                <w:lang w:val="es-SV" w:eastAsia="es-SV" w:bidi="ar-SA"/>
              </w:rPr>
              <w:t>En caso de que no pueda entregarse la información en tiempo, por la complejidad de la información u</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
                <w:color w:val="000000" w:themeColor="text1"/>
                <w:sz w:val="16"/>
                <w:szCs w:val="16"/>
                <w:lang w:val="es-SV" w:eastAsia="es-SV" w:bidi="ar-SA"/>
              </w:rPr>
              <w:t>otras circunstancias excepcionales, por resolución motivada podrá disponerse de un plazo adicional de</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5B1F7F">
              <w:rPr>
                <w:rFonts w:ascii="Arial Narrow" w:hAnsi="Arial Narrow" w:cs="Arial"/>
                <w:color w:val="000000" w:themeColor="text1"/>
                <w:sz w:val="16"/>
                <w:szCs w:val="16"/>
                <w:lang w:val="es-SV" w:eastAsia="es-SV" w:bidi="ar-SA"/>
              </w:rPr>
              <w:t>cinco</w:t>
            </w:r>
            <w:proofErr w:type="gramEnd"/>
            <w:r w:rsidRPr="005B1F7F">
              <w:rPr>
                <w:rFonts w:ascii="Arial Narrow" w:hAnsi="Arial Narrow" w:cs="Arial"/>
                <w:color w:val="000000" w:themeColor="text1"/>
                <w:sz w:val="16"/>
                <w:szCs w:val="16"/>
                <w:lang w:val="es-SV" w:eastAsia="es-SV" w:bidi="ar-SA"/>
              </w:rPr>
              <w:t xml:space="preserve"> días hábiles.</w:t>
            </w:r>
          </w:p>
          <w:p w:rsidR="005B1F7F" w:rsidRPr="005B1F7F"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5B1F7F">
              <w:rPr>
                <w:rFonts w:ascii="Arial Narrow" w:hAnsi="Arial Narrow" w:cs="Arial"/>
                <w:color w:val="000000" w:themeColor="text1"/>
                <w:sz w:val="16"/>
                <w:szCs w:val="16"/>
                <w:lang w:val="es-SV" w:eastAsia="es-SV" w:bidi="ar-SA"/>
              </w:rPr>
              <w:t>El oficial de información precisará el costo y la modalidad en que será entregada la información,</w:t>
            </w:r>
          </w:p>
          <w:p w:rsidR="00D910E8" w:rsidRPr="005B1F7F" w:rsidRDefault="005B1F7F" w:rsidP="005B1F7F">
            <w:pPr>
              <w:spacing w:after="0" w:line="240" w:lineRule="auto"/>
              <w:rPr>
                <w:rFonts w:ascii="Arial Narrow" w:hAnsi="Arial Narrow"/>
                <w:color w:val="000000" w:themeColor="text1"/>
                <w:sz w:val="16"/>
                <w:szCs w:val="16"/>
                <w:lang w:val="es-SV"/>
              </w:rPr>
            </w:pPr>
            <w:proofErr w:type="gramStart"/>
            <w:r w:rsidRPr="005B1F7F">
              <w:rPr>
                <w:rFonts w:ascii="Arial Narrow" w:hAnsi="Arial Narrow" w:cs="Arial"/>
                <w:color w:val="000000" w:themeColor="text1"/>
                <w:sz w:val="16"/>
                <w:szCs w:val="16"/>
                <w:lang w:val="es-SV" w:eastAsia="es-SV" w:bidi="ar-SA"/>
              </w:rPr>
              <w:t>atendiendo</w:t>
            </w:r>
            <w:proofErr w:type="gramEnd"/>
            <w:r w:rsidRPr="005B1F7F">
              <w:rPr>
                <w:rFonts w:ascii="Arial Narrow" w:hAnsi="Arial Narrow" w:cs="Arial"/>
                <w:color w:val="000000" w:themeColor="text1"/>
                <w:sz w:val="16"/>
                <w:szCs w:val="16"/>
                <w:lang w:val="es-SV" w:eastAsia="es-SV" w:bidi="ar-SA"/>
              </w:rPr>
              <w:t xml:space="preserve"> en la medida de lo posible a los términos de la solicitud.</w:t>
            </w:r>
          </w:p>
        </w:tc>
        <w:tc>
          <w:tcPr>
            <w:tcW w:w="1242" w:type="dxa"/>
          </w:tcPr>
          <w:p w:rsidR="00D910E8" w:rsidRPr="005B1F7F" w:rsidRDefault="005B1F7F"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lastRenderedPageBreak/>
              <w:t>Unidad de Acceso a la Información Pública</w:t>
            </w:r>
          </w:p>
        </w:tc>
        <w:tc>
          <w:tcPr>
            <w:tcW w:w="1564" w:type="dxa"/>
          </w:tcPr>
          <w:p w:rsidR="00D910E8" w:rsidRPr="005B1F7F" w:rsidRDefault="005B1F7F"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Lic. Marina Sandoval</w:t>
            </w:r>
          </w:p>
          <w:p w:rsidR="005B1F7F" w:rsidRPr="005B1F7F" w:rsidRDefault="005B1F7F"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t>Sra. Sonia Miranda de Aguilar</w:t>
            </w:r>
          </w:p>
        </w:tc>
        <w:tc>
          <w:tcPr>
            <w:tcW w:w="1907" w:type="dxa"/>
          </w:tcPr>
          <w:p w:rsidR="005B1F7F" w:rsidRPr="008E1018" w:rsidRDefault="005B1F7F" w:rsidP="005B1F7F">
            <w:pPr>
              <w:pStyle w:val="Piedepgina"/>
              <w:ind w:right="360"/>
              <w:rPr>
                <w:rFonts w:ascii="Arial Narrow" w:hAnsi="Arial Narrow" w:cs="Tw Cen MT"/>
                <w:color w:val="000000" w:themeColor="text1"/>
                <w:sz w:val="16"/>
                <w:szCs w:val="16"/>
                <w:lang w:val="es-MX"/>
              </w:rPr>
            </w:pPr>
            <w:r w:rsidRPr="005B1F7F">
              <w:rPr>
                <w:rFonts w:ascii="Tw Cen MT" w:hAnsi="Tw Cen MT" w:cs="Tw Cen MT"/>
                <w:color w:val="000000" w:themeColor="text1"/>
                <w:sz w:val="18"/>
                <w:szCs w:val="18"/>
                <w:lang w:val="es-MX"/>
              </w:rPr>
              <w:t xml:space="preserve">Kilómetro 5 ½ Carretera a Santa Tecla, Calle y Colonia Las Mercedes, Edificio </w:t>
            </w:r>
            <w:r w:rsidRPr="008E1018">
              <w:rPr>
                <w:rFonts w:ascii="Arial Narrow" w:hAnsi="Arial Narrow" w:cs="Tw Cen MT"/>
                <w:color w:val="000000" w:themeColor="text1"/>
                <w:sz w:val="16"/>
                <w:szCs w:val="16"/>
                <w:lang w:val="es-MX"/>
              </w:rPr>
              <w:lastRenderedPageBreak/>
              <w:t xml:space="preserve">MARN N° 2, Primer Nivel </w:t>
            </w:r>
          </w:p>
          <w:p w:rsidR="005B1F7F" w:rsidRPr="008E1018" w:rsidRDefault="005B1F7F" w:rsidP="005B1F7F">
            <w:pPr>
              <w:pStyle w:val="Piedepgina"/>
              <w:ind w:right="360"/>
              <w:rPr>
                <w:rFonts w:ascii="Arial Narrow" w:hAnsi="Arial Narrow"/>
                <w:color w:val="000000" w:themeColor="text1"/>
                <w:sz w:val="16"/>
                <w:szCs w:val="16"/>
                <w:lang w:val="es-ES"/>
              </w:rPr>
            </w:pPr>
            <w:r w:rsidRPr="008E1018">
              <w:rPr>
                <w:rFonts w:ascii="Arial Narrow" w:hAnsi="Arial Narrow" w:cs="Tw Cen MT"/>
                <w:color w:val="000000" w:themeColor="text1"/>
                <w:sz w:val="16"/>
                <w:szCs w:val="16"/>
                <w:lang w:val="es-MX"/>
              </w:rPr>
              <w:t xml:space="preserve">(Instalaciones ISTA), S.S. Teléfono Conmutador  2132-6276; Oficinas OIR: 2132-9522; correo electrónico: </w:t>
            </w:r>
            <w:hyperlink r:id="rId7" w:history="1">
              <w:r w:rsidRPr="008E1018">
                <w:rPr>
                  <w:rStyle w:val="Hipervnculo"/>
                  <w:rFonts w:ascii="Arial Narrow" w:hAnsi="Arial Narrow"/>
                  <w:color w:val="000000" w:themeColor="text1"/>
                  <w:sz w:val="16"/>
                  <w:szCs w:val="16"/>
                </w:rPr>
                <w:t>oir@marn.gob.sv</w:t>
              </w:r>
            </w:hyperlink>
            <w:r w:rsidRPr="008E1018">
              <w:rPr>
                <w:rFonts w:ascii="Arial Narrow" w:hAnsi="Arial Narrow" w:cs="Verdana"/>
                <w:color w:val="000000" w:themeColor="text1"/>
                <w:sz w:val="16"/>
                <w:szCs w:val="16"/>
              </w:rPr>
              <w:t>,</w:t>
            </w:r>
            <w:r w:rsidRPr="008E1018">
              <w:rPr>
                <w:rFonts w:ascii="Arial Narrow" w:hAnsi="Arial Narrow" w:cs="Tw Cen MT"/>
                <w:color w:val="000000" w:themeColor="text1"/>
                <w:sz w:val="16"/>
                <w:szCs w:val="16"/>
                <w:lang w:val="es-MX"/>
              </w:rPr>
              <w:t xml:space="preserve"> htttp://www.marn.gob.sv</w:t>
            </w:r>
          </w:p>
          <w:p w:rsidR="008E1018" w:rsidRDefault="008E1018" w:rsidP="008E1018">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HORARIO DE ATENCION:</w:t>
            </w:r>
          </w:p>
          <w:p w:rsidR="00D910E8" w:rsidRPr="005B1F7F" w:rsidRDefault="008E1018" w:rsidP="008E1018">
            <w:pPr>
              <w:spacing w:after="0" w:line="240" w:lineRule="auto"/>
              <w:rPr>
                <w:rFonts w:ascii="Arial Narrow" w:hAnsi="Arial Narrow"/>
                <w:color w:val="000000" w:themeColor="text1"/>
                <w:sz w:val="16"/>
                <w:szCs w:val="16"/>
                <w:lang w:val="es-ES"/>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5B1F7F" w:rsidRPr="001C370C"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1C370C">
              <w:rPr>
                <w:rFonts w:ascii="Arial Narrow" w:hAnsi="Arial Narrow" w:cs="Arial"/>
                <w:color w:val="000000" w:themeColor="text1"/>
                <w:sz w:val="16"/>
                <w:szCs w:val="16"/>
                <w:lang w:val="es-SV" w:eastAsia="es-SV" w:bidi="ar-SA"/>
              </w:rPr>
              <w:lastRenderedPageBreak/>
              <w:t xml:space="preserve">Si los detalles proporcionados por el solicitante no bastasen para localizar la </w:t>
            </w:r>
            <w:r w:rsidRPr="001C370C">
              <w:rPr>
                <w:rFonts w:ascii="Arial Narrow" w:hAnsi="Arial Narrow" w:cs="Arial"/>
                <w:color w:val="000000" w:themeColor="text1"/>
                <w:sz w:val="16"/>
                <w:szCs w:val="16"/>
                <w:lang w:val="es-SV" w:eastAsia="es-SV" w:bidi="ar-SA"/>
              </w:rPr>
              <w:lastRenderedPageBreak/>
              <w:t>información pública o son</w:t>
            </w:r>
          </w:p>
          <w:p w:rsidR="005B1F7F" w:rsidRPr="001C370C"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1C370C">
              <w:rPr>
                <w:rFonts w:ascii="Arial Narrow" w:hAnsi="Arial Narrow" w:cs="Arial"/>
                <w:color w:val="000000" w:themeColor="text1"/>
                <w:sz w:val="16"/>
                <w:szCs w:val="16"/>
                <w:lang w:val="es-SV" w:eastAsia="es-SV" w:bidi="ar-SA"/>
              </w:rPr>
              <w:t>erróneos, el Oficial de Información podrá requerir, por una vez y dentro de los tres días hábiles siguientes</w:t>
            </w:r>
          </w:p>
          <w:p w:rsidR="005B1F7F" w:rsidRPr="001C370C"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1C370C">
              <w:rPr>
                <w:rFonts w:ascii="Arial Narrow" w:hAnsi="Arial Narrow" w:cs="Arial"/>
                <w:color w:val="000000" w:themeColor="text1"/>
                <w:sz w:val="16"/>
                <w:szCs w:val="16"/>
                <w:lang w:val="es-SV" w:eastAsia="es-SV" w:bidi="ar-SA"/>
              </w:rPr>
              <w:t>a</w:t>
            </w:r>
            <w:proofErr w:type="gramEnd"/>
            <w:r w:rsidRPr="001C370C">
              <w:rPr>
                <w:rFonts w:ascii="Arial Narrow" w:hAnsi="Arial Narrow" w:cs="Arial"/>
                <w:color w:val="000000" w:themeColor="text1"/>
                <w:sz w:val="16"/>
                <w:szCs w:val="16"/>
                <w:lang w:val="es-SV" w:eastAsia="es-SV" w:bidi="ar-SA"/>
              </w:rPr>
              <w:t xml:space="preserve"> la presentación de la solicitud, que indique otros elementos o corrija los datos. Este requerimiento</w:t>
            </w:r>
          </w:p>
          <w:p w:rsidR="005B1F7F" w:rsidRPr="001C370C" w:rsidRDefault="005B1F7F" w:rsidP="005B1F7F">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1C370C">
              <w:rPr>
                <w:rFonts w:ascii="Arial Narrow" w:hAnsi="Arial Narrow" w:cs="Arial"/>
                <w:color w:val="000000" w:themeColor="text1"/>
                <w:sz w:val="16"/>
                <w:szCs w:val="16"/>
                <w:lang w:val="es-SV" w:eastAsia="es-SV" w:bidi="ar-SA"/>
              </w:rPr>
              <w:t>interrumpirá</w:t>
            </w:r>
            <w:proofErr w:type="gramEnd"/>
            <w:r w:rsidRPr="001C370C">
              <w:rPr>
                <w:rFonts w:ascii="Arial Narrow" w:hAnsi="Arial Narrow" w:cs="Arial"/>
                <w:color w:val="000000" w:themeColor="text1"/>
                <w:sz w:val="16"/>
                <w:szCs w:val="16"/>
                <w:lang w:val="es-SV" w:eastAsia="es-SV" w:bidi="ar-SA"/>
              </w:rPr>
              <w:t xml:space="preserve"> el plazo de entrega de la información. Si el interesado no subsana las observaciones en un</w:t>
            </w:r>
          </w:p>
          <w:p w:rsidR="00D910E8" w:rsidRPr="001C370C" w:rsidRDefault="005B1F7F" w:rsidP="005B1F7F">
            <w:pPr>
              <w:spacing w:after="0" w:line="240" w:lineRule="auto"/>
              <w:rPr>
                <w:rFonts w:ascii="Arial Narrow" w:hAnsi="Arial Narrow"/>
                <w:color w:val="000000" w:themeColor="text1"/>
                <w:sz w:val="16"/>
                <w:szCs w:val="16"/>
                <w:lang w:val="es-SV"/>
              </w:rPr>
            </w:pPr>
            <w:proofErr w:type="gramStart"/>
            <w:r w:rsidRPr="001C370C">
              <w:rPr>
                <w:rFonts w:ascii="Arial Narrow" w:hAnsi="Arial Narrow" w:cs="Arial"/>
                <w:color w:val="000000" w:themeColor="text1"/>
                <w:sz w:val="16"/>
                <w:szCs w:val="16"/>
                <w:lang w:val="es-SV" w:eastAsia="es-SV" w:bidi="ar-SA"/>
              </w:rPr>
              <w:t>plazo</w:t>
            </w:r>
            <w:proofErr w:type="gramEnd"/>
            <w:r w:rsidRPr="001C370C">
              <w:rPr>
                <w:rFonts w:ascii="Arial Narrow" w:hAnsi="Arial Narrow" w:cs="Arial"/>
                <w:color w:val="000000" w:themeColor="text1"/>
                <w:sz w:val="16"/>
                <w:szCs w:val="16"/>
                <w:lang w:val="es-SV" w:eastAsia="es-SV" w:bidi="ar-SA"/>
              </w:rPr>
              <w:t xml:space="preserve"> de cinco días desde su notificación, deberá presentar nueva solicitud para reiniciar el trámite.</w:t>
            </w:r>
          </w:p>
        </w:tc>
        <w:tc>
          <w:tcPr>
            <w:tcW w:w="1233" w:type="dxa"/>
          </w:tcPr>
          <w:p w:rsidR="00D910E8" w:rsidRPr="001C370C" w:rsidRDefault="005B1F7F"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lastRenderedPageBreak/>
              <w:t>Sin costo</w:t>
            </w:r>
          </w:p>
        </w:tc>
        <w:tc>
          <w:tcPr>
            <w:tcW w:w="2388" w:type="dxa"/>
          </w:tcPr>
          <w:p w:rsidR="005B1F7F" w:rsidRPr="00C824A0" w:rsidRDefault="005B1F7F" w:rsidP="00C824A0">
            <w:pPr>
              <w:autoSpaceDE w:val="0"/>
              <w:autoSpaceDN w:val="0"/>
              <w:adjustRightInd w:val="0"/>
              <w:spacing w:after="0" w:line="240" w:lineRule="auto"/>
              <w:rPr>
                <w:rFonts w:ascii="Arial Narrow" w:hAnsi="Arial Narrow" w:cs="Arial,Bold"/>
                <w:b/>
                <w:bCs/>
                <w:color w:val="000000" w:themeColor="text1"/>
                <w:sz w:val="16"/>
                <w:szCs w:val="16"/>
                <w:lang w:val="es-SV" w:eastAsia="es-SV" w:bidi="ar-SA"/>
              </w:rPr>
            </w:pPr>
            <w:r w:rsidRPr="00C824A0">
              <w:rPr>
                <w:rFonts w:ascii="Arial Narrow" w:hAnsi="Arial Narrow" w:cs="Arial,Bold"/>
                <w:b/>
                <w:bCs/>
                <w:color w:val="000000" w:themeColor="text1"/>
                <w:sz w:val="16"/>
                <w:szCs w:val="16"/>
                <w:lang w:val="es-SV" w:eastAsia="es-SV" w:bidi="ar-SA"/>
              </w:rPr>
              <w:t>Consulta directa</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Bold"/>
                <w:b/>
                <w:bCs/>
                <w:color w:val="000000" w:themeColor="text1"/>
                <w:sz w:val="16"/>
                <w:szCs w:val="16"/>
                <w:lang w:val="es-SV" w:eastAsia="es-SV" w:bidi="ar-SA"/>
              </w:rPr>
              <w:t xml:space="preserve">Art. 63. </w:t>
            </w:r>
            <w:r w:rsidRPr="00C824A0">
              <w:rPr>
                <w:rFonts w:ascii="Arial Narrow" w:hAnsi="Arial Narrow" w:cs="Arial"/>
                <w:color w:val="000000" w:themeColor="text1"/>
                <w:sz w:val="16"/>
                <w:szCs w:val="16"/>
                <w:lang w:val="es-SV" w:eastAsia="es-SV" w:bidi="ar-SA"/>
              </w:rPr>
              <w:t>El solicitante tendrá derecho a efectuar la consulta directa de información pública dentro</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proofErr w:type="gramStart"/>
            <w:r w:rsidRPr="00C824A0">
              <w:rPr>
                <w:rFonts w:ascii="Arial Narrow" w:hAnsi="Arial Narrow" w:cs="Arial"/>
                <w:color w:val="000000" w:themeColor="text1"/>
                <w:sz w:val="16"/>
                <w:szCs w:val="16"/>
                <w:lang w:val="es-SV" w:eastAsia="es-SV" w:bidi="ar-SA"/>
              </w:rPr>
              <w:t>de</w:t>
            </w:r>
            <w:proofErr w:type="gramEnd"/>
            <w:r w:rsidRPr="00C824A0">
              <w:rPr>
                <w:rFonts w:ascii="Arial Narrow" w:hAnsi="Arial Narrow" w:cs="Arial"/>
                <w:color w:val="000000" w:themeColor="text1"/>
                <w:sz w:val="16"/>
                <w:szCs w:val="16"/>
                <w:lang w:val="es-SV" w:eastAsia="es-SV" w:bidi="ar-SA"/>
              </w:rPr>
              <w:t xml:space="preserve"> los horarios de atención general </w:t>
            </w:r>
            <w:r w:rsidRPr="00C824A0">
              <w:rPr>
                <w:rFonts w:ascii="Arial Narrow" w:hAnsi="Arial Narrow" w:cs="Arial"/>
                <w:color w:val="000000" w:themeColor="text1"/>
                <w:sz w:val="16"/>
                <w:szCs w:val="16"/>
                <w:lang w:val="es-SV" w:eastAsia="es-SV" w:bidi="ar-SA"/>
              </w:rPr>
              <w:lastRenderedPageBreak/>
              <w:t>del ente obligado correspondiente.</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Se permitirá la consulta directa de los datos o registros originales en caso que no se hallen</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Almacenados en algún medio magnético, digital, microfichas y que su estado lo permita.</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Bajo ninguna circunstancia se prestará o permitirá la salida de registros o datos originales de los</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Archivos en que se hallen almacenados.</w:t>
            </w:r>
          </w:p>
          <w:p w:rsidR="005B1F7F" w:rsidRPr="00C824A0" w:rsidRDefault="005B1F7F" w:rsidP="00C824A0">
            <w:pPr>
              <w:autoSpaceDE w:val="0"/>
              <w:autoSpaceDN w:val="0"/>
              <w:adjustRightInd w:val="0"/>
              <w:spacing w:after="0" w:line="240" w:lineRule="auto"/>
              <w:rPr>
                <w:rFonts w:ascii="Arial Narrow" w:hAnsi="Arial Narrow" w:cs="Arial"/>
                <w:color w:val="000000" w:themeColor="text1"/>
                <w:sz w:val="16"/>
                <w:szCs w:val="16"/>
                <w:lang w:val="es-SV" w:eastAsia="es-SV" w:bidi="ar-SA"/>
              </w:rPr>
            </w:pPr>
            <w:r w:rsidRPr="00C824A0">
              <w:rPr>
                <w:rFonts w:ascii="Arial Narrow" w:hAnsi="Arial Narrow" w:cs="Arial"/>
                <w:color w:val="000000" w:themeColor="text1"/>
                <w:sz w:val="16"/>
                <w:szCs w:val="16"/>
                <w:lang w:val="es-SV" w:eastAsia="es-SV" w:bidi="ar-SA"/>
              </w:rPr>
              <w:t>Los entes obligados deberán asesorar al solicitante sobre el servicio de consulta directa de</w:t>
            </w:r>
          </w:p>
          <w:p w:rsidR="00D910E8" w:rsidRPr="00C824A0" w:rsidRDefault="005B1F7F" w:rsidP="00C824A0">
            <w:pPr>
              <w:spacing w:after="0" w:line="240" w:lineRule="auto"/>
              <w:rPr>
                <w:rFonts w:ascii="Arial Narrow" w:hAnsi="Arial Narrow"/>
                <w:color w:val="000000" w:themeColor="text1"/>
                <w:sz w:val="16"/>
                <w:szCs w:val="16"/>
                <w:lang w:val="es-SV"/>
              </w:rPr>
            </w:pPr>
            <w:r w:rsidRPr="00C824A0">
              <w:rPr>
                <w:rFonts w:ascii="Arial Narrow" w:hAnsi="Arial Narrow" w:cs="Arial"/>
                <w:color w:val="000000" w:themeColor="text1"/>
                <w:sz w:val="16"/>
                <w:szCs w:val="16"/>
                <w:lang w:val="es-SV" w:eastAsia="es-SV" w:bidi="ar-SA"/>
              </w:rPr>
              <w:t>Información pública.</w:t>
            </w:r>
          </w:p>
        </w:tc>
      </w:tr>
      <w:tr w:rsidR="00C048B2" w:rsidRPr="00AD61E9" w:rsidTr="005B1F7F">
        <w:tc>
          <w:tcPr>
            <w:tcW w:w="1277" w:type="dxa"/>
          </w:tcPr>
          <w:p w:rsidR="00D910E8" w:rsidRPr="005B1F7F" w:rsidRDefault="009F6318"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lastRenderedPageBreak/>
              <w:t>Permiso Ambiental para obras Actividades y Proyectos</w:t>
            </w:r>
          </w:p>
        </w:tc>
        <w:tc>
          <w:tcPr>
            <w:tcW w:w="2410" w:type="dxa"/>
          </w:tcPr>
          <w:p w:rsidR="005B1F7F" w:rsidRPr="00AD61E9" w:rsidRDefault="005B1F7F" w:rsidP="00337870">
            <w:pPr>
              <w:pStyle w:val="NormalWeb"/>
              <w:spacing w:before="0" w:beforeAutospacing="0" w:after="0" w:afterAutospacing="0"/>
              <w:rPr>
                <w:rFonts w:ascii="Arial Narrow" w:hAnsi="Arial Narrow"/>
                <w:sz w:val="16"/>
                <w:szCs w:val="16"/>
              </w:rPr>
            </w:pPr>
            <w:r w:rsidRPr="00AD61E9">
              <w:rPr>
                <w:rFonts w:ascii="Arial Narrow" w:hAnsi="Arial Narrow"/>
                <w:sz w:val="16"/>
                <w:szCs w:val="16"/>
              </w:rPr>
              <w:t xml:space="preserve">Deberá presentar Formulario con documentos técnicos y legales en original y copia idéntica. Y se solicita que presente toda la información en </w:t>
            </w:r>
            <w:r w:rsidRPr="00AD61E9">
              <w:rPr>
                <w:rFonts w:ascii="Arial Narrow" w:hAnsi="Arial Narrow"/>
                <w:sz w:val="16"/>
                <w:szCs w:val="16"/>
              </w:rPr>
              <w:lastRenderedPageBreak/>
              <w:t>CD (en un solo archivo PDF). Los planos que incluya sobre el proyecto, incluidos en el mismo CD y de ser posible en formato “.</w:t>
            </w:r>
            <w:proofErr w:type="spellStart"/>
            <w:r w:rsidRPr="00AD61E9">
              <w:rPr>
                <w:rFonts w:ascii="Arial Narrow" w:hAnsi="Arial Narrow"/>
                <w:sz w:val="16"/>
                <w:szCs w:val="16"/>
              </w:rPr>
              <w:t>dwg</w:t>
            </w:r>
            <w:proofErr w:type="spellEnd"/>
            <w:r w:rsidRPr="00AD61E9">
              <w:rPr>
                <w:rFonts w:ascii="Arial Narrow" w:hAnsi="Arial Narrow"/>
                <w:sz w:val="16"/>
                <w:szCs w:val="16"/>
              </w:rPr>
              <w:t>, .JPG o similar”.</w:t>
            </w:r>
          </w:p>
          <w:p w:rsidR="005B1F7F" w:rsidRPr="00AD61E9" w:rsidRDefault="005B1F7F" w:rsidP="00337870">
            <w:pPr>
              <w:pStyle w:val="NormalWeb"/>
              <w:spacing w:before="0" w:beforeAutospacing="0" w:after="0" w:afterAutospacing="0"/>
              <w:rPr>
                <w:rFonts w:ascii="Arial Narrow" w:hAnsi="Arial Narrow"/>
                <w:sz w:val="16"/>
                <w:szCs w:val="16"/>
              </w:rPr>
            </w:pPr>
            <w:r w:rsidRPr="00AD61E9">
              <w:rPr>
                <w:rFonts w:ascii="Arial Narrow" w:hAnsi="Arial Narrow"/>
                <w:sz w:val="16"/>
                <w:szCs w:val="16"/>
              </w:rPr>
              <w:t>A la vez se les informa que: a) Respuestas a observaciones técnicas emitidas, b) Respuestas a prevenciones legales, c) Estudios de Impacto Ambiental, d) Diagnóstico Ambiental, e) Planes de Adecuación Ambiental y cualquier otro documento relativo al proceso de evaluación ambiental; deberán ser presentados en original y copia idénticas. Se solicita que la misma información sea presentada en CD (en archivo PDF). De incluir planos, deberá hacerlo en el mismo CD y de ser posible en formato “.</w:t>
            </w:r>
            <w:proofErr w:type="spellStart"/>
            <w:r w:rsidRPr="00AD61E9">
              <w:rPr>
                <w:rFonts w:ascii="Arial Narrow" w:hAnsi="Arial Narrow"/>
                <w:sz w:val="16"/>
                <w:szCs w:val="16"/>
              </w:rPr>
              <w:t>dwg</w:t>
            </w:r>
            <w:proofErr w:type="spellEnd"/>
            <w:r w:rsidRPr="00AD61E9">
              <w:rPr>
                <w:rFonts w:ascii="Arial Narrow" w:hAnsi="Arial Narrow"/>
                <w:sz w:val="16"/>
                <w:szCs w:val="16"/>
              </w:rPr>
              <w:t>, .JPG o similar”.</w:t>
            </w:r>
          </w:p>
          <w:p w:rsidR="00D910E8" w:rsidRPr="00AD61E9" w:rsidRDefault="00D910E8" w:rsidP="005B1F7F">
            <w:pPr>
              <w:spacing w:after="0" w:line="240" w:lineRule="auto"/>
              <w:rPr>
                <w:rFonts w:ascii="Arial Narrow" w:hAnsi="Arial Narrow"/>
                <w:color w:val="000000" w:themeColor="text1"/>
                <w:sz w:val="16"/>
                <w:szCs w:val="16"/>
                <w:lang w:val="es-SV"/>
              </w:rPr>
            </w:pPr>
          </w:p>
        </w:tc>
        <w:tc>
          <w:tcPr>
            <w:tcW w:w="1459" w:type="dxa"/>
          </w:tcPr>
          <w:p w:rsidR="00D910E8" w:rsidRPr="00AD61E9" w:rsidRDefault="005B1F7F" w:rsidP="00C824A0">
            <w:pPr>
              <w:spacing w:after="0" w:line="240" w:lineRule="auto"/>
              <w:rPr>
                <w:rFonts w:ascii="Arial Narrow" w:hAnsi="Arial Narrow"/>
                <w:color w:val="000000" w:themeColor="text1"/>
                <w:sz w:val="16"/>
                <w:szCs w:val="16"/>
                <w:lang w:val="es-SV"/>
              </w:rPr>
            </w:pPr>
            <w:r w:rsidRPr="00AD61E9">
              <w:rPr>
                <w:rFonts w:ascii="Arial Narrow" w:hAnsi="Arial Narrow"/>
                <w:color w:val="000000" w:themeColor="text1"/>
                <w:sz w:val="16"/>
                <w:szCs w:val="16"/>
                <w:lang w:val="es-SV"/>
              </w:rPr>
              <w:lastRenderedPageBreak/>
              <w:t xml:space="preserve">Para la emisión de una resolución de gestión ambiental, la Ley de Medio </w:t>
            </w:r>
            <w:r w:rsidRPr="00AD61E9">
              <w:rPr>
                <w:rFonts w:ascii="Arial Narrow" w:hAnsi="Arial Narrow"/>
                <w:color w:val="000000" w:themeColor="text1"/>
                <w:sz w:val="16"/>
                <w:szCs w:val="16"/>
                <w:lang w:val="es-SV"/>
              </w:rPr>
              <w:lastRenderedPageBreak/>
              <w:t xml:space="preserve">Ambiente determina un plazo de 60 días hábiles. </w:t>
            </w:r>
            <w:r w:rsidRPr="00C824A0">
              <w:rPr>
                <w:rFonts w:ascii="Arial Narrow" w:hAnsi="Arial Narrow"/>
                <w:color w:val="000000" w:themeColor="text1"/>
                <w:sz w:val="16"/>
                <w:szCs w:val="16"/>
                <w:lang w:val="es-SV"/>
              </w:rPr>
              <w:t>Estudios</w:t>
            </w:r>
            <w:r w:rsidR="00C824A0">
              <w:rPr>
                <w:rFonts w:ascii="Arial Narrow" w:hAnsi="Arial Narrow"/>
                <w:color w:val="000000" w:themeColor="text1"/>
                <w:sz w:val="16"/>
                <w:szCs w:val="16"/>
                <w:lang w:val="es-SV"/>
              </w:rPr>
              <w:t xml:space="preserve"> </w:t>
            </w:r>
            <w:r w:rsidRPr="00AD61E9">
              <w:rPr>
                <w:rFonts w:ascii="Arial Narrow" w:hAnsi="Arial Narrow"/>
                <w:color w:val="000000" w:themeColor="text1"/>
                <w:sz w:val="16"/>
                <w:szCs w:val="16"/>
              </w:rPr>
              <w:t xml:space="preserve">de </w:t>
            </w:r>
            <w:r w:rsidRPr="00C824A0">
              <w:rPr>
                <w:rFonts w:ascii="Arial Narrow" w:hAnsi="Arial Narrow"/>
                <w:color w:val="000000" w:themeColor="text1"/>
                <w:sz w:val="16"/>
                <w:szCs w:val="16"/>
                <w:lang w:val="es-SV"/>
              </w:rPr>
              <w:t>Impacto</w:t>
            </w:r>
            <w:r w:rsidRPr="00AD61E9">
              <w:rPr>
                <w:rFonts w:ascii="Arial Narrow" w:hAnsi="Arial Narrow"/>
                <w:color w:val="000000" w:themeColor="text1"/>
                <w:sz w:val="16"/>
                <w:szCs w:val="16"/>
              </w:rPr>
              <w:t xml:space="preserve"> Ambiental la </w:t>
            </w:r>
            <w:r w:rsidRPr="00C824A0">
              <w:rPr>
                <w:rFonts w:ascii="Arial Narrow" w:hAnsi="Arial Narrow"/>
                <w:color w:val="000000" w:themeColor="text1"/>
                <w:sz w:val="16"/>
                <w:szCs w:val="16"/>
                <w:lang w:val="es-SV"/>
              </w:rPr>
              <w:t>Ley</w:t>
            </w:r>
            <w:r w:rsidRPr="00AD61E9">
              <w:rPr>
                <w:rFonts w:ascii="Arial Narrow" w:hAnsi="Arial Narrow"/>
                <w:color w:val="000000" w:themeColor="text1"/>
                <w:sz w:val="16"/>
                <w:szCs w:val="16"/>
              </w:rPr>
              <w:t xml:space="preserve"> </w:t>
            </w:r>
            <w:r w:rsidRPr="00C824A0">
              <w:rPr>
                <w:rFonts w:ascii="Arial Narrow" w:hAnsi="Arial Narrow"/>
                <w:color w:val="000000" w:themeColor="text1"/>
                <w:sz w:val="16"/>
                <w:szCs w:val="16"/>
                <w:lang w:val="es-SV"/>
              </w:rPr>
              <w:t>determina</w:t>
            </w:r>
            <w:r w:rsidRPr="00AD61E9">
              <w:rPr>
                <w:rFonts w:ascii="Arial Narrow" w:hAnsi="Arial Narrow"/>
                <w:color w:val="000000" w:themeColor="text1"/>
                <w:sz w:val="16"/>
                <w:szCs w:val="16"/>
              </w:rPr>
              <w:t xml:space="preserve"> 60 </w:t>
            </w:r>
            <w:r w:rsidR="00C824A0" w:rsidRPr="00C824A0">
              <w:rPr>
                <w:rFonts w:ascii="Arial Narrow" w:hAnsi="Arial Narrow"/>
                <w:color w:val="000000" w:themeColor="text1"/>
                <w:sz w:val="16"/>
                <w:szCs w:val="16"/>
                <w:lang w:val="es-SV"/>
              </w:rPr>
              <w:t>días</w:t>
            </w:r>
            <w:r w:rsidRPr="00AD61E9">
              <w:rPr>
                <w:rFonts w:ascii="Arial Narrow" w:hAnsi="Arial Narrow"/>
                <w:color w:val="000000" w:themeColor="text1"/>
                <w:sz w:val="16"/>
                <w:szCs w:val="16"/>
              </w:rPr>
              <w:t xml:space="preserve"> </w:t>
            </w:r>
            <w:r w:rsidRPr="00C824A0">
              <w:rPr>
                <w:rFonts w:ascii="Arial Narrow" w:hAnsi="Arial Narrow"/>
                <w:color w:val="000000" w:themeColor="text1"/>
                <w:sz w:val="16"/>
                <w:szCs w:val="16"/>
                <w:lang w:val="es-SV"/>
              </w:rPr>
              <w:t>hábiles</w:t>
            </w:r>
          </w:p>
        </w:tc>
        <w:tc>
          <w:tcPr>
            <w:tcW w:w="1242" w:type="dxa"/>
          </w:tcPr>
          <w:p w:rsidR="00D910E8" w:rsidRPr="00337870" w:rsidRDefault="00AD61E9" w:rsidP="005B1F7F">
            <w:pPr>
              <w:spacing w:after="0" w:line="240" w:lineRule="auto"/>
              <w:rPr>
                <w:rFonts w:ascii="Arial Narrow" w:hAnsi="Arial Narrow"/>
                <w:color w:val="000000" w:themeColor="text1"/>
                <w:sz w:val="16"/>
                <w:szCs w:val="16"/>
                <w:lang w:val="es-SV"/>
              </w:rPr>
            </w:pPr>
            <w:r w:rsidRPr="00337870">
              <w:rPr>
                <w:rFonts w:ascii="Arial Narrow" w:hAnsi="Arial Narrow"/>
                <w:color w:val="000000" w:themeColor="text1"/>
                <w:sz w:val="16"/>
                <w:szCs w:val="16"/>
                <w:lang w:val="es-SV"/>
              </w:rPr>
              <w:lastRenderedPageBreak/>
              <w:t xml:space="preserve">La Dirección General de Evaluación y Cumplimiento </w:t>
            </w:r>
            <w:r w:rsidRPr="00337870">
              <w:rPr>
                <w:rFonts w:ascii="Arial Narrow" w:hAnsi="Arial Narrow"/>
                <w:color w:val="000000" w:themeColor="text1"/>
                <w:sz w:val="16"/>
                <w:szCs w:val="16"/>
                <w:lang w:val="es-SV"/>
              </w:rPr>
              <w:lastRenderedPageBreak/>
              <w:t>Ambiental.</w:t>
            </w:r>
          </w:p>
        </w:tc>
        <w:tc>
          <w:tcPr>
            <w:tcW w:w="1564" w:type="dxa"/>
          </w:tcPr>
          <w:p w:rsidR="00AD61E9" w:rsidRPr="00337870" w:rsidRDefault="00AD61E9" w:rsidP="005B1F7F">
            <w:pPr>
              <w:spacing w:after="0" w:line="240" w:lineRule="auto"/>
              <w:rPr>
                <w:rFonts w:ascii="Arial Narrow" w:hAnsi="Arial Narrow"/>
                <w:color w:val="000000" w:themeColor="text1"/>
                <w:sz w:val="16"/>
                <w:szCs w:val="16"/>
                <w:lang w:val="es-SV"/>
              </w:rPr>
            </w:pPr>
            <w:r w:rsidRPr="00337870">
              <w:rPr>
                <w:rFonts w:ascii="Arial Narrow" w:hAnsi="Arial Narrow"/>
                <w:color w:val="000000" w:themeColor="text1"/>
                <w:sz w:val="16"/>
                <w:szCs w:val="16"/>
                <w:lang w:val="es-SV"/>
              </w:rPr>
              <w:lastRenderedPageBreak/>
              <w:t>Unidad de Atención al Ciudadano, (DGEC)</w:t>
            </w:r>
          </w:p>
          <w:p w:rsidR="00D910E8" w:rsidRPr="00337870" w:rsidRDefault="00AD61E9" w:rsidP="00AD61E9">
            <w:pPr>
              <w:spacing w:after="0" w:line="240" w:lineRule="auto"/>
              <w:rPr>
                <w:rFonts w:ascii="Arial Narrow" w:hAnsi="Arial Narrow"/>
                <w:color w:val="000000" w:themeColor="text1"/>
                <w:sz w:val="16"/>
                <w:szCs w:val="16"/>
                <w:lang w:val="es-SV"/>
              </w:rPr>
            </w:pPr>
            <w:r w:rsidRPr="00337870">
              <w:rPr>
                <w:rFonts w:ascii="Arial Narrow" w:hAnsi="Arial Narrow"/>
                <w:color w:val="000000" w:themeColor="text1"/>
                <w:sz w:val="16"/>
                <w:szCs w:val="16"/>
                <w:lang w:val="es-SV"/>
              </w:rPr>
              <w:t xml:space="preserve">Lic. Gabriela Mejía: gmejia@marn.gob.sv, </w:t>
            </w:r>
            <w:r w:rsidRPr="00337870">
              <w:rPr>
                <w:rFonts w:ascii="Arial Narrow" w:hAnsi="Arial Narrow"/>
                <w:color w:val="000000" w:themeColor="text1"/>
                <w:sz w:val="16"/>
                <w:szCs w:val="16"/>
                <w:lang w:val="es-SV"/>
              </w:rPr>
              <w:lastRenderedPageBreak/>
              <w:t>telf.2132-9217.Colaboradores: Héctor Ayala: 2132-9414, Arely de Ayala: 2132-916, Katherin Alas: 2132-9215, Johana Amaya: 2132-9218 y Margarita Peña 2132-9370</w:t>
            </w:r>
          </w:p>
        </w:tc>
        <w:tc>
          <w:tcPr>
            <w:tcW w:w="1907" w:type="dxa"/>
          </w:tcPr>
          <w:p w:rsidR="00D910E8" w:rsidRDefault="00AD61E9" w:rsidP="005B1F7F">
            <w:pPr>
              <w:spacing w:after="0" w:line="240" w:lineRule="auto"/>
              <w:rPr>
                <w:rFonts w:ascii="Arial Narrow" w:hAnsi="Arial Narrow"/>
                <w:color w:val="000000" w:themeColor="text1"/>
                <w:sz w:val="16"/>
                <w:szCs w:val="16"/>
                <w:lang w:val="es-SV"/>
              </w:rPr>
            </w:pPr>
            <w:r w:rsidRPr="005B1F7F">
              <w:rPr>
                <w:rFonts w:ascii="Arial Narrow" w:hAnsi="Arial Narrow"/>
                <w:color w:val="000000" w:themeColor="text1"/>
                <w:sz w:val="16"/>
                <w:szCs w:val="16"/>
                <w:lang w:val="es-SV"/>
              </w:rPr>
              <w:lastRenderedPageBreak/>
              <w:t xml:space="preserve">Oficinas Santa Elena, calle Conchagua Oriente, N° 1-2-3-4 Condominio Norte Embajada Americana, </w:t>
            </w:r>
            <w:r w:rsidRPr="005B1F7F">
              <w:rPr>
                <w:rFonts w:ascii="Arial Narrow" w:hAnsi="Arial Narrow"/>
                <w:color w:val="000000" w:themeColor="text1"/>
                <w:sz w:val="16"/>
                <w:szCs w:val="16"/>
                <w:lang w:val="es-SV"/>
              </w:rPr>
              <w:lastRenderedPageBreak/>
              <w:t>Urbanización Santa Elena, Antiguo Cuscatlán, La Libertad</w:t>
            </w:r>
            <w:r w:rsidR="008E1018">
              <w:rPr>
                <w:rFonts w:ascii="Arial Narrow" w:hAnsi="Arial Narrow"/>
                <w:color w:val="000000" w:themeColor="text1"/>
                <w:sz w:val="16"/>
                <w:szCs w:val="16"/>
                <w:lang w:val="es-SV"/>
              </w:rPr>
              <w:t>.</w:t>
            </w:r>
          </w:p>
          <w:p w:rsidR="008E1018" w:rsidRDefault="008E1018" w:rsidP="008E1018">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HORARIO DE ATENCION:</w:t>
            </w:r>
          </w:p>
          <w:p w:rsidR="008E1018" w:rsidRPr="005B1F7F" w:rsidRDefault="008E1018" w:rsidP="008E1018">
            <w:pPr>
              <w:spacing w:after="0" w:line="240" w:lineRule="auto"/>
              <w:rPr>
                <w:rFonts w:ascii="Arial Narrow" w:hAnsi="Arial Narrow"/>
                <w:color w:val="000000" w:themeColor="text1"/>
                <w:sz w:val="16"/>
                <w:szCs w:val="16"/>
                <w:lang w:val="es-SV"/>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D910E8" w:rsidRPr="001C370C" w:rsidRDefault="00AD61E9"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lastRenderedPageBreak/>
              <w:t xml:space="preserve">Formularios ambientales </w:t>
            </w:r>
            <w:r w:rsidRPr="001C370C">
              <w:rPr>
                <w:rFonts w:ascii="Arial Narrow" w:hAnsi="Arial Narrow"/>
                <w:color w:val="000000" w:themeColor="text1"/>
                <w:sz w:val="16"/>
                <w:szCs w:val="16"/>
                <w:lang w:val="es-SV"/>
              </w:rPr>
              <w:br/>
              <w:t xml:space="preserve">· Listado de personas naturales </w:t>
            </w:r>
            <w:r w:rsidRPr="001C370C">
              <w:rPr>
                <w:rFonts w:ascii="Arial Narrow" w:hAnsi="Arial Narrow"/>
                <w:color w:val="000000" w:themeColor="text1"/>
                <w:sz w:val="16"/>
                <w:szCs w:val="16"/>
                <w:lang w:val="es-SV"/>
              </w:rPr>
              <w:lastRenderedPageBreak/>
              <w:t xml:space="preserve">y </w:t>
            </w:r>
            <w:r w:rsidR="00C824A0" w:rsidRPr="001C370C">
              <w:rPr>
                <w:rFonts w:ascii="Arial Narrow" w:hAnsi="Arial Narrow"/>
                <w:color w:val="000000" w:themeColor="text1"/>
                <w:sz w:val="16"/>
                <w:szCs w:val="16"/>
                <w:lang w:val="es-SV"/>
              </w:rPr>
              <w:t>jurídicas</w:t>
            </w:r>
            <w:r w:rsidRPr="001C370C">
              <w:rPr>
                <w:rFonts w:ascii="Arial Narrow" w:hAnsi="Arial Narrow"/>
                <w:color w:val="000000" w:themeColor="text1"/>
                <w:sz w:val="16"/>
                <w:szCs w:val="16"/>
                <w:lang w:val="es-SV"/>
              </w:rPr>
              <w:t xml:space="preserve"> registradas como prestador de servicio ambiental </w:t>
            </w:r>
            <w:r w:rsidRPr="001C370C">
              <w:rPr>
                <w:rFonts w:ascii="Arial Narrow" w:hAnsi="Arial Narrow"/>
                <w:color w:val="000000" w:themeColor="text1"/>
                <w:sz w:val="16"/>
                <w:szCs w:val="16"/>
                <w:lang w:val="es-SV"/>
              </w:rPr>
              <w:br/>
              <w:t xml:space="preserve">· Requisitos legales y técnicos para anexar a formulario ambiental </w:t>
            </w:r>
            <w:r w:rsidRPr="001C370C">
              <w:rPr>
                <w:rFonts w:ascii="Arial Narrow" w:hAnsi="Arial Narrow"/>
                <w:color w:val="000000" w:themeColor="text1"/>
                <w:sz w:val="16"/>
                <w:szCs w:val="16"/>
                <w:lang w:val="es-SV"/>
              </w:rPr>
              <w:br/>
              <w:t xml:space="preserve">· Términos de referencia tipo </w:t>
            </w:r>
            <w:r w:rsidRPr="001C370C">
              <w:rPr>
                <w:rFonts w:ascii="Arial Narrow" w:hAnsi="Arial Narrow"/>
                <w:color w:val="000000" w:themeColor="text1"/>
                <w:sz w:val="16"/>
                <w:szCs w:val="16"/>
                <w:lang w:val="es-SV"/>
              </w:rPr>
              <w:br/>
              <w:t xml:space="preserve">· Documento de categorización para actividades, obras o proyectos </w:t>
            </w:r>
            <w:r w:rsidRPr="001C370C">
              <w:rPr>
                <w:rFonts w:ascii="Arial Narrow" w:hAnsi="Arial Narrow"/>
                <w:color w:val="000000" w:themeColor="text1"/>
                <w:sz w:val="16"/>
                <w:szCs w:val="16"/>
                <w:lang w:val="es-SV"/>
              </w:rPr>
              <w:br/>
              <w:t xml:space="preserve">· Informe operacional anual y sus lineamientos </w:t>
            </w:r>
            <w:r w:rsidRPr="001C370C">
              <w:rPr>
                <w:rFonts w:ascii="Arial Narrow" w:hAnsi="Arial Narrow"/>
                <w:color w:val="000000" w:themeColor="text1"/>
                <w:sz w:val="16"/>
                <w:szCs w:val="16"/>
                <w:lang w:val="es-SV"/>
              </w:rPr>
              <w:br/>
              <w:t xml:space="preserve">· Listado de sustancias peligrosos reguladas </w:t>
            </w:r>
            <w:r w:rsidRPr="001C370C">
              <w:rPr>
                <w:rFonts w:ascii="Arial Narrow" w:hAnsi="Arial Narrow"/>
                <w:color w:val="000000" w:themeColor="text1"/>
                <w:sz w:val="16"/>
                <w:szCs w:val="16"/>
                <w:lang w:val="es-SV"/>
              </w:rPr>
              <w:br/>
              <w:t xml:space="preserve">· Requisitos para la inscripción como prestador de servicios de estudios ambientales </w:t>
            </w:r>
            <w:r w:rsidRPr="001C370C">
              <w:rPr>
                <w:rFonts w:ascii="Arial Narrow" w:hAnsi="Arial Narrow"/>
                <w:color w:val="000000" w:themeColor="text1"/>
                <w:sz w:val="16"/>
                <w:szCs w:val="16"/>
                <w:lang w:val="es-SV"/>
              </w:rPr>
              <w:br/>
              <w:t xml:space="preserve">· Solicitud de inscripción para el registro de servicios de estudios ambientales </w:t>
            </w:r>
            <w:r w:rsidRPr="001C370C">
              <w:rPr>
                <w:rFonts w:ascii="Arial Narrow" w:hAnsi="Arial Narrow"/>
                <w:color w:val="000000" w:themeColor="text1"/>
                <w:sz w:val="16"/>
                <w:szCs w:val="16"/>
                <w:lang w:val="es-SV"/>
              </w:rPr>
              <w:br/>
              <w:t>· Proyectos archivados conforme acuerdo no.96</w:t>
            </w:r>
          </w:p>
        </w:tc>
        <w:tc>
          <w:tcPr>
            <w:tcW w:w="1233" w:type="dxa"/>
          </w:tcPr>
          <w:p w:rsidR="00D910E8" w:rsidRPr="001C370C" w:rsidRDefault="00AD61E9" w:rsidP="005B1F7F">
            <w:pPr>
              <w:spacing w:after="0" w:line="240" w:lineRule="auto"/>
              <w:rPr>
                <w:rFonts w:ascii="Arial Narrow" w:hAnsi="Arial Narrow"/>
                <w:color w:val="000000" w:themeColor="text1"/>
                <w:sz w:val="16"/>
                <w:szCs w:val="16"/>
                <w:lang w:val="es-SV"/>
              </w:rPr>
            </w:pPr>
            <w:r w:rsidRPr="001C370C">
              <w:rPr>
                <w:rFonts w:ascii="Arial Narrow" w:hAnsi="Arial Narrow"/>
                <w:color w:val="000000" w:themeColor="text1"/>
                <w:sz w:val="16"/>
                <w:szCs w:val="16"/>
                <w:lang w:val="es-SV"/>
              </w:rPr>
              <w:lastRenderedPageBreak/>
              <w:t>Sin costo</w:t>
            </w:r>
          </w:p>
        </w:tc>
        <w:tc>
          <w:tcPr>
            <w:tcW w:w="2388" w:type="dxa"/>
          </w:tcPr>
          <w:p w:rsidR="00AD61E9" w:rsidRPr="00C824A0" w:rsidRDefault="00AD61E9"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 xml:space="preserve">Es el </w:t>
            </w:r>
            <w:r w:rsidR="00C824A0" w:rsidRPr="00C824A0">
              <w:rPr>
                <w:rFonts w:ascii="Arial Narrow" w:hAnsi="Arial Narrow"/>
                <w:color w:val="000000" w:themeColor="text1"/>
                <w:sz w:val="16"/>
                <w:szCs w:val="16"/>
              </w:rPr>
              <w:t>conjunto</w:t>
            </w:r>
            <w:r w:rsidRPr="00C824A0">
              <w:rPr>
                <w:rFonts w:ascii="Arial Narrow" w:hAnsi="Arial Narrow"/>
                <w:color w:val="000000" w:themeColor="text1"/>
                <w:sz w:val="16"/>
                <w:szCs w:val="16"/>
              </w:rPr>
              <w:t xml:space="preserve"> de acciones y procedimientos que aseguran que las actividades, obras o proyectos que tengan un impacto ambiental </w:t>
            </w:r>
            <w:r w:rsidRPr="00C824A0">
              <w:rPr>
                <w:rFonts w:ascii="Arial Narrow" w:hAnsi="Arial Narrow"/>
                <w:color w:val="000000" w:themeColor="text1"/>
                <w:sz w:val="16"/>
                <w:szCs w:val="16"/>
              </w:rPr>
              <w:lastRenderedPageBreak/>
              <w:t xml:space="preserve">negativo en el ambiente o en la calidad de vida de la población, se sometan desde la fase de pre inversión a los procedimientos que identifiquen y cuantifiquen dichos impactos y recomienden las medidas que los prevengan, atenúen, compensen o potencien, </w:t>
            </w:r>
            <w:r w:rsidRPr="00C824A0">
              <w:rPr>
                <w:rFonts w:ascii="Arial Narrow" w:hAnsi="Arial Narrow"/>
                <w:color w:val="000000" w:themeColor="text1"/>
                <w:sz w:val="16"/>
                <w:szCs w:val="16"/>
              </w:rPr>
              <w:br/>
              <w:t>Expedientes de Estudios de Impacto Ambiental en fase de Consulta Pública (Art. 25 A)</w:t>
            </w:r>
          </w:p>
          <w:p w:rsidR="00AD61E9" w:rsidRPr="00C824A0" w:rsidRDefault="00AD61E9" w:rsidP="00C824A0">
            <w:pPr>
              <w:pStyle w:val="NormalWeb"/>
              <w:spacing w:before="0" w:beforeAutospacing="0" w:after="0" w:afterAutospacing="0"/>
              <w:rPr>
                <w:rFonts w:ascii="Arial Narrow" w:hAnsi="Arial Narrow"/>
                <w:color w:val="000000" w:themeColor="text1"/>
                <w:sz w:val="16"/>
                <w:szCs w:val="16"/>
                <w:lang w:val="en-US"/>
              </w:rPr>
            </w:pPr>
            <w:r w:rsidRPr="00C824A0">
              <w:rPr>
                <w:rFonts w:ascii="Arial Narrow" w:hAnsi="Arial Narrow"/>
                <w:color w:val="000000" w:themeColor="text1"/>
                <w:sz w:val="16"/>
                <w:szCs w:val="16"/>
                <w:lang w:val="en-US"/>
              </w:rPr>
              <w:t xml:space="preserve">Enlace: </w:t>
            </w:r>
            <w:r w:rsidRPr="00C824A0">
              <w:rPr>
                <w:rFonts w:ascii="Arial Narrow" w:hAnsi="Arial Narrow"/>
                <w:color w:val="000000" w:themeColor="text1"/>
                <w:sz w:val="16"/>
                <w:szCs w:val="16"/>
                <w:lang w:val="en-US"/>
              </w:rPr>
              <w:br/>
              <w:t>http://www.marn.gob.sv/index.php?option=com_content&amp;view=article&amp;id=150&amp;Itemid=243</w:t>
            </w:r>
          </w:p>
          <w:p w:rsidR="00D910E8" w:rsidRPr="00C824A0" w:rsidRDefault="00D910E8" w:rsidP="00C824A0">
            <w:pPr>
              <w:spacing w:after="0" w:line="240" w:lineRule="auto"/>
              <w:rPr>
                <w:rFonts w:ascii="Arial Narrow" w:hAnsi="Arial Narrow"/>
                <w:color w:val="000000" w:themeColor="text1"/>
                <w:sz w:val="16"/>
                <w:szCs w:val="16"/>
              </w:rPr>
            </w:pPr>
          </w:p>
        </w:tc>
      </w:tr>
      <w:tr w:rsidR="006E5B0F" w:rsidRPr="001001D6" w:rsidTr="005B1F7F">
        <w:tc>
          <w:tcPr>
            <w:tcW w:w="1277" w:type="dxa"/>
          </w:tcPr>
          <w:p w:rsidR="006E5B0F" w:rsidRPr="005B1F7F" w:rsidRDefault="006E5B0F" w:rsidP="005B1F7F">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lastRenderedPageBreak/>
              <w:t>PERMISOS RELACIONADOS A VIDA SILVESTRE Y AREAS NATURALES PROTEGIDAS</w:t>
            </w:r>
          </w:p>
        </w:tc>
        <w:tc>
          <w:tcPr>
            <w:tcW w:w="2410" w:type="dxa"/>
          </w:tcPr>
          <w:p w:rsidR="00C824A0" w:rsidRDefault="00C824A0" w:rsidP="00337870">
            <w:pPr>
              <w:pStyle w:val="NormalWeb"/>
              <w:spacing w:before="0" w:beforeAutospacing="0" w:after="0" w:afterAutospacing="0"/>
              <w:rPr>
                <w:rFonts w:ascii="Arial Narrow" w:hAnsi="Arial Narrow"/>
                <w:sz w:val="16"/>
                <w:szCs w:val="16"/>
              </w:rPr>
            </w:pPr>
            <w:r>
              <w:rPr>
                <w:rFonts w:ascii="Arial Narrow" w:hAnsi="Arial Narrow"/>
                <w:sz w:val="16"/>
                <w:szCs w:val="16"/>
              </w:rPr>
              <w:t>Completar solicitud colocada en nuestro sitio WEB</w:t>
            </w:r>
          </w:p>
          <w:p w:rsidR="006E5B0F" w:rsidRPr="006E5B0F" w:rsidRDefault="006E5B0F" w:rsidP="00337870">
            <w:pPr>
              <w:pStyle w:val="NormalWeb"/>
              <w:spacing w:before="0" w:beforeAutospacing="0" w:after="0" w:afterAutospacing="0"/>
              <w:rPr>
                <w:rFonts w:ascii="Arial Narrow" w:hAnsi="Arial Narrow"/>
                <w:sz w:val="16"/>
                <w:szCs w:val="16"/>
              </w:rPr>
            </w:pPr>
            <w:r w:rsidRPr="006E5B0F">
              <w:rPr>
                <w:rFonts w:ascii="Arial Narrow" w:hAnsi="Arial Narrow"/>
                <w:sz w:val="16"/>
                <w:szCs w:val="16"/>
              </w:rPr>
              <w:t xml:space="preserve">Número de DUI </w:t>
            </w:r>
            <w:r w:rsidRPr="006E5B0F">
              <w:rPr>
                <w:rFonts w:ascii="Arial Narrow" w:hAnsi="Arial Narrow"/>
                <w:sz w:val="16"/>
                <w:szCs w:val="16"/>
              </w:rPr>
              <w:br/>
              <w:t xml:space="preserve">Teléfono </w:t>
            </w:r>
            <w:r w:rsidRPr="006E5B0F">
              <w:rPr>
                <w:rFonts w:ascii="Arial Narrow" w:hAnsi="Arial Narrow"/>
                <w:sz w:val="16"/>
                <w:szCs w:val="16"/>
              </w:rPr>
              <w:br/>
              <w:t xml:space="preserve">Dirección </w:t>
            </w:r>
            <w:r w:rsidRPr="006E5B0F">
              <w:rPr>
                <w:rFonts w:ascii="Arial Narrow" w:hAnsi="Arial Narrow"/>
                <w:sz w:val="16"/>
                <w:szCs w:val="16"/>
              </w:rPr>
              <w:br/>
              <w:t>Correo electrónico</w:t>
            </w:r>
          </w:p>
        </w:tc>
        <w:tc>
          <w:tcPr>
            <w:tcW w:w="1459" w:type="dxa"/>
          </w:tcPr>
          <w:p w:rsidR="006E5B0F" w:rsidRDefault="006E5B0F" w:rsidP="006E5B0F">
            <w:pPr>
              <w:spacing w:after="0" w:line="240" w:lineRule="auto"/>
              <w:rPr>
                <w:rFonts w:ascii="Arial Narrow" w:hAnsi="Arial Narrow"/>
                <w:color w:val="000000" w:themeColor="text1"/>
                <w:sz w:val="16"/>
                <w:szCs w:val="16"/>
                <w:lang w:val="es-SV"/>
              </w:rPr>
            </w:pPr>
            <w:r w:rsidRPr="006E5B0F">
              <w:rPr>
                <w:rFonts w:ascii="Arial Narrow" w:hAnsi="Arial Narrow"/>
                <w:color w:val="000000" w:themeColor="text1"/>
                <w:sz w:val="16"/>
                <w:szCs w:val="16"/>
                <w:lang w:val="es-SV"/>
              </w:rPr>
              <w:t>Para los permisos de tenencia el tiempo estimado es de 1 a 3 semanas. En cuanto a las Denuncias y Permiso para ingresar a áreas naturales protegidas</w:t>
            </w:r>
            <w:r>
              <w:rPr>
                <w:rFonts w:ascii="Arial Narrow" w:hAnsi="Arial Narrow"/>
                <w:color w:val="000000" w:themeColor="text1"/>
                <w:sz w:val="16"/>
                <w:szCs w:val="16"/>
                <w:lang w:val="es-SV"/>
              </w:rPr>
              <w:t xml:space="preserve"> éstos son entregados</w:t>
            </w:r>
            <w:r w:rsidRPr="006E5B0F">
              <w:rPr>
                <w:rFonts w:ascii="Arial Narrow" w:hAnsi="Arial Narrow"/>
                <w:color w:val="000000" w:themeColor="text1"/>
                <w:sz w:val="16"/>
                <w:szCs w:val="16"/>
                <w:lang w:val="es-SV"/>
              </w:rPr>
              <w:t xml:space="preserve"> inmediat</w:t>
            </w:r>
            <w:r>
              <w:rPr>
                <w:rFonts w:ascii="Arial Narrow" w:hAnsi="Arial Narrow"/>
                <w:color w:val="000000" w:themeColor="text1"/>
                <w:sz w:val="16"/>
                <w:szCs w:val="16"/>
                <w:lang w:val="es-SV"/>
              </w:rPr>
              <w:t>amente.</w:t>
            </w:r>
            <w:r w:rsidR="00C824A0">
              <w:rPr>
                <w:rFonts w:ascii="Arial Narrow" w:hAnsi="Arial Narrow"/>
                <w:color w:val="000000" w:themeColor="text1"/>
                <w:sz w:val="16"/>
                <w:szCs w:val="16"/>
                <w:lang w:val="es-SV"/>
              </w:rPr>
              <w:t xml:space="preserve"> </w:t>
            </w:r>
            <w:r w:rsidR="00C824A0">
              <w:rPr>
                <w:rFonts w:ascii="Arial Narrow" w:hAnsi="Arial Narrow"/>
                <w:color w:val="000000" w:themeColor="text1"/>
                <w:sz w:val="16"/>
                <w:szCs w:val="16"/>
                <w:lang w:val="es-SV"/>
              </w:rPr>
              <w:lastRenderedPageBreak/>
              <w:t>(Siempre y cuando hayan cumplido con todos los requisitos)</w:t>
            </w:r>
          </w:p>
          <w:p w:rsidR="00C824A0" w:rsidRPr="006E5B0F" w:rsidRDefault="00C824A0" w:rsidP="006E5B0F">
            <w:pPr>
              <w:spacing w:after="0" w:line="240" w:lineRule="auto"/>
              <w:rPr>
                <w:rFonts w:ascii="Arial Narrow" w:hAnsi="Arial Narrow"/>
                <w:color w:val="000000" w:themeColor="text1"/>
                <w:sz w:val="16"/>
                <w:szCs w:val="16"/>
                <w:lang w:val="es-SV"/>
              </w:rPr>
            </w:pPr>
          </w:p>
        </w:tc>
        <w:tc>
          <w:tcPr>
            <w:tcW w:w="1242" w:type="dxa"/>
          </w:tcPr>
          <w:p w:rsidR="006E5B0F" w:rsidRPr="006E5B0F" w:rsidRDefault="00C824A0" w:rsidP="005B1F7F">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lastRenderedPageBreak/>
              <w:t>DIRECCION GENERAL DE ECOSISTEMAS Y VIDA SILVESTRE</w:t>
            </w:r>
          </w:p>
        </w:tc>
        <w:tc>
          <w:tcPr>
            <w:tcW w:w="1564" w:type="dxa"/>
          </w:tcPr>
          <w:p w:rsidR="006E5B0F" w:rsidRPr="00337870" w:rsidRDefault="00C824A0" w:rsidP="005B1F7F">
            <w:pPr>
              <w:spacing w:after="0" w:line="240" w:lineRule="auto"/>
              <w:rPr>
                <w:rFonts w:ascii="Arial Narrow" w:hAnsi="Arial Narrow"/>
                <w:color w:val="000000" w:themeColor="text1"/>
                <w:sz w:val="16"/>
                <w:szCs w:val="16"/>
                <w:lang w:val="es-SV"/>
              </w:rPr>
            </w:pPr>
            <w:r>
              <w:rPr>
                <w:rFonts w:ascii="Arial Narrow" w:hAnsi="Arial Narrow"/>
                <w:color w:val="000000" w:themeColor="text1"/>
                <w:sz w:val="16"/>
                <w:szCs w:val="16"/>
                <w:lang w:val="es-SV"/>
              </w:rPr>
              <w:t>Srta. Cristina Ardón</w:t>
            </w:r>
          </w:p>
        </w:tc>
        <w:tc>
          <w:tcPr>
            <w:tcW w:w="1907" w:type="dxa"/>
          </w:tcPr>
          <w:p w:rsidR="008E1018" w:rsidRDefault="00C824A0" w:rsidP="00C824A0">
            <w:pPr>
              <w:spacing w:after="0" w:line="240" w:lineRule="auto"/>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Avenida Los Espliegos y Calle Los Bambúes, Colonia San Francisco, San Salvador.</w:t>
            </w:r>
          </w:p>
          <w:p w:rsidR="008E1018" w:rsidRDefault="00C824A0" w:rsidP="008E1018">
            <w:pPr>
              <w:spacing w:after="0" w:line="240" w:lineRule="auto"/>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 xml:space="preserve">   </w:t>
            </w:r>
            <w:r w:rsidR="008E1018">
              <w:rPr>
                <w:rFonts w:ascii="Arial Narrow" w:hAnsi="Arial Narrow"/>
                <w:color w:val="000000" w:themeColor="text1"/>
                <w:sz w:val="16"/>
                <w:szCs w:val="16"/>
                <w:lang w:val="es-SV"/>
              </w:rPr>
              <w:t>HORARIO DE ATENCION:</w:t>
            </w:r>
          </w:p>
          <w:p w:rsidR="006E5B0F" w:rsidRPr="00C824A0" w:rsidRDefault="008E1018" w:rsidP="008E1018">
            <w:pPr>
              <w:spacing w:after="0" w:line="240" w:lineRule="auto"/>
              <w:rPr>
                <w:rFonts w:ascii="Arial Narrow" w:hAnsi="Arial Narrow"/>
                <w:color w:val="000000" w:themeColor="text1"/>
                <w:sz w:val="16"/>
                <w:szCs w:val="16"/>
                <w:lang w:val="es-SV"/>
              </w:rPr>
            </w:pPr>
            <w:r w:rsidRPr="008E1018">
              <w:rPr>
                <w:rFonts w:ascii="Arial Narrow" w:hAnsi="Arial Narrow"/>
                <w:color w:val="000000" w:themeColor="text1"/>
                <w:sz w:val="16"/>
                <w:szCs w:val="16"/>
                <w:lang w:val="es-SV"/>
              </w:rPr>
              <w:t xml:space="preserve">DE LUNES A VIERNES - Mañana: 7:30 a.m. - 12:30 m. - Tarde: 1:10 p.m. - 3:30 </w:t>
            </w:r>
            <w:proofErr w:type="spellStart"/>
            <w:r w:rsidRPr="008E1018">
              <w:rPr>
                <w:rFonts w:ascii="Arial Narrow" w:hAnsi="Arial Narrow"/>
                <w:color w:val="000000" w:themeColor="text1"/>
                <w:sz w:val="16"/>
                <w:szCs w:val="16"/>
                <w:lang w:val="es-SV"/>
              </w:rPr>
              <w:t>p.m</w:t>
            </w:r>
            <w:proofErr w:type="spellEnd"/>
          </w:p>
        </w:tc>
        <w:tc>
          <w:tcPr>
            <w:tcW w:w="1405" w:type="dxa"/>
          </w:tcPr>
          <w:p w:rsidR="006E5B0F" w:rsidRPr="00C824A0" w:rsidRDefault="00C824A0" w:rsidP="00C824A0">
            <w:pPr>
              <w:spacing w:after="0" w:line="240" w:lineRule="auto"/>
              <w:rPr>
                <w:rFonts w:ascii="Arial Narrow" w:hAnsi="Arial Narrow"/>
                <w:color w:val="000000" w:themeColor="text1"/>
                <w:sz w:val="16"/>
                <w:szCs w:val="16"/>
                <w:lang w:val="es-SV"/>
              </w:rPr>
            </w:pPr>
            <w:r w:rsidRPr="00C824A0">
              <w:rPr>
                <w:rFonts w:ascii="Arial Narrow" w:hAnsi="Arial Narrow"/>
                <w:color w:val="000000" w:themeColor="text1"/>
                <w:sz w:val="16"/>
                <w:szCs w:val="16"/>
                <w:lang w:val="es-SV"/>
              </w:rPr>
              <w:t>Para mayor información también puede contactarnos al teléfono 2132-9</w:t>
            </w:r>
            <w:r>
              <w:rPr>
                <w:rFonts w:ascii="Arial Narrow" w:hAnsi="Arial Narrow"/>
                <w:color w:val="000000" w:themeColor="text1"/>
                <w:sz w:val="16"/>
                <w:szCs w:val="16"/>
                <w:lang w:val="es-SV"/>
              </w:rPr>
              <w:t>320, 2132-6276</w:t>
            </w:r>
            <w:r w:rsidRPr="00C824A0">
              <w:rPr>
                <w:rFonts w:ascii="Arial Narrow" w:hAnsi="Arial Narrow"/>
                <w:color w:val="000000" w:themeColor="text1"/>
                <w:sz w:val="16"/>
                <w:szCs w:val="16"/>
                <w:lang w:val="es-SV"/>
              </w:rPr>
              <w:t xml:space="preserve"> o escribirnos a </w:t>
            </w:r>
            <w:hyperlink r:id="rId8" w:history="1">
              <w:r w:rsidRPr="00A62333">
                <w:rPr>
                  <w:rStyle w:val="Hipervnculo"/>
                  <w:rFonts w:ascii="Arial Narrow" w:hAnsi="Arial Narrow"/>
                  <w:sz w:val="16"/>
                  <w:szCs w:val="16"/>
                  <w:lang w:val="es-SV"/>
                </w:rPr>
                <w:t>cardon@marn.gob.s</w:t>
              </w:r>
            </w:hyperlink>
            <w:r>
              <w:rPr>
                <w:rFonts w:ascii="Arial Narrow" w:hAnsi="Arial Narrow"/>
                <w:color w:val="000000" w:themeColor="text1"/>
                <w:sz w:val="16"/>
                <w:szCs w:val="16"/>
                <w:lang w:val="es-SV"/>
              </w:rPr>
              <w:t xml:space="preserve">  o </w:t>
            </w:r>
            <w:hyperlink r:id="rId9" w:history="1">
              <w:r w:rsidRPr="00A62333">
                <w:rPr>
                  <w:rStyle w:val="Hipervnculo"/>
                  <w:rFonts w:ascii="Arial Narrow" w:hAnsi="Arial Narrow"/>
                  <w:sz w:val="16"/>
                  <w:szCs w:val="16"/>
                  <w:lang w:val="es-SV"/>
                </w:rPr>
                <w:t>medioambiente@marn.gob.sv</w:t>
              </w:r>
            </w:hyperlink>
            <w:r>
              <w:rPr>
                <w:rFonts w:ascii="Arial Narrow" w:hAnsi="Arial Narrow"/>
                <w:color w:val="000000" w:themeColor="text1"/>
                <w:sz w:val="16"/>
                <w:szCs w:val="16"/>
                <w:lang w:val="es-SV"/>
              </w:rPr>
              <w:t xml:space="preserve"> ; </w:t>
            </w:r>
            <w:hyperlink r:id="rId10" w:history="1">
              <w:r w:rsidRPr="00A62333">
                <w:rPr>
                  <w:rStyle w:val="Hipervnculo"/>
                  <w:rFonts w:ascii="Arial Narrow" w:hAnsi="Arial Narrow"/>
                  <w:sz w:val="16"/>
                  <w:szCs w:val="16"/>
                  <w:lang w:val="es-SV"/>
                </w:rPr>
                <w:t>oir@marn.gob.sv</w:t>
              </w:r>
            </w:hyperlink>
            <w:r>
              <w:rPr>
                <w:rFonts w:ascii="Arial Narrow" w:hAnsi="Arial Narrow"/>
                <w:color w:val="000000" w:themeColor="text1"/>
                <w:sz w:val="16"/>
                <w:szCs w:val="16"/>
                <w:lang w:val="es-SV"/>
              </w:rPr>
              <w:t xml:space="preserve"> </w:t>
            </w:r>
          </w:p>
        </w:tc>
        <w:tc>
          <w:tcPr>
            <w:tcW w:w="1233" w:type="dxa"/>
          </w:tcPr>
          <w:p w:rsidR="00C824A0" w:rsidRPr="00C824A0" w:rsidRDefault="00C824A0"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 xml:space="preserve">COSTOS: </w:t>
            </w:r>
            <w:r w:rsidRPr="00C824A0">
              <w:rPr>
                <w:rFonts w:ascii="Arial Narrow" w:hAnsi="Arial Narrow"/>
                <w:color w:val="000000" w:themeColor="text1"/>
                <w:sz w:val="16"/>
                <w:szCs w:val="16"/>
              </w:rPr>
              <w:br/>
              <w:t xml:space="preserve">El costo para la tenencia legalización de especies es de $3:00 </w:t>
            </w:r>
          </w:p>
          <w:p w:rsidR="00C824A0" w:rsidRPr="00C824A0" w:rsidRDefault="00C824A0"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 xml:space="preserve">INGRESO A AREAS NATURALES PROTEGIDAS: </w:t>
            </w:r>
            <w:r w:rsidRPr="00C824A0">
              <w:rPr>
                <w:rFonts w:ascii="Arial Narrow" w:hAnsi="Arial Narrow"/>
                <w:color w:val="000000" w:themeColor="text1"/>
                <w:sz w:val="16"/>
                <w:szCs w:val="16"/>
              </w:rPr>
              <w:br/>
              <w:t xml:space="preserve">1) Parque </w:t>
            </w:r>
            <w:r w:rsidRPr="00C824A0">
              <w:rPr>
                <w:rFonts w:ascii="Arial Narrow" w:hAnsi="Arial Narrow"/>
                <w:color w:val="000000" w:themeColor="text1"/>
                <w:sz w:val="16"/>
                <w:szCs w:val="16"/>
              </w:rPr>
              <w:lastRenderedPageBreak/>
              <w:t xml:space="preserve">Nacional El Imposible (municipios de San Francisco Menéndez-Tacuba y Jujutla, departamento de Ahuachapán): acceso desde la carretera Acajutla-La </w:t>
            </w:r>
            <w:proofErr w:type="spellStart"/>
            <w:r w:rsidRPr="00C824A0">
              <w:rPr>
                <w:rFonts w:ascii="Arial Narrow" w:hAnsi="Arial Narrow"/>
                <w:color w:val="000000" w:themeColor="text1"/>
                <w:sz w:val="16"/>
                <w:szCs w:val="16"/>
              </w:rPr>
              <w:t>Hachadura</w:t>
            </w:r>
            <w:proofErr w:type="spellEnd"/>
            <w:r w:rsidRPr="00C824A0">
              <w:rPr>
                <w:rFonts w:ascii="Arial Narrow" w:hAnsi="Arial Narrow"/>
                <w:color w:val="000000" w:themeColor="text1"/>
                <w:sz w:val="16"/>
                <w:szCs w:val="16"/>
              </w:rPr>
              <w:t xml:space="preserve"> (CA-2), dos accesos: uno después del puente del río </w:t>
            </w:r>
            <w:proofErr w:type="spellStart"/>
            <w:r w:rsidRPr="00C824A0">
              <w:rPr>
                <w:rFonts w:ascii="Arial Narrow" w:hAnsi="Arial Narrow"/>
                <w:color w:val="000000" w:themeColor="text1"/>
                <w:sz w:val="16"/>
                <w:szCs w:val="16"/>
              </w:rPr>
              <w:t>Aguachapio</w:t>
            </w:r>
            <w:proofErr w:type="spellEnd"/>
            <w:r w:rsidRPr="00C824A0">
              <w:rPr>
                <w:rFonts w:ascii="Arial Narrow" w:hAnsi="Arial Narrow"/>
                <w:color w:val="000000" w:themeColor="text1"/>
                <w:sz w:val="16"/>
                <w:szCs w:val="16"/>
              </w:rPr>
              <w:t xml:space="preserve"> a la derecha, entre los kilómetros 106 y 107, luego se recorren14 km de calle secundaria en buen estado hasta llegar al caserío de San Benito y el otro hasta llegar al pueblo de San Francisco Menéndez, tramo pavimentado unos 4 km aproximadamente. En ambos casos, las calles finalizan en el parque. Se recomienda carro alto y de doble tracción si se usa el acceso de </w:t>
            </w:r>
            <w:proofErr w:type="spellStart"/>
            <w:r w:rsidRPr="00C824A0">
              <w:rPr>
                <w:rFonts w:ascii="Arial Narrow" w:hAnsi="Arial Narrow"/>
                <w:color w:val="000000" w:themeColor="text1"/>
                <w:sz w:val="16"/>
                <w:szCs w:val="16"/>
              </w:rPr>
              <w:t>Aguachapio</w:t>
            </w:r>
            <w:proofErr w:type="spellEnd"/>
            <w:r w:rsidRPr="00C824A0">
              <w:rPr>
                <w:rFonts w:ascii="Arial Narrow" w:hAnsi="Arial Narrow"/>
                <w:color w:val="000000" w:themeColor="text1"/>
                <w:sz w:val="16"/>
                <w:szCs w:val="16"/>
              </w:rPr>
              <w:t xml:space="preserve">-San Benito. Hay servicio de autobuses desde Cara Sucia hasta el caserío de </w:t>
            </w:r>
            <w:r w:rsidRPr="00C824A0">
              <w:rPr>
                <w:rFonts w:ascii="Arial Narrow" w:hAnsi="Arial Narrow"/>
                <w:color w:val="000000" w:themeColor="text1"/>
                <w:sz w:val="16"/>
                <w:szCs w:val="16"/>
              </w:rPr>
              <w:lastRenderedPageBreak/>
              <w:t xml:space="preserve">San Benito, a las tres y media de la tarde para subir y a las siete de la mañana para bajar. Hay servicio de camiones pero el horario es irregular. </w:t>
            </w:r>
            <w:r w:rsidRPr="00C824A0">
              <w:rPr>
                <w:rFonts w:ascii="Arial Narrow" w:hAnsi="Arial Narrow"/>
                <w:color w:val="000000" w:themeColor="text1"/>
                <w:sz w:val="16"/>
                <w:szCs w:val="16"/>
              </w:rPr>
              <w:br/>
              <w:t xml:space="preserve">El parque cuenta con tres áreas de acampar (para unas 100 personas), senderos y miradores. No hay cabañas al interior del parque ni servicios de alimentos. Estos </w:t>
            </w:r>
            <w:proofErr w:type="gramStart"/>
            <w:r w:rsidRPr="00C824A0">
              <w:rPr>
                <w:rFonts w:ascii="Arial Narrow" w:hAnsi="Arial Narrow"/>
                <w:color w:val="000000" w:themeColor="text1"/>
                <w:sz w:val="16"/>
                <w:szCs w:val="16"/>
              </w:rPr>
              <w:t>debe</w:t>
            </w:r>
            <w:proofErr w:type="gramEnd"/>
            <w:r w:rsidRPr="00C824A0">
              <w:rPr>
                <w:rFonts w:ascii="Arial Narrow" w:hAnsi="Arial Narrow"/>
                <w:color w:val="000000" w:themeColor="text1"/>
                <w:sz w:val="16"/>
                <w:szCs w:val="16"/>
              </w:rPr>
              <w:t xml:space="preserve"> proveerse con la comunidad inmediata (caserío San Benito). El parque cuenta con servicio de guías locales (20), los cuales tienen establecida una cuota por el servicio. Se cuenta con sanitarios y duchas en las áreas de acampar y centro de visitantes. Las áreas de acampar incluyen hornillas y mesas para picnic. Hay dos hostales en la </w:t>
            </w:r>
            <w:r w:rsidRPr="00C824A0">
              <w:rPr>
                <w:rFonts w:ascii="Arial Narrow" w:hAnsi="Arial Narrow"/>
                <w:color w:val="000000" w:themeColor="text1"/>
                <w:sz w:val="16"/>
                <w:szCs w:val="16"/>
              </w:rPr>
              <w:lastRenderedPageBreak/>
              <w:t xml:space="preserve">comunidad de San Benito, así como tienda de </w:t>
            </w:r>
            <w:proofErr w:type="spellStart"/>
            <w:r w:rsidRPr="00C824A0">
              <w:rPr>
                <w:rFonts w:ascii="Arial Narrow" w:hAnsi="Arial Narrow"/>
                <w:color w:val="000000" w:themeColor="text1"/>
                <w:sz w:val="16"/>
                <w:szCs w:val="16"/>
              </w:rPr>
              <w:t>souvenirs</w:t>
            </w:r>
            <w:proofErr w:type="spellEnd"/>
            <w:r w:rsidRPr="00C824A0">
              <w:rPr>
                <w:rFonts w:ascii="Arial Narrow" w:hAnsi="Arial Narrow"/>
                <w:color w:val="000000" w:themeColor="text1"/>
                <w:sz w:val="16"/>
                <w:szCs w:val="16"/>
              </w:rPr>
              <w:t xml:space="preserve"> y otros servicios en la comunidad San Benito. </w:t>
            </w:r>
            <w:r w:rsidRPr="00C824A0">
              <w:rPr>
                <w:rFonts w:ascii="Arial Narrow" w:hAnsi="Arial Narrow"/>
                <w:color w:val="000000" w:themeColor="text1"/>
                <w:sz w:val="16"/>
                <w:szCs w:val="16"/>
              </w:rPr>
              <w:br/>
              <w:t>El costo para nacionales es de $3 por persona, $6 para extranjeros, estudiantes colegios privados $1, estudiantes de instituciones públicas $0.50, niños menores de 12 años y adultos mayores no pagan ingreso. Existe pago por parqueo de automotores, $2 para camiones/buses y $ 1 para vehículos livianos por día.</w:t>
            </w:r>
          </w:p>
          <w:p w:rsidR="00C824A0" w:rsidRPr="00C824A0" w:rsidRDefault="00C824A0"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 xml:space="preserve">2) Área Natural Protegida Conchagua (municipio de Conchagua, departamento de La Unión): un único acceso. Se toma la carretera hacia la ciudad de La Unión, luego hay dos desvíos, desde la ciudad de La Unión y otro desde el bypass sobre la carretera con </w:t>
            </w:r>
            <w:r w:rsidRPr="00C824A0">
              <w:rPr>
                <w:rFonts w:ascii="Arial Narrow" w:hAnsi="Arial Narrow"/>
                <w:color w:val="000000" w:themeColor="text1"/>
                <w:sz w:val="16"/>
                <w:szCs w:val="16"/>
              </w:rPr>
              <w:lastRenderedPageBreak/>
              <w:t>rótulo indicado, en ambos casos se accede hasta la cooperativa El Faro-</w:t>
            </w:r>
            <w:proofErr w:type="spellStart"/>
            <w:r w:rsidRPr="00C824A0">
              <w:rPr>
                <w:rFonts w:ascii="Arial Narrow" w:hAnsi="Arial Narrow"/>
                <w:color w:val="000000" w:themeColor="text1"/>
                <w:sz w:val="16"/>
                <w:szCs w:val="16"/>
              </w:rPr>
              <w:t>Yologual</w:t>
            </w:r>
            <w:proofErr w:type="spellEnd"/>
            <w:r w:rsidRPr="00C824A0">
              <w:rPr>
                <w:rFonts w:ascii="Arial Narrow" w:hAnsi="Arial Narrow"/>
                <w:color w:val="000000" w:themeColor="text1"/>
                <w:sz w:val="16"/>
                <w:szCs w:val="16"/>
              </w:rPr>
              <w:t xml:space="preserve"> un aproximado de 15 km, ahí hay un portón, se solicita la llave, algunas veces hay que hacer un pago adicional y luego se recorren 5 km </w:t>
            </w:r>
            <w:proofErr w:type="spellStart"/>
            <w:r w:rsidRPr="00C824A0">
              <w:rPr>
                <w:rFonts w:ascii="Arial Narrow" w:hAnsi="Arial Narrow"/>
                <w:color w:val="000000" w:themeColor="text1"/>
                <w:sz w:val="16"/>
                <w:szCs w:val="16"/>
              </w:rPr>
              <w:t>mas</w:t>
            </w:r>
            <w:proofErr w:type="spellEnd"/>
            <w:r w:rsidRPr="00C824A0">
              <w:rPr>
                <w:rFonts w:ascii="Arial Narrow" w:hAnsi="Arial Narrow"/>
                <w:color w:val="000000" w:themeColor="text1"/>
                <w:sz w:val="16"/>
                <w:szCs w:val="16"/>
              </w:rPr>
              <w:t xml:space="preserve"> hasta el portón de ingreso al área. Se necesita automóvil de doble tracción, hay un área de acampar, cuatro cabañas, dos torres de observación, dos senderos de interpretación, letrinas de lavar únicamente en el centro de visitantes / oficinas del área. Limitaciones con el uso del agua. No hay facilidades de alimentación ni de otros servicios, no hay guías locales. Cabañas únicamente con energía solar.</w:t>
            </w:r>
          </w:p>
          <w:p w:rsidR="00C824A0" w:rsidRPr="00C824A0" w:rsidRDefault="00C824A0"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 xml:space="preserve">El costo para nacionales es de $2.5 por persona, $5 para extranjeros </w:t>
            </w:r>
            <w:r w:rsidRPr="00C824A0">
              <w:rPr>
                <w:rFonts w:ascii="Arial Narrow" w:hAnsi="Arial Narrow"/>
                <w:color w:val="000000" w:themeColor="text1"/>
                <w:sz w:val="16"/>
                <w:szCs w:val="16"/>
              </w:rPr>
              <w:lastRenderedPageBreak/>
              <w:t>estudiantes de colegios privados $1, estudiantes de instituciones públicas $0.50, niños menores de 12 años y adultos mayores no pagan ingreso. Existe pago por parqueo de automotores, $2 para camiones/buses y $ 1 para vehículos livianos por día. El costo por las cabañas es de $20 menos de 12 horas; $35 por 24 horas; $60 por 48 horas y $75 por 72 horas.</w:t>
            </w:r>
          </w:p>
          <w:p w:rsidR="00C824A0" w:rsidRPr="00C824A0" w:rsidRDefault="00C824A0"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 xml:space="preserve">Si está interesado en visitar el Parque Nacional El Imposible también puede contactarnos al Teléfono 2132-9920 o escribirnos a cardon@marn.gob.sv </w:t>
            </w:r>
            <w:r w:rsidRPr="00C824A0">
              <w:rPr>
                <w:rFonts w:ascii="Arial Narrow" w:hAnsi="Arial Narrow"/>
                <w:color w:val="000000" w:themeColor="text1"/>
                <w:sz w:val="16"/>
                <w:szCs w:val="16"/>
              </w:rPr>
              <w:br/>
              <w:t xml:space="preserve">3) Parque Nacional Los Volcanes (municipios de Izalco, departamento de Sonsonate y Santa Ana, departamento de Santa Ana): los </w:t>
            </w:r>
            <w:r w:rsidRPr="00C824A0">
              <w:rPr>
                <w:rFonts w:ascii="Arial Narrow" w:hAnsi="Arial Narrow"/>
                <w:color w:val="000000" w:themeColor="text1"/>
                <w:sz w:val="16"/>
                <w:szCs w:val="16"/>
              </w:rPr>
              <w:lastRenderedPageBreak/>
              <w:t xml:space="preserve">accesos son pavimentados hasta el Cerro Verde, luego hay dos desvíos en vehículo, uno hasta el sector San Blas o Las Brumas (1 km) y el otro hacia el sector Los Andes (7 km). Se requiere vehículo de doble tracción para este último. El ingreso hasta el parque es a pie, uno poco más de 40 minutos por senderos en ascenso desde San Blas y dos horas desde Los Andes. Se cuenta con área de acampar como para 50 personas en San Blas y 34 personas en Los Andes. Se cuenta con cocina, servicios sanitarios y zonas para pernoctar con espacio reducido. Hay limitaciones de acceso de agua, no hay energía eléctrica. Energía solar en mal estado. Hay servicio de guías en San Blas los cuales tienen </w:t>
            </w:r>
            <w:r w:rsidRPr="00C824A0">
              <w:rPr>
                <w:rFonts w:ascii="Arial Narrow" w:hAnsi="Arial Narrow"/>
                <w:color w:val="000000" w:themeColor="text1"/>
                <w:sz w:val="16"/>
                <w:szCs w:val="16"/>
              </w:rPr>
              <w:lastRenderedPageBreak/>
              <w:t>establecida una cuota por el servicio. No hay servicios de alimentación ni en el parque ni en las cercanías. En San Blas hay servicios de hostales/cabañas/hoteles pero fuera del parque.</w:t>
            </w:r>
          </w:p>
          <w:p w:rsidR="00C824A0" w:rsidRPr="00C824A0" w:rsidRDefault="00C824A0"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El costo para nacionales es de $3 por persona, $6 para extranjeros, estudiantes de colegios privados $1, estudiantes de instituciones públicas $0.50, niños menores de 12 años y adultos mayores no pagan ingreso. Existe pago por parqueo de automotores, $2 para camiones/buses y $ 1 para vehículos livianos por día.</w:t>
            </w:r>
          </w:p>
          <w:p w:rsidR="00C824A0" w:rsidRPr="00C824A0" w:rsidRDefault="00C824A0"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t xml:space="preserve">Si está interesado en visitar el Parque Nacional El Imposible también puede contactarnos al Teléfono 2132-9920 o escribirnos a cardon@marn.gob.sv </w:t>
            </w:r>
          </w:p>
          <w:p w:rsidR="006E5B0F" w:rsidRPr="001C370C" w:rsidRDefault="006E5B0F" w:rsidP="005B1F7F">
            <w:pPr>
              <w:spacing w:after="0" w:line="240" w:lineRule="auto"/>
              <w:rPr>
                <w:rFonts w:ascii="Arial Narrow" w:hAnsi="Arial Narrow"/>
                <w:color w:val="000000" w:themeColor="text1"/>
                <w:sz w:val="16"/>
                <w:szCs w:val="16"/>
                <w:lang w:val="es-SV"/>
              </w:rPr>
            </w:pPr>
          </w:p>
        </w:tc>
        <w:tc>
          <w:tcPr>
            <w:tcW w:w="2388" w:type="dxa"/>
          </w:tcPr>
          <w:p w:rsidR="00C824A0" w:rsidRPr="00C824A0" w:rsidRDefault="00C824A0" w:rsidP="00C824A0">
            <w:pPr>
              <w:pStyle w:val="NormalWeb"/>
              <w:spacing w:before="0" w:beforeAutospacing="0" w:after="0" w:afterAutospacing="0"/>
              <w:rPr>
                <w:rFonts w:ascii="Arial Narrow" w:hAnsi="Arial Narrow"/>
                <w:color w:val="000000" w:themeColor="text1"/>
                <w:sz w:val="16"/>
                <w:szCs w:val="16"/>
              </w:rPr>
            </w:pPr>
            <w:r w:rsidRPr="00C824A0">
              <w:rPr>
                <w:rFonts w:ascii="Arial Narrow" w:hAnsi="Arial Narrow"/>
                <w:color w:val="000000" w:themeColor="text1"/>
                <w:sz w:val="16"/>
                <w:szCs w:val="16"/>
              </w:rPr>
              <w:lastRenderedPageBreak/>
              <w:t xml:space="preserve">VIDA SILVESTRE - </w:t>
            </w:r>
            <w:r w:rsidRPr="00C824A0">
              <w:rPr>
                <w:rFonts w:ascii="Arial Narrow" w:hAnsi="Arial Narrow"/>
                <w:color w:val="000000" w:themeColor="text1"/>
                <w:sz w:val="16"/>
                <w:szCs w:val="16"/>
              </w:rPr>
              <w:br/>
              <w:t xml:space="preserve">Para la Tenencia de Vida Silvestre usted puede bajar el formulario de nuestra Página Web - Enlace: http://www.marn.gob.sv/index.php?option=com_content&amp;view=article&amp;id=263&amp;Itemid=258 </w:t>
            </w:r>
            <w:r w:rsidRPr="00C824A0">
              <w:rPr>
                <w:rFonts w:ascii="Arial Narrow" w:hAnsi="Arial Narrow"/>
                <w:color w:val="000000" w:themeColor="text1"/>
                <w:sz w:val="16"/>
                <w:szCs w:val="16"/>
              </w:rPr>
              <w:br/>
              <w:t xml:space="preserve">ÁREAS NATURALES PROTEGIDAS Y PARQUES NACIONALES - </w:t>
            </w:r>
            <w:r w:rsidRPr="00C824A0">
              <w:rPr>
                <w:rFonts w:ascii="Arial Narrow" w:hAnsi="Arial Narrow"/>
                <w:color w:val="000000" w:themeColor="text1"/>
                <w:sz w:val="16"/>
                <w:szCs w:val="16"/>
              </w:rPr>
              <w:br/>
              <w:t xml:space="preserve">Para ingresar a Parques Nacionales y a las Áreas Naturales Protegidas, </w:t>
            </w:r>
            <w:r w:rsidRPr="00C824A0">
              <w:rPr>
                <w:rFonts w:ascii="Arial Narrow" w:hAnsi="Arial Narrow"/>
                <w:color w:val="000000" w:themeColor="text1"/>
                <w:sz w:val="16"/>
                <w:szCs w:val="16"/>
              </w:rPr>
              <w:lastRenderedPageBreak/>
              <w:t>descargue el formulario del sitio Web www.marn.gob.sv, complételo y envíelo por correo electrónico. - Enlace: http://www.marn.gob.sv/index.php?option=com_content&amp;view=article&amp;id=127&amp;Itemid=178</w:t>
            </w:r>
          </w:p>
          <w:p w:rsidR="006E5B0F" w:rsidRPr="00C824A0" w:rsidRDefault="006E5B0F" w:rsidP="00C824A0">
            <w:pPr>
              <w:pStyle w:val="NormalWeb"/>
              <w:spacing w:before="0" w:beforeAutospacing="0" w:after="0" w:afterAutospacing="0"/>
              <w:rPr>
                <w:rFonts w:ascii="Arial Narrow" w:hAnsi="Arial Narrow"/>
                <w:color w:val="000000" w:themeColor="text1"/>
                <w:sz w:val="16"/>
                <w:szCs w:val="16"/>
              </w:rPr>
            </w:pPr>
          </w:p>
        </w:tc>
      </w:tr>
    </w:tbl>
    <w:p w:rsidR="00A6601D" w:rsidRPr="006E5B0F" w:rsidRDefault="00A6601D" w:rsidP="006E5B0F">
      <w:pPr>
        <w:spacing w:after="0"/>
        <w:rPr>
          <w:rFonts w:ascii="Arial Narrow" w:hAnsi="Arial Narrow"/>
          <w:color w:val="000000" w:themeColor="text1"/>
          <w:sz w:val="16"/>
          <w:szCs w:val="16"/>
          <w:lang w:val="es-SV"/>
        </w:rPr>
      </w:pPr>
    </w:p>
    <w:sectPr w:rsidR="00A6601D" w:rsidRPr="006E5B0F" w:rsidSect="00D910E8">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B5" w:rsidRDefault="00643BB5" w:rsidP="005B1F7F">
      <w:pPr>
        <w:spacing w:after="0" w:line="240" w:lineRule="auto"/>
      </w:pPr>
      <w:r>
        <w:separator/>
      </w:r>
    </w:p>
  </w:endnote>
  <w:endnote w:type="continuationSeparator" w:id="0">
    <w:p w:rsidR="00643BB5" w:rsidRDefault="00643BB5" w:rsidP="005B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B5" w:rsidRDefault="00643BB5" w:rsidP="005B1F7F">
      <w:pPr>
        <w:spacing w:after="0" w:line="240" w:lineRule="auto"/>
      </w:pPr>
      <w:r>
        <w:separator/>
      </w:r>
    </w:p>
  </w:footnote>
  <w:footnote w:type="continuationSeparator" w:id="0">
    <w:p w:rsidR="00643BB5" w:rsidRDefault="00643BB5" w:rsidP="005B1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DB8"/>
    <w:multiLevelType w:val="hybridMultilevel"/>
    <w:tmpl w:val="BFD6FE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2C765D74"/>
    <w:multiLevelType w:val="hybridMultilevel"/>
    <w:tmpl w:val="D48A51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60B42DC1"/>
    <w:multiLevelType w:val="hybridMultilevel"/>
    <w:tmpl w:val="0A8E34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910E8"/>
    <w:rsid w:val="0004588A"/>
    <w:rsid w:val="00081564"/>
    <w:rsid w:val="001001D6"/>
    <w:rsid w:val="00112011"/>
    <w:rsid w:val="00137B69"/>
    <w:rsid w:val="001C370C"/>
    <w:rsid w:val="00250493"/>
    <w:rsid w:val="0030496F"/>
    <w:rsid w:val="003151E1"/>
    <w:rsid w:val="00337870"/>
    <w:rsid w:val="003F7388"/>
    <w:rsid w:val="005B1F7F"/>
    <w:rsid w:val="00641C5B"/>
    <w:rsid w:val="00643BB5"/>
    <w:rsid w:val="006E5B0F"/>
    <w:rsid w:val="00775282"/>
    <w:rsid w:val="00783885"/>
    <w:rsid w:val="007B702C"/>
    <w:rsid w:val="008E1018"/>
    <w:rsid w:val="0092137E"/>
    <w:rsid w:val="009B5A8F"/>
    <w:rsid w:val="009F6318"/>
    <w:rsid w:val="00A04788"/>
    <w:rsid w:val="00A6601D"/>
    <w:rsid w:val="00A9313E"/>
    <w:rsid w:val="00AD61E9"/>
    <w:rsid w:val="00B10D7E"/>
    <w:rsid w:val="00B3471D"/>
    <w:rsid w:val="00C048B2"/>
    <w:rsid w:val="00C824A0"/>
    <w:rsid w:val="00D2093B"/>
    <w:rsid w:val="00D27120"/>
    <w:rsid w:val="00D314AE"/>
    <w:rsid w:val="00D64C51"/>
    <w:rsid w:val="00D910E8"/>
    <w:rsid w:val="00D9431D"/>
    <w:rsid w:val="00DE6636"/>
    <w:rsid w:val="00E1502C"/>
    <w:rsid w:val="00E43331"/>
    <w:rsid w:val="00E478AC"/>
    <w:rsid w:val="00F10DB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1D"/>
    <w:pPr>
      <w:spacing w:after="160" w:line="288" w:lineRule="auto"/>
    </w:pPr>
    <w:rPr>
      <w:color w:val="5A5A5A"/>
      <w:lang w:val="en-US" w:eastAsia="en-US" w:bidi="en-US"/>
    </w:rPr>
  </w:style>
  <w:style w:type="paragraph" w:styleId="Ttulo1">
    <w:name w:val="heading 1"/>
    <w:basedOn w:val="Normal"/>
    <w:next w:val="Normal"/>
    <w:link w:val="Ttulo1Car"/>
    <w:uiPriority w:val="9"/>
    <w:qFormat/>
    <w:rsid w:val="00D9431D"/>
    <w:pPr>
      <w:spacing w:before="400" w:after="60" w:line="240" w:lineRule="auto"/>
      <w:contextualSpacing/>
      <w:outlineLvl w:val="0"/>
    </w:pPr>
    <w:rPr>
      <w:rFonts w:ascii="Cambria" w:eastAsia="Times New Roman" w:hAnsi="Cambria"/>
      <w:smallCaps/>
      <w:color w:val="0F243E"/>
      <w:spacing w:val="20"/>
      <w:sz w:val="32"/>
      <w:szCs w:val="32"/>
    </w:rPr>
  </w:style>
  <w:style w:type="paragraph" w:styleId="Ttulo2">
    <w:name w:val="heading 2"/>
    <w:basedOn w:val="Normal"/>
    <w:next w:val="Normal"/>
    <w:link w:val="Ttulo2Car"/>
    <w:uiPriority w:val="9"/>
    <w:semiHidden/>
    <w:unhideWhenUsed/>
    <w:qFormat/>
    <w:rsid w:val="00D9431D"/>
    <w:pPr>
      <w:spacing w:before="120" w:after="60" w:line="240" w:lineRule="auto"/>
      <w:contextualSpacing/>
      <w:outlineLvl w:val="1"/>
    </w:pPr>
    <w:rPr>
      <w:rFonts w:ascii="Cambria" w:eastAsia="Times New Roman" w:hAnsi="Cambria"/>
      <w:smallCaps/>
      <w:color w:val="17365D"/>
      <w:spacing w:val="20"/>
      <w:sz w:val="28"/>
      <w:szCs w:val="28"/>
    </w:rPr>
  </w:style>
  <w:style w:type="paragraph" w:styleId="Ttulo3">
    <w:name w:val="heading 3"/>
    <w:basedOn w:val="Normal"/>
    <w:next w:val="Normal"/>
    <w:link w:val="Ttulo3Car"/>
    <w:uiPriority w:val="9"/>
    <w:semiHidden/>
    <w:unhideWhenUsed/>
    <w:qFormat/>
    <w:rsid w:val="00D9431D"/>
    <w:pPr>
      <w:spacing w:before="120" w:after="60" w:line="240" w:lineRule="auto"/>
      <w:contextualSpacing/>
      <w:outlineLvl w:val="2"/>
    </w:pPr>
    <w:rPr>
      <w:rFonts w:ascii="Cambria" w:eastAsia="Times New Roman" w:hAnsi="Cambria"/>
      <w:smallCaps/>
      <w:color w:val="1F497D"/>
      <w:spacing w:val="20"/>
      <w:sz w:val="24"/>
      <w:szCs w:val="24"/>
    </w:rPr>
  </w:style>
  <w:style w:type="paragraph" w:styleId="Ttulo4">
    <w:name w:val="heading 4"/>
    <w:basedOn w:val="Normal"/>
    <w:next w:val="Normal"/>
    <w:link w:val="Ttulo4Car"/>
    <w:uiPriority w:val="9"/>
    <w:semiHidden/>
    <w:unhideWhenUsed/>
    <w:qFormat/>
    <w:rsid w:val="00D9431D"/>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Ttulo5">
    <w:name w:val="heading 5"/>
    <w:basedOn w:val="Normal"/>
    <w:next w:val="Normal"/>
    <w:link w:val="Ttulo5Car"/>
    <w:uiPriority w:val="9"/>
    <w:semiHidden/>
    <w:unhideWhenUsed/>
    <w:qFormat/>
    <w:rsid w:val="00D9431D"/>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Ttulo6">
    <w:name w:val="heading 6"/>
    <w:basedOn w:val="Normal"/>
    <w:next w:val="Normal"/>
    <w:link w:val="Ttulo6Car"/>
    <w:uiPriority w:val="9"/>
    <w:semiHidden/>
    <w:unhideWhenUsed/>
    <w:qFormat/>
    <w:rsid w:val="00D9431D"/>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Ttulo7">
    <w:name w:val="heading 7"/>
    <w:basedOn w:val="Normal"/>
    <w:next w:val="Normal"/>
    <w:link w:val="Ttulo7Car"/>
    <w:uiPriority w:val="9"/>
    <w:semiHidden/>
    <w:unhideWhenUsed/>
    <w:qFormat/>
    <w:rsid w:val="00D9431D"/>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Ttulo8">
    <w:name w:val="heading 8"/>
    <w:basedOn w:val="Normal"/>
    <w:next w:val="Normal"/>
    <w:link w:val="Ttulo8Car"/>
    <w:uiPriority w:val="9"/>
    <w:semiHidden/>
    <w:unhideWhenUsed/>
    <w:qFormat/>
    <w:rsid w:val="00D9431D"/>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Ttulo9">
    <w:name w:val="heading 9"/>
    <w:basedOn w:val="Normal"/>
    <w:next w:val="Normal"/>
    <w:link w:val="Ttulo9Car"/>
    <w:uiPriority w:val="9"/>
    <w:semiHidden/>
    <w:unhideWhenUsed/>
    <w:qFormat/>
    <w:rsid w:val="00D9431D"/>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431D"/>
    <w:rPr>
      <w:rFonts w:ascii="Cambria" w:eastAsia="Times New Roman" w:hAnsi="Cambria" w:cs="Times New Roman"/>
      <w:smallCaps/>
      <w:color w:val="0F243E"/>
      <w:spacing w:val="20"/>
      <w:sz w:val="32"/>
      <w:szCs w:val="32"/>
    </w:rPr>
  </w:style>
  <w:style w:type="character" w:customStyle="1" w:styleId="Ttulo2Car">
    <w:name w:val="Título 2 Car"/>
    <w:basedOn w:val="Fuentedeprrafopredeter"/>
    <w:link w:val="Ttulo2"/>
    <w:uiPriority w:val="9"/>
    <w:semiHidden/>
    <w:rsid w:val="00D9431D"/>
    <w:rPr>
      <w:rFonts w:ascii="Cambria" w:eastAsia="Times New Roman" w:hAnsi="Cambria" w:cs="Times New Roman"/>
      <w:smallCaps/>
      <w:color w:val="17365D"/>
      <w:spacing w:val="20"/>
      <w:sz w:val="28"/>
      <w:szCs w:val="28"/>
    </w:rPr>
  </w:style>
  <w:style w:type="character" w:customStyle="1" w:styleId="Ttulo3Car">
    <w:name w:val="Título 3 Car"/>
    <w:basedOn w:val="Fuentedeprrafopredeter"/>
    <w:link w:val="Ttulo3"/>
    <w:uiPriority w:val="9"/>
    <w:semiHidden/>
    <w:rsid w:val="00D9431D"/>
    <w:rPr>
      <w:rFonts w:ascii="Cambria" w:eastAsia="Times New Roman" w:hAnsi="Cambria" w:cs="Times New Roman"/>
      <w:smallCaps/>
      <w:color w:val="1F497D"/>
      <w:spacing w:val="20"/>
      <w:sz w:val="24"/>
      <w:szCs w:val="24"/>
    </w:rPr>
  </w:style>
  <w:style w:type="character" w:customStyle="1" w:styleId="Ttulo4Car">
    <w:name w:val="Título 4 Car"/>
    <w:basedOn w:val="Fuentedeprrafopredeter"/>
    <w:link w:val="Ttulo4"/>
    <w:uiPriority w:val="9"/>
    <w:semiHidden/>
    <w:rsid w:val="00D9431D"/>
    <w:rPr>
      <w:rFonts w:ascii="Cambria" w:eastAsia="Times New Roman" w:hAnsi="Cambria" w:cs="Times New Roman"/>
      <w:b/>
      <w:bCs/>
      <w:smallCaps/>
      <w:color w:val="3071C3"/>
      <w:spacing w:val="20"/>
    </w:rPr>
  </w:style>
  <w:style w:type="character" w:customStyle="1" w:styleId="Ttulo5Car">
    <w:name w:val="Título 5 Car"/>
    <w:basedOn w:val="Fuentedeprrafopredeter"/>
    <w:link w:val="Ttulo5"/>
    <w:uiPriority w:val="9"/>
    <w:semiHidden/>
    <w:rsid w:val="00D9431D"/>
    <w:rPr>
      <w:rFonts w:ascii="Cambria" w:eastAsia="Times New Roman" w:hAnsi="Cambria" w:cs="Times New Roman"/>
      <w:smallCaps/>
      <w:color w:val="3071C3"/>
      <w:spacing w:val="20"/>
    </w:rPr>
  </w:style>
  <w:style w:type="character" w:customStyle="1" w:styleId="Ttulo6Car">
    <w:name w:val="Título 6 Car"/>
    <w:basedOn w:val="Fuentedeprrafopredeter"/>
    <w:link w:val="Ttulo6"/>
    <w:uiPriority w:val="9"/>
    <w:semiHidden/>
    <w:rsid w:val="00D9431D"/>
    <w:rPr>
      <w:rFonts w:ascii="Cambria" w:eastAsia="Times New Roman" w:hAnsi="Cambria" w:cs="Times New Roman"/>
      <w:smallCaps/>
      <w:color w:val="938953"/>
      <w:spacing w:val="20"/>
    </w:rPr>
  </w:style>
  <w:style w:type="character" w:customStyle="1" w:styleId="Ttulo7Car">
    <w:name w:val="Título 7 Car"/>
    <w:basedOn w:val="Fuentedeprrafopredeter"/>
    <w:link w:val="Ttulo7"/>
    <w:uiPriority w:val="9"/>
    <w:semiHidden/>
    <w:rsid w:val="00D9431D"/>
    <w:rPr>
      <w:rFonts w:ascii="Cambria" w:eastAsia="Times New Roman" w:hAnsi="Cambria" w:cs="Times New Roman"/>
      <w:b/>
      <w:bCs/>
      <w:smallCaps/>
      <w:color w:val="938953"/>
      <w:spacing w:val="20"/>
      <w:sz w:val="16"/>
      <w:szCs w:val="16"/>
    </w:rPr>
  </w:style>
  <w:style w:type="character" w:customStyle="1" w:styleId="Ttulo8Car">
    <w:name w:val="Título 8 Car"/>
    <w:basedOn w:val="Fuentedeprrafopredeter"/>
    <w:link w:val="Ttulo8"/>
    <w:uiPriority w:val="9"/>
    <w:semiHidden/>
    <w:rsid w:val="00D9431D"/>
    <w:rPr>
      <w:rFonts w:ascii="Cambria" w:eastAsia="Times New Roman" w:hAnsi="Cambria" w:cs="Times New Roman"/>
      <w:b/>
      <w:smallCaps/>
      <w:color w:val="938953"/>
      <w:spacing w:val="20"/>
      <w:sz w:val="16"/>
      <w:szCs w:val="16"/>
    </w:rPr>
  </w:style>
  <w:style w:type="character" w:customStyle="1" w:styleId="Ttulo9Car">
    <w:name w:val="Título 9 Car"/>
    <w:basedOn w:val="Fuentedeprrafopredeter"/>
    <w:link w:val="Ttulo9"/>
    <w:uiPriority w:val="9"/>
    <w:semiHidden/>
    <w:rsid w:val="00D9431D"/>
    <w:rPr>
      <w:rFonts w:ascii="Cambria" w:eastAsia="Times New Roman" w:hAnsi="Cambria" w:cs="Times New Roman"/>
      <w:smallCaps/>
      <w:color w:val="938953"/>
      <w:spacing w:val="20"/>
      <w:sz w:val="16"/>
      <w:szCs w:val="16"/>
    </w:rPr>
  </w:style>
  <w:style w:type="paragraph" w:styleId="Epgrafe">
    <w:name w:val="caption"/>
    <w:basedOn w:val="Normal"/>
    <w:next w:val="Normal"/>
    <w:uiPriority w:val="35"/>
    <w:semiHidden/>
    <w:unhideWhenUsed/>
    <w:qFormat/>
    <w:rsid w:val="00D9431D"/>
    <w:rPr>
      <w:b/>
      <w:bCs/>
      <w:smallCaps/>
      <w:color w:val="1F497D"/>
      <w:spacing w:val="10"/>
      <w:sz w:val="18"/>
      <w:szCs w:val="18"/>
    </w:rPr>
  </w:style>
  <w:style w:type="paragraph" w:styleId="Ttulo">
    <w:name w:val="Title"/>
    <w:next w:val="Normal"/>
    <w:link w:val="TtuloCar"/>
    <w:uiPriority w:val="10"/>
    <w:qFormat/>
    <w:rsid w:val="00D9431D"/>
    <w:pPr>
      <w:spacing w:after="160"/>
      <w:contextualSpacing/>
    </w:pPr>
    <w:rPr>
      <w:rFonts w:ascii="Cambria" w:eastAsia="Times New Roman"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D9431D"/>
    <w:rPr>
      <w:rFonts w:ascii="Cambria" w:eastAsia="Times New Roman" w:hAnsi="Cambria"/>
      <w:smallCaps/>
      <w:color w:val="17365D"/>
      <w:spacing w:val="5"/>
      <w:sz w:val="72"/>
      <w:szCs w:val="72"/>
      <w:lang w:val="en-US" w:eastAsia="en-US" w:bidi="en-US"/>
    </w:rPr>
  </w:style>
  <w:style w:type="paragraph" w:styleId="Subttulo">
    <w:name w:val="Subtitle"/>
    <w:next w:val="Normal"/>
    <w:link w:val="SubttuloCar"/>
    <w:uiPriority w:val="11"/>
    <w:qFormat/>
    <w:rsid w:val="00D9431D"/>
    <w:pPr>
      <w:spacing w:after="600"/>
    </w:pPr>
    <w:rPr>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D9431D"/>
    <w:rPr>
      <w:smallCaps/>
      <w:color w:val="938953"/>
      <w:spacing w:val="5"/>
      <w:sz w:val="28"/>
      <w:szCs w:val="28"/>
      <w:lang w:val="en-US" w:eastAsia="en-US" w:bidi="en-US"/>
    </w:rPr>
  </w:style>
  <w:style w:type="character" w:styleId="Textoennegrita">
    <w:name w:val="Strong"/>
    <w:uiPriority w:val="22"/>
    <w:qFormat/>
    <w:rsid w:val="00D9431D"/>
    <w:rPr>
      <w:b/>
      <w:bCs/>
      <w:spacing w:val="0"/>
    </w:rPr>
  </w:style>
  <w:style w:type="character" w:styleId="nfasis">
    <w:name w:val="Emphasis"/>
    <w:uiPriority w:val="20"/>
    <w:qFormat/>
    <w:rsid w:val="00D9431D"/>
    <w:rPr>
      <w:b/>
      <w:bCs/>
      <w:smallCaps/>
      <w:dstrike w:val="0"/>
      <w:color w:val="5A5A5A"/>
      <w:spacing w:val="20"/>
      <w:kern w:val="0"/>
      <w:vertAlign w:val="baseline"/>
    </w:rPr>
  </w:style>
  <w:style w:type="paragraph" w:styleId="Sinespaciado">
    <w:name w:val="No Spacing"/>
    <w:basedOn w:val="Normal"/>
    <w:uiPriority w:val="1"/>
    <w:qFormat/>
    <w:rsid w:val="00D9431D"/>
    <w:pPr>
      <w:spacing w:after="0" w:line="240" w:lineRule="auto"/>
    </w:pPr>
  </w:style>
  <w:style w:type="paragraph" w:styleId="Prrafodelista">
    <w:name w:val="List Paragraph"/>
    <w:basedOn w:val="Normal"/>
    <w:uiPriority w:val="34"/>
    <w:qFormat/>
    <w:rsid w:val="00D9431D"/>
    <w:pPr>
      <w:ind w:left="720"/>
      <w:contextualSpacing/>
    </w:pPr>
  </w:style>
  <w:style w:type="paragraph" w:styleId="Cita">
    <w:name w:val="Quote"/>
    <w:basedOn w:val="Normal"/>
    <w:next w:val="Normal"/>
    <w:link w:val="CitaCar"/>
    <w:uiPriority w:val="29"/>
    <w:qFormat/>
    <w:rsid w:val="00D9431D"/>
    <w:rPr>
      <w:i/>
      <w:iCs/>
    </w:rPr>
  </w:style>
  <w:style w:type="character" w:customStyle="1" w:styleId="CitaCar">
    <w:name w:val="Cita Car"/>
    <w:basedOn w:val="Fuentedeprrafopredeter"/>
    <w:link w:val="Cita"/>
    <w:uiPriority w:val="29"/>
    <w:rsid w:val="00D9431D"/>
    <w:rPr>
      <w:i/>
      <w:iCs/>
      <w:color w:val="5A5A5A"/>
      <w:sz w:val="20"/>
      <w:szCs w:val="20"/>
    </w:rPr>
  </w:style>
  <w:style w:type="paragraph" w:styleId="Citadestacada">
    <w:name w:val="Intense Quote"/>
    <w:basedOn w:val="Normal"/>
    <w:next w:val="Normal"/>
    <w:link w:val="CitadestacadaCar"/>
    <w:uiPriority w:val="30"/>
    <w:qFormat/>
    <w:rsid w:val="00D9431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CitadestacadaCar">
    <w:name w:val="Cita destacada Car"/>
    <w:basedOn w:val="Fuentedeprrafopredeter"/>
    <w:link w:val="Citadestacada"/>
    <w:uiPriority w:val="30"/>
    <w:rsid w:val="00D9431D"/>
    <w:rPr>
      <w:rFonts w:ascii="Cambria" w:eastAsia="Times New Roman" w:hAnsi="Cambria" w:cs="Times New Roman"/>
      <w:smallCaps/>
      <w:color w:val="365F91"/>
      <w:sz w:val="20"/>
      <w:szCs w:val="20"/>
    </w:rPr>
  </w:style>
  <w:style w:type="character" w:styleId="nfasissutil">
    <w:name w:val="Subtle Emphasis"/>
    <w:uiPriority w:val="19"/>
    <w:qFormat/>
    <w:rsid w:val="00D9431D"/>
    <w:rPr>
      <w:smallCaps/>
      <w:dstrike w:val="0"/>
      <w:color w:val="5A5A5A"/>
      <w:vertAlign w:val="baseline"/>
    </w:rPr>
  </w:style>
  <w:style w:type="character" w:styleId="nfasisintenso">
    <w:name w:val="Intense Emphasis"/>
    <w:uiPriority w:val="21"/>
    <w:qFormat/>
    <w:rsid w:val="00D9431D"/>
    <w:rPr>
      <w:b/>
      <w:bCs/>
      <w:smallCaps/>
      <w:color w:val="4F81BD"/>
      <w:spacing w:val="40"/>
    </w:rPr>
  </w:style>
  <w:style w:type="character" w:styleId="Referenciasutil">
    <w:name w:val="Subtle Reference"/>
    <w:uiPriority w:val="31"/>
    <w:qFormat/>
    <w:rsid w:val="00D9431D"/>
    <w:rPr>
      <w:rFonts w:ascii="Cambria" w:eastAsia="Times New Roman" w:hAnsi="Cambria" w:cs="Times New Roman"/>
      <w:i/>
      <w:iCs/>
      <w:smallCaps/>
      <w:color w:val="5A5A5A"/>
      <w:spacing w:val="20"/>
    </w:rPr>
  </w:style>
  <w:style w:type="character" w:styleId="Referenciaintensa">
    <w:name w:val="Intense Reference"/>
    <w:uiPriority w:val="32"/>
    <w:qFormat/>
    <w:rsid w:val="00D9431D"/>
    <w:rPr>
      <w:rFonts w:ascii="Cambria" w:eastAsia="Times New Roman" w:hAnsi="Cambria" w:cs="Times New Roman"/>
      <w:b/>
      <w:bCs/>
      <w:i/>
      <w:iCs/>
      <w:smallCaps/>
      <w:color w:val="17365D"/>
      <w:spacing w:val="20"/>
    </w:rPr>
  </w:style>
  <w:style w:type="character" w:styleId="Ttulodellibro">
    <w:name w:val="Book Title"/>
    <w:uiPriority w:val="33"/>
    <w:qFormat/>
    <w:rsid w:val="00D9431D"/>
    <w:rPr>
      <w:rFonts w:ascii="Cambria" w:eastAsia="Times New Roman" w:hAnsi="Cambria" w:cs="Times New Roman"/>
      <w:b/>
      <w:bCs/>
      <w:smallCaps/>
      <w:color w:val="17365D"/>
      <w:spacing w:val="10"/>
      <w:u w:val="single"/>
    </w:rPr>
  </w:style>
  <w:style w:type="paragraph" w:styleId="TtulodeTDC">
    <w:name w:val="TOC Heading"/>
    <w:basedOn w:val="Ttulo1"/>
    <w:next w:val="Normal"/>
    <w:uiPriority w:val="39"/>
    <w:semiHidden/>
    <w:unhideWhenUsed/>
    <w:qFormat/>
    <w:rsid w:val="00D9431D"/>
    <w:pPr>
      <w:outlineLvl w:val="9"/>
    </w:pPr>
  </w:style>
  <w:style w:type="table" w:styleId="Tablaconcuadrcula">
    <w:name w:val="Table Grid"/>
    <w:basedOn w:val="Tablanormal"/>
    <w:uiPriority w:val="59"/>
    <w:rsid w:val="00D9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910E8"/>
    <w:rPr>
      <w:color w:val="0000FF"/>
      <w:u w:val="single"/>
    </w:rPr>
  </w:style>
  <w:style w:type="character" w:customStyle="1" w:styleId="apple-converted-space">
    <w:name w:val="apple-converted-space"/>
    <w:basedOn w:val="Fuentedeprrafopredeter"/>
    <w:rsid w:val="00D910E8"/>
  </w:style>
  <w:style w:type="paragraph" w:styleId="Piedepgina">
    <w:name w:val="footer"/>
    <w:basedOn w:val="Normal"/>
    <w:link w:val="PiedepginaCar"/>
    <w:uiPriority w:val="99"/>
    <w:unhideWhenUsed/>
    <w:rsid w:val="005B1F7F"/>
    <w:pPr>
      <w:tabs>
        <w:tab w:val="center" w:pos="4419"/>
        <w:tab w:val="right" w:pos="8838"/>
      </w:tabs>
      <w:spacing w:after="0" w:line="240" w:lineRule="auto"/>
    </w:pPr>
    <w:rPr>
      <w:rFonts w:eastAsia="Times New Roman"/>
      <w:color w:val="auto"/>
      <w:sz w:val="22"/>
      <w:szCs w:val="22"/>
      <w:lang w:val="es-SV" w:eastAsia="es-SV" w:bidi="ar-SA"/>
    </w:rPr>
  </w:style>
  <w:style w:type="character" w:customStyle="1" w:styleId="PiedepginaCar">
    <w:name w:val="Pie de página Car"/>
    <w:basedOn w:val="Fuentedeprrafopredeter"/>
    <w:link w:val="Piedepgina"/>
    <w:uiPriority w:val="99"/>
    <w:rsid w:val="005B1F7F"/>
    <w:rPr>
      <w:rFonts w:eastAsia="Times New Roman"/>
      <w:sz w:val="22"/>
      <w:szCs w:val="22"/>
    </w:rPr>
  </w:style>
  <w:style w:type="paragraph" w:styleId="Encabezado">
    <w:name w:val="header"/>
    <w:basedOn w:val="Normal"/>
    <w:link w:val="EncabezadoCar"/>
    <w:uiPriority w:val="99"/>
    <w:semiHidden/>
    <w:unhideWhenUsed/>
    <w:rsid w:val="005B1F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1F7F"/>
    <w:rPr>
      <w:color w:val="5A5A5A"/>
      <w:lang w:val="en-US" w:eastAsia="en-US" w:bidi="en-US"/>
    </w:rPr>
  </w:style>
  <w:style w:type="paragraph" w:styleId="NormalWeb">
    <w:name w:val="Normal (Web)"/>
    <w:basedOn w:val="Normal"/>
    <w:uiPriority w:val="99"/>
    <w:semiHidden/>
    <w:unhideWhenUsed/>
    <w:rsid w:val="005B1F7F"/>
    <w:pPr>
      <w:spacing w:before="100" w:beforeAutospacing="1" w:after="100" w:afterAutospacing="1" w:line="240" w:lineRule="auto"/>
    </w:pPr>
    <w:rPr>
      <w:rFonts w:ascii="Times New Roman" w:eastAsia="Times New Roman" w:hAnsi="Times New Roman"/>
      <w:color w:val="auto"/>
      <w:sz w:val="24"/>
      <w:szCs w:val="24"/>
      <w:lang w:val="es-SV" w:eastAsia="es-SV" w:bidi="ar-SA"/>
    </w:rPr>
  </w:style>
</w:styles>
</file>

<file path=word/webSettings.xml><?xml version="1.0" encoding="utf-8"?>
<w:webSettings xmlns:r="http://schemas.openxmlformats.org/officeDocument/2006/relationships" xmlns:w="http://schemas.openxmlformats.org/wordprocessingml/2006/main">
  <w:divs>
    <w:div w:id="215895682">
      <w:bodyDiv w:val="1"/>
      <w:marLeft w:val="0"/>
      <w:marRight w:val="0"/>
      <w:marTop w:val="0"/>
      <w:marBottom w:val="0"/>
      <w:divBdr>
        <w:top w:val="none" w:sz="0" w:space="0" w:color="auto"/>
        <w:left w:val="none" w:sz="0" w:space="0" w:color="auto"/>
        <w:bottom w:val="none" w:sz="0" w:space="0" w:color="auto"/>
        <w:right w:val="none" w:sz="0" w:space="0" w:color="auto"/>
      </w:divBdr>
    </w:div>
    <w:div w:id="427313249">
      <w:bodyDiv w:val="1"/>
      <w:marLeft w:val="0"/>
      <w:marRight w:val="0"/>
      <w:marTop w:val="0"/>
      <w:marBottom w:val="0"/>
      <w:divBdr>
        <w:top w:val="none" w:sz="0" w:space="0" w:color="auto"/>
        <w:left w:val="none" w:sz="0" w:space="0" w:color="auto"/>
        <w:bottom w:val="none" w:sz="0" w:space="0" w:color="auto"/>
        <w:right w:val="none" w:sz="0" w:space="0" w:color="auto"/>
      </w:divBdr>
    </w:div>
    <w:div w:id="431901025">
      <w:bodyDiv w:val="1"/>
      <w:marLeft w:val="0"/>
      <w:marRight w:val="0"/>
      <w:marTop w:val="0"/>
      <w:marBottom w:val="0"/>
      <w:divBdr>
        <w:top w:val="none" w:sz="0" w:space="0" w:color="auto"/>
        <w:left w:val="none" w:sz="0" w:space="0" w:color="auto"/>
        <w:bottom w:val="none" w:sz="0" w:space="0" w:color="auto"/>
        <w:right w:val="none" w:sz="0" w:space="0" w:color="auto"/>
      </w:divBdr>
      <w:divsChild>
        <w:div w:id="1043209959">
          <w:marLeft w:val="0"/>
          <w:marRight w:val="0"/>
          <w:marTop w:val="0"/>
          <w:marBottom w:val="0"/>
          <w:divBdr>
            <w:top w:val="none" w:sz="0" w:space="0" w:color="auto"/>
            <w:left w:val="none" w:sz="0" w:space="0" w:color="auto"/>
            <w:bottom w:val="none" w:sz="0" w:space="0" w:color="auto"/>
            <w:right w:val="none" w:sz="0" w:space="0" w:color="auto"/>
          </w:divBdr>
        </w:div>
      </w:divsChild>
    </w:div>
    <w:div w:id="536622308">
      <w:bodyDiv w:val="1"/>
      <w:marLeft w:val="0"/>
      <w:marRight w:val="0"/>
      <w:marTop w:val="0"/>
      <w:marBottom w:val="0"/>
      <w:divBdr>
        <w:top w:val="none" w:sz="0" w:space="0" w:color="auto"/>
        <w:left w:val="none" w:sz="0" w:space="0" w:color="auto"/>
        <w:bottom w:val="none" w:sz="0" w:space="0" w:color="auto"/>
        <w:right w:val="none" w:sz="0" w:space="0" w:color="auto"/>
      </w:divBdr>
      <w:divsChild>
        <w:div w:id="1150639118">
          <w:marLeft w:val="0"/>
          <w:marRight w:val="0"/>
          <w:marTop w:val="0"/>
          <w:marBottom w:val="0"/>
          <w:divBdr>
            <w:top w:val="none" w:sz="0" w:space="0" w:color="auto"/>
            <w:left w:val="none" w:sz="0" w:space="0" w:color="auto"/>
            <w:bottom w:val="none" w:sz="0" w:space="0" w:color="auto"/>
            <w:right w:val="none" w:sz="0" w:space="0" w:color="auto"/>
          </w:divBdr>
        </w:div>
      </w:divsChild>
    </w:div>
    <w:div w:id="574627677">
      <w:bodyDiv w:val="1"/>
      <w:marLeft w:val="0"/>
      <w:marRight w:val="0"/>
      <w:marTop w:val="0"/>
      <w:marBottom w:val="0"/>
      <w:divBdr>
        <w:top w:val="none" w:sz="0" w:space="0" w:color="auto"/>
        <w:left w:val="none" w:sz="0" w:space="0" w:color="auto"/>
        <w:bottom w:val="none" w:sz="0" w:space="0" w:color="auto"/>
        <w:right w:val="none" w:sz="0" w:space="0" w:color="auto"/>
      </w:divBdr>
    </w:div>
    <w:div w:id="666514476">
      <w:bodyDiv w:val="1"/>
      <w:marLeft w:val="0"/>
      <w:marRight w:val="0"/>
      <w:marTop w:val="0"/>
      <w:marBottom w:val="0"/>
      <w:divBdr>
        <w:top w:val="none" w:sz="0" w:space="0" w:color="auto"/>
        <w:left w:val="none" w:sz="0" w:space="0" w:color="auto"/>
        <w:bottom w:val="none" w:sz="0" w:space="0" w:color="auto"/>
        <w:right w:val="none" w:sz="0" w:space="0" w:color="auto"/>
      </w:divBdr>
      <w:divsChild>
        <w:div w:id="127481250">
          <w:marLeft w:val="0"/>
          <w:marRight w:val="0"/>
          <w:marTop w:val="0"/>
          <w:marBottom w:val="240"/>
          <w:divBdr>
            <w:top w:val="none" w:sz="0" w:space="0" w:color="auto"/>
            <w:left w:val="none" w:sz="0" w:space="0" w:color="auto"/>
            <w:bottom w:val="none" w:sz="0" w:space="0" w:color="auto"/>
            <w:right w:val="none" w:sz="0" w:space="0" w:color="auto"/>
          </w:divBdr>
          <w:divsChild>
            <w:div w:id="1773474497">
              <w:marLeft w:val="2160"/>
              <w:marRight w:val="0"/>
              <w:marTop w:val="0"/>
              <w:marBottom w:val="0"/>
              <w:divBdr>
                <w:top w:val="none" w:sz="0" w:space="0" w:color="auto"/>
                <w:left w:val="none" w:sz="0" w:space="0" w:color="auto"/>
                <w:bottom w:val="none" w:sz="0" w:space="0" w:color="auto"/>
                <w:right w:val="none" w:sz="0" w:space="0" w:color="auto"/>
              </w:divBdr>
            </w:div>
          </w:divsChild>
        </w:div>
        <w:div w:id="169877516">
          <w:marLeft w:val="0"/>
          <w:marRight w:val="0"/>
          <w:marTop w:val="240"/>
          <w:marBottom w:val="240"/>
          <w:divBdr>
            <w:top w:val="none" w:sz="0" w:space="0" w:color="auto"/>
            <w:left w:val="none" w:sz="0" w:space="0" w:color="auto"/>
            <w:bottom w:val="none" w:sz="0" w:space="0" w:color="auto"/>
            <w:right w:val="none" w:sz="0" w:space="0" w:color="auto"/>
          </w:divBdr>
          <w:divsChild>
            <w:div w:id="1144002445">
              <w:marLeft w:val="2160"/>
              <w:marRight w:val="0"/>
              <w:marTop w:val="0"/>
              <w:marBottom w:val="0"/>
              <w:divBdr>
                <w:top w:val="none" w:sz="0" w:space="0" w:color="auto"/>
                <w:left w:val="none" w:sz="0" w:space="0" w:color="auto"/>
                <w:bottom w:val="none" w:sz="0" w:space="0" w:color="auto"/>
                <w:right w:val="none" w:sz="0" w:space="0" w:color="auto"/>
              </w:divBdr>
            </w:div>
          </w:divsChild>
        </w:div>
        <w:div w:id="301276956">
          <w:marLeft w:val="0"/>
          <w:marRight w:val="0"/>
          <w:marTop w:val="0"/>
          <w:marBottom w:val="240"/>
          <w:divBdr>
            <w:top w:val="none" w:sz="0" w:space="0" w:color="auto"/>
            <w:left w:val="none" w:sz="0" w:space="0" w:color="auto"/>
            <w:bottom w:val="none" w:sz="0" w:space="0" w:color="auto"/>
            <w:right w:val="none" w:sz="0" w:space="0" w:color="auto"/>
          </w:divBdr>
          <w:divsChild>
            <w:div w:id="373625194">
              <w:marLeft w:val="2160"/>
              <w:marRight w:val="0"/>
              <w:marTop w:val="0"/>
              <w:marBottom w:val="0"/>
              <w:divBdr>
                <w:top w:val="none" w:sz="0" w:space="0" w:color="auto"/>
                <w:left w:val="none" w:sz="0" w:space="0" w:color="auto"/>
                <w:bottom w:val="none" w:sz="0" w:space="0" w:color="auto"/>
                <w:right w:val="none" w:sz="0" w:space="0" w:color="auto"/>
              </w:divBdr>
            </w:div>
          </w:divsChild>
        </w:div>
        <w:div w:id="451677864">
          <w:marLeft w:val="0"/>
          <w:marRight w:val="0"/>
          <w:marTop w:val="0"/>
          <w:marBottom w:val="240"/>
          <w:divBdr>
            <w:top w:val="none" w:sz="0" w:space="0" w:color="auto"/>
            <w:left w:val="none" w:sz="0" w:space="0" w:color="auto"/>
            <w:bottom w:val="none" w:sz="0" w:space="0" w:color="auto"/>
            <w:right w:val="none" w:sz="0" w:space="0" w:color="auto"/>
          </w:divBdr>
          <w:divsChild>
            <w:div w:id="717776974">
              <w:marLeft w:val="2160"/>
              <w:marRight w:val="0"/>
              <w:marTop w:val="0"/>
              <w:marBottom w:val="0"/>
              <w:divBdr>
                <w:top w:val="none" w:sz="0" w:space="0" w:color="auto"/>
                <w:left w:val="none" w:sz="0" w:space="0" w:color="auto"/>
                <w:bottom w:val="none" w:sz="0" w:space="0" w:color="auto"/>
                <w:right w:val="none" w:sz="0" w:space="0" w:color="auto"/>
              </w:divBdr>
            </w:div>
          </w:divsChild>
        </w:div>
        <w:div w:id="545877496">
          <w:marLeft w:val="0"/>
          <w:marRight w:val="0"/>
          <w:marTop w:val="0"/>
          <w:marBottom w:val="240"/>
          <w:divBdr>
            <w:top w:val="none" w:sz="0" w:space="0" w:color="auto"/>
            <w:left w:val="none" w:sz="0" w:space="0" w:color="auto"/>
            <w:bottom w:val="none" w:sz="0" w:space="0" w:color="auto"/>
            <w:right w:val="none" w:sz="0" w:space="0" w:color="auto"/>
          </w:divBdr>
          <w:divsChild>
            <w:div w:id="1452282919">
              <w:marLeft w:val="2160"/>
              <w:marRight w:val="0"/>
              <w:marTop w:val="0"/>
              <w:marBottom w:val="0"/>
              <w:divBdr>
                <w:top w:val="none" w:sz="0" w:space="0" w:color="auto"/>
                <w:left w:val="none" w:sz="0" w:space="0" w:color="auto"/>
                <w:bottom w:val="none" w:sz="0" w:space="0" w:color="auto"/>
                <w:right w:val="none" w:sz="0" w:space="0" w:color="auto"/>
              </w:divBdr>
            </w:div>
          </w:divsChild>
        </w:div>
        <w:div w:id="750007978">
          <w:marLeft w:val="0"/>
          <w:marRight w:val="0"/>
          <w:marTop w:val="0"/>
          <w:marBottom w:val="240"/>
          <w:divBdr>
            <w:top w:val="none" w:sz="0" w:space="0" w:color="auto"/>
            <w:left w:val="none" w:sz="0" w:space="0" w:color="auto"/>
            <w:bottom w:val="none" w:sz="0" w:space="0" w:color="auto"/>
            <w:right w:val="none" w:sz="0" w:space="0" w:color="auto"/>
          </w:divBdr>
          <w:divsChild>
            <w:div w:id="1625578263">
              <w:marLeft w:val="2160"/>
              <w:marRight w:val="0"/>
              <w:marTop w:val="0"/>
              <w:marBottom w:val="0"/>
              <w:divBdr>
                <w:top w:val="none" w:sz="0" w:space="0" w:color="auto"/>
                <w:left w:val="none" w:sz="0" w:space="0" w:color="auto"/>
                <w:bottom w:val="none" w:sz="0" w:space="0" w:color="auto"/>
                <w:right w:val="none" w:sz="0" w:space="0" w:color="auto"/>
              </w:divBdr>
            </w:div>
          </w:divsChild>
        </w:div>
        <w:div w:id="944002218">
          <w:marLeft w:val="0"/>
          <w:marRight w:val="0"/>
          <w:marTop w:val="0"/>
          <w:marBottom w:val="240"/>
          <w:divBdr>
            <w:top w:val="none" w:sz="0" w:space="0" w:color="auto"/>
            <w:left w:val="none" w:sz="0" w:space="0" w:color="auto"/>
            <w:bottom w:val="none" w:sz="0" w:space="0" w:color="auto"/>
            <w:right w:val="none" w:sz="0" w:space="0" w:color="auto"/>
          </w:divBdr>
          <w:divsChild>
            <w:div w:id="23875090">
              <w:marLeft w:val="2160"/>
              <w:marRight w:val="0"/>
              <w:marTop w:val="0"/>
              <w:marBottom w:val="0"/>
              <w:divBdr>
                <w:top w:val="none" w:sz="0" w:space="0" w:color="auto"/>
                <w:left w:val="none" w:sz="0" w:space="0" w:color="auto"/>
                <w:bottom w:val="none" w:sz="0" w:space="0" w:color="auto"/>
                <w:right w:val="none" w:sz="0" w:space="0" w:color="auto"/>
              </w:divBdr>
            </w:div>
          </w:divsChild>
        </w:div>
        <w:div w:id="1137996163">
          <w:marLeft w:val="0"/>
          <w:marRight w:val="0"/>
          <w:marTop w:val="0"/>
          <w:marBottom w:val="240"/>
          <w:divBdr>
            <w:top w:val="none" w:sz="0" w:space="0" w:color="auto"/>
            <w:left w:val="none" w:sz="0" w:space="0" w:color="auto"/>
            <w:bottom w:val="none" w:sz="0" w:space="0" w:color="auto"/>
            <w:right w:val="none" w:sz="0" w:space="0" w:color="auto"/>
          </w:divBdr>
          <w:divsChild>
            <w:div w:id="1007253314">
              <w:marLeft w:val="2160"/>
              <w:marRight w:val="0"/>
              <w:marTop w:val="0"/>
              <w:marBottom w:val="0"/>
              <w:divBdr>
                <w:top w:val="none" w:sz="0" w:space="0" w:color="auto"/>
                <w:left w:val="none" w:sz="0" w:space="0" w:color="auto"/>
                <w:bottom w:val="none" w:sz="0" w:space="0" w:color="auto"/>
                <w:right w:val="none" w:sz="0" w:space="0" w:color="auto"/>
              </w:divBdr>
            </w:div>
          </w:divsChild>
        </w:div>
        <w:div w:id="1490100261">
          <w:marLeft w:val="0"/>
          <w:marRight w:val="0"/>
          <w:marTop w:val="0"/>
          <w:marBottom w:val="240"/>
          <w:divBdr>
            <w:top w:val="none" w:sz="0" w:space="0" w:color="auto"/>
            <w:left w:val="none" w:sz="0" w:space="0" w:color="auto"/>
            <w:bottom w:val="none" w:sz="0" w:space="0" w:color="auto"/>
            <w:right w:val="none" w:sz="0" w:space="0" w:color="auto"/>
          </w:divBdr>
          <w:divsChild>
            <w:div w:id="943225206">
              <w:marLeft w:val="2160"/>
              <w:marRight w:val="0"/>
              <w:marTop w:val="0"/>
              <w:marBottom w:val="0"/>
              <w:divBdr>
                <w:top w:val="none" w:sz="0" w:space="0" w:color="auto"/>
                <w:left w:val="none" w:sz="0" w:space="0" w:color="auto"/>
                <w:bottom w:val="none" w:sz="0" w:space="0" w:color="auto"/>
                <w:right w:val="none" w:sz="0" w:space="0" w:color="auto"/>
              </w:divBdr>
            </w:div>
          </w:divsChild>
        </w:div>
        <w:div w:id="1514297835">
          <w:marLeft w:val="0"/>
          <w:marRight w:val="0"/>
          <w:marTop w:val="0"/>
          <w:marBottom w:val="240"/>
          <w:divBdr>
            <w:top w:val="none" w:sz="0" w:space="0" w:color="auto"/>
            <w:left w:val="none" w:sz="0" w:space="0" w:color="auto"/>
            <w:bottom w:val="none" w:sz="0" w:space="0" w:color="auto"/>
            <w:right w:val="none" w:sz="0" w:space="0" w:color="auto"/>
          </w:divBdr>
          <w:divsChild>
            <w:div w:id="1757284565">
              <w:marLeft w:val="2160"/>
              <w:marRight w:val="0"/>
              <w:marTop w:val="0"/>
              <w:marBottom w:val="0"/>
              <w:divBdr>
                <w:top w:val="none" w:sz="0" w:space="0" w:color="auto"/>
                <w:left w:val="none" w:sz="0" w:space="0" w:color="auto"/>
                <w:bottom w:val="none" w:sz="0" w:space="0" w:color="auto"/>
                <w:right w:val="none" w:sz="0" w:space="0" w:color="auto"/>
              </w:divBdr>
            </w:div>
          </w:divsChild>
        </w:div>
        <w:div w:id="1730108608">
          <w:marLeft w:val="0"/>
          <w:marRight w:val="0"/>
          <w:marTop w:val="0"/>
          <w:marBottom w:val="240"/>
          <w:divBdr>
            <w:top w:val="none" w:sz="0" w:space="0" w:color="auto"/>
            <w:left w:val="none" w:sz="0" w:space="0" w:color="auto"/>
            <w:bottom w:val="none" w:sz="0" w:space="0" w:color="auto"/>
            <w:right w:val="none" w:sz="0" w:space="0" w:color="auto"/>
          </w:divBdr>
          <w:divsChild>
            <w:div w:id="13179406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16999039">
      <w:bodyDiv w:val="1"/>
      <w:marLeft w:val="0"/>
      <w:marRight w:val="0"/>
      <w:marTop w:val="0"/>
      <w:marBottom w:val="0"/>
      <w:divBdr>
        <w:top w:val="none" w:sz="0" w:space="0" w:color="auto"/>
        <w:left w:val="none" w:sz="0" w:space="0" w:color="auto"/>
        <w:bottom w:val="none" w:sz="0" w:space="0" w:color="auto"/>
        <w:right w:val="none" w:sz="0" w:space="0" w:color="auto"/>
      </w:divBdr>
    </w:div>
    <w:div w:id="21357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don@marn.gob.s" TargetMode="External"/><Relationship Id="rId3" Type="http://schemas.openxmlformats.org/officeDocument/2006/relationships/settings" Target="settings.xml"/><Relationship Id="rId7" Type="http://schemas.openxmlformats.org/officeDocument/2006/relationships/hyperlink" Target="mailto:oir@marn.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ir@marn.gob.sv" TargetMode="External"/><Relationship Id="rId4" Type="http://schemas.openxmlformats.org/officeDocument/2006/relationships/webSettings" Target="webSettings.xml"/><Relationship Id="rId9" Type="http://schemas.openxmlformats.org/officeDocument/2006/relationships/hyperlink" Target="mailto:medioambiente@marn.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Links>
    <vt:vector size="6" baseType="variant">
      <vt:variant>
        <vt:i4>5439548</vt:i4>
      </vt:variant>
      <vt:variant>
        <vt:i4>0</vt:i4>
      </vt:variant>
      <vt:variant>
        <vt:i4>0</vt:i4>
      </vt:variant>
      <vt:variant>
        <vt:i4>5</vt:i4>
      </vt:variant>
      <vt:variant>
        <vt:lpwstr>http://publica.gobiernoabierto.gob.sv/institution_services/831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saguilar</cp:lastModifiedBy>
  <cp:revision>4</cp:revision>
  <dcterms:created xsi:type="dcterms:W3CDTF">2016-03-04T20:10:00Z</dcterms:created>
  <dcterms:modified xsi:type="dcterms:W3CDTF">2016-03-04T20:19:00Z</dcterms:modified>
</cp:coreProperties>
</file>