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48" w:rsidRDefault="002D5E48" w:rsidP="002D5E48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Fondo Ambiental de El Salvador (FONAES)</w:t>
      </w:r>
    </w:p>
    <w:p w:rsidR="009C5ACB" w:rsidRPr="005B5E72" w:rsidRDefault="009C5ACB" w:rsidP="002D5E48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BALANCE DE COMPROBACIÓN</w:t>
      </w:r>
    </w:p>
    <w:p w:rsidR="002D5E48" w:rsidRPr="005B5E72" w:rsidRDefault="002D5E48" w:rsidP="002D5E48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Del 1 de Enero al 30 de Junio del 2017</w:t>
      </w:r>
    </w:p>
    <w:p w:rsidR="002D5E48" w:rsidRDefault="002D5E48" w:rsidP="002D5E48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(EN DOLARES)</w:t>
      </w:r>
    </w:p>
    <w:p w:rsidR="002D5E48" w:rsidRDefault="002D5E48" w:rsidP="002D5E48">
      <w:pPr>
        <w:spacing w:after="0" w:line="240" w:lineRule="auto"/>
        <w:rPr>
          <w:rFonts w:eastAsia="Times New Roman"/>
          <w:b/>
          <w:bCs/>
        </w:rPr>
      </w:pPr>
    </w:p>
    <w:p w:rsidR="002D5E48" w:rsidRPr="002D5E48" w:rsidRDefault="002D5E48" w:rsidP="002D5E48">
      <w:pPr>
        <w:spacing w:after="0" w:line="240" w:lineRule="auto"/>
        <w:rPr>
          <w:rFonts w:eastAsia="Times New Roman"/>
          <w:b/>
          <w:bCs/>
        </w:rPr>
      </w:pPr>
      <w:r w:rsidRPr="005B5E72">
        <w:rPr>
          <w:rFonts w:eastAsia="Times New Roman"/>
          <w:b/>
          <w:bCs/>
        </w:rPr>
        <w:t>Institucional</w:t>
      </w:r>
    </w:p>
    <w:tbl>
      <w:tblPr>
        <w:tblpPr w:leftFromText="141" w:rightFromText="141" w:vertAnchor="page" w:horzAnchor="margin" w:tblpY="3916"/>
        <w:tblW w:w="1322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5670"/>
        <w:gridCol w:w="1560"/>
        <w:gridCol w:w="1559"/>
        <w:gridCol w:w="1701"/>
        <w:gridCol w:w="1559"/>
      </w:tblGrid>
      <w:tr w:rsidR="0041169C" w:rsidRPr="005B5E72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Pr="005B5E72" w:rsidRDefault="002D5E48" w:rsidP="004116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5B5E72">
              <w:rPr>
                <w:rFonts w:eastAsia="Times New Roman"/>
                <w:b/>
                <w:bCs/>
              </w:rPr>
              <w:t>CODIGO</w:t>
            </w:r>
          </w:p>
        </w:tc>
        <w:tc>
          <w:tcPr>
            <w:tcW w:w="5640" w:type="dxa"/>
            <w:vAlign w:val="center"/>
            <w:hideMark/>
          </w:tcPr>
          <w:p w:rsidR="002D5E48" w:rsidRPr="005B5E72" w:rsidRDefault="002D5E48" w:rsidP="004116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5B5E72">
              <w:rPr>
                <w:rFonts w:eastAsia="Times New Roman"/>
                <w:b/>
                <w:bCs/>
              </w:rPr>
              <w:t>CONCEPTO</w:t>
            </w:r>
          </w:p>
        </w:tc>
        <w:tc>
          <w:tcPr>
            <w:tcW w:w="1530" w:type="dxa"/>
            <w:vAlign w:val="center"/>
            <w:hideMark/>
          </w:tcPr>
          <w:p w:rsidR="002D5E48" w:rsidRPr="005B5E72" w:rsidRDefault="002D5E48" w:rsidP="004116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5B5E72">
              <w:rPr>
                <w:rFonts w:eastAsia="Times New Roman"/>
                <w:b/>
                <w:bCs/>
              </w:rPr>
              <w:t>SALDO ANTERIOR</w:t>
            </w:r>
          </w:p>
        </w:tc>
        <w:tc>
          <w:tcPr>
            <w:tcW w:w="1529" w:type="dxa"/>
            <w:vAlign w:val="center"/>
            <w:hideMark/>
          </w:tcPr>
          <w:p w:rsidR="002D5E48" w:rsidRPr="005B5E72" w:rsidRDefault="002D5E48" w:rsidP="004116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5B5E72">
              <w:rPr>
                <w:rFonts w:eastAsia="Times New Roman"/>
                <w:b/>
                <w:bCs/>
              </w:rPr>
              <w:t>DEBE</w:t>
            </w:r>
          </w:p>
        </w:tc>
        <w:tc>
          <w:tcPr>
            <w:tcW w:w="1671" w:type="dxa"/>
            <w:vAlign w:val="center"/>
            <w:hideMark/>
          </w:tcPr>
          <w:p w:rsidR="002D5E48" w:rsidRPr="005B5E72" w:rsidRDefault="002D5E48" w:rsidP="004116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5B5E72">
              <w:rPr>
                <w:rFonts w:eastAsia="Times New Roman"/>
                <w:b/>
                <w:bCs/>
              </w:rPr>
              <w:t>HABER</w:t>
            </w:r>
          </w:p>
        </w:tc>
        <w:tc>
          <w:tcPr>
            <w:tcW w:w="1514" w:type="dxa"/>
            <w:vAlign w:val="center"/>
            <w:hideMark/>
          </w:tcPr>
          <w:p w:rsidR="002D5E48" w:rsidRPr="005B5E72" w:rsidRDefault="002D5E48" w:rsidP="004116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5B5E72">
              <w:rPr>
                <w:rFonts w:eastAsia="Times New Roman"/>
                <w:b/>
                <w:bCs/>
              </w:rPr>
              <w:t xml:space="preserve">SALDO ACUMULADO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Recursos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2,504,639.16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4,137,270.31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4,220,787.29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2,421,122.18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Fondos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1,585,307.13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3,374,952.88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3,458,424.43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1,501,835.58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Disponibilidades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1,585,307.13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1,823,379.03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1,907,450.58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1,501,235.58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21109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Bancos Comerciales M/D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1,585,307.13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1,823,379.03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1,907,450.58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1,501,235.58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21109001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Banco Comerciales M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1,585,307.13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1,823,379.03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1,907,450.58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1,501,235.58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Anticipos de Fondos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600.00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600.00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21201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Anticipos a Empleados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600.00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600.00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21201001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Anticipos a Empleados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600.00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600.00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Deudores Monetarios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1,550,973.85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1,550,973.85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21315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D.M. x Ingresos Financieros y Otros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152,932.85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152,932.85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21315001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D.M. x Ingresos Financieros y Otros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152,932.85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152,932.85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21316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D.M. x Transferencias Corrientes Recibidas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476,012.94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476,012.94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21316001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D.M. x Transferencias Corrientes Recibidas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260,907.94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260,907.94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21316928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Ministerio del Medio Ambiente y Recursos Naturales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215,105.00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215,105.00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21322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D.M. x Transferencias de Capital Recibidas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170,000.00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170,000.00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21322002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Gobierno de Francia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170,000.00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170,000.00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21383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D.M. x Recuperación de Inversiones Financieras Temporales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747,800.00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747,800.00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21383001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D.M. x Recuperación de Inversiones Financieras Temporales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747,800.00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747,800.00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21389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D.M. x Operaciones de Ejercicios Anteriores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4,228.06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4,228.06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21389001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D.M. x Operaciones de Ejercicios Anteriores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4,228.06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4,228.06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22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Inversiones Financieras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769,340.50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760,667.75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760,188.60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769,819.65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Inversiones Temporales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747,800.00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747,800.00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747,800.00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747,800.00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22103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Depósitos a Plazo en el Sector Financiero en el Interior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747,800.00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747,800.00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747,800.00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747,800.00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22103001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Depósitos a Plazo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747,800.00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747,800.00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747,800.00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747,800.00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225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Deudores Financieros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4,021.98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4,021.98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8,043.96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22551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Deudores Monetarios por Percibir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4,021.98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4,021.98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8,043.96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22551515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DMP x D.M. x Ingresos Financieros y Otros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4,021.98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4,021.98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22551615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DMP x D.M. x Ingresos Financieros y Otros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4,021.98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4,021.98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226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Inversiones Intangibles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17,518.52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8,845.77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4,344.64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22,019.65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22605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Seguros Pagados por Anticipado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8,087.54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8,087.54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22605001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Primas y Gastos de Seguros de Personas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2,639.77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2,639.77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22605002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Primas y Gastos de Seguros de Bienes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5,447.77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5,447.77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22615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Derechos de Propiedad Intangible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33,527.79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758.23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34,286.02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22615003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Derechos de Propiedad Intelectual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33,527.79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758.23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34,286.02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22627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Cargos Temporales por Reserva </w:t>
            </w:r>
            <w:r w:rsidR="00A04C77">
              <w:rPr>
                <w:rFonts w:eastAsia="Times New Roman"/>
              </w:rPr>
              <w:t>Técnica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300.88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300.88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22627001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Cargos Temporales por Reserva </w:t>
            </w:r>
            <w:r w:rsidR="00A04C77">
              <w:rPr>
                <w:rFonts w:eastAsia="Times New Roman"/>
              </w:rPr>
              <w:t>Técnica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300.88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300.88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22699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Amortizaciones Acumuladas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16,310.15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4,043.76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20,353.91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22699001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Amortizaciones Acumuladas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16,310.15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4,043.76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20,353.91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Inversiones en Existencias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4,754.78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1,649.68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2,174.26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4,230.20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Existencias Institucionales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4,754.78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1,649.68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2,174.26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4,230.20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23109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Productos Químicos, Combustibles y Lubricantes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4,754.78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1,649.68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2,174.26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4,230.20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23109003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Combustibles y Lubricantes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4,754.78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1,649.68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2,174.26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4,230.20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Inversiones en Bienes de Uso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145,236.75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145,236.75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Bienes Depreciables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145,236.75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145,236.75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24117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Equipo de Transporte, Tracción y Elevación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220,174.03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220,174.03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24117001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Vehículos de Transporte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220,174.03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220,174.03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24119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Maquinaria, Equipo y Mobiliario Diverso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133,830.16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133,830.16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24119001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Mobiliarios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750.00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24119002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Maquinarias y Equipos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17,741.78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17,741.78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24119004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Equipos Informáticos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111,239.67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111,239.67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24119099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Bienes Muebles Diversos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4,098.71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4,098.71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24199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Depreciación Acumulada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208,767.44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208,767.44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24199017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Equipo de Transporte, Tracción y Elevación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165,087.34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165,087.34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24199019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Maquinaria, Equipo y Mobiliario Diverso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43,680.10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43,680.10 </w:t>
            </w:r>
          </w:p>
        </w:tc>
      </w:tr>
      <w:tr w:rsidR="0041169C" w:rsidRPr="005B5E72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Pr="005B5E72" w:rsidRDefault="002D5E48" w:rsidP="0041169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40" w:type="dxa"/>
            <w:vAlign w:val="center"/>
            <w:hideMark/>
          </w:tcPr>
          <w:p w:rsidR="002D5E48" w:rsidRPr="005B5E72" w:rsidRDefault="002D5E48" w:rsidP="0041169C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5B5E72">
              <w:rPr>
                <w:rFonts w:eastAsia="Times New Roman"/>
                <w:b/>
              </w:rPr>
              <w:t>Sub Total Título</w:t>
            </w:r>
          </w:p>
        </w:tc>
        <w:tc>
          <w:tcPr>
            <w:tcW w:w="1530" w:type="dxa"/>
            <w:vAlign w:val="center"/>
            <w:hideMark/>
          </w:tcPr>
          <w:p w:rsidR="002D5E48" w:rsidRPr="005B5E72" w:rsidRDefault="002D5E48" w:rsidP="0041169C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5B5E72">
              <w:rPr>
                <w:rFonts w:eastAsia="Times New Roman"/>
                <w:b/>
              </w:rPr>
              <w:t>2,504,639.16</w:t>
            </w:r>
          </w:p>
        </w:tc>
        <w:tc>
          <w:tcPr>
            <w:tcW w:w="1529" w:type="dxa"/>
            <w:vAlign w:val="center"/>
            <w:hideMark/>
          </w:tcPr>
          <w:p w:rsidR="002D5E48" w:rsidRPr="005B5E72" w:rsidRDefault="002D5E48" w:rsidP="0041169C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5B5E72">
              <w:rPr>
                <w:rFonts w:eastAsia="Times New Roman"/>
                <w:b/>
              </w:rPr>
              <w:t>4,137,270.31</w:t>
            </w:r>
          </w:p>
        </w:tc>
        <w:tc>
          <w:tcPr>
            <w:tcW w:w="1671" w:type="dxa"/>
            <w:vAlign w:val="center"/>
            <w:hideMark/>
          </w:tcPr>
          <w:p w:rsidR="002D5E48" w:rsidRPr="005B5E72" w:rsidRDefault="002D5E48" w:rsidP="0041169C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5B5E72">
              <w:rPr>
                <w:rFonts w:eastAsia="Times New Roman"/>
                <w:b/>
              </w:rPr>
              <w:t>4,220,787.29</w:t>
            </w:r>
          </w:p>
        </w:tc>
        <w:tc>
          <w:tcPr>
            <w:tcW w:w="1514" w:type="dxa"/>
            <w:vAlign w:val="center"/>
            <w:hideMark/>
          </w:tcPr>
          <w:p w:rsidR="002D5E48" w:rsidRPr="005B5E72" w:rsidRDefault="002D5E48" w:rsidP="0041169C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5B5E72">
              <w:rPr>
                <w:rFonts w:eastAsia="Times New Roman"/>
                <w:b/>
              </w:rPr>
              <w:t xml:space="preserve">2,421,122.18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Obligaciones con Terceros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34,058.59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1,676,312.79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1,670,636.41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28,382.21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Deuda Corriente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1,645,838.23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1,670,636.41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24,798.18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412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Depósitos de Terceros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11,392.83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11,392.83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41201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Depósitos Ajenos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5,000.00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5,000.00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41201001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Depósitos Ajenos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5,000.00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5,000.00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41251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Depósitos Retenciones Fiscales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6,392.83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6,392.83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41251935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Tesoro Público (DGT)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6,392.83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6,392.83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Acreedores Monetarios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1,634,445.40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1,659,243.58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24,798.18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41351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A. M. x Remuneraciones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167,505.57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175,709.65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8,204.08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41351001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Remuneraciones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140,690.83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144,013.98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3,323.15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41351814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Procuraduría General de la República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632.08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632.08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41351827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Instituto Nacional de Pensiones de los Empleados Públicos (INPEP)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1,399.95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1,681.31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281.36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41351892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Instituto Salvadoreño de </w:t>
            </w:r>
            <w:r w:rsidR="00A04C77">
              <w:rPr>
                <w:rFonts w:eastAsia="Times New Roman"/>
              </w:rPr>
              <w:t>Formación</w:t>
            </w:r>
            <w:r>
              <w:rPr>
                <w:rFonts w:eastAsia="Times New Roman"/>
              </w:rPr>
              <w:t xml:space="preserve"> Profesional (INSAFORP)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780.02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930.64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150.62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41351893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Instituto Salvadoreño del Seguro Social (ISSS)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8,191.78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9,803.32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1,611.54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41351921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Fondo Social para la Vivienda (FSV)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1,127.70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1,127.70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41351935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Tesoro Público (DGT)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14,683.21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17,520.62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2,837.41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41354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A.M. x Adquisiciones de Bienes y Servicios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281,866.37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298,460.47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16,594.10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41354001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Adquisiciones de Bienes y Servicios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270,970.01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285,768.46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14,798.45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41354920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Administración Nacional de Acueductos y Alcantarillados (ANDA)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660.40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660.40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41354935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Tesoro Público (DGT)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10,235.96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12,031.61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1,795.65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41355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A.M. x Gastos Financieros y Otros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11,364.67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11,364.67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41355001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Gastos Financieros y Otros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11,047.21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11,047.21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41355935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Tesoro Público (DGT)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317.46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317.46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41361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A.M. x Inversiones en Activos Fijos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1,333.88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1,333.88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41361001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Inversiones en Activos Fijos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1,333.88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1,333.88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41362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A.M. x Transferencias de Capital Otorgadas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394,100.35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394,100.35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41362001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Transferencias de Capital Otorgadas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394,100.35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394,100.35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41383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A.M. x Inversiones Financieras Temporales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747,800.00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747,800.00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41383001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Inversiones Financieras Temporales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747,800.00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747,800.00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41389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A.M. x Operaciones de Ejercicios Anteriores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30,474.56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30,474.56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41389001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Operaciones de Ejercicios Anteriores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30,474.56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30,474.56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Financiamiento de Terceros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34,058.59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30,474.56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3,584.03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424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Acreedores Financieros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34,058.59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30,474.56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3,584.03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42451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Acreedores Monetarios por Pagar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34,058.59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30,474.56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3,584.03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42451489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AMP X A.M. x Operaciones de Ejercicios Anteriores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3,584.03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3,584.03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42451777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Acreedores Monetarios por Pagar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30,474.56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30,474.56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RPr="005B5E72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Pr="005B5E72" w:rsidRDefault="002D5E48" w:rsidP="0041169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40" w:type="dxa"/>
            <w:vAlign w:val="center"/>
            <w:hideMark/>
          </w:tcPr>
          <w:p w:rsidR="002D5E48" w:rsidRPr="005B5E72" w:rsidRDefault="002D5E48" w:rsidP="0041169C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5B5E72">
              <w:rPr>
                <w:rFonts w:eastAsia="Times New Roman"/>
                <w:b/>
              </w:rPr>
              <w:t>Sub Total Título</w:t>
            </w:r>
          </w:p>
        </w:tc>
        <w:tc>
          <w:tcPr>
            <w:tcW w:w="1530" w:type="dxa"/>
            <w:vAlign w:val="center"/>
            <w:hideMark/>
          </w:tcPr>
          <w:p w:rsidR="002D5E48" w:rsidRPr="005B5E72" w:rsidRDefault="002D5E48" w:rsidP="0041169C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5B5E72">
              <w:rPr>
                <w:rFonts w:eastAsia="Times New Roman"/>
                <w:b/>
              </w:rPr>
              <w:t>34,058.59</w:t>
            </w:r>
          </w:p>
        </w:tc>
        <w:tc>
          <w:tcPr>
            <w:tcW w:w="1529" w:type="dxa"/>
            <w:vAlign w:val="center"/>
            <w:hideMark/>
          </w:tcPr>
          <w:p w:rsidR="002D5E48" w:rsidRPr="005B5E72" w:rsidRDefault="002D5E48" w:rsidP="0041169C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5B5E72">
              <w:rPr>
                <w:rFonts w:eastAsia="Times New Roman"/>
                <w:b/>
              </w:rPr>
              <w:t>1,676,312.79</w:t>
            </w:r>
          </w:p>
        </w:tc>
        <w:tc>
          <w:tcPr>
            <w:tcW w:w="1671" w:type="dxa"/>
            <w:vAlign w:val="center"/>
            <w:hideMark/>
          </w:tcPr>
          <w:p w:rsidR="002D5E48" w:rsidRPr="005B5E72" w:rsidRDefault="002D5E48" w:rsidP="0041169C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5B5E72">
              <w:rPr>
                <w:rFonts w:eastAsia="Times New Roman"/>
                <w:b/>
              </w:rPr>
              <w:t>1,670,636.41</w:t>
            </w:r>
          </w:p>
        </w:tc>
        <w:tc>
          <w:tcPr>
            <w:tcW w:w="1514" w:type="dxa"/>
            <w:vAlign w:val="center"/>
            <w:hideMark/>
          </w:tcPr>
          <w:p w:rsidR="002D5E48" w:rsidRPr="005B5E72" w:rsidRDefault="002D5E48" w:rsidP="0041169C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5B5E72">
              <w:rPr>
                <w:rFonts w:eastAsia="Times New Roman"/>
                <w:b/>
              </w:rPr>
              <w:t xml:space="preserve">28,382.21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Obligaciones Propias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2,470,580.57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1,179,905.23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1,102,064.63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2,392,739.97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Patrimonio Estatal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2,470,580.57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303,063.96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302,763.08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2,470,279.69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Patrimonio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1,723,198.23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303,063.96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302,763.08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1,722,897.35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81103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Patrimonio Instituciones Descentralizadas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406,920.44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406,920.44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81103001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Patrimonio Instituciones Descentralizadas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406,920.44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406,920.44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81107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Donaciones y Legados Bienes Corporales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149,201.43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149,201.43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81107001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Donaciones y Legados Bienes Corporales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149,201.43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149,201.43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81109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Resultado Ejercicios Anteriores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864,012.40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302,763.08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1,166,775.48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81109001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Resultado Ejercicios Anteriores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864,012.40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302,763.08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1,166,775.48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81111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Resultado Ejercicio Corriente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303,063.96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303,063.96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81111999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Resultado Ejercicio Corriente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303,063.96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303,063.96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812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Reservas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747,382.34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747,382.34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81203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Reserva Técnica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747,382.34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747,382.34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81203001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Reserva Técnica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747,382.34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747,382.34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Gastos de Gestión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876,841.27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149.68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876,691.59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Gastos en Personal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175,709.65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175,709.65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83301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Remuneraciones Personal Permanente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157,366.64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157,366.64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83301001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Sueldos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154,753.37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154,753.37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83301003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Aguinaldos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161.25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161.25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83301005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Dietas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400.00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83301007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Beneficios Adicionales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2,052.02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2,052.02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83307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Contrib</w:t>
            </w:r>
            <w:proofErr w:type="spellEnd"/>
            <w:r>
              <w:rPr>
                <w:rFonts w:eastAsia="Times New Roman"/>
              </w:rPr>
              <w:t>. Patronales a Inst. de Seguridad Social Pública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8,751.04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8,751.04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83307001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Por Remuneraciones Permanentes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8,751.04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8,751.04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83309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Contrib</w:t>
            </w:r>
            <w:proofErr w:type="spellEnd"/>
            <w:r>
              <w:rPr>
                <w:rFonts w:eastAsia="Times New Roman"/>
              </w:rPr>
              <w:t xml:space="preserve">. Patronales a </w:t>
            </w:r>
            <w:proofErr w:type="spellStart"/>
            <w:r>
              <w:rPr>
                <w:rFonts w:eastAsia="Times New Roman"/>
              </w:rPr>
              <w:t>Inst</w:t>
            </w:r>
            <w:proofErr w:type="spellEnd"/>
            <w:r>
              <w:rPr>
                <w:rFonts w:eastAsia="Times New Roman"/>
              </w:rPr>
              <w:t xml:space="preserve"> de Seguridad Social Privadas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8,924.06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8,924.06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83309001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Por Remuneraciones Permanentes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8,924.06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8,924.06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83313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Indemnizaciones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667.91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667.91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83313001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Al Personal de Servicios Permanentes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667.91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667.91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Gastos en Bienes de Consumo y Servicios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299,134.73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149.68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298,985.05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Productos Alimenticios, Agropecuarios y Forestales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2,461.01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2,461.01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83401001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Productos Alimenticios para Personas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1,340.30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1,340.30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83401003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Productos Agropecuarios y Forestales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1,120.71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1,120.71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83403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Productos Textiles y Vestuarios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24.45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24.45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83403001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Productos Textiles y Vestuarios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24.45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24.45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83405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Materiales de Oficina, Productos de Papel e Impresos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1,589.06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1,589.06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83405001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Productos de Papel y Cartón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872.54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872.54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83405002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Materiales de Oficina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536.52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536.52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83405003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Libros, Textos, </w:t>
            </w:r>
            <w:r w:rsidR="00A04C77">
              <w:rPr>
                <w:rFonts w:eastAsia="Times New Roman"/>
              </w:rPr>
              <w:t>Útiles</w:t>
            </w:r>
            <w:r>
              <w:rPr>
                <w:rFonts w:eastAsia="Times New Roman"/>
              </w:rPr>
              <w:t xml:space="preserve"> de Enseñanza y Publicaciones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180.00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83407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Productos de Cuero y Caucho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295.02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295.02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83407001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Productos de Cuero y Caucho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112.16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112.16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83407003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Llantas y Neumáticos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182.86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182.86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83409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Productos Químicos, Combustibles y Lubricantes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3,154.86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149.68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3,005.18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83409001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Productos Químicos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960.60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960.60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83409003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Combustibles y Lubricantes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2,194.26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149.68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2,044.58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83411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Minerales y Productos Derivados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61.88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61.88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83411002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Minerales Metálicos y Productos Derivados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61.88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61.88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83413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Materiales de Uso o Consumo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1,655.66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1,655.66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83413002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Materiales Informáticos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1,513.42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1,513.42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83413004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Materiales Eléctricos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142.24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142.24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83415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Bienes de Uso y Consumo Diverso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837.93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837.93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83415001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Herramientas, Repuestos y Accesorios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611.57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611.57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83415099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Bienes de Uso y Consumo Diversos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226.36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226.36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83417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Servicios Básicos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10,162.02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10,162.02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83417001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Servicios de Energía Eléctrica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4,327.23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4,327.23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83417002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Servicios de Agua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660.40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660.40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83417003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Servicios de Telecomunicaciones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5,174.39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5,174.39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83419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Mantenimiento y Reparación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2,822.90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2,822.90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83419001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Mantenimientos y Reparaciones de Bienes Muebles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1,744.07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1,744.07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83419002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Mantenimientos y Reparaciones de Vehículos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1,078.83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1,078.83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83421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Servicios Comerciales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24,917.92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24,917.92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83421003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Servicios de Vigilancia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19,934.88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19,934.88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83421004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Servicios de Limpiezas y Fumigaciones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474.60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474.60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83421005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Servicios de Lavanderías y Planchado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22.00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83421010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Impresiones, Publicaciones y Reproducciones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4,486.44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4,486.44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83423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Otros Servicios y Arrendamientos Diversos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12,622.75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12,622.75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83423099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Servicios Generales y Arrendamientos Diversos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12,622.75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12,622.75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83425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Arrendamientos y Derechos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17,227.98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17,227.98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83425002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 Bienes Inmuebles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17,227.98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17,227.98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83427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Pasajes y Viáticos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3,837.00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3,837.00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83427001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Pasajes al Interior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26.00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83427002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Pasajes al Exterior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1,600.00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1,600.00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83427003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Viáticos por Comisión Interna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885.00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885.00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83427004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Viáticos por Comisión Externa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1,326.00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1,326.00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83429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Servicios Técnicos y Profesionales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217,464.29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217,464.29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83429003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Servicios Jurídicos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285.00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285.00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83429005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Servicios de Capacitación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165.26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165.26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83429099</w:t>
            </w:r>
          </w:p>
        </w:tc>
        <w:tc>
          <w:tcPr>
            <w:tcW w:w="5640" w:type="dxa"/>
            <w:vAlign w:val="center"/>
            <w:hideMark/>
          </w:tcPr>
          <w:p w:rsidR="002D5E48" w:rsidRDefault="00A04C77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Consultorías</w:t>
            </w:r>
            <w:r w:rsidR="002D5E48">
              <w:rPr>
                <w:rFonts w:eastAsia="Times New Roman"/>
              </w:rPr>
              <w:t>, Estudios e Investigaciones Diversas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217,014.03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217,014.03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835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Gastos en Bienes Capitalizables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575.65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575.65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83507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Maquinaria, Equipo y Mobiliario Diverso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39.90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39.90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83507099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Bienes Muebles Diversos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39.90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39.90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83513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Gastos en Activos Intangibles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535.75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535.75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83513003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Derechos de Propiedad Intelectual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535.75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535.75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836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Gastos Financieros y Otros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7,320.89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7,320.89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83601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Primas y Gastos por Seguros y Comisiones Bancarias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5,997.46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5,997.46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83601001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Primas y Gastos de Seguros de Personas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3,273.58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3,273.58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83601002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Primas y Gastos de Seguros de Bienes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2,723.88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2,723.88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83601003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Comisiones y Gastos Bancarios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83603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Impuestos, Tasas y Derechos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1,323.43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1,323.43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83603099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Impuestos, Tasas y Derechos Diversos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1,323.43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1,323.43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837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Gastos en Transferencias Otorgadas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394,100.35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394,100.35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83707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Transferencias de Capital al Sector Público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138,303.46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138,303.46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83707001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Transferencias de Capital al Sector Público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138,303.46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138,303.46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83711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Transferencias de Capital al Sector Privado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255,796.89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255,796.89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83711003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 Organismos sin Fines de Lucro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255,796.89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255,796.89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Ingresos de Gestión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799,151.87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799,151.87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855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Ingresos Financieros y Otros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19,971.85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19,971.85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85503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Rentabilidad de Inversiones Financieras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19,971.85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19,971.85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85503004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Rentabilidad de Depósitos a Plazo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19,153.58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19,153.58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85503099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Otras Rentabilidades Financieras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818.27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818.27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856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Ingresos por Transferencias Corrientes Recibidas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476,012.94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476,012.94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85605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Transferencias Corrientes del Sector Público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215,105.00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215,105.00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85605928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Ministerio de Medio Ambiente y Recursos Naturales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215,105.00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215,105.00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85607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Transferencias Corrientes del Sector Privado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104,451.40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104,451.40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85607001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 Empresas Privadas no Financieras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99,179.64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99,179.64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85607002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 Empresas Privadas Financieras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1,440.18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1,440.18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85607003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 Organismos sin Fines de Lucro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3,831.58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3,831.58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85609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Transferencias Corrientes del Sector Externo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156,456.54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156,456.54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85609004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 Organismos Multilaterales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156,456.54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156,456.54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857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Ingresos por Transferencias de Capital Recibidas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170,000.00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170,000.00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85707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Transferencias de Capital del Sector Externo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170,000.00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170,000.00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85707003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 Gobiernos y Organismos Gubernamentales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170,000.00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170,000.00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859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Ingresos por </w:t>
            </w:r>
            <w:r w:rsidR="00A04C77">
              <w:rPr>
                <w:rFonts w:eastAsia="Times New Roman"/>
              </w:rPr>
              <w:t>Actualizaciones</w:t>
            </w:r>
            <w:r>
              <w:rPr>
                <w:rFonts w:eastAsia="Times New Roman"/>
              </w:rPr>
              <w:t xml:space="preserve"> y Ajustes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133,167.08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133,167.08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85909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Ingresos Diversos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132,961.00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132,961.00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85909099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Ingresos Diversos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132,961.00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132,961.00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85955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Ajustes de Ejercicios Anteriores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206.08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206.08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85955001</w:t>
            </w: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Ajustes de Ejercicios Anteriores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206.08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206.08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Sub Total Título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2,470,580.57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1,179,905.23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1,102,064.63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2,392,739.97 </w:t>
            </w:r>
          </w:p>
        </w:tc>
      </w:tr>
      <w:tr w:rsidR="0041169C" w:rsidTr="0041169C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Total </w:t>
            </w:r>
          </w:p>
        </w:tc>
        <w:tc>
          <w:tcPr>
            <w:tcW w:w="1530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0.00</w:t>
            </w:r>
          </w:p>
        </w:tc>
        <w:tc>
          <w:tcPr>
            <w:tcW w:w="1529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6,993,488.33</w:t>
            </w:r>
          </w:p>
        </w:tc>
        <w:tc>
          <w:tcPr>
            <w:tcW w:w="1671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6,993,488.33</w:t>
            </w:r>
          </w:p>
        </w:tc>
        <w:tc>
          <w:tcPr>
            <w:tcW w:w="1514" w:type="dxa"/>
            <w:vAlign w:val="center"/>
            <w:hideMark/>
          </w:tcPr>
          <w:p w:rsidR="002D5E48" w:rsidRDefault="002D5E48" w:rsidP="0041169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0.00 </w:t>
            </w:r>
          </w:p>
        </w:tc>
      </w:tr>
    </w:tbl>
    <w:p w:rsidR="00BA7036" w:rsidRDefault="00BA7036" w:rsidP="002D5E48">
      <w:pPr>
        <w:rPr>
          <w:rFonts w:eastAsia="Times New Roman"/>
        </w:rPr>
      </w:pPr>
    </w:p>
    <w:p w:rsidR="00BA7036" w:rsidRDefault="00BA7036" w:rsidP="00BA7036">
      <w:pPr>
        <w:ind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 xml:space="preserve">F. ______________________________                 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Pr="00BA7036">
        <w:rPr>
          <w:rFonts w:eastAsia="Times New Roman"/>
          <w:b/>
          <w:bCs/>
          <w:sz w:val="24"/>
        </w:rPr>
        <w:t xml:space="preserve">          F.</w:t>
      </w:r>
      <w:r>
        <w:rPr>
          <w:rFonts w:eastAsia="Times New Roman"/>
          <w:b/>
          <w:bCs/>
          <w:sz w:val="24"/>
        </w:rPr>
        <w:t>_____________________________</w:t>
      </w:r>
    </w:p>
    <w:p w:rsidR="00BA7036" w:rsidRPr="00BA7036" w:rsidRDefault="00BA7036" w:rsidP="00BA7036">
      <w:pPr>
        <w:ind w:left="1416"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 xml:space="preserve">JEFE UFI                                                          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Pr="00BA7036">
        <w:rPr>
          <w:rFonts w:eastAsia="Times New Roman"/>
          <w:b/>
          <w:bCs/>
          <w:sz w:val="24"/>
        </w:rPr>
        <w:t xml:space="preserve">    CONTADOR</w:t>
      </w:r>
    </w:p>
    <w:p w:rsidR="0041169C" w:rsidRDefault="0041169C" w:rsidP="0041169C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lastRenderedPageBreak/>
        <w:t>Fondo Ambiental de El Salvador (FONAES)</w:t>
      </w:r>
    </w:p>
    <w:p w:rsidR="0041169C" w:rsidRPr="005B5E72" w:rsidRDefault="0041169C" w:rsidP="0041169C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ESTADO DE</w:t>
      </w:r>
      <w:r w:rsidR="008A1BE5">
        <w:rPr>
          <w:rFonts w:eastAsia="Times New Roman"/>
          <w:b/>
          <w:bCs/>
          <w:sz w:val="28"/>
        </w:rPr>
        <w:t xml:space="preserve"> </w:t>
      </w:r>
      <w:r>
        <w:rPr>
          <w:rFonts w:eastAsia="Times New Roman"/>
          <w:b/>
          <w:bCs/>
          <w:sz w:val="28"/>
        </w:rPr>
        <w:t>RENDIMIENTO ECONOMICO</w:t>
      </w:r>
    </w:p>
    <w:p w:rsidR="0041169C" w:rsidRPr="005B5E72" w:rsidRDefault="0041169C" w:rsidP="0041169C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Del 1 de Enero al 30 de Junio del 2017</w:t>
      </w:r>
    </w:p>
    <w:p w:rsidR="0041169C" w:rsidRDefault="0041169C" w:rsidP="0041169C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(EN DOLARES)</w:t>
      </w:r>
    </w:p>
    <w:p w:rsidR="0041169C" w:rsidRDefault="0041169C" w:rsidP="0041169C">
      <w:pPr>
        <w:spacing w:after="0" w:line="240" w:lineRule="auto"/>
        <w:rPr>
          <w:rFonts w:eastAsia="Times New Roman"/>
          <w:b/>
          <w:bCs/>
        </w:rPr>
      </w:pPr>
    </w:p>
    <w:p w:rsidR="0041169C" w:rsidRPr="002D5E48" w:rsidRDefault="0041169C" w:rsidP="0041169C">
      <w:pPr>
        <w:spacing w:after="0" w:line="240" w:lineRule="auto"/>
        <w:rPr>
          <w:rFonts w:eastAsia="Times New Roman"/>
          <w:b/>
          <w:bCs/>
        </w:rPr>
      </w:pPr>
      <w:r w:rsidRPr="005B5E72">
        <w:rPr>
          <w:rFonts w:eastAsia="Times New Roman"/>
          <w:b/>
          <w:bCs/>
        </w:rPr>
        <w:t>Institucional</w:t>
      </w:r>
    </w:p>
    <w:tbl>
      <w:tblPr>
        <w:tblpPr w:leftFromText="141" w:rightFromText="141" w:vertAnchor="text" w:horzAnchor="margin" w:tblpXSpec="center" w:tblpY="217"/>
        <w:tblW w:w="140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0"/>
        <w:gridCol w:w="1582"/>
        <w:gridCol w:w="1134"/>
        <w:gridCol w:w="4536"/>
        <w:gridCol w:w="1102"/>
        <w:gridCol w:w="1025"/>
      </w:tblGrid>
      <w:tr w:rsidR="00316EC3" w:rsidTr="00C92889">
        <w:trPr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GASTOS DE GESTION 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CORRIENTE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ANTERIOR </w:t>
            </w:r>
          </w:p>
        </w:tc>
        <w:tc>
          <w:tcPr>
            <w:tcW w:w="4506" w:type="dxa"/>
            <w:vAlign w:val="center"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INGRESOS DE GESTION </w:t>
            </w:r>
          </w:p>
        </w:tc>
        <w:tc>
          <w:tcPr>
            <w:tcW w:w="1072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CORRIENTE</w:t>
            </w:r>
          </w:p>
        </w:tc>
        <w:tc>
          <w:tcPr>
            <w:tcW w:w="980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ANTERIOR </w:t>
            </w:r>
          </w:p>
        </w:tc>
      </w:tr>
      <w:tr w:rsidR="00316EC3" w:rsidTr="00C92889">
        <w:trPr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0.00 </w:t>
            </w:r>
          </w:p>
        </w:tc>
        <w:tc>
          <w:tcPr>
            <w:tcW w:w="4506" w:type="dxa"/>
            <w:vAlign w:val="center"/>
          </w:tcPr>
          <w:p w:rsidR="00316EC3" w:rsidRDefault="00316EC3" w:rsidP="00316E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316EC3" w:rsidRDefault="00316EC3" w:rsidP="00316E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0.00 </w:t>
            </w:r>
          </w:p>
        </w:tc>
      </w:tr>
      <w:tr w:rsidR="00316EC3" w:rsidTr="00C92889">
        <w:trPr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Gastos en Personal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175,709.65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4506" w:type="dxa"/>
            <w:vAlign w:val="center"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Ingresos Financieros y Otros</w:t>
            </w:r>
          </w:p>
        </w:tc>
        <w:tc>
          <w:tcPr>
            <w:tcW w:w="1072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19,971.85</w:t>
            </w:r>
          </w:p>
        </w:tc>
        <w:tc>
          <w:tcPr>
            <w:tcW w:w="980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Remuneraciones Personal Permanente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157,366.64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4506" w:type="dxa"/>
            <w:vAlign w:val="center"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Rentabilidad de Inversiones Financieras</w:t>
            </w:r>
          </w:p>
        </w:tc>
        <w:tc>
          <w:tcPr>
            <w:tcW w:w="1072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19,971.85</w:t>
            </w:r>
          </w:p>
        </w:tc>
        <w:tc>
          <w:tcPr>
            <w:tcW w:w="980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Sueldos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154,753.37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4506" w:type="dxa"/>
            <w:vAlign w:val="center"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Rentabilidad de Depósitos a Plazo</w:t>
            </w:r>
          </w:p>
        </w:tc>
        <w:tc>
          <w:tcPr>
            <w:tcW w:w="1072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19,153.58</w:t>
            </w:r>
          </w:p>
        </w:tc>
        <w:tc>
          <w:tcPr>
            <w:tcW w:w="980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Aguinaldos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161.25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4506" w:type="dxa"/>
            <w:vAlign w:val="center"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Otras Rentabilidades Financieras</w:t>
            </w:r>
          </w:p>
        </w:tc>
        <w:tc>
          <w:tcPr>
            <w:tcW w:w="1072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818.27</w:t>
            </w:r>
          </w:p>
        </w:tc>
        <w:tc>
          <w:tcPr>
            <w:tcW w:w="980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Dietas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400.00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4506" w:type="dxa"/>
            <w:vAlign w:val="center"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Ingresos por Transferencias Corrientes Recibidas</w:t>
            </w:r>
          </w:p>
        </w:tc>
        <w:tc>
          <w:tcPr>
            <w:tcW w:w="1072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476,012.94</w:t>
            </w:r>
          </w:p>
        </w:tc>
        <w:tc>
          <w:tcPr>
            <w:tcW w:w="980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Beneficios Adicionales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2,052.02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4506" w:type="dxa"/>
            <w:vAlign w:val="center"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Transferencias Corrientes del Sector Público</w:t>
            </w:r>
          </w:p>
        </w:tc>
        <w:tc>
          <w:tcPr>
            <w:tcW w:w="1072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215,105.00</w:t>
            </w:r>
          </w:p>
        </w:tc>
        <w:tc>
          <w:tcPr>
            <w:tcW w:w="980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Contrib</w:t>
            </w:r>
            <w:proofErr w:type="spellEnd"/>
            <w:r>
              <w:rPr>
                <w:rFonts w:eastAsia="Times New Roman"/>
              </w:rPr>
              <w:t>. Patronales a Inst. de Seguridad Social Pública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8,751.04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4506" w:type="dxa"/>
            <w:vAlign w:val="center"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Ministerio de Medio Ambiente y Recursos Naturales</w:t>
            </w:r>
          </w:p>
        </w:tc>
        <w:tc>
          <w:tcPr>
            <w:tcW w:w="1072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215,105.00</w:t>
            </w:r>
          </w:p>
        </w:tc>
        <w:tc>
          <w:tcPr>
            <w:tcW w:w="980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Por Remuneraciones Permanentes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8,751.04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4506" w:type="dxa"/>
            <w:vAlign w:val="center"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Transferencias Corrientes del Sector Privado</w:t>
            </w:r>
          </w:p>
        </w:tc>
        <w:tc>
          <w:tcPr>
            <w:tcW w:w="1072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104,451.40</w:t>
            </w:r>
          </w:p>
        </w:tc>
        <w:tc>
          <w:tcPr>
            <w:tcW w:w="980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Contrib</w:t>
            </w:r>
            <w:proofErr w:type="spellEnd"/>
            <w:r>
              <w:rPr>
                <w:rFonts w:eastAsia="Times New Roman"/>
              </w:rPr>
              <w:t xml:space="preserve">. Patronales a </w:t>
            </w:r>
            <w:proofErr w:type="spellStart"/>
            <w:r>
              <w:rPr>
                <w:rFonts w:eastAsia="Times New Roman"/>
              </w:rPr>
              <w:t>Inst</w:t>
            </w:r>
            <w:proofErr w:type="spellEnd"/>
            <w:r>
              <w:rPr>
                <w:rFonts w:eastAsia="Times New Roman"/>
              </w:rPr>
              <w:t xml:space="preserve"> de Seguridad Social Privadas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8,924.06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4506" w:type="dxa"/>
            <w:vAlign w:val="center"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 Empresas Privadas no Financieras</w:t>
            </w:r>
          </w:p>
        </w:tc>
        <w:tc>
          <w:tcPr>
            <w:tcW w:w="1072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99,179.64</w:t>
            </w:r>
          </w:p>
        </w:tc>
        <w:tc>
          <w:tcPr>
            <w:tcW w:w="980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Por Remuneraciones Permanentes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8,924.06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4506" w:type="dxa"/>
            <w:vAlign w:val="center"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 Empresas Privadas Financieras</w:t>
            </w:r>
          </w:p>
        </w:tc>
        <w:tc>
          <w:tcPr>
            <w:tcW w:w="1072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1,440.18</w:t>
            </w:r>
          </w:p>
        </w:tc>
        <w:tc>
          <w:tcPr>
            <w:tcW w:w="980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Indemnizaciones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667.91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4506" w:type="dxa"/>
            <w:vAlign w:val="center"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 Organismos sin Fines de Lucro</w:t>
            </w:r>
          </w:p>
        </w:tc>
        <w:tc>
          <w:tcPr>
            <w:tcW w:w="1072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3,831.58</w:t>
            </w:r>
          </w:p>
        </w:tc>
        <w:tc>
          <w:tcPr>
            <w:tcW w:w="980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Al Personal de Servicios Permanentes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667.91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4506" w:type="dxa"/>
            <w:vAlign w:val="center"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Transferencias Corrientes del Sector Externo</w:t>
            </w:r>
          </w:p>
        </w:tc>
        <w:tc>
          <w:tcPr>
            <w:tcW w:w="1072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156,456.54</w:t>
            </w:r>
          </w:p>
        </w:tc>
        <w:tc>
          <w:tcPr>
            <w:tcW w:w="980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Gastos en Bienes de Consumo y Servicios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298,985.05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4506" w:type="dxa"/>
            <w:vAlign w:val="center"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 Organismos Multilaterales</w:t>
            </w:r>
          </w:p>
        </w:tc>
        <w:tc>
          <w:tcPr>
            <w:tcW w:w="1072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156,456.54</w:t>
            </w:r>
          </w:p>
        </w:tc>
        <w:tc>
          <w:tcPr>
            <w:tcW w:w="980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Productos Alimenticios, Agropecuarios y Forestales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2,461.01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4506" w:type="dxa"/>
            <w:vAlign w:val="center"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Ingresos por Transferencias de Capital Recibidas</w:t>
            </w:r>
          </w:p>
        </w:tc>
        <w:tc>
          <w:tcPr>
            <w:tcW w:w="1072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170,000.00</w:t>
            </w:r>
          </w:p>
        </w:tc>
        <w:tc>
          <w:tcPr>
            <w:tcW w:w="980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Productos Alimenticios para Personas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1,340.30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4506" w:type="dxa"/>
            <w:vAlign w:val="center"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Transferencias de Capital del Sector Externo</w:t>
            </w:r>
          </w:p>
        </w:tc>
        <w:tc>
          <w:tcPr>
            <w:tcW w:w="1072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170,000.00</w:t>
            </w:r>
          </w:p>
        </w:tc>
        <w:tc>
          <w:tcPr>
            <w:tcW w:w="980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Productos Agropecuarios y Forestales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1,120.71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4506" w:type="dxa"/>
            <w:vAlign w:val="center"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 Gobiernos y Organismos Gubernamentales</w:t>
            </w:r>
          </w:p>
        </w:tc>
        <w:tc>
          <w:tcPr>
            <w:tcW w:w="1072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170,000.00</w:t>
            </w:r>
          </w:p>
        </w:tc>
        <w:tc>
          <w:tcPr>
            <w:tcW w:w="980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Productos Textiles y Vestuarios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24.45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4506" w:type="dxa"/>
            <w:vAlign w:val="center"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Ingresos por </w:t>
            </w:r>
            <w:r w:rsidR="00A04C77">
              <w:rPr>
                <w:rFonts w:eastAsia="Times New Roman"/>
              </w:rPr>
              <w:t>Actualizaciones</w:t>
            </w:r>
            <w:r>
              <w:rPr>
                <w:rFonts w:eastAsia="Times New Roman"/>
              </w:rPr>
              <w:t xml:space="preserve"> y Ajustes</w:t>
            </w:r>
          </w:p>
        </w:tc>
        <w:tc>
          <w:tcPr>
            <w:tcW w:w="1072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133,167.08</w:t>
            </w:r>
          </w:p>
        </w:tc>
        <w:tc>
          <w:tcPr>
            <w:tcW w:w="980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Productos Textiles y Vestuarios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24.45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4506" w:type="dxa"/>
            <w:vAlign w:val="center"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Ingresos Diversos</w:t>
            </w:r>
          </w:p>
        </w:tc>
        <w:tc>
          <w:tcPr>
            <w:tcW w:w="1072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132,961.00</w:t>
            </w:r>
          </w:p>
        </w:tc>
        <w:tc>
          <w:tcPr>
            <w:tcW w:w="980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Materiales de Oficina, Productos de Papel e Impresos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1,589.06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4506" w:type="dxa"/>
            <w:vAlign w:val="center"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Ingresos Diversos</w:t>
            </w:r>
          </w:p>
        </w:tc>
        <w:tc>
          <w:tcPr>
            <w:tcW w:w="1072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132,961.00</w:t>
            </w:r>
          </w:p>
        </w:tc>
        <w:tc>
          <w:tcPr>
            <w:tcW w:w="980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Productos de Papel y Cartón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872.54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4506" w:type="dxa"/>
            <w:vAlign w:val="center"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Ajustes de Ejercicios Anteriores</w:t>
            </w:r>
          </w:p>
        </w:tc>
        <w:tc>
          <w:tcPr>
            <w:tcW w:w="1072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206.08</w:t>
            </w:r>
          </w:p>
        </w:tc>
        <w:tc>
          <w:tcPr>
            <w:tcW w:w="980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Materiales de Oficina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536.52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4506" w:type="dxa"/>
            <w:vAlign w:val="center"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Ajustes de Ejercicios Anteriores</w:t>
            </w:r>
          </w:p>
        </w:tc>
        <w:tc>
          <w:tcPr>
            <w:tcW w:w="1072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206.08</w:t>
            </w:r>
          </w:p>
        </w:tc>
        <w:tc>
          <w:tcPr>
            <w:tcW w:w="980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Libros, Textos, </w:t>
            </w:r>
            <w:proofErr w:type="spellStart"/>
            <w:r>
              <w:rPr>
                <w:rFonts w:eastAsia="Times New Roman"/>
              </w:rPr>
              <w:t>Utiles</w:t>
            </w:r>
            <w:proofErr w:type="spellEnd"/>
            <w:r>
              <w:rPr>
                <w:rFonts w:eastAsia="Times New Roman"/>
              </w:rPr>
              <w:t xml:space="preserve"> de Enseñanza y Publicaciones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180.00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4506" w:type="dxa"/>
            <w:vAlign w:val="center"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SUB TOTAL INGRESOS</w:t>
            </w:r>
          </w:p>
        </w:tc>
        <w:tc>
          <w:tcPr>
            <w:tcW w:w="1072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799,151.87</w:t>
            </w:r>
          </w:p>
        </w:tc>
        <w:tc>
          <w:tcPr>
            <w:tcW w:w="980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0.00 </w:t>
            </w:r>
          </w:p>
        </w:tc>
      </w:tr>
      <w:tr w:rsidR="00316EC3" w:rsidTr="00C92889">
        <w:trPr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Productos de Cuero y Caucho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295.02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4506" w:type="dxa"/>
            <w:vAlign w:val="center"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RESULTADO DEL EJERCICIO</w:t>
            </w:r>
          </w:p>
        </w:tc>
        <w:tc>
          <w:tcPr>
            <w:tcW w:w="1072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77,539.72</w:t>
            </w:r>
          </w:p>
        </w:tc>
        <w:tc>
          <w:tcPr>
            <w:tcW w:w="980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0.00 </w:t>
            </w:r>
          </w:p>
        </w:tc>
      </w:tr>
      <w:tr w:rsidR="00316EC3" w:rsidTr="00C92889">
        <w:trPr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Productos de Cuero y Caucho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112.16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4506" w:type="dxa"/>
            <w:vAlign w:val="center"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TOTAL DE INGRESOS DE GESTION</w:t>
            </w:r>
          </w:p>
        </w:tc>
        <w:tc>
          <w:tcPr>
            <w:tcW w:w="1072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876,691.59</w:t>
            </w:r>
          </w:p>
        </w:tc>
        <w:tc>
          <w:tcPr>
            <w:tcW w:w="980" w:type="dxa"/>
            <w:vAlign w:val="center"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Llantas y Neumáticos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182.86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Productos Químicos, Combustibles y Lubricantes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3,005.18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Productos Químicos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960.60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Combustibles y Lubricantes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2,044.58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bookmarkStart w:id="0" w:name="_GoBack"/>
        <w:bookmarkEnd w:id="0"/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Minerales y Productos Derivados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61.88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Minerales Metálicos y Productos Derivados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61.88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Materiales de Uso o Consumo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1,655.66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Materiales Informáticos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1,513.42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Materiales Eléctricos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142.24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Bienes de Uso y Consumo Diverso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837.93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Herramientas, Repuestos y Accesorios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611.57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Bienes de Uso y Consumo Diversos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226.36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Servicios Básicos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10,162.02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Servicios de Energía Eléctrica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4,327.23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Servicios de Agua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660.40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Servicios de Telecomunicaciones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5,174.39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Mantenimiento y Reparación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2,822.90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Mantenimientos y Reparaciones de Bienes Muebles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1,744.07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Mantenimientos y Reparaciones de Vehículos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1,078.83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Servicios Comerciales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24,917.92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Servicios de Vigilancia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19,934.88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Servicios de Limpiezas y Fumigaciones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474.60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Servicios de Lavanderías y Planchado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22.00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Impresiones, Publicaciones y Reproducciones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4,486.44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Otros Servicios y Arrendamientos Diversos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12,622.75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Servicios Generales y Arrendamientos Diversos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12,622.75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Arrendamientos y Derechos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17,227.98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 Bienes Inmuebles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17,227.98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Pasajes y Viáticos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3,837.00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Pasajes al Interior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26.00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Pasajes al Exterior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1,600.00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Viáticos por Comisión Interna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885.00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Viáticos por Comisión Externa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1,326.00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Servicios Técnicos y Profesionales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217,464.29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Servicios Jurídicos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285.00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Servicios de Capacitación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165.26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A04C77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Consultorías</w:t>
            </w:r>
            <w:r w:rsidR="00316EC3">
              <w:rPr>
                <w:rFonts w:eastAsia="Times New Roman"/>
              </w:rPr>
              <w:t>, Estudios e Investigaciones Diversas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217,014.03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Gastos en Bienes Capitalizables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575.65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Maquinaria, Equipo y Mobiliario Diverso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39.90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Bienes Muebles Diversos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39.90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Gastos en Activos Intangibles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535.75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Derechos de Propiedad Intelectual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535.75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Gastos Financieros y Otros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7,320.89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Primas y Gastos por Seguros y Comisiones Bancarias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5,997.46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Primas y Gastos de Seguros de Personas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3,273.58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Primas y Gastos de Seguros de Bienes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2,723.88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Comisiones y Gastos Bancarios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Impuestos, Tasas y Derechos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1,323.43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Impuestos, Tasas y Derechos Diversos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1,323.43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Gastos en Transferencias Otorgadas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394,100.35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Transferencias de Capital al Sector Público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138,303.46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Transferencias de Capital al Sector Público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138,303.46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Transferencias de Capital al Sector Privado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255,796.89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 Organismos sin Fines de Lucro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255,796.89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SUB TOTAL GASTOS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876,691.59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RESULTADO DEL EJERCICIO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0.00 </w:t>
            </w:r>
          </w:p>
        </w:tc>
      </w:tr>
      <w:tr w:rsidR="00316EC3" w:rsidTr="00C92889">
        <w:trPr>
          <w:gridAfter w:val="3"/>
          <w:wAfter w:w="6618" w:type="dxa"/>
          <w:tblCellSpacing w:w="15" w:type="dxa"/>
        </w:trPr>
        <w:tc>
          <w:tcPr>
            <w:tcW w:w="4655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TOTAL DE GASTOS DE GESTION</w:t>
            </w:r>
          </w:p>
        </w:tc>
        <w:tc>
          <w:tcPr>
            <w:tcW w:w="1552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876,691.59</w:t>
            </w:r>
          </w:p>
        </w:tc>
        <w:tc>
          <w:tcPr>
            <w:tcW w:w="1104" w:type="dxa"/>
            <w:vAlign w:val="center"/>
            <w:hideMark/>
          </w:tcPr>
          <w:p w:rsidR="00316EC3" w:rsidRDefault="00316EC3" w:rsidP="00316EC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0.00 </w:t>
            </w:r>
          </w:p>
        </w:tc>
      </w:tr>
    </w:tbl>
    <w:p w:rsidR="0041169C" w:rsidRDefault="0041169C" w:rsidP="0041169C"/>
    <w:p w:rsidR="0041169C" w:rsidRDefault="0041169C" w:rsidP="0041169C"/>
    <w:p w:rsidR="0041169C" w:rsidRDefault="0041169C" w:rsidP="0041169C"/>
    <w:p w:rsidR="0041169C" w:rsidRPr="0041169C" w:rsidRDefault="0041169C" w:rsidP="0041169C"/>
    <w:p w:rsidR="0041169C" w:rsidRPr="0041169C" w:rsidRDefault="0041169C" w:rsidP="0041169C"/>
    <w:p w:rsidR="0041169C" w:rsidRPr="0041169C" w:rsidRDefault="0041169C" w:rsidP="0041169C"/>
    <w:p w:rsidR="0041169C" w:rsidRPr="0041169C" w:rsidRDefault="0041169C" w:rsidP="0041169C"/>
    <w:p w:rsidR="0041169C" w:rsidRPr="0041169C" w:rsidRDefault="0041169C" w:rsidP="0041169C"/>
    <w:p w:rsidR="0041169C" w:rsidRPr="0041169C" w:rsidRDefault="0041169C" w:rsidP="0041169C"/>
    <w:p w:rsidR="00BA7036" w:rsidRDefault="00BA7036" w:rsidP="00BA7036">
      <w:pPr>
        <w:ind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 xml:space="preserve">F. ______________________________                 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Pr="00BA7036">
        <w:rPr>
          <w:rFonts w:eastAsia="Times New Roman"/>
          <w:b/>
          <w:bCs/>
          <w:sz w:val="24"/>
        </w:rPr>
        <w:t xml:space="preserve">          F.</w:t>
      </w:r>
      <w:r>
        <w:rPr>
          <w:rFonts w:eastAsia="Times New Roman"/>
          <w:b/>
          <w:bCs/>
          <w:sz w:val="24"/>
        </w:rPr>
        <w:t>_____________________________</w:t>
      </w:r>
    </w:p>
    <w:p w:rsidR="00BA7036" w:rsidRPr="00BA7036" w:rsidRDefault="00BA7036" w:rsidP="00BA7036">
      <w:pPr>
        <w:ind w:left="1416"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 xml:space="preserve">JEFE UFI                                                          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Pr="00BA7036">
        <w:rPr>
          <w:rFonts w:eastAsia="Times New Roman"/>
          <w:b/>
          <w:bCs/>
          <w:sz w:val="24"/>
        </w:rPr>
        <w:t xml:space="preserve">    CONTADOR</w:t>
      </w:r>
    </w:p>
    <w:p w:rsidR="0041169C" w:rsidRPr="0041169C" w:rsidRDefault="0041169C" w:rsidP="0041169C"/>
    <w:p w:rsidR="0041169C" w:rsidRDefault="0041169C" w:rsidP="0041169C"/>
    <w:p w:rsidR="002D5E48" w:rsidRDefault="002D5E48" w:rsidP="0041169C"/>
    <w:p w:rsidR="00316EC3" w:rsidRDefault="00316EC3" w:rsidP="0041169C"/>
    <w:p w:rsidR="00316EC3" w:rsidRDefault="00316EC3" w:rsidP="0041169C"/>
    <w:p w:rsidR="00316EC3" w:rsidRDefault="00316EC3" w:rsidP="0041169C"/>
    <w:p w:rsidR="00316EC3" w:rsidRDefault="00316EC3" w:rsidP="0041169C"/>
    <w:p w:rsidR="00316EC3" w:rsidRDefault="00316EC3" w:rsidP="00316EC3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lastRenderedPageBreak/>
        <w:t>Fondo Ambiental de El Salvador (FONAES)</w:t>
      </w:r>
    </w:p>
    <w:p w:rsidR="00316EC3" w:rsidRPr="005B5E72" w:rsidRDefault="00316EC3" w:rsidP="00316EC3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ESTADO DE SITUACIÓN FINANCIERA</w:t>
      </w:r>
    </w:p>
    <w:p w:rsidR="00316EC3" w:rsidRPr="005B5E72" w:rsidRDefault="00316EC3" w:rsidP="00316EC3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proofErr w:type="gramStart"/>
      <w:r w:rsidRPr="005B5E72">
        <w:rPr>
          <w:rFonts w:eastAsia="Times New Roman"/>
          <w:b/>
          <w:bCs/>
          <w:sz w:val="28"/>
        </w:rPr>
        <w:t>al</w:t>
      </w:r>
      <w:proofErr w:type="gramEnd"/>
      <w:r w:rsidRPr="005B5E72">
        <w:rPr>
          <w:rFonts w:eastAsia="Times New Roman"/>
          <w:b/>
          <w:bCs/>
          <w:sz w:val="28"/>
        </w:rPr>
        <w:t xml:space="preserve"> 30 de Junio del 2017</w:t>
      </w:r>
    </w:p>
    <w:p w:rsidR="00316EC3" w:rsidRDefault="00316EC3" w:rsidP="00316EC3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(EN DOLARES)</w:t>
      </w:r>
    </w:p>
    <w:p w:rsidR="00316EC3" w:rsidRDefault="00316EC3" w:rsidP="00316EC3">
      <w:pPr>
        <w:spacing w:after="0" w:line="240" w:lineRule="auto"/>
        <w:rPr>
          <w:rFonts w:eastAsia="Times New Roman"/>
          <w:b/>
          <w:bCs/>
        </w:rPr>
      </w:pPr>
    </w:p>
    <w:p w:rsidR="00316EC3" w:rsidRDefault="00316EC3" w:rsidP="00316EC3">
      <w:r w:rsidRPr="005B5E72">
        <w:rPr>
          <w:rFonts w:eastAsia="Times New Roman"/>
          <w:b/>
          <w:bCs/>
        </w:rPr>
        <w:t>Institucional</w:t>
      </w:r>
    </w:p>
    <w:tbl>
      <w:tblPr>
        <w:tblpPr w:leftFromText="141" w:rightFromText="141" w:vertAnchor="text" w:horzAnchor="margin" w:tblpY="142"/>
        <w:tblW w:w="129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2"/>
        <w:gridCol w:w="1473"/>
        <w:gridCol w:w="1276"/>
        <w:gridCol w:w="3260"/>
        <w:gridCol w:w="1418"/>
        <w:gridCol w:w="1276"/>
      </w:tblGrid>
      <w:tr w:rsidR="00316EC3" w:rsidTr="006176AF">
        <w:trPr>
          <w:tblCellSpacing w:w="15" w:type="dxa"/>
        </w:trPr>
        <w:tc>
          <w:tcPr>
            <w:tcW w:w="4197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Recursos</w:t>
            </w:r>
          </w:p>
        </w:tc>
        <w:tc>
          <w:tcPr>
            <w:tcW w:w="1443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Corriente</w:t>
            </w:r>
          </w:p>
        </w:tc>
        <w:tc>
          <w:tcPr>
            <w:tcW w:w="1246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Anterior</w:t>
            </w:r>
          </w:p>
        </w:tc>
        <w:tc>
          <w:tcPr>
            <w:tcW w:w="3230" w:type="dxa"/>
            <w:vAlign w:val="center"/>
          </w:tcPr>
          <w:p w:rsidR="00316EC3" w:rsidRDefault="00316EC3" w:rsidP="006176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Obligaciones</w:t>
            </w:r>
          </w:p>
        </w:tc>
        <w:tc>
          <w:tcPr>
            <w:tcW w:w="1388" w:type="dxa"/>
            <w:vAlign w:val="center"/>
          </w:tcPr>
          <w:p w:rsidR="00316EC3" w:rsidRDefault="00316EC3" w:rsidP="006176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Corriente</w:t>
            </w:r>
          </w:p>
        </w:tc>
        <w:tc>
          <w:tcPr>
            <w:tcW w:w="1231" w:type="dxa"/>
            <w:vAlign w:val="center"/>
          </w:tcPr>
          <w:p w:rsidR="00316EC3" w:rsidRDefault="00316EC3" w:rsidP="006176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Anterior</w:t>
            </w:r>
          </w:p>
        </w:tc>
      </w:tr>
      <w:tr w:rsidR="00316EC3" w:rsidTr="006176AF">
        <w:trPr>
          <w:tblCellSpacing w:w="15" w:type="dxa"/>
        </w:trPr>
        <w:tc>
          <w:tcPr>
            <w:tcW w:w="4197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 Fondos</w:t>
            </w:r>
          </w:p>
        </w:tc>
        <w:tc>
          <w:tcPr>
            <w:tcW w:w="1443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1,501,835.58</w:t>
            </w:r>
          </w:p>
        </w:tc>
        <w:tc>
          <w:tcPr>
            <w:tcW w:w="1246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3230" w:type="dxa"/>
            <w:vAlign w:val="center"/>
          </w:tcPr>
          <w:p w:rsidR="00316EC3" w:rsidRDefault="00316EC3" w:rsidP="006176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Deuda Corriente</w:t>
            </w:r>
          </w:p>
        </w:tc>
        <w:tc>
          <w:tcPr>
            <w:tcW w:w="1388" w:type="dxa"/>
            <w:vAlign w:val="center"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24,798.18</w:t>
            </w:r>
          </w:p>
        </w:tc>
        <w:tc>
          <w:tcPr>
            <w:tcW w:w="1231" w:type="dxa"/>
            <w:vAlign w:val="center"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</w:tr>
      <w:tr w:rsidR="00316EC3" w:rsidTr="006176AF">
        <w:trPr>
          <w:tblCellSpacing w:w="15" w:type="dxa"/>
        </w:trPr>
        <w:tc>
          <w:tcPr>
            <w:tcW w:w="4197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Disponibilidades</w:t>
            </w:r>
          </w:p>
        </w:tc>
        <w:tc>
          <w:tcPr>
            <w:tcW w:w="1443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1,501,235.58</w:t>
            </w:r>
          </w:p>
        </w:tc>
        <w:tc>
          <w:tcPr>
            <w:tcW w:w="1246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3230" w:type="dxa"/>
            <w:vAlign w:val="center"/>
          </w:tcPr>
          <w:p w:rsidR="00316EC3" w:rsidRDefault="00316EC3" w:rsidP="006176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Depósitos de Terceros</w:t>
            </w:r>
          </w:p>
        </w:tc>
        <w:tc>
          <w:tcPr>
            <w:tcW w:w="1388" w:type="dxa"/>
            <w:vAlign w:val="center"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1231" w:type="dxa"/>
            <w:vAlign w:val="center"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</w:tr>
      <w:tr w:rsidR="00316EC3" w:rsidTr="006176AF">
        <w:trPr>
          <w:tblCellSpacing w:w="15" w:type="dxa"/>
        </w:trPr>
        <w:tc>
          <w:tcPr>
            <w:tcW w:w="4197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Anticipos de Fondos</w:t>
            </w:r>
          </w:p>
        </w:tc>
        <w:tc>
          <w:tcPr>
            <w:tcW w:w="1443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600.00</w:t>
            </w:r>
          </w:p>
        </w:tc>
        <w:tc>
          <w:tcPr>
            <w:tcW w:w="1246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3230" w:type="dxa"/>
            <w:vAlign w:val="center"/>
          </w:tcPr>
          <w:p w:rsidR="00316EC3" w:rsidRDefault="00316EC3" w:rsidP="006176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Acreedores Monetarios</w:t>
            </w:r>
          </w:p>
        </w:tc>
        <w:tc>
          <w:tcPr>
            <w:tcW w:w="1388" w:type="dxa"/>
            <w:vAlign w:val="center"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24,798.18</w:t>
            </w:r>
          </w:p>
        </w:tc>
        <w:tc>
          <w:tcPr>
            <w:tcW w:w="1231" w:type="dxa"/>
            <w:vAlign w:val="center"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</w:tr>
      <w:tr w:rsidR="00316EC3" w:rsidTr="006176AF">
        <w:trPr>
          <w:tblCellSpacing w:w="15" w:type="dxa"/>
        </w:trPr>
        <w:tc>
          <w:tcPr>
            <w:tcW w:w="4197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Deudores Monetarios</w:t>
            </w:r>
          </w:p>
        </w:tc>
        <w:tc>
          <w:tcPr>
            <w:tcW w:w="1443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1246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3230" w:type="dxa"/>
            <w:vAlign w:val="center"/>
          </w:tcPr>
          <w:p w:rsidR="00316EC3" w:rsidRDefault="00316EC3" w:rsidP="006176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Financiamiento de Terceros</w:t>
            </w:r>
          </w:p>
        </w:tc>
        <w:tc>
          <w:tcPr>
            <w:tcW w:w="1388" w:type="dxa"/>
            <w:vAlign w:val="center"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3,584.03</w:t>
            </w:r>
          </w:p>
        </w:tc>
        <w:tc>
          <w:tcPr>
            <w:tcW w:w="1231" w:type="dxa"/>
            <w:vAlign w:val="center"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</w:tr>
      <w:tr w:rsidR="00316EC3" w:rsidTr="006176AF">
        <w:trPr>
          <w:tblCellSpacing w:w="15" w:type="dxa"/>
        </w:trPr>
        <w:tc>
          <w:tcPr>
            <w:tcW w:w="4197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Inversiones Financieras</w:t>
            </w:r>
          </w:p>
        </w:tc>
        <w:tc>
          <w:tcPr>
            <w:tcW w:w="1443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769,819.65</w:t>
            </w:r>
          </w:p>
        </w:tc>
        <w:tc>
          <w:tcPr>
            <w:tcW w:w="1246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3230" w:type="dxa"/>
            <w:vAlign w:val="center"/>
          </w:tcPr>
          <w:p w:rsidR="00316EC3" w:rsidRDefault="00316EC3" w:rsidP="006176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Acreedores Financieros</w:t>
            </w:r>
          </w:p>
        </w:tc>
        <w:tc>
          <w:tcPr>
            <w:tcW w:w="1388" w:type="dxa"/>
            <w:vAlign w:val="center"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3,584.03</w:t>
            </w:r>
          </w:p>
        </w:tc>
        <w:tc>
          <w:tcPr>
            <w:tcW w:w="1231" w:type="dxa"/>
            <w:vAlign w:val="center"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</w:tr>
      <w:tr w:rsidR="00316EC3" w:rsidTr="006176AF">
        <w:trPr>
          <w:tblCellSpacing w:w="15" w:type="dxa"/>
        </w:trPr>
        <w:tc>
          <w:tcPr>
            <w:tcW w:w="4197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Inversiones Temporales</w:t>
            </w:r>
          </w:p>
        </w:tc>
        <w:tc>
          <w:tcPr>
            <w:tcW w:w="1443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747,800.00</w:t>
            </w:r>
          </w:p>
        </w:tc>
        <w:tc>
          <w:tcPr>
            <w:tcW w:w="1246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3230" w:type="dxa"/>
            <w:vAlign w:val="center"/>
          </w:tcPr>
          <w:p w:rsidR="00316EC3" w:rsidRDefault="00316EC3" w:rsidP="006176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SUB TOTAL</w:t>
            </w:r>
          </w:p>
        </w:tc>
        <w:tc>
          <w:tcPr>
            <w:tcW w:w="1388" w:type="dxa"/>
            <w:vAlign w:val="center"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28,382.21</w:t>
            </w:r>
          </w:p>
        </w:tc>
        <w:tc>
          <w:tcPr>
            <w:tcW w:w="1231" w:type="dxa"/>
            <w:vAlign w:val="center"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</w:tr>
      <w:tr w:rsidR="00316EC3" w:rsidTr="006176AF">
        <w:trPr>
          <w:tblCellSpacing w:w="15" w:type="dxa"/>
        </w:trPr>
        <w:tc>
          <w:tcPr>
            <w:tcW w:w="4197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Deudores Financieros</w:t>
            </w:r>
          </w:p>
        </w:tc>
        <w:tc>
          <w:tcPr>
            <w:tcW w:w="1443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1246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3230" w:type="dxa"/>
            <w:vAlign w:val="center"/>
          </w:tcPr>
          <w:p w:rsidR="00316EC3" w:rsidRDefault="00316EC3" w:rsidP="006176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Patrimonio Estatal</w:t>
            </w:r>
          </w:p>
        </w:tc>
        <w:tc>
          <w:tcPr>
            <w:tcW w:w="1388" w:type="dxa"/>
            <w:vAlign w:val="center"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2,470,279.69</w:t>
            </w:r>
          </w:p>
        </w:tc>
        <w:tc>
          <w:tcPr>
            <w:tcW w:w="1231" w:type="dxa"/>
            <w:vAlign w:val="center"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</w:tr>
      <w:tr w:rsidR="00316EC3" w:rsidTr="006176AF">
        <w:trPr>
          <w:tblCellSpacing w:w="15" w:type="dxa"/>
        </w:trPr>
        <w:tc>
          <w:tcPr>
            <w:tcW w:w="4197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Inversiones Intangibles</w:t>
            </w:r>
          </w:p>
        </w:tc>
        <w:tc>
          <w:tcPr>
            <w:tcW w:w="1443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22,019.65</w:t>
            </w:r>
          </w:p>
        </w:tc>
        <w:tc>
          <w:tcPr>
            <w:tcW w:w="1246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3230" w:type="dxa"/>
            <w:vAlign w:val="center"/>
          </w:tcPr>
          <w:p w:rsidR="00316EC3" w:rsidRDefault="00316EC3" w:rsidP="006176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Patrimonio</w:t>
            </w:r>
          </w:p>
        </w:tc>
        <w:tc>
          <w:tcPr>
            <w:tcW w:w="1388" w:type="dxa"/>
            <w:vAlign w:val="center"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1,722,897.35</w:t>
            </w:r>
          </w:p>
        </w:tc>
        <w:tc>
          <w:tcPr>
            <w:tcW w:w="1231" w:type="dxa"/>
            <w:vAlign w:val="center"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</w:tr>
      <w:tr w:rsidR="00316EC3" w:rsidTr="006176AF">
        <w:trPr>
          <w:tblCellSpacing w:w="15" w:type="dxa"/>
        </w:trPr>
        <w:tc>
          <w:tcPr>
            <w:tcW w:w="4197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Inversiones en Existencias</w:t>
            </w:r>
          </w:p>
        </w:tc>
        <w:tc>
          <w:tcPr>
            <w:tcW w:w="1443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4,230.20</w:t>
            </w:r>
          </w:p>
        </w:tc>
        <w:tc>
          <w:tcPr>
            <w:tcW w:w="1246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3230" w:type="dxa"/>
            <w:vAlign w:val="center"/>
          </w:tcPr>
          <w:p w:rsidR="00316EC3" w:rsidRDefault="00316EC3" w:rsidP="006176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Reservas</w:t>
            </w:r>
          </w:p>
        </w:tc>
        <w:tc>
          <w:tcPr>
            <w:tcW w:w="1388" w:type="dxa"/>
            <w:vAlign w:val="center"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747,382.34</w:t>
            </w:r>
          </w:p>
        </w:tc>
        <w:tc>
          <w:tcPr>
            <w:tcW w:w="1231" w:type="dxa"/>
            <w:vAlign w:val="center"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</w:tr>
      <w:tr w:rsidR="00316EC3" w:rsidTr="006176AF">
        <w:trPr>
          <w:tblCellSpacing w:w="15" w:type="dxa"/>
        </w:trPr>
        <w:tc>
          <w:tcPr>
            <w:tcW w:w="4197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Existencias Institucionales</w:t>
            </w:r>
          </w:p>
        </w:tc>
        <w:tc>
          <w:tcPr>
            <w:tcW w:w="1443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4,230.20</w:t>
            </w:r>
          </w:p>
        </w:tc>
        <w:tc>
          <w:tcPr>
            <w:tcW w:w="1246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3230" w:type="dxa"/>
            <w:vAlign w:val="center"/>
          </w:tcPr>
          <w:p w:rsidR="00316EC3" w:rsidRDefault="00316EC3" w:rsidP="006176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Resultado del Ejercicio</w:t>
            </w:r>
          </w:p>
        </w:tc>
        <w:tc>
          <w:tcPr>
            <w:tcW w:w="1388" w:type="dxa"/>
            <w:vAlign w:val="center"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-77,539.72</w:t>
            </w:r>
          </w:p>
        </w:tc>
        <w:tc>
          <w:tcPr>
            <w:tcW w:w="1231" w:type="dxa"/>
            <w:vAlign w:val="center"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</w:tr>
      <w:tr w:rsidR="00316EC3" w:rsidTr="006176AF">
        <w:trPr>
          <w:tblCellSpacing w:w="15" w:type="dxa"/>
        </w:trPr>
        <w:tc>
          <w:tcPr>
            <w:tcW w:w="4197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Inversiones en Bienes de Uso</w:t>
            </w:r>
          </w:p>
        </w:tc>
        <w:tc>
          <w:tcPr>
            <w:tcW w:w="1443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145,236.75</w:t>
            </w:r>
          </w:p>
        </w:tc>
        <w:tc>
          <w:tcPr>
            <w:tcW w:w="1246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3230" w:type="dxa"/>
            <w:vAlign w:val="center"/>
          </w:tcPr>
          <w:p w:rsidR="00316EC3" w:rsidRDefault="00316EC3" w:rsidP="006176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SUB TOTAL</w:t>
            </w:r>
          </w:p>
        </w:tc>
        <w:tc>
          <w:tcPr>
            <w:tcW w:w="1388" w:type="dxa"/>
            <w:vAlign w:val="center"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2,392,739.97</w:t>
            </w:r>
          </w:p>
        </w:tc>
        <w:tc>
          <w:tcPr>
            <w:tcW w:w="1231" w:type="dxa"/>
            <w:vAlign w:val="center"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</w:tr>
      <w:tr w:rsidR="00316EC3" w:rsidTr="006176AF">
        <w:trPr>
          <w:tblCellSpacing w:w="15" w:type="dxa"/>
        </w:trPr>
        <w:tc>
          <w:tcPr>
            <w:tcW w:w="4197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Bienes Depreciables</w:t>
            </w:r>
          </w:p>
        </w:tc>
        <w:tc>
          <w:tcPr>
            <w:tcW w:w="1443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145,236.75</w:t>
            </w:r>
          </w:p>
        </w:tc>
        <w:tc>
          <w:tcPr>
            <w:tcW w:w="1246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3230" w:type="dxa"/>
            <w:vAlign w:val="center"/>
          </w:tcPr>
          <w:p w:rsidR="00316EC3" w:rsidRDefault="00316EC3" w:rsidP="006176A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TOTAL OBLIGACIONES</w:t>
            </w:r>
          </w:p>
        </w:tc>
        <w:tc>
          <w:tcPr>
            <w:tcW w:w="1388" w:type="dxa"/>
            <w:vAlign w:val="center"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2,421,122.18</w:t>
            </w:r>
          </w:p>
        </w:tc>
        <w:tc>
          <w:tcPr>
            <w:tcW w:w="1231" w:type="dxa"/>
            <w:vAlign w:val="center"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.00</w:t>
            </w:r>
          </w:p>
        </w:tc>
      </w:tr>
      <w:tr w:rsidR="00316EC3" w:rsidTr="006176AF">
        <w:trPr>
          <w:gridAfter w:val="3"/>
          <w:wAfter w:w="5909" w:type="dxa"/>
          <w:tblCellSpacing w:w="15" w:type="dxa"/>
        </w:trPr>
        <w:tc>
          <w:tcPr>
            <w:tcW w:w="4197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TOTAL RECURSOS</w:t>
            </w:r>
          </w:p>
        </w:tc>
        <w:tc>
          <w:tcPr>
            <w:tcW w:w="1443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2,421,122.18</w:t>
            </w:r>
          </w:p>
        </w:tc>
        <w:tc>
          <w:tcPr>
            <w:tcW w:w="1246" w:type="dxa"/>
            <w:vAlign w:val="center"/>
            <w:hideMark/>
          </w:tcPr>
          <w:p w:rsidR="00316EC3" w:rsidRDefault="00316EC3" w:rsidP="006176A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.00</w:t>
            </w:r>
          </w:p>
        </w:tc>
      </w:tr>
    </w:tbl>
    <w:p w:rsidR="00316EC3" w:rsidRDefault="00316EC3" w:rsidP="0041169C"/>
    <w:p w:rsidR="006176AF" w:rsidRDefault="006176AF" w:rsidP="0041169C"/>
    <w:p w:rsidR="00BA7036" w:rsidRDefault="00BA7036" w:rsidP="00BA7036">
      <w:pPr>
        <w:ind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 xml:space="preserve">F. ______________________________                 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Pr="00BA7036">
        <w:rPr>
          <w:rFonts w:eastAsia="Times New Roman"/>
          <w:b/>
          <w:bCs/>
          <w:sz w:val="24"/>
        </w:rPr>
        <w:t xml:space="preserve">          F.</w:t>
      </w:r>
      <w:r>
        <w:rPr>
          <w:rFonts w:eastAsia="Times New Roman"/>
          <w:b/>
          <w:bCs/>
          <w:sz w:val="24"/>
        </w:rPr>
        <w:t>_____________________________</w:t>
      </w:r>
    </w:p>
    <w:p w:rsidR="00BA7036" w:rsidRPr="00BA7036" w:rsidRDefault="00BA7036" w:rsidP="00BA7036">
      <w:pPr>
        <w:ind w:left="1416"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 xml:space="preserve">JEFE UFI                                                          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Pr="00BA7036">
        <w:rPr>
          <w:rFonts w:eastAsia="Times New Roman"/>
          <w:b/>
          <w:bCs/>
          <w:sz w:val="24"/>
        </w:rPr>
        <w:t xml:space="preserve">    CONTADOR</w:t>
      </w:r>
    </w:p>
    <w:p w:rsidR="006176AF" w:rsidRDefault="006176AF" w:rsidP="0041169C"/>
    <w:p w:rsidR="006176AF" w:rsidRDefault="006176AF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lastRenderedPageBreak/>
        <w:t>Fondo Ambiental de El Salvador (FONAES)</w:t>
      </w:r>
    </w:p>
    <w:p w:rsidR="006176AF" w:rsidRPr="005B5E72" w:rsidRDefault="006176AF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ESTADO DE FLUJOS DE FONDOS</w:t>
      </w:r>
    </w:p>
    <w:p w:rsidR="006176AF" w:rsidRPr="005B5E72" w:rsidRDefault="006176AF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Del 1 de Enero al 30 de Junio del 2017</w:t>
      </w:r>
    </w:p>
    <w:p w:rsidR="006176AF" w:rsidRDefault="006176AF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(EN DOLARES)</w:t>
      </w:r>
    </w:p>
    <w:p w:rsidR="006176AF" w:rsidRDefault="006176AF" w:rsidP="006176AF">
      <w:pPr>
        <w:spacing w:after="0" w:line="240" w:lineRule="auto"/>
        <w:rPr>
          <w:rFonts w:eastAsia="Times New Roman"/>
          <w:b/>
          <w:bCs/>
        </w:rPr>
      </w:pPr>
    </w:p>
    <w:p w:rsidR="006176AF" w:rsidRDefault="006176AF" w:rsidP="006176AF">
      <w:r w:rsidRPr="005B5E72">
        <w:rPr>
          <w:rFonts w:eastAsia="Times New Roman"/>
          <w:b/>
          <w:bCs/>
        </w:rPr>
        <w:t>Institucional</w:t>
      </w:r>
    </w:p>
    <w:tbl>
      <w:tblPr>
        <w:tblpPr w:leftFromText="141" w:rightFromText="141" w:vertAnchor="text" w:horzAnchor="page" w:tblpX="2611" w:tblpY="17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2268"/>
        <w:gridCol w:w="2268"/>
      </w:tblGrid>
      <w:tr w:rsidR="006176AF" w:rsidTr="006D2C4A">
        <w:trPr>
          <w:tblCellSpacing w:w="15" w:type="dxa"/>
        </w:trPr>
        <w:tc>
          <w:tcPr>
            <w:tcW w:w="4678" w:type="dxa"/>
            <w:shd w:val="clear" w:color="auto" w:fill="A6A6A6" w:themeFill="background1" w:themeFillShade="A6"/>
            <w:vAlign w:val="center"/>
            <w:hideMark/>
          </w:tcPr>
          <w:p w:rsidR="006176AF" w:rsidRDefault="006176AF" w:rsidP="006176A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ESTRUCTURA</w:t>
            </w:r>
          </w:p>
        </w:tc>
        <w:tc>
          <w:tcPr>
            <w:tcW w:w="2238" w:type="dxa"/>
            <w:shd w:val="clear" w:color="auto" w:fill="A6A6A6" w:themeFill="background1" w:themeFillShade="A6"/>
            <w:vAlign w:val="center"/>
            <w:hideMark/>
          </w:tcPr>
          <w:p w:rsidR="006176AF" w:rsidRDefault="006176AF" w:rsidP="006176A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CORRIENTE</w:t>
            </w:r>
          </w:p>
        </w:tc>
        <w:tc>
          <w:tcPr>
            <w:tcW w:w="2223" w:type="dxa"/>
            <w:shd w:val="clear" w:color="auto" w:fill="A6A6A6" w:themeFill="background1" w:themeFillShade="A6"/>
            <w:vAlign w:val="center"/>
            <w:hideMark/>
          </w:tcPr>
          <w:p w:rsidR="006176AF" w:rsidRDefault="006176AF" w:rsidP="006176A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ANTERIOR</w:t>
            </w:r>
          </w:p>
        </w:tc>
      </w:tr>
      <w:tr w:rsidR="006176AF" w:rsidTr="006176AF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6176AF" w:rsidRDefault="006176AF" w:rsidP="006176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DISPONIBILIDADES INICIALES</w:t>
            </w:r>
          </w:p>
        </w:tc>
        <w:tc>
          <w:tcPr>
            <w:tcW w:w="2238" w:type="dxa"/>
            <w:vAlign w:val="center"/>
            <w:hideMark/>
          </w:tcPr>
          <w:p w:rsidR="006176AF" w:rsidRDefault="006176AF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1,585,307.13</w:t>
            </w:r>
          </w:p>
        </w:tc>
        <w:tc>
          <w:tcPr>
            <w:tcW w:w="2223" w:type="dxa"/>
            <w:vAlign w:val="center"/>
            <w:hideMark/>
          </w:tcPr>
          <w:p w:rsidR="006176AF" w:rsidRDefault="006176AF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</w:tr>
      <w:tr w:rsidR="006176AF" w:rsidTr="006176AF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6176AF" w:rsidRDefault="006176AF" w:rsidP="006176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DISPONIBILIDADES INICIALES</w:t>
            </w:r>
          </w:p>
        </w:tc>
        <w:tc>
          <w:tcPr>
            <w:tcW w:w="2238" w:type="dxa"/>
            <w:vAlign w:val="center"/>
            <w:hideMark/>
          </w:tcPr>
          <w:p w:rsidR="006176AF" w:rsidRDefault="006176AF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1,585,307.13</w:t>
            </w:r>
          </w:p>
        </w:tc>
        <w:tc>
          <w:tcPr>
            <w:tcW w:w="2223" w:type="dxa"/>
            <w:vAlign w:val="center"/>
            <w:hideMark/>
          </w:tcPr>
          <w:p w:rsidR="006176AF" w:rsidRDefault="006176AF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</w:tr>
      <w:tr w:rsidR="006176AF" w:rsidTr="006D2C4A">
        <w:trPr>
          <w:tblCellSpacing w:w="15" w:type="dxa"/>
        </w:trPr>
        <w:tc>
          <w:tcPr>
            <w:tcW w:w="4678" w:type="dxa"/>
            <w:shd w:val="clear" w:color="auto" w:fill="A6A6A6" w:themeFill="background1" w:themeFillShade="A6"/>
            <w:vAlign w:val="center"/>
            <w:hideMark/>
          </w:tcPr>
          <w:p w:rsidR="006176AF" w:rsidRPr="006176AF" w:rsidRDefault="006176AF" w:rsidP="006176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176AF">
              <w:rPr>
                <w:rFonts w:eastAsia="Times New Roman"/>
                <w:b/>
              </w:rPr>
              <w:t>RESULTADO OPERACIONAL NETO</w:t>
            </w:r>
          </w:p>
        </w:tc>
        <w:tc>
          <w:tcPr>
            <w:tcW w:w="2238" w:type="dxa"/>
            <w:shd w:val="clear" w:color="auto" w:fill="A6A6A6" w:themeFill="background1" w:themeFillShade="A6"/>
            <w:vAlign w:val="center"/>
            <w:hideMark/>
          </w:tcPr>
          <w:p w:rsidR="006176AF" w:rsidRPr="006176AF" w:rsidRDefault="006176AF" w:rsidP="006176AF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6176AF">
              <w:rPr>
                <w:rFonts w:eastAsia="Times New Roman"/>
                <w:b/>
              </w:rPr>
              <w:t>(83,471.55)</w:t>
            </w:r>
          </w:p>
        </w:tc>
        <w:tc>
          <w:tcPr>
            <w:tcW w:w="2223" w:type="dxa"/>
            <w:shd w:val="clear" w:color="auto" w:fill="A6A6A6" w:themeFill="background1" w:themeFillShade="A6"/>
            <w:vAlign w:val="center"/>
            <w:hideMark/>
          </w:tcPr>
          <w:p w:rsidR="006176AF" w:rsidRPr="006176AF" w:rsidRDefault="006176AF" w:rsidP="006176AF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6176AF">
              <w:rPr>
                <w:rFonts w:eastAsia="Times New Roman"/>
                <w:b/>
              </w:rPr>
              <w:t>0.00</w:t>
            </w:r>
          </w:p>
        </w:tc>
      </w:tr>
      <w:tr w:rsidR="006176AF" w:rsidTr="006176AF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6176AF" w:rsidRDefault="006176AF" w:rsidP="006176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FUENTES OPERACIONALES</w:t>
            </w:r>
          </w:p>
        </w:tc>
        <w:tc>
          <w:tcPr>
            <w:tcW w:w="2238" w:type="dxa"/>
            <w:vAlign w:val="center"/>
            <w:hideMark/>
          </w:tcPr>
          <w:p w:rsidR="006176AF" w:rsidRDefault="006176AF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1,550,973.85</w:t>
            </w:r>
          </w:p>
        </w:tc>
        <w:tc>
          <w:tcPr>
            <w:tcW w:w="2223" w:type="dxa"/>
            <w:vAlign w:val="center"/>
            <w:hideMark/>
          </w:tcPr>
          <w:p w:rsidR="006176AF" w:rsidRDefault="006176AF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</w:tr>
      <w:tr w:rsidR="006176AF" w:rsidTr="006176AF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6176AF" w:rsidRDefault="006176AF" w:rsidP="006176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USOS OPERACIONALES</w:t>
            </w:r>
          </w:p>
        </w:tc>
        <w:tc>
          <w:tcPr>
            <w:tcW w:w="2238" w:type="dxa"/>
            <w:vAlign w:val="center"/>
            <w:hideMark/>
          </w:tcPr>
          <w:p w:rsidR="006176AF" w:rsidRDefault="006176AF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1,634,445.40</w:t>
            </w:r>
          </w:p>
        </w:tc>
        <w:tc>
          <w:tcPr>
            <w:tcW w:w="2223" w:type="dxa"/>
            <w:vAlign w:val="center"/>
            <w:hideMark/>
          </w:tcPr>
          <w:p w:rsidR="006176AF" w:rsidRDefault="006176AF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</w:tr>
      <w:tr w:rsidR="006176AF" w:rsidTr="006D2C4A">
        <w:trPr>
          <w:tblCellSpacing w:w="15" w:type="dxa"/>
        </w:trPr>
        <w:tc>
          <w:tcPr>
            <w:tcW w:w="4678" w:type="dxa"/>
            <w:shd w:val="clear" w:color="auto" w:fill="A6A6A6" w:themeFill="background1" w:themeFillShade="A6"/>
            <w:vAlign w:val="center"/>
            <w:hideMark/>
          </w:tcPr>
          <w:p w:rsidR="006176AF" w:rsidRPr="006176AF" w:rsidRDefault="006176AF" w:rsidP="006176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176AF">
              <w:rPr>
                <w:rFonts w:eastAsia="Times New Roman"/>
                <w:b/>
              </w:rPr>
              <w:t>RESULTADO NO OPERACIONAL NETO</w:t>
            </w:r>
          </w:p>
        </w:tc>
        <w:tc>
          <w:tcPr>
            <w:tcW w:w="2238" w:type="dxa"/>
            <w:shd w:val="clear" w:color="auto" w:fill="A6A6A6" w:themeFill="background1" w:themeFillShade="A6"/>
            <w:vAlign w:val="center"/>
            <w:hideMark/>
          </w:tcPr>
          <w:p w:rsidR="006176AF" w:rsidRPr="006176AF" w:rsidRDefault="006176AF" w:rsidP="006176AF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6176AF">
              <w:rPr>
                <w:rFonts w:eastAsia="Times New Roman"/>
                <w:b/>
              </w:rPr>
              <w:t>(600.00)</w:t>
            </w:r>
          </w:p>
        </w:tc>
        <w:tc>
          <w:tcPr>
            <w:tcW w:w="2223" w:type="dxa"/>
            <w:shd w:val="clear" w:color="auto" w:fill="A6A6A6" w:themeFill="background1" w:themeFillShade="A6"/>
            <w:vAlign w:val="center"/>
            <w:hideMark/>
          </w:tcPr>
          <w:p w:rsidR="006176AF" w:rsidRPr="006176AF" w:rsidRDefault="006176AF" w:rsidP="006176AF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6176AF">
              <w:rPr>
                <w:rFonts w:eastAsia="Times New Roman"/>
                <w:b/>
              </w:rPr>
              <w:t>0.00</w:t>
            </w:r>
          </w:p>
        </w:tc>
      </w:tr>
      <w:tr w:rsidR="006176AF" w:rsidTr="006176AF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6176AF" w:rsidRDefault="006176AF" w:rsidP="006176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FUENTES NO OPERACIONALES</w:t>
            </w:r>
          </w:p>
        </w:tc>
        <w:tc>
          <w:tcPr>
            <w:tcW w:w="2238" w:type="dxa"/>
            <w:vAlign w:val="center"/>
            <w:hideMark/>
          </w:tcPr>
          <w:p w:rsidR="006176AF" w:rsidRDefault="006176AF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11,392.83</w:t>
            </w:r>
          </w:p>
        </w:tc>
        <w:tc>
          <w:tcPr>
            <w:tcW w:w="2223" w:type="dxa"/>
            <w:vAlign w:val="center"/>
            <w:hideMark/>
          </w:tcPr>
          <w:p w:rsidR="006176AF" w:rsidRDefault="006176AF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</w:tr>
      <w:tr w:rsidR="006176AF" w:rsidTr="006176AF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6176AF" w:rsidRDefault="006176AF" w:rsidP="006176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USOS NO OPERACIONALES</w:t>
            </w:r>
          </w:p>
        </w:tc>
        <w:tc>
          <w:tcPr>
            <w:tcW w:w="2238" w:type="dxa"/>
            <w:vAlign w:val="center"/>
            <w:hideMark/>
          </w:tcPr>
          <w:p w:rsidR="006176AF" w:rsidRDefault="006176AF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11,992.83</w:t>
            </w:r>
          </w:p>
        </w:tc>
        <w:tc>
          <w:tcPr>
            <w:tcW w:w="2223" w:type="dxa"/>
            <w:vAlign w:val="center"/>
            <w:hideMark/>
          </w:tcPr>
          <w:p w:rsidR="006176AF" w:rsidRDefault="006176AF" w:rsidP="006176A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</w:tr>
      <w:tr w:rsidR="006176AF" w:rsidTr="006D2C4A">
        <w:trPr>
          <w:tblCellSpacing w:w="15" w:type="dxa"/>
        </w:trPr>
        <w:tc>
          <w:tcPr>
            <w:tcW w:w="4678" w:type="dxa"/>
            <w:shd w:val="clear" w:color="auto" w:fill="A6A6A6" w:themeFill="background1" w:themeFillShade="A6"/>
            <w:vAlign w:val="center"/>
            <w:hideMark/>
          </w:tcPr>
          <w:p w:rsidR="006176AF" w:rsidRDefault="006176AF" w:rsidP="006176A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DISPONIBILIDAD FINAL</w:t>
            </w:r>
          </w:p>
        </w:tc>
        <w:tc>
          <w:tcPr>
            <w:tcW w:w="2238" w:type="dxa"/>
            <w:shd w:val="clear" w:color="auto" w:fill="A6A6A6" w:themeFill="background1" w:themeFillShade="A6"/>
            <w:vAlign w:val="center"/>
            <w:hideMark/>
          </w:tcPr>
          <w:p w:rsidR="006176AF" w:rsidRDefault="006176AF" w:rsidP="006176A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1,501,235.58</w:t>
            </w:r>
          </w:p>
        </w:tc>
        <w:tc>
          <w:tcPr>
            <w:tcW w:w="2223" w:type="dxa"/>
            <w:shd w:val="clear" w:color="auto" w:fill="A6A6A6" w:themeFill="background1" w:themeFillShade="A6"/>
            <w:vAlign w:val="center"/>
            <w:hideMark/>
          </w:tcPr>
          <w:p w:rsidR="006176AF" w:rsidRDefault="006176AF" w:rsidP="006176A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0.00</w:t>
            </w:r>
          </w:p>
        </w:tc>
      </w:tr>
    </w:tbl>
    <w:p w:rsidR="006176AF" w:rsidRDefault="006176AF" w:rsidP="0041169C"/>
    <w:p w:rsidR="006176AF" w:rsidRDefault="006176AF" w:rsidP="0041169C"/>
    <w:p w:rsidR="006176AF" w:rsidRDefault="006176AF" w:rsidP="0041169C"/>
    <w:p w:rsidR="006176AF" w:rsidRDefault="006176AF" w:rsidP="0041169C"/>
    <w:p w:rsidR="00316EC3" w:rsidRDefault="00316EC3" w:rsidP="0041169C"/>
    <w:p w:rsidR="00316EC3" w:rsidRDefault="00316EC3" w:rsidP="0041169C"/>
    <w:p w:rsidR="006176AF" w:rsidRDefault="006176AF" w:rsidP="0041169C"/>
    <w:p w:rsidR="006176AF" w:rsidRDefault="006176AF" w:rsidP="0041169C"/>
    <w:p w:rsidR="006176AF" w:rsidRDefault="006176AF" w:rsidP="0041169C"/>
    <w:p w:rsidR="00BA7036" w:rsidRDefault="00BA7036" w:rsidP="00BA7036">
      <w:pPr>
        <w:ind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 xml:space="preserve">F. ______________________________                 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Pr="00BA7036">
        <w:rPr>
          <w:rFonts w:eastAsia="Times New Roman"/>
          <w:b/>
          <w:bCs/>
          <w:sz w:val="24"/>
        </w:rPr>
        <w:t xml:space="preserve">          F.</w:t>
      </w:r>
      <w:r>
        <w:rPr>
          <w:rFonts w:eastAsia="Times New Roman"/>
          <w:b/>
          <w:bCs/>
          <w:sz w:val="24"/>
        </w:rPr>
        <w:t>_____________________________</w:t>
      </w:r>
    </w:p>
    <w:p w:rsidR="00BA7036" w:rsidRPr="00BA7036" w:rsidRDefault="00BA7036" w:rsidP="00BA7036">
      <w:pPr>
        <w:ind w:left="1416"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 xml:space="preserve">JEFE UFI                                                          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Pr="00BA7036">
        <w:rPr>
          <w:rFonts w:eastAsia="Times New Roman"/>
          <w:b/>
          <w:bCs/>
          <w:sz w:val="24"/>
        </w:rPr>
        <w:t xml:space="preserve">    CONTADOR</w:t>
      </w:r>
    </w:p>
    <w:p w:rsidR="00BA7036" w:rsidRDefault="00BA7036" w:rsidP="0041169C"/>
    <w:p w:rsidR="006176AF" w:rsidRDefault="006176AF" w:rsidP="0041169C"/>
    <w:p w:rsidR="006176AF" w:rsidRDefault="006176AF" w:rsidP="0041169C"/>
    <w:p w:rsidR="006176AF" w:rsidRDefault="006176AF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lastRenderedPageBreak/>
        <w:t>Fondo Ambiental de El Salvador (FONAES)</w:t>
      </w:r>
    </w:p>
    <w:p w:rsidR="006176AF" w:rsidRPr="005B5E72" w:rsidRDefault="006176AF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ESTADO DE </w:t>
      </w:r>
      <w:r w:rsidR="00DE2AFD">
        <w:rPr>
          <w:rFonts w:eastAsia="Times New Roman"/>
          <w:b/>
          <w:bCs/>
          <w:sz w:val="28"/>
        </w:rPr>
        <w:t>EJECUCIÓN PRESPUESTARIA DE INGRESOS</w:t>
      </w:r>
    </w:p>
    <w:p w:rsidR="006176AF" w:rsidRPr="005B5E72" w:rsidRDefault="006176AF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Del 1 de Enero al 30 de Junio del 2017</w:t>
      </w:r>
    </w:p>
    <w:p w:rsidR="006176AF" w:rsidRDefault="006176AF" w:rsidP="00DE2AFD">
      <w:pPr>
        <w:spacing w:after="0" w:line="240" w:lineRule="auto"/>
        <w:jc w:val="center"/>
        <w:rPr>
          <w:rFonts w:eastAsia="Times New Roman"/>
          <w:b/>
          <w:bCs/>
        </w:rPr>
      </w:pPr>
      <w:r w:rsidRPr="005B5E72">
        <w:rPr>
          <w:rFonts w:eastAsia="Times New Roman"/>
          <w:b/>
          <w:bCs/>
          <w:sz w:val="28"/>
        </w:rPr>
        <w:t>(EN DOLARES)</w:t>
      </w:r>
    </w:p>
    <w:p w:rsidR="006176AF" w:rsidRDefault="006176AF" w:rsidP="006176AF">
      <w:pPr>
        <w:rPr>
          <w:rFonts w:eastAsia="Times New Roman"/>
          <w:b/>
          <w:bCs/>
        </w:rPr>
      </w:pPr>
      <w:r w:rsidRPr="005B5E72">
        <w:rPr>
          <w:rFonts w:eastAsia="Times New Roman"/>
          <w:b/>
          <w:bCs/>
        </w:rPr>
        <w:t>Institucional</w:t>
      </w:r>
    </w:p>
    <w:tbl>
      <w:tblPr>
        <w:tblpPr w:leftFromText="141" w:rightFromText="141" w:vertAnchor="text" w:horzAnchor="margin" w:tblpXSpec="center" w:tblpY="80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4395"/>
        <w:gridCol w:w="1701"/>
        <w:gridCol w:w="1842"/>
        <w:gridCol w:w="2127"/>
      </w:tblGrid>
      <w:tr w:rsidR="005E1BF6" w:rsidTr="005E1BF6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5E1BF6" w:rsidRDefault="005E1BF6" w:rsidP="005E1B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CODIGO</w:t>
            </w:r>
          </w:p>
        </w:tc>
        <w:tc>
          <w:tcPr>
            <w:tcW w:w="4365" w:type="dxa"/>
            <w:vAlign w:val="center"/>
            <w:hideMark/>
          </w:tcPr>
          <w:p w:rsidR="005E1BF6" w:rsidRDefault="005E1BF6" w:rsidP="005E1B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CONCEPTO</w:t>
            </w:r>
          </w:p>
        </w:tc>
        <w:tc>
          <w:tcPr>
            <w:tcW w:w="1671" w:type="dxa"/>
            <w:vAlign w:val="center"/>
            <w:hideMark/>
          </w:tcPr>
          <w:p w:rsidR="005E1BF6" w:rsidRDefault="005E1BF6" w:rsidP="005E1B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PRESUPUESTO</w:t>
            </w:r>
          </w:p>
        </w:tc>
        <w:tc>
          <w:tcPr>
            <w:tcW w:w="1812" w:type="dxa"/>
            <w:vAlign w:val="center"/>
            <w:hideMark/>
          </w:tcPr>
          <w:p w:rsidR="005E1BF6" w:rsidRDefault="005E1BF6" w:rsidP="005E1B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DEVENGADO</w:t>
            </w:r>
          </w:p>
        </w:tc>
        <w:tc>
          <w:tcPr>
            <w:tcW w:w="2082" w:type="dxa"/>
            <w:vAlign w:val="center"/>
            <w:hideMark/>
          </w:tcPr>
          <w:p w:rsidR="005E1BF6" w:rsidRDefault="005E1BF6" w:rsidP="005E1B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SALDO PRESUPUESTARIO</w:t>
            </w:r>
          </w:p>
        </w:tc>
      </w:tr>
      <w:tr w:rsidR="006B0E49" w:rsidTr="00645C94">
        <w:trPr>
          <w:tblCellSpacing w:w="15" w:type="dxa"/>
        </w:trPr>
        <w:tc>
          <w:tcPr>
            <w:tcW w:w="1134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4365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INGRESOS FINANCIEROS Y OTROS</w:t>
            </w:r>
          </w:p>
        </w:tc>
        <w:tc>
          <w:tcPr>
            <w:tcW w:w="1671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40,200.00</w:t>
            </w:r>
          </w:p>
        </w:tc>
        <w:tc>
          <w:tcPr>
            <w:tcW w:w="181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152,932.85</w:t>
            </w:r>
          </w:p>
        </w:tc>
        <w:tc>
          <w:tcPr>
            <w:tcW w:w="208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-112,732.85</w:t>
            </w:r>
          </w:p>
        </w:tc>
      </w:tr>
      <w:tr w:rsidR="006B0E49" w:rsidTr="00645C94">
        <w:trPr>
          <w:tblCellSpacing w:w="15" w:type="dxa"/>
        </w:trPr>
        <w:tc>
          <w:tcPr>
            <w:tcW w:w="1134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151</w:t>
            </w:r>
          </w:p>
        </w:tc>
        <w:tc>
          <w:tcPr>
            <w:tcW w:w="4365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Rendimientos de Títulos y Valores</w:t>
            </w:r>
          </w:p>
        </w:tc>
        <w:tc>
          <w:tcPr>
            <w:tcW w:w="1671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40,200.00</w:t>
            </w:r>
          </w:p>
        </w:tc>
        <w:tc>
          <w:tcPr>
            <w:tcW w:w="181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19,971.85</w:t>
            </w:r>
          </w:p>
        </w:tc>
        <w:tc>
          <w:tcPr>
            <w:tcW w:w="208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20,228.15</w:t>
            </w:r>
          </w:p>
        </w:tc>
      </w:tr>
      <w:tr w:rsidR="006B0E49" w:rsidTr="00645C94">
        <w:trPr>
          <w:tblCellSpacing w:w="15" w:type="dxa"/>
        </w:trPr>
        <w:tc>
          <w:tcPr>
            <w:tcW w:w="1134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15105</w:t>
            </w:r>
          </w:p>
        </w:tc>
        <w:tc>
          <w:tcPr>
            <w:tcW w:w="4365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Rentabilidad de Depósitos a Plazos</w:t>
            </w:r>
          </w:p>
        </w:tc>
        <w:tc>
          <w:tcPr>
            <w:tcW w:w="1671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40,000.00</w:t>
            </w:r>
          </w:p>
        </w:tc>
        <w:tc>
          <w:tcPr>
            <w:tcW w:w="181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19,153.58</w:t>
            </w:r>
          </w:p>
        </w:tc>
        <w:tc>
          <w:tcPr>
            <w:tcW w:w="208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20,846.42</w:t>
            </w:r>
          </w:p>
        </w:tc>
      </w:tr>
      <w:tr w:rsidR="006B0E49" w:rsidTr="00645C94">
        <w:trPr>
          <w:tblCellSpacing w:w="15" w:type="dxa"/>
        </w:trPr>
        <w:tc>
          <w:tcPr>
            <w:tcW w:w="1134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15199</w:t>
            </w:r>
          </w:p>
        </w:tc>
        <w:tc>
          <w:tcPr>
            <w:tcW w:w="4365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Otras Rentabilidades Financieras</w:t>
            </w:r>
          </w:p>
        </w:tc>
        <w:tc>
          <w:tcPr>
            <w:tcW w:w="1671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200.00</w:t>
            </w:r>
          </w:p>
        </w:tc>
        <w:tc>
          <w:tcPr>
            <w:tcW w:w="181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818.27</w:t>
            </w:r>
          </w:p>
        </w:tc>
        <w:tc>
          <w:tcPr>
            <w:tcW w:w="208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-618.27</w:t>
            </w:r>
          </w:p>
        </w:tc>
      </w:tr>
      <w:tr w:rsidR="006B0E49" w:rsidTr="00645C94">
        <w:trPr>
          <w:tblCellSpacing w:w="15" w:type="dxa"/>
        </w:trPr>
        <w:tc>
          <w:tcPr>
            <w:tcW w:w="1134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157</w:t>
            </w:r>
          </w:p>
        </w:tc>
        <w:tc>
          <w:tcPr>
            <w:tcW w:w="4365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Otros Ingresos no Clasificados</w:t>
            </w:r>
          </w:p>
        </w:tc>
        <w:tc>
          <w:tcPr>
            <w:tcW w:w="1671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</w:t>
            </w:r>
          </w:p>
        </w:tc>
        <w:tc>
          <w:tcPr>
            <w:tcW w:w="181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132,961.00</w:t>
            </w:r>
          </w:p>
        </w:tc>
        <w:tc>
          <w:tcPr>
            <w:tcW w:w="208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-132,961.00</w:t>
            </w:r>
          </w:p>
        </w:tc>
      </w:tr>
      <w:tr w:rsidR="006B0E49" w:rsidTr="00645C94">
        <w:trPr>
          <w:tblCellSpacing w:w="15" w:type="dxa"/>
        </w:trPr>
        <w:tc>
          <w:tcPr>
            <w:tcW w:w="1134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15799</w:t>
            </w:r>
          </w:p>
        </w:tc>
        <w:tc>
          <w:tcPr>
            <w:tcW w:w="4365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Ingresos Diversos</w:t>
            </w:r>
          </w:p>
        </w:tc>
        <w:tc>
          <w:tcPr>
            <w:tcW w:w="1671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</w:t>
            </w:r>
          </w:p>
        </w:tc>
        <w:tc>
          <w:tcPr>
            <w:tcW w:w="181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132,961.00</w:t>
            </w:r>
          </w:p>
        </w:tc>
        <w:tc>
          <w:tcPr>
            <w:tcW w:w="208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-132,961.00</w:t>
            </w:r>
          </w:p>
        </w:tc>
      </w:tr>
      <w:tr w:rsidR="006B0E49" w:rsidTr="00645C94">
        <w:trPr>
          <w:tblCellSpacing w:w="15" w:type="dxa"/>
        </w:trPr>
        <w:tc>
          <w:tcPr>
            <w:tcW w:w="1134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4365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TRANSFERENCIAS CORRIENTES</w:t>
            </w:r>
          </w:p>
        </w:tc>
        <w:tc>
          <w:tcPr>
            <w:tcW w:w="1671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843,067.87</w:t>
            </w:r>
          </w:p>
        </w:tc>
        <w:tc>
          <w:tcPr>
            <w:tcW w:w="181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476,012.94</w:t>
            </w:r>
          </w:p>
        </w:tc>
        <w:tc>
          <w:tcPr>
            <w:tcW w:w="208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367,054.93</w:t>
            </w:r>
          </w:p>
        </w:tc>
      </w:tr>
      <w:tr w:rsidR="006B0E49" w:rsidTr="00645C94">
        <w:trPr>
          <w:tblCellSpacing w:w="15" w:type="dxa"/>
        </w:trPr>
        <w:tc>
          <w:tcPr>
            <w:tcW w:w="1134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162</w:t>
            </w:r>
          </w:p>
        </w:tc>
        <w:tc>
          <w:tcPr>
            <w:tcW w:w="4365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Transferencias Corrientes del Sector Público</w:t>
            </w:r>
          </w:p>
        </w:tc>
        <w:tc>
          <w:tcPr>
            <w:tcW w:w="1671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499,208.60</w:t>
            </w:r>
          </w:p>
        </w:tc>
        <w:tc>
          <w:tcPr>
            <w:tcW w:w="181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215,105.00</w:t>
            </w:r>
          </w:p>
        </w:tc>
        <w:tc>
          <w:tcPr>
            <w:tcW w:w="208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284,103.60</w:t>
            </w:r>
          </w:p>
        </w:tc>
      </w:tr>
      <w:tr w:rsidR="006B0E49" w:rsidTr="00645C94">
        <w:trPr>
          <w:tblCellSpacing w:w="15" w:type="dxa"/>
        </w:trPr>
        <w:tc>
          <w:tcPr>
            <w:tcW w:w="1134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16201</w:t>
            </w:r>
          </w:p>
        </w:tc>
        <w:tc>
          <w:tcPr>
            <w:tcW w:w="4365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Transferencias Corrientes del Sector Público</w:t>
            </w:r>
          </w:p>
        </w:tc>
        <w:tc>
          <w:tcPr>
            <w:tcW w:w="1671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66,408.60</w:t>
            </w:r>
          </w:p>
        </w:tc>
        <w:tc>
          <w:tcPr>
            <w:tcW w:w="181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</w:t>
            </w:r>
          </w:p>
        </w:tc>
        <w:tc>
          <w:tcPr>
            <w:tcW w:w="208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66,408.60</w:t>
            </w:r>
          </w:p>
        </w:tc>
      </w:tr>
      <w:tr w:rsidR="006B0E49" w:rsidTr="00645C94">
        <w:trPr>
          <w:tblCellSpacing w:w="15" w:type="dxa"/>
        </w:trPr>
        <w:tc>
          <w:tcPr>
            <w:tcW w:w="1134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1624400</w:t>
            </w:r>
          </w:p>
        </w:tc>
        <w:tc>
          <w:tcPr>
            <w:tcW w:w="4365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Ramo de Medio Ambiente y Recursos Naturales</w:t>
            </w:r>
          </w:p>
        </w:tc>
        <w:tc>
          <w:tcPr>
            <w:tcW w:w="1671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432,800.00</w:t>
            </w:r>
          </w:p>
        </w:tc>
        <w:tc>
          <w:tcPr>
            <w:tcW w:w="181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215,105.00</w:t>
            </w:r>
          </w:p>
        </w:tc>
        <w:tc>
          <w:tcPr>
            <w:tcW w:w="208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217,695.00</w:t>
            </w:r>
          </w:p>
        </w:tc>
      </w:tr>
      <w:tr w:rsidR="006B0E49" w:rsidTr="00645C94">
        <w:trPr>
          <w:tblCellSpacing w:w="15" w:type="dxa"/>
        </w:trPr>
        <w:tc>
          <w:tcPr>
            <w:tcW w:w="1134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163</w:t>
            </w:r>
          </w:p>
        </w:tc>
        <w:tc>
          <w:tcPr>
            <w:tcW w:w="4365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Transferencias Corrientes del Sector Privado</w:t>
            </w:r>
          </w:p>
        </w:tc>
        <w:tc>
          <w:tcPr>
            <w:tcW w:w="1671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19,000.00</w:t>
            </w:r>
          </w:p>
        </w:tc>
        <w:tc>
          <w:tcPr>
            <w:tcW w:w="181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104,451.40</w:t>
            </w:r>
          </w:p>
        </w:tc>
        <w:tc>
          <w:tcPr>
            <w:tcW w:w="208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-85,451.40</w:t>
            </w:r>
          </w:p>
        </w:tc>
      </w:tr>
      <w:tr w:rsidR="006B0E49" w:rsidTr="00645C94">
        <w:trPr>
          <w:tblCellSpacing w:w="15" w:type="dxa"/>
        </w:trPr>
        <w:tc>
          <w:tcPr>
            <w:tcW w:w="1134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16301</w:t>
            </w:r>
          </w:p>
        </w:tc>
        <w:tc>
          <w:tcPr>
            <w:tcW w:w="4365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Empresas Privadas no Financieras</w:t>
            </w:r>
          </w:p>
        </w:tc>
        <w:tc>
          <w:tcPr>
            <w:tcW w:w="1671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</w:t>
            </w:r>
          </w:p>
        </w:tc>
        <w:tc>
          <w:tcPr>
            <w:tcW w:w="181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99,179.64</w:t>
            </w:r>
          </w:p>
        </w:tc>
        <w:tc>
          <w:tcPr>
            <w:tcW w:w="208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-99,179.64</w:t>
            </w:r>
          </w:p>
        </w:tc>
      </w:tr>
      <w:tr w:rsidR="006B0E49" w:rsidTr="00645C94">
        <w:trPr>
          <w:tblCellSpacing w:w="15" w:type="dxa"/>
        </w:trPr>
        <w:tc>
          <w:tcPr>
            <w:tcW w:w="1134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16302</w:t>
            </w:r>
          </w:p>
        </w:tc>
        <w:tc>
          <w:tcPr>
            <w:tcW w:w="4365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Empresas Privadas Financieras</w:t>
            </w:r>
          </w:p>
        </w:tc>
        <w:tc>
          <w:tcPr>
            <w:tcW w:w="1671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16,500.00</w:t>
            </w:r>
          </w:p>
        </w:tc>
        <w:tc>
          <w:tcPr>
            <w:tcW w:w="181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1,440.18</w:t>
            </w:r>
          </w:p>
        </w:tc>
        <w:tc>
          <w:tcPr>
            <w:tcW w:w="208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15,059.82</w:t>
            </w:r>
          </w:p>
        </w:tc>
      </w:tr>
      <w:tr w:rsidR="006B0E49" w:rsidTr="00645C94">
        <w:trPr>
          <w:tblCellSpacing w:w="15" w:type="dxa"/>
        </w:trPr>
        <w:tc>
          <w:tcPr>
            <w:tcW w:w="1134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16303</w:t>
            </w:r>
          </w:p>
        </w:tc>
        <w:tc>
          <w:tcPr>
            <w:tcW w:w="4365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Organismos sin Fines de Lucro</w:t>
            </w:r>
          </w:p>
        </w:tc>
        <w:tc>
          <w:tcPr>
            <w:tcW w:w="1671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</w:t>
            </w:r>
          </w:p>
        </w:tc>
        <w:tc>
          <w:tcPr>
            <w:tcW w:w="181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3,831.58</w:t>
            </w:r>
          </w:p>
        </w:tc>
        <w:tc>
          <w:tcPr>
            <w:tcW w:w="208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-3,831.58</w:t>
            </w:r>
          </w:p>
        </w:tc>
      </w:tr>
      <w:tr w:rsidR="006B0E49" w:rsidTr="00645C94">
        <w:trPr>
          <w:tblCellSpacing w:w="15" w:type="dxa"/>
        </w:trPr>
        <w:tc>
          <w:tcPr>
            <w:tcW w:w="1134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16304</w:t>
            </w:r>
          </w:p>
        </w:tc>
        <w:tc>
          <w:tcPr>
            <w:tcW w:w="4365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Personas Naturales</w:t>
            </w:r>
          </w:p>
        </w:tc>
        <w:tc>
          <w:tcPr>
            <w:tcW w:w="1671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2,500.00</w:t>
            </w:r>
          </w:p>
        </w:tc>
        <w:tc>
          <w:tcPr>
            <w:tcW w:w="181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</w:t>
            </w:r>
          </w:p>
        </w:tc>
        <w:tc>
          <w:tcPr>
            <w:tcW w:w="208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2,500.00</w:t>
            </w:r>
          </w:p>
        </w:tc>
      </w:tr>
      <w:tr w:rsidR="006B0E49" w:rsidTr="00645C94">
        <w:trPr>
          <w:tblCellSpacing w:w="15" w:type="dxa"/>
        </w:trPr>
        <w:tc>
          <w:tcPr>
            <w:tcW w:w="1134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164</w:t>
            </w:r>
          </w:p>
        </w:tc>
        <w:tc>
          <w:tcPr>
            <w:tcW w:w="4365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Transferencias Corrientes del Sector Externo</w:t>
            </w:r>
          </w:p>
        </w:tc>
        <w:tc>
          <w:tcPr>
            <w:tcW w:w="1671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324,859.27</w:t>
            </w:r>
          </w:p>
        </w:tc>
        <w:tc>
          <w:tcPr>
            <w:tcW w:w="181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156,456.54</w:t>
            </w:r>
          </w:p>
        </w:tc>
        <w:tc>
          <w:tcPr>
            <w:tcW w:w="208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168,402.73</w:t>
            </w:r>
          </w:p>
        </w:tc>
      </w:tr>
      <w:tr w:rsidR="006B0E49" w:rsidTr="00645C94">
        <w:trPr>
          <w:tblCellSpacing w:w="15" w:type="dxa"/>
        </w:trPr>
        <w:tc>
          <w:tcPr>
            <w:tcW w:w="1134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16404</w:t>
            </w:r>
          </w:p>
        </w:tc>
        <w:tc>
          <w:tcPr>
            <w:tcW w:w="4365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Organismos Multilaterales</w:t>
            </w:r>
          </w:p>
        </w:tc>
        <w:tc>
          <w:tcPr>
            <w:tcW w:w="1671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324,859.27</w:t>
            </w:r>
          </w:p>
        </w:tc>
        <w:tc>
          <w:tcPr>
            <w:tcW w:w="181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156,456.54</w:t>
            </w:r>
          </w:p>
        </w:tc>
        <w:tc>
          <w:tcPr>
            <w:tcW w:w="208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168,402.73</w:t>
            </w:r>
          </w:p>
        </w:tc>
      </w:tr>
      <w:tr w:rsidR="006B0E49" w:rsidTr="00645C94">
        <w:trPr>
          <w:tblCellSpacing w:w="15" w:type="dxa"/>
        </w:trPr>
        <w:tc>
          <w:tcPr>
            <w:tcW w:w="1134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4365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TRANSFERENCIAS DE CAPITAL</w:t>
            </w:r>
          </w:p>
        </w:tc>
        <w:tc>
          <w:tcPr>
            <w:tcW w:w="1671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300,000.00</w:t>
            </w:r>
          </w:p>
        </w:tc>
        <w:tc>
          <w:tcPr>
            <w:tcW w:w="181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170,000.00</w:t>
            </w:r>
          </w:p>
        </w:tc>
        <w:tc>
          <w:tcPr>
            <w:tcW w:w="208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130,000.00</w:t>
            </w:r>
          </w:p>
        </w:tc>
      </w:tr>
      <w:tr w:rsidR="006B0E49" w:rsidTr="00645C94">
        <w:trPr>
          <w:tblCellSpacing w:w="15" w:type="dxa"/>
        </w:trPr>
        <w:tc>
          <w:tcPr>
            <w:tcW w:w="1134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224</w:t>
            </w:r>
          </w:p>
        </w:tc>
        <w:tc>
          <w:tcPr>
            <w:tcW w:w="4365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Transferencias de Capital del Sector Externo</w:t>
            </w:r>
          </w:p>
        </w:tc>
        <w:tc>
          <w:tcPr>
            <w:tcW w:w="1671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300,000.00</w:t>
            </w:r>
          </w:p>
        </w:tc>
        <w:tc>
          <w:tcPr>
            <w:tcW w:w="181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170,000.00</w:t>
            </w:r>
          </w:p>
        </w:tc>
        <w:tc>
          <w:tcPr>
            <w:tcW w:w="208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130,000.00</w:t>
            </w:r>
          </w:p>
        </w:tc>
      </w:tr>
      <w:tr w:rsidR="006B0E49" w:rsidTr="00645C94">
        <w:trPr>
          <w:tblCellSpacing w:w="15" w:type="dxa"/>
        </w:trPr>
        <w:tc>
          <w:tcPr>
            <w:tcW w:w="1134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22403</w:t>
            </w:r>
          </w:p>
        </w:tc>
        <w:tc>
          <w:tcPr>
            <w:tcW w:w="4365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Gobiernos y Organismos Gubernamentales</w:t>
            </w:r>
          </w:p>
        </w:tc>
        <w:tc>
          <w:tcPr>
            <w:tcW w:w="1671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300,000.00</w:t>
            </w:r>
          </w:p>
        </w:tc>
        <w:tc>
          <w:tcPr>
            <w:tcW w:w="181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170,000.00</w:t>
            </w:r>
          </w:p>
        </w:tc>
        <w:tc>
          <w:tcPr>
            <w:tcW w:w="208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130,000.00</w:t>
            </w:r>
          </w:p>
        </w:tc>
      </w:tr>
      <w:tr w:rsidR="006B0E49" w:rsidTr="00645C94">
        <w:trPr>
          <w:tblCellSpacing w:w="15" w:type="dxa"/>
        </w:trPr>
        <w:tc>
          <w:tcPr>
            <w:tcW w:w="1134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4365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SALDOS AÑOS ANTERIORES</w:t>
            </w:r>
          </w:p>
        </w:tc>
        <w:tc>
          <w:tcPr>
            <w:tcW w:w="1671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721,719.88</w:t>
            </w:r>
          </w:p>
        </w:tc>
        <w:tc>
          <w:tcPr>
            <w:tcW w:w="181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</w:t>
            </w:r>
          </w:p>
        </w:tc>
        <w:tc>
          <w:tcPr>
            <w:tcW w:w="208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721,719.88</w:t>
            </w:r>
          </w:p>
        </w:tc>
      </w:tr>
      <w:tr w:rsidR="006B0E49" w:rsidTr="00645C94">
        <w:trPr>
          <w:tblCellSpacing w:w="15" w:type="dxa"/>
        </w:trPr>
        <w:tc>
          <w:tcPr>
            <w:tcW w:w="1134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321</w:t>
            </w:r>
          </w:p>
        </w:tc>
        <w:tc>
          <w:tcPr>
            <w:tcW w:w="4365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Saldos Iniciales de Caja y Banco</w:t>
            </w:r>
          </w:p>
        </w:tc>
        <w:tc>
          <w:tcPr>
            <w:tcW w:w="1671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721,719.88</w:t>
            </w:r>
          </w:p>
        </w:tc>
        <w:tc>
          <w:tcPr>
            <w:tcW w:w="181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</w:t>
            </w:r>
          </w:p>
        </w:tc>
        <w:tc>
          <w:tcPr>
            <w:tcW w:w="208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721,719.88</w:t>
            </w:r>
          </w:p>
        </w:tc>
      </w:tr>
      <w:tr w:rsidR="006B0E49" w:rsidTr="00645C94">
        <w:trPr>
          <w:tblCellSpacing w:w="15" w:type="dxa"/>
        </w:trPr>
        <w:tc>
          <w:tcPr>
            <w:tcW w:w="1134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32102</w:t>
            </w:r>
          </w:p>
        </w:tc>
        <w:tc>
          <w:tcPr>
            <w:tcW w:w="4365" w:type="dxa"/>
            <w:vAlign w:val="bottom"/>
          </w:tcPr>
          <w:p w:rsidR="006B0E49" w:rsidRDefault="006B0E49" w:rsidP="006B0E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Saldo </w:t>
            </w:r>
            <w:proofErr w:type="spellStart"/>
            <w:r>
              <w:rPr>
                <w:rFonts w:cs="Calibri"/>
                <w:color w:val="000000"/>
              </w:rPr>
              <w:t>Inical</w:t>
            </w:r>
            <w:proofErr w:type="spellEnd"/>
            <w:r>
              <w:rPr>
                <w:rFonts w:cs="Calibri"/>
                <w:color w:val="000000"/>
              </w:rPr>
              <w:t xml:space="preserve"> en Banco</w:t>
            </w:r>
          </w:p>
        </w:tc>
        <w:tc>
          <w:tcPr>
            <w:tcW w:w="1671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721,719.88</w:t>
            </w:r>
          </w:p>
        </w:tc>
        <w:tc>
          <w:tcPr>
            <w:tcW w:w="181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</w:t>
            </w:r>
          </w:p>
        </w:tc>
        <w:tc>
          <w:tcPr>
            <w:tcW w:w="2082" w:type="dxa"/>
            <w:vAlign w:val="bottom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721,719.88</w:t>
            </w:r>
          </w:p>
        </w:tc>
      </w:tr>
      <w:tr w:rsidR="006B0E49" w:rsidTr="005E1BF6">
        <w:trPr>
          <w:tblCellSpacing w:w="15" w:type="dxa"/>
        </w:trPr>
        <w:tc>
          <w:tcPr>
            <w:tcW w:w="1134" w:type="dxa"/>
            <w:vAlign w:val="center"/>
          </w:tcPr>
          <w:p w:rsidR="006B0E49" w:rsidRDefault="006B0E49" w:rsidP="006B0E4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365" w:type="dxa"/>
            <w:vAlign w:val="center"/>
          </w:tcPr>
          <w:p w:rsidR="006B0E49" w:rsidRDefault="006B0E49" w:rsidP="006B0E4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Total Rubro</w:t>
            </w:r>
          </w:p>
        </w:tc>
        <w:tc>
          <w:tcPr>
            <w:tcW w:w="1671" w:type="dxa"/>
            <w:vAlign w:val="center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1,904,987.75</w:t>
            </w:r>
          </w:p>
        </w:tc>
        <w:tc>
          <w:tcPr>
            <w:tcW w:w="1812" w:type="dxa"/>
            <w:vAlign w:val="center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798,945.79</w:t>
            </w:r>
          </w:p>
        </w:tc>
        <w:tc>
          <w:tcPr>
            <w:tcW w:w="2082" w:type="dxa"/>
            <w:vAlign w:val="center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1,106,041.96</w:t>
            </w:r>
          </w:p>
        </w:tc>
      </w:tr>
      <w:tr w:rsidR="006B0E49" w:rsidTr="005E1BF6">
        <w:trPr>
          <w:tblCellSpacing w:w="15" w:type="dxa"/>
        </w:trPr>
        <w:tc>
          <w:tcPr>
            <w:tcW w:w="1134" w:type="dxa"/>
            <w:vAlign w:val="center"/>
          </w:tcPr>
          <w:p w:rsidR="006B0E49" w:rsidRDefault="006B0E49" w:rsidP="006B0E4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365" w:type="dxa"/>
            <w:vAlign w:val="center"/>
          </w:tcPr>
          <w:p w:rsidR="006B0E49" w:rsidRDefault="006B0E49" w:rsidP="006B0E4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Total Cuenta</w:t>
            </w:r>
          </w:p>
        </w:tc>
        <w:tc>
          <w:tcPr>
            <w:tcW w:w="1671" w:type="dxa"/>
            <w:vAlign w:val="center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1,904,987.75</w:t>
            </w:r>
          </w:p>
        </w:tc>
        <w:tc>
          <w:tcPr>
            <w:tcW w:w="1812" w:type="dxa"/>
            <w:vAlign w:val="center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798,945.79</w:t>
            </w:r>
          </w:p>
        </w:tc>
        <w:tc>
          <w:tcPr>
            <w:tcW w:w="2082" w:type="dxa"/>
            <w:vAlign w:val="center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1,106,041.96</w:t>
            </w:r>
          </w:p>
        </w:tc>
      </w:tr>
      <w:tr w:rsidR="006B0E49" w:rsidTr="005E1BF6">
        <w:trPr>
          <w:tblCellSpacing w:w="15" w:type="dxa"/>
        </w:trPr>
        <w:tc>
          <w:tcPr>
            <w:tcW w:w="1134" w:type="dxa"/>
            <w:vAlign w:val="center"/>
          </w:tcPr>
          <w:p w:rsidR="006B0E49" w:rsidRDefault="006B0E49" w:rsidP="006B0E4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365" w:type="dxa"/>
            <w:vAlign w:val="center"/>
          </w:tcPr>
          <w:p w:rsidR="006B0E49" w:rsidRDefault="006B0E49" w:rsidP="006B0E4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Total Especifico</w:t>
            </w:r>
          </w:p>
        </w:tc>
        <w:tc>
          <w:tcPr>
            <w:tcW w:w="1671" w:type="dxa"/>
            <w:vAlign w:val="center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1,904,987.75</w:t>
            </w:r>
          </w:p>
        </w:tc>
        <w:tc>
          <w:tcPr>
            <w:tcW w:w="1812" w:type="dxa"/>
            <w:vAlign w:val="center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798,945.79</w:t>
            </w:r>
          </w:p>
        </w:tc>
        <w:tc>
          <w:tcPr>
            <w:tcW w:w="2082" w:type="dxa"/>
            <w:vAlign w:val="center"/>
          </w:tcPr>
          <w:p w:rsidR="006B0E49" w:rsidRDefault="006B0E49" w:rsidP="006B0E4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1,106,041.96</w:t>
            </w:r>
          </w:p>
        </w:tc>
      </w:tr>
    </w:tbl>
    <w:p w:rsidR="005E1BF6" w:rsidRDefault="005E1BF6" w:rsidP="006176AF">
      <w:pPr>
        <w:rPr>
          <w:rFonts w:eastAsia="Times New Roman"/>
          <w:b/>
          <w:bCs/>
        </w:rPr>
      </w:pPr>
    </w:p>
    <w:p w:rsidR="005E1BF6" w:rsidRDefault="005E1BF6" w:rsidP="006176AF"/>
    <w:p w:rsidR="006176AF" w:rsidRDefault="006176AF" w:rsidP="0041169C"/>
    <w:p w:rsidR="006176AF" w:rsidRDefault="006176AF" w:rsidP="0041169C"/>
    <w:p w:rsidR="006176AF" w:rsidRDefault="006176AF" w:rsidP="0041169C"/>
    <w:p w:rsidR="006176AF" w:rsidRDefault="006176AF" w:rsidP="0041169C"/>
    <w:p w:rsidR="00DE2AFD" w:rsidRDefault="00DE2AFD" w:rsidP="0041169C"/>
    <w:p w:rsidR="00DE2AFD" w:rsidRDefault="00DE2AFD" w:rsidP="0041169C"/>
    <w:p w:rsidR="00DE2AFD" w:rsidRDefault="00DE2AFD" w:rsidP="0041169C"/>
    <w:p w:rsidR="00DE2AFD" w:rsidRDefault="00DE2AFD" w:rsidP="0041169C"/>
    <w:p w:rsidR="00BA7036" w:rsidRDefault="00BA7036" w:rsidP="00BA7036">
      <w:pPr>
        <w:ind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 xml:space="preserve">F. ______________________________                 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Pr="00BA7036">
        <w:rPr>
          <w:rFonts w:eastAsia="Times New Roman"/>
          <w:b/>
          <w:bCs/>
          <w:sz w:val="24"/>
        </w:rPr>
        <w:t xml:space="preserve">          F.</w:t>
      </w:r>
      <w:r>
        <w:rPr>
          <w:rFonts w:eastAsia="Times New Roman"/>
          <w:b/>
          <w:bCs/>
          <w:sz w:val="24"/>
        </w:rPr>
        <w:t>_____________________________</w:t>
      </w:r>
    </w:p>
    <w:p w:rsidR="00BA7036" w:rsidRPr="00BA7036" w:rsidRDefault="00BA7036" w:rsidP="00BA7036">
      <w:pPr>
        <w:ind w:left="1416"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 xml:space="preserve">JEFE UFI                                                          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Pr="00BA7036">
        <w:rPr>
          <w:rFonts w:eastAsia="Times New Roman"/>
          <w:b/>
          <w:bCs/>
          <w:sz w:val="24"/>
        </w:rPr>
        <w:t xml:space="preserve">    CONTADOR</w:t>
      </w:r>
    </w:p>
    <w:p w:rsidR="00DE2AFD" w:rsidRDefault="00DE2AFD" w:rsidP="0041169C"/>
    <w:p w:rsidR="00DE2AFD" w:rsidRDefault="00DE2AFD" w:rsidP="0041169C"/>
    <w:p w:rsidR="00DE2AFD" w:rsidRDefault="00DE2AFD" w:rsidP="0041169C"/>
    <w:p w:rsidR="00DE2AFD" w:rsidRDefault="00DE2AFD" w:rsidP="0041169C"/>
    <w:p w:rsidR="00DE2AFD" w:rsidRDefault="00DE2AFD" w:rsidP="0041169C"/>
    <w:p w:rsidR="00DE2AFD" w:rsidRDefault="00DE2AFD" w:rsidP="0041169C"/>
    <w:p w:rsidR="00DE2AFD" w:rsidRDefault="00DE2AFD" w:rsidP="00DE2AFD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lastRenderedPageBreak/>
        <w:t>Fondo Ambiental de El Salvador (FONAES)</w:t>
      </w:r>
    </w:p>
    <w:p w:rsidR="00DE2AFD" w:rsidRPr="005B5E72" w:rsidRDefault="00DE2AFD" w:rsidP="00DE2AFD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ESTADO DE EJECUCIÓN PRESPUESTARIA DE EGRESOS </w:t>
      </w:r>
    </w:p>
    <w:p w:rsidR="00DE2AFD" w:rsidRPr="005B5E72" w:rsidRDefault="00DE2AFD" w:rsidP="00DE2AFD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Del 1 de Enero al 30 de Junio del 2017</w:t>
      </w:r>
    </w:p>
    <w:p w:rsidR="00DE2AFD" w:rsidRDefault="00DE2AFD" w:rsidP="00DE2AFD">
      <w:pPr>
        <w:spacing w:after="0" w:line="240" w:lineRule="auto"/>
        <w:jc w:val="center"/>
        <w:rPr>
          <w:rFonts w:eastAsia="Times New Roman"/>
          <w:b/>
          <w:bCs/>
        </w:rPr>
      </w:pPr>
      <w:r w:rsidRPr="005B5E72">
        <w:rPr>
          <w:rFonts w:eastAsia="Times New Roman"/>
          <w:b/>
          <w:bCs/>
          <w:sz w:val="28"/>
        </w:rPr>
        <w:t>(EN DOLARES)</w:t>
      </w:r>
    </w:p>
    <w:p w:rsidR="006176AF" w:rsidRDefault="00DE2AFD" w:rsidP="0041169C">
      <w:r w:rsidRPr="005B5E72">
        <w:rPr>
          <w:rFonts w:eastAsia="Times New Roman"/>
          <w:b/>
          <w:bCs/>
        </w:rPr>
        <w:t>Institucional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5528"/>
        <w:gridCol w:w="1843"/>
        <w:gridCol w:w="1701"/>
        <w:gridCol w:w="1985"/>
      </w:tblGrid>
      <w:tr w:rsidR="00DE2AFD" w:rsidTr="006D2C4A">
        <w:trPr>
          <w:tblCellSpacing w:w="15" w:type="dxa"/>
          <w:jc w:val="right"/>
        </w:trPr>
        <w:tc>
          <w:tcPr>
            <w:tcW w:w="1276" w:type="dxa"/>
            <w:vAlign w:val="center"/>
            <w:hideMark/>
          </w:tcPr>
          <w:p w:rsidR="00DE2AFD" w:rsidRDefault="00DE2AFD" w:rsidP="006D2C4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CODIGO</w:t>
            </w:r>
          </w:p>
        </w:tc>
        <w:tc>
          <w:tcPr>
            <w:tcW w:w="5498" w:type="dxa"/>
            <w:vAlign w:val="center"/>
            <w:hideMark/>
          </w:tcPr>
          <w:p w:rsidR="00DE2AFD" w:rsidRDefault="00DE2AFD" w:rsidP="006D2C4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CONCEPTO</w:t>
            </w:r>
          </w:p>
        </w:tc>
        <w:tc>
          <w:tcPr>
            <w:tcW w:w="1813" w:type="dxa"/>
            <w:vAlign w:val="center"/>
            <w:hideMark/>
          </w:tcPr>
          <w:p w:rsidR="00DE2AFD" w:rsidRDefault="00DE2AFD" w:rsidP="006D2C4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CREDITO PRESUPUESTARIO</w:t>
            </w:r>
          </w:p>
        </w:tc>
        <w:tc>
          <w:tcPr>
            <w:tcW w:w="1671" w:type="dxa"/>
            <w:vAlign w:val="center"/>
            <w:hideMark/>
          </w:tcPr>
          <w:p w:rsidR="00DE2AFD" w:rsidRDefault="00DE2AFD" w:rsidP="006D2C4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DEVENGADO</w:t>
            </w:r>
          </w:p>
        </w:tc>
        <w:tc>
          <w:tcPr>
            <w:tcW w:w="1940" w:type="dxa"/>
            <w:vAlign w:val="center"/>
            <w:hideMark/>
          </w:tcPr>
          <w:p w:rsidR="00DE2AFD" w:rsidRDefault="00DE2AFD" w:rsidP="006D2C4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SALDO PRESUPUESTARIO 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51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Remuneraciones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461,814.50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175,709.65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286,104.85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511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Remuneraciones Permanentes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410,267.80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157,366.64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252,901.16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51101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Sueldos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379,215.08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154,753.37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224,461.71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51103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Aguinaldos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19,661.25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161.25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19,500.00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51105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Dietas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2,800.00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400.00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2,400.00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51107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Beneficios Adicionales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8,591.47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2,052.02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6,539.45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514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 xml:space="preserve">Contribuciones Patronales a </w:t>
            </w:r>
            <w:proofErr w:type="spellStart"/>
            <w:r w:rsidRPr="001B76E7">
              <w:t>Inst</w:t>
            </w:r>
            <w:proofErr w:type="spellEnd"/>
            <w:r w:rsidRPr="001B76E7">
              <w:t xml:space="preserve"> de </w:t>
            </w:r>
            <w:proofErr w:type="spellStart"/>
            <w:r w:rsidRPr="001B76E7">
              <w:t>Seg</w:t>
            </w:r>
            <w:proofErr w:type="spellEnd"/>
            <w:r w:rsidRPr="001B76E7">
              <w:t xml:space="preserve"> Social Públicas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22,173.20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8,751.04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13,422.16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51401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Por Remuneraciones Permanentes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22,173.20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8,751.04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13,422.16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515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 xml:space="preserve">Contribuciones Patronales a </w:t>
            </w:r>
            <w:proofErr w:type="spellStart"/>
            <w:r w:rsidRPr="001B76E7">
              <w:t>Inst</w:t>
            </w:r>
            <w:proofErr w:type="spellEnd"/>
            <w:r w:rsidRPr="001B76E7">
              <w:t xml:space="preserve"> de </w:t>
            </w:r>
            <w:proofErr w:type="spellStart"/>
            <w:r w:rsidRPr="001B76E7">
              <w:t>Seg</w:t>
            </w:r>
            <w:proofErr w:type="spellEnd"/>
            <w:r w:rsidRPr="001B76E7">
              <w:t xml:space="preserve"> Social Privadas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24,373.50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8,924.06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15,449.44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51501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Por Remuneraciones Permanentes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24,373.50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8,924.06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15,449.44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517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Indemnizaciones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5,000.00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667.91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4,332.09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51701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Al Personal de Servicios Permanentes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5,000.00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667.91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4,332.09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Adquisiciones de Bienes y Servicios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620,590.08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298,460.47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322,129.61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541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Bienes de Uso y Consumo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48,451.08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9,405.61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39,045.47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54101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Productos Alimenticios para Personas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7,200.00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1,340.30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5,859.70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54103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Productos Agropecuarios y Forestales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2,800.00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1,120.71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1,679.29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54104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Productos Textiles y Vestuarios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7,503.25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24.45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7,478.80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54105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Productos de Papel y Cartón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3,900.00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872.54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3,027.46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54106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Productos de Cuero y Caucho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480.00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112.16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367.84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54107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Productos Químicos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3,690.20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960.60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2,729.60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lastRenderedPageBreak/>
              <w:t>54108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Productos Farmacéuticos y Medicinales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250.00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0.00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250.00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54109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Llantas y Neumáticos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1,850.00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182.86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1,667.14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54110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Combustibles y Lubricantes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6,600.00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1,520.00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5,080.00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54111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 xml:space="preserve">Minerales no </w:t>
            </w:r>
            <w:proofErr w:type="spellStart"/>
            <w:r w:rsidRPr="001B76E7">
              <w:t>Métalicos</w:t>
            </w:r>
            <w:proofErr w:type="spellEnd"/>
            <w:r w:rsidRPr="001B76E7">
              <w:t xml:space="preserve"> y Productos Derivados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50.00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0.00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50.00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54112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 xml:space="preserve">Minerales </w:t>
            </w:r>
            <w:proofErr w:type="spellStart"/>
            <w:r w:rsidRPr="001B76E7">
              <w:t>Métalicos</w:t>
            </w:r>
            <w:proofErr w:type="spellEnd"/>
            <w:r w:rsidRPr="001B76E7">
              <w:t xml:space="preserve"> y Productos Derivados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470.00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61.88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408.12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54114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Materiales de Oficina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2,393.62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536.52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1,857.10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54115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Materiales Informáticos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3,033.47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1,513.42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1,520.05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54116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 xml:space="preserve">Libros , Textos, </w:t>
            </w:r>
            <w:proofErr w:type="spellStart"/>
            <w:r w:rsidRPr="001B76E7">
              <w:t>Utiles</w:t>
            </w:r>
            <w:proofErr w:type="spellEnd"/>
            <w:r w:rsidRPr="001B76E7">
              <w:t xml:space="preserve"> de Enseñanza y Publicaciones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180.00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180.00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0.00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54118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Herramientas, Repuestos y Accesorios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1,250.00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611.57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638.43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54119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Materiales Eléctricos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1,100.00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142.24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957.76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54199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Bienes de Uso y Consumo Diversos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5,700.54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226.36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5,474.18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542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Servicios Básicos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23,860.00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10,162.02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13,697.98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54201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Servicios de Energía Eléctrica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11,150.00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4,327.23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6,822.77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54202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Servicios de Agua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1,560.00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660.40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899.60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54203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Servicios de Telecomunicaciones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11,050.00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5,174.39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5,875.61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54204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Servicios de Correos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100.00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0.00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100.00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543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Servicios Generales y Arrendamientos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192,469.74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57,591.55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134,878.19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54301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Mantenimientos y Reparaciones de Bienes Muebles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3,525.40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1,744.07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1,781.33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54302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Mantenimientos y Reparaciones de Vehículos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7,425.80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1,078.83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6,346.97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54305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Servicios de Publicidad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1,500.00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0.00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1,500.00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54306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Servicios de Vigilancia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19,980.00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19,934.88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45.12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54307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Servicios de Limpiezas y Fumigaciones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474.60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474.60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0.00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54308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Servicios de Lavanderías y Planchado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100.00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22.00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78.00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54309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Servicios de Laboratorios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12,000.00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0.00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12,000.00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54313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Impresiones, Publicaciones y Reproducciones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24,700.00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4,486.44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20,213.56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54314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Atenciones Oficiales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1,000.00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0.00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1,000.00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54317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Arrendamiento de Bienes Inmuebles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34,500.00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17,227.98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17,272.02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54399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Servicios Generales y Arrendamientos Diversos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87,263.94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12,622.75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74,641.19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lastRenderedPageBreak/>
              <w:t>544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Pasajes y Viáticos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6,592.00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3,837.00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2,755.00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54401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Pasajes al Interior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100.00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26.00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74.00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54402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Pasajes al Exterior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1,600.00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1,600.00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0.00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54403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Viáticos por Comisión Interna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3,566.00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885.00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2,681.00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54404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Viáticos por Comisión Externa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1,326.00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1,326.00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0.00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545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Consultorías, Estudios e Investigaciones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349,217.26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217,464.29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131,752.97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54503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Servicios Jurídicos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950.00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285.00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665.00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54504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Servicios de Contabilidad y Auditoría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20,500.00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0.00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20,500.00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54505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Servicios de Capacitación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1,000.00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165.26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834.74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54599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Consultorías, Estudios e Investigaciones Diversas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326,767.26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217,014.03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109,753.23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55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Gastos Financieros y Otros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21,975.00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11,364.67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10,610.33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555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Impuestos, Tasas y Derechos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3,000.00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1,323.43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1,676.57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55599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Impuestos, Tasas y Derechos Diversos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3,000.00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1,323.43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1,676.57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556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Seguros, Comisiones y Gastos Bancarios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15,475.00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10,041.24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5,433.76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55601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Primas y Gastos de Seguros de Personas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9,165.00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4,593.47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4,571.53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55602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Primas y Gastos de Seguros de Bienes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6,210.00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5,447.77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762.23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55603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Comisiones y Gastos Bancarios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100.00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0.00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100.00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557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Otros Gastos no Clasificados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3,500.00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0.00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3,500.00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55799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Gastos Diversos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3,500.00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0.00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3,500.00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56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Transferencias Corrientes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4,400.00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0.00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4,400.00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563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Transferencias Corrientes al Sector Privado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4,400.00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0.00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4,400.00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56304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A Personas Naturales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4,400.00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0.00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4,400.00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61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Inversiones en Activos Fijos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8,621.09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1,333.88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7,287.21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611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Bienes Muebles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6,821.09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39.90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6,781.19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61101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Mobiliarios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500.00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0.00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500.00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61102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Maquinarias y Equipos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1,000.00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0.00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1,000.00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61104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Equipos Informáticos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3,821.09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0.00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3,821.09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61199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Bienes Muebles Diversos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1,500.00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39.90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1,460.10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lastRenderedPageBreak/>
              <w:t>614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Intangibles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1,800.00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1,293.98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506.02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61403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Derechos de Propiedad Intelectual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1,800.00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1,293.98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506.02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62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Transferencias de Capital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787,587.08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394,100.35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393,486.73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622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Transferencias de Capital al Sector Público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443,074.08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138,303.46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304,770.62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62201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Transferencias de Capital al Sector Público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443,074.08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138,303.46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304,770.62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623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Transferencias de Capital al Sector Privado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344,513.00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255,796.89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88,716.11</w:t>
            </w:r>
          </w:p>
        </w:tc>
      </w:tr>
      <w:tr w:rsid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1B76E7" w:rsidRDefault="006D2C4A" w:rsidP="00A00BA2">
            <w:pPr>
              <w:spacing w:after="0" w:line="240" w:lineRule="auto"/>
            </w:pPr>
            <w:r w:rsidRPr="001B76E7">
              <w:t>62303</w:t>
            </w:r>
          </w:p>
        </w:tc>
        <w:tc>
          <w:tcPr>
            <w:tcW w:w="5498" w:type="dxa"/>
          </w:tcPr>
          <w:p w:rsidR="006D2C4A" w:rsidRPr="001B76E7" w:rsidRDefault="006D2C4A" w:rsidP="006D2C4A">
            <w:pPr>
              <w:spacing w:after="0" w:line="240" w:lineRule="auto"/>
            </w:pPr>
            <w:r w:rsidRPr="001B76E7">
              <w:t>A Organismos Sin Fines de Lucro</w:t>
            </w:r>
          </w:p>
        </w:tc>
        <w:tc>
          <w:tcPr>
            <w:tcW w:w="1813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344,513.00</w:t>
            </w:r>
          </w:p>
        </w:tc>
        <w:tc>
          <w:tcPr>
            <w:tcW w:w="1671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255,796.89</w:t>
            </w:r>
          </w:p>
        </w:tc>
        <w:tc>
          <w:tcPr>
            <w:tcW w:w="1940" w:type="dxa"/>
          </w:tcPr>
          <w:p w:rsidR="006D2C4A" w:rsidRPr="001B76E7" w:rsidRDefault="006D2C4A" w:rsidP="006D2C4A">
            <w:pPr>
              <w:spacing w:after="0" w:line="240" w:lineRule="auto"/>
              <w:jc w:val="right"/>
            </w:pPr>
            <w:r w:rsidRPr="001B76E7">
              <w:t>88,716.11</w:t>
            </w:r>
          </w:p>
        </w:tc>
      </w:tr>
      <w:tr w:rsidR="006D2C4A" w:rsidRP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6D2C4A" w:rsidRDefault="006D2C4A" w:rsidP="00A00BA2">
            <w:pPr>
              <w:spacing w:after="0" w:line="240" w:lineRule="auto"/>
              <w:rPr>
                <w:b/>
              </w:rPr>
            </w:pPr>
          </w:p>
        </w:tc>
        <w:tc>
          <w:tcPr>
            <w:tcW w:w="5498" w:type="dxa"/>
          </w:tcPr>
          <w:p w:rsidR="006D2C4A" w:rsidRPr="006D2C4A" w:rsidRDefault="006D2C4A" w:rsidP="006D2C4A">
            <w:pPr>
              <w:spacing w:after="0" w:line="240" w:lineRule="auto"/>
              <w:rPr>
                <w:b/>
              </w:rPr>
            </w:pPr>
            <w:r w:rsidRPr="006D2C4A">
              <w:rPr>
                <w:b/>
              </w:rPr>
              <w:t>Total Rubro</w:t>
            </w:r>
          </w:p>
        </w:tc>
        <w:tc>
          <w:tcPr>
            <w:tcW w:w="1813" w:type="dxa"/>
          </w:tcPr>
          <w:p w:rsidR="006D2C4A" w:rsidRPr="006D2C4A" w:rsidRDefault="006D2C4A" w:rsidP="006D2C4A">
            <w:pPr>
              <w:spacing w:after="0" w:line="240" w:lineRule="auto"/>
              <w:jc w:val="right"/>
              <w:rPr>
                <w:b/>
              </w:rPr>
            </w:pPr>
            <w:r w:rsidRPr="006D2C4A">
              <w:rPr>
                <w:b/>
              </w:rPr>
              <w:t>1,904,987.75</w:t>
            </w:r>
          </w:p>
        </w:tc>
        <w:tc>
          <w:tcPr>
            <w:tcW w:w="1671" w:type="dxa"/>
          </w:tcPr>
          <w:p w:rsidR="006D2C4A" w:rsidRPr="006D2C4A" w:rsidRDefault="006D2C4A" w:rsidP="006D2C4A">
            <w:pPr>
              <w:spacing w:after="0" w:line="240" w:lineRule="auto"/>
              <w:jc w:val="right"/>
              <w:rPr>
                <w:b/>
              </w:rPr>
            </w:pPr>
            <w:r w:rsidRPr="006D2C4A">
              <w:rPr>
                <w:b/>
              </w:rPr>
              <w:t>880,969.02</w:t>
            </w:r>
          </w:p>
        </w:tc>
        <w:tc>
          <w:tcPr>
            <w:tcW w:w="1940" w:type="dxa"/>
          </w:tcPr>
          <w:p w:rsidR="006D2C4A" w:rsidRPr="006D2C4A" w:rsidRDefault="006D2C4A" w:rsidP="006D2C4A">
            <w:pPr>
              <w:spacing w:after="0" w:line="240" w:lineRule="auto"/>
              <w:jc w:val="right"/>
              <w:rPr>
                <w:b/>
              </w:rPr>
            </w:pPr>
            <w:r w:rsidRPr="006D2C4A">
              <w:rPr>
                <w:b/>
              </w:rPr>
              <w:t>1,024,018.73</w:t>
            </w:r>
          </w:p>
        </w:tc>
      </w:tr>
      <w:tr w:rsidR="006D2C4A" w:rsidRP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6D2C4A" w:rsidRDefault="006D2C4A" w:rsidP="006D2C4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498" w:type="dxa"/>
          </w:tcPr>
          <w:p w:rsidR="006D2C4A" w:rsidRPr="006D2C4A" w:rsidRDefault="006D2C4A" w:rsidP="006D2C4A">
            <w:pPr>
              <w:spacing w:after="0" w:line="240" w:lineRule="auto"/>
              <w:rPr>
                <w:b/>
              </w:rPr>
            </w:pPr>
            <w:r w:rsidRPr="006D2C4A">
              <w:rPr>
                <w:b/>
              </w:rPr>
              <w:t>Total Cuenta</w:t>
            </w:r>
          </w:p>
        </w:tc>
        <w:tc>
          <w:tcPr>
            <w:tcW w:w="1813" w:type="dxa"/>
          </w:tcPr>
          <w:p w:rsidR="006D2C4A" w:rsidRPr="006D2C4A" w:rsidRDefault="006D2C4A" w:rsidP="006D2C4A">
            <w:pPr>
              <w:spacing w:after="0" w:line="240" w:lineRule="auto"/>
              <w:jc w:val="right"/>
              <w:rPr>
                <w:b/>
              </w:rPr>
            </w:pPr>
            <w:r w:rsidRPr="006D2C4A">
              <w:rPr>
                <w:b/>
              </w:rPr>
              <w:t>1,904,987.75</w:t>
            </w:r>
          </w:p>
        </w:tc>
        <w:tc>
          <w:tcPr>
            <w:tcW w:w="1671" w:type="dxa"/>
          </w:tcPr>
          <w:p w:rsidR="006D2C4A" w:rsidRPr="006D2C4A" w:rsidRDefault="006D2C4A" w:rsidP="006D2C4A">
            <w:pPr>
              <w:spacing w:after="0" w:line="240" w:lineRule="auto"/>
              <w:jc w:val="right"/>
              <w:rPr>
                <w:b/>
              </w:rPr>
            </w:pPr>
            <w:r w:rsidRPr="006D2C4A">
              <w:rPr>
                <w:b/>
              </w:rPr>
              <w:t>880,969.02</w:t>
            </w:r>
          </w:p>
        </w:tc>
        <w:tc>
          <w:tcPr>
            <w:tcW w:w="1940" w:type="dxa"/>
          </w:tcPr>
          <w:p w:rsidR="006D2C4A" w:rsidRPr="006D2C4A" w:rsidRDefault="006D2C4A" w:rsidP="006D2C4A">
            <w:pPr>
              <w:spacing w:after="0" w:line="240" w:lineRule="auto"/>
              <w:jc w:val="right"/>
              <w:rPr>
                <w:b/>
              </w:rPr>
            </w:pPr>
            <w:r w:rsidRPr="006D2C4A">
              <w:rPr>
                <w:b/>
              </w:rPr>
              <w:t>1,024,018.73</w:t>
            </w:r>
          </w:p>
        </w:tc>
      </w:tr>
      <w:tr w:rsidR="006D2C4A" w:rsidRPr="006D2C4A" w:rsidTr="006D2C4A">
        <w:trPr>
          <w:tblCellSpacing w:w="15" w:type="dxa"/>
          <w:jc w:val="right"/>
        </w:trPr>
        <w:tc>
          <w:tcPr>
            <w:tcW w:w="1276" w:type="dxa"/>
          </w:tcPr>
          <w:p w:rsidR="006D2C4A" w:rsidRPr="006D2C4A" w:rsidRDefault="006D2C4A" w:rsidP="006D2C4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498" w:type="dxa"/>
          </w:tcPr>
          <w:p w:rsidR="006D2C4A" w:rsidRPr="006D2C4A" w:rsidRDefault="006D2C4A" w:rsidP="006D2C4A">
            <w:pPr>
              <w:spacing w:after="0" w:line="240" w:lineRule="auto"/>
              <w:rPr>
                <w:b/>
              </w:rPr>
            </w:pPr>
            <w:r w:rsidRPr="006D2C4A">
              <w:rPr>
                <w:b/>
              </w:rPr>
              <w:t>Total Especifico</w:t>
            </w:r>
          </w:p>
        </w:tc>
        <w:tc>
          <w:tcPr>
            <w:tcW w:w="1813" w:type="dxa"/>
          </w:tcPr>
          <w:p w:rsidR="006D2C4A" w:rsidRPr="006D2C4A" w:rsidRDefault="006D2C4A" w:rsidP="006D2C4A">
            <w:pPr>
              <w:spacing w:after="0" w:line="240" w:lineRule="auto"/>
              <w:jc w:val="right"/>
              <w:rPr>
                <w:b/>
              </w:rPr>
            </w:pPr>
            <w:r w:rsidRPr="006D2C4A">
              <w:rPr>
                <w:b/>
              </w:rPr>
              <w:t>1,904,987.75</w:t>
            </w:r>
          </w:p>
        </w:tc>
        <w:tc>
          <w:tcPr>
            <w:tcW w:w="1671" w:type="dxa"/>
          </w:tcPr>
          <w:p w:rsidR="006D2C4A" w:rsidRPr="006D2C4A" w:rsidRDefault="006D2C4A" w:rsidP="006D2C4A">
            <w:pPr>
              <w:spacing w:after="0" w:line="240" w:lineRule="auto"/>
              <w:jc w:val="right"/>
              <w:rPr>
                <w:b/>
              </w:rPr>
            </w:pPr>
            <w:r w:rsidRPr="006D2C4A">
              <w:rPr>
                <w:b/>
              </w:rPr>
              <w:t>880,969.02</w:t>
            </w:r>
          </w:p>
        </w:tc>
        <w:tc>
          <w:tcPr>
            <w:tcW w:w="1940" w:type="dxa"/>
          </w:tcPr>
          <w:p w:rsidR="006D2C4A" w:rsidRPr="006D2C4A" w:rsidRDefault="006D2C4A" w:rsidP="006D2C4A">
            <w:pPr>
              <w:spacing w:after="0" w:line="240" w:lineRule="auto"/>
              <w:jc w:val="right"/>
              <w:rPr>
                <w:b/>
              </w:rPr>
            </w:pPr>
            <w:r w:rsidRPr="006D2C4A">
              <w:rPr>
                <w:b/>
              </w:rPr>
              <w:t>1,024,018.73</w:t>
            </w:r>
          </w:p>
        </w:tc>
      </w:tr>
    </w:tbl>
    <w:p w:rsidR="00DE2AFD" w:rsidRDefault="00DE2AFD" w:rsidP="0041169C"/>
    <w:p w:rsidR="00BA7036" w:rsidRDefault="00BA7036" w:rsidP="0041169C"/>
    <w:p w:rsidR="00BA7036" w:rsidRDefault="00BA7036" w:rsidP="0041169C"/>
    <w:p w:rsidR="00BA7036" w:rsidRDefault="00BA7036" w:rsidP="0041169C"/>
    <w:p w:rsidR="00BA7036" w:rsidRDefault="00BA7036" w:rsidP="0041169C"/>
    <w:p w:rsidR="00BA7036" w:rsidRDefault="00BA7036" w:rsidP="00BA7036">
      <w:pPr>
        <w:ind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 xml:space="preserve">F. ______________________________                 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Pr="00BA7036">
        <w:rPr>
          <w:rFonts w:eastAsia="Times New Roman"/>
          <w:b/>
          <w:bCs/>
          <w:sz w:val="24"/>
        </w:rPr>
        <w:t xml:space="preserve">          F.</w:t>
      </w:r>
      <w:r>
        <w:rPr>
          <w:rFonts w:eastAsia="Times New Roman"/>
          <w:b/>
          <w:bCs/>
          <w:sz w:val="24"/>
        </w:rPr>
        <w:t>_____________________________</w:t>
      </w:r>
    </w:p>
    <w:p w:rsidR="00BA7036" w:rsidRPr="00BA7036" w:rsidRDefault="00BA7036" w:rsidP="00BA7036">
      <w:pPr>
        <w:ind w:left="1416"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 xml:space="preserve">JEFE UFI                                                          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Pr="00BA7036">
        <w:rPr>
          <w:rFonts w:eastAsia="Times New Roman"/>
          <w:b/>
          <w:bCs/>
          <w:sz w:val="24"/>
        </w:rPr>
        <w:t xml:space="preserve">    CONTADOR</w:t>
      </w:r>
    </w:p>
    <w:p w:rsidR="00BA7036" w:rsidRPr="0041169C" w:rsidRDefault="00BA7036" w:rsidP="0041169C"/>
    <w:sectPr w:rsidR="00BA7036" w:rsidRPr="0041169C" w:rsidSect="004116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750" w:right="1843" w:bottom="1135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29" w:rsidRDefault="00964529" w:rsidP="00315D1D">
      <w:pPr>
        <w:spacing w:after="0" w:line="240" w:lineRule="auto"/>
      </w:pPr>
      <w:r>
        <w:separator/>
      </w:r>
    </w:p>
  </w:endnote>
  <w:endnote w:type="continuationSeparator" w:id="0">
    <w:p w:rsidR="00964529" w:rsidRDefault="00964529" w:rsidP="0031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29" w:rsidRDefault="009645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29" w:rsidRDefault="0096452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29" w:rsidRDefault="009645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29" w:rsidRDefault="00964529" w:rsidP="00315D1D">
      <w:pPr>
        <w:spacing w:after="0" w:line="240" w:lineRule="auto"/>
      </w:pPr>
      <w:r>
        <w:separator/>
      </w:r>
    </w:p>
  </w:footnote>
  <w:footnote w:type="continuationSeparator" w:id="0">
    <w:p w:rsidR="00964529" w:rsidRDefault="00964529" w:rsidP="0031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29" w:rsidRDefault="0096452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29" w:rsidRDefault="00964529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2DE138D6" wp14:editId="344E40E3">
          <wp:simplePos x="0" y="0"/>
          <wp:positionH relativeFrom="column">
            <wp:posOffset>7351395</wp:posOffset>
          </wp:positionH>
          <wp:positionV relativeFrom="paragraph">
            <wp:posOffset>-149225</wp:posOffset>
          </wp:positionV>
          <wp:extent cx="1418590" cy="522605"/>
          <wp:effectExtent l="0" t="0" r="0" b="0"/>
          <wp:wrapSquare wrapText="bothSides"/>
          <wp:docPr id="4" name="Imagen 4" descr="LOGO GOBIERNO DE EL SALVADOR 2014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GOBIERNO DE EL SALVADOR 2014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4529" w:rsidRDefault="00964529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C0175" wp14:editId="0270B9CD">
              <wp:simplePos x="0" y="0"/>
              <wp:positionH relativeFrom="column">
                <wp:posOffset>-500380</wp:posOffset>
              </wp:positionH>
              <wp:positionV relativeFrom="paragraph">
                <wp:posOffset>379095</wp:posOffset>
              </wp:positionV>
              <wp:extent cx="9267825" cy="0"/>
              <wp:effectExtent l="0" t="0" r="9525" b="1905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67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39.4pt;margin-top:29.85pt;width:72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2BEHg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"/>
          </w:pict>
        </mc:Fallback>
      </mc:AlternateContent>
    </w:r>
    <w:r>
      <w:rPr>
        <w:noProof/>
        <w:lang w:eastAsia="es-SV"/>
      </w:rPr>
      <w:drawing>
        <wp:anchor distT="0" distB="0" distL="114300" distR="114300" simplePos="0" relativeHeight="251657216" behindDoc="0" locked="0" layoutInCell="1" allowOverlap="1" wp14:anchorId="3994AE36" wp14:editId="17EC2510">
          <wp:simplePos x="0" y="0"/>
          <wp:positionH relativeFrom="column">
            <wp:posOffset>-504190</wp:posOffset>
          </wp:positionH>
          <wp:positionV relativeFrom="paragraph">
            <wp:posOffset>-269875</wp:posOffset>
          </wp:positionV>
          <wp:extent cx="1892300" cy="548640"/>
          <wp:effectExtent l="0" t="0" r="0" b="3810"/>
          <wp:wrapNone/>
          <wp:docPr id="5" name="Imagen 5" descr="LOGO-FON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FONA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29" w:rsidRDefault="009645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E255B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18A244E"/>
    <w:multiLevelType w:val="hybridMultilevel"/>
    <w:tmpl w:val="F308FF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1D"/>
    <w:rsid w:val="00004791"/>
    <w:rsid w:val="00045FF5"/>
    <w:rsid w:val="00066923"/>
    <w:rsid w:val="000801E1"/>
    <w:rsid w:val="000A6E9B"/>
    <w:rsid w:val="000D4B97"/>
    <w:rsid w:val="00106664"/>
    <w:rsid w:val="00131358"/>
    <w:rsid w:val="00133808"/>
    <w:rsid w:val="00167FF0"/>
    <w:rsid w:val="001C5529"/>
    <w:rsid w:val="00202F6D"/>
    <w:rsid w:val="00204CE1"/>
    <w:rsid w:val="002237B2"/>
    <w:rsid w:val="00240F8A"/>
    <w:rsid w:val="00264D46"/>
    <w:rsid w:val="00274FDF"/>
    <w:rsid w:val="002D5E48"/>
    <w:rsid w:val="0030475A"/>
    <w:rsid w:val="00315D1D"/>
    <w:rsid w:val="00316EC3"/>
    <w:rsid w:val="003307BE"/>
    <w:rsid w:val="0034186E"/>
    <w:rsid w:val="0034705B"/>
    <w:rsid w:val="00362649"/>
    <w:rsid w:val="00395CAD"/>
    <w:rsid w:val="003B535C"/>
    <w:rsid w:val="003C06EF"/>
    <w:rsid w:val="003C1D9E"/>
    <w:rsid w:val="003C45FD"/>
    <w:rsid w:val="0041169C"/>
    <w:rsid w:val="00417318"/>
    <w:rsid w:val="0042759B"/>
    <w:rsid w:val="00442CF4"/>
    <w:rsid w:val="004472B8"/>
    <w:rsid w:val="00475665"/>
    <w:rsid w:val="00481870"/>
    <w:rsid w:val="00491BBE"/>
    <w:rsid w:val="004B26D8"/>
    <w:rsid w:val="004B74B0"/>
    <w:rsid w:val="004F29FE"/>
    <w:rsid w:val="004F2AD9"/>
    <w:rsid w:val="00525ACD"/>
    <w:rsid w:val="00526F37"/>
    <w:rsid w:val="00547787"/>
    <w:rsid w:val="00583FCF"/>
    <w:rsid w:val="00585103"/>
    <w:rsid w:val="00586EC7"/>
    <w:rsid w:val="005A1165"/>
    <w:rsid w:val="005A11AA"/>
    <w:rsid w:val="005B0932"/>
    <w:rsid w:val="005E1BF6"/>
    <w:rsid w:val="00610005"/>
    <w:rsid w:val="006176AF"/>
    <w:rsid w:val="006321B1"/>
    <w:rsid w:val="006652DE"/>
    <w:rsid w:val="00670EBE"/>
    <w:rsid w:val="006A1DE7"/>
    <w:rsid w:val="006B0E49"/>
    <w:rsid w:val="006B3F28"/>
    <w:rsid w:val="006B41EE"/>
    <w:rsid w:val="006D051E"/>
    <w:rsid w:val="006D2999"/>
    <w:rsid w:val="006D2C4A"/>
    <w:rsid w:val="006D3097"/>
    <w:rsid w:val="006E7897"/>
    <w:rsid w:val="00721E78"/>
    <w:rsid w:val="00777D25"/>
    <w:rsid w:val="007E522A"/>
    <w:rsid w:val="00865334"/>
    <w:rsid w:val="008A1BE5"/>
    <w:rsid w:val="008C53A1"/>
    <w:rsid w:val="008D3FF3"/>
    <w:rsid w:val="008D6B45"/>
    <w:rsid w:val="008D7A14"/>
    <w:rsid w:val="008F6F94"/>
    <w:rsid w:val="00964529"/>
    <w:rsid w:val="00966979"/>
    <w:rsid w:val="00970F8F"/>
    <w:rsid w:val="009A0F0D"/>
    <w:rsid w:val="009A3A5D"/>
    <w:rsid w:val="009C4FFD"/>
    <w:rsid w:val="009C5ACB"/>
    <w:rsid w:val="009E10DC"/>
    <w:rsid w:val="00A00BA2"/>
    <w:rsid w:val="00A04C77"/>
    <w:rsid w:val="00A25070"/>
    <w:rsid w:val="00AA261E"/>
    <w:rsid w:val="00AB40B8"/>
    <w:rsid w:val="00AF48D8"/>
    <w:rsid w:val="00B5624E"/>
    <w:rsid w:val="00B8703F"/>
    <w:rsid w:val="00BA7036"/>
    <w:rsid w:val="00BC1AC7"/>
    <w:rsid w:val="00C02A12"/>
    <w:rsid w:val="00C11D82"/>
    <w:rsid w:val="00C26C64"/>
    <w:rsid w:val="00C63AEB"/>
    <w:rsid w:val="00C92889"/>
    <w:rsid w:val="00CA7368"/>
    <w:rsid w:val="00CC2156"/>
    <w:rsid w:val="00D4258F"/>
    <w:rsid w:val="00D82005"/>
    <w:rsid w:val="00D82341"/>
    <w:rsid w:val="00D97D5A"/>
    <w:rsid w:val="00DA276C"/>
    <w:rsid w:val="00DC2766"/>
    <w:rsid w:val="00DC3254"/>
    <w:rsid w:val="00DE2AFD"/>
    <w:rsid w:val="00E0647B"/>
    <w:rsid w:val="00E137D9"/>
    <w:rsid w:val="00E66DCD"/>
    <w:rsid w:val="00E75013"/>
    <w:rsid w:val="00E80E01"/>
    <w:rsid w:val="00E962B0"/>
    <w:rsid w:val="00EF31E6"/>
    <w:rsid w:val="00F158FC"/>
    <w:rsid w:val="00F70B0D"/>
    <w:rsid w:val="00FB3FAF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3F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5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D1D"/>
  </w:style>
  <w:style w:type="paragraph" w:styleId="Piedepgina">
    <w:name w:val="footer"/>
    <w:basedOn w:val="Normal"/>
    <w:link w:val="PiedepginaCar"/>
    <w:uiPriority w:val="99"/>
    <w:unhideWhenUsed/>
    <w:rsid w:val="00315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D1D"/>
  </w:style>
  <w:style w:type="character" w:customStyle="1" w:styleId="Ttulo1Car">
    <w:name w:val="Título 1 Car"/>
    <w:link w:val="Ttulo1"/>
    <w:uiPriority w:val="9"/>
    <w:rsid w:val="006B3F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independiente">
    <w:name w:val="Body Text"/>
    <w:basedOn w:val="Normal"/>
    <w:link w:val="TextoindependienteCar"/>
    <w:rsid w:val="006B3F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6B3F28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06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0A6E9B"/>
    <w:pPr>
      <w:numPr>
        <w:numId w:val="1"/>
      </w:numPr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58510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4B2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3F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5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D1D"/>
  </w:style>
  <w:style w:type="paragraph" w:styleId="Piedepgina">
    <w:name w:val="footer"/>
    <w:basedOn w:val="Normal"/>
    <w:link w:val="PiedepginaCar"/>
    <w:uiPriority w:val="99"/>
    <w:unhideWhenUsed/>
    <w:rsid w:val="00315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D1D"/>
  </w:style>
  <w:style w:type="character" w:customStyle="1" w:styleId="Ttulo1Car">
    <w:name w:val="Título 1 Car"/>
    <w:link w:val="Ttulo1"/>
    <w:uiPriority w:val="9"/>
    <w:rsid w:val="006B3F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independiente">
    <w:name w:val="Body Text"/>
    <w:basedOn w:val="Normal"/>
    <w:link w:val="TextoindependienteCar"/>
    <w:rsid w:val="006B3F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6B3F28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06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0A6E9B"/>
    <w:pPr>
      <w:numPr>
        <w:numId w:val="1"/>
      </w:numPr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58510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4B2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156B-7EF0-47F5-B5A7-1709585E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20</Pages>
  <Words>4723</Words>
  <Characters>25978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UFI</cp:lastModifiedBy>
  <cp:revision>8</cp:revision>
  <cp:lastPrinted>2017-09-11T21:08:00Z</cp:lastPrinted>
  <dcterms:created xsi:type="dcterms:W3CDTF">2017-09-13T15:28:00Z</dcterms:created>
  <dcterms:modified xsi:type="dcterms:W3CDTF">2017-09-14T15:42:00Z</dcterms:modified>
</cp:coreProperties>
</file>