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F5" w:rsidRDefault="00407A53" w:rsidP="00407A53">
      <w:pPr>
        <w:jc w:val="center"/>
        <w:rPr>
          <w:b/>
        </w:rPr>
      </w:pPr>
      <w:r>
        <w:rPr>
          <w:b/>
        </w:rPr>
        <w:t>PROCESOS DE SELECCIÓN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407A53" w:rsidTr="00163C3E">
        <w:tc>
          <w:tcPr>
            <w:tcW w:w="2660" w:type="dxa"/>
            <w:vAlign w:val="center"/>
          </w:tcPr>
          <w:p w:rsidR="00407A53" w:rsidRDefault="00407A53" w:rsidP="00163C3E">
            <w:pPr>
              <w:rPr>
                <w:b/>
              </w:rPr>
            </w:pPr>
            <w:r>
              <w:rPr>
                <w:b/>
              </w:rPr>
              <w:t>Nombre de la plaza</w:t>
            </w:r>
            <w:r w:rsidR="00163C3E">
              <w:rPr>
                <w:b/>
              </w:rPr>
              <w:t>:</w:t>
            </w:r>
          </w:p>
        </w:tc>
        <w:tc>
          <w:tcPr>
            <w:tcW w:w="5984" w:type="dxa"/>
            <w:vAlign w:val="center"/>
          </w:tcPr>
          <w:p w:rsidR="00407A53" w:rsidRPr="00454919" w:rsidRDefault="00FA1EC8" w:rsidP="00163C3E">
            <w:pPr>
              <w:rPr>
                <w:b/>
              </w:rPr>
            </w:pPr>
            <w:r>
              <w:rPr>
                <w:b/>
              </w:rPr>
              <w:t>Jefe Unidad de Adquisiciones y Contrataciones Institucionales</w:t>
            </w:r>
          </w:p>
        </w:tc>
      </w:tr>
      <w:tr w:rsidR="00407A53" w:rsidTr="00163C3E">
        <w:tc>
          <w:tcPr>
            <w:tcW w:w="2660" w:type="dxa"/>
            <w:vAlign w:val="center"/>
          </w:tcPr>
          <w:p w:rsidR="00407A53" w:rsidRDefault="00407A53" w:rsidP="00163C3E">
            <w:pPr>
              <w:rPr>
                <w:b/>
              </w:rPr>
            </w:pPr>
            <w:r>
              <w:rPr>
                <w:b/>
              </w:rPr>
              <w:t>Tipo de concurso</w:t>
            </w:r>
            <w:r w:rsidR="00163C3E">
              <w:rPr>
                <w:b/>
              </w:rPr>
              <w:t>:</w:t>
            </w:r>
          </w:p>
        </w:tc>
        <w:tc>
          <w:tcPr>
            <w:tcW w:w="5984" w:type="dxa"/>
            <w:vAlign w:val="center"/>
          </w:tcPr>
          <w:p w:rsidR="00407A53" w:rsidRPr="00152B83" w:rsidRDefault="00152B83" w:rsidP="00163C3E">
            <w:r w:rsidRPr="00152B83">
              <w:t>Interno</w:t>
            </w:r>
            <w:r w:rsidR="00ED7DFD">
              <w:t xml:space="preserve"> – Externo</w:t>
            </w:r>
          </w:p>
        </w:tc>
      </w:tr>
      <w:tr w:rsidR="00407A53" w:rsidTr="00163C3E">
        <w:tc>
          <w:tcPr>
            <w:tcW w:w="2660" w:type="dxa"/>
            <w:vAlign w:val="center"/>
          </w:tcPr>
          <w:p w:rsidR="00407A53" w:rsidRDefault="00407A53" w:rsidP="00163C3E">
            <w:pPr>
              <w:rPr>
                <w:b/>
              </w:rPr>
            </w:pPr>
            <w:r>
              <w:rPr>
                <w:b/>
              </w:rPr>
              <w:t>Tipo de contratación</w:t>
            </w:r>
            <w:r w:rsidR="00163C3E">
              <w:rPr>
                <w:b/>
              </w:rPr>
              <w:t>:</w:t>
            </w:r>
          </w:p>
        </w:tc>
        <w:tc>
          <w:tcPr>
            <w:tcW w:w="5984" w:type="dxa"/>
            <w:vAlign w:val="center"/>
          </w:tcPr>
          <w:p w:rsidR="00407A53" w:rsidRPr="00152B83" w:rsidRDefault="00152B83" w:rsidP="00163C3E">
            <w:r w:rsidRPr="00152B83">
              <w:t>Permanente</w:t>
            </w:r>
          </w:p>
        </w:tc>
      </w:tr>
      <w:tr w:rsidR="00407A53" w:rsidTr="00163C3E">
        <w:tc>
          <w:tcPr>
            <w:tcW w:w="2660" w:type="dxa"/>
            <w:vAlign w:val="center"/>
          </w:tcPr>
          <w:p w:rsidR="00407A53" w:rsidRDefault="00407A53" w:rsidP="00163C3E">
            <w:pPr>
              <w:rPr>
                <w:b/>
              </w:rPr>
            </w:pPr>
            <w:r>
              <w:rPr>
                <w:b/>
              </w:rPr>
              <w:t>Perfil</w:t>
            </w:r>
            <w:r w:rsidR="00163C3E">
              <w:rPr>
                <w:b/>
              </w:rPr>
              <w:t>:</w:t>
            </w:r>
          </w:p>
        </w:tc>
        <w:tc>
          <w:tcPr>
            <w:tcW w:w="5984" w:type="dxa"/>
            <w:vAlign w:val="center"/>
          </w:tcPr>
          <w:p w:rsidR="00407A53" w:rsidRPr="00163C3E" w:rsidRDefault="00163C3E" w:rsidP="00163C3E">
            <w:pPr>
              <w:jc w:val="both"/>
            </w:pPr>
            <w:r w:rsidRPr="00163C3E">
              <w:t>Licenciatura en Administración de Empresas, C</w:t>
            </w:r>
            <w:r w:rsidR="00FA1EC8">
              <w:t>iencias Jurídicas</w:t>
            </w:r>
            <w:r w:rsidRPr="00163C3E">
              <w:t xml:space="preserve"> o carreras afines</w:t>
            </w:r>
            <w:r w:rsidR="00F77AD2">
              <w:t>;</w:t>
            </w:r>
          </w:p>
          <w:p w:rsidR="00163C3E" w:rsidRPr="00163C3E" w:rsidRDefault="00FA1EC8" w:rsidP="00163C3E">
            <w:pPr>
              <w:jc w:val="both"/>
            </w:pPr>
            <w:r>
              <w:t xml:space="preserve">De 1 a </w:t>
            </w:r>
            <w:r w:rsidR="00163C3E" w:rsidRPr="00163C3E">
              <w:t xml:space="preserve">2 años de experiencia en </w:t>
            </w:r>
            <w:r>
              <w:t>puestos similares de igual o menor jerarquía</w:t>
            </w:r>
            <w:r w:rsidR="00F77AD2">
              <w:t>;</w:t>
            </w:r>
          </w:p>
          <w:p w:rsidR="00163C3E" w:rsidRPr="00163C3E" w:rsidRDefault="00163C3E" w:rsidP="00163C3E">
            <w:pPr>
              <w:jc w:val="both"/>
            </w:pPr>
            <w:r w:rsidRPr="00163C3E">
              <w:t xml:space="preserve">Competencias requeridas: </w:t>
            </w:r>
            <w:r w:rsidR="00FA1EC8">
              <w:t>I</w:t>
            </w:r>
            <w:r w:rsidRPr="00163C3E">
              <w:t xml:space="preserve">dentificación y compromiso, orientación a resultados, </w:t>
            </w:r>
            <w:r w:rsidR="00FA1EC8">
              <w:t>orientación a la calidad, excelentes relaciones interpersonales, trabajo en equipo y actitud positiva</w:t>
            </w:r>
            <w:r w:rsidR="00F77AD2">
              <w:t>;</w:t>
            </w:r>
          </w:p>
          <w:p w:rsidR="00163C3E" w:rsidRDefault="00163C3E" w:rsidP="00FA1EC8">
            <w:pPr>
              <w:jc w:val="both"/>
              <w:rPr>
                <w:b/>
              </w:rPr>
            </w:pPr>
            <w:r w:rsidRPr="00163C3E">
              <w:t>Conocimiento</w:t>
            </w:r>
            <w:r w:rsidR="00FA1EC8">
              <w:t>s</w:t>
            </w:r>
            <w:r w:rsidRPr="00163C3E">
              <w:t xml:space="preserve"> </w:t>
            </w:r>
            <w:r w:rsidR="00FA1EC8">
              <w:t>requeridos</w:t>
            </w:r>
            <w:r w:rsidRPr="00163C3E">
              <w:t>: Ley</w:t>
            </w:r>
            <w:r w:rsidR="00FA1EC8">
              <w:t>es y regulación sobre adquisiciones y contrataciones de la Administración Pública, Gestión de recursos, Microsoft Office y funcionamiento de sistema COMPRASAL.</w:t>
            </w:r>
          </w:p>
        </w:tc>
      </w:tr>
      <w:tr w:rsidR="00407A53" w:rsidTr="00163C3E">
        <w:tc>
          <w:tcPr>
            <w:tcW w:w="2660" w:type="dxa"/>
            <w:vAlign w:val="center"/>
          </w:tcPr>
          <w:p w:rsidR="00407A53" w:rsidRDefault="00407A53" w:rsidP="00163C3E">
            <w:pPr>
              <w:rPr>
                <w:b/>
              </w:rPr>
            </w:pPr>
            <w:r>
              <w:rPr>
                <w:b/>
              </w:rPr>
              <w:t>Número de participantes</w:t>
            </w:r>
            <w:r w:rsidR="00163C3E">
              <w:rPr>
                <w:b/>
              </w:rPr>
              <w:t>:</w:t>
            </w:r>
          </w:p>
        </w:tc>
        <w:tc>
          <w:tcPr>
            <w:tcW w:w="5984" w:type="dxa"/>
            <w:vAlign w:val="center"/>
          </w:tcPr>
          <w:p w:rsidR="00407A53" w:rsidRPr="00152B83" w:rsidRDefault="00FA1EC8" w:rsidP="00163C3E">
            <w:r>
              <w:t>4</w:t>
            </w:r>
          </w:p>
        </w:tc>
      </w:tr>
      <w:tr w:rsidR="00407A53" w:rsidTr="00163C3E">
        <w:tc>
          <w:tcPr>
            <w:tcW w:w="2660" w:type="dxa"/>
            <w:vAlign w:val="center"/>
          </w:tcPr>
          <w:p w:rsidR="00407A53" w:rsidRDefault="00407A53" w:rsidP="00163C3E">
            <w:pPr>
              <w:rPr>
                <w:b/>
              </w:rPr>
            </w:pPr>
            <w:r>
              <w:rPr>
                <w:b/>
              </w:rPr>
              <w:t>Persona seleccionada</w:t>
            </w:r>
            <w:r w:rsidR="00163C3E">
              <w:rPr>
                <w:b/>
              </w:rPr>
              <w:t>:</w:t>
            </w:r>
          </w:p>
        </w:tc>
        <w:tc>
          <w:tcPr>
            <w:tcW w:w="5984" w:type="dxa"/>
            <w:vAlign w:val="center"/>
          </w:tcPr>
          <w:p w:rsidR="00407A53" w:rsidRPr="00152B83" w:rsidRDefault="00ED7DFD" w:rsidP="00163C3E">
            <w:r>
              <w:t>Karla María Gu</w:t>
            </w:r>
            <w:bookmarkStart w:id="0" w:name="_GoBack"/>
            <w:bookmarkEnd w:id="0"/>
            <w:r>
              <w:t>erra Acosta</w:t>
            </w:r>
          </w:p>
        </w:tc>
      </w:tr>
      <w:tr w:rsidR="00407A53" w:rsidTr="00163C3E">
        <w:tc>
          <w:tcPr>
            <w:tcW w:w="2660" w:type="dxa"/>
          </w:tcPr>
          <w:p w:rsidR="00407A53" w:rsidRDefault="00407A53" w:rsidP="00407A53">
            <w:pPr>
              <w:jc w:val="center"/>
              <w:rPr>
                <w:b/>
              </w:rPr>
            </w:pPr>
          </w:p>
        </w:tc>
        <w:tc>
          <w:tcPr>
            <w:tcW w:w="5984" w:type="dxa"/>
          </w:tcPr>
          <w:p w:rsidR="00407A53" w:rsidRDefault="00407A53" w:rsidP="00407A53">
            <w:pPr>
              <w:jc w:val="center"/>
              <w:rPr>
                <w:b/>
              </w:rPr>
            </w:pPr>
          </w:p>
        </w:tc>
      </w:tr>
    </w:tbl>
    <w:p w:rsidR="00407A53" w:rsidRDefault="00407A53" w:rsidP="00407A53">
      <w:pPr>
        <w:jc w:val="center"/>
        <w:rPr>
          <w:b/>
        </w:rPr>
      </w:pPr>
    </w:p>
    <w:p w:rsidR="00152B83" w:rsidRPr="00407A53" w:rsidRDefault="00152B83" w:rsidP="00407A53">
      <w:pPr>
        <w:jc w:val="center"/>
        <w:rPr>
          <w:b/>
        </w:rPr>
      </w:pPr>
    </w:p>
    <w:sectPr w:rsidR="00152B83" w:rsidRPr="00407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1E"/>
    <w:rsid w:val="00152B83"/>
    <w:rsid w:val="00163C3E"/>
    <w:rsid w:val="00407A53"/>
    <w:rsid w:val="00454919"/>
    <w:rsid w:val="008C5CEC"/>
    <w:rsid w:val="00983557"/>
    <w:rsid w:val="00A6291E"/>
    <w:rsid w:val="00D364F5"/>
    <w:rsid w:val="00EB37B8"/>
    <w:rsid w:val="00ED7DFD"/>
    <w:rsid w:val="00F77AD2"/>
    <w:rsid w:val="00F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fosaffi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2017-01-24T15:17:00Z</dcterms:created>
  <dcterms:modified xsi:type="dcterms:W3CDTF">2017-01-24T15:24:00Z</dcterms:modified>
</cp:coreProperties>
</file>