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76" w:rsidRPr="00D85C03" w:rsidRDefault="00805176" w:rsidP="00805176">
      <w:pPr>
        <w:pStyle w:val="Sinespaciado"/>
        <w:rPr>
          <w:rFonts w:asciiTheme="majorHAnsi" w:hAnsiTheme="majorHAnsi"/>
          <w:sz w:val="24"/>
          <w:szCs w:val="24"/>
        </w:rPr>
      </w:pPr>
      <w:r w:rsidRPr="00D85C03">
        <w:rPr>
          <w:rFonts w:asciiTheme="majorHAnsi" w:hAnsiTheme="majorHAnsi"/>
          <w:noProof/>
          <w:lang w:eastAsia="es-SV"/>
        </w:rPr>
        <w:drawing>
          <wp:anchor distT="0" distB="0" distL="114300" distR="114300" simplePos="0" relativeHeight="251660288" behindDoc="0" locked="0" layoutInCell="1" allowOverlap="1" wp14:anchorId="008D7345" wp14:editId="4D8BD0DE">
            <wp:simplePos x="0" y="0"/>
            <wp:positionH relativeFrom="column">
              <wp:posOffset>4012044</wp:posOffset>
            </wp:positionH>
            <wp:positionV relativeFrom="paragraph">
              <wp:posOffset>8141</wp:posOffset>
            </wp:positionV>
            <wp:extent cx="688314" cy="4635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14" cy="463550"/>
                    </a:xfrm>
                    <a:prstGeom prst="rect">
                      <a:avLst/>
                    </a:prstGeom>
                    <a:noFill/>
                    <a:extLst/>
                  </pic:spPr>
                </pic:pic>
              </a:graphicData>
            </a:graphic>
          </wp:anchor>
        </w:drawing>
      </w:r>
      <w:r w:rsidRPr="00D85C03">
        <w:rPr>
          <w:rFonts w:asciiTheme="majorHAnsi" w:hAnsiTheme="majorHAnsi"/>
          <w:noProof/>
          <w:lang w:eastAsia="es-SV"/>
        </w:rPr>
        <w:drawing>
          <wp:anchor distT="0" distB="0" distL="114300" distR="114300" simplePos="0" relativeHeight="251659264" behindDoc="0" locked="0" layoutInCell="1" allowOverlap="1" wp14:anchorId="07D8B456" wp14:editId="1F8B0476">
            <wp:simplePos x="0" y="0"/>
            <wp:positionH relativeFrom="margin">
              <wp:align>right</wp:align>
            </wp:positionH>
            <wp:positionV relativeFrom="paragraph">
              <wp:posOffset>7507</wp:posOffset>
            </wp:positionV>
            <wp:extent cx="907415" cy="463550"/>
            <wp:effectExtent l="0" t="0" r="6985" b="0"/>
            <wp:wrapNone/>
            <wp:docPr id="2" name="Imagen 2" descr="Resultado de imagen para unamonos para cr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unamonos para crec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415" cy="463550"/>
                    </a:xfrm>
                    <a:prstGeom prst="rect">
                      <a:avLst/>
                    </a:prstGeom>
                    <a:noFill/>
                    <a:ln>
                      <a:noFill/>
                    </a:ln>
                  </pic:spPr>
                </pic:pic>
              </a:graphicData>
            </a:graphic>
          </wp:anchor>
        </w:drawing>
      </w:r>
      <w:r w:rsidRPr="00D85C03">
        <w:rPr>
          <w:rFonts w:asciiTheme="majorHAnsi" w:hAnsiTheme="majorHAnsi"/>
          <w:sz w:val="24"/>
          <w:szCs w:val="24"/>
        </w:rPr>
        <w:t>Instituto Salvadoreño para el Desarrollo</w:t>
      </w:r>
      <w:r w:rsidRPr="00D85C03">
        <w:rPr>
          <w:rFonts w:asciiTheme="majorHAnsi" w:hAnsiTheme="majorHAnsi"/>
          <w:sz w:val="24"/>
          <w:szCs w:val="24"/>
        </w:rPr>
        <w:tab/>
      </w:r>
      <w:r w:rsidRPr="00D85C03">
        <w:rPr>
          <w:rFonts w:asciiTheme="majorHAnsi" w:hAnsiTheme="majorHAnsi"/>
          <w:sz w:val="24"/>
          <w:szCs w:val="24"/>
        </w:rPr>
        <w:tab/>
      </w:r>
      <w:r w:rsidRPr="00D85C03">
        <w:rPr>
          <w:rFonts w:asciiTheme="majorHAnsi" w:hAnsiTheme="majorHAnsi"/>
          <w:sz w:val="24"/>
          <w:szCs w:val="24"/>
        </w:rPr>
        <w:tab/>
      </w:r>
      <w:r w:rsidRPr="00D85C03">
        <w:rPr>
          <w:rFonts w:asciiTheme="majorHAnsi" w:hAnsiTheme="majorHAnsi"/>
          <w:sz w:val="24"/>
          <w:szCs w:val="24"/>
        </w:rPr>
        <w:tab/>
      </w:r>
      <w:r w:rsidRPr="00D85C03">
        <w:rPr>
          <w:rFonts w:asciiTheme="majorHAnsi" w:hAnsiTheme="majorHAnsi"/>
          <w:sz w:val="24"/>
          <w:szCs w:val="24"/>
        </w:rPr>
        <w:tab/>
      </w:r>
    </w:p>
    <w:p w:rsidR="00805176" w:rsidRDefault="00805176">
      <w:pPr>
        <w:rPr>
          <w:rFonts w:asciiTheme="majorHAnsi" w:hAnsiTheme="majorHAnsi"/>
          <w:sz w:val="24"/>
          <w:szCs w:val="24"/>
        </w:rPr>
      </w:pPr>
      <w:r w:rsidRPr="00805176">
        <w:rPr>
          <w:rFonts w:asciiTheme="majorHAnsi" w:hAnsiTheme="majorHAnsi"/>
          <w:sz w:val="24"/>
          <w:szCs w:val="24"/>
        </w:rPr>
        <w:t>Integral de la Niñez y la Adolescencia</w:t>
      </w:r>
    </w:p>
    <w:p w:rsidR="00F26982" w:rsidRDefault="002E7BBB" w:rsidP="00805176">
      <w:pPr>
        <w:rPr>
          <w:rFonts w:asciiTheme="majorHAnsi" w:hAnsiTheme="majorHAnsi"/>
          <w:sz w:val="24"/>
          <w:szCs w:val="24"/>
        </w:rPr>
      </w:pPr>
    </w:p>
    <w:p w:rsidR="00805176" w:rsidRPr="00805176" w:rsidRDefault="00805176" w:rsidP="00805176">
      <w:pPr>
        <w:jc w:val="center"/>
        <w:rPr>
          <w:rFonts w:asciiTheme="majorHAnsi" w:hAnsiTheme="majorHAnsi"/>
          <w:b/>
          <w:sz w:val="24"/>
          <w:szCs w:val="24"/>
        </w:rPr>
      </w:pPr>
      <w:r w:rsidRPr="00805176">
        <w:rPr>
          <w:rFonts w:asciiTheme="majorHAnsi" w:hAnsiTheme="majorHAnsi"/>
          <w:b/>
          <w:sz w:val="24"/>
          <w:szCs w:val="24"/>
        </w:rPr>
        <w:t>DIAGNOSTICO DOCUMENTAL 2017</w:t>
      </w:r>
    </w:p>
    <w:p w:rsidR="00805176" w:rsidRDefault="00805176" w:rsidP="00805176">
      <w:pPr>
        <w:widowControl w:val="0"/>
        <w:numPr>
          <w:ilvl w:val="0"/>
          <w:numId w:val="1"/>
        </w:numPr>
        <w:suppressAutoHyphens/>
        <w:spacing w:after="0" w:line="240" w:lineRule="auto"/>
        <w:ind w:left="709" w:hanging="425"/>
        <w:jc w:val="both"/>
        <w:rPr>
          <w:rFonts w:ascii="Calibri" w:hAnsi="Calibri" w:cs="Arial"/>
          <w:b/>
          <w:bCs/>
        </w:rPr>
      </w:pPr>
      <w:r w:rsidRPr="0070133A">
        <w:rPr>
          <w:rFonts w:ascii="Calibri" w:hAnsi="Calibri" w:cs="Arial"/>
          <w:b/>
          <w:bCs/>
        </w:rPr>
        <w:t>Breve historia institucional</w:t>
      </w:r>
      <w:r>
        <w:rPr>
          <w:rFonts w:ascii="Calibri" w:hAnsi="Calibri" w:cs="Arial"/>
          <w:b/>
          <w:bCs/>
        </w:rPr>
        <w:t>.</w:t>
      </w:r>
    </w:p>
    <w:p w:rsidR="00805176" w:rsidRPr="00805176" w:rsidRDefault="00805176" w:rsidP="00805176">
      <w:pPr>
        <w:widowControl w:val="0"/>
        <w:suppressAutoHyphens/>
        <w:spacing w:after="0" w:line="240" w:lineRule="auto"/>
        <w:ind w:left="709"/>
        <w:jc w:val="both"/>
        <w:rPr>
          <w:rFonts w:ascii="Calibri" w:hAnsi="Calibri" w:cs="Arial"/>
          <w:b/>
          <w:bCs/>
        </w:rPr>
      </w:pPr>
    </w:p>
    <w:p w:rsidR="00805176" w:rsidRDefault="00805176" w:rsidP="003F456E">
      <w:pPr>
        <w:jc w:val="both"/>
        <w:rPr>
          <w:rFonts w:ascii="Calibri" w:hAnsi="Calibri" w:cs="Arial"/>
        </w:rPr>
      </w:pPr>
      <w:r>
        <w:rPr>
          <w:rFonts w:ascii="Calibri" w:hAnsi="Calibri" w:cs="Arial"/>
        </w:rPr>
        <w:t xml:space="preserve">Por Decreto legislativo No. 482 de fecha 11 de marzo de 1993, se crea la Ley del Instituto Salvadoreño de Protección al Menor, publicada en el Diario Oficial No. 63 Tomo 318 de fecha 31 de marzo de 1993. Resultante de la fusión de dos instituciones gubernamentales; el Consejo Salvadoreño de Menores, responsable de los hogares y guarderías infantiles, y la Dirección General de Protección de Menores, que dependía hasta ese momento del Ministerio de Justicia, como responsable de los centros de inserción juvenil. </w:t>
      </w:r>
    </w:p>
    <w:p w:rsidR="00805176" w:rsidRPr="0070133A" w:rsidRDefault="00805176" w:rsidP="003F456E">
      <w:pPr>
        <w:jc w:val="both"/>
        <w:rPr>
          <w:rFonts w:ascii="Calibri" w:hAnsi="Calibri" w:cs="Arial"/>
        </w:rPr>
      </w:pPr>
      <w:r>
        <w:rPr>
          <w:rFonts w:ascii="Calibri" w:hAnsi="Calibri" w:cs="Arial"/>
        </w:rPr>
        <w:t xml:space="preserve">El 12 de Septiembre de 2002, se modificó el nombre del Instituto Salvadoreño de Protección al Menor, ISPM, por el de “Instituto Salvadoreño Para el Desarrollo Integral de la Niñez y la Adolescencia” ISNA, según Decreto legislativo No. 983, publicado en el Diario Oficial No. 189 Tomo No. 357 de fecha 10 de octubre de 2002. </w:t>
      </w:r>
    </w:p>
    <w:p w:rsidR="00805176" w:rsidRPr="0070133A" w:rsidRDefault="00805176" w:rsidP="00805176">
      <w:pPr>
        <w:widowControl w:val="0"/>
        <w:numPr>
          <w:ilvl w:val="1"/>
          <w:numId w:val="1"/>
        </w:numPr>
        <w:suppressAutoHyphens/>
        <w:spacing w:after="0" w:line="240" w:lineRule="auto"/>
        <w:ind w:left="284" w:firstLine="0"/>
        <w:jc w:val="both"/>
        <w:rPr>
          <w:rFonts w:ascii="Calibri" w:hAnsi="Calibri" w:cs="Arial"/>
          <w:u w:val="single"/>
        </w:rPr>
      </w:pPr>
      <w:r w:rsidRPr="0070133A">
        <w:rPr>
          <w:rFonts w:ascii="Calibri" w:hAnsi="Calibri" w:cs="Arial"/>
          <w:u w:val="single"/>
        </w:rPr>
        <w:t xml:space="preserve">Historia de la institución: </w:t>
      </w:r>
    </w:p>
    <w:p w:rsidR="00805176" w:rsidRDefault="00805176" w:rsidP="00805176">
      <w:pPr>
        <w:ind w:left="1069"/>
        <w:jc w:val="both"/>
        <w:rPr>
          <w:rFonts w:ascii="Calibri" w:hAnsi="Calibri" w:cs="Arial"/>
        </w:rPr>
      </w:pPr>
    </w:p>
    <w:p w:rsidR="00805176" w:rsidRDefault="00805176" w:rsidP="00805176">
      <w:pPr>
        <w:jc w:val="both"/>
        <w:rPr>
          <w:rFonts w:ascii="Calibri" w:hAnsi="Calibri" w:cs="Arial"/>
        </w:rPr>
      </w:pPr>
      <w:r>
        <w:rPr>
          <w:rFonts w:ascii="Calibri" w:hAnsi="Calibri" w:cs="Arial"/>
        </w:rPr>
        <w:t>Nace de la fusión de dos instituciones gubernamentales pertenecientes al antiguo Ministerio de Justicia; 1) el Consejo Salvadoreño de Menores, responsable de los hogares y guarderías infantiles, y 2) la Dirección General de Protección de Menores, como responsable de los centros de re-</w:t>
      </w:r>
      <w:r>
        <w:rPr>
          <w:rFonts w:ascii="Calibri" w:hAnsi="Calibri" w:cs="Arial"/>
        </w:rPr>
        <w:t xml:space="preserve">inserción juvenil. </w:t>
      </w:r>
    </w:p>
    <w:p w:rsidR="00805176" w:rsidRDefault="00805176" w:rsidP="00805176">
      <w:pPr>
        <w:jc w:val="both"/>
        <w:rPr>
          <w:rFonts w:ascii="Calibri" w:hAnsi="Calibri" w:cs="Arial"/>
        </w:rPr>
      </w:pPr>
      <w:r>
        <w:rPr>
          <w:rFonts w:ascii="Calibri" w:hAnsi="Calibri" w:cs="Arial"/>
        </w:rPr>
        <w:t xml:space="preserve">Fueron incorporados también, el Hogar del Niño San Vicente de Paúl de San Salvador, el Centro de Educación Especial de San Martín, la Ciudad de Los Niños de Santa Ana y el Centro Rosa Virginia </w:t>
      </w:r>
      <w:proofErr w:type="spellStart"/>
      <w:r>
        <w:rPr>
          <w:rFonts w:ascii="Calibri" w:hAnsi="Calibri" w:cs="Arial"/>
        </w:rPr>
        <w:t>Pelletier</w:t>
      </w:r>
      <w:proofErr w:type="spellEnd"/>
      <w:r>
        <w:rPr>
          <w:rFonts w:ascii="Calibri" w:hAnsi="Calibri" w:cs="Arial"/>
        </w:rPr>
        <w:t>, en Ilopango, que eran administrados p</w:t>
      </w:r>
      <w:r>
        <w:rPr>
          <w:rFonts w:ascii="Calibri" w:hAnsi="Calibri" w:cs="Arial"/>
        </w:rPr>
        <w:t xml:space="preserve">or el Ministerio de Educación. </w:t>
      </w:r>
    </w:p>
    <w:p w:rsidR="00805176" w:rsidRDefault="00805176" w:rsidP="00805176">
      <w:pPr>
        <w:jc w:val="both"/>
        <w:rPr>
          <w:rFonts w:ascii="Calibri" w:hAnsi="Calibri" w:cs="Arial"/>
        </w:rPr>
      </w:pPr>
      <w:r>
        <w:rPr>
          <w:rFonts w:ascii="Calibri" w:hAnsi="Calibri" w:cs="Arial"/>
        </w:rPr>
        <w:t>Por Decreto legislativo No. 482 de fecha 11 de marzo de 1993, se crea la Ley del “</w:t>
      </w:r>
      <w:r w:rsidRPr="007B48E5">
        <w:rPr>
          <w:rFonts w:ascii="Calibri" w:hAnsi="Calibri" w:cs="Arial"/>
          <w:b/>
        </w:rPr>
        <w:t>Instituto Salvadoreño de Protección al Menor</w:t>
      </w:r>
      <w:r>
        <w:rPr>
          <w:rFonts w:ascii="Calibri" w:hAnsi="Calibri" w:cs="Arial"/>
        </w:rPr>
        <w:t>”, publicada en el Diario Oficial No. 63 Tomo 318</w:t>
      </w:r>
      <w:r>
        <w:rPr>
          <w:rFonts w:ascii="Calibri" w:hAnsi="Calibri" w:cs="Arial"/>
        </w:rPr>
        <w:t xml:space="preserve"> de fecha 31 de marzo de 1993. </w:t>
      </w:r>
    </w:p>
    <w:p w:rsidR="00805176" w:rsidRDefault="00805176" w:rsidP="003F456E">
      <w:pPr>
        <w:jc w:val="both"/>
        <w:rPr>
          <w:rFonts w:ascii="Calibri" w:hAnsi="Calibri" w:cs="Arial"/>
        </w:rPr>
      </w:pPr>
      <w:r>
        <w:rPr>
          <w:rFonts w:ascii="Calibri" w:hAnsi="Calibri" w:cs="Arial"/>
        </w:rPr>
        <w:t xml:space="preserve">Posteriormente, el 12 de Septiembre de 2002, se modificó el nombre del Instituto Salvadoreño de Protección al Menor, por el de </w:t>
      </w:r>
      <w:r w:rsidRPr="007B48E5">
        <w:rPr>
          <w:rFonts w:ascii="Calibri" w:hAnsi="Calibri" w:cs="Arial"/>
          <w:b/>
        </w:rPr>
        <w:t>“Instituto Salvadoreño Para el Desarrollo Integral de la Niñez y la Adolescencia”</w:t>
      </w:r>
      <w:r>
        <w:rPr>
          <w:rFonts w:ascii="Calibri" w:hAnsi="Calibri" w:cs="Arial"/>
        </w:rPr>
        <w:t xml:space="preserve">, según Decreto legislativo No. 983, publicado en el Diario Oficial No. 189 Tomo No. 357 </w:t>
      </w:r>
      <w:r w:rsidR="003F456E">
        <w:rPr>
          <w:rFonts w:ascii="Calibri" w:hAnsi="Calibri" w:cs="Arial"/>
        </w:rPr>
        <w:t>de fecha 10 de octubre de 2002.</w:t>
      </w:r>
    </w:p>
    <w:p w:rsidR="00805176" w:rsidRDefault="00805176" w:rsidP="00805176">
      <w:pPr>
        <w:jc w:val="both"/>
        <w:rPr>
          <w:rFonts w:ascii="Calibri" w:hAnsi="Calibri" w:cs="Arial"/>
        </w:rPr>
      </w:pPr>
      <w:r>
        <w:rPr>
          <w:rFonts w:ascii="Calibri" w:hAnsi="Calibri" w:cs="Arial"/>
        </w:rPr>
        <w:t>La estructura organizativa del Instituto Salvadoreño de Protección al Menor, en el año 1993, esta</w:t>
      </w:r>
      <w:r w:rsidR="003F456E">
        <w:rPr>
          <w:rFonts w:ascii="Calibri" w:hAnsi="Calibri" w:cs="Arial"/>
        </w:rPr>
        <w:t xml:space="preserve">ba compuesta inicialmente por: </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Junta Directiva.</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Presidencia de la Junta Directiva.</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Dirección Ejecutiva.</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División de Admisión, Evaluación y Diagnostico.</w:t>
      </w:r>
    </w:p>
    <w:p w:rsidR="00805176" w:rsidRDefault="00805176" w:rsidP="00805176">
      <w:pPr>
        <w:widowControl w:val="0"/>
        <w:numPr>
          <w:ilvl w:val="0"/>
          <w:numId w:val="19"/>
        </w:numPr>
        <w:suppressAutoHyphens/>
        <w:spacing w:after="0" w:line="240" w:lineRule="auto"/>
        <w:rPr>
          <w:rFonts w:ascii="Calibri" w:hAnsi="Calibri" w:cs="Arial"/>
        </w:rPr>
      </w:pPr>
      <w:r>
        <w:rPr>
          <w:rFonts w:ascii="Calibri" w:hAnsi="Calibri" w:cs="Arial"/>
        </w:rPr>
        <w:t xml:space="preserve">División para el Registro de Inscripción, Autorización y Vigilancia de Organismos no </w:t>
      </w:r>
      <w:r>
        <w:rPr>
          <w:rFonts w:ascii="Calibri" w:hAnsi="Calibri" w:cs="Arial"/>
        </w:rPr>
        <w:lastRenderedPageBreak/>
        <w:t>Gubernamentales y otras Entidades de Protección y Atención al Menor.</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Cuerpo Protector de Menores.</w:t>
      </w:r>
    </w:p>
    <w:p w:rsidR="00805176" w:rsidRDefault="00805176" w:rsidP="00805176">
      <w:pPr>
        <w:jc w:val="both"/>
        <w:rPr>
          <w:rFonts w:ascii="Calibri" w:hAnsi="Calibri" w:cs="Arial"/>
        </w:rPr>
      </w:pPr>
    </w:p>
    <w:p w:rsidR="00805176" w:rsidRDefault="00805176" w:rsidP="00805176">
      <w:pPr>
        <w:jc w:val="both"/>
        <w:rPr>
          <w:rFonts w:ascii="Calibri" w:hAnsi="Calibri" w:cs="Arial"/>
        </w:rPr>
      </w:pPr>
      <w:r>
        <w:rPr>
          <w:rFonts w:ascii="Calibri" w:hAnsi="Calibri" w:cs="Arial"/>
        </w:rPr>
        <w:t>La Junta Directiva seria la máxima autoridad del Instituto y estaba i</w:t>
      </w:r>
      <w:r w:rsidR="003F456E">
        <w:rPr>
          <w:rFonts w:ascii="Calibri" w:hAnsi="Calibri" w:cs="Arial"/>
        </w:rPr>
        <w:t>ntegrada de la siguiente forma:</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Un Presidente que será el Secretario de la Secretaria Nacional de la Familia, nombrado por el Presidente de la Republica.</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El Ministro de Justicia.</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El Ministro de Educación.</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El Ministro de Trabajo y Previsión Social.</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El Ministro de Salud Pública y Asistencia Social.</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El Procurador General de la Republica.</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El Procurador para la Defensa de los Derechos Humanos; y</w:t>
      </w:r>
    </w:p>
    <w:p w:rsidR="00805176" w:rsidRDefault="00805176" w:rsidP="00805176">
      <w:pPr>
        <w:widowControl w:val="0"/>
        <w:numPr>
          <w:ilvl w:val="0"/>
          <w:numId w:val="19"/>
        </w:numPr>
        <w:suppressAutoHyphens/>
        <w:spacing w:after="0" w:line="240" w:lineRule="auto"/>
        <w:jc w:val="both"/>
        <w:rPr>
          <w:rFonts w:ascii="Calibri" w:hAnsi="Calibri" w:cs="Arial"/>
        </w:rPr>
      </w:pPr>
      <w:r>
        <w:rPr>
          <w:rFonts w:ascii="Calibri" w:hAnsi="Calibri" w:cs="Arial"/>
        </w:rPr>
        <w:t>Un representante de Organismos no Gubernamentales Nacionales debidamente inscrito.</w:t>
      </w:r>
    </w:p>
    <w:p w:rsidR="00805176" w:rsidRDefault="00805176" w:rsidP="00805176">
      <w:pPr>
        <w:jc w:val="both"/>
        <w:rPr>
          <w:rFonts w:ascii="Calibri" w:hAnsi="Calibri" w:cs="Arial"/>
        </w:rPr>
      </w:pPr>
    </w:p>
    <w:p w:rsidR="00805176" w:rsidRDefault="00805176" w:rsidP="00805176">
      <w:pPr>
        <w:jc w:val="both"/>
        <w:rPr>
          <w:rFonts w:ascii="Calibri" w:hAnsi="Calibri" w:cs="Arial"/>
        </w:rPr>
      </w:pPr>
      <w:r>
        <w:rPr>
          <w:rFonts w:ascii="Calibri" w:hAnsi="Calibri" w:cs="Arial"/>
        </w:rPr>
        <w:t>Posteriormente en la misma década fue reorganizada la estructura quedando de la siguiente manera:</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Junta Directiva.</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Dirección Ejecutiva</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Unidad de Planificación.</w:t>
      </w:r>
    </w:p>
    <w:p w:rsidR="00805176" w:rsidRDefault="00805176" w:rsidP="00805176">
      <w:pPr>
        <w:widowControl w:val="0"/>
        <w:numPr>
          <w:ilvl w:val="0"/>
          <w:numId w:val="12"/>
        </w:numPr>
        <w:suppressAutoHyphens/>
        <w:spacing w:after="0" w:line="240" w:lineRule="auto"/>
        <w:jc w:val="both"/>
        <w:rPr>
          <w:rFonts w:ascii="Calibri" w:hAnsi="Calibri" w:cs="Arial"/>
        </w:rPr>
      </w:pPr>
      <w:proofErr w:type="spellStart"/>
      <w:r>
        <w:rPr>
          <w:rFonts w:ascii="Calibri" w:hAnsi="Calibri" w:cs="Arial"/>
        </w:rPr>
        <w:t>Asesorìa</w:t>
      </w:r>
      <w:proofErr w:type="spellEnd"/>
      <w:r>
        <w:rPr>
          <w:rFonts w:ascii="Calibri" w:hAnsi="Calibri" w:cs="Arial"/>
        </w:rPr>
        <w:t xml:space="preserve"> Jurídica.</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Unidad de Comunicaciones.</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Unidad de Auditoria Interna.</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Centro de Información.</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División de Admisión, Evaluación y Diagnostico.</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División de Atención Institucionalizada.</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División de Atención Preventiva.</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División Financiera Administrativa.</w:t>
      </w:r>
    </w:p>
    <w:p w:rsidR="00805176" w:rsidRDefault="00805176" w:rsidP="00805176">
      <w:pPr>
        <w:widowControl w:val="0"/>
        <w:numPr>
          <w:ilvl w:val="0"/>
          <w:numId w:val="12"/>
        </w:numPr>
        <w:suppressAutoHyphens/>
        <w:spacing w:after="0" w:line="240" w:lineRule="auto"/>
        <w:jc w:val="both"/>
        <w:rPr>
          <w:rFonts w:ascii="Calibri" w:hAnsi="Calibri" w:cs="Arial"/>
        </w:rPr>
      </w:pPr>
      <w:r>
        <w:rPr>
          <w:rFonts w:ascii="Calibri" w:hAnsi="Calibri" w:cs="Arial"/>
        </w:rPr>
        <w:t>División de Registro y Supervisión.</w:t>
      </w:r>
    </w:p>
    <w:p w:rsidR="00805176" w:rsidRDefault="00805176" w:rsidP="00805176">
      <w:pPr>
        <w:jc w:val="both"/>
        <w:rPr>
          <w:rFonts w:ascii="Calibri" w:hAnsi="Calibri" w:cs="Arial"/>
        </w:rPr>
      </w:pPr>
    </w:p>
    <w:p w:rsidR="00805176" w:rsidRDefault="00805176" w:rsidP="00805176">
      <w:pPr>
        <w:jc w:val="both"/>
        <w:rPr>
          <w:rFonts w:ascii="Calibri" w:hAnsi="Calibri" w:cs="Arial"/>
        </w:rPr>
      </w:pPr>
      <w:r>
        <w:rPr>
          <w:rFonts w:ascii="Calibri" w:hAnsi="Calibri" w:cs="Arial"/>
        </w:rPr>
        <w:t xml:space="preserve">Con sus respectivos departamentos y áreas de trabajo. </w:t>
      </w:r>
    </w:p>
    <w:p w:rsidR="00805176" w:rsidRDefault="00805176" w:rsidP="00805176">
      <w:pPr>
        <w:jc w:val="both"/>
        <w:rPr>
          <w:rFonts w:ascii="Calibri" w:hAnsi="Calibri" w:cs="Arial"/>
        </w:rPr>
      </w:pPr>
      <w:r>
        <w:rPr>
          <w:rFonts w:ascii="Calibri" w:hAnsi="Calibri" w:cs="Arial"/>
        </w:rPr>
        <w:t>Para el año 2002 la estructura organizativa cambió y quedo org</w:t>
      </w:r>
      <w:r w:rsidR="003F456E">
        <w:rPr>
          <w:rFonts w:ascii="Calibri" w:hAnsi="Calibri" w:cs="Arial"/>
        </w:rPr>
        <w:t>anizada de la siguiente manera:</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Dirección Ejecutiva.</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Gerente Técnico.</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Unidad de Desarrollo Institucional.</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Unidad de Auditoria Interna.</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Unidad Financiera Institucional.</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Unidad de Comunicaciones.</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 xml:space="preserve">Unidad de </w:t>
      </w:r>
      <w:proofErr w:type="spellStart"/>
      <w:r>
        <w:rPr>
          <w:rFonts w:ascii="Calibri" w:hAnsi="Calibri" w:cs="Arial"/>
        </w:rPr>
        <w:t>Asesorìa</w:t>
      </w:r>
      <w:proofErr w:type="spellEnd"/>
      <w:r>
        <w:rPr>
          <w:rFonts w:ascii="Calibri" w:hAnsi="Calibri" w:cs="Arial"/>
        </w:rPr>
        <w:t xml:space="preserve"> Legal.</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División de Admisión, Evaluación y Diagnostico.</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División de Atención Preventiva.</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División de Registro y Supervisión.</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División de Administración.</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t>Delegación de Oriente.</w:t>
      </w:r>
    </w:p>
    <w:p w:rsidR="00805176" w:rsidRDefault="00805176" w:rsidP="00805176">
      <w:pPr>
        <w:widowControl w:val="0"/>
        <w:numPr>
          <w:ilvl w:val="0"/>
          <w:numId w:val="13"/>
        </w:numPr>
        <w:suppressAutoHyphens/>
        <w:spacing w:after="0" w:line="240" w:lineRule="auto"/>
        <w:jc w:val="both"/>
        <w:rPr>
          <w:rFonts w:ascii="Calibri" w:hAnsi="Calibri" w:cs="Arial"/>
        </w:rPr>
      </w:pPr>
      <w:r>
        <w:rPr>
          <w:rFonts w:ascii="Calibri" w:hAnsi="Calibri" w:cs="Arial"/>
        </w:rPr>
        <w:lastRenderedPageBreak/>
        <w:t>Delegación de Occidente.</w:t>
      </w:r>
    </w:p>
    <w:p w:rsidR="00805176" w:rsidRDefault="00805176" w:rsidP="00805176">
      <w:pPr>
        <w:jc w:val="both"/>
        <w:rPr>
          <w:rFonts w:ascii="Calibri" w:hAnsi="Calibri" w:cs="Arial"/>
        </w:rPr>
      </w:pPr>
    </w:p>
    <w:p w:rsidR="00805176" w:rsidRDefault="00805176" w:rsidP="00805176">
      <w:pPr>
        <w:rPr>
          <w:rFonts w:ascii="Calibri" w:hAnsi="Calibri" w:cs="Arial"/>
        </w:rPr>
      </w:pPr>
      <w:r>
        <w:rPr>
          <w:rFonts w:ascii="Calibri" w:hAnsi="Calibri" w:cs="Arial"/>
        </w:rPr>
        <w:t>Con sus respectivos de</w:t>
      </w:r>
      <w:r w:rsidR="003F456E">
        <w:rPr>
          <w:rFonts w:ascii="Calibri" w:hAnsi="Calibri" w:cs="Arial"/>
        </w:rPr>
        <w:t>partamentos y áreas de trabajo.</w:t>
      </w:r>
    </w:p>
    <w:p w:rsidR="00805176" w:rsidRDefault="00805176" w:rsidP="00805176">
      <w:pPr>
        <w:rPr>
          <w:rFonts w:ascii="Calibri" w:hAnsi="Calibri" w:cs="Arial"/>
        </w:rPr>
      </w:pPr>
      <w:r>
        <w:rPr>
          <w:rFonts w:ascii="Calibri" w:hAnsi="Calibri" w:cs="Arial"/>
        </w:rPr>
        <w:t>Para el mes de octubre del 2009, la estructura organizativa sufre un nuevo</w:t>
      </w:r>
      <w:r w:rsidR="003F456E">
        <w:rPr>
          <w:rFonts w:ascii="Calibri" w:hAnsi="Calibri" w:cs="Arial"/>
        </w:rPr>
        <w:t xml:space="preserve"> cambio de la siguiente manera:</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Unidad de Auditoria Interna.</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Dirección Ejecutiva.</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Unidad de Investigación y Estadística.</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Unidad de Desarrollo Institucional.</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Unidad de Adquisiciones y Contrataciones Institucionales.</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Unidad de Informática.</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 xml:space="preserve">Unidad de </w:t>
      </w:r>
      <w:proofErr w:type="spellStart"/>
      <w:r>
        <w:rPr>
          <w:rFonts w:ascii="Calibri" w:hAnsi="Calibri" w:cs="Arial"/>
        </w:rPr>
        <w:t>Asesorìa</w:t>
      </w:r>
      <w:proofErr w:type="spellEnd"/>
      <w:r>
        <w:rPr>
          <w:rFonts w:ascii="Calibri" w:hAnsi="Calibri" w:cs="Arial"/>
        </w:rPr>
        <w:t xml:space="preserve"> Legal.</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Unidad Financiera Institucional.</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Unidad de Comunicaciones.</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División de Admisión, Evaluación y Diagnostico.</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División para la Promoción de Derechos de la Niñez y la Adolescencia.</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División para el Registro de Inscripción, Autorización y Vigilancia de Organismos no Gubernamentales y otras Entidades de Protección y Atención al Menor.</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División de Inserción Social.</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División de Administración.</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Delegaciones Regionales.</w:t>
      </w:r>
    </w:p>
    <w:p w:rsidR="00805176" w:rsidRDefault="00805176" w:rsidP="00805176">
      <w:pPr>
        <w:widowControl w:val="0"/>
        <w:numPr>
          <w:ilvl w:val="0"/>
          <w:numId w:val="14"/>
        </w:numPr>
        <w:suppressAutoHyphens/>
        <w:spacing w:after="0" w:line="240" w:lineRule="auto"/>
        <w:rPr>
          <w:rFonts w:ascii="Calibri" w:hAnsi="Calibri" w:cs="Arial"/>
        </w:rPr>
      </w:pPr>
      <w:r>
        <w:rPr>
          <w:rFonts w:ascii="Calibri" w:hAnsi="Calibri" w:cs="Arial"/>
        </w:rPr>
        <w:t>Oficinas Locales.</w:t>
      </w:r>
    </w:p>
    <w:p w:rsidR="00805176" w:rsidRDefault="00805176" w:rsidP="00805176">
      <w:pPr>
        <w:rPr>
          <w:rFonts w:ascii="Calibri" w:hAnsi="Calibri" w:cs="Arial"/>
        </w:rPr>
      </w:pPr>
    </w:p>
    <w:p w:rsidR="00805176" w:rsidRDefault="00805176" w:rsidP="00805176">
      <w:pPr>
        <w:rPr>
          <w:rFonts w:ascii="Calibri" w:hAnsi="Calibri" w:cs="Arial"/>
        </w:rPr>
      </w:pPr>
      <w:r>
        <w:rPr>
          <w:rFonts w:ascii="Calibri" w:hAnsi="Calibri" w:cs="Arial"/>
        </w:rPr>
        <w:t>Con</w:t>
      </w:r>
      <w:r w:rsidR="003F456E">
        <w:rPr>
          <w:rFonts w:ascii="Calibri" w:hAnsi="Calibri" w:cs="Arial"/>
        </w:rPr>
        <w:t xml:space="preserve"> sus respectivos departamentos.</w:t>
      </w:r>
    </w:p>
    <w:p w:rsidR="00805176" w:rsidRDefault="00805176" w:rsidP="00805176">
      <w:pPr>
        <w:rPr>
          <w:rFonts w:ascii="Calibri" w:hAnsi="Calibri" w:cs="Arial"/>
        </w:rPr>
      </w:pPr>
      <w:r>
        <w:rPr>
          <w:rFonts w:ascii="Calibri" w:hAnsi="Calibri" w:cs="Arial"/>
        </w:rPr>
        <w:t>El año 2010, nuevamente es modificada la estructura orgánica para agregar a la Unidad de Informática, Acuerdo No. 8 de Junta Directiva de fecha 16/12/2009 q</w:t>
      </w:r>
      <w:r w:rsidR="003F456E">
        <w:rPr>
          <w:rFonts w:ascii="Calibri" w:hAnsi="Calibri" w:cs="Arial"/>
        </w:rPr>
        <w:t>uedando de la siguiente manera:</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Unidad de Auditoria Interna.</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Dirección Ejecutiva.</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Unidad de Investigación y Estadística.</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Unidad de Desarrollo Institucional.</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Unidad de Adquisiciones y Contrataciones Institucional.</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Unidad de Informática.</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 xml:space="preserve">Unidad de </w:t>
      </w:r>
      <w:r>
        <w:rPr>
          <w:rFonts w:ascii="Calibri" w:hAnsi="Calibri" w:cs="Arial"/>
        </w:rPr>
        <w:t>Asesoría</w:t>
      </w:r>
      <w:r>
        <w:rPr>
          <w:rFonts w:ascii="Calibri" w:hAnsi="Calibri" w:cs="Arial"/>
        </w:rPr>
        <w:t xml:space="preserve"> Legal.</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Unidad Financiera Institucional.</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Unidad de Comunicaciones.</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División de Admisión, Evaluación y Diagnostico.</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División Para la Promoción de Derechos de la Niñez y la Adolescencia.</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División para el Registro de Inscripción, Autorización y Vigilancia de Organismos no Gubernamentales y otras Entidades de Protección y Atención al Menor.</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División de Inserción Social.</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División de Administración.</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Delegaciones Regionales.</w:t>
      </w:r>
    </w:p>
    <w:p w:rsidR="00805176" w:rsidRDefault="00805176" w:rsidP="00805176">
      <w:pPr>
        <w:widowControl w:val="0"/>
        <w:numPr>
          <w:ilvl w:val="0"/>
          <w:numId w:val="15"/>
        </w:numPr>
        <w:suppressAutoHyphens/>
        <w:spacing w:after="0" w:line="240" w:lineRule="auto"/>
        <w:rPr>
          <w:rFonts w:ascii="Calibri" w:hAnsi="Calibri" w:cs="Arial"/>
        </w:rPr>
      </w:pPr>
      <w:r>
        <w:rPr>
          <w:rFonts w:ascii="Calibri" w:hAnsi="Calibri" w:cs="Arial"/>
        </w:rPr>
        <w:t>Oficinas Locales.</w:t>
      </w:r>
    </w:p>
    <w:p w:rsidR="00805176" w:rsidRDefault="00805176" w:rsidP="00805176">
      <w:pPr>
        <w:rPr>
          <w:rFonts w:ascii="Calibri" w:hAnsi="Calibri" w:cs="Arial"/>
        </w:rPr>
      </w:pPr>
    </w:p>
    <w:p w:rsidR="00805176" w:rsidRDefault="00805176" w:rsidP="00805176">
      <w:pPr>
        <w:rPr>
          <w:rFonts w:ascii="Calibri" w:hAnsi="Calibri" w:cs="Arial"/>
        </w:rPr>
      </w:pPr>
      <w:r>
        <w:rPr>
          <w:rFonts w:ascii="Calibri" w:hAnsi="Calibri" w:cs="Arial"/>
        </w:rPr>
        <w:t xml:space="preserve">El 16 de septiembre de 2013, durante la VI Sesión Ordinaria de Junta Directiva, la estructura es modificada según el acuerdo </w:t>
      </w:r>
      <w:r w:rsidR="003F456E">
        <w:rPr>
          <w:rFonts w:ascii="Calibri" w:hAnsi="Calibri" w:cs="Arial"/>
        </w:rPr>
        <w:t>No. 15, de la siguiente manera:</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Unidad de Auditoria Interna.</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Presidencia.</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Dirección Ejecutiva.</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Unidad de Desarrollo Institucional.</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Unidad de Adquisiciones y Contrataciones Institucional.</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Unidad de Servicios Sociales de Atención.</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Unidad de Tecnología e Informática.</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Unidad Financiera Institucional.</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 xml:space="preserve">Unidad de </w:t>
      </w:r>
      <w:r>
        <w:rPr>
          <w:rFonts w:ascii="Calibri" w:hAnsi="Calibri" w:cs="Arial"/>
        </w:rPr>
        <w:t>Asesoría</w:t>
      </w:r>
      <w:r>
        <w:rPr>
          <w:rFonts w:ascii="Calibri" w:hAnsi="Calibri" w:cs="Arial"/>
        </w:rPr>
        <w:t xml:space="preserve"> Legal.</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Unidad de Comunicaciones.</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Subdirección de Promoción de Derechos.</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Subdirección Para la Coordinación y Supervisión de la Red de Atención Compartida.</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Subdirección de Investigación y Estadísticas.</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Subdirección de Restitución de Derechos.</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Subdirección de Inserción Social.</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Subdirección Administrativa.</w:t>
      </w:r>
    </w:p>
    <w:p w:rsidR="00805176" w:rsidRDefault="00805176" w:rsidP="00805176">
      <w:pPr>
        <w:widowControl w:val="0"/>
        <w:numPr>
          <w:ilvl w:val="0"/>
          <w:numId w:val="17"/>
        </w:numPr>
        <w:suppressAutoHyphens/>
        <w:spacing w:after="0" w:line="240" w:lineRule="auto"/>
        <w:rPr>
          <w:rFonts w:ascii="Calibri" w:hAnsi="Calibri" w:cs="Arial"/>
        </w:rPr>
      </w:pPr>
      <w:r>
        <w:rPr>
          <w:rFonts w:ascii="Calibri" w:hAnsi="Calibri" w:cs="Arial"/>
        </w:rPr>
        <w:t>Delegaciones Regionales Departamentales.</w:t>
      </w:r>
    </w:p>
    <w:p w:rsidR="00805176" w:rsidRDefault="00805176" w:rsidP="00805176">
      <w:pPr>
        <w:ind w:left="1065"/>
        <w:rPr>
          <w:rFonts w:ascii="Calibri" w:hAnsi="Calibri" w:cs="Arial"/>
        </w:rPr>
      </w:pPr>
    </w:p>
    <w:p w:rsidR="00805176" w:rsidRDefault="00805176" w:rsidP="00805176">
      <w:pPr>
        <w:rPr>
          <w:rFonts w:ascii="Calibri" w:hAnsi="Calibri" w:cs="Arial"/>
        </w:rPr>
      </w:pPr>
      <w:r>
        <w:rPr>
          <w:rFonts w:ascii="Calibri" w:hAnsi="Calibri" w:cs="Arial"/>
        </w:rPr>
        <w:t>Nuevamente, durante la III Sesión Ordinaria de Junta Directiva, y por acuerdo No. 2 y 3 de fecha 7 de mayo de 2014, la estructura cambia debido a la creación del Departamento de Gestión Documental y Archivo Institucional, agregado a la Subdirección Administrativa, siendo la nueva est</w:t>
      </w:r>
      <w:r w:rsidR="003F456E">
        <w:rPr>
          <w:rFonts w:ascii="Calibri" w:hAnsi="Calibri" w:cs="Arial"/>
        </w:rPr>
        <w:t>ructura la siguiente:</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Unidad de Auditoria Interna.</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Presidencia.</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Dirección Ejecutiva.</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Unidad de Desarrollo Institucional.</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Unidad de Adquisiciones y Contrataciones Institucional.</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Unidad de Servicios Sociales de Atención.</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Unidad de Tecnología e Informática.</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Unidad Financiera Institucional.</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 xml:space="preserve">Unidad de </w:t>
      </w:r>
      <w:proofErr w:type="spellStart"/>
      <w:r>
        <w:rPr>
          <w:rFonts w:ascii="Calibri" w:hAnsi="Calibri" w:cs="Arial"/>
        </w:rPr>
        <w:t>Asesorìa</w:t>
      </w:r>
      <w:proofErr w:type="spellEnd"/>
      <w:r>
        <w:rPr>
          <w:rFonts w:ascii="Calibri" w:hAnsi="Calibri" w:cs="Arial"/>
        </w:rPr>
        <w:t xml:space="preserve"> Legal.</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Unidad de Comunicaciones.</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Unidad de Genero.</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Subdirección de Promoción de Derechos.</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Subdirección Para la Coordinación y Supervisión de la Red de Atención Compartida.</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Subdirección de Investigación y Estadísticas.</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Subdirección de Restitución de Derechos.</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Subdirección de Inserción Social.</w:t>
      </w:r>
    </w:p>
    <w:p w:rsidR="00805176" w:rsidRDefault="00805176" w:rsidP="00805176">
      <w:pPr>
        <w:widowControl w:val="0"/>
        <w:numPr>
          <w:ilvl w:val="1"/>
          <w:numId w:val="6"/>
        </w:numPr>
        <w:suppressAutoHyphens/>
        <w:spacing w:after="0" w:line="240" w:lineRule="auto"/>
        <w:rPr>
          <w:rFonts w:ascii="Calibri" w:hAnsi="Calibri" w:cs="Arial"/>
        </w:rPr>
      </w:pPr>
      <w:r>
        <w:rPr>
          <w:rFonts w:ascii="Calibri" w:hAnsi="Calibri" w:cs="Arial"/>
        </w:rPr>
        <w:t>Subdirección Administrativa.</w:t>
      </w:r>
    </w:p>
    <w:p w:rsidR="00805176" w:rsidRDefault="00805176" w:rsidP="00805176">
      <w:pPr>
        <w:widowControl w:val="0"/>
        <w:numPr>
          <w:ilvl w:val="1"/>
          <w:numId w:val="6"/>
        </w:numPr>
        <w:tabs>
          <w:tab w:val="left" w:pos="1560"/>
        </w:tabs>
        <w:suppressAutoHyphens/>
        <w:spacing w:after="0" w:line="240" w:lineRule="auto"/>
        <w:rPr>
          <w:rFonts w:ascii="Calibri" w:hAnsi="Calibri" w:cs="Arial"/>
        </w:rPr>
      </w:pPr>
      <w:r>
        <w:rPr>
          <w:rFonts w:ascii="Calibri" w:hAnsi="Calibri" w:cs="Arial"/>
        </w:rPr>
        <w:t>Delegaciones Regionales Departamentales.</w:t>
      </w:r>
    </w:p>
    <w:p w:rsidR="00805176" w:rsidRDefault="00805176" w:rsidP="00805176">
      <w:pPr>
        <w:ind w:left="705"/>
        <w:rPr>
          <w:rFonts w:ascii="Calibri" w:hAnsi="Calibri" w:cs="Arial"/>
        </w:rPr>
      </w:pPr>
    </w:p>
    <w:p w:rsidR="00805176" w:rsidRDefault="00805176" w:rsidP="00805176">
      <w:pPr>
        <w:rPr>
          <w:rFonts w:ascii="Calibri" w:hAnsi="Calibri" w:cs="Arial"/>
        </w:rPr>
      </w:pPr>
      <w:r>
        <w:rPr>
          <w:rFonts w:ascii="Calibri" w:hAnsi="Calibri" w:cs="Arial"/>
        </w:rPr>
        <w:lastRenderedPageBreak/>
        <w:t>Para el 01 de junio de 2015, nuevamente el organigrama es modificado, según Acuerdo No. 2 de Junta Directiva, de fecha 04 de febrero de 2015, por la creación de las Gerencias, la Unidad de Gestión Productiva y la Unidad de Medio Ambiente, agregadas ambas a la Gerencia Administrativa, q</w:t>
      </w:r>
      <w:r w:rsidR="003F456E">
        <w:rPr>
          <w:rFonts w:ascii="Calibri" w:hAnsi="Calibri" w:cs="Arial"/>
        </w:rPr>
        <w:t>uedando de la siguiente manera:</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Unidad de Auditoria Interna.</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Dirección Ejecutiva.</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Unidad Financiera Institucional.</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Unidad de Adquisiciones y Contrataciones Institucional.</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Unidad de Cooperación.</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Unidad de Genero.</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Unidad de Tecnología e Informática.</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 xml:space="preserve">Unidad de </w:t>
      </w:r>
      <w:proofErr w:type="spellStart"/>
      <w:r>
        <w:rPr>
          <w:rFonts w:ascii="Calibri" w:hAnsi="Calibri" w:cs="Arial"/>
        </w:rPr>
        <w:t>Asesorìa</w:t>
      </w:r>
      <w:proofErr w:type="spellEnd"/>
      <w:r>
        <w:rPr>
          <w:rFonts w:ascii="Calibri" w:hAnsi="Calibri" w:cs="Arial"/>
        </w:rPr>
        <w:t xml:space="preserve"> Legal.</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Unidad de Comunicaciones.</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Unidad de Acceso a la Información Pública.</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Unidad de Salud y Nutrición.</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Gerencia de Planificación e Investigación.</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Subdirección de Programas de Promoción de Derechos.</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Subdirección de Programas de Protección de Derechos.</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Subdirección Para la Coordinación y Supervisión de la Red de Atención Compartida.</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Subdirección de Programas de Inserción Social.</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Gerencia Administrativa.</w:t>
      </w:r>
    </w:p>
    <w:p w:rsidR="00805176" w:rsidRDefault="00805176" w:rsidP="00805176">
      <w:pPr>
        <w:widowControl w:val="0"/>
        <w:numPr>
          <w:ilvl w:val="0"/>
          <w:numId w:val="16"/>
        </w:numPr>
        <w:suppressAutoHyphens/>
        <w:spacing w:after="0" w:line="240" w:lineRule="auto"/>
        <w:rPr>
          <w:rFonts w:ascii="Calibri" w:hAnsi="Calibri" w:cs="Arial"/>
        </w:rPr>
      </w:pPr>
      <w:r>
        <w:rPr>
          <w:rFonts w:ascii="Calibri" w:hAnsi="Calibri" w:cs="Arial"/>
        </w:rPr>
        <w:t>Coordinaciones en las Delegaciones.</w:t>
      </w:r>
    </w:p>
    <w:p w:rsidR="00805176" w:rsidRDefault="00805176" w:rsidP="00805176">
      <w:pPr>
        <w:rPr>
          <w:rFonts w:ascii="Calibri" w:hAnsi="Calibri" w:cs="Arial"/>
        </w:rPr>
      </w:pPr>
    </w:p>
    <w:p w:rsidR="00805176" w:rsidRDefault="00805176" w:rsidP="00805176">
      <w:pPr>
        <w:rPr>
          <w:rFonts w:ascii="Calibri" w:hAnsi="Calibri" w:cs="Arial"/>
        </w:rPr>
      </w:pPr>
      <w:r>
        <w:rPr>
          <w:rFonts w:ascii="Calibri" w:hAnsi="Calibri" w:cs="Arial"/>
        </w:rPr>
        <w:t>El 02 de mayo de 2017, durante la V Sesión Ordinaria de Junta Directiva, Acuerdo No. 2, la estructura organizativa sufre l</w:t>
      </w:r>
      <w:r w:rsidR="003F456E">
        <w:rPr>
          <w:rFonts w:ascii="Calibri" w:hAnsi="Calibri" w:cs="Arial"/>
        </w:rPr>
        <w:t>os siguientes cambios:</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de Auditoria Interna.</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Dirección Ejecutiva</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Financiera Institucional.</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de Adquisiciones y Contrataciones Institucional.</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de Cooperación.</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de Genero.</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de Tecnología e Informática.</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de Asesoría Legal.</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de Comunicaciones.</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de Acceso a la Información Pública.</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de Salud y Nutrición.</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Unidad de Medio Ambiente</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Gerencia de Planificación e Investigación</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Gerencia Administrativa.</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Subdirección de Programas para Prevención y Promoción de Derechos.</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Subdirección de Programas para Protección de Derechos.</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Subdirección Para la Coordinación y Supervisión de la Red de Atención Compartida.</w:t>
      </w:r>
    </w:p>
    <w:p w:rsidR="00805176" w:rsidRDefault="00805176" w:rsidP="00805176">
      <w:pPr>
        <w:widowControl w:val="0"/>
        <w:numPr>
          <w:ilvl w:val="0"/>
          <w:numId w:val="20"/>
        </w:numPr>
        <w:suppressAutoHyphens/>
        <w:spacing w:after="0" w:line="240" w:lineRule="auto"/>
        <w:rPr>
          <w:rFonts w:ascii="Calibri" w:hAnsi="Calibri" w:cs="Arial"/>
        </w:rPr>
      </w:pPr>
      <w:r>
        <w:rPr>
          <w:rFonts w:ascii="Calibri" w:hAnsi="Calibri" w:cs="Arial"/>
        </w:rPr>
        <w:t>Subdirección de Programas para Inserción Social.</w:t>
      </w:r>
    </w:p>
    <w:p w:rsidR="00805176" w:rsidRDefault="00805176" w:rsidP="00805176">
      <w:pPr>
        <w:ind w:left="720"/>
        <w:rPr>
          <w:rFonts w:ascii="Calibri" w:hAnsi="Calibri" w:cs="Arial"/>
        </w:rPr>
      </w:pPr>
    </w:p>
    <w:p w:rsidR="00805176" w:rsidRDefault="00805176" w:rsidP="00805176">
      <w:pPr>
        <w:rPr>
          <w:rFonts w:ascii="Calibri" w:hAnsi="Calibri" w:cs="Arial"/>
        </w:rPr>
      </w:pPr>
    </w:p>
    <w:p w:rsidR="00805176" w:rsidRDefault="00805176" w:rsidP="00805176">
      <w:pPr>
        <w:tabs>
          <w:tab w:val="left" w:pos="8940"/>
        </w:tabs>
        <w:rPr>
          <w:rFonts w:ascii="Calibri" w:hAnsi="Calibri" w:cs="Arial"/>
        </w:rPr>
      </w:pPr>
    </w:p>
    <w:p w:rsidR="00805176" w:rsidRPr="0070133A" w:rsidRDefault="00805176" w:rsidP="00805176">
      <w:pPr>
        <w:tabs>
          <w:tab w:val="left" w:pos="8940"/>
        </w:tabs>
        <w:rPr>
          <w:rFonts w:ascii="Calibri" w:hAnsi="Calibri" w:cs="Arial"/>
        </w:rPr>
      </w:pPr>
      <w:r>
        <w:rPr>
          <w:rFonts w:ascii="Calibri" w:hAnsi="Calibri" w:cs="Arial"/>
        </w:rPr>
        <w:tab/>
      </w:r>
    </w:p>
    <w:p w:rsidR="00805176" w:rsidRDefault="00805176" w:rsidP="00805176">
      <w:pPr>
        <w:widowControl w:val="0"/>
        <w:numPr>
          <w:ilvl w:val="0"/>
          <w:numId w:val="6"/>
        </w:numPr>
        <w:suppressAutoHyphens/>
        <w:spacing w:after="0" w:line="240" w:lineRule="auto"/>
        <w:jc w:val="both"/>
        <w:rPr>
          <w:rFonts w:ascii="Calibri" w:hAnsi="Calibri" w:cs="Arial"/>
        </w:rPr>
      </w:pPr>
      <w:r w:rsidRPr="0070133A">
        <w:rPr>
          <w:rFonts w:ascii="Calibri" w:hAnsi="Calibri" w:cs="Arial"/>
        </w:rPr>
        <w:t>Funciones atribuidas al momento de su fundación y la evolución de estas en el tiempo.</w:t>
      </w:r>
    </w:p>
    <w:p w:rsidR="00805176" w:rsidRDefault="00805176" w:rsidP="00805176">
      <w:pPr>
        <w:jc w:val="both"/>
        <w:rPr>
          <w:rFonts w:ascii="Calibri" w:hAnsi="Calibri" w:cs="Arial"/>
        </w:rPr>
      </w:pPr>
    </w:p>
    <w:p w:rsidR="00805176" w:rsidRDefault="00805176" w:rsidP="00805176">
      <w:pPr>
        <w:jc w:val="both"/>
        <w:rPr>
          <w:rFonts w:ascii="Calibri" w:hAnsi="Calibri" w:cs="Arial"/>
        </w:rPr>
      </w:pPr>
      <w:r>
        <w:rPr>
          <w:rFonts w:ascii="Calibri" w:hAnsi="Calibri" w:cs="Arial"/>
        </w:rPr>
        <w:t>Atribuciones del Instituto Salvadoreño de Protección al Menor (I.S.P.M.) según el Decreto N</w:t>
      </w:r>
      <w:r w:rsidR="003F456E">
        <w:rPr>
          <w:rFonts w:ascii="Calibri" w:hAnsi="Calibri" w:cs="Arial"/>
        </w:rPr>
        <w:t>o. 482 del 11 de marzo de 1993.</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Ejecutar la Política Nacional de Atención al Menor y velar por su cumplimiento.</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Promover el desarrollo integral de la personalidad del menor, tomando en cuenta sus derechos y deberes fundamentales y necesidades subjetivas involucrando en tal protección a la familia, a la comunidad, a las Municipalidades y al Estado.</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 xml:space="preserve">Coordinar las acciones que la administración </w:t>
      </w:r>
      <w:proofErr w:type="spellStart"/>
      <w:r>
        <w:rPr>
          <w:rFonts w:ascii="Calibri" w:hAnsi="Calibri" w:cs="Arial"/>
        </w:rPr>
        <w:t>publica</w:t>
      </w:r>
      <w:proofErr w:type="spellEnd"/>
      <w:r>
        <w:rPr>
          <w:rFonts w:ascii="Calibri" w:hAnsi="Calibri" w:cs="Arial"/>
        </w:rPr>
        <w:t>, las municipalidades, los organismos no gubernamentales y otras entidades ejecuten para proteger y atender al menor.</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Promover la participación de la comunidad y la sociedad entera en la solución de los problemas que afrontan los menores y la familia.</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 xml:space="preserve">Conocer de la amenaza o violación de los derechos del menor y de la situación de orfandad en que </w:t>
      </w:r>
      <w:proofErr w:type="spellStart"/>
      <w:r>
        <w:rPr>
          <w:rFonts w:ascii="Calibri" w:hAnsi="Calibri" w:cs="Arial"/>
        </w:rPr>
        <w:t>sen</w:t>
      </w:r>
      <w:proofErr w:type="spellEnd"/>
      <w:r>
        <w:rPr>
          <w:rFonts w:ascii="Calibri" w:hAnsi="Calibri" w:cs="Arial"/>
        </w:rPr>
        <w:t xml:space="preserve"> encuentre el mismo, investigar y evaluar su situación, la de su familia y la de aquellos que pretendan brindarle protección en su hogar, y en su casa, tomar las medidas de protección a favor del menor que se compruebe </w:t>
      </w:r>
      <w:proofErr w:type="spellStart"/>
      <w:r>
        <w:rPr>
          <w:rFonts w:ascii="Calibri" w:hAnsi="Calibri" w:cs="Arial"/>
        </w:rPr>
        <w:t>esta</w:t>
      </w:r>
      <w:proofErr w:type="spellEnd"/>
      <w:r>
        <w:rPr>
          <w:rFonts w:ascii="Calibri" w:hAnsi="Calibri" w:cs="Arial"/>
        </w:rPr>
        <w:t xml:space="preserve"> amenazando o violando en sus derechos o en su situación de orfandad.</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 xml:space="preserve">Elaborar los planes y programas de carácter preventivo para la protección del menor en su medio familiar y los de atención brindando a menores en centros estatales, municipales y organismos no gubernamentales, de acuerdo a características personales y tipología, coordinar y supervisar la ejecución de los mismos y organizar el </w:t>
      </w:r>
      <w:proofErr w:type="spellStart"/>
      <w:r>
        <w:rPr>
          <w:rFonts w:ascii="Calibri" w:hAnsi="Calibri" w:cs="Arial"/>
        </w:rPr>
        <w:t>registrote</w:t>
      </w:r>
      <w:proofErr w:type="spellEnd"/>
      <w:r>
        <w:rPr>
          <w:rFonts w:ascii="Calibri" w:hAnsi="Calibri" w:cs="Arial"/>
        </w:rPr>
        <w:t xml:space="preserve"> los menores atendidos por dichos centros, establecimientos y organismos.</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Ejecutar y supervisar las medidas dictadas por los Tribunales de Menores respecto de los menores sujetos a su competencia e informarles periódicamente sobre la modificación de conducta y resultado de la ejecución de dichas medidas.</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Autorizar y supervisar el funcionamiento de las instituciones que se dediquen a la atención del menor, debiendo llevar un registro de los mismos. Suspender y cancelar las licencias de funcionamiento en los casos que esta ley y el reglamento señalen y emitir opinión previa al otorgamiento de la personería jurídica de los organismos no gubernamentales de atención y protección del menor, que deberá tramitarla en el Ministerio del Interior.</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 xml:space="preserve">Conocer y emitir opinión sobre las consultas que le formulen los organismos de la administración </w:t>
      </w:r>
      <w:proofErr w:type="spellStart"/>
      <w:r>
        <w:rPr>
          <w:rFonts w:ascii="Calibri" w:hAnsi="Calibri" w:cs="Arial"/>
        </w:rPr>
        <w:t>publica</w:t>
      </w:r>
      <w:proofErr w:type="spellEnd"/>
      <w:r>
        <w:rPr>
          <w:rFonts w:ascii="Calibri" w:hAnsi="Calibri" w:cs="Arial"/>
        </w:rPr>
        <w:t>, las municipalidades, organismos no gubernamentales y otras entidades acerca de la implementación de planes, proyectos y programas destinados a la protección, atención o tratamiento de menores y a la prevención de situaciones que afecten o puedan afectar a los menores y su familia.</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 xml:space="preserve">Mantener relaciones e intercambios de información con organismos nacionales e internacionales dedicados a la protección, atención y tratamiento de menores, celebrar convenios con personas naturales o jurídicas, entidades </w:t>
      </w:r>
      <w:proofErr w:type="spellStart"/>
      <w:r>
        <w:rPr>
          <w:rFonts w:ascii="Calibri" w:hAnsi="Calibri" w:cs="Arial"/>
        </w:rPr>
        <w:t>publicas</w:t>
      </w:r>
      <w:proofErr w:type="spellEnd"/>
      <w:r>
        <w:rPr>
          <w:rFonts w:ascii="Calibri" w:hAnsi="Calibri" w:cs="Arial"/>
        </w:rPr>
        <w:t xml:space="preserve"> y organismos no Gubernamentales nacionales e internacionales para el manejo de campañas, planes, programas o proyectos de atención y tratamiento de los menores y en general, para hacer efectiva la protección de los menores.</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 xml:space="preserve">Presentar al Órgano Ejecutivo a través de la Secretaria Nacional de la Familia, entidad </w:t>
      </w:r>
      <w:r>
        <w:rPr>
          <w:rFonts w:ascii="Calibri" w:hAnsi="Calibri" w:cs="Arial"/>
        </w:rPr>
        <w:lastRenderedPageBreak/>
        <w:t>rectora de la Política Nacional de Atención al Menor, lineamientos de dicha política para que esta los someta a discusión, aprobación e incorporación en el plan general de Gobierno.</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Divulgar la legislación de menores, especialmente la Convención sobre los Derechos del Niño y promover las leyes o reformas necesarias a las mismas a efecto de cumplir con los deberes que la Constitución impone al Estado en relación a los menores.</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Organizar y dirigir el cuerpo especializado de protección al menor que auxiliara al Instituto y coordinar con los demás organismos e instituciones del estado, en la prevención de situaciones que amenazaren o violaren los derechos del menor y cumplir con las resoluciones de los Tribunales de Menores.</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Dictar su reglamento interno, y</w:t>
      </w:r>
    </w:p>
    <w:p w:rsidR="00805176" w:rsidRDefault="00805176" w:rsidP="00805176">
      <w:pPr>
        <w:widowControl w:val="0"/>
        <w:numPr>
          <w:ilvl w:val="0"/>
          <w:numId w:val="18"/>
        </w:numPr>
        <w:suppressAutoHyphens/>
        <w:spacing w:after="0" w:line="240" w:lineRule="auto"/>
        <w:jc w:val="both"/>
        <w:rPr>
          <w:rFonts w:ascii="Calibri" w:hAnsi="Calibri" w:cs="Arial"/>
        </w:rPr>
      </w:pPr>
      <w:r>
        <w:rPr>
          <w:rFonts w:ascii="Calibri" w:hAnsi="Calibri" w:cs="Arial"/>
        </w:rPr>
        <w:t>Las demás que le señalen las leyes.</w:t>
      </w:r>
    </w:p>
    <w:p w:rsidR="00805176" w:rsidRPr="0070133A" w:rsidRDefault="00805176" w:rsidP="00805176">
      <w:pPr>
        <w:ind w:left="360"/>
        <w:jc w:val="both"/>
        <w:rPr>
          <w:rFonts w:ascii="Calibri" w:hAnsi="Calibri" w:cs="Arial"/>
        </w:rPr>
      </w:pPr>
    </w:p>
    <w:p w:rsidR="00805176" w:rsidRPr="0070133A" w:rsidRDefault="00805176" w:rsidP="00805176">
      <w:pPr>
        <w:widowControl w:val="0"/>
        <w:numPr>
          <w:ilvl w:val="0"/>
          <w:numId w:val="6"/>
        </w:numPr>
        <w:suppressAutoHyphens/>
        <w:spacing w:after="0" w:line="240" w:lineRule="auto"/>
        <w:jc w:val="both"/>
        <w:rPr>
          <w:rFonts w:ascii="Calibri" w:hAnsi="Calibri" w:cs="Arial"/>
        </w:rPr>
      </w:pPr>
      <w:r w:rsidRPr="0070133A">
        <w:rPr>
          <w:rFonts w:ascii="Calibri" w:hAnsi="Calibri" w:cs="Arial"/>
        </w:rPr>
        <w:t>Explicar las funciones de las diferentes dependencias, por lo menos hasta el segundo nivel en la jerarquía.</w:t>
      </w:r>
    </w:p>
    <w:p w:rsidR="00805176" w:rsidRPr="0070133A" w:rsidRDefault="00805176" w:rsidP="00805176">
      <w:pPr>
        <w:widowControl w:val="0"/>
        <w:numPr>
          <w:ilvl w:val="0"/>
          <w:numId w:val="6"/>
        </w:numPr>
        <w:suppressAutoHyphens/>
        <w:spacing w:after="0" w:line="240" w:lineRule="auto"/>
        <w:jc w:val="both"/>
        <w:rPr>
          <w:rFonts w:ascii="Calibri" w:hAnsi="Calibri" w:cs="Arial"/>
        </w:rPr>
      </w:pPr>
      <w:r w:rsidRPr="0070133A">
        <w:rPr>
          <w:rFonts w:ascii="Calibri" w:hAnsi="Calibri" w:cs="Arial"/>
        </w:rPr>
        <w:t>Objetivos y políticas institucionales.</w:t>
      </w:r>
    </w:p>
    <w:p w:rsidR="00805176" w:rsidRPr="0070133A" w:rsidRDefault="00805176" w:rsidP="00805176">
      <w:pPr>
        <w:widowControl w:val="0"/>
        <w:numPr>
          <w:ilvl w:val="0"/>
          <w:numId w:val="6"/>
        </w:numPr>
        <w:suppressAutoHyphens/>
        <w:spacing w:after="0" w:line="240" w:lineRule="auto"/>
        <w:jc w:val="both"/>
        <w:rPr>
          <w:rFonts w:ascii="Calibri" w:hAnsi="Calibri" w:cs="Arial"/>
        </w:rPr>
      </w:pPr>
      <w:r w:rsidRPr="0070133A">
        <w:rPr>
          <w:rFonts w:ascii="Calibri" w:hAnsi="Calibri" w:cs="Arial"/>
        </w:rPr>
        <w:t>Marco normativo y administrativo de la institución.</w:t>
      </w:r>
    </w:p>
    <w:p w:rsidR="00805176" w:rsidRPr="0070133A" w:rsidRDefault="00805176" w:rsidP="00805176">
      <w:pPr>
        <w:widowControl w:val="0"/>
        <w:numPr>
          <w:ilvl w:val="0"/>
          <w:numId w:val="6"/>
        </w:numPr>
        <w:suppressAutoHyphens/>
        <w:spacing w:after="0" w:line="240" w:lineRule="auto"/>
        <w:jc w:val="both"/>
        <w:rPr>
          <w:rFonts w:ascii="Calibri" w:hAnsi="Calibri" w:cs="Arial"/>
        </w:rPr>
      </w:pPr>
      <w:r w:rsidRPr="0070133A">
        <w:rPr>
          <w:rFonts w:ascii="Calibri" w:hAnsi="Calibri" w:cs="Arial"/>
        </w:rPr>
        <w:t xml:space="preserve">Identificar los procesos y procedimientos de la institución, a través de sus diferentes manuales para conocer las funciones, las </w:t>
      </w:r>
      <w:proofErr w:type="spellStart"/>
      <w:r w:rsidRPr="0070133A">
        <w:rPr>
          <w:rFonts w:ascii="Calibri" w:hAnsi="Calibri" w:cs="Arial"/>
        </w:rPr>
        <w:t>subfunciones</w:t>
      </w:r>
      <w:proofErr w:type="spellEnd"/>
      <w:r w:rsidRPr="0070133A">
        <w:rPr>
          <w:rFonts w:ascii="Calibri" w:hAnsi="Calibri" w:cs="Arial"/>
        </w:rPr>
        <w:t xml:space="preserve"> y las actividades de la institución, con el objetivo de comprender los tipos y clases de documentos que genera la institución según su naturaleza.</w:t>
      </w:r>
    </w:p>
    <w:p w:rsidR="00805176" w:rsidRPr="0070133A" w:rsidRDefault="00805176" w:rsidP="00805176">
      <w:pPr>
        <w:widowControl w:val="0"/>
        <w:numPr>
          <w:ilvl w:val="0"/>
          <w:numId w:val="6"/>
        </w:numPr>
        <w:suppressAutoHyphens/>
        <w:spacing w:after="0" w:line="240" w:lineRule="auto"/>
        <w:jc w:val="both"/>
        <w:rPr>
          <w:rFonts w:ascii="Calibri" w:hAnsi="Calibri" w:cs="Arial"/>
        </w:rPr>
      </w:pPr>
      <w:r w:rsidRPr="0070133A">
        <w:rPr>
          <w:rFonts w:ascii="Calibri" w:hAnsi="Calibri" w:cs="Arial"/>
        </w:rPr>
        <w:t>Trámite documental: producción, ingreso con el objetivo de conocer los flujos documentales. Determinar el productor de los documentos, contexto en que fue producido, con qué objeto, a quién se destina, cuándo y cómo ha sido recibido.</w:t>
      </w:r>
    </w:p>
    <w:p w:rsidR="00805176" w:rsidRPr="0070133A" w:rsidRDefault="00805176" w:rsidP="00805176">
      <w:pPr>
        <w:widowControl w:val="0"/>
        <w:numPr>
          <w:ilvl w:val="0"/>
          <w:numId w:val="6"/>
        </w:numPr>
        <w:suppressAutoHyphens/>
        <w:spacing w:after="0" w:line="240" w:lineRule="auto"/>
        <w:jc w:val="both"/>
        <w:rPr>
          <w:rFonts w:ascii="Calibri" w:hAnsi="Calibri" w:cs="Arial"/>
        </w:rPr>
      </w:pPr>
      <w:r w:rsidRPr="0070133A">
        <w:rPr>
          <w:rFonts w:ascii="Calibri" w:hAnsi="Calibri" w:cs="Arial"/>
        </w:rPr>
        <w:t>En la medida de lo posible elaborar esquemas simplificados de los dos últimos procesos.</w:t>
      </w:r>
    </w:p>
    <w:p w:rsidR="00805176" w:rsidRPr="0070133A" w:rsidRDefault="00805176" w:rsidP="003F456E">
      <w:pPr>
        <w:jc w:val="both"/>
        <w:rPr>
          <w:rFonts w:ascii="Calibri" w:hAnsi="Calibri" w:cs="Arial"/>
        </w:rPr>
      </w:pPr>
    </w:p>
    <w:p w:rsidR="00805176" w:rsidRPr="00805176" w:rsidRDefault="00805176" w:rsidP="00805176">
      <w:pPr>
        <w:pStyle w:val="Prrafodelista"/>
        <w:numPr>
          <w:ilvl w:val="1"/>
          <w:numId w:val="1"/>
        </w:numPr>
        <w:jc w:val="both"/>
        <w:rPr>
          <w:rFonts w:ascii="Calibri" w:hAnsi="Calibri" w:cs="Arial"/>
          <w:u w:val="single"/>
        </w:rPr>
      </w:pPr>
      <w:r w:rsidRPr="00805176">
        <w:rPr>
          <w:rFonts w:ascii="Calibri" w:hAnsi="Calibri" w:cs="Arial"/>
          <w:sz w:val="22"/>
          <w:szCs w:val="22"/>
          <w:u w:val="single"/>
          <w:lang w:val="es-SV"/>
        </w:rPr>
        <w:t xml:space="preserve">Historia del o de </w:t>
      </w:r>
      <w:r w:rsidRPr="00805176">
        <w:rPr>
          <w:rFonts w:ascii="Calibri" w:hAnsi="Calibri" w:cs="Arial"/>
          <w:u w:val="single"/>
        </w:rPr>
        <w:t xml:space="preserve">los </w:t>
      </w:r>
      <w:proofErr w:type="spellStart"/>
      <w:r w:rsidRPr="00805176">
        <w:rPr>
          <w:rFonts w:ascii="Calibri" w:hAnsi="Calibri" w:cs="Arial"/>
          <w:u w:val="single"/>
        </w:rPr>
        <w:t>archivos</w:t>
      </w:r>
      <w:proofErr w:type="spellEnd"/>
      <w:r w:rsidRPr="00805176">
        <w:rPr>
          <w:rFonts w:ascii="Calibri" w:hAnsi="Calibri" w:cs="Arial"/>
          <w:u w:val="single"/>
        </w:rPr>
        <w:t xml:space="preserve"> de la </w:t>
      </w:r>
      <w:proofErr w:type="spellStart"/>
      <w:r w:rsidRPr="00805176">
        <w:rPr>
          <w:rFonts w:ascii="Calibri" w:hAnsi="Calibri" w:cs="Arial"/>
          <w:u w:val="single"/>
        </w:rPr>
        <w:t>institución</w:t>
      </w:r>
      <w:proofErr w:type="spellEnd"/>
      <w:r w:rsidRPr="00805176">
        <w:rPr>
          <w:rFonts w:ascii="Calibri" w:hAnsi="Calibri" w:cs="Arial"/>
          <w:u w:val="single"/>
        </w:rPr>
        <w:t>:</w:t>
      </w:r>
    </w:p>
    <w:p w:rsidR="00805176" w:rsidRPr="00805176" w:rsidRDefault="00805176" w:rsidP="00805176">
      <w:pPr>
        <w:pStyle w:val="Prrafodelista"/>
        <w:ind w:left="1808"/>
        <w:jc w:val="both"/>
        <w:rPr>
          <w:rFonts w:ascii="Calibri" w:hAnsi="Calibri" w:cs="Arial"/>
          <w:u w:val="single"/>
        </w:rPr>
      </w:pPr>
    </w:p>
    <w:p w:rsidR="00805176" w:rsidRDefault="00805176" w:rsidP="00805176">
      <w:pPr>
        <w:widowControl w:val="0"/>
        <w:numPr>
          <w:ilvl w:val="0"/>
          <w:numId w:val="7"/>
        </w:numPr>
        <w:tabs>
          <w:tab w:val="left" w:pos="1276"/>
        </w:tabs>
        <w:suppressAutoHyphens/>
        <w:spacing w:after="0" w:line="240" w:lineRule="auto"/>
        <w:jc w:val="both"/>
        <w:rPr>
          <w:rFonts w:ascii="Calibri" w:hAnsi="Calibri" w:cs="Arial"/>
        </w:rPr>
      </w:pPr>
      <w:r w:rsidRPr="0070133A">
        <w:rPr>
          <w:rFonts w:ascii="Calibri" w:hAnsi="Calibri" w:cs="Arial"/>
        </w:rPr>
        <w:t>¿Cuándo inicia el archivo?</w:t>
      </w:r>
      <w:r>
        <w:rPr>
          <w:rFonts w:ascii="Calibri" w:hAnsi="Calibri" w:cs="Arial"/>
        </w:rPr>
        <w:t xml:space="preserve"> </w:t>
      </w:r>
    </w:p>
    <w:p w:rsidR="00805176" w:rsidRDefault="00805176" w:rsidP="003F456E">
      <w:pPr>
        <w:tabs>
          <w:tab w:val="left" w:pos="1276"/>
        </w:tabs>
        <w:jc w:val="both"/>
        <w:rPr>
          <w:rFonts w:ascii="Calibri" w:hAnsi="Calibri" w:cs="Arial"/>
        </w:rPr>
      </w:pPr>
    </w:p>
    <w:p w:rsidR="00805176" w:rsidRDefault="00805176" w:rsidP="00805176">
      <w:pPr>
        <w:tabs>
          <w:tab w:val="left" w:pos="1276"/>
        </w:tabs>
        <w:ind w:left="1069"/>
        <w:jc w:val="both"/>
        <w:rPr>
          <w:rFonts w:ascii="Calibri" w:hAnsi="Calibri" w:cs="Arial"/>
        </w:rPr>
      </w:pPr>
      <w:r>
        <w:rPr>
          <w:rFonts w:ascii="Calibri" w:hAnsi="Calibri" w:cs="Arial"/>
        </w:rPr>
        <w:t>Formalmente el mes de Septiembre de 1999, con la contratación del personal Técnico requerido para organizarlo.</w:t>
      </w:r>
    </w:p>
    <w:p w:rsidR="00805176" w:rsidRPr="0070133A" w:rsidRDefault="00805176" w:rsidP="00805176">
      <w:pPr>
        <w:tabs>
          <w:tab w:val="left" w:pos="1276"/>
        </w:tabs>
        <w:ind w:left="1069"/>
        <w:jc w:val="both"/>
        <w:rPr>
          <w:rFonts w:ascii="Calibri" w:hAnsi="Calibri" w:cs="Arial"/>
        </w:rPr>
      </w:pPr>
    </w:p>
    <w:p w:rsidR="00805176" w:rsidRDefault="00805176" w:rsidP="00805176">
      <w:pPr>
        <w:widowControl w:val="0"/>
        <w:numPr>
          <w:ilvl w:val="0"/>
          <w:numId w:val="7"/>
        </w:numPr>
        <w:tabs>
          <w:tab w:val="left" w:pos="1276"/>
        </w:tabs>
        <w:suppressAutoHyphens/>
        <w:spacing w:after="0" w:line="240" w:lineRule="auto"/>
        <w:jc w:val="both"/>
        <w:rPr>
          <w:rFonts w:ascii="Calibri" w:hAnsi="Calibri" w:cs="Arial"/>
        </w:rPr>
      </w:pPr>
      <w:r w:rsidRPr="0070133A">
        <w:rPr>
          <w:rFonts w:ascii="Calibri" w:hAnsi="Calibri" w:cs="Arial"/>
        </w:rPr>
        <w:t>¿Cuáles han sido sus diferentes sedes y sus diferentes directores o encargados?</w:t>
      </w:r>
      <w:r>
        <w:rPr>
          <w:rFonts w:ascii="Calibri" w:hAnsi="Calibri" w:cs="Arial"/>
        </w:rPr>
        <w:t xml:space="preserve"> </w:t>
      </w:r>
    </w:p>
    <w:p w:rsidR="00805176" w:rsidRDefault="00805176" w:rsidP="00805176">
      <w:pPr>
        <w:tabs>
          <w:tab w:val="left" w:pos="1276"/>
        </w:tabs>
        <w:ind w:left="1069"/>
        <w:jc w:val="both"/>
        <w:rPr>
          <w:rFonts w:ascii="Calibri" w:hAnsi="Calibri" w:cs="Arial"/>
        </w:rPr>
      </w:pPr>
    </w:p>
    <w:p w:rsidR="00805176" w:rsidRDefault="00805176" w:rsidP="00805176">
      <w:pPr>
        <w:tabs>
          <w:tab w:val="left" w:pos="1276"/>
        </w:tabs>
        <w:ind w:left="1069"/>
        <w:jc w:val="both"/>
        <w:rPr>
          <w:rFonts w:ascii="Calibri" w:hAnsi="Calibri" w:cs="Arial"/>
        </w:rPr>
      </w:pPr>
      <w:r>
        <w:rPr>
          <w:rFonts w:ascii="Calibri" w:hAnsi="Calibri" w:cs="Arial"/>
        </w:rPr>
        <w:t xml:space="preserve">Desde el año 1999 el archivo ha sido desplazado en cinco ocasiones hacia locales cada vez más inadecuados. Finalmente el año 2011 fue trasladado al Hogar San Vicente de Paúl, ubicado en un local bastante amplio pero alejado del acceso inmediato al público. </w:t>
      </w:r>
    </w:p>
    <w:p w:rsidR="00805176" w:rsidRDefault="00805176" w:rsidP="00805176">
      <w:pPr>
        <w:tabs>
          <w:tab w:val="left" w:pos="1276"/>
        </w:tabs>
        <w:ind w:left="1069"/>
        <w:jc w:val="both"/>
        <w:rPr>
          <w:rFonts w:ascii="Calibri" w:hAnsi="Calibri" w:cs="Arial"/>
        </w:rPr>
      </w:pPr>
      <w:r>
        <w:rPr>
          <w:rFonts w:ascii="Calibri" w:hAnsi="Calibri" w:cs="Arial"/>
        </w:rPr>
        <w:t xml:space="preserve">Desde el principio el Encargado </w:t>
      </w:r>
      <w:proofErr w:type="spellStart"/>
      <w:proofErr w:type="gramStart"/>
      <w:r>
        <w:rPr>
          <w:rFonts w:ascii="Calibri" w:hAnsi="Calibri" w:cs="Arial"/>
        </w:rPr>
        <w:t>a</w:t>
      </w:r>
      <w:proofErr w:type="spellEnd"/>
      <w:proofErr w:type="gramEnd"/>
      <w:r>
        <w:rPr>
          <w:rFonts w:ascii="Calibri" w:hAnsi="Calibri" w:cs="Arial"/>
        </w:rPr>
        <w:t xml:space="preserve"> sido el Sr. Herbert Oswaldo López, Técnico Archivista, quien a la fecha funge como Jefe de Departamento.</w:t>
      </w:r>
    </w:p>
    <w:p w:rsidR="00805176" w:rsidRPr="0070133A" w:rsidRDefault="00805176" w:rsidP="00805176">
      <w:pPr>
        <w:tabs>
          <w:tab w:val="left" w:pos="1276"/>
        </w:tabs>
        <w:ind w:left="1069"/>
        <w:jc w:val="both"/>
        <w:rPr>
          <w:rFonts w:ascii="Calibri" w:hAnsi="Calibri" w:cs="Arial"/>
        </w:rPr>
      </w:pPr>
    </w:p>
    <w:p w:rsidR="00805176" w:rsidRDefault="00805176" w:rsidP="00805176">
      <w:pPr>
        <w:widowControl w:val="0"/>
        <w:numPr>
          <w:ilvl w:val="0"/>
          <w:numId w:val="7"/>
        </w:numPr>
        <w:tabs>
          <w:tab w:val="left" w:pos="1276"/>
        </w:tabs>
        <w:suppressAutoHyphens/>
        <w:spacing w:after="0" w:line="240" w:lineRule="auto"/>
        <w:jc w:val="both"/>
        <w:rPr>
          <w:rFonts w:ascii="Calibri" w:hAnsi="Calibri" w:cs="Arial"/>
        </w:rPr>
      </w:pPr>
      <w:r w:rsidRPr="0070133A">
        <w:rPr>
          <w:rFonts w:ascii="Calibri" w:hAnsi="Calibri" w:cs="Arial"/>
        </w:rPr>
        <w:lastRenderedPageBreak/>
        <w:t>¿De cuál dependencia forma parte el archivo?</w:t>
      </w:r>
      <w:r>
        <w:rPr>
          <w:rFonts w:ascii="Calibri" w:hAnsi="Calibri" w:cs="Arial"/>
        </w:rPr>
        <w:t xml:space="preserve"> </w:t>
      </w:r>
    </w:p>
    <w:p w:rsidR="00805176" w:rsidRDefault="00805176" w:rsidP="00805176">
      <w:pPr>
        <w:tabs>
          <w:tab w:val="left" w:pos="1276"/>
        </w:tabs>
        <w:ind w:left="1069"/>
        <w:jc w:val="both"/>
        <w:rPr>
          <w:rFonts w:ascii="Calibri" w:hAnsi="Calibri" w:cs="Arial"/>
        </w:rPr>
      </w:pPr>
    </w:p>
    <w:p w:rsidR="00805176" w:rsidRDefault="00805176" w:rsidP="00805176">
      <w:pPr>
        <w:tabs>
          <w:tab w:val="left" w:pos="1276"/>
        </w:tabs>
        <w:ind w:left="1069"/>
        <w:jc w:val="both"/>
        <w:rPr>
          <w:rFonts w:ascii="Calibri" w:hAnsi="Calibri" w:cs="Arial"/>
        </w:rPr>
      </w:pPr>
      <w:r>
        <w:rPr>
          <w:rFonts w:ascii="Calibri" w:hAnsi="Calibri" w:cs="Arial"/>
        </w:rPr>
        <w:t>El mes de mayo de</w:t>
      </w:r>
      <w:r>
        <w:rPr>
          <w:rFonts w:ascii="Calibri" w:hAnsi="Calibri" w:cs="Arial"/>
        </w:rPr>
        <w:t xml:space="preserve">l año 2014 fue creado el Departamento de Gestión Documental y Archivo Institucional, por requisito de la Ley de Acceso a la Información </w:t>
      </w:r>
      <w:r>
        <w:rPr>
          <w:rFonts w:ascii="Calibri" w:hAnsi="Calibri" w:cs="Arial"/>
        </w:rPr>
        <w:t>Pública</w:t>
      </w:r>
      <w:r>
        <w:rPr>
          <w:rFonts w:ascii="Calibri" w:hAnsi="Calibri" w:cs="Arial"/>
        </w:rPr>
        <w:t xml:space="preserve">, e incorporado a la Gerencia Administrativa. </w:t>
      </w:r>
    </w:p>
    <w:p w:rsidR="00805176" w:rsidRPr="0070133A" w:rsidRDefault="00805176" w:rsidP="003F456E">
      <w:pPr>
        <w:tabs>
          <w:tab w:val="left" w:pos="1276"/>
        </w:tabs>
        <w:jc w:val="both"/>
        <w:rPr>
          <w:rFonts w:ascii="Calibri" w:hAnsi="Calibri" w:cs="Arial"/>
        </w:rPr>
      </w:pPr>
    </w:p>
    <w:p w:rsidR="00805176" w:rsidRDefault="00805176" w:rsidP="00805176">
      <w:pPr>
        <w:widowControl w:val="0"/>
        <w:numPr>
          <w:ilvl w:val="0"/>
          <w:numId w:val="7"/>
        </w:numPr>
        <w:tabs>
          <w:tab w:val="left" w:pos="1276"/>
        </w:tabs>
        <w:suppressAutoHyphens/>
        <w:spacing w:after="0" w:line="240" w:lineRule="auto"/>
        <w:jc w:val="both"/>
        <w:rPr>
          <w:rFonts w:ascii="Calibri" w:hAnsi="Calibri" w:cs="Arial"/>
        </w:rPr>
      </w:pPr>
      <w:r w:rsidRPr="0070133A">
        <w:rPr>
          <w:rFonts w:ascii="Calibri" w:hAnsi="Calibri" w:cs="Arial"/>
        </w:rPr>
        <w:t>¿Posee un archivo electrónico o físico, o ambos? Explique</w:t>
      </w:r>
      <w:r>
        <w:rPr>
          <w:rFonts w:ascii="Calibri" w:hAnsi="Calibri" w:cs="Arial"/>
        </w:rPr>
        <w:t xml:space="preserve">. </w:t>
      </w:r>
    </w:p>
    <w:p w:rsidR="00805176" w:rsidRDefault="00805176" w:rsidP="00805176">
      <w:pPr>
        <w:tabs>
          <w:tab w:val="left" w:pos="1276"/>
        </w:tabs>
        <w:ind w:left="1069"/>
        <w:jc w:val="both"/>
        <w:rPr>
          <w:rFonts w:ascii="Calibri" w:hAnsi="Calibri" w:cs="Arial"/>
        </w:rPr>
      </w:pPr>
    </w:p>
    <w:p w:rsidR="00805176" w:rsidRDefault="00805176" w:rsidP="00805176">
      <w:pPr>
        <w:tabs>
          <w:tab w:val="left" w:pos="1276"/>
        </w:tabs>
        <w:ind w:left="1069"/>
        <w:jc w:val="both"/>
        <w:rPr>
          <w:rFonts w:ascii="Calibri" w:hAnsi="Calibri" w:cs="Arial"/>
        </w:rPr>
      </w:pPr>
      <w:r>
        <w:rPr>
          <w:rFonts w:ascii="Calibri" w:hAnsi="Calibri" w:cs="Arial"/>
        </w:rPr>
        <w:t xml:space="preserve">El Archivo Institucional cuenta solamente con documentos físicos. Actualmente se trabaja en una aplicación EXCEL para resguardar información relativa a los niños, niñas y adolescentes. </w:t>
      </w:r>
    </w:p>
    <w:p w:rsidR="00805176" w:rsidRPr="0070133A" w:rsidRDefault="00805176" w:rsidP="00805176">
      <w:pPr>
        <w:tabs>
          <w:tab w:val="left" w:pos="1276"/>
        </w:tabs>
        <w:ind w:left="1069"/>
        <w:jc w:val="both"/>
        <w:rPr>
          <w:rFonts w:ascii="Calibri" w:hAnsi="Calibri" w:cs="Arial"/>
        </w:rPr>
      </w:pPr>
    </w:p>
    <w:p w:rsidR="00805176" w:rsidRDefault="00805176" w:rsidP="00805176">
      <w:pPr>
        <w:widowControl w:val="0"/>
        <w:numPr>
          <w:ilvl w:val="0"/>
          <w:numId w:val="1"/>
        </w:numPr>
        <w:suppressAutoHyphens/>
        <w:spacing w:after="0" w:line="240" w:lineRule="auto"/>
        <w:jc w:val="both"/>
        <w:rPr>
          <w:rFonts w:ascii="Calibri" w:hAnsi="Calibri" w:cs="Arial"/>
          <w:b/>
          <w:bCs/>
        </w:rPr>
      </w:pPr>
      <w:r w:rsidRPr="0070133A">
        <w:rPr>
          <w:rFonts w:ascii="Calibri" w:hAnsi="Calibri" w:cs="Arial"/>
          <w:b/>
          <w:bCs/>
        </w:rPr>
        <w:t>Recursos humanos</w:t>
      </w:r>
    </w:p>
    <w:p w:rsidR="00805176" w:rsidRPr="0070133A" w:rsidRDefault="00805176" w:rsidP="00805176">
      <w:pPr>
        <w:ind w:left="360"/>
        <w:jc w:val="both"/>
        <w:rPr>
          <w:rFonts w:ascii="Calibri" w:hAnsi="Calibri" w:cs="Arial"/>
          <w:b/>
          <w:bCs/>
        </w:rPr>
      </w:pPr>
    </w:p>
    <w:p w:rsidR="00805176" w:rsidRPr="0070133A" w:rsidRDefault="00805176" w:rsidP="003F456E">
      <w:pPr>
        <w:ind w:left="709"/>
        <w:jc w:val="both"/>
        <w:rPr>
          <w:rFonts w:ascii="Calibri" w:hAnsi="Calibri" w:cs="Arial"/>
        </w:rPr>
      </w:pPr>
      <w:r w:rsidRPr="0070133A">
        <w:rPr>
          <w:rFonts w:ascii="Calibri" w:hAnsi="Calibri" w:cs="Arial"/>
        </w:rPr>
        <w:t xml:space="preserve">Existe uno o varios archivistas o encargados de archivos: </w:t>
      </w:r>
    </w:p>
    <w:p w:rsidR="00805176" w:rsidRDefault="00805176" w:rsidP="003F456E">
      <w:pPr>
        <w:ind w:left="709"/>
        <w:jc w:val="both"/>
        <w:rPr>
          <w:rFonts w:ascii="Calibri" w:hAnsi="Calibri" w:cs="Arial"/>
        </w:rPr>
      </w:pPr>
      <w:r w:rsidRPr="0070133A">
        <w:rPr>
          <w:rFonts w:ascii="Calibri" w:hAnsi="Calibri" w:cs="Arial"/>
        </w:rPr>
        <w:t>¿Qué edad tienen? ¿Con qué tipo de conocimiento cuenta el personal actual del archivo? ¿Qué tipo de formaciones necesitaría para desempeñar sus labores de manera profesional y actualizada? ¿Tiene sus empleados elementos de protección básicos como gabachas, mascarillas, guantes, alcohol para efectuar su trabajo de manera segura? ¿Posee personal especializado para realizar la limpieza en los depósitos de documentos?</w:t>
      </w:r>
    </w:p>
    <w:p w:rsidR="00805176" w:rsidRPr="0070133A" w:rsidRDefault="00805176" w:rsidP="003F456E">
      <w:pPr>
        <w:ind w:left="709"/>
        <w:jc w:val="both"/>
        <w:rPr>
          <w:rFonts w:ascii="Calibri" w:hAnsi="Calibri" w:cs="Arial"/>
        </w:rPr>
      </w:pPr>
      <w:r>
        <w:rPr>
          <w:rFonts w:ascii="Calibri" w:hAnsi="Calibri" w:cs="Arial"/>
        </w:rPr>
        <w:t>El Departamento de Gestión Documental y Archivo Institucional, tiene asignado tres empleados, cuyas edades en promedio es de 30 a 55 años de edad. El Jefe del departamento es de profesión Técnico Archivista, la preparación académica de los auxiliares es de educación media y universitaria. Como herramientas de protección se cuenta solamente con mascarillas, guantes desechables, gabachas y alcohol gel. No existe personal asig</w:t>
      </w:r>
      <w:r w:rsidR="003F456E">
        <w:rPr>
          <w:rFonts w:ascii="Calibri" w:hAnsi="Calibri" w:cs="Arial"/>
        </w:rPr>
        <w:t>nado para realizar la limpieza.</w:t>
      </w:r>
    </w:p>
    <w:p w:rsidR="00805176" w:rsidRPr="000E35C8" w:rsidRDefault="00805176" w:rsidP="00805176">
      <w:pPr>
        <w:tabs>
          <w:tab w:val="left" w:pos="720"/>
          <w:tab w:val="left" w:pos="900"/>
        </w:tabs>
        <w:ind w:left="284"/>
        <w:rPr>
          <w:rFonts w:ascii="Calibri" w:hAnsi="Calibri" w:cs="Arial"/>
          <w:lang w:val="es-ES"/>
        </w:rPr>
      </w:pPr>
      <w:r w:rsidRPr="000E35C8">
        <w:rPr>
          <w:rFonts w:ascii="Calibri" w:hAnsi="Calibri"/>
          <w:lang w:val="es-ES"/>
        </w:rPr>
        <w:t xml:space="preserve">      </w:t>
      </w:r>
      <w:r w:rsidRPr="000E35C8">
        <w:rPr>
          <w:rFonts w:ascii="Calibri" w:hAnsi="Calibri" w:cs="Arial"/>
          <w:lang w:val="es-ES"/>
        </w:rPr>
        <w:t xml:space="preserve"> Nivel educativo (</w:t>
      </w:r>
      <w:r w:rsidRPr="000E35C8">
        <w:rPr>
          <w:rFonts w:ascii="Calibri" w:hAnsi="Calibri" w:cs="Arial"/>
          <w:i/>
          <w:iCs/>
          <w:lang w:val="es-ES"/>
        </w:rPr>
        <w:t>marque con x, puede marcar más de una</w:t>
      </w:r>
      <w:r w:rsidRPr="000E35C8">
        <w:rPr>
          <w:rFonts w:ascii="Calibri" w:hAnsi="Calibri" w:cs="Arial"/>
          <w:lang w:val="es-ES"/>
        </w:rPr>
        <w:t>):</w:t>
      </w:r>
    </w:p>
    <w:p w:rsidR="00805176" w:rsidRPr="000E35C8" w:rsidRDefault="00805176" w:rsidP="00805176">
      <w:pPr>
        <w:ind w:left="284"/>
        <w:rPr>
          <w:rFonts w:ascii="Calibri" w:hAnsi="Calibri" w:cs="Arial"/>
          <w:lang w:val="es-ES"/>
        </w:rPr>
      </w:pPr>
      <w:r w:rsidRPr="000E35C8">
        <w:rPr>
          <w:rFonts w:ascii="Calibri" w:hAnsi="Calibri" w:cs="Arial"/>
          <w:lang w:val="es-ES"/>
        </w:rPr>
        <w:t xml:space="preserve"> </w:t>
      </w:r>
    </w:p>
    <w:p w:rsidR="00805176" w:rsidRPr="0070133A" w:rsidRDefault="00805176" w:rsidP="00805176">
      <w:pPr>
        <w:ind w:left="851"/>
        <w:rPr>
          <w:rFonts w:ascii="Calibri" w:hAnsi="Calibri" w:cs="Arial"/>
        </w:rPr>
      </w:pPr>
      <w:r w:rsidRPr="000E35C8">
        <w:rPr>
          <w:rFonts w:ascii="Calibri" w:hAnsi="Calibri" w:cs="Arial"/>
          <w:lang w:val="es-ES"/>
        </w:rPr>
        <w:t xml:space="preserve">Bachillerato  </w:t>
      </w:r>
      <w:r w:rsidRPr="000E35C8">
        <w:rPr>
          <w:rFonts w:ascii="Calibri" w:hAnsi="Calibri" w:cs="Arial"/>
          <w:lang w:val="es-ES"/>
        </w:rPr>
        <w:tab/>
      </w:r>
      <w:r w:rsidRPr="000E35C8">
        <w:rPr>
          <w:rFonts w:ascii="Calibri" w:hAnsi="Calibri" w:cs="Arial"/>
          <w:lang w:val="es-ES"/>
        </w:rPr>
        <w:tab/>
      </w:r>
      <w:proofErr w:type="gramStart"/>
      <w:r w:rsidRPr="0070133A">
        <w:rPr>
          <w:rFonts w:ascii="Calibri" w:hAnsi="Calibri" w:cs="Arial"/>
        </w:rPr>
        <w:t xml:space="preserve">( </w:t>
      </w:r>
      <w:r>
        <w:rPr>
          <w:rFonts w:ascii="Calibri" w:hAnsi="Calibri" w:cs="Arial"/>
        </w:rPr>
        <w:t>x</w:t>
      </w:r>
      <w:proofErr w:type="gramEnd"/>
      <w:r>
        <w:rPr>
          <w:rFonts w:ascii="Calibri" w:hAnsi="Calibri" w:cs="Arial"/>
        </w:rPr>
        <w:t xml:space="preserve">  </w:t>
      </w:r>
      <w:r w:rsidRPr="0070133A">
        <w:rPr>
          <w:rFonts w:ascii="Calibri" w:hAnsi="Calibri" w:cs="Arial"/>
        </w:rPr>
        <w:t>)</w:t>
      </w:r>
      <w:r w:rsidRPr="0070133A">
        <w:rPr>
          <w:rFonts w:ascii="Calibri" w:hAnsi="Calibri" w:cs="Arial"/>
        </w:rPr>
        <w:tab/>
      </w:r>
    </w:p>
    <w:p w:rsidR="00805176" w:rsidRPr="00B3378B" w:rsidRDefault="00805176" w:rsidP="00805176">
      <w:pPr>
        <w:ind w:left="851"/>
        <w:rPr>
          <w:rFonts w:ascii="Calibri" w:hAnsi="Calibri" w:cs="Arial"/>
          <w:lang w:val="es-ES"/>
        </w:rPr>
      </w:pPr>
      <w:r w:rsidRPr="00B3378B">
        <w:rPr>
          <w:rFonts w:ascii="Calibri" w:hAnsi="Calibri" w:cs="Arial"/>
          <w:lang w:val="es-ES"/>
        </w:rPr>
        <w:t>Diplomado</w:t>
      </w:r>
      <w:r w:rsidRPr="00B3378B">
        <w:rPr>
          <w:rFonts w:ascii="Calibri" w:hAnsi="Calibri" w:cs="Arial"/>
          <w:lang w:val="es-ES"/>
        </w:rPr>
        <w:tab/>
      </w:r>
      <w:r w:rsidRPr="00B3378B">
        <w:rPr>
          <w:rFonts w:ascii="Calibri" w:hAnsi="Calibri" w:cs="Arial"/>
          <w:lang w:val="es-ES"/>
        </w:rPr>
        <w:tab/>
      </w:r>
      <w:proofErr w:type="gramStart"/>
      <w:r w:rsidRPr="00B3378B">
        <w:rPr>
          <w:rFonts w:ascii="Calibri" w:hAnsi="Calibri" w:cs="Arial"/>
          <w:lang w:val="es-ES"/>
        </w:rPr>
        <w:t>( x</w:t>
      </w:r>
      <w:proofErr w:type="gramEnd"/>
      <w:r w:rsidRPr="00B3378B">
        <w:rPr>
          <w:rFonts w:ascii="Calibri" w:hAnsi="Calibri" w:cs="Arial"/>
          <w:lang w:val="es-ES"/>
        </w:rPr>
        <w:t xml:space="preserve">  )</w:t>
      </w:r>
    </w:p>
    <w:p w:rsidR="00805176" w:rsidRPr="00B3378B" w:rsidRDefault="00805176" w:rsidP="00805176">
      <w:pPr>
        <w:ind w:left="142" w:firstLine="709"/>
        <w:rPr>
          <w:rFonts w:ascii="Calibri" w:hAnsi="Calibri" w:cs="Arial"/>
          <w:lang w:val="es-ES"/>
        </w:rPr>
      </w:pPr>
      <w:r w:rsidRPr="00B3378B">
        <w:rPr>
          <w:rFonts w:ascii="Calibri" w:hAnsi="Calibri" w:cs="Arial"/>
          <w:lang w:val="es-ES"/>
        </w:rPr>
        <w:t xml:space="preserve">Licenciatura </w:t>
      </w:r>
      <w:r>
        <w:rPr>
          <w:rFonts w:ascii="Calibri" w:hAnsi="Calibri" w:cs="Arial"/>
          <w:lang w:val="es-ES"/>
        </w:rPr>
        <w:t xml:space="preserve">   </w:t>
      </w:r>
      <w:r>
        <w:rPr>
          <w:rFonts w:ascii="Calibri" w:hAnsi="Calibri" w:cs="Arial"/>
          <w:lang w:val="es-ES"/>
        </w:rPr>
        <w:tab/>
      </w:r>
      <w:proofErr w:type="gramStart"/>
      <w:r w:rsidRPr="00B3378B">
        <w:rPr>
          <w:rFonts w:ascii="Calibri" w:hAnsi="Calibri" w:cs="Arial"/>
          <w:lang w:val="es-ES"/>
        </w:rPr>
        <w:t>(  x</w:t>
      </w:r>
      <w:proofErr w:type="gramEnd"/>
      <w:r w:rsidRPr="00B3378B">
        <w:rPr>
          <w:rFonts w:ascii="Calibri" w:hAnsi="Calibri" w:cs="Arial"/>
          <w:lang w:val="es-ES"/>
        </w:rPr>
        <w:t xml:space="preserve"> )</w:t>
      </w:r>
    </w:p>
    <w:p w:rsidR="00805176" w:rsidRPr="00B3378B" w:rsidRDefault="00805176" w:rsidP="00805176">
      <w:pPr>
        <w:ind w:left="720" w:firstLine="131"/>
        <w:rPr>
          <w:rFonts w:ascii="Calibri" w:hAnsi="Calibri" w:cs="Arial"/>
          <w:lang w:val="es-ES"/>
        </w:rPr>
      </w:pPr>
      <w:r w:rsidRPr="00B3378B">
        <w:rPr>
          <w:rFonts w:ascii="Calibri" w:hAnsi="Calibri" w:cs="Arial"/>
          <w:lang w:val="es-ES"/>
        </w:rPr>
        <w:t xml:space="preserve">Maestría       </w:t>
      </w:r>
      <w:r w:rsidRPr="00B3378B">
        <w:rPr>
          <w:rFonts w:ascii="Calibri" w:hAnsi="Calibri" w:cs="Arial"/>
          <w:lang w:val="es-ES"/>
        </w:rPr>
        <w:tab/>
      </w:r>
      <w:r w:rsidRPr="00B3378B">
        <w:rPr>
          <w:rFonts w:ascii="Calibri" w:hAnsi="Calibri" w:cs="Arial"/>
          <w:lang w:val="es-ES"/>
        </w:rPr>
        <w:tab/>
        <w:t>(     )</w:t>
      </w:r>
    </w:p>
    <w:p w:rsidR="00805176" w:rsidRPr="00B3378B" w:rsidRDefault="00805176" w:rsidP="00805176">
      <w:pPr>
        <w:ind w:left="142" w:firstLine="709"/>
        <w:rPr>
          <w:rFonts w:ascii="Calibri" w:hAnsi="Calibri" w:cs="Arial"/>
          <w:highlight w:val="yellow"/>
          <w:lang w:val="es-ES"/>
        </w:rPr>
      </w:pPr>
      <w:r>
        <w:rPr>
          <w:rFonts w:ascii="Calibri" w:hAnsi="Calibri" w:cs="Arial"/>
          <w:highlight w:val="yellow"/>
          <w:lang w:val="es-ES"/>
        </w:rPr>
        <w:t>TECNICO ARCHIVISTA</w:t>
      </w:r>
      <w:r w:rsidRPr="00B3378B">
        <w:rPr>
          <w:rFonts w:ascii="Calibri" w:hAnsi="Calibri" w:cs="Arial"/>
          <w:highlight w:val="yellow"/>
          <w:lang w:val="es-ES"/>
        </w:rPr>
        <w:tab/>
      </w:r>
      <w:proofErr w:type="gramStart"/>
      <w:r w:rsidRPr="00B3378B">
        <w:rPr>
          <w:rFonts w:ascii="Calibri" w:hAnsi="Calibri" w:cs="Arial"/>
          <w:highlight w:val="yellow"/>
          <w:lang w:val="es-ES"/>
        </w:rPr>
        <w:t>( x</w:t>
      </w:r>
      <w:proofErr w:type="gramEnd"/>
      <w:r w:rsidRPr="00B3378B">
        <w:rPr>
          <w:rFonts w:ascii="Calibri" w:hAnsi="Calibri" w:cs="Arial"/>
          <w:highlight w:val="yellow"/>
          <w:lang w:val="es-ES"/>
        </w:rPr>
        <w:t xml:space="preserve">  )</w:t>
      </w:r>
    </w:p>
    <w:p w:rsidR="00805176" w:rsidRDefault="00805176" w:rsidP="00805176">
      <w:pPr>
        <w:ind w:left="284"/>
        <w:rPr>
          <w:rFonts w:ascii="Calibri" w:hAnsi="Calibri" w:cs="Arial"/>
          <w:lang w:val="es-ES"/>
        </w:rPr>
      </w:pPr>
    </w:p>
    <w:p w:rsidR="003F456E" w:rsidRPr="00B3378B" w:rsidRDefault="003F456E" w:rsidP="00805176">
      <w:pPr>
        <w:ind w:left="284"/>
        <w:rPr>
          <w:rFonts w:ascii="Calibri" w:hAnsi="Calibri" w:cs="Arial"/>
          <w:lang w:val="es-ES"/>
        </w:rPr>
      </w:pPr>
    </w:p>
    <w:p w:rsidR="00805176" w:rsidRPr="00B3378B" w:rsidRDefault="00805176" w:rsidP="003F456E">
      <w:pPr>
        <w:ind w:left="284" w:firstLine="319"/>
        <w:rPr>
          <w:rFonts w:ascii="Calibri" w:hAnsi="Calibri" w:cs="Arial"/>
          <w:lang w:val="es-ES"/>
        </w:rPr>
      </w:pPr>
      <w:r w:rsidRPr="00B3378B">
        <w:rPr>
          <w:rFonts w:ascii="Calibri" w:hAnsi="Calibri" w:cs="Arial"/>
          <w:lang w:val="es-ES"/>
        </w:rPr>
        <w:lastRenderedPageBreak/>
        <w:t>Años de trabajar co</w:t>
      </w:r>
      <w:r w:rsidR="003F456E">
        <w:rPr>
          <w:rFonts w:ascii="Calibri" w:hAnsi="Calibri" w:cs="Arial"/>
          <w:lang w:val="es-ES"/>
        </w:rPr>
        <w:t xml:space="preserve">mo Encargado o Jefe de Archivo </w:t>
      </w:r>
    </w:p>
    <w:p w:rsidR="00805176" w:rsidRPr="0070133A" w:rsidRDefault="00805176" w:rsidP="00805176">
      <w:pPr>
        <w:ind w:left="851"/>
        <w:rPr>
          <w:rFonts w:ascii="Calibri" w:hAnsi="Calibri" w:cs="Arial"/>
        </w:rPr>
      </w:pPr>
      <w:r w:rsidRPr="0070133A">
        <w:rPr>
          <w:rFonts w:ascii="Calibri" w:hAnsi="Calibri" w:cs="Arial"/>
        </w:rPr>
        <w:t>1. Menos de un año (   )</w:t>
      </w:r>
      <w:r w:rsidRPr="0070133A">
        <w:rPr>
          <w:rFonts w:ascii="Calibri" w:hAnsi="Calibri" w:cs="Arial"/>
        </w:rPr>
        <w:tab/>
        <w:t>2. De 1 a 2 años (   )</w:t>
      </w:r>
      <w:r w:rsidRPr="0070133A">
        <w:rPr>
          <w:rFonts w:ascii="Calibri" w:hAnsi="Calibri" w:cs="Arial"/>
        </w:rPr>
        <w:tab/>
      </w:r>
    </w:p>
    <w:p w:rsidR="00805176" w:rsidRPr="0070133A" w:rsidRDefault="00805176" w:rsidP="003F456E">
      <w:pPr>
        <w:ind w:left="851"/>
        <w:rPr>
          <w:rFonts w:ascii="Calibri" w:hAnsi="Calibri" w:cs="Arial"/>
        </w:rPr>
      </w:pPr>
      <w:r w:rsidRPr="0070133A">
        <w:rPr>
          <w:rFonts w:ascii="Calibri" w:hAnsi="Calibri" w:cs="Arial"/>
        </w:rPr>
        <w:t>3. De 3 a 5 años (   )</w:t>
      </w:r>
      <w:r w:rsidRPr="0070133A">
        <w:rPr>
          <w:rFonts w:ascii="Calibri" w:hAnsi="Calibri" w:cs="Arial"/>
        </w:rPr>
        <w:tab/>
        <w:t xml:space="preserve">4. Más de 5 años </w:t>
      </w:r>
      <w:proofErr w:type="gramStart"/>
      <w:r w:rsidRPr="0070133A">
        <w:rPr>
          <w:rFonts w:ascii="Calibri" w:hAnsi="Calibri" w:cs="Arial"/>
        </w:rPr>
        <w:t xml:space="preserve">( </w:t>
      </w:r>
      <w:r>
        <w:rPr>
          <w:rFonts w:ascii="Calibri" w:hAnsi="Calibri" w:cs="Arial"/>
        </w:rPr>
        <w:t>X</w:t>
      </w:r>
      <w:proofErr w:type="gramEnd"/>
      <w:r w:rsidR="003F456E">
        <w:rPr>
          <w:rFonts w:ascii="Calibri" w:hAnsi="Calibri" w:cs="Arial"/>
        </w:rPr>
        <w:t xml:space="preserve"> )</w:t>
      </w:r>
    </w:p>
    <w:p w:rsidR="00805176" w:rsidRDefault="00805176" w:rsidP="00805176">
      <w:pPr>
        <w:tabs>
          <w:tab w:val="left" w:pos="1080"/>
        </w:tabs>
        <w:ind w:left="709"/>
        <w:rPr>
          <w:rFonts w:ascii="Calibri" w:hAnsi="Calibri" w:cs="Arial"/>
        </w:rPr>
      </w:pPr>
      <w:r w:rsidRPr="0070133A">
        <w:rPr>
          <w:rFonts w:ascii="Calibri" w:hAnsi="Calibri" w:cs="Arial"/>
        </w:rPr>
        <w:t xml:space="preserve">Mencione la experiencia acumulada </w:t>
      </w:r>
      <w:r w:rsidRPr="0070133A">
        <w:rPr>
          <w:rFonts w:ascii="Calibri" w:hAnsi="Calibri" w:cs="Arial"/>
          <w:iCs/>
        </w:rPr>
        <w:t>y funciones realizadas</w:t>
      </w:r>
      <w:r w:rsidRPr="0070133A">
        <w:rPr>
          <w:rFonts w:ascii="Calibri" w:hAnsi="Calibri" w:cs="Arial"/>
        </w:rPr>
        <w:t xml:space="preserve"> (</w:t>
      </w:r>
      <w:r w:rsidRPr="0070133A">
        <w:rPr>
          <w:rFonts w:ascii="Calibri" w:hAnsi="Calibri" w:cs="Arial"/>
          <w:i/>
          <w:iCs/>
        </w:rPr>
        <w:t xml:space="preserve">del Encargado o Jefe de Archivo)  </w:t>
      </w:r>
      <w:r w:rsidRPr="0070133A">
        <w:rPr>
          <w:rFonts w:ascii="Calibri" w:hAnsi="Calibri" w:cs="Arial"/>
        </w:rPr>
        <w:t>ejerciendo labores archivísticas</w:t>
      </w:r>
    </w:p>
    <w:p w:rsidR="00805176" w:rsidRPr="0070133A" w:rsidRDefault="00805176" w:rsidP="00805176">
      <w:pPr>
        <w:tabs>
          <w:tab w:val="left" w:pos="1080"/>
        </w:tabs>
        <w:ind w:left="709"/>
        <w:rPr>
          <w:rFonts w:ascii="Calibri" w:hAnsi="Calibri" w:cs="Arial"/>
          <w:i/>
          <w:iCs/>
        </w:rPr>
      </w:pPr>
    </w:p>
    <w:tbl>
      <w:tblPr>
        <w:tblW w:w="0" w:type="auto"/>
        <w:jc w:val="center"/>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Pr="00372CEB" w:rsidRDefault="00805176" w:rsidP="00E31694">
            <w:pPr>
              <w:ind w:left="709"/>
              <w:rPr>
                <w:rFonts w:ascii="Calibri" w:hAnsi="Calibri" w:cs="Arial"/>
                <w:lang w:val="es-ES"/>
              </w:rPr>
            </w:pPr>
            <w:r>
              <w:rPr>
                <w:rFonts w:ascii="Calibri" w:hAnsi="Calibri" w:cs="Arial"/>
                <w:lang w:val="es-ES"/>
              </w:rPr>
              <w:t>O</w:t>
            </w:r>
            <w:r w:rsidRPr="00372CEB">
              <w:rPr>
                <w:rFonts w:ascii="Calibri" w:hAnsi="Calibri" w:cs="Arial"/>
                <w:lang w:val="es-ES"/>
              </w:rPr>
              <w:t>rganizar el archivo institucional</w:t>
            </w:r>
            <w:r>
              <w:rPr>
                <w:rFonts w:ascii="Calibri" w:hAnsi="Calibri" w:cs="Arial"/>
                <w:lang w:val="es-ES"/>
              </w:rPr>
              <w:t>.</w:t>
            </w:r>
          </w:p>
        </w:tc>
      </w:tr>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Pr="00372CEB" w:rsidRDefault="00805176" w:rsidP="00E31694">
            <w:pPr>
              <w:ind w:left="709"/>
              <w:rPr>
                <w:rFonts w:ascii="Calibri" w:hAnsi="Calibri" w:cs="Arial"/>
                <w:lang w:val="es-ES"/>
              </w:rPr>
            </w:pPr>
            <w:r>
              <w:rPr>
                <w:rFonts w:ascii="Calibri" w:hAnsi="Calibri" w:cs="Arial"/>
                <w:lang w:val="es-ES"/>
              </w:rPr>
              <w:t>Organizar, seleccionar, clasificar documentos desde</w:t>
            </w:r>
            <w:r w:rsidR="00B96FE1">
              <w:rPr>
                <w:rFonts w:ascii="Calibri" w:hAnsi="Calibri" w:cs="Arial"/>
                <w:lang w:val="es-ES"/>
              </w:rPr>
              <w:t xml:space="preserve"> los años 60</w:t>
            </w:r>
            <w:r>
              <w:rPr>
                <w:rFonts w:ascii="Calibri" w:hAnsi="Calibri" w:cs="Arial"/>
                <w:lang w:val="es-ES"/>
              </w:rPr>
              <w:t>s</w:t>
            </w:r>
          </w:p>
        </w:tc>
      </w:tr>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Pr="00372CEB" w:rsidRDefault="00805176" w:rsidP="00E31694">
            <w:pPr>
              <w:ind w:left="709"/>
              <w:rPr>
                <w:rFonts w:ascii="Calibri" w:hAnsi="Calibri" w:cs="Arial"/>
                <w:lang w:val="es-ES"/>
              </w:rPr>
            </w:pPr>
            <w:r>
              <w:rPr>
                <w:rFonts w:ascii="Calibri" w:hAnsi="Calibri" w:cs="Arial"/>
                <w:lang w:val="es-ES"/>
              </w:rPr>
              <w:t>Promover depuraciones documentales</w:t>
            </w:r>
          </w:p>
        </w:tc>
      </w:tr>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Pr="00372CEB" w:rsidRDefault="00805176" w:rsidP="00E31694">
            <w:pPr>
              <w:ind w:left="709"/>
              <w:rPr>
                <w:rFonts w:ascii="Calibri" w:hAnsi="Calibri" w:cs="Arial"/>
                <w:lang w:val="es-ES"/>
              </w:rPr>
            </w:pPr>
            <w:r>
              <w:rPr>
                <w:rFonts w:ascii="Calibri" w:hAnsi="Calibri" w:cs="Arial"/>
                <w:lang w:val="es-ES"/>
              </w:rPr>
              <w:t>Elaboración del Manual de Políticas y Procedimientos del Archivo Institucional</w:t>
            </w:r>
          </w:p>
        </w:tc>
      </w:tr>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Default="00805176" w:rsidP="00E31694">
            <w:pPr>
              <w:ind w:left="709"/>
              <w:rPr>
                <w:rFonts w:ascii="Calibri" w:hAnsi="Calibri" w:cs="Arial"/>
                <w:lang w:val="es-ES"/>
              </w:rPr>
            </w:pPr>
            <w:r>
              <w:rPr>
                <w:rFonts w:ascii="Calibri" w:hAnsi="Calibri" w:cs="Arial"/>
                <w:lang w:val="es-ES"/>
              </w:rPr>
              <w:t>Elaborar y proponer la Política Institucional de Gestión Documental.</w:t>
            </w:r>
          </w:p>
        </w:tc>
      </w:tr>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Default="00805176" w:rsidP="00E31694">
            <w:pPr>
              <w:ind w:left="709"/>
              <w:rPr>
                <w:rFonts w:ascii="Calibri" w:hAnsi="Calibri" w:cs="Arial"/>
                <w:lang w:val="es-ES"/>
              </w:rPr>
            </w:pPr>
            <w:r>
              <w:rPr>
                <w:rFonts w:ascii="Calibri" w:hAnsi="Calibri" w:cs="Arial"/>
                <w:lang w:val="es-ES"/>
              </w:rPr>
              <w:t>Elaborar la Guía del Archivo Institucional</w:t>
            </w:r>
          </w:p>
        </w:tc>
      </w:tr>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Default="00805176" w:rsidP="00E31694">
            <w:pPr>
              <w:ind w:left="709"/>
              <w:rPr>
                <w:rFonts w:ascii="Calibri" w:hAnsi="Calibri" w:cs="Arial"/>
                <w:lang w:val="es-ES"/>
              </w:rPr>
            </w:pPr>
            <w:r>
              <w:rPr>
                <w:rFonts w:ascii="Calibri" w:hAnsi="Calibri" w:cs="Arial"/>
                <w:lang w:val="es-ES"/>
              </w:rPr>
              <w:t>Elaborar el Cuadro de Clasificación Documental</w:t>
            </w:r>
          </w:p>
        </w:tc>
      </w:tr>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Default="00805176" w:rsidP="00E31694">
            <w:pPr>
              <w:ind w:left="709"/>
              <w:rPr>
                <w:rFonts w:ascii="Calibri" w:hAnsi="Calibri" w:cs="Arial"/>
                <w:lang w:val="es-ES"/>
              </w:rPr>
            </w:pPr>
            <w:r>
              <w:rPr>
                <w:rFonts w:ascii="Calibri" w:hAnsi="Calibri" w:cs="Arial"/>
                <w:lang w:val="es-ES"/>
              </w:rPr>
              <w:t>Elaborar la Tabla de Plazos de Conservación Documental</w:t>
            </w:r>
          </w:p>
        </w:tc>
      </w:tr>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Default="00805176" w:rsidP="00E31694">
            <w:pPr>
              <w:ind w:left="709"/>
              <w:rPr>
                <w:rFonts w:ascii="Calibri" w:hAnsi="Calibri" w:cs="Arial"/>
                <w:lang w:val="es-ES"/>
              </w:rPr>
            </w:pPr>
            <w:r>
              <w:rPr>
                <w:rFonts w:ascii="Calibri" w:hAnsi="Calibri" w:cs="Arial"/>
                <w:lang w:val="es-ES"/>
              </w:rPr>
              <w:t>Promover el escaneo de documentos históricos</w:t>
            </w:r>
          </w:p>
        </w:tc>
      </w:tr>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Default="00805176" w:rsidP="00E31694">
            <w:pPr>
              <w:ind w:left="709"/>
              <w:rPr>
                <w:rFonts w:ascii="Calibri" w:hAnsi="Calibri" w:cs="Arial"/>
                <w:lang w:val="es-ES"/>
              </w:rPr>
            </w:pPr>
            <w:r>
              <w:rPr>
                <w:rFonts w:ascii="Calibri" w:hAnsi="Calibri" w:cs="Arial"/>
                <w:lang w:val="es-ES"/>
              </w:rPr>
              <w:t>Realizar capacitaciones en temas relacionados a la gestión documental, al personal responsable de los archivos de gestión.</w:t>
            </w:r>
          </w:p>
        </w:tc>
      </w:tr>
      <w:tr w:rsidR="00805176" w:rsidRPr="00372CEB" w:rsidTr="00E31694">
        <w:trPr>
          <w:jc w:val="center"/>
        </w:trPr>
        <w:tc>
          <w:tcPr>
            <w:tcW w:w="9354" w:type="dxa"/>
            <w:tcBorders>
              <w:top w:val="single" w:sz="4" w:space="0" w:color="auto"/>
              <w:left w:val="single" w:sz="4" w:space="0" w:color="auto"/>
              <w:bottom w:val="single" w:sz="4" w:space="0" w:color="auto"/>
              <w:right w:val="single" w:sz="4" w:space="0" w:color="auto"/>
            </w:tcBorders>
          </w:tcPr>
          <w:p w:rsidR="00805176" w:rsidRDefault="00805176" w:rsidP="00E31694">
            <w:pPr>
              <w:ind w:left="709"/>
              <w:rPr>
                <w:rFonts w:ascii="Calibri" w:hAnsi="Calibri" w:cs="Arial"/>
                <w:lang w:val="es-ES"/>
              </w:rPr>
            </w:pPr>
            <w:r>
              <w:rPr>
                <w:rFonts w:ascii="Calibri" w:hAnsi="Calibri" w:cs="Arial"/>
                <w:lang w:val="es-ES"/>
              </w:rPr>
              <w:t>Elaboración del inventario documental.</w:t>
            </w:r>
          </w:p>
        </w:tc>
      </w:tr>
    </w:tbl>
    <w:p w:rsidR="00805176" w:rsidRPr="00372CEB" w:rsidRDefault="00805176" w:rsidP="00805176">
      <w:pPr>
        <w:ind w:left="284"/>
        <w:rPr>
          <w:rFonts w:ascii="Calibri" w:hAnsi="Calibri" w:cs="Arial"/>
          <w:lang w:val="es-ES"/>
        </w:rPr>
      </w:pPr>
    </w:p>
    <w:p w:rsidR="00805176" w:rsidRPr="00A06C88" w:rsidRDefault="00805176" w:rsidP="003F456E">
      <w:pPr>
        <w:tabs>
          <w:tab w:val="left" w:pos="1260"/>
          <w:tab w:val="num" w:pos="1428"/>
        </w:tabs>
        <w:ind w:left="567"/>
        <w:rPr>
          <w:rFonts w:ascii="Calibri" w:hAnsi="Calibri" w:cs="Arial"/>
          <w:lang w:val="es-ES"/>
        </w:rPr>
      </w:pPr>
      <w:r w:rsidRPr="00A06C88">
        <w:rPr>
          <w:rFonts w:ascii="Calibri" w:hAnsi="Calibri" w:cs="Arial"/>
          <w:lang w:val="es-ES"/>
        </w:rPr>
        <w:t xml:space="preserve">Cantidad de funcionarios que laboran en el </w:t>
      </w:r>
      <w:r>
        <w:rPr>
          <w:rFonts w:ascii="Calibri" w:hAnsi="Calibri" w:cs="Arial"/>
          <w:lang w:val="es-ES"/>
        </w:rPr>
        <w:t xml:space="preserve">Departamento de Gestión Documental y </w:t>
      </w:r>
      <w:r w:rsidRPr="00A06C88">
        <w:rPr>
          <w:rFonts w:ascii="Calibri" w:hAnsi="Calibri" w:cs="Arial"/>
          <w:lang w:val="es-ES"/>
        </w:rPr>
        <w:t>Archivo Institucional</w:t>
      </w:r>
      <w:r w:rsidR="003F456E">
        <w:rPr>
          <w:rFonts w:ascii="Calibri" w:hAnsi="Calibri" w:cs="Arial"/>
          <w:lang w:val="es-ES"/>
        </w:rPr>
        <w:t>.</w:t>
      </w:r>
    </w:p>
    <w:p w:rsidR="00805176" w:rsidRPr="0070133A" w:rsidRDefault="00805176" w:rsidP="00805176">
      <w:pPr>
        <w:ind w:left="567"/>
        <w:rPr>
          <w:rFonts w:ascii="Calibri" w:hAnsi="Calibri" w:cs="Arial"/>
        </w:rPr>
      </w:pPr>
      <w:r>
        <w:rPr>
          <w:rFonts w:ascii="Calibri" w:hAnsi="Calibri" w:cs="Arial"/>
        </w:rPr>
        <w:t xml:space="preserve">Uno  (  </w:t>
      </w:r>
      <w:r w:rsidRPr="0070133A">
        <w:rPr>
          <w:rFonts w:ascii="Calibri" w:hAnsi="Calibri" w:cs="Arial"/>
        </w:rPr>
        <w:t>)</w:t>
      </w:r>
      <w:r w:rsidRPr="0070133A">
        <w:rPr>
          <w:rFonts w:ascii="Calibri" w:hAnsi="Calibri" w:cs="Arial"/>
        </w:rPr>
        <w:tab/>
        <w:t xml:space="preserve">      Dos (   )       Tres (</w:t>
      </w:r>
      <w:proofErr w:type="gramStart"/>
      <w:r>
        <w:rPr>
          <w:rFonts w:ascii="Calibri" w:hAnsi="Calibri" w:cs="Arial"/>
        </w:rPr>
        <w:t>x</w:t>
      </w:r>
      <w:r w:rsidRPr="0070133A">
        <w:rPr>
          <w:rFonts w:ascii="Calibri" w:hAnsi="Calibri" w:cs="Arial"/>
        </w:rPr>
        <w:t xml:space="preserve">  )</w:t>
      </w:r>
      <w:proofErr w:type="gramEnd"/>
      <w:r w:rsidRPr="0070133A">
        <w:rPr>
          <w:rFonts w:ascii="Calibri" w:hAnsi="Calibri" w:cs="Arial"/>
        </w:rPr>
        <w:t xml:space="preserve">         </w:t>
      </w:r>
    </w:p>
    <w:p w:rsidR="00805176" w:rsidRPr="0070133A" w:rsidRDefault="00805176" w:rsidP="00805176">
      <w:pPr>
        <w:ind w:left="567"/>
        <w:rPr>
          <w:rFonts w:ascii="Calibri" w:hAnsi="Calibri" w:cs="Arial"/>
        </w:rPr>
      </w:pPr>
    </w:p>
    <w:p w:rsidR="00805176" w:rsidRPr="0070133A" w:rsidRDefault="00805176" w:rsidP="00805176">
      <w:pPr>
        <w:ind w:left="567"/>
        <w:rPr>
          <w:rFonts w:ascii="Calibri" w:hAnsi="Calibri" w:cs="Arial"/>
        </w:rPr>
      </w:pPr>
      <w:r w:rsidRPr="0070133A">
        <w:rPr>
          <w:rFonts w:ascii="Calibri" w:hAnsi="Calibri" w:cs="Arial"/>
        </w:rPr>
        <w:t xml:space="preserve">Más de 3   (   ), </w:t>
      </w:r>
      <w:r w:rsidRPr="0070133A">
        <w:rPr>
          <w:rFonts w:ascii="Calibri" w:hAnsi="Calibri" w:cs="Arial"/>
          <w:i/>
          <w:iCs/>
        </w:rPr>
        <w:t>especifique</w:t>
      </w:r>
      <w:r w:rsidRPr="0070133A">
        <w:rPr>
          <w:rFonts w:ascii="Calibri" w:hAnsi="Calibri" w:cs="Arial"/>
        </w:rPr>
        <w:t>: _________</w:t>
      </w:r>
    </w:p>
    <w:p w:rsidR="00805176" w:rsidRPr="0070133A" w:rsidRDefault="00805176" w:rsidP="003F456E">
      <w:pPr>
        <w:rPr>
          <w:rFonts w:ascii="Calibri" w:hAnsi="Calibri" w:cs="Arial"/>
        </w:rPr>
      </w:pPr>
    </w:p>
    <w:p w:rsidR="003F456E" w:rsidRDefault="003F456E" w:rsidP="003F456E">
      <w:pPr>
        <w:tabs>
          <w:tab w:val="num" w:pos="1428"/>
        </w:tabs>
        <w:ind w:left="284"/>
        <w:rPr>
          <w:rFonts w:ascii="Calibri" w:hAnsi="Calibri" w:cs="Arial"/>
        </w:rPr>
      </w:pPr>
    </w:p>
    <w:p w:rsidR="003F456E" w:rsidRDefault="003F456E" w:rsidP="003F456E">
      <w:pPr>
        <w:tabs>
          <w:tab w:val="num" w:pos="1428"/>
        </w:tabs>
        <w:ind w:left="284"/>
        <w:rPr>
          <w:rFonts w:ascii="Calibri" w:hAnsi="Calibri" w:cs="Arial"/>
        </w:rPr>
      </w:pPr>
    </w:p>
    <w:p w:rsidR="003F456E" w:rsidRDefault="003F456E" w:rsidP="003F456E">
      <w:pPr>
        <w:tabs>
          <w:tab w:val="num" w:pos="1428"/>
        </w:tabs>
        <w:ind w:left="284"/>
        <w:rPr>
          <w:rFonts w:ascii="Calibri" w:hAnsi="Calibri" w:cs="Arial"/>
        </w:rPr>
      </w:pPr>
    </w:p>
    <w:p w:rsidR="003F456E" w:rsidRDefault="003F456E" w:rsidP="003F456E">
      <w:pPr>
        <w:tabs>
          <w:tab w:val="num" w:pos="1428"/>
        </w:tabs>
        <w:ind w:left="284"/>
        <w:rPr>
          <w:rFonts w:ascii="Calibri" w:hAnsi="Calibri" w:cs="Arial"/>
        </w:rPr>
      </w:pPr>
    </w:p>
    <w:p w:rsidR="003F456E" w:rsidRDefault="003F456E" w:rsidP="003F456E">
      <w:pPr>
        <w:tabs>
          <w:tab w:val="num" w:pos="1428"/>
        </w:tabs>
        <w:ind w:left="284"/>
        <w:rPr>
          <w:rFonts w:ascii="Calibri" w:hAnsi="Calibri" w:cs="Arial"/>
        </w:rPr>
      </w:pPr>
    </w:p>
    <w:p w:rsidR="00805176" w:rsidRDefault="00805176" w:rsidP="003F456E">
      <w:pPr>
        <w:tabs>
          <w:tab w:val="num" w:pos="1428"/>
        </w:tabs>
        <w:ind w:left="284"/>
        <w:rPr>
          <w:rFonts w:ascii="Calibri" w:hAnsi="Calibri" w:cs="Arial"/>
        </w:rPr>
      </w:pPr>
      <w:r w:rsidRPr="0070133A">
        <w:rPr>
          <w:rFonts w:ascii="Calibri" w:hAnsi="Calibri" w:cs="Arial"/>
        </w:rPr>
        <w:lastRenderedPageBreak/>
        <w:t xml:space="preserve">Formación archivística del personal que labora </w:t>
      </w:r>
      <w:r w:rsidR="003F456E">
        <w:rPr>
          <w:rFonts w:ascii="Calibri" w:hAnsi="Calibri" w:cs="Arial"/>
        </w:rPr>
        <w:t xml:space="preserve">en el Archivo  </w:t>
      </w:r>
    </w:p>
    <w:p w:rsidR="003F456E" w:rsidRPr="0070133A" w:rsidRDefault="003F456E" w:rsidP="003F456E">
      <w:pPr>
        <w:tabs>
          <w:tab w:val="num" w:pos="1428"/>
        </w:tabs>
        <w:ind w:left="284"/>
        <w:rPr>
          <w:rFonts w:ascii="Calibri" w:hAnsi="Calibri" w:cs="Arial"/>
        </w:rPr>
      </w:pPr>
    </w:p>
    <w:p w:rsidR="00805176" w:rsidRPr="0070133A" w:rsidRDefault="00805176" w:rsidP="00805176">
      <w:pPr>
        <w:pStyle w:val="Sangradetextonormal"/>
        <w:ind w:left="284"/>
        <w:rPr>
          <w:rFonts w:ascii="Calibri" w:hAnsi="Calibri" w:cs="Arial"/>
          <w:sz w:val="22"/>
          <w:szCs w:val="22"/>
        </w:rPr>
      </w:pPr>
      <w:r w:rsidRPr="0070133A">
        <w:rPr>
          <w:rFonts w:ascii="Calibri" w:hAnsi="Calibri" w:cs="Arial"/>
          <w:sz w:val="22"/>
          <w:szCs w:val="22"/>
        </w:rPr>
        <w:t xml:space="preserve">   ¿</w:t>
      </w:r>
      <w:proofErr w:type="spellStart"/>
      <w:r w:rsidRPr="0070133A">
        <w:rPr>
          <w:rFonts w:ascii="Calibri" w:hAnsi="Calibri" w:cs="Arial"/>
          <w:sz w:val="22"/>
          <w:szCs w:val="22"/>
        </w:rPr>
        <w:t>Qué</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tipo</w:t>
      </w:r>
      <w:proofErr w:type="spellEnd"/>
      <w:r w:rsidRPr="0070133A">
        <w:rPr>
          <w:rFonts w:ascii="Calibri" w:hAnsi="Calibri" w:cs="Arial"/>
          <w:sz w:val="22"/>
          <w:szCs w:val="22"/>
        </w:rPr>
        <w:t xml:space="preserve"> de </w:t>
      </w:r>
      <w:proofErr w:type="spellStart"/>
      <w:r w:rsidRPr="0070133A">
        <w:rPr>
          <w:rFonts w:ascii="Calibri" w:hAnsi="Calibri" w:cs="Arial"/>
          <w:sz w:val="22"/>
          <w:szCs w:val="22"/>
        </w:rPr>
        <w:t>capacitación</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archivística</w:t>
      </w:r>
      <w:proofErr w:type="spellEnd"/>
      <w:r w:rsidRPr="0070133A">
        <w:rPr>
          <w:rFonts w:ascii="Calibri" w:hAnsi="Calibri" w:cs="Arial"/>
          <w:sz w:val="22"/>
          <w:szCs w:val="22"/>
        </w:rPr>
        <w:t xml:space="preserve"> ha </w:t>
      </w:r>
      <w:proofErr w:type="spellStart"/>
      <w:r w:rsidRPr="0070133A">
        <w:rPr>
          <w:rFonts w:ascii="Calibri" w:hAnsi="Calibri" w:cs="Arial"/>
          <w:sz w:val="22"/>
          <w:szCs w:val="22"/>
        </w:rPr>
        <w:t>recibido</w:t>
      </w:r>
      <w:proofErr w:type="spellEnd"/>
      <w:r w:rsidRPr="0070133A">
        <w:rPr>
          <w:rFonts w:ascii="Calibri" w:hAnsi="Calibri" w:cs="Arial"/>
          <w:sz w:val="22"/>
          <w:szCs w:val="22"/>
        </w:rPr>
        <w:t xml:space="preserve"> el </w:t>
      </w:r>
      <w:proofErr w:type="spellStart"/>
      <w:r w:rsidRPr="0070133A">
        <w:rPr>
          <w:rFonts w:ascii="Calibri" w:hAnsi="Calibri" w:cs="Arial"/>
          <w:sz w:val="22"/>
          <w:szCs w:val="22"/>
        </w:rPr>
        <w:t>Encargado</w:t>
      </w:r>
      <w:proofErr w:type="spellEnd"/>
      <w:r w:rsidRPr="0070133A">
        <w:rPr>
          <w:rFonts w:ascii="Calibri" w:hAnsi="Calibri" w:cs="Arial"/>
          <w:sz w:val="22"/>
          <w:szCs w:val="22"/>
        </w:rPr>
        <w:t xml:space="preserve"> o </w:t>
      </w:r>
      <w:proofErr w:type="spellStart"/>
      <w:r w:rsidRPr="0070133A">
        <w:rPr>
          <w:rFonts w:ascii="Calibri" w:hAnsi="Calibri" w:cs="Arial"/>
          <w:sz w:val="22"/>
          <w:szCs w:val="22"/>
        </w:rPr>
        <w:t>Jefe</w:t>
      </w:r>
      <w:proofErr w:type="spellEnd"/>
      <w:r w:rsidRPr="0070133A">
        <w:rPr>
          <w:rFonts w:ascii="Calibri" w:hAnsi="Calibri" w:cs="Arial"/>
          <w:sz w:val="22"/>
          <w:szCs w:val="22"/>
        </w:rPr>
        <w:t xml:space="preserve"> </w:t>
      </w:r>
      <w:proofErr w:type="gramStart"/>
      <w:r w:rsidRPr="0070133A">
        <w:rPr>
          <w:rFonts w:ascii="Calibri" w:hAnsi="Calibri" w:cs="Arial"/>
          <w:sz w:val="22"/>
          <w:szCs w:val="22"/>
        </w:rPr>
        <w:t>de  Archivo</w:t>
      </w:r>
      <w:proofErr w:type="gramEnd"/>
      <w:r w:rsidRPr="0070133A">
        <w:rPr>
          <w:rFonts w:ascii="Calibri" w:hAnsi="Calibri" w:cs="Arial"/>
          <w:sz w:val="22"/>
          <w:szCs w:val="22"/>
        </w:rPr>
        <w:t xml:space="preserve">? </w:t>
      </w:r>
    </w:p>
    <w:tbl>
      <w:tblPr>
        <w:tblW w:w="0" w:type="auto"/>
        <w:jc w:val="center"/>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8"/>
      </w:tblGrid>
      <w:tr w:rsidR="00805176" w:rsidRPr="00A06C88" w:rsidTr="00E31694">
        <w:trPr>
          <w:jc w:val="center"/>
        </w:trPr>
        <w:tc>
          <w:tcPr>
            <w:tcW w:w="9354" w:type="dxa"/>
          </w:tcPr>
          <w:p w:rsidR="00805176" w:rsidRPr="00A06C88" w:rsidRDefault="00805176" w:rsidP="00E31694">
            <w:pPr>
              <w:ind w:left="284"/>
              <w:rPr>
                <w:rFonts w:ascii="Calibri" w:hAnsi="Calibri" w:cs="Arial"/>
                <w:lang w:val="es-ES"/>
              </w:rPr>
            </w:pPr>
            <w:r>
              <w:rPr>
                <w:rFonts w:ascii="Calibri" w:hAnsi="Calibri" w:cs="Arial"/>
                <w:lang w:val="es-ES"/>
              </w:rPr>
              <w:t xml:space="preserve">1. </w:t>
            </w:r>
            <w:r w:rsidRPr="00A06C88">
              <w:rPr>
                <w:rFonts w:ascii="Calibri" w:hAnsi="Calibri" w:cs="Arial"/>
                <w:lang w:val="es-ES"/>
              </w:rPr>
              <w:t>Diplomado en Gestión Documental, Universidad Católica José Simeón Cañas, año 2014.</w:t>
            </w:r>
          </w:p>
        </w:tc>
      </w:tr>
      <w:tr w:rsidR="00805176" w:rsidRPr="00A06C88" w:rsidTr="00E31694">
        <w:trPr>
          <w:jc w:val="center"/>
        </w:trPr>
        <w:tc>
          <w:tcPr>
            <w:tcW w:w="9354" w:type="dxa"/>
          </w:tcPr>
          <w:p w:rsidR="00805176" w:rsidRPr="00A06C88" w:rsidRDefault="00805176" w:rsidP="00E31694">
            <w:pPr>
              <w:ind w:left="284"/>
              <w:rPr>
                <w:rFonts w:ascii="Calibri" w:hAnsi="Calibri" w:cs="Arial"/>
                <w:lang w:val="es-ES"/>
              </w:rPr>
            </w:pPr>
            <w:r>
              <w:rPr>
                <w:rFonts w:ascii="Calibri" w:hAnsi="Calibri" w:cs="Arial"/>
                <w:lang w:val="es-ES"/>
              </w:rPr>
              <w:t>2. Seminario Taller sobre la Gestión Documental, impartido por el Archivo General de la Nación.</w:t>
            </w:r>
          </w:p>
        </w:tc>
      </w:tr>
      <w:tr w:rsidR="00805176" w:rsidRPr="00A06C88" w:rsidTr="00E31694">
        <w:trPr>
          <w:jc w:val="center"/>
        </w:trPr>
        <w:tc>
          <w:tcPr>
            <w:tcW w:w="9354" w:type="dxa"/>
          </w:tcPr>
          <w:p w:rsidR="00805176" w:rsidRPr="00A06C88" w:rsidRDefault="00805176" w:rsidP="00E31694">
            <w:pPr>
              <w:ind w:left="284"/>
              <w:rPr>
                <w:rFonts w:ascii="Calibri" w:hAnsi="Calibri" w:cs="Arial"/>
                <w:lang w:val="es-ES"/>
              </w:rPr>
            </w:pPr>
            <w:r>
              <w:rPr>
                <w:rFonts w:ascii="Calibri" w:hAnsi="Calibri" w:cs="Arial"/>
                <w:lang w:val="es-ES"/>
              </w:rPr>
              <w:t>3. Técnico Archivista</w:t>
            </w:r>
          </w:p>
        </w:tc>
      </w:tr>
      <w:tr w:rsidR="00805176" w:rsidRPr="00A06C88" w:rsidTr="00E31694">
        <w:trPr>
          <w:jc w:val="center"/>
        </w:trPr>
        <w:tc>
          <w:tcPr>
            <w:tcW w:w="9354" w:type="dxa"/>
          </w:tcPr>
          <w:p w:rsidR="00805176" w:rsidRPr="00A06C88" w:rsidRDefault="00805176" w:rsidP="00E31694">
            <w:pPr>
              <w:ind w:left="284"/>
              <w:rPr>
                <w:rFonts w:ascii="Calibri" w:hAnsi="Calibri" w:cs="Arial"/>
                <w:lang w:val="es-ES"/>
              </w:rPr>
            </w:pPr>
          </w:p>
        </w:tc>
      </w:tr>
    </w:tbl>
    <w:p w:rsidR="00805176" w:rsidRPr="00A06C88" w:rsidRDefault="00805176" w:rsidP="00805176">
      <w:pPr>
        <w:ind w:left="284"/>
        <w:rPr>
          <w:rFonts w:ascii="Calibri" w:hAnsi="Calibri" w:cs="Arial"/>
          <w:lang w:val="es-ES"/>
        </w:rPr>
      </w:pPr>
    </w:p>
    <w:p w:rsidR="00805176" w:rsidRPr="005C776B" w:rsidRDefault="00805176" w:rsidP="00805176">
      <w:pPr>
        <w:pStyle w:val="Sangra2detindependiente"/>
        <w:widowControl/>
        <w:suppressAutoHyphens w:val="0"/>
        <w:spacing w:after="0" w:line="240" w:lineRule="auto"/>
        <w:ind w:left="284"/>
        <w:jc w:val="both"/>
        <w:rPr>
          <w:rFonts w:ascii="Calibri" w:hAnsi="Calibri" w:cs="Arial"/>
          <w:sz w:val="22"/>
          <w:szCs w:val="22"/>
          <w:lang w:val="es-ES"/>
        </w:rPr>
      </w:pPr>
      <w:r w:rsidRPr="00502804">
        <w:rPr>
          <w:rFonts w:ascii="Calibri" w:hAnsi="Calibri" w:cs="Arial"/>
          <w:sz w:val="22"/>
          <w:szCs w:val="22"/>
          <w:lang w:val="es-ES"/>
        </w:rPr>
        <w:t xml:space="preserve">¿Considera que el </w:t>
      </w:r>
      <w:r>
        <w:rPr>
          <w:rFonts w:ascii="Calibri" w:hAnsi="Calibri" w:cs="Arial"/>
          <w:sz w:val="22"/>
          <w:szCs w:val="22"/>
          <w:lang w:val="es-ES"/>
        </w:rPr>
        <w:t xml:space="preserve">Departamento de Gestión Documental y </w:t>
      </w:r>
      <w:r w:rsidRPr="00502804">
        <w:rPr>
          <w:rFonts w:ascii="Calibri" w:hAnsi="Calibri" w:cs="Arial"/>
          <w:sz w:val="22"/>
          <w:szCs w:val="22"/>
          <w:lang w:val="es-ES"/>
        </w:rPr>
        <w:t xml:space="preserve">Archivo Institucional cuenta con el apoyo </w:t>
      </w:r>
      <w:r>
        <w:rPr>
          <w:rFonts w:ascii="Calibri" w:hAnsi="Calibri" w:cs="Arial"/>
          <w:sz w:val="22"/>
          <w:szCs w:val="22"/>
          <w:lang w:val="es-ES"/>
        </w:rPr>
        <w:t xml:space="preserve">de la </w:t>
      </w:r>
      <w:r w:rsidRPr="00502804">
        <w:rPr>
          <w:rFonts w:ascii="Calibri" w:hAnsi="Calibri" w:cs="Arial"/>
          <w:sz w:val="22"/>
          <w:szCs w:val="22"/>
          <w:lang w:val="es-ES"/>
        </w:rPr>
        <w:t>instit</w:t>
      </w:r>
      <w:r>
        <w:rPr>
          <w:rFonts w:ascii="Calibri" w:hAnsi="Calibri" w:cs="Arial"/>
          <w:sz w:val="22"/>
          <w:szCs w:val="22"/>
          <w:lang w:val="es-ES"/>
        </w:rPr>
        <w:t>ución</w:t>
      </w:r>
      <w:r w:rsidRPr="00502804">
        <w:rPr>
          <w:rFonts w:ascii="Calibri" w:hAnsi="Calibri" w:cs="Arial"/>
          <w:sz w:val="22"/>
          <w:szCs w:val="22"/>
          <w:lang w:val="es-ES"/>
        </w:rPr>
        <w:t xml:space="preserve">? </w:t>
      </w:r>
      <w:r w:rsidRPr="005C776B">
        <w:rPr>
          <w:rFonts w:ascii="Calibri" w:hAnsi="Calibri" w:cs="Arial"/>
          <w:sz w:val="22"/>
          <w:szCs w:val="22"/>
          <w:lang w:val="es-ES"/>
        </w:rPr>
        <w:t xml:space="preserve">Cite al menos tres razones para fundamentar su respuesta </w:t>
      </w:r>
      <w:r w:rsidRPr="005C776B">
        <w:rPr>
          <w:rFonts w:ascii="Calibri" w:hAnsi="Calibri" w:cs="Arial"/>
          <w:i/>
          <w:iCs/>
          <w:sz w:val="22"/>
          <w:szCs w:val="22"/>
          <w:lang w:val="es-ES"/>
        </w:rPr>
        <w:t>afirmativa o negativa</w:t>
      </w:r>
      <w:r w:rsidRPr="005C776B">
        <w:rPr>
          <w:rFonts w:ascii="Calibri" w:hAnsi="Calibri" w:cs="Arial"/>
          <w:sz w:val="22"/>
          <w:szCs w:val="22"/>
          <w:lang w:val="es-ES"/>
        </w:rPr>
        <w:t>.</w:t>
      </w:r>
    </w:p>
    <w:p w:rsidR="00805176" w:rsidRPr="005C776B" w:rsidRDefault="00805176" w:rsidP="00805176">
      <w:pPr>
        <w:pStyle w:val="Sangra2detindependiente"/>
        <w:widowControl/>
        <w:suppressAutoHyphens w:val="0"/>
        <w:spacing w:after="0" w:line="240" w:lineRule="auto"/>
        <w:ind w:left="284"/>
        <w:jc w:val="both"/>
        <w:rPr>
          <w:rFonts w:ascii="Calibri" w:hAnsi="Calibri" w:cs="Arial"/>
          <w:sz w:val="22"/>
          <w:szCs w:val="22"/>
          <w:lang w:val="es-ES"/>
        </w:rPr>
      </w:pPr>
    </w:p>
    <w:p w:rsidR="00805176" w:rsidRPr="0070133A" w:rsidRDefault="00805176" w:rsidP="00805176">
      <w:pPr>
        <w:pStyle w:val="Sangra2detindependiente"/>
        <w:tabs>
          <w:tab w:val="left" w:pos="3240"/>
          <w:tab w:val="left" w:pos="3420"/>
        </w:tabs>
        <w:ind w:left="284"/>
        <w:rPr>
          <w:rFonts w:ascii="Calibri" w:hAnsi="Calibri" w:cs="Arial"/>
          <w:sz w:val="22"/>
          <w:szCs w:val="22"/>
        </w:rPr>
      </w:pPr>
      <w:r>
        <w:rPr>
          <w:rFonts w:ascii="Calibri" w:hAnsi="Calibri" w:cs="Arial"/>
          <w:sz w:val="22"/>
          <w:szCs w:val="22"/>
        </w:rPr>
        <w:t>Si   (   )</w:t>
      </w:r>
      <w:r>
        <w:rPr>
          <w:rFonts w:ascii="Calibri" w:hAnsi="Calibri" w:cs="Arial"/>
          <w:sz w:val="22"/>
          <w:szCs w:val="22"/>
        </w:rPr>
        <w:tab/>
      </w:r>
      <w:r>
        <w:rPr>
          <w:rFonts w:ascii="Calibri" w:hAnsi="Calibri" w:cs="Arial"/>
          <w:sz w:val="22"/>
          <w:szCs w:val="22"/>
        </w:rPr>
        <w:tab/>
      </w:r>
      <w:r>
        <w:rPr>
          <w:rFonts w:ascii="Calibri" w:hAnsi="Calibri" w:cs="Arial"/>
          <w:sz w:val="22"/>
          <w:szCs w:val="22"/>
        </w:rPr>
        <w:tab/>
        <w:t>No   (x</w:t>
      </w:r>
      <w:r w:rsidRPr="0070133A">
        <w:rPr>
          <w:rFonts w:ascii="Calibri" w:hAnsi="Calibri" w:cs="Arial"/>
          <w:sz w:val="22"/>
          <w:szCs w:val="22"/>
        </w:rPr>
        <w:t xml:space="preserve">)  </w:t>
      </w:r>
    </w:p>
    <w:tbl>
      <w:tblPr>
        <w:tblW w:w="0" w:type="auto"/>
        <w:jc w:val="center"/>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
        <w:gridCol w:w="7871"/>
      </w:tblGrid>
      <w:tr w:rsidR="00805176" w:rsidRPr="00502804" w:rsidTr="00E31694">
        <w:trPr>
          <w:jc w:val="center"/>
        </w:trPr>
        <w:tc>
          <w:tcPr>
            <w:tcW w:w="924" w:type="dxa"/>
          </w:tcPr>
          <w:p w:rsidR="00805176" w:rsidRPr="0070133A" w:rsidRDefault="00805176" w:rsidP="00E31694">
            <w:pPr>
              <w:pStyle w:val="Sangradetextonormal"/>
              <w:ind w:left="284"/>
              <w:rPr>
                <w:rFonts w:ascii="Calibri" w:hAnsi="Calibri" w:cs="Arial"/>
                <w:i/>
                <w:iCs/>
                <w:sz w:val="22"/>
                <w:szCs w:val="22"/>
              </w:rPr>
            </w:pPr>
            <w:r w:rsidRPr="0070133A">
              <w:rPr>
                <w:rFonts w:ascii="Calibri" w:hAnsi="Calibri" w:cs="Arial"/>
                <w:sz w:val="22"/>
                <w:szCs w:val="22"/>
              </w:rPr>
              <w:t xml:space="preserve"> </w:t>
            </w:r>
            <w:proofErr w:type="spellStart"/>
            <w:r w:rsidRPr="0070133A">
              <w:rPr>
                <w:rFonts w:ascii="Calibri" w:hAnsi="Calibri" w:cs="Arial"/>
                <w:i/>
                <w:iCs/>
                <w:sz w:val="22"/>
                <w:szCs w:val="22"/>
              </w:rPr>
              <w:t>Razón</w:t>
            </w:r>
            <w:proofErr w:type="spellEnd"/>
            <w:r w:rsidRPr="0070133A">
              <w:rPr>
                <w:rFonts w:ascii="Calibri" w:hAnsi="Calibri" w:cs="Arial"/>
                <w:i/>
                <w:iCs/>
                <w:sz w:val="22"/>
                <w:szCs w:val="22"/>
              </w:rPr>
              <w:t xml:space="preserve"> 1:</w:t>
            </w:r>
          </w:p>
        </w:tc>
        <w:tc>
          <w:tcPr>
            <w:tcW w:w="8374" w:type="dxa"/>
            <w:vAlign w:val="center"/>
          </w:tcPr>
          <w:p w:rsidR="00805176" w:rsidRPr="00502804" w:rsidRDefault="00805176" w:rsidP="00E31694">
            <w:pPr>
              <w:pStyle w:val="Sangradetextonormal"/>
              <w:ind w:left="284"/>
              <w:jc w:val="center"/>
              <w:rPr>
                <w:rFonts w:ascii="Calibri" w:hAnsi="Calibri" w:cs="Arial"/>
                <w:sz w:val="22"/>
                <w:szCs w:val="22"/>
                <w:lang w:val="es-ES"/>
              </w:rPr>
            </w:pPr>
            <w:r w:rsidRPr="00502804">
              <w:rPr>
                <w:rFonts w:ascii="Calibri" w:hAnsi="Calibri" w:cs="Arial"/>
                <w:sz w:val="22"/>
                <w:szCs w:val="22"/>
                <w:lang w:val="es-ES"/>
              </w:rPr>
              <w:t>Local alejado al acceso peatonal</w:t>
            </w:r>
            <w:r>
              <w:rPr>
                <w:rFonts w:ascii="Calibri" w:hAnsi="Calibri" w:cs="Arial"/>
                <w:sz w:val="22"/>
                <w:szCs w:val="22"/>
                <w:lang w:val="es-ES"/>
              </w:rPr>
              <w:t xml:space="preserve">, no posee las condiciones adecuadas para el personal y para el público, sala de consulta. </w:t>
            </w:r>
          </w:p>
        </w:tc>
      </w:tr>
      <w:tr w:rsidR="00805176" w:rsidRPr="00502804" w:rsidTr="00E31694">
        <w:trPr>
          <w:jc w:val="center"/>
        </w:trPr>
        <w:tc>
          <w:tcPr>
            <w:tcW w:w="924" w:type="dxa"/>
          </w:tcPr>
          <w:p w:rsidR="00805176" w:rsidRPr="0070133A" w:rsidRDefault="00805176" w:rsidP="00E31694">
            <w:pPr>
              <w:pStyle w:val="Sangradetextonormal"/>
              <w:ind w:left="284"/>
              <w:rPr>
                <w:rFonts w:ascii="Calibri" w:hAnsi="Calibri" w:cs="Arial"/>
                <w:i/>
                <w:iCs/>
                <w:sz w:val="22"/>
                <w:szCs w:val="22"/>
              </w:rPr>
            </w:pPr>
            <w:proofErr w:type="spellStart"/>
            <w:r w:rsidRPr="0070133A">
              <w:rPr>
                <w:rFonts w:ascii="Calibri" w:hAnsi="Calibri" w:cs="Arial"/>
                <w:i/>
                <w:iCs/>
                <w:sz w:val="22"/>
                <w:szCs w:val="22"/>
              </w:rPr>
              <w:t>Razón</w:t>
            </w:r>
            <w:proofErr w:type="spellEnd"/>
            <w:r w:rsidRPr="0070133A">
              <w:rPr>
                <w:rFonts w:ascii="Calibri" w:hAnsi="Calibri" w:cs="Arial"/>
                <w:i/>
                <w:iCs/>
                <w:sz w:val="22"/>
                <w:szCs w:val="22"/>
              </w:rPr>
              <w:t xml:space="preserve"> 2:</w:t>
            </w:r>
          </w:p>
        </w:tc>
        <w:tc>
          <w:tcPr>
            <w:tcW w:w="8374" w:type="dxa"/>
            <w:vAlign w:val="center"/>
          </w:tcPr>
          <w:p w:rsidR="00805176" w:rsidRPr="00502804" w:rsidRDefault="00805176" w:rsidP="00E31694">
            <w:pPr>
              <w:pStyle w:val="Sangradetextonormal"/>
              <w:ind w:left="284"/>
              <w:jc w:val="center"/>
              <w:rPr>
                <w:rFonts w:ascii="Calibri" w:hAnsi="Calibri" w:cs="Arial"/>
                <w:sz w:val="22"/>
                <w:szCs w:val="22"/>
                <w:lang w:val="es-ES"/>
              </w:rPr>
            </w:pPr>
            <w:r w:rsidRPr="00502804">
              <w:rPr>
                <w:rFonts w:ascii="Calibri" w:hAnsi="Calibri" w:cs="Arial"/>
                <w:sz w:val="22"/>
                <w:szCs w:val="22"/>
                <w:lang w:val="es-ES"/>
              </w:rPr>
              <w:t xml:space="preserve">Ambiente laboral deficiente, poca iluminación artificial, </w:t>
            </w:r>
            <w:r>
              <w:rPr>
                <w:rFonts w:ascii="Calibri" w:hAnsi="Calibri" w:cs="Arial"/>
                <w:sz w:val="22"/>
                <w:szCs w:val="22"/>
                <w:lang w:val="es-ES"/>
              </w:rPr>
              <w:t>falta de ventilación aérea.</w:t>
            </w:r>
          </w:p>
        </w:tc>
      </w:tr>
      <w:tr w:rsidR="00805176" w:rsidRPr="00372CEB" w:rsidTr="00E31694">
        <w:trPr>
          <w:jc w:val="center"/>
        </w:trPr>
        <w:tc>
          <w:tcPr>
            <w:tcW w:w="924" w:type="dxa"/>
          </w:tcPr>
          <w:p w:rsidR="00805176" w:rsidRPr="0070133A" w:rsidRDefault="00805176" w:rsidP="00E31694">
            <w:pPr>
              <w:pStyle w:val="Sangradetextonormal"/>
              <w:ind w:left="284"/>
              <w:rPr>
                <w:rFonts w:ascii="Calibri" w:hAnsi="Calibri" w:cs="Arial"/>
                <w:i/>
                <w:iCs/>
                <w:sz w:val="22"/>
                <w:szCs w:val="22"/>
              </w:rPr>
            </w:pPr>
            <w:proofErr w:type="spellStart"/>
            <w:r w:rsidRPr="0070133A">
              <w:rPr>
                <w:rFonts w:ascii="Calibri" w:hAnsi="Calibri" w:cs="Arial"/>
                <w:i/>
                <w:iCs/>
                <w:sz w:val="22"/>
                <w:szCs w:val="22"/>
              </w:rPr>
              <w:t>Razón</w:t>
            </w:r>
            <w:proofErr w:type="spellEnd"/>
            <w:r w:rsidRPr="0070133A">
              <w:rPr>
                <w:rFonts w:ascii="Calibri" w:hAnsi="Calibri" w:cs="Arial"/>
                <w:i/>
                <w:iCs/>
                <w:sz w:val="22"/>
                <w:szCs w:val="22"/>
              </w:rPr>
              <w:t xml:space="preserve"> 3:</w:t>
            </w:r>
          </w:p>
        </w:tc>
        <w:tc>
          <w:tcPr>
            <w:tcW w:w="8374" w:type="dxa"/>
            <w:vAlign w:val="center"/>
          </w:tcPr>
          <w:p w:rsidR="00805176" w:rsidRPr="00372CEB" w:rsidRDefault="00805176" w:rsidP="00E31694">
            <w:pPr>
              <w:pStyle w:val="Sangradetextonormal"/>
              <w:ind w:left="284"/>
              <w:jc w:val="center"/>
              <w:rPr>
                <w:rFonts w:ascii="Calibri" w:hAnsi="Calibri" w:cs="Arial"/>
                <w:sz w:val="22"/>
                <w:szCs w:val="22"/>
                <w:lang w:val="es-ES"/>
              </w:rPr>
            </w:pPr>
            <w:r>
              <w:rPr>
                <w:rFonts w:ascii="Calibri" w:hAnsi="Calibri" w:cs="Arial"/>
                <w:sz w:val="22"/>
                <w:szCs w:val="22"/>
                <w:lang w:val="es-ES"/>
              </w:rPr>
              <w:t>El personal asignado como auxiliares de archivo, no es idóneo para las labores que desempeña. Son personas que por su mal comportamiento en otras unidades organizativas, fueron enviados a</w:t>
            </w:r>
            <w:r w:rsidR="00B96FE1">
              <w:rPr>
                <w:rFonts w:ascii="Calibri" w:hAnsi="Calibri" w:cs="Arial"/>
                <w:sz w:val="22"/>
                <w:szCs w:val="22"/>
                <w:lang w:val="es-ES"/>
              </w:rPr>
              <w:t xml:space="preserve"> manera de castigo</w:t>
            </w:r>
            <w:r>
              <w:rPr>
                <w:rFonts w:ascii="Calibri" w:hAnsi="Calibri" w:cs="Arial"/>
                <w:sz w:val="22"/>
                <w:szCs w:val="22"/>
                <w:lang w:val="es-ES"/>
              </w:rPr>
              <w:t xml:space="preserve"> al Archivo Institucional. No poseen los conocimientos, el interés, ni un comprobado compromiso por la profesión. </w:t>
            </w:r>
          </w:p>
        </w:tc>
      </w:tr>
    </w:tbl>
    <w:p w:rsidR="00805176" w:rsidRPr="0070133A" w:rsidRDefault="00805176" w:rsidP="00F007D4">
      <w:pPr>
        <w:jc w:val="both"/>
        <w:rPr>
          <w:rFonts w:ascii="Calibri" w:hAnsi="Calibri" w:cs="Arial"/>
        </w:rPr>
      </w:pPr>
    </w:p>
    <w:p w:rsidR="00805176" w:rsidRPr="0070133A" w:rsidRDefault="00805176" w:rsidP="00805176">
      <w:pPr>
        <w:ind w:left="284"/>
        <w:jc w:val="both"/>
        <w:rPr>
          <w:rFonts w:ascii="Calibri" w:hAnsi="Calibri" w:cs="Arial"/>
        </w:rPr>
      </w:pPr>
    </w:p>
    <w:p w:rsidR="00805176" w:rsidRPr="00F007D4" w:rsidRDefault="00F007D4" w:rsidP="00F007D4">
      <w:pPr>
        <w:ind w:left="284"/>
        <w:rPr>
          <w:rFonts w:ascii="Calibri" w:hAnsi="Calibri" w:cs="Arial"/>
          <w:b/>
          <w:bCs/>
        </w:rPr>
      </w:pPr>
      <w:r>
        <w:rPr>
          <w:rFonts w:ascii="Calibri" w:hAnsi="Calibri" w:cs="Arial"/>
          <w:b/>
          <w:bCs/>
        </w:rPr>
        <w:t>3. Infraestructura</w:t>
      </w:r>
    </w:p>
    <w:p w:rsidR="00805176" w:rsidRDefault="00805176" w:rsidP="00805176">
      <w:pPr>
        <w:widowControl w:val="0"/>
        <w:numPr>
          <w:ilvl w:val="0"/>
          <w:numId w:val="8"/>
        </w:numPr>
        <w:suppressAutoHyphens/>
        <w:spacing w:after="0" w:line="240" w:lineRule="auto"/>
        <w:jc w:val="both"/>
        <w:rPr>
          <w:rFonts w:ascii="Calibri" w:hAnsi="Calibri" w:cs="Arial"/>
        </w:rPr>
      </w:pPr>
      <w:r w:rsidRPr="0070133A">
        <w:rPr>
          <w:rFonts w:ascii="Calibri" w:hAnsi="Calibri" w:cs="Arial"/>
        </w:rPr>
        <w:t>¿Cuenta con un edificio, salones o bodegas  asignado para archivo (s)? Especificar, cuántos, así como el tamaño y distribución del espacio en metros cuadrados.</w:t>
      </w:r>
      <w:r>
        <w:rPr>
          <w:rFonts w:ascii="Calibri" w:hAnsi="Calibri" w:cs="Arial"/>
        </w:rPr>
        <w:t xml:space="preserve"> </w:t>
      </w:r>
    </w:p>
    <w:p w:rsidR="00805176" w:rsidRDefault="00805176" w:rsidP="00805176">
      <w:pPr>
        <w:ind w:left="644"/>
        <w:jc w:val="both"/>
        <w:rPr>
          <w:rFonts w:ascii="Calibri" w:hAnsi="Calibri" w:cs="Arial"/>
        </w:rPr>
      </w:pPr>
    </w:p>
    <w:p w:rsidR="00805176" w:rsidRDefault="00805176" w:rsidP="00805176">
      <w:pPr>
        <w:ind w:left="644"/>
        <w:jc w:val="both"/>
        <w:rPr>
          <w:rFonts w:ascii="Calibri" w:hAnsi="Calibri" w:cs="Arial"/>
        </w:rPr>
      </w:pPr>
      <w:r>
        <w:rPr>
          <w:rFonts w:ascii="Calibri" w:hAnsi="Calibri" w:cs="Arial"/>
        </w:rPr>
        <w:t>El lugar asignado para el departamento mide aproximadamente 19 de largo x 22 metros de ancho  (418 metros cuadrados), de los cuales 4 x 8 metros (32 metros cuadrados) es utilizado para el área administrativa, sistema de construcción mixto. No posee servicios sanitarios internos para el personal y para los visitantes. No cuenta con la señalización necesaria que faciliten el acceso, principalmente a las personas con capacidades especiales.</w:t>
      </w:r>
    </w:p>
    <w:p w:rsidR="00805176" w:rsidRPr="0070133A" w:rsidRDefault="00805176" w:rsidP="00805176">
      <w:pPr>
        <w:ind w:left="644"/>
        <w:jc w:val="both"/>
        <w:rPr>
          <w:rFonts w:ascii="Calibri" w:hAnsi="Calibri" w:cs="Arial"/>
        </w:rPr>
      </w:pPr>
    </w:p>
    <w:p w:rsidR="00805176" w:rsidRDefault="00805176" w:rsidP="00805176">
      <w:pPr>
        <w:widowControl w:val="0"/>
        <w:numPr>
          <w:ilvl w:val="0"/>
          <w:numId w:val="8"/>
        </w:numPr>
        <w:suppressAutoHyphens/>
        <w:spacing w:after="0" w:line="240" w:lineRule="auto"/>
        <w:jc w:val="both"/>
        <w:rPr>
          <w:rFonts w:ascii="Calibri" w:hAnsi="Calibri" w:cs="Arial"/>
        </w:rPr>
      </w:pPr>
      <w:r w:rsidRPr="0070133A">
        <w:rPr>
          <w:rFonts w:ascii="Calibri" w:hAnsi="Calibri" w:cs="Arial"/>
        </w:rPr>
        <w:lastRenderedPageBreak/>
        <w:t xml:space="preserve">¿Cuáles son las condiciones del edificio?: posee ventilación natural o artificial para los documentos; </w:t>
      </w:r>
      <w:proofErr w:type="spellStart"/>
      <w:r w:rsidRPr="0070133A">
        <w:rPr>
          <w:rFonts w:ascii="Calibri" w:hAnsi="Calibri" w:cs="Arial"/>
        </w:rPr>
        <w:t>esta</w:t>
      </w:r>
      <w:proofErr w:type="spellEnd"/>
      <w:r w:rsidRPr="0070133A">
        <w:rPr>
          <w:rFonts w:ascii="Calibri" w:hAnsi="Calibri" w:cs="Arial"/>
        </w:rPr>
        <w:t xml:space="preserve"> ubicado en una zona de baja o alta contaminación ambiental (humo, ruido, desordenes sociales, etc.)</w:t>
      </w:r>
      <w:r>
        <w:rPr>
          <w:rFonts w:ascii="Calibri" w:hAnsi="Calibri" w:cs="Arial"/>
        </w:rPr>
        <w:t xml:space="preserve"> </w:t>
      </w:r>
    </w:p>
    <w:p w:rsidR="00805176" w:rsidRDefault="00805176" w:rsidP="00805176">
      <w:pPr>
        <w:ind w:left="644"/>
        <w:jc w:val="both"/>
        <w:rPr>
          <w:rFonts w:ascii="Calibri" w:hAnsi="Calibri" w:cs="Arial"/>
        </w:rPr>
      </w:pPr>
    </w:p>
    <w:p w:rsidR="00805176" w:rsidRPr="0070133A" w:rsidRDefault="00805176" w:rsidP="00805176">
      <w:pPr>
        <w:ind w:left="1004"/>
        <w:jc w:val="both"/>
        <w:rPr>
          <w:rFonts w:ascii="Calibri" w:hAnsi="Calibri" w:cs="Arial"/>
        </w:rPr>
      </w:pPr>
      <w:r>
        <w:rPr>
          <w:rFonts w:ascii="Calibri" w:hAnsi="Calibri" w:cs="Arial"/>
        </w:rPr>
        <w:t xml:space="preserve">El local </w:t>
      </w:r>
      <w:proofErr w:type="spellStart"/>
      <w:r>
        <w:rPr>
          <w:rFonts w:ascii="Calibri" w:hAnsi="Calibri" w:cs="Arial"/>
        </w:rPr>
        <w:t>esta</w:t>
      </w:r>
      <w:proofErr w:type="spellEnd"/>
      <w:r>
        <w:rPr>
          <w:rFonts w:ascii="Calibri" w:hAnsi="Calibri" w:cs="Arial"/>
        </w:rPr>
        <w:t xml:space="preserve"> ubicado en una zona de baja contaminación ambiental. La luz artificial es deficiente por no estar colocada adecuadamente en relación a la estantería y porque </w:t>
      </w:r>
      <w:r w:rsidR="00F007D4">
        <w:rPr>
          <w:rFonts w:ascii="Calibri" w:hAnsi="Calibri" w:cs="Arial"/>
        </w:rPr>
        <w:t>la cantidad de tubos fluorescentes no son suficientes</w:t>
      </w:r>
      <w:r>
        <w:rPr>
          <w:rFonts w:ascii="Calibri" w:hAnsi="Calibri" w:cs="Arial"/>
        </w:rPr>
        <w:t>. Es necesario instalar luminarias nuevas distribuidas entre los pasillos</w:t>
      </w:r>
      <w:r w:rsidR="00F007D4">
        <w:rPr>
          <w:rFonts w:ascii="Calibri" w:hAnsi="Calibri" w:cs="Arial"/>
        </w:rPr>
        <w:t xml:space="preserve"> y con tecnología LED</w:t>
      </w:r>
      <w:r>
        <w:rPr>
          <w:rFonts w:ascii="Calibri" w:hAnsi="Calibri" w:cs="Arial"/>
        </w:rPr>
        <w:t>. La ventilación natural es suficiente en la zona administrativa, contrario al área de archivos donde es necesario instalar ventiladores de techo. El polvo en el ambiente es abundante. Por estar cercano a una finca, ocasionalmente ingresan roedores, murciélagos, alacranes y aves.</w:t>
      </w:r>
    </w:p>
    <w:p w:rsidR="00805176" w:rsidRPr="0070133A" w:rsidRDefault="00805176" w:rsidP="00805176">
      <w:pPr>
        <w:ind w:left="709" w:hanging="425"/>
        <w:jc w:val="both"/>
        <w:rPr>
          <w:rFonts w:ascii="Calibri" w:hAnsi="Calibri" w:cs="Arial"/>
        </w:rPr>
      </w:pPr>
    </w:p>
    <w:p w:rsidR="00805176" w:rsidRPr="00A75BD1" w:rsidRDefault="00805176" w:rsidP="00805176">
      <w:pPr>
        <w:pStyle w:val="Sangra2detindependiente"/>
        <w:ind w:left="709" w:hanging="425"/>
        <w:rPr>
          <w:rFonts w:ascii="Calibri" w:hAnsi="Calibri" w:cs="Times New Roman"/>
          <w:sz w:val="22"/>
          <w:szCs w:val="22"/>
          <w:lang w:val="es-ES"/>
        </w:rPr>
      </w:pPr>
      <w:r w:rsidRPr="00A75BD1">
        <w:rPr>
          <w:rFonts w:ascii="Calibri" w:hAnsi="Calibri" w:cs="Times New Roman"/>
          <w:sz w:val="22"/>
          <w:szCs w:val="22"/>
          <w:lang w:val="es-ES"/>
        </w:rPr>
        <w:t xml:space="preserve">Condiciones de conservación </w:t>
      </w:r>
      <w:r w:rsidRPr="00A75BD1">
        <w:rPr>
          <w:rFonts w:ascii="Calibri" w:hAnsi="Calibri" w:cs="Times New Roman"/>
          <w:i/>
          <w:iCs/>
          <w:sz w:val="22"/>
          <w:szCs w:val="22"/>
          <w:lang w:val="es-ES"/>
        </w:rPr>
        <w:t>(marque con equis la opci</w:t>
      </w:r>
      <w:r>
        <w:rPr>
          <w:rFonts w:ascii="Calibri" w:hAnsi="Calibri" w:cs="Times New Roman"/>
          <w:i/>
          <w:iCs/>
          <w:sz w:val="22"/>
          <w:szCs w:val="22"/>
          <w:lang w:val="es-ES"/>
        </w:rPr>
        <w:t>ón vigente en el Archivo Institucional)</w:t>
      </w:r>
      <w:r w:rsidRPr="00A75BD1">
        <w:rPr>
          <w:rFonts w:ascii="Calibri" w:hAnsi="Calibri" w:cs="Times New Roman"/>
          <w:i/>
          <w:iCs/>
          <w:sz w:val="22"/>
          <w:szCs w:val="22"/>
          <w:lang w:val="es-ES"/>
        </w:rPr>
        <w:t>):</w:t>
      </w:r>
    </w:p>
    <w:tbl>
      <w:tblPr>
        <w:tblW w:w="889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50"/>
        <w:gridCol w:w="720"/>
        <w:gridCol w:w="720"/>
      </w:tblGrid>
      <w:tr w:rsidR="00805176" w:rsidRPr="0070133A" w:rsidTr="00E31694">
        <w:tc>
          <w:tcPr>
            <w:tcW w:w="7450" w:type="dxa"/>
          </w:tcPr>
          <w:p w:rsidR="00805176" w:rsidRPr="00A75BD1" w:rsidRDefault="00805176" w:rsidP="00E31694">
            <w:pPr>
              <w:pStyle w:val="Sangra2detindependiente"/>
              <w:spacing w:after="0" w:line="240" w:lineRule="auto"/>
              <w:ind w:left="284"/>
              <w:jc w:val="center"/>
              <w:rPr>
                <w:rFonts w:ascii="Calibri" w:hAnsi="Calibri" w:cs="Arial"/>
                <w:b/>
                <w:bCs/>
                <w:sz w:val="22"/>
                <w:szCs w:val="22"/>
                <w:lang w:val="es-ES"/>
              </w:rPr>
            </w:pPr>
            <w:r w:rsidRPr="00A75BD1">
              <w:rPr>
                <w:rFonts w:ascii="Calibri" w:hAnsi="Calibri" w:cs="Arial"/>
                <w:b/>
                <w:bCs/>
                <w:sz w:val="22"/>
                <w:szCs w:val="22"/>
                <w:lang w:val="es-ES"/>
              </w:rPr>
              <w:t xml:space="preserve">Condiciones mínimas de conservación </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b/>
                <w:bCs/>
                <w:sz w:val="22"/>
                <w:szCs w:val="22"/>
              </w:rPr>
            </w:pPr>
            <w:r w:rsidRPr="0070133A">
              <w:rPr>
                <w:rFonts w:ascii="Calibri" w:hAnsi="Calibri" w:cs="Arial"/>
                <w:b/>
                <w:bCs/>
                <w:sz w:val="22"/>
                <w:szCs w:val="22"/>
              </w:rPr>
              <w:t>Si</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b/>
                <w:bCs/>
                <w:sz w:val="22"/>
                <w:szCs w:val="22"/>
              </w:rPr>
            </w:pPr>
            <w:r w:rsidRPr="0070133A">
              <w:rPr>
                <w:rFonts w:ascii="Calibri" w:hAnsi="Calibri" w:cs="Arial"/>
                <w:b/>
                <w:bCs/>
                <w:sz w:val="22"/>
                <w:szCs w:val="22"/>
              </w:rPr>
              <w:t>No</w:t>
            </w:r>
          </w:p>
        </w:tc>
      </w:tr>
      <w:tr w:rsidR="00805176" w:rsidRPr="0070133A" w:rsidTr="00E31694">
        <w:tc>
          <w:tcPr>
            <w:tcW w:w="7450" w:type="dxa"/>
          </w:tcPr>
          <w:p w:rsidR="00805176" w:rsidRPr="0070133A" w:rsidRDefault="00805176" w:rsidP="00E31694">
            <w:pPr>
              <w:pStyle w:val="Sangra2detindependiente"/>
              <w:tabs>
                <w:tab w:val="left" w:pos="540"/>
                <w:tab w:val="left" w:pos="720"/>
              </w:tabs>
              <w:spacing w:after="0" w:line="240" w:lineRule="auto"/>
              <w:ind w:left="284"/>
              <w:jc w:val="both"/>
              <w:rPr>
                <w:rFonts w:ascii="Calibri" w:hAnsi="Calibri" w:cs="Arial"/>
                <w:sz w:val="22"/>
                <w:szCs w:val="22"/>
              </w:rPr>
            </w:pPr>
            <w:r w:rsidRPr="0070133A">
              <w:rPr>
                <w:rFonts w:ascii="Calibri" w:hAnsi="Calibri" w:cs="Arial"/>
                <w:sz w:val="22"/>
                <w:szCs w:val="22"/>
              </w:rPr>
              <w:t xml:space="preserve">¿El </w:t>
            </w:r>
            <w:proofErr w:type="spellStart"/>
            <w:r w:rsidRPr="0070133A">
              <w:rPr>
                <w:rFonts w:ascii="Calibri" w:hAnsi="Calibri" w:cs="Arial"/>
                <w:sz w:val="22"/>
                <w:szCs w:val="22"/>
              </w:rPr>
              <w:t>acceso</w:t>
            </w:r>
            <w:proofErr w:type="spellEnd"/>
            <w:r w:rsidRPr="0070133A">
              <w:rPr>
                <w:rFonts w:ascii="Calibri" w:hAnsi="Calibri" w:cs="Arial"/>
                <w:sz w:val="22"/>
                <w:szCs w:val="22"/>
              </w:rPr>
              <w:t xml:space="preserve"> a los </w:t>
            </w:r>
            <w:proofErr w:type="spellStart"/>
            <w:r w:rsidRPr="0070133A">
              <w:rPr>
                <w:rFonts w:ascii="Calibri" w:hAnsi="Calibri" w:cs="Arial"/>
                <w:sz w:val="22"/>
                <w:szCs w:val="22"/>
              </w:rPr>
              <w:t>depósitos</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documentales</w:t>
            </w:r>
            <w:proofErr w:type="spellEnd"/>
            <w:r w:rsidRPr="0070133A">
              <w:rPr>
                <w:rFonts w:ascii="Calibri" w:hAnsi="Calibri" w:cs="Arial"/>
                <w:sz w:val="22"/>
                <w:szCs w:val="22"/>
              </w:rPr>
              <w:t xml:space="preserve"> se </w:t>
            </w:r>
            <w:proofErr w:type="spellStart"/>
            <w:r w:rsidRPr="0070133A">
              <w:rPr>
                <w:rFonts w:ascii="Calibri" w:hAnsi="Calibri" w:cs="Arial"/>
                <w:sz w:val="22"/>
                <w:szCs w:val="22"/>
              </w:rPr>
              <w:t>restringe</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permitiendo</w:t>
            </w:r>
            <w:proofErr w:type="spellEnd"/>
            <w:r w:rsidRPr="0070133A">
              <w:rPr>
                <w:rFonts w:ascii="Calibri" w:hAnsi="Calibri" w:cs="Arial"/>
                <w:sz w:val="22"/>
                <w:szCs w:val="22"/>
              </w:rPr>
              <w:t xml:space="preserve"> la </w:t>
            </w:r>
            <w:proofErr w:type="spellStart"/>
            <w:r w:rsidRPr="0070133A">
              <w:rPr>
                <w:rFonts w:ascii="Calibri" w:hAnsi="Calibri" w:cs="Arial"/>
                <w:sz w:val="22"/>
                <w:szCs w:val="22"/>
              </w:rPr>
              <w:t>entrada</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solamente</w:t>
            </w:r>
            <w:proofErr w:type="spellEnd"/>
            <w:r w:rsidRPr="0070133A">
              <w:rPr>
                <w:rFonts w:ascii="Calibri" w:hAnsi="Calibri" w:cs="Arial"/>
                <w:sz w:val="22"/>
                <w:szCs w:val="22"/>
              </w:rPr>
              <w:t xml:space="preserve"> para los </w:t>
            </w:r>
            <w:proofErr w:type="spellStart"/>
            <w:r w:rsidRPr="0070133A">
              <w:rPr>
                <w:rFonts w:ascii="Calibri" w:hAnsi="Calibri" w:cs="Arial"/>
                <w:sz w:val="22"/>
                <w:szCs w:val="22"/>
              </w:rPr>
              <w:t>funcionarios</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del</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archivo</w:t>
            </w:r>
            <w:proofErr w:type="spellEnd"/>
            <w:r w:rsidRPr="0070133A">
              <w:rPr>
                <w:rFonts w:ascii="Calibri" w:hAnsi="Calibri" w:cs="Arial"/>
                <w:sz w:val="22"/>
                <w:szCs w:val="22"/>
              </w:rPr>
              <w:t xml:space="preserve"> o las </w:t>
            </w:r>
            <w:proofErr w:type="spellStart"/>
            <w:r w:rsidRPr="0070133A">
              <w:rPr>
                <w:rFonts w:ascii="Calibri" w:hAnsi="Calibri" w:cs="Arial"/>
                <w:sz w:val="22"/>
                <w:szCs w:val="22"/>
              </w:rPr>
              <w:t>personas</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autorizadas</w:t>
            </w:r>
            <w:proofErr w:type="spellEnd"/>
            <w:r w:rsidRPr="0070133A">
              <w:rPr>
                <w:rFonts w:ascii="Calibri" w:hAnsi="Calibri" w:cs="Arial"/>
                <w:sz w:val="22"/>
                <w:szCs w:val="22"/>
              </w:rPr>
              <w:t>?</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r>
              <w:rPr>
                <w:rFonts w:ascii="Calibri" w:hAnsi="Calibri" w:cs="Arial"/>
                <w:sz w:val="22"/>
                <w:szCs w:val="22"/>
              </w:rPr>
              <w:t>X</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r>
      <w:tr w:rsidR="00805176" w:rsidRPr="0070133A" w:rsidTr="00E31694">
        <w:tc>
          <w:tcPr>
            <w:tcW w:w="7450" w:type="dxa"/>
          </w:tcPr>
          <w:p w:rsidR="00805176" w:rsidRPr="0070133A" w:rsidRDefault="00805176" w:rsidP="00E31694">
            <w:pPr>
              <w:pStyle w:val="Sangra2detindependiente"/>
              <w:spacing w:after="0" w:line="240" w:lineRule="auto"/>
              <w:ind w:left="284"/>
              <w:jc w:val="both"/>
              <w:rPr>
                <w:rFonts w:ascii="Calibri" w:hAnsi="Calibri" w:cs="Arial"/>
                <w:sz w:val="22"/>
                <w:szCs w:val="22"/>
              </w:rPr>
            </w:pPr>
            <w:r w:rsidRPr="0070133A">
              <w:rPr>
                <w:rFonts w:ascii="Calibri" w:hAnsi="Calibri" w:cs="Arial"/>
                <w:sz w:val="22"/>
                <w:szCs w:val="22"/>
              </w:rPr>
              <w:t xml:space="preserve">¿Existe </w:t>
            </w:r>
            <w:proofErr w:type="spellStart"/>
            <w:r w:rsidRPr="0070133A">
              <w:rPr>
                <w:rFonts w:ascii="Calibri" w:hAnsi="Calibri" w:cs="Arial"/>
                <w:sz w:val="22"/>
                <w:szCs w:val="22"/>
              </w:rPr>
              <w:t>alguna</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política</w:t>
            </w:r>
            <w:proofErr w:type="spellEnd"/>
            <w:r w:rsidRPr="0070133A">
              <w:rPr>
                <w:rFonts w:ascii="Calibri" w:hAnsi="Calibri" w:cs="Arial"/>
                <w:sz w:val="22"/>
                <w:szCs w:val="22"/>
              </w:rPr>
              <w:t xml:space="preserve"> que </w:t>
            </w:r>
            <w:proofErr w:type="spellStart"/>
            <w:r w:rsidRPr="0070133A">
              <w:rPr>
                <w:rFonts w:ascii="Calibri" w:hAnsi="Calibri" w:cs="Arial"/>
                <w:sz w:val="22"/>
                <w:szCs w:val="22"/>
              </w:rPr>
              <w:t>prohíba</w:t>
            </w:r>
            <w:proofErr w:type="spellEnd"/>
            <w:r w:rsidRPr="0070133A">
              <w:rPr>
                <w:rFonts w:ascii="Calibri" w:hAnsi="Calibri" w:cs="Arial"/>
                <w:sz w:val="22"/>
                <w:szCs w:val="22"/>
              </w:rPr>
              <w:t xml:space="preserve"> el </w:t>
            </w:r>
            <w:proofErr w:type="spellStart"/>
            <w:r w:rsidRPr="0070133A">
              <w:rPr>
                <w:rFonts w:ascii="Calibri" w:hAnsi="Calibri" w:cs="Arial"/>
                <w:sz w:val="22"/>
                <w:szCs w:val="22"/>
              </w:rPr>
              <w:t>fumado</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dentro</w:t>
            </w:r>
            <w:proofErr w:type="spellEnd"/>
            <w:r w:rsidRPr="0070133A">
              <w:rPr>
                <w:rFonts w:ascii="Calibri" w:hAnsi="Calibri" w:cs="Arial"/>
                <w:sz w:val="22"/>
                <w:szCs w:val="22"/>
              </w:rPr>
              <w:t xml:space="preserve"> o </w:t>
            </w:r>
            <w:proofErr w:type="spellStart"/>
            <w:r w:rsidRPr="0070133A">
              <w:rPr>
                <w:rFonts w:ascii="Calibri" w:hAnsi="Calibri" w:cs="Arial"/>
                <w:sz w:val="22"/>
                <w:szCs w:val="22"/>
              </w:rPr>
              <w:t>cerca</w:t>
            </w:r>
            <w:proofErr w:type="spellEnd"/>
            <w:r w:rsidRPr="0070133A">
              <w:rPr>
                <w:rFonts w:ascii="Calibri" w:hAnsi="Calibri" w:cs="Arial"/>
                <w:sz w:val="22"/>
                <w:szCs w:val="22"/>
              </w:rPr>
              <w:t xml:space="preserve"> de los </w:t>
            </w:r>
            <w:proofErr w:type="spellStart"/>
            <w:r w:rsidRPr="0070133A">
              <w:rPr>
                <w:rFonts w:ascii="Calibri" w:hAnsi="Calibri" w:cs="Arial"/>
                <w:sz w:val="22"/>
                <w:szCs w:val="22"/>
              </w:rPr>
              <w:t>depósitos</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documentales</w:t>
            </w:r>
            <w:proofErr w:type="spellEnd"/>
            <w:r w:rsidRPr="0070133A">
              <w:rPr>
                <w:rFonts w:ascii="Calibri" w:hAnsi="Calibri" w:cs="Arial"/>
                <w:sz w:val="22"/>
                <w:szCs w:val="22"/>
              </w:rPr>
              <w:t>?</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r>
              <w:rPr>
                <w:rFonts w:ascii="Calibri" w:hAnsi="Calibri" w:cs="Arial"/>
                <w:sz w:val="22"/>
                <w:szCs w:val="22"/>
              </w:rPr>
              <w:t>X</w:t>
            </w:r>
          </w:p>
        </w:tc>
      </w:tr>
      <w:tr w:rsidR="00805176" w:rsidRPr="0070133A" w:rsidTr="00E31694">
        <w:tc>
          <w:tcPr>
            <w:tcW w:w="7450" w:type="dxa"/>
          </w:tcPr>
          <w:p w:rsidR="00805176" w:rsidRPr="00694405" w:rsidRDefault="00805176" w:rsidP="00E31694">
            <w:pPr>
              <w:pStyle w:val="Sangra2detindependiente"/>
              <w:spacing w:after="0" w:line="240" w:lineRule="auto"/>
              <w:ind w:left="284"/>
              <w:jc w:val="both"/>
              <w:rPr>
                <w:rFonts w:ascii="Calibri" w:hAnsi="Calibri" w:cs="Arial"/>
                <w:sz w:val="22"/>
                <w:szCs w:val="22"/>
                <w:lang w:val="es-ES"/>
              </w:rPr>
            </w:pPr>
            <w:r w:rsidRPr="0070133A">
              <w:rPr>
                <w:rFonts w:ascii="Calibri" w:hAnsi="Calibri" w:cs="Arial"/>
                <w:sz w:val="22"/>
                <w:szCs w:val="22"/>
              </w:rPr>
              <w:t xml:space="preserve">¿En </w:t>
            </w:r>
            <w:proofErr w:type="spellStart"/>
            <w:r w:rsidRPr="0070133A">
              <w:rPr>
                <w:rFonts w:ascii="Calibri" w:hAnsi="Calibri" w:cs="Arial"/>
                <w:sz w:val="22"/>
                <w:szCs w:val="22"/>
              </w:rPr>
              <w:t>qué</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tipo</w:t>
            </w:r>
            <w:proofErr w:type="spellEnd"/>
            <w:r w:rsidRPr="0070133A">
              <w:rPr>
                <w:rFonts w:ascii="Calibri" w:hAnsi="Calibri" w:cs="Arial"/>
                <w:sz w:val="22"/>
                <w:szCs w:val="22"/>
              </w:rPr>
              <w:t xml:space="preserve"> de </w:t>
            </w:r>
            <w:proofErr w:type="spellStart"/>
            <w:r w:rsidRPr="0070133A">
              <w:rPr>
                <w:rFonts w:ascii="Calibri" w:hAnsi="Calibri" w:cs="Arial"/>
                <w:sz w:val="22"/>
                <w:szCs w:val="22"/>
              </w:rPr>
              <w:t>cajas</w:t>
            </w:r>
            <w:proofErr w:type="spellEnd"/>
            <w:r w:rsidRPr="0070133A">
              <w:rPr>
                <w:rFonts w:ascii="Calibri" w:hAnsi="Calibri" w:cs="Arial"/>
                <w:sz w:val="22"/>
                <w:szCs w:val="22"/>
              </w:rPr>
              <w:t xml:space="preserve"> se </w:t>
            </w:r>
            <w:proofErr w:type="spellStart"/>
            <w:r w:rsidRPr="0070133A">
              <w:rPr>
                <w:rFonts w:ascii="Calibri" w:hAnsi="Calibri" w:cs="Arial"/>
                <w:sz w:val="22"/>
                <w:szCs w:val="22"/>
              </w:rPr>
              <w:t>resguardan</w:t>
            </w:r>
            <w:proofErr w:type="spellEnd"/>
            <w:r w:rsidRPr="0070133A">
              <w:rPr>
                <w:rFonts w:ascii="Calibri" w:hAnsi="Calibri" w:cs="Arial"/>
                <w:sz w:val="22"/>
                <w:szCs w:val="22"/>
              </w:rPr>
              <w:t xml:space="preserve"> los </w:t>
            </w:r>
            <w:proofErr w:type="spellStart"/>
            <w:r w:rsidRPr="0070133A">
              <w:rPr>
                <w:rFonts w:ascii="Calibri" w:hAnsi="Calibri" w:cs="Arial"/>
                <w:sz w:val="22"/>
                <w:szCs w:val="22"/>
              </w:rPr>
              <w:t>documentos</w:t>
            </w:r>
            <w:proofErr w:type="spellEnd"/>
            <w:r w:rsidRPr="0070133A">
              <w:rPr>
                <w:rFonts w:ascii="Calibri" w:hAnsi="Calibri" w:cs="Arial"/>
                <w:sz w:val="22"/>
                <w:szCs w:val="22"/>
              </w:rPr>
              <w:t xml:space="preserve">. </w:t>
            </w:r>
            <w:r w:rsidRPr="00694405">
              <w:rPr>
                <w:rFonts w:ascii="Calibri" w:hAnsi="Calibri" w:cs="Arial"/>
                <w:sz w:val="22"/>
                <w:szCs w:val="22"/>
                <w:lang w:val="es-ES"/>
              </w:rPr>
              <w:t>Ej. En cajas especiales de archivo</w:t>
            </w:r>
            <w:proofErr w:type="gramStart"/>
            <w:r w:rsidRPr="00694405">
              <w:rPr>
                <w:rFonts w:ascii="Calibri" w:hAnsi="Calibri" w:cs="Arial"/>
                <w:sz w:val="22"/>
                <w:szCs w:val="22"/>
                <w:lang w:val="es-ES"/>
              </w:rPr>
              <w:t>?</w:t>
            </w:r>
            <w:proofErr w:type="gramEnd"/>
            <w:r w:rsidRPr="00694405">
              <w:rPr>
                <w:rFonts w:ascii="Calibri" w:hAnsi="Calibri" w:cs="Arial"/>
                <w:sz w:val="22"/>
                <w:szCs w:val="22"/>
                <w:lang w:val="es-ES"/>
              </w:rPr>
              <w:t xml:space="preserve"> </w:t>
            </w:r>
          </w:p>
        </w:tc>
        <w:tc>
          <w:tcPr>
            <w:tcW w:w="720" w:type="dxa"/>
          </w:tcPr>
          <w:p w:rsidR="00805176" w:rsidRPr="00694405" w:rsidRDefault="00805176" w:rsidP="00E31694">
            <w:pPr>
              <w:pStyle w:val="Sangra2detindependiente"/>
              <w:spacing w:after="0" w:line="240" w:lineRule="auto"/>
              <w:ind w:left="284"/>
              <w:jc w:val="center"/>
              <w:rPr>
                <w:rFonts w:ascii="Calibri" w:hAnsi="Calibri" w:cs="Arial"/>
                <w:sz w:val="22"/>
                <w:szCs w:val="22"/>
                <w:lang w:val="es-ES"/>
              </w:rPr>
            </w:pPr>
            <w:r>
              <w:rPr>
                <w:rFonts w:ascii="Calibri" w:hAnsi="Calibri" w:cs="Arial"/>
                <w:sz w:val="22"/>
                <w:szCs w:val="22"/>
                <w:lang w:val="es-ES"/>
              </w:rPr>
              <w:t>X</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r>
      <w:tr w:rsidR="00805176" w:rsidRPr="00687E52" w:rsidTr="00E31694">
        <w:tc>
          <w:tcPr>
            <w:tcW w:w="7450" w:type="dxa"/>
          </w:tcPr>
          <w:p w:rsidR="00805176" w:rsidRPr="00687E52" w:rsidRDefault="00805176" w:rsidP="00E31694">
            <w:pPr>
              <w:pStyle w:val="Sangra2detindependiente"/>
              <w:spacing w:after="0" w:line="240" w:lineRule="auto"/>
              <w:ind w:left="284"/>
              <w:jc w:val="both"/>
              <w:rPr>
                <w:rFonts w:ascii="Calibri" w:hAnsi="Calibri" w:cs="Arial"/>
                <w:sz w:val="22"/>
                <w:szCs w:val="22"/>
                <w:lang w:val="es-ES"/>
              </w:rPr>
            </w:pPr>
            <w:r w:rsidRPr="00687E52">
              <w:rPr>
                <w:rFonts w:ascii="Calibri" w:hAnsi="Calibri" w:cs="Arial"/>
                <w:sz w:val="22"/>
                <w:szCs w:val="22"/>
                <w:lang w:val="es-ES"/>
              </w:rPr>
              <w:t xml:space="preserve">¿Existe un plan de limpieza periódica para la estantería, cajas y documentos? </w:t>
            </w:r>
          </w:p>
        </w:tc>
        <w:tc>
          <w:tcPr>
            <w:tcW w:w="720" w:type="dxa"/>
          </w:tcPr>
          <w:p w:rsidR="00805176" w:rsidRPr="00687E52" w:rsidRDefault="00805176" w:rsidP="00E31694">
            <w:pPr>
              <w:pStyle w:val="Sangra2detindependiente"/>
              <w:spacing w:after="0" w:line="240" w:lineRule="auto"/>
              <w:ind w:left="284"/>
              <w:jc w:val="center"/>
              <w:rPr>
                <w:rFonts w:ascii="Calibri" w:hAnsi="Calibri" w:cs="Arial"/>
                <w:sz w:val="22"/>
                <w:szCs w:val="22"/>
                <w:lang w:val="es-ES"/>
              </w:rPr>
            </w:pPr>
            <w:r>
              <w:rPr>
                <w:rFonts w:ascii="Calibri" w:hAnsi="Calibri" w:cs="Arial"/>
                <w:sz w:val="22"/>
                <w:szCs w:val="22"/>
                <w:lang w:val="es-ES"/>
              </w:rPr>
              <w:t>X</w:t>
            </w:r>
          </w:p>
        </w:tc>
        <w:tc>
          <w:tcPr>
            <w:tcW w:w="720" w:type="dxa"/>
          </w:tcPr>
          <w:p w:rsidR="00805176" w:rsidRPr="00687E52" w:rsidRDefault="00805176" w:rsidP="00E31694">
            <w:pPr>
              <w:pStyle w:val="Sangra2detindependiente"/>
              <w:spacing w:after="0" w:line="240" w:lineRule="auto"/>
              <w:ind w:left="284"/>
              <w:jc w:val="center"/>
              <w:rPr>
                <w:rFonts w:ascii="Calibri" w:hAnsi="Calibri" w:cs="Arial"/>
                <w:sz w:val="22"/>
                <w:szCs w:val="22"/>
                <w:lang w:val="es-ES"/>
              </w:rPr>
            </w:pPr>
          </w:p>
        </w:tc>
      </w:tr>
      <w:tr w:rsidR="00805176" w:rsidRPr="00687E52" w:rsidTr="00E31694">
        <w:tc>
          <w:tcPr>
            <w:tcW w:w="7450" w:type="dxa"/>
          </w:tcPr>
          <w:p w:rsidR="00805176" w:rsidRPr="00687E52" w:rsidRDefault="00805176" w:rsidP="00E31694">
            <w:pPr>
              <w:pStyle w:val="Sangra2detindependiente"/>
              <w:spacing w:after="0" w:line="240" w:lineRule="auto"/>
              <w:ind w:left="284"/>
              <w:jc w:val="both"/>
              <w:rPr>
                <w:rFonts w:ascii="Calibri" w:hAnsi="Calibri" w:cs="Arial"/>
                <w:sz w:val="22"/>
                <w:szCs w:val="22"/>
                <w:lang w:val="es-ES"/>
              </w:rPr>
            </w:pPr>
            <w:r w:rsidRPr="00687E52">
              <w:rPr>
                <w:rFonts w:ascii="Calibri" w:hAnsi="Calibri" w:cs="Arial"/>
                <w:sz w:val="22"/>
                <w:szCs w:val="22"/>
                <w:lang w:val="es-ES"/>
              </w:rPr>
              <w:t>¿Se utilizan niveles bajos de luz artificial?</w:t>
            </w:r>
          </w:p>
        </w:tc>
        <w:tc>
          <w:tcPr>
            <w:tcW w:w="720" w:type="dxa"/>
          </w:tcPr>
          <w:p w:rsidR="00805176" w:rsidRPr="00687E52" w:rsidRDefault="00805176" w:rsidP="00E31694">
            <w:pPr>
              <w:pStyle w:val="Sangra2detindependiente"/>
              <w:spacing w:after="0" w:line="240" w:lineRule="auto"/>
              <w:ind w:left="284"/>
              <w:jc w:val="center"/>
              <w:rPr>
                <w:rFonts w:ascii="Calibri" w:hAnsi="Calibri" w:cs="Arial"/>
                <w:sz w:val="22"/>
                <w:szCs w:val="22"/>
                <w:lang w:val="es-ES"/>
              </w:rPr>
            </w:pPr>
            <w:r w:rsidRPr="00687E52">
              <w:rPr>
                <w:rFonts w:ascii="Calibri" w:hAnsi="Calibri" w:cs="Arial"/>
                <w:sz w:val="22"/>
                <w:szCs w:val="22"/>
                <w:lang w:val="es-ES"/>
              </w:rPr>
              <w:t>X</w:t>
            </w:r>
          </w:p>
        </w:tc>
        <w:tc>
          <w:tcPr>
            <w:tcW w:w="720" w:type="dxa"/>
          </w:tcPr>
          <w:p w:rsidR="00805176" w:rsidRPr="00687E52" w:rsidRDefault="00805176" w:rsidP="00E31694">
            <w:pPr>
              <w:pStyle w:val="Sangra2detindependiente"/>
              <w:spacing w:after="0" w:line="240" w:lineRule="auto"/>
              <w:ind w:left="284"/>
              <w:jc w:val="center"/>
              <w:rPr>
                <w:rFonts w:ascii="Calibri" w:hAnsi="Calibri" w:cs="Arial"/>
                <w:sz w:val="22"/>
                <w:szCs w:val="22"/>
                <w:lang w:val="es-ES"/>
              </w:rPr>
            </w:pPr>
          </w:p>
        </w:tc>
      </w:tr>
      <w:tr w:rsidR="00805176" w:rsidRPr="0070133A" w:rsidTr="00E31694">
        <w:tc>
          <w:tcPr>
            <w:tcW w:w="7450" w:type="dxa"/>
          </w:tcPr>
          <w:p w:rsidR="00805176" w:rsidRPr="00687E52" w:rsidRDefault="00805176" w:rsidP="00E31694">
            <w:pPr>
              <w:pStyle w:val="Sangra2detindependiente"/>
              <w:spacing w:after="0" w:line="240" w:lineRule="auto"/>
              <w:ind w:left="284"/>
              <w:jc w:val="both"/>
              <w:rPr>
                <w:rFonts w:ascii="Calibri" w:hAnsi="Calibri" w:cs="Arial"/>
                <w:sz w:val="22"/>
                <w:szCs w:val="22"/>
                <w:lang w:val="es-ES"/>
              </w:rPr>
            </w:pPr>
            <w:r w:rsidRPr="00687E52">
              <w:rPr>
                <w:rFonts w:ascii="Calibri" w:hAnsi="Calibri" w:cs="Arial"/>
                <w:sz w:val="22"/>
                <w:szCs w:val="22"/>
                <w:lang w:val="es-ES"/>
              </w:rPr>
              <w:t xml:space="preserve"> En caso de existir filtraciones de luz natural en los depósitos ¿se toman medidas correctivas como polarizado de ventanas y puertas, utilización de persianas o cortinas? </w:t>
            </w:r>
          </w:p>
        </w:tc>
        <w:tc>
          <w:tcPr>
            <w:tcW w:w="720" w:type="dxa"/>
          </w:tcPr>
          <w:p w:rsidR="00805176" w:rsidRPr="00687E52" w:rsidRDefault="00805176" w:rsidP="00E31694">
            <w:pPr>
              <w:pStyle w:val="Sangra2detindependiente"/>
              <w:spacing w:after="0" w:line="240" w:lineRule="auto"/>
              <w:ind w:left="284"/>
              <w:jc w:val="center"/>
              <w:rPr>
                <w:rFonts w:ascii="Calibri" w:hAnsi="Calibri" w:cs="Arial"/>
                <w:sz w:val="22"/>
                <w:szCs w:val="22"/>
                <w:lang w:val="es-ES"/>
              </w:rPr>
            </w:pPr>
            <w:r>
              <w:rPr>
                <w:rFonts w:ascii="Calibri" w:hAnsi="Calibri" w:cs="Arial"/>
                <w:sz w:val="22"/>
                <w:szCs w:val="22"/>
                <w:lang w:val="es-ES"/>
              </w:rPr>
              <w:t>X</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r>
      <w:tr w:rsidR="00805176" w:rsidRPr="00687E52" w:rsidTr="00E31694">
        <w:tc>
          <w:tcPr>
            <w:tcW w:w="7450" w:type="dxa"/>
          </w:tcPr>
          <w:p w:rsidR="00805176" w:rsidRPr="00687E52" w:rsidRDefault="00805176" w:rsidP="00E31694">
            <w:pPr>
              <w:pStyle w:val="Sangra2detindependiente"/>
              <w:spacing w:after="0" w:line="240" w:lineRule="auto"/>
              <w:ind w:left="284"/>
              <w:jc w:val="both"/>
              <w:rPr>
                <w:rFonts w:ascii="Calibri" w:hAnsi="Calibri" w:cs="Arial"/>
                <w:sz w:val="22"/>
                <w:szCs w:val="22"/>
                <w:lang w:val="es-ES"/>
              </w:rPr>
            </w:pPr>
            <w:r w:rsidRPr="00687E52">
              <w:rPr>
                <w:rFonts w:ascii="Calibri" w:hAnsi="Calibri" w:cs="Arial"/>
                <w:sz w:val="22"/>
                <w:szCs w:val="22"/>
                <w:lang w:val="es-ES"/>
              </w:rPr>
              <w:t xml:space="preserve">¿Se controla la humedad relativa dentro de los depósitos, con la utilización de deshumidificadores? </w:t>
            </w:r>
          </w:p>
        </w:tc>
        <w:tc>
          <w:tcPr>
            <w:tcW w:w="720" w:type="dxa"/>
          </w:tcPr>
          <w:p w:rsidR="00805176" w:rsidRPr="00687E52" w:rsidRDefault="00805176" w:rsidP="00E31694">
            <w:pPr>
              <w:pStyle w:val="Sangra2detindependiente"/>
              <w:spacing w:after="0" w:line="240" w:lineRule="auto"/>
              <w:ind w:left="284"/>
              <w:jc w:val="center"/>
              <w:rPr>
                <w:rFonts w:ascii="Calibri" w:hAnsi="Calibri" w:cs="Arial"/>
                <w:sz w:val="22"/>
                <w:szCs w:val="22"/>
                <w:lang w:val="es-ES"/>
              </w:rPr>
            </w:pPr>
          </w:p>
        </w:tc>
        <w:tc>
          <w:tcPr>
            <w:tcW w:w="720" w:type="dxa"/>
          </w:tcPr>
          <w:p w:rsidR="00805176" w:rsidRPr="00687E52" w:rsidRDefault="00805176" w:rsidP="00E31694">
            <w:pPr>
              <w:pStyle w:val="Sangra2detindependiente"/>
              <w:spacing w:after="0" w:line="240" w:lineRule="auto"/>
              <w:ind w:left="284"/>
              <w:jc w:val="center"/>
              <w:rPr>
                <w:rFonts w:ascii="Calibri" w:hAnsi="Calibri" w:cs="Arial"/>
                <w:sz w:val="22"/>
                <w:szCs w:val="22"/>
                <w:lang w:val="es-ES"/>
              </w:rPr>
            </w:pPr>
            <w:r w:rsidRPr="00687E52">
              <w:rPr>
                <w:rFonts w:ascii="Calibri" w:hAnsi="Calibri" w:cs="Arial"/>
                <w:sz w:val="22"/>
                <w:szCs w:val="22"/>
                <w:lang w:val="es-ES"/>
              </w:rPr>
              <w:t>x</w:t>
            </w:r>
          </w:p>
        </w:tc>
      </w:tr>
      <w:tr w:rsidR="00805176" w:rsidRPr="00687E52" w:rsidTr="00E31694">
        <w:tc>
          <w:tcPr>
            <w:tcW w:w="7450" w:type="dxa"/>
          </w:tcPr>
          <w:p w:rsidR="00805176" w:rsidRPr="00687E52" w:rsidRDefault="00805176" w:rsidP="00E31694">
            <w:pPr>
              <w:pStyle w:val="Sangra2detindependiente"/>
              <w:spacing w:after="0" w:line="240" w:lineRule="auto"/>
              <w:ind w:left="284"/>
              <w:jc w:val="both"/>
              <w:rPr>
                <w:rFonts w:ascii="Calibri" w:hAnsi="Calibri" w:cs="Arial"/>
                <w:sz w:val="22"/>
                <w:szCs w:val="22"/>
                <w:lang w:val="es-ES"/>
              </w:rPr>
            </w:pPr>
            <w:r w:rsidRPr="00687E52">
              <w:rPr>
                <w:rFonts w:ascii="Calibri" w:hAnsi="Calibri" w:cs="Arial"/>
                <w:sz w:val="22"/>
                <w:szCs w:val="22"/>
                <w:lang w:val="es-ES"/>
              </w:rPr>
              <w:t>¿Se controla la temperatura dentro de los depósitos, utilizando equipos de aire acondicionado?</w:t>
            </w:r>
          </w:p>
        </w:tc>
        <w:tc>
          <w:tcPr>
            <w:tcW w:w="720" w:type="dxa"/>
          </w:tcPr>
          <w:p w:rsidR="00805176" w:rsidRPr="00687E52" w:rsidRDefault="00805176" w:rsidP="00E31694">
            <w:pPr>
              <w:pStyle w:val="Sangra2detindependiente"/>
              <w:spacing w:after="0" w:line="240" w:lineRule="auto"/>
              <w:ind w:left="284"/>
              <w:jc w:val="center"/>
              <w:rPr>
                <w:rFonts w:ascii="Calibri" w:hAnsi="Calibri" w:cs="Arial"/>
                <w:sz w:val="22"/>
                <w:szCs w:val="22"/>
                <w:lang w:val="es-ES"/>
              </w:rPr>
            </w:pPr>
          </w:p>
        </w:tc>
        <w:tc>
          <w:tcPr>
            <w:tcW w:w="720" w:type="dxa"/>
          </w:tcPr>
          <w:p w:rsidR="00805176" w:rsidRPr="00687E52" w:rsidRDefault="00805176" w:rsidP="00E31694">
            <w:pPr>
              <w:pStyle w:val="Sangra2detindependiente"/>
              <w:spacing w:after="0" w:line="240" w:lineRule="auto"/>
              <w:ind w:left="284"/>
              <w:jc w:val="center"/>
              <w:rPr>
                <w:rFonts w:ascii="Calibri" w:hAnsi="Calibri" w:cs="Arial"/>
                <w:sz w:val="22"/>
                <w:szCs w:val="22"/>
                <w:lang w:val="es-ES"/>
              </w:rPr>
            </w:pPr>
            <w:r w:rsidRPr="00687E52">
              <w:rPr>
                <w:rFonts w:ascii="Calibri" w:hAnsi="Calibri" w:cs="Arial"/>
                <w:sz w:val="22"/>
                <w:szCs w:val="22"/>
                <w:lang w:val="es-ES"/>
              </w:rPr>
              <w:t>X</w:t>
            </w:r>
          </w:p>
        </w:tc>
      </w:tr>
      <w:tr w:rsidR="00805176" w:rsidRPr="0070133A" w:rsidTr="00E31694">
        <w:tc>
          <w:tcPr>
            <w:tcW w:w="7450" w:type="dxa"/>
          </w:tcPr>
          <w:p w:rsidR="00805176" w:rsidRPr="0070133A" w:rsidRDefault="00805176" w:rsidP="00E31694">
            <w:pPr>
              <w:pStyle w:val="Sangra2detindependiente"/>
              <w:spacing w:after="0" w:line="240" w:lineRule="auto"/>
              <w:ind w:left="284"/>
              <w:jc w:val="both"/>
              <w:rPr>
                <w:rFonts w:ascii="Calibri" w:hAnsi="Calibri" w:cs="Arial"/>
                <w:sz w:val="22"/>
                <w:szCs w:val="22"/>
              </w:rPr>
            </w:pPr>
            <w:r w:rsidRPr="00687E52">
              <w:rPr>
                <w:rFonts w:ascii="Calibri" w:hAnsi="Calibri" w:cs="Arial"/>
                <w:sz w:val="22"/>
                <w:szCs w:val="22"/>
                <w:lang w:val="es-ES"/>
              </w:rPr>
              <w:t>¿Los pisos, suelos y ci</w:t>
            </w:r>
            <w:proofErr w:type="spellStart"/>
            <w:r w:rsidRPr="0070133A">
              <w:rPr>
                <w:rFonts w:ascii="Calibri" w:hAnsi="Calibri" w:cs="Arial"/>
                <w:sz w:val="22"/>
                <w:szCs w:val="22"/>
              </w:rPr>
              <w:t>elo</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raso</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del</w:t>
            </w:r>
            <w:proofErr w:type="spellEnd"/>
            <w:r w:rsidRPr="0070133A">
              <w:rPr>
                <w:rFonts w:ascii="Calibri" w:hAnsi="Calibri" w:cs="Arial"/>
                <w:sz w:val="22"/>
                <w:szCs w:val="22"/>
              </w:rPr>
              <w:t xml:space="preserve"> local de </w:t>
            </w:r>
            <w:proofErr w:type="spellStart"/>
            <w:r w:rsidRPr="0070133A">
              <w:rPr>
                <w:rFonts w:ascii="Calibri" w:hAnsi="Calibri" w:cs="Arial"/>
                <w:sz w:val="22"/>
                <w:szCs w:val="22"/>
              </w:rPr>
              <w:t>archivo</w:t>
            </w:r>
            <w:proofErr w:type="spellEnd"/>
            <w:r w:rsidRPr="0070133A">
              <w:rPr>
                <w:rFonts w:ascii="Calibri" w:hAnsi="Calibri" w:cs="Arial"/>
                <w:sz w:val="22"/>
                <w:szCs w:val="22"/>
              </w:rPr>
              <w:t xml:space="preserve"> son de </w:t>
            </w:r>
            <w:proofErr w:type="spellStart"/>
            <w:r w:rsidRPr="0070133A">
              <w:rPr>
                <w:rFonts w:ascii="Calibri" w:hAnsi="Calibri" w:cs="Arial"/>
                <w:sz w:val="22"/>
                <w:szCs w:val="22"/>
              </w:rPr>
              <w:t>materiales</w:t>
            </w:r>
            <w:proofErr w:type="spellEnd"/>
            <w:r w:rsidRPr="0070133A">
              <w:rPr>
                <w:rFonts w:ascii="Calibri" w:hAnsi="Calibri" w:cs="Arial"/>
                <w:sz w:val="22"/>
                <w:szCs w:val="22"/>
              </w:rPr>
              <w:t xml:space="preserve"> no </w:t>
            </w:r>
            <w:proofErr w:type="spellStart"/>
            <w:r w:rsidRPr="0070133A">
              <w:rPr>
                <w:rFonts w:ascii="Calibri" w:hAnsi="Calibri" w:cs="Arial"/>
                <w:sz w:val="22"/>
                <w:szCs w:val="22"/>
              </w:rPr>
              <w:t>flamables</w:t>
            </w:r>
            <w:proofErr w:type="spellEnd"/>
            <w:r w:rsidRPr="0070133A">
              <w:rPr>
                <w:rFonts w:ascii="Calibri" w:hAnsi="Calibri" w:cs="Arial"/>
                <w:sz w:val="22"/>
                <w:szCs w:val="22"/>
              </w:rPr>
              <w:t xml:space="preserve">?  </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r>
              <w:rPr>
                <w:rFonts w:ascii="Calibri" w:hAnsi="Calibri" w:cs="Arial"/>
                <w:sz w:val="22"/>
                <w:szCs w:val="22"/>
              </w:rPr>
              <w:t>X</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r>
      <w:tr w:rsidR="00805176" w:rsidRPr="0070133A" w:rsidTr="00E31694">
        <w:tc>
          <w:tcPr>
            <w:tcW w:w="7450" w:type="dxa"/>
          </w:tcPr>
          <w:p w:rsidR="00805176" w:rsidRPr="0070133A" w:rsidRDefault="00805176" w:rsidP="00E31694">
            <w:pPr>
              <w:pStyle w:val="Sangra2detindependiente"/>
              <w:spacing w:after="0" w:line="240" w:lineRule="auto"/>
              <w:ind w:left="284"/>
              <w:jc w:val="both"/>
              <w:rPr>
                <w:rFonts w:ascii="Calibri" w:hAnsi="Calibri" w:cs="Arial"/>
                <w:sz w:val="22"/>
                <w:szCs w:val="22"/>
              </w:rPr>
            </w:pPr>
            <w:r w:rsidRPr="0070133A">
              <w:rPr>
                <w:rFonts w:ascii="Calibri" w:hAnsi="Calibri" w:cs="Arial"/>
                <w:sz w:val="22"/>
                <w:szCs w:val="22"/>
              </w:rPr>
              <w:t>¿</w:t>
            </w:r>
            <w:proofErr w:type="spellStart"/>
            <w:r w:rsidRPr="0070133A">
              <w:rPr>
                <w:rFonts w:ascii="Calibri" w:hAnsi="Calibri" w:cs="Arial"/>
                <w:sz w:val="22"/>
                <w:szCs w:val="22"/>
              </w:rPr>
              <w:t>Existen</w:t>
            </w:r>
            <w:proofErr w:type="spellEnd"/>
            <w:r w:rsidRPr="0070133A">
              <w:rPr>
                <w:rFonts w:ascii="Calibri" w:hAnsi="Calibri" w:cs="Arial"/>
                <w:sz w:val="22"/>
                <w:szCs w:val="22"/>
              </w:rPr>
              <w:t xml:space="preserve"> en el local, </w:t>
            </w:r>
            <w:proofErr w:type="spellStart"/>
            <w:r w:rsidRPr="0070133A">
              <w:rPr>
                <w:rFonts w:ascii="Calibri" w:hAnsi="Calibri" w:cs="Arial"/>
                <w:sz w:val="22"/>
                <w:szCs w:val="22"/>
              </w:rPr>
              <w:t>equipos</w:t>
            </w:r>
            <w:proofErr w:type="spellEnd"/>
            <w:r w:rsidRPr="0070133A">
              <w:rPr>
                <w:rFonts w:ascii="Calibri" w:hAnsi="Calibri" w:cs="Arial"/>
                <w:sz w:val="22"/>
                <w:szCs w:val="22"/>
              </w:rPr>
              <w:t xml:space="preserve"> que </w:t>
            </w:r>
            <w:proofErr w:type="spellStart"/>
            <w:r w:rsidRPr="0070133A">
              <w:rPr>
                <w:rFonts w:ascii="Calibri" w:hAnsi="Calibri" w:cs="Arial"/>
                <w:sz w:val="22"/>
                <w:szCs w:val="22"/>
              </w:rPr>
              <w:t>permitan</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controlar</w:t>
            </w:r>
            <w:proofErr w:type="spellEnd"/>
            <w:r w:rsidRPr="0070133A">
              <w:rPr>
                <w:rFonts w:ascii="Calibri" w:hAnsi="Calibri" w:cs="Arial"/>
                <w:sz w:val="22"/>
                <w:szCs w:val="22"/>
              </w:rPr>
              <w:t xml:space="preserve"> el </w:t>
            </w:r>
            <w:proofErr w:type="spellStart"/>
            <w:r w:rsidRPr="0070133A">
              <w:rPr>
                <w:rFonts w:ascii="Calibri" w:hAnsi="Calibri" w:cs="Arial"/>
                <w:sz w:val="22"/>
                <w:szCs w:val="22"/>
              </w:rPr>
              <w:t>fuego</w:t>
            </w:r>
            <w:proofErr w:type="spellEnd"/>
            <w:r w:rsidRPr="0070133A">
              <w:rPr>
                <w:rFonts w:ascii="Calibri" w:hAnsi="Calibri" w:cs="Arial"/>
                <w:sz w:val="22"/>
                <w:szCs w:val="22"/>
              </w:rPr>
              <w:t xml:space="preserve"> en </w:t>
            </w:r>
            <w:proofErr w:type="spellStart"/>
            <w:r w:rsidRPr="0070133A">
              <w:rPr>
                <w:rFonts w:ascii="Calibri" w:hAnsi="Calibri" w:cs="Arial"/>
                <w:sz w:val="22"/>
                <w:szCs w:val="22"/>
              </w:rPr>
              <w:t>caso</w:t>
            </w:r>
            <w:proofErr w:type="spellEnd"/>
            <w:r w:rsidRPr="0070133A">
              <w:rPr>
                <w:rFonts w:ascii="Calibri" w:hAnsi="Calibri" w:cs="Arial"/>
                <w:sz w:val="22"/>
                <w:szCs w:val="22"/>
              </w:rPr>
              <w:t xml:space="preserve"> de un </w:t>
            </w:r>
            <w:proofErr w:type="spellStart"/>
            <w:r w:rsidRPr="0070133A">
              <w:rPr>
                <w:rFonts w:ascii="Calibri" w:hAnsi="Calibri" w:cs="Arial"/>
                <w:sz w:val="22"/>
                <w:szCs w:val="22"/>
              </w:rPr>
              <w:t>siniestro</w:t>
            </w:r>
            <w:proofErr w:type="spellEnd"/>
            <w:r w:rsidRPr="0070133A">
              <w:rPr>
                <w:rFonts w:ascii="Calibri" w:hAnsi="Calibri" w:cs="Arial"/>
                <w:sz w:val="22"/>
                <w:szCs w:val="22"/>
              </w:rPr>
              <w:t xml:space="preserve">, tales </w:t>
            </w:r>
            <w:proofErr w:type="spellStart"/>
            <w:r w:rsidRPr="0070133A">
              <w:rPr>
                <w:rFonts w:ascii="Calibri" w:hAnsi="Calibri" w:cs="Arial"/>
                <w:sz w:val="22"/>
                <w:szCs w:val="22"/>
              </w:rPr>
              <w:t>como</w:t>
            </w:r>
            <w:proofErr w:type="spellEnd"/>
            <w:r w:rsidRPr="0070133A">
              <w:rPr>
                <w:rFonts w:ascii="Calibri" w:hAnsi="Calibri" w:cs="Arial"/>
                <w:sz w:val="22"/>
                <w:szCs w:val="22"/>
              </w:rPr>
              <w:t xml:space="preserve">: alarmas contra </w:t>
            </w:r>
            <w:proofErr w:type="spellStart"/>
            <w:r w:rsidRPr="0070133A">
              <w:rPr>
                <w:rFonts w:ascii="Calibri" w:hAnsi="Calibri" w:cs="Arial"/>
                <w:sz w:val="22"/>
                <w:szCs w:val="22"/>
              </w:rPr>
              <w:t>incendios</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interruptores</w:t>
            </w:r>
            <w:proofErr w:type="spellEnd"/>
            <w:r w:rsidRPr="0070133A">
              <w:rPr>
                <w:rFonts w:ascii="Calibri" w:hAnsi="Calibri" w:cs="Arial"/>
                <w:sz w:val="22"/>
                <w:szCs w:val="22"/>
              </w:rPr>
              <w:t xml:space="preserve"> de </w:t>
            </w:r>
            <w:proofErr w:type="spellStart"/>
            <w:r w:rsidRPr="0070133A">
              <w:rPr>
                <w:rFonts w:ascii="Calibri" w:hAnsi="Calibri" w:cs="Arial"/>
                <w:sz w:val="22"/>
                <w:szCs w:val="22"/>
              </w:rPr>
              <w:t>fluido</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eléctrico</w:t>
            </w:r>
            <w:proofErr w:type="spellEnd"/>
            <w:r w:rsidRPr="0070133A">
              <w:rPr>
                <w:rFonts w:ascii="Calibri" w:hAnsi="Calibri" w:cs="Arial"/>
                <w:sz w:val="22"/>
                <w:szCs w:val="22"/>
              </w:rPr>
              <w:t xml:space="preserve"> y </w:t>
            </w:r>
            <w:proofErr w:type="spellStart"/>
            <w:r w:rsidRPr="0070133A">
              <w:rPr>
                <w:rFonts w:ascii="Calibri" w:hAnsi="Calibri" w:cs="Arial"/>
                <w:sz w:val="22"/>
                <w:szCs w:val="22"/>
              </w:rPr>
              <w:t>equipos</w:t>
            </w:r>
            <w:proofErr w:type="spellEnd"/>
            <w:r w:rsidRPr="0070133A">
              <w:rPr>
                <w:rFonts w:ascii="Calibri" w:hAnsi="Calibri" w:cs="Arial"/>
                <w:sz w:val="22"/>
                <w:szCs w:val="22"/>
              </w:rPr>
              <w:t xml:space="preserve"> de </w:t>
            </w:r>
            <w:proofErr w:type="spellStart"/>
            <w:r w:rsidRPr="0070133A">
              <w:rPr>
                <w:rFonts w:ascii="Calibri" w:hAnsi="Calibri" w:cs="Arial"/>
                <w:sz w:val="22"/>
                <w:szCs w:val="22"/>
              </w:rPr>
              <w:t>extinción</w:t>
            </w:r>
            <w:proofErr w:type="spellEnd"/>
            <w:r w:rsidRPr="0070133A">
              <w:rPr>
                <w:rFonts w:ascii="Calibri" w:hAnsi="Calibri" w:cs="Arial"/>
                <w:sz w:val="22"/>
                <w:szCs w:val="22"/>
              </w:rPr>
              <w:t>?</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r>
              <w:rPr>
                <w:rFonts w:ascii="Calibri" w:hAnsi="Calibri" w:cs="Arial"/>
                <w:sz w:val="22"/>
                <w:szCs w:val="22"/>
              </w:rPr>
              <w:t>X</w:t>
            </w:r>
          </w:p>
        </w:tc>
      </w:tr>
      <w:tr w:rsidR="00805176" w:rsidRPr="0070133A" w:rsidTr="00E31694">
        <w:tc>
          <w:tcPr>
            <w:tcW w:w="7450" w:type="dxa"/>
          </w:tcPr>
          <w:p w:rsidR="00805176" w:rsidRPr="0070133A" w:rsidRDefault="00805176" w:rsidP="00E31694">
            <w:pPr>
              <w:pStyle w:val="Sangra2detindependiente"/>
              <w:spacing w:after="0" w:line="240" w:lineRule="auto"/>
              <w:ind w:left="284"/>
              <w:jc w:val="both"/>
              <w:rPr>
                <w:rFonts w:ascii="Calibri" w:hAnsi="Calibri" w:cs="Arial"/>
                <w:sz w:val="22"/>
                <w:szCs w:val="22"/>
              </w:rPr>
            </w:pPr>
            <w:r w:rsidRPr="0070133A">
              <w:rPr>
                <w:rFonts w:ascii="Calibri" w:hAnsi="Calibri" w:cs="Arial"/>
                <w:sz w:val="22"/>
                <w:szCs w:val="22"/>
              </w:rPr>
              <w:t xml:space="preserve">¿Existe </w:t>
            </w:r>
            <w:proofErr w:type="spellStart"/>
            <w:r w:rsidRPr="0070133A">
              <w:rPr>
                <w:rFonts w:ascii="Calibri" w:hAnsi="Calibri" w:cs="Arial"/>
                <w:sz w:val="22"/>
                <w:szCs w:val="22"/>
              </w:rPr>
              <w:t>suficiente</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estantería</w:t>
            </w:r>
            <w:proofErr w:type="spellEnd"/>
            <w:r w:rsidRPr="0070133A">
              <w:rPr>
                <w:rFonts w:ascii="Calibri" w:hAnsi="Calibri" w:cs="Arial"/>
                <w:sz w:val="22"/>
                <w:szCs w:val="22"/>
              </w:rPr>
              <w:t xml:space="preserve"> para </w:t>
            </w:r>
            <w:proofErr w:type="spellStart"/>
            <w:r w:rsidRPr="0070133A">
              <w:rPr>
                <w:rFonts w:ascii="Calibri" w:hAnsi="Calibri" w:cs="Arial"/>
                <w:sz w:val="22"/>
                <w:szCs w:val="22"/>
              </w:rPr>
              <w:t>colocar</w:t>
            </w:r>
            <w:proofErr w:type="spellEnd"/>
            <w:r w:rsidRPr="0070133A">
              <w:rPr>
                <w:rFonts w:ascii="Calibri" w:hAnsi="Calibri" w:cs="Arial"/>
                <w:sz w:val="22"/>
                <w:szCs w:val="22"/>
              </w:rPr>
              <w:t xml:space="preserve"> los </w:t>
            </w:r>
            <w:proofErr w:type="spellStart"/>
            <w:r w:rsidRPr="0070133A">
              <w:rPr>
                <w:rFonts w:ascii="Calibri" w:hAnsi="Calibri" w:cs="Arial"/>
                <w:sz w:val="22"/>
                <w:szCs w:val="22"/>
              </w:rPr>
              <w:t>documentos</w:t>
            </w:r>
            <w:proofErr w:type="spellEnd"/>
            <w:r w:rsidRPr="0070133A">
              <w:rPr>
                <w:rFonts w:ascii="Calibri" w:hAnsi="Calibri" w:cs="Arial"/>
                <w:sz w:val="22"/>
                <w:szCs w:val="22"/>
              </w:rPr>
              <w:t xml:space="preserve"> y </w:t>
            </w:r>
            <w:proofErr w:type="spellStart"/>
            <w:r w:rsidRPr="0070133A">
              <w:rPr>
                <w:rFonts w:ascii="Calibri" w:hAnsi="Calibri" w:cs="Arial"/>
                <w:sz w:val="22"/>
                <w:szCs w:val="22"/>
              </w:rPr>
              <w:t>evitar</w:t>
            </w:r>
            <w:proofErr w:type="spellEnd"/>
            <w:r w:rsidRPr="0070133A">
              <w:rPr>
                <w:rFonts w:ascii="Calibri" w:hAnsi="Calibri" w:cs="Arial"/>
                <w:sz w:val="22"/>
                <w:szCs w:val="22"/>
              </w:rPr>
              <w:t xml:space="preserve"> la </w:t>
            </w:r>
            <w:proofErr w:type="spellStart"/>
            <w:r w:rsidRPr="0070133A">
              <w:rPr>
                <w:rFonts w:ascii="Calibri" w:hAnsi="Calibri" w:cs="Arial"/>
                <w:sz w:val="22"/>
                <w:szCs w:val="22"/>
              </w:rPr>
              <w:t>colocación</w:t>
            </w:r>
            <w:proofErr w:type="spellEnd"/>
            <w:r w:rsidRPr="0070133A">
              <w:rPr>
                <w:rFonts w:ascii="Calibri" w:hAnsi="Calibri" w:cs="Arial"/>
                <w:sz w:val="22"/>
                <w:szCs w:val="22"/>
              </w:rPr>
              <w:t xml:space="preserve"> de </w:t>
            </w:r>
            <w:proofErr w:type="spellStart"/>
            <w:r w:rsidRPr="0070133A">
              <w:rPr>
                <w:rFonts w:ascii="Calibri" w:hAnsi="Calibri" w:cs="Arial"/>
                <w:sz w:val="22"/>
                <w:szCs w:val="22"/>
              </w:rPr>
              <w:t>documentos</w:t>
            </w:r>
            <w:proofErr w:type="spellEnd"/>
            <w:r w:rsidRPr="0070133A">
              <w:rPr>
                <w:rFonts w:ascii="Calibri" w:hAnsi="Calibri" w:cs="Arial"/>
                <w:sz w:val="22"/>
                <w:szCs w:val="22"/>
              </w:rPr>
              <w:t xml:space="preserve"> en el </w:t>
            </w:r>
            <w:proofErr w:type="spellStart"/>
            <w:r w:rsidRPr="0070133A">
              <w:rPr>
                <w:rFonts w:ascii="Calibri" w:hAnsi="Calibri" w:cs="Arial"/>
                <w:sz w:val="22"/>
                <w:szCs w:val="22"/>
              </w:rPr>
              <w:t>suelo</w:t>
            </w:r>
            <w:proofErr w:type="spellEnd"/>
            <w:r w:rsidRPr="0070133A">
              <w:rPr>
                <w:rFonts w:ascii="Calibri" w:hAnsi="Calibri" w:cs="Arial"/>
                <w:sz w:val="22"/>
                <w:szCs w:val="22"/>
              </w:rPr>
              <w:t>?</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r>
              <w:rPr>
                <w:rFonts w:ascii="Calibri" w:hAnsi="Calibri" w:cs="Arial"/>
                <w:sz w:val="22"/>
                <w:szCs w:val="22"/>
              </w:rPr>
              <w:t>X</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r>
    </w:tbl>
    <w:p w:rsidR="00805176" w:rsidRDefault="00805176" w:rsidP="00805176">
      <w:pPr>
        <w:ind w:left="284"/>
        <w:jc w:val="both"/>
        <w:rPr>
          <w:rFonts w:ascii="Calibri" w:hAnsi="Calibri" w:cs="Arial"/>
          <w:kern w:val="24"/>
        </w:rPr>
      </w:pPr>
    </w:p>
    <w:p w:rsidR="00805176" w:rsidRPr="0070133A" w:rsidRDefault="00805176" w:rsidP="00805176">
      <w:pPr>
        <w:ind w:left="284"/>
        <w:jc w:val="both"/>
        <w:rPr>
          <w:rFonts w:ascii="Calibri" w:hAnsi="Calibri" w:cs="Arial"/>
          <w:kern w:val="24"/>
        </w:rPr>
      </w:pPr>
    </w:p>
    <w:p w:rsidR="00805176" w:rsidRDefault="00805176" w:rsidP="00805176">
      <w:pPr>
        <w:ind w:left="284"/>
        <w:jc w:val="both"/>
        <w:rPr>
          <w:rFonts w:ascii="Calibri" w:hAnsi="Calibri" w:cs="Arial"/>
          <w:b/>
          <w:bCs/>
        </w:rPr>
      </w:pPr>
      <w:r w:rsidRPr="0070133A">
        <w:rPr>
          <w:rFonts w:ascii="Calibri" w:hAnsi="Calibri" w:cs="Arial"/>
          <w:b/>
          <w:bCs/>
        </w:rPr>
        <w:t>4</w:t>
      </w:r>
      <w:r>
        <w:rPr>
          <w:rFonts w:ascii="Calibri" w:hAnsi="Calibri" w:cs="Arial"/>
          <w:b/>
          <w:bCs/>
        </w:rPr>
        <w:t>.</w:t>
      </w:r>
      <w:r w:rsidRPr="0070133A">
        <w:rPr>
          <w:rFonts w:ascii="Calibri" w:hAnsi="Calibri" w:cs="Arial"/>
          <w:b/>
          <w:bCs/>
        </w:rPr>
        <w:t xml:space="preserve"> Documentación</w:t>
      </w:r>
      <w:r>
        <w:rPr>
          <w:rFonts w:ascii="Calibri" w:hAnsi="Calibri" w:cs="Arial"/>
          <w:b/>
          <w:bCs/>
        </w:rPr>
        <w:t xml:space="preserve"> </w:t>
      </w:r>
    </w:p>
    <w:p w:rsidR="00805176" w:rsidRPr="0070133A" w:rsidRDefault="00805176" w:rsidP="00805176">
      <w:pPr>
        <w:ind w:left="284"/>
        <w:jc w:val="both"/>
        <w:rPr>
          <w:rFonts w:ascii="Calibri" w:hAnsi="Calibri" w:cs="Arial"/>
          <w:b/>
          <w:bCs/>
        </w:rPr>
      </w:pPr>
    </w:p>
    <w:p w:rsidR="00805176" w:rsidRDefault="00805176" w:rsidP="00805176">
      <w:pPr>
        <w:widowControl w:val="0"/>
        <w:numPr>
          <w:ilvl w:val="0"/>
          <w:numId w:val="9"/>
        </w:numPr>
        <w:suppressAutoHyphens/>
        <w:spacing w:after="0" w:line="240" w:lineRule="auto"/>
        <w:jc w:val="both"/>
        <w:rPr>
          <w:rFonts w:ascii="Calibri" w:hAnsi="Calibri" w:cs="Arial"/>
        </w:rPr>
      </w:pPr>
      <w:r w:rsidRPr="0070133A">
        <w:rPr>
          <w:rFonts w:ascii="Calibri" w:hAnsi="Calibri" w:cs="Arial"/>
        </w:rPr>
        <w:t xml:space="preserve">Actualmente, ¿los documentos se encuentran ordenados? Si la respuesta es favorable, </w:t>
      </w:r>
      <w:r w:rsidRPr="0070133A">
        <w:rPr>
          <w:rFonts w:ascii="Calibri" w:hAnsi="Calibri" w:cs="Arial"/>
        </w:rPr>
        <w:lastRenderedPageBreak/>
        <w:t>¿se sigue una tabla de clasificación? Explique.</w:t>
      </w:r>
    </w:p>
    <w:p w:rsidR="00805176" w:rsidRDefault="00805176" w:rsidP="00805176">
      <w:pPr>
        <w:ind w:left="644"/>
        <w:jc w:val="both"/>
        <w:rPr>
          <w:rFonts w:ascii="Calibri" w:hAnsi="Calibri" w:cs="Arial"/>
        </w:rPr>
      </w:pPr>
    </w:p>
    <w:p w:rsidR="00805176" w:rsidRDefault="00805176" w:rsidP="00805176">
      <w:pPr>
        <w:widowControl w:val="0"/>
        <w:numPr>
          <w:ilvl w:val="1"/>
          <w:numId w:val="9"/>
        </w:numPr>
        <w:suppressAutoHyphens/>
        <w:spacing w:after="0" w:line="240" w:lineRule="auto"/>
        <w:jc w:val="both"/>
        <w:rPr>
          <w:rFonts w:ascii="Calibri" w:hAnsi="Calibri" w:cs="Arial"/>
        </w:rPr>
      </w:pPr>
      <w:r>
        <w:rPr>
          <w:rFonts w:ascii="Calibri" w:hAnsi="Calibri" w:cs="Arial"/>
        </w:rPr>
        <w:t xml:space="preserve">Actualmente la documentación esta ordenada orgánicamente, y según los títulos específicos de las series o tipos documentales contenida en los archivadores de palanca y el año de creación. A partir del año 2016, conforme al CCD de cada unidad organizativa, los archivos de gestión enviaran los documentos en fólderes tradicionales de cartoncillo, y este será archivado en las cajas normadas. </w:t>
      </w:r>
    </w:p>
    <w:p w:rsidR="00805176" w:rsidRPr="0070133A" w:rsidRDefault="00805176" w:rsidP="00805176">
      <w:pPr>
        <w:ind w:left="1364"/>
        <w:jc w:val="both"/>
        <w:rPr>
          <w:rFonts w:ascii="Calibri" w:hAnsi="Calibri" w:cs="Arial"/>
        </w:rPr>
      </w:pPr>
    </w:p>
    <w:p w:rsidR="00805176" w:rsidRPr="0070133A" w:rsidRDefault="00805176" w:rsidP="00805176">
      <w:pPr>
        <w:rPr>
          <w:rFonts w:ascii="Calibri" w:hAnsi="Calibri" w:cs="Arial"/>
        </w:rPr>
      </w:pPr>
      <w:r w:rsidRPr="0070133A">
        <w:rPr>
          <w:rFonts w:ascii="Calibri" w:hAnsi="Calibri" w:cs="Arial"/>
        </w:rPr>
        <w:t xml:space="preserve">4.1 ¿Cuál es el sistema de clasificación? </w:t>
      </w:r>
    </w:p>
    <w:p w:rsidR="00805176" w:rsidRPr="0070133A" w:rsidRDefault="00805176" w:rsidP="00805176">
      <w:pPr>
        <w:ind w:left="284"/>
        <w:jc w:val="both"/>
        <w:rPr>
          <w:rFonts w:ascii="Calibri" w:hAnsi="Calibri" w:cs="Arial"/>
        </w:rPr>
      </w:pPr>
    </w:p>
    <w:p w:rsidR="00805176" w:rsidRPr="0070133A" w:rsidRDefault="00805176" w:rsidP="00805176">
      <w:pPr>
        <w:ind w:left="284"/>
        <w:jc w:val="both"/>
        <w:rPr>
          <w:rFonts w:ascii="Calibri" w:hAnsi="Calibri" w:cs="Arial"/>
        </w:rPr>
      </w:pPr>
      <w:r w:rsidRPr="0070133A">
        <w:rPr>
          <w:rFonts w:ascii="Calibri" w:hAnsi="Calibri" w:cs="Arial"/>
        </w:rPr>
        <w:t>Orgánico</w:t>
      </w:r>
      <w:r w:rsidRPr="0070133A">
        <w:rPr>
          <w:rFonts w:ascii="Calibri" w:hAnsi="Calibri" w:cs="Arial"/>
        </w:rPr>
        <w:tab/>
      </w:r>
      <w:r w:rsidRPr="0070133A">
        <w:rPr>
          <w:rFonts w:ascii="Calibri" w:hAnsi="Calibri" w:cs="Arial"/>
        </w:rPr>
        <w:tab/>
      </w:r>
      <w:r w:rsidRPr="0070133A">
        <w:rPr>
          <w:rFonts w:ascii="Calibri" w:hAnsi="Calibri" w:cs="Arial"/>
        </w:rPr>
        <w:tab/>
      </w:r>
      <w:r w:rsidRPr="0070133A">
        <w:rPr>
          <w:rFonts w:ascii="Calibri" w:hAnsi="Calibri" w:cs="Arial"/>
        </w:rPr>
        <w:tab/>
      </w:r>
      <w:r w:rsidRPr="0070133A">
        <w:rPr>
          <w:rFonts w:ascii="Calibri" w:hAnsi="Calibri" w:cs="Arial"/>
        </w:rPr>
        <w:tab/>
        <w:t xml:space="preserve">   </w:t>
      </w:r>
      <w:r>
        <w:rPr>
          <w:rFonts w:ascii="Calibri" w:hAnsi="Calibri" w:cs="Arial"/>
        </w:rPr>
        <w:t xml:space="preserve">(   </w:t>
      </w:r>
      <w:r w:rsidRPr="0070133A">
        <w:rPr>
          <w:rFonts w:ascii="Calibri" w:hAnsi="Calibri" w:cs="Arial"/>
        </w:rPr>
        <w:t>)</w:t>
      </w:r>
      <w:r w:rsidRPr="0070133A">
        <w:rPr>
          <w:rFonts w:ascii="Calibri" w:hAnsi="Calibri" w:cs="Arial"/>
        </w:rPr>
        <w:tab/>
      </w:r>
    </w:p>
    <w:p w:rsidR="00805176" w:rsidRPr="0070133A" w:rsidRDefault="00805176" w:rsidP="00805176">
      <w:pPr>
        <w:ind w:left="284"/>
        <w:jc w:val="both"/>
        <w:rPr>
          <w:rFonts w:ascii="Calibri" w:hAnsi="Calibri" w:cs="Arial"/>
        </w:rPr>
      </w:pPr>
    </w:p>
    <w:p w:rsidR="00805176" w:rsidRPr="0070133A" w:rsidRDefault="00805176" w:rsidP="00805176">
      <w:pPr>
        <w:ind w:left="284"/>
        <w:jc w:val="both"/>
        <w:rPr>
          <w:rFonts w:ascii="Calibri" w:hAnsi="Calibri" w:cs="Arial"/>
        </w:rPr>
      </w:pPr>
      <w:r w:rsidRPr="0070133A">
        <w:rPr>
          <w:rFonts w:ascii="Calibri" w:hAnsi="Calibri" w:cs="Arial"/>
        </w:rPr>
        <w:t>Funcional</w:t>
      </w:r>
      <w:r w:rsidRPr="0070133A">
        <w:rPr>
          <w:rFonts w:ascii="Calibri" w:hAnsi="Calibri" w:cs="Arial"/>
        </w:rPr>
        <w:tab/>
      </w:r>
      <w:r w:rsidRPr="0070133A">
        <w:rPr>
          <w:rFonts w:ascii="Calibri" w:hAnsi="Calibri" w:cs="Arial"/>
        </w:rPr>
        <w:tab/>
      </w:r>
      <w:r w:rsidRPr="0070133A">
        <w:rPr>
          <w:rFonts w:ascii="Calibri" w:hAnsi="Calibri" w:cs="Arial"/>
        </w:rPr>
        <w:tab/>
      </w:r>
      <w:r w:rsidRPr="0070133A">
        <w:rPr>
          <w:rFonts w:ascii="Calibri" w:hAnsi="Calibri" w:cs="Arial"/>
        </w:rPr>
        <w:tab/>
      </w:r>
      <w:r w:rsidRPr="0070133A">
        <w:rPr>
          <w:rFonts w:ascii="Calibri" w:hAnsi="Calibri" w:cs="Arial"/>
        </w:rPr>
        <w:tab/>
        <w:t xml:space="preserve">   (</w:t>
      </w:r>
      <w:r>
        <w:rPr>
          <w:rFonts w:ascii="Calibri" w:hAnsi="Calibri" w:cs="Arial"/>
        </w:rPr>
        <w:t xml:space="preserve"> </w:t>
      </w:r>
      <w:r w:rsidRPr="0070133A">
        <w:rPr>
          <w:rFonts w:ascii="Calibri" w:hAnsi="Calibri" w:cs="Arial"/>
        </w:rPr>
        <w:t xml:space="preserve">  )</w:t>
      </w:r>
    </w:p>
    <w:p w:rsidR="00805176" w:rsidRPr="0070133A" w:rsidRDefault="00805176" w:rsidP="00805176">
      <w:pPr>
        <w:ind w:left="284"/>
        <w:jc w:val="both"/>
        <w:rPr>
          <w:rFonts w:ascii="Calibri" w:hAnsi="Calibri" w:cs="Arial"/>
        </w:rPr>
      </w:pPr>
    </w:p>
    <w:p w:rsidR="00805176" w:rsidRPr="0070133A" w:rsidRDefault="00805176" w:rsidP="00805176">
      <w:pPr>
        <w:ind w:left="284"/>
        <w:jc w:val="both"/>
        <w:rPr>
          <w:rFonts w:ascii="Calibri" w:hAnsi="Calibri" w:cs="Arial"/>
        </w:rPr>
      </w:pPr>
      <w:r w:rsidRPr="0070133A">
        <w:rPr>
          <w:rFonts w:ascii="Calibri" w:hAnsi="Calibri" w:cs="Arial"/>
        </w:rPr>
        <w:t>Orgánico-funcional</w:t>
      </w:r>
      <w:r w:rsidRPr="0070133A">
        <w:rPr>
          <w:rFonts w:ascii="Calibri" w:hAnsi="Calibri" w:cs="Arial"/>
        </w:rPr>
        <w:tab/>
      </w:r>
      <w:r w:rsidRPr="0070133A">
        <w:rPr>
          <w:rFonts w:ascii="Calibri" w:hAnsi="Calibri" w:cs="Arial"/>
        </w:rPr>
        <w:tab/>
      </w:r>
      <w:r w:rsidRPr="0070133A">
        <w:rPr>
          <w:rFonts w:ascii="Calibri" w:hAnsi="Calibri" w:cs="Arial"/>
        </w:rPr>
        <w:tab/>
      </w:r>
      <w:r w:rsidRPr="0070133A">
        <w:rPr>
          <w:rFonts w:ascii="Calibri" w:hAnsi="Calibri" w:cs="Arial"/>
        </w:rPr>
        <w:tab/>
        <w:t xml:space="preserve">   (</w:t>
      </w:r>
      <w:proofErr w:type="gramStart"/>
      <w:r w:rsidRPr="0070133A">
        <w:rPr>
          <w:rFonts w:ascii="Calibri" w:hAnsi="Calibri" w:cs="Arial"/>
        </w:rPr>
        <w:t>x</w:t>
      </w:r>
      <w:r>
        <w:rPr>
          <w:rFonts w:ascii="Calibri" w:hAnsi="Calibri" w:cs="Arial"/>
        </w:rPr>
        <w:t xml:space="preserve"> </w:t>
      </w:r>
      <w:r w:rsidRPr="0070133A">
        <w:rPr>
          <w:rFonts w:ascii="Calibri" w:hAnsi="Calibri" w:cs="Arial"/>
        </w:rPr>
        <w:t>)</w:t>
      </w:r>
      <w:proofErr w:type="gramEnd"/>
    </w:p>
    <w:p w:rsidR="00805176" w:rsidRPr="0070133A" w:rsidRDefault="00805176" w:rsidP="00805176">
      <w:pPr>
        <w:ind w:left="284"/>
        <w:jc w:val="both"/>
        <w:rPr>
          <w:rFonts w:ascii="Calibri" w:hAnsi="Calibri" w:cs="Arial"/>
        </w:rPr>
      </w:pPr>
    </w:p>
    <w:p w:rsidR="00805176" w:rsidRPr="0070133A" w:rsidRDefault="00805176" w:rsidP="00805176">
      <w:pPr>
        <w:ind w:left="284"/>
        <w:jc w:val="both"/>
        <w:rPr>
          <w:rFonts w:ascii="Calibri" w:hAnsi="Calibri" w:cs="Arial"/>
        </w:rPr>
      </w:pPr>
      <w:r w:rsidRPr="0070133A">
        <w:rPr>
          <w:rFonts w:ascii="Calibri" w:hAnsi="Calibri" w:cs="Arial"/>
        </w:rPr>
        <w:t xml:space="preserve">Orgánico-funcional-asuntos (ORFUAS) </w:t>
      </w:r>
      <w:r>
        <w:rPr>
          <w:rFonts w:ascii="Calibri" w:hAnsi="Calibri" w:cs="Arial"/>
        </w:rPr>
        <w:t xml:space="preserve"> </w:t>
      </w:r>
      <w:r>
        <w:rPr>
          <w:rFonts w:ascii="Calibri" w:hAnsi="Calibri" w:cs="Arial"/>
        </w:rPr>
        <w:tab/>
        <w:t xml:space="preserve">   </w:t>
      </w:r>
      <w:proofErr w:type="gramStart"/>
      <w:r w:rsidRPr="0070133A">
        <w:rPr>
          <w:rFonts w:ascii="Calibri" w:hAnsi="Calibri" w:cs="Arial"/>
        </w:rPr>
        <w:t xml:space="preserve">( </w:t>
      </w:r>
      <w:r>
        <w:rPr>
          <w:rFonts w:ascii="Calibri" w:hAnsi="Calibri" w:cs="Arial"/>
        </w:rPr>
        <w:t>X</w:t>
      </w:r>
      <w:proofErr w:type="gramEnd"/>
      <w:r w:rsidRPr="0070133A">
        <w:rPr>
          <w:rFonts w:ascii="Calibri" w:hAnsi="Calibri" w:cs="Arial"/>
        </w:rPr>
        <w:t xml:space="preserve"> )</w:t>
      </w:r>
    </w:p>
    <w:p w:rsidR="00805176" w:rsidRPr="0070133A" w:rsidRDefault="00805176" w:rsidP="00805176">
      <w:pPr>
        <w:ind w:left="284"/>
        <w:jc w:val="both"/>
        <w:rPr>
          <w:rFonts w:ascii="Calibri" w:hAnsi="Calibri" w:cs="Arial"/>
        </w:rPr>
      </w:pPr>
    </w:p>
    <w:p w:rsidR="00805176" w:rsidRPr="0070133A" w:rsidRDefault="00805176" w:rsidP="00805176">
      <w:pPr>
        <w:ind w:left="284"/>
        <w:jc w:val="both"/>
        <w:rPr>
          <w:rFonts w:ascii="Calibri" w:hAnsi="Calibri" w:cs="Arial"/>
        </w:rPr>
      </w:pPr>
      <w:r w:rsidRPr="0070133A">
        <w:rPr>
          <w:rFonts w:ascii="Calibri" w:hAnsi="Calibri" w:cs="Arial"/>
        </w:rPr>
        <w:t>Otro (especifique)</w:t>
      </w:r>
      <w:r w:rsidRPr="0070133A">
        <w:rPr>
          <w:rFonts w:ascii="Calibri" w:hAnsi="Calibri" w:cs="Arial"/>
        </w:rPr>
        <w:tab/>
      </w:r>
      <w:r w:rsidRPr="0070133A">
        <w:rPr>
          <w:rFonts w:ascii="Calibri" w:hAnsi="Calibri" w:cs="Arial"/>
        </w:rPr>
        <w:tab/>
      </w:r>
      <w:r w:rsidRPr="0070133A">
        <w:rPr>
          <w:rFonts w:ascii="Calibri" w:hAnsi="Calibri" w:cs="Arial"/>
        </w:rPr>
        <w:tab/>
      </w:r>
      <w:r w:rsidRPr="0070133A">
        <w:rPr>
          <w:rFonts w:ascii="Calibri" w:hAnsi="Calibri" w:cs="Arial"/>
        </w:rPr>
        <w:tab/>
        <w:t xml:space="preserve">   (  )</w:t>
      </w:r>
    </w:p>
    <w:p w:rsidR="00805176" w:rsidRPr="0070133A" w:rsidRDefault="00805176" w:rsidP="00805176">
      <w:pPr>
        <w:ind w:left="284"/>
        <w:jc w:val="both"/>
        <w:rPr>
          <w:rFonts w:ascii="Calibri" w:hAnsi="Calibri" w:cs="Arial"/>
        </w:rPr>
      </w:pPr>
    </w:p>
    <w:p w:rsidR="00805176" w:rsidRPr="0070133A" w:rsidRDefault="00805176" w:rsidP="00805176">
      <w:pPr>
        <w:ind w:left="284"/>
        <w:jc w:val="both"/>
        <w:rPr>
          <w:rFonts w:ascii="Calibri" w:hAnsi="Calibri" w:cs="Arial"/>
        </w:rPr>
      </w:pPr>
    </w:p>
    <w:p w:rsidR="00805176" w:rsidRPr="0070133A" w:rsidRDefault="00805176" w:rsidP="00805176">
      <w:pPr>
        <w:ind w:left="284"/>
        <w:jc w:val="both"/>
        <w:rPr>
          <w:rFonts w:ascii="Calibri" w:hAnsi="Calibri" w:cs="Arial"/>
        </w:rPr>
      </w:pPr>
      <w:r w:rsidRPr="0070133A">
        <w:rPr>
          <w:rFonts w:ascii="Calibri" w:hAnsi="Calibri" w:cs="Arial"/>
        </w:rPr>
        <w:t>4.2 ¿Qué métodos de ordenación se utilizan?</w:t>
      </w:r>
    </w:p>
    <w:p w:rsidR="00805176" w:rsidRPr="0070133A" w:rsidRDefault="00805176" w:rsidP="00805176">
      <w:pPr>
        <w:ind w:left="284"/>
        <w:jc w:val="both"/>
        <w:rPr>
          <w:rFonts w:ascii="Calibri" w:hAnsi="Calibri" w:cs="Arial"/>
        </w:rPr>
      </w:pPr>
    </w:p>
    <w:p w:rsidR="00805176" w:rsidRPr="0070133A" w:rsidRDefault="00805176" w:rsidP="00805176">
      <w:pPr>
        <w:ind w:left="284"/>
        <w:jc w:val="both"/>
        <w:rPr>
          <w:rFonts w:ascii="Calibri" w:hAnsi="Calibri" w:cs="Arial"/>
        </w:rPr>
      </w:pPr>
      <w:r w:rsidRPr="0070133A">
        <w:rPr>
          <w:rFonts w:ascii="Calibri" w:hAnsi="Calibri" w:cs="Arial"/>
        </w:rPr>
        <w:t>Numérico</w:t>
      </w:r>
      <w:r w:rsidRPr="0070133A">
        <w:rPr>
          <w:rFonts w:ascii="Calibri" w:hAnsi="Calibri" w:cs="Arial"/>
        </w:rPr>
        <w:tab/>
      </w:r>
      <w:r w:rsidRPr="0070133A">
        <w:rPr>
          <w:rFonts w:ascii="Calibri" w:hAnsi="Calibri" w:cs="Arial"/>
        </w:rPr>
        <w:tab/>
      </w:r>
      <w:r>
        <w:rPr>
          <w:rFonts w:ascii="Calibri" w:hAnsi="Calibri" w:cs="Arial"/>
        </w:rPr>
        <w:t>(x)</w:t>
      </w:r>
      <w:r w:rsidRPr="0070133A">
        <w:rPr>
          <w:rFonts w:ascii="Calibri" w:hAnsi="Calibri" w:cs="Arial"/>
        </w:rPr>
        <w:tab/>
      </w:r>
      <w:r w:rsidRPr="0070133A">
        <w:rPr>
          <w:rFonts w:ascii="Calibri" w:hAnsi="Calibri" w:cs="Arial"/>
        </w:rPr>
        <w:tab/>
        <w:t>Alfabético</w:t>
      </w:r>
      <w:r w:rsidRPr="0070133A">
        <w:rPr>
          <w:rFonts w:ascii="Calibri" w:hAnsi="Calibri" w:cs="Arial"/>
        </w:rPr>
        <w:tab/>
      </w:r>
      <w:r w:rsidRPr="0070133A">
        <w:rPr>
          <w:rFonts w:ascii="Calibri" w:hAnsi="Calibri" w:cs="Arial"/>
        </w:rPr>
        <w:tab/>
        <w:t>(</w:t>
      </w:r>
      <w:r>
        <w:rPr>
          <w:rFonts w:ascii="Calibri" w:hAnsi="Calibri" w:cs="Arial"/>
        </w:rPr>
        <w:t xml:space="preserve">  </w:t>
      </w:r>
      <w:r w:rsidRPr="0070133A">
        <w:rPr>
          <w:rFonts w:ascii="Calibri" w:hAnsi="Calibri" w:cs="Arial"/>
        </w:rPr>
        <w:t>)</w:t>
      </w:r>
    </w:p>
    <w:p w:rsidR="00805176" w:rsidRPr="0070133A" w:rsidRDefault="00805176" w:rsidP="00805176">
      <w:pPr>
        <w:ind w:left="284"/>
        <w:jc w:val="both"/>
        <w:rPr>
          <w:rFonts w:ascii="Calibri" w:hAnsi="Calibri" w:cs="Arial"/>
        </w:rPr>
      </w:pPr>
      <w:r w:rsidRPr="0070133A">
        <w:rPr>
          <w:rFonts w:ascii="Calibri" w:hAnsi="Calibri" w:cs="Arial"/>
        </w:rPr>
        <w:tab/>
      </w:r>
    </w:p>
    <w:p w:rsidR="00805176" w:rsidRPr="0070133A" w:rsidRDefault="00805176" w:rsidP="00805176">
      <w:pPr>
        <w:ind w:left="284"/>
        <w:jc w:val="both"/>
        <w:rPr>
          <w:rFonts w:ascii="Calibri" w:hAnsi="Calibri" w:cs="Arial"/>
        </w:rPr>
      </w:pPr>
      <w:r w:rsidRPr="0070133A">
        <w:rPr>
          <w:rFonts w:ascii="Calibri" w:hAnsi="Calibri" w:cs="Arial"/>
        </w:rPr>
        <w:t>Cronológica</w:t>
      </w:r>
      <w:r w:rsidRPr="0070133A">
        <w:rPr>
          <w:rFonts w:ascii="Calibri" w:hAnsi="Calibri" w:cs="Arial"/>
        </w:rPr>
        <w:tab/>
      </w:r>
      <w:r w:rsidRPr="0070133A">
        <w:rPr>
          <w:rFonts w:ascii="Calibri" w:hAnsi="Calibri" w:cs="Arial"/>
        </w:rPr>
        <w:tab/>
        <w:t>(</w:t>
      </w:r>
      <w:r>
        <w:rPr>
          <w:rFonts w:ascii="Calibri" w:hAnsi="Calibri" w:cs="Arial"/>
        </w:rPr>
        <w:t>x</w:t>
      </w:r>
      <w:r w:rsidRPr="0070133A">
        <w:rPr>
          <w:rFonts w:ascii="Calibri" w:hAnsi="Calibri" w:cs="Arial"/>
        </w:rPr>
        <w:t>)</w:t>
      </w:r>
      <w:r w:rsidRPr="0070133A">
        <w:rPr>
          <w:rFonts w:ascii="Calibri" w:hAnsi="Calibri" w:cs="Arial"/>
        </w:rPr>
        <w:tab/>
      </w:r>
      <w:r w:rsidRPr="0070133A">
        <w:rPr>
          <w:rFonts w:ascii="Calibri" w:hAnsi="Calibri" w:cs="Arial"/>
        </w:rPr>
        <w:tab/>
        <w:t>Geográfico</w:t>
      </w:r>
      <w:r w:rsidRPr="0070133A">
        <w:rPr>
          <w:rFonts w:ascii="Calibri" w:hAnsi="Calibri" w:cs="Arial"/>
        </w:rPr>
        <w:tab/>
      </w:r>
      <w:r w:rsidRPr="0070133A">
        <w:rPr>
          <w:rFonts w:ascii="Calibri" w:hAnsi="Calibri" w:cs="Arial"/>
        </w:rPr>
        <w:tab/>
        <w:t>(  )</w:t>
      </w:r>
    </w:p>
    <w:p w:rsidR="00805176" w:rsidRPr="0070133A" w:rsidRDefault="00805176" w:rsidP="00805176">
      <w:pPr>
        <w:ind w:left="284"/>
        <w:jc w:val="both"/>
        <w:rPr>
          <w:rFonts w:ascii="Calibri" w:hAnsi="Calibri" w:cs="Arial"/>
        </w:rPr>
      </w:pPr>
    </w:p>
    <w:p w:rsidR="00805176" w:rsidRPr="0070133A" w:rsidRDefault="00805176" w:rsidP="00805176">
      <w:pPr>
        <w:ind w:left="284"/>
        <w:jc w:val="both"/>
        <w:rPr>
          <w:rFonts w:ascii="Calibri" w:hAnsi="Calibri" w:cs="Arial"/>
        </w:rPr>
      </w:pPr>
      <w:r w:rsidRPr="0070133A">
        <w:rPr>
          <w:rFonts w:ascii="Calibri" w:hAnsi="Calibri" w:cs="Arial"/>
        </w:rPr>
        <w:t>Codificado</w:t>
      </w:r>
      <w:r>
        <w:rPr>
          <w:rFonts w:ascii="Calibri" w:hAnsi="Calibri" w:cs="Arial"/>
        </w:rPr>
        <w:tab/>
      </w:r>
      <w:r>
        <w:rPr>
          <w:rFonts w:ascii="Calibri" w:hAnsi="Calibri" w:cs="Arial"/>
        </w:rPr>
        <w:tab/>
        <w:t xml:space="preserve">( </w:t>
      </w:r>
      <w:r w:rsidRPr="0070133A">
        <w:rPr>
          <w:rFonts w:ascii="Calibri" w:hAnsi="Calibri" w:cs="Arial"/>
        </w:rPr>
        <w:t>)</w:t>
      </w:r>
    </w:p>
    <w:p w:rsidR="00805176" w:rsidRDefault="00805176" w:rsidP="00805176">
      <w:pPr>
        <w:ind w:left="284"/>
        <w:jc w:val="both"/>
        <w:rPr>
          <w:rFonts w:ascii="Calibri" w:hAnsi="Calibri" w:cs="Arial"/>
        </w:rPr>
      </w:pPr>
    </w:p>
    <w:p w:rsidR="003F456E" w:rsidRPr="0070133A" w:rsidRDefault="003F456E" w:rsidP="00805176">
      <w:pPr>
        <w:ind w:left="284"/>
        <w:jc w:val="both"/>
        <w:rPr>
          <w:rFonts w:ascii="Calibri" w:hAnsi="Calibri" w:cs="Arial"/>
        </w:rPr>
      </w:pPr>
    </w:p>
    <w:p w:rsidR="00805176" w:rsidRPr="0070133A" w:rsidRDefault="00805176" w:rsidP="00805176">
      <w:pPr>
        <w:ind w:left="284"/>
        <w:jc w:val="both"/>
        <w:rPr>
          <w:rFonts w:ascii="Calibri" w:hAnsi="Calibri" w:cs="Arial"/>
        </w:rPr>
      </w:pPr>
    </w:p>
    <w:p w:rsidR="00805176" w:rsidRDefault="00805176" w:rsidP="00805176">
      <w:pPr>
        <w:widowControl w:val="0"/>
        <w:numPr>
          <w:ilvl w:val="0"/>
          <w:numId w:val="9"/>
        </w:numPr>
        <w:suppressAutoHyphens/>
        <w:spacing w:after="0" w:line="240" w:lineRule="auto"/>
        <w:jc w:val="both"/>
        <w:rPr>
          <w:rFonts w:ascii="Calibri" w:hAnsi="Calibri" w:cs="Arial"/>
          <w:lang w:val="es-ES"/>
        </w:rPr>
      </w:pPr>
      <w:r w:rsidRPr="00A560A8">
        <w:rPr>
          <w:rFonts w:ascii="Calibri" w:hAnsi="Calibri" w:cs="Arial"/>
          <w:lang w:val="es-ES"/>
        </w:rPr>
        <w:lastRenderedPageBreak/>
        <w:t>¿Qué clases, series, tipos de documentales produce la institución y en qué soporte</w:t>
      </w:r>
      <w:r>
        <w:rPr>
          <w:rFonts w:ascii="Calibri" w:hAnsi="Calibri" w:cs="Arial"/>
          <w:lang w:val="es-ES"/>
        </w:rPr>
        <w:t>?</w:t>
      </w:r>
    </w:p>
    <w:p w:rsidR="00805176" w:rsidRPr="00A560A8" w:rsidRDefault="00805176" w:rsidP="00805176">
      <w:pPr>
        <w:ind w:left="284"/>
        <w:jc w:val="both"/>
        <w:rPr>
          <w:rFonts w:ascii="Calibri" w:hAnsi="Calibri" w:cs="Arial"/>
          <w:lang w:val="es-ES"/>
        </w:rPr>
      </w:pPr>
    </w:p>
    <w:bookmarkStart w:id="0" w:name="_MON_1564998921"/>
    <w:bookmarkEnd w:id="0"/>
    <w:p w:rsidR="00805176" w:rsidRDefault="00F007D4" w:rsidP="00805176">
      <w:pPr>
        <w:ind w:left="284"/>
        <w:jc w:val="both"/>
        <w:rPr>
          <w:rFonts w:ascii="Calibri" w:hAnsi="Calibri" w:cs="Arial"/>
          <w:kern w:val="24"/>
          <w:lang w:val="es-ES"/>
        </w:rPr>
      </w:pPr>
      <w:r w:rsidRPr="0070133A">
        <w:rPr>
          <w:rFonts w:ascii="Calibri" w:hAnsi="Calibri" w:cs="Arial"/>
        </w:rPr>
        <w:object w:dxaOrig="10124" w:dyaOrig="4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215.25pt" o:ole="">
            <v:imagedata r:id="rId9" o:title=""/>
          </v:shape>
          <o:OLEObject Type="Embed" ProgID="Word.Document.12" ShapeID="_x0000_i1025" DrawAspect="Content" ObjectID="_1565006071" r:id="rId10"/>
        </w:object>
      </w:r>
      <w:r w:rsidR="00805176" w:rsidRPr="00372CEB">
        <w:rPr>
          <w:rFonts w:ascii="Calibri" w:hAnsi="Calibri" w:cs="Arial"/>
          <w:kern w:val="24"/>
          <w:lang w:val="es-ES"/>
        </w:rPr>
        <w:t xml:space="preserve"> </w:t>
      </w:r>
    </w:p>
    <w:p w:rsidR="00805176" w:rsidRPr="00372CEB" w:rsidRDefault="00805176" w:rsidP="00805176">
      <w:pPr>
        <w:tabs>
          <w:tab w:val="left" w:pos="360"/>
        </w:tabs>
        <w:ind w:left="284"/>
        <w:jc w:val="both"/>
        <w:rPr>
          <w:rFonts w:ascii="Calibri" w:hAnsi="Calibri" w:cs="Times New Roman"/>
          <w:lang w:val="es-ES"/>
        </w:rPr>
      </w:pPr>
    </w:p>
    <w:p w:rsidR="00805176" w:rsidRPr="00A560A8" w:rsidRDefault="00805176" w:rsidP="00805176">
      <w:pPr>
        <w:pStyle w:val="Sangra2detindependiente"/>
        <w:numPr>
          <w:ilvl w:val="0"/>
          <w:numId w:val="9"/>
        </w:numPr>
        <w:tabs>
          <w:tab w:val="left" w:pos="360"/>
        </w:tabs>
        <w:spacing w:line="240" w:lineRule="auto"/>
        <w:jc w:val="both"/>
        <w:rPr>
          <w:rFonts w:ascii="Calibri" w:hAnsi="Calibri" w:cs="Arial"/>
          <w:sz w:val="22"/>
          <w:szCs w:val="22"/>
          <w:lang w:val="es-ES"/>
        </w:rPr>
      </w:pPr>
      <w:r w:rsidRPr="00091513">
        <w:rPr>
          <w:rFonts w:ascii="Calibri" w:hAnsi="Calibri" w:cs="Arial"/>
          <w:sz w:val="22"/>
          <w:szCs w:val="22"/>
          <w:lang w:val="es-ES"/>
        </w:rPr>
        <w:t xml:space="preserve">¿Existen documentos digitalizados en la institución?  </w:t>
      </w:r>
      <w:r w:rsidRPr="00A560A8">
        <w:rPr>
          <w:rFonts w:ascii="Calibri" w:hAnsi="Calibri" w:cs="Arial"/>
          <w:sz w:val="22"/>
          <w:szCs w:val="22"/>
          <w:lang w:val="es-ES"/>
        </w:rPr>
        <w:t>Si la respuesta es positiva, indique la cantidad de registros y el tipo de documentos digitalizados.</w:t>
      </w:r>
    </w:p>
    <w:p w:rsidR="00805176" w:rsidRPr="00A560A8" w:rsidRDefault="00805176" w:rsidP="00805176">
      <w:pPr>
        <w:pStyle w:val="Sangra2detindependiente"/>
        <w:tabs>
          <w:tab w:val="left" w:pos="360"/>
        </w:tabs>
        <w:spacing w:line="240" w:lineRule="auto"/>
        <w:ind w:left="1004"/>
        <w:jc w:val="both"/>
        <w:rPr>
          <w:rFonts w:ascii="Calibri" w:hAnsi="Calibri" w:cs="Arial"/>
          <w:sz w:val="22"/>
          <w:szCs w:val="22"/>
          <w:lang w:val="es-ES"/>
        </w:rPr>
      </w:pPr>
      <w:r>
        <w:rPr>
          <w:rFonts w:ascii="Calibri" w:hAnsi="Calibri" w:cs="Arial"/>
          <w:sz w:val="22"/>
          <w:szCs w:val="22"/>
          <w:lang w:val="es-ES"/>
        </w:rPr>
        <w:t xml:space="preserve">No existe ningún proceso de digitalización documental. </w:t>
      </w:r>
    </w:p>
    <w:p w:rsidR="00805176" w:rsidRDefault="00805176" w:rsidP="00805176">
      <w:pPr>
        <w:pStyle w:val="Sangra2detindependiente"/>
        <w:numPr>
          <w:ilvl w:val="0"/>
          <w:numId w:val="9"/>
        </w:numPr>
        <w:tabs>
          <w:tab w:val="left" w:pos="360"/>
        </w:tabs>
        <w:spacing w:line="240" w:lineRule="auto"/>
        <w:jc w:val="both"/>
        <w:rPr>
          <w:rFonts w:ascii="Calibri" w:hAnsi="Calibri" w:cs="Arial"/>
          <w:sz w:val="22"/>
          <w:szCs w:val="22"/>
          <w:lang w:val="es-ES"/>
        </w:rPr>
      </w:pPr>
      <w:r w:rsidRPr="0070133A">
        <w:rPr>
          <w:rFonts w:ascii="Calibri" w:hAnsi="Calibri" w:cs="Arial"/>
          <w:sz w:val="22"/>
          <w:szCs w:val="22"/>
        </w:rPr>
        <w:t xml:space="preserve">Los </w:t>
      </w:r>
      <w:proofErr w:type="spellStart"/>
      <w:r w:rsidRPr="0070133A">
        <w:rPr>
          <w:rFonts w:ascii="Calibri" w:hAnsi="Calibri" w:cs="Arial"/>
          <w:sz w:val="22"/>
          <w:szCs w:val="22"/>
        </w:rPr>
        <w:t>procesos</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archivisticos</w:t>
      </w:r>
      <w:proofErr w:type="spellEnd"/>
      <w:r w:rsidRPr="0070133A">
        <w:rPr>
          <w:rFonts w:ascii="Calibri" w:hAnsi="Calibri" w:cs="Arial"/>
          <w:sz w:val="22"/>
          <w:szCs w:val="22"/>
        </w:rPr>
        <w:t xml:space="preserve"> se </w:t>
      </w:r>
      <w:proofErr w:type="spellStart"/>
      <w:r w:rsidRPr="0070133A">
        <w:rPr>
          <w:rFonts w:ascii="Calibri" w:hAnsi="Calibri" w:cs="Arial"/>
          <w:sz w:val="22"/>
          <w:szCs w:val="22"/>
        </w:rPr>
        <w:t>realizan</w:t>
      </w:r>
      <w:proofErr w:type="spellEnd"/>
      <w:r w:rsidRPr="0070133A">
        <w:rPr>
          <w:rFonts w:ascii="Calibri" w:hAnsi="Calibri" w:cs="Arial"/>
          <w:sz w:val="22"/>
          <w:szCs w:val="22"/>
        </w:rPr>
        <w:t xml:space="preserve">: en forma </w:t>
      </w:r>
      <w:proofErr w:type="spellStart"/>
      <w:r w:rsidRPr="0070133A">
        <w:rPr>
          <w:rFonts w:ascii="Calibri" w:hAnsi="Calibri" w:cs="Arial"/>
          <w:sz w:val="22"/>
          <w:szCs w:val="22"/>
        </w:rPr>
        <w:t>manual</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hoja</w:t>
      </w:r>
      <w:proofErr w:type="spellEnd"/>
      <w:r w:rsidRPr="0070133A">
        <w:rPr>
          <w:rFonts w:ascii="Calibri" w:hAnsi="Calibri" w:cs="Arial"/>
          <w:sz w:val="22"/>
          <w:szCs w:val="22"/>
        </w:rPr>
        <w:t xml:space="preserve"> de </w:t>
      </w:r>
      <w:proofErr w:type="spellStart"/>
      <w:r w:rsidRPr="0070133A">
        <w:rPr>
          <w:rFonts w:ascii="Calibri" w:hAnsi="Calibri" w:cs="Arial"/>
          <w:sz w:val="22"/>
          <w:szCs w:val="22"/>
        </w:rPr>
        <w:t>cálculo</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excel</w:t>
      </w:r>
      <w:proofErr w:type="spellEnd"/>
      <w:r w:rsidRPr="0070133A">
        <w:rPr>
          <w:rFonts w:ascii="Calibri" w:hAnsi="Calibri" w:cs="Arial"/>
          <w:sz w:val="22"/>
          <w:szCs w:val="22"/>
        </w:rPr>
        <w:t xml:space="preserve">) o en base de </w:t>
      </w:r>
      <w:proofErr w:type="spellStart"/>
      <w:r w:rsidRPr="0070133A">
        <w:rPr>
          <w:rFonts w:ascii="Calibri" w:hAnsi="Calibri" w:cs="Arial"/>
          <w:sz w:val="22"/>
          <w:szCs w:val="22"/>
        </w:rPr>
        <w:t>datos</w:t>
      </w:r>
      <w:proofErr w:type="spellEnd"/>
      <w:r w:rsidRPr="0070133A">
        <w:rPr>
          <w:rFonts w:ascii="Calibri" w:hAnsi="Calibri" w:cs="Arial"/>
          <w:sz w:val="22"/>
          <w:szCs w:val="22"/>
        </w:rPr>
        <w:t xml:space="preserve">. </w:t>
      </w:r>
      <w:r w:rsidRPr="00017247">
        <w:rPr>
          <w:rFonts w:ascii="Calibri" w:hAnsi="Calibri" w:cs="Arial"/>
          <w:sz w:val="22"/>
          <w:szCs w:val="22"/>
          <w:lang w:val="es-ES"/>
        </w:rPr>
        <w:t xml:space="preserve">Si la respuesta es positiva, indique la cantidad de registros. </w:t>
      </w:r>
    </w:p>
    <w:p w:rsidR="00805176" w:rsidRPr="00017247" w:rsidRDefault="00805176" w:rsidP="00805176">
      <w:pPr>
        <w:pStyle w:val="Sangra2detindependiente"/>
        <w:tabs>
          <w:tab w:val="left" w:pos="360"/>
        </w:tabs>
        <w:spacing w:line="240" w:lineRule="auto"/>
        <w:ind w:left="1004"/>
        <w:jc w:val="both"/>
        <w:rPr>
          <w:rFonts w:ascii="Calibri" w:hAnsi="Calibri" w:cs="Arial"/>
          <w:sz w:val="22"/>
          <w:szCs w:val="22"/>
          <w:lang w:val="es-ES"/>
        </w:rPr>
      </w:pPr>
      <w:r>
        <w:rPr>
          <w:rFonts w:ascii="Calibri" w:hAnsi="Calibri" w:cs="Arial"/>
          <w:sz w:val="22"/>
          <w:szCs w:val="22"/>
          <w:lang w:val="es-ES"/>
        </w:rPr>
        <w:t>Todos los procesos son manuales. Se ha creado una base de datos en Excel para ingresar datos importantes.</w:t>
      </w:r>
    </w:p>
    <w:p w:rsidR="00805176" w:rsidRDefault="00805176" w:rsidP="00805176">
      <w:pPr>
        <w:pStyle w:val="Sangra2detindependiente"/>
        <w:numPr>
          <w:ilvl w:val="0"/>
          <w:numId w:val="9"/>
        </w:numPr>
        <w:tabs>
          <w:tab w:val="left" w:pos="360"/>
        </w:tabs>
        <w:spacing w:line="240" w:lineRule="auto"/>
        <w:jc w:val="both"/>
        <w:rPr>
          <w:rFonts w:ascii="Calibri" w:hAnsi="Calibri" w:cs="Arial"/>
          <w:sz w:val="22"/>
          <w:szCs w:val="22"/>
        </w:rPr>
      </w:pPr>
      <w:r w:rsidRPr="0070133A">
        <w:rPr>
          <w:rFonts w:ascii="Calibri" w:hAnsi="Calibri" w:cs="Arial"/>
          <w:sz w:val="22"/>
          <w:szCs w:val="22"/>
        </w:rPr>
        <w:t>¿</w:t>
      </w:r>
      <w:proofErr w:type="spellStart"/>
      <w:r w:rsidRPr="0070133A">
        <w:rPr>
          <w:rFonts w:ascii="Calibri" w:hAnsi="Calibri" w:cs="Arial"/>
          <w:sz w:val="22"/>
          <w:szCs w:val="22"/>
        </w:rPr>
        <w:t>Cuál</w:t>
      </w:r>
      <w:proofErr w:type="spellEnd"/>
      <w:r w:rsidRPr="0070133A">
        <w:rPr>
          <w:rFonts w:ascii="Calibri" w:hAnsi="Calibri" w:cs="Arial"/>
          <w:sz w:val="22"/>
          <w:szCs w:val="22"/>
        </w:rPr>
        <w:t xml:space="preserve"> es la </w:t>
      </w:r>
      <w:proofErr w:type="spellStart"/>
      <w:r w:rsidRPr="0070133A">
        <w:rPr>
          <w:rFonts w:ascii="Calibri" w:hAnsi="Calibri" w:cs="Arial"/>
          <w:sz w:val="22"/>
          <w:szCs w:val="22"/>
        </w:rPr>
        <w:t>cantidad</w:t>
      </w:r>
      <w:proofErr w:type="spellEnd"/>
      <w:r w:rsidRPr="0070133A">
        <w:rPr>
          <w:rFonts w:ascii="Calibri" w:hAnsi="Calibri" w:cs="Arial"/>
          <w:sz w:val="22"/>
          <w:szCs w:val="22"/>
        </w:rPr>
        <w:t xml:space="preserve"> de </w:t>
      </w:r>
      <w:proofErr w:type="spellStart"/>
      <w:r w:rsidRPr="00C46730">
        <w:rPr>
          <w:rFonts w:ascii="Calibri" w:hAnsi="Calibri" w:cs="Arial"/>
          <w:b/>
          <w:sz w:val="22"/>
          <w:szCs w:val="22"/>
        </w:rPr>
        <w:t>metros</w:t>
      </w:r>
      <w:proofErr w:type="spellEnd"/>
      <w:r w:rsidRPr="00C46730">
        <w:rPr>
          <w:rFonts w:ascii="Calibri" w:hAnsi="Calibri" w:cs="Arial"/>
          <w:b/>
          <w:sz w:val="22"/>
          <w:szCs w:val="22"/>
        </w:rPr>
        <w:t xml:space="preserve"> </w:t>
      </w:r>
      <w:proofErr w:type="spellStart"/>
      <w:r w:rsidRPr="00C46730">
        <w:rPr>
          <w:rFonts w:ascii="Calibri" w:hAnsi="Calibri" w:cs="Arial"/>
          <w:b/>
          <w:sz w:val="22"/>
          <w:szCs w:val="22"/>
        </w:rPr>
        <w:t>lineales</w:t>
      </w:r>
      <w:proofErr w:type="spellEnd"/>
      <w:r w:rsidRPr="00C46730">
        <w:rPr>
          <w:rFonts w:ascii="Calibri" w:hAnsi="Calibri" w:cs="Arial"/>
          <w:b/>
          <w:sz w:val="22"/>
          <w:szCs w:val="22"/>
        </w:rPr>
        <w:t xml:space="preserve"> de </w:t>
      </w:r>
      <w:proofErr w:type="spellStart"/>
      <w:r w:rsidRPr="00C46730">
        <w:rPr>
          <w:rFonts w:ascii="Calibri" w:hAnsi="Calibri" w:cs="Arial"/>
          <w:b/>
          <w:sz w:val="22"/>
          <w:szCs w:val="22"/>
        </w:rPr>
        <w:t>documentos</w:t>
      </w:r>
      <w:proofErr w:type="spellEnd"/>
      <w:r w:rsidRPr="0070133A">
        <w:rPr>
          <w:rFonts w:ascii="Calibri" w:hAnsi="Calibri" w:cs="Arial"/>
          <w:sz w:val="22"/>
          <w:szCs w:val="22"/>
        </w:rPr>
        <w:t xml:space="preserve"> que </w:t>
      </w:r>
      <w:proofErr w:type="spellStart"/>
      <w:r w:rsidRPr="0070133A">
        <w:rPr>
          <w:rFonts w:ascii="Calibri" w:hAnsi="Calibri" w:cs="Arial"/>
          <w:sz w:val="22"/>
          <w:szCs w:val="22"/>
        </w:rPr>
        <w:t>custodia</w:t>
      </w:r>
      <w:proofErr w:type="spellEnd"/>
      <w:r w:rsidRPr="0070133A">
        <w:rPr>
          <w:rFonts w:ascii="Calibri" w:hAnsi="Calibri" w:cs="Arial"/>
          <w:sz w:val="22"/>
          <w:szCs w:val="22"/>
        </w:rPr>
        <w:t xml:space="preserve"> su </w:t>
      </w:r>
      <w:proofErr w:type="spellStart"/>
      <w:r w:rsidRPr="0070133A">
        <w:rPr>
          <w:rFonts w:ascii="Calibri" w:hAnsi="Calibri" w:cs="Arial"/>
          <w:sz w:val="22"/>
          <w:szCs w:val="22"/>
        </w:rPr>
        <w:t>instituciòn</w:t>
      </w:r>
      <w:proofErr w:type="spellEnd"/>
      <w:r w:rsidRPr="0070133A">
        <w:rPr>
          <w:rFonts w:ascii="Calibri" w:hAnsi="Calibri" w:cs="Arial"/>
          <w:sz w:val="22"/>
          <w:szCs w:val="22"/>
        </w:rPr>
        <w:t xml:space="preserve"> y </w:t>
      </w:r>
      <w:proofErr w:type="spellStart"/>
      <w:r w:rsidRPr="0070133A">
        <w:rPr>
          <w:rFonts w:ascii="Calibri" w:hAnsi="Calibri" w:cs="Arial"/>
          <w:sz w:val="22"/>
          <w:szCs w:val="22"/>
        </w:rPr>
        <w:t>qué</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porcentaje</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aproximado</w:t>
      </w:r>
      <w:proofErr w:type="spellEnd"/>
      <w:r w:rsidRPr="0070133A">
        <w:rPr>
          <w:rFonts w:ascii="Calibri" w:hAnsi="Calibri" w:cs="Arial"/>
          <w:sz w:val="22"/>
          <w:szCs w:val="22"/>
        </w:rPr>
        <w:t xml:space="preserve"> se </w:t>
      </w:r>
      <w:proofErr w:type="spellStart"/>
      <w:r w:rsidRPr="0070133A">
        <w:rPr>
          <w:rFonts w:ascii="Calibri" w:hAnsi="Calibri" w:cs="Arial"/>
          <w:sz w:val="22"/>
          <w:szCs w:val="22"/>
        </w:rPr>
        <w:t>encuentra</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ordenado</w:t>
      </w:r>
      <w:proofErr w:type="spellEnd"/>
      <w:r w:rsidRPr="0070133A">
        <w:rPr>
          <w:rFonts w:ascii="Calibri" w:hAnsi="Calibri" w:cs="Arial"/>
          <w:sz w:val="22"/>
          <w:szCs w:val="22"/>
        </w:rPr>
        <w:t xml:space="preserve">? </w:t>
      </w:r>
    </w:p>
    <w:p w:rsidR="00805176" w:rsidRPr="00017247" w:rsidRDefault="00805176" w:rsidP="00805176">
      <w:pPr>
        <w:pStyle w:val="Sangra2detindependiente"/>
        <w:tabs>
          <w:tab w:val="left" w:pos="360"/>
        </w:tabs>
        <w:spacing w:line="240" w:lineRule="auto"/>
        <w:ind w:left="1004"/>
        <w:jc w:val="both"/>
        <w:rPr>
          <w:rFonts w:ascii="Calibri" w:hAnsi="Calibri" w:cs="Arial"/>
          <w:sz w:val="22"/>
          <w:szCs w:val="22"/>
          <w:lang w:val="es-ES"/>
        </w:rPr>
      </w:pPr>
      <w:r w:rsidRPr="00C46730">
        <w:rPr>
          <w:rFonts w:ascii="Calibri" w:hAnsi="Calibri" w:cs="Arial"/>
          <w:b/>
          <w:sz w:val="22"/>
          <w:szCs w:val="22"/>
          <w:lang w:val="es-ES"/>
        </w:rPr>
        <w:t xml:space="preserve">Metros lineales </w:t>
      </w:r>
      <w:r>
        <w:rPr>
          <w:rFonts w:ascii="Calibri" w:hAnsi="Calibri" w:cs="Arial"/>
          <w:b/>
          <w:sz w:val="22"/>
          <w:szCs w:val="22"/>
          <w:lang w:val="es-ES"/>
        </w:rPr>
        <w:t>479 completamente</w:t>
      </w:r>
      <w:r w:rsidRPr="00C46730">
        <w:rPr>
          <w:rFonts w:ascii="Calibri" w:hAnsi="Calibri" w:cs="Arial"/>
          <w:b/>
          <w:sz w:val="22"/>
          <w:szCs w:val="22"/>
          <w:lang w:val="es-ES"/>
        </w:rPr>
        <w:t xml:space="preserve"> ordenados</w:t>
      </w:r>
      <w:r>
        <w:rPr>
          <w:rFonts w:ascii="Calibri" w:hAnsi="Calibri" w:cs="Arial"/>
          <w:sz w:val="22"/>
          <w:szCs w:val="22"/>
          <w:lang w:val="es-ES"/>
        </w:rPr>
        <w:t xml:space="preserve">. </w:t>
      </w:r>
    </w:p>
    <w:p w:rsidR="00805176" w:rsidRDefault="00805176" w:rsidP="00805176">
      <w:pPr>
        <w:pStyle w:val="Sangra2detindependiente"/>
        <w:numPr>
          <w:ilvl w:val="0"/>
          <w:numId w:val="9"/>
        </w:numPr>
        <w:tabs>
          <w:tab w:val="left" w:pos="360"/>
        </w:tabs>
        <w:spacing w:line="240" w:lineRule="auto"/>
        <w:jc w:val="both"/>
        <w:rPr>
          <w:rFonts w:ascii="Calibri" w:hAnsi="Calibri" w:cs="Arial"/>
          <w:sz w:val="22"/>
          <w:szCs w:val="22"/>
          <w:lang w:val="es-SV"/>
        </w:rPr>
      </w:pPr>
      <w:r w:rsidRPr="0070133A">
        <w:rPr>
          <w:rFonts w:ascii="Calibri" w:hAnsi="Calibri" w:cs="Arial"/>
          <w:sz w:val="22"/>
          <w:szCs w:val="22"/>
          <w:lang w:val="es-SV"/>
        </w:rPr>
        <w:t>Físicamente, debe elaborar un croquis de los diferentes lugares donde se encuentran concentrados los documentos producidos por las diferentes instancias de la institución.</w:t>
      </w:r>
    </w:p>
    <w:p w:rsidR="00805176" w:rsidRDefault="00805176" w:rsidP="00805176">
      <w:pPr>
        <w:pStyle w:val="Sangra2detindependiente"/>
        <w:tabs>
          <w:tab w:val="left" w:pos="360"/>
        </w:tabs>
        <w:spacing w:line="240" w:lineRule="auto"/>
        <w:ind w:left="1004"/>
        <w:jc w:val="both"/>
        <w:rPr>
          <w:rFonts w:ascii="Calibri" w:hAnsi="Calibri" w:cs="Arial"/>
          <w:sz w:val="22"/>
          <w:szCs w:val="22"/>
          <w:lang w:val="es-SV"/>
        </w:rPr>
      </w:pPr>
      <w:r>
        <w:rPr>
          <w:rFonts w:ascii="Calibri" w:hAnsi="Calibri" w:cs="Arial"/>
          <w:sz w:val="22"/>
          <w:szCs w:val="22"/>
          <w:lang w:val="es-SV"/>
        </w:rPr>
        <w:t xml:space="preserve">Por el momento la ubicación exacta de la documentación, la define el </w:t>
      </w:r>
      <w:r w:rsidR="00726D53">
        <w:rPr>
          <w:rFonts w:ascii="Calibri" w:hAnsi="Calibri" w:cs="Arial"/>
          <w:sz w:val="22"/>
          <w:szCs w:val="22"/>
          <w:lang w:val="es-SV"/>
        </w:rPr>
        <w:t>número</w:t>
      </w:r>
      <w:r>
        <w:rPr>
          <w:rFonts w:ascii="Calibri" w:hAnsi="Calibri" w:cs="Arial"/>
          <w:sz w:val="22"/>
          <w:szCs w:val="22"/>
          <w:lang w:val="es-SV"/>
        </w:rPr>
        <w:t xml:space="preserve"> que se le asigna a la caja de archivo. No se ha identificado el estante, pasillo y anaquel</w:t>
      </w:r>
    </w:p>
    <w:p w:rsidR="00805176" w:rsidRPr="00017247" w:rsidRDefault="00805176" w:rsidP="00805176">
      <w:pPr>
        <w:pStyle w:val="Sangra2detindependiente"/>
        <w:tabs>
          <w:tab w:val="left" w:pos="360"/>
        </w:tabs>
        <w:spacing w:line="240" w:lineRule="auto"/>
        <w:ind w:left="1004"/>
        <w:jc w:val="both"/>
        <w:rPr>
          <w:rFonts w:ascii="Calibri" w:hAnsi="Calibri" w:cs="Arial"/>
          <w:sz w:val="22"/>
          <w:szCs w:val="22"/>
          <w:lang w:val="es-SV"/>
        </w:rPr>
      </w:pPr>
      <w:r w:rsidRPr="0070133A">
        <w:rPr>
          <w:rFonts w:ascii="Calibri" w:hAnsi="Calibri" w:cs="Arial"/>
          <w:sz w:val="22"/>
          <w:szCs w:val="22"/>
          <w:lang w:val="es-SV"/>
        </w:rPr>
        <w:t xml:space="preserve">¿La documentación se encuentra dispuesta en estantes </w:t>
      </w:r>
      <w:r w:rsidRPr="0070133A">
        <w:rPr>
          <w:rFonts w:ascii="Calibri" w:hAnsi="Calibri" w:cs="Arial"/>
          <w:sz w:val="22"/>
          <w:szCs w:val="22"/>
        </w:rPr>
        <w:t>(</w:t>
      </w:r>
      <w:r w:rsidRPr="0070133A">
        <w:rPr>
          <w:rFonts w:ascii="Calibri" w:hAnsi="Calibri" w:cs="Arial"/>
          <w:sz w:val="22"/>
          <w:szCs w:val="22"/>
          <w:lang w:val="es-SV"/>
        </w:rPr>
        <w:t>de madera, de metal o compactos</w:t>
      </w:r>
      <w:r w:rsidRPr="0070133A">
        <w:rPr>
          <w:rFonts w:ascii="Calibri" w:hAnsi="Calibri" w:cs="Arial"/>
          <w:sz w:val="22"/>
          <w:szCs w:val="22"/>
        </w:rPr>
        <w:t>)</w:t>
      </w:r>
      <w:r w:rsidRPr="0070133A">
        <w:rPr>
          <w:rFonts w:ascii="Calibri" w:hAnsi="Calibri" w:cs="Arial"/>
          <w:sz w:val="22"/>
          <w:szCs w:val="22"/>
          <w:lang w:val="es-SV"/>
        </w:rPr>
        <w:t>, en mesas o apilada en el suelo? Describa.</w:t>
      </w:r>
      <w:r w:rsidRPr="0070133A">
        <w:rPr>
          <w:rFonts w:ascii="Calibri" w:hAnsi="Calibri" w:cs="Arial"/>
          <w:sz w:val="22"/>
          <w:szCs w:val="22"/>
        </w:rPr>
        <w:t xml:space="preserve"> ¿</w:t>
      </w:r>
      <w:proofErr w:type="spellStart"/>
      <w:r w:rsidRPr="0070133A">
        <w:rPr>
          <w:rFonts w:ascii="Calibri" w:hAnsi="Calibri" w:cs="Arial"/>
          <w:sz w:val="22"/>
          <w:szCs w:val="22"/>
        </w:rPr>
        <w:t>Cuántos</w:t>
      </w:r>
      <w:proofErr w:type="spellEnd"/>
      <w:r w:rsidRPr="0070133A">
        <w:rPr>
          <w:rFonts w:ascii="Calibri" w:hAnsi="Calibri" w:cs="Arial"/>
          <w:sz w:val="22"/>
          <w:szCs w:val="22"/>
        </w:rPr>
        <w:t xml:space="preserve"> </w:t>
      </w:r>
      <w:proofErr w:type="spellStart"/>
      <w:r w:rsidRPr="0070133A">
        <w:rPr>
          <w:rFonts w:ascii="Calibri" w:hAnsi="Calibri" w:cs="Arial"/>
          <w:sz w:val="22"/>
          <w:szCs w:val="22"/>
        </w:rPr>
        <w:t>metros</w:t>
      </w:r>
      <w:proofErr w:type="spellEnd"/>
      <w:r w:rsidRPr="0070133A">
        <w:rPr>
          <w:rFonts w:ascii="Calibri" w:hAnsi="Calibri" w:cs="Arial"/>
          <w:sz w:val="22"/>
          <w:szCs w:val="22"/>
        </w:rPr>
        <w:t xml:space="preserve"> </w:t>
      </w:r>
      <w:proofErr w:type="spellStart"/>
      <w:r w:rsidRPr="00C46730">
        <w:rPr>
          <w:rFonts w:ascii="Calibri" w:hAnsi="Calibri" w:cs="Arial"/>
          <w:b/>
          <w:sz w:val="22"/>
          <w:szCs w:val="22"/>
        </w:rPr>
        <w:t>lineales</w:t>
      </w:r>
      <w:proofErr w:type="spellEnd"/>
      <w:r w:rsidRPr="00C46730">
        <w:rPr>
          <w:rFonts w:ascii="Calibri" w:hAnsi="Calibri" w:cs="Arial"/>
          <w:b/>
          <w:sz w:val="22"/>
          <w:szCs w:val="22"/>
        </w:rPr>
        <w:t> </w:t>
      </w:r>
      <w:proofErr w:type="gramStart"/>
      <w:r w:rsidRPr="00C46730">
        <w:rPr>
          <w:rFonts w:ascii="Calibri" w:hAnsi="Calibri" w:cs="Arial"/>
          <w:b/>
          <w:sz w:val="22"/>
          <w:szCs w:val="22"/>
        </w:rPr>
        <w:t xml:space="preserve">de </w:t>
      </w:r>
      <w:r w:rsidRPr="00C46730">
        <w:rPr>
          <w:rFonts w:ascii="Calibri" w:hAnsi="Calibri" w:cs="Arial"/>
          <w:b/>
          <w:sz w:val="22"/>
          <w:szCs w:val="22"/>
          <w:lang w:val="es-SV"/>
        </w:rPr>
        <w:t>estantería</w:t>
      </w:r>
      <w:proofErr w:type="gramEnd"/>
      <w:r w:rsidRPr="0070133A">
        <w:rPr>
          <w:rFonts w:ascii="Calibri" w:hAnsi="Calibri" w:cs="Arial"/>
          <w:sz w:val="22"/>
          <w:szCs w:val="22"/>
        </w:rPr>
        <w:t xml:space="preserve"> </w:t>
      </w:r>
      <w:proofErr w:type="spellStart"/>
      <w:r w:rsidRPr="0070133A">
        <w:rPr>
          <w:rFonts w:ascii="Calibri" w:hAnsi="Calibri" w:cs="Arial"/>
          <w:sz w:val="22"/>
          <w:szCs w:val="22"/>
        </w:rPr>
        <w:t>posee</w:t>
      </w:r>
      <w:proofErr w:type="spellEnd"/>
      <w:r w:rsidRPr="0070133A">
        <w:rPr>
          <w:rFonts w:ascii="Calibri" w:hAnsi="Calibri" w:cs="Arial"/>
          <w:sz w:val="22"/>
          <w:szCs w:val="22"/>
        </w:rPr>
        <w:t xml:space="preserve"> su </w:t>
      </w:r>
      <w:proofErr w:type="spellStart"/>
      <w:r w:rsidRPr="0070133A">
        <w:rPr>
          <w:rFonts w:ascii="Calibri" w:hAnsi="Calibri" w:cs="Arial"/>
          <w:sz w:val="22"/>
          <w:szCs w:val="22"/>
        </w:rPr>
        <w:t>instituciòn</w:t>
      </w:r>
      <w:proofErr w:type="spellEnd"/>
      <w:r w:rsidRPr="0070133A">
        <w:rPr>
          <w:rFonts w:ascii="Calibri" w:hAnsi="Calibri" w:cs="Arial"/>
          <w:sz w:val="22"/>
          <w:szCs w:val="22"/>
        </w:rPr>
        <w:t xml:space="preserve">? </w:t>
      </w:r>
    </w:p>
    <w:p w:rsidR="00805176" w:rsidRDefault="00805176" w:rsidP="00805176">
      <w:pPr>
        <w:ind w:left="1004"/>
        <w:jc w:val="both"/>
        <w:rPr>
          <w:rFonts w:ascii="Calibri" w:hAnsi="Calibri" w:cs="Arial"/>
          <w:lang w:val="es-ES"/>
        </w:rPr>
      </w:pPr>
    </w:p>
    <w:p w:rsidR="00805176" w:rsidRDefault="00805176" w:rsidP="00805176">
      <w:pPr>
        <w:ind w:left="1004"/>
        <w:jc w:val="both"/>
        <w:rPr>
          <w:rFonts w:ascii="Calibri" w:hAnsi="Calibri" w:cs="Arial"/>
          <w:lang w:val="es-ES"/>
        </w:rPr>
      </w:pPr>
      <w:r w:rsidRPr="00017247">
        <w:rPr>
          <w:rFonts w:ascii="Calibri" w:hAnsi="Calibri" w:cs="Arial"/>
          <w:lang w:val="es-ES"/>
        </w:rPr>
        <w:t xml:space="preserve">La documentación esta </w:t>
      </w:r>
      <w:r>
        <w:rPr>
          <w:rFonts w:ascii="Calibri" w:hAnsi="Calibri" w:cs="Arial"/>
          <w:lang w:val="es-ES"/>
        </w:rPr>
        <w:t xml:space="preserve">ordenada y </w:t>
      </w:r>
      <w:r w:rsidRPr="00017247">
        <w:rPr>
          <w:rFonts w:ascii="Calibri" w:hAnsi="Calibri" w:cs="Arial"/>
          <w:lang w:val="es-ES"/>
        </w:rPr>
        <w:t>colocada en estantería metálica</w:t>
      </w:r>
      <w:r>
        <w:rPr>
          <w:rFonts w:ascii="Calibri" w:hAnsi="Calibri" w:cs="Arial"/>
          <w:lang w:val="es-ES"/>
        </w:rPr>
        <w:t xml:space="preserve"> tipo DEXION, y dos cuerpos de estantería corrediza que en total suma</w:t>
      </w:r>
      <w:r w:rsidRPr="00C46730">
        <w:rPr>
          <w:rFonts w:ascii="Calibri" w:hAnsi="Calibri" w:cs="Arial"/>
          <w:b/>
          <w:lang w:val="es-ES"/>
        </w:rPr>
        <w:t xml:space="preserve"> </w:t>
      </w:r>
      <w:r>
        <w:rPr>
          <w:rFonts w:ascii="Calibri" w:hAnsi="Calibri" w:cs="Arial"/>
          <w:b/>
          <w:lang w:val="es-ES"/>
        </w:rPr>
        <w:t xml:space="preserve">479 </w:t>
      </w:r>
      <w:r w:rsidRPr="00C46730">
        <w:rPr>
          <w:rFonts w:ascii="Calibri" w:hAnsi="Calibri" w:cs="Arial"/>
          <w:b/>
          <w:lang w:val="es-ES"/>
        </w:rPr>
        <w:t>metros lineales</w:t>
      </w:r>
      <w:r>
        <w:rPr>
          <w:rFonts w:ascii="Calibri" w:hAnsi="Calibri" w:cs="Arial"/>
          <w:lang w:val="es-ES"/>
        </w:rPr>
        <w:t xml:space="preserve">. </w:t>
      </w:r>
    </w:p>
    <w:p w:rsidR="00726D53" w:rsidRPr="00017247" w:rsidRDefault="00726D53" w:rsidP="00805176">
      <w:pPr>
        <w:ind w:left="1004"/>
        <w:jc w:val="both"/>
        <w:rPr>
          <w:rFonts w:ascii="Calibri" w:hAnsi="Calibri" w:cs="Arial"/>
          <w:lang w:val="es-ES"/>
        </w:rPr>
      </w:pPr>
    </w:p>
    <w:p w:rsidR="00805176" w:rsidRPr="0070133A" w:rsidRDefault="00805176" w:rsidP="00805176">
      <w:pPr>
        <w:ind w:left="284"/>
        <w:jc w:val="both"/>
        <w:rPr>
          <w:rFonts w:ascii="Calibri" w:hAnsi="Calibri" w:cs="Arial"/>
        </w:rPr>
      </w:pPr>
    </w:p>
    <w:p w:rsidR="00805176" w:rsidRDefault="00805176" w:rsidP="00805176">
      <w:pPr>
        <w:widowControl w:val="0"/>
        <w:numPr>
          <w:ilvl w:val="0"/>
          <w:numId w:val="9"/>
        </w:numPr>
        <w:suppressAutoHyphens/>
        <w:spacing w:after="0" w:line="240" w:lineRule="auto"/>
        <w:jc w:val="both"/>
        <w:rPr>
          <w:rFonts w:ascii="Calibri" w:hAnsi="Calibri" w:cs="Arial"/>
        </w:rPr>
      </w:pPr>
      <w:r w:rsidRPr="0070133A">
        <w:rPr>
          <w:rFonts w:ascii="Calibri" w:hAnsi="Calibri" w:cs="Arial"/>
        </w:rPr>
        <w:t>En caso de encontrarse en estantería, ¿cómo están instalados los estantes?, ¿se respeta la norma del espacio reglamentado a 80 centímetros entre cada línea y a 10 centímetros del piso, y separados de las paredes? Describa.</w:t>
      </w:r>
      <w:r>
        <w:rPr>
          <w:rFonts w:ascii="Calibri" w:hAnsi="Calibri" w:cs="Arial"/>
        </w:rPr>
        <w:t xml:space="preserve"> </w:t>
      </w:r>
    </w:p>
    <w:p w:rsidR="00805176" w:rsidRDefault="00805176" w:rsidP="00805176">
      <w:pPr>
        <w:ind w:left="1004"/>
        <w:jc w:val="both"/>
        <w:rPr>
          <w:rFonts w:ascii="Calibri" w:hAnsi="Calibri" w:cs="Arial"/>
        </w:rPr>
      </w:pPr>
    </w:p>
    <w:p w:rsidR="00805176" w:rsidRPr="0070133A" w:rsidRDefault="00805176" w:rsidP="003F456E">
      <w:pPr>
        <w:ind w:left="1004"/>
        <w:jc w:val="both"/>
        <w:rPr>
          <w:rFonts w:ascii="Calibri" w:hAnsi="Calibri" w:cs="Arial"/>
        </w:rPr>
      </w:pPr>
      <w:r>
        <w:rPr>
          <w:rFonts w:ascii="Calibri" w:hAnsi="Calibri" w:cs="Arial"/>
        </w:rPr>
        <w:t>Los pasillos de tráfico para el personal miden 0.80 cm</w:t>
      </w:r>
      <w:proofErr w:type="gramStart"/>
      <w:r>
        <w:rPr>
          <w:rFonts w:ascii="Calibri" w:hAnsi="Calibri" w:cs="Arial"/>
        </w:rPr>
        <w:t>..</w:t>
      </w:r>
      <w:proofErr w:type="gramEnd"/>
      <w:r>
        <w:rPr>
          <w:rFonts w:ascii="Calibri" w:hAnsi="Calibri" w:cs="Arial"/>
        </w:rPr>
        <w:t xml:space="preserve"> El primer anaquel </w:t>
      </w:r>
      <w:r w:rsidR="00726D53">
        <w:rPr>
          <w:rFonts w:ascii="Calibri" w:hAnsi="Calibri" w:cs="Arial"/>
        </w:rPr>
        <w:t>está</w:t>
      </w:r>
      <w:r>
        <w:rPr>
          <w:rFonts w:ascii="Calibri" w:hAnsi="Calibri" w:cs="Arial"/>
        </w:rPr>
        <w:t xml:space="preserve"> separado del piso por 10 cm. en promedio. Los estantes están colocados separados de la pared. </w:t>
      </w:r>
    </w:p>
    <w:p w:rsidR="00805176" w:rsidRPr="0070133A" w:rsidRDefault="00805176" w:rsidP="00805176">
      <w:pPr>
        <w:widowControl w:val="0"/>
        <w:numPr>
          <w:ilvl w:val="0"/>
          <w:numId w:val="9"/>
        </w:numPr>
        <w:suppressAutoHyphens/>
        <w:spacing w:after="0" w:line="240" w:lineRule="auto"/>
        <w:jc w:val="both"/>
        <w:rPr>
          <w:rFonts w:ascii="Calibri" w:hAnsi="Calibri" w:cs="Arial"/>
        </w:rPr>
      </w:pPr>
      <w:r w:rsidRPr="0070133A">
        <w:rPr>
          <w:rFonts w:ascii="Calibri" w:hAnsi="Calibri" w:cs="Arial"/>
        </w:rPr>
        <w:t>¿Existen suficientes escaleras con la altura necesaria para acceder a los estantes?</w:t>
      </w:r>
    </w:p>
    <w:p w:rsidR="00805176" w:rsidRDefault="00805176" w:rsidP="003F456E">
      <w:pPr>
        <w:jc w:val="both"/>
        <w:rPr>
          <w:rFonts w:ascii="Calibri" w:hAnsi="Calibri" w:cs="Arial"/>
        </w:rPr>
      </w:pPr>
    </w:p>
    <w:p w:rsidR="00805176" w:rsidRPr="0070133A" w:rsidRDefault="00805176" w:rsidP="003F456E">
      <w:pPr>
        <w:ind w:left="1004"/>
        <w:jc w:val="both"/>
        <w:rPr>
          <w:rFonts w:ascii="Calibri" w:hAnsi="Calibri" w:cs="Arial"/>
        </w:rPr>
      </w:pPr>
      <w:r>
        <w:rPr>
          <w:rFonts w:ascii="Calibri" w:hAnsi="Calibri" w:cs="Arial"/>
        </w:rPr>
        <w:t xml:space="preserve">Disponemos de tres escaleras de doble banda. 2 de 5 pies y una de 9 pies. </w:t>
      </w:r>
    </w:p>
    <w:p w:rsidR="00805176" w:rsidRDefault="00805176" w:rsidP="00805176">
      <w:pPr>
        <w:widowControl w:val="0"/>
        <w:numPr>
          <w:ilvl w:val="0"/>
          <w:numId w:val="9"/>
        </w:numPr>
        <w:suppressAutoHyphens/>
        <w:spacing w:after="0" w:line="240" w:lineRule="auto"/>
        <w:jc w:val="both"/>
        <w:rPr>
          <w:rFonts w:ascii="Calibri" w:hAnsi="Calibri" w:cs="Arial"/>
        </w:rPr>
      </w:pPr>
      <w:r w:rsidRPr="0070133A">
        <w:rPr>
          <w:rFonts w:ascii="Calibri" w:hAnsi="Calibri" w:cs="Arial"/>
        </w:rPr>
        <w:t>¿En qué tipo de resguardo físico se guarda la documentación? Ejemplo: ampos, cajas grandes, cajas de archivos, paquetes amarrados, etc.  Especifique.</w:t>
      </w:r>
      <w:r>
        <w:rPr>
          <w:rFonts w:ascii="Calibri" w:hAnsi="Calibri" w:cs="Arial"/>
        </w:rPr>
        <w:t xml:space="preserve"> </w:t>
      </w:r>
    </w:p>
    <w:p w:rsidR="00805176" w:rsidRDefault="00805176" w:rsidP="00805176">
      <w:pPr>
        <w:ind w:left="644"/>
        <w:jc w:val="both"/>
        <w:rPr>
          <w:rFonts w:ascii="Calibri" w:hAnsi="Calibri" w:cs="Arial"/>
        </w:rPr>
      </w:pPr>
    </w:p>
    <w:p w:rsidR="00805176" w:rsidRPr="0070133A" w:rsidRDefault="00805176" w:rsidP="003F456E">
      <w:pPr>
        <w:ind w:left="1004"/>
        <w:jc w:val="both"/>
        <w:rPr>
          <w:rFonts w:ascii="Calibri" w:hAnsi="Calibri" w:cs="Arial"/>
        </w:rPr>
      </w:pPr>
      <w:r>
        <w:rPr>
          <w:rFonts w:ascii="Calibri" w:hAnsi="Calibri" w:cs="Arial"/>
        </w:rPr>
        <w:t xml:space="preserve">La documentación administrativa se conserva en fólderes de palanca, pero ya se inició el traslado a las cajas de cartón normadas. </w:t>
      </w:r>
    </w:p>
    <w:p w:rsidR="00805176" w:rsidRPr="0070133A" w:rsidRDefault="00805176" w:rsidP="00805176">
      <w:pPr>
        <w:widowControl w:val="0"/>
        <w:numPr>
          <w:ilvl w:val="0"/>
          <w:numId w:val="9"/>
        </w:numPr>
        <w:suppressAutoHyphens/>
        <w:spacing w:after="0" w:line="240" w:lineRule="auto"/>
        <w:jc w:val="both"/>
        <w:rPr>
          <w:rFonts w:ascii="Calibri" w:hAnsi="Calibri" w:cs="Arial"/>
        </w:rPr>
      </w:pPr>
      <w:r w:rsidRPr="0070133A">
        <w:rPr>
          <w:rFonts w:ascii="Calibri" w:hAnsi="Calibri" w:cs="Arial"/>
        </w:rPr>
        <w:t>¿Los documentos de mayor valor se encuentran protegidos por un sistema de seguridad?</w:t>
      </w:r>
    </w:p>
    <w:p w:rsidR="00805176" w:rsidRDefault="00805176" w:rsidP="00805176">
      <w:pPr>
        <w:pStyle w:val="Prrafodelista"/>
        <w:ind w:left="1004"/>
        <w:rPr>
          <w:rFonts w:ascii="Calibri" w:hAnsi="Calibri" w:cs="Arial"/>
          <w:sz w:val="22"/>
          <w:szCs w:val="22"/>
          <w:lang w:val="es-SV"/>
        </w:rPr>
      </w:pPr>
    </w:p>
    <w:p w:rsidR="00805176" w:rsidRPr="0070133A" w:rsidRDefault="00805176" w:rsidP="00805176">
      <w:pPr>
        <w:pStyle w:val="Prrafodelista"/>
        <w:ind w:left="1004"/>
        <w:rPr>
          <w:rFonts w:ascii="Calibri" w:hAnsi="Calibri" w:cs="Arial"/>
          <w:sz w:val="22"/>
          <w:szCs w:val="22"/>
          <w:lang w:val="es-SV"/>
        </w:rPr>
      </w:pPr>
      <w:r>
        <w:rPr>
          <w:rFonts w:ascii="Calibri" w:hAnsi="Calibri" w:cs="Arial"/>
          <w:sz w:val="22"/>
          <w:szCs w:val="22"/>
          <w:lang w:val="es-SV"/>
        </w:rPr>
        <w:t>No tenemos instalado ningún sistema de seguridad para este tipo de documentos. Todos los documentos se conservan de la misma manera: según las condiciones del local.</w:t>
      </w:r>
    </w:p>
    <w:p w:rsidR="00805176" w:rsidRPr="0070133A" w:rsidRDefault="00805176" w:rsidP="00805176">
      <w:pPr>
        <w:ind w:left="284"/>
        <w:jc w:val="both"/>
        <w:rPr>
          <w:rFonts w:ascii="Calibri" w:hAnsi="Calibri" w:cs="Arial"/>
        </w:rPr>
      </w:pPr>
    </w:p>
    <w:p w:rsidR="00805176" w:rsidRPr="0070133A" w:rsidRDefault="00805176" w:rsidP="00805176">
      <w:pPr>
        <w:pStyle w:val="Prrafodelista"/>
        <w:ind w:left="284"/>
        <w:rPr>
          <w:rFonts w:ascii="Calibri" w:hAnsi="Calibri" w:cs="Arial"/>
          <w:b/>
          <w:sz w:val="22"/>
          <w:szCs w:val="22"/>
          <w:lang w:val="es-SV"/>
        </w:rPr>
      </w:pPr>
      <w:r w:rsidRPr="0070133A">
        <w:rPr>
          <w:rFonts w:ascii="Calibri" w:hAnsi="Calibri" w:cs="Arial"/>
          <w:b/>
          <w:sz w:val="22"/>
          <w:szCs w:val="22"/>
          <w:lang w:val="es-SV"/>
        </w:rPr>
        <w:t>Valoración documental</w:t>
      </w:r>
    </w:p>
    <w:p w:rsidR="00805176" w:rsidRPr="0070133A" w:rsidRDefault="00805176" w:rsidP="00805176">
      <w:pPr>
        <w:pStyle w:val="Prrafodelista"/>
        <w:ind w:left="284"/>
        <w:rPr>
          <w:rFonts w:ascii="Calibri" w:hAnsi="Calibri" w:cs="Arial"/>
          <w:b/>
          <w:sz w:val="22"/>
          <w:szCs w:val="22"/>
          <w:lang w:val="es-SV"/>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50"/>
        <w:gridCol w:w="720"/>
        <w:gridCol w:w="720"/>
      </w:tblGrid>
      <w:tr w:rsidR="00805176" w:rsidRPr="0070133A" w:rsidTr="00E31694">
        <w:tc>
          <w:tcPr>
            <w:tcW w:w="7450" w:type="dxa"/>
          </w:tcPr>
          <w:p w:rsidR="00805176" w:rsidRPr="0070133A" w:rsidRDefault="00805176" w:rsidP="00E31694">
            <w:pPr>
              <w:pStyle w:val="Sangra2detindependiente"/>
              <w:spacing w:after="0" w:line="240" w:lineRule="auto"/>
              <w:ind w:left="284"/>
              <w:jc w:val="center"/>
              <w:rPr>
                <w:rFonts w:ascii="Calibri" w:hAnsi="Calibri" w:cs="Arial"/>
                <w:b/>
                <w:bCs/>
                <w:sz w:val="22"/>
                <w:szCs w:val="22"/>
              </w:rPr>
            </w:pPr>
          </w:p>
        </w:tc>
        <w:tc>
          <w:tcPr>
            <w:tcW w:w="720" w:type="dxa"/>
          </w:tcPr>
          <w:p w:rsidR="00805176" w:rsidRPr="0070133A" w:rsidRDefault="00805176" w:rsidP="00E31694">
            <w:pPr>
              <w:pStyle w:val="Sangra2detindependiente"/>
              <w:spacing w:after="0" w:line="240" w:lineRule="auto"/>
              <w:ind w:left="284"/>
              <w:jc w:val="center"/>
              <w:rPr>
                <w:rFonts w:ascii="Calibri" w:hAnsi="Calibri" w:cs="Arial"/>
                <w:b/>
                <w:bCs/>
                <w:sz w:val="22"/>
                <w:szCs w:val="22"/>
              </w:rPr>
            </w:pPr>
            <w:r w:rsidRPr="0070133A">
              <w:rPr>
                <w:rFonts w:ascii="Calibri" w:hAnsi="Calibri" w:cs="Arial"/>
                <w:b/>
                <w:bCs/>
                <w:sz w:val="22"/>
                <w:szCs w:val="22"/>
              </w:rPr>
              <w:t>Si</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b/>
                <w:bCs/>
                <w:sz w:val="22"/>
                <w:szCs w:val="22"/>
              </w:rPr>
            </w:pPr>
            <w:r w:rsidRPr="0070133A">
              <w:rPr>
                <w:rFonts w:ascii="Calibri" w:hAnsi="Calibri" w:cs="Arial"/>
                <w:b/>
                <w:bCs/>
                <w:sz w:val="22"/>
                <w:szCs w:val="22"/>
              </w:rPr>
              <w:t>No</w:t>
            </w:r>
          </w:p>
        </w:tc>
      </w:tr>
      <w:tr w:rsidR="00805176" w:rsidRPr="0070133A" w:rsidTr="00E31694">
        <w:tc>
          <w:tcPr>
            <w:tcW w:w="7450" w:type="dxa"/>
          </w:tcPr>
          <w:p w:rsidR="00805176" w:rsidRPr="00856B9A" w:rsidRDefault="00805176" w:rsidP="00E31694">
            <w:pPr>
              <w:pStyle w:val="Sangra2detindependiente"/>
              <w:tabs>
                <w:tab w:val="left" w:pos="540"/>
                <w:tab w:val="left" w:pos="720"/>
              </w:tabs>
              <w:spacing w:after="0" w:line="240" w:lineRule="auto"/>
              <w:ind w:left="284"/>
              <w:jc w:val="both"/>
              <w:rPr>
                <w:rFonts w:ascii="Calibri" w:hAnsi="Calibri" w:cs="Arial"/>
                <w:sz w:val="22"/>
                <w:szCs w:val="22"/>
                <w:lang w:val="es-ES"/>
              </w:rPr>
            </w:pPr>
            <w:r>
              <w:rPr>
                <w:rFonts w:ascii="Calibri" w:hAnsi="Calibri" w:cs="Arial"/>
                <w:sz w:val="22"/>
                <w:szCs w:val="22"/>
                <w:lang w:val="es-ES"/>
              </w:rPr>
              <w:t>¿</w:t>
            </w:r>
            <w:r w:rsidRPr="00856B9A">
              <w:rPr>
                <w:rFonts w:ascii="Calibri" w:hAnsi="Calibri" w:cs="Arial"/>
                <w:sz w:val="22"/>
                <w:szCs w:val="22"/>
                <w:lang w:val="es-ES"/>
              </w:rPr>
              <w:t>Su institución practica la valoración y selección documental?</w:t>
            </w:r>
          </w:p>
        </w:tc>
        <w:tc>
          <w:tcPr>
            <w:tcW w:w="720" w:type="dxa"/>
          </w:tcPr>
          <w:p w:rsidR="00805176" w:rsidRPr="00856B9A" w:rsidRDefault="00805176" w:rsidP="00E31694">
            <w:pPr>
              <w:pStyle w:val="Sangra2detindependiente"/>
              <w:spacing w:after="0" w:line="240" w:lineRule="auto"/>
              <w:ind w:left="284"/>
              <w:jc w:val="center"/>
              <w:rPr>
                <w:rFonts w:ascii="Calibri" w:hAnsi="Calibri" w:cs="Arial"/>
                <w:sz w:val="22"/>
                <w:szCs w:val="22"/>
                <w:lang w:val="es-ES"/>
              </w:rPr>
            </w:pPr>
            <w:r>
              <w:rPr>
                <w:rFonts w:ascii="Calibri" w:hAnsi="Calibri" w:cs="Arial"/>
                <w:sz w:val="22"/>
                <w:szCs w:val="22"/>
                <w:lang w:val="es-ES"/>
              </w:rPr>
              <w:t>x</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r>
      <w:tr w:rsidR="00805176" w:rsidRPr="00E5224B" w:rsidTr="00E31694">
        <w:tc>
          <w:tcPr>
            <w:tcW w:w="7450" w:type="dxa"/>
          </w:tcPr>
          <w:p w:rsidR="00805176" w:rsidRPr="00E5224B" w:rsidRDefault="00805176" w:rsidP="00E31694">
            <w:pPr>
              <w:pStyle w:val="Sangra2detindependiente"/>
              <w:spacing w:after="0" w:line="240" w:lineRule="auto"/>
              <w:ind w:left="284"/>
              <w:jc w:val="both"/>
              <w:rPr>
                <w:rFonts w:ascii="Calibri" w:hAnsi="Calibri" w:cs="Arial"/>
                <w:sz w:val="22"/>
                <w:szCs w:val="22"/>
                <w:lang w:val="es-ES"/>
              </w:rPr>
            </w:pPr>
            <w:r w:rsidRPr="00E5224B">
              <w:rPr>
                <w:rFonts w:ascii="Calibri" w:hAnsi="Calibri" w:cs="Arial"/>
                <w:sz w:val="22"/>
                <w:szCs w:val="22"/>
                <w:lang w:val="es-ES"/>
              </w:rPr>
              <w:t xml:space="preserve">¿Se utiliza una tabla de retención o de plazos de la documentación? </w:t>
            </w:r>
          </w:p>
        </w:tc>
        <w:tc>
          <w:tcPr>
            <w:tcW w:w="720" w:type="dxa"/>
          </w:tcPr>
          <w:p w:rsidR="00805176" w:rsidRPr="00E5224B" w:rsidRDefault="00805176" w:rsidP="00E31694">
            <w:pPr>
              <w:pStyle w:val="Sangra2detindependiente"/>
              <w:spacing w:after="0" w:line="240" w:lineRule="auto"/>
              <w:ind w:left="284"/>
              <w:jc w:val="center"/>
              <w:rPr>
                <w:rFonts w:ascii="Calibri" w:hAnsi="Calibri" w:cs="Arial"/>
                <w:sz w:val="22"/>
                <w:szCs w:val="22"/>
                <w:lang w:val="es-ES"/>
              </w:rPr>
            </w:pPr>
            <w:r>
              <w:rPr>
                <w:rFonts w:ascii="Calibri" w:hAnsi="Calibri" w:cs="Arial"/>
                <w:sz w:val="22"/>
                <w:szCs w:val="22"/>
                <w:lang w:val="es-ES"/>
              </w:rPr>
              <w:t>x</w:t>
            </w:r>
          </w:p>
        </w:tc>
        <w:tc>
          <w:tcPr>
            <w:tcW w:w="720" w:type="dxa"/>
          </w:tcPr>
          <w:p w:rsidR="00805176" w:rsidRPr="00E5224B" w:rsidRDefault="00805176" w:rsidP="00E31694">
            <w:pPr>
              <w:pStyle w:val="Sangra2detindependiente"/>
              <w:spacing w:after="0" w:line="240" w:lineRule="auto"/>
              <w:ind w:left="284"/>
              <w:jc w:val="center"/>
              <w:rPr>
                <w:rFonts w:ascii="Calibri" w:hAnsi="Calibri" w:cs="Arial"/>
                <w:sz w:val="22"/>
                <w:szCs w:val="22"/>
                <w:lang w:val="es-ES"/>
              </w:rPr>
            </w:pPr>
          </w:p>
        </w:tc>
      </w:tr>
      <w:tr w:rsidR="00805176" w:rsidRPr="00E5224B" w:rsidTr="00E31694">
        <w:tc>
          <w:tcPr>
            <w:tcW w:w="7450" w:type="dxa"/>
          </w:tcPr>
          <w:p w:rsidR="00805176" w:rsidRPr="00E5224B" w:rsidRDefault="00805176" w:rsidP="00E31694">
            <w:pPr>
              <w:pStyle w:val="Sangra2detindependiente"/>
              <w:spacing w:after="0" w:line="240" w:lineRule="auto"/>
              <w:ind w:left="284"/>
              <w:jc w:val="both"/>
              <w:rPr>
                <w:rFonts w:ascii="Calibri" w:hAnsi="Calibri" w:cs="Arial"/>
                <w:sz w:val="22"/>
                <w:szCs w:val="22"/>
                <w:lang w:val="es-ES"/>
              </w:rPr>
            </w:pPr>
            <w:r w:rsidRPr="00E5224B">
              <w:rPr>
                <w:rFonts w:ascii="Calibri" w:hAnsi="Calibri" w:cs="Arial"/>
                <w:sz w:val="22"/>
                <w:szCs w:val="22"/>
                <w:lang w:val="es-ES"/>
              </w:rPr>
              <w:t>¿Existe un Comité selección y eliminación de documentos?</w:t>
            </w:r>
          </w:p>
        </w:tc>
        <w:tc>
          <w:tcPr>
            <w:tcW w:w="720" w:type="dxa"/>
          </w:tcPr>
          <w:p w:rsidR="00805176" w:rsidRPr="00E5224B" w:rsidRDefault="00805176" w:rsidP="00E31694">
            <w:pPr>
              <w:pStyle w:val="Sangra2detindependiente"/>
              <w:spacing w:after="0" w:line="240" w:lineRule="auto"/>
              <w:ind w:left="284"/>
              <w:jc w:val="center"/>
              <w:rPr>
                <w:rFonts w:ascii="Calibri" w:hAnsi="Calibri" w:cs="Arial"/>
                <w:sz w:val="22"/>
                <w:szCs w:val="22"/>
                <w:lang w:val="es-ES"/>
              </w:rPr>
            </w:pPr>
            <w:r>
              <w:rPr>
                <w:rFonts w:ascii="Calibri" w:hAnsi="Calibri" w:cs="Arial"/>
                <w:sz w:val="22"/>
                <w:szCs w:val="22"/>
                <w:lang w:val="es-ES"/>
              </w:rPr>
              <w:t>x</w:t>
            </w:r>
          </w:p>
        </w:tc>
        <w:tc>
          <w:tcPr>
            <w:tcW w:w="720" w:type="dxa"/>
          </w:tcPr>
          <w:p w:rsidR="00805176" w:rsidRPr="00E5224B" w:rsidRDefault="00805176" w:rsidP="00E31694">
            <w:pPr>
              <w:pStyle w:val="Sangra2detindependiente"/>
              <w:spacing w:after="0" w:line="240" w:lineRule="auto"/>
              <w:ind w:left="284"/>
              <w:jc w:val="center"/>
              <w:rPr>
                <w:rFonts w:ascii="Calibri" w:hAnsi="Calibri" w:cs="Arial"/>
                <w:sz w:val="22"/>
                <w:szCs w:val="22"/>
                <w:lang w:val="es-ES"/>
              </w:rPr>
            </w:pPr>
          </w:p>
        </w:tc>
      </w:tr>
      <w:tr w:rsidR="00805176" w:rsidRPr="0070133A" w:rsidTr="00E31694">
        <w:tc>
          <w:tcPr>
            <w:tcW w:w="7450" w:type="dxa"/>
          </w:tcPr>
          <w:p w:rsidR="00805176" w:rsidRDefault="00805176" w:rsidP="00E31694">
            <w:pPr>
              <w:pStyle w:val="Sangra2detindependiente"/>
              <w:spacing w:after="0" w:line="240" w:lineRule="auto"/>
              <w:ind w:left="284"/>
              <w:jc w:val="both"/>
              <w:rPr>
                <w:rFonts w:ascii="Calibri" w:hAnsi="Calibri" w:cs="Arial"/>
                <w:sz w:val="22"/>
                <w:szCs w:val="22"/>
                <w:lang w:val="es-ES"/>
              </w:rPr>
            </w:pPr>
            <w:r>
              <w:rPr>
                <w:rFonts w:ascii="Calibri" w:hAnsi="Calibri" w:cs="Arial"/>
                <w:sz w:val="22"/>
                <w:szCs w:val="22"/>
                <w:lang w:val="es-ES"/>
              </w:rPr>
              <w:t>¿El responsable</w:t>
            </w:r>
            <w:r w:rsidRPr="00E5224B">
              <w:rPr>
                <w:rFonts w:ascii="Calibri" w:hAnsi="Calibri" w:cs="Arial"/>
                <w:sz w:val="22"/>
                <w:szCs w:val="22"/>
                <w:lang w:val="es-ES"/>
              </w:rPr>
              <w:t xml:space="preserve"> de</w:t>
            </w:r>
            <w:r>
              <w:rPr>
                <w:rFonts w:ascii="Calibri" w:hAnsi="Calibri" w:cs="Arial"/>
                <w:sz w:val="22"/>
                <w:szCs w:val="22"/>
                <w:lang w:val="es-ES"/>
              </w:rPr>
              <w:t>l A</w:t>
            </w:r>
            <w:r w:rsidRPr="00E5224B">
              <w:rPr>
                <w:rFonts w:ascii="Calibri" w:hAnsi="Calibri" w:cs="Arial"/>
                <w:sz w:val="22"/>
                <w:szCs w:val="22"/>
                <w:lang w:val="es-ES"/>
              </w:rPr>
              <w:t xml:space="preserve">rchivo </w:t>
            </w:r>
            <w:r>
              <w:rPr>
                <w:rFonts w:ascii="Calibri" w:hAnsi="Calibri" w:cs="Arial"/>
                <w:sz w:val="22"/>
                <w:szCs w:val="22"/>
                <w:lang w:val="es-ES"/>
              </w:rPr>
              <w:t xml:space="preserve">Institucional </w:t>
            </w:r>
            <w:r w:rsidRPr="00E5224B">
              <w:rPr>
                <w:rFonts w:ascii="Calibri" w:hAnsi="Calibri" w:cs="Arial"/>
                <w:sz w:val="22"/>
                <w:szCs w:val="22"/>
                <w:lang w:val="es-ES"/>
              </w:rPr>
              <w:t xml:space="preserve">comunica a las respectivas jefaturas cuáles tipos documentales han sido declarados con valor científico-cultural? </w:t>
            </w:r>
          </w:p>
          <w:p w:rsidR="00805176" w:rsidRDefault="00805176" w:rsidP="00E31694">
            <w:pPr>
              <w:pStyle w:val="Sangra2detindependiente"/>
              <w:spacing w:after="0" w:line="240" w:lineRule="auto"/>
              <w:jc w:val="both"/>
              <w:rPr>
                <w:rFonts w:ascii="Calibri" w:hAnsi="Calibri" w:cs="Arial"/>
                <w:sz w:val="22"/>
                <w:szCs w:val="22"/>
                <w:lang w:val="es-ES"/>
              </w:rPr>
            </w:pPr>
          </w:p>
          <w:p w:rsidR="00805176" w:rsidRPr="00E5224B" w:rsidRDefault="00805176" w:rsidP="00E31694">
            <w:pPr>
              <w:pStyle w:val="Sangra2detindependiente"/>
              <w:spacing w:after="0" w:line="240" w:lineRule="auto"/>
              <w:ind w:left="284"/>
              <w:jc w:val="both"/>
              <w:rPr>
                <w:rFonts w:ascii="Calibri" w:hAnsi="Calibri" w:cs="Arial"/>
                <w:sz w:val="22"/>
                <w:szCs w:val="22"/>
                <w:lang w:val="es-ES"/>
              </w:rPr>
            </w:pPr>
            <w:r w:rsidRPr="00E5224B">
              <w:rPr>
                <w:rFonts w:ascii="Calibri" w:hAnsi="Calibri" w:cs="Arial"/>
                <w:sz w:val="22"/>
                <w:szCs w:val="22"/>
                <w:lang w:val="es-ES"/>
              </w:rPr>
              <w:t>N</w:t>
            </w:r>
            <w:r w:rsidR="00726D53">
              <w:rPr>
                <w:rFonts w:ascii="Calibri" w:hAnsi="Calibri" w:cs="Arial"/>
                <w:sz w:val="22"/>
                <w:szCs w:val="22"/>
                <w:lang w:val="es-ES"/>
              </w:rPr>
              <w:t>o se han identificado</w:t>
            </w:r>
            <w:r>
              <w:rPr>
                <w:rFonts w:ascii="Calibri" w:hAnsi="Calibri" w:cs="Arial"/>
                <w:sz w:val="22"/>
                <w:szCs w:val="22"/>
                <w:lang w:val="es-ES"/>
              </w:rPr>
              <w:t xml:space="preserve"> documentos de este tipo.</w:t>
            </w:r>
          </w:p>
        </w:tc>
        <w:tc>
          <w:tcPr>
            <w:tcW w:w="720" w:type="dxa"/>
          </w:tcPr>
          <w:p w:rsidR="00805176" w:rsidRPr="00E5224B" w:rsidRDefault="00805176" w:rsidP="00E31694">
            <w:pPr>
              <w:pStyle w:val="Sangra2detindependiente"/>
              <w:spacing w:after="0" w:line="240" w:lineRule="auto"/>
              <w:ind w:left="284"/>
              <w:jc w:val="center"/>
              <w:rPr>
                <w:rFonts w:ascii="Calibri" w:hAnsi="Calibri" w:cs="Arial"/>
                <w:sz w:val="22"/>
                <w:szCs w:val="22"/>
                <w:lang w:val="es-ES"/>
              </w:rPr>
            </w:pPr>
            <w:r>
              <w:rPr>
                <w:rFonts w:ascii="Calibri" w:hAnsi="Calibri" w:cs="Arial"/>
                <w:sz w:val="22"/>
                <w:szCs w:val="22"/>
                <w:lang w:val="es-ES"/>
              </w:rPr>
              <w:t>x</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r>
      <w:tr w:rsidR="00805176" w:rsidRPr="00E5224B" w:rsidTr="00E31694">
        <w:tc>
          <w:tcPr>
            <w:tcW w:w="7450" w:type="dxa"/>
          </w:tcPr>
          <w:p w:rsidR="00805176" w:rsidRDefault="00805176" w:rsidP="00E31694">
            <w:pPr>
              <w:pStyle w:val="Sangra2detindependiente"/>
              <w:tabs>
                <w:tab w:val="left" w:pos="360"/>
              </w:tabs>
              <w:spacing w:line="240" w:lineRule="auto"/>
              <w:ind w:left="284"/>
              <w:jc w:val="both"/>
              <w:rPr>
                <w:rFonts w:ascii="Calibri" w:hAnsi="Calibri" w:cs="Arial"/>
                <w:sz w:val="22"/>
                <w:szCs w:val="22"/>
                <w:lang w:val="es-ES"/>
              </w:rPr>
            </w:pPr>
            <w:r w:rsidRPr="00E5224B">
              <w:rPr>
                <w:rFonts w:ascii="Calibri" w:hAnsi="Calibri" w:cs="Arial"/>
                <w:sz w:val="22"/>
                <w:szCs w:val="22"/>
                <w:lang w:val="es-ES"/>
              </w:rPr>
              <w:t>¿Existe un procedimiento normalizado para realizar la transferencia de documentos de los archiv</w:t>
            </w:r>
            <w:r>
              <w:rPr>
                <w:rFonts w:ascii="Calibri" w:hAnsi="Calibri" w:cs="Arial"/>
                <w:sz w:val="22"/>
                <w:szCs w:val="22"/>
                <w:lang w:val="es-ES"/>
              </w:rPr>
              <w:t>os de gestión al Archivo Institucional</w:t>
            </w:r>
            <w:r w:rsidRPr="00E5224B">
              <w:rPr>
                <w:rFonts w:ascii="Calibri" w:hAnsi="Calibri" w:cs="Arial"/>
                <w:sz w:val="22"/>
                <w:szCs w:val="22"/>
                <w:lang w:val="es-ES"/>
              </w:rPr>
              <w:t>?</w:t>
            </w:r>
          </w:p>
          <w:p w:rsidR="00805176" w:rsidRPr="00E5224B" w:rsidRDefault="00805176" w:rsidP="00E31694">
            <w:pPr>
              <w:pStyle w:val="Sangra2detindependiente"/>
              <w:tabs>
                <w:tab w:val="left" w:pos="360"/>
              </w:tabs>
              <w:spacing w:line="240" w:lineRule="auto"/>
              <w:ind w:left="284"/>
              <w:jc w:val="both"/>
              <w:rPr>
                <w:rFonts w:ascii="Calibri" w:hAnsi="Calibri" w:cs="Arial"/>
                <w:sz w:val="22"/>
                <w:szCs w:val="22"/>
                <w:lang w:val="es-ES"/>
              </w:rPr>
            </w:pPr>
            <w:r>
              <w:rPr>
                <w:rFonts w:ascii="Calibri" w:hAnsi="Calibri" w:cs="Arial"/>
                <w:sz w:val="22"/>
                <w:szCs w:val="22"/>
                <w:lang w:val="es-ES"/>
              </w:rPr>
              <w:t>Por el momento se utiliza únicamente la nota de remisión.</w:t>
            </w:r>
          </w:p>
        </w:tc>
        <w:tc>
          <w:tcPr>
            <w:tcW w:w="720" w:type="dxa"/>
          </w:tcPr>
          <w:p w:rsidR="00805176" w:rsidRPr="00E5224B" w:rsidRDefault="00805176" w:rsidP="00E31694">
            <w:pPr>
              <w:pStyle w:val="Sangra2detindependiente"/>
              <w:spacing w:after="0" w:line="240" w:lineRule="auto"/>
              <w:ind w:left="284"/>
              <w:jc w:val="center"/>
              <w:rPr>
                <w:rFonts w:ascii="Calibri" w:hAnsi="Calibri" w:cs="Arial"/>
                <w:sz w:val="22"/>
                <w:szCs w:val="22"/>
                <w:lang w:val="es-ES"/>
              </w:rPr>
            </w:pPr>
          </w:p>
        </w:tc>
        <w:tc>
          <w:tcPr>
            <w:tcW w:w="720" w:type="dxa"/>
          </w:tcPr>
          <w:p w:rsidR="00805176" w:rsidRPr="00E5224B" w:rsidRDefault="00805176" w:rsidP="00E31694">
            <w:pPr>
              <w:pStyle w:val="Sangra2detindependiente"/>
              <w:spacing w:after="0" w:line="240" w:lineRule="auto"/>
              <w:ind w:left="284"/>
              <w:jc w:val="center"/>
              <w:rPr>
                <w:rFonts w:ascii="Calibri" w:hAnsi="Calibri" w:cs="Arial"/>
                <w:sz w:val="22"/>
                <w:szCs w:val="22"/>
                <w:lang w:val="es-ES"/>
              </w:rPr>
            </w:pPr>
            <w:r>
              <w:rPr>
                <w:rFonts w:ascii="Calibri" w:hAnsi="Calibri" w:cs="Arial"/>
                <w:sz w:val="22"/>
                <w:szCs w:val="22"/>
                <w:lang w:val="es-ES"/>
              </w:rPr>
              <w:t>x</w:t>
            </w:r>
          </w:p>
        </w:tc>
      </w:tr>
      <w:tr w:rsidR="00805176" w:rsidRPr="0070133A" w:rsidTr="00E31694">
        <w:tc>
          <w:tcPr>
            <w:tcW w:w="7450" w:type="dxa"/>
          </w:tcPr>
          <w:p w:rsidR="00805176" w:rsidRDefault="00805176" w:rsidP="00E31694">
            <w:pPr>
              <w:pStyle w:val="Sangra2detindependiente"/>
              <w:tabs>
                <w:tab w:val="left" w:pos="360"/>
              </w:tabs>
              <w:spacing w:line="240" w:lineRule="auto"/>
              <w:ind w:left="284"/>
              <w:jc w:val="both"/>
              <w:rPr>
                <w:rFonts w:ascii="Calibri" w:hAnsi="Calibri" w:cs="Arial"/>
                <w:sz w:val="22"/>
                <w:szCs w:val="22"/>
                <w:lang w:val="es-ES"/>
              </w:rPr>
            </w:pPr>
            <w:r w:rsidRPr="00E5224B">
              <w:rPr>
                <w:rFonts w:ascii="Calibri" w:hAnsi="Calibri" w:cs="Arial"/>
                <w:sz w:val="22"/>
                <w:szCs w:val="22"/>
                <w:lang w:val="es-ES"/>
              </w:rPr>
              <w:t xml:space="preserve">¿Hay calendarios establecidos para </w:t>
            </w:r>
            <w:r>
              <w:rPr>
                <w:rFonts w:ascii="Calibri" w:hAnsi="Calibri" w:cs="Arial"/>
                <w:sz w:val="22"/>
                <w:szCs w:val="22"/>
                <w:lang w:val="es-ES"/>
              </w:rPr>
              <w:t>que las instancias organizativas</w:t>
            </w:r>
            <w:r w:rsidRPr="00E5224B">
              <w:rPr>
                <w:rFonts w:ascii="Calibri" w:hAnsi="Calibri" w:cs="Arial"/>
                <w:sz w:val="22"/>
                <w:szCs w:val="22"/>
                <w:lang w:val="es-ES"/>
              </w:rPr>
              <w:t xml:space="preserve"> realicen transferencias documentales periódicamente al </w:t>
            </w:r>
            <w:r w:rsidRPr="00392989">
              <w:rPr>
                <w:rFonts w:ascii="Calibri" w:hAnsi="Calibri" w:cs="Arial"/>
                <w:sz w:val="22"/>
                <w:szCs w:val="22"/>
                <w:lang w:val="es-ES"/>
              </w:rPr>
              <w:t xml:space="preserve">Archivo Institucional? </w:t>
            </w:r>
          </w:p>
          <w:p w:rsidR="00805176" w:rsidRPr="00392989" w:rsidRDefault="00805176" w:rsidP="00E31694">
            <w:pPr>
              <w:pStyle w:val="Sangra2detindependiente"/>
              <w:tabs>
                <w:tab w:val="left" w:pos="360"/>
              </w:tabs>
              <w:spacing w:line="240" w:lineRule="auto"/>
              <w:ind w:left="284"/>
              <w:jc w:val="both"/>
              <w:rPr>
                <w:rFonts w:ascii="Calibri" w:hAnsi="Calibri" w:cs="Arial"/>
                <w:sz w:val="22"/>
                <w:szCs w:val="22"/>
                <w:lang w:val="es-ES"/>
              </w:rPr>
            </w:pPr>
            <w:r>
              <w:rPr>
                <w:rFonts w:ascii="Calibri" w:hAnsi="Calibri" w:cs="Arial"/>
                <w:sz w:val="22"/>
                <w:szCs w:val="22"/>
                <w:lang w:val="es-ES"/>
              </w:rPr>
              <w:t>El Manual de Políticas y Procedimientos para la Administración del Archivo Institucional establece el procedimiento a seguir para que funcione a partir del año 2018.</w:t>
            </w:r>
          </w:p>
        </w:tc>
        <w:tc>
          <w:tcPr>
            <w:tcW w:w="720" w:type="dxa"/>
          </w:tcPr>
          <w:p w:rsidR="00805176" w:rsidRPr="00392989" w:rsidRDefault="00805176" w:rsidP="00E31694">
            <w:pPr>
              <w:pStyle w:val="Sangra2detindependiente"/>
              <w:spacing w:after="0" w:line="240" w:lineRule="auto"/>
              <w:ind w:left="284"/>
              <w:jc w:val="center"/>
              <w:rPr>
                <w:rFonts w:ascii="Calibri" w:hAnsi="Calibri" w:cs="Arial"/>
                <w:sz w:val="22"/>
                <w:szCs w:val="22"/>
                <w:lang w:val="es-ES"/>
              </w:rPr>
            </w:pPr>
            <w:r>
              <w:rPr>
                <w:rFonts w:ascii="Calibri" w:hAnsi="Calibri" w:cs="Arial"/>
                <w:sz w:val="22"/>
                <w:szCs w:val="22"/>
                <w:lang w:val="es-ES"/>
              </w:rPr>
              <w:t>x</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r>
      <w:tr w:rsidR="00805176" w:rsidRPr="0070133A" w:rsidTr="00E31694">
        <w:tc>
          <w:tcPr>
            <w:tcW w:w="7450" w:type="dxa"/>
          </w:tcPr>
          <w:p w:rsidR="00805176" w:rsidRPr="00B45BF1" w:rsidRDefault="00805176" w:rsidP="00E31694">
            <w:pPr>
              <w:pStyle w:val="Sangra2detindependiente"/>
              <w:tabs>
                <w:tab w:val="left" w:pos="360"/>
              </w:tabs>
              <w:spacing w:line="240" w:lineRule="auto"/>
              <w:ind w:left="284"/>
              <w:jc w:val="both"/>
              <w:rPr>
                <w:rFonts w:ascii="Calibri" w:hAnsi="Calibri" w:cs="Arial"/>
                <w:sz w:val="22"/>
                <w:szCs w:val="22"/>
                <w:lang w:val="es-ES"/>
              </w:rPr>
            </w:pPr>
            <w:r w:rsidRPr="00B45BF1">
              <w:rPr>
                <w:rFonts w:ascii="Calibri" w:hAnsi="Calibri" w:cs="Arial"/>
                <w:sz w:val="22"/>
                <w:szCs w:val="22"/>
                <w:lang w:val="es-ES"/>
              </w:rPr>
              <w:t>¿El Archivo Institucional recibe documentos con listas de remisión?</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r>
              <w:rPr>
                <w:rFonts w:ascii="Calibri" w:hAnsi="Calibri" w:cs="Arial"/>
                <w:sz w:val="22"/>
                <w:szCs w:val="22"/>
              </w:rPr>
              <w:t>x</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sz w:val="22"/>
                <w:szCs w:val="22"/>
              </w:rPr>
            </w:pPr>
          </w:p>
        </w:tc>
      </w:tr>
    </w:tbl>
    <w:p w:rsidR="00805176" w:rsidRPr="0070133A" w:rsidRDefault="00805176" w:rsidP="003F456E">
      <w:pPr>
        <w:jc w:val="both"/>
        <w:rPr>
          <w:rFonts w:ascii="Calibri" w:hAnsi="Calibri" w:cs="Arial"/>
        </w:rPr>
      </w:pPr>
    </w:p>
    <w:p w:rsidR="00805176" w:rsidRPr="0070133A" w:rsidRDefault="00805176" w:rsidP="003F456E">
      <w:pPr>
        <w:ind w:left="284" w:hanging="142"/>
        <w:jc w:val="both"/>
        <w:rPr>
          <w:rFonts w:ascii="Calibri" w:hAnsi="Calibri" w:cs="Arial"/>
          <w:b/>
          <w:bCs/>
        </w:rPr>
      </w:pPr>
      <w:r w:rsidRPr="0070133A">
        <w:rPr>
          <w:rFonts w:ascii="Calibri" w:hAnsi="Calibri" w:cs="Arial"/>
          <w:b/>
          <w:bCs/>
        </w:rPr>
        <w:t>5</w:t>
      </w:r>
      <w:r w:rsidR="003F456E">
        <w:rPr>
          <w:rFonts w:ascii="Calibri" w:hAnsi="Calibri" w:cs="Arial"/>
          <w:b/>
          <w:bCs/>
        </w:rPr>
        <w:t>.</w:t>
      </w:r>
      <w:r w:rsidRPr="0070133A">
        <w:rPr>
          <w:rFonts w:ascii="Calibri" w:hAnsi="Calibri" w:cs="Arial"/>
          <w:b/>
          <w:bCs/>
        </w:rPr>
        <w:t xml:space="preserve"> Condiciones de seguridad</w:t>
      </w:r>
    </w:p>
    <w:p w:rsidR="00805176" w:rsidRDefault="00805176" w:rsidP="00805176">
      <w:pPr>
        <w:widowControl w:val="0"/>
        <w:numPr>
          <w:ilvl w:val="0"/>
          <w:numId w:val="10"/>
        </w:numPr>
        <w:suppressAutoHyphens/>
        <w:spacing w:after="0" w:line="240" w:lineRule="auto"/>
        <w:jc w:val="both"/>
        <w:rPr>
          <w:rFonts w:ascii="Calibri" w:hAnsi="Calibri" w:cs="Arial"/>
        </w:rPr>
      </w:pPr>
      <w:r w:rsidRPr="0070133A">
        <w:rPr>
          <w:rFonts w:ascii="Calibri" w:hAnsi="Calibri" w:cs="Arial"/>
        </w:rPr>
        <w:t xml:space="preserve">¿Su archivo cuenta con un plan de seguridad contra incendios, sismos, robos, </w:t>
      </w:r>
      <w:proofErr w:type="spellStart"/>
      <w:r w:rsidRPr="0070133A">
        <w:rPr>
          <w:rFonts w:ascii="Calibri" w:hAnsi="Calibri" w:cs="Arial"/>
        </w:rPr>
        <w:t>etc</w:t>
      </w:r>
      <w:proofErr w:type="spellEnd"/>
      <w:r w:rsidRPr="0070133A">
        <w:rPr>
          <w:rFonts w:ascii="Calibri" w:hAnsi="Calibri" w:cs="Arial"/>
        </w:rPr>
        <w:t>? </w:t>
      </w:r>
    </w:p>
    <w:p w:rsidR="00805176" w:rsidRPr="0070133A" w:rsidRDefault="00805176" w:rsidP="00805176">
      <w:pPr>
        <w:ind w:left="644"/>
        <w:jc w:val="both"/>
        <w:rPr>
          <w:rFonts w:ascii="Calibri" w:hAnsi="Calibri" w:cs="Arial"/>
        </w:rPr>
      </w:pPr>
    </w:p>
    <w:p w:rsidR="00805176" w:rsidRPr="0070133A" w:rsidRDefault="00805176" w:rsidP="003F456E">
      <w:pPr>
        <w:ind w:left="1004"/>
        <w:jc w:val="both"/>
        <w:rPr>
          <w:rFonts w:ascii="Calibri" w:hAnsi="Calibri" w:cs="Arial"/>
        </w:rPr>
      </w:pPr>
      <w:r>
        <w:rPr>
          <w:rFonts w:ascii="Calibri" w:hAnsi="Calibri" w:cs="Arial"/>
        </w:rPr>
        <w:t>No.</w:t>
      </w:r>
    </w:p>
    <w:p w:rsidR="00805176" w:rsidRDefault="00805176" w:rsidP="00805176">
      <w:pPr>
        <w:widowControl w:val="0"/>
        <w:numPr>
          <w:ilvl w:val="0"/>
          <w:numId w:val="10"/>
        </w:numPr>
        <w:suppressAutoHyphens/>
        <w:spacing w:after="0" w:line="240" w:lineRule="auto"/>
        <w:jc w:val="both"/>
        <w:rPr>
          <w:rFonts w:ascii="Calibri" w:hAnsi="Calibri" w:cs="Arial"/>
        </w:rPr>
      </w:pPr>
      <w:r w:rsidRPr="0056641D">
        <w:rPr>
          <w:rFonts w:ascii="Calibri" w:hAnsi="Calibri" w:cs="Arial"/>
          <w:lang w:val="es-ES"/>
        </w:rPr>
        <w:t xml:space="preserve">¿El plan de seguridad </w:t>
      </w:r>
      <w:r w:rsidRPr="0070133A">
        <w:rPr>
          <w:rFonts w:ascii="Calibri" w:hAnsi="Calibri" w:cs="Arial"/>
        </w:rPr>
        <w:t>contiene un sistema de detectores de humo o de movimiento?</w:t>
      </w:r>
    </w:p>
    <w:p w:rsidR="00805176" w:rsidRPr="0070133A" w:rsidRDefault="00805176" w:rsidP="00805176">
      <w:pPr>
        <w:ind w:left="644"/>
        <w:jc w:val="both"/>
        <w:rPr>
          <w:rFonts w:ascii="Calibri" w:hAnsi="Calibri" w:cs="Arial"/>
        </w:rPr>
      </w:pPr>
    </w:p>
    <w:p w:rsidR="00805176" w:rsidRPr="0070133A" w:rsidRDefault="00805176" w:rsidP="003F456E">
      <w:pPr>
        <w:ind w:left="579" w:firstLine="425"/>
        <w:jc w:val="both"/>
        <w:rPr>
          <w:rFonts w:ascii="Calibri" w:hAnsi="Calibri" w:cs="Arial"/>
        </w:rPr>
      </w:pPr>
      <w:r>
        <w:rPr>
          <w:rFonts w:ascii="Calibri" w:hAnsi="Calibri" w:cs="Arial"/>
        </w:rPr>
        <w:t>No.</w:t>
      </w:r>
    </w:p>
    <w:p w:rsidR="00805176" w:rsidRDefault="00805176" w:rsidP="00805176">
      <w:pPr>
        <w:widowControl w:val="0"/>
        <w:numPr>
          <w:ilvl w:val="0"/>
          <w:numId w:val="10"/>
        </w:numPr>
        <w:suppressAutoHyphens/>
        <w:spacing w:after="0" w:line="240" w:lineRule="auto"/>
        <w:jc w:val="both"/>
        <w:rPr>
          <w:rFonts w:ascii="Calibri" w:hAnsi="Calibri" w:cs="Arial"/>
        </w:rPr>
      </w:pPr>
      <w:r w:rsidRPr="0070133A">
        <w:rPr>
          <w:rFonts w:ascii="Calibri" w:hAnsi="Calibri" w:cs="Arial"/>
        </w:rPr>
        <w:t>¿Posee extintores y rociadores de espuma seca, rutas de evacuación señalizadas y comités de emergencia?</w:t>
      </w:r>
    </w:p>
    <w:p w:rsidR="00805176" w:rsidRPr="0070133A" w:rsidRDefault="00805176" w:rsidP="00805176">
      <w:pPr>
        <w:ind w:left="644"/>
        <w:jc w:val="both"/>
        <w:rPr>
          <w:rFonts w:ascii="Calibri" w:hAnsi="Calibri" w:cs="Arial"/>
        </w:rPr>
      </w:pPr>
    </w:p>
    <w:p w:rsidR="00805176" w:rsidRPr="0070133A" w:rsidRDefault="00805176" w:rsidP="003F456E">
      <w:pPr>
        <w:ind w:left="1004"/>
        <w:jc w:val="both"/>
        <w:rPr>
          <w:rFonts w:ascii="Calibri" w:hAnsi="Calibri" w:cs="Arial"/>
          <w:color w:val="000000"/>
          <w:lang w:val="es-MX"/>
        </w:rPr>
      </w:pPr>
      <w:r>
        <w:rPr>
          <w:rFonts w:ascii="Calibri" w:hAnsi="Calibri" w:cs="Arial"/>
          <w:color w:val="000000"/>
          <w:lang w:val="es-MX"/>
        </w:rPr>
        <w:t>1 extintor.</w:t>
      </w:r>
    </w:p>
    <w:p w:rsidR="00805176" w:rsidRDefault="00805176" w:rsidP="00805176">
      <w:pPr>
        <w:widowControl w:val="0"/>
        <w:numPr>
          <w:ilvl w:val="0"/>
          <w:numId w:val="10"/>
        </w:numPr>
        <w:suppressAutoHyphens/>
        <w:spacing w:after="0" w:line="240" w:lineRule="auto"/>
        <w:jc w:val="both"/>
        <w:rPr>
          <w:rFonts w:ascii="Calibri" w:hAnsi="Calibri" w:cs="Arial"/>
          <w:color w:val="000000"/>
          <w:lang w:val="es-MX"/>
        </w:rPr>
      </w:pPr>
      <w:r w:rsidRPr="0070133A">
        <w:rPr>
          <w:rFonts w:ascii="Calibri" w:hAnsi="Calibri" w:cs="Arial"/>
          <w:color w:val="000000"/>
          <w:lang w:val="es-MX"/>
        </w:rPr>
        <w:t>Describir si se tiene infraestructura con las condiciones adecuadas, suficientes, seguras, que garanticen un buen funcionamiento del archivo.</w:t>
      </w:r>
    </w:p>
    <w:p w:rsidR="00805176" w:rsidRDefault="00805176" w:rsidP="00805176">
      <w:pPr>
        <w:ind w:left="644"/>
        <w:jc w:val="both"/>
        <w:rPr>
          <w:rFonts w:ascii="Calibri" w:hAnsi="Calibri" w:cs="Arial"/>
          <w:color w:val="000000"/>
          <w:lang w:val="es-MX"/>
        </w:rPr>
      </w:pPr>
    </w:p>
    <w:p w:rsidR="00805176" w:rsidRPr="0070133A" w:rsidRDefault="00805176" w:rsidP="003F456E">
      <w:pPr>
        <w:ind w:left="1004"/>
        <w:jc w:val="both"/>
        <w:rPr>
          <w:rFonts w:ascii="Calibri" w:hAnsi="Calibri" w:cs="Arial"/>
          <w:color w:val="000000"/>
          <w:lang w:val="es-MX"/>
        </w:rPr>
      </w:pPr>
      <w:r>
        <w:rPr>
          <w:rFonts w:ascii="Calibri" w:hAnsi="Calibri" w:cs="Arial"/>
          <w:color w:val="000000"/>
          <w:lang w:val="es-MX"/>
        </w:rPr>
        <w:t>En espacio físico la infraestructura es adecuada para que funcione como archivo documental. Por ser de sistema mixto, su construcción tiene un grado de seguridad.</w:t>
      </w:r>
    </w:p>
    <w:p w:rsidR="00805176" w:rsidRPr="0070133A" w:rsidRDefault="00805176" w:rsidP="00805176">
      <w:pPr>
        <w:widowControl w:val="0"/>
        <w:numPr>
          <w:ilvl w:val="0"/>
          <w:numId w:val="10"/>
        </w:numPr>
        <w:suppressAutoHyphens/>
        <w:spacing w:after="0" w:line="240" w:lineRule="auto"/>
        <w:jc w:val="both"/>
        <w:rPr>
          <w:rFonts w:ascii="Calibri" w:hAnsi="Calibri" w:cs="Arial"/>
          <w:color w:val="000000"/>
          <w:lang w:val="es-MX"/>
        </w:rPr>
      </w:pPr>
      <w:r w:rsidRPr="0070133A">
        <w:rPr>
          <w:rFonts w:ascii="Calibri" w:hAnsi="Calibri" w:cs="Arial"/>
          <w:color w:val="000000"/>
          <w:lang w:val="es-MX"/>
        </w:rPr>
        <w:t>Usos y aplicaciones tecnológicas para el resguardo de la información, (escaneado, microfilme, etc.)</w:t>
      </w:r>
    </w:p>
    <w:p w:rsidR="00726D53" w:rsidRDefault="00726D53" w:rsidP="00805176">
      <w:pPr>
        <w:ind w:left="1004"/>
        <w:jc w:val="both"/>
        <w:rPr>
          <w:rFonts w:ascii="Calibri" w:hAnsi="Calibri" w:cs="Arial"/>
          <w:lang w:val="es-MX"/>
        </w:rPr>
      </w:pPr>
    </w:p>
    <w:p w:rsidR="00805176" w:rsidRPr="0070133A" w:rsidRDefault="00805176" w:rsidP="003F456E">
      <w:pPr>
        <w:ind w:left="1004"/>
        <w:jc w:val="both"/>
        <w:rPr>
          <w:rFonts w:ascii="Calibri" w:hAnsi="Calibri" w:cs="Arial"/>
          <w:lang w:val="es-MX"/>
        </w:rPr>
      </w:pPr>
      <w:r>
        <w:rPr>
          <w:rFonts w:ascii="Calibri" w:hAnsi="Calibri" w:cs="Arial"/>
          <w:lang w:val="es-MX"/>
        </w:rPr>
        <w:t>No.</w:t>
      </w:r>
    </w:p>
    <w:p w:rsidR="00805176" w:rsidRPr="0070133A" w:rsidRDefault="00805176" w:rsidP="00805176">
      <w:pPr>
        <w:ind w:left="284"/>
        <w:jc w:val="both"/>
        <w:rPr>
          <w:rFonts w:ascii="Calibri" w:hAnsi="Calibri" w:cs="Arial"/>
          <w:b/>
          <w:bCs/>
        </w:rPr>
      </w:pPr>
      <w:r w:rsidRPr="0070133A">
        <w:rPr>
          <w:rFonts w:ascii="Calibri" w:hAnsi="Calibri" w:cs="Arial"/>
          <w:b/>
          <w:bCs/>
        </w:rPr>
        <w:t>6. Servicios</w:t>
      </w:r>
    </w:p>
    <w:p w:rsidR="00805176" w:rsidRPr="0070133A" w:rsidRDefault="00805176" w:rsidP="00805176">
      <w:pPr>
        <w:ind w:left="284"/>
        <w:jc w:val="both"/>
        <w:rPr>
          <w:rFonts w:ascii="Calibri" w:hAnsi="Calibri" w:cs="Arial"/>
          <w:b/>
          <w:bCs/>
        </w:rPr>
      </w:pPr>
    </w:p>
    <w:tbl>
      <w:tblPr>
        <w:tblW w:w="889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50"/>
        <w:gridCol w:w="720"/>
        <w:gridCol w:w="720"/>
      </w:tblGrid>
      <w:tr w:rsidR="00805176" w:rsidRPr="0070133A" w:rsidTr="00E31694">
        <w:tc>
          <w:tcPr>
            <w:tcW w:w="7450" w:type="dxa"/>
          </w:tcPr>
          <w:p w:rsidR="00805176" w:rsidRPr="0070133A" w:rsidRDefault="00805176" w:rsidP="00E31694">
            <w:pPr>
              <w:pStyle w:val="Sangra2detindependiente"/>
              <w:spacing w:after="0" w:line="240" w:lineRule="auto"/>
              <w:ind w:left="284"/>
              <w:jc w:val="center"/>
              <w:rPr>
                <w:rFonts w:ascii="Calibri" w:hAnsi="Calibri" w:cs="Arial"/>
                <w:b/>
                <w:bCs/>
                <w:sz w:val="22"/>
                <w:szCs w:val="22"/>
              </w:rPr>
            </w:pPr>
          </w:p>
        </w:tc>
        <w:tc>
          <w:tcPr>
            <w:tcW w:w="720" w:type="dxa"/>
          </w:tcPr>
          <w:p w:rsidR="00805176" w:rsidRPr="0070133A" w:rsidRDefault="00805176" w:rsidP="00E31694">
            <w:pPr>
              <w:pStyle w:val="Sangra2detindependiente"/>
              <w:spacing w:after="0" w:line="240" w:lineRule="auto"/>
              <w:ind w:left="284"/>
              <w:jc w:val="center"/>
              <w:rPr>
                <w:rFonts w:ascii="Calibri" w:hAnsi="Calibri" w:cs="Arial"/>
                <w:b/>
                <w:bCs/>
                <w:sz w:val="22"/>
                <w:szCs w:val="22"/>
              </w:rPr>
            </w:pPr>
            <w:r w:rsidRPr="0070133A">
              <w:rPr>
                <w:rFonts w:ascii="Calibri" w:hAnsi="Calibri" w:cs="Arial"/>
                <w:b/>
                <w:bCs/>
                <w:sz w:val="22"/>
                <w:szCs w:val="22"/>
              </w:rPr>
              <w:t>Si</w:t>
            </w:r>
          </w:p>
        </w:tc>
        <w:tc>
          <w:tcPr>
            <w:tcW w:w="720" w:type="dxa"/>
          </w:tcPr>
          <w:p w:rsidR="00805176" w:rsidRPr="0070133A" w:rsidRDefault="00805176" w:rsidP="00E31694">
            <w:pPr>
              <w:pStyle w:val="Sangra2detindependiente"/>
              <w:spacing w:after="0" w:line="240" w:lineRule="auto"/>
              <w:ind w:left="284"/>
              <w:jc w:val="center"/>
              <w:rPr>
                <w:rFonts w:ascii="Calibri" w:hAnsi="Calibri" w:cs="Arial"/>
                <w:b/>
                <w:bCs/>
                <w:sz w:val="22"/>
                <w:szCs w:val="22"/>
              </w:rPr>
            </w:pPr>
            <w:r w:rsidRPr="0070133A">
              <w:rPr>
                <w:rFonts w:ascii="Calibri" w:hAnsi="Calibri" w:cs="Arial"/>
                <w:b/>
                <w:bCs/>
                <w:sz w:val="22"/>
                <w:szCs w:val="22"/>
              </w:rPr>
              <w:t>No</w:t>
            </w:r>
          </w:p>
        </w:tc>
      </w:tr>
      <w:tr w:rsidR="00805176" w:rsidRPr="0070133A" w:rsidTr="00E31694">
        <w:tc>
          <w:tcPr>
            <w:tcW w:w="7450" w:type="dxa"/>
          </w:tcPr>
          <w:p w:rsidR="00805176" w:rsidRPr="0070133A" w:rsidRDefault="00805176" w:rsidP="00E31694">
            <w:pPr>
              <w:pStyle w:val="Sangra2detindependiente"/>
              <w:tabs>
                <w:tab w:val="left" w:pos="540"/>
                <w:tab w:val="left" w:pos="720"/>
              </w:tabs>
              <w:spacing w:after="0" w:line="240" w:lineRule="auto"/>
              <w:ind w:left="284"/>
              <w:jc w:val="both"/>
              <w:rPr>
                <w:rFonts w:ascii="Calibri" w:hAnsi="Calibri" w:cs="Arial"/>
                <w:sz w:val="22"/>
                <w:szCs w:val="22"/>
              </w:rPr>
            </w:pPr>
            <w:r w:rsidRPr="0070133A">
              <w:rPr>
                <w:rFonts w:ascii="Calibri" w:hAnsi="Calibri" w:cs="Arial"/>
                <w:sz w:val="22"/>
                <w:szCs w:val="22"/>
                <w:lang w:val="es-SV"/>
              </w:rPr>
              <w:t>6.1. ¿Cuenta con una sala de consulta?, indique cuánto mide, cuantas sillas y mesas posee.</w:t>
            </w:r>
          </w:p>
        </w:tc>
        <w:tc>
          <w:tcPr>
            <w:tcW w:w="720" w:type="dxa"/>
          </w:tcPr>
          <w:p w:rsidR="00805176" w:rsidRPr="0070133A" w:rsidRDefault="00805176" w:rsidP="00726D53">
            <w:pPr>
              <w:pStyle w:val="Sangra2detindependiente"/>
              <w:spacing w:after="0" w:line="240" w:lineRule="auto"/>
              <w:ind w:left="284"/>
              <w:rPr>
                <w:rFonts w:ascii="Calibri" w:hAnsi="Calibri" w:cs="Arial"/>
                <w:sz w:val="22"/>
                <w:szCs w:val="22"/>
              </w:rPr>
            </w:pPr>
          </w:p>
        </w:tc>
        <w:tc>
          <w:tcPr>
            <w:tcW w:w="720" w:type="dxa"/>
          </w:tcPr>
          <w:p w:rsidR="00805176" w:rsidRPr="0070133A" w:rsidRDefault="00805176" w:rsidP="00726D53">
            <w:pPr>
              <w:pStyle w:val="Sangra2detindependiente"/>
              <w:spacing w:after="0" w:line="240" w:lineRule="auto"/>
              <w:ind w:left="284"/>
              <w:rPr>
                <w:rFonts w:ascii="Calibri" w:hAnsi="Calibri" w:cs="Arial"/>
                <w:sz w:val="22"/>
                <w:szCs w:val="22"/>
              </w:rPr>
            </w:pPr>
            <w:r>
              <w:rPr>
                <w:rFonts w:ascii="Calibri" w:hAnsi="Calibri" w:cs="Arial"/>
                <w:sz w:val="22"/>
                <w:szCs w:val="22"/>
              </w:rPr>
              <w:t>x</w:t>
            </w:r>
          </w:p>
        </w:tc>
      </w:tr>
      <w:tr w:rsidR="00805176" w:rsidRPr="0070133A" w:rsidTr="00E31694">
        <w:tc>
          <w:tcPr>
            <w:tcW w:w="7450" w:type="dxa"/>
          </w:tcPr>
          <w:p w:rsidR="00805176" w:rsidRPr="00076C65" w:rsidRDefault="00805176" w:rsidP="00E31694">
            <w:pPr>
              <w:ind w:left="284"/>
              <w:jc w:val="both"/>
              <w:rPr>
                <w:rFonts w:ascii="Calibri" w:hAnsi="Calibri" w:cs="Arial"/>
              </w:rPr>
            </w:pPr>
            <w:r w:rsidRPr="0070133A">
              <w:rPr>
                <w:rFonts w:ascii="Calibri" w:hAnsi="Calibri" w:cs="Arial"/>
              </w:rPr>
              <w:t xml:space="preserve">6.2. ¿Es un área sin ruido? </w:t>
            </w:r>
          </w:p>
        </w:tc>
        <w:tc>
          <w:tcPr>
            <w:tcW w:w="720" w:type="dxa"/>
          </w:tcPr>
          <w:p w:rsidR="00805176" w:rsidRPr="0070133A" w:rsidRDefault="00805176" w:rsidP="00726D53">
            <w:pPr>
              <w:pStyle w:val="Sangra2detindependiente"/>
              <w:spacing w:after="0" w:line="240" w:lineRule="auto"/>
              <w:ind w:left="284"/>
              <w:rPr>
                <w:rFonts w:ascii="Calibri" w:hAnsi="Calibri" w:cs="Arial"/>
                <w:sz w:val="22"/>
                <w:szCs w:val="22"/>
              </w:rPr>
            </w:pPr>
            <w:r>
              <w:rPr>
                <w:rFonts w:ascii="Calibri" w:hAnsi="Calibri" w:cs="Arial"/>
                <w:sz w:val="22"/>
                <w:szCs w:val="22"/>
              </w:rPr>
              <w:t>x</w:t>
            </w:r>
          </w:p>
        </w:tc>
        <w:tc>
          <w:tcPr>
            <w:tcW w:w="720" w:type="dxa"/>
          </w:tcPr>
          <w:p w:rsidR="00805176" w:rsidRPr="0070133A" w:rsidRDefault="00805176" w:rsidP="00726D53">
            <w:pPr>
              <w:pStyle w:val="Sangra2detindependiente"/>
              <w:spacing w:after="0" w:line="240" w:lineRule="auto"/>
              <w:ind w:left="284"/>
              <w:rPr>
                <w:rFonts w:ascii="Calibri" w:hAnsi="Calibri" w:cs="Arial"/>
                <w:sz w:val="22"/>
                <w:szCs w:val="22"/>
              </w:rPr>
            </w:pPr>
          </w:p>
        </w:tc>
      </w:tr>
      <w:tr w:rsidR="00805176" w:rsidRPr="0070133A" w:rsidTr="00E31694">
        <w:tc>
          <w:tcPr>
            <w:tcW w:w="7450" w:type="dxa"/>
          </w:tcPr>
          <w:p w:rsidR="00805176" w:rsidRDefault="00805176" w:rsidP="00E31694">
            <w:pPr>
              <w:ind w:left="284"/>
              <w:jc w:val="both"/>
              <w:rPr>
                <w:rFonts w:ascii="Calibri" w:hAnsi="Calibri" w:cs="Arial"/>
              </w:rPr>
            </w:pPr>
            <w:r w:rsidRPr="0006377C">
              <w:rPr>
                <w:rFonts w:ascii="Calibri" w:hAnsi="Calibri" w:cs="Arial"/>
                <w:lang w:val="es-ES"/>
              </w:rPr>
              <w:t xml:space="preserve">6.3. </w:t>
            </w:r>
            <w:r w:rsidRPr="0070133A">
              <w:rPr>
                <w:rFonts w:ascii="Calibri" w:hAnsi="Calibri" w:cs="Arial"/>
              </w:rPr>
              <w:t xml:space="preserve">¿Es un área iluminada? </w:t>
            </w:r>
          </w:p>
          <w:p w:rsidR="00805176" w:rsidRPr="0006377C" w:rsidRDefault="00805176" w:rsidP="00E31694">
            <w:pPr>
              <w:ind w:left="284"/>
              <w:jc w:val="both"/>
              <w:rPr>
                <w:rFonts w:ascii="Calibri" w:hAnsi="Calibri" w:cs="Arial"/>
                <w:lang w:val="es-ES"/>
              </w:rPr>
            </w:pPr>
            <w:r>
              <w:rPr>
                <w:rFonts w:ascii="Calibri" w:hAnsi="Calibri" w:cs="Arial"/>
              </w:rPr>
              <w:t>Si, de manera deficiente natural o artificial</w:t>
            </w:r>
          </w:p>
        </w:tc>
        <w:tc>
          <w:tcPr>
            <w:tcW w:w="720" w:type="dxa"/>
          </w:tcPr>
          <w:p w:rsidR="00805176" w:rsidRPr="0070133A" w:rsidRDefault="00805176" w:rsidP="00726D53">
            <w:pPr>
              <w:pStyle w:val="Sangra2detindependiente"/>
              <w:spacing w:after="0" w:line="240" w:lineRule="auto"/>
              <w:ind w:left="284"/>
              <w:rPr>
                <w:rFonts w:ascii="Calibri" w:hAnsi="Calibri" w:cs="Arial"/>
                <w:sz w:val="22"/>
                <w:szCs w:val="22"/>
              </w:rPr>
            </w:pPr>
            <w:r>
              <w:rPr>
                <w:rFonts w:ascii="Calibri" w:hAnsi="Calibri" w:cs="Arial"/>
                <w:sz w:val="22"/>
                <w:szCs w:val="22"/>
              </w:rPr>
              <w:t>x</w:t>
            </w:r>
          </w:p>
        </w:tc>
        <w:tc>
          <w:tcPr>
            <w:tcW w:w="720" w:type="dxa"/>
          </w:tcPr>
          <w:p w:rsidR="00805176" w:rsidRPr="0070133A" w:rsidRDefault="00805176" w:rsidP="00726D53">
            <w:pPr>
              <w:pStyle w:val="Sangra2detindependiente"/>
              <w:spacing w:after="0" w:line="240" w:lineRule="auto"/>
              <w:ind w:left="284"/>
              <w:rPr>
                <w:rFonts w:ascii="Calibri" w:hAnsi="Calibri" w:cs="Arial"/>
                <w:sz w:val="22"/>
                <w:szCs w:val="22"/>
              </w:rPr>
            </w:pPr>
          </w:p>
        </w:tc>
      </w:tr>
      <w:tr w:rsidR="00805176" w:rsidRPr="0006377C" w:rsidTr="00E31694">
        <w:tc>
          <w:tcPr>
            <w:tcW w:w="7450" w:type="dxa"/>
            <w:tcBorders>
              <w:bottom w:val="single" w:sz="4" w:space="0" w:color="auto"/>
            </w:tcBorders>
          </w:tcPr>
          <w:p w:rsidR="00805176" w:rsidRDefault="00805176" w:rsidP="00E31694">
            <w:pPr>
              <w:ind w:left="284"/>
              <w:jc w:val="both"/>
              <w:rPr>
                <w:rFonts w:ascii="Calibri" w:hAnsi="Calibri" w:cs="Arial"/>
              </w:rPr>
            </w:pPr>
            <w:r w:rsidRPr="0070133A">
              <w:rPr>
                <w:rFonts w:ascii="Calibri" w:hAnsi="Calibri" w:cs="Arial"/>
              </w:rPr>
              <w:t>6.4. ¿Es un área de acceso libre, sin necesidad de transitar por zonas restringidas y cercanas a los depósitos para reducir el tiempo de entrega de los documentos a los usuarios? Explique.</w:t>
            </w:r>
            <w:r>
              <w:rPr>
                <w:rFonts w:ascii="Calibri" w:hAnsi="Calibri" w:cs="Arial"/>
              </w:rPr>
              <w:t xml:space="preserve"> </w:t>
            </w:r>
          </w:p>
          <w:p w:rsidR="00805176" w:rsidRPr="0006377C" w:rsidRDefault="00805176" w:rsidP="00E31694">
            <w:pPr>
              <w:ind w:left="284"/>
              <w:jc w:val="both"/>
              <w:rPr>
                <w:rFonts w:ascii="Calibri" w:hAnsi="Calibri" w:cs="Arial"/>
                <w:lang w:val="es-ES"/>
              </w:rPr>
            </w:pPr>
            <w:r>
              <w:rPr>
                <w:rFonts w:ascii="Calibri" w:hAnsi="Calibri" w:cs="Arial"/>
              </w:rPr>
              <w:t>En la práctica el Archivo Institucional se encuentra ubicado</w:t>
            </w:r>
            <w:r w:rsidR="00726D53">
              <w:rPr>
                <w:rFonts w:ascii="Calibri" w:hAnsi="Calibri" w:cs="Arial"/>
              </w:rPr>
              <w:t xml:space="preserve"> muy lejos de los usuarios y de las unidades organizativas.</w:t>
            </w:r>
          </w:p>
        </w:tc>
        <w:tc>
          <w:tcPr>
            <w:tcW w:w="720" w:type="dxa"/>
          </w:tcPr>
          <w:p w:rsidR="00805176" w:rsidRPr="0006377C" w:rsidRDefault="00805176" w:rsidP="00726D53">
            <w:pPr>
              <w:pStyle w:val="Sangra2detindependiente"/>
              <w:spacing w:after="0" w:line="240" w:lineRule="auto"/>
              <w:ind w:left="284"/>
              <w:rPr>
                <w:rFonts w:ascii="Calibri" w:hAnsi="Calibri" w:cs="Arial"/>
                <w:sz w:val="22"/>
                <w:szCs w:val="22"/>
                <w:lang w:val="es-ES"/>
              </w:rPr>
            </w:pPr>
          </w:p>
        </w:tc>
        <w:tc>
          <w:tcPr>
            <w:tcW w:w="720" w:type="dxa"/>
          </w:tcPr>
          <w:p w:rsidR="00805176" w:rsidRPr="0006377C" w:rsidRDefault="00805176" w:rsidP="00726D53">
            <w:pPr>
              <w:pStyle w:val="Sangra2detindependiente"/>
              <w:spacing w:after="0" w:line="240" w:lineRule="auto"/>
              <w:ind w:left="284"/>
              <w:rPr>
                <w:rFonts w:ascii="Calibri" w:hAnsi="Calibri" w:cs="Arial"/>
                <w:sz w:val="22"/>
                <w:szCs w:val="22"/>
                <w:lang w:val="es-ES"/>
              </w:rPr>
            </w:pPr>
            <w:r w:rsidRPr="0006377C">
              <w:rPr>
                <w:rFonts w:ascii="Calibri" w:hAnsi="Calibri" w:cs="Arial"/>
                <w:sz w:val="22"/>
                <w:szCs w:val="22"/>
                <w:lang w:val="es-ES"/>
              </w:rPr>
              <w:t>x</w:t>
            </w:r>
          </w:p>
        </w:tc>
      </w:tr>
      <w:tr w:rsidR="00805176" w:rsidRPr="0006377C" w:rsidTr="00E31694">
        <w:tc>
          <w:tcPr>
            <w:tcW w:w="7450" w:type="dxa"/>
            <w:tcBorders>
              <w:top w:val="single" w:sz="4" w:space="0" w:color="auto"/>
              <w:left w:val="single" w:sz="4" w:space="0" w:color="auto"/>
              <w:bottom w:val="single" w:sz="4" w:space="0" w:color="auto"/>
              <w:right w:val="single" w:sz="4" w:space="0" w:color="auto"/>
            </w:tcBorders>
          </w:tcPr>
          <w:p w:rsidR="00805176" w:rsidRDefault="00805176" w:rsidP="00E31694">
            <w:pPr>
              <w:pStyle w:val="Sangra2detindependiente"/>
              <w:tabs>
                <w:tab w:val="left" w:pos="360"/>
              </w:tabs>
              <w:spacing w:line="240" w:lineRule="auto"/>
              <w:ind w:left="284"/>
              <w:jc w:val="both"/>
              <w:rPr>
                <w:rFonts w:ascii="Calibri" w:hAnsi="Calibri" w:cs="Arial"/>
                <w:sz w:val="22"/>
                <w:szCs w:val="22"/>
                <w:lang w:val="es-SV"/>
              </w:rPr>
            </w:pPr>
            <w:r w:rsidRPr="0070133A">
              <w:rPr>
                <w:rFonts w:ascii="Calibri" w:hAnsi="Calibri" w:cs="Arial"/>
                <w:sz w:val="22"/>
                <w:szCs w:val="22"/>
                <w:lang w:val="es-SV"/>
              </w:rPr>
              <w:lastRenderedPageBreak/>
              <w:t xml:space="preserve">6.5. </w:t>
            </w:r>
            <w:r>
              <w:rPr>
                <w:rFonts w:ascii="Calibri" w:hAnsi="Calibri" w:cs="Arial"/>
                <w:sz w:val="22"/>
                <w:szCs w:val="22"/>
                <w:lang w:val="es-SV"/>
              </w:rPr>
              <w:t>¿Posee una guía general del A</w:t>
            </w:r>
            <w:r w:rsidRPr="0070133A">
              <w:rPr>
                <w:rFonts w:ascii="Calibri" w:hAnsi="Calibri" w:cs="Arial"/>
                <w:sz w:val="22"/>
                <w:szCs w:val="22"/>
                <w:lang w:val="es-SV"/>
              </w:rPr>
              <w:t>rchivo</w:t>
            </w:r>
            <w:r>
              <w:rPr>
                <w:rFonts w:ascii="Calibri" w:hAnsi="Calibri" w:cs="Arial"/>
                <w:sz w:val="22"/>
                <w:szCs w:val="22"/>
                <w:lang w:val="es-SV"/>
              </w:rPr>
              <w:t xml:space="preserve"> Institucional</w:t>
            </w:r>
            <w:r w:rsidRPr="0070133A">
              <w:rPr>
                <w:rFonts w:ascii="Calibri" w:hAnsi="Calibri" w:cs="Arial"/>
                <w:sz w:val="22"/>
                <w:szCs w:val="22"/>
                <w:lang w:val="es-SV"/>
              </w:rPr>
              <w:t>?</w:t>
            </w:r>
          </w:p>
          <w:p w:rsidR="00805176" w:rsidRPr="00076C65" w:rsidRDefault="00805176" w:rsidP="00E31694">
            <w:pPr>
              <w:pStyle w:val="Sangra2detindependiente"/>
              <w:tabs>
                <w:tab w:val="left" w:pos="360"/>
              </w:tabs>
              <w:spacing w:line="240" w:lineRule="auto"/>
              <w:ind w:left="284"/>
              <w:jc w:val="both"/>
              <w:rPr>
                <w:rFonts w:ascii="Calibri" w:hAnsi="Calibri" w:cs="Arial"/>
                <w:sz w:val="22"/>
                <w:szCs w:val="22"/>
                <w:lang w:val="es-SV"/>
              </w:rPr>
            </w:pPr>
          </w:p>
        </w:tc>
        <w:tc>
          <w:tcPr>
            <w:tcW w:w="720" w:type="dxa"/>
            <w:tcBorders>
              <w:left w:val="single" w:sz="4" w:space="0" w:color="auto"/>
            </w:tcBorders>
          </w:tcPr>
          <w:p w:rsidR="00805176" w:rsidRPr="0006377C" w:rsidRDefault="00805176" w:rsidP="00726D53">
            <w:pPr>
              <w:pStyle w:val="Sangra2detindependiente"/>
              <w:spacing w:after="0" w:line="240" w:lineRule="auto"/>
              <w:ind w:left="284"/>
              <w:rPr>
                <w:rFonts w:ascii="Calibri" w:hAnsi="Calibri" w:cs="Arial"/>
                <w:sz w:val="22"/>
                <w:szCs w:val="22"/>
                <w:lang w:val="es-ES"/>
              </w:rPr>
            </w:pPr>
            <w:r>
              <w:rPr>
                <w:rFonts w:ascii="Calibri" w:hAnsi="Calibri" w:cs="Arial"/>
                <w:sz w:val="22"/>
                <w:szCs w:val="22"/>
                <w:lang w:val="es-ES"/>
              </w:rPr>
              <w:t>x</w:t>
            </w:r>
          </w:p>
        </w:tc>
        <w:tc>
          <w:tcPr>
            <w:tcW w:w="720" w:type="dxa"/>
          </w:tcPr>
          <w:p w:rsidR="00805176" w:rsidRPr="0006377C" w:rsidRDefault="00805176" w:rsidP="00726D53">
            <w:pPr>
              <w:pStyle w:val="Sangra2detindependiente"/>
              <w:spacing w:after="0" w:line="240" w:lineRule="auto"/>
              <w:ind w:left="284"/>
              <w:rPr>
                <w:rFonts w:ascii="Calibri" w:hAnsi="Calibri" w:cs="Arial"/>
                <w:sz w:val="22"/>
                <w:szCs w:val="22"/>
                <w:lang w:val="es-ES"/>
              </w:rPr>
            </w:pPr>
          </w:p>
        </w:tc>
      </w:tr>
      <w:tr w:rsidR="00805176" w:rsidRPr="0070133A" w:rsidTr="00E31694">
        <w:tc>
          <w:tcPr>
            <w:tcW w:w="7450" w:type="dxa"/>
            <w:tcBorders>
              <w:top w:val="single" w:sz="4" w:space="0" w:color="auto"/>
            </w:tcBorders>
          </w:tcPr>
          <w:p w:rsidR="00805176" w:rsidRDefault="00805176" w:rsidP="00E31694">
            <w:pPr>
              <w:pStyle w:val="Sangra2detindependiente"/>
              <w:tabs>
                <w:tab w:val="left" w:pos="360"/>
              </w:tabs>
              <w:spacing w:line="240" w:lineRule="auto"/>
              <w:ind w:left="284"/>
              <w:jc w:val="both"/>
              <w:rPr>
                <w:rFonts w:ascii="Calibri" w:hAnsi="Calibri" w:cs="Arial"/>
                <w:sz w:val="22"/>
                <w:szCs w:val="22"/>
                <w:lang w:val="es-SV"/>
              </w:rPr>
            </w:pPr>
            <w:r w:rsidRPr="0006377C">
              <w:rPr>
                <w:rFonts w:ascii="Calibri" w:hAnsi="Calibri" w:cs="Arial"/>
                <w:sz w:val="22"/>
                <w:szCs w:val="22"/>
                <w:lang w:val="es-ES"/>
              </w:rPr>
              <w:t xml:space="preserve">6.6. </w:t>
            </w:r>
            <w:r w:rsidRPr="0070133A">
              <w:rPr>
                <w:rFonts w:ascii="Calibri" w:hAnsi="Calibri" w:cs="Arial"/>
                <w:sz w:val="22"/>
                <w:szCs w:val="22"/>
                <w:lang w:val="es-SV"/>
              </w:rPr>
              <w:t>¿Posee instrumentos de consulta, tales como índices, catálogos o inventarios impresos sobre la documentación que resguarda? Explique.</w:t>
            </w:r>
          </w:p>
          <w:p w:rsidR="00805176" w:rsidRPr="00076C65" w:rsidRDefault="00805176" w:rsidP="00E31694">
            <w:pPr>
              <w:pStyle w:val="Sangra2detindependiente"/>
              <w:tabs>
                <w:tab w:val="left" w:pos="360"/>
              </w:tabs>
              <w:spacing w:line="240" w:lineRule="auto"/>
              <w:ind w:left="284"/>
              <w:jc w:val="both"/>
              <w:rPr>
                <w:rFonts w:ascii="Calibri" w:hAnsi="Calibri" w:cs="Arial"/>
                <w:sz w:val="22"/>
                <w:szCs w:val="22"/>
                <w:lang w:val="es-ES"/>
              </w:rPr>
            </w:pPr>
            <w:r>
              <w:rPr>
                <w:rFonts w:ascii="Calibri" w:hAnsi="Calibri" w:cs="Arial"/>
                <w:sz w:val="22"/>
                <w:szCs w:val="22"/>
                <w:lang w:val="es-ES"/>
              </w:rPr>
              <w:t xml:space="preserve">Los inventarios se elaboraron en hojas electrónicas </w:t>
            </w:r>
            <w:proofErr w:type="spellStart"/>
            <w:r>
              <w:rPr>
                <w:rFonts w:ascii="Calibri" w:hAnsi="Calibri" w:cs="Arial"/>
                <w:sz w:val="22"/>
                <w:szCs w:val="22"/>
                <w:lang w:val="es-ES"/>
              </w:rPr>
              <w:t>Excell</w:t>
            </w:r>
            <w:proofErr w:type="spellEnd"/>
            <w:r>
              <w:rPr>
                <w:rFonts w:ascii="Calibri" w:hAnsi="Calibri" w:cs="Arial"/>
                <w:sz w:val="22"/>
                <w:szCs w:val="22"/>
                <w:lang w:val="es-ES"/>
              </w:rPr>
              <w:t>.</w:t>
            </w:r>
          </w:p>
        </w:tc>
        <w:tc>
          <w:tcPr>
            <w:tcW w:w="720" w:type="dxa"/>
          </w:tcPr>
          <w:p w:rsidR="00805176" w:rsidRPr="00076C65" w:rsidRDefault="00805176" w:rsidP="00726D53">
            <w:pPr>
              <w:pStyle w:val="Sangra2detindependiente"/>
              <w:spacing w:after="0" w:line="240" w:lineRule="auto"/>
              <w:ind w:left="284"/>
              <w:rPr>
                <w:rFonts w:ascii="Calibri" w:hAnsi="Calibri" w:cs="Arial"/>
                <w:sz w:val="22"/>
                <w:szCs w:val="22"/>
                <w:lang w:val="es-ES"/>
              </w:rPr>
            </w:pPr>
          </w:p>
        </w:tc>
        <w:tc>
          <w:tcPr>
            <w:tcW w:w="720" w:type="dxa"/>
          </w:tcPr>
          <w:p w:rsidR="00805176" w:rsidRPr="0070133A" w:rsidRDefault="00805176" w:rsidP="00726D53">
            <w:pPr>
              <w:pStyle w:val="Sangra2detindependiente"/>
              <w:spacing w:after="0" w:line="240" w:lineRule="auto"/>
              <w:ind w:left="284"/>
              <w:rPr>
                <w:rFonts w:ascii="Calibri" w:hAnsi="Calibri" w:cs="Arial"/>
                <w:sz w:val="22"/>
                <w:szCs w:val="22"/>
              </w:rPr>
            </w:pPr>
            <w:r>
              <w:rPr>
                <w:rFonts w:ascii="Calibri" w:hAnsi="Calibri" w:cs="Arial"/>
                <w:sz w:val="22"/>
                <w:szCs w:val="22"/>
              </w:rPr>
              <w:t>x</w:t>
            </w:r>
          </w:p>
        </w:tc>
      </w:tr>
      <w:tr w:rsidR="00805176" w:rsidRPr="0006377C" w:rsidTr="00E31694">
        <w:tc>
          <w:tcPr>
            <w:tcW w:w="7450" w:type="dxa"/>
          </w:tcPr>
          <w:p w:rsidR="00805176" w:rsidRDefault="00805176" w:rsidP="00726D53">
            <w:pPr>
              <w:ind w:left="284"/>
              <w:jc w:val="both"/>
              <w:rPr>
                <w:rFonts w:ascii="Calibri" w:hAnsi="Calibri" w:cs="Arial"/>
              </w:rPr>
            </w:pPr>
            <w:r w:rsidRPr="0070133A">
              <w:rPr>
                <w:rFonts w:ascii="Calibri" w:hAnsi="Calibri" w:cs="Arial"/>
              </w:rPr>
              <w:t>6.7. ¿Existen bases de datos a disposición de los usuarios para que busquen la información que requieren?</w:t>
            </w:r>
          </w:p>
          <w:p w:rsidR="00805176" w:rsidRPr="0070133A" w:rsidRDefault="00805176" w:rsidP="00E31694">
            <w:pPr>
              <w:ind w:left="284"/>
              <w:jc w:val="both"/>
              <w:rPr>
                <w:rFonts w:ascii="Calibri" w:hAnsi="Calibri" w:cs="Arial"/>
              </w:rPr>
            </w:pPr>
            <w:r>
              <w:rPr>
                <w:rFonts w:ascii="Calibri" w:hAnsi="Calibri" w:cs="Arial"/>
              </w:rPr>
              <w:t xml:space="preserve"> Si, en Excel. Sirve para ubicar los expedientes administrativos y personales de forma inmediata.</w:t>
            </w:r>
          </w:p>
        </w:tc>
        <w:tc>
          <w:tcPr>
            <w:tcW w:w="720" w:type="dxa"/>
          </w:tcPr>
          <w:p w:rsidR="00805176" w:rsidRPr="0006377C" w:rsidRDefault="00805176" w:rsidP="00726D53">
            <w:pPr>
              <w:pStyle w:val="Sangra2detindependiente"/>
              <w:spacing w:after="0" w:line="240" w:lineRule="auto"/>
              <w:ind w:left="284"/>
              <w:rPr>
                <w:rFonts w:ascii="Calibri" w:hAnsi="Calibri" w:cs="Arial"/>
                <w:sz w:val="22"/>
                <w:szCs w:val="22"/>
                <w:lang w:val="es-ES"/>
              </w:rPr>
            </w:pPr>
            <w:r w:rsidRPr="0006377C">
              <w:rPr>
                <w:rFonts w:ascii="Calibri" w:hAnsi="Calibri" w:cs="Arial"/>
                <w:sz w:val="22"/>
                <w:szCs w:val="22"/>
                <w:lang w:val="es-ES"/>
              </w:rPr>
              <w:t>x</w:t>
            </w:r>
          </w:p>
        </w:tc>
        <w:tc>
          <w:tcPr>
            <w:tcW w:w="720" w:type="dxa"/>
          </w:tcPr>
          <w:p w:rsidR="00805176" w:rsidRPr="0006377C" w:rsidRDefault="00805176" w:rsidP="00726D53">
            <w:pPr>
              <w:pStyle w:val="Sangra2detindependiente"/>
              <w:spacing w:after="0" w:line="240" w:lineRule="auto"/>
              <w:ind w:left="284"/>
              <w:rPr>
                <w:rFonts w:ascii="Calibri" w:hAnsi="Calibri" w:cs="Arial"/>
                <w:sz w:val="22"/>
                <w:szCs w:val="22"/>
                <w:lang w:val="es-ES"/>
              </w:rPr>
            </w:pPr>
          </w:p>
        </w:tc>
      </w:tr>
      <w:tr w:rsidR="00805176" w:rsidRPr="0006377C" w:rsidTr="00E31694">
        <w:tc>
          <w:tcPr>
            <w:tcW w:w="7450" w:type="dxa"/>
          </w:tcPr>
          <w:p w:rsidR="00805176" w:rsidRDefault="00805176" w:rsidP="00726D53">
            <w:pPr>
              <w:ind w:left="284"/>
              <w:jc w:val="both"/>
              <w:rPr>
                <w:rFonts w:ascii="Calibri" w:hAnsi="Calibri" w:cs="Arial"/>
              </w:rPr>
            </w:pPr>
            <w:r w:rsidRPr="0006377C">
              <w:rPr>
                <w:rFonts w:ascii="Calibri" w:hAnsi="Calibri" w:cs="Arial"/>
                <w:lang w:val="es-ES"/>
              </w:rPr>
              <w:t xml:space="preserve">6.8 </w:t>
            </w:r>
            <w:r w:rsidRPr="0070133A">
              <w:rPr>
                <w:rFonts w:ascii="Calibri" w:hAnsi="Calibri" w:cs="Arial"/>
              </w:rPr>
              <w:t>¿Hay documentos digitalizados al servicio de los usuarios? Explique</w:t>
            </w:r>
            <w:r>
              <w:rPr>
                <w:rFonts w:ascii="Calibri" w:hAnsi="Calibri" w:cs="Arial"/>
              </w:rPr>
              <w:t>.</w:t>
            </w:r>
          </w:p>
          <w:p w:rsidR="00805176" w:rsidRPr="0070133A" w:rsidRDefault="00805176" w:rsidP="00E31694">
            <w:pPr>
              <w:ind w:left="284"/>
              <w:jc w:val="both"/>
              <w:rPr>
                <w:rFonts w:ascii="Calibri" w:hAnsi="Calibri" w:cs="Arial"/>
              </w:rPr>
            </w:pPr>
          </w:p>
        </w:tc>
        <w:tc>
          <w:tcPr>
            <w:tcW w:w="720" w:type="dxa"/>
          </w:tcPr>
          <w:p w:rsidR="00805176" w:rsidRPr="0006377C" w:rsidRDefault="00805176" w:rsidP="00726D53">
            <w:pPr>
              <w:pStyle w:val="Sangra2detindependiente"/>
              <w:spacing w:after="0" w:line="240" w:lineRule="auto"/>
              <w:ind w:left="284"/>
              <w:rPr>
                <w:rFonts w:ascii="Calibri" w:hAnsi="Calibri" w:cs="Arial"/>
                <w:sz w:val="22"/>
                <w:szCs w:val="22"/>
                <w:lang w:val="es-ES"/>
              </w:rPr>
            </w:pPr>
          </w:p>
        </w:tc>
        <w:tc>
          <w:tcPr>
            <w:tcW w:w="720" w:type="dxa"/>
          </w:tcPr>
          <w:p w:rsidR="00805176" w:rsidRPr="0006377C" w:rsidRDefault="00805176" w:rsidP="00726D53">
            <w:pPr>
              <w:pStyle w:val="Sangra2detindependiente"/>
              <w:spacing w:after="0" w:line="240" w:lineRule="auto"/>
              <w:ind w:left="284"/>
              <w:rPr>
                <w:rFonts w:ascii="Calibri" w:hAnsi="Calibri" w:cs="Arial"/>
                <w:sz w:val="22"/>
                <w:szCs w:val="22"/>
                <w:lang w:val="es-ES"/>
              </w:rPr>
            </w:pPr>
            <w:r w:rsidRPr="0006377C">
              <w:rPr>
                <w:rFonts w:ascii="Calibri" w:hAnsi="Calibri" w:cs="Arial"/>
                <w:sz w:val="22"/>
                <w:szCs w:val="22"/>
                <w:lang w:val="es-ES"/>
              </w:rPr>
              <w:t>x</w:t>
            </w:r>
          </w:p>
        </w:tc>
      </w:tr>
    </w:tbl>
    <w:p w:rsidR="00805176" w:rsidRPr="0006377C" w:rsidRDefault="00805176" w:rsidP="00805176">
      <w:pPr>
        <w:ind w:left="284"/>
        <w:jc w:val="both"/>
        <w:rPr>
          <w:rFonts w:ascii="Calibri" w:hAnsi="Calibri" w:cs="Arial"/>
          <w:b/>
          <w:bCs/>
          <w:lang w:val="es-ES"/>
        </w:rPr>
      </w:pPr>
    </w:p>
    <w:p w:rsidR="00805176" w:rsidRDefault="00805176" w:rsidP="00805176">
      <w:pPr>
        <w:widowControl w:val="0"/>
        <w:numPr>
          <w:ilvl w:val="0"/>
          <w:numId w:val="11"/>
        </w:numPr>
        <w:suppressAutoHyphens/>
        <w:spacing w:after="0" w:line="240" w:lineRule="auto"/>
        <w:jc w:val="both"/>
        <w:rPr>
          <w:rFonts w:ascii="Calibri" w:hAnsi="Calibri" w:cs="Arial"/>
        </w:rPr>
      </w:pPr>
      <w:r w:rsidRPr="0070133A">
        <w:rPr>
          <w:rFonts w:ascii="Calibri" w:hAnsi="Calibri" w:cs="Arial"/>
        </w:rPr>
        <w:t>¿Cuál es el horario de atención?</w:t>
      </w:r>
    </w:p>
    <w:p w:rsidR="00805176" w:rsidRPr="0070133A" w:rsidRDefault="00805176" w:rsidP="00805176">
      <w:pPr>
        <w:ind w:left="786"/>
        <w:jc w:val="both"/>
        <w:rPr>
          <w:rFonts w:ascii="Calibri" w:hAnsi="Calibri" w:cs="Arial"/>
        </w:rPr>
      </w:pPr>
    </w:p>
    <w:p w:rsidR="00805176" w:rsidRDefault="00805176" w:rsidP="00805176">
      <w:pPr>
        <w:widowControl w:val="0"/>
        <w:numPr>
          <w:ilvl w:val="1"/>
          <w:numId w:val="11"/>
        </w:numPr>
        <w:suppressAutoHyphens/>
        <w:spacing w:after="0" w:line="240" w:lineRule="auto"/>
        <w:jc w:val="both"/>
        <w:rPr>
          <w:rFonts w:ascii="Calibri" w:hAnsi="Calibri" w:cs="Arial"/>
        </w:rPr>
      </w:pPr>
      <w:r>
        <w:rPr>
          <w:rFonts w:ascii="Calibri" w:hAnsi="Calibri" w:cs="Arial"/>
        </w:rPr>
        <w:t>07:30 am hasta las 3:30 pm</w:t>
      </w:r>
    </w:p>
    <w:p w:rsidR="00805176" w:rsidRPr="0070133A" w:rsidRDefault="00805176" w:rsidP="00805176">
      <w:pPr>
        <w:ind w:left="1506"/>
        <w:jc w:val="both"/>
        <w:rPr>
          <w:rFonts w:ascii="Calibri" w:hAnsi="Calibri" w:cs="Arial"/>
        </w:rPr>
      </w:pPr>
    </w:p>
    <w:p w:rsidR="00805176" w:rsidRDefault="00805176" w:rsidP="00805176">
      <w:pPr>
        <w:widowControl w:val="0"/>
        <w:numPr>
          <w:ilvl w:val="0"/>
          <w:numId w:val="11"/>
        </w:numPr>
        <w:suppressAutoHyphens/>
        <w:spacing w:after="0" w:line="240" w:lineRule="auto"/>
        <w:jc w:val="both"/>
        <w:rPr>
          <w:rFonts w:ascii="Calibri" w:hAnsi="Calibri" w:cs="Arial"/>
        </w:rPr>
      </w:pPr>
      <w:r w:rsidRPr="0070133A">
        <w:rPr>
          <w:rFonts w:ascii="Calibri" w:hAnsi="Calibri" w:cs="Arial"/>
        </w:rPr>
        <w:t>¿Posee un reglamento?, describa el procedimiento para acceder a los documentos.</w:t>
      </w:r>
    </w:p>
    <w:p w:rsidR="00805176" w:rsidRPr="0070133A" w:rsidRDefault="00805176" w:rsidP="00805176">
      <w:pPr>
        <w:ind w:left="786"/>
        <w:jc w:val="both"/>
        <w:rPr>
          <w:rFonts w:ascii="Calibri" w:hAnsi="Calibri" w:cs="Arial"/>
        </w:rPr>
      </w:pPr>
    </w:p>
    <w:p w:rsidR="00805176" w:rsidRDefault="00805176" w:rsidP="00805176">
      <w:pPr>
        <w:pStyle w:val="Prrafodelista"/>
        <w:numPr>
          <w:ilvl w:val="1"/>
          <w:numId w:val="11"/>
        </w:numPr>
        <w:rPr>
          <w:rFonts w:ascii="Calibri" w:hAnsi="Calibri" w:cs="Arial"/>
          <w:sz w:val="22"/>
          <w:szCs w:val="22"/>
          <w:lang w:val="es-SV"/>
        </w:rPr>
      </w:pPr>
      <w:r w:rsidRPr="00726D53">
        <w:rPr>
          <w:rFonts w:ascii="Calibri" w:hAnsi="Calibri" w:cs="Arial"/>
          <w:sz w:val="22"/>
          <w:szCs w:val="22"/>
          <w:lang w:val="es-SV"/>
        </w:rPr>
        <w:t xml:space="preserve">Es requisito presentar el formulario según el tipo de documento; el </w:t>
      </w:r>
      <w:r w:rsidRPr="00726D53">
        <w:rPr>
          <w:rFonts w:ascii="Calibri" w:hAnsi="Calibri" w:cs="Arial"/>
          <w:b/>
          <w:sz w:val="22"/>
          <w:szCs w:val="22"/>
          <w:lang w:val="es-SV"/>
        </w:rPr>
        <w:t>FOR.DGD. 006 “Solicitud de Préstamo de Expedientes”</w:t>
      </w:r>
      <w:r w:rsidRPr="00726D53">
        <w:rPr>
          <w:rFonts w:ascii="Calibri" w:hAnsi="Calibri" w:cs="Arial"/>
          <w:sz w:val="22"/>
          <w:szCs w:val="22"/>
          <w:lang w:val="es-SV"/>
        </w:rPr>
        <w:t xml:space="preserve">. En el formulario se detallan los datos necesarios para tener acceso a los documentos. </w:t>
      </w:r>
    </w:p>
    <w:p w:rsidR="00726D53" w:rsidRPr="00726D53" w:rsidRDefault="00726D53" w:rsidP="00726D53">
      <w:pPr>
        <w:pStyle w:val="Prrafodelista"/>
        <w:ind w:left="1866"/>
        <w:rPr>
          <w:rFonts w:ascii="Calibri" w:hAnsi="Calibri" w:cs="Arial"/>
          <w:sz w:val="22"/>
          <w:szCs w:val="22"/>
          <w:lang w:val="es-SV"/>
        </w:rPr>
      </w:pPr>
    </w:p>
    <w:p w:rsidR="00805176" w:rsidRDefault="00805176" w:rsidP="00805176">
      <w:pPr>
        <w:widowControl w:val="0"/>
        <w:numPr>
          <w:ilvl w:val="0"/>
          <w:numId w:val="11"/>
        </w:numPr>
        <w:suppressAutoHyphens/>
        <w:spacing w:after="0" w:line="240" w:lineRule="auto"/>
        <w:jc w:val="both"/>
        <w:rPr>
          <w:rFonts w:ascii="Calibri" w:hAnsi="Calibri" w:cs="Arial"/>
        </w:rPr>
      </w:pPr>
      <w:r w:rsidRPr="0070133A">
        <w:rPr>
          <w:rFonts w:ascii="Calibri" w:hAnsi="Calibri" w:cs="Arial"/>
        </w:rPr>
        <w:t>¿El usuario debe rellenar una o varias boletas de acuerdo al tipo de documento? Explique</w:t>
      </w:r>
      <w:r>
        <w:rPr>
          <w:rFonts w:ascii="Calibri" w:hAnsi="Calibri" w:cs="Arial"/>
        </w:rPr>
        <w:t>.</w:t>
      </w:r>
    </w:p>
    <w:p w:rsidR="00805176" w:rsidRDefault="00805176" w:rsidP="00805176">
      <w:pPr>
        <w:ind w:left="786"/>
        <w:jc w:val="both"/>
        <w:rPr>
          <w:rFonts w:ascii="Calibri" w:hAnsi="Calibri" w:cs="Arial"/>
        </w:rPr>
      </w:pPr>
    </w:p>
    <w:p w:rsidR="00805176" w:rsidRPr="0070133A" w:rsidRDefault="00805176" w:rsidP="00805176">
      <w:pPr>
        <w:ind w:left="1146" w:firstLine="60"/>
        <w:jc w:val="both"/>
        <w:rPr>
          <w:rFonts w:ascii="Calibri" w:hAnsi="Calibri" w:cs="Arial"/>
        </w:rPr>
      </w:pPr>
      <w:r>
        <w:rPr>
          <w:rFonts w:ascii="Calibri" w:hAnsi="Calibri" w:cs="Arial"/>
        </w:rPr>
        <w:t xml:space="preserve">Se solicita el original para el Archivo Institucional y la copia para el solicitante. </w:t>
      </w:r>
    </w:p>
    <w:p w:rsidR="00805176" w:rsidRPr="0070133A" w:rsidRDefault="00805176" w:rsidP="00805176">
      <w:pPr>
        <w:pStyle w:val="Prrafodelista"/>
        <w:ind w:left="426"/>
        <w:rPr>
          <w:rFonts w:ascii="Calibri" w:hAnsi="Calibri" w:cs="Arial"/>
          <w:sz w:val="22"/>
          <w:szCs w:val="22"/>
          <w:lang w:val="es-SV"/>
        </w:rPr>
      </w:pPr>
    </w:p>
    <w:p w:rsidR="00805176" w:rsidRDefault="00805176" w:rsidP="00805176">
      <w:pPr>
        <w:widowControl w:val="0"/>
        <w:numPr>
          <w:ilvl w:val="0"/>
          <w:numId w:val="11"/>
        </w:numPr>
        <w:suppressAutoHyphens/>
        <w:spacing w:after="0" w:line="240" w:lineRule="auto"/>
        <w:jc w:val="both"/>
        <w:rPr>
          <w:rFonts w:ascii="Calibri" w:hAnsi="Calibri" w:cs="Arial"/>
        </w:rPr>
      </w:pPr>
      <w:r w:rsidRPr="0070133A">
        <w:rPr>
          <w:rFonts w:ascii="Calibri" w:hAnsi="Calibri" w:cs="Arial"/>
        </w:rPr>
        <w:t>¿Hay documentos digitalizados al servicio de los usuarios?</w:t>
      </w:r>
    </w:p>
    <w:p w:rsidR="00805176" w:rsidRPr="0070133A" w:rsidRDefault="00805176" w:rsidP="00805176">
      <w:pPr>
        <w:ind w:left="786"/>
        <w:jc w:val="both"/>
        <w:rPr>
          <w:rFonts w:ascii="Calibri" w:hAnsi="Calibri" w:cs="Arial"/>
        </w:rPr>
      </w:pPr>
    </w:p>
    <w:p w:rsidR="00805176" w:rsidRDefault="00805176" w:rsidP="00805176">
      <w:pPr>
        <w:ind w:left="1146"/>
        <w:jc w:val="both"/>
        <w:rPr>
          <w:rFonts w:ascii="Calibri" w:hAnsi="Calibri" w:cs="Arial"/>
        </w:rPr>
      </w:pPr>
      <w:r>
        <w:rPr>
          <w:rFonts w:ascii="Calibri" w:hAnsi="Calibri" w:cs="Arial"/>
        </w:rPr>
        <w:t xml:space="preserve">No. </w:t>
      </w:r>
    </w:p>
    <w:p w:rsidR="00805176" w:rsidRPr="0070133A" w:rsidRDefault="00805176" w:rsidP="00805176">
      <w:pPr>
        <w:ind w:left="1146"/>
        <w:jc w:val="both"/>
        <w:rPr>
          <w:rFonts w:ascii="Calibri" w:hAnsi="Calibri" w:cs="Arial"/>
        </w:rPr>
      </w:pPr>
    </w:p>
    <w:p w:rsidR="00805176" w:rsidRDefault="00805176" w:rsidP="00805176">
      <w:pPr>
        <w:widowControl w:val="0"/>
        <w:numPr>
          <w:ilvl w:val="0"/>
          <w:numId w:val="11"/>
        </w:numPr>
        <w:suppressAutoHyphens/>
        <w:spacing w:after="0" w:line="240" w:lineRule="auto"/>
        <w:jc w:val="both"/>
        <w:rPr>
          <w:rFonts w:ascii="Calibri" w:hAnsi="Calibri" w:cs="Arial"/>
        </w:rPr>
      </w:pPr>
      <w:r w:rsidRPr="0070133A">
        <w:rPr>
          <w:rFonts w:ascii="Calibri" w:hAnsi="Calibri" w:cs="Arial"/>
        </w:rPr>
        <w:t>¿Cómo calificaría el servicio que actualmente presta su institución?</w:t>
      </w:r>
    </w:p>
    <w:p w:rsidR="00805176" w:rsidRPr="0070133A" w:rsidRDefault="00805176" w:rsidP="00805176">
      <w:pPr>
        <w:ind w:left="786"/>
        <w:jc w:val="both"/>
        <w:rPr>
          <w:rFonts w:ascii="Calibri" w:hAnsi="Calibri" w:cs="Arial"/>
        </w:rPr>
      </w:pPr>
    </w:p>
    <w:p w:rsidR="00805176" w:rsidRPr="0070133A" w:rsidRDefault="00805176" w:rsidP="00805176">
      <w:pPr>
        <w:pStyle w:val="Prrafodelista"/>
        <w:ind w:left="1146"/>
        <w:rPr>
          <w:rFonts w:ascii="Calibri" w:hAnsi="Calibri" w:cs="Arial"/>
          <w:sz w:val="22"/>
          <w:szCs w:val="22"/>
          <w:lang w:val="es-SV"/>
        </w:rPr>
      </w:pPr>
      <w:r>
        <w:rPr>
          <w:rFonts w:ascii="Calibri" w:hAnsi="Calibri" w:cs="Arial"/>
          <w:sz w:val="22"/>
          <w:szCs w:val="22"/>
          <w:lang w:val="es-SV"/>
        </w:rPr>
        <w:t>- Muy Bueno. Los tiempos de entrega de la información solicitada son eficientes y eficaces.</w:t>
      </w:r>
    </w:p>
    <w:p w:rsidR="00805176" w:rsidRPr="0070133A" w:rsidRDefault="00805176" w:rsidP="00805176">
      <w:pPr>
        <w:ind w:left="284"/>
        <w:jc w:val="both"/>
        <w:rPr>
          <w:rFonts w:ascii="Calibri" w:hAnsi="Calibri" w:cs="Arial"/>
        </w:rPr>
      </w:pPr>
    </w:p>
    <w:p w:rsidR="00805176" w:rsidRPr="0070133A" w:rsidRDefault="00805176" w:rsidP="00805176">
      <w:pPr>
        <w:ind w:left="284"/>
        <w:jc w:val="both"/>
        <w:rPr>
          <w:rFonts w:ascii="Calibri" w:hAnsi="Calibri" w:cs="Arial"/>
          <w:b/>
          <w:bCs/>
        </w:rPr>
      </w:pPr>
      <w:r w:rsidRPr="0070133A">
        <w:rPr>
          <w:rFonts w:ascii="Calibri" w:hAnsi="Calibri" w:cs="Arial"/>
          <w:b/>
          <w:bCs/>
        </w:rPr>
        <w:lastRenderedPageBreak/>
        <w:t xml:space="preserve">7. Conclusiones y recomendaciones </w:t>
      </w:r>
      <w:r w:rsidR="00726D53" w:rsidRPr="0070133A">
        <w:rPr>
          <w:rFonts w:ascii="Calibri" w:hAnsi="Calibri" w:cs="Arial"/>
          <w:b/>
          <w:bCs/>
        </w:rPr>
        <w:t>específicas</w:t>
      </w:r>
      <w:r w:rsidRPr="0070133A">
        <w:rPr>
          <w:rFonts w:ascii="Calibri" w:hAnsi="Calibri" w:cs="Arial"/>
          <w:b/>
          <w:bCs/>
        </w:rPr>
        <w:t xml:space="preserve"> para cada parte del diagnóstico</w:t>
      </w:r>
    </w:p>
    <w:p w:rsidR="00805176" w:rsidRDefault="00805176" w:rsidP="00805176">
      <w:pPr>
        <w:ind w:left="284"/>
        <w:jc w:val="both"/>
        <w:rPr>
          <w:rFonts w:ascii="Calibri" w:hAnsi="Calibri" w:cs="Arial"/>
          <w:b/>
          <w:bCs/>
        </w:rPr>
      </w:pPr>
    </w:p>
    <w:p w:rsidR="00805176" w:rsidRDefault="00805176" w:rsidP="00805176">
      <w:pPr>
        <w:widowControl w:val="0"/>
        <w:numPr>
          <w:ilvl w:val="3"/>
          <w:numId w:val="3"/>
        </w:numPr>
        <w:suppressAutoHyphens/>
        <w:spacing w:after="0" w:line="240" w:lineRule="auto"/>
        <w:jc w:val="both"/>
        <w:rPr>
          <w:rFonts w:ascii="Calibri" w:hAnsi="Calibri" w:cs="Arial"/>
          <w:bCs/>
        </w:rPr>
      </w:pPr>
      <w:r>
        <w:rPr>
          <w:rFonts w:ascii="Calibri" w:hAnsi="Calibri" w:cs="Arial"/>
          <w:bCs/>
        </w:rPr>
        <w:t xml:space="preserve">Recursos Humanos: incorporar al Departamento de Gestión Documental y Archivo Institucional, personal con el perfil técnico y profesional conforme a la LAIP. </w:t>
      </w:r>
    </w:p>
    <w:p w:rsidR="00805176" w:rsidRDefault="00805176" w:rsidP="00726D53">
      <w:pPr>
        <w:ind w:left="2520"/>
        <w:jc w:val="both"/>
        <w:rPr>
          <w:rFonts w:ascii="Calibri" w:hAnsi="Calibri" w:cs="Arial"/>
          <w:bCs/>
        </w:rPr>
      </w:pPr>
      <w:r>
        <w:rPr>
          <w:rFonts w:ascii="Calibri" w:hAnsi="Calibri" w:cs="Arial"/>
          <w:bCs/>
        </w:rPr>
        <w:t>Por la naturaleza del trabajo, no se debe incor</w:t>
      </w:r>
      <w:r w:rsidR="00726D53">
        <w:rPr>
          <w:rFonts w:ascii="Calibri" w:hAnsi="Calibri" w:cs="Arial"/>
          <w:bCs/>
        </w:rPr>
        <w:t xml:space="preserve">porar a personas sin vocación. </w:t>
      </w:r>
    </w:p>
    <w:p w:rsidR="00805176" w:rsidRDefault="00805176" w:rsidP="00805176">
      <w:pPr>
        <w:widowControl w:val="0"/>
        <w:numPr>
          <w:ilvl w:val="3"/>
          <w:numId w:val="3"/>
        </w:numPr>
        <w:suppressAutoHyphens/>
        <w:spacing w:after="0" w:line="240" w:lineRule="auto"/>
        <w:jc w:val="both"/>
        <w:rPr>
          <w:rFonts w:ascii="Calibri" w:hAnsi="Calibri" w:cs="Arial"/>
          <w:bCs/>
        </w:rPr>
      </w:pPr>
      <w:r>
        <w:rPr>
          <w:rFonts w:ascii="Calibri" w:hAnsi="Calibri" w:cs="Arial"/>
          <w:b/>
          <w:bCs/>
        </w:rPr>
        <w:t>Condiciones de seguridad</w:t>
      </w:r>
      <w:r w:rsidRPr="00156645">
        <w:rPr>
          <w:rFonts w:ascii="Calibri" w:hAnsi="Calibri" w:cs="Arial"/>
          <w:bCs/>
        </w:rPr>
        <w:t>:</w:t>
      </w:r>
      <w:r>
        <w:rPr>
          <w:rFonts w:ascii="Calibri" w:hAnsi="Calibri" w:cs="Arial"/>
          <w:bCs/>
        </w:rPr>
        <w:t xml:space="preserve"> Establecer las condiciones de seguridad para salvaguardar la integridad del personal y de los documentos resguardados.</w:t>
      </w:r>
    </w:p>
    <w:p w:rsidR="00805176" w:rsidRDefault="00805176" w:rsidP="00805176">
      <w:pPr>
        <w:jc w:val="both"/>
        <w:rPr>
          <w:rFonts w:ascii="Calibri" w:hAnsi="Calibri" w:cs="Arial"/>
          <w:bCs/>
        </w:rPr>
      </w:pPr>
    </w:p>
    <w:p w:rsidR="00805176" w:rsidRDefault="00805176" w:rsidP="00805176">
      <w:pPr>
        <w:widowControl w:val="0"/>
        <w:numPr>
          <w:ilvl w:val="3"/>
          <w:numId w:val="3"/>
        </w:numPr>
        <w:suppressAutoHyphens/>
        <w:spacing w:after="0" w:line="240" w:lineRule="auto"/>
        <w:jc w:val="both"/>
        <w:rPr>
          <w:rFonts w:ascii="Calibri" w:hAnsi="Calibri" w:cs="Arial"/>
          <w:bCs/>
        </w:rPr>
      </w:pPr>
      <w:r>
        <w:rPr>
          <w:rFonts w:ascii="Calibri" w:hAnsi="Calibri" w:cs="Arial"/>
          <w:b/>
          <w:bCs/>
        </w:rPr>
        <w:t>Servicios</w:t>
      </w:r>
      <w:r w:rsidRPr="00156645">
        <w:rPr>
          <w:rFonts w:ascii="Calibri" w:hAnsi="Calibri" w:cs="Arial"/>
          <w:bCs/>
        </w:rPr>
        <w:t>:</w:t>
      </w:r>
      <w:r>
        <w:rPr>
          <w:rFonts w:ascii="Calibri" w:hAnsi="Calibri" w:cs="Arial"/>
          <w:bCs/>
        </w:rPr>
        <w:t xml:space="preserve"> crear una sala para consulta para nuestros usuarios. Y los servicios sanitarios en buenas condiciones</w:t>
      </w:r>
    </w:p>
    <w:p w:rsidR="00805176" w:rsidRPr="00C46730" w:rsidRDefault="00805176" w:rsidP="00805176">
      <w:pPr>
        <w:ind w:left="284"/>
        <w:jc w:val="both"/>
        <w:rPr>
          <w:rFonts w:ascii="Calibri" w:hAnsi="Calibri" w:cs="Arial"/>
          <w:bCs/>
        </w:rPr>
      </w:pPr>
    </w:p>
    <w:p w:rsidR="00805176" w:rsidRDefault="00805176" w:rsidP="00805176">
      <w:pPr>
        <w:ind w:left="284"/>
        <w:jc w:val="both"/>
        <w:rPr>
          <w:rFonts w:ascii="Calibri" w:hAnsi="Calibri" w:cs="Arial"/>
          <w:b/>
          <w:bCs/>
        </w:rPr>
      </w:pPr>
    </w:p>
    <w:p w:rsidR="00805176" w:rsidRDefault="00805176" w:rsidP="00805176">
      <w:pPr>
        <w:ind w:left="284"/>
        <w:jc w:val="both"/>
        <w:rPr>
          <w:rFonts w:ascii="Calibri" w:hAnsi="Calibri" w:cs="Arial"/>
          <w:b/>
          <w:bCs/>
        </w:rPr>
      </w:pPr>
    </w:p>
    <w:p w:rsidR="00805176" w:rsidRPr="00973491" w:rsidRDefault="00973491" w:rsidP="00805176">
      <w:pPr>
        <w:ind w:left="284"/>
        <w:jc w:val="both"/>
        <w:rPr>
          <w:rFonts w:ascii="Calibri" w:hAnsi="Calibri" w:cs="Arial"/>
          <w:b/>
          <w:bCs/>
        </w:rPr>
      </w:pPr>
      <w:r w:rsidRPr="00973491">
        <w:rPr>
          <w:rFonts w:ascii="Calibri" w:hAnsi="Calibri" w:cs="Arial"/>
          <w:b/>
          <w:bCs/>
        </w:rPr>
        <w:t>F.________________</w:t>
      </w:r>
      <w:r w:rsidRPr="00973491">
        <w:rPr>
          <w:rFonts w:ascii="Calibri" w:hAnsi="Calibri" w:cs="Arial"/>
          <w:b/>
          <w:bCs/>
        </w:rPr>
        <w:tab/>
      </w:r>
      <w:r w:rsidRPr="00973491">
        <w:rPr>
          <w:rFonts w:ascii="Calibri" w:hAnsi="Calibri" w:cs="Arial"/>
          <w:b/>
          <w:bCs/>
        </w:rPr>
        <w:tab/>
      </w:r>
      <w:r w:rsidRPr="00973491">
        <w:rPr>
          <w:rFonts w:ascii="Calibri" w:hAnsi="Calibri" w:cs="Arial"/>
          <w:b/>
          <w:bCs/>
        </w:rPr>
        <w:tab/>
      </w:r>
      <w:r w:rsidRPr="00973491">
        <w:rPr>
          <w:rFonts w:ascii="Calibri" w:hAnsi="Calibri" w:cs="Arial"/>
          <w:b/>
          <w:bCs/>
        </w:rPr>
        <w:tab/>
      </w:r>
      <w:r w:rsidRPr="00973491">
        <w:rPr>
          <w:rFonts w:ascii="Calibri" w:hAnsi="Calibri" w:cs="Arial"/>
          <w:b/>
          <w:bCs/>
        </w:rPr>
        <w:tab/>
      </w:r>
      <w:r w:rsidR="00805176" w:rsidRPr="00973491">
        <w:rPr>
          <w:rFonts w:ascii="Calibri" w:hAnsi="Calibri" w:cs="Arial"/>
          <w:b/>
          <w:bCs/>
        </w:rPr>
        <w:t>F. ____________________</w:t>
      </w:r>
    </w:p>
    <w:p w:rsidR="00805176" w:rsidRPr="003D4345" w:rsidRDefault="00973491" w:rsidP="00805176">
      <w:pPr>
        <w:ind w:left="284"/>
        <w:jc w:val="both"/>
        <w:rPr>
          <w:rFonts w:ascii="Calibri" w:hAnsi="Calibri" w:cs="Arial"/>
          <w:b/>
          <w:bCs/>
          <w:sz w:val="20"/>
          <w:szCs w:val="20"/>
        </w:rPr>
      </w:pPr>
      <w:r w:rsidRPr="00973491">
        <w:rPr>
          <w:rFonts w:ascii="Calibri" w:hAnsi="Calibri" w:cs="Arial"/>
          <w:b/>
          <w:bCs/>
          <w:sz w:val="20"/>
          <w:szCs w:val="20"/>
        </w:rPr>
        <w:t>Herbert Oswaldo López</w:t>
      </w:r>
      <w:r w:rsidRPr="00973491">
        <w:rPr>
          <w:rFonts w:ascii="Calibri" w:hAnsi="Calibri" w:cs="Arial"/>
          <w:b/>
          <w:bCs/>
          <w:sz w:val="20"/>
          <w:szCs w:val="20"/>
        </w:rPr>
        <w:tab/>
      </w:r>
      <w:r w:rsidRPr="00973491">
        <w:rPr>
          <w:rFonts w:ascii="Calibri" w:hAnsi="Calibri" w:cs="Arial"/>
          <w:b/>
          <w:bCs/>
          <w:sz w:val="20"/>
          <w:szCs w:val="20"/>
        </w:rPr>
        <w:tab/>
      </w:r>
      <w:r w:rsidRPr="00973491">
        <w:rPr>
          <w:rFonts w:ascii="Calibri" w:hAnsi="Calibri" w:cs="Arial"/>
          <w:b/>
          <w:bCs/>
          <w:sz w:val="20"/>
          <w:szCs w:val="20"/>
        </w:rPr>
        <w:tab/>
      </w:r>
      <w:r w:rsidRPr="00973491">
        <w:rPr>
          <w:rFonts w:ascii="Calibri" w:hAnsi="Calibri" w:cs="Arial"/>
          <w:b/>
          <w:bCs/>
          <w:sz w:val="20"/>
          <w:szCs w:val="20"/>
        </w:rPr>
        <w:tab/>
      </w:r>
      <w:r w:rsidRPr="00973491">
        <w:rPr>
          <w:rFonts w:ascii="Calibri" w:hAnsi="Calibri" w:cs="Arial"/>
          <w:b/>
          <w:bCs/>
          <w:sz w:val="20"/>
          <w:szCs w:val="20"/>
        </w:rPr>
        <w:tab/>
      </w:r>
      <w:r w:rsidR="00805176" w:rsidRPr="00973491">
        <w:rPr>
          <w:rFonts w:ascii="Calibri" w:hAnsi="Calibri" w:cs="Arial"/>
          <w:b/>
          <w:bCs/>
          <w:sz w:val="20"/>
          <w:szCs w:val="20"/>
        </w:rPr>
        <w:t xml:space="preserve">Lic. </w:t>
      </w:r>
      <w:r w:rsidR="00805176" w:rsidRPr="003D4345">
        <w:rPr>
          <w:rFonts w:ascii="Calibri" w:hAnsi="Calibri" w:cs="Arial"/>
          <w:b/>
          <w:bCs/>
          <w:sz w:val="20"/>
          <w:szCs w:val="20"/>
        </w:rPr>
        <w:t>Elmer Alexander Aguilar</w:t>
      </w:r>
    </w:p>
    <w:p w:rsidR="00805176" w:rsidRPr="0070133A" w:rsidRDefault="00973491" w:rsidP="00805176">
      <w:pPr>
        <w:ind w:left="284"/>
        <w:jc w:val="both"/>
        <w:rPr>
          <w:rFonts w:ascii="Calibri" w:hAnsi="Calibri" w:cs="Arial"/>
          <w:b/>
          <w:bCs/>
        </w:rPr>
      </w:pPr>
      <w:r>
        <w:rPr>
          <w:rFonts w:ascii="Calibri" w:hAnsi="Calibri" w:cs="Arial"/>
          <w:b/>
          <w:bCs/>
        </w:rPr>
        <w:t>Jefe de Departamento</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sidR="00805176">
        <w:rPr>
          <w:rFonts w:ascii="Calibri" w:hAnsi="Calibri" w:cs="Arial"/>
          <w:b/>
          <w:bCs/>
        </w:rPr>
        <w:t>Gerente Administrativo</w:t>
      </w:r>
    </w:p>
    <w:p w:rsidR="00805176" w:rsidRPr="0070133A" w:rsidRDefault="00805176" w:rsidP="00805176">
      <w:pPr>
        <w:ind w:left="284"/>
        <w:jc w:val="both"/>
        <w:rPr>
          <w:rFonts w:ascii="Calibri" w:hAnsi="Calibri" w:cs="Arial"/>
          <w:b/>
          <w:bCs/>
        </w:rPr>
      </w:pPr>
    </w:p>
    <w:p w:rsidR="00805176" w:rsidRPr="0070133A" w:rsidRDefault="00805176" w:rsidP="00805176">
      <w:pPr>
        <w:ind w:left="284"/>
        <w:jc w:val="both"/>
        <w:rPr>
          <w:rFonts w:ascii="Calibri" w:hAnsi="Calibri" w:cs="Arial"/>
          <w:b/>
          <w:bCs/>
        </w:rPr>
      </w:pPr>
    </w:p>
    <w:p w:rsidR="00805176" w:rsidRPr="0070133A" w:rsidRDefault="00805176" w:rsidP="00805176">
      <w:pPr>
        <w:jc w:val="both"/>
        <w:rPr>
          <w:rFonts w:ascii="Calibri" w:hAnsi="Calibri" w:cs="Arial"/>
        </w:rPr>
      </w:pPr>
    </w:p>
    <w:p w:rsidR="003F456E" w:rsidRDefault="003F456E" w:rsidP="00805176">
      <w:pPr>
        <w:jc w:val="center"/>
        <w:rPr>
          <w:rFonts w:ascii="Calibri" w:hAnsi="Calibri" w:cs="Arial"/>
          <w:b/>
        </w:rPr>
      </w:pPr>
    </w:p>
    <w:p w:rsidR="003F456E" w:rsidRDefault="003F456E" w:rsidP="00805176">
      <w:pPr>
        <w:jc w:val="center"/>
        <w:rPr>
          <w:rFonts w:ascii="Calibri" w:hAnsi="Calibri" w:cs="Arial"/>
          <w:b/>
        </w:rPr>
      </w:pPr>
    </w:p>
    <w:p w:rsidR="003F456E" w:rsidRDefault="003F456E" w:rsidP="00805176">
      <w:pPr>
        <w:jc w:val="center"/>
        <w:rPr>
          <w:rFonts w:ascii="Calibri" w:hAnsi="Calibri" w:cs="Arial"/>
          <w:b/>
        </w:rPr>
      </w:pPr>
    </w:p>
    <w:p w:rsidR="003F456E" w:rsidRDefault="003F456E" w:rsidP="00805176">
      <w:pPr>
        <w:jc w:val="center"/>
        <w:rPr>
          <w:rFonts w:ascii="Calibri" w:hAnsi="Calibri" w:cs="Arial"/>
          <w:b/>
        </w:rPr>
      </w:pPr>
    </w:p>
    <w:p w:rsidR="003F456E" w:rsidRDefault="003F456E" w:rsidP="00805176">
      <w:pPr>
        <w:jc w:val="center"/>
        <w:rPr>
          <w:rFonts w:ascii="Calibri" w:hAnsi="Calibri" w:cs="Arial"/>
          <w:b/>
        </w:rPr>
      </w:pPr>
    </w:p>
    <w:p w:rsidR="003F456E" w:rsidRDefault="003F456E" w:rsidP="00805176">
      <w:pPr>
        <w:jc w:val="center"/>
        <w:rPr>
          <w:rFonts w:ascii="Calibri" w:hAnsi="Calibri" w:cs="Arial"/>
          <w:b/>
        </w:rPr>
      </w:pPr>
    </w:p>
    <w:p w:rsidR="003F456E" w:rsidRDefault="003F456E" w:rsidP="00805176">
      <w:pPr>
        <w:jc w:val="center"/>
        <w:rPr>
          <w:rFonts w:ascii="Calibri" w:hAnsi="Calibri" w:cs="Arial"/>
          <w:b/>
        </w:rPr>
      </w:pPr>
    </w:p>
    <w:p w:rsidR="003F456E" w:rsidRDefault="003F456E" w:rsidP="00805176">
      <w:pPr>
        <w:jc w:val="center"/>
        <w:rPr>
          <w:rFonts w:ascii="Calibri" w:hAnsi="Calibri" w:cs="Arial"/>
          <w:b/>
        </w:rPr>
      </w:pPr>
    </w:p>
    <w:p w:rsidR="003F456E" w:rsidRDefault="003F456E" w:rsidP="00805176">
      <w:pPr>
        <w:jc w:val="center"/>
        <w:rPr>
          <w:rFonts w:ascii="Calibri" w:hAnsi="Calibri" w:cs="Arial"/>
          <w:b/>
        </w:rPr>
      </w:pPr>
    </w:p>
    <w:p w:rsidR="00805176" w:rsidRPr="003F456E" w:rsidRDefault="00805176" w:rsidP="003F456E">
      <w:pPr>
        <w:jc w:val="center"/>
        <w:rPr>
          <w:rFonts w:ascii="Calibri" w:hAnsi="Calibri" w:cs="Arial"/>
          <w:b/>
        </w:rPr>
      </w:pPr>
      <w:r w:rsidRPr="0070133A">
        <w:rPr>
          <w:rFonts w:ascii="Calibri" w:hAnsi="Calibri" w:cs="Arial"/>
          <w:b/>
        </w:rPr>
        <w:lastRenderedPageBreak/>
        <w:t>GLOSARIO DE TÉRMINOS ARCHIVÍSTICOS</w:t>
      </w:r>
      <w:r w:rsidRPr="0070133A">
        <w:rPr>
          <w:rStyle w:val="Refdenotaalpie"/>
          <w:rFonts w:ascii="Calibri" w:hAnsi="Calibri" w:cs="Arial"/>
          <w:b/>
        </w:rPr>
        <w:footnoteReference w:id="1"/>
      </w:r>
      <w:r w:rsidRPr="0070133A">
        <w:rPr>
          <w:rFonts w:ascii="Calibri" w:hAnsi="Calibri" w:cs="Arial"/>
          <w:b/>
        </w:rPr>
        <w:t>.</w:t>
      </w:r>
      <w:bookmarkStart w:id="1" w:name="_GoBack"/>
      <w:bookmarkEnd w:id="1"/>
    </w:p>
    <w:p w:rsidR="00805176" w:rsidRPr="0070133A" w:rsidRDefault="00805176" w:rsidP="00805176">
      <w:pPr>
        <w:pStyle w:val="Sinespaciado"/>
        <w:numPr>
          <w:ilvl w:val="0"/>
          <w:numId w:val="2"/>
        </w:numPr>
        <w:suppressAutoHyphens/>
        <w:jc w:val="both"/>
        <w:rPr>
          <w:rFonts w:ascii="Calibri" w:hAnsi="Calibri" w:cs="Arial"/>
        </w:rPr>
      </w:pPr>
      <w:r>
        <w:rPr>
          <w:rFonts w:ascii="Calibri" w:hAnsi="Calibri" w:cs="Arial"/>
          <w:b/>
        </w:rPr>
        <w:t xml:space="preserve">Técnico </w:t>
      </w:r>
      <w:r w:rsidRPr="0070133A">
        <w:rPr>
          <w:rFonts w:ascii="Calibri" w:hAnsi="Calibri" w:cs="Arial"/>
          <w:b/>
        </w:rPr>
        <w:t>Archivista:</w:t>
      </w:r>
      <w:r w:rsidRPr="0070133A">
        <w:rPr>
          <w:rFonts w:ascii="Calibri" w:hAnsi="Calibri" w:cs="Arial"/>
        </w:rPr>
        <w:t xml:space="preserve"> Persona que después de efectuar los estudios teórico - prácticos sobre el manejo, cuidado y ordenamiento de archivos y documentos ha recibido el correspondiente título profesional.</w:t>
      </w:r>
    </w:p>
    <w:p w:rsidR="00805176" w:rsidRPr="0070133A" w:rsidRDefault="00805176" w:rsidP="00805176">
      <w:pPr>
        <w:pStyle w:val="Sinespaciado"/>
        <w:ind w:left="360"/>
        <w:jc w:val="both"/>
        <w:rPr>
          <w:rFonts w:ascii="Calibri" w:hAnsi="Calibri" w:cs="Arial"/>
        </w:rPr>
      </w:pPr>
    </w:p>
    <w:p w:rsidR="00805176" w:rsidRPr="0070133A" w:rsidRDefault="00805176" w:rsidP="00805176">
      <w:pPr>
        <w:pStyle w:val="Sinespaciado"/>
        <w:numPr>
          <w:ilvl w:val="0"/>
          <w:numId w:val="2"/>
        </w:numPr>
        <w:suppressAutoHyphens/>
        <w:jc w:val="both"/>
        <w:rPr>
          <w:rFonts w:ascii="Calibri" w:hAnsi="Calibri" w:cs="Arial"/>
        </w:rPr>
      </w:pPr>
      <w:r w:rsidRPr="0070133A">
        <w:rPr>
          <w:rFonts w:ascii="Calibri" w:hAnsi="Calibri" w:cs="Arial"/>
        </w:rPr>
        <w:t xml:space="preserve"> </w:t>
      </w:r>
      <w:r w:rsidRPr="0070133A">
        <w:rPr>
          <w:rFonts w:ascii="Calibri" w:hAnsi="Calibri" w:cs="Arial"/>
          <w:b/>
        </w:rPr>
        <w:t>Archivo:</w:t>
      </w:r>
      <w:r w:rsidRPr="0070133A">
        <w:rPr>
          <w:rFonts w:ascii="Calibri" w:hAnsi="Calibri" w:cs="Arial"/>
        </w:rPr>
        <w:t xml:space="preserve"> Lugar en que se </w:t>
      </w:r>
      <w:r>
        <w:rPr>
          <w:rFonts w:ascii="Calibri" w:hAnsi="Calibri" w:cs="Arial"/>
        </w:rPr>
        <w:t>res</w:t>
      </w:r>
      <w:r w:rsidRPr="0070133A">
        <w:rPr>
          <w:rFonts w:ascii="Calibri" w:hAnsi="Calibri" w:cs="Arial"/>
        </w:rPr>
        <w:t xml:space="preserve">guardan ordenadamente documentos </w:t>
      </w:r>
      <w:r>
        <w:rPr>
          <w:rFonts w:ascii="Calibri" w:hAnsi="Calibri" w:cs="Arial"/>
        </w:rPr>
        <w:t>según</w:t>
      </w:r>
      <w:r w:rsidRPr="0070133A">
        <w:rPr>
          <w:rFonts w:ascii="Calibri" w:hAnsi="Calibri" w:cs="Arial"/>
        </w:rPr>
        <w:t xml:space="preserve"> normas y </w:t>
      </w:r>
      <w:r>
        <w:rPr>
          <w:rFonts w:ascii="Calibri" w:hAnsi="Calibri" w:cs="Arial"/>
        </w:rPr>
        <w:t>métodos</w:t>
      </w:r>
      <w:r w:rsidRPr="0070133A">
        <w:rPr>
          <w:rFonts w:ascii="Calibri" w:hAnsi="Calibri" w:cs="Arial"/>
        </w:rPr>
        <w:t xml:space="preserve"> establecidos; y de acuerdo al ciclo vital de los documentos deben estar clasificados en archiv</w:t>
      </w:r>
      <w:r>
        <w:rPr>
          <w:rFonts w:ascii="Calibri" w:hAnsi="Calibri" w:cs="Arial"/>
        </w:rPr>
        <w:t xml:space="preserve">os de gestión o administrativos, archivo institucional, archivo especializado </w:t>
      </w:r>
      <w:r w:rsidRPr="0070133A">
        <w:rPr>
          <w:rFonts w:ascii="Calibri" w:hAnsi="Calibri" w:cs="Arial"/>
        </w:rPr>
        <w:t>y archivos históricos.</w:t>
      </w:r>
    </w:p>
    <w:p w:rsidR="00805176" w:rsidRPr="0070133A" w:rsidRDefault="00805176" w:rsidP="00805176">
      <w:pPr>
        <w:pStyle w:val="Sinespaciado"/>
        <w:jc w:val="both"/>
        <w:rPr>
          <w:rFonts w:ascii="Calibri" w:hAnsi="Calibri" w:cs="Arial"/>
        </w:rPr>
      </w:pPr>
    </w:p>
    <w:p w:rsidR="00805176" w:rsidRDefault="00805176" w:rsidP="00805176">
      <w:pPr>
        <w:pStyle w:val="Sinespaciado"/>
        <w:numPr>
          <w:ilvl w:val="0"/>
          <w:numId w:val="2"/>
        </w:numPr>
        <w:suppressAutoHyphens/>
        <w:jc w:val="both"/>
        <w:rPr>
          <w:rFonts w:ascii="Calibri" w:hAnsi="Calibri" w:cs="Arial"/>
        </w:rPr>
      </w:pPr>
      <w:r w:rsidRPr="003D4345">
        <w:rPr>
          <w:rFonts w:ascii="Calibri" w:hAnsi="Calibri" w:cs="Arial"/>
          <w:b/>
        </w:rPr>
        <w:t>Archivo de Gestión:</w:t>
      </w:r>
      <w:r w:rsidRPr="003D4345">
        <w:rPr>
          <w:rFonts w:ascii="Calibri" w:hAnsi="Calibri" w:cs="Arial"/>
        </w:rPr>
        <w:t xml:space="preserve"> conserva los documentos generados en la instancia organizativa durante el año de gestión. </w:t>
      </w:r>
    </w:p>
    <w:p w:rsidR="00805176" w:rsidRPr="003D4345" w:rsidRDefault="00805176" w:rsidP="00805176">
      <w:pPr>
        <w:pStyle w:val="Sinespaciado"/>
        <w:jc w:val="both"/>
        <w:rPr>
          <w:rFonts w:ascii="Calibri" w:hAnsi="Calibri" w:cs="Arial"/>
        </w:rPr>
      </w:pPr>
    </w:p>
    <w:p w:rsidR="00805176" w:rsidRPr="001A592C" w:rsidRDefault="00805176" w:rsidP="00805176">
      <w:pPr>
        <w:pStyle w:val="NormalWeb"/>
        <w:numPr>
          <w:ilvl w:val="0"/>
          <w:numId w:val="2"/>
        </w:numPr>
        <w:spacing w:before="0" w:after="0"/>
        <w:rPr>
          <w:rFonts w:ascii="Calibri" w:hAnsi="Calibri" w:cs="Arial"/>
          <w:sz w:val="22"/>
          <w:szCs w:val="22"/>
          <w:lang w:val="es-ES"/>
        </w:rPr>
      </w:pPr>
      <w:r w:rsidRPr="0070133A">
        <w:rPr>
          <w:rFonts w:ascii="Calibri" w:hAnsi="Calibri" w:cs="Arial"/>
          <w:b/>
          <w:sz w:val="22"/>
          <w:szCs w:val="22"/>
          <w:lang w:val="es-SV"/>
        </w:rPr>
        <w:t xml:space="preserve">Archivo </w:t>
      </w:r>
      <w:r>
        <w:rPr>
          <w:rFonts w:ascii="Calibri" w:hAnsi="Calibri" w:cs="Arial"/>
          <w:b/>
          <w:sz w:val="22"/>
          <w:szCs w:val="22"/>
          <w:lang w:val="es-SV"/>
        </w:rPr>
        <w:t>Institucional</w:t>
      </w:r>
      <w:r w:rsidRPr="0070133A">
        <w:rPr>
          <w:rFonts w:ascii="Calibri" w:hAnsi="Calibri" w:cs="Arial"/>
          <w:b/>
          <w:sz w:val="22"/>
          <w:szCs w:val="22"/>
          <w:lang w:val="es-SV"/>
        </w:rPr>
        <w:t>:</w:t>
      </w:r>
      <w:r w:rsidRPr="0070133A">
        <w:rPr>
          <w:rFonts w:ascii="Calibri" w:hAnsi="Calibri" w:cs="Arial"/>
          <w:sz w:val="22"/>
          <w:szCs w:val="22"/>
          <w:lang w:val="es-SV"/>
        </w:rPr>
        <w:t xml:space="preserve"> </w:t>
      </w:r>
      <w:r>
        <w:rPr>
          <w:rFonts w:ascii="Calibri" w:hAnsi="Calibri" w:cs="Arial"/>
          <w:sz w:val="22"/>
          <w:szCs w:val="22"/>
          <w:lang w:val="es-ES"/>
        </w:rPr>
        <w:t>Resg</w:t>
      </w:r>
      <w:r w:rsidRPr="001A592C">
        <w:rPr>
          <w:rFonts w:ascii="Calibri" w:hAnsi="Calibri" w:cs="Arial"/>
          <w:sz w:val="22"/>
          <w:szCs w:val="22"/>
          <w:lang w:val="es-ES"/>
        </w:rPr>
        <w:t xml:space="preserve">uarda la documentación </w:t>
      </w:r>
      <w:r>
        <w:rPr>
          <w:rFonts w:ascii="Calibri" w:hAnsi="Calibri" w:cs="Arial"/>
          <w:sz w:val="22"/>
          <w:szCs w:val="22"/>
          <w:lang w:val="es-ES"/>
        </w:rPr>
        <w:t>transferida por los Archivos de Gestión</w:t>
      </w:r>
      <w:r w:rsidRPr="001A592C">
        <w:rPr>
          <w:rFonts w:ascii="Calibri" w:hAnsi="Calibri" w:cs="Arial"/>
          <w:sz w:val="22"/>
          <w:szCs w:val="22"/>
          <w:lang w:val="es-ES"/>
        </w:rPr>
        <w:t xml:space="preserve"> hasta que e</w:t>
      </w:r>
      <w:r>
        <w:rPr>
          <w:rFonts w:ascii="Calibri" w:hAnsi="Calibri" w:cs="Arial"/>
          <w:sz w:val="22"/>
          <w:szCs w:val="22"/>
          <w:lang w:val="es-ES"/>
        </w:rPr>
        <w:t>xpiren los ciclos de vida establecidos.</w:t>
      </w:r>
    </w:p>
    <w:p w:rsidR="00805176" w:rsidRPr="001A592C" w:rsidRDefault="00805176" w:rsidP="00805176">
      <w:pPr>
        <w:pStyle w:val="NormalWeb"/>
        <w:spacing w:before="0" w:after="0"/>
        <w:rPr>
          <w:rFonts w:ascii="Calibri" w:hAnsi="Calibri" w:cs="Arial"/>
          <w:sz w:val="22"/>
          <w:szCs w:val="22"/>
          <w:lang w:val="es-ES"/>
        </w:rPr>
      </w:pPr>
    </w:p>
    <w:p w:rsidR="00805176" w:rsidRPr="0070133A" w:rsidRDefault="00805176" w:rsidP="00805176">
      <w:pPr>
        <w:pStyle w:val="Sinespaciado"/>
        <w:numPr>
          <w:ilvl w:val="0"/>
          <w:numId w:val="2"/>
        </w:numPr>
        <w:suppressAutoHyphens/>
        <w:jc w:val="both"/>
        <w:rPr>
          <w:rFonts w:ascii="Calibri" w:hAnsi="Calibri" w:cs="Arial"/>
        </w:rPr>
      </w:pPr>
      <w:r w:rsidRPr="0070133A">
        <w:rPr>
          <w:rFonts w:ascii="Calibri" w:hAnsi="Calibri" w:cs="Arial"/>
          <w:b/>
        </w:rPr>
        <w:t>Archivo Histórico:</w:t>
      </w:r>
      <w:r w:rsidRPr="0070133A">
        <w:rPr>
          <w:rFonts w:ascii="Calibri" w:hAnsi="Calibri" w:cs="Arial"/>
        </w:rPr>
        <w:t xml:space="preserve"> </w:t>
      </w:r>
      <w:r>
        <w:rPr>
          <w:rFonts w:ascii="Calibri" w:hAnsi="Calibri" w:cs="Arial"/>
        </w:rPr>
        <w:t>Res</w:t>
      </w:r>
      <w:r w:rsidRPr="0070133A">
        <w:rPr>
          <w:rFonts w:ascii="Calibri" w:hAnsi="Calibri" w:cs="Arial"/>
        </w:rPr>
        <w:t xml:space="preserve">guarda la documentación que tiene valor histórico </w:t>
      </w:r>
      <w:r>
        <w:rPr>
          <w:rFonts w:ascii="Calibri" w:hAnsi="Calibri" w:cs="Arial"/>
        </w:rPr>
        <w:t xml:space="preserve">institucional, </w:t>
      </w:r>
      <w:r w:rsidRPr="0070133A">
        <w:rPr>
          <w:rFonts w:ascii="Calibri" w:hAnsi="Calibri" w:cs="Arial"/>
        </w:rPr>
        <w:t>la cual servirá de fuente de información para la investigación histórica</w:t>
      </w:r>
      <w:r>
        <w:rPr>
          <w:rFonts w:ascii="Calibri" w:hAnsi="Calibri" w:cs="Arial"/>
        </w:rPr>
        <w:t xml:space="preserve"> de la institución</w:t>
      </w:r>
      <w:r w:rsidRPr="0070133A">
        <w:rPr>
          <w:rFonts w:ascii="Calibri" w:hAnsi="Calibri" w:cs="Arial"/>
        </w:rPr>
        <w:t xml:space="preserve"> o del país.</w:t>
      </w:r>
    </w:p>
    <w:p w:rsidR="00805176" w:rsidRPr="0070133A" w:rsidRDefault="00805176" w:rsidP="00805176">
      <w:pPr>
        <w:pStyle w:val="Sinespaciado"/>
        <w:jc w:val="both"/>
        <w:rPr>
          <w:rFonts w:ascii="Calibri" w:hAnsi="Calibri" w:cs="Arial"/>
        </w:rPr>
      </w:pPr>
    </w:p>
    <w:p w:rsidR="00805176" w:rsidRDefault="00805176" w:rsidP="00805176">
      <w:pPr>
        <w:pStyle w:val="Sinespaciado"/>
        <w:numPr>
          <w:ilvl w:val="0"/>
          <w:numId w:val="2"/>
        </w:numPr>
        <w:suppressAutoHyphens/>
        <w:jc w:val="both"/>
        <w:rPr>
          <w:rFonts w:ascii="Calibri" w:hAnsi="Calibri" w:cs="Arial"/>
        </w:rPr>
      </w:pPr>
      <w:r w:rsidRPr="0070133A">
        <w:rPr>
          <w:rFonts w:ascii="Calibri" w:hAnsi="Calibri" w:cs="Arial"/>
          <w:b/>
        </w:rPr>
        <w:t>Ciclo vital de los documentos:</w:t>
      </w:r>
      <w:r w:rsidRPr="0070133A">
        <w:rPr>
          <w:rFonts w:ascii="Calibri" w:hAnsi="Calibri" w:cs="Arial"/>
        </w:rPr>
        <w:t xml:space="preserve"> </w:t>
      </w:r>
      <w:r>
        <w:rPr>
          <w:rFonts w:ascii="Calibri" w:hAnsi="Calibri" w:cs="Arial"/>
        </w:rPr>
        <w:t xml:space="preserve">tiempo de vida establecido para los documentos según su serie o </w:t>
      </w:r>
      <w:r w:rsidR="00726D53">
        <w:rPr>
          <w:rFonts w:ascii="Calibri" w:hAnsi="Calibri" w:cs="Arial"/>
        </w:rPr>
        <w:t>tipología</w:t>
      </w:r>
      <w:r>
        <w:rPr>
          <w:rFonts w:ascii="Calibri" w:hAnsi="Calibri" w:cs="Arial"/>
        </w:rPr>
        <w:t xml:space="preserve">. El ciclo de vida documental es establecido por las instancias organizativas según la normativa interna o la legislación nacional. </w:t>
      </w:r>
    </w:p>
    <w:p w:rsidR="00805176" w:rsidRPr="0070133A" w:rsidRDefault="00805176" w:rsidP="00805176">
      <w:pPr>
        <w:pStyle w:val="Sinespaciado"/>
        <w:jc w:val="both"/>
        <w:rPr>
          <w:rFonts w:ascii="Calibri" w:hAnsi="Calibri" w:cs="Arial"/>
        </w:rPr>
      </w:pPr>
    </w:p>
    <w:p w:rsidR="00805176" w:rsidRPr="0070133A" w:rsidRDefault="00805176" w:rsidP="00805176">
      <w:pPr>
        <w:pStyle w:val="Sinespaciado"/>
        <w:numPr>
          <w:ilvl w:val="0"/>
          <w:numId w:val="2"/>
        </w:numPr>
        <w:suppressAutoHyphens/>
        <w:jc w:val="both"/>
        <w:rPr>
          <w:rFonts w:ascii="Calibri" w:hAnsi="Calibri" w:cs="Arial"/>
        </w:rPr>
      </w:pPr>
      <w:r w:rsidRPr="0070133A">
        <w:rPr>
          <w:rFonts w:ascii="Calibri" w:hAnsi="Calibri" w:cs="Arial"/>
          <w:b/>
        </w:rPr>
        <w:t>Datos personales:</w:t>
      </w:r>
      <w:r w:rsidRPr="0070133A">
        <w:rPr>
          <w:rFonts w:ascii="Calibri" w:hAnsi="Calibri" w:cs="Arial"/>
        </w:rPr>
        <w:t xml:space="preserve"> información privada concerniente a una persona, identificada o identificable, relativa a su nacionalidad, domicilio, patrimonio, dirección electrónica, número telefónico u otras análogas.</w:t>
      </w:r>
    </w:p>
    <w:p w:rsidR="00805176" w:rsidRPr="0070133A" w:rsidRDefault="00805176" w:rsidP="00805176">
      <w:pPr>
        <w:pStyle w:val="Sinespaciado"/>
        <w:jc w:val="both"/>
        <w:rPr>
          <w:rFonts w:ascii="Calibri" w:hAnsi="Calibri" w:cs="Arial"/>
        </w:rPr>
      </w:pPr>
    </w:p>
    <w:p w:rsidR="00805176" w:rsidRPr="0070133A" w:rsidRDefault="00805176" w:rsidP="00805176">
      <w:pPr>
        <w:widowControl w:val="0"/>
        <w:numPr>
          <w:ilvl w:val="0"/>
          <w:numId w:val="2"/>
        </w:numPr>
        <w:suppressAutoHyphens/>
        <w:autoSpaceDE w:val="0"/>
        <w:spacing w:after="0" w:line="240" w:lineRule="auto"/>
        <w:jc w:val="both"/>
        <w:rPr>
          <w:rFonts w:ascii="Calibri" w:hAnsi="Calibri" w:cs="Arial"/>
        </w:rPr>
      </w:pPr>
      <w:r w:rsidRPr="0070133A">
        <w:rPr>
          <w:rFonts w:ascii="Calibri" w:hAnsi="Calibri" w:cs="Arial"/>
          <w:b/>
        </w:rPr>
        <w:t>Datos personales sensibles:</w:t>
      </w:r>
      <w:r w:rsidRPr="0070133A">
        <w:rPr>
          <w:rFonts w:ascii="Calibri" w:hAnsi="Calibri" w:cs="Arial"/>
        </w:rPr>
        <w:t xml:space="preserve"> información de una persona en lo referente al credo, religión, origen étnico, filiación o ideologías políticas, afiliación sindical, preferencias sexuales, salud física y mental, situación moral y familiar y otras informaciones íntimas de similar naturaleza o que pudieran afectar el derecho al honor y a la propia imagen.</w:t>
      </w:r>
    </w:p>
    <w:p w:rsidR="00805176" w:rsidRPr="0070133A" w:rsidRDefault="00805176" w:rsidP="00805176">
      <w:pPr>
        <w:autoSpaceDE w:val="0"/>
        <w:jc w:val="both"/>
        <w:rPr>
          <w:rFonts w:ascii="Calibri" w:hAnsi="Calibri" w:cs="Arial"/>
        </w:rPr>
      </w:pPr>
    </w:p>
    <w:p w:rsidR="00805176" w:rsidRPr="00C06151" w:rsidRDefault="00805176" w:rsidP="00805176">
      <w:pPr>
        <w:widowControl w:val="0"/>
        <w:numPr>
          <w:ilvl w:val="0"/>
          <w:numId w:val="2"/>
        </w:numPr>
        <w:suppressAutoHyphens/>
        <w:autoSpaceDE w:val="0"/>
        <w:spacing w:after="0" w:line="240" w:lineRule="auto"/>
        <w:jc w:val="both"/>
        <w:rPr>
          <w:rFonts w:ascii="Calibri" w:hAnsi="Calibri" w:cs="Arial"/>
          <w:lang w:val="es-ES"/>
        </w:rPr>
      </w:pPr>
      <w:r w:rsidRPr="00C06151">
        <w:rPr>
          <w:rFonts w:ascii="Calibri" w:hAnsi="Calibri" w:cs="Arial"/>
          <w:b/>
          <w:lang w:val="es-ES"/>
        </w:rPr>
        <w:t>Documento:</w:t>
      </w:r>
      <w:r w:rsidRPr="00C06151">
        <w:rPr>
          <w:rFonts w:ascii="Calibri" w:hAnsi="Calibri" w:cs="Arial"/>
          <w:lang w:val="es-ES"/>
        </w:rPr>
        <w:t xml:space="preserve"> Registro de información producido o recibido en todo tipo de soportes por una entidad pública o privada en razón de sus actividades o funciones los cuales pueden contener información pública (oficiosa),</w:t>
      </w:r>
      <w:r>
        <w:rPr>
          <w:rFonts w:ascii="Calibri" w:hAnsi="Calibri" w:cs="Arial"/>
          <w:lang w:val="es-ES"/>
        </w:rPr>
        <w:t xml:space="preserve"> reservada y confidencial.</w:t>
      </w:r>
    </w:p>
    <w:p w:rsidR="00805176" w:rsidRPr="00C06151" w:rsidRDefault="00805176" w:rsidP="00805176">
      <w:pPr>
        <w:autoSpaceDE w:val="0"/>
        <w:jc w:val="both"/>
        <w:rPr>
          <w:rFonts w:ascii="Calibri" w:hAnsi="Calibri" w:cs="Arial"/>
          <w:lang w:val="es-ES"/>
        </w:rPr>
      </w:pPr>
    </w:p>
    <w:p w:rsidR="00805176" w:rsidRPr="0070133A" w:rsidRDefault="00805176" w:rsidP="00805176">
      <w:pPr>
        <w:widowControl w:val="0"/>
        <w:numPr>
          <w:ilvl w:val="0"/>
          <w:numId w:val="2"/>
        </w:numPr>
        <w:suppressAutoHyphens/>
        <w:autoSpaceDE w:val="0"/>
        <w:spacing w:after="0" w:line="240" w:lineRule="auto"/>
        <w:jc w:val="both"/>
        <w:rPr>
          <w:rFonts w:ascii="Calibri" w:hAnsi="Calibri" w:cs="Arial"/>
        </w:rPr>
      </w:pPr>
      <w:r w:rsidRPr="0070133A">
        <w:rPr>
          <w:rFonts w:ascii="Calibri" w:hAnsi="Calibri" w:cs="Arial"/>
          <w:b/>
        </w:rPr>
        <w:t>Información confidencial:</w:t>
      </w:r>
      <w:r w:rsidRPr="0070133A">
        <w:rPr>
          <w:rFonts w:ascii="Calibri" w:hAnsi="Calibri" w:cs="Arial"/>
        </w:rPr>
        <w:t xml:space="preserve"> es aquella información privada en poder del Estado cuyo acceso público se prohíbe por mandato constitucional o legal en razón de un interés personal jurídicamente protegido.</w:t>
      </w:r>
    </w:p>
    <w:p w:rsidR="00805176" w:rsidRPr="0070133A" w:rsidRDefault="00805176" w:rsidP="00805176">
      <w:pPr>
        <w:pStyle w:val="Prrafodelista"/>
        <w:rPr>
          <w:rFonts w:ascii="Calibri" w:hAnsi="Calibri" w:cs="Arial"/>
          <w:sz w:val="22"/>
          <w:szCs w:val="22"/>
        </w:rPr>
      </w:pPr>
    </w:p>
    <w:p w:rsidR="00805176" w:rsidRPr="0070133A" w:rsidRDefault="00805176" w:rsidP="00805176">
      <w:pPr>
        <w:pStyle w:val="Sinespaciado"/>
        <w:numPr>
          <w:ilvl w:val="0"/>
          <w:numId w:val="2"/>
        </w:numPr>
        <w:suppressAutoHyphens/>
        <w:jc w:val="both"/>
        <w:rPr>
          <w:rFonts w:ascii="Calibri" w:hAnsi="Calibri" w:cs="Arial"/>
        </w:rPr>
      </w:pPr>
      <w:r w:rsidRPr="0070133A">
        <w:rPr>
          <w:rFonts w:ascii="Calibri" w:hAnsi="Calibri" w:cs="Arial"/>
          <w:b/>
        </w:rPr>
        <w:t>Información oficiosa:</w:t>
      </w:r>
      <w:r w:rsidRPr="0070133A">
        <w:rPr>
          <w:rFonts w:ascii="Calibri" w:hAnsi="Calibri" w:cs="Arial"/>
        </w:rPr>
        <w:t xml:space="preserve"> es aquella información que las instituciones públicas deberán difundir a la ciudadanía </w:t>
      </w:r>
      <w:r>
        <w:rPr>
          <w:rFonts w:ascii="Calibri" w:hAnsi="Calibri" w:cs="Arial"/>
        </w:rPr>
        <w:t xml:space="preserve">por los medios establecidos </w:t>
      </w:r>
      <w:r w:rsidRPr="0070133A">
        <w:rPr>
          <w:rFonts w:ascii="Calibri" w:hAnsi="Calibri" w:cs="Arial"/>
        </w:rPr>
        <w:t>sin necesidad de solicitud directa</w:t>
      </w:r>
      <w:r>
        <w:rPr>
          <w:rFonts w:ascii="Calibri" w:hAnsi="Calibri" w:cs="Arial"/>
        </w:rPr>
        <w:t xml:space="preserve"> del público</w:t>
      </w:r>
      <w:r w:rsidRPr="0070133A">
        <w:rPr>
          <w:rFonts w:ascii="Calibri" w:hAnsi="Calibri" w:cs="Arial"/>
        </w:rPr>
        <w:t>.</w:t>
      </w:r>
    </w:p>
    <w:p w:rsidR="00805176" w:rsidRPr="0070133A" w:rsidRDefault="00805176" w:rsidP="00805176">
      <w:pPr>
        <w:pStyle w:val="Sinespaciado"/>
        <w:jc w:val="both"/>
        <w:rPr>
          <w:rFonts w:ascii="Calibri" w:hAnsi="Calibri" w:cs="Arial"/>
        </w:rPr>
      </w:pPr>
    </w:p>
    <w:p w:rsidR="00805176" w:rsidRPr="0070133A" w:rsidRDefault="00805176" w:rsidP="00805176">
      <w:pPr>
        <w:pStyle w:val="Sinespaciado"/>
        <w:numPr>
          <w:ilvl w:val="0"/>
          <w:numId w:val="2"/>
        </w:numPr>
        <w:suppressAutoHyphens/>
        <w:jc w:val="both"/>
        <w:rPr>
          <w:rFonts w:ascii="Calibri" w:hAnsi="Calibri" w:cs="Arial"/>
        </w:rPr>
      </w:pPr>
      <w:r w:rsidRPr="0070133A">
        <w:rPr>
          <w:rFonts w:ascii="Calibri" w:hAnsi="Calibri" w:cs="Arial"/>
          <w:b/>
        </w:rPr>
        <w:t>Información pública:</w:t>
      </w:r>
      <w:r w:rsidRPr="0070133A">
        <w:rPr>
          <w:rFonts w:ascii="Calibri" w:hAnsi="Calibri" w:cs="Arial"/>
        </w:rPr>
        <w:t xml:space="preserve"> es aquella información que registra el ejercicio de la actividad administrativa de las instituciones públicas y aquella información que producen las instituciones privadas financiadas por fondos públicos; y la información que esté en propiedad privada y sea relevante para la historia nacional.</w:t>
      </w:r>
    </w:p>
    <w:p w:rsidR="00805176" w:rsidRPr="0070133A" w:rsidRDefault="00805176" w:rsidP="00805176">
      <w:pPr>
        <w:pStyle w:val="Sinespaciado"/>
        <w:jc w:val="both"/>
        <w:rPr>
          <w:rFonts w:ascii="Calibri" w:hAnsi="Calibri" w:cs="Arial"/>
        </w:rPr>
      </w:pPr>
    </w:p>
    <w:p w:rsidR="00805176" w:rsidRPr="0070133A" w:rsidRDefault="00805176" w:rsidP="00805176">
      <w:pPr>
        <w:pStyle w:val="Sinespaciado"/>
        <w:numPr>
          <w:ilvl w:val="0"/>
          <w:numId w:val="2"/>
        </w:numPr>
        <w:suppressAutoHyphens/>
        <w:jc w:val="both"/>
        <w:rPr>
          <w:rFonts w:ascii="Calibri" w:hAnsi="Calibri" w:cs="Arial"/>
        </w:rPr>
      </w:pPr>
      <w:r w:rsidRPr="0070133A">
        <w:rPr>
          <w:rFonts w:ascii="Calibri" w:hAnsi="Calibri" w:cs="Arial"/>
          <w:b/>
        </w:rPr>
        <w:t>Información reservada:</w:t>
      </w:r>
      <w:r w:rsidRPr="0070133A">
        <w:rPr>
          <w:rFonts w:ascii="Calibri" w:hAnsi="Calibri" w:cs="Arial"/>
        </w:rPr>
        <w:t xml:space="preserve"> es aquella información cuyo acceso al público se restringe de una manera expresa durante un período determinado y por causas justificadas por cada institución.</w:t>
      </w:r>
    </w:p>
    <w:p w:rsidR="00805176" w:rsidRPr="0070133A" w:rsidRDefault="00805176" w:rsidP="00805176">
      <w:pPr>
        <w:pStyle w:val="Sinespaciado"/>
        <w:jc w:val="both"/>
        <w:rPr>
          <w:rFonts w:ascii="Calibri" w:hAnsi="Calibri" w:cs="Arial"/>
        </w:rPr>
      </w:pPr>
    </w:p>
    <w:p w:rsidR="00805176" w:rsidRPr="0070133A" w:rsidRDefault="00805176" w:rsidP="00805176">
      <w:pPr>
        <w:pStyle w:val="Sinespaciado"/>
        <w:numPr>
          <w:ilvl w:val="0"/>
          <w:numId w:val="2"/>
        </w:numPr>
        <w:suppressAutoHyphens/>
        <w:jc w:val="both"/>
        <w:rPr>
          <w:rFonts w:ascii="Calibri" w:hAnsi="Calibri" w:cs="Arial"/>
        </w:rPr>
      </w:pPr>
      <w:r w:rsidRPr="0070133A">
        <w:rPr>
          <w:rFonts w:ascii="Calibri" w:hAnsi="Calibri" w:cs="Arial"/>
          <w:b/>
        </w:rPr>
        <w:t>Patrimonio Documental:</w:t>
      </w:r>
      <w:r w:rsidRPr="0070133A">
        <w:rPr>
          <w:rFonts w:ascii="Calibri" w:hAnsi="Calibri" w:cs="Arial"/>
        </w:rPr>
        <w:t xml:space="preserve"> Conjunto de documentos conservados por su valor histórico o cultural. </w:t>
      </w:r>
    </w:p>
    <w:p w:rsidR="00805176" w:rsidRPr="0070133A" w:rsidRDefault="00805176" w:rsidP="00805176">
      <w:pPr>
        <w:pStyle w:val="Prrafodelista"/>
        <w:rPr>
          <w:rFonts w:ascii="Calibri" w:hAnsi="Calibri" w:cs="Arial"/>
          <w:sz w:val="22"/>
          <w:szCs w:val="22"/>
          <w:lang w:val="es-SV"/>
        </w:rPr>
      </w:pPr>
    </w:p>
    <w:p w:rsidR="00805176" w:rsidRPr="0070133A" w:rsidRDefault="00805176" w:rsidP="00805176">
      <w:pPr>
        <w:pStyle w:val="Sinespaciado"/>
        <w:numPr>
          <w:ilvl w:val="0"/>
          <w:numId w:val="2"/>
        </w:numPr>
        <w:suppressAutoHyphens/>
        <w:ind w:left="709"/>
        <w:jc w:val="both"/>
        <w:rPr>
          <w:rFonts w:ascii="Calibri" w:hAnsi="Calibri" w:cs="Arial"/>
          <w:bCs/>
        </w:rPr>
      </w:pPr>
      <w:r w:rsidRPr="0070133A">
        <w:rPr>
          <w:rFonts w:ascii="Calibri" w:hAnsi="Calibri" w:cs="Arial"/>
          <w:b/>
          <w:bCs/>
        </w:rPr>
        <w:t xml:space="preserve">Soporte documental: </w:t>
      </w:r>
      <w:r w:rsidRPr="0070133A">
        <w:rPr>
          <w:rFonts w:ascii="Calibri" w:hAnsi="Calibri" w:cs="Arial"/>
          <w:bCs/>
        </w:rPr>
        <w:t xml:space="preserve">Medio físico que contiene la información según los materiales empleados: pergamino, tela, papel, microfilm, cintas de audio y video, digital e informático en sus distintos formatos. </w:t>
      </w:r>
    </w:p>
    <w:p w:rsidR="00805176" w:rsidRPr="00805176" w:rsidRDefault="00805176" w:rsidP="00805176">
      <w:pPr>
        <w:rPr>
          <w:rFonts w:asciiTheme="majorHAnsi" w:hAnsiTheme="majorHAnsi"/>
          <w:sz w:val="24"/>
          <w:szCs w:val="24"/>
        </w:rPr>
      </w:pPr>
    </w:p>
    <w:sectPr w:rsidR="00805176" w:rsidRPr="008051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BB" w:rsidRDefault="002E7BBB" w:rsidP="00805176">
      <w:pPr>
        <w:spacing w:after="0" w:line="240" w:lineRule="auto"/>
      </w:pPr>
      <w:r>
        <w:separator/>
      </w:r>
    </w:p>
  </w:endnote>
  <w:endnote w:type="continuationSeparator" w:id="0">
    <w:p w:rsidR="002E7BBB" w:rsidRDefault="002E7BBB" w:rsidP="0080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BB" w:rsidRDefault="002E7BBB" w:rsidP="00805176">
      <w:pPr>
        <w:spacing w:after="0" w:line="240" w:lineRule="auto"/>
      </w:pPr>
      <w:r>
        <w:separator/>
      </w:r>
    </w:p>
  </w:footnote>
  <w:footnote w:type="continuationSeparator" w:id="0">
    <w:p w:rsidR="002E7BBB" w:rsidRDefault="002E7BBB" w:rsidP="00805176">
      <w:pPr>
        <w:spacing w:after="0" w:line="240" w:lineRule="auto"/>
      </w:pPr>
      <w:r>
        <w:continuationSeparator/>
      </w:r>
    </w:p>
  </w:footnote>
  <w:footnote w:id="1">
    <w:p w:rsidR="00805176" w:rsidRPr="00E02FC4" w:rsidRDefault="00805176" w:rsidP="00805176">
      <w:pPr>
        <w:pStyle w:val="Textonotapie"/>
        <w:rPr>
          <w:lang w:val="es-SV"/>
        </w:rPr>
      </w:pPr>
      <w:r>
        <w:rPr>
          <w:rStyle w:val="Refdenotaalpie"/>
        </w:rPr>
        <w:footnoteRef/>
      </w:r>
      <w:r>
        <w:t xml:space="preserve"> </w:t>
      </w:r>
      <w:r>
        <w:rPr>
          <w:lang w:val="es-SV"/>
        </w:rPr>
        <w:t xml:space="preserve">Tomado del proyecto de Ley del Sistema Nacional de Archivos de El Salvador, elaborado por el Comité Nacional de El Salvador para el Programa Memoria del Mundo-UNESCO. Noviembre del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8EC8EDE"/>
    <w:name w:val="WW8Num11"/>
    <w:lvl w:ilvl="0">
      <w:start w:val="1"/>
      <w:numFmt w:val="decimal"/>
      <w:lvlText w:val="%1."/>
      <w:lvlJc w:val="left"/>
      <w:pPr>
        <w:tabs>
          <w:tab w:val="num" w:pos="0"/>
        </w:tabs>
        <w:ind w:left="720" w:hanging="360"/>
      </w:pPr>
    </w:lvl>
    <w:lvl w:ilvl="1">
      <w:start w:val="1"/>
      <w:numFmt w:val="decimal"/>
      <w:isLgl/>
      <w:lvlText w:val="%1.%2"/>
      <w:lvlJc w:val="left"/>
      <w:pPr>
        <w:ind w:left="1808" w:hanging="39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lvl>
  </w:abstractNum>
  <w:abstractNum w:abstractNumId="2" w15:restartNumberingAfterBreak="0">
    <w:nsid w:val="0D16407A"/>
    <w:multiLevelType w:val="hybridMultilevel"/>
    <w:tmpl w:val="A5647E30"/>
    <w:lvl w:ilvl="0" w:tplc="9CDAD1F8">
      <w:start w:val="1"/>
      <w:numFmt w:val="lowerLetter"/>
      <w:lvlText w:val="%1."/>
      <w:lvlJc w:val="left"/>
      <w:pPr>
        <w:ind w:left="1004" w:hanging="360"/>
      </w:pPr>
      <w:rPr>
        <w:rFonts w:cs="Times New Roman" w:hint="default"/>
      </w:rPr>
    </w:lvl>
    <w:lvl w:ilvl="1" w:tplc="0C0A000F">
      <w:start w:val="1"/>
      <w:numFmt w:val="decimal"/>
      <w:lvlText w:val="%2."/>
      <w:lvlJc w:val="left"/>
      <w:pPr>
        <w:tabs>
          <w:tab w:val="num" w:pos="1724"/>
        </w:tabs>
        <w:ind w:left="1724" w:hanging="360"/>
      </w:pPr>
      <w:rPr>
        <w:rFonts w:hint="default"/>
      </w:r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 w15:restartNumberingAfterBreak="0">
    <w:nsid w:val="13AA27DC"/>
    <w:multiLevelType w:val="hybridMultilevel"/>
    <w:tmpl w:val="5EE4D824"/>
    <w:lvl w:ilvl="0" w:tplc="03D6A9C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D2710A4"/>
    <w:multiLevelType w:val="hybridMultilevel"/>
    <w:tmpl w:val="6B6EFA1C"/>
    <w:lvl w:ilvl="0" w:tplc="C4903AD4">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 w15:restartNumberingAfterBreak="0">
    <w:nsid w:val="255F62D5"/>
    <w:multiLevelType w:val="hybridMultilevel"/>
    <w:tmpl w:val="19A2E5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9C470D"/>
    <w:multiLevelType w:val="hybridMultilevel"/>
    <w:tmpl w:val="F0546748"/>
    <w:lvl w:ilvl="0" w:tplc="03D6A9C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2A30417D"/>
    <w:multiLevelType w:val="hybridMultilevel"/>
    <w:tmpl w:val="68423248"/>
    <w:lvl w:ilvl="0" w:tplc="0C0A000F">
      <w:start w:val="1"/>
      <w:numFmt w:val="decimal"/>
      <w:lvlText w:val="%1."/>
      <w:lvlJc w:val="left"/>
      <w:pPr>
        <w:tabs>
          <w:tab w:val="num" w:pos="360"/>
        </w:tabs>
        <w:ind w:left="360" w:hanging="360"/>
      </w:pPr>
    </w:lvl>
    <w:lvl w:ilvl="1" w:tplc="43CC4472">
      <w:start w:val="1"/>
      <w:numFmt w:val="lowerLetter"/>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68669F26">
      <w:start w:val="7"/>
      <w:numFmt w:val="bullet"/>
      <w:lvlText w:val="-"/>
      <w:lvlJc w:val="left"/>
      <w:pPr>
        <w:tabs>
          <w:tab w:val="num" w:pos="2520"/>
        </w:tabs>
        <w:ind w:left="2520" w:hanging="360"/>
      </w:pPr>
      <w:rPr>
        <w:rFonts w:ascii="Calibri" w:eastAsia="Arial Unicode MS" w:hAnsi="Calibri" w:cs="Arial" w:hint="default"/>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5F955B5"/>
    <w:multiLevelType w:val="hybridMultilevel"/>
    <w:tmpl w:val="CB18E690"/>
    <w:lvl w:ilvl="0" w:tplc="9CDAD1F8">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15:restartNumberingAfterBreak="0">
    <w:nsid w:val="430D7C24"/>
    <w:multiLevelType w:val="hybridMultilevel"/>
    <w:tmpl w:val="4A622A2C"/>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3B36FF4"/>
    <w:multiLevelType w:val="hybridMultilevel"/>
    <w:tmpl w:val="6676175E"/>
    <w:lvl w:ilvl="0" w:tplc="9CDAD1F8">
      <w:start w:val="1"/>
      <w:numFmt w:val="lowerLetter"/>
      <w:lvlText w:val="%1."/>
      <w:lvlJc w:val="left"/>
      <w:pPr>
        <w:ind w:left="1429" w:hanging="360"/>
      </w:pPr>
      <w:rPr>
        <w:rFonts w:cs="Times New Roman"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15:restartNumberingAfterBreak="0">
    <w:nsid w:val="53883FA8"/>
    <w:multiLevelType w:val="hybridMultilevel"/>
    <w:tmpl w:val="C86ED36E"/>
    <w:lvl w:ilvl="0" w:tplc="9CDAD1F8">
      <w:start w:val="1"/>
      <w:numFmt w:val="lowerLetter"/>
      <w:lvlText w:val="%1."/>
      <w:lvlJc w:val="left"/>
      <w:pPr>
        <w:ind w:left="1004" w:hanging="360"/>
      </w:pPr>
      <w:rPr>
        <w:rFonts w:cs="Times New Roman"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15:restartNumberingAfterBreak="0">
    <w:nsid w:val="54904D08"/>
    <w:multiLevelType w:val="hybridMultilevel"/>
    <w:tmpl w:val="8902A518"/>
    <w:lvl w:ilvl="0" w:tplc="03D6A9C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54E94665"/>
    <w:multiLevelType w:val="hybridMultilevel"/>
    <w:tmpl w:val="4AD43A04"/>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15:restartNumberingAfterBreak="0">
    <w:nsid w:val="5A4F6076"/>
    <w:multiLevelType w:val="hybridMultilevel"/>
    <w:tmpl w:val="3FF4025C"/>
    <w:lvl w:ilvl="0" w:tplc="9CDAD1F8">
      <w:start w:val="1"/>
      <w:numFmt w:val="lowerLetter"/>
      <w:lvlText w:val="%1."/>
      <w:lvlJc w:val="left"/>
      <w:pPr>
        <w:ind w:left="720" w:hanging="360"/>
      </w:pPr>
      <w:rPr>
        <w:rFonts w:cs="Times New Roman"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5BB8701D"/>
    <w:multiLevelType w:val="hybridMultilevel"/>
    <w:tmpl w:val="026C34E0"/>
    <w:lvl w:ilvl="0" w:tplc="9CDAD1F8">
      <w:start w:val="1"/>
      <w:numFmt w:val="lowerLetter"/>
      <w:lvlText w:val="%1."/>
      <w:lvlJc w:val="left"/>
      <w:pPr>
        <w:ind w:left="1429" w:hanging="360"/>
      </w:pPr>
      <w:rPr>
        <w:rFonts w:cs="Times New Roman" w:hint="default"/>
      </w:rPr>
    </w:lvl>
    <w:lvl w:ilvl="1" w:tplc="F848739E">
      <w:start w:val="1"/>
      <w:numFmt w:val="decimal"/>
      <w:lvlText w:val="%2."/>
      <w:lvlJc w:val="left"/>
      <w:pPr>
        <w:tabs>
          <w:tab w:val="num" w:pos="2149"/>
        </w:tabs>
        <w:ind w:left="2149" w:hanging="360"/>
      </w:pPr>
      <w:rPr>
        <w:rFonts w:hint="default"/>
      </w:r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15:restartNumberingAfterBreak="0">
    <w:nsid w:val="680733F9"/>
    <w:multiLevelType w:val="hybridMultilevel"/>
    <w:tmpl w:val="2174DE84"/>
    <w:lvl w:ilvl="0" w:tplc="9CDAD1F8">
      <w:start w:val="1"/>
      <w:numFmt w:val="lowerLetter"/>
      <w:lvlText w:val="%1."/>
      <w:lvlJc w:val="left"/>
      <w:pPr>
        <w:ind w:left="1004" w:hanging="360"/>
      </w:pPr>
      <w:rPr>
        <w:rFonts w:cs="Times New Roman"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7" w15:restartNumberingAfterBreak="0">
    <w:nsid w:val="698603C8"/>
    <w:multiLevelType w:val="hybridMultilevel"/>
    <w:tmpl w:val="39280662"/>
    <w:lvl w:ilvl="0" w:tplc="394A5B68">
      <w:start w:val="1"/>
      <w:numFmt w:val="bullet"/>
      <w:lvlText w:val="-"/>
      <w:lvlJc w:val="left"/>
      <w:pPr>
        <w:tabs>
          <w:tab w:val="num" w:pos="720"/>
        </w:tabs>
        <w:ind w:left="720" w:hanging="360"/>
      </w:pPr>
      <w:rPr>
        <w:rFonts w:ascii="Calibri" w:eastAsia="Arial Unicode MS"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721A6"/>
    <w:multiLevelType w:val="hybridMultilevel"/>
    <w:tmpl w:val="EBF6DE80"/>
    <w:lvl w:ilvl="0" w:tplc="9CDAD1F8">
      <w:start w:val="1"/>
      <w:numFmt w:val="lowerLetter"/>
      <w:lvlText w:val="%1."/>
      <w:lvlJc w:val="left"/>
      <w:pPr>
        <w:ind w:left="1146" w:hanging="360"/>
      </w:pPr>
      <w:rPr>
        <w:rFonts w:cs="Times New Roman" w:hint="default"/>
      </w:rPr>
    </w:lvl>
    <w:lvl w:ilvl="1" w:tplc="63BA5CD6">
      <w:start w:val="6"/>
      <w:numFmt w:val="bullet"/>
      <w:lvlText w:val="-"/>
      <w:lvlJc w:val="left"/>
      <w:pPr>
        <w:tabs>
          <w:tab w:val="num" w:pos="1866"/>
        </w:tabs>
        <w:ind w:left="1866" w:hanging="360"/>
      </w:pPr>
      <w:rPr>
        <w:rFonts w:ascii="Calibri" w:eastAsia="Arial Unicode MS" w:hAnsi="Calibri" w:cs="Arial" w:hint="default"/>
      </w:r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 w15:restartNumberingAfterBreak="0">
    <w:nsid w:val="6A300F22"/>
    <w:multiLevelType w:val="hybridMultilevel"/>
    <w:tmpl w:val="8AD0E8B0"/>
    <w:lvl w:ilvl="0" w:tplc="03D6A9C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7"/>
  </w:num>
  <w:num w:numId="4">
    <w:abstractNumId w:val="8"/>
  </w:num>
  <w:num w:numId="5">
    <w:abstractNumId w:val="14"/>
  </w:num>
  <w:num w:numId="6">
    <w:abstractNumId w:val="15"/>
  </w:num>
  <w:num w:numId="7">
    <w:abstractNumId w:val="10"/>
  </w:num>
  <w:num w:numId="8">
    <w:abstractNumId w:val="16"/>
  </w:num>
  <w:num w:numId="9">
    <w:abstractNumId w:val="2"/>
  </w:num>
  <w:num w:numId="10">
    <w:abstractNumId w:val="11"/>
  </w:num>
  <w:num w:numId="11">
    <w:abstractNumId w:val="18"/>
  </w:num>
  <w:num w:numId="12">
    <w:abstractNumId w:val="4"/>
  </w:num>
  <w:num w:numId="13">
    <w:abstractNumId w:val="13"/>
  </w:num>
  <w:num w:numId="14">
    <w:abstractNumId w:val="19"/>
  </w:num>
  <w:num w:numId="15">
    <w:abstractNumId w:val="12"/>
  </w:num>
  <w:num w:numId="16">
    <w:abstractNumId w:val="3"/>
  </w:num>
  <w:num w:numId="17">
    <w:abstractNumId w:val="6"/>
  </w:num>
  <w:num w:numId="18">
    <w:abstractNumId w:val="9"/>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D3"/>
    <w:rsid w:val="002E7BBB"/>
    <w:rsid w:val="003F456E"/>
    <w:rsid w:val="004E51D3"/>
    <w:rsid w:val="006A385D"/>
    <w:rsid w:val="00726D53"/>
    <w:rsid w:val="00805176"/>
    <w:rsid w:val="008622FA"/>
    <w:rsid w:val="00973491"/>
    <w:rsid w:val="00B96FE1"/>
    <w:rsid w:val="00DD2F75"/>
    <w:rsid w:val="00F007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651BF-06FF-48A7-AAA4-95F5FBC0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05176"/>
    <w:pPr>
      <w:keepNext/>
      <w:widowControl w:val="0"/>
      <w:tabs>
        <w:tab w:val="num" w:pos="432"/>
      </w:tabs>
      <w:suppressAutoHyphens/>
      <w:spacing w:after="0" w:line="240" w:lineRule="auto"/>
      <w:ind w:left="432" w:hanging="432"/>
      <w:jc w:val="center"/>
      <w:outlineLvl w:val="0"/>
    </w:pPr>
    <w:rPr>
      <w:rFonts w:ascii="Times New Roman" w:eastAsia="Arial Unicode MS" w:hAnsi="Times New Roman" w:cs="Tahoma"/>
      <w:b/>
      <w:bC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805176"/>
    <w:pPr>
      <w:spacing w:after="0" w:line="240" w:lineRule="auto"/>
    </w:pPr>
  </w:style>
  <w:style w:type="character" w:customStyle="1" w:styleId="Ttulo1Car">
    <w:name w:val="Título 1 Car"/>
    <w:basedOn w:val="Fuentedeprrafopredeter"/>
    <w:link w:val="Ttulo1"/>
    <w:rsid w:val="00805176"/>
    <w:rPr>
      <w:rFonts w:ascii="Times New Roman" w:eastAsia="Arial Unicode MS" w:hAnsi="Times New Roman" w:cs="Tahoma"/>
      <w:b/>
      <w:bCs/>
      <w:kern w:val="1"/>
      <w:sz w:val="24"/>
      <w:szCs w:val="24"/>
      <w:lang w:eastAsia="hi-IN" w:bidi="hi-IN"/>
    </w:rPr>
  </w:style>
  <w:style w:type="character" w:customStyle="1" w:styleId="Caractresdenumrotation">
    <w:name w:val="Caractères de numérotation"/>
    <w:rsid w:val="00805176"/>
  </w:style>
  <w:style w:type="character" w:customStyle="1" w:styleId="Puces">
    <w:name w:val="Puces"/>
    <w:rsid w:val="00805176"/>
    <w:rPr>
      <w:rFonts w:ascii="OpenSymbol" w:eastAsia="OpenSymbol" w:hAnsi="OpenSymbol" w:cs="OpenSymbol"/>
    </w:rPr>
  </w:style>
  <w:style w:type="character" w:customStyle="1" w:styleId="Caractresdenotedebasdepage">
    <w:name w:val="Caractères de note de bas de page"/>
    <w:rsid w:val="00805176"/>
  </w:style>
  <w:style w:type="character" w:styleId="Refdenotaalpie">
    <w:name w:val="footnote reference"/>
    <w:rsid w:val="00805176"/>
    <w:rPr>
      <w:vertAlign w:val="superscript"/>
    </w:rPr>
  </w:style>
  <w:style w:type="character" w:styleId="Refdenotaalfinal">
    <w:name w:val="endnote reference"/>
    <w:rsid w:val="00805176"/>
    <w:rPr>
      <w:vertAlign w:val="superscript"/>
    </w:rPr>
  </w:style>
  <w:style w:type="character" w:customStyle="1" w:styleId="Caractresdenotedefin">
    <w:name w:val="Caractères de note de fin"/>
    <w:rsid w:val="00805176"/>
  </w:style>
  <w:style w:type="paragraph" w:customStyle="1" w:styleId="Titre">
    <w:name w:val="Titre"/>
    <w:basedOn w:val="Normal"/>
    <w:next w:val="Textoindependiente"/>
    <w:rsid w:val="00805176"/>
    <w:pPr>
      <w:keepNext/>
      <w:widowControl w:val="0"/>
      <w:suppressAutoHyphens/>
      <w:spacing w:before="240" w:after="120" w:line="240" w:lineRule="auto"/>
    </w:pPr>
    <w:rPr>
      <w:rFonts w:ascii="Arial" w:eastAsia="Arial Unicode MS" w:hAnsi="Arial" w:cs="Tahoma"/>
      <w:kern w:val="1"/>
      <w:sz w:val="28"/>
      <w:szCs w:val="28"/>
      <w:lang w:val="fr-FR" w:eastAsia="hi-IN" w:bidi="hi-IN"/>
    </w:rPr>
  </w:style>
  <w:style w:type="paragraph" w:styleId="Textoindependiente">
    <w:name w:val="Body Text"/>
    <w:basedOn w:val="Normal"/>
    <w:link w:val="TextoindependienteCar"/>
    <w:rsid w:val="00805176"/>
    <w:pPr>
      <w:widowControl w:val="0"/>
      <w:suppressAutoHyphens/>
      <w:spacing w:after="120" w:line="240" w:lineRule="auto"/>
    </w:pPr>
    <w:rPr>
      <w:rFonts w:ascii="Times New Roman" w:eastAsia="Arial Unicode MS" w:hAnsi="Times New Roman" w:cs="Tahoma"/>
      <w:kern w:val="1"/>
      <w:sz w:val="24"/>
      <w:szCs w:val="24"/>
      <w:lang w:val="fr-FR" w:eastAsia="hi-IN" w:bidi="hi-IN"/>
    </w:rPr>
  </w:style>
  <w:style w:type="character" w:customStyle="1" w:styleId="TextoindependienteCar">
    <w:name w:val="Texto independiente Car"/>
    <w:basedOn w:val="Fuentedeprrafopredeter"/>
    <w:link w:val="Textoindependiente"/>
    <w:rsid w:val="00805176"/>
    <w:rPr>
      <w:rFonts w:ascii="Times New Roman" w:eastAsia="Arial Unicode MS" w:hAnsi="Times New Roman" w:cs="Tahoma"/>
      <w:kern w:val="1"/>
      <w:sz w:val="24"/>
      <w:szCs w:val="24"/>
      <w:lang w:val="fr-FR" w:eastAsia="hi-IN" w:bidi="hi-IN"/>
    </w:rPr>
  </w:style>
  <w:style w:type="paragraph" w:styleId="Lista">
    <w:name w:val="List"/>
    <w:basedOn w:val="Textoindependiente"/>
    <w:rsid w:val="00805176"/>
  </w:style>
  <w:style w:type="paragraph" w:customStyle="1" w:styleId="Lgende">
    <w:name w:val="Légende"/>
    <w:basedOn w:val="Normal"/>
    <w:rsid w:val="00805176"/>
    <w:pPr>
      <w:widowControl w:val="0"/>
      <w:suppressLineNumbers/>
      <w:suppressAutoHyphens/>
      <w:spacing w:before="120" w:after="120" w:line="240" w:lineRule="auto"/>
    </w:pPr>
    <w:rPr>
      <w:rFonts w:ascii="Times New Roman" w:eastAsia="Arial Unicode MS" w:hAnsi="Times New Roman" w:cs="Tahoma"/>
      <w:i/>
      <w:iCs/>
      <w:kern w:val="1"/>
      <w:sz w:val="24"/>
      <w:szCs w:val="24"/>
      <w:lang w:val="fr-FR" w:eastAsia="hi-IN" w:bidi="hi-IN"/>
    </w:rPr>
  </w:style>
  <w:style w:type="paragraph" w:customStyle="1" w:styleId="Index">
    <w:name w:val="Index"/>
    <w:basedOn w:val="Normal"/>
    <w:rsid w:val="00805176"/>
    <w:pPr>
      <w:widowControl w:val="0"/>
      <w:suppressLineNumbers/>
      <w:suppressAutoHyphens/>
      <w:spacing w:after="0" w:line="240" w:lineRule="auto"/>
    </w:pPr>
    <w:rPr>
      <w:rFonts w:ascii="Times New Roman" w:eastAsia="Arial Unicode MS" w:hAnsi="Times New Roman" w:cs="Tahoma"/>
      <w:kern w:val="1"/>
      <w:sz w:val="24"/>
      <w:szCs w:val="24"/>
      <w:lang w:val="fr-FR" w:eastAsia="hi-IN" w:bidi="hi-IN"/>
    </w:rPr>
  </w:style>
  <w:style w:type="paragraph" w:styleId="Textonotapie">
    <w:name w:val="footnote text"/>
    <w:basedOn w:val="Normal"/>
    <w:link w:val="TextonotapieCar"/>
    <w:rsid w:val="00805176"/>
    <w:pPr>
      <w:widowControl w:val="0"/>
      <w:suppressLineNumbers/>
      <w:suppressAutoHyphens/>
      <w:spacing w:after="0" w:line="240" w:lineRule="auto"/>
      <w:ind w:left="283" w:hanging="283"/>
    </w:pPr>
    <w:rPr>
      <w:rFonts w:ascii="Times New Roman" w:eastAsia="Arial Unicode MS" w:hAnsi="Times New Roman" w:cs="Tahoma"/>
      <w:kern w:val="1"/>
      <w:sz w:val="20"/>
      <w:szCs w:val="20"/>
      <w:lang w:val="fr-FR" w:eastAsia="hi-IN" w:bidi="hi-IN"/>
    </w:rPr>
  </w:style>
  <w:style w:type="character" w:customStyle="1" w:styleId="TextonotapieCar">
    <w:name w:val="Texto nota pie Car"/>
    <w:basedOn w:val="Fuentedeprrafopredeter"/>
    <w:link w:val="Textonotapie"/>
    <w:rsid w:val="00805176"/>
    <w:rPr>
      <w:rFonts w:ascii="Times New Roman" w:eastAsia="Arial Unicode MS" w:hAnsi="Times New Roman" w:cs="Tahoma"/>
      <w:kern w:val="1"/>
      <w:sz w:val="20"/>
      <w:szCs w:val="20"/>
      <w:lang w:val="fr-FR" w:eastAsia="hi-IN" w:bidi="hi-IN"/>
    </w:rPr>
  </w:style>
  <w:style w:type="paragraph" w:styleId="NormalWeb">
    <w:name w:val="Normal (Web)"/>
    <w:basedOn w:val="Normal"/>
    <w:rsid w:val="00805176"/>
    <w:pPr>
      <w:widowControl w:val="0"/>
      <w:suppressAutoHyphens/>
      <w:spacing w:before="280" w:after="280" w:line="240" w:lineRule="auto"/>
    </w:pPr>
    <w:rPr>
      <w:rFonts w:ascii="Times New Roman" w:eastAsia="Arial Unicode MS" w:hAnsi="Times New Roman" w:cs="Tahoma"/>
      <w:kern w:val="1"/>
      <w:sz w:val="24"/>
      <w:szCs w:val="24"/>
      <w:lang w:val="fr-FR" w:eastAsia="hi-IN" w:bidi="hi-IN"/>
    </w:rPr>
  </w:style>
  <w:style w:type="paragraph" w:styleId="Prrafodelista">
    <w:name w:val="List Paragraph"/>
    <w:basedOn w:val="Normal"/>
    <w:uiPriority w:val="34"/>
    <w:qFormat/>
    <w:rsid w:val="00805176"/>
    <w:pPr>
      <w:widowControl w:val="0"/>
      <w:suppressAutoHyphens/>
      <w:spacing w:after="0" w:line="240" w:lineRule="auto"/>
      <w:ind w:left="708"/>
    </w:pPr>
    <w:rPr>
      <w:rFonts w:ascii="Times New Roman" w:eastAsia="Arial Unicode MS" w:hAnsi="Times New Roman" w:cs="Mangal"/>
      <w:kern w:val="1"/>
      <w:sz w:val="24"/>
      <w:szCs w:val="21"/>
      <w:lang w:val="fr-FR" w:eastAsia="hi-IN" w:bidi="hi-IN"/>
    </w:rPr>
  </w:style>
  <w:style w:type="paragraph" w:styleId="Sangradetextonormal">
    <w:name w:val="Body Text Indent"/>
    <w:basedOn w:val="Normal"/>
    <w:link w:val="SangradetextonormalCar"/>
    <w:rsid w:val="00805176"/>
    <w:pPr>
      <w:widowControl w:val="0"/>
      <w:suppressAutoHyphens/>
      <w:spacing w:after="120" w:line="240" w:lineRule="auto"/>
      <w:ind w:left="283"/>
    </w:pPr>
    <w:rPr>
      <w:rFonts w:ascii="Times New Roman" w:eastAsia="Arial Unicode MS" w:hAnsi="Times New Roman" w:cs="Mangal"/>
      <w:kern w:val="1"/>
      <w:sz w:val="24"/>
      <w:szCs w:val="21"/>
      <w:lang w:val="fr-FR" w:eastAsia="hi-IN" w:bidi="hi-IN"/>
    </w:rPr>
  </w:style>
  <w:style w:type="character" w:customStyle="1" w:styleId="SangradetextonormalCar">
    <w:name w:val="Sangría de texto normal Car"/>
    <w:basedOn w:val="Fuentedeprrafopredeter"/>
    <w:link w:val="Sangradetextonormal"/>
    <w:rsid w:val="00805176"/>
    <w:rPr>
      <w:rFonts w:ascii="Times New Roman" w:eastAsia="Arial Unicode MS" w:hAnsi="Times New Roman" w:cs="Mangal"/>
      <w:kern w:val="1"/>
      <w:sz w:val="24"/>
      <w:szCs w:val="21"/>
      <w:lang w:val="fr-FR" w:eastAsia="hi-IN" w:bidi="hi-IN"/>
    </w:rPr>
  </w:style>
  <w:style w:type="paragraph" w:styleId="Sangra2detindependiente">
    <w:name w:val="Body Text Indent 2"/>
    <w:basedOn w:val="Normal"/>
    <w:link w:val="Sangra2detindependienteCar"/>
    <w:rsid w:val="00805176"/>
    <w:pPr>
      <w:widowControl w:val="0"/>
      <w:suppressAutoHyphens/>
      <w:spacing w:after="120" w:line="480" w:lineRule="auto"/>
      <w:ind w:left="283"/>
    </w:pPr>
    <w:rPr>
      <w:rFonts w:ascii="Times New Roman" w:eastAsia="Arial Unicode MS" w:hAnsi="Times New Roman" w:cs="Mangal"/>
      <w:kern w:val="1"/>
      <w:sz w:val="24"/>
      <w:szCs w:val="21"/>
      <w:lang w:val="fr-FR" w:eastAsia="hi-IN" w:bidi="hi-IN"/>
    </w:rPr>
  </w:style>
  <w:style w:type="character" w:customStyle="1" w:styleId="Sangra2detindependienteCar">
    <w:name w:val="Sangría 2 de t. independiente Car"/>
    <w:basedOn w:val="Fuentedeprrafopredeter"/>
    <w:link w:val="Sangra2detindependiente"/>
    <w:rsid w:val="00805176"/>
    <w:rPr>
      <w:rFonts w:ascii="Times New Roman" w:eastAsia="Arial Unicode MS" w:hAnsi="Times New Roman" w:cs="Mangal"/>
      <w:kern w:val="1"/>
      <w:sz w:val="24"/>
      <w:szCs w:val="21"/>
      <w:lang w:val="fr-FR" w:eastAsia="hi-IN" w:bidi="hi-IN"/>
    </w:rPr>
  </w:style>
  <w:style w:type="paragraph" w:styleId="Encabezado">
    <w:name w:val="header"/>
    <w:basedOn w:val="Normal"/>
    <w:link w:val="EncabezadoCar"/>
    <w:rsid w:val="00805176"/>
    <w:pPr>
      <w:tabs>
        <w:tab w:val="center" w:pos="4252"/>
        <w:tab w:val="right" w:pos="8504"/>
      </w:tabs>
      <w:spacing w:after="0" w:line="240" w:lineRule="auto"/>
    </w:pPr>
    <w:rPr>
      <w:rFonts w:ascii="Arial" w:eastAsia="Times New Roman" w:hAnsi="Arial" w:cs="Times New Roman"/>
      <w:lang w:val="es-CR" w:eastAsia="es-ES"/>
    </w:rPr>
  </w:style>
  <w:style w:type="character" w:customStyle="1" w:styleId="EncabezadoCar">
    <w:name w:val="Encabezado Car"/>
    <w:basedOn w:val="Fuentedeprrafopredeter"/>
    <w:link w:val="Encabezado"/>
    <w:rsid w:val="00805176"/>
    <w:rPr>
      <w:rFonts w:ascii="Arial" w:eastAsia="Times New Roman" w:hAnsi="Arial" w:cs="Times New Roman"/>
      <w:lang w:val="es-CR" w:eastAsia="es-ES"/>
    </w:rPr>
  </w:style>
  <w:style w:type="paragraph" w:customStyle="1" w:styleId="Prrafodelista1">
    <w:name w:val="Párrafo de lista1"/>
    <w:basedOn w:val="Normal"/>
    <w:rsid w:val="00805176"/>
    <w:pPr>
      <w:spacing w:after="200" w:line="276" w:lineRule="auto"/>
      <w:ind w:left="720"/>
    </w:pPr>
    <w:rPr>
      <w:rFonts w:ascii="Calibri" w:eastAsia="Times New Roman" w:hAnsi="Calibri" w:cs="Calibri"/>
      <w:lang w:val="es-ES"/>
    </w:rPr>
  </w:style>
  <w:style w:type="paragraph" w:styleId="Textodeglobo">
    <w:name w:val="Balloon Text"/>
    <w:basedOn w:val="Normal"/>
    <w:link w:val="TextodegloboCar"/>
    <w:rsid w:val="00805176"/>
    <w:pPr>
      <w:widowControl w:val="0"/>
      <w:suppressAutoHyphens/>
      <w:spacing w:after="0" w:line="240" w:lineRule="auto"/>
    </w:pPr>
    <w:rPr>
      <w:rFonts w:ascii="Tahoma" w:eastAsia="Arial Unicode MS" w:hAnsi="Tahoma" w:cs="Mangal"/>
      <w:kern w:val="1"/>
      <w:sz w:val="16"/>
      <w:szCs w:val="14"/>
      <w:lang w:val="fr-FR" w:eastAsia="hi-IN" w:bidi="hi-IN"/>
    </w:rPr>
  </w:style>
  <w:style w:type="character" w:customStyle="1" w:styleId="TextodegloboCar">
    <w:name w:val="Texto de globo Car"/>
    <w:basedOn w:val="Fuentedeprrafopredeter"/>
    <w:link w:val="Textodeglobo"/>
    <w:rsid w:val="00805176"/>
    <w:rPr>
      <w:rFonts w:ascii="Tahoma" w:eastAsia="Arial Unicode MS" w:hAnsi="Tahoma" w:cs="Mangal"/>
      <w:kern w:val="1"/>
      <w:sz w:val="16"/>
      <w:szCs w:val="1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5019</Words>
  <Characters>27606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 General 2</dc:creator>
  <cp:keywords/>
  <dc:description/>
  <cp:lastModifiedBy>Archivo General 2</cp:lastModifiedBy>
  <cp:revision>6</cp:revision>
  <dcterms:created xsi:type="dcterms:W3CDTF">2017-08-23T20:29:00Z</dcterms:created>
  <dcterms:modified xsi:type="dcterms:W3CDTF">2017-08-23T21:08:00Z</dcterms:modified>
</cp:coreProperties>
</file>