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BF4" w:rsidRDefault="008C4BF4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1003BA" w:rsidRPr="009C5DAD" w:rsidRDefault="001003BA" w:rsidP="001003BA">
      <w:pPr>
        <w:jc w:val="center"/>
        <w:rPr>
          <w:rFonts w:asciiTheme="minorHAnsi" w:eastAsia="Arial Unicode MS" w:hAnsiTheme="minorHAnsi" w:cs="Arial Unicode MS"/>
          <w:b/>
          <w:color w:val="C0000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Versión Pública según el art. 30 de la LAIP, se suprime el nombre en la </w:t>
      </w:r>
      <w:r w:rsidRPr="008A1B8C">
        <w:rPr>
          <w:rFonts w:asciiTheme="minorHAnsi" w:eastAsia="Arial Unicode MS" w:hAnsiTheme="minorHAnsi" w:cs="Arial Unicode MS"/>
          <w:b/>
          <w:color w:val="C00000"/>
          <w:szCs w:val="28"/>
          <w:u w:val="single"/>
        </w:rPr>
        <w:t>página 1</w:t>
      </w:r>
      <w:r w:rsidRPr="009C5DAD">
        <w:rPr>
          <w:rFonts w:asciiTheme="minorHAnsi" w:eastAsia="Arial Unicode MS" w:hAnsiTheme="minorHAnsi" w:cs="Arial Unicode MS"/>
          <w:b/>
          <w:color w:val="C00000"/>
          <w:szCs w:val="28"/>
        </w:rPr>
        <w:t xml:space="preserve"> de la presente resolución por ser dato personal e información confidencial según lo dispuesto en los artículos 6 y 24 de la LAIP</w:t>
      </w:r>
    </w:p>
    <w:p w:rsidR="00D9645B" w:rsidRDefault="00D9645B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4"/>
          <w:szCs w:val="22"/>
        </w:rPr>
      </w:pPr>
    </w:p>
    <w:p w:rsidR="00D9645B" w:rsidRPr="00ED13C7" w:rsidRDefault="008848CD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RESOLUCIÓN EN RESPUESTA A SOLICITUD DE INFORMACIÓN</w:t>
      </w:r>
      <w:r w:rsidR="007375B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</w:p>
    <w:p w:rsidR="008848CD" w:rsidRPr="00ED13C7" w:rsidRDefault="00C42068" w:rsidP="00D579C5">
      <w:pPr>
        <w:tabs>
          <w:tab w:val="left" w:pos="5115"/>
        </w:tabs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 xml:space="preserve">MAG OIR N° </w:t>
      </w:r>
      <w:r w:rsidR="008F71F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0</w:t>
      </w:r>
      <w:r w:rsidR="005125D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61</w:t>
      </w:r>
      <w:r w:rsidR="008848CD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-201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  <w:u w:val="single"/>
        </w:rPr>
        <w:t>8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Santa Tecla, departamento de La Libertad a las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quin</w:t>
      </w:r>
      <w:r w:rsidR="009D5C0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ce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horas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con 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veintisiete</w:t>
      </w:r>
      <w:r w:rsidR="007B602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</w:t>
      </w:r>
      <w:r w:rsidR="00D9645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minutos </w:t>
      </w:r>
      <w:r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del día </w:t>
      </w:r>
      <w:r w:rsidR="007B602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veint</w:t>
      </w:r>
      <w:r w:rsidR="005125D5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icuatro</w:t>
      </w:r>
      <w:r w:rsidR="007B602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 de </w:t>
      </w:r>
      <w:r w:rsidR="009D5C0B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 xml:space="preserve">marzo </w:t>
      </w:r>
      <w:r w:rsidR="002E4291" w:rsidRPr="00ED13C7">
        <w:rPr>
          <w:rFonts w:ascii="Microsoft New Tai Lue" w:eastAsia="Arial Unicode MS" w:hAnsi="Microsoft New Tai Lue" w:cs="Microsoft New Tai Lue"/>
          <w:color w:val="000099"/>
          <w:sz w:val="22"/>
          <w:szCs w:val="22"/>
        </w:rPr>
        <w:t>de dos mil dieciocho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MAG OIR</w:t>
      </w:r>
      <w:r w:rsidR="00446346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 xml:space="preserve"> 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No. 0</w:t>
      </w:r>
      <w:r w:rsidR="005125D5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61</w:t>
      </w: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-201</w:t>
      </w:r>
      <w:r w:rsidR="00C42068"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8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sobre:</w:t>
      </w:r>
    </w:p>
    <w:p w:rsidR="00D9645B" w:rsidRPr="00ED13C7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</w:p>
    <w:p w:rsidR="005125D5" w:rsidRPr="00ED13C7" w:rsidRDefault="005125D5" w:rsidP="005125D5">
      <w:pPr>
        <w:suppressAutoHyphens w:val="0"/>
        <w:autoSpaceDE w:val="0"/>
        <w:autoSpaceDN w:val="0"/>
        <w:adjustRightInd w:val="0"/>
        <w:snapToGrid w:val="0"/>
        <w:jc w:val="center"/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b/>
          <w:color w:val="000099"/>
          <w:sz w:val="22"/>
          <w:szCs w:val="22"/>
        </w:rPr>
        <w:t>"PRODUCCIÓN NACIONAL DE CAMARÓN EN EL SALVADOR EN EL PERIODO DE 2012-2017"</w:t>
      </w:r>
    </w:p>
    <w:p w:rsidR="00D9645B" w:rsidRPr="00ED13C7" w:rsidRDefault="00D9645B" w:rsidP="00B6288E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  <w:lang w:val="x-none"/>
        </w:rPr>
      </w:pPr>
    </w:p>
    <w:p w:rsidR="008848CD" w:rsidRPr="00ED13C7" w:rsidRDefault="008848CD" w:rsidP="00D579C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sz w:val="22"/>
          <w:szCs w:val="22"/>
        </w:rPr>
      </w:pP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Presentada ante la Oficina de Información y Respuesta de esta dependencia por parte de:</w:t>
      </w:r>
      <w:r w:rsidR="002C7C42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 </w:t>
      </w:r>
      <w:proofErr w:type="spellStart"/>
      <w:r w:rsidR="00E2203B" w:rsidRPr="00E2203B">
        <w:rPr>
          <w:rFonts w:ascii="Microsoft New Tai Lue" w:hAnsi="Microsoft New Tai Lue" w:cs="Microsoft New Tai Lue"/>
          <w:b/>
          <w:color w:val="000099"/>
          <w:sz w:val="22"/>
          <w:szCs w:val="22"/>
          <w:highlight w:val="darkBlue"/>
          <w:lang w:eastAsia="es-SV"/>
        </w:rPr>
        <w:t>xxxx</w:t>
      </w:r>
      <w:proofErr w:type="spellEnd"/>
      <w:r w:rsidR="009D5C0B" w:rsidRPr="00ED13C7">
        <w:rPr>
          <w:rFonts w:ascii="Microsoft New Tai Lue" w:hAnsi="Microsoft New Tai Lue" w:cs="Microsoft New Tai Lue"/>
          <w:color w:val="000000"/>
          <w:sz w:val="22"/>
          <w:szCs w:val="22"/>
          <w:lang w:eastAsia="es-SV"/>
        </w:rPr>
        <w:t xml:space="preserve">, </w:t>
      </w:r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B602B"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se </w:t>
      </w:r>
      <w:proofErr w:type="gramStart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>resuelve</w:t>
      </w:r>
      <w:proofErr w:type="gramEnd"/>
      <w:r w:rsidRPr="00ED13C7">
        <w:rPr>
          <w:rFonts w:ascii="Microsoft New Tai Lue" w:eastAsia="Arial Unicode MS" w:hAnsi="Microsoft New Tai Lue" w:cs="Microsoft New Tai Lue"/>
          <w:sz w:val="22"/>
          <w:szCs w:val="22"/>
        </w:rPr>
        <w:t xml:space="preserve">: </w:t>
      </w:r>
    </w:p>
    <w:p w:rsidR="002E4291" w:rsidRPr="00ED13C7" w:rsidRDefault="002E4291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PROPORCIONAR LA INFORMACIÓN </w:t>
      </w:r>
      <w:r w:rsidR="005125D5"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 xml:space="preserve">PUBLICA </w:t>
      </w: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SOLICITADA</w:t>
      </w:r>
    </w:p>
    <w:p w:rsidR="008848CD" w:rsidRPr="00ED13C7" w:rsidRDefault="008848CD" w:rsidP="00D579C5">
      <w:pPr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5125D5" w:rsidRPr="00ED13C7" w:rsidRDefault="007B602B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Se</w:t>
      </w:r>
      <w:r w:rsidR="00CC68C8" w:rsidRPr="00ED13C7">
        <w:rPr>
          <w:rFonts w:ascii="Microsoft New Tai Lue" w:hAnsi="Microsoft New Tai Lue" w:cs="Microsoft New Tai Lue"/>
          <w:sz w:val="22"/>
          <w:szCs w:val="22"/>
        </w:rPr>
        <w:t xml:space="preserve"> adjunta a la presente resolución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>i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nformación de producción pesquera y acuícola, incluyendo datos del camarón y camaroncillo del período 2011 al 2016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que es la información que se tiene disponible a la fecha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 xml:space="preserve">en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>la Dirección General de Desarrollo de la Pesca y Acuicultura-CENDEPESCA</w:t>
      </w:r>
      <w:r w:rsidR="00ED13C7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;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>con relación a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 xml:space="preserve"> los</w:t>
      </w:r>
      <w:r w:rsidR="005125D5" w:rsidRPr="00ED13C7">
        <w:rPr>
          <w:rFonts w:ascii="Microsoft New Tai Lue" w:hAnsi="Microsoft New Tai Lue" w:cs="Microsoft New Tai Lue"/>
          <w:i/>
          <w:sz w:val="22"/>
          <w:szCs w:val="22"/>
        </w:rPr>
        <w:t xml:space="preserve"> 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datos del año 2017, </w:t>
      </w:r>
      <w:r w:rsidR="00ED13C7" w:rsidRPr="00ED13C7">
        <w:rPr>
          <w:rFonts w:ascii="Microsoft New Tai Lue" w:hAnsi="Microsoft New Tai Lue" w:cs="Microsoft New Tai Lue"/>
          <w:color w:val="000099"/>
          <w:sz w:val="22"/>
          <w:szCs w:val="22"/>
          <w:u w:val="single"/>
        </w:rPr>
        <w:t xml:space="preserve">aún no se </w:t>
      </w:r>
      <w:r w:rsidR="00ED13C7" w:rsidRPr="00ED13C7">
        <w:rPr>
          <w:rFonts w:ascii="Microsoft New Tai Lue" w:hAnsi="Microsoft New Tai Lue" w:cs="Microsoft New Tai Lue"/>
          <w:color w:val="0000CC"/>
          <w:sz w:val="22"/>
          <w:szCs w:val="22"/>
          <w:u w:val="single"/>
        </w:rPr>
        <w:t>procesa</w:t>
      </w:r>
      <w:r w:rsidR="00ED13C7" w:rsidRPr="00ED13C7">
        <w:rPr>
          <w:rFonts w:ascii="Microsoft New Tai Lue" w:hAnsi="Microsoft New Tai Lue" w:cs="Microsoft New Tai Lue"/>
          <w:color w:val="0000CC"/>
          <w:sz w:val="22"/>
          <w:szCs w:val="22"/>
          <w:u w:val="single"/>
        </w:rPr>
        <w:t>n,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 xml:space="preserve">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 xml:space="preserve">por tanto </w:t>
      </w:r>
      <w:r w:rsidR="005125D5" w:rsidRPr="00ED13C7">
        <w:rPr>
          <w:rFonts w:ascii="Microsoft New Tai Lue" w:hAnsi="Microsoft New Tai Lue" w:cs="Microsoft New Tai Lue"/>
          <w:sz w:val="22"/>
          <w:szCs w:val="22"/>
        </w:rPr>
        <w:t>según lo dispone</w:t>
      </w:r>
      <w:r w:rsidR="005125D5" w:rsidRPr="00ED13C7">
        <w:rPr>
          <w:rFonts w:ascii="Microsoft New Tai Lue" w:hAnsi="Microsoft New Tai Lue" w:cs="Microsoft New Tai Lue"/>
          <w:i/>
          <w:color w:val="000099"/>
          <w:sz w:val="22"/>
          <w:szCs w:val="22"/>
        </w:rPr>
        <w:t xml:space="preserve"> 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la Ley de Acceso a la Información Pública-LAIP en el art. 73 </w:t>
      </w:r>
      <w:r w:rsidR="00ED13C7" w:rsidRPr="00ED13C7">
        <w:rPr>
          <w:rFonts w:ascii="Microsoft New Tai Lue" w:hAnsi="Microsoft New Tai Lue" w:cs="Microsoft New Tai Lue"/>
          <w:sz w:val="22"/>
          <w:szCs w:val="22"/>
        </w:rPr>
        <w:t>dicha información es</w:t>
      </w:r>
      <w:r w:rsidR="005125D5" w:rsidRPr="00ED13C7">
        <w:rPr>
          <w:rFonts w:ascii="Microsoft New Tai Lue" w:hAnsi="Microsoft New Tai Lue" w:cs="Microsoft New Tai Lue"/>
          <w:sz w:val="22"/>
          <w:szCs w:val="22"/>
          <w:lang w:val="x-none"/>
        </w:rPr>
        <w:t xml:space="preserve"> </w:t>
      </w:r>
      <w:r w:rsidR="005125D5" w:rsidRPr="00ED13C7">
        <w:rPr>
          <w:rFonts w:ascii="Microsoft New Tai Lue" w:hAnsi="Microsoft New Tai Lue" w:cs="Microsoft New Tai Lue"/>
          <w:b/>
          <w:color w:val="0000CC"/>
          <w:sz w:val="22"/>
          <w:szCs w:val="22"/>
          <w:lang w:val="x-none"/>
        </w:rPr>
        <w:t>INEXISTENTE</w:t>
      </w:r>
      <w:r w:rsidR="00ED13C7" w:rsidRPr="00ED13C7">
        <w:rPr>
          <w:rFonts w:ascii="Microsoft New Tai Lue" w:hAnsi="Microsoft New Tai Lue" w:cs="Microsoft New Tai Lue"/>
          <w:b/>
          <w:color w:val="0000CC"/>
          <w:sz w:val="22"/>
          <w:szCs w:val="22"/>
        </w:rPr>
        <w:t>.</w:t>
      </w:r>
    </w:p>
    <w:p w:rsidR="005125D5" w:rsidRPr="00ED13C7" w:rsidRDefault="005125D5" w:rsidP="007B602B">
      <w:pPr>
        <w:jc w:val="both"/>
        <w:rPr>
          <w:rFonts w:ascii="Microsoft New Tai Lue" w:hAnsi="Microsoft New Tai Lue" w:cs="Microsoft New Tai Lue"/>
          <w:i/>
          <w:color w:val="000099"/>
          <w:sz w:val="22"/>
          <w:szCs w:val="22"/>
        </w:rPr>
      </w:pPr>
    </w:p>
    <w:p w:rsidR="008848CD" w:rsidRPr="00ED13C7" w:rsidRDefault="008848CD" w:rsidP="00D579C5">
      <w:pPr>
        <w:jc w:val="both"/>
        <w:rPr>
          <w:rFonts w:ascii="Microsoft New Tai Lue" w:hAnsi="Microsoft New Tai Lue" w:cs="Microsoft New Tai Lue"/>
          <w:sz w:val="22"/>
          <w:szCs w:val="22"/>
        </w:rPr>
      </w:pPr>
      <w:r w:rsidRPr="00ED13C7">
        <w:rPr>
          <w:rFonts w:ascii="Microsoft New Tai Lue" w:hAnsi="Microsoft New Tai Lue" w:cs="Microsoft New Tai Lue"/>
          <w:sz w:val="22"/>
          <w:szCs w:val="22"/>
        </w:rPr>
        <w:t>NOTIFIQUESE</w:t>
      </w:r>
    </w:p>
    <w:p w:rsidR="00D579C5" w:rsidRPr="00ED13C7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4600FE" w:rsidRPr="00ED13C7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bookmarkStart w:id="0" w:name="_GoBack"/>
      <w:bookmarkEnd w:id="0"/>
    </w:p>
    <w:p w:rsidR="00935356" w:rsidRPr="00ED13C7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Ana Patricia Sánchez de Cruz</w:t>
      </w:r>
    </w:p>
    <w:p w:rsidR="008848CD" w:rsidRPr="00ED13C7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22"/>
          <w:szCs w:val="22"/>
        </w:rPr>
      </w:pPr>
      <w:r w:rsidRPr="00ED13C7">
        <w:rPr>
          <w:rFonts w:ascii="Microsoft New Tai Lue" w:hAnsi="Microsoft New Tai Lue" w:cs="Microsoft New Tai Lue"/>
          <w:b/>
          <w:color w:val="000099"/>
          <w:sz w:val="22"/>
          <w:szCs w:val="22"/>
        </w:rPr>
        <w:t>Oficial de Información MAG OIR</w:t>
      </w:r>
    </w:p>
    <w:sectPr w:rsidR="008848CD" w:rsidRPr="00ED13C7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F" w:rsidRDefault="000F307F">
      <w:r>
        <w:separator/>
      </w:r>
    </w:p>
  </w:endnote>
  <w:endnote w:type="continuationSeparator" w:id="0">
    <w:p w:rsidR="000F307F" w:rsidRDefault="000F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03BA" w:rsidRPr="001003BA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1003BA" w:rsidRPr="001003BA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003BA" w:rsidRPr="001003BA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1003BA" w:rsidRPr="001003BA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F" w:rsidRDefault="000F307F">
      <w:r>
        <w:separator/>
      </w:r>
    </w:p>
  </w:footnote>
  <w:footnote w:type="continuationSeparator" w:id="0">
    <w:p w:rsidR="000F307F" w:rsidRDefault="000F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2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4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1"/>
  </w:num>
  <w:num w:numId="4">
    <w:abstractNumId w:val="21"/>
  </w:num>
  <w:num w:numId="5">
    <w:abstractNumId w:val="20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2"/>
  </w:num>
  <w:num w:numId="11">
    <w:abstractNumId w:val="5"/>
  </w:num>
  <w:num w:numId="12">
    <w:abstractNumId w:val="24"/>
  </w:num>
  <w:num w:numId="13">
    <w:abstractNumId w:val="26"/>
  </w:num>
  <w:num w:numId="14">
    <w:abstractNumId w:val="12"/>
  </w:num>
  <w:num w:numId="15">
    <w:abstractNumId w:val="27"/>
  </w:num>
  <w:num w:numId="16">
    <w:abstractNumId w:val="36"/>
  </w:num>
  <w:num w:numId="17">
    <w:abstractNumId w:val="3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34"/>
  </w:num>
  <w:num w:numId="22">
    <w:abstractNumId w:val="29"/>
  </w:num>
  <w:num w:numId="23">
    <w:abstractNumId w:val="13"/>
  </w:num>
  <w:num w:numId="24">
    <w:abstractNumId w:val="38"/>
  </w:num>
  <w:num w:numId="25">
    <w:abstractNumId w:val="9"/>
  </w:num>
  <w:num w:numId="26">
    <w:abstractNumId w:val="40"/>
  </w:num>
  <w:num w:numId="27">
    <w:abstractNumId w:val="22"/>
  </w:num>
  <w:num w:numId="28">
    <w:abstractNumId w:val="39"/>
  </w:num>
  <w:num w:numId="29">
    <w:abstractNumId w:val="10"/>
  </w:num>
  <w:num w:numId="30">
    <w:abstractNumId w:val="33"/>
  </w:num>
  <w:num w:numId="31">
    <w:abstractNumId w:val="1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23"/>
  </w:num>
  <w:num w:numId="37">
    <w:abstractNumId w:val="25"/>
  </w:num>
  <w:num w:numId="38">
    <w:abstractNumId w:val="37"/>
  </w:num>
  <w:num w:numId="39">
    <w:abstractNumId w:val="31"/>
  </w:num>
  <w:num w:numId="40">
    <w:abstractNumId w:val="6"/>
  </w:num>
  <w:num w:numId="41">
    <w:abstractNumId w:val="7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07F"/>
    <w:rsid w:val="000F35FB"/>
    <w:rsid w:val="000F39CA"/>
    <w:rsid w:val="000F5DFE"/>
    <w:rsid w:val="000F744B"/>
    <w:rsid w:val="000F7CD9"/>
    <w:rsid w:val="001003BA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0FF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203B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13C7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FB7C-78B8-49DD-B683-8AAF86AB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1685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2018-04-24T21:38:00Z</cp:lastPrinted>
  <dcterms:created xsi:type="dcterms:W3CDTF">2018-04-24T21:38:00Z</dcterms:created>
  <dcterms:modified xsi:type="dcterms:W3CDTF">2018-04-24T21:39:00Z</dcterms:modified>
</cp:coreProperties>
</file>