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9D" w:rsidRDefault="002A1F9D" w:rsidP="00003633">
      <w:pPr>
        <w:spacing w:after="240"/>
        <w:jc w:val="center"/>
        <w:rPr>
          <w:rStyle w:val="Textoennegrita"/>
          <w:sz w:val="28"/>
          <w:szCs w:val="28"/>
        </w:rPr>
      </w:pPr>
    </w:p>
    <w:p w:rsidR="00087E37" w:rsidRDefault="00F74DD3" w:rsidP="00003633">
      <w:pPr>
        <w:spacing w:after="240"/>
        <w:jc w:val="center"/>
        <w:rPr>
          <w:rStyle w:val="Textoennegrita"/>
        </w:rPr>
      </w:pPr>
      <w:r>
        <w:rPr>
          <w:rStyle w:val="Textoennegrita"/>
          <w:sz w:val="28"/>
          <w:szCs w:val="28"/>
        </w:rPr>
        <w:t>Declaración de Inexistencia</w:t>
      </w:r>
      <w:r w:rsidR="00087E37">
        <w:rPr>
          <w:rStyle w:val="Textoennegrita"/>
          <w:sz w:val="28"/>
          <w:szCs w:val="28"/>
        </w:rPr>
        <w:t xml:space="preserve"> </w:t>
      </w:r>
      <w:r w:rsidR="00167813">
        <w:rPr>
          <w:rStyle w:val="Textoennegrita"/>
          <w:sz w:val="28"/>
          <w:szCs w:val="28"/>
        </w:rPr>
        <w:t>Costos de Reproducción y Certificación de Documentos vigentes y autorizados</w:t>
      </w:r>
    </w:p>
    <w:p w:rsidR="00D022A3" w:rsidRPr="00995A3F" w:rsidRDefault="00D022A3" w:rsidP="002A1F9D">
      <w:pPr>
        <w:pStyle w:val="Textoindependiente"/>
        <w:spacing w:line="480" w:lineRule="auto"/>
        <w:rPr>
          <w:lang w:val="es-ES_tradnl"/>
        </w:rPr>
      </w:pPr>
    </w:p>
    <w:p w:rsidR="009B156A" w:rsidRDefault="00087E37" w:rsidP="002A1F9D">
      <w:pPr>
        <w:pStyle w:val="Textoindependiente"/>
        <w:spacing w:line="480" w:lineRule="auto"/>
        <w:rPr>
          <w:iCs/>
          <w:lang w:val="es-SV"/>
        </w:rPr>
      </w:pPr>
      <w:r w:rsidRPr="00F81E72">
        <w:t>En la ciudad d</w:t>
      </w:r>
      <w:r>
        <w:t xml:space="preserve">e San Salvador, a los </w:t>
      </w:r>
      <w:r w:rsidR="00426288">
        <w:t>doce</w:t>
      </w:r>
      <w:r w:rsidR="00EE556A">
        <w:t xml:space="preserve"> días del mes de septiembre</w:t>
      </w:r>
      <w:r>
        <w:t xml:space="preserve"> del año dos mil </w:t>
      </w:r>
      <w:r w:rsidR="00F74DD3">
        <w:t>dieciséis</w:t>
      </w:r>
      <w:r w:rsidRPr="00F81E72">
        <w:t xml:space="preserve">, </w:t>
      </w:r>
      <w:r w:rsidR="00995A3F">
        <w:t>se infor</w:t>
      </w:r>
      <w:r w:rsidRPr="00F81E72">
        <w:t xml:space="preserve">ma </w:t>
      </w:r>
      <w:r>
        <w:t>a</w:t>
      </w:r>
      <w:r w:rsidR="00AA2703">
        <w:t xml:space="preserve"> la ciudadanía </w:t>
      </w:r>
      <w:r w:rsidR="002A1F9D">
        <w:t xml:space="preserve">en general </w:t>
      </w:r>
      <w:r w:rsidR="00AA2703">
        <w:t>que d</w:t>
      </w:r>
      <w:r w:rsidR="00AA2703">
        <w:rPr>
          <w:iCs/>
          <w:lang w:val="es-SV"/>
        </w:rPr>
        <w:t xml:space="preserve">e conformidad </w:t>
      </w:r>
      <w:r w:rsidR="00F74DD3">
        <w:rPr>
          <w:iCs/>
          <w:lang w:val="es-SV"/>
        </w:rPr>
        <w:t>a lo establecido en el Art 13 Lineamiento 1 y Art 1 numeral 1-18 Lineamiento 2</w:t>
      </w:r>
      <w:r w:rsidR="00AA2703">
        <w:rPr>
          <w:iCs/>
          <w:lang w:val="es-SV"/>
        </w:rPr>
        <w:t>,</w:t>
      </w:r>
      <w:r w:rsidR="00F74DD3">
        <w:rPr>
          <w:iCs/>
          <w:lang w:val="es-SV"/>
        </w:rPr>
        <w:t xml:space="preserve"> emitidos por el Instituto de Acceso a la Información</w:t>
      </w:r>
      <w:r w:rsidR="00DC0310">
        <w:rPr>
          <w:iCs/>
          <w:lang w:val="es-SV"/>
        </w:rPr>
        <w:t xml:space="preserve"> Pública (IAIP)</w:t>
      </w:r>
      <w:r w:rsidR="00F74DD3">
        <w:rPr>
          <w:iCs/>
          <w:lang w:val="es-SV"/>
        </w:rPr>
        <w:t>, los</w:t>
      </w:r>
      <w:r w:rsidR="00AA2703">
        <w:rPr>
          <w:iCs/>
          <w:lang w:val="es-SV"/>
        </w:rPr>
        <w:t xml:space="preserve"> cual</w:t>
      </w:r>
      <w:r w:rsidR="00F74DD3">
        <w:rPr>
          <w:iCs/>
          <w:lang w:val="es-SV"/>
        </w:rPr>
        <w:t>es</w:t>
      </w:r>
      <w:r w:rsidR="00AA2703">
        <w:rPr>
          <w:iCs/>
          <w:lang w:val="es-SV"/>
        </w:rPr>
        <w:t xml:space="preserve"> hace</w:t>
      </w:r>
      <w:r w:rsidR="00F74DD3">
        <w:rPr>
          <w:iCs/>
          <w:lang w:val="es-SV"/>
        </w:rPr>
        <w:t>n</w:t>
      </w:r>
      <w:r w:rsidR="00AA2703">
        <w:rPr>
          <w:iCs/>
          <w:lang w:val="es-SV"/>
        </w:rPr>
        <w:t xml:space="preserve"> referencia </w:t>
      </w:r>
      <w:r w:rsidR="002A1F9D">
        <w:rPr>
          <w:iCs/>
          <w:lang w:val="es-SV"/>
        </w:rPr>
        <w:t>a</w:t>
      </w:r>
      <w:r w:rsidR="00F74DD3">
        <w:rPr>
          <w:iCs/>
          <w:lang w:val="es-SV"/>
        </w:rPr>
        <w:t xml:space="preserve"> la </w:t>
      </w:r>
      <w:r w:rsidR="00995A3F">
        <w:rPr>
          <w:iCs/>
          <w:lang w:val="es-SV"/>
        </w:rPr>
        <w:t>“</w:t>
      </w:r>
      <w:r w:rsidR="00F74DD3">
        <w:rPr>
          <w:iCs/>
          <w:lang w:val="es-SV"/>
        </w:rPr>
        <w:t>publicación de costos de reproducción y certificación de documentos vigentes y autorizados</w:t>
      </w:r>
      <w:r w:rsidR="00995A3F">
        <w:rPr>
          <w:iCs/>
          <w:lang w:val="es-SV"/>
        </w:rPr>
        <w:t>”</w:t>
      </w:r>
      <w:r w:rsidR="00E467C9">
        <w:rPr>
          <w:iCs/>
          <w:lang w:val="es-SV"/>
        </w:rPr>
        <w:t>,</w:t>
      </w:r>
      <w:r w:rsidR="00F74DD3">
        <w:rPr>
          <w:iCs/>
          <w:lang w:val="es-SV"/>
        </w:rPr>
        <w:t xml:space="preserve"> </w:t>
      </w:r>
      <w:r w:rsidR="00995A3F">
        <w:rPr>
          <w:iCs/>
          <w:lang w:val="es-SV"/>
        </w:rPr>
        <w:t>que esta Cartera de Estado no ha emitido Decreto donde se establezcan esos montos para</w:t>
      </w:r>
      <w:r w:rsidR="002A1F9D">
        <w:rPr>
          <w:iCs/>
          <w:lang w:val="es-SV"/>
        </w:rPr>
        <w:t xml:space="preserve"> </w:t>
      </w:r>
      <w:r w:rsidR="00995A3F">
        <w:rPr>
          <w:iCs/>
          <w:lang w:val="es-SV"/>
        </w:rPr>
        <w:t>la Unidad de Acceso a la Información Pública (MARN-OIR)</w:t>
      </w:r>
      <w:r w:rsidR="00F74DD3">
        <w:rPr>
          <w:iCs/>
          <w:lang w:val="es-SV"/>
        </w:rPr>
        <w:t>.</w:t>
      </w:r>
    </w:p>
    <w:p w:rsidR="007C5676" w:rsidRPr="00EE556A" w:rsidRDefault="007C5676" w:rsidP="002A1F9D">
      <w:pPr>
        <w:spacing w:line="480" w:lineRule="auto"/>
        <w:jc w:val="both"/>
        <w:rPr>
          <w:lang w:val="es-SV"/>
        </w:rPr>
      </w:pPr>
    </w:p>
    <w:p w:rsidR="00087E37" w:rsidRPr="00F81E72" w:rsidRDefault="00087E37" w:rsidP="002A1F9D">
      <w:pPr>
        <w:spacing w:line="480" w:lineRule="auto"/>
        <w:jc w:val="both"/>
      </w:pPr>
      <w:r w:rsidRPr="00F81E72">
        <w:t xml:space="preserve">No habiendo otro asunto que declarar, se cierra la presente </w:t>
      </w:r>
      <w:r w:rsidR="00F74DD3">
        <w:t>declaración</w:t>
      </w:r>
      <w:r w:rsidRPr="00F81E72">
        <w:t xml:space="preserve">, para lo cual firmó en fe de constancia de la inexistencia de la información antes </w:t>
      </w:r>
      <w:r w:rsidR="00D022A3">
        <w:t>mencionada</w:t>
      </w:r>
      <w:r w:rsidRPr="00F81E72">
        <w:t>.</w:t>
      </w:r>
    </w:p>
    <w:p w:rsidR="00087E37" w:rsidRDefault="00087E37" w:rsidP="002A1F9D">
      <w:pPr>
        <w:spacing w:line="480" w:lineRule="auto"/>
        <w:jc w:val="both"/>
      </w:pPr>
    </w:p>
    <w:p w:rsidR="00C97FCE" w:rsidRDefault="00C97FCE" w:rsidP="00003633">
      <w:pPr>
        <w:spacing w:line="480" w:lineRule="auto"/>
        <w:jc w:val="both"/>
      </w:pPr>
    </w:p>
    <w:p w:rsidR="00EC326E" w:rsidRDefault="00EC326E" w:rsidP="00003633">
      <w:pPr>
        <w:spacing w:line="480" w:lineRule="auto"/>
        <w:jc w:val="both"/>
      </w:pPr>
    </w:p>
    <w:p w:rsidR="00087E37" w:rsidRPr="00DC0310" w:rsidRDefault="00CC4027" w:rsidP="00087E37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</w:rPr>
        <w:t>_________________________________________</w:t>
      </w:r>
      <w:r w:rsidR="00087E37" w:rsidRPr="00F81E72">
        <w:rPr>
          <w:rFonts w:cstheme="minorHAnsi"/>
        </w:rPr>
        <w:br/>
      </w:r>
      <w:r w:rsidR="00087E37" w:rsidRPr="00DC0310">
        <w:rPr>
          <w:rFonts w:cstheme="minorHAnsi"/>
          <w:sz w:val="22"/>
          <w:szCs w:val="22"/>
        </w:rPr>
        <w:t>Marina Sandoval</w:t>
      </w:r>
    </w:p>
    <w:p w:rsidR="00087E37" w:rsidRPr="00DC0310" w:rsidRDefault="00995A3F" w:rsidP="00087E37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Directora Ejecutiva, MARN</w:t>
      </w:r>
    </w:p>
    <w:p w:rsidR="00087E37" w:rsidRPr="00DC0310" w:rsidRDefault="00087E37" w:rsidP="00087E37">
      <w:pPr>
        <w:jc w:val="center"/>
        <w:rPr>
          <w:rFonts w:cstheme="minorHAnsi"/>
        </w:rPr>
      </w:pPr>
      <w:r w:rsidRPr="00DC0310">
        <w:rPr>
          <w:rFonts w:cstheme="minorHAnsi"/>
        </w:rPr>
        <w:br/>
      </w:r>
    </w:p>
    <w:p w:rsidR="00087E37" w:rsidRDefault="00087E37" w:rsidP="00087E37"/>
    <w:p w:rsidR="00B405F0" w:rsidRPr="00B405F0" w:rsidRDefault="00B405F0" w:rsidP="00F95F20">
      <w:pPr>
        <w:rPr>
          <w:rFonts w:ascii="Arial" w:hAnsi="Arial"/>
          <w:sz w:val="22"/>
          <w:szCs w:val="22"/>
        </w:rPr>
      </w:pPr>
    </w:p>
    <w:sectPr w:rsidR="00B405F0" w:rsidRPr="00B405F0" w:rsidSect="00C97FCE">
      <w:headerReference w:type="default" r:id="rId6"/>
      <w:footerReference w:type="default" r:id="rId7"/>
      <w:pgSz w:w="12240" w:h="15840"/>
      <w:pgMar w:top="1418" w:right="1325" w:bottom="2098" w:left="1701" w:header="141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E2" w:rsidRDefault="000F7FE2" w:rsidP="00851A3B">
      <w:r>
        <w:separator/>
      </w:r>
    </w:p>
  </w:endnote>
  <w:endnote w:type="continuationSeparator" w:id="0">
    <w:p w:rsidR="000F7FE2" w:rsidRDefault="000F7FE2" w:rsidP="0085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3C106A">
    <w:pPr>
      <w:pStyle w:val="Piedepgina"/>
    </w:pPr>
    <w:r w:rsidRPr="003C106A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63pt;margin-top:-20.1pt;width:198pt;height:108pt;z-index:251657728" filled="f" stroked="f">
          <v:fill o:detectmouseclick="t"/>
          <v:textbox style="mso-next-textbox:#_x0000_s2053" inset=",7.2pt,,7.2pt">
            <w:txbxContent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Kilómetro 5½ Carretera a Santa Tecla,</w:t>
                </w:r>
              </w:p>
              <w:p w:rsidR="00B405F0" w:rsidRPr="00325DBE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Avenida</w:t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y Colonia Las Mercedes,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Edificios MARN, </w:t>
                </w:r>
                <w:r w:rsidR="001905C8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(Instalaciones 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ISTA</w:t>
                </w:r>
                <w:r w:rsidR="001905C8">
                  <w:rPr>
                    <w:rFonts w:ascii="Arial" w:hAnsi="Arial"/>
                    <w:color w:val="808080"/>
                    <w:sz w:val="16"/>
                    <w:szCs w:val="16"/>
                  </w:rPr>
                  <w:t>)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,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San Salvador, El Salvador, Centro América.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</w:p>
              <w:p w:rsidR="00B405F0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Tel: (503) 2132-6276</w:t>
                </w:r>
                <w:r w:rsidR="00003633">
                  <w:rPr>
                    <w:rFonts w:ascii="Arial" w:hAnsi="Arial"/>
                    <w:color w:val="808080"/>
                    <w:sz w:val="16"/>
                    <w:szCs w:val="16"/>
                  </w:rPr>
                  <w:t>, OIR: 2132-9522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br/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Correo electrónico: 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br/>
                </w:r>
                <w:hyperlink r:id="rId1" w:history="1">
                  <w:r w:rsidR="00003633" w:rsidRPr="00EE1B36">
                    <w:rPr>
                      <w:rStyle w:val="Hipervnculo"/>
                      <w:rFonts w:ascii="Arial" w:hAnsi="Arial"/>
                      <w:sz w:val="16"/>
                      <w:szCs w:val="16"/>
                    </w:rPr>
                    <w:t>medioambiente@marn.gob.sv</w:t>
                  </w:r>
                </w:hyperlink>
              </w:p>
              <w:p w:rsidR="00003633" w:rsidRPr="00CC4027" w:rsidRDefault="0000363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CC4027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OIR: </w:t>
                </w:r>
                <w:hyperlink r:id="rId2" w:history="1">
                  <w:r w:rsidRPr="00CC4027">
                    <w:rPr>
                      <w:rStyle w:val="Hipervnculo"/>
                      <w:rFonts w:ascii="Arial" w:hAnsi="Arial"/>
                      <w:sz w:val="16"/>
                      <w:szCs w:val="16"/>
                      <w:lang w:val="en-US"/>
                    </w:rPr>
                    <w:t>oir@marn.gob.sv</w:t>
                  </w:r>
                </w:hyperlink>
                <w:r w:rsidRPr="00CC4027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 </w:t>
                </w:r>
              </w:p>
              <w:p w:rsidR="00B405F0" w:rsidRPr="001905C8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facebook.com/marn.gob.sv</w:t>
                </w:r>
              </w:p>
              <w:p w:rsidR="00B405F0" w:rsidRPr="001905C8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Twitter: </w:t>
                </w:r>
                <w:r w:rsidR="00B405F0"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@</w:t>
                </w:r>
                <w:proofErr w:type="spellStart"/>
                <w:r w:rsidR="00B405F0"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MARN_Oficial_SV</w:t>
                </w:r>
                <w:proofErr w:type="spellEnd"/>
              </w:p>
            </w:txbxContent>
          </v:textbox>
        </v:shape>
      </w:pict>
    </w:r>
    <w:r w:rsidR="00165277">
      <w:rPr>
        <w:noProof/>
        <w:lang w:val="es-SV" w:eastAsia="es-SV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901700</wp:posOffset>
          </wp:positionV>
          <wp:extent cx="7884160" cy="368300"/>
          <wp:effectExtent l="19050" t="0" r="0" b="0"/>
          <wp:wrapNone/>
          <wp:docPr id="3" name="Imagen 3" descr="pies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s-0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E2" w:rsidRDefault="000F7FE2" w:rsidP="00851A3B">
      <w:r>
        <w:separator/>
      </w:r>
    </w:p>
  </w:footnote>
  <w:footnote w:type="continuationSeparator" w:id="0">
    <w:p w:rsidR="000F7FE2" w:rsidRDefault="000F7FE2" w:rsidP="0085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16527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-914400</wp:posOffset>
          </wp:positionV>
          <wp:extent cx="7876540" cy="1068070"/>
          <wp:effectExtent l="0" t="0" r="0" b="0"/>
          <wp:wrapNone/>
          <wp:docPr id="8" name="Imagen 8" descr="banner h-03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ner h-03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6540" cy="106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05C8"/>
    <w:rsid w:val="00003633"/>
    <w:rsid w:val="00005A82"/>
    <w:rsid w:val="00087E37"/>
    <w:rsid w:val="000E482B"/>
    <w:rsid w:val="000F7FE2"/>
    <w:rsid w:val="001128BC"/>
    <w:rsid w:val="00147865"/>
    <w:rsid w:val="00151A75"/>
    <w:rsid w:val="00165277"/>
    <w:rsid w:val="00167813"/>
    <w:rsid w:val="0018708C"/>
    <w:rsid w:val="001905C8"/>
    <w:rsid w:val="002A1F9D"/>
    <w:rsid w:val="002B39E5"/>
    <w:rsid w:val="0032403A"/>
    <w:rsid w:val="00325DBE"/>
    <w:rsid w:val="00335864"/>
    <w:rsid w:val="00341AC9"/>
    <w:rsid w:val="003C106A"/>
    <w:rsid w:val="003D7388"/>
    <w:rsid w:val="003E6902"/>
    <w:rsid w:val="00426288"/>
    <w:rsid w:val="00470963"/>
    <w:rsid w:val="004D7602"/>
    <w:rsid w:val="004F36FE"/>
    <w:rsid w:val="005925A9"/>
    <w:rsid w:val="005F30DC"/>
    <w:rsid w:val="00612401"/>
    <w:rsid w:val="0066671D"/>
    <w:rsid w:val="0073794D"/>
    <w:rsid w:val="00767807"/>
    <w:rsid w:val="007C5676"/>
    <w:rsid w:val="0080783B"/>
    <w:rsid w:val="00851A3B"/>
    <w:rsid w:val="00861644"/>
    <w:rsid w:val="008A2E76"/>
    <w:rsid w:val="008B19BC"/>
    <w:rsid w:val="008D54C0"/>
    <w:rsid w:val="009419B0"/>
    <w:rsid w:val="00995A3F"/>
    <w:rsid w:val="009B156A"/>
    <w:rsid w:val="009C52D1"/>
    <w:rsid w:val="009D2EB5"/>
    <w:rsid w:val="00AA2703"/>
    <w:rsid w:val="00AC3234"/>
    <w:rsid w:val="00AD4D08"/>
    <w:rsid w:val="00B30938"/>
    <w:rsid w:val="00B405F0"/>
    <w:rsid w:val="00BD09F8"/>
    <w:rsid w:val="00C631D6"/>
    <w:rsid w:val="00C97FCE"/>
    <w:rsid w:val="00CB7D31"/>
    <w:rsid w:val="00CC4027"/>
    <w:rsid w:val="00D022A3"/>
    <w:rsid w:val="00D501F5"/>
    <w:rsid w:val="00D51864"/>
    <w:rsid w:val="00D849A0"/>
    <w:rsid w:val="00DA2647"/>
    <w:rsid w:val="00DC0310"/>
    <w:rsid w:val="00DF55E5"/>
    <w:rsid w:val="00E467C9"/>
    <w:rsid w:val="00E5109C"/>
    <w:rsid w:val="00EC326E"/>
    <w:rsid w:val="00EC5761"/>
    <w:rsid w:val="00EE556A"/>
    <w:rsid w:val="00EF326D"/>
    <w:rsid w:val="00F35841"/>
    <w:rsid w:val="00F74DD3"/>
    <w:rsid w:val="00F76E62"/>
    <w:rsid w:val="00F9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A2E76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87E3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0363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AA2703"/>
    <w:pPr>
      <w:jc w:val="both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A2703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ir@marn.gob.sv" TargetMode="External"/><Relationship Id="rId1" Type="http://schemas.openxmlformats.org/officeDocument/2006/relationships/hyperlink" Target="mailto:medioambiente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ndra%20Carranza\GERENCIA%20DE%20COMUNICACIONES%20MARN\FORMATOS\2014\Plantillas%20Un&#225;monos%20para%20crecer\PLANTILLA%20WORD%20marn%2014-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marn 14-07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936</CharactersWithSpaces>
  <SharedDoc>false</SharedDoc>
  <HLinks>
    <vt:vector size="12" baseType="variant">
      <vt:variant>
        <vt:i4>2752523</vt:i4>
      </vt:variant>
      <vt:variant>
        <vt:i4>-1</vt:i4>
      </vt:variant>
      <vt:variant>
        <vt:i4>2051</vt:i4>
      </vt:variant>
      <vt:variant>
        <vt:i4>1</vt:i4>
      </vt:variant>
      <vt:variant>
        <vt:lpwstr>pies-03</vt:lpwstr>
      </vt:variant>
      <vt:variant>
        <vt:lpwstr/>
      </vt:variant>
      <vt:variant>
        <vt:i4>3866727</vt:i4>
      </vt:variant>
      <vt:variant>
        <vt:i4>-1</vt:i4>
      </vt:variant>
      <vt:variant>
        <vt:i4>2056</vt:i4>
      </vt:variant>
      <vt:variant>
        <vt:i4>1</vt:i4>
      </vt:variant>
      <vt:variant>
        <vt:lpwstr>banner h-03-03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saguilar</cp:lastModifiedBy>
  <cp:revision>3</cp:revision>
  <cp:lastPrinted>2016-09-30T20:04:00Z</cp:lastPrinted>
  <dcterms:created xsi:type="dcterms:W3CDTF">2017-09-12T23:13:00Z</dcterms:created>
  <dcterms:modified xsi:type="dcterms:W3CDTF">2017-09-12T23:13:00Z</dcterms:modified>
</cp:coreProperties>
</file>