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17" w:rsidRPr="000764E3" w:rsidRDefault="00D45317" w:rsidP="00D45317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  <w:r w:rsidRPr="000764E3">
        <w:rPr>
          <w:rFonts w:asciiTheme="minorHAnsi" w:hAnsiTheme="minorHAnsi" w:cs="Arial"/>
          <w:b/>
          <w:bCs/>
          <w:lang w:val="en-US" w:eastAsia="es-SV"/>
        </w:rPr>
        <w:t>25/RES/OIR/2016</w:t>
      </w:r>
    </w:p>
    <w:p w:rsidR="00D45317" w:rsidRPr="000764E3" w:rsidRDefault="00D45317" w:rsidP="00D45317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</w:p>
    <w:p w:rsidR="00D45317" w:rsidRPr="000764E3" w:rsidRDefault="00D45317" w:rsidP="00D45317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D45317" w:rsidRDefault="00D45317" w:rsidP="00D45317">
      <w:pPr>
        <w:pStyle w:val="Textosinformato"/>
        <w:jc w:val="both"/>
      </w:pPr>
      <w:r>
        <w:rPr>
          <w:rFonts w:asciiTheme="minorHAnsi" w:hAnsiTheme="minorHAnsi" w:cs="Arial"/>
        </w:rPr>
        <w:t>Vista la solicitud del ciudadano</w:t>
      </w:r>
      <w:r w:rsidRPr="00D234F6">
        <w:rPr>
          <w:rFonts w:asciiTheme="minorHAnsi" w:hAnsiTheme="minorHAnsi" w:cs="Arial"/>
        </w:rPr>
        <w:t xml:space="preserve">  </w:t>
      </w:r>
      <w:r w:rsidRPr="00D45317">
        <w:rPr>
          <w:rFonts w:asciiTheme="minorHAnsi" w:hAnsiTheme="minorHAnsi"/>
        </w:rPr>
        <w:t>________________________________</w:t>
      </w:r>
      <w:r w:rsidRPr="00D234F6">
        <w:rPr>
          <w:rFonts w:asciiTheme="minorHAnsi" w:hAnsiTheme="minorHAnsi" w:cs="Arial"/>
          <w:b/>
        </w:rPr>
        <w:t>,</w:t>
      </w:r>
      <w:r w:rsidRPr="00D234F6">
        <w:rPr>
          <w:rFonts w:asciiTheme="minorHAnsi" w:hAnsiTheme="minorHAnsi" w:cs="Arial"/>
        </w:rPr>
        <w:t xml:space="preserve"> con Documento Único de Identidad número </w:t>
      </w:r>
      <w:r>
        <w:rPr>
          <w:rFonts w:asciiTheme="minorHAnsi" w:hAnsiTheme="minorHAnsi" w:cs="Arial"/>
        </w:rPr>
        <w:t>_____________________________</w:t>
      </w:r>
      <w:bookmarkStart w:id="0" w:name="_GoBack"/>
      <w:bookmarkEnd w:id="0"/>
      <w:r w:rsidRPr="00D234F6">
        <w:rPr>
          <w:rFonts w:asciiTheme="minorHAnsi" w:hAnsiTheme="minorHAnsi" w:cs="Arial"/>
        </w:rPr>
        <w:t xml:space="preserve"> solicita: </w:t>
      </w:r>
    </w:p>
    <w:p w:rsidR="00D45317" w:rsidRPr="00D234F6" w:rsidRDefault="00D45317" w:rsidP="00D45317">
      <w:pPr>
        <w:pStyle w:val="Textosinformato"/>
        <w:jc w:val="both"/>
        <w:rPr>
          <w:rFonts w:asciiTheme="minorHAnsi" w:hAnsiTheme="minorHAnsi"/>
        </w:rPr>
      </w:pPr>
    </w:p>
    <w:p w:rsidR="00D45317" w:rsidRPr="00D234F6" w:rsidRDefault="00D45317" w:rsidP="00D45317">
      <w:pPr>
        <w:pStyle w:val="Textosinformato"/>
        <w:jc w:val="both"/>
        <w:rPr>
          <w:rFonts w:asciiTheme="minorHAnsi" w:hAnsiTheme="minorHAnsi"/>
        </w:rPr>
      </w:pPr>
    </w:p>
    <w:p w:rsidR="00D45317" w:rsidRPr="006D0E22" w:rsidRDefault="00D45317" w:rsidP="00D45317">
      <w:pPr>
        <w:pStyle w:val="Textosinformato"/>
        <w:jc w:val="both"/>
      </w:pPr>
      <w:r w:rsidRPr="00D234F6">
        <w:rPr>
          <w:rFonts w:asciiTheme="minorHAnsi" w:hAnsiTheme="minorHAnsi" w:cs="Arial"/>
        </w:rPr>
        <w:t>“</w:t>
      </w:r>
      <w:r>
        <w:t>Consulta Directa sobre el proceso administrativo de Libre Gestión relacionado con la Consultoría promovida desde el MOP, para la aplicación de la Ley Especial de Asocios Público Privados, con respecto a los servicios que presta la sociedad SERTRACEN, S.A. de C.V., consultoría de la cual se hizo publicaciones en la página web de COMPRASAL en junio pasado</w:t>
      </w:r>
      <w:r w:rsidRPr="00D234F6">
        <w:rPr>
          <w:rFonts w:asciiTheme="minorHAnsi" w:hAnsiTheme="minorHAnsi"/>
        </w:rPr>
        <w:t>.”</w:t>
      </w:r>
    </w:p>
    <w:p w:rsidR="00D45317" w:rsidRPr="00D234F6" w:rsidRDefault="00D45317" w:rsidP="00D4531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D45317" w:rsidRPr="00D234F6" w:rsidRDefault="00D45317" w:rsidP="00D45317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r w:rsidRPr="00D234F6">
        <w:rPr>
          <w:rFonts w:asciiTheme="minorHAnsi" w:hAnsiTheme="minorHAnsi" w:cs="Arial"/>
        </w:rPr>
        <w:t>Por lo que con el fin de dar cumplimiento a la Ley de Acceso a la Información Pública (LAIP), Artículos  1, 2, 3 Literales a, b, j, 4 Literales a, b, c, d, e, f, g, 65, 66, 67, 68,  69, 70 y 71  y c</w:t>
      </w:r>
      <w:r>
        <w:rPr>
          <w:rFonts w:asciiTheme="minorHAnsi" w:hAnsiTheme="minorHAnsi" w:cs="Arial"/>
        </w:rPr>
        <w:t>onforme lo proporcionado por la unidad generadora</w:t>
      </w:r>
      <w:r w:rsidRPr="00D234F6">
        <w:rPr>
          <w:rFonts w:asciiTheme="minorHAnsi" w:hAnsiTheme="minorHAnsi" w:cs="Arial"/>
        </w:rPr>
        <w:t xml:space="preserve"> de la información, la suscrita </w:t>
      </w:r>
      <w:r w:rsidRPr="00D234F6">
        <w:rPr>
          <w:rFonts w:asciiTheme="minorHAnsi" w:hAnsiTheme="minorHAnsi" w:cs="Arial"/>
          <w:b/>
        </w:rPr>
        <w:t>RESUELVE:</w:t>
      </w:r>
      <w:r w:rsidRPr="00D234F6">
        <w:rPr>
          <w:rFonts w:asciiTheme="minorHAnsi" w:hAnsiTheme="minorHAnsi" w:cs="Arial"/>
        </w:rPr>
        <w:t xml:space="preserve"> Concede</w:t>
      </w:r>
      <w:r>
        <w:rPr>
          <w:rFonts w:asciiTheme="minorHAnsi" w:hAnsiTheme="minorHAnsi" w:cs="Arial"/>
        </w:rPr>
        <w:t xml:space="preserve">r el acceso a la consulta directa solicitada, para ello se señalan las 9:00 a.m. del día viernes 16 del presente mes y año, en caso que no pueda asistir conforme lo indicado, puede reprogramarla, debiendo comunicarse para ello, con Daniel Joya, Especialista Jurídico, al correo </w:t>
      </w:r>
      <w:hyperlink r:id="rId7" w:history="1">
        <w:r w:rsidRPr="00DF77C8">
          <w:rPr>
            <w:rStyle w:val="Hipervnculo"/>
            <w:rFonts w:asciiTheme="minorHAnsi" w:hAnsiTheme="minorHAnsi" w:cs="Arial"/>
          </w:rPr>
          <w:t>djoya@proesa.gob.sv</w:t>
        </w:r>
      </w:hyperlink>
      <w:r>
        <w:rPr>
          <w:rFonts w:asciiTheme="minorHAnsi" w:hAnsiTheme="minorHAnsi" w:cs="Arial"/>
        </w:rPr>
        <w:t>; o al teléfono 2592-7000, quien con todo gusto reprogramará  nueva fecha y hora para realizar la consulta.</w:t>
      </w:r>
    </w:p>
    <w:p w:rsidR="00D45317" w:rsidRPr="00D234F6" w:rsidRDefault="00D45317" w:rsidP="00D45317">
      <w:pPr>
        <w:tabs>
          <w:tab w:val="left" w:pos="5166"/>
        </w:tabs>
        <w:spacing w:after="0" w:line="240" w:lineRule="auto"/>
        <w:jc w:val="both"/>
        <w:rPr>
          <w:rStyle w:val="Textoennegrita"/>
          <w:rFonts w:asciiTheme="minorHAnsi" w:hAnsiTheme="minorHAnsi"/>
          <w:b w:val="0"/>
          <w:bCs w:val="0"/>
        </w:rPr>
      </w:pPr>
    </w:p>
    <w:p w:rsidR="00D45317" w:rsidRPr="00D234F6" w:rsidRDefault="00D45317" w:rsidP="00D45317">
      <w:pPr>
        <w:spacing w:after="0" w:line="24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Queda expedito el derecho del</w:t>
      </w:r>
      <w:r w:rsidRPr="00D234F6">
        <w:rPr>
          <w:rFonts w:asciiTheme="minorHAnsi" w:hAnsiTheme="minorHAnsi" w:cs="Arial"/>
        </w:rPr>
        <w:t xml:space="preserve"> solicitante de proceder conforme lo establece el art. 82 LAIP.</w:t>
      </w:r>
    </w:p>
    <w:p w:rsidR="00D45317" w:rsidRPr="00D234F6" w:rsidRDefault="00D45317" w:rsidP="00D45317">
      <w:pPr>
        <w:spacing w:after="0" w:line="240" w:lineRule="auto"/>
        <w:jc w:val="both"/>
        <w:rPr>
          <w:rFonts w:asciiTheme="minorHAnsi" w:hAnsiTheme="minorHAnsi" w:cs="Arial"/>
        </w:rPr>
      </w:pPr>
    </w:p>
    <w:p w:rsidR="00D45317" w:rsidRPr="00D234F6" w:rsidRDefault="00D45317" w:rsidP="00D45317">
      <w:pPr>
        <w:spacing w:after="0" w:line="240" w:lineRule="auto"/>
        <w:jc w:val="both"/>
        <w:rPr>
          <w:rFonts w:asciiTheme="minorHAnsi" w:hAnsiTheme="minorHAnsi" w:cs="Arial"/>
        </w:rPr>
      </w:pPr>
      <w:r w:rsidRPr="00D234F6">
        <w:rPr>
          <w:rFonts w:asciiTheme="minorHAnsi" w:hAnsiTheme="minorHAnsi" w:cs="Arial"/>
        </w:rPr>
        <w:t>Sin otro particular.</w:t>
      </w:r>
    </w:p>
    <w:p w:rsidR="00D45317" w:rsidRPr="00D234F6" w:rsidRDefault="00D45317" w:rsidP="00D45317">
      <w:pPr>
        <w:spacing w:after="0" w:line="240" w:lineRule="auto"/>
        <w:jc w:val="both"/>
        <w:rPr>
          <w:rFonts w:asciiTheme="minorHAnsi" w:hAnsiTheme="minorHAnsi" w:cs="Arial"/>
        </w:rPr>
      </w:pPr>
    </w:p>
    <w:p w:rsidR="00D45317" w:rsidRPr="00B03BBB" w:rsidRDefault="00D45317" w:rsidP="00D45317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San Salvador, a las dieciséis</w:t>
      </w:r>
      <w:r w:rsidRPr="00D234F6">
        <w:rPr>
          <w:rFonts w:asciiTheme="minorHAnsi" w:hAnsiTheme="minorHAnsi" w:cs="Arial"/>
        </w:rPr>
        <w:t xml:space="preserve">  horas </w:t>
      </w:r>
      <w:r>
        <w:rPr>
          <w:rFonts w:asciiTheme="minorHAnsi" w:hAnsiTheme="minorHAnsi" w:cs="Arial"/>
        </w:rPr>
        <w:t>con treinta minutos del día catorce</w:t>
      </w:r>
      <w:r w:rsidRPr="00D234F6">
        <w:rPr>
          <w:rFonts w:asciiTheme="minorHAnsi" w:hAnsiTheme="minorHAnsi" w:cs="Arial"/>
        </w:rPr>
        <w:t xml:space="preserve"> de diciembre de dos mil dieciséis.</w:t>
      </w:r>
    </w:p>
    <w:p w:rsidR="00D45317" w:rsidRPr="00D234F6" w:rsidRDefault="00D45317" w:rsidP="00D45317">
      <w:pPr>
        <w:tabs>
          <w:tab w:val="left" w:pos="2654"/>
        </w:tabs>
        <w:jc w:val="both"/>
        <w:rPr>
          <w:rFonts w:asciiTheme="minorHAnsi" w:hAnsiTheme="minorHAnsi"/>
        </w:rPr>
      </w:pPr>
    </w:p>
    <w:p w:rsidR="00D45317" w:rsidRDefault="00D45317" w:rsidP="00D45317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D45317" w:rsidRDefault="00D45317" w:rsidP="00D45317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D45317" w:rsidRPr="00D234F6" w:rsidRDefault="00D45317" w:rsidP="00D45317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D234F6">
        <w:rPr>
          <w:rFonts w:asciiTheme="minorHAnsi" w:hAnsiTheme="minorHAnsi" w:cs="Arial"/>
          <w:b/>
        </w:rPr>
        <w:t>Karlen Judith Moreno</w:t>
      </w:r>
    </w:p>
    <w:p w:rsidR="00BF6383" w:rsidRPr="00D45317" w:rsidRDefault="00D45317" w:rsidP="00D45317">
      <w:pPr>
        <w:jc w:val="center"/>
      </w:pPr>
      <w:r w:rsidRPr="00D234F6">
        <w:rPr>
          <w:rFonts w:asciiTheme="minorHAnsi" w:hAnsiTheme="minorHAnsi" w:cs="Arial"/>
          <w:b/>
        </w:rPr>
        <w:t>Oficial de Información</w:t>
      </w:r>
    </w:p>
    <w:sectPr w:rsidR="00BF6383" w:rsidRPr="00D4531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C3E" w:rsidRDefault="00584C3E" w:rsidP="00B85F67">
      <w:pPr>
        <w:spacing w:after="0" w:line="240" w:lineRule="auto"/>
      </w:pPr>
      <w:r>
        <w:separator/>
      </w:r>
    </w:p>
  </w:endnote>
  <w:endnote w:type="continuationSeparator" w:id="0">
    <w:p w:rsidR="00584C3E" w:rsidRDefault="00584C3E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C3E" w:rsidRDefault="00584C3E" w:rsidP="00B85F67">
      <w:pPr>
        <w:spacing w:after="0" w:line="240" w:lineRule="auto"/>
      </w:pPr>
      <w:r>
        <w:separator/>
      </w:r>
    </w:p>
  </w:footnote>
  <w:footnote w:type="continuationSeparator" w:id="0">
    <w:p w:rsidR="00584C3E" w:rsidRDefault="00584C3E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7D6F1B"/>
    <w:multiLevelType w:val="hybridMultilevel"/>
    <w:tmpl w:val="18DC197E"/>
    <w:lvl w:ilvl="0" w:tplc="44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3D8D7E42"/>
    <w:multiLevelType w:val="hybridMultilevel"/>
    <w:tmpl w:val="DCD0C06C"/>
    <w:lvl w:ilvl="0" w:tplc="9B383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8"/>
  </w:num>
  <w:num w:numId="5">
    <w:abstractNumId w:val="6"/>
  </w:num>
  <w:num w:numId="6">
    <w:abstractNumId w:val="3"/>
  </w:num>
  <w:num w:numId="7">
    <w:abstractNumId w:val="10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061BB4"/>
    <w:rsid w:val="00584C3E"/>
    <w:rsid w:val="00607577"/>
    <w:rsid w:val="0066630F"/>
    <w:rsid w:val="00696443"/>
    <w:rsid w:val="00753CC6"/>
    <w:rsid w:val="007F3B24"/>
    <w:rsid w:val="00844FB4"/>
    <w:rsid w:val="00B85F67"/>
    <w:rsid w:val="00BF6383"/>
    <w:rsid w:val="00D45317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66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joya@proesa.gob.s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7</cp:revision>
  <dcterms:created xsi:type="dcterms:W3CDTF">2017-09-11T03:48:00Z</dcterms:created>
  <dcterms:modified xsi:type="dcterms:W3CDTF">2017-09-11T04:41:00Z</dcterms:modified>
</cp:coreProperties>
</file>