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FF77061" w14:textId="77777777" w:rsidR="003A3FBE" w:rsidRDefault="00A77DBF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 w14:anchorId="4646EFB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.4pt;margin-top:-34.85pt;width:496.65pt;height:582.15pt;z-index:-251658752">
            <v:imagedata r:id="rId6" o:title=""/>
          </v:shape>
          <o:OLEObject Type="Embed" ProgID="CorelDraw.Graphic.8" ShapeID="_x0000_s1026" DrawAspect="Content" ObjectID="_1677907392" r:id="rId7"/>
        </w:object>
      </w:r>
    </w:p>
    <w:p w14:paraId="529F285B" w14:textId="77777777" w:rsidR="003A3FBE" w:rsidRDefault="003A3FBE" w:rsidP="008C6AAF">
      <w:pPr>
        <w:jc w:val="center"/>
        <w:rPr>
          <w:rFonts w:ascii="Arial" w:hAnsi="Arial" w:cs="Arial"/>
          <w:sz w:val="24"/>
        </w:rPr>
      </w:pPr>
    </w:p>
    <w:p w14:paraId="3EDC1349" w14:textId="77777777" w:rsidR="00F14425" w:rsidRDefault="00F14425" w:rsidP="008C6AAF">
      <w:pPr>
        <w:jc w:val="center"/>
        <w:rPr>
          <w:rFonts w:ascii="Arial" w:hAnsi="Arial" w:cs="Arial"/>
          <w:sz w:val="24"/>
        </w:rPr>
      </w:pPr>
    </w:p>
    <w:p w14:paraId="1BDCA466" w14:textId="77777777" w:rsidR="000903A1" w:rsidRPr="00CD02B9" w:rsidRDefault="000D5147" w:rsidP="008C6AAF">
      <w:pPr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NOTA ACLARATORIA</w:t>
      </w:r>
      <w:r w:rsidR="008C6AAF" w:rsidRPr="00CD02B9">
        <w:rPr>
          <w:rFonts w:ascii="Arial" w:hAnsi="Arial" w:cs="Arial"/>
          <w:sz w:val="28"/>
        </w:rPr>
        <w:t xml:space="preserve"> DE INFORMACION OFICIOSA</w:t>
      </w:r>
    </w:p>
    <w:p w14:paraId="7A9B9E77" w14:textId="65C5C09A" w:rsidR="000C3BAE" w:rsidRDefault="00CD02B9" w:rsidP="000C3BAE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</w:t>
      </w:r>
      <w:r w:rsidR="000D5147">
        <w:rPr>
          <w:rFonts w:ascii="Batang" w:eastAsia="Batang" w:hAnsi="Batang" w:cs="Arial"/>
          <w:sz w:val="24"/>
        </w:rPr>
        <w:t xml:space="preserve">Aclara, ante la falta de publicación de </w:t>
      </w:r>
      <w:r w:rsidR="00D76B94">
        <w:rPr>
          <w:rFonts w:ascii="Batang" w:eastAsia="Batang" w:hAnsi="Batang" w:cs="Arial"/>
          <w:sz w:val="24"/>
        </w:rPr>
        <w:t xml:space="preserve">Información </w:t>
      </w:r>
      <w:r w:rsidR="00F81EDD">
        <w:rPr>
          <w:rFonts w:ascii="Batang" w:eastAsia="Batang" w:hAnsi="Batang" w:cs="Arial"/>
          <w:sz w:val="24"/>
        </w:rPr>
        <w:t>Oficiosa de</w:t>
      </w:r>
      <w:r w:rsidR="00492C0F">
        <w:rPr>
          <w:rFonts w:ascii="Batang" w:eastAsia="Batang" w:hAnsi="Batang" w:cs="Arial"/>
          <w:sz w:val="24"/>
        </w:rPr>
        <w:t>:</w:t>
      </w:r>
      <w:r w:rsidR="00F81EDD">
        <w:rPr>
          <w:rFonts w:ascii="Batang" w:eastAsia="Batang" w:hAnsi="Batang" w:cs="Arial"/>
          <w:sz w:val="24"/>
        </w:rPr>
        <w:t xml:space="preserve"> </w:t>
      </w:r>
      <w:r w:rsidR="000C3BAE" w:rsidRPr="000C3BAE">
        <w:rPr>
          <w:rFonts w:ascii="Batang" w:eastAsia="Batang" w:hAnsi="Batang" w:cs="Arial"/>
          <w:sz w:val="24"/>
        </w:rPr>
        <w:t xml:space="preserve">Categoría de Información " </w:t>
      </w:r>
      <w:r w:rsidR="00AF1F9B">
        <w:rPr>
          <w:rFonts w:ascii="Batang" w:eastAsia="Batang" w:hAnsi="Batang" w:cs="Arial"/>
          <w:sz w:val="24"/>
        </w:rPr>
        <w:t>INDICE DE INFORMACIÓN RESERVADA FEBRERO DE 2020 A FEBRERO DE 2021</w:t>
      </w:r>
      <w:r w:rsidR="000C3BAE" w:rsidRPr="000C3BAE">
        <w:rPr>
          <w:rFonts w:ascii="Batang" w:eastAsia="Batang" w:hAnsi="Batang" w:cs="Arial"/>
          <w:sz w:val="24"/>
        </w:rPr>
        <w:t>"</w:t>
      </w:r>
    </w:p>
    <w:p w14:paraId="3F1B2B06" w14:textId="677FC5B5" w:rsidR="005F686B" w:rsidRDefault="005F686B" w:rsidP="008C6AAF">
      <w:pPr>
        <w:jc w:val="both"/>
        <w:rPr>
          <w:rFonts w:ascii="Batang" w:eastAsia="Batang" w:hAnsi="Batang" w:cs="Arial"/>
          <w:sz w:val="24"/>
        </w:rPr>
      </w:pPr>
      <w:r>
        <w:rPr>
          <w:rFonts w:ascii="Batang" w:eastAsia="Batang" w:hAnsi="Batang" w:cs="Arial"/>
          <w:sz w:val="24"/>
        </w:rPr>
        <w:t xml:space="preserve">Que </w:t>
      </w:r>
      <w:r w:rsidR="00AF1F9B">
        <w:rPr>
          <w:rFonts w:ascii="Batang" w:eastAsia="Batang" w:hAnsi="Batang" w:cs="Arial"/>
          <w:sz w:val="24"/>
        </w:rPr>
        <w:t>durante este periodo no se dio ningún tipo de nueva información que se sometería a la categoría de Reserva para su revisión por la UAIP, de San Dionisio, para enviarse a revisión al IAIP, tal y como lo establece la Ley, no obstante al hacerse el cambio de autoridades municipales estas serán las que, de los términos de nueva información reservada o no.</w:t>
      </w:r>
    </w:p>
    <w:p w14:paraId="104E5F52" w14:textId="212942A9" w:rsidR="009C7EA7" w:rsidRDefault="00AF1F9B" w:rsidP="008C6AAF">
      <w:pPr>
        <w:jc w:val="both"/>
        <w:rPr>
          <w:rFonts w:ascii="Batang" w:eastAsia="Batang" w:hAnsi="Batang" w:cs="Arial"/>
          <w:sz w:val="24"/>
        </w:rPr>
      </w:pPr>
      <w:r>
        <w:rPr>
          <w:rFonts w:ascii="Batang" w:eastAsia="Batang" w:hAnsi="Batang" w:cs="Arial"/>
          <w:sz w:val="24"/>
        </w:rPr>
        <w:t xml:space="preserve">Como oficial de Información hago constatar que el ultimo enviado y vigente a la fecha sin otra modificación es el Índice de Reserva de enero de dos mil veinte. </w:t>
      </w:r>
      <w:r w:rsidR="00CB4EFC"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D76B94">
        <w:rPr>
          <w:rFonts w:ascii="Batang" w:eastAsia="Batang" w:hAnsi="Batang" w:cs="Arial"/>
          <w:sz w:val="24"/>
        </w:rPr>
        <w:t>firmo y sello</w:t>
      </w:r>
      <w:r w:rsidR="00CB4EFC" w:rsidRPr="00CD02B9">
        <w:rPr>
          <w:rFonts w:ascii="Batang" w:eastAsia="Batang" w:hAnsi="Batang" w:cs="Arial"/>
          <w:sz w:val="24"/>
        </w:rPr>
        <w:t xml:space="preserve"> la presente acta de </w:t>
      </w:r>
      <w:r w:rsidR="007353FE">
        <w:rPr>
          <w:rFonts w:ascii="Batang" w:eastAsia="Batang" w:hAnsi="Batang" w:cs="Arial"/>
          <w:sz w:val="24"/>
        </w:rPr>
        <w:t>Aclaratoria</w:t>
      </w:r>
      <w:r w:rsidR="00CB4EFC" w:rsidRPr="00CD02B9">
        <w:rPr>
          <w:rFonts w:ascii="Batang" w:eastAsia="Batang" w:hAnsi="Batang" w:cs="Arial"/>
          <w:sz w:val="24"/>
        </w:rPr>
        <w:t>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</w:t>
      </w:r>
      <w:r w:rsidR="005F686B">
        <w:rPr>
          <w:rFonts w:ascii="Batang" w:eastAsia="Batang" w:hAnsi="Batang" w:cs="Arial"/>
          <w:sz w:val="24"/>
        </w:rPr>
        <w:t xml:space="preserve">a los </w:t>
      </w:r>
      <w:r>
        <w:rPr>
          <w:rFonts w:ascii="Batang" w:eastAsia="Batang" w:hAnsi="Batang" w:cs="Arial"/>
          <w:sz w:val="24"/>
        </w:rPr>
        <w:t>veintidós días del mes de marzo de dos mil veintiuno</w:t>
      </w:r>
      <w:r w:rsidR="00F14425" w:rsidRPr="00CD02B9">
        <w:rPr>
          <w:rFonts w:ascii="Batang" w:eastAsia="Batang" w:hAnsi="Batang" w:cs="Arial"/>
          <w:sz w:val="24"/>
        </w:rPr>
        <w:t>.-</w:t>
      </w:r>
      <w:r w:rsidR="00D76B94">
        <w:rPr>
          <w:rFonts w:ascii="Batang" w:eastAsia="Batang" w:hAnsi="Batang" w:cs="Arial"/>
          <w:sz w:val="24"/>
        </w:rPr>
        <w:t xml:space="preserve"> </w:t>
      </w:r>
    </w:p>
    <w:p w14:paraId="29AB93F9" w14:textId="77777777" w:rsidR="00D76B94" w:rsidRPr="00CD02B9" w:rsidRDefault="00D76B94" w:rsidP="008C6AAF">
      <w:pPr>
        <w:jc w:val="both"/>
        <w:rPr>
          <w:rFonts w:ascii="Batang" w:eastAsia="Batang" w:hAnsi="Batang" w:cs="Arial"/>
          <w:sz w:val="24"/>
        </w:rPr>
      </w:pPr>
    </w:p>
    <w:p w14:paraId="3658805D" w14:textId="77777777" w:rsidR="00F14425" w:rsidRDefault="00F14425" w:rsidP="008C6AAF">
      <w:pPr>
        <w:jc w:val="both"/>
        <w:rPr>
          <w:rFonts w:ascii="Arial" w:hAnsi="Arial" w:cs="Arial"/>
          <w:sz w:val="24"/>
        </w:rPr>
      </w:pPr>
    </w:p>
    <w:p w14:paraId="7C413F81" w14:textId="77777777" w:rsidR="001B2F24" w:rsidRDefault="00F14425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Lic. </w:t>
      </w:r>
      <w:r w:rsidR="001B2F24">
        <w:rPr>
          <w:rFonts w:ascii="Arial" w:hAnsi="Arial" w:cs="Arial"/>
          <w:sz w:val="24"/>
        </w:rPr>
        <w:t xml:space="preserve"> Rafael Arturo Zelaya Díaz</w:t>
      </w:r>
    </w:p>
    <w:p w14:paraId="6E2E4241" w14:textId="77777777" w:rsidR="001B2F24" w:rsidRDefault="001B2F24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Oficial de Información</w:t>
      </w:r>
    </w:p>
    <w:p w14:paraId="7FB0A455" w14:textId="77777777"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14:paraId="369D404C" w14:textId="77777777"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14:paraId="49B88158" w14:textId="77777777"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A78CA6C" w14:textId="77777777" w:rsidR="00A77DBF" w:rsidRDefault="00A77DBF" w:rsidP="00316D2C">
      <w:pPr>
        <w:spacing w:after="0" w:line="240" w:lineRule="auto"/>
      </w:pPr>
      <w:r>
        <w:separator/>
      </w:r>
    </w:p>
  </w:endnote>
  <w:endnote w:type="continuationSeparator" w:id="0">
    <w:p w14:paraId="344017A8" w14:textId="77777777" w:rsidR="00A77DBF" w:rsidRDefault="00A77DBF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3DA46D9" w14:textId="77777777"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1553D103" wp14:editId="4B862074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AED6A75" w14:textId="77777777" w:rsidR="00A77DBF" w:rsidRDefault="00A77DBF" w:rsidP="00316D2C">
      <w:pPr>
        <w:spacing w:after="0" w:line="240" w:lineRule="auto"/>
      </w:pPr>
      <w:r>
        <w:separator/>
      </w:r>
    </w:p>
  </w:footnote>
  <w:footnote w:type="continuationSeparator" w:id="0">
    <w:p w14:paraId="38F81A0A" w14:textId="77777777" w:rsidR="00A77DBF" w:rsidRDefault="00A77DBF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18FC79" w14:textId="77777777" w:rsidR="00316D2C" w:rsidRDefault="00316D2C">
    <w:pPr>
      <w:pStyle w:val="Encabezado"/>
    </w:pPr>
  </w:p>
  <w:p w14:paraId="399A9236" w14:textId="77777777"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0C3BAE"/>
    <w:rsid w:val="000D5147"/>
    <w:rsid w:val="00102386"/>
    <w:rsid w:val="00134B4E"/>
    <w:rsid w:val="00150437"/>
    <w:rsid w:val="00170251"/>
    <w:rsid w:val="001878BA"/>
    <w:rsid w:val="001B2F24"/>
    <w:rsid w:val="002F3E9B"/>
    <w:rsid w:val="00316D2C"/>
    <w:rsid w:val="00393285"/>
    <w:rsid w:val="003A3FBE"/>
    <w:rsid w:val="003B23A0"/>
    <w:rsid w:val="004538FC"/>
    <w:rsid w:val="00492C0F"/>
    <w:rsid w:val="004B33CA"/>
    <w:rsid w:val="00506F2A"/>
    <w:rsid w:val="00542B2D"/>
    <w:rsid w:val="005C4BB7"/>
    <w:rsid w:val="005F686B"/>
    <w:rsid w:val="00637E42"/>
    <w:rsid w:val="006458C9"/>
    <w:rsid w:val="006A41D2"/>
    <w:rsid w:val="006F19FE"/>
    <w:rsid w:val="007155B3"/>
    <w:rsid w:val="007353FE"/>
    <w:rsid w:val="00743032"/>
    <w:rsid w:val="007E7D77"/>
    <w:rsid w:val="008226BE"/>
    <w:rsid w:val="00860957"/>
    <w:rsid w:val="008C390D"/>
    <w:rsid w:val="008C6AAF"/>
    <w:rsid w:val="009064FB"/>
    <w:rsid w:val="009302D1"/>
    <w:rsid w:val="00990C0A"/>
    <w:rsid w:val="009C7EA7"/>
    <w:rsid w:val="009F3910"/>
    <w:rsid w:val="00A03AE8"/>
    <w:rsid w:val="00A77DBF"/>
    <w:rsid w:val="00A830E1"/>
    <w:rsid w:val="00AF1F9B"/>
    <w:rsid w:val="00BF1BC9"/>
    <w:rsid w:val="00BF3E9C"/>
    <w:rsid w:val="00BF7FB1"/>
    <w:rsid w:val="00C0704C"/>
    <w:rsid w:val="00C164F3"/>
    <w:rsid w:val="00C175AC"/>
    <w:rsid w:val="00C35101"/>
    <w:rsid w:val="00CB4EFC"/>
    <w:rsid w:val="00CD02B9"/>
    <w:rsid w:val="00CD11D0"/>
    <w:rsid w:val="00CD4EEF"/>
    <w:rsid w:val="00CF1413"/>
    <w:rsid w:val="00D67033"/>
    <w:rsid w:val="00D76B94"/>
    <w:rsid w:val="00DC736C"/>
    <w:rsid w:val="00E063E8"/>
    <w:rsid w:val="00E75A9A"/>
    <w:rsid w:val="00F14425"/>
    <w:rsid w:val="00F53CAB"/>
    <w:rsid w:val="00F81EDD"/>
    <w:rsid w:val="00FC4BF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67632C2D"/>
  <w15:docId w15:val="{805EE839-EA91-4D6F-8108-C782585AA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163</Words>
  <Characters>899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1060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3</cp:revision>
  <cp:lastPrinted>2018-04-30T16:59:00Z</cp:lastPrinted>
  <dcterms:created xsi:type="dcterms:W3CDTF">2021-03-22T14:29:00Z</dcterms:created>
  <dcterms:modified xsi:type="dcterms:W3CDTF">2021-03-22T14:37:00Z</dcterms:modified>
</cp:coreProperties>
</file>