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39" w:rsidRPr="005F220D" w:rsidRDefault="000A2C39" w:rsidP="006674DC">
      <w:pPr>
        <w:spacing w:line="360" w:lineRule="auto"/>
        <w:jc w:val="center"/>
        <w:rPr>
          <w:b/>
          <w:bCs/>
        </w:rPr>
      </w:pPr>
      <w:r w:rsidRPr="005F220D">
        <w:rPr>
          <w:b/>
          <w:bCs/>
        </w:rPr>
        <w:t>PROCEDIMIE</w:t>
      </w:r>
      <w:r w:rsidRPr="00AC59B6">
        <w:rPr>
          <w:b/>
          <w:bCs/>
          <w:color w:val="1D1B11"/>
        </w:rPr>
        <w:t>N</w:t>
      </w:r>
      <w:r w:rsidRPr="005F220D">
        <w:rPr>
          <w:b/>
          <w:bCs/>
        </w:rPr>
        <w:t xml:space="preserve">TO </w:t>
      </w:r>
      <w:r w:rsidR="00DD58D9">
        <w:rPr>
          <w:b/>
          <w:bCs/>
        </w:rPr>
        <w:t>DE</w:t>
      </w:r>
      <w:r w:rsidRPr="005F220D">
        <w:rPr>
          <w:b/>
          <w:bCs/>
        </w:rPr>
        <w:t xml:space="preserve"> RECLUTAMIENTO, SELECCIÓN Y CONTRATACIÓN DE PERSONAL DEL RNPN</w:t>
      </w:r>
      <w:r w:rsidR="00DD58D9">
        <w:rPr>
          <w:b/>
          <w:bCs/>
        </w:rPr>
        <w:t xml:space="preserve"> A NIVEL NACIONAL E INTERNACIONAL</w:t>
      </w:r>
    </w:p>
    <w:p w:rsidR="000A2C39" w:rsidRPr="005F220D" w:rsidRDefault="000A2C39" w:rsidP="006674DC">
      <w:pPr>
        <w:tabs>
          <w:tab w:val="left" w:pos="3600"/>
        </w:tabs>
        <w:spacing w:line="360" w:lineRule="auto"/>
        <w:ind w:left="720"/>
        <w:jc w:val="both"/>
        <w:rPr>
          <w:b/>
          <w:bCs/>
        </w:rPr>
      </w:pPr>
      <w:r w:rsidRPr="005F220D">
        <w:rPr>
          <w:b/>
          <w:bCs/>
        </w:rPr>
        <w:tab/>
      </w:r>
    </w:p>
    <w:p w:rsidR="000A2C39" w:rsidRPr="005F220D" w:rsidRDefault="000A2C39" w:rsidP="006674DC">
      <w:pPr>
        <w:spacing w:line="360" w:lineRule="auto"/>
        <w:jc w:val="both"/>
        <w:rPr>
          <w:b/>
          <w:bCs/>
        </w:rPr>
      </w:pPr>
      <w:r w:rsidRPr="005F220D">
        <w:rPr>
          <w:b/>
          <w:bCs/>
        </w:rPr>
        <w:t>OBJETIVO DEL PROCEDIMIENTO:</w:t>
      </w:r>
      <w:r w:rsidRPr="005F220D">
        <w:rPr>
          <w:b/>
          <w:bCs/>
        </w:rPr>
        <w:tab/>
      </w:r>
    </w:p>
    <w:p w:rsidR="000A2C39" w:rsidRPr="005F220D" w:rsidRDefault="000A2C39" w:rsidP="006674DC">
      <w:pPr>
        <w:pStyle w:val="Sangra3detindependiente"/>
        <w:ind w:left="0"/>
        <w:rPr>
          <w:color w:val="auto"/>
        </w:rPr>
      </w:pPr>
      <w:r w:rsidRPr="005F220D">
        <w:rPr>
          <w:color w:val="auto"/>
        </w:rPr>
        <w:t>Tener una herramienta técnica que permita</w:t>
      </w:r>
      <w:r w:rsidR="000E4DDA">
        <w:rPr>
          <w:color w:val="auto"/>
        </w:rPr>
        <w:t xml:space="preserve"> visualizar mediante un proceso</w:t>
      </w:r>
      <w:r w:rsidRPr="005F220D">
        <w:rPr>
          <w:color w:val="auto"/>
        </w:rPr>
        <w:t xml:space="preserve"> la selección del personal idóneo para el cargo solicitado</w:t>
      </w:r>
      <w:r w:rsidR="00DD0C2E">
        <w:rPr>
          <w:color w:val="auto"/>
        </w:rPr>
        <w:t>,</w:t>
      </w:r>
      <w:r w:rsidRPr="005F220D">
        <w:rPr>
          <w:color w:val="auto"/>
        </w:rPr>
        <w:t xml:space="preserve"> garantizando así el buen funcionamiento administrativo </w:t>
      </w:r>
      <w:r w:rsidR="005B44B2">
        <w:rPr>
          <w:color w:val="auto"/>
        </w:rPr>
        <w:t xml:space="preserve">en </w:t>
      </w:r>
      <w:r w:rsidRPr="005F220D">
        <w:rPr>
          <w:color w:val="auto"/>
        </w:rPr>
        <w:t xml:space="preserve">cumplimiento de </w:t>
      </w:r>
      <w:r w:rsidR="00DD58D9">
        <w:rPr>
          <w:color w:val="auto"/>
        </w:rPr>
        <w:t xml:space="preserve">los </w:t>
      </w:r>
      <w:r w:rsidRPr="005F220D">
        <w:rPr>
          <w:color w:val="auto"/>
        </w:rPr>
        <w:t xml:space="preserve">objetivos institucionales.  </w:t>
      </w:r>
    </w:p>
    <w:p w:rsidR="000A2C39" w:rsidRPr="005F220D" w:rsidRDefault="000A2C39" w:rsidP="006674DC">
      <w:pPr>
        <w:spacing w:line="360" w:lineRule="auto"/>
        <w:jc w:val="both"/>
      </w:pPr>
    </w:p>
    <w:p w:rsidR="000A2C39" w:rsidRDefault="000A2C39" w:rsidP="006674DC">
      <w:pPr>
        <w:spacing w:line="360" w:lineRule="auto"/>
        <w:jc w:val="both"/>
        <w:rPr>
          <w:b/>
          <w:bCs/>
        </w:rPr>
      </w:pPr>
      <w:r w:rsidRPr="005F220D">
        <w:rPr>
          <w:b/>
          <w:bCs/>
        </w:rPr>
        <w:t xml:space="preserve">NORMAS APLICABLES: </w:t>
      </w:r>
    </w:p>
    <w:p w:rsidR="00DD14C3" w:rsidRPr="005F220D" w:rsidRDefault="00DD14C3" w:rsidP="006674DC">
      <w:pPr>
        <w:spacing w:line="360" w:lineRule="auto"/>
        <w:jc w:val="both"/>
        <w:rPr>
          <w:b/>
          <w:bCs/>
        </w:rPr>
      </w:pPr>
    </w:p>
    <w:p w:rsidR="000A2C39" w:rsidRPr="005F220D" w:rsidRDefault="000A2C39" w:rsidP="006674DC">
      <w:pPr>
        <w:numPr>
          <w:ilvl w:val="0"/>
          <w:numId w:val="1"/>
        </w:numPr>
        <w:tabs>
          <w:tab w:val="clear" w:pos="720"/>
          <w:tab w:val="num" w:pos="284"/>
        </w:tabs>
        <w:spacing w:line="360" w:lineRule="auto"/>
        <w:ind w:hanging="720"/>
        <w:jc w:val="both"/>
        <w:rPr>
          <w:lang w:val="es-SV"/>
        </w:rPr>
      </w:pPr>
      <w:r w:rsidRPr="005F220D">
        <w:rPr>
          <w:lang w:val="es-SV"/>
        </w:rPr>
        <w:t>Los documentos requeridos para las contrataciones son:</w:t>
      </w:r>
    </w:p>
    <w:p w:rsidR="00F25C1E" w:rsidRPr="00DD14C3" w:rsidRDefault="00F25C1E" w:rsidP="00DD14C3">
      <w:pPr>
        <w:pStyle w:val="Prrafodelista"/>
        <w:numPr>
          <w:ilvl w:val="0"/>
          <w:numId w:val="12"/>
        </w:numPr>
        <w:spacing w:line="360" w:lineRule="auto"/>
        <w:jc w:val="both"/>
        <w:rPr>
          <w:bCs/>
          <w:lang w:val="es-SV"/>
        </w:rPr>
      </w:pPr>
      <w:r w:rsidRPr="00DD14C3">
        <w:rPr>
          <w:bCs/>
          <w:lang w:val="es-SV"/>
        </w:rPr>
        <w:t>Solicitud de Empleo</w:t>
      </w:r>
    </w:p>
    <w:p w:rsidR="000A2C39" w:rsidRPr="00DD14C3" w:rsidRDefault="00DD58D9" w:rsidP="00DD14C3">
      <w:pPr>
        <w:pStyle w:val="Prrafodelista"/>
        <w:numPr>
          <w:ilvl w:val="0"/>
          <w:numId w:val="12"/>
        </w:numPr>
        <w:spacing w:line="360" w:lineRule="auto"/>
        <w:jc w:val="both"/>
        <w:rPr>
          <w:bCs/>
          <w:lang w:val="es-SV"/>
        </w:rPr>
      </w:pPr>
      <w:r w:rsidRPr="00DD14C3">
        <w:rPr>
          <w:bCs/>
          <w:lang w:val="es-SV"/>
        </w:rPr>
        <w:t xml:space="preserve">Copia de </w:t>
      </w:r>
      <w:r w:rsidR="000A2C39" w:rsidRPr="00DD14C3">
        <w:rPr>
          <w:bCs/>
          <w:lang w:val="es-SV"/>
        </w:rPr>
        <w:t>DUI (Documento Único de Identidad)</w:t>
      </w:r>
    </w:p>
    <w:p w:rsidR="000A2C39" w:rsidRPr="00DD14C3" w:rsidRDefault="000A2C39" w:rsidP="00DD14C3">
      <w:pPr>
        <w:pStyle w:val="Prrafodelista"/>
        <w:numPr>
          <w:ilvl w:val="0"/>
          <w:numId w:val="12"/>
        </w:numPr>
        <w:spacing w:line="360" w:lineRule="auto"/>
        <w:jc w:val="both"/>
        <w:rPr>
          <w:bCs/>
          <w:lang w:val="es-SV"/>
        </w:rPr>
      </w:pPr>
      <w:r w:rsidRPr="00DD14C3">
        <w:rPr>
          <w:bCs/>
          <w:lang w:val="es-SV"/>
        </w:rPr>
        <w:t>Copia de NIT</w:t>
      </w:r>
      <w:r w:rsidR="00DD58D9" w:rsidRPr="00DD14C3">
        <w:rPr>
          <w:bCs/>
          <w:lang w:val="es-SV"/>
        </w:rPr>
        <w:t xml:space="preserve"> (Número de Identificación Tributaria)</w:t>
      </w:r>
    </w:p>
    <w:p w:rsidR="000A2C39" w:rsidRPr="00DD14C3" w:rsidRDefault="000A2C39" w:rsidP="00DD14C3">
      <w:pPr>
        <w:pStyle w:val="Prrafodelista"/>
        <w:numPr>
          <w:ilvl w:val="0"/>
          <w:numId w:val="12"/>
        </w:numPr>
        <w:spacing w:line="360" w:lineRule="auto"/>
        <w:jc w:val="both"/>
        <w:rPr>
          <w:bCs/>
          <w:lang w:val="es-SV"/>
        </w:rPr>
      </w:pPr>
      <w:r w:rsidRPr="00DD14C3">
        <w:rPr>
          <w:bCs/>
          <w:lang w:val="es-SV"/>
        </w:rPr>
        <w:t xml:space="preserve">Copia de </w:t>
      </w:r>
      <w:r w:rsidR="00DD58D9" w:rsidRPr="00DD14C3">
        <w:rPr>
          <w:bCs/>
          <w:lang w:val="es-SV"/>
        </w:rPr>
        <w:t xml:space="preserve">tarjeta </w:t>
      </w:r>
      <w:r w:rsidRPr="00DD14C3">
        <w:rPr>
          <w:bCs/>
          <w:lang w:val="es-SV"/>
        </w:rPr>
        <w:t>del ISSS</w:t>
      </w:r>
      <w:r w:rsidR="00DD58D9" w:rsidRPr="00DD14C3">
        <w:rPr>
          <w:bCs/>
          <w:lang w:val="es-SV"/>
        </w:rPr>
        <w:t xml:space="preserve"> (Instituto Salvadoreño del Seguro Social)</w:t>
      </w:r>
    </w:p>
    <w:p w:rsidR="000A2C39" w:rsidRPr="00DD14C3" w:rsidRDefault="000A2C39" w:rsidP="00DD14C3">
      <w:pPr>
        <w:pStyle w:val="Prrafodelista"/>
        <w:numPr>
          <w:ilvl w:val="0"/>
          <w:numId w:val="12"/>
        </w:numPr>
        <w:spacing w:line="360" w:lineRule="auto"/>
        <w:jc w:val="both"/>
        <w:rPr>
          <w:bCs/>
          <w:lang w:val="es-SV"/>
        </w:rPr>
      </w:pPr>
      <w:r w:rsidRPr="00DD14C3">
        <w:rPr>
          <w:bCs/>
          <w:lang w:val="es-SV"/>
        </w:rPr>
        <w:t xml:space="preserve">Copia de </w:t>
      </w:r>
      <w:r w:rsidR="00DD58D9" w:rsidRPr="00DD14C3">
        <w:rPr>
          <w:bCs/>
          <w:lang w:val="es-SV"/>
        </w:rPr>
        <w:t>Carne de  AFP (Administradora de Fondos para Pensiones)</w:t>
      </w:r>
    </w:p>
    <w:p w:rsidR="00F25C1E" w:rsidRPr="00DD14C3" w:rsidRDefault="00F25C1E" w:rsidP="00DD14C3">
      <w:pPr>
        <w:pStyle w:val="Prrafodelista"/>
        <w:numPr>
          <w:ilvl w:val="0"/>
          <w:numId w:val="12"/>
        </w:numPr>
        <w:spacing w:line="360" w:lineRule="auto"/>
        <w:jc w:val="both"/>
        <w:rPr>
          <w:bCs/>
          <w:lang w:val="es-SV"/>
        </w:rPr>
      </w:pPr>
      <w:r w:rsidRPr="00DD14C3">
        <w:rPr>
          <w:bCs/>
          <w:lang w:val="es-SV"/>
        </w:rPr>
        <w:t xml:space="preserve">Solvencia de la </w:t>
      </w:r>
      <w:r w:rsidR="006674DC" w:rsidRPr="00DD14C3">
        <w:rPr>
          <w:bCs/>
          <w:lang w:val="es-SV"/>
        </w:rPr>
        <w:t>Policía</w:t>
      </w:r>
      <w:r w:rsidRPr="00DD14C3">
        <w:rPr>
          <w:bCs/>
          <w:lang w:val="es-SV"/>
        </w:rPr>
        <w:t xml:space="preserve"> Nacional Civil</w:t>
      </w:r>
    </w:p>
    <w:p w:rsidR="006674DC" w:rsidRPr="00DD14C3" w:rsidRDefault="00F25C1E" w:rsidP="00DD14C3">
      <w:pPr>
        <w:pStyle w:val="Prrafodelista"/>
        <w:numPr>
          <w:ilvl w:val="0"/>
          <w:numId w:val="12"/>
        </w:numPr>
        <w:spacing w:line="360" w:lineRule="auto"/>
        <w:jc w:val="both"/>
        <w:rPr>
          <w:bCs/>
          <w:lang w:val="es-SV"/>
        </w:rPr>
      </w:pPr>
      <w:r w:rsidRPr="00DD14C3">
        <w:rPr>
          <w:bCs/>
          <w:lang w:val="es-SV"/>
        </w:rPr>
        <w:t>Constancia de Antecedentes Penales</w:t>
      </w:r>
    </w:p>
    <w:p w:rsidR="006674DC" w:rsidRPr="00DD14C3" w:rsidRDefault="006674DC" w:rsidP="00DD14C3">
      <w:pPr>
        <w:pStyle w:val="Prrafodelista"/>
        <w:numPr>
          <w:ilvl w:val="0"/>
          <w:numId w:val="12"/>
        </w:numPr>
        <w:spacing w:line="360" w:lineRule="auto"/>
        <w:jc w:val="both"/>
        <w:rPr>
          <w:color w:val="1D1B11"/>
        </w:rPr>
      </w:pPr>
      <w:r w:rsidRPr="00DD14C3">
        <w:rPr>
          <w:color w:val="1D1B11"/>
        </w:rPr>
        <w:t>Someterse a las pruebas de idoneidad, habilidad, destreza y entrevista que el RNPN considere necesarias.</w:t>
      </w:r>
    </w:p>
    <w:p w:rsidR="000A2C39" w:rsidRPr="00DD14C3" w:rsidRDefault="000A2C39" w:rsidP="00DD14C3">
      <w:pPr>
        <w:pStyle w:val="Prrafodelista"/>
        <w:numPr>
          <w:ilvl w:val="0"/>
          <w:numId w:val="12"/>
        </w:numPr>
        <w:spacing w:line="360" w:lineRule="auto"/>
        <w:jc w:val="both"/>
        <w:rPr>
          <w:bCs/>
          <w:lang w:val="es-SV"/>
        </w:rPr>
      </w:pPr>
      <w:r w:rsidRPr="00DD14C3">
        <w:rPr>
          <w:bCs/>
          <w:lang w:val="es-SV"/>
        </w:rPr>
        <w:t>Exámenes Clínicos (En caso que se requiera)</w:t>
      </w:r>
    </w:p>
    <w:p w:rsidR="000A2C39" w:rsidRPr="00DD14C3" w:rsidRDefault="000A2C39" w:rsidP="00DD14C3">
      <w:pPr>
        <w:pStyle w:val="Prrafodelista"/>
        <w:numPr>
          <w:ilvl w:val="0"/>
          <w:numId w:val="12"/>
        </w:numPr>
        <w:spacing w:line="360" w:lineRule="auto"/>
        <w:jc w:val="both"/>
        <w:rPr>
          <w:bCs/>
          <w:lang w:val="es-SV"/>
        </w:rPr>
      </w:pPr>
      <w:r w:rsidRPr="00DD14C3">
        <w:rPr>
          <w:bCs/>
          <w:lang w:val="es-SV"/>
        </w:rPr>
        <w:t>Fotocopia de cuenta bancaria</w:t>
      </w:r>
      <w:r w:rsidR="000E4DDA">
        <w:rPr>
          <w:bCs/>
          <w:lang w:val="es-SV"/>
        </w:rPr>
        <w:t>.</w:t>
      </w:r>
    </w:p>
    <w:p w:rsidR="000A2C39" w:rsidRDefault="000A2C39" w:rsidP="006674DC">
      <w:pPr>
        <w:spacing w:line="360" w:lineRule="auto"/>
        <w:ind w:left="1080"/>
        <w:jc w:val="both"/>
        <w:rPr>
          <w:bCs/>
        </w:rPr>
      </w:pPr>
    </w:p>
    <w:p w:rsidR="000A2C39" w:rsidRPr="001D2791" w:rsidRDefault="000A2C39" w:rsidP="006674DC">
      <w:pPr>
        <w:numPr>
          <w:ilvl w:val="0"/>
          <w:numId w:val="2"/>
        </w:numPr>
        <w:tabs>
          <w:tab w:val="clear" w:pos="928"/>
          <w:tab w:val="num" w:pos="709"/>
        </w:tabs>
        <w:spacing w:line="360" w:lineRule="auto"/>
        <w:ind w:hanging="644"/>
        <w:jc w:val="both"/>
        <w:rPr>
          <w:b/>
          <w:color w:val="1D1B11"/>
        </w:rPr>
      </w:pPr>
      <w:r w:rsidRPr="001D2791">
        <w:rPr>
          <w:b/>
          <w:color w:val="1D1B11"/>
        </w:rPr>
        <w:t>REQUISITOS DE INGRESO – PERIODO DE PRUEBA</w:t>
      </w:r>
    </w:p>
    <w:p w:rsidR="005B44B2" w:rsidRPr="00DD14C3" w:rsidRDefault="00DE2346" w:rsidP="00DD14C3">
      <w:pPr>
        <w:pStyle w:val="Prrafodelista"/>
        <w:numPr>
          <w:ilvl w:val="0"/>
          <w:numId w:val="11"/>
        </w:numPr>
        <w:tabs>
          <w:tab w:val="num" w:pos="142"/>
        </w:tabs>
        <w:autoSpaceDE w:val="0"/>
        <w:autoSpaceDN w:val="0"/>
        <w:adjustRightInd w:val="0"/>
        <w:spacing w:line="360" w:lineRule="auto"/>
        <w:jc w:val="both"/>
        <w:rPr>
          <w:rFonts w:ascii="Tahoma" w:eastAsiaTheme="minorHAnsi" w:hAnsi="Tahoma" w:cs="Tahoma"/>
          <w:sz w:val="20"/>
          <w:szCs w:val="20"/>
          <w:lang w:val="es-SV" w:eastAsia="en-US"/>
        </w:rPr>
      </w:pPr>
      <w:r w:rsidRPr="00DD14C3">
        <w:rPr>
          <w:color w:val="1D1B11"/>
        </w:rPr>
        <w:t>De acuerdo a la Ley Orgánica del Registro Nacional de las Personas Naturales e</w:t>
      </w:r>
      <w:r w:rsidR="000A2C39" w:rsidRPr="00DD14C3">
        <w:rPr>
          <w:color w:val="1D1B11"/>
        </w:rPr>
        <w:t xml:space="preserve">s facultad </w:t>
      </w:r>
      <w:r w:rsidRPr="00DD14C3">
        <w:rPr>
          <w:color w:val="1D1B11"/>
        </w:rPr>
        <w:t xml:space="preserve">de la Junta Directiva </w:t>
      </w:r>
      <w:r w:rsidR="00974F0A" w:rsidRPr="00DD14C3">
        <w:rPr>
          <w:color w:val="1D1B11"/>
        </w:rPr>
        <w:t>el nombrar, remover y permutar al personal del Registro Nacional, pudiendo delegar en el</w:t>
      </w:r>
      <w:r w:rsidR="005B44B2" w:rsidRPr="00DD14C3">
        <w:rPr>
          <w:color w:val="1D1B11"/>
        </w:rPr>
        <w:t xml:space="preserve"> </w:t>
      </w:r>
      <w:r w:rsidR="00974F0A" w:rsidRPr="00DD14C3">
        <w:rPr>
          <w:color w:val="1D1B11"/>
        </w:rPr>
        <w:t>Presidente esta atribución;</w:t>
      </w:r>
      <w:r w:rsidR="005B44B2" w:rsidRPr="00DD14C3">
        <w:rPr>
          <w:color w:val="1D1B11"/>
        </w:rPr>
        <w:t xml:space="preserve"> </w:t>
      </w:r>
      <w:r w:rsidR="000E4DDA">
        <w:rPr>
          <w:color w:val="1D1B11"/>
        </w:rPr>
        <w:t xml:space="preserve">desarrollando </w:t>
      </w:r>
      <w:r w:rsidR="005B44B2" w:rsidRPr="00DD14C3">
        <w:rPr>
          <w:color w:val="1D1B11"/>
        </w:rPr>
        <w:t xml:space="preserve">a través de la Unidad de Recursos Humanos </w:t>
      </w:r>
      <w:r w:rsidR="000E4DDA">
        <w:rPr>
          <w:color w:val="1D1B11"/>
        </w:rPr>
        <w:t xml:space="preserve">el proceso de </w:t>
      </w:r>
      <w:r w:rsidR="005B44B2" w:rsidRPr="00DD14C3">
        <w:rPr>
          <w:color w:val="1D1B11"/>
        </w:rPr>
        <w:t>recluta</w:t>
      </w:r>
      <w:r w:rsidR="000E4DDA">
        <w:rPr>
          <w:color w:val="1D1B11"/>
        </w:rPr>
        <w:t>miento y selección</w:t>
      </w:r>
      <w:r w:rsidR="005B44B2" w:rsidRPr="00DD14C3">
        <w:rPr>
          <w:color w:val="1D1B11"/>
        </w:rPr>
        <w:t xml:space="preserve"> </w:t>
      </w:r>
      <w:r w:rsidR="000E4DDA">
        <w:rPr>
          <w:color w:val="1D1B11"/>
        </w:rPr>
        <w:t>de</w:t>
      </w:r>
      <w:r w:rsidR="005B44B2" w:rsidRPr="00DD14C3">
        <w:rPr>
          <w:color w:val="1D1B11"/>
        </w:rPr>
        <w:t xml:space="preserve"> los candidatos para cubrir una plaza vacante.</w:t>
      </w:r>
    </w:p>
    <w:p w:rsidR="00F25C1E" w:rsidRDefault="00F25C1E" w:rsidP="006674DC">
      <w:pPr>
        <w:pStyle w:val="Prrafodelista"/>
        <w:spacing w:line="360" w:lineRule="auto"/>
        <w:rPr>
          <w:color w:val="1D1B11"/>
        </w:rPr>
      </w:pPr>
    </w:p>
    <w:p w:rsidR="000A2C39" w:rsidRPr="001D2791" w:rsidRDefault="000A2C39" w:rsidP="006674DC">
      <w:pPr>
        <w:spacing w:line="360" w:lineRule="auto"/>
        <w:jc w:val="both"/>
        <w:rPr>
          <w:color w:val="1D1B11"/>
        </w:rPr>
      </w:pPr>
    </w:p>
    <w:p w:rsidR="000A2C39" w:rsidRPr="00DD14C3" w:rsidRDefault="000A2C39" w:rsidP="00DD14C3">
      <w:pPr>
        <w:pStyle w:val="Prrafodelista"/>
        <w:numPr>
          <w:ilvl w:val="0"/>
          <w:numId w:val="11"/>
        </w:numPr>
        <w:spacing w:line="360" w:lineRule="auto"/>
        <w:jc w:val="both"/>
        <w:rPr>
          <w:color w:val="1D1B11"/>
        </w:rPr>
      </w:pPr>
      <w:r w:rsidRPr="00DD14C3">
        <w:rPr>
          <w:color w:val="1D1B11"/>
        </w:rPr>
        <w:lastRenderedPageBreak/>
        <w:t xml:space="preserve">Sobre los requisitos de cada una de los puestos existentes en </w:t>
      </w:r>
      <w:r w:rsidR="006674DC" w:rsidRPr="00DD14C3">
        <w:rPr>
          <w:color w:val="1D1B11"/>
        </w:rPr>
        <w:t>el RNPN</w:t>
      </w:r>
      <w:r w:rsidRPr="00DD14C3">
        <w:rPr>
          <w:color w:val="1D1B11"/>
        </w:rPr>
        <w:t xml:space="preserve"> se estará a lo dispuesto en los Manuales </w:t>
      </w:r>
      <w:r w:rsidR="006674DC" w:rsidRPr="00DD14C3">
        <w:rPr>
          <w:color w:val="1D1B11"/>
        </w:rPr>
        <w:t>de Descripción y Especificación de Puestos.</w:t>
      </w:r>
    </w:p>
    <w:p w:rsidR="000A2C39" w:rsidRPr="001D2791" w:rsidRDefault="000A2C39" w:rsidP="006674DC">
      <w:pPr>
        <w:spacing w:line="360" w:lineRule="auto"/>
        <w:jc w:val="both"/>
        <w:rPr>
          <w:color w:val="1D1B11"/>
        </w:rPr>
      </w:pPr>
    </w:p>
    <w:p w:rsidR="000E4DDA" w:rsidRDefault="000E4DDA" w:rsidP="000E4DDA">
      <w:pPr>
        <w:pStyle w:val="Prrafodelista"/>
        <w:numPr>
          <w:ilvl w:val="0"/>
          <w:numId w:val="11"/>
        </w:numPr>
        <w:spacing w:line="360" w:lineRule="auto"/>
        <w:jc w:val="both"/>
        <w:rPr>
          <w:color w:val="1D1B11"/>
        </w:rPr>
      </w:pPr>
      <w:r w:rsidRPr="00DD14C3">
        <w:rPr>
          <w:color w:val="1D1B11"/>
        </w:rPr>
        <w:t>Una vez llenadas las formalidades anteriores, se procederá a firmar el Contrato Individual de Trabajo, en la Unidad de Recursos Humanos.</w:t>
      </w:r>
    </w:p>
    <w:p w:rsidR="000E4DDA" w:rsidRPr="000E4DDA" w:rsidRDefault="000E4DDA" w:rsidP="000E4DDA">
      <w:pPr>
        <w:spacing w:line="360" w:lineRule="auto"/>
        <w:jc w:val="both"/>
        <w:rPr>
          <w:color w:val="1D1B11"/>
        </w:rPr>
      </w:pPr>
    </w:p>
    <w:p w:rsidR="000A2C39" w:rsidRPr="00DD14C3" w:rsidRDefault="000A2C39" w:rsidP="00DD14C3">
      <w:pPr>
        <w:pStyle w:val="Prrafodelista"/>
        <w:numPr>
          <w:ilvl w:val="0"/>
          <w:numId w:val="11"/>
        </w:numPr>
        <w:spacing w:line="360" w:lineRule="auto"/>
        <w:jc w:val="both"/>
        <w:rPr>
          <w:color w:val="1D1B11"/>
        </w:rPr>
      </w:pPr>
      <w:r w:rsidRPr="00DD14C3">
        <w:rPr>
          <w:color w:val="1D1B11"/>
        </w:rPr>
        <w:t xml:space="preserve">En los Contratos Individuales de Trabajo se entiende que los primeros </w:t>
      </w:r>
      <w:r w:rsidR="000636D2" w:rsidRPr="00DD14C3">
        <w:rPr>
          <w:color w:val="1D1B11"/>
        </w:rPr>
        <w:t xml:space="preserve">treinta </w:t>
      </w:r>
      <w:r w:rsidR="000E4DDA">
        <w:rPr>
          <w:color w:val="1D1B11"/>
        </w:rPr>
        <w:t>días serán de prueba,</w:t>
      </w:r>
      <w:r w:rsidR="000636D2" w:rsidRPr="00DD14C3">
        <w:rPr>
          <w:color w:val="1D1B11"/>
        </w:rPr>
        <w:t xml:space="preserve"> d</w:t>
      </w:r>
      <w:r w:rsidRPr="00DD14C3">
        <w:rPr>
          <w:color w:val="1D1B11"/>
        </w:rPr>
        <w:t>entro de este término cualquiera de las partes podrá</w:t>
      </w:r>
      <w:r w:rsidR="000636D2" w:rsidRPr="00DD14C3">
        <w:rPr>
          <w:color w:val="1D1B11"/>
        </w:rPr>
        <w:t>n</w:t>
      </w:r>
      <w:r w:rsidRPr="00DD14C3">
        <w:rPr>
          <w:color w:val="1D1B11"/>
        </w:rPr>
        <w:t xml:space="preserve"> dar por terminado el contrato sin expresión de causa y sin responsabilidad alguna.</w:t>
      </w:r>
    </w:p>
    <w:p w:rsidR="000A2C39" w:rsidRPr="001D2791" w:rsidRDefault="000A2C39" w:rsidP="006674DC">
      <w:pPr>
        <w:spacing w:line="360" w:lineRule="auto"/>
        <w:jc w:val="both"/>
        <w:rPr>
          <w:color w:val="1D1B11"/>
        </w:rPr>
      </w:pPr>
    </w:p>
    <w:p w:rsidR="000A2C39" w:rsidRPr="00DD14C3" w:rsidRDefault="000A2C39" w:rsidP="00DD14C3">
      <w:pPr>
        <w:pStyle w:val="Prrafodelista"/>
        <w:numPr>
          <w:ilvl w:val="0"/>
          <w:numId w:val="11"/>
        </w:numPr>
        <w:spacing w:line="360" w:lineRule="auto"/>
        <w:jc w:val="both"/>
        <w:rPr>
          <w:color w:val="1D1B11"/>
        </w:rPr>
      </w:pPr>
      <w:r w:rsidRPr="00DD14C3">
        <w:rPr>
          <w:color w:val="1D1B11"/>
        </w:rPr>
        <w:t>Vencidos los treinta días a que se refiere el inciso anterior, sin que ninguna de las partes haya manifestado su voluntad de dar por terminado el contrato, éste continuará por tiempo indefinido, salvo que las partes hayan f</w:t>
      </w:r>
      <w:r w:rsidR="000E4DDA">
        <w:rPr>
          <w:color w:val="1D1B11"/>
        </w:rPr>
        <w:t>ijado plazo para su terminación</w:t>
      </w:r>
      <w:r w:rsidRPr="00DD14C3">
        <w:rPr>
          <w:color w:val="1D1B11"/>
        </w:rPr>
        <w:t xml:space="preserve"> en los casos que la ley lo permita.</w:t>
      </w:r>
    </w:p>
    <w:p w:rsidR="000A2C39" w:rsidRPr="001D2791" w:rsidRDefault="000A2C39" w:rsidP="006674DC">
      <w:pPr>
        <w:spacing w:line="360" w:lineRule="auto"/>
        <w:jc w:val="both"/>
        <w:rPr>
          <w:color w:val="1D1B11"/>
        </w:rPr>
      </w:pPr>
    </w:p>
    <w:p w:rsidR="000A2C39" w:rsidRDefault="000A2C39" w:rsidP="006674DC">
      <w:pPr>
        <w:spacing w:line="360" w:lineRule="auto"/>
        <w:ind w:left="928"/>
        <w:jc w:val="both"/>
        <w:rPr>
          <w:b/>
          <w:bCs/>
          <w:lang w:val="es-SV"/>
        </w:rPr>
      </w:pPr>
    </w:p>
    <w:p w:rsidR="000A2C39" w:rsidRPr="005F220D" w:rsidRDefault="000A2C39" w:rsidP="006674DC">
      <w:pPr>
        <w:numPr>
          <w:ilvl w:val="0"/>
          <w:numId w:val="2"/>
        </w:numPr>
        <w:tabs>
          <w:tab w:val="clear" w:pos="928"/>
          <w:tab w:val="num" w:pos="709"/>
        </w:tabs>
        <w:spacing w:line="360" w:lineRule="auto"/>
        <w:ind w:hanging="644"/>
        <w:jc w:val="both"/>
        <w:rPr>
          <w:b/>
          <w:bCs/>
          <w:lang w:val="es-SV"/>
        </w:rPr>
      </w:pPr>
      <w:r w:rsidRPr="005F220D">
        <w:rPr>
          <w:b/>
          <w:bCs/>
          <w:lang w:val="es-SV"/>
        </w:rPr>
        <w:t xml:space="preserve">CONTRATACIONES NUEVAS </w:t>
      </w:r>
    </w:p>
    <w:p w:rsidR="000A2C39" w:rsidRPr="00C14D81" w:rsidRDefault="000A2C39" w:rsidP="006674DC">
      <w:pPr>
        <w:numPr>
          <w:ilvl w:val="0"/>
          <w:numId w:val="6"/>
        </w:numPr>
        <w:spacing w:line="360" w:lineRule="auto"/>
        <w:ind w:left="993" w:hanging="284"/>
        <w:jc w:val="both"/>
        <w:rPr>
          <w:bCs/>
          <w:color w:val="1D1B11"/>
          <w:lang w:val="es-SV"/>
        </w:rPr>
      </w:pPr>
      <w:r w:rsidRPr="00C14D81">
        <w:rPr>
          <w:bCs/>
          <w:color w:val="1D1B11"/>
          <w:lang w:val="es-SV"/>
        </w:rPr>
        <w:t>Los requisito</w:t>
      </w:r>
      <w:r w:rsidR="00DD0C2E">
        <w:rPr>
          <w:bCs/>
          <w:color w:val="1D1B11"/>
          <w:lang w:val="es-SV"/>
        </w:rPr>
        <w:t>s</w:t>
      </w:r>
      <w:r w:rsidRPr="00C14D81">
        <w:rPr>
          <w:bCs/>
          <w:color w:val="1D1B11"/>
          <w:lang w:val="es-SV"/>
        </w:rPr>
        <w:t xml:space="preserve"> para esta contratación son</w:t>
      </w:r>
      <w:r w:rsidR="000E4DDA">
        <w:rPr>
          <w:bCs/>
          <w:color w:val="1D1B11"/>
          <w:lang w:val="es-SV"/>
        </w:rPr>
        <w:t xml:space="preserve"> los establecidos anteriormente</w:t>
      </w:r>
      <w:r w:rsidRPr="00C14D81">
        <w:rPr>
          <w:bCs/>
          <w:color w:val="1D1B11"/>
          <w:lang w:val="es-SV"/>
        </w:rPr>
        <w:t xml:space="preserve"> y se apegara a las disposiciones del Código de Trabajo y el Reglamento Interno</w:t>
      </w:r>
      <w:r w:rsidR="00DD14C3">
        <w:rPr>
          <w:bCs/>
          <w:color w:val="1D1B11"/>
          <w:lang w:val="es-SV"/>
        </w:rPr>
        <w:t xml:space="preserve"> del RNPN</w:t>
      </w:r>
      <w:r w:rsidRPr="00C14D81">
        <w:rPr>
          <w:bCs/>
          <w:color w:val="1D1B11"/>
          <w:lang w:val="es-SV"/>
        </w:rPr>
        <w:t>.</w:t>
      </w:r>
    </w:p>
    <w:p w:rsidR="000A2C39" w:rsidRPr="00C14D81" w:rsidRDefault="000A2C39" w:rsidP="006674DC">
      <w:pPr>
        <w:spacing w:line="360" w:lineRule="auto"/>
        <w:ind w:left="993"/>
        <w:jc w:val="both"/>
        <w:rPr>
          <w:bCs/>
          <w:color w:val="1D1B11"/>
          <w:lang w:val="es-SV"/>
        </w:rPr>
      </w:pPr>
    </w:p>
    <w:p w:rsidR="000A2C39" w:rsidRPr="00C14D81" w:rsidRDefault="000A2C39" w:rsidP="006674DC">
      <w:pPr>
        <w:numPr>
          <w:ilvl w:val="0"/>
          <w:numId w:val="6"/>
        </w:numPr>
        <w:spacing w:line="360" w:lineRule="auto"/>
        <w:ind w:left="993" w:hanging="284"/>
        <w:jc w:val="both"/>
        <w:rPr>
          <w:bCs/>
          <w:color w:val="1D1B11"/>
          <w:lang w:val="es-SV"/>
        </w:rPr>
      </w:pPr>
      <w:r w:rsidRPr="00C14D81">
        <w:rPr>
          <w:bCs/>
          <w:color w:val="1D1B11"/>
          <w:lang w:val="es-SV"/>
        </w:rPr>
        <w:t xml:space="preserve">El personal que ingrese al RNPN </w:t>
      </w:r>
      <w:r w:rsidR="00B6048C">
        <w:rPr>
          <w:bCs/>
          <w:color w:val="1D1B11"/>
          <w:lang w:val="es-SV"/>
        </w:rPr>
        <w:t>se someterá a</w:t>
      </w:r>
      <w:r w:rsidR="000E4DDA">
        <w:rPr>
          <w:bCs/>
          <w:color w:val="1D1B11"/>
          <w:lang w:val="es-SV"/>
        </w:rPr>
        <w:t xml:space="preserve"> pruebas de idoneidad</w:t>
      </w:r>
      <w:r w:rsidRPr="00C14D81">
        <w:rPr>
          <w:bCs/>
          <w:color w:val="1D1B11"/>
          <w:lang w:val="es-SV"/>
        </w:rPr>
        <w:t xml:space="preserve"> </w:t>
      </w:r>
      <w:r w:rsidR="00B6048C">
        <w:rPr>
          <w:bCs/>
          <w:color w:val="1D1B11"/>
          <w:lang w:val="es-SV"/>
        </w:rPr>
        <w:t xml:space="preserve">cuando lo considere necesario y se </w:t>
      </w:r>
      <w:r w:rsidRPr="00C14D81">
        <w:rPr>
          <w:bCs/>
          <w:color w:val="1D1B11"/>
          <w:lang w:val="es-SV"/>
        </w:rPr>
        <w:t>admitirán únicamente los solicitantes que reúnan los requisitos establecido</w:t>
      </w:r>
      <w:r w:rsidR="00DD14C3">
        <w:rPr>
          <w:bCs/>
          <w:color w:val="1D1B11"/>
          <w:lang w:val="es-SV"/>
        </w:rPr>
        <w:t>s</w:t>
      </w:r>
      <w:r w:rsidR="000E4DDA">
        <w:rPr>
          <w:bCs/>
          <w:color w:val="1D1B11"/>
          <w:lang w:val="es-SV"/>
        </w:rPr>
        <w:t xml:space="preserve"> en el perfil de puesto.</w:t>
      </w:r>
    </w:p>
    <w:p w:rsidR="000A2C39" w:rsidRDefault="000A2C39" w:rsidP="006674DC">
      <w:pPr>
        <w:spacing w:line="360" w:lineRule="auto"/>
        <w:ind w:left="928"/>
        <w:jc w:val="both"/>
        <w:rPr>
          <w:bCs/>
          <w:lang w:val="es-SV"/>
        </w:rPr>
      </w:pPr>
    </w:p>
    <w:p w:rsidR="000A2C39" w:rsidRPr="005F220D" w:rsidRDefault="000A2C39" w:rsidP="006674DC">
      <w:pPr>
        <w:numPr>
          <w:ilvl w:val="0"/>
          <w:numId w:val="2"/>
        </w:numPr>
        <w:tabs>
          <w:tab w:val="clear" w:pos="928"/>
          <w:tab w:val="num" w:pos="709"/>
        </w:tabs>
        <w:spacing w:line="360" w:lineRule="auto"/>
        <w:ind w:hanging="644"/>
        <w:jc w:val="both"/>
        <w:rPr>
          <w:b/>
          <w:bCs/>
          <w:lang w:val="es-SV"/>
        </w:rPr>
      </w:pPr>
      <w:r w:rsidRPr="005F220D">
        <w:rPr>
          <w:b/>
          <w:bCs/>
          <w:lang w:val="es-SV"/>
        </w:rPr>
        <w:t>CONTRATACIONES INTERINAS</w:t>
      </w:r>
    </w:p>
    <w:p w:rsidR="000A2C39" w:rsidRPr="005F220D" w:rsidRDefault="000A2C39" w:rsidP="006674DC">
      <w:pPr>
        <w:numPr>
          <w:ilvl w:val="0"/>
          <w:numId w:val="6"/>
        </w:numPr>
        <w:spacing w:line="360" w:lineRule="auto"/>
        <w:ind w:left="993" w:hanging="284"/>
        <w:jc w:val="both"/>
        <w:rPr>
          <w:bCs/>
          <w:lang w:val="es-SV"/>
        </w:rPr>
      </w:pPr>
      <w:r w:rsidRPr="005F220D">
        <w:rPr>
          <w:bCs/>
          <w:lang w:val="es-SV"/>
        </w:rPr>
        <w:t>Para el caso de contrataciones Interinas aplicar</w:t>
      </w:r>
      <w:r>
        <w:rPr>
          <w:bCs/>
          <w:lang w:val="es-SV"/>
        </w:rPr>
        <w:t>á</w:t>
      </w:r>
      <w:r w:rsidRPr="005F220D">
        <w:rPr>
          <w:bCs/>
          <w:lang w:val="es-SV"/>
        </w:rPr>
        <w:t xml:space="preserve"> exclusivamente cuando sea para cubrir incapacidades o p</w:t>
      </w:r>
      <w:r>
        <w:rPr>
          <w:bCs/>
          <w:lang w:val="es-SV"/>
        </w:rPr>
        <w:t>ermisos del titular de la plaza de acuerdo a la disponibilidad presupuestaria.</w:t>
      </w:r>
    </w:p>
    <w:p w:rsidR="000A2C39" w:rsidRPr="005F220D" w:rsidRDefault="000A2C39" w:rsidP="006674DC">
      <w:pPr>
        <w:spacing w:line="360" w:lineRule="auto"/>
        <w:ind w:left="993"/>
        <w:jc w:val="both"/>
        <w:rPr>
          <w:bCs/>
          <w:lang w:val="es-SV"/>
        </w:rPr>
      </w:pPr>
    </w:p>
    <w:p w:rsidR="000A2C39" w:rsidRPr="005F220D" w:rsidRDefault="000A2C39" w:rsidP="006674DC">
      <w:pPr>
        <w:numPr>
          <w:ilvl w:val="0"/>
          <w:numId w:val="6"/>
        </w:numPr>
        <w:spacing w:line="360" w:lineRule="auto"/>
        <w:ind w:left="993" w:hanging="284"/>
        <w:jc w:val="both"/>
        <w:rPr>
          <w:bCs/>
          <w:lang w:val="es-SV"/>
        </w:rPr>
      </w:pPr>
      <w:r w:rsidRPr="005F220D">
        <w:rPr>
          <w:bCs/>
          <w:lang w:val="es-SV"/>
        </w:rPr>
        <w:lastRenderedPageBreak/>
        <w:t xml:space="preserve">Cuando las funciones requieran cubrir fianza se </w:t>
      </w:r>
      <w:r w:rsidR="003670DA">
        <w:rPr>
          <w:bCs/>
          <w:lang w:val="es-SV"/>
        </w:rPr>
        <w:t xml:space="preserve">gestionará </w:t>
      </w:r>
      <w:r w:rsidR="00E15E21">
        <w:rPr>
          <w:bCs/>
          <w:lang w:val="es-SV"/>
        </w:rPr>
        <w:t>trámite</w:t>
      </w:r>
      <w:r w:rsidR="003670DA">
        <w:rPr>
          <w:bCs/>
          <w:lang w:val="es-SV"/>
        </w:rPr>
        <w:t xml:space="preserve"> </w:t>
      </w:r>
      <w:r w:rsidRPr="005F220D">
        <w:rPr>
          <w:bCs/>
          <w:lang w:val="es-SV"/>
        </w:rPr>
        <w:t>con la Direcci</w:t>
      </w:r>
      <w:r w:rsidR="003670DA">
        <w:rPr>
          <w:bCs/>
          <w:lang w:val="es-SV"/>
        </w:rPr>
        <w:t>ón de Administración y Finanzas</w:t>
      </w:r>
      <w:r w:rsidRPr="005F220D">
        <w:rPr>
          <w:bCs/>
          <w:lang w:val="es-SV"/>
        </w:rPr>
        <w:t xml:space="preserve"> para la actualización de cobertura durante el periodo del Interinato.</w:t>
      </w:r>
    </w:p>
    <w:p w:rsidR="000A2C39" w:rsidRPr="005F220D" w:rsidRDefault="000A2C39" w:rsidP="006674DC">
      <w:pPr>
        <w:pStyle w:val="Prrafodelista"/>
        <w:spacing w:line="360" w:lineRule="auto"/>
        <w:rPr>
          <w:bCs/>
          <w:lang w:val="es-SV"/>
        </w:rPr>
      </w:pPr>
    </w:p>
    <w:p w:rsidR="003670DA" w:rsidRDefault="000A2C39" w:rsidP="003670DA">
      <w:pPr>
        <w:numPr>
          <w:ilvl w:val="0"/>
          <w:numId w:val="6"/>
        </w:numPr>
        <w:spacing w:line="360" w:lineRule="auto"/>
        <w:ind w:left="993" w:hanging="284"/>
        <w:jc w:val="both"/>
        <w:rPr>
          <w:bCs/>
          <w:lang w:val="es-SV"/>
        </w:rPr>
      </w:pPr>
      <w:r w:rsidRPr="003670DA">
        <w:rPr>
          <w:bCs/>
          <w:lang w:val="es-SV"/>
        </w:rPr>
        <w:t xml:space="preserve">La Unidad de Recursos Humanos </w:t>
      </w:r>
      <w:r w:rsidR="003670DA" w:rsidRPr="003670DA">
        <w:rPr>
          <w:bCs/>
          <w:lang w:val="es-SV"/>
        </w:rPr>
        <w:t xml:space="preserve">será la responsable de efectuar los trámites de contratación de dicho personal </w:t>
      </w:r>
      <w:r w:rsidR="003670DA" w:rsidRPr="005F220D">
        <w:rPr>
          <w:bCs/>
          <w:lang w:val="es-SV"/>
        </w:rPr>
        <w:t>a</w:t>
      </w:r>
      <w:r w:rsidR="003670DA">
        <w:rPr>
          <w:bCs/>
          <w:lang w:val="es-SV"/>
        </w:rPr>
        <w:t>sí como también de realizar  la</w:t>
      </w:r>
      <w:r w:rsidR="003670DA" w:rsidRPr="005F220D">
        <w:rPr>
          <w:bCs/>
          <w:lang w:val="es-SV"/>
        </w:rPr>
        <w:t xml:space="preserve"> planilla para pago correspondiente.</w:t>
      </w:r>
    </w:p>
    <w:p w:rsidR="003670DA" w:rsidRPr="005F220D" w:rsidRDefault="003670DA" w:rsidP="003670DA">
      <w:pPr>
        <w:spacing w:line="360" w:lineRule="auto"/>
        <w:jc w:val="both"/>
        <w:rPr>
          <w:bCs/>
          <w:lang w:val="es-SV"/>
        </w:rPr>
      </w:pPr>
    </w:p>
    <w:p w:rsidR="000A2C39" w:rsidRDefault="003670DA" w:rsidP="006674DC">
      <w:pPr>
        <w:numPr>
          <w:ilvl w:val="0"/>
          <w:numId w:val="6"/>
        </w:numPr>
        <w:spacing w:line="360" w:lineRule="auto"/>
        <w:ind w:left="993" w:hanging="284"/>
        <w:jc w:val="both"/>
        <w:rPr>
          <w:bCs/>
          <w:lang w:val="es-SV"/>
        </w:rPr>
      </w:pPr>
      <w:r>
        <w:rPr>
          <w:bCs/>
          <w:lang w:val="es-SV"/>
        </w:rPr>
        <w:t>E</w:t>
      </w:r>
      <w:r w:rsidRPr="003670DA">
        <w:rPr>
          <w:bCs/>
          <w:lang w:val="es-SV"/>
        </w:rPr>
        <w:t xml:space="preserve">l proceso de inducción al nuevo puesto </w:t>
      </w:r>
      <w:r>
        <w:rPr>
          <w:bCs/>
          <w:lang w:val="es-SV"/>
        </w:rPr>
        <w:t xml:space="preserve">de trabajo </w:t>
      </w:r>
      <w:r w:rsidRPr="003670DA">
        <w:rPr>
          <w:bCs/>
          <w:lang w:val="es-SV"/>
        </w:rPr>
        <w:t xml:space="preserve">se realizará </w:t>
      </w:r>
      <w:r w:rsidR="000A2C39" w:rsidRPr="003670DA">
        <w:rPr>
          <w:bCs/>
          <w:lang w:val="es-SV"/>
        </w:rPr>
        <w:t>en coordinación con el área solicitante</w:t>
      </w:r>
      <w:r>
        <w:rPr>
          <w:bCs/>
          <w:lang w:val="es-SV"/>
        </w:rPr>
        <w:t>.</w:t>
      </w:r>
      <w:r w:rsidR="000A2C39" w:rsidRPr="003670DA">
        <w:rPr>
          <w:bCs/>
          <w:lang w:val="es-SV"/>
        </w:rPr>
        <w:t xml:space="preserve"> </w:t>
      </w:r>
    </w:p>
    <w:p w:rsidR="003670DA" w:rsidRDefault="003670DA" w:rsidP="003670DA">
      <w:pPr>
        <w:pStyle w:val="Prrafodelista"/>
        <w:rPr>
          <w:bCs/>
          <w:lang w:val="es-SV"/>
        </w:rPr>
      </w:pPr>
    </w:p>
    <w:p w:rsidR="00DD0C2E" w:rsidRDefault="000A2C39" w:rsidP="006674DC">
      <w:pPr>
        <w:numPr>
          <w:ilvl w:val="0"/>
          <w:numId w:val="6"/>
        </w:numPr>
        <w:spacing w:line="360" w:lineRule="auto"/>
        <w:ind w:left="993" w:hanging="284"/>
        <w:jc w:val="both"/>
        <w:rPr>
          <w:bCs/>
          <w:lang w:val="es-SV"/>
        </w:rPr>
      </w:pPr>
      <w:r w:rsidRPr="00DD0C2E">
        <w:rPr>
          <w:bCs/>
          <w:lang w:val="es-SV"/>
        </w:rPr>
        <w:t xml:space="preserve">El personal contratado en la anterior condición </w:t>
      </w:r>
      <w:r w:rsidR="00DD0C2E" w:rsidRPr="00DD0C2E">
        <w:rPr>
          <w:bCs/>
          <w:lang w:val="es-SV"/>
        </w:rPr>
        <w:t xml:space="preserve">presentará toda la documentación requerida </w:t>
      </w:r>
      <w:r w:rsidR="003670DA">
        <w:rPr>
          <w:bCs/>
          <w:lang w:val="es-SV"/>
        </w:rPr>
        <w:t xml:space="preserve">para </w:t>
      </w:r>
      <w:r w:rsidR="00DD0C2E" w:rsidRPr="00DD0C2E">
        <w:rPr>
          <w:bCs/>
          <w:lang w:val="es-SV"/>
        </w:rPr>
        <w:t>una contratación.</w:t>
      </w:r>
    </w:p>
    <w:p w:rsidR="00DD0C2E" w:rsidRDefault="00DD0C2E" w:rsidP="00DD0C2E">
      <w:pPr>
        <w:pStyle w:val="Prrafodelista"/>
        <w:rPr>
          <w:bCs/>
          <w:lang w:val="es-SV"/>
        </w:rPr>
      </w:pPr>
    </w:p>
    <w:p w:rsidR="000A2C39" w:rsidRDefault="00DD0C2E" w:rsidP="00DD0C2E">
      <w:pPr>
        <w:spacing w:line="360" w:lineRule="auto"/>
        <w:ind w:left="993"/>
        <w:jc w:val="both"/>
        <w:rPr>
          <w:bCs/>
          <w:lang w:val="es-SV"/>
        </w:rPr>
      </w:pPr>
      <w:r w:rsidRPr="00DD0C2E">
        <w:rPr>
          <w:bCs/>
          <w:lang w:val="es-SV"/>
        </w:rPr>
        <w:t xml:space="preserve"> </w:t>
      </w:r>
    </w:p>
    <w:p w:rsidR="000A2C39" w:rsidRPr="005F220D" w:rsidRDefault="000A2C39" w:rsidP="006674DC">
      <w:pPr>
        <w:spacing w:line="360" w:lineRule="auto"/>
        <w:ind w:left="720"/>
        <w:jc w:val="both"/>
        <w:rPr>
          <w:b/>
          <w:bCs/>
        </w:rPr>
      </w:pPr>
      <w:r w:rsidRPr="005F220D">
        <w:rPr>
          <w:b/>
          <w:bCs/>
        </w:rPr>
        <w:t>PARTICIPANTES:</w:t>
      </w:r>
      <w:r w:rsidRPr="005F220D">
        <w:rPr>
          <w:b/>
          <w:bCs/>
        </w:rPr>
        <w:tab/>
      </w:r>
    </w:p>
    <w:p w:rsidR="000A2C39" w:rsidRDefault="000A2C39" w:rsidP="006674DC">
      <w:pPr>
        <w:spacing w:line="360" w:lineRule="auto"/>
        <w:ind w:left="720"/>
        <w:jc w:val="both"/>
      </w:pPr>
      <w:r w:rsidRPr="005F220D">
        <w:rPr>
          <w:lang w:val="es-ES_tradnl"/>
        </w:rPr>
        <w:t>Son los aspirantes o candidatos propuestos par</w:t>
      </w:r>
      <w:r w:rsidR="00DD0C2E">
        <w:rPr>
          <w:lang w:val="es-ES_tradnl"/>
        </w:rPr>
        <w:t>a determinado puesto de trabajo</w:t>
      </w:r>
      <w:r w:rsidRPr="005F220D">
        <w:rPr>
          <w:lang w:val="es-ES_tradnl"/>
        </w:rPr>
        <w:t xml:space="preserve"> teniendo que cumplir primeramente el perfil del puesto, estar en capacidad de someterse a las pruebas de selección y cumplir los requisito</w:t>
      </w:r>
      <w:r w:rsidR="00DD14C3">
        <w:rPr>
          <w:lang w:val="es-ES_tradnl"/>
        </w:rPr>
        <w:t xml:space="preserve">s exigidos en el </w:t>
      </w:r>
      <w:r w:rsidR="00345FDC">
        <w:rPr>
          <w:lang w:val="es-ES_tradnl"/>
        </w:rPr>
        <w:t>Manual de Descripción y Especificación de Puestos.</w:t>
      </w:r>
    </w:p>
    <w:p w:rsidR="000A2C39" w:rsidRPr="005F220D" w:rsidRDefault="000A2C39" w:rsidP="006674DC">
      <w:pPr>
        <w:spacing w:line="360" w:lineRule="auto"/>
        <w:ind w:left="720"/>
        <w:jc w:val="both"/>
        <w:rPr>
          <w:b/>
          <w:bCs/>
        </w:rPr>
      </w:pPr>
    </w:p>
    <w:p w:rsidR="000A2C39" w:rsidRPr="005F220D" w:rsidRDefault="00DD0C2E" w:rsidP="006674DC">
      <w:pPr>
        <w:spacing w:line="360" w:lineRule="auto"/>
        <w:ind w:left="720"/>
        <w:jc w:val="both"/>
        <w:rPr>
          <w:b/>
          <w:bCs/>
        </w:rPr>
      </w:pPr>
      <w:r>
        <w:rPr>
          <w:b/>
          <w:bCs/>
        </w:rPr>
        <w:t>PRUEBAS</w:t>
      </w:r>
      <w:r w:rsidR="000A2C39" w:rsidRPr="005F220D">
        <w:rPr>
          <w:b/>
          <w:bCs/>
        </w:rPr>
        <w:t>:</w:t>
      </w:r>
      <w:r w:rsidR="000A2C39" w:rsidRPr="005F220D">
        <w:rPr>
          <w:b/>
          <w:bCs/>
        </w:rPr>
        <w:tab/>
      </w:r>
    </w:p>
    <w:p w:rsidR="000A2C39" w:rsidRPr="005F220D" w:rsidRDefault="00DD0C2E" w:rsidP="006674DC">
      <w:pPr>
        <w:spacing w:line="360" w:lineRule="auto"/>
        <w:ind w:left="708"/>
        <w:jc w:val="both"/>
        <w:rPr>
          <w:lang w:val="es-ES_tradnl"/>
        </w:rPr>
      </w:pPr>
      <w:r>
        <w:rPr>
          <w:lang w:val="es-ES_tradnl"/>
        </w:rPr>
        <w:t xml:space="preserve">En el proceso de </w:t>
      </w:r>
      <w:r w:rsidR="000A2C39" w:rsidRPr="005F220D">
        <w:rPr>
          <w:lang w:val="es-ES_tradnl"/>
        </w:rPr>
        <w:t>Reclutamiento y Selección</w:t>
      </w:r>
      <w:r>
        <w:rPr>
          <w:lang w:val="es-ES_tradnl"/>
        </w:rPr>
        <w:t xml:space="preserve"> de personal</w:t>
      </w:r>
      <w:r w:rsidR="000A2C39" w:rsidRPr="005F220D">
        <w:rPr>
          <w:lang w:val="es-ES_tradnl"/>
        </w:rPr>
        <w:t xml:space="preserve"> se</w:t>
      </w:r>
      <w:r w:rsidR="000A2C39">
        <w:rPr>
          <w:lang w:val="es-ES_tradnl"/>
        </w:rPr>
        <w:t xml:space="preserve"> cuenta con diferentes pruebas </w:t>
      </w:r>
      <w:r>
        <w:rPr>
          <w:lang w:val="es-ES_tradnl"/>
        </w:rPr>
        <w:t>técnicas de acuerdo al área a cubrir y pruebas p</w:t>
      </w:r>
      <w:r w:rsidR="00345FDC" w:rsidRPr="005F220D">
        <w:rPr>
          <w:lang w:val="es-ES_tradnl"/>
        </w:rPr>
        <w:t>sicométri</w:t>
      </w:r>
      <w:r w:rsidR="00345FDC">
        <w:rPr>
          <w:lang w:val="es-ES_tradnl"/>
        </w:rPr>
        <w:t>c</w:t>
      </w:r>
      <w:r w:rsidR="00345FDC" w:rsidRPr="005F220D">
        <w:rPr>
          <w:lang w:val="es-ES_tradnl"/>
        </w:rPr>
        <w:t>as</w:t>
      </w:r>
      <w:r w:rsidR="000A2C39" w:rsidRPr="005F220D">
        <w:rPr>
          <w:lang w:val="es-ES_tradnl"/>
        </w:rPr>
        <w:t>, tales como:</w:t>
      </w:r>
    </w:p>
    <w:p w:rsidR="000A2C39" w:rsidRPr="005F220D" w:rsidRDefault="000A2C39" w:rsidP="006674DC">
      <w:pPr>
        <w:numPr>
          <w:ilvl w:val="0"/>
          <w:numId w:val="3"/>
        </w:numPr>
        <w:spacing w:line="360" w:lineRule="auto"/>
        <w:jc w:val="both"/>
        <w:rPr>
          <w:lang w:val="es-ES_tradnl"/>
        </w:rPr>
      </w:pPr>
      <w:r w:rsidRPr="005F220D">
        <w:rPr>
          <w:lang w:val="es-ES_tradnl"/>
        </w:rPr>
        <w:t xml:space="preserve">Test de Inteligencia: Dominó </w:t>
      </w:r>
    </w:p>
    <w:p w:rsidR="00DD0C2E" w:rsidRDefault="000A2C39" w:rsidP="006674DC">
      <w:pPr>
        <w:numPr>
          <w:ilvl w:val="0"/>
          <w:numId w:val="3"/>
        </w:numPr>
        <w:spacing w:line="360" w:lineRule="auto"/>
        <w:jc w:val="both"/>
        <w:rPr>
          <w:lang w:val="es-ES_tradnl"/>
        </w:rPr>
      </w:pPr>
      <w:r w:rsidRPr="00DD0C2E">
        <w:rPr>
          <w:lang w:val="es-ES_tradnl"/>
        </w:rPr>
        <w:t xml:space="preserve">Test de Personalidad </w:t>
      </w:r>
    </w:p>
    <w:p w:rsidR="00DD0C2E" w:rsidRPr="00DD0C2E" w:rsidRDefault="000A2C39" w:rsidP="006674DC">
      <w:pPr>
        <w:numPr>
          <w:ilvl w:val="0"/>
          <w:numId w:val="3"/>
        </w:numPr>
        <w:spacing w:line="360" w:lineRule="auto"/>
        <w:jc w:val="both"/>
      </w:pPr>
      <w:r w:rsidRPr="00DD0C2E">
        <w:rPr>
          <w:lang w:val="es-ES_tradnl"/>
        </w:rPr>
        <w:t xml:space="preserve">Test de CAQ </w:t>
      </w:r>
    </w:p>
    <w:p w:rsidR="000A2C39" w:rsidRPr="003670DA" w:rsidRDefault="000A2C39" w:rsidP="006674DC">
      <w:pPr>
        <w:numPr>
          <w:ilvl w:val="0"/>
          <w:numId w:val="3"/>
        </w:numPr>
        <w:spacing w:line="360" w:lineRule="auto"/>
        <w:jc w:val="both"/>
      </w:pPr>
      <w:r w:rsidRPr="00DD0C2E">
        <w:rPr>
          <w:lang w:val="es-ES_tradnl"/>
        </w:rPr>
        <w:t>Prueba técnica</w:t>
      </w:r>
    </w:p>
    <w:p w:rsidR="003670DA" w:rsidRDefault="00B6048C" w:rsidP="003670DA">
      <w:pPr>
        <w:spacing w:line="360" w:lineRule="auto"/>
        <w:ind w:left="1068"/>
        <w:jc w:val="both"/>
      </w:pPr>
      <w:r>
        <w:t>(Las pruebas pueden variar de acuerdo a la plaza que se esté aspirando)</w:t>
      </w:r>
    </w:p>
    <w:p w:rsidR="00B6048C" w:rsidRPr="005F220D" w:rsidRDefault="00B6048C" w:rsidP="003670DA">
      <w:pPr>
        <w:spacing w:line="360" w:lineRule="auto"/>
        <w:ind w:left="1068"/>
        <w:jc w:val="both"/>
      </w:pPr>
    </w:p>
    <w:p w:rsidR="000A2C39" w:rsidRDefault="000A2C39" w:rsidP="006674DC">
      <w:pPr>
        <w:spacing w:line="360" w:lineRule="auto"/>
        <w:ind w:left="720"/>
        <w:jc w:val="both"/>
      </w:pPr>
      <w:r w:rsidRPr="005F220D">
        <w:t>A la contratación de personal de seguridad y motoristas se le solicitar</w:t>
      </w:r>
      <w:r>
        <w:t>á</w:t>
      </w:r>
      <w:r w:rsidRPr="005F220D">
        <w:t xml:space="preserve"> </w:t>
      </w:r>
      <w:r w:rsidR="00345FDC">
        <w:t xml:space="preserve">también </w:t>
      </w:r>
      <w:r w:rsidRPr="005F220D">
        <w:t xml:space="preserve">copia de licencia </w:t>
      </w:r>
      <w:r w:rsidR="00345FDC">
        <w:t xml:space="preserve">de manejo y licencia </w:t>
      </w:r>
      <w:r w:rsidRPr="005F220D">
        <w:t>de portación de armas</w:t>
      </w:r>
      <w:r>
        <w:t>.</w:t>
      </w:r>
    </w:p>
    <w:p w:rsidR="000A2C39" w:rsidRPr="005F220D" w:rsidRDefault="000A2C39" w:rsidP="006674DC">
      <w:pPr>
        <w:spacing w:line="360" w:lineRule="auto"/>
        <w:ind w:left="720"/>
        <w:jc w:val="both"/>
      </w:pPr>
      <w:r w:rsidRPr="005F220D">
        <w:lastRenderedPageBreak/>
        <w:t xml:space="preserve"> </w:t>
      </w:r>
    </w:p>
    <w:p w:rsidR="000A2C39" w:rsidRPr="005F220D" w:rsidRDefault="000A2C39" w:rsidP="006674DC">
      <w:pPr>
        <w:spacing w:line="360" w:lineRule="auto"/>
        <w:ind w:left="720"/>
        <w:jc w:val="both"/>
        <w:rPr>
          <w:b/>
          <w:bCs/>
        </w:rPr>
      </w:pPr>
      <w:r w:rsidRPr="005F220D">
        <w:rPr>
          <w:b/>
          <w:bCs/>
        </w:rPr>
        <w:t xml:space="preserve">FRECUENCIA DE USO: </w:t>
      </w:r>
      <w:r w:rsidRPr="005F220D">
        <w:rPr>
          <w:b/>
          <w:bCs/>
        </w:rPr>
        <w:tab/>
      </w:r>
    </w:p>
    <w:p w:rsidR="000A2C39" w:rsidRPr="005F220D" w:rsidRDefault="000A2C39" w:rsidP="006674DC">
      <w:pPr>
        <w:spacing w:line="360" w:lineRule="auto"/>
        <w:jc w:val="both"/>
        <w:rPr>
          <w:iCs/>
          <w:lang w:val="es-MX"/>
        </w:rPr>
      </w:pPr>
      <w:r w:rsidRPr="005F220D">
        <w:rPr>
          <w:iCs/>
          <w:lang w:val="es-MX"/>
        </w:rPr>
        <w:tab/>
      </w:r>
      <w:r>
        <w:rPr>
          <w:iCs/>
          <w:lang w:val="es-MX"/>
        </w:rPr>
        <w:t>A d</w:t>
      </w:r>
      <w:r w:rsidRPr="005F220D">
        <w:rPr>
          <w:iCs/>
          <w:lang w:val="es-MX"/>
        </w:rPr>
        <w:t xml:space="preserve">emanda </w:t>
      </w:r>
    </w:p>
    <w:p w:rsidR="000A2C39" w:rsidRDefault="000A2C39" w:rsidP="006674DC">
      <w:pPr>
        <w:spacing w:line="360" w:lineRule="auto"/>
        <w:jc w:val="both"/>
        <w:rPr>
          <w:iCs/>
          <w:lang w:val="es-MX"/>
        </w:rPr>
      </w:pPr>
    </w:p>
    <w:p w:rsidR="000A2C39" w:rsidRPr="005F220D" w:rsidRDefault="00DD0C2E" w:rsidP="00345FDC">
      <w:pPr>
        <w:spacing w:line="360" w:lineRule="auto"/>
        <w:jc w:val="both"/>
        <w:rPr>
          <w:b/>
          <w:bCs/>
          <w:iCs/>
        </w:rPr>
      </w:pPr>
      <w:r>
        <w:rPr>
          <w:b/>
          <w:iCs/>
        </w:rPr>
        <w:t xml:space="preserve">DESCRIPCIÓN DEL </w:t>
      </w:r>
      <w:r w:rsidR="000A2C39" w:rsidRPr="005F220D">
        <w:rPr>
          <w:b/>
          <w:iCs/>
        </w:rPr>
        <w:t xml:space="preserve">PROCEDIMIENTO </w:t>
      </w:r>
      <w:r w:rsidR="000A2C39">
        <w:rPr>
          <w:b/>
          <w:iCs/>
        </w:rPr>
        <w:t>PARA EL</w:t>
      </w:r>
      <w:r w:rsidR="000A2C39" w:rsidRPr="005F220D">
        <w:rPr>
          <w:b/>
          <w:bCs/>
          <w:iCs/>
          <w:lang w:val="es-MX"/>
        </w:rPr>
        <w:t xml:space="preserve"> RECLUTAMIENTO, SELECCIÓN Y CONTRATACIÓN DEL PERSONAL RNPN</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3168"/>
        <w:gridCol w:w="5009"/>
      </w:tblGrid>
      <w:tr w:rsidR="000A2C39" w:rsidRPr="005F220D" w:rsidTr="00ED0DCF">
        <w:trPr>
          <w:trHeight w:val="512"/>
          <w:jc w:val="center"/>
        </w:trPr>
        <w:tc>
          <w:tcPr>
            <w:tcW w:w="709" w:type="dxa"/>
            <w:vAlign w:val="center"/>
          </w:tcPr>
          <w:p w:rsidR="000A2C39" w:rsidRPr="005F220D" w:rsidRDefault="000A2C39" w:rsidP="00ED0DCF">
            <w:pPr>
              <w:spacing w:line="360" w:lineRule="auto"/>
              <w:jc w:val="both"/>
              <w:rPr>
                <w:b/>
                <w:bCs/>
              </w:rPr>
            </w:pPr>
            <w:r w:rsidRPr="005F220D">
              <w:rPr>
                <w:b/>
                <w:bCs/>
              </w:rPr>
              <w:t>No.</w:t>
            </w:r>
          </w:p>
        </w:tc>
        <w:tc>
          <w:tcPr>
            <w:tcW w:w="3168" w:type="dxa"/>
            <w:vAlign w:val="center"/>
          </w:tcPr>
          <w:p w:rsidR="000A2C39" w:rsidRPr="005F220D" w:rsidRDefault="000A2C39" w:rsidP="00ED0DCF">
            <w:pPr>
              <w:pStyle w:val="Ttulo3"/>
              <w:spacing w:line="360" w:lineRule="auto"/>
              <w:jc w:val="both"/>
            </w:pPr>
            <w:r w:rsidRPr="005F220D">
              <w:t>RESPONSABLE</w:t>
            </w:r>
          </w:p>
        </w:tc>
        <w:tc>
          <w:tcPr>
            <w:tcW w:w="5009" w:type="dxa"/>
            <w:vAlign w:val="center"/>
          </w:tcPr>
          <w:p w:rsidR="000A2C39" w:rsidRPr="005F220D" w:rsidRDefault="000A2C39" w:rsidP="00ED0DCF">
            <w:pPr>
              <w:pStyle w:val="Ttulo3"/>
              <w:spacing w:line="360" w:lineRule="auto"/>
              <w:jc w:val="both"/>
            </w:pPr>
            <w:r w:rsidRPr="005F220D">
              <w:t>DESCRIPCIÓN</w:t>
            </w:r>
          </w:p>
        </w:tc>
      </w:tr>
      <w:tr w:rsidR="000A2C39" w:rsidRPr="005F220D" w:rsidTr="00ED0DCF">
        <w:trPr>
          <w:trHeight w:val="698"/>
          <w:jc w:val="center"/>
        </w:trPr>
        <w:tc>
          <w:tcPr>
            <w:tcW w:w="709" w:type="dxa"/>
            <w:vAlign w:val="center"/>
          </w:tcPr>
          <w:p w:rsidR="000A2C39" w:rsidRPr="005F220D" w:rsidRDefault="000A2C39" w:rsidP="00ED0DCF">
            <w:pPr>
              <w:spacing w:line="360" w:lineRule="auto"/>
              <w:jc w:val="both"/>
              <w:rPr>
                <w:b/>
                <w:bCs/>
              </w:rPr>
            </w:pPr>
            <w:r w:rsidRPr="005F220D">
              <w:rPr>
                <w:b/>
                <w:bCs/>
              </w:rPr>
              <w:t>1.</w:t>
            </w:r>
          </w:p>
        </w:tc>
        <w:tc>
          <w:tcPr>
            <w:tcW w:w="3168" w:type="dxa"/>
            <w:vAlign w:val="center"/>
          </w:tcPr>
          <w:p w:rsidR="000A2C39" w:rsidRPr="005F220D" w:rsidRDefault="000A2C39" w:rsidP="00ED0DCF">
            <w:pPr>
              <w:pStyle w:val="Ttulo6"/>
              <w:rPr>
                <w:lang w:val="es-ES_tradnl"/>
              </w:rPr>
            </w:pPr>
            <w:r w:rsidRPr="005F220D">
              <w:rPr>
                <w:bCs w:val="0"/>
              </w:rPr>
              <w:t>Inicio del Procedimiento</w:t>
            </w:r>
          </w:p>
        </w:tc>
        <w:tc>
          <w:tcPr>
            <w:tcW w:w="5009" w:type="dxa"/>
            <w:vAlign w:val="center"/>
          </w:tcPr>
          <w:p w:rsidR="000A2C39" w:rsidRPr="005F220D" w:rsidRDefault="000A2C39" w:rsidP="00ED0DCF">
            <w:pPr>
              <w:pStyle w:val="Ttulo6"/>
              <w:rPr>
                <w:b w:val="0"/>
                <w:bCs w:val="0"/>
                <w:lang w:val="es-ES_tradnl"/>
              </w:rPr>
            </w:pPr>
          </w:p>
        </w:tc>
      </w:tr>
      <w:tr w:rsidR="000A2C39" w:rsidRPr="005F220D" w:rsidTr="00ED0DCF">
        <w:trPr>
          <w:trHeight w:val="698"/>
          <w:jc w:val="center"/>
        </w:trPr>
        <w:tc>
          <w:tcPr>
            <w:tcW w:w="709" w:type="dxa"/>
            <w:vAlign w:val="center"/>
          </w:tcPr>
          <w:p w:rsidR="000A2C39" w:rsidRPr="005F220D" w:rsidRDefault="000A2C39" w:rsidP="00ED0DCF">
            <w:pPr>
              <w:spacing w:line="360" w:lineRule="auto"/>
              <w:jc w:val="both"/>
              <w:rPr>
                <w:b/>
                <w:bCs/>
              </w:rPr>
            </w:pPr>
            <w:r w:rsidRPr="005F220D">
              <w:rPr>
                <w:b/>
                <w:bCs/>
              </w:rPr>
              <w:t>2.</w:t>
            </w:r>
          </w:p>
        </w:tc>
        <w:tc>
          <w:tcPr>
            <w:tcW w:w="3168" w:type="dxa"/>
            <w:vAlign w:val="center"/>
          </w:tcPr>
          <w:p w:rsidR="000A2C39" w:rsidRPr="005F220D" w:rsidRDefault="000A2C39" w:rsidP="00DD0C2E">
            <w:pPr>
              <w:pStyle w:val="Ttulo6"/>
              <w:rPr>
                <w:lang w:val="es-ES_tradnl"/>
              </w:rPr>
            </w:pPr>
            <w:r w:rsidRPr="005F220D">
              <w:rPr>
                <w:lang w:val="es-ES_tradnl"/>
              </w:rPr>
              <w:t xml:space="preserve"> </w:t>
            </w:r>
            <w:r w:rsidR="00DD0C2E">
              <w:rPr>
                <w:lang w:val="es-ES_tradnl"/>
              </w:rPr>
              <w:t>Jefe de Unidad o Departamento</w:t>
            </w:r>
          </w:p>
        </w:tc>
        <w:tc>
          <w:tcPr>
            <w:tcW w:w="5009" w:type="dxa"/>
            <w:vAlign w:val="center"/>
          </w:tcPr>
          <w:p w:rsidR="000A2C39" w:rsidRPr="005F220D" w:rsidRDefault="000A2C39" w:rsidP="00460C48">
            <w:pPr>
              <w:spacing w:line="360" w:lineRule="auto"/>
              <w:jc w:val="both"/>
              <w:rPr>
                <w:lang w:val="es-ES_tradnl"/>
              </w:rPr>
            </w:pPr>
            <w:r w:rsidRPr="005F220D">
              <w:rPr>
                <w:lang w:val="es-ES_tradnl"/>
              </w:rPr>
              <w:t xml:space="preserve">Envía solicitud de requerimiento de personal </w:t>
            </w:r>
            <w:r w:rsidR="00460C48">
              <w:rPr>
                <w:lang w:val="es-ES_tradnl"/>
              </w:rPr>
              <w:t>exponiendo la necesidad de la contratación de personal a</w:t>
            </w:r>
            <w:r w:rsidR="00DD0C2E">
              <w:rPr>
                <w:lang w:val="es-ES_tradnl"/>
              </w:rPr>
              <w:t xml:space="preserve"> Director </w:t>
            </w:r>
            <w:r w:rsidR="00460C48">
              <w:rPr>
                <w:lang w:val="es-ES_tradnl"/>
              </w:rPr>
              <w:t>de área.</w:t>
            </w:r>
          </w:p>
        </w:tc>
      </w:tr>
      <w:tr w:rsidR="000A2C39" w:rsidRPr="005F220D" w:rsidTr="00ED0DCF">
        <w:trPr>
          <w:trHeight w:val="698"/>
          <w:jc w:val="center"/>
        </w:trPr>
        <w:tc>
          <w:tcPr>
            <w:tcW w:w="709" w:type="dxa"/>
            <w:vAlign w:val="center"/>
          </w:tcPr>
          <w:p w:rsidR="000A2C39" w:rsidRPr="005F220D" w:rsidRDefault="000A2C39" w:rsidP="00ED0DCF">
            <w:pPr>
              <w:spacing w:line="360" w:lineRule="auto"/>
              <w:jc w:val="both"/>
              <w:rPr>
                <w:b/>
                <w:bCs/>
              </w:rPr>
            </w:pPr>
            <w:r w:rsidRPr="005F220D">
              <w:rPr>
                <w:b/>
                <w:bCs/>
              </w:rPr>
              <w:t>3.</w:t>
            </w:r>
          </w:p>
        </w:tc>
        <w:tc>
          <w:tcPr>
            <w:tcW w:w="3168" w:type="dxa"/>
            <w:vAlign w:val="center"/>
          </w:tcPr>
          <w:p w:rsidR="000A2C39" w:rsidRPr="005F220D" w:rsidRDefault="00460C48" w:rsidP="00ED0DCF">
            <w:pPr>
              <w:spacing w:line="360" w:lineRule="auto"/>
              <w:jc w:val="both"/>
              <w:rPr>
                <w:b/>
                <w:bCs/>
                <w:lang w:val="es-ES_tradnl"/>
              </w:rPr>
            </w:pPr>
            <w:r>
              <w:rPr>
                <w:b/>
                <w:bCs/>
                <w:lang w:val="es-ES_tradnl"/>
              </w:rPr>
              <w:t>Director de área</w:t>
            </w:r>
            <w:r w:rsidR="000A2C39" w:rsidRPr="005F220D">
              <w:rPr>
                <w:b/>
                <w:bCs/>
                <w:lang w:val="es-ES_tradnl"/>
              </w:rPr>
              <w:t xml:space="preserve"> </w:t>
            </w:r>
          </w:p>
        </w:tc>
        <w:tc>
          <w:tcPr>
            <w:tcW w:w="5009" w:type="dxa"/>
            <w:vAlign w:val="center"/>
          </w:tcPr>
          <w:p w:rsidR="000A2C39" w:rsidRPr="005F220D" w:rsidRDefault="00460C48" w:rsidP="00460C48">
            <w:pPr>
              <w:spacing w:line="360" w:lineRule="auto"/>
              <w:jc w:val="both"/>
              <w:rPr>
                <w:lang w:val="es-ES_tradnl"/>
              </w:rPr>
            </w:pPr>
            <w:r>
              <w:rPr>
                <w:lang w:val="es-ES_tradnl"/>
              </w:rPr>
              <w:t xml:space="preserve">Da visto bueno a solicitud de requerimiento de personal y envía a la Dirección Ejecutiva. </w:t>
            </w:r>
          </w:p>
        </w:tc>
      </w:tr>
      <w:tr w:rsidR="000A2C39" w:rsidRPr="005F220D" w:rsidTr="00ED0DCF">
        <w:trPr>
          <w:trHeight w:val="700"/>
          <w:jc w:val="center"/>
        </w:trPr>
        <w:tc>
          <w:tcPr>
            <w:tcW w:w="709" w:type="dxa"/>
            <w:vAlign w:val="center"/>
          </w:tcPr>
          <w:p w:rsidR="000A2C39" w:rsidRPr="005F220D" w:rsidRDefault="000A2C39" w:rsidP="00ED0DCF">
            <w:pPr>
              <w:spacing w:line="360" w:lineRule="auto"/>
              <w:jc w:val="both"/>
              <w:rPr>
                <w:b/>
                <w:bCs/>
              </w:rPr>
            </w:pPr>
            <w:r w:rsidRPr="005F220D">
              <w:rPr>
                <w:b/>
                <w:bCs/>
              </w:rPr>
              <w:t>4.</w:t>
            </w:r>
          </w:p>
        </w:tc>
        <w:tc>
          <w:tcPr>
            <w:tcW w:w="3168" w:type="dxa"/>
            <w:vAlign w:val="center"/>
          </w:tcPr>
          <w:p w:rsidR="00460C48" w:rsidRDefault="00460C48" w:rsidP="00ED0DCF">
            <w:pPr>
              <w:spacing w:line="360" w:lineRule="auto"/>
              <w:jc w:val="both"/>
              <w:rPr>
                <w:b/>
                <w:bCs/>
                <w:lang w:val="es-ES_tradnl"/>
              </w:rPr>
            </w:pPr>
            <w:r>
              <w:rPr>
                <w:b/>
                <w:bCs/>
                <w:lang w:val="es-ES_tradnl"/>
              </w:rPr>
              <w:t>Director Ejecutivo</w:t>
            </w:r>
          </w:p>
          <w:p w:rsidR="000A2C39" w:rsidRPr="005F220D" w:rsidRDefault="000A2C39" w:rsidP="00ED0DCF">
            <w:pPr>
              <w:spacing w:line="360" w:lineRule="auto"/>
              <w:jc w:val="both"/>
              <w:rPr>
                <w:b/>
                <w:bCs/>
                <w:lang w:val="es-ES_tradnl"/>
              </w:rPr>
            </w:pPr>
            <w:r w:rsidRPr="005F220D">
              <w:rPr>
                <w:b/>
                <w:bCs/>
                <w:lang w:val="es-ES_tradnl"/>
              </w:rPr>
              <w:t xml:space="preserve">  </w:t>
            </w:r>
          </w:p>
        </w:tc>
        <w:tc>
          <w:tcPr>
            <w:tcW w:w="5009" w:type="dxa"/>
            <w:vAlign w:val="center"/>
          </w:tcPr>
          <w:p w:rsidR="000A2C39" w:rsidRPr="005F220D" w:rsidRDefault="000A2C39" w:rsidP="00460C48">
            <w:pPr>
              <w:spacing w:line="360" w:lineRule="auto"/>
              <w:jc w:val="both"/>
              <w:rPr>
                <w:lang w:val="es-ES_tradnl"/>
              </w:rPr>
            </w:pPr>
            <w:r w:rsidRPr="005F220D">
              <w:rPr>
                <w:lang w:val="es-ES_tradnl"/>
              </w:rPr>
              <w:t xml:space="preserve">Recibe solicitud y procede a </w:t>
            </w:r>
            <w:r w:rsidR="00460C48">
              <w:rPr>
                <w:lang w:val="es-ES_tradnl"/>
              </w:rPr>
              <w:t>consultar a la Dirección de Administración y Finanzas sobre la disponibilidad presupuestaria de la plaza a contratar.</w:t>
            </w:r>
            <w:r w:rsidRPr="005F220D">
              <w:rPr>
                <w:lang w:val="es-ES_tradnl"/>
              </w:rPr>
              <w:t xml:space="preserve"> </w:t>
            </w:r>
          </w:p>
        </w:tc>
      </w:tr>
      <w:tr w:rsidR="00460C48" w:rsidRPr="005F220D" w:rsidTr="00ED0DCF">
        <w:trPr>
          <w:trHeight w:val="997"/>
          <w:jc w:val="center"/>
        </w:trPr>
        <w:tc>
          <w:tcPr>
            <w:tcW w:w="709" w:type="dxa"/>
            <w:vAlign w:val="center"/>
          </w:tcPr>
          <w:p w:rsidR="00460C48" w:rsidRPr="005F220D" w:rsidRDefault="00460C48" w:rsidP="00ED0DCF">
            <w:pPr>
              <w:spacing w:line="360" w:lineRule="auto"/>
              <w:jc w:val="both"/>
              <w:rPr>
                <w:b/>
                <w:bCs/>
              </w:rPr>
            </w:pPr>
            <w:r>
              <w:rPr>
                <w:b/>
                <w:bCs/>
              </w:rPr>
              <w:t>5.</w:t>
            </w:r>
          </w:p>
        </w:tc>
        <w:tc>
          <w:tcPr>
            <w:tcW w:w="3168" w:type="dxa"/>
            <w:vAlign w:val="center"/>
          </w:tcPr>
          <w:p w:rsidR="00460C48" w:rsidRPr="005F220D" w:rsidRDefault="00460C48" w:rsidP="00ED0DCF">
            <w:pPr>
              <w:pStyle w:val="Ttulo3"/>
              <w:spacing w:line="360" w:lineRule="auto"/>
              <w:jc w:val="both"/>
              <w:rPr>
                <w:lang w:val="es-ES_tradnl"/>
              </w:rPr>
            </w:pPr>
            <w:r>
              <w:rPr>
                <w:lang w:val="es-ES_tradnl"/>
              </w:rPr>
              <w:t>Director de Administración y Finanzas</w:t>
            </w:r>
          </w:p>
        </w:tc>
        <w:tc>
          <w:tcPr>
            <w:tcW w:w="5009" w:type="dxa"/>
            <w:vAlign w:val="center"/>
          </w:tcPr>
          <w:p w:rsidR="00460C48" w:rsidRPr="00460C48" w:rsidRDefault="00460C48" w:rsidP="00ED0DCF">
            <w:pPr>
              <w:spacing w:line="360" w:lineRule="auto"/>
              <w:jc w:val="both"/>
              <w:rPr>
                <w:lang w:val="es-ES_tradnl"/>
              </w:rPr>
            </w:pPr>
            <w:r>
              <w:rPr>
                <w:lang w:val="es-ES_tradnl"/>
              </w:rPr>
              <w:t>Remite la disponibilidad de la plaza a la Dirección Ejecutiva.</w:t>
            </w:r>
          </w:p>
        </w:tc>
      </w:tr>
      <w:tr w:rsidR="00460C48" w:rsidRPr="005F220D" w:rsidTr="00ED0DCF">
        <w:trPr>
          <w:trHeight w:val="997"/>
          <w:jc w:val="center"/>
        </w:trPr>
        <w:tc>
          <w:tcPr>
            <w:tcW w:w="709" w:type="dxa"/>
            <w:vAlign w:val="center"/>
          </w:tcPr>
          <w:p w:rsidR="00460C48" w:rsidRPr="005F220D" w:rsidRDefault="00460C48" w:rsidP="00ED0DCF">
            <w:pPr>
              <w:spacing w:line="360" w:lineRule="auto"/>
              <w:jc w:val="both"/>
              <w:rPr>
                <w:b/>
                <w:bCs/>
              </w:rPr>
            </w:pPr>
            <w:r>
              <w:rPr>
                <w:b/>
                <w:bCs/>
              </w:rPr>
              <w:t>6.</w:t>
            </w:r>
          </w:p>
        </w:tc>
        <w:tc>
          <w:tcPr>
            <w:tcW w:w="3168" w:type="dxa"/>
            <w:vAlign w:val="center"/>
          </w:tcPr>
          <w:p w:rsidR="00460C48" w:rsidRPr="005F220D" w:rsidRDefault="00460C48" w:rsidP="00ED0DCF">
            <w:pPr>
              <w:pStyle w:val="Ttulo3"/>
              <w:spacing w:line="360" w:lineRule="auto"/>
              <w:jc w:val="both"/>
              <w:rPr>
                <w:lang w:val="es-ES_tradnl"/>
              </w:rPr>
            </w:pPr>
            <w:r>
              <w:rPr>
                <w:lang w:val="es-ES_tradnl"/>
              </w:rPr>
              <w:t>Director Ejecutivo</w:t>
            </w:r>
          </w:p>
        </w:tc>
        <w:tc>
          <w:tcPr>
            <w:tcW w:w="5009" w:type="dxa"/>
            <w:vAlign w:val="center"/>
          </w:tcPr>
          <w:p w:rsidR="00460C48" w:rsidRPr="005F220D" w:rsidRDefault="00460C48" w:rsidP="00460C48">
            <w:pPr>
              <w:spacing w:line="360" w:lineRule="auto"/>
              <w:jc w:val="both"/>
            </w:pPr>
            <w:r>
              <w:t xml:space="preserve">Recibe y remite </w:t>
            </w:r>
            <w:r w:rsidR="00BB32AB">
              <w:t>a Presidencia</w:t>
            </w:r>
            <w:r>
              <w:t xml:space="preserve"> el requerimiento de personal detallando salario de la plaza, línea de trabajo y unidad presupuestaria, para que </w:t>
            </w:r>
            <w:r w:rsidR="00C6028C">
              <w:t xml:space="preserve">Presidencia </w:t>
            </w:r>
            <w:r>
              <w:t>autorice el inicio del Proceso de Reclutamiento y Selección de Personal.</w:t>
            </w:r>
          </w:p>
        </w:tc>
      </w:tr>
      <w:tr w:rsidR="00BB32AB" w:rsidRPr="005F220D" w:rsidTr="00ED0DCF">
        <w:trPr>
          <w:trHeight w:val="997"/>
          <w:jc w:val="center"/>
        </w:trPr>
        <w:tc>
          <w:tcPr>
            <w:tcW w:w="709" w:type="dxa"/>
            <w:vAlign w:val="center"/>
          </w:tcPr>
          <w:p w:rsidR="00BB32AB" w:rsidRPr="005F220D" w:rsidRDefault="00BB32AB" w:rsidP="00ED0DCF">
            <w:pPr>
              <w:spacing w:line="360" w:lineRule="auto"/>
              <w:jc w:val="both"/>
              <w:rPr>
                <w:b/>
                <w:bCs/>
              </w:rPr>
            </w:pPr>
            <w:r>
              <w:rPr>
                <w:b/>
                <w:bCs/>
              </w:rPr>
              <w:t>7.</w:t>
            </w:r>
          </w:p>
        </w:tc>
        <w:tc>
          <w:tcPr>
            <w:tcW w:w="3168" w:type="dxa"/>
            <w:vAlign w:val="center"/>
          </w:tcPr>
          <w:p w:rsidR="00BB32AB" w:rsidRPr="005F220D" w:rsidRDefault="00BB32AB" w:rsidP="00ED0DCF">
            <w:pPr>
              <w:pStyle w:val="Ttulo3"/>
              <w:spacing w:line="360" w:lineRule="auto"/>
              <w:jc w:val="both"/>
              <w:rPr>
                <w:lang w:val="es-ES_tradnl"/>
              </w:rPr>
            </w:pPr>
            <w:r>
              <w:rPr>
                <w:lang w:val="es-ES_tradnl"/>
              </w:rPr>
              <w:t>Presidencia</w:t>
            </w:r>
          </w:p>
        </w:tc>
        <w:tc>
          <w:tcPr>
            <w:tcW w:w="5009" w:type="dxa"/>
            <w:vAlign w:val="center"/>
          </w:tcPr>
          <w:p w:rsidR="00BB32AB" w:rsidRPr="005F220D" w:rsidRDefault="00BB32AB" w:rsidP="00ED0DCF">
            <w:pPr>
              <w:spacing w:line="360" w:lineRule="auto"/>
              <w:jc w:val="both"/>
            </w:pPr>
            <w:r>
              <w:t>Recibe requerimiento y autoriza el inicio del proce</w:t>
            </w:r>
            <w:r w:rsidR="00DB591E">
              <w:t>so de Reclutamiento y Selección de personal el cual puede ser interno o externo.</w:t>
            </w:r>
          </w:p>
        </w:tc>
      </w:tr>
      <w:tr w:rsidR="000A2C39" w:rsidRPr="005F220D" w:rsidTr="00ED0DCF">
        <w:trPr>
          <w:trHeight w:val="997"/>
          <w:jc w:val="center"/>
        </w:trPr>
        <w:tc>
          <w:tcPr>
            <w:tcW w:w="709" w:type="dxa"/>
            <w:vAlign w:val="center"/>
          </w:tcPr>
          <w:p w:rsidR="000A2C39" w:rsidRPr="005F220D" w:rsidRDefault="00BB32AB" w:rsidP="00ED0DCF">
            <w:pPr>
              <w:spacing w:line="360" w:lineRule="auto"/>
              <w:jc w:val="both"/>
              <w:rPr>
                <w:b/>
                <w:bCs/>
              </w:rPr>
            </w:pPr>
            <w:r>
              <w:rPr>
                <w:b/>
                <w:bCs/>
              </w:rPr>
              <w:t>8</w:t>
            </w:r>
            <w:r w:rsidR="000A2C39" w:rsidRPr="005F220D">
              <w:rPr>
                <w:b/>
                <w:bCs/>
              </w:rPr>
              <w:t>.</w:t>
            </w:r>
          </w:p>
        </w:tc>
        <w:tc>
          <w:tcPr>
            <w:tcW w:w="3168" w:type="dxa"/>
            <w:vAlign w:val="center"/>
          </w:tcPr>
          <w:p w:rsidR="000A2C39" w:rsidRPr="005F220D" w:rsidRDefault="000A2C39" w:rsidP="00ED0DCF">
            <w:pPr>
              <w:pStyle w:val="Ttulo3"/>
              <w:spacing w:line="360" w:lineRule="auto"/>
              <w:jc w:val="both"/>
            </w:pPr>
            <w:r w:rsidRPr="005F220D">
              <w:rPr>
                <w:lang w:val="es-ES_tradnl"/>
              </w:rPr>
              <w:t xml:space="preserve">Jefe de Recursos Humanos   </w:t>
            </w:r>
          </w:p>
        </w:tc>
        <w:tc>
          <w:tcPr>
            <w:tcW w:w="5009" w:type="dxa"/>
            <w:vAlign w:val="center"/>
          </w:tcPr>
          <w:p w:rsidR="00BB32AB" w:rsidRDefault="00BB32AB" w:rsidP="00ED0DCF">
            <w:pPr>
              <w:spacing w:line="360" w:lineRule="auto"/>
              <w:jc w:val="both"/>
            </w:pPr>
            <w:r>
              <w:t>Recibe requerimiento e i</w:t>
            </w:r>
            <w:r w:rsidR="000A2C39" w:rsidRPr="005F220D">
              <w:t>nicia el proceso de búsqueda y selección</w:t>
            </w:r>
            <w:r>
              <w:t xml:space="preserve"> de personal</w:t>
            </w:r>
            <w:r w:rsidR="00DB591E">
              <w:t xml:space="preserve"> de acuerdo al </w:t>
            </w:r>
            <w:r w:rsidR="00DB591E">
              <w:lastRenderedPageBreak/>
              <w:t>requerimiento</w:t>
            </w:r>
            <w:r w:rsidR="00B6048C">
              <w:t>:</w:t>
            </w:r>
          </w:p>
          <w:p w:rsidR="000A2C39" w:rsidRPr="00BB32AB" w:rsidRDefault="000A2C39" w:rsidP="00ED0DCF">
            <w:pPr>
              <w:spacing w:line="360" w:lineRule="auto"/>
              <w:jc w:val="both"/>
              <w:rPr>
                <w:u w:val="single"/>
              </w:rPr>
            </w:pPr>
            <w:r w:rsidRPr="00BB32AB">
              <w:rPr>
                <w:u w:val="single"/>
              </w:rPr>
              <w:t>a-Reclutamiento Interno</w:t>
            </w:r>
            <w:r w:rsidR="00876DCB">
              <w:rPr>
                <w:u w:val="single"/>
              </w:rPr>
              <w:t>:</w:t>
            </w:r>
            <w:r w:rsidRPr="00BB32AB">
              <w:rPr>
                <w:u w:val="single"/>
              </w:rPr>
              <w:t xml:space="preserve"> </w:t>
            </w:r>
          </w:p>
          <w:p w:rsidR="000A2C39" w:rsidRDefault="000A2C39" w:rsidP="00BB32AB">
            <w:pPr>
              <w:spacing w:line="360" w:lineRule="auto"/>
              <w:jc w:val="both"/>
            </w:pPr>
            <w:r w:rsidRPr="005F220D">
              <w:t xml:space="preserve">Selecciona </w:t>
            </w:r>
            <w:r w:rsidR="00BB32AB">
              <w:t xml:space="preserve">a </w:t>
            </w:r>
            <w:r w:rsidRPr="005F220D">
              <w:t xml:space="preserve">los candidatos </w:t>
            </w:r>
            <w:r w:rsidR="00BB32AB">
              <w:t>con base al perfil del puesto.</w:t>
            </w:r>
          </w:p>
          <w:p w:rsidR="00BB32AB" w:rsidRDefault="005F20F7" w:rsidP="00BB32AB">
            <w:pPr>
              <w:pStyle w:val="Prrafodelista"/>
              <w:numPr>
                <w:ilvl w:val="0"/>
                <w:numId w:val="13"/>
              </w:numPr>
              <w:spacing w:line="360" w:lineRule="auto"/>
              <w:jc w:val="both"/>
            </w:pPr>
            <w:r>
              <w:t>Publica el concurso en cartelera durante 5 días hábiles.</w:t>
            </w:r>
          </w:p>
          <w:p w:rsidR="009D7DB0" w:rsidRDefault="009D7DB0" w:rsidP="00BB32AB">
            <w:pPr>
              <w:pStyle w:val="Prrafodelista"/>
              <w:numPr>
                <w:ilvl w:val="0"/>
                <w:numId w:val="13"/>
              </w:numPr>
              <w:spacing w:line="360" w:lineRule="auto"/>
              <w:jc w:val="both"/>
            </w:pPr>
            <w:r>
              <w:t>Los empleados presentan a la Unidad de Recursos Humanos carta de aplicación al puesto y Currículo Vitae.</w:t>
            </w:r>
          </w:p>
          <w:p w:rsidR="009D7DB0" w:rsidRDefault="009D7DB0" w:rsidP="00BB32AB">
            <w:pPr>
              <w:pStyle w:val="Prrafodelista"/>
              <w:numPr>
                <w:ilvl w:val="0"/>
                <w:numId w:val="13"/>
              </w:numPr>
              <w:spacing w:line="360" w:lineRule="auto"/>
              <w:jc w:val="both"/>
            </w:pPr>
            <w:r>
              <w:t>Notifica a los empleados que aplicaron y que cumplan el perfil para someterse al proceso de evaluación y entrevistas.</w:t>
            </w:r>
          </w:p>
          <w:p w:rsidR="00866A55" w:rsidRDefault="00866A55" w:rsidP="00866A55">
            <w:pPr>
              <w:spacing w:line="360" w:lineRule="auto"/>
              <w:ind w:left="360"/>
              <w:jc w:val="both"/>
            </w:pPr>
            <w:r>
              <w:t>De no contarse con participantes se procederá a iniciar reclutamiento externo.</w:t>
            </w:r>
          </w:p>
          <w:p w:rsidR="00876DCB" w:rsidRDefault="00876DCB" w:rsidP="00876DCB">
            <w:pPr>
              <w:spacing w:line="360" w:lineRule="auto"/>
              <w:jc w:val="both"/>
              <w:rPr>
                <w:u w:val="single"/>
              </w:rPr>
            </w:pPr>
            <w:r w:rsidRPr="00876DCB">
              <w:rPr>
                <w:u w:val="single"/>
              </w:rPr>
              <w:t>b- Reclutamiento Externo:</w:t>
            </w:r>
          </w:p>
          <w:p w:rsidR="00876DCB" w:rsidRDefault="00876DCB" w:rsidP="00876DCB">
            <w:pPr>
              <w:pStyle w:val="Prrafodelista"/>
              <w:numPr>
                <w:ilvl w:val="0"/>
                <w:numId w:val="14"/>
              </w:numPr>
              <w:spacing w:line="360" w:lineRule="auto"/>
              <w:jc w:val="both"/>
            </w:pPr>
            <w:r w:rsidRPr="00876DCB">
              <w:t xml:space="preserve">Inicia </w:t>
            </w:r>
            <w:r>
              <w:t>búsqueda y selección en el Banco de Datos. (de no existir personal interno que cumpla con el perfil del puesto requerido)</w:t>
            </w:r>
          </w:p>
          <w:p w:rsidR="00876DCB" w:rsidRDefault="00876DCB" w:rsidP="00BC2FE5">
            <w:pPr>
              <w:pStyle w:val="Prrafodelista"/>
              <w:numPr>
                <w:ilvl w:val="0"/>
                <w:numId w:val="14"/>
              </w:numPr>
              <w:spacing w:line="360" w:lineRule="auto"/>
              <w:jc w:val="both"/>
            </w:pPr>
            <w:r>
              <w:t>De no encontrar aspirantes dentro del Banco de Datos se procederá a realizar una publicación en los diarios de mayor circulación del país</w:t>
            </w:r>
            <w:r w:rsidR="00BC2FE5">
              <w:t>, dando un plazo de 5 días hábiles para recibir las muestras de interés contados a partir de la publicación, posteriormente se cerrará la convocatoria.</w:t>
            </w:r>
          </w:p>
          <w:p w:rsidR="00383C06" w:rsidRPr="00383C06" w:rsidRDefault="00383C06" w:rsidP="00383C06">
            <w:pPr>
              <w:pStyle w:val="Prrafodelista"/>
              <w:numPr>
                <w:ilvl w:val="0"/>
                <w:numId w:val="14"/>
              </w:numPr>
              <w:spacing w:line="360" w:lineRule="auto"/>
              <w:jc w:val="both"/>
            </w:pPr>
            <w:r w:rsidRPr="005F220D">
              <w:rPr>
                <w:lang w:val="es-ES_tradnl"/>
              </w:rPr>
              <w:t xml:space="preserve">Verifica referencias vía telefónica y corrobora los datos presentados por los </w:t>
            </w:r>
            <w:r>
              <w:rPr>
                <w:lang w:val="es-ES_tradnl"/>
              </w:rPr>
              <w:t>aspirantes.</w:t>
            </w:r>
          </w:p>
          <w:p w:rsidR="00BC2FE5" w:rsidRPr="00876DCB" w:rsidRDefault="00BC2FE5" w:rsidP="00383C06">
            <w:pPr>
              <w:pStyle w:val="Prrafodelista"/>
              <w:numPr>
                <w:ilvl w:val="0"/>
                <w:numId w:val="14"/>
              </w:numPr>
              <w:spacing w:line="360" w:lineRule="auto"/>
              <w:jc w:val="both"/>
            </w:pPr>
            <w:r>
              <w:t xml:space="preserve">Se notificara a los aspirantes que aplicaron y que cumplan con el perfil requerido </w:t>
            </w:r>
            <w:r w:rsidR="002815D1">
              <w:t xml:space="preserve">para someterse al proceso de evaluaciones y </w:t>
            </w:r>
            <w:r w:rsidR="002815D1">
              <w:lastRenderedPageBreak/>
              <w:t>entrevistas.</w:t>
            </w:r>
          </w:p>
        </w:tc>
      </w:tr>
      <w:tr w:rsidR="002815D1" w:rsidRPr="005F220D" w:rsidTr="00ED0DCF">
        <w:trPr>
          <w:trHeight w:val="997"/>
          <w:jc w:val="center"/>
        </w:trPr>
        <w:tc>
          <w:tcPr>
            <w:tcW w:w="709" w:type="dxa"/>
            <w:vAlign w:val="center"/>
          </w:tcPr>
          <w:p w:rsidR="002815D1" w:rsidRPr="005F220D" w:rsidRDefault="002815D1" w:rsidP="00ED0DCF">
            <w:pPr>
              <w:spacing w:line="360" w:lineRule="auto"/>
              <w:jc w:val="both"/>
              <w:rPr>
                <w:b/>
                <w:bCs/>
              </w:rPr>
            </w:pPr>
            <w:r>
              <w:rPr>
                <w:b/>
                <w:bCs/>
              </w:rPr>
              <w:lastRenderedPageBreak/>
              <w:t xml:space="preserve">9. </w:t>
            </w:r>
          </w:p>
        </w:tc>
        <w:tc>
          <w:tcPr>
            <w:tcW w:w="3168" w:type="dxa"/>
            <w:vAlign w:val="center"/>
          </w:tcPr>
          <w:p w:rsidR="002815D1" w:rsidRPr="005F220D" w:rsidRDefault="002815D1" w:rsidP="00ED0DCF">
            <w:pPr>
              <w:pStyle w:val="Ttulo3"/>
              <w:spacing w:line="360" w:lineRule="auto"/>
              <w:jc w:val="both"/>
              <w:rPr>
                <w:lang w:val="es-ES_tradnl"/>
              </w:rPr>
            </w:pPr>
            <w:r>
              <w:rPr>
                <w:lang w:val="es-ES_tradnl"/>
              </w:rPr>
              <w:t>Jefe de Recursos Humanos</w:t>
            </w:r>
          </w:p>
        </w:tc>
        <w:tc>
          <w:tcPr>
            <w:tcW w:w="5009" w:type="dxa"/>
            <w:vAlign w:val="center"/>
          </w:tcPr>
          <w:p w:rsidR="002815D1" w:rsidRPr="005F220D" w:rsidRDefault="002815D1" w:rsidP="002815D1">
            <w:pPr>
              <w:spacing w:line="360" w:lineRule="auto"/>
              <w:jc w:val="both"/>
            </w:pPr>
            <w:r w:rsidRPr="005F220D">
              <w:t>Evalúa a los empleados</w:t>
            </w:r>
            <w:r>
              <w:t xml:space="preserve"> o aspirantes con las pruebas psicológicas y técnicas de acuerdo al puesto a cubrir y remite posteriormente las evaluaciones al Jefe del área solicitante y a Psicóloga.</w:t>
            </w:r>
          </w:p>
        </w:tc>
      </w:tr>
      <w:tr w:rsidR="002815D1" w:rsidRPr="005F220D" w:rsidTr="00ED0DCF">
        <w:trPr>
          <w:trHeight w:val="997"/>
          <w:jc w:val="center"/>
        </w:trPr>
        <w:tc>
          <w:tcPr>
            <w:tcW w:w="709" w:type="dxa"/>
            <w:vAlign w:val="center"/>
          </w:tcPr>
          <w:p w:rsidR="002815D1" w:rsidRPr="005F220D" w:rsidRDefault="002815D1" w:rsidP="00ED0DCF">
            <w:pPr>
              <w:spacing w:line="360" w:lineRule="auto"/>
              <w:jc w:val="both"/>
              <w:rPr>
                <w:b/>
                <w:bCs/>
              </w:rPr>
            </w:pPr>
            <w:r>
              <w:rPr>
                <w:b/>
                <w:bCs/>
              </w:rPr>
              <w:t>10.</w:t>
            </w:r>
          </w:p>
        </w:tc>
        <w:tc>
          <w:tcPr>
            <w:tcW w:w="3168" w:type="dxa"/>
            <w:vAlign w:val="center"/>
          </w:tcPr>
          <w:p w:rsidR="002815D1" w:rsidRDefault="002815D1" w:rsidP="002815D1">
            <w:pPr>
              <w:pStyle w:val="Ttulo3"/>
              <w:spacing w:line="360" w:lineRule="auto"/>
              <w:jc w:val="both"/>
              <w:rPr>
                <w:lang w:val="es-ES_tradnl"/>
              </w:rPr>
            </w:pPr>
            <w:r>
              <w:rPr>
                <w:lang w:val="es-ES_tradnl"/>
              </w:rPr>
              <w:t xml:space="preserve">Jefe de área </w:t>
            </w:r>
          </w:p>
          <w:p w:rsidR="002815D1" w:rsidRPr="002815D1" w:rsidRDefault="002815D1" w:rsidP="002815D1">
            <w:pPr>
              <w:pStyle w:val="Ttulo3"/>
              <w:spacing w:line="360" w:lineRule="auto"/>
              <w:jc w:val="both"/>
              <w:rPr>
                <w:lang w:val="es-ES_tradnl"/>
              </w:rPr>
            </w:pPr>
          </w:p>
        </w:tc>
        <w:tc>
          <w:tcPr>
            <w:tcW w:w="5009" w:type="dxa"/>
            <w:vAlign w:val="center"/>
          </w:tcPr>
          <w:p w:rsidR="002815D1" w:rsidRDefault="002815D1" w:rsidP="002815D1">
            <w:pPr>
              <w:spacing w:line="360" w:lineRule="auto"/>
              <w:jc w:val="both"/>
            </w:pPr>
            <w:r>
              <w:t>Califica pruebas y entrevista a los aspirantes, posteriormente remite resultados a la Unidad de Recursos Humanos.</w:t>
            </w:r>
          </w:p>
        </w:tc>
      </w:tr>
      <w:tr w:rsidR="002815D1" w:rsidRPr="005F220D" w:rsidTr="00ED0DCF">
        <w:trPr>
          <w:trHeight w:val="997"/>
          <w:jc w:val="center"/>
        </w:trPr>
        <w:tc>
          <w:tcPr>
            <w:tcW w:w="709" w:type="dxa"/>
            <w:vAlign w:val="center"/>
          </w:tcPr>
          <w:p w:rsidR="002815D1" w:rsidRPr="005F220D" w:rsidRDefault="002815D1" w:rsidP="00ED0DCF">
            <w:pPr>
              <w:spacing w:line="360" w:lineRule="auto"/>
              <w:jc w:val="both"/>
              <w:rPr>
                <w:b/>
                <w:bCs/>
              </w:rPr>
            </w:pPr>
            <w:r>
              <w:rPr>
                <w:b/>
                <w:bCs/>
              </w:rPr>
              <w:t>11.</w:t>
            </w:r>
          </w:p>
        </w:tc>
        <w:tc>
          <w:tcPr>
            <w:tcW w:w="3168" w:type="dxa"/>
            <w:vAlign w:val="center"/>
          </w:tcPr>
          <w:p w:rsidR="002815D1" w:rsidRPr="005F220D" w:rsidRDefault="002815D1" w:rsidP="00ED0DCF">
            <w:pPr>
              <w:pStyle w:val="Ttulo3"/>
              <w:spacing w:line="360" w:lineRule="auto"/>
              <w:jc w:val="both"/>
              <w:rPr>
                <w:lang w:val="es-ES_tradnl"/>
              </w:rPr>
            </w:pPr>
            <w:r>
              <w:rPr>
                <w:lang w:val="es-ES_tradnl"/>
              </w:rPr>
              <w:t>Psicóloga</w:t>
            </w:r>
          </w:p>
        </w:tc>
        <w:tc>
          <w:tcPr>
            <w:tcW w:w="5009" w:type="dxa"/>
            <w:vAlign w:val="center"/>
          </w:tcPr>
          <w:p w:rsidR="002815D1" w:rsidRDefault="002815D1" w:rsidP="002815D1">
            <w:pPr>
              <w:spacing w:line="360" w:lineRule="auto"/>
              <w:jc w:val="both"/>
            </w:pPr>
            <w:r>
              <w:t>Califica pruebas de los aspirantes y posteriormente remite resultados a la Unidad de Recursos Humanos.</w:t>
            </w:r>
          </w:p>
        </w:tc>
      </w:tr>
      <w:tr w:rsidR="002815D1" w:rsidRPr="005F220D" w:rsidTr="00ED0DCF">
        <w:trPr>
          <w:trHeight w:val="997"/>
          <w:jc w:val="center"/>
        </w:trPr>
        <w:tc>
          <w:tcPr>
            <w:tcW w:w="709" w:type="dxa"/>
            <w:vAlign w:val="center"/>
          </w:tcPr>
          <w:p w:rsidR="002815D1" w:rsidRPr="005F220D" w:rsidRDefault="002815D1" w:rsidP="00ED0DCF">
            <w:pPr>
              <w:spacing w:line="360" w:lineRule="auto"/>
              <w:jc w:val="both"/>
              <w:rPr>
                <w:b/>
                <w:bCs/>
              </w:rPr>
            </w:pPr>
            <w:r>
              <w:rPr>
                <w:b/>
                <w:bCs/>
              </w:rPr>
              <w:t>12.</w:t>
            </w:r>
          </w:p>
        </w:tc>
        <w:tc>
          <w:tcPr>
            <w:tcW w:w="3168" w:type="dxa"/>
            <w:vAlign w:val="center"/>
          </w:tcPr>
          <w:p w:rsidR="002815D1" w:rsidRPr="005F220D" w:rsidRDefault="002815D1" w:rsidP="00ED0DCF">
            <w:pPr>
              <w:pStyle w:val="Ttulo3"/>
              <w:spacing w:line="360" w:lineRule="auto"/>
              <w:jc w:val="both"/>
              <w:rPr>
                <w:lang w:val="es-ES_tradnl"/>
              </w:rPr>
            </w:pPr>
            <w:r>
              <w:rPr>
                <w:lang w:val="es-ES_tradnl"/>
              </w:rPr>
              <w:t>Jefe de Recursos Humanos</w:t>
            </w:r>
          </w:p>
        </w:tc>
        <w:tc>
          <w:tcPr>
            <w:tcW w:w="5009" w:type="dxa"/>
            <w:vAlign w:val="center"/>
          </w:tcPr>
          <w:p w:rsidR="002815D1" w:rsidRDefault="002815D1" w:rsidP="00DC1E05">
            <w:pPr>
              <w:spacing w:line="360" w:lineRule="auto"/>
              <w:jc w:val="both"/>
            </w:pPr>
            <w:r>
              <w:t xml:space="preserve">Recopila resultados de las evaluaciones efectuadas y elabora análisis </w:t>
            </w:r>
            <w:r w:rsidR="00383C06">
              <w:t>curricular de los candidatos</w:t>
            </w:r>
            <w:r>
              <w:t xml:space="preserve"> remitiéndolo posteriormente a la </w:t>
            </w:r>
            <w:r w:rsidR="00DC1E05">
              <w:t>Presidencia.</w:t>
            </w:r>
          </w:p>
        </w:tc>
      </w:tr>
      <w:tr w:rsidR="002815D1" w:rsidRPr="005F220D" w:rsidTr="00ED0DCF">
        <w:trPr>
          <w:trHeight w:val="997"/>
          <w:jc w:val="center"/>
        </w:trPr>
        <w:tc>
          <w:tcPr>
            <w:tcW w:w="709" w:type="dxa"/>
            <w:vAlign w:val="center"/>
          </w:tcPr>
          <w:p w:rsidR="002815D1" w:rsidRPr="005F220D" w:rsidRDefault="002815D1" w:rsidP="00ED0DCF">
            <w:pPr>
              <w:spacing w:line="360" w:lineRule="auto"/>
              <w:jc w:val="both"/>
              <w:rPr>
                <w:b/>
                <w:bCs/>
              </w:rPr>
            </w:pPr>
            <w:r>
              <w:rPr>
                <w:b/>
                <w:bCs/>
              </w:rPr>
              <w:t>13.</w:t>
            </w:r>
          </w:p>
        </w:tc>
        <w:tc>
          <w:tcPr>
            <w:tcW w:w="3168" w:type="dxa"/>
            <w:vAlign w:val="center"/>
          </w:tcPr>
          <w:p w:rsidR="002815D1" w:rsidRPr="005F220D" w:rsidRDefault="00DC1E05" w:rsidP="00ED0DCF">
            <w:pPr>
              <w:pStyle w:val="Ttulo3"/>
              <w:spacing w:line="360" w:lineRule="auto"/>
              <w:jc w:val="both"/>
              <w:rPr>
                <w:lang w:val="es-ES_tradnl"/>
              </w:rPr>
            </w:pPr>
            <w:r>
              <w:rPr>
                <w:lang w:val="es-ES_tradnl"/>
              </w:rPr>
              <w:t xml:space="preserve">Presidencia </w:t>
            </w:r>
          </w:p>
        </w:tc>
        <w:tc>
          <w:tcPr>
            <w:tcW w:w="5009" w:type="dxa"/>
            <w:vAlign w:val="center"/>
          </w:tcPr>
          <w:p w:rsidR="002815D1" w:rsidRDefault="00133405" w:rsidP="00866A55">
            <w:pPr>
              <w:spacing w:line="360" w:lineRule="auto"/>
              <w:jc w:val="both"/>
            </w:pPr>
            <w:r>
              <w:t>Recibe análisis curricular y</w:t>
            </w:r>
            <w:r w:rsidR="00DC1E05">
              <w:t xml:space="preserve"> </w:t>
            </w:r>
            <w:r w:rsidR="001C1983">
              <w:t xml:space="preserve">analiza la terna evaluada, en caso que no se apruebe la </w:t>
            </w:r>
            <w:r w:rsidR="00866A55">
              <w:t xml:space="preserve">terna presentada </w:t>
            </w:r>
            <w:r w:rsidR="001C1983">
              <w:t xml:space="preserve">deberá iniciarse un nuevo proceso. </w:t>
            </w:r>
          </w:p>
        </w:tc>
      </w:tr>
      <w:tr w:rsidR="00DC1E05" w:rsidRPr="005F220D" w:rsidTr="00ED0DCF">
        <w:trPr>
          <w:trHeight w:val="997"/>
          <w:jc w:val="center"/>
        </w:trPr>
        <w:tc>
          <w:tcPr>
            <w:tcW w:w="709" w:type="dxa"/>
            <w:vAlign w:val="center"/>
          </w:tcPr>
          <w:p w:rsidR="00DC1E05" w:rsidRPr="005F220D" w:rsidRDefault="00DC1E05" w:rsidP="00ED0DCF">
            <w:pPr>
              <w:spacing w:line="360" w:lineRule="auto"/>
              <w:jc w:val="both"/>
              <w:rPr>
                <w:b/>
                <w:bCs/>
              </w:rPr>
            </w:pPr>
            <w:r>
              <w:rPr>
                <w:b/>
                <w:bCs/>
              </w:rPr>
              <w:t>14.</w:t>
            </w:r>
          </w:p>
        </w:tc>
        <w:tc>
          <w:tcPr>
            <w:tcW w:w="3168" w:type="dxa"/>
            <w:vAlign w:val="center"/>
          </w:tcPr>
          <w:p w:rsidR="00DC1E05" w:rsidRPr="005F220D" w:rsidRDefault="001C1983" w:rsidP="00ED0DCF">
            <w:pPr>
              <w:pStyle w:val="Ttulo3"/>
              <w:spacing w:line="360" w:lineRule="auto"/>
              <w:jc w:val="both"/>
              <w:rPr>
                <w:lang w:val="es-ES_tradnl"/>
              </w:rPr>
            </w:pPr>
            <w:r>
              <w:rPr>
                <w:lang w:val="es-ES_tradnl"/>
              </w:rPr>
              <w:t>Presidencia</w:t>
            </w:r>
          </w:p>
        </w:tc>
        <w:tc>
          <w:tcPr>
            <w:tcW w:w="5009" w:type="dxa"/>
            <w:vAlign w:val="center"/>
          </w:tcPr>
          <w:p w:rsidR="00DC1E05" w:rsidRDefault="001C1983" w:rsidP="001C1983">
            <w:pPr>
              <w:spacing w:line="360" w:lineRule="auto"/>
              <w:jc w:val="both"/>
            </w:pPr>
            <w:r>
              <w:t>Remite hoja de instrucción comunicando la persona seleccionada para contratación.</w:t>
            </w:r>
          </w:p>
        </w:tc>
      </w:tr>
      <w:tr w:rsidR="001C1983" w:rsidRPr="005F220D" w:rsidTr="00ED0DCF">
        <w:trPr>
          <w:trHeight w:val="997"/>
          <w:jc w:val="center"/>
        </w:trPr>
        <w:tc>
          <w:tcPr>
            <w:tcW w:w="709" w:type="dxa"/>
            <w:vAlign w:val="center"/>
          </w:tcPr>
          <w:p w:rsidR="001C1983" w:rsidRPr="005F220D" w:rsidRDefault="00F67C9F" w:rsidP="00DC1E05">
            <w:pPr>
              <w:spacing w:line="360" w:lineRule="auto"/>
              <w:jc w:val="both"/>
              <w:rPr>
                <w:b/>
                <w:bCs/>
              </w:rPr>
            </w:pPr>
            <w:r>
              <w:rPr>
                <w:b/>
                <w:bCs/>
              </w:rPr>
              <w:t>15</w:t>
            </w:r>
            <w:r w:rsidR="001C1983" w:rsidRPr="005F220D">
              <w:rPr>
                <w:b/>
                <w:bCs/>
              </w:rPr>
              <w:t>.</w:t>
            </w:r>
          </w:p>
        </w:tc>
        <w:tc>
          <w:tcPr>
            <w:tcW w:w="3168" w:type="dxa"/>
            <w:vAlign w:val="center"/>
          </w:tcPr>
          <w:p w:rsidR="001C1983" w:rsidRPr="005F220D" w:rsidRDefault="001C1983" w:rsidP="00ED0DCF">
            <w:pPr>
              <w:pStyle w:val="Ttulo3"/>
              <w:spacing w:line="360" w:lineRule="auto"/>
              <w:jc w:val="both"/>
              <w:rPr>
                <w:lang w:val="es-ES_tradnl"/>
              </w:rPr>
            </w:pPr>
            <w:r w:rsidRPr="005F220D">
              <w:t xml:space="preserve">Jefe de Recursos Humanos   </w:t>
            </w:r>
          </w:p>
        </w:tc>
        <w:tc>
          <w:tcPr>
            <w:tcW w:w="5009" w:type="dxa"/>
            <w:vAlign w:val="center"/>
          </w:tcPr>
          <w:p w:rsidR="001C1983" w:rsidRDefault="001C1983" w:rsidP="00265933">
            <w:pPr>
              <w:pStyle w:val="Prrafodelista"/>
              <w:numPr>
                <w:ilvl w:val="0"/>
                <w:numId w:val="15"/>
              </w:numPr>
              <w:spacing w:line="360" w:lineRule="auto"/>
              <w:jc w:val="both"/>
              <w:rPr>
                <w:lang w:val="es-ES_tradnl"/>
              </w:rPr>
            </w:pPr>
            <w:r w:rsidRPr="00265933">
              <w:rPr>
                <w:u w:val="single"/>
              </w:rPr>
              <w:t>Reclutamiento Interno:</w:t>
            </w:r>
          </w:p>
          <w:p w:rsidR="001C1983" w:rsidRDefault="001C1983" w:rsidP="00625A3E">
            <w:pPr>
              <w:spacing w:line="360" w:lineRule="auto"/>
              <w:ind w:left="360"/>
              <w:jc w:val="both"/>
              <w:rPr>
                <w:lang w:val="es-ES_tradnl"/>
              </w:rPr>
            </w:pPr>
            <w:r w:rsidRPr="00265933">
              <w:rPr>
                <w:lang w:val="es-ES_tradnl"/>
              </w:rPr>
              <w:t xml:space="preserve">Recibe </w:t>
            </w:r>
            <w:r w:rsidR="00866A55">
              <w:rPr>
                <w:lang w:val="es-ES_tradnl"/>
              </w:rPr>
              <w:t xml:space="preserve">hoja de instrucción </w:t>
            </w:r>
            <w:r w:rsidRPr="00265933">
              <w:rPr>
                <w:lang w:val="es-ES_tradnl"/>
              </w:rPr>
              <w:t xml:space="preserve">y </w:t>
            </w:r>
            <w:r>
              <w:rPr>
                <w:lang w:val="es-ES_tradnl"/>
              </w:rPr>
              <w:t>notifica</w:t>
            </w:r>
            <w:r w:rsidRPr="00265933">
              <w:rPr>
                <w:lang w:val="es-ES_tradnl"/>
              </w:rPr>
              <w:t xml:space="preserve"> al empleado el nuevo cambio</w:t>
            </w:r>
            <w:r>
              <w:rPr>
                <w:lang w:val="es-ES_tradnl"/>
              </w:rPr>
              <w:t>.</w:t>
            </w:r>
            <w:r w:rsidRPr="00265933">
              <w:rPr>
                <w:lang w:val="es-ES_tradnl"/>
              </w:rPr>
              <w:t xml:space="preserve"> </w:t>
            </w:r>
          </w:p>
          <w:p w:rsidR="001C1983" w:rsidRPr="00625A3E" w:rsidRDefault="001C1983" w:rsidP="00625A3E">
            <w:pPr>
              <w:pStyle w:val="Prrafodelista"/>
              <w:numPr>
                <w:ilvl w:val="0"/>
                <w:numId w:val="15"/>
              </w:numPr>
              <w:spacing w:line="360" w:lineRule="auto"/>
              <w:jc w:val="both"/>
              <w:rPr>
                <w:u w:val="single"/>
                <w:lang w:val="es-ES_tradnl"/>
              </w:rPr>
            </w:pPr>
            <w:r w:rsidRPr="00625A3E">
              <w:rPr>
                <w:u w:val="single"/>
                <w:lang w:val="es-ES_tradnl"/>
              </w:rPr>
              <w:t>Reclutamiento Externo:</w:t>
            </w:r>
          </w:p>
          <w:p w:rsidR="001C1983" w:rsidRDefault="001C1983" w:rsidP="00866A55">
            <w:pPr>
              <w:spacing w:line="360" w:lineRule="auto"/>
              <w:jc w:val="both"/>
            </w:pPr>
            <w:r>
              <w:rPr>
                <w:lang w:val="es-ES_tradnl"/>
              </w:rPr>
              <w:t xml:space="preserve">Recibe </w:t>
            </w:r>
            <w:r w:rsidR="00866A55">
              <w:rPr>
                <w:lang w:val="es-ES_tradnl"/>
              </w:rPr>
              <w:t>hoja de instrucción</w:t>
            </w:r>
            <w:r>
              <w:rPr>
                <w:lang w:val="es-ES_tradnl"/>
              </w:rPr>
              <w:t xml:space="preserve"> y no</w:t>
            </w:r>
            <w:r w:rsidRPr="00383C06">
              <w:rPr>
                <w:lang w:val="es-ES_tradnl"/>
              </w:rPr>
              <w:t>tifica al candidato que ha sido seleccionado para el puesto de trabajo</w:t>
            </w:r>
            <w:r>
              <w:rPr>
                <w:lang w:val="es-ES_tradnl"/>
              </w:rPr>
              <w:t>.</w:t>
            </w:r>
          </w:p>
        </w:tc>
      </w:tr>
      <w:tr w:rsidR="001C1983" w:rsidRPr="005F220D" w:rsidTr="00ED0DCF">
        <w:trPr>
          <w:trHeight w:val="997"/>
          <w:jc w:val="center"/>
        </w:trPr>
        <w:tc>
          <w:tcPr>
            <w:tcW w:w="709" w:type="dxa"/>
            <w:vAlign w:val="center"/>
          </w:tcPr>
          <w:p w:rsidR="001C1983" w:rsidRPr="005F220D" w:rsidRDefault="00F67C9F" w:rsidP="00ED0DCF">
            <w:pPr>
              <w:spacing w:line="360" w:lineRule="auto"/>
              <w:jc w:val="both"/>
              <w:rPr>
                <w:b/>
                <w:bCs/>
              </w:rPr>
            </w:pPr>
            <w:r>
              <w:rPr>
                <w:b/>
                <w:bCs/>
              </w:rPr>
              <w:lastRenderedPageBreak/>
              <w:t>16</w:t>
            </w:r>
            <w:r w:rsidR="001C1983" w:rsidRPr="005F220D">
              <w:rPr>
                <w:b/>
                <w:bCs/>
              </w:rPr>
              <w:t>.</w:t>
            </w:r>
          </w:p>
        </w:tc>
        <w:tc>
          <w:tcPr>
            <w:tcW w:w="3168" w:type="dxa"/>
            <w:vAlign w:val="center"/>
          </w:tcPr>
          <w:p w:rsidR="001C1983" w:rsidRPr="005F220D" w:rsidRDefault="001C1983" w:rsidP="00ED0DCF">
            <w:pPr>
              <w:pStyle w:val="Ttulo3"/>
              <w:spacing w:line="360" w:lineRule="auto"/>
              <w:jc w:val="both"/>
              <w:rPr>
                <w:lang w:val="es-ES_tradnl"/>
              </w:rPr>
            </w:pPr>
            <w:r>
              <w:rPr>
                <w:lang w:val="es-ES_tradnl"/>
              </w:rPr>
              <w:t xml:space="preserve">Empleado / </w:t>
            </w:r>
            <w:r w:rsidRPr="005F220D">
              <w:rPr>
                <w:lang w:val="es-ES_tradnl"/>
              </w:rPr>
              <w:t>Candidato</w:t>
            </w:r>
          </w:p>
        </w:tc>
        <w:tc>
          <w:tcPr>
            <w:tcW w:w="5009" w:type="dxa"/>
            <w:vAlign w:val="center"/>
          </w:tcPr>
          <w:p w:rsidR="001C1983" w:rsidRDefault="001C1983" w:rsidP="00383C06">
            <w:pPr>
              <w:spacing w:line="360" w:lineRule="auto"/>
              <w:jc w:val="both"/>
            </w:pPr>
            <w:r w:rsidRPr="005F220D">
              <w:rPr>
                <w:lang w:val="es-ES_tradnl"/>
              </w:rPr>
              <w:t xml:space="preserve">Se presenta a Recursos Humanos </w:t>
            </w:r>
            <w:r>
              <w:rPr>
                <w:lang w:val="es-ES_tradnl"/>
              </w:rPr>
              <w:t xml:space="preserve">para recibir la inducción al nuevo puesto, la cual se realiza en conjunto con el Jefe del área de la cual dependerá </w:t>
            </w:r>
            <w:r w:rsidR="00866A55">
              <w:rPr>
                <w:lang w:val="es-ES_tradnl"/>
              </w:rPr>
              <w:t>el empleado.</w:t>
            </w:r>
          </w:p>
        </w:tc>
      </w:tr>
      <w:tr w:rsidR="001C1983" w:rsidRPr="005F220D" w:rsidTr="00ED0DCF">
        <w:trPr>
          <w:trHeight w:val="997"/>
          <w:jc w:val="center"/>
        </w:trPr>
        <w:tc>
          <w:tcPr>
            <w:tcW w:w="709" w:type="dxa"/>
            <w:vAlign w:val="center"/>
          </w:tcPr>
          <w:p w:rsidR="001C1983" w:rsidRPr="005F220D" w:rsidRDefault="00F67C9F" w:rsidP="00265933">
            <w:pPr>
              <w:spacing w:line="360" w:lineRule="auto"/>
              <w:jc w:val="both"/>
              <w:rPr>
                <w:b/>
                <w:bCs/>
              </w:rPr>
            </w:pPr>
            <w:r>
              <w:rPr>
                <w:b/>
                <w:bCs/>
              </w:rPr>
              <w:t>17</w:t>
            </w:r>
            <w:r w:rsidR="001C1983" w:rsidRPr="005F220D">
              <w:rPr>
                <w:b/>
                <w:bCs/>
              </w:rPr>
              <w:t>.</w:t>
            </w:r>
          </w:p>
        </w:tc>
        <w:tc>
          <w:tcPr>
            <w:tcW w:w="3168" w:type="dxa"/>
            <w:vAlign w:val="center"/>
          </w:tcPr>
          <w:p w:rsidR="001C1983" w:rsidRPr="00866A55" w:rsidRDefault="001C1983" w:rsidP="00ED0DCF">
            <w:pPr>
              <w:spacing w:line="360" w:lineRule="auto"/>
              <w:jc w:val="both"/>
              <w:rPr>
                <w:b/>
                <w:bCs/>
              </w:rPr>
            </w:pPr>
            <w:r w:rsidRPr="00866A55">
              <w:rPr>
                <w:b/>
              </w:rPr>
              <w:t xml:space="preserve">Jefe de Recursos Humanos  </w:t>
            </w:r>
          </w:p>
        </w:tc>
        <w:tc>
          <w:tcPr>
            <w:tcW w:w="5009" w:type="dxa"/>
            <w:vAlign w:val="center"/>
          </w:tcPr>
          <w:p w:rsidR="001C1983" w:rsidRPr="005F220D" w:rsidRDefault="001C1983" w:rsidP="00ED0DCF">
            <w:pPr>
              <w:spacing w:line="360" w:lineRule="auto"/>
              <w:jc w:val="both"/>
              <w:rPr>
                <w:lang w:val="es-ES_tradnl"/>
              </w:rPr>
            </w:pPr>
            <w:r w:rsidRPr="005F220D">
              <w:rPr>
                <w:lang w:val="es-ES_tradnl"/>
              </w:rPr>
              <w:t>Entrega al nuevo empleado los siguientes documentos:</w:t>
            </w:r>
          </w:p>
          <w:p w:rsidR="001C1983" w:rsidRPr="005F220D" w:rsidRDefault="001C1983" w:rsidP="000A2C39">
            <w:pPr>
              <w:numPr>
                <w:ilvl w:val="0"/>
                <w:numId w:val="4"/>
              </w:numPr>
              <w:spacing w:line="360" w:lineRule="auto"/>
              <w:jc w:val="both"/>
              <w:rPr>
                <w:lang w:val="es-ES_tradnl"/>
              </w:rPr>
            </w:pPr>
            <w:r w:rsidRPr="005F220D">
              <w:rPr>
                <w:lang w:val="es-ES_tradnl"/>
              </w:rPr>
              <w:t>Reglamento Interno</w:t>
            </w:r>
          </w:p>
          <w:p w:rsidR="001C1983" w:rsidRDefault="001C1983" w:rsidP="000A2C39">
            <w:pPr>
              <w:numPr>
                <w:ilvl w:val="0"/>
                <w:numId w:val="4"/>
              </w:numPr>
              <w:spacing w:line="360" w:lineRule="auto"/>
              <w:jc w:val="both"/>
              <w:rPr>
                <w:lang w:val="es-ES_tradnl"/>
              </w:rPr>
            </w:pPr>
            <w:r w:rsidRPr="005F220D">
              <w:rPr>
                <w:lang w:val="es-ES_tradnl"/>
              </w:rPr>
              <w:t>Manual de Inducción</w:t>
            </w:r>
          </w:p>
          <w:p w:rsidR="00866A55" w:rsidRPr="005F220D" w:rsidRDefault="00866A55" w:rsidP="000A2C39">
            <w:pPr>
              <w:numPr>
                <w:ilvl w:val="0"/>
                <w:numId w:val="4"/>
              </w:numPr>
              <w:spacing w:line="360" w:lineRule="auto"/>
              <w:jc w:val="both"/>
              <w:rPr>
                <w:lang w:val="es-ES_tradnl"/>
              </w:rPr>
            </w:pPr>
            <w:r>
              <w:rPr>
                <w:lang w:val="es-ES_tradnl"/>
              </w:rPr>
              <w:t>Perfil de Puesto</w:t>
            </w:r>
          </w:p>
          <w:p w:rsidR="001C1983" w:rsidRPr="00383C06" w:rsidRDefault="001C1983" w:rsidP="00383C06">
            <w:pPr>
              <w:spacing w:line="360" w:lineRule="auto"/>
              <w:ind w:left="360"/>
              <w:jc w:val="both"/>
              <w:rPr>
                <w:lang w:val="es-ES_tradnl"/>
              </w:rPr>
            </w:pPr>
            <w:r w:rsidRPr="005F220D">
              <w:rPr>
                <w:lang w:val="es-ES_tradnl"/>
              </w:rPr>
              <w:t>Se traslada a los marcadores a registrar huella si el empleado marcará entrada, luego lo presenta al jefe inmediato.</w:t>
            </w:r>
          </w:p>
        </w:tc>
      </w:tr>
      <w:tr w:rsidR="001C1983" w:rsidRPr="005F220D" w:rsidTr="00ED0DCF">
        <w:trPr>
          <w:trHeight w:val="710"/>
          <w:jc w:val="center"/>
        </w:trPr>
        <w:tc>
          <w:tcPr>
            <w:tcW w:w="709" w:type="dxa"/>
            <w:vAlign w:val="center"/>
          </w:tcPr>
          <w:p w:rsidR="001C1983" w:rsidRPr="005F220D" w:rsidRDefault="00F67C9F" w:rsidP="00ED0DCF">
            <w:pPr>
              <w:spacing w:line="360" w:lineRule="auto"/>
              <w:jc w:val="both"/>
              <w:rPr>
                <w:b/>
                <w:bCs/>
              </w:rPr>
            </w:pPr>
            <w:r>
              <w:rPr>
                <w:b/>
                <w:bCs/>
              </w:rPr>
              <w:t>18</w:t>
            </w:r>
            <w:r w:rsidR="001C1983">
              <w:rPr>
                <w:b/>
                <w:bCs/>
              </w:rPr>
              <w:t>.</w:t>
            </w:r>
          </w:p>
        </w:tc>
        <w:tc>
          <w:tcPr>
            <w:tcW w:w="3168" w:type="dxa"/>
            <w:vAlign w:val="center"/>
          </w:tcPr>
          <w:p w:rsidR="001C1983" w:rsidRPr="005F220D" w:rsidRDefault="001C1983" w:rsidP="00383C06">
            <w:pPr>
              <w:pStyle w:val="Ttulo6"/>
              <w:rPr>
                <w:lang w:val="es-ES_tradnl"/>
              </w:rPr>
            </w:pPr>
            <w:r w:rsidRPr="005F220D">
              <w:t>Colaborador Administrativo</w:t>
            </w:r>
          </w:p>
        </w:tc>
        <w:tc>
          <w:tcPr>
            <w:tcW w:w="5009" w:type="dxa"/>
            <w:vAlign w:val="center"/>
          </w:tcPr>
          <w:p w:rsidR="001C1983" w:rsidRPr="005F220D" w:rsidRDefault="001C1983" w:rsidP="00426E97">
            <w:pPr>
              <w:spacing w:line="360" w:lineRule="auto"/>
              <w:jc w:val="both"/>
              <w:rPr>
                <w:lang w:val="es-ES_tradnl"/>
              </w:rPr>
            </w:pPr>
            <w:r>
              <w:rPr>
                <w:lang w:val="es-ES_tradnl"/>
              </w:rPr>
              <w:t>Elabora Contrato para el nuevo empleado y en el caso de promoción interna elabora Acuerdo de modificación de Contrato.</w:t>
            </w:r>
          </w:p>
        </w:tc>
      </w:tr>
      <w:tr w:rsidR="001C1983" w:rsidRPr="005F220D" w:rsidTr="00ED0DCF">
        <w:trPr>
          <w:trHeight w:val="710"/>
          <w:jc w:val="center"/>
        </w:trPr>
        <w:tc>
          <w:tcPr>
            <w:tcW w:w="709" w:type="dxa"/>
            <w:vAlign w:val="center"/>
          </w:tcPr>
          <w:p w:rsidR="001C1983" w:rsidRPr="005F220D" w:rsidRDefault="00F67C9F" w:rsidP="00ED0DCF">
            <w:pPr>
              <w:spacing w:line="360" w:lineRule="auto"/>
              <w:jc w:val="both"/>
              <w:rPr>
                <w:b/>
                <w:bCs/>
              </w:rPr>
            </w:pPr>
            <w:r>
              <w:rPr>
                <w:b/>
                <w:bCs/>
              </w:rPr>
              <w:t>19</w:t>
            </w:r>
            <w:bookmarkStart w:id="0" w:name="_GoBack"/>
            <w:bookmarkEnd w:id="0"/>
            <w:r w:rsidR="001C1983">
              <w:rPr>
                <w:b/>
                <w:bCs/>
              </w:rPr>
              <w:t>.</w:t>
            </w:r>
          </w:p>
        </w:tc>
        <w:tc>
          <w:tcPr>
            <w:tcW w:w="3168" w:type="dxa"/>
            <w:vAlign w:val="center"/>
          </w:tcPr>
          <w:p w:rsidR="001C1983" w:rsidRPr="005F220D" w:rsidRDefault="001C1983" w:rsidP="00ED0DCF">
            <w:pPr>
              <w:spacing w:line="360" w:lineRule="auto"/>
              <w:jc w:val="both"/>
              <w:rPr>
                <w:b/>
                <w:bCs/>
              </w:rPr>
            </w:pPr>
          </w:p>
        </w:tc>
        <w:tc>
          <w:tcPr>
            <w:tcW w:w="5009" w:type="dxa"/>
            <w:vAlign w:val="center"/>
          </w:tcPr>
          <w:p w:rsidR="001C1983" w:rsidRPr="00F73188" w:rsidRDefault="001C1983" w:rsidP="00426E97">
            <w:pPr>
              <w:spacing w:line="360" w:lineRule="auto"/>
              <w:jc w:val="both"/>
              <w:rPr>
                <w:color w:val="FF0000"/>
                <w:lang w:val="es-ES_tradnl"/>
              </w:rPr>
            </w:pPr>
            <w:r w:rsidRPr="005F220D">
              <w:rPr>
                <w:b/>
                <w:bCs/>
              </w:rPr>
              <w:t>Fin del Procedimiento</w:t>
            </w:r>
          </w:p>
        </w:tc>
      </w:tr>
    </w:tbl>
    <w:p w:rsidR="000A2C39" w:rsidRPr="005F220D" w:rsidRDefault="000A2C39" w:rsidP="000A2C39">
      <w:pPr>
        <w:spacing w:line="360" w:lineRule="auto"/>
        <w:ind w:left="720"/>
        <w:jc w:val="both"/>
      </w:pPr>
    </w:p>
    <w:p w:rsidR="0038521C" w:rsidRPr="000A2C39" w:rsidRDefault="0038521C" w:rsidP="000A2C39"/>
    <w:sectPr w:rsidR="0038521C" w:rsidRPr="000A2C39" w:rsidSect="0038521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8F" w:rsidRDefault="0025528F" w:rsidP="00C63636">
      <w:r>
        <w:separator/>
      </w:r>
    </w:p>
  </w:endnote>
  <w:endnote w:type="continuationSeparator" w:id="0">
    <w:p w:rsidR="0025528F" w:rsidRDefault="0025528F" w:rsidP="00C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36" w:rsidRPr="00C63636" w:rsidRDefault="00C63636" w:rsidP="00C63636">
    <w:pPr>
      <w:pStyle w:val="Piedepgina"/>
      <w:jc w:val="right"/>
      <w:rPr>
        <w:sz w:val="20"/>
        <w:szCs w:val="20"/>
        <w:lang w:val="es-SV"/>
      </w:rPr>
    </w:pPr>
    <w:r w:rsidRPr="00C63636">
      <w:rPr>
        <w:sz w:val="20"/>
        <w:szCs w:val="20"/>
        <w:lang w:val="es-SV"/>
      </w:rPr>
      <w:t>Unidad de Recursos Humanos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8F" w:rsidRDefault="0025528F" w:rsidP="00C63636">
      <w:r>
        <w:separator/>
      </w:r>
    </w:p>
  </w:footnote>
  <w:footnote w:type="continuationSeparator" w:id="0">
    <w:p w:rsidR="0025528F" w:rsidRDefault="0025528F" w:rsidP="00C63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0709"/>
    <w:multiLevelType w:val="hybridMultilevel"/>
    <w:tmpl w:val="2620DF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BE91F6D"/>
    <w:multiLevelType w:val="hybridMultilevel"/>
    <w:tmpl w:val="C478E4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E37161F"/>
    <w:multiLevelType w:val="hybridMultilevel"/>
    <w:tmpl w:val="903E3164"/>
    <w:lvl w:ilvl="0" w:tplc="B0982E7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817861"/>
    <w:multiLevelType w:val="hybridMultilevel"/>
    <w:tmpl w:val="2B7218A6"/>
    <w:lvl w:ilvl="0" w:tplc="040A0001">
      <w:start w:val="1"/>
      <w:numFmt w:val="bullet"/>
      <w:lvlText w:val=""/>
      <w:lvlJc w:val="left"/>
      <w:pPr>
        <w:ind w:left="1730" w:hanging="360"/>
      </w:pPr>
      <w:rPr>
        <w:rFonts w:ascii="Symbol" w:hAnsi="Symbo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92845BD"/>
    <w:multiLevelType w:val="hybridMultilevel"/>
    <w:tmpl w:val="48AC7668"/>
    <w:lvl w:ilvl="0" w:tplc="0C0A000F">
      <w:start w:val="1"/>
      <w:numFmt w:val="decimal"/>
      <w:lvlText w:val="%1."/>
      <w:lvlJc w:val="left"/>
      <w:pPr>
        <w:tabs>
          <w:tab w:val="num" w:pos="720"/>
        </w:tabs>
        <w:ind w:left="720" w:hanging="360"/>
      </w:pPr>
      <w:rPr>
        <w:rFonts w:hint="default"/>
      </w:rPr>
    </w:lvl>
    <w:lvl w:ilvl="1" w:tplc="080A0001">
      <w:start w:val="1"/>
      <w:numFmt w:val="bullet"/>
      <w:lvlText w:val=""/>
      <w:lvlJc w:val="left"/>
      <w:pPr>
        <w:tabs>
          <w:tab w:val="num" w:pos="1440"/>
        </w:tabs>
        <w:ind w:left="1440" w:hanging="360"/>
      </w:pPr>
      <w:rPr>
        <w:rFonts w:ascii="Symbol" w:hAnsi="Symbol" w:hint="default"/>
      </w:rPr>
    </w:lvl>
    <w:lvl w:ilvl="2" w:tplc="EF38B858">
      <w:start w:val="1"/>
      <w:numFmt w:val="upperLetter"/>
      <w:lvlText w:val="%3."/>
      <w:lvlJc w:val="left"/>
      <w:pPr>
        <w:tabs>
          <w:tab w:val="num" w:pos="2340"/>
        </w:tabs>
        <w:ind w:left="2340" w:hanging="360"/>
      </w:pPr>
      <w:rPr>
        <w:rFonts w:hint="default"/>
      </w:rPr>
    </w:lvl>
    <w:lvl w:ilvl="3" w:tplc="80CEFB94">
      <w:start w:val="7"/>
      <w:numFmt w:val="upperRoman"/>
      <w:lvlText w:val="%4."/>
      <w:lvlJc w:val="left"/>
      <w:pPr>
        <w:tabs>
          <w:tab w:val="num" w:pos="3240"/>
        </w:tabs>
        <w:ind w:left="3240" w:hanging="72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E05BC9"/>
    <w:multiLevelType w:val="hybridMultilevel"/>
    <w:tmpl w:val="F5684A34"/>
    <w:lvl w:ilvl="0" w:tplc="5D225272">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25DB04C7"/>
    <w:multiLevelType w:val="hybridMultilevel"/>
    <w:tmpl w:val="CCA68F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D40284C"/>
    <w:multiLevelType w:val="hybridMultilevel"/>
    <w:tmpl w:val="4970C2DC"/>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nsid w:val="2DAD04F9"/>
    <w:multiLevelType w:val="hybridMultilevel"/>
    <w:tmpl w:val="0D167090"/>
    <w:lvl w:ilvl="0" w:tplc="C08A12D6">
      <w:start w:val="1"/>
      <w:numFmt w:val="decimal"/>
      <w:lvlText w:val="%1."/>
      <w:lvlJc w:val="left"/>
      <w:pPr>
        <w:tabs>
          <w:tab w:val="num" w:pos="1080"/>
        </w:tabs>
        <w:ind w:left="1080" w:hanging="360"/>
      </w:pPr>
      <w:rPr>
        <w:rFonts w:hint="default"/>
      </w:rPr>
    </w:lvl>
    <w:lvl w:ilvl="1" w:tplc="040A0001">
      <w:start w:val="1"/>
      <w:numFmt w:val="bullet"/>
      <w:lvlText w:val=""/>
      <w:lvlJc w:val="left"/>
      <w:pPr>
        <w:tabs>
          <w:tab w:val="num" w:pos="1800"/>
        </w:tabs>
        <w:ind w:left="1800" w:hanging="360"/>
      </w:pPr>
      <w:rPr>
        <w:rFonts w:ascii="Symbol" w:hAnsi="Symbol"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36A91F16"/>
    <w:multiLevelType w:val="hybridMultilevel"/>
    <w:tmpl w:val="69626F20"/>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0">
    <w:nsid w:val="45ED6A96"/>
    <w:multiLevelType w:val="hybridMultilevel"/>
    <w:tmpl w:val="7ABC0E84"/>
    <w:lvl w:ilvl="0" w:tplc="98DEE896">
      <w:start w:val="1"/>
      <w:numFmt w:val="upperLetter"/>
      <w:lvlText w:val="%1."/>
      <w:lvlJc w:val="left"/>
      <w:pPr>
        <w:ind w:left="1446" w:hanging="360"/>
      </w:pPr>
      <w:rPr>
        <w:rFonts w:hint="default"/>
        <w:b/>
        <w:i w:val="0"/>
      </w:rPr>
    </w:lvl>
    <w:lvl w:ilvl="1" w:tplc="040A0019" w:tentative="1">
      <w:start w:val="1"/>
      <w:numFmt w:val="lowerLetter"/>
      <w:lvlText w:val="%2."/>
      <w:lvlJc w:val="left"/>
      <w:pPr>
        <w:ind w:left="2166" w:hanging="360"/>
      </w:pPr>
    </w:lvl>
    <w:lvl w:ilvl="2" w:tplc="040A001B" w:tentative="1">
      <w:start w:val="1"/>
      <w:numFmt w:val="lowerRoman"/>
      <w:lvlText w:val="%3."/>
      <w:lvlJc w:val="right"/>
      <w:pPr>
        <w:ind w:left="2886" w:hanging="180"/>
      </w:pPr>
    </w:lvl>
    <w:lvl w:ilvl="3" w:tplc="040A000F" w:tentative="1">
      <w:start w:val="1"/>
      <w:numFmt w:val="decimal"/>
      <w:lvlText w:val="%4."/>
      <w:lvlJc w:val="left"/>
      <w:pPr>
        <w:ind w:left="3606" w:hanging="360"/>
      </w:pPr>
    </w:lvl>
    <w:lvl w:ilvl="4" w:tplc="040A0019" w:tentative="1">
      <w:start w:val="1"/>
      <w:numFmt w:val="lowerLetter"/>
      <w:lvlText w:val="%5."/>
      <w:lvlJc w:val="left"/>
      <w:pPr>
        <w:ind w:left="4326" w:hanging="360"/>
      </w:pPr>
    </w:lvl>
    <w:lvl w:ilvl="5" w:tplc="040A001B" w:tentative="1">
      <w:start w:val="1"/>
      <w:numFmt w:val="lowerRoman"/>
      <w:lvlText w:val="%6."/>
      <w:lvlJc w:val="right"/>
      <w:pPr>
        <w:ind w:left="5046" w:hanging="180"/>
      </w:pPr>
    </w:lvl>
    <w:lvl w:ilvl="6" w:tplc="040A000F" w:tentative="1">
      <w:start w:val="1"/>
      <w:numFmt w:val="decimal"/>
      <w:lvlText w:val="%7."/>
      <w:lvlJc w:val="left"/>
      <w:pPr>
        <w:ind w:left="5766" w:hanging="360"/>
      </w:pPr>
    </w:lvl>
    <w:lvl w:ilvl="7" w:tplc="040A0019" w:tentative="1">
      <w:start w:val="1"/>
      <w:numFmt w:val="lowerLetter"/>
      <w:lvlText w:val="%8."/>
      <w:lvlJc w:val="left"/>
      <w:pPr>
        <w:ind w:left="6486" w:hanging="360"/>
      </w:pPr>
    </w:lvl>
    <w:lvl w:ilvl="8" w:tplc="040A001B" w:tentative="1">
      <w:start w:val="1"/>
      <w:numFmt w:val="lowerRoman"/>
      <w:lvlText w:val="%9."/>
      <w:lvlJc w:val="right"/>
      <w:pPr>
        <w:ind w:left="7206" w:hanging="180"/>
      </w:pPr>
    </w:lvl>
  </w:abstractNum>
  <w:abstractNum w:abstractNumId="11">
    <w:nsid w:val="4C22762C"/>
    <w:multiLevelType w:val="hybridMultilevel"/>
    <w:tmpl w:val="AC4EC33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680970C0"/>
    <w:multiLevelType w:val="hybridMultilevel"/>
    <w:tmpl w:val="CB32D720"/>
    <w:lvl w:ilvl="0" w:tplc="EF38B858">
      <w:start w:val="1"/>
      <w:numFmt w:val="upperLetter"/>
      <w:lvlText w:val="%1."/>
      <w:lvlJc w:val="left"/>
      <w:pPr>
        <w:tabs>
          <w:tab w:val="num" w:pos="928"/>
        </w:tabs>
        <w:ind w:left="928" w:hanging="360"/>
      </w:pPr>
      <w:rPr>
        <w:rFonts w:hint="default"/>
      </w:rPr>
    </w:lvl>
    <w:lvl w:ilvl="1" w:tplc="080A0001">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6BEA3E56"/>
    <w:multiLevelType w:val="hybridMultilevel"/>
    <w:tmpl w:val="51686F48"/>
    <w:lvl w:ilvl="0" w:tplc="C08A12D6">
      <w:start w:val="1"/>
      <w:numFmt w:val="decimal"/>
      <w:lvlText w:val="%1."/>
      <w:lvlJc w:val="left"/>
      <w:pPr>
        <w:tabs>
          <w:tab w:val="num" w:pos="1080"/>
        </w:tabs>
        <w:ind w:left="1080" w:hanging="360"/>
      </w:pPr>
      <w:rPr>
        <w:rFonts w:hint="default"/>
      </w:rPr>
    </w:lvl>
    <w:lvl w:ilvl="1" w:tplc="040A0009">
      <w:start w:val="1"/>
      <w:numFmt w:val="bullet"/>
      <w:lvlText w:val=""/>
      <w:lvlJc w:val="left"/>
      <w:pPr>
        <w:tabs>
          <w:tab w:val="num" w:pos="1800"/>
        </w:tabs>
        <w:ind w:left="1800" w:hanging="360"/>
      </w:pPr>
      <w:rPr>
        <w:rFonts w:ascii="Wingdings" w:hAnsi="Wingdings"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7A9E6202"/>
    <w:multiLevelType w:val="hybridMultilevel"/>
    <w:tmpl w:val="C3B68EF4"/>
    <w:lvl w:ilvl="0" w:tplc="5F3AAABE">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2"/>
  </w:num>
  <w:num w:numId="5">
    <w:abstractNumId w:val="10"/>
  </w:num>
  <w:num w:numId="6">
    <w:abstractNumId w:val="9"/>
  </w:num>
  <w:num w:numId="7">
    <w:abstractNumId w:val="3"/>
  </w:num>
  <w:num w:numId="8">
    <w:abstractNumId w:val="8"/>
  </w:num>
  <w:num w:numId="9">
    <w:abstractNumId w:val="13"/>
  </w:num>
  <w:num w:numId="10">
    <w:abstractNumId w:val="11"/>
  </w:num>
  <w:num w:numId="11">
    <w:abstractNumId w:val="6"/>
  </w:num>
  <w:num w:numId="12">
    <w:abstractNumId w:val="7"/>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39"/>
    <w:rsid w:val="000636D2"/>
    <w:rsid w:val="00094865"/>
    <w:rsid w:val="000A2C39"/>
    <w:rsid w:val="000E4DDA"/>
    <w:rsid w:val="00133405"/>
    <w:rsid w:val="001C1983"/>
    <w:rsid w:val="001C3988"/>
    <w:rsid w:val="0025528F"/>
    <w:rsid w:val="00265933"/>
    <w:rsid w:val="002815D1"/>
    <w:rsid w:val="003300F7"/>
    <w:rsid w:val="00345FDC"/>
    <w:rsid w:val="003670DA"/>
    <w:rsid w:val="00383534"/>
    <w:rsid w:val="00383C06"/>
    <w:rsid w:val="0038521C"/>
    <w:rsid w:val="00426E97"/>
    <w:rsid w:val="00460C48"/>
    <w:rsid w:val="00586525"/>
    <w:rsid w:val="005A27B6"/>
    <w:rsid w:val="005B0726"/>
    <w:rsid w:val="005B44B2"/>
    <w:rsid w:val="005F20F7"/>
    <w:rsid w:val="00625A3E"/>
    <w:rsid w:val="006674DC"/>
    <w:rsid w:val="00703058"/>
    <w:rsid w:val="0080018E"/>
    <w:rsid w:val="00866A55"/>
    <w:rsid w:val="00876DCB"/>
    <w:rsid w:val="008C47D0"/>
    <w:rsid w:val="008C7911"/>
    <w:rsid w:val="008F58A8"/>
    <w:rsid w:val="00974F0A"/>
    <w:rsid w:val="009D7DB0"/>
    <w:rsid w:val="00B6048C"/>
    <w:rsid w:val="00BB32AB"/>
    <w:rsid w:val="00BC2FE5"/>
    <w:rsid w:val="00C6028C"/>
    <w:rsid w:val="00C63636"/>
    <w:rsid w:val="00DB591E"/>
    <w:rsid w:val="00DC1E05"/>
    <w:rsid w:val="00DD0C2E"/>
    <w:rsid w:val="00DD14C3"/>
    <w:rsid w:val="00DD58D9"/>
    <w:rsid w:val="00DE2346"/>
    <w:rsid w:val="00E15E21"/>
    <w:rsid w:val="00F25C1E"/>
    <w:rsid w:val="00F67C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3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A2C39"/>
    <w:pPr>
      <w:keepNext/>
      <w:jc w:val="center"/>
      <w:outlineLvl w:val="2"/>
    </w:pPr>
    <w:rPr>
      <w:b/>
      <w:bCs/>
    </w:rPr>
  </w:style>
  <w:style w:type="paragraph" w:styleId="Ttulo6">
    <w:name w:val="heading 6"/>
    <w:basedOn w:val="Normal"/>
    <w:next w:val="Normal"/>
    <w:link w:val="Ttulo6Car"/>
    <w:qFormat/>
    <w:rsid w:val="000A2C39"/>
    <w:pPr>
      <w:keepNext/>
      <w:spacing w:line="360" w:lineRule="auto"/>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A2C39"/>
    <w:rPr>
      <w:rFonts w:ascii="Times New Roman" w:eastAsia="Times New Roman" w:hAnsi="Times New Roman" w:cs="Times New Roman"/>
      <w:b/>
      <w:bCs/>
      <w:sz w:val="24"/>
      <w:szCs w:val="24"/>
      <w:lang w:val="es-ES" w:eastAsia="es-ES"/>
    </w:rPr>
  </w:style>
  <w:style w:type="character" w:customStyle="1" w:styleId="Ttulo6Car">
    <w:name w:val="Título 6 Car"/>
    <w:basedOn w:val="Fuentedeprrafopredeter"/>
    <w:link w:val="Ttulo6"/>
    <w:rsid w:val="000A2C39"/>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rsid w:val="000A2C39"/>
    <w:pPr>
      <w:jc w:val="both"/>
    </w:pPr>
  </w:style>
  <w:style w:type="character" w:customStyle="1" w:styleId="TextoindependienteCar">
    <w:name w:val="Texto independiente Car"/>
    <w:basedOn w:val="Fuentedeprrafopredeter"/>
    <w:link w:val="Textoindependiente"/>
    <w:semiHidden/>
    <w:rsid w:val="000A2C3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rsid w:val="000A2C39"/>
    <w:pPr>
      <w:spacing w:line="360" w:lineRule="auto"/>
      <w:ind w:left="720"/>
      <w:jc w:val="both"/>
    </w:pPr>
    <w:rPr>
      <w:color w:val="0000FF"/>
    </w:rPr>
  </w:style>
  <w:style w:type="character" w:customStyle="1" w:styleId="Sangra3detindependienteCar">
    <w:name w:val="Sangría 3 de t. independiente Car"/>
    <w:basedOn w:val="Fuentedeprrafopredeter"/>
    <w:link w:val="Sangra3detindependiente"/>
    <w:semiHidden/>
    <w:rsid w:val="000A2C39"/>
    <w:rPr>
      <w:rFonts w:ascii="Times New Roman" w:eastAsia="Times New Roman" w:hAnsi="Times New Roman" w:cs="Times New Roman"/>
      <w:color w:val="0000FF"/>
      <w:sz w:val="24"/>
      <w:szCs w:val="24"/>
      <w:lang w:val="es-ES" w:eastAsia="es-ES"/>
    </w:rPr>
  </w:style>
  <w:style w:type="paragraph" w:styleId="Prrafodelista">
    <w:name w:val="List Paragraph"/>
    <w:basedOn w:val="Normal"/>
    <w:uiPriority w:val="34"/>
    <w:qFormat/>
    <w:rsid w:val="000A2C39"/>
    <w:pPr>
      <w:ind w:left="708"/>
    </w:pPr>
  </w:style>
  <w:style w:type="paragraph" w:styleId="Encabezado">
    <w:name w:val="header"/>
    <w:basedOn w:val="Normal"/>
    <w:link w:val="EncabezadoCar"/>
    <w:uiPriority w:val="99"/>
    <w:semiHidden/>
    <w:unhideWhenUsed/>
    <w:rsid w:val="00C63636"/>
    <w:pPr>
      <w:tabs>
        <w:tab w:val="center" w:pos="4419"/>
        <w:tab w:val="right" w:pos="8838"/>
      </w:tabs>
    </w:pPr>
  </w:style>
  <w:style w:type="character" w:customStyle="1" w:styleId="EncabezadoCar">
    <w:name w:val="Encabezado Car"/>
    <w:basedOn w:val="Fuentedeprrafopredeter"/>
    <w:link w:val="Encabezado"/>
    <w:uiPriority w:val="99"/>
    <w:semiHidden/>
    <w:rsid w:val="00C636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C63636"/>
    <w:pPr>
      <w:tabs>
        <w:tab w:val="center" w:pos="4419"/>
        <w:tab w:val="right" w:pos="8838"/>
      </w:tabs>
    </w:pPr>
  </w:style>
  <w:style w:type="character" w:customStyle="1" w:styleId="PiedepginaCar">
    <w:name w:val="Pie de página Car"/>
    <w:basedOn w:val="Fuentedeprrafopredeter"/>
    <w:link w:val="Piedepgina"/>
    <w:uiPriority w:val="99"/>
    <w:semiHidden/>
    <w:rsid w:val="00C636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E4DDA"/>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DD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3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A2C39"/>
    <w:pPr>
      <w:keepNext/>
      <w:jc w:val="center"/>
      <w:outlineLvl w:val="2"/>
    </w:pPr>
    <w:rPr>
      <w:b/>
      <w:bCs/>
    </w:rPr>
  </w:style>
  <w:style w:type="paragraph" w:styleId="Ttulo6">
    <w:name w:val="heading 6"/>
    <w:basedOn w:val="Normal"/>
    <w:next w:val="Normal"/>
    <w:link w:val="Ttulo6Car"/>
    <w:qFormat/>
    <w:rsid w:val="000A2C39"/>
    <w:pPr>
      <w:keepNext/>
      <w:spacing w:line="360" w:lineRule="auto"/>
      <w:jc w:val="both"/>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A2C39"/>
    <w:rPr>
      <w:rFonts w:ascii="Times New Roman" w:eastAsia="Times New Roman" w:hAnsi="Times New Roman" w:cs="Times New Roman"/>
      <w:b/>
      <w:bCs/>
      <w:sz w:val="24"/>
      <w:szCs w:val="24"/>
      <w:lang w:val="es-ES" w:eastAsia="es-ES"/>
    </w:rPr>
  </w:style>
  <w:style w:type="character" w:customStyle="1" w:styleId="Ttulo6Car">
    <w:name w:val="Título 6 Car"/>
    <w:basedOn w:val="Fuentedeprrafopredeter"/>
    <w:link w:val="Ttulo6"/>
    <w:rsid w:val="000A2C39"/>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semiHidden/>
    <w:rsid w:val="000A2C39"/>
    <w:pPr>
      <w:jc w:val="both"/>
    </w:pPr>
  </w:style>
  <w:style w:type="character" w:customStyle="1" w:styleId="TextoindependienteCar">
    <w:name w:val="Texto independiente Car"/>
    <w:basedOn w:val="Fuentedeprrafopredeter"/>
    <w:link w:val="Textoindependiente"/>
    <w:semiHidden/>
    <w:rsid w:val="000A2C39"/>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semiHidden/>
    <w:rsid w:val="000A2C39"/>
    <w:pPr>
      <w:spacing w:line="360" w:lineRule="auto"/>
      <w:ind w:left="720"/>
      <w:jc w:val="both"/>
    </w:pPr>
    <w:rPr>
      <w:color w:val="0000FF"/>
    </w:rPr>
  </w:style>
  <w:style w:type="character" w:customStyle="1" w:styleId="Sangra3detindependienteCar">
    <w:name w:val="Sangría 3 de t. independiente Car"/>
    <w:basedOn w:val="Fuentedeprrafopredeter"/>
    <w:link w:val="Sangra3detindependiente"/>
    <w:semiHidden/>
    <w:rsid w:val="000A2C39"/>
    <w:rPr>
      <w:rFonts w:ascii="Times New Roman" w:eastAsia="Times New Roman" w:hAnsi="Times New Roman" w:cs="Times New Roman"/>
      <w:color w:val="0000FF"/>
      <w:sz w:val="24"/>
      <w:szCs w:val="24"/>
      <w:lang w:val="es-ES" w:eastAsia="es-ES"/>
    </w:rPr>
  </w:style>
  <w:style w:type="paragraph" w:styleId="Prrafodelista">
    <w:name w:val="List Paragraph"/>
    <w:basedOn w:val="Normal"/>
    <w:uiPriority w:val="34"/>
    <w:qFormat/>
    <w:rsid w:val="000A2C39"/>
    <w:pPr>
      <w:ind w:left="708"/>
    </w:pPr>
  </w:style>
  <w:style w:type="paragraph" w:styleId="Encabezado">
    <w:name w:val="header"/>
    <w:basedOn w:val="Normal"/>
    <w:link w:val="EncabezadoCar"/>
    <w:uiPriority w:val="99"/>
    <w:semiHidden/>
    <w:unhideWhenUsed/>
    <w:rsid w:val="00C63636"/>
    <w:pPr>
      <w:tabs>
        <w:tab w:val="center" w:pos="4419"/>
        <w:tab w:val="right" w:pos="8838"/>
      </w:tabs>
    </w:pPr>
  </w:style>
  <w:style w:type="character" w:customStyle="1" w:styleId="EncabezadoCar">
    <w:name w:val="Encabezado Car"/>
    <w:basedOn w:val="Fuentedeprrafopredeter"/>
    <w:link w:val="Encabezado"/>
    <w:uiPriority w:val="99"/>
    <w:semiHidden/>
    <w:rsid w:val="00C636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C63636"/>
    <w:pPr>
      <w:tabs>
        <w:tab w:val="center" w:pos="4419"/>
        <w:tab w:val="right" w:pos="8838"/>
      </w:tabs>
    </w:pPr>
  </w:style>
  <w:style w:type="character" w:customStyle="1" w:styleId="PiedepginaCar">
    <w:name w:val="Pie de página Car"/>
    <w:basedOn w:val="Fuentedeprrafopredeter"/>
    <w:link w:val="Piedepgina"/>
    <w:uiPriority w:val="99"/>
    <w:semiHidden/>
    <w:rsid w:val="00C6363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E4DDA"/>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DD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rige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1281</Words>
  <Characters>7048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Jesica Martinez</cp:lastModifiedBy>
  <cp:revision>5</cp:revision>
  <cp:lastPrinted>2015-04-07T18:20:00Z</cp:lastPrinted>
  <dcterms:created xsi:type="dcterms:W3CDTF">2015-04-07T17:39:00Z</dcterms:created>
  <dcterms:modified xsi:type="dcterms:W3CDTF">2015-04-08T22:13:00Z</dcterms:modified>
</cp:coreProperties>
</file>