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DC7BAD">
        <w:rPr>
          <w:rFonts w:ascii="Museo Sans 300" w:hAnsi="Museo Sans 300"/>
        </w:rPr>
        <w:t xml:space="preserve">ACTA DE INEXISTENCIA DE PROCESO DE SELECCIÓN Y CONTRATACIÓN DE PERSONAL COMITÉ DE APELACIONES DEL SISTEMA FINANCIERO </w:t>
      </w:r>
    </w:p>
    <w:p w:rsidR="00DC7BAD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3E36B0" w:rsidRDefault="003E36B0" w:rsidP="003E36B0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3E36B0" w:rsidP="003E36B0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ocho horas con treinta y cinco minutos del treinta y uno de julio de 2020, l</w:t>
      </w:r>
      <w:r w:rsidRPr="00CF793D">
        <w:rPr>
          <w:rFonts w:ascii="Museo Sans 300" w:hAnsi="Museo Sans 300"/>
        </w:rPr>
        <w:t>a Superinten</w:t>
      </w:r>
      <w:r>
        <w:rPr>
          <w:rFonts w:ascii="Museo Sans 300" w:hAnsi="Museo Sans 300"/>
        </w:rPr>
        <w:t>dencia del Sistema Financiero, HACE CONSTAR QUE</w:t>
      </w:r>
      <w:r w:rsidRPr="00CF793D">
        <w:rPr>
          <w:rFonts w:ascii="Museo Sans 300" w:hAnsi="Museo Sans 300"/>
        </w:rPr>
        <w:t xml:space="preserve">: </w:t>
      </w:r>
      <w:r w:rsidR="001E0119" w:rsidRPr="001E0119">
        <w:rPr>
          <w:rFonts w:ascii="Museo Sans 300" w:hAnsi="Museo Sans 300"/>
        </w:rPr>
        <w:t xml:space="preserve">  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 xml:space="preserve">La Superintendencia del Sistema Financiero, a través de su Departamento de Gestión Humana y Organizacional, es la encargada de realizar el proceso de selección y contratación de personal correspondiente al COMITÉ DE APELACIONES DEL SISTEMA FINANCIERO.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 xml:space="preserve">En el período comprendido del </w:t>
      </w:r>
      <w:r w:rsidR="003E36B0">
        <w:rPr>
          <w:rFonts w:ascii="Museo Sans 300" w:hAnsi="Museo Sans 300"/>
        </w:rPr>
        <w:t>1</w:t>
      </w:r>
      <w:r w:rsidRPr="001E0119">
        <w:rPr>
          <w:rFonts w:ascii="Museo Sans 300" w:hAnsi="Museo Sans 300"/>
        </w:rPr>
        <w:t xml:space="preserve"> de </w:t>
      </w:r>
      <w:r w:rsidR="003E36B0">
        <w:rPr>
          <w:rFonts w:ascii="Museo Sans 300" w:hAnsi="Museo Sans 300"/>
        </w:rPr>
        <w:t>mayo al 31 de jul</w:t>
      </w:r>
      <w:r w:rsidRPr="001E0119">
        <w:rPr>
          <w:rFonts w:ascii="Museo Sans 300" w:hAnsi="Museo Sans 300"/>
        </w:rPr>
        <w:t xml:space="preserve">io de 2020, no se ha realizado ningún proceso de selección ni contratación de personal para dicho Comité.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>Por lo tanto, en el marco del artículo 73 de la LAIP, la información sobre Procedimientos de selección y contratación de personal correspondiente al Comité de Apelaciones del S</w:t>
      </w:r>
      <w:r w:rsidR="003E36B0">
        <w:rPr>
          <w:rFonts w:ascii="Museo Sans 300" w:hAnsi="Museo Sans 300"/>
        </w:rPr>
        <w:t>istema Financiero</w:t>
      </w:r>
      <w:r>
        <w:rPr>
          <w:rFonts w:ascii="Museo Sans 300" w:hAnsi="Museo Sans 300"/>
        </w:rPr>
        <w:t xml:space="preserve"> para el </w:t>
      </w:r>
      <w:r w:rsidR="003E36B0">
        <w:rPr>
          <w:rFonts w:ascii="Museo Sans 300" w:hAnsi="Museo Sans 300"/>
        </w:rPr>
        <w:t>período referido</w:t>
      </w:r>
      <w:r w:rsidRPr="001E0119">
        <w:rPr>
          <w:rFonts w:ascii="Museo Sans 300" w:hAnsi="Museo Sans 300"/>
        </w:rPr>
        <w:t xml:space="preserve">, es información inexistente en esta Institución. </w:t>
      </w:r>
    </w:p>
    <w:p w:rsid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DC7BAD" w:rsidRPr="001E0119" w:rsidRDefault="003E36B0" w:rsidP="001E0119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San Salvador, 31</w:t>
      </w:r>
      <w:r w:rsidR="001E0119" w:rsidRPr="001E0119">
        <w:rPr>
          <w:rFonts w:ascii="Museo Sans 300" w:hAnsi="Museo Sans 300"/>
        </w:rPr>
        <w:t xml:space="preserve"> de </w:t>
      </w:r>
      <w:r w:rsidR="001E0119">
        <w:rPr>
          <w:rFonts w:ascii="Museo Sans 300" w:hAnsi="Museo Sans 300"/>
        </w:rPr>
        <w:t xml:space="preserve">julio </w:t>
      </w:r>
      <w:r w:rsidR="001E0119" w:rsidRPr="001E0119">
        <w:rPr>
          <w:rFonts w:ascii="Museo Sans 300" w:hAnsi="Museo Sans 300"/>
        </w:rPr>
        <w:t>de 2020</w:t>
      </w:r>
    </w:p>
    <w:p w:rsidR="00DC7BAD" w:rsidRPr="001E0119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</w:p>
    <w:p w:rsidR="006440CA" w:rsidRDefault="006440CA" w:rsidP="006440CA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OFICIAL DE INFORMACIÓN EN FUNCIONES</w:t>
      </w:r>
    </w:p>
    <w:p w:rsidR="005127E0" w:rsidRDefault="005127E0" w:rsidP="00DC7BAD">
      <w:pPr>
        <w:spacing w:after="0" w:line="240" w:lineRule="auto"/>
        <w:jc w:val="center"/>
        <w:rPr>
          <w:rFonts w:ascii="Museo Sans 300" w:hAnsi="Museo Sans 300"/>
        </w:rPr>
      </w:pPr>
      <w:bookmarkStart w:id="0" w:name="_GoBack"/>
      <w:bookmarkEnd w:id="0"/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DC7BAD" w:rsidRPr="00D776B1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DC7BAD" w:rsidRDefault="00366A57" w:rsidP="00DC7BAD"/>
    <w:sectPr w:rsidR="00366A57" w:rsidRPr="00DC7BAD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BD" w:rsidRDefault="00ED74BD" w:rsidP="002262EF">
      <w:pPr>
        <w:spacing w:after="0" w:line="240" w:lineRule="auto"/>
      </w:pPr>
      <w:r>
        <w:separator/>
      </w:r>
    </w:p>
  </w:endnote>
  <w:endnote w:type="continuationSeparator" w:id="0">
    <w:p w:rsidR="00ED74BD" w:rsidRDefault="00ED74BD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BD" w:rsidRDefault="00ED74BD" w:rsidP="002262EF">
      <w:pPr>
        <w:spacing w:after="0" w:line="240" w:lineRule="auto"/>
      </w:pPr>
      <w:r>
        <w:separator/>
      </w:r>
    </w:p>
  </w:footnote>
  <w:footnote w:type="continuationSeparator" w:id="0">
    <w:p w:rsidR="00ED74BD" w:rsidRDefault="00ED74BD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36B0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440CA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C63DE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482A"/>
    <w:rsid w:val="00DC08A0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357C"/>
    <w:rsid w:val="00EB7D26"/>
    <w:rsid w:val="00ED74BD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94A66-107C-45A6-B3B1-653467E2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5</cp:revision>
  <cp:lastPrinted>2019-02-04T20:56:00Z</cp:lastPrinted>
  <dcterms:created xsi:type="dcterms:W3CDTF">2020-07-16T17:54:00Z</dcterms:created>
  <dcterms:modified xsi:type="dcterms:W3CDTF">2020-07-28T21:45:00Z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