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6A630E6" w:rsidR="0087130E" w:rsidRDefault="0087130E" w:rsidP="43863A8D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43863A8D">
        <w:rPr>
          <w:rFonts w:ascii="Calibri" w:hAnsi="Calibri"/>
          <w:sz w:val="22"/>
          <w:szCs w:val="22"/>
        </w:rPr>
        <w:t> </w:t>
      </w:r>
      <w:bookmarkStart w:id="0" w:name="_GoBack"/>
    </w:p>
    <w:p w14:paraId="0A37501D" w14:textId="77777777" w:rsidR="009C08BB" w:rsidRDefault="009C08BB" w:rsidP="00A07A64">
      <w:pPr>
        <w:jc w:val="center"/>
        <w:rPr>
          <w:b/>
          <w:u w:val="single"/>
        </w:rPr>
      </w:pPr>
    </w:p>
    <w:bookmarkEnd w:id="0"/>
    <w:p w14:paraId="04917953" w14:textId="7790B22B" w:rsidR="009C08BB" w:rsidRPr="002D38EA" w:rsidRDefault="009C08BB" w:rsidP="43863A8D">
      <w:pPr>
        <w:jc w:val="center"/>
        <w:rPr>
          <w:b/>
          <w:bCs/>
          <w:u w:val="single"/>
        </w:rPr>
      </w:pPr>
      <w:r w:rsidRPr="43863A8D">
        <w:rPr>
          <w:b/>
          <w:bCs/>
          <w:u w:val="single"/>
        </w:rPr>
        <w:t>Procedimientos de contratación realizados año 20</w:t>
      </w:r>
      <w:r w:rsidR="1B82C6C6" w:rsidRPr="43863A8D">
        <w:rPr>
          <w:b/>
          <w:bCs/>
          <w:u w:val="single"/>
        </w:rPr>
        <w:t>20</w:t>
      </w:r>
      <w:r w:rsidRPr="43863A8D">
        <w:rPr>
          <w:b/>
          <w:bCs/>
          <w:u w:val="single"/>
        </w:rPr>
        <w:t xml:space="preserve"> (</w:t>
      </w:r>
      <w:r w:rsidR="525A2C4B" w:rsidRPr="43863A8D">
        <w:rPr>
          <w:b/>
          <w:bCs/>
          <w:u w:val="single"/>
        </w:rPr>
        <w:t>enero – abril 2020</w:t>
      </w:r>
      <w:r w:rsidRPr="43863A8D">
        <w:rPr>
          <w:b/>
          <w:bCs/>
          <w:u w:val="single"/>
        </w:rPr>
        <w:t>):</w:t>
      </w:r>
    </w:p>
    <w:p w14:paraId="5DAB6C7B" w14:textId="77777777" w:rsidR="009C08BB" w:rsidRDefault="009C08BB"/>
    <w:p w14:paraId="2C4CE53B" w14:textId="04B1C6DD" w:rsidR="009C08BB" w:rsidRDefault="699F30AB" w:rsidP="43863A8D">
      <w:pPr>
        <w:jc w:val="both"/>
      </w:pPr>
      <w:r>
        <w:t xml:space="preserve">Nombre de la Plaza: </w:t>
      </w:r>
      <w:r w:rsidR="00E45D3B">
        <w:tab/>
      </w:r>
      <w:r w:rsidR="00E45D3B">
        <w:tab/>
      </w:r>
      <w:r w:rsidR="00E45D3B">
        <w:tab/>
      </w:r>
      <w:r w:rsidR="7C42F016">
        <w:t>Asesor Legal</w:t>
      </w:r>
    </w:p>
    <w:p w14:paraId="79DA6E6C" w14:textId="14FC34EC" w:rsidR="009C08BB" w:rsidRDefault="699F30AB" w:rsidP="43863A8D">
      <w:pPr>
        <w:ind w:left="2832" w:hanging="2832"/>
        <w:jc w:val="both"/>
      </w:pPr>
      <w:r>
        <w:t xml:space="preserve">Tipo de Concurso: </w:t>
      </w:r>
      <w:r w:rsidR="00E45D3B">
        <w:tab/>
      </w:r>
      <w:r w:rsidR="00E45D3B">
        <w:tab/>
      </w:r>
      <w:r>
        <w:t>Contratación externa</w:t>
      </w:r>
    </w:p>
    <w:p w14:paraId="5EC17F9B" w14:textId="37239F7C" w:rsidR="009C08BB" w:rsidRDefault="699F30AB" w:rsidP="43863A8D">
      <w:pPr>
        <w:jc w:val="both"/>
      </w:pPr>
      <w:r>
        <w:t xml:space="preserve">Tipo de Contratación: </w:t>
      </w:r>
      <w:r w:rsidR="00E45D3B">
        <w:tab/>
      </w:r>
      <w:r w:rsidR="00E45D3B">
        <w:tab/>
      </w:r>
      <w:r w:rsidR="00E45D3B">
        <w:tab/>
      </w:r>
      <w:r>
        <w:t>Contrato</w:t>
      </w:r>
    </w:p>
    <w:p w14:paraId="718A71E7" w14:textId="25D92450" w:rsidR="009C08BB" w:rsidRDefault="699F30AB" w:rsidP="00E45D3B">
      <w:pPr>
        <w:ind w:left="3540" w:hanging="3540"/>
        <w:jc w:val="both"/>
      </w:pPr>
      <w:r>
        <w:t xml:space="preserve">Perfil de la Plaza: </w:t>
      </w:r>
      <w:r w:rsidR="00E45D3B">
        <w:tab/>
      </w:r>
      <w:r w:rsidR="00E45D3B" w:rsidRPr="00E45D3B">
        <w:rPr>
          <w:rFonts w:cs="Arial"/>
        </w:rPr>
        <w:t>Doctor en Jurisprudencia o Licenciado en Ciencias Jurídicas o Ciencias Sociales, autorizado como abogado de la República de El Salvador. Se valorará contar con postgrado en derecho constitucional</w:t>
      </w:r>
      <w:r w:rsidRPr="43863A8D">
        <w:rPr>
          <w:rFonts w:cs="Arial"/>
        </w:rPr>
        <w:t>.</w:t>
      </w:r>
    </w:p>
    <w:p w14:paraId="081929D3" w14:textId="66CF4A98" w:rsidR="009C08BB" w:rsidRDefault="699F30AB" w:rsidP="00E45D3B">
      <w:pPr>
        <w:ind w:left="3540" w:hanging="3540"/>
        <w:jc w:val="both"/>
      </w:pPr>
      <w:r>
        <w:t xml:space="preserve">Experiencia: </w:t>
      </w:r>
      <w:r w:rsidR="00E45D3B">
        <w:tab/>
      </w:r>
      <w:r w:rsidR="00E45D3B" w:rsidRPr="00E45D3B">
        <w:rPr>
          <w:rFonts w:cs="Arial"/>
        </w:rPr>
        <w:t>Acreditar al menos 5 años de experiencia en el ejercicio de la profesión en instituciones públicas o privadas.</w:t>
      </w:r>
    </w:p>
    <w:p w14:paraId="4E8A878A" w14:textId="5B633FED" w:rsidR="009C08BB" w:rsidRDefault="699F30AB" w:rsidP="00E45D3B">
      <w:pPr>
        <w:ind w:left="3540" w:hanging="3540"/>
        <w:jc w:val="both"/>
      </w:pPr>
      <w:r>
        <w:t xml:space="preserve">Conocimientos: </w:t>
      </w:r>
      <w:r w:rsidR="00E45D3B">
        <w:tab/>
      </w:r>
      <w:r w:rsidR="00E45D3B" w:rsidRPr="00E45D3B">
        <w:rPr>
          <w:rFonts w:cs="Arial"/>
        </w:rPr>
        <w:t>Conocimientos en derecho internacional y específicos en normativa legal aplicable al sector público especialmente Ley LACAP, Corte de Cuentas, leyes Laborales y Turismo. Inglés deseable</w:t>
      </w:r>
      <w:r w:rsidRPr="43863A8D">
        <w:rPr>
          <w:rFonts w:cs="Arial"/>
        </w:rPr>
        <w:t>.</w:t>
      </w:r>
      <w:r>
        <w:t xml:space="preserve">  </w:t>
      </w:r>
    </w:p>
    <w:p w14:paraId="75617C73" w14:textId="509660B2" w:rsidR="009C08BB" w:rsidRDefault="699F30AB" w:rsidP="00E45D3B">
      <w:pPr>
        <w:ind w:left="3540" w:hanging="3540"/>
        <w:jc w:val="both"/>
        <w:rPr>
          <w:rFonts w:cs="Arial"/>
        </w:rPr>
      </w:pPr>
      <w:r>
        <w:t>Habilidades Especiales:</w:t>
      </w:r>
      <w:r w:rsidR="00E45D3B">
        <w:tab/>
      </w:r>
      <w:r w:rsidR="00E45D3B" w:rsidRPr="00E45D3B">
        <w:rPr>
          <w:rFonts w:cs="Arial"/>
        </w:rPr>
        <w:t>Redacción de informes legales y técnicos, capacidad analítica. Prácticas de ofimática y telemática</w:t>
      </w:r>
      <w:r w:rsidRPr="43863A8D">
        <w:rPr>
          <w:rFonts w:cs="Arial"/>
        </w:rPr>
        <w:t>.</w:t>
      </w:r>
    </w:p>
    <w:p w14:paraId="27A2A152" w14:textId="57B2B5F4" w:rsidR="009C08BB" w:rsidRDefault="699F30AB" w:rsidP="43863A8D">
      <w:pPr>
        <w:jc w:val="both"/>
      </w:pPr>
      <w:r>
        <w:t xml:space="preserve">Número de Participantes: </w:t>
      </w:r>
      <w:r w:rsidR="00E45D3B">
        <w:tab/>
      </w:r>
      <w:r w:rsidR="00E45D3B">
        <w:tab/>
      </w:r>
      <w:r>
        <w:t>Tres</w:t>
      </w:r>
    </w:p>
    <w:p w14:paraId="405D1CA3" w14:textId="60B690B7" w:rsidR="009C08BB" w:rsidRDefault="699F30AB" w:rsidP="43863A8D">
      <w:pPr>
        <w:jc w:val="both"/>
      </w:pPr>
      <w:r>
        <w:t xml:space="preserve">Nombre del Ganador: </w:t>
      </w:r>
      <w:r w:rsidR="00E45D3B">
        <w:tab/>
      </w:r>
      <w:r w:rsidR="00E45D3B">
        <w:tab/>
      </w:r>
      <w:r w:rsidR="00E45D3B">
        <w:tab/>
      </w:r>
      <w:r w:rsidR="2B931FD0">
        <w:t>Carlos Rodolfo Valdez Aguilar</w:t>
      </w:r>
    </w:p>
    <w:p w14:paraId="1F853D5B" w14:textId="77777777" w:rsidR="009C08BB" w:rsidRDefault="009C08BB" w:rsidP="43863A8D">
      <w:pPr>
        <w:jc w:val="both"/>
        <w:rPr>
          <w:b/>
          <w:bCs/>
        </w:rPr>
      </w:pPr>
    </w:p>
    <w:p w14:paraId="011452C0" w14:textId="77777777" w:rsidR="009C08BB" w:rsidRDefault="009C08BB" w:rsidP="43863A8D">
      <w:pPr>
        <w:jc w:val="both"/>
        <w:rPr>
          <w:b/>
          <w:bCs/>
        </w:rPr>
      </w:pPr>
    </w:p>
    <w:p w14:paraId="4A2CB9B5" w14:textId="77777777" w:rsidR="009C08BB" w:rsidRDefault="009C08BB" w:rsidP="43863A8D">
      <w:pPr>
        <w:jc w:val="both"/>
        <w:rPr>
          <w:b/>
          <w:bCs/>
        </w:rPr>
      </w:pPr>
    </w:p>
    <w:p w14:paraId="46345ED1" w14:textId="77777777" w:rsidR="00E45D3B" w:rsidRDefault="00E45D3B" w:rsidP="43863A8D">
      <w:pPr>
        <w:jc w:val="both"/>
        <w:rPr>
          <w:b/>
          <w:bCs/>
        </w:rPr>
      </w:pPr>
    </w:p>
    <w:p w14:paraId="6DCF22A8" w14:textId="77777777" w:rsidR="009C08BB" w:rsidRDefault="009C08BB" w:rsidP="43863A8D">
      <w:pPr>
        <w:jc w:val="both"/>
        <w:rPr>
          <w:b/>
          <w:bCs/>
        </w:rPr>
      </w:pPr>
    </w:p>
    <w:p w14:paraId="4C26A789" w14:textId="77777777" w:rsidR="009C08BB" w:rsidRDefault="699F30AB" w:rsidP="43863A8D">
      <w:pPr>
        <w:spacing w:after="0"/>
        <w:jc w:val="both"/>
        <w:rPr>
          <w:b/>
          <w:bCs/>
        </w:rPr>
      </w:pPr>
      <w:r w:rsidRPr="43863A8D">
        <w:rPr>
          <w:b/>
          <w:bCs/>
        </w:rPr>
        <w:t>Lic. Valeria Morán Allwood</w:t>
      </w:r>
    </w:p>
    <w:p w14:paraId="131B06B4" w14:textId="5C3A5DFB" w:rsidR="009C08BB" w:rsidRDefault="00E45D3B" w:rsidP="43863A8D">
      <w:pPr>
        <w:spacing w:after="0"/>
        <w:jc w:val="both"/>
        <w:rPr>
          <w:b/>
          <w:bCs/>
        </w:rPr>
      </w:pPr>
      <w:r>
        <w:rPr>
          <w:b/>
          <w:bCs/>
        </w:rPr>
        <w:t>Jefe Unidad de Talento Humano</w:t>
      </w:r>
    </w:p>
    <w:p w14:paraId="6A05A809" w14:textId="3E6F1DEA" w:rsidR="009C08BB" w:rsidRDefault="009C08BB" w:rsidP="43863A8D"/>
    <w:p w14:paraId="5A39BBE3" w14:textId="77777777" w:rsidR="009C08BB" w:rsidRDefault="009C08BB" w:rsidP="00A07A64">
      <w:pPr>
        <w:jc w:val="center"/>
        <w:rPr>
          <w:b/>
          <w:u w:val="single"/>
        </w:rPr>
      </w:pPr>
    </w:p>
    <w:p w14:paraId="41C8F396" w14:textId="77777777" w:rsidR="009C08BB" w:rsidRDefault="009C08BB" w:rsidP="00A07A64">
      <w:pPr>
        <w:jc w:val="center"/>
        <w:rPr>
          <w:b/>
          <w:u w:val="single"/>
        </w:rPr>
      </w:pPr>
    </w:p>
    <w:sectPr w:rsidR="009C08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900B" w14:textId="77777777" w:rsidR="00F06AFB" w:rsidRDefault="00F06AFB" w:rsidP="00A07A64">
      <w:pPr>
        <w:spacing w:after="0" w:line="240" w:lineRule="auto"/>
      </w:pPr>
      <w:r>
        <w:separator/>
      </w:r>
    </w:p>
  </w:endnote>
  <w:endnote w:type="continuationSeparator" w:id="0">
    <w:p w14:paraId="2BE59AF5" w14:textId="77777777" w:rsidR="00F06AFB" w:rsidRDefault="00F06AFB" w:rsidP="00A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1F3C" w14:textId="77777777" w:rsidR="00F06AFB" w:rsidRDefault="00F06AFB" w:rsidP="00A07A64">
      <w:pPr>
        <w:spacing w:after="0" w:line="240" w:lineRule="auto"/>
      </w:pPr>
      <w:r>
        <w:separator/>
      </w:r>
    </w:p>
  </w:footnote>
  <w:footnote w:type="continuationSeparator" w:id="0">
    <w:p w14:paraId="4B7FEB20" w14:textId="77777777" w:rsidR="00F06AFB" w:rsidRDefault="00F06AFB" w:rsidP="00A0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E"/>
    <w:rsid w:val="00054EC5"/>
    <w:rsid w:val="000604AB"/>
    <w:rsid w:val="002D38EA"/>
    <w:rsid w:val="003F38F6"/>
    <w:rsid w:val="00494C5F"/>
    <w:rsid w:val="006A10AE"/>
    <w:rsid w:val="0078045F"/>
    <w:rsid w:val="00850E30"/>
    <w:rsid w:val="0087130E"/>
    <w:rsid w:val="009C08BB"/>
    <w:rsid w:val="00A07A64"/>
    <w:rsid w:val="00A34CBB"/>
    <w:rsid w:val="00AB3041"/>
    <w:rsid w:val="00B239BC"/>
    <w:rsid w:val="00D67F17"/>
    <w:rsid w:val="00DC1E3E"/>
    <w:rsid w:val="00E45D3B"/>
    <w:rsid w:val="00F06AFB"/>
    <w:rsid w:val="1B82C6C6"/>
    <w:rsid w:val="1F6675B9"/>
    <w:rsid w:val="2B931FD0"/>
    <w:rsid w:val="2CC3DBF0"/>
    <w:rsid w:val="43863A8D"/>
    <w:rsid w:val="5108EAA4"/>
    <w:rsid w:val="525A2C4B"/>
    <w:rsid w:val="61F534CE"/>
    <w:rsid w:val="699F30AB"/>
    <w:rsid w:val="777DEBD1"/>
    <w:rsid w:val="7C4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E27FA"/>
  <w15:chartTrackingRefBased/>
  <w15:docId w15:val="{C1D58CA6-5487-4AD8-B2D6-1FA41C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E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A64"/>
  </w:style>
  <w:style w:type="paragraph" w:styleId="Piedepgina">
    <w:name w:val="footer"/>
    <w:basedOn w:val="Normal"/>
    <w:link w:val="PiedepginaCar"/>
    <w:uiPriority w:val="99"/>
    <w:unhideWhenUsed/>
    <w:rsid w:val="00A0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A9455C01DC9D47B9BACC55BE43A561" ma:contentTypeVersion="11" ma:contentTypeDescription="Crear nuevo documento." ma:contentTypeScope="" ma:versionID="cec88c4b977ea5583b4052911134a8bd">
  <xsd:schema xmlns:xsd="http://www.w3.org/2001/XMLSchema" xmlns:xs="http://www.w3.org/2001/XMLSchema" xmlns:p="http://schemas.microsoft.com/office/2006/metadata/properties" xmlns:ns3="4e7a5327-e3c7-492d-9a11-9483e66e2f2e" xmlns:ns4="a74d4812-61d1-4260-82fc-66fef0f55e0d" targetNamespace="http://schemas.microsoft.com/office/2006/metadata/properties" ma:root="true" ma:fieldsID="d03001abdbfac93c2dbb3042786158c3" ns3:_="" ns4:_="">
    <xsd:import namespace="4e7a5327-e3c7-492d-9a11-9483e66e2f2e"/>
    <xsd:import namespace="a74d4812-61d1-4260-82fc-66fef0f55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a5327-e3c7-492d-9a11-9483e66e2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4812-61d1-4260-82fc-66fef0f55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6EFDB-9164-426A-BD27-EA277CD5E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A9330-86D1-4899-BAC5-96135BFCB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38AD-A487-4858-B862-27190DC13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a5327-e3c7-492d-9a11-9483e66e2f2e"/>
    <ds:schemaRef ds:uri="a74d4812-61d1-4260-82fc-66fef0f55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Turismo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Pineda López</dc:creator>
  <cp:keywords/>
  <dc:description/>
  <cp:lastModifiedBy>Karla Mercedes Rodriguez Rosales</cp:lastModifiedBy>
  <cp:revision>2</cp:revision>
  <cp:lastPrinted>2015-11-19T17:51:00Z</cp:lastPrinted>
  <dcterms:created xsi:type="dcterms:W3CDTF">2020-08-06T17:27:00Z</dcterms:created>
  <dcterms:modified xsi:type="dcterms:W3CDTF">2020-08-06T17:27:00Z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0x010100B0A9455C01DC9D47B9BACC55BE43A561</vt:lpwstr>
  </property>
</Properties>
</file>