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E6" w:rsidRDefault="00735664">
      <w:pPr>
        <w:pStyle w:val="Cuerpodeltexto20"/>
        <w:shd w:val="clear" w:color="auto" w:fill="auto"/>
        <w:spacing w:before="132"/>
        <w:ind w:firstLine="0"/>
      </w:pPr>
      <w:r>
        <w:t>"</w:t>
      </w:r>
      <w:bookmarkStart w:id="0" w:name="_GoBack"/>
      <w:r>
        <w:t>SERVICIOS PROFESIONALES PARA COMPLETAR CENSO VETERANOS Y VETERANAS DEL FMLN Y LA FUERZA ARMADA. MINISTERIO DE GOBERNACION Y</w:t>
      </w:r>
    </w:p>
    <w:p w:rsidR="001C5CE6" w:rsidRDefault="00735664">
      <w:pPr>
        <w:pStyle w:val="Cuerpodeltexto20"/>
        <w:shd w:val="clear" w:color="auto" w:fill="auto"/>
        <w:spacing w:before="0"/>
        <w:ind w:firstLine="0"/>
      </w:pPr>
      <w:r>
        <w:t>DESARROLLO TERRITORIAL"</w:t>
      </w:r>
    </w:p>
    <w:p w:rsidR="001C5CE6" w:rsidRDefault="00735664">
      <w:pPr>
        <w:pStyle w:val="Cuerpodeltexto20"/>
        <w:shd w:val="clear" w:color="auto" w:fill="auto"/>
        <w:spacing w:before="0" w:after="245"/>
        <w:ind w:firstLine="0"/>
      </w:pPr>
      <w:r>
        <w:t>No. MG-021/2017</w:t>
      </w:r>
    </w:p>
    <w:bookmarkEnd w:id="0"/>
    <w:p w:rsidR="001C5CE6" w:rsidRDefault="00735664" w:rsidP="00941110">
      <w:pPr>
        <w:pStyle w:val="Cuerpodeltexto0"/>
        <w:shd w:val="clear" w:color="auto" w:fill="auto"/>
        <w:spacing w:before="0"/>
        <w:ind w:left="20" w:right="20"/>
      </w:pPr>
      <w:r>
        <w:t xml:space="preserve">Nosotros, </w:t>
      </w:r>
      <w:proofErr w:type="spellStart"/>
      <w:r w:rsidR="00941110">
        <w:rPr>
          <w:rStyle w:val="CuerpodeltextoNegrita"/>
        </w:rPr>
        <w:t>xxxxxxxxxxxxxxxxxxxxxxxx</w:t>
      </w:r>
      <w:proofErr w:type="spellEnd"/>
      <w:r w:rsidR="00941110">
        <w:t>, de XXXXXXXXX</w:t>
      </w:r>
      <w:r>
        <w:t xml:space="preserve">, Abogada y Notario, </w:t>
      </w:r>
      <w:proofErr w:type="spellStart"/>
      <w:r w:rsidR="00FE07E5">
        <w:t>xxxxxxxxxxxxxxxx</w:t>
      </w:r>
      <w:proofErr w:type="spellEnd"/>
      <w:r>
        <w:t>, con Documento Único de Identidad número:</w:t>
      </w:r>
      <w:r w:rsidR="00941110">
        <w:t xml:space="preserve"> XXXXXXXXXXXXXXXXXXXXX</w:t>
      </w:r>
      <w:r>
        <w:t>; actuando por delegación en nombre del Ministerio de Gobernación y Desarrollo Territorial, con base al Acuerdo Número</w:t>
      </w:r>
      <w:r w:rsidR="00941110">
        <w:t xml:space="preserve"> XXXXXXXXXXXXXXXXXXXX</w:t>
      </w:r>
      <w:r>
        <w:t xml:space="preserve">,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por lo que comparezco a otorgar el presente Instrumento y que en el transcurso del mismo me denominaré: </w:t>
      </w:r>
      <w:r>
        <w:rPr>
          <w:rStyle w:val="CuerpodeltextoNegrita"/>
        </w:rPr>
        <w:t xml:space="preserve">"EL MINISTERIO"; y </w:t>
      </w:r>
      <w:proofErr w:type="spellStart"/>
      <w:r w:rsidR="00FE07E5">
        <w:rPr>
          <w:rStyle w:val="CuerpodeltextoNegrita"/>
        </w:rPr>
        <w:t>xxxxxxxxxxxxxxxxxxxxxxxxxxxx</w:t>
      </w:r>
      <w:proofErr w:type="spellEnd"/>
      <w:r>
        <w:t xml:space="preserve">, de </w:t>
      </w:r>
      <w:r w:rsidR="00941110">
        <w:t>XXXXXXXXXXXXXXXXXXXXXXXXXXXXXXXX</w:t>
      </w:r>
      <w:r>
        <w:t xml:space="preserve">, </w:t>
      </w:r>
      <w:proofErr w:type="spellStart"/>
      <w:r w:rsidR="00FE07E5">
        <w:t>xxxxxxxxxxxxxxxxxxxxxxx</w:t>
      </w:r>
      <w:proofErr w:type="spellEnd"/>
      <w:r>
        <w:t xml:space="preserve">, </w:t>
      </w:r>
      <w:proofErr w:type="spellStart"/>
      <w:r w:rsidR="00941110">
        <w:t>xxxxxxxxxxxxxxxxxxxxxxxxxx</w:t>
      </w:r>
      <w:proofErr w:type="spellEnd"/>
      <w:r>
        <w:t xml:space="preserve">, Departamento de San Salvador, portadora del Documento Único de Identidad número </w:t>
      </w:r>
      <w:r w:rsidR="00941110">
        <w:t xml:space="preserve">XXXXXXXXXXXXXXXXXXXXXXXXXXXXXXXXXXXXXXXXXX </w:t>
      </w:r>
      <w:r>
        <w:t xml:space="preserve">y Número de Identificación Tributaria </w:t>
      </w:r>
      <w:r w:rsidR="00941110">
        <w:t>XXXXXXXXXXXXXXXXXXXXXXXXXXXXXXXXXXXXXXXXX</w:t>
      </w:r>
      <w:r>
        <w:t xml:space="preserve">- siete; actuando en carácter personal y que en lo sucesivo de este instrumento me denominaré </w:t>
      </w:r>
      <w:r>
        <w:rPr>
          <w:rStyle w:val="CuerpodeltextoNegrita"/>
        </w:rPr>
        <w:t>"EL CONTRATISTA</w:t>
      </w:r>
      <w:r>
        <w:t xml:space="preserve">", por lo que convenimos en celebrar y al efecto así lo hacemos, con base en el proceso de </w:t>
      </w:r>
      <w:r>
        <w:rPr>
          <w:rStyle w:val="CuerpodeltextoNegrita"/>
        </w:rPr>
        <w:t xml:space="preserve">LIBRE GESTIÓN </w:t>
      </w:r>
      <w:r>
        <w:t xml:space="preserve">denominado </w:t>
      </w:r>
      <w:r>
        <w:rPr>
          <w:rStyle w:val="CuerpodeltextoNegrita"/>
        </w:rPr>
        <w:t>"SERVICIOS PROFESIONALES PARA COMPLETAR CENSO VETERANOS Y VETERANAS DEL FMLN Y LA FUERZA ARMADA. MINISTERIO DE GOBERNACION Y DESARROLLO TERRITORIAL"</w:t>
      </w:r>
      <w:r>
        <w:t>, promovido por el Ministerio de Gobernación y Desarrollo Territorial, el siguiente Contrato de</w:t>
      </w:r>
      <w:r w:rsidR="00941110">
        <w:t xml:space="preserve"> </w:t>
      </w:r>
      <w:r>
        <w:t>"SERVICIOS PROFESIONALES PARA COMPLETAR CENSO VETERANOS Y VETERANAS DEL FMLN Y LA FUERZA ARMADA. MINISTERIO DE GOBERNACION Y DESARROLLO TERRITORIAL"</w:t>
      </w:r>
      <w:r>
        <w:rPr>
          <w:rStyle w:val="Cuerpodeltexto2Sinnegrita"/>
          <w:b w:val="0"/>
          <w:bCs w:val="0"/>
        </w:rPr>
        <w:t>, de conformidad a la Constitución de la República, a la LACAP, a su Reglamento y en especial a las obligaciones, condiciones, pactos y renuncias</w:t>
      </w:r>
      <w:r w:rsidR="00941110">
        <w:t xml:space="preserve"> </w:t>
      </w:r>
      <w:r>
        <w:rPr>
          <w:rStyle w:val="Cuerpodeltexto2Sinnegrita"/>
          <w:b w:val="0"/>
          <w:bCs w:val="0"/>
        </w:rPr>
        <w:t xml:space="preserve">siguientes: </w:t>
      </w:r>
      <w:r>
        <w:rPr>
          <w:rStyle w:val="Cuerpodeltexto21"/>
        </w:rPr>
        <w:t>CLÁUSULA PRIMERA: OBTETO Y ALCANCE DEL CONTRATO.</w:t>
      </w:r>
      <w:r>
        <w:t xml:space="preserve"> </w:t>
      </w:r>
      <w:r>
        <w:rPr>
          <w:rStyle w:val="Cuerpodeltexto2Sinnegrita"/>
          <w:b w:val="0"/>
          <w:bCs w:val="0"/>
        </w:rPr>
        <w:t>EL</w:t>
      </w:r>
    </w:p>
    <w:p w:rsidR="001C5CE6" w:rsidRDefault="00735664">
      <w:pPr>
        <w:pStyle w:val="Cuerpodeltexto0"/>
        <w:shd w:val="clear" w:color="auto" w:fill="auto"/>
        <w:spacing w:before="0"/>
        <w:ind w:right="20"/>
      </w:pPr>
      <w:r>
        <w:t xml:space="preserve">CONTRATISTA se compromete a prestar sus servicios Profesionales de médico para completar censo de veteranos y veteranas del FMLN y la Fuerza Armada, elaborar perfil epidemiológico y su vinculación con los factores sociales, económicos y políticos, así como también la </w:t>
      </w:r>
      <w:proofErr w:type="spellStart"/>
      <w:r>
        <w:t>Carnetización</w:t>
      </w:r>
      <w:proofErr w:type="spellEnd"/>
      <w:r>
        <w:t xml:space="preserve"> que </w:t>
      </w:r>
      <w:r>
        <w:lastRenderedPageBreak/>
        <w:t xml:space="preserve">permita crear condiciones de identidad sectorial, bajo los requerimientos señalados en las Especificaciones Técnicas del Servicio y en la Oferta Técnico-Económica presentada por EL CONTRATISTA, quien responderá de acuerdo a los términos y condiciones establecidos en el presente instrumento, especialmente por la calidad del servicio que brinda, así como de las consecuencias por las omisiones o acciones incorrectas en la ejecución del presente Contrato. </w:t>
      </w:r>
      <w:r>
        <w:rPr>
          <w:rStyle w:val="CuerpodeltextoNegrita0"/>
        </w:rPr>
        <w:t>CLÁUSULA SEGUNDA: DOCUMENTOS CONTRACTUALES.</w:t>
      </w:r>
      <w:r>
        <w:rPr>
          <w:rStyle w:val="CuerpodeltextoNegrita"/>
        </w:rPr>
        <w:t xml:space="preserve"> </w:t>
      </w:r>
      <w:r>
        <w:t xml:space="preserve">Los documentos a utilizar en el proceso de esta contratación se denominarán Documentos Contractuales, que formarán parte integral del Contrato, con igual fuerza obligatoria que éste y serán: a) Los Términos de Referencia; b) La Oferta Técnica y Económica de EL CONTRATISTA y sus documentos; c) El Acta de Adjudicación suscrita por el comité de evaluación de ofertas; d) Cualquier otro documento que emanare del presente Instrumento. </w:t>
      </w:r>
      <w:r>
        <w:rPr>
          <w:rStyle w:val="CuerpodeltextoNegrita0"/>
        </w:rPr>
        <w:t>CLÁUSULA TERCERA:</w:t>
      </w:r>
      <w:r>
        <w:rPr>
          <w:rStyle w:val="CuerpodeltextoNegrita"/>
        </w:rPr>
        <w:t xml:space="preserve"> </w:t>
      </w:r>
      <w:r>
        <w:rPr>
          <w:rStyle w:val="CuerpodeltextoNegrita0"/>
        </w:rPr>
        <w:t>PLAZO Y LUGAR DE ENTREGA.</w:t>
      </w:r>
      <w:r>
        <w:rPr>
          <w:rStyle w:val="CuerpodeltextoNegrita"/>
        </w:rPr>
        <w:t xml:space="preserve"> PLAZO DE VIGENCIA Y DE PRESTACION DEL SERVICIO</w:t>
      </w:r>
      <w:r>
        <w:t xml:space="preserve">: El plazo para prestar el Servicio será a partir de la emisión de la Orden de Inicio emitida por el Administrador del Contrato, por un período de seis meses. </w:t>
      </w:r>
      <w:r>
        <w:rPr>
          <w:rStyle w:val="CuerpodeltextoNegrita"/>
        </w:rPr>
        <w:t>LUGAR DE PRESTACIÓN DEL SERVICIO</w:t>
      </w:r>
      <w:r>
        <w:t xml:space="preserve">: El servicio será proporcionado en los catorce departamentos del El Salvador, por lo que el contratista deberá desplazarse por sus propios medios. </w:t>
      </w:r>
      <w:r>
        <w:rPr>
          <w:rStyle w:val="CuerpodeltextoNegrita0"/>
        </w:rPr>
        <w:t>CLÁUSULA CUARTA: PRECIO Y FORMA DE PAGO</w:t>
      </w:r>
      <w:r>
        <w:rPr>
          <w:rStyle w:val="Cuerpodeltexto1"/>
        </w:rPr>
        <w:t>.</w:t>
      </w:r>
      <w:r>
        <w:t xml:space="preserve"> El monto total por los Servicios profesionales de médico es por la cantidad de </w:t>
      </w:r>
      <w:r>
        <w:rPr>
          <w:rStyle w:val="CuerpodeltextoNegrita"/>
        </w:rPr>
        <w:t>SEIS MIL DOLARES DE LOS ESTADOS UNIDOS DE AMERICA (US $6,000.00)</w:t>
      </w:r>
      <w:r>
        <w:t xml:space="preserve">, valor que incluye el Impuesto a la Transferencia de Bienes Muebles y a la Prestación de Servicios. El Cual deberá ser proporcionado de forma mensual, previa emisión de la correspondiente Acta de Recepción y la presentación de respectivo informe mensual. EL MINISTERIO, a través de la Unidad Financiera Institucional, efectuará los pagos respectivos, conforme a la prestación del servicio por parte de EL CONTRATISTA y previa presentación de Factura de Consumidor Final o Comprobante de Crédito Fiscal (según indique la Unidad Financiera Institucional y el Acta de Recepción, de conformidad a lo establecido en los Términos de Referencia. El precio anteriormente establecido incluye el trece por ciento (13%) del Impuesto a la Transferencia de Bienes Muebles y a la Prestación de Servicios. Asimismo dicho precio queda sujeto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w:t>
      </w:r>
      <w:r>
        <w:lastRenderedPageBreak/>
        <w:t xml:space="preserve">aquellos contribuyentes de dicho Impuesto, en toda factura igual o mayor a Cien Dólares de los Estados Unidos de América que se presente al cobro, en cumplimiento a lo que dispone el Artículo 162 del Código Tributario. </w:t>
      </w:r>
      <w:r>
        <w:rPr>
          <w:rStyle w:val="CuerpodeltextoNegrita0"/>
        </w:rPr>
        <w:t>CLÁUSULA QUINTA: PROVISIÓN DE PAGO</w:t>
      </w:r>
      <w:r>
        <w:rPr>
          <w:rStyle w:val="Cuerpodeltexto1"/>
        </w:rPr>
        <w:t>.</w:t>
      </w:r>
      <w:r>
        <w:t xml:space="preserve"> El gasto indicado será cancelado con cargo a la disponibilidad presupuestaria certificada por la Unidad Financiera Institucional, para el presente proceso, en el correspondiente requerimiento. </w:t>
      </w:r>
      <w:r>
        <w:rPr>
          <w:rStyle w:val="CuerpodeltextoNegrita0"/>
        </w:rPr>
        <w:t>CLÁUSULA SEXTA: OBLIGACIONES DE EL CONTRATISTA</w:t>
      </w:r>
      <w:r>
        <w:rPr>
          <w:rStyle w:val="Cuerpodeltexto1"/>
        </w:rPr>
        <w:t>.</w:t>
      </w:r>
      <w:r>
        <w:t xml:space="preserve"> EL CONTRATISTA en forma expresa y terminante se obliga a proporcionar el servicio objeto del presente Contrato, de acuerdo a lo consignado en este Instrumento, debiendo estar conforme a lo establecido en los Términos de Referencia y en la Oferta Técnico-Económica presentada por EL CONTRATISTA. </w:t>
      </w:r>
      <w:r>
        <w:rPr>
          <w:rStyle w:val="CuerpodeltextoNegrita0"/>
        </w:rPr>
        <w:t>CLÁUSULA SÉPTIMA: COMPROMISOS DE EL MINISTERIO Y PLAZO DE RECLAMOS</w:t>
      </w:r>
      <w:r>
        <w:rPr>
          <w:rStyle w:val="CuerpodeltextoNegrita"/>
        </w:rPr>
        <w:t xml:space="preserve">. </w:t>
      </w:r>
      <w:r>
        <w:t xml:space="preserve">EL MINISTERIO se obliga a proporcionar a EL CONTRATISTA, la colaboración e información necesaria que permita el normal desarrollo de las actividades producto de este Contrato, y si durante el plazo de ejecución contractual se observare algún incumplimiento de los términos del presente Contrato, EL MINISTERIO a través de la Unidad de Adquisiciones y Contrataciones Institucional (UACI), previa notificación del Administrador del Contrato, formulará por escrito a EL CONTRATISTA, posteriormente a la verificación del incumplimiento, el reclamo respectivo dentro del plazo de cinco (5) días hábiles posteriores a la verificación del incumplimiento y pedirá la correcta prestación del servicio de acuerdo a lo pactado contractualmente. En todo caso, EL CONTRATISTA se compromete a subsanar el incumplimiento contractual comprobado en un período máximo de cinco (5) días hábiles posteriores a la respectiva notificación, caso contrario se tendrá por incumplido el Contrato y se procederá de acuerdo a lo establecido en los incisos segundo y tercero del Art. 121 de la LACAP. </w:t>
      </w:r>
      <w:r>
        <w:rPr>
          <w:rStyle w:val="CuerpodeltextoNegrita0"/>
        </w:rPr>
        <w:t>CLÁUSULA OCTAVA: SANCIONES</w:t>
      </w:r>
      <w:r>
        <w:rPr>
          <w:rStyle w:val="Cuerpodeltexto1"/>
        </w:rPr>
        <w:t>.</w:t>
      </w:r>
      <w:r>
        <w:t xml:space="preserve"> En caso de incumplimiento de las obligaciones emanadas del presente Contrato, las partes expresamente se someten a las sanciones que la Ley o que el presente Contrato señale, siempre y cuando se siga el debido proceso. Si EL</w:t>
      </w:r>
    </w:p>
    <w:p w:rsidR="001C5CE6" w:rsidRDefault="00735664">
      <w:pPr>
        <w:pStyle w:val="Cuerpodeltexto0"/>
        <w:shd w:val="clear" w:color="auto" w:fill="auto"/>
        <w:spacing w:before="0"/>
        <w:ind w:left="20" w:right="20"/>
      </w:pPr>
      <w:r>
        <w:t xml:space="preserve">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w:t>
      </w:r>
      <w:r>
        <w:rPr>
          <w:rStyle w:val="CuerpodeltextoNegrita0"/>
        </w:rPr>
        <w:t>CLÁUSULA NOVENA: MODIFICACIÓN Y</w:t>
      </w:r>
      <w:r>
        <w:rPr>
          <w:rStyle w:val="CuerpodeltextoNegrita"/>
        </w:rPr>
        <w:t xml:space="preserve"> </w:t>
      </w:r>
      <w:r>
        <w:rPr>
          <w:rStyle w:val="CuerpodeltextoNegrita0"/>
        </w:rPr>
        <w:t>PRÓRROGA.</w:t>
      </w:r>
      <w:r>
        <w:rPr>
          <w:rStyle w:val="CuerpodeltextoNegrita"/>
        </w:rPr>
        <w:t xml:space="preserve"> </w:t>
      </w:r>
      <w:r>
        <w:t xml:space="preserve">El presente Contrato de común acuerdo podrá modificarse a causa de circunstancias imprevistas y comprobadas, o prorrogarse por un período menor o igual al pactado inicialmente, siempre y cuando las </w:t>
      </w:r>
      <w:r>
        <w:lastRenderedPageBreak/>
        <w:t xml:space="preserve">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Pr>
          <w:rStyle w:val="CuerpodeltextoNegrita0"/>
        </w:rPr>
        <w:t>CLÁUSULA DÉCIMA: CASO FORTUITO O</w:t>
      </w:r>
      <w:r>
        <w:rPr>
          <w:rStyle w:val="CuerpodeltextoNegrita"/>
        </w:rPr>
        <w:t xml:space="preserve"> </w:t>
      </w:r>
      <w:r>
        <w:rPr>
          <w:rStyle w:val="CuerpodeltextoNegrita0"/>
        </w:rPr>
        <w:t>FUERZA MAYOR</w:t>
      </w:r>
      <w:r>
        <w:rPr>
          <w:rStyle w:val="Cuerpodeltexto1"/>
        </w:rPr>
        <w:t>.</w:t>
      </w:r>
      <w:r>
        <w:t xml:space="preserve"> 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Adquisiciones y Contrataciones Institucional; y en caso de prórroga, la cual será establecida y formalizada a través de una Resolución, ésta operará siempre que el plazo de la garantía que se haya constituido a favor de EL MINISTERIO asegure las obligaciones contraídas. </w:t>
      </w:r>
      <w:r>
        <w:rPr>
          <w:rStyle w:val="CuerpodeltextoNegrita0"/>
        </w:rPr>
        <w:t>CLÁUSULA DÉCIMA PRIMERA: CESIÓN</w:t>
      </w:r>
      <w:r>
        <w:rPr>
          <w:rStyle w:val="Cuerpodeltexto1"/>
        </w:rPr>
        <w:t>.</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w:t>
      </w:r>
      <w:r>
        <w:rPr>
          <w:rStyle w:val="CuerpodeltextoNegrita0"/>
        </w:rPr>
        <w:t>CLÁUSULA DÉCIMA SEGUNDA: INTERPRETACIÓN DEL CONTRATO</w:t>
      </w:r>
      <w:r>
        <w:rPr>
          <w:rStyle w:val="Cuerpodeltexto1"/>
        </w:rPr>
        <w:t>.</w:t>
      </w:r>
      <w:r>
        <w:t xml:space="preserve"> EL</w:t>
      </w:r>
    </w:p>
    <w:p w:rsidR="00941110" w:rsidRDefault="00735664" w:rsidP="00FE07E5">
      <w:pPr>
        <w:pStyle w:val="Cuerpodeltexto0"/>
        <w:shd w:val="clear" w:color="auto" w:fill="auto"/>
        <w:spacing w:before="0" w:after="1795"/>
        <w:ind w:left="20"/>
      </w:pPr>
      <w:r>
        <w:t xml:space="preserve">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Style w:val="CuerpodeltextoNegrita0"/>
        </w:rPr>
        <w:t>CLÁUSULA DÉCIMA TERCERA: SOLUCIÓN DE CONFLICTOS</w:t>
      </w:r>
      <w:r>
        <w:rPr>
          <w:rStyle w:val="Cuerpodeltexto1"/>
        </w:rPr>
        <w:t>.</w:t>
      </w:r>
      <w:r>
        <w:t xml:space="preserve"> Toda duda, discrepancia o conflicto que surgiere entre las partes durante la ejecución de este Contrato se resolverá de acuerdo a lo establecido en el Título VIII de la LACAP. </w:t>
      </w:r>
      <w:r>
        <w:rPr>
          <w:rStyle w:val="CuerpodeltextoNegrita0"/>
        </w:rPr>
        <w:t>CLÁUSULA DÉCIMA</w:t>
      </w:r>
      <w:r>
        <w:rPr>
          <w:rStyle w:val="CuerpodeltextoNegrita"/>
        </w:rPr>
        <w:t xml:space="preserve"> </w:t>
      </w:r>
      <w:r>
        <w:rPr>
          <w:rStyle w:val="CuerpodeltextoNegrita0"/>
        </w:rPr>
        <w:t>CUARTA: TERMINACIÓN DEL CONTRATO</w:t>
      </w:r>
      <w:r>
        <w:rPr>
          <w:rStyle w:val="Cuerpodeltexto1"/>
        </w:rPr>
        <w:t>.</w:t>
      </w:r>
      <w:r>
        <w:t xml:space="preserve"> EL MINISTERIO podrá dar por terminado el Contrato sin responsabilidad </w:t>
      </w:r>
      <w:r>
        <w:lastRenderedPageBreak/>
        <w:t xml:space="preserve">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y siguientes de la LACAP. </w:t>
      </w:r>
      <w:r>
        <w:rPr>
          <w:rStyle w:val="CuerpodeltextoNegrita0"/>
        </w:rPr>
        <w:t>CLÁUSULA DÉCIMA QUINTA:</w:t>
      </w:r>
      <w:r>
        <w:rPr>
          <w:rStyle w:val="CuerpodeltextoNegrita"/>
        </w:rPr>
        <w:t xml:space="preserve"> </w:t>
      </w:r>
      <w:r>
        <w:rPr>
          <w:rStyle w:val="CuerpodeltextoNegrita0"/>
        </w:rPr>
        <w:t>LEGISLACIÓN APLICABLE</w:t>
      </w:r>
      <w:r>
        <w:rPr>
          <w:rStyle w:val="Cuerpodeltexto1"/>
        </w:rPr>
        <w:t>.</w:t>
      </w:r>
      <w:r>
        <w:t xml:space="preserve"> Las partes se someten a la legislación vigente de la República de El Salvador. </w:t>
      </w:r>
      <w:r>
        <w:rPr>
          <w:rStyle w:val="CuerpodeltextoNegrita0"/>
        </w:rPr>
        <w:t>CLAUSULA DECIMA SEXTA: CONDICIONES DE PREVENCION Y</w:t>
      </w:r>
      <w:r>
        <w:rPr>
          <w:rStyle w:val="CuerpodeltextoNegrita"/>
        </w:rPr>
        <w:t xml:space="preserve"> </w:t>
      </w:r>
      <w:r>
        <w:rPr>
          <w:rStyle w:val="CuerpodeltextoNegrita0"/>
        </w:rPr>
        <w:t>ERRADICACION DEL TRABATO INFANTIL</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0"/>
        </w:rPr>
        <w:t>CLÁUSULA DÉCIMA</w:t>
      </w:r>
      <w:r>
        <w:rPr>
          <w:rStyle w:val="CuerpodeltextoNegrita"/>
        </w:rPr>
        <w:t xml:space="preserve"> </w:t>
      </w:r>
      <w:r>
        <w:rPr>
          <w:rStyle w:val="CuerpodeltextoNegrita0"/>
        </w:rPr>
        <w:t>SEPTIMA: NOTIFICACIONES</w:t>
      </w:r>
      <w:r>
        <w:rPr>
          <w:rStyle w:val="Cuerpodeltexto1"/>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w:t>
      </w:r>
      <w:r>
        <w:rPr>
          <w:vertAlign w:val="superscript"/>
        </w:rPr>
        <w:t>a</w:t>
      </w:r>
      <w:r>
        <w:t xml:space="preserve"> Calle Poniente y 15 Avenida Norte, Centro de Gobierno, San Salvador, y para EL CONTRATISTA</w:t>
      </w:r>
      <w:proofErr w:type="gramStart"/>
      <w:r>
        <w:t>,</w:t>
      </w:r>
      <w:r w:rsidR="00941110">
        <w:t>XXXXXXXXXXXXXXXXXXXXXXXXXXXXXXXXXXXXXXXXXXXXXXXXXXXX</w:t>
      </w:r>
      <w:proofErr w:type="gramEnd"/>
      <w:r>
        <w:t>. En fe de lo cual firmamos el presente Contrato, en la ciudad de San Salvador, a los diez días del mes de marzo de dos mil diecisiete.</w:t>
      </w:r>
    </w:p>
    <w:p w:rsidR="00FE07E5" w:rsidRDefault="00FE07E5">
      <w:pPr>
        <w:pStyle w:val="Cuerpodeltexto20"/>
        <w:pBdr>
          <w:bottom w:val="single" w:sz="12" w:space="1" w:color="auto"/>
        </w:pBdr>
        <w:shd w:val="clear" w:color="auto" w:fill="auto"/>
        <w:spacing w:before="0" w:after="1020"/>
        <w:ind w:left="1220" w:right="4260"/>
        <w:jc w:val="left"/>
      </w:pPr>
    </w:p>
    <w:p w:rsidR="00FE07E5" w:rsidRDefault="00735664" w:rsidP="00FE07E5">
      <w:pPr>
        <w:pStyle w:val="Cuerpodeltexto20"/>
        <w:pBdr>
          <w:bottom w:val="single" w:sz="12" w:space="1" w:color="auto"/>
        </w:pBdr>
        <w:shd w:val="clear" w:color="auto" w:fill="auto"/>
        <w:spacing w:before="0" w:after="1020"/>
        <w:ind w:left="1220" w:right="4260"/>
        <w:jc w:val="left"/>
      </w:pPr>
      <w:r>
        <w:lastRenderedPageBreak/>
        <w:t>EL MINISTERIO</w:t>
      </w:r>
    </w:p>
    <w:p w:rsidR="001C5CE6" w:rsidRDefault="00735664" w:rsidP="00FE07E5">
      <w:pPr>
        <w:pStyle w:val="Cuerpodeltexto20"/>
        <w:pBdr>
          <w:bottom w:val="single" w:sz="12" w:space="1" w:color="auto"/>
        </w:pBdr>
        <w:shd w:val="clear" w:color="auto" w:fill="auto"/>
        <w:spacing w:before="0" w:after="1020"/>
        <w:ind w:left="1220" w:right="4260"/>
        <w:jc w:val="right"/>
      </w:pPr>
      <w:r>
        <w:t xml:space="preserve"> LA CONTRATISTA</w:t>
      </w:r>
    </w:p>
    <w:sectPr w:rsidR="001C5CE6">
      <w:type w:val="continuous"/>
      <w:pgSz w:w="12240" w:h="16838"/>
      <w:pgMar w:top="1531" w:right="1434" w:bottom="1698" w:left="14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A8F" w:rsidRDefault="00452A8F">
      <w:r>
        <w:separator/>
      </w:r>
    </w:p>
  </w:endnote>
  <w:endnote w:type="continuationSeparator" w:id="0">
    <w:p w:rsidR="00452A8F" w:rsidRDefault="0045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A8F" w:rsidRDefault="00452A8F"/>
  </w:footnote>
  <w:footnote w:type="continuationSeparator" w:id="0">
    <w:p w:rsidR="00452A8F" w:rsidRDefault="00452A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1C5CE6"/>
    <w:rsid w:val="001C5CE6"/>
    <w:rsid w:val="00452A8F"/>
    <w:rsid w:val="00735664"/>
    <w:rsid w:val="00941110"/>
    <w:rsid w:val="00FE07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21"/>
      <w:szCs w:val="21"/>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1"/>
      <w:szCs w:val="21"/>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21">
    <w:name w:val="Cuerpo del texto (2)"/>
    <w:basedOn w:val="Cuerpodeltexto2"/>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1"/>
      <w:szCs w:val="21"/>
      <w:u w:val="single"/>
      <w:lang w:val="es-ES" w:eastAsia="es-ES" w:bidi="es-ES"/>
    </w:rPr>
  </w:style>
  <w:style w:type="paragraph" w:customStyle="1" w:styleId="Cuerpodeltexto20">
    <w:name w:val="Cuerpo del texto (2)"/>
    <w:basedOn w:val="Normal"/>
    <w:link w:val="Cuerpodeltexto2"/>
    <w:pPr>
      <w:shd w:val="clear" w:color="auto" w:fill="FFFFFF"/>
      <w:spacing w:before="180" w:line="264" w:lineRule="exact"/>
      <w:ind w:hanging="1220"/>
      <w:jc w:val="center"/>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360" w:line="408" w:lineRule="exact"/>
      <w:jc w:val="both"/>
    </w:pPr>
    <w:rPr>
      <w:rFonts w:ascii="Book Antiqua" w:eastAsia="Book Antiqua" w:hAnsi="Book Antiqua" w:cs="Book Antiqu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z w:val="21"/>
      <w:szCs w:val="21"/>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z w:val="21"/>
      <w:szCs w:val="21"/>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2Sinnegrita">
    <w:name w:val="Cuerpo del texto (2) + Sin negrita"/>
    <w:basedOn w:val="Cuerpodeltexto2"/>
    <w:rPr>
      <w:rFonts w:ascii="Book Antiqua" w:eastAsia="Book Antiqua" w:hAnsi="Book Antiqua" w:cs="Book Antiqua"/>
      <w:b/>
      <w:bCs/>
      <w:i w:val="0"/>
      <w:iCs w:val="0"/>
      <w:smallCaps w:val="0"/>
      <w:strike w:val="0"/>
      <w:color w:val="000000"/>
      <w:spacing w:val="0"/>
      <w:w w:val="100"/>
      <w:position w:val="0"/>
      <w:sz w:val="21"/>
      <w:szCs w:val="21"/>
      <w:u w:val="none"/>
      <w:lang w:val="es-ES" w:eastAsia="es-ES" w:bidi="es-ES"/>
    </w:rPr>
  </w:style>
  <w:style w:type="character" w:customStyle="1" w:styleId="Cuerpodeltexto21">
    <w:name w:val="Cuerpo del texto (2)"/>
    <w:basedOn w:val="Cuerpodeltexto2"/>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0"/>
      <w:w w:val="100"/>
      <w:position w:val="0"/>
      <w:sz w:val="21"/>
      <w:szCs w:val="21"/>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0"/>
      <w:w w:val="100"/>
      <w:position w:val="0"/>
      <w:sz w:val="21"/>
      <w:szCs w:val="21"/>
      <w:u w:val="single"/>
      <w:lang w:val="es-ES" w:eastAsia="es-ES" w:bidi="es-ES"/>
    </w:rPr>
  </w:style>
  <w:style w:type="paragraph" w:customStyle="1" w:styleId="Cuerpodeltexto20">
    <w:name w:val="Cuerpo del texto (2)"/>
    <w:basedOn w:val="Normal"/>
    <w:link w:val="Cuerpodeltexto2"/>
    <w:pPr>
      <w:shd w:val="clear" w:color="auto" w:fill="FFFFFF"/>
      <w:spacing w:before="180" w:line="264" w:lineRule="exact"/>
      <w:ind w:hanging="1220"/>
      <w:jc w:val="center"/>
    </w:pPr>
    <w:rPr>
      <w:rFonts w:ascii="Book Antiqua" w:eastAsia="Book Antiqua" w:hAnsi="Book Antiqua" w:cs="Book Antiqua"/>
      <w:b/>
      <w:bCs/>
      <w:sz w:val="21"/>
      <w:szCs w:val="21"/>
    </w:rPr>
  </w:style>
  <w:style w:type="paragraph" w:customStyle="1" w:styleId="Cuerpodeltexto0">
    <w:name w:val="Cuerpo del texto"/>
    <w:basedOn w:val="Normal"/>
    <w:link w:val="Cuerpodeltexto"/>
    <w:pPr>
      <w:shd w:val="clear" w:color="auto" w:fill="FFFFFF"/>
      <w:spacing w:before="360" w:line="408" w:lineRule="exact"/>
      <w:jc w:val="both"/>
    </w:pPr>
    <w:rPr>
      <w:rFonts w:ascii="Book Antiqua" w:eastAsia="Book Antiqua" w:hAnsi="Book Antiqua" w:cs="Book Antiqu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12017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2</cp:revision>
  <dcterms:created xsi:type="dcterms:W3CDTF">2018-01-05T16:12:00Z</dcterms:created>
  <dcterms:modified xsi:type="dcterms:W3CDTF">2018-01-05T16:12:00Z</dcterms:modified>
</cp:coreProperties>
</file>