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EA84" w14:textId="77777777" w:rsidR="00CE5795" w:rsidRPr="00CE5795" w:rsidRDefault="00CE5795" w:rsidP="00CE5795">
      <w:pPr>
        <w:pStyle w:val="Ttulo1"/>
        <w:spacing w:before="0" w:after="0" w:line="240" w:lineRule="auto"/>
        <w:jc w:val="center"/>
        <w:rPr>
          <w:rFonts w:ascii="Arial Unicode MS" w:eastAsia="Arial Unicode MS" w:hAnsi="Arial Unicode MS" w:cs="Arial Unicode MS"/>
          <w:b w:val="0"/>
          <w:sz w:val="36"/>
        </w:rPr>
      </w:pPr>
      <w:r w:rsidRPr="00CE5795">
        <w:rPr>
          <w:rFonts w:ascii="Arial Unicode MS" w:eastAsia="Arial Unicode MS" w:hAnsi="Arial Unicode MS" w:cs="Arial Unicode MS"/>
          <w:b w:val="0"/>
          <w:sz w:val="36"/>
        </w:rPr>
        <w:t>19- FONDO AMBIENTAL DE EL SALVADOR- FONAES</w:t>
      </w:r>
    </w:p>
    <w:p w14:paraId="09A69050" w14:textId="77777777" w:rsidR="00CE5795" w:rsidRPr="00CE5795" w:rsidRDefault="00CE5795" w:rsidP="00CE5795">
      <w:pPr>
        <w:pStyle w:val="Ttulo1"/>
        <w:widowControl w:val="0"/>
        <w:spacing w:before="0" w:after="0" w:line="240" w:lineRule="auto"/>
        <w:jc w:val="center"/>
        <w:rPr>
          <w:rFonts w:ascii="Arial Unicode MS" w:eastAsia="Arial Unicode MS" w:hAnsi="Arial Unicode MS" w:cs="Arial Unicode MS"/>
          <w:b w:val="0"/>
          <w:sz w:val="36"/>
        </w:rPr>
      </w:pPr>
      <w:r w:rsidRPr="00CE5795">
        <w:rPr>
          <w:rFonts w:ascii="Arial Unicode MS" w:eastAsia="Arial Unicode MS" w:hAnsi="Arial Unicode MS" w:cs="Arial Unicode MS"/>
          <w:b w:val="0"/>
          <w:sz w:val="36"/>
        </w:rPr>
        <w:t>RESUMEN DEL PROYECTO</w:t>
      </w:r>
    </w:p>
    <w:p w14:paraId="55FB160B" w14:textId="77777777" w:rsidR="00CE5795" w:rsidRPr="00CE5795" w:rsidRDefault="00CE5795" w:rsidP="00CE5795">
      <w:pPr>
        <w:spacing w:line="240" w:lineRule="auto"/>
        <w:rPr>
          <w:rFonts w:ascii="Arial Unicode MS" w:eastAsia="Arial Unicode MS" w:hAnsi="Arial Unicode MS" w:cs="Arial Unicode MS"/>
          <w:sz w:val="24"/>
        </w:rPr>
      </w:pPr>
    </w:p>
    <w:p w14:paraId="1C897AB1" w14:textId="77777777" w:rsidR="00CE5795" w:rsidRPr="00CE5795" w:rsidRDefault="00CE5795" w:rsidP="00CE5795">
      <w:pPr>
        <w:tabs>
          <w:tab w:val="left" w:pos="2694"/>
        </w:tabs>
        <w:spacing w:line="240" w:lineRule="auto"/>
        <w:ind w:left="2694" w:hanging="2694"/>
        <w:jc w:val="both"/>
        <w:rPr>
          <w:rFonts w:ascii="Arial Unicode MS" w:eastAsia="Arial Unicode MS" w:hAnsi="Arial Unicode MS" w:cs="Arial Unicode MS"/>
          <w:b/>
          <w:sz w:val="24"/>
        </w:rPr>
      </w:pPr>
      <w:r w:rsidRPr="00CE5795">
        <w:rPr>
          <w:rFonts w:ascii="Arial Unicode MS" w:eastAsia="Arial Unicode MS" w:hAnsi="Arial Unicode MS" w:cs="Arial Unicode MS"/>
          <w:sz w:val="24"/>
        </w:rPr>
        <w:t>NOMBRE DEL PROYECTO:</w:t>
      </w:r>
      <w:r w:rsidRPr="00CE5795">
        <w:rPr>
          <w:rFonts w:ascii="Arial Unicode MS" w:eastAsia="Arial Unicode MS" w:hAnsi="Arial Unicode MS" w:cs="Arial Unicode MS"/>
          <w:b/>
          <w:sz w:val="24"/>
        </w:rPr>
        <w:tab/>
        <w:t xml:space="preserve">Instalación de 40 sistemas de captación de aguas </w:t>
      </w:r>
      <w:r w:rsidRPr="00CE5795">
        <w:rPr>
          <w:rFonts w:ascii="Arial Unicode MS" w:eastAsia="Arial Unicode MS" w:hAnsi="Arial Unicode MS" w:cs="Arial Unicode MS"/>
          <w:b/>
          <w:sz w:val="24"/>
        </w:rPr>
        <w:t>lluvias, de</w:t>
      </w:r>
      <w:r w:rsidRPr="00CE5795">
        <w:rPr>
          <w:rFonts w:ascii="Arial Unicode MS" w:eastAsia="Arial Unicode MS" w:hAnsi="Arial Unicode MS" w:cs="Arial Unicode MS"/>
          <w:b/>
          <w:sz w:val="24"/>
        </w:rPr>
        <w:t xml:space="preserve"> 10 m³, en el Cantón </w:t>
      </w:r>
      <w:proofErr w:type="spellStart"/>
      <w:r w:rsidRPr="00CE5795">
        <w:rPr>
          <w:rFonts w:ascii="Arial Unicode MS" w:eastAsia="Arial Unicode MS" w:hAnsi="Arial Unicode MS" w:cs="Arial Unicode MS"/>
          <w:b/>
          <w:sz w:val="24"/>
        </w:rPr>
        <w:t>Ochupse</w:t>
      </w:r>
      <w:proofErr w:type="spellEnd"/>
      <w:r w:rsidRPr="00CE5795">
        <w:rPr>
          <w:rFonts w:ascii="Arial Unicode MS" w:eastAsia="Arial Unicode MS" w:hAnsi="Arial Unicode MS" w:cs="Arial Unicode MS"/>
          <w:b/>
          <w:sz w:val="24"/>
        </w:rPr>
        <w:t xml:space="preserve"> </w:t>
      </w:r>
      <w:bookmarkStart w:id="0" w:name="_GoBack"/>
      <w:bookmarkEnd w:id="0"/>
      <w:r w:rsidRPr="00CE5795">
        <w:rPr>
          <w:rFonts w:ascii="Arial Unicode MS" w:eastAsia="Arial Unicode MS" w:hAnsi="Arial Unicode MS" w:cs="Arial Unicode MS"/>
          <w:b/>
          <w:sz w:val="24"/>
        </w:rPr>
        <w:t>Arriba, Municipio</w:t>
      </w:r>
      <w:r w:rsidRPr="00CE5795">
        <w:rPr>
          <w:rFonts w:ascii="Arial Unicode MS" w:eastAsia="Arial Unicode MS" w:hAnsi="Arial Unicode MS" w:cs="Arial Unicode MS"/>
          <w:b/>
          <w:sz w:val="24"/>
        </w:rPr>
        <w:t xml:space="preserve"> y Departamento de Santa Ana.</w:t>
      </w:r>
    </w:p>
    <w:p w14:paraId="613491D8" w14:textId="77777777" w:rsidR="00CE5795" w:rsidRPr="00CE5795" w:rsidRDefault="00CE5795" w:rsidP="00CE5795">
      <w:pPr>
        <w:tabs>
          <w:tab w:val="left" w:pos="2694"/>
        </w:tabs>
        <w:spacing w:line="240" w:lineRule="auto"/>
        <w:ind w:left="2694" w:hanging="2694"/>
        <w:jc w:val="both"/>
        <w:rPr>
          <w:rFonts w:ascii="Arial Unicode MS" w:eastAsia="Arial Unicode MS" w:hAnsi="Arial Unicode MS" w:cs="Arial Unicode MS"/>
          <w:b/>
          <w:sz w:val="24"/>
        </w:rPr>
      </w:pPr>
      <w:r w:rsidRPr="00CE5795">
        <w:rPr>
          <w:rFonts w:ascii="Arial Unicode MS" w:eastAsia="Arial Unicode MS" w:hAnsi="Arial Unicode MS" w:cs="Arial Unicode MS"/>
          <w:sz w:val="24"/>
        </w:rPr>
        <w:t>INSTITUCIÓN EJECUTORA:</w:t>
      </w:r>
      <w:r w:rsidRPr="00CE5795">
        <w:rPr>
          <w:rFonts w:ascii="Arial Unicode MS" w:eastAsia="Arial Unicode MS" w:hAnsi="Arial Unicode MS" w:cs="Arial Unicode MS"/>
          <w:sz w:val="24"/>
        </w:rPr>
        <w:tab/>
      </w:r>
      <w:r w:rsidRPr="00CE5795">
        <w:rPr>
          <w:rFonts w:ascii="Arial Unicode MS" w:eastAsia="Arial Unicode MS" w:hAnsi="Arial Unicode MS" w:cs="Arial Unicode MS"/>
          <w:b/>
          <w:sz w:val="24"/>
        </w:rPr>
        <w:t xml:space="preserve">Asociación De Desarrollo Comunal Cantón </w:t>
      </w:r>
      <w:proofErr w:type="spellStart"/>
      <w:r w:rsidRPr="00CE5795">
        <w:rPr>
          <w:rFonts w:ascii="Arial Unicode MS" w:eastAsia="Arial Unicode MS" w:hAnsi="Arial Unicode MS" w:cs="Arial Unicode MS"/>
          <w:b/>
          <w:sz w:val="24"/>
        </w:rPr>
        <w:t>Ochupse</w:t>
      </w:r>
      <w:proofErr w:type="spellEnd"/>
      <w:r w:rsidRPr="00CE5795">
        <w:rPr>
          <w:rFonts w:ascii="Arial Unicode MS" w:eastAsia="Arial Unicode MS" w:hAnsi="Arial Unicode MS" w:cs="Arial Unicode MS"/>
          <w:b/>
          <w:sz w:val="24"/>
        </w:rPr>
        <w:t xml:space="preserve"> Arriba – ADESCOCOA</w:t>
      </w:r>
    </w:p>
    <w:p w14:paraId="38CBF87D" w14:textId="77777777" w:rsidR="00CE5795" w:rsidRPr="00CE5795" w:rsidRDefault="00CE5795" w:rsidP="00CE5795">
      <w:pPr>
        <w:tabs>
          <w:tab w:val="left" w:pos="2694"/>
        </w:tabs>
        <w:spacing w:line="240" w:lineRule="auto"/>
        <w:ind w:left="2694" w:hanging="2694"/>
        <w:jc w:val="both"/>
        <w:rPr>
          <w:rFonts w:ascii="Arial Unicode MS" w:eastAsia="Arial Unicode MS" w:hAnsi="Arial Unicode MS" w:cs="Arial Unicode MS"/>
          <w:b/>
          <w:sz w:val="24"/>
        </w:rPr>
      </w:pPr>
      <w:r w:rsidRPr="00CE5795">
        <w:rPr>
          <w:rFonts w:ascii="Arial Unicode MS" w:eastAsia="Arial Unicode MS" w:hAnsi="Arial Unicode MS" w:cs="Arial Unicode MS"/>
          <w:sz w:val="24"/>
        </w:rPr>
        <w:t>UBICACIÓN:</w:t>
      </w:r>
      <w:r w:rsidRPr="00CE5795">
        <w:rPr>
          <w:rFonts w:ascii="Arial Unicode MS" w:eastAsia="Arial Unicode MS" w:hAnsi="Arial Unicode MS" w:cs="Arial Unicode MS"/>
          <w:sz w:val="24"/>
        </w:rPr>
        <w:tab/>
      </w:r>
      <w:r w:rsidRPr="00CE5795">
        <w:rPr>
          <w:rFonts w:ascii="Arial Unicode MS" w:eastAsia="Arial Unicode MS" w:hAnsi="Arial Unicode MS" w:cs="Arial Unicode MS"/>
          <w:b/>
          <w:sz w:val="24"/>
        </w:rPr>
        <w:t xml:space="preserve">Cantón </w:t>
      </w:r>
      <w:proofErr w:type="spellStart"/>
      <w:r w:rsidRPr="00CE5795">
        <w:rPr>
          <w:rFonts w:ascii="Arial Unicode MS" w:eastAsia="Arial Unicode MS" w:hAnsi="Arial Unicode MS" w:cs="Arial Unicode MS"/>
          <w:b/>
          <w:sz w:val="24"/>
        </w:rPr>
        <w:t>Ochupse</w:t>
      </w:r>
      <w:proofErr w:type="spellEnd"/>
      <w:r w:rsidRPr="00CE5795">
        <w:rPr>
          <w:rFonts w:ascii="Arial Unicode MS" w:eastAsia="Arial Unicode MS" w:hAnsi="Arial Unicode MS" w:cs="Arial Unicode MS"/>
          <w:b/>
          <w:sz w:val="24"/>
        </w:rPr>
        <w:t xml:space="preserve"> Arriba, </w:t>
      </w:r>
      <w:r w:rsidRPr="00CE5795">
        <w:rPr>
          <w:rFonts w:ascii="Arial Unicode MS" w:eastAsia="Arial Unicode MS" w:hAnsi="Arial Unicode MS" w:cs="Arial Unicode MS"/>
          <w:b/>
          <w:sz w:val="24"/>
        </w:rPr>
        <w:t>Municipio y</w:t>
      </w:r>
      <w:r w:rsidRPr="00CE5795">
        <w:rPr>
          <w:rFonts w:ascii="Arial Unicode MS" w:eastAsia="Arial Unicode MS" w:hAnsi="Arial Unicode MS" w:cs="Arial Unicode MS"/>
          <w:b/>
          <w:sz w:val="24"/>
        </w:rPr>
        <w:t xml:space="preserve"> Departamento de Santa Ana</w:t>
      </w:r>
    </w:p>
    <w:p w14:paraId="0408B845" w14:textId="77777777" w:rsidR="00CE5795" w:rsidRPr="00CE5795" w:rsidRDefault="00CE5795" w:rsidP="00CE5795">
      <w:pPr>
        <w:tabs>
          <w:tab w:val="left" w:pos="2694"/>
        </w:tabs>
        <w:spacing w:line="240" w:lineRule="auto"/>
        <w:ind w:left="2694" w:hanging="2694"/>
        <w:jc w:val="both"/>
        <w:rPr>
          <w:rFonts w:ascii="Arial Unicode MS" w:eastAsia="Arial Unicode MS" w:hAnsi="Arial Unicode MS" w:cs="Arial Unicode MS"/>
          <w:b/>
          <w:sz w:val="24"/>
        </w:rPr>
      </w:pPr>
      <w:r w:rsidRPr="00CE5795">
        <w:rPr>
          <w:rFonts w:ascii="Arial Unicode MS" w:eastAsia="Arial Unicode MS" w:hAnsi="Arial Unicode MS" w:cs="Arial Unicode MS"/>
          <w:sz w:val="24"/>
        </w:rPr>
        <w:t>ÁREA DE GESTIÓN:</w:t>
      </w:r>
      <w:r w:rsidRPr="00CE5795">
        <w:rPr>
          <w:rFonts w:ascii="Arial Unicode MS" w:eastAsia="Arial Unicode MS" w:hAnsi="Arial Unicode MS" w:cs="Arial Unicode MS"/>
          <w:sz w:val="24"/>
        </w:rPr>
        <w:tab/>
      </w:r>
      <w:r w:rsidRPr="00CE5795">
        <w:rPr>
          <w:rFonts w:ascii="Arial Unicode MS" w:eastAsia="Arial Unicode MS" w:hAnsi="Arial Unicode MS" w:cs="Arial Unicode MS"/>
          <w:b/>
          <w:sz w:val="24"/>
        </w:rPr>
        <w:t xml:space="preserve">Conservación y Aprovechamiento Racional de los Recursos Hídricos </w:t>
      </w:r>
    </w:p>
    <w:p w14:paraId="5D91CEE9" w14:textId="77777777" w:rsidR="00CE5795" w:rsidRPr="00CE5795" w:rsidRDefault="00CE5795" w:rsidP="00CE5795">
      <w:pPr>
        <w:tabs>
          <w:tab w:val="left" w:pos="2694"/>
        </w:tabs>
        <w:spacing w:line="240" w:lineRule="auto"/>
        <w:ind w:left="2694" w:hanging="2694"/>
        <w:rPr>
          <w:rFonts w:ascii="Arial Unicode MS" w:eastAsia="Arial Unicode MS" w:hAnsi="Arial Unicode MS" w:cs="Arial Unicode MS"/>
          <w:b/>
          <w:sz w:val="24"/>
        </w:rPr>
      </w:pPr>
      <w:r w:rsidRPr="00CE5795">
        <w:rPr>
          <w:rFonts w:ascii="Arial Unicode MS" w:eastAsia="Arial Unicode MS" w:hAnsi="Arial Unicode MS" w:cs="Arial Unicode MS"/>
          <w:sz w:val="24"/>
        </w:rPr>
        <w:t>ZONA:</w:t>
      </w:r>
      <w:r w:rsidRPr="00CE5795">
        <w:rPr>
          <w:rFonts w:ascii="Arial Unicode MS" w:eastAsia="Arial Unicode MS" w:hAnsi="Arial Unicode MS" w:cs="Arial Unicode MS"/>
          <w:sz w:val="24"/>
        </w:rPr>
        <w:tab/>
      </w:r>
      <w:proofErr w:type="gramStart"/>
      <w:r w:rsidRPr="00CE5795">
        <w:rPr>
          <w:rFonts w:ascii="Arial Unicode MS" w:eastAsia="Arial Unicode MS" w:hAnsi="Arial Unicode MS" w:cs="Arial Unicode MS"/>
          <w:b/>
          <w:sz w:val="24"/>
        </w:rPr>
        <w:t>Urbana  (</w:t>
      </w:r>
      <w:proofErr w:type="gramEnd"/>
      <w:r w:rsidRPr="00CE5795">
        <w:rPr>
          <w:rFonts w:ascii="Arial Unicode MS" w:eastAsia="Arial Unicode MS" w:hAnsi="Arial Unicode MS" w:cs="Arial Unicode MS"/>
          <w:b/>
          <w:sz w:val="24"/>
        </w:rPr>
        <w:t xml:space="preserve">     )</w:t>
      </w:r>
      <w:r w:rsidRPr="00CE5795">
        <w:rPr>
          <w:rFonts w:ascii="Arial Unicode MS" w:eastAsia="Arial Unicode MS" w:hAnsi="Arial Unicode MS" w:cs="Arial Unicode MS"/>
          <w:b/>
          <w:sz w:val="24"/>
        </w:rPr>
        <w:tab/>
        <w:t xml:space="preserve"> Rural    ( X )</w:t>
      </w:r>
    </w:p>
    <w:p w14:paraId="3DBBA20D" w14:textId="77777777" w:rsidR="00CE5795" w:rsidRPr="00CE5795" w:rsidRDefault="00CE5795" w:rsidP="00CE5795">
      <w:pPr>
        <w:tabs>
          <w:tab w:val="left" w:pos="2694"/>
        </w:tabs>
        <w:spacing w:line="240" w:lineRule="auto"/>
        <w:ind w:left="2694" w:hanging="2694"/>
        <w:rPr>
          <w:rFonts w:ascii="Arial Unicode MS" w:eastAsia="Arial Unicode MS" w:hAnsi="Arial Unicode MS" w:cs="Arial Unicode MS"/>
          <w:b/>
          <w:sz w:val="24"/>
        </w:rPr>
      </w:pPr>
      <w:r w:rsidRPr="00CE5795">
        <w:rPr>
          <w:rFonts w:ascii="Arial Unicode MS" w:eastAsia="Arial Unicode MS" w:hAnsi="Arial Unicode MS" w:cs="Arial Unicode MS"/>
          <w:sz w:val="24"/>
        </w:rPr>
        <w:t>DURACIÓN DEL PROYECTO:</w:t>
      </w:r>
      <w:r w:rsidRPr="00CE5795">
        <w:rPr>
          <w:rFonts w:ascii="Arial Unicode MS" w:eastAsia="Arial Unicode MS" w:hAnsi="Arial Unicode MS" w:cs="Arial Unicode MS"/>
          <w:sz w:val="24"/>
        </w:rPr>
        <w:tab/>
      </w:r>
      <w:r w:rsidRPr="00CE5795">
        <w:rPr>
          <w:rFonts w:ascii="Arial Unicode MS" w:eastAsia="Arial Unicode MS" w:hAnsi="Arial Unicode MS" w:cs="Arial Unicode MS"/>
          <w:b/>
          <w:sz w:val="24"/>
        </w:rPr>
        <w:t xml:space="preserve"> 4 meses</w:t>
      </w:r>
    </w:p>
    <w:p w14:paraId="6244ABA8" w14:textId="77777777" w:rsidR="00CE5795" w:rsidRPr="00CE5795" w:rsidRDefault="00CE5795" w:rsidP="00CE5795">
      <w:pPr>
        <w:tabs>
          <w:tab w:val="left" w:pos="2694"/>
        </w:tabs>
        <w:spacing w:line="240" w:lineRule="auto"/>
        <w:ind w:left="2694" w:hanging="2694"/>
        <w:rPr>
          <w:rFonts w:ascii="Arial Unicode MS" w:eastAsia="Arial Unicode MS" w:hAnsi="Arial Unicode MS" w:cs="Arial Unicode MS"/>
          <w:b/>
          <w:sz w:val="24"/>
        </w:rPr>
      </w:pPr>
      <w:r w:rsidRPr="00CE5795">
        <w:rPr>
          <w:rFonts w:ascii="Arial Unicode MS" w:eastAsia="Arial Unicode MS" w:hAnsi="Arial Unicode MS" w:cs="Arial Unicode MS"/>
          <w:sz w:val="24"/>
        </w:rPr>
        <w:t>INICIO PROGRAMADO:</w:t>
      </w:r>
      <w:r w:rsidRPr="00CE5795">
        <w:rPr>
          <w:rFonts w:ascii="Arial Unicode MS" w:eastAsia="Arial Unicode MS" w:hAnsi="Arial Unicode MS" w:cs="Arial Unicode MS"/>
          <w:sz w:val="24"/>
        </w:rPr>
        <w:tab/>
      </w:r>
      <w:r w:rsidRPr="00CE5795">
        <w:rPr>
          <w:rFonts w:ascii="Arial Unicode MS" w:eastAsia="Arial Unicode MS" w:hAnsi="Arial Unicode MS" w:cs="Arial Unicode MS"/>
          <w:b/>
          <w:sz w:val="24"/>
        </w:rPr>
        <w:t>septiembre</w:t>
      </w:r>
      <w:r w:rsidRPr="00CE5795">
        <w:rPr>
          <w:rFonts w:ascii="Arial Unicode MS" w:eastAsia="Arial Unicode MS" w:hAnsi="Arial Unicode MS" w:cs="Arial Unicode MS"/>
          <w:b/>
          <w:sz w:val="24"/>
        </w:rPr>
        <w:t xml:space="preserve"> de 2015</w:t>
      </w:r>
    </w:p>
    <w:p w14:paraId="7F7A2B30" w14:textId="77777777" w:rsidR="00CE5795" w:rsidRPr="00CE5795" w:rsidRDefault="00CE5795" w:rsidP="00CE5795">
      <w:pPr>
        <w:tabs>
          <w:tab w:val="left" w:pos="4395"/>
        </w:tabs>
        <w:spacing w:line="240" w:lineRule="auto"/>
        <w:rPr>
          <w:rFonts w:ascii="Arial Unicode MS" w:eastAsia="Arial Unicode MS" w:hAnsi="Arial Unicode MS" w:cs="Arial Unicode MS"/>
          <w:sz w:val="24"/>
        </w:rPr>
      </w:pPr>
      <w:r w:rsidRPr="00CE5795">
        <w:rPr>
          <w:rFonts w:ascii="Arial Unicode MS" w:eastAsia="Arial Unicode MS" w:hAnsi="Arial Unicode MS" w:cs="Arial Unicode MS"/>
          <w:sz w:val="24"/>
        </w:rPr>
        <w:t xml:space="preserve">POBLACIÓN DIRECTAMENTE BENEFICIADA: </w:t>
      </w:r>
      <w:r w:rsidRPr="00CE5795">
        <w:rPr>
          <w:rFonts w:ascii="Arial Unicode MS" w:eastAsia="Arial Unicode MS" w:hAnsi="Arial Unicode MS" w:cs="Arial Unicode MS"/>
          <w:sz w:val="24"/>
        </w:rPr>
        <w:tab/>
      </w:r>
      <w:r w:rsidRPr="00CE5795">
        <w:rPr>
          <w:rFonts w:ascii="Arial Unicode MS" w:eastAsia="Arial Unicode MS" w:hAnsi="Arial Unicode MS" w:cs="Arial Unicode MS"/>
          <w:b/>
          <w:sz w:val="24"/>
        </w:rPr>
        <w:t>40 Familias.</w:t>
      </w:r>
    </w:p>
    <w:p w14:paraId="0CD7C481" w14:textId="77777777" w:rsidR="00CE5795" w:rsidRPr="00CE5795" w:rsidRDefault="00CE5795" w:rsidP="00CE5795">
      <w:pPr>
        <w:pStyle w:val="Textodebloque"/>
        <w:ind w:left="0" w:right="18"/>
        <w:jc w:val="both"/>
        <w:rPr>
          <w:rFonts w:ascii="Arial Unicode MS" w:eastAsia="Arial Unicode MS" w:hAnsi="Arial Unicode MS" w:cs="Arial Unicode MS"/>
          <w:b/>
          <w:snapToGrid w:val="0"/>
          <w:sz w:val="24"/>
          <w:szCs w:val="22"/>
        </w:rPr>
      </w:pPr>
      <w:r w:rsidRPr="00CE5795">
        <w:rPr>
          <w:rFonts w:ascii="Arial Unicode MS" w:eastAsia="Arial Unicode MS" w:hAnsi="Arial Unicode MS" w:cs="Arial Unicode MS"/>
          <w:snapToGrid w:val="0"/>
          <w:sz w:val="24"/>
          <w:szCs w:val="22"/>
        </w:rPr>
        <w:t>OBJETIVO GENERAL DEL PROYECTO</w:t>
      </w:r>
      <w:r w:rsidRPr="00CE5795">
        <w:rPr>
          <w:rFonts w:ascii="Arial Unicode MS" w:eastAsia="Arial Unicode MS" w:hAnsi="Arial Unicode MS" w:cs="Arial Unicode MS"/>
          <w:b/>
          <w:snapToGrid w:val="0"/>
          <w:sz w:val="24"/>
          <w:szCs w:val="22"/>
        </w:rPr>
        <w:t xml:space="preserve">: Mejorar las condiciones económicas y de salud de los habitantes del Cantón </w:t>
      </w:r>
      <w:proofErr w:type="spellStart"/>
      <w:r w:rsidRPr="00CE5795">
        <w:rPr>
          <w:rFonts w:ascii="Arial Unicode MS" w:eastAsia="Arial Unicode MS" w:hAnsi="Arial Unicode MS" w:cs="Arial Unicode MS"/>
          <w:b/>
          <w:snapToGrid w:val="0"/>
          <w:sz w:val="24"/>
          <w:szCs w:val="22"/>
        </w:rPr>
        <w:t>Ochupse</w:t>
      </w:r>
      <w:proofErr w:type="spellEnd"/>
      <w:r w:rsidRPr="00CE5795">
        <w:rPr>
          <w:rFonts w:ascii="Arial Unicode MS" w:eastAsia="Arial Unicode MS" w:hAnsi="Arial Unicode MS" w:cs="Arial Unicode MS"/>
          <w:b/>
          <w:snapToGrid w:val="0"/>
          <w:sz w:val="24"/>
          <w:szCs w:val="22"/>
        </w:rPr>
        <w:t xml:space="preserve"> Arriba, Municipio y Departamento de Santa Ana, disponiendo de agua de mejor calidad, ahorrando tiempo y recursos económicos y estableciendo actitudes positivas hacia la protección de los recursos naturales.</w:t>
      </w:r>
    </w:p>
    <w:p w14:paraId="4C9A4A46" w14:textId="77777777" w:rsidR="00CE5795" w:rsidRPr="00CE5795" w:rsidRDefault="00CE5795" w:rsidP="00CE5795">
      <w:pPr>
        <w:pStyle w:val="Textodebloque"/>
        <w:ind w:left="0" w:right="18"/>
        <w:jc w:val="both"/>
        <w:rPr>
          <w:rFonts w:ascii="Arial Unicode MS" w:eastAsia="Arial Unicode MS" w:hAnsi="Arial Unicode MS" w:cs="Arial Unicode MS"/>
          <w:b/>
          <w:snapToGrid w:val="0"/>
          <w:sz w:val="24"/>
          <w:szCs w:val="22"/>
        </w:rPr>
      </w:pPr>
    </w:p>
    <w:p w14:paraId="56204F39" w14:textId="77777777" w:rsidR="00CE5795" w:rsidRPr="00CE5795" w:rsidRDefault="00CE5795" w:rsidP="00CE5795">
      <w:pPr>
        <w:pStyle w:val="Textoindependiente"/>
        <w:rPr>
          <w:rFonts w:ascii="Arial Unicode MS" w:eastAsia="Arial Unicode MS" w:hAnsi="Arial Unicode MS" w:cs="Arial Unicode MS"/>
          <w:szCs w:val="22"/>
        </w:rPr>
      </w:pPr>
      <w:r w:rsidRPr="00CE5795">
        <w:rPr>
          <w:rFonts w:ascii="Arial Unicode MS" w:eastAsia="Arial Unicode MS" w:hAnsi="Arial Unicode MS" w:cs="Arial Unicode MS"/>
          <w:szCs w:val="22"/>
          <w:lang w:val="es-ES"/>
        </w:rPr>
        <w:t>DESCRIPCIÓN DEL PROYECTO</w:t>
      </w:r>
      <w:r w:rsidRPr="00CE5795">
        <w:rPr>
          <w:rFonts w:ascii="Arial Unicode MS" w:eastAsia="Arial Unicode MS" w:hAnsi="Arial Unicode MS" w:cs="Arial Unicode MS"/>
          <w:szCs w:val="22"/>
        </w:rPr>
        <w:t>:</w:t>
      </w:r>
    </w:p>
    <w:p w14:paraId="308C17D9" w14:textId="77777777" w:rsidR="00CE5795" w:rsidRPr="00CE5795" w:rsidRDefault="00CE5795" w:rsidP="00CE5795">
      <w:pPr>
        <w:pStyle w:val="Textoindependiente"/>
        <w:rPr>
          <w:rFonts w:ascii="Arial Unicode MS" w:eastAsia="Arial Unicode MS" w:hAnsi="Arial Unicode MS" w:cs="Arial Unicode MS"/>
          <w:b/>
          <w:szCs w:val="22"/>
        </w:rPr>
      </w:pPr>
      <w:r w:rsidRPr="00CE5795">
        <w:rPr>
          <w:rFonts w:ascii="Arial Unicode MS" w:eastAsia="Arial Unicode MS" w:hAnsi="Arial Unicode MS" w:cs="Arial Unicode MS"/>
          <w:b/>
          <w:szCs w:val="22"/>
        </w:rPr>
        <w:t>El proyecto pretende beneficiar a 40 familias (anexo No 1 listado de beneficiarios), generando unos 520 jornales y comprende desde la adecuación del terreno donde se construirá la losa hasta la implementación de los 40 sistemas de recolección de agua lluvia en forma individual, esperando proveer de cuatro cántaros de agua al día por familia, equivalentes a unos 100 litros por día, proporcionando una reserva de agua para tal fin para un período de aproximadamente 120 días para ser utilizados en la época más difíciles del verano, a cada beneficiario se les dotara de un filtro para la purificación del agua destinada para el consumo.</w:t>
      </w:r>
    </w:p>
    <w:p w14:paraId="097BA704" w14:textId="77777777" w:rsidR="00CE5795" w:rsidRPr="00CE5795" w:rsidRDefault="00CE5795" w:rsidP="00CE5795">
      <w:pPr>
        <w:spacing w:line="240" w:lineRule="auto"/>
        <w:rPr>
          <w:rFonts w:ascii="Arial Unicode MS" w:eastAsia="Arial Unicode MS" w:hAnsi="Arial Unicode MS" w:cs="Arial Unicode MS"/>
          <w:sz w:val="24"/>
        </w:rPr>
      </w:pPr>
      <w:r w:rsidRPr="00CE5795">
        <w:rPr>
          <w:rFonts w:ascii="Arial Unicode MS" w:eastAsia="Arial Unicode MS" w:hAnsi="Arial Unicode MS" w:cs="Arial Unicode MS"/>
          <w:sz w:val="24"/>
        </w:rPr>
        <w:t>METAS:</w:t>
      </w:r>
    </w:p>
    <w:p w14:paraId="67C30D5B" w14:textId="77777777" w:rsidR="00CE5795" w:rsidRPr="00CE5795" w:rsidRDefault="00CE5795" w:rsidP="00CE5795">
      <w:pPr>
        <w:pStyle w:val="Prrafodelista"/>
        <w:tabs>
          <w:tab w:val="left" w:pos="2694"/>
        </w:tabs>
        <w:jc w:val="left"/>
        <w:rPr>
          <w:rFonts w:ascii="Arial Unicode MS" w:eastAsia="Arial Unicode MS" w:hAnsi="Arial Unicode MS" w:cs="Arial Unicode MS"/>
          <w:szCs w:val="22"/>
        </w:rPr>
      </w:pPr>
      <w:r w:rsidRPr="00CE5795">
        <w:rPr>
          <w:rFonts w:ascii="Arial Unicode MS" w:eastAsia="Arial Unicode MS" w:hAnsi="Arial Unicode MS" w:cs="Arial Unicode MS"/>
          <w:szCs w:val="22"/>
          <w:lang w:val="es-ES"/>
        </w:rPr>
        <w:lastRenderedPageBreak/>
        <w:t xml:space="preserve">1- </w:t>
      </w:r>
      <w:r w:rsidRPr="00CE5795">
        <w:rPr>
          <w:rFonts w:ascii="Arial Unicode MS" w:eastAsia="Arial Unicode MS" w:hAnsi="Arial Unicode MS" w:cs="Arial Unicode MS"/>
          <w:szCs w:val="22"/>
        </w:rPr>
        <w:t>Instalación de 40 sistemas de captación de aguas lluvias</w:t>
      </w:r>
      <w:r w:rsidRPr="00CE5795">
        <w:rPr>
          <w:rFonts w:ascii="Arial Unicode MS" w:eastAsia="Arial Unicode MS" w:hAnsi="Arial Unicode MS" w:cs="Arial Unicode MS"/>
          <w:b/>
          <w:bCs/>
          <w:szCs w:val="22"/>
          <w:lang w:val="es-SV"/>
        </w:rPr>
        <w:t xml:space="preserve">, </w:t>
      </w:r>
      <w:r w:rsidRPr="00CE5795">
        <w:rPr>
          <w:rFonts w:ascii="Arial Unicode MS" w:eastAsia="Arial Unicode MS" w:hAnsi="Arial Unicode MS" w:cs="Arial Unicode MS"/>
          <w:szCs w:val="22"/>
        </w:rPr>
        <w:t>de 10m3.</w:t>
      </w:r>
    </w:p>
    <w:p w14:paraId="40E45225" w14:textId="77777777" w:rsidR="00CE5795" w:rsidRPr="00CE5795" w:rsidRDefault="00CE5795" w:rsidP="00CE5795">
      <w:pPr>
        <w:pStyle w:val="Prrafodelista"/>
        <w:tabs>
          <w:tab w:val="left" w:pos="2694"/>
        </w:tabs>
        <w:jc w:val="left"/>
        <w:rPr>
          <w:rFonts w:ascii="Arial Unicode MS" w:eastAsia="Arial Unicode MS" w:hAnsi="Arial Unicode MS" w:cs="Arial Unicode MS"/>
          <w:szCs w:val="22"/>
        </w:rPr>
      </w:pPr>
      <w:r w:rsidRPr="00CE5795">
        <w:rPr>
          <w:rFonts w:ascii="Arial Unicode MS" w:eastAsia="Arial Unicode MS" w:hAnsi="Arial Unicode MS" w:cs="Arial Unicode MS"/>
          <w:szCs w:val="22"/>
        </w:rPr>
        <w:t>2-Realizar 4 jornadas de capacitación a 80 beneficiarios.</w:t>
      </w:r>
    </w:p>
    <w:p w14:paraId="12303979" w14:textId="77777777" w:rsidR="00CE5795" w:rsidRPr="00CE5795" w:rsidRDefault="00CE5795" w:rsidP="00CE5795">
      <w:pPr>
        <w:pStyle w:val="Prrafodelista"/>
        <w:tabs>
          <w:tab w:val="left" w:pos="2694"/>
        </w:tabs>
        <w:ind w:left="708"/>
        <w:jc w:val="left"/>
        <w:rPr>
          <w:rFonts w:ascii="Arial Unicode MS" w:eastAsia="Arial Unicode MS" w:hAnsi="Arial Unicode MS" w:cs="Arial Unicode MS"/>
          <w:szCs w:val="22"/>
        </w:rPr>
      </w:pPr>
      <w:r w:rsidRPr="00CE5795">
        <w:rPr>
          <w:rFonts w:ascii="Arial Unicode MS" w:eastAsia="Arial Unicode MS" w:hAnsi="Arial Unicode MS" w:cs="Arial Unicode MS"/>
          <w:szCs w:val="22"/>
        </w:rPr>
        <w:t>3-Formar 1 Comité Ambiental Local – CAL.</w:t>
      </w:r>
    </w:p>
    <w:p w14:paraId="5F199D3D" w14:textId="77777777" w:rsidR="00CE5795" w:rsidRPr="00CE5795" w:rsidRDefault="00CE5795" w:rsidP="00CE5795">
      <w:pPr>
        <w:pStyle w:val="Prrafodelista"/>
        <w:tabs>
          <w:tab w:val="left" w:pos="2694"/>
        </w:tabs>
        <w:ind w:left="708"/>
        <w:jc w:val="left"/>
        <w:rPr>
          <w:rFonts w:ascii="Arial Unicode MS" w:eastAsia="Arial Unicode MS" w:hAnsi="Arial Unicode MS" w:cs="Arial Unicode MS"/>
          <w:szCs w:val="22"/>
        </w:rPr>
      </w:pPr>
      <w:r w:rsidRPr="00CE5795">
        <w:rPr>
          <w:rFonts w:ascii="Arial Unicode MS" w:eastAsia="Arial Unicode MS" w:hAnsi="Arial Unicode MS" w:cs="Arial Unicode MS"/>
          <w:szCs w:val="22"/>
        </w:rPr>
        <w:t>4-Siembra y mantenimiento de 160 árboles frutales y forestales</w:t>
      </w:r>
    </w:p>
    <w:p w14:paraId="74B21588" w14:textId="77777777" w:rsidR="00CE5795" w:rsidRPr="00CE5795" w:rsidRDefault="00CE5795" w:rsidP="00CE5795">
      <w:pPr>
        <w:spacing w:line="240" w:lineRule="auto"/>
        <w:rPr>
          <w:rFonts w:ascii="Arial Unicode MS" w:eastAsia="Arial Unicode MS" w:hAnsi="Arial Unicode MS" w:cs="Arial Unicode MS"/>
          <w:sz w:val="24"/>
        </w:rPr>
      </w:pPr>
    </w:p>
    <w:p w14:paraId="6EF10395" w14:textId="77777777" w:rsidR="00CE5795" w:rsidRPr="00CE5795" w:rsidRDefault="00CE5795" w:rsidP="00CE5795">
      <w:pPr>
        <w:pStyle w:val="Lista"/>
        <w:ind w:left="0" w:firstLine="0"/>
        <w:rPr>
          <w:rFonts w:ascii="Arial Unicode MS" w:eastAsia="Arial Unicode MS" w:hAnsi="Arial Unicode MS" w:cs="Arial Unicode MS"/>
          <w:szCs w:val="22"/>
        </w:rPr>
      </w:pPr>
      <w:r w:rsidRPr="00CE5795">
        <w:rPr>
          <w:rFonts w:ascii="Arial Unicode MS" w:eastAsia="Arial Unicode MS" w:hAnsi="Arial Unicode MS" w:cs="Arial Unicode MS"/>
          <w:szCs w:val="22"/>
        </w:rPr>
        <w:t>FINANCIAMIENTO:</w:t>
      </w:r>
    </w:p>
    <w:p w14:paraId="2F234AAA" w14:textId="77777777" w:rsidR="00CE5795" w:rsidRPr="00CE5795" w:rsidRDefault="00CE5795" w:rsidP="00CE5795">
      <w:pPr>
        <w:spacing w:after="0" w:line="240" w:lineRule="auto"/>
        <w:ind w:left="1416"/>
        <w:rPr>
          <w:rFonts w:ascii="Arial Unicode MS" w:eastAsia="Arial Unicode MS" w:hAnsi="Arial Unicode MS" w:cs="Arial Unicode MS"/>
          <w:b/>
          <w:sz w:val="24"/>
        </w:rPr>
      </w:pPr>
      <w:r w:rsidRPr="00CE5795">
        <w:rPr>
          <w:rFonts w:ascii="Arial Unicode MS" w:eastAsia="Arial Unicode MS" w:hAnsi="Arial Unicode MS" w:cs="Arial Unicode MS"/>
          <w:b/>
          <w:sz w:val="24"/>
        </w:rPr>
        <w:t>Aporte FONAES</w:t>
      </w:r>
      <w:r w:rsidRPr="00CE5795">
        <w:rPr>
          <w:rFonts w:ascii="Arial Unicode MS" w:eastAsia="Arial Unicode MS" w:hAnsi="Arial Unicode MS" w:cs="Arial Unicode MS"/>
          <w:b/>
          <w:sz w:val="24"/>
        </w:rPr>
        <w:tab/>
      </w:r>
      <w:r w:rsidRPr="00CE5795">
        <w:rPr>
          <w:rFonts w:ascii="Arial Unicode MS" w:eastAsia="Arial Unicode MS" w:hAnsi="Arial Unicode MS" w:cs="Arial Unicode MS"/>
          <w:b/>
          <w:sz w:val="24"/>
        </w:rPr>
        <w:tab/>
      </w:r>
      <w:r w:rsidRPr="00CE5795">
        <w:rPr>
          <w:rFonts w:ascii="Arial Unicode MS" w:eastAsia="Arial Unicode MS" w:hAnsi="Arial Unicode MS" w:cs="Arial Unicode MS"/>
          <w:b/>
          <w:sz w:val="24"/>
        </w:rPr>
        <w:tab/>
      </w:r>
      <w:r w:rsidRPr="00CE5795">
        <w:rPr>
          <w:rFonts w:ascii="Arial Unicode MS" w:eastAsia="Arial Unicode MS" w:hAnsi="Arial Unicode MS" w:cs="Arial Unicode MS"/>
          <w:b/>
          <w:sz w:val="24"/>
        </w:rPr>
        <w:tab/>
        <w:t>87,585.00</w:t>
      </w:r>
    </w:p>
    <w:p w14:paraId="77F42602" w14:textId="77777777" w:rsidR="00CE5795" w:rsidRPr="00CE5795" w:rsidRDefault="00CE5795" w:rsidP="00CE5795">
      <w:pPr>
        <w:spacing w:after="0" w:line="240" w:lineRule="auto"/>
        <w:ind w:left="1416"/>
        <w:rPr>
          <w:rFonts w:ascii="Arial Unicode MS" w:eastAsia="Arial Unicode MS" w:hAnsi="Arial Unicode MS" w:cs="Arial Unicode MS"/>
          <w:sz w:val="24"/>
        </w:rPr>
      </w:pPr>
      <w:r w:rsidRPr="00CE5795">
        <w:rPr>
          <w:rFonts w:ascii="Arial Unicode MS" w:eastAsia="Arial Unicode MS" w:hAnsi="Arial Unicode MS" w:cs="Arial Unicode MS"/>
          <w:sz w:val="24"/>
        </w:rPr>
        <w:t>Aporte Unidad Ejecutora</w:t>
      </w:r>
      <w:r w:rsidRPr="00CE5795">
        <w:rPr>
          <w:rFonts w:ascii="Arial Unicode MS" w:eastAsia="Arial Unicode MS" w:hAnsi="Arial Unicode MS" w:cs="Arial Unicode MS"/>
          <w:sz w:val="24"/>
        </w:rPr>
        <w:tab/>
      </w:r>
      <w:r w:rsidRPr="00CE5795">
        <w:rPr>
          <w:rFonts w:ascii="Arial Unicode MS" w:eastAsia="Arial Unicode MS" w:hAnsi="Arial Unicode MS" w:cs="Arial Unicode MS"/>
          <w:sz w:val="24"/>
        </w:rPr>
        <w:tab/>
      </w:r>
      <w:proofErr w:type="gramStart"/>
      <w:r w:rsidRPr="00CE5795">
        <w:rPr>
          <w:rFonts w:ascii="Arial Unicode MS" w:eastAsia="Arial Unicode MS" w:hAnsi="Arial Unicode MS" w:cs="Arial Unicode MS"/>
          <w:sz w:val="24"/>
        </w:rPr>
        <w:tab/>
        <w:t xml:space="preserve">  3,029.80</w:t>
      </w:r>
      <w:proofErr w:type="gramEnd"/>
    </w:p>
    <w:p w14:paraId="6C631B27" w14:textId="77777777" w:rsidR="00CE5795" w:rsidRPr="00CE5795" w:rsidRDefault="00CE5795" w:rsidP="00CE5795">
      <w:pPr>
        <w:spacing w:after="0" w:line="240" w:lineRule="auto"/>
        <w:ind w:left="1416"/>
        <w:rPr>
          <w:rFonts w:ascii="Arial Unicode MS" w:eastAsia="Arial Unicode MS" w:hAnsi="Arial Unicode MS" w:cs="Arial Unicode MS"/>
          <w:sz w:val="24"/>
        </w:rPr>
      </w:pPr>
      <w:r w:rsidRPr="00CE5795">
        <w:rPr>
          <w:rFonts w:ascii="Arial Unicode MS" w:eastAsia="Arial Unicode MS" w:hAnsi="Arial Unicode MS" w:cs="Arial Unicode MS"/>
          <w:sz w:val="24"/>
        </w:rPr>
        <w:t>Aporte Comunidad beneficiaria</w:t>
      </w:r>
      <w:r w:rsidRPr="00CE5795">
        <w:rPr>
          <w:rFonts w:ascii="Arial Unicode MS" w:eastAsia="Arial Unicode MS" w:hAnsi="Arial Unicode MS" w:cs="Arial Unicode MS"/>
          <w:sz w:val="24"/>
        </w:rPr>
        <w:tab/>
      </w:r>
      <w:proofErr w:type="gramStart"/>
      <w:r w:rsidRPr="00CE5795">
        <w:rPr>
          <w:rFonts w:ascii="Arial Unicode MS" w:eastAsia="Arial Unicode MS" w:hAnsi="Arial Unicode MS" w:cs="Arial Unicode MS"/>
          <w:sz w:val="24"/>
        </w:rPr>
        <w:tab/>
        <w:t xml:space="preserve">  2,789.20</w:t>
      </w:r>
      <w:proofErr w:type="gramEnd"/>
    </w:p>
    <w:p w14:paraId="31158DE5" w14:textId="77777777" w:rsidR="00CE5795" w:rsidRPr="00CE5795" w:rsidRDefault="00CE5795" w:rsidP="00CE5795">
      <w:pPr>
        <w:spacing w:after="0" w:line="240" w:lineRule="auto"/>
        <w:ind w:left="1416"/>
        <w:rPr>
          <w:rFonts w:ascii="Arial Unicode MS" w:eastAsia="Arial Unicode MS" w:hAnsi="Arial Unicode MS" w:cs="Arial Unicode MS"/>
          <w:b/>
          <w:sz w:val="24"/>
        </w:rPr>
      </w:pPr>
      <w:r w:rsidRPr="00CE5795">
        <w:rPr>
          <w:rFonts w:ascii="Arial Unicode MS" w:eastAsia="Arial Unicode MS" w:hAnsi="Arial Unicode MS" w:cs="Arial Unicode MS"/>
          <w:b/>
          <w:sz w:val="24"/>
        </w:rPr>
        <w:t>Costo total del proyecto</w:t>
      </w:r>
      <w:r w:rsidRPr="00CE5795">
        <w:rPr>
          <w:rFonts w:ascii="Arial Unicode MS" w:eastAsia="Arial Unicode MS" w:hAnsi="Arial Unicode MS" w:cs="Arial Unicode MS"/>
          <w:b/>
          <w:sz w:val="24"/>
        </w:rPr>
        <w:tab/>
        <w:t xml:space="preserve">           US$</w:t>
      </w:r>
      <w:r w:rsidRPr="00CE5795">
        <w:rPr>
          <w:rFonts w:ascii="Arial Unicode MS" w:eastAsia="Arial Unicode MS" w:hAnsi="Arial Unicode MS" w:cs="Arial Unicode MS"/>
          <w:b/>
          <w:sz w:val="24"/>
        </w:rPr>
        <w:tab/>
        <w:t>93,404.00</w:t>
      </w:r>
    </w:p>
    <w:p w14:paraId="22F1653B" w14:textId="77777777" w:rsidR="00CE5795" w:rsidRPr="00CE5795" w:rsidRDefault="00CE5795" w:rsidP="00CE5795">
      <w:pPr>
        <w:spacing w:line="240" w:lineRule="auto"/>
        <w:ind w:left="4956"/>
        <w:rPr>
          <w:rFonts w:ascii="Arial Unicode MS" w:eastAsia="Arial Unicode MS" w:hAnsi="Arial Unicode MS" w:cs="Arial Unicode MS"/>
          <w:sz w:val="24"/>
        </w:rPr>
      </w:pPr>
    </w:p>
    <w:p w14:paraId="21C55683" w14:textId="77777777" w:rsidR="00CE5795" w:rsidRPr="00E557AB" w:rsidRDefault="00CE5795" w:rsidP="00CE5795">
      <w:pPr>
        <w:spacing w:line="240" w:lineRule="auto"/>
        <w:ind w:left="4956"/>
        <w:rPr>
          <w:rFonts w:ascii="Arial Unicode MS" w:eastAsia="Arial Unicode MS" w:hAnsi="Arial Unicode MS" w:cs="Arial Unicode MS"/>
        </w:rPr>
      </w:pPr>
    </w:p>
    <w:p w14:paraId="2A949D68" w14:textId="77777777" w:rsidR="00CE5795" w:rsidRPr="00E557AB" w:rsidRDefault="00CE5795" w:rsidP="00CE5795">
      <w:pPr>
        <w:spacing w:line="240" w:lineRule="auto"/>
        <w:ind w:left="4956"/>
        <w:rPr>
          <w:rFonts w:ascii="Arial Unicode MS" w:eastAsia="Arial Unicode MS" w:hAnsi="Arial Unicode MS" w:cs="Arial Unicode MS"/>
        </w:rPr>
      </w:pPr>
    </w:p>
    <w:p w14:paraId="22677301" w14:textId="77777777" w:rsidR="00CE5795" w:rsidRPr="00E557AB" w:rsidRDefault="00CE5795" w:rsidP="00CE5795">
      <w:pPr>
        <w:spacing w:line="240" w:lineRule="auto"/>
        <w:ind w:left="4956"/>
        <w:rPr>
          <w:rFonts w:ascii="Arial Unicode MS" w:eastAsia="Arial Unicode MS" w:hAnsi="Arial Unicode MS" w:cs="Arial Unicode MS"/>
        </w:rPr>
      </w:pPr>
    </w:p>
    <w:p w14:paraId="75B3A721" w14:textId="77777777" w:rsidR="005B2958" w:rsidRDefault="00CE5795"/>
    <w:sectPr w:rsidR="005B2958" w:rsidSect="00606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95"/>
    <w:rsid w:val="00001F46"/>
    <w:rsid w:val="000C16AF"/>
    <w:rsid w:val="000E061E"/>
    <w:rsid w:val="00136781"/>
    <w:rsid w:val="004C4CF9"/>
    <w:rsid w:val="006068FF"/>
    <w:rsid w:val="00607BA8"/>
    <w:rsid w:val="00B42794"/>
    <w:rsid w:val="00CE5795"/>
    <w:rsid w:val="00DD3426"/>
    <w:rsid w:val="00E67938"/>
    <w:rsid w:val="00E911CA"/>
    <w:rsid w:val="00F04A7E"/>
  </w:rsids>
  <m:mathPr>
    <m:mathFont m:val="Cambria Math"/>
    <m:brkBin m:val="before"/>
    <m:brkBinSub m:val="--"/>
    <m:smallFrac m:val="0"/>
    <m:dispDef/>
    <m:lMargin m:val="0"/>
    <m:rMargin m:val="0"/>
    <m:defJc m:val="centerGroup"/>
    <m:wrapIndent m:val="1440"/>
    <m:intLim m:val="subSup"/>
    <m:naryLim m:val="undOvr"/>
  </m:mathPr>
  <w:themeFontLang w:val="es-SV"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7F99B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SV"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795"/>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CE5795"/>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5795"/>
    <w:rPr>
      <w:rFonts w:ascii="Calibri Light" w:eastAsia="Times New Roman" w:hAnsi="Calibri Light" w:cs="Times New Roman"/>
      <w:b/>
      <w:bCs/>
      <w:kern w:val="32"/>
      <w:sz w:val="32"/>
      <w:szCs w:val="32"/>
      <w:lang w:val="es-ES"/>
    </w:rPr>
  </w:style>
  <w:style w:type="paragraph" w:styleId="Lista">
    <w:name w:val="List"/>
    <w:basedOn w:val="Normal"/>
    <w:rsid w:val="00CE5795"/>
    <w:pPr>
      <w:widowControl w:val="0"/>
      <w:spacing w:after="0" w:line="240" w:lineRule="auto"/>
      <w:ind w:left="283" w:hanging="283"/>
      <w:jc w:val="both"/>
    </w:pPr>
    <w:rPr>
      <w:rFonts w:eastAsia="Times New Roman"/>
      <w:snapToGrid w:val="0"/>
      <w:sz w:val="24"/>
      <w:szCs w:val="20"/>
      <w:lang w:val="es-ES_tradnl" w:eastAsia="es-ES"/>
    </w:rPr>
  </w:style>
  <w:style w:type="paragraph" w:styleId="Textoindependiente">
    <w:name w:val="Body Text"/>
    <w:basedOn w:val="Normal"/>
    <w:link w:val="TextoindependienteCar"/>
    <w:rsid w:val="00CE5795"/>
    <w:pPr>
      <w:widowControl w:val="0"/>
      <w:spacing w:after="120" w:line="240" w:lineRule="auto"/>
      <w:jc w:val="both"/>
    </w:pPr>
    <w:rPr>
      <w:rFonts w:eastAsia="Times New Roman"/>
      <w:snapToGrid w:val="0"/>
      <w:sz w:val="24"/>
      <w:szCs w:val="20"/>
      <w:lang w:val="es-ES_tradnl" w:eastAsia="es-ES"/>
    </w:rPr>
  </w:style>
  <w:style w:type="character" w:customStyle="1" w:styleId="TextoindependienteCar">
    <w:name w:val="Texto independiente Car"/>
    <w:basedOn w:val="Fuentedeprrafopredeter"/>
    <w:link w:val="Textoindependiente"/>
    <w:rsid w:val="00CE5795"/>
    <w:rPr>
      <w:rFonts w:ascii="Calibri" w:eastAsia="Times New Roman" w:hAnsi="Calibri" w:cs="Times New Roman"/>
      <w:snapToGrid w:val="0"/>
      <w:szCs w:val="20"/>
      <w:lang w:val="es-ES_tradnl" w:eastAsia="es-ES"/>
    </w:rPr>
  </w:style>
  <w:style w:type="paragraph" w:styleId="Textodebloque">
    <w:name w:val="Block Text"/>
    <w:basedOn w:val="Normal"/>
    <w:rsid w:val="00CE5795"/>
    <w:pPr>
      <w:spacing w:after="0" w:line="240" w:lineRule="auto"/>
      <w:ind w:left="720" w:right="720"/>
      <w:jc w:val="center"/>
    </w:pPr>
    <w:rPr>
      <w:rFonts w:ascii="Times New Roman" w:eastAsia="Times New Roman" w:hAnsi="Times New Roman"/>
      <w:sz w:val="32"/>
      <w:szCs w:val="20"/>
      <w:lang w:val="es-ES_tradnl" w:eastAsia="es-ES"/>
    </w:rPr>
  </w:style>
  <w:style w:type="paragraph" w:styleId="Prrafodelista">
    <w:name w:val="List Paragraph"/>
    <w:basedOn w:val="Normal"/>
    <w:uiPriority w:val="34"/>
    <w:qFormat/>
    <w:rsid w:val="00CE5795"/>
    <w:pPr>
      <w:widowControl w:val="0"/>
      <w:spacing w:after="0" w:line="240" w:lineRule="auto"/>
      <w:ind w:left="720"/>
      <w:contextualSpacing/>
      <w:jc w:val="both"/>
    </w:pPr>
    <w:rPr>
      <w:rFonts w:eastAsia="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1716</Characters>
  <Application>Microsoft Macintosh Word</Application>
  <DocSecurity>0</DocSecurity>
  <Lines>14</Lines>
  <Paragraphs>4</Paragraphs>
  <ScaleCrop>false</ScaleCrop>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2016-11-30T17:10:00Z</dcterms:created>
  <dcterms:modified xsi:type="dcterms:W3CDTF">2016-11-30T17:11:00Z</dcterms:modified>
</cp:coreProperties>
</file>