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2F" w:rsidRDefault="00D33E2F" w:rsidP="00D33E2F">
      <w:pPr>
        <w:pStyle w:val="Default"/>
        <w:jc w:val="center"/>
        <w:rPr>
          <w:rFonts w:ascii="Arial" w:hAnsi="Arial" w:cs="Arial"/>
          <w:sz w:val="44"/>
          <w:szCs w:val="23"/>
        </w:rPr>
      </w:pPr>
      <w:r w:rsidRPr="00D33E2F">
        <w:rPr>
          <w:rFonts w:ascii="Arial" w:hAnsi="Arial" w:cs="Arial"/>
          <w:noProof/>
          <w:sz w:val="44"/>
          <w:szCs w:val="23"/>
        </w:rPr>
        <w:drawing>
          <wp:anchor distT="0" distB="0" distL="114300" distR="114300" simplePos="0" relativeHeight="251660288" behindDoc="1" locked="0" layoutInCell="1" allowOverlap="1">
            <wp:simplePos x="0" y="0"/>
            <wp:positionH relativeFrom="column">
              <wp:posOffset>-1108710</wp:posOffset>
            </wp:positionH>
            <wp:positionV relativeFrom="paragraph">
              <wp:posOffset>-968375</wp:posOffset>
            </wp:positionV>
            <wp:extent cx="7820025" cy="10096500"/>
            <wp:effectExtent l="0" t="0" r="9525"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20025" cy="10096500"/>
                    </a:xfrm>
                    <a:prstGeom prst="rect">
                      <a:avLst/>
                    </a:prstGeom>
                  </pic:spPr>
                </pic:pic>
              </a:graphicData>
            </a:graphic>
          </wp:anchor>
        </w:drawing>
      </w:r>
    </w:p>
    <w:p w:rsidR="00D33E2F" w:rsidRDefault="00D33E2F" w:rsidP="00D33E2F">
      <w:pPr>
        <w:pStyle w:val="Default"/>
        <w:jc w:val="center"/>
        <w:rPr>
          <w:rFonts w:ascii="Arial" w:hAnsi="Arial" w:cs="Arial"/>
          <w:sz w:val="44"/>
          <w:szCs w:val="23"/>
        </w:rPr>
      </w:pPr>
    </w:p>
    <w:p w:rsidR="00D33E2F" w:rsidRPr="009B645C" w:rsidRDefault="009B645C" w:rsidP="009B645C">
      <w:pPr>
        <w:pStyle w:val="Ttulo2"/>
        <w:jc w:val="center"/>
        <w:rPr>
          <w:color w:val="000000" w:themeColor="text1"/>
          <w:sz w:val="56"/>
          <w:szCs w:val="56"/>
        </w:rPr>
      </w:pPr>
      <w:r w:rsidRPr="009B645C">
        <w:rPr>
          <w:color w:val="000000" w:themeColor="text1"/>
          <w:sz w:val="56"/>
          <w:szCs w:val="56"/>
        </w:rPr>
        <w:t xml:space="preserve">Alcaldía </w:t>
      </w:r>
      <w:r>
        <w:rPr>
          <w:color w:val="000000" w:themeColor="text1"/>
          <w:sz w:val="56"/>
          <w:szCs w:val="56"/>
        </w:rPr>
        <w:t>M</w:t>
      </w:r>
      <w:r w:rsidRPr="009B645C">
        <w:rPr>
          <w:color w:val="000000" w:themeColor="text1"/>
          <w:sz w:val="56"/>
          <w:szCs w:val="56"/>
        </w:rPr>
        <w:t>unicipal de Tepecoyo</w:t>
      </w:r>
    </w:p>
    <w:p w:rsidR="00D33E2F" w:rsidRDefault="009B645C" w:rsidP="00D33E2F">
      <w:pPr>
        <w:pStyle w:val="Default"/>
        <w:jc w:val="center"/>
        <w:rPr>
          <w:rFonts w:ascii="Arial" w:hAnsi="Arial" w:cs="Arial"/>
          <w:sz w:val="44"/>
          <w:szCs w:val="23"/>
        </w:rPr>
      </w:pPr>
      <w:r w:rsidRPr="009B645C">
        <w:rPr>
          <w:rFonts w:ascii="Arial" w:hAnsi="Arial" w:cs="Arial"/>
          <w:noProof/>
          <w:sz w:val="56"/>
          <w:szCs w:val="56"/>
        </w:rPr>
        <w:drawing>
          <wp:anchor distT="0" distB="0" distL="114300" distR="114300" simplePos="0" relativeHeight="251662336" behindDoc="0" locked="0" layoutInCell="1" allowOverlap="1">
            <wp:simplePos x="0" y="0"/>
            <wp:positionH relativeFrom="column">
              <wp:posOffset>1796415</wp:posOffset>
            </wp:positionH>
            <wp:positionV relativeFrom="paragraph">
              <wp:posOffset>271780</wp:posOffset>
            </wp:positionV>
            <wp:extent cx="2019300" cy="2505075"/>
            <wp:effectExtent l="0" t="0" r="0" b="9525"/>
            <wp:wrapNone/>
            <wp:docPr id="13" name="Imagen 13" descr="C:\Users\julian garcia\Desktop\AREA DE COMUNICACIONES Y ACCESO A LA INFORMACION PUBLICA\UNIDAD DE COMUNICACIONES 2013\PUBLICIDAD MUNICIPAL\ESCUDO TEPEC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 garcia\Desktop\AREA DE COMUNICACIONES Y ACCESO A LA INFORMACION PUBLICA\UNIDAD DE COMUNICACIONES 2013\PUBLICIDAD MUNICIPAL\ESCUDO TEPECOYO.jpg"/>
                    <pic:cNvPicPr>
                      <a:picLocks noChangeAspect="1" noChangeArrowheads="1"/>
                    </pic:cNvPicPr>
                  </pic:nvPicPr>
                  <pic:blipFill>
                    <a:blip r:embed="rId9" cstate="print"/>
                    <a:srcRect/>
                    <a:stretch>
                      <a:fillRect/>
                    </a:stretch>
                  </pic:blipFill>
                  <pic:spPr bwMode="auto">
                    <a:xfrm>
                      <a:off x="0" y="0"/>
                      <a:ext cx="2019300" cy="2505075"/>
                    </a:xfrm>
                    <a:prstGeom prst="rect">
                      <a:avLst/>
                    </a:prstGeom>
                    <a:noFill/>
                    <a:ln w="9525">
                      <a:noFill/>
                      <a:miter lim="800000"/>
                      <a:headEnd/>
                      <a:tailEnd/>
                    </a:ln>
                  </pic:spPr>
                </pic:pic>
              </a:graphicData>
            </a:graphic>
          </wp:anchor>
        </w:drawing>
      </w: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D33E2F" w:rsidRDefault="009E6CD0" w:rsidP="00D33E2F">
      <w:pPr>
        <w:pStyle w:val="Default"/>
        <w:jc w:val="center"/>
        <w:rPr>
          <w:rFonts w:ascii="Arial" w:hAnsi="Arial" w:cs="Arial"/>
          <w:sz w:val="44"/>
          <w:szCs w:val="23"/>
        </w:rPr>
      </w:pPr>
      <w:r w:rsidRPr="009E6CD0">
        <w:rPr>
          <w:b/>
          <w:bCs/>
          <w:noProof/>
          <w:sz w:val="26"/>
          <w:szCs w:val="26"/>
        </w:rPr>
      </w:r>
      <w:r w:rsidRPr="009E6CD0">
        <w:rPr>
          <w:b/>
          <w:bCs/>
          <w:noProof/>
          <w:sz w:val="26"/>
          <w:szCs w:val="26"/>
        </w:rPr>
        <w:pict>
          <v:rect id="1 Título" o:spid="_x0000_s1026" style="width:441.9pt;height:234.5pt;visibility:visible;mso-position-horizontal-relative:char;mso-position-vertical-relative:lin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" filled="f" stroked="f">
            <v:path arrowok="t"/>
            <o:lock v:ext="edit" grouping="t"/>
            <v:textbox inset="0,0,1.44pt,0">
              <w:txbxContent>
                <w:p w:rsidR="00D33E2F" w:rsidRPr="00D47B00" w:rsidRDefault="009B645C" w:rsidP="00D47B00">
                  <w:pPr>
                    <w:pStyle w:val="NormalWeb"/>
                    <w:spacing w:before="0" w:beforeAutospacing="0" w:after="0" w:afterAutospacing="0"/>
                    <w:jc w:val="center"/>
                    <w:rPr>
                      <w:color w:val="FFFFFF" w:themeColor="background1"/>
                      <w:sz w:val="96"/>
                      <w:szCs w:val="110"/>
                    </w:rPr>
                  </w:pPr>
                  <w:r w:rsidRPr="00D47B00">
                    <w:rPr>
                      <w:rFonts w:asciiTheme="majorHAnsi" w:eastAsiaTheme="majorEastAsia" w:hAnsi="Cambria" w:cstheme="majorBidi"/>
                      <w:b/>
                      <w:bCs/>
                      <w:color w:val="FFFFFF" w:themeColor="background1"/>
                      <w:kern w:val="24"/>
                      <w:sz w:val="72"/>
                      <w:szCs w:val="110"/>
                    </w:rPr>
                    <w:t>Política Municipal</w:t>
                  </w:r>
                  <w:r w:rsidR="00D33E2F" w:rsidRPr="00D47B00">
                    <w:rPr>
                      <w:rFonts w:asciiTheme="majorHAnsi" w:eastAsiaTheme="majorEastAsia" w:hAnsi="Cambria" w:cstheme="majorBidi"/>
                      <w:b/>
                      <w:bCs/>
                      <w:color w:val="FFFFFF" w:themeColor="background1"/>
                      <w:kern w:val="24"/>
                      <w:sz w:val="72"/>
                      <w:szCs w:val="110"/>
                    </w:rPr>
                    <w:t xml:space="preserve"> de Transparencia</w:t>
                  </w:r>
                  <w:r w:rsidR="00D47B00" w:rsidRPr="00D47B00">
                    <w:rPr>
                      <w:rFonts w:asciiTheme="majorHAnsi" w:eastAsiaTheme="majorEastAsia" w:hAnsi="Cambria" w:cstheme="majorBidi"/>
                      <w:b/>
                      <w:bCs/>
                      <w:color w:val="FFFFFF" w:themeColor="background1"/>
                      <w:kern w:val="24"/>
                      <w:sz w:val="72"/>
                      <w:szCs w:val="110"/>
                    </w:rPr>
                    <w:t xml:space="preserve"> y participación </w:t>
                  </w:r>
                  <w:r w:rsidR="00D47B00" w:rsidRPr="00D47B00">
                    <w:rPr>
                      <w:rFonts w:asciiTheme="majorHAnsi" w:eastAsiaTheme="majorEastAsia" w:hAnsi="Cambria" w:cstheme="majorBidi"/>
                      <w:b/>
                      <w:bCs/>
                      <w:color w:val="FFFFFF" w:themeColor="background1"/>
                      <w:kern w:val="24"/>
                      <w:sz w:val="96"/>
                      <w:szCs w:val="110"/>
                    </w:rPr>
                    <w:t>Ciudadana</w:t>
                  </w:r>
                </w:p>
              </w:txbxContent>
            </v:textbox>
            <w10:wrap type="none"/>
            <w10:anchorlock/>
          </v:rect>
        </w:pict>
      </w:r>
    </w:p>
    <w:p w:rsidR="00D33E2F" w:rsidRDefault="00D33E2F" w:rsidP="00D33E2F">
      <w:pPr>
        <w:pStyle w:val="Default"/>
        <w:jc w:val="center"/>
        <w:rPr>
          <w:rFonts w:ascii="Arial" w:hAnsi="Arial" w:cs="Arial"/>
          <w:sz w:val="44"/>
          <w:szCs w:val="23"/>
        </w:rPr>
      </w:pPr>
    </w:p>
    <w:p w:rsidR="00D33E2F" w:rsidRDefault="00D33E2F" w:rsidP="00D33E2F">
      <w:pPr>
        <w:pStyle w:val="Default"/>
        <w:jc w:val="center"/>
        <w:rPr>
          <w:rFonts w:ascii="Arial" w:hAnsi="Arial" w:cs="Arial"/>
          <w:sz w:val="44"/>
          <w:szCs w:val="23"/>
        </w:rPr>
      </w:pPr>
    </w:p>
    <w:p w:rsidR="009B645C" w:rsidRDefault="009B645C" w:rsidP="00D33E2F">
      <w:pPr>
        <w:pStyle w:val="Default"/>
        <w:jc w:val="center"/>
        <w:rPr>
          <w:rFonts w:ascii="Arial" w:hAnsi="Arial" w:cs="Arial"/>
          <w:sz w:val="44"/>
          <w:szCs w:val="23"/>
        </w:rPr>
      </w:pPr>
    </w:p>
    <w:p w:rsidR="00D33E2F" w:rsidRPr="009B645C" w:rsidRDefault="009B645C" w:rsidP="009B645C">
      <w:pPr>
        <w:pStyle w:val="Default"/>
        <w:tabs>
          <w:tab w:val="left" w:pos="5385"/>
        </w:tabs>
        <w:jc w:val="center"/>
        <w:rPr>
          <w:rFonts w:ascii="Arial" w:hAnsi="Arial" w:cs="Arial"/>
          <w:b/>
          <w:sz w:val="44"/>
          <w:szCs w:val="23"/>
        </w:rPr>
      </w:pPr>
      <w:r w:rsidRPr="009B645C">
        <w:rPr>
          <w:rFonts w:ascii="Arial" w:hAnsi="Arial" w:cs="Arial"/>
          <w:b/>
          <w:sz w:val="44"/>
          <w:szCs w:val="23"/>
        </w:rPr>
        <w:t>ABRIL 2013</w:t>
      </w:r>
    </w:p>
    <w:p w:rsidR="00D33E2F" w:rsidRPr="00A52AE8" w:rsidRDefault="00D33E2F" w:rsidP="00A52AE8">
      <w:pPr>
        <w:pStyle w:val="Default"/>
        <w:spacing w:line="360" w:lineRule="auto"/>
        <w:rPr>
          <w:rFonts w:ascii="Century Gothic" w:hAnsi="Century Gothic"/>
          <w:sz w:val="22"/>
          <w:szCs w:val="22"/>
        </w:rPr>
      </w:pPr>
    </w:p>
    <w:p w:rsidR="00D33E2F" w:rsidRPr="00201FB4" w:rsidRDefault="00D33E2F" w:rsidP="00A52AE8">
      <w:pPr>
        <w:autoSpaceDE w:val="0"/>
        <w:autoSpaceDN w:val="0"/>
        <w:adjustRightInd w:val="0"/>
        <w:spacing w:after="0" w:line="360" w:lineRule="auto"/>
        <w:jc w:val="center"/>
        <w:rPr>
          <w:rFonts w:ascii="Century Gothic" w:hAnsi="Century Gothic" w:cs="Arial"/>
          <w:color w:val="000000" w:themeColor="text1"/>
        </w:rPr>
      </w:pPr>
      <w:r w:rsidRPr="00201FB4">
        <w:rPr>
          <w:rFonts w:ascii="Century Gothic" w:hAnsi="Century Gothic" w:cs="Arial"/>
          <w:color w:val="000000" w:themeColor="text1"/>
        </w:rPr>
        <w:lastRenderedPageBreak/>
        <w:t>CONTENIDO</w:t>
      </w:r>
    </w:p>
    <w:p w:rsidR="00D33E2F" w:rsidRPr="00C34141" w:rsidRDefault="00D33E2F" w:rsidP="00A52AE8">
      <w:pPr>
        <w:autoSpaceDE w:val="0"/>
        <w:autoSpaceDN w:val="0"/>
        <w:adjustRightInd w:val="0"/>
        <w:spacing w:after="0" w:line="360" w:lineRule="auto"/>
        <w:jc w:val="both"/>
        <w:rPr>
          <w:rFonts w:ascii="Century Gothic" w:hAnsi="Century Gothic" w:cs="Arial"/>
          <w:color w:val="FF0000"/>
        </w:rPr>
      </w:pPr>
    </w:p>
    <w:p w:rsidR="00D33E2F" w:rsidRPr="0099165B" w:rsidRDefault="00D33E2F" w:rsidP="00A52AE8">
      <w:pPr>
        <w:autoSpaceDE w:val="0"/>
        <w:autoSpaceDN w:val="0"/>
        <w:adjustRightInd w:val="0"/>
        <w:spacing w:after="0" w:line="360" w:lineRule="auto"/>
        <w:jc w:val="both"/>
        <w:rPr>
          <w:rFonts w:ascii="Century Gothic" w:hAnsi="Century Gothic" w:cs="Arial"/>
          <w:b/>
        </w:rPr>
      </w:pPr>
      <w:r w:rsidRPr="0099165B">
        <w:rPr>
          <w:rFonts w:ascii="Century Gothic" w:hAnsi="Century Gothic" w:cs="Arial"/>
          <w:b/>
        </w:rPr>
        <w:t>Índice:</w:t>
      </w:r>
    </w:p>
    <w:p w:rsidR="00D33E2F" w:rsidRPr="0099165B" w:rsidRDefault="00D33E2F" w:rsidP="00AE79DD">
      <w:pPr>
        <w:pStyle w:val="Prrafodelista"/>
        <w:numPr>
          <w:ilvl w:val="0"/>
          <w:numId w:val="24"/>
        </w:numPr>
        <w:autoSpaceDE w:val="0"/>
        <w:autoSpaceDN w:val="0"/>
        <w:adjustRightInd w:val="0"/>
        <w:spacing w:after="0" w:line="360" w:lineRule="auto"/>
        <w:jc w:val="both"/>
        <w:rPr>
          <w:rFonts w:ascii="Century Gothic" w:hAnsi="Century Gothic" w:cs="Arial"/>
          <w:b/>
        </w:rPr>
      </w:pPr>
      <w:r w:rsidRPr="0099165B">
        <w:rPr>
          <w:rFonts w:ascii="Century Gothic" w:hAnsi="Century Gothic" w:cs="Arial"/>
          <w:b/>
        </w:rPr>
        <w:t>Introducción.</w:t>
      </w:r>
      <w:bookmarkStart w:id="0" w:name="_GoBack"/>
      <w:bookmarkEnd w:id="0"/>
    </w:p>
    <w:p w:rsidR="00AE79DD" w:rsidRPr="00BD1E79" w:rsidRDefault="00AE79DD" w:rsidP="004F34E3">
      <w:pPr>
        <w:pStyle w:val="Prrafodelista"/>
        <w:numPr>
          <w:ilvl w:val="0"/>
          <w:numId w:val="24"/>
        </w:numPr>
        <w:autoSpaceDE w:val="0"/>
        <w:autoSpaceDN w:val="0"/>
        <w:adjustRightInd w:val="0"/>
        <w:spacing w:after="0" w:line="360" w:lineRule="auto"/>
        <w:jc w:val="both"/>
        <w:rPr>
          <w:rFonts w:ascii="Century Gothic" w:hAnsi="Century Gothic" w:cs="Arial"/>
          <w:b/>
        </w:rPr>
      </w:pPr>
      <w:r w:rsidRPr="00BD1E79">
        <w:rPr>
          <w:rFonts w:ascii="Century Gothic" w:hAnsi="Century Gothic" w:cs="Arial"/>
          <w:b/>
        </w:rPr>
        <w:t>Actores de la Política</w:t>
      </w:r>
    </w:p>
    <w:p w:rsidR="00AE79DD" w:rsidRPr="00502F28" w:rsidRDefault="004F34E3" w:rsidP="004F34E3">
      <w:pPr>
        <w:pStyle w:val="Prrafodelista"/>
        <w:numPr>
          <w:ilvl w:val="0"/>
          <w:numId w:val="24"/>
        </w:numPr>
        <w:autoSpaceDE w:val="0"/>
        <w:autoSpaceDN w:val="0"/>
        <w:adjustRightInd w:val="0"/>
        <w:spacing w:after="0" w:line="360" w:lineRule="auto"/>
        <w:jc w:val="both"/>
        <w:rPr>
          <w:rFonts w:ascii="Century Gothic" w:hAnsi="Century Gothic" w:cs="Arial"/>
          <w:b/>
        </w:rPr>
      </w:pPr>
      <w:r w:rsidRPr="00502F28">
        <w:rPr>
          <w:rFonts w:ascii="Century Gothic" w:hAnsi="Century Gothic" w:cs="Arial"/>
          <w:b/>
          <w:bCs/>
        </w:rPr>
        <w:t>Objetivos de la política</w:t>
      </w:r>
    </w:p>
    <w:p w:rsidR="004F34E3" w:rsidRPr="00315EA5" w:rsidRDefault="004F34E3" w:rsidP="004F34E3">
      <w:pPr>
        <w:pStyle w:val="Prrafodelista"/>
        <w:numPr>
          <w:ilvl w:val="0"/>
          <w:numId w:val="24"/>
        </w:numPr>
        <w:autoSpaceDE w:val="0"/>
        <w:autoSpaceDN w:val="0"/>
        <w:adjustRightInd w:val="0"/>
        <w:spacing w:after="0" w:line="360" w:lineRule="auto"/>
        <w:jc w:val="both"/>
        <w:rPr>
          <w:rFonts w:ascii="Century Gothic" w:hAnsi="Century Gothic" w:cs="Arial"/>
          <w:b/>
        </w:rPr>
      </w:pPr>
      <w:r w:rsidRPr="00315EA5">
        <w:rPr>
          <w:rFonts w:ascii="Century Gothic" w:hAnsi="Century Gothic" w:cs="Arial"/>
          <w:b/>
          <w:bCs/>
        </w:rPr>
        <w:t>Los conceptos básicos de su política:</w:t>
      </w:r>
    </w:p>
    <w:p w:rsidR="004F34E3" w:rsidRPr="00315EA5" w:rsidRDefault="004F34E3" w:rsidP="00AE79DD">
      <w:pPr>
        <w:pStyle w:val="Prrafodelista"/>
        <w:numPr>
          <w:ilvl w:val="1"/>
          <w:numId w:val="24"/>
        </w:numPr>
        <w:autoSpaceDE w:val="0"/>
        <w:autoSpaceDN w:val="0"/>
        <w:adjustRightInd w:val="0"/>
        <w:spacing w:after="0" w:line="360" w:lineRule="auto"/>
        <w:jc w:val="both"/>
        <w:rPr>
          <w:rFonts w:ascii="Century Gothic" w:hAnsi="Century Gothic" w:cs="Arial"/>
        </w:rPr>
      </w:pPr>
      <w:r w:rsidRPr="00315EA5">
        <w:rPr>
          <w:rFonts w:ascii="Century Gothic" w:hAnsi="Century Gothic" w:cs="Arial"/>
        </w:rPr>
        <w:t>Participación ciudadana</w:t>
      </w:r>
    </w:p>
    <w:p w:rsidR="004F34E3" w:rsidRPr="00315EA5" w:rsidRDefault="00863B9C" w:rsidP="00AE79DD">
      <w:pPr>
        <w:pStyle w:val="Prrafodelista"/>
        <w:numPr>
          <w:ilvl w:val="1"/>
          <w:numId w:val="24"/>
        </w:numPr>
        <w:autoSpaceDE w:val="0"/>
        <w:autoSpaceDN w:val="0"/>
        <w:adjustRightInd w:val="0"/>
        <w:spacing w:after="0" w:line="360" w:lineRule="auto"/>
        <w:jc w:val="both"/>
        <w:rPr>
          <w:rFonts w:ascii="Century Gothic" w:hAnsi="Century Gothic" w:cs="Arial"/>
        </w:rPr>
      </w:pPr>
      <w:r>
        <w:rPr>
          <w:noProof/>
          <w:sz w:val="24"/>
          <w:szCs w:val="24"/>
        </w:rPr>
        <w:drawing>
          <wp:anchor distT="36576" distB="36576" distL="36576" distR="36576" simplePos="0" relativeHeight="251664384" behindDoc="0" locked="0" layoutInCell="1" allowOverlap="1">
            <wp:simplePos x="0" y="0"/>
            <wp:positionH relativeFrom="column">
              <wp:posOffset>-1440180</wp:posOffset>
            </wp:positionH>
            <wp:positionV relativeFrom="paragraph">
              <wp:posOffset>7019925</wp:posOffset>
            </wp:positionV>
            <wp:extent cx="3009900" cy="2419350"/>
            <wp:effectExtent l="0" t="0" r="0" b="0"/>
            <wp:wrapNone/>
            <wp:docPr id="5" name="Imagen 5" descr="LOGO UA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UAIP"/>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3009900" cy="2419350"/>
                    </a:xfrm>
                    <a:prstGeom prst="rect">
                      <a:avLst/>
                    </a:prstGeom>
                    <a:noFill/>
                    <a:ln w="9525" algn="in">
                      <a:noFill/>
                      <a:miter lim="800000"/>
                      <a:headEnd/>
                      <a:tailEnd/>
                    </a:ln>
                    <a:effectLst/>
                  </pic:spPr>
                </pic:pic>
              </a:graphicData>
            </a:graphic>
          </wp:anchor>
        </w:drawing>
      </w:r>
      <w:r w:rsidR="004F34E3" w:rsidRPr="00315EA5">
        <w:rPr>
          <w:rFonts w:ascii="Century Gothic" w:hAnsi="Century Gothic" w:cs="Arial"/>
        </w:rPr>
        <w:t>Transparencia pública</w:t>
      </w:r>
    </w:p>
    <w:p w:rsidR="004F34E3" w:rsidRPr="00315EA5" w:rsidRDefault="004F34E3" w:rsidP="00AE79DD">
      <w:pPr>
        <w:numPr>
          <w:ilvl w:val="1"/>
          <w:numId w:val="24"/>
        </w:numPr>
        <w:autoSpaceDE w:val="0"/>
        <w:autoSpaceDN w:val="0"/>
        <w:adjustRightInd w:val="0"/>
        <w:spacing w:after="0" w:line="360" w:lineRule="auto"/>
        <w:jc w:val="both"/>
        <w:rPr>
          <w:rFonts w:ascii="Century Gothic" w:hAnsi="Century Gothic" w:cs="Arial"/>
        </w:rPr>
      </w:pPr>
      <w:r w:rsidRPr="00315EA5">
        <w:rPr>
          <w:rFonts w:ascii="Century Gothic" w:hAnsi="Century Gothic" w:cs="Arial"/>
        </w:rPr>
        <w:t>Mecanismos y espacios de participación y transparencia</w:t>
      </w:r>
    </w:p>
    <w:p w:rsidR="00AE79DD" w:rsidRPr="00315EA5" w:rsidRDefault="00AE79DD" w:rsidP="00AE79DD">
      <w:pPr>
        <w:numPr>
          <w:ilvl w:val="1"/>
          <w:numId w:val="24"/>
        </w:numPr>
        <w:autoSpaceDE w:val="0"/>
        <w:autoSpaceDN w:val="0"/>
        <w:adjustRightInd w:val="0"/>
        <w:spacing w:after="0" w:line="360" w:lineRule="auto"/>
        <w:jc w:val="both"/>
        <w:rPr>
          <w:rFonts w:ascii="Century Gothic" w:hAnsi="Century Gothic" w:cs="Arial"/>
        </w:rPr>
      </w:pPr>
      <w:r w:rsidRPr="00315EA5">
        <w:rPr>
          <w:rFonts w:ascii="Century Gothic" w:hAnsi="Century Gothic" w:cs="Arial"/>
        </w:rPr>
        <w:t>Acceso a Información</w:t>
      </w:r>
    </w:p>
    <w:p w:rsidR="00AE79DD" w:rsidRPr="00920EA1" w:rsidRDefault="0078530A" w:rsidP="004F34E3">
      <w:pPr>
        <w:pStyle w:val="Prrafodelista"/>
        <w:numPr>
          <w:ilvl w:val="0"/>
          <w:numId w:val="24"/>
        </w:numPr>
        <w:autoSpaceDE w:val="0"/>
        <w:autoSpaceDN w:val="0"/>
        <w:adjustRightInd w:val="0"/>
        <w:spacing w:after="0" w:line="360" w:lineRule="auto"/>
        <w:jc w:val="both"/>
        <w:rPr>
          <w:rFonts w:ascii="Century Gothic" w:hAnsi="Century Gothic" w:cs="Arial"/>
          <w:b/>
          <w:color w:val="000000" w:themeColor="text1"/>
        </w:rPr>
      </w:pPr>
      <w:r w:rsidRPr="00920EA1">
        <w:rPr>
          <w:rFonts w:ascii="Century Gothic" w:hAnsi="Century Gothic" w:cs="Arial"/>
          <w:b/>
          <w:color w:val="000000" w:themeColor="text1"/>
        </w:rPr>
        <w:t>Base</w:t>
      </w:r>
      <w:r w:rsidR="00AE79DD" w:rsidRPr="00920EA1">
        <w:rPr>
          <w:rFonts w:ascii="Century Gothic" w:hAnsi="Century Gothic" w:cs="Arial"/>
          <w:b/>
          <w:color w:val="000000" w:themeColor="text1"/>
        </w:rPr>
        <w:t xml:space="preserve"> Legal</w:t>
      </w:r>
    </w:p>
    <w:p w:rsidR="004F34E3" w:rsidRPr="00920EA1" w:rsidRDefault="004F34E3" w:rsidP="004F34E3">
      <w:pPr>
        <w:pStyle w:val="Prrafodelista"/>
        <w:numPr>
          <w:ilvl w:val="0"/>
          <w:numId w:val="24"/>
        </w:numPr>
        <w:autoSpaceDE w:val="0"/>
        <w:autoSpaceDN w:val="0"/>
        <w:adjustRightInd w:val="0"/>
        <w:spacing w:after="0" w:line="360" w:lineRule="auto"/>
        <w:jc w:val="both"/>
        <w:rPr>
          <w:rFonts w:ascii="Century Gothic" w:hAnsi="Century Gothic" w:cs="Arial"/>
          <w:b/>
          <w:color w:val="000000" w:themeColor="text1"/>
        </w:rPr>
      </w:pPr>
      <w:r w:rsidRPr="00920EA1">
        <w:rPr>
          <w:rFonts w:ascii="Century Gothic" w:hAnsi="Century Gothic" w:cs="Arial"/>
          <w:b/>
          <w:bCs/>
          <w:color w:val="000000" w:themeColor="text1"/>
        </w:rPr>
        <w:t xml:space="preserve"> Los principios básicos de la política:</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.1 Representatividad y legitimidad</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.2  Solidaridad</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.3 Corresponsabilidad</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.4 Equidad</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.5 Respeto de opinión</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.6 Inclusión</w:t>
      </w:r>
    </w:p>
    <w:p w:rsidR="004F34E3" w:rsidRPr="00920EA1"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4F34E3" w:rsidRPr="00920EA1">
        <w:rPr>
          <w:rFonts w:ascii="Century Gothic" w:hAnsi="Century Gothic" w:cs="Arial"/>
          <w:color w:val="000000" w:themeColor="text1"/>
        </w:rPr>
        <w:t>.7  Ética</w:t>
      </w:r>
    </w:p>
    <w:p w:rsidR="00AE79DD" w:rsidRPr="00920EA1" w:rsidRDefault="00AE79DD" w:rsidP="00AE79DD">
      <w:pPr>
        <w:autoSpaceDE w:val="0"/>
        <w:autoSpaceDN w:val="0"/>
        <w:adjustRightInd w:val="0"/>
        <w:spacing w:after="0" w:line="360" w:lineRule="auto"/>
        <w:ind w:left="1418"/>
        <w:jc w:val="both"/>
        <w:rPr>
          <w:rFonts w:ascii="Century Gothic" w:hAnsi="Century Gothic" w:cs="Arial"/>
          <w:color w:val="000000" w:themeColor="text1"/>
        </w:rPr>
      </w:pPr>
      <w:r w:rsidRPr="00920EA1">
        <w:rPr>
          <w:rFonts w:ascii="Century Gothic" w:hAnsi="Century Gothic" w:cs="Arial"/>
          <w:color w:val="000000" w:themeColor="text1"/>
        </w:rPr>
        <w:t>6</w:t>
      </w:r>
      <w:r w:rsidR="00920EA1">
        <w:rPr>
          <w:rFonts w:ascii="Century Gothic" w:hAnsi="Century Gothic" w:cs="Arial"/>
          <w:color w:val="000000" w:themeColor="text1"/>
        </w:rPr>
        <w:t xml:space="preserve">.8 </w:t>
      </w:r>
      <w:r w:rsidR="00E7273F">
        <w:rPr>
          <w:rFonts w:ascii="Century Gothic" w:hAnsi="Century Gothic" w:cs="Arial"/>
          <w:color w:val="000000" w:themeColor="text1"/>
        </w:rPr>
        <w:t xml:space="preserve"> </w:t>
      </w:r>
      <w:r w:rsidR="00920EA1">
        <w:rPr>
          <w:rFonts w:ascii="Century Gothic" w:hAnsi="Century Gothic" w:cs="Arial"/>
          <w:color w:val="000000" w:themeColor="text1"/>
        </w:rPr>
        <w:t xml:space="preserve">principios de LAIP </w:t>
      </w:r>
    </w:p>
    <w:p w:rsidR="004F34E3" w:rsidRPr="00F62C82" w:rsidRDefault="00AE79DD" w:rsidP="00AE79DD">
      <w:pPr>
        <w:autoSpaceDE w:val="0"/>
        <w:autoSpaceDN w:val="0"/>
        <w:adjustRightInd w:val="0"/>
        <w:spacing w:after="0" w:line="360" w:lineRule="auto"/>
        <w:jc w:val="both"/>
        <w:rPr>
          <w:rFonts w:ascii="Century Gothic" w:hAnsi="Century Gothic" w:cs="Arial"/>
          <w:color w:val="000000" w:themeColor="text1"/>
        </w:rPr>
      </w:pPr>
      <w:r w:rsidRPr="00467801">
        <w:rPr>
          <w:rFonts w:ascii="Century Gothic" w:hAnsi="Century Gothic" w:cs="Arial"/>
          <w:color w:val="000000" w:themeColor="text1"/>
        </w:rPr>
        <w:t>7.</w:t>
      </w:r>
      <w:r w:rsidRPr="00C34141">
        <w:rPr>
          <w:rFonts w:ascii="Century Gothic" w:hAnsi="Century Gothic" w:cs="Arial"/>
          <w:color w:val="FF0000"/>
        </w:rPr>
        <w:t xml:space="preserve">  </w:t>
      </w:r>
      <w:r w:rsidR="004F34E3" w:rsidRPr="00283AC6">
        <w:rPr>
          <w:rFonts w:ascii="Century Gothic" w:hAnsi="Century Gothic" w:cs="Arial"/>
          <w:b/>
          <w:bCs/>
          <w:color w:val="000000" w:themeColor="text1"/>
        </w:rPr>
        <w:t>Mecanismos de transparencia pública que se impulsarán</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.1 Buzón de sugerencias</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.2 Periódico mural</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.3 Boletines informativos</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.4  Rendición de cuentas</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.5 Acceso a la información</w:t>
      </w:r>
    </w:p>
    <w:p w:rsidR="004F34E3" w:rsidRPr="00283AC6" w:rsidRDefault="00AE79DD" w:rsidP="004F34E3">
      <w:pPr>
        <w:autoSpaceDE w:val="0"/>
        <w:autoSpaceDN w:val="0"/>
        <w:adjustRightInd w:val="0"/>
        <w:spacing w:after="0" w:line="360" w:lineRule="auto"/>
        <w:ind w:left="1418"/>
        <w:jc w:val="both"/>
        <w:rPr>
          <w:rFonts w:ascii="Century Gothic" w:hAnsi="Century Gothic" w:cs="Arial"/>
          <w:color w:val="000000" w:themeColor="text1"/>
        </w:rPr>
      </w:pPr>
      <w:r w:rsidRPr="00283AC6">
        <w:rPr>
          <w:rFonts w:ascii="Century Gothic" w:hAnsi="Century Gothic" w:cs="Arial"/>
          <w:color w:val="000000" w:themeColor="text1"/>
        </w:rPr>
        <w:t>7</w:t>
      </w:r>
      <w:r w:rsidR="004F34E3" w:rsidRPr="00283AC6">
        <w:rPr>
          <w:rFonts w:ascii="Century Gothic" w:hAnsi="Century Gothic" w:cs="Arial"/>
          <w:color w:val="000000" w:themeColor="text1"/>
        </w:rPr>
        <w:t>.6 Otros que el municipio desee impulsar.</w:t>
      </w:r>
    </w:p>
    <w:p w:rsidR="004F34E3" w:rsidRPr="00535A37" w:rsidRDefault="00AE79DD" w:rsidP="004F34E3">
      <w:pPr>
        <w:autoSpaceDE w:val="0"/>
        <w:autoSpaceDN w:val="0"/>
        <w:adjustRightInd w:val="0"/>
        <w:spacing w:after="0" w:line="360" w:lineRule="auto"/>
        <w:jc w:val="both"/>
        <w:rPr>
          <w:rFonts w:ascii="Century Gothic" w:hAnsi="Century Gothic" w:cs="Arial"/>
        </w:rPr>
      </w:pPr>
      <w:r w:rsidRPr="00535A37">
        <w:rPr>
          <w:rFonts w:ascii="Century Gothic" w:hAnsi="Century Gothic" w:cs="Arial"/>
          <w:b/>
          <w:bCs/>
        </w:rPr>
        <w:t xml:space="preserve">8. </w:t>
      </w:r>
      <w:r w:rsidR="004F34E3" w:rsidRPr="00535A37">
        <w:rPr>
          <w:rFonts w:ascii="Century Gothic" w:hAnsi="Century Gothic" w:cs="Arial"/>
          <w:b/>
          <w:bCs/>
        </w:rPr>
        <w:t xml:space="preserve">Mecanismos de participación ciudadana </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.1  Visitas comunitarias</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.2 Sesiones públicas de concejo</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.3 Cabildos informativos</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.4 Consultas populares</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.5 Consulta vecinal y sectorial</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.6 Plan de inversión participativo</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.7 Presupuesto participativo</w:t>
      </w:r>
    </w:p>
    <w:p w:rsidR="004F34E3" w:rsidRPr="00DA42ED" w:rsidRDefault="00AE79DD" w:rsidP="004F34E3">
      <w:pPr>
        <w:autoSpaceDE w:val="0"/>
        <w:autoSpaceDN w:val="0"/>
        <w:adjustRightInd w:val="0"/>
        <w:spacing w:after="0" w:line="360" w:lineRule="auto"/>
        <w:ind w:left="1418"/>
        <w:jc w:val="both"/>
        <w:rPr>
          <w:rFonts w:ascii="Century Gothic" w:hAnsi="Century Gothic" w:cs="Arial"/>
        </w:rPr>
      </w:pPr>
      <w:r w:rsidRPr="00DA42ED">
        <w:rPr>
          <w:rFonts w:ascii="Century Gothic" w:hAnsi="Century Gothic" w:cs="Arial"/>
        </w:rPr>
        <w:t>8</w:t>
      </w:r>
      <w:r w:rsidR="004F34E3" w:rsidRPr="00DA42ED">
        <w:rPr>
          <w:rFonts w:ascii="Century Gothic" w:hAnsi="Century Gothic" w:cs="Arial"/>
        </w:rPr>
        <w:t>.8 Otros que deseen impulsar.</w:t>
      </w:r>
    </w:p>
    <w:p w:rsidR="004F34E3" w:rsidRPr="00DA42ED" w:rsidRDefault="00AE79DD" w:rsidP="004F34E3">
      <w:pPr>
        <w:autoSpaceDE w:val="0"/>
        <w:autoSpaceDN w:val="0"/>
        <w:adjustRightInd w:val="0"/>
        <w:spacing w:after="0" w:line="360" w:lineRule="auto"/>
        <w:jc w:val="both"/>
        <w:rPr>
          <w:rFonts w:ascii="Century Gothic" w:hAnsi="Century Gothic" w:cs="Arial"/>
        </w:rPr>
      </w:pPr>
      <w:r w:rsidRPr="00DA42ED">
        <w:rPr>
          <w:rFonts w:ascii="Century Gothic" w:hAnsi="Century Gothic" w:cs="Arial"/>
          <w:b/>
          <w:bCs/>
        </w:rPr>
        <w:t xml:space="preserve">9. </w:t>
      </w:r>
      <w:r w:rsidR="004F34E3" w:rsidRPr="00DA42ED">
        <w:rPr>
          <w:rFonts w:ascii="Century Gothic" w:hAnsi="Century Gothic" w:cs="Arial"/>
          <w:b/>
          <w:bCs/>
        </w:rPr>
        <w:t>Espacios de transparencia pública y participación ciudadana</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.1 Asociaciones comunales</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.2 Directivas comunales que no cuentan con personalidad jurídica</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.3 Asociaciones de jóvenes</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.4 Asociaciones de mujeres</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.5 Comité de desarrollo municipal (o local, según el caso9</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.6 Comités</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.7 Asociaciones de agricultores otra que se pueda promover</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.8 Comités de Contraloría</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.9 Evaluación ciudadana a la gestión municipal</w:t>
      </w:r>
    </w:p>
    <w:p w:rsidR="004F34E3" w:rsidRPr="00DA42ED" w:rsidRDefault="00AE79DD" w:rsidP="004F34E3">
      <w:pPr>
        <w:autoSpaceDE w:val="0"/>
        <w:autoSpaceDN w:val="0"/>
        <w:adjustRightInd w:val="0"/>
        <w:spacing w:after="0" w:line="360" w:lineRule="auto"/>
        <w:ind w:left="1560"/>
        <w:jc w:val="both"/>
        <w:rPr>
          <w:rFonts w:ascii="Century Gothic" w:hAnsi="Century Gothic" w:cs="Arial"/>
        </w:rPr>
      </w:pPr>
      <w:r w:rsidRPr="00DA42ED">
        <w:rPr>
          <w:rFonts w:ascii="Century Gothic" w:hAnsi="Century Gothic" w:cs="Arial"/>
        </w:rPr>
        <w:t>9</w:t>
      </w:r>
      <w:r w:rsidR="004F34E3" w:rsidRPr="00DA42ED">
        <w:rPr>
          <w:rFonts w:ascii="Century Gothic" w:hAnsi="Century Gothic" w:cs="Arial"/>
        </w:rPr>
        <w:t>.10 Comisiones o juntas de carácter administrativo.</w:t>
      </w:r>
    </w:p>
    <w:p w:rsidR="004F34E3" w:rsidRPr="000D48AE" w:rsidRDefault="00AE79DD" w:rsidP="004F34E3">
      <w:pPr>
        <w:autoSpaceDE w:val="0"/>
        <w:autoSpaceDN w:val="0"/>
        <w:adjustRightInd w:val="0"/>
        <w:spacing w:after="0" w:line="360" w:lineRule="auto"/>
        <w:jc w:val="both"/>
        <w:rPr>
          <w:rFonts w:ascii="Century Gothic" w:hAnsi="Century Gothic" w:cs="Arial"/>
          <w:b/>
          <w:bCs/>
        </w:rPr>
      </w:pPr>
      <w:r w:rsidRPr="000D48AE">
        <w:rPr>
          <w:rFonts w:ascii="Century Gothic" w:hAnsi="Century Gothic" w:cs="Arial"/>
          <w:b/>
          <w:bCs/>
        </w:rPr>
        <w:t>10</w:t>
      </w:r>
      <w:r w:rsidR="004F34E3" w:rsidRPr="000D48AE">
        <w:rPr>
          <w:rFonts w:ascii="Century Gothic" w:hAnsi="Century Gothic" w:cs="Arial"/>
          <w:b/>
          <w:bCs/>
        </w:rPr>
        <w:t>. De la responsabilidad del gobierno local y de la corresponsabilidad ciudadana</w:t>
      </w:r>
    </w:p>
    <w:p w:rsidR="00AE79DD" w:rsidRPr="000D48AE" w:rsidRDefault="00AE79DD" w:rsidP="004F34E3">
      <w:pPr>
        <w:autoSpaceDE w:val="0"/>
        <w:autoSpaceDN w:val="0"/>
        <w:adjustRightInd w:val="0"/>
        <w:spacing w:after="0" w:line="360" w:lineRule="auto"/>
        <w:jc w:val="both"/>
        <w:rPr>
          <w:rFonts w:ascii="Century Gothic" w:hAnsi="Century Gothic" w:cs="Arial"/>
        </w:rPr>
      </w:pPr>
      <w:r w:rsidRPr="000D48AE">
        <w:rPr>
          <w:rFonts w:ascii="Century Gothic" w:hAnsi="Century Gothic" w:cs="Arial"/>
          <w:b/>
          <w:bCs/>
        </w:rPr>
        <w:t>11. ANEXOS</w:t>
      </w:r>
    </w:p>
    <w:p w:rsidR="00615221" w:rsidRPr="00A52AE8" w:rsidRDefault="00615221" w:rsidP="00A52AE8">
      <w:pPr>
        <w:pStyle w:val="Default"/>
        <w:spacing w:line="360" w:lineRule="auto"/>
        <w:rPr>
          <w:rFonts w:ascii="Century Gothic" w:hAnsi="Century Gothic"/>
          <w:sz w:val="22"/>
          <w:szCs w:val="22"/>
        </w:rPr>
      </w:pPr>
    </w:p>
    <w:p w:rsidR="00615221" w:rsidRPr="00A52AE8" w:rsidRDefault="00615221" w:rsidP="00A52AE8">
      <w:pPr>
        <w:pStyle w:val="Default"/>
        <w:spacing w:line="360" w:lineRule="auto"/>
        <w:rPr>
          <w:rFonts w:ascii="Century Gothic" w:hAnsi="Century Gothic"/>
          <w:sz w:val="22"/>
          <w:szCs w:val="22"/>
        </w:rPr>
      </w:pPr>
    </w:p>
    <w:p w:rsidR="00615221" w:rsidRPr="00A52AE8" w:rsidRDefault="00615221" w:rsidP="00A52AE8">
      <w:pPr>
        <w:pStyle w:val="Default"/>
        <w:spacing w:line="360" w:lineRule="auto"/>
        <w:rPr>
          <w:rFonts w:ascii="Century Gothic" w:hAnsi="Century Gothic"/>
          <w:sz w:val="22"/>
          <w:szCs w:val="22"/>
        </w:rPr>
      </w:pPr>
    </w:p>
    <w:p w:rsidR="00615221" w:rsidRPr="00A52AE8" w:rsidRDefault="00615221" w:rsidP="00A52AE8">
      <w:pPr>
        <w:pStyle w:val="Default"/>
        <w:spacing w:line="360" w:lineRule="auto"/>
        <w:rPr>
          <w:rFonts w:ascii="Century Gothic" w:hAnsi="Century Gothic"/>
          <w:sz w:val="22"/>
          <w:szCs w:val="22"/>
        </w:rPr>
      </w:pPr>
    </w:p>
    <w:p w:rsidR="00615221" w:rsidRPr="00A52AE8" w:rsidRDefault="00615221" w:rsidP="00A52AE8">
      <w:pPr>
        <w:pStyle w:val="Default"/>
        <w:spacing w:line="360" w:lineRule="auto"/>
        <w:rPr>
          <w:rFonts w:ascii="Century Gothic" w:hAnsi="Century Gothic"/>
          <w:sz w:val="22"/>
          <w:szCs w:val="22"/>
        </w:rPr>
      </w:pPr>
    </w:p>
    <w:p w:rsidR="00615221" w:rsidRPr="00A52AE8" w:rsidRDefault="00615221" w:rsidP="00A52AE8">
      <w:pPr>
        <w:pStyle w:val="Default"/>
        <w:spacing w:line="360" w:lineRule="auto"/>
        <w:rPr>
          <w:rFonts w:ascii="Century Gothic" w:hAnsi="Century Gothic"/>
          <w:sz w:val="22"/>
          <w:szCs w:val="22"/>
        </w:rPr>
      </w:pPr>
    </w:p>
    <w:p w:rsidR="00193516" w:rsidRDefault="00193516" w:rsidP="00A52AE8">
      <w:pPr>
        <w:pStyle w:val="Default"/>
        <w:spacing w:line="360" w:lineRule="auto"/>
        <w:jc w:val="both"/>
        <w:rPr>
          <w:rFonts w:ascii="Century Gothic" w:hAnsi="Century Gothic" w:cs="Arial"/>
          <w:sz w:val="22"/>
          <w:szCs w:val="22"/>
        </w:rPr>
      </w:pPr>
    </w:p>
    <w:p w:rsidR="00BD1E79" w:rsidRDefault="00BD1E79" w:rsidP="00A52AE8">
      <w:pPr>
        <w:pStyle w:val="Default"/>
        <w:spacing w:line="360" w:lineRule="auto"/>
        <w:jc w:val="both"/>
        <w:rPr>
          <w:rFonts w:ascii="Century Gothic" w:hAnsi="Century Gothic" w:cs="Arial"/>
          <w:sz w:val="22"/>
          <w:szCs w:val="22"/>
        </w:rPr>
      </w:pPr>
    </w:p>
    <w:p w:rsidR="00BD1E79" w:rsidRDefault="00BD1E79" w:rsidP="00A52AE8">
      <w:pPr>
        <w:pStyle w:val="Default"/>
        <w:spacing w:line="360" w:lineRule="auto"/>
        <w:jc w:val="both"/>
        <w:rPr>
          <w:rFonts w:ascii="Century Gothic" w:hAnsi="Century Gothic" w:cs="Arial"/>
          <w:sz w:val="22"/>
          <w:szCs w:val="22"/>
        </w:rPr>
      </w:pPr>
    </w:p>
    <w:p w:rsidR="00BD1E79" w:rsidRDefault="00BD1E79" w:rsidP="00A52AE8">
      <w:pPr>
        <w:pStyle w:val="Default"/>
        <w:spacing w:line="360" w:lineRule="auto"/>
        <w:jc w:val="both"/>
        <w:rPr>
          <w:rFonts w:ascii="Century Gothic" w:hAnsi="Century Gothic" w:cs="Arial"/>
          <w:sz w:val="22"/>
          <w:szCs w:val="22"/>
        </w:rPr>
      </w:pPr>
    </w:p>
    <w:p w:rsidR="00BD1E79" w:rsidRPr="00A52AE8" w:rsidRDefault="00BD1E79" w:rsidP="00A52AE8">
      <w:pPr>
        <w:pStyle w:val="Default"/>
        <w:spacing w:line="360" w:lineRule="auto"/>
        <w:jc w:val="both"/>
        <w:rPr>
          <w:rFonts w:ascii="Century Gothic" w:hAnsi="Century Gothic" w:cs="Arial"/>
          <w:sz w:val="22"/>
          <w:szCs w:val="22"/>
        </w:rPr>
      </w:pPr>
    </w:p>
    <w:p w:rsidR="00A52AE8" w:rsidRPr="00A52AE8" w:rsidRDefault="00A52AE8" w:rsidP="00A52AE8">
      <w:pPr>
        <w:autoSpaceDE w:val="0"/>
        <w:autoSpaceDN w:val="0"/>
        <w:adjustRightInd w:val="0"/>
        <w:spacing w:after="0" w:line="360" w:lineRule="auto"/>
        <w:jc w:val="both"/>
        <w:rPr>
          <w:rFonts w:ascii="Century Gothic" w:hAnsi="Century Gothic" w:cs="Arial"/>
        </w:rPr>
      </w:pPr>
    </w:p>
    <w:p w:rsidR="00A52AE8" w:rsidRPr="00A52AE8" w:rsidRDefault="00A52AE8" w:rsidP="00A52AE8">
      <w:pPr>
        <w:autoSpaceDE w:val="0"/>
        <w:autoSpaceDN w:val="0"/>
        <w:adjustRightInd w:val="0"/>
        <w:spacing w:after="0" w:line="360" w:lineRule="auto"/>
        <w:jc w:val="both"/>
        <w:rPr>
          <w:rFonts w:ascii="Century Gothic" w:hAnsi="Century Gothic" w:cs="Arial"/>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EC09EC" w:rsidRDefault="00EC09EC" w:rsidP="00A52AE8">
      <w:pPr>
        <w:autoSpaceDE w:val="0"/>
        <w:autoSpaceDN w:val="0"/>
        <w:adjustRightInd w:val="0"/>
        <w:spacing w:after="0" w:line="360" w:lineRule="auto"/>
        <w:jc w:val="center"/>
        <w:rPr>
          <w:rFonts w:ascii="Century Gothic" w:hAnsi="Century Gothic" w:cs="Arial"/>
          <w:b/>
        </w:rPr>
      </w:pPr>
    </w:p>
    <w:p w:rsidR="00A52AE8" w:rsidRPr="008F5C99" w:rsidRDefault="00A52AE8" w:rsidP="00A52AE8">
      <w:pPr>
        <w:autoSpaceDE w:val="0"/>
        <w:autoSpaceDN w:val="0"/>
        <w:adjustRightInd w:val="0"/>
        <w:spacing w:after="0" w:line="360" w:lineRule="auto"/>
        <w:jc w:val="center"/>
        <w:rPr>
          <w:rFonts w:ascii="Century Gothic" w:hAnsi="Century Gothic" w:cs="Arial"/>
          <w:b/>
        </w:rPr>
      </w:pPr>
      <w:r w:rsidRPr="008F5C99">
        <w:rPr>
          <w:rFonts w:ascii="Century Gothic" w:hAnsi="Century Gothic" w:cs="Arial"/>
          <w:b/>
        </w:rPr>
        <w:t>1. INTRODUCCION</w:t>
      </w:r>
    </w:p>
    <w:p w:rsidR="00A52AE8" w:rsidRDefault="00A52AE8" w:rsidP="00A52AE8">
      <w:pPr>
        <w:autoSpaceDE w:val="0"/>
        <w:autoSpaceDN w:val="0"/>
        <w:adjustRightInd w:val="0"/>
        <w:spacing w:after="0" w:line="360" w:lineRule="auto"/>
        <w:jc w:val="center"/>
        <w:rPr>
          <w:rFonts w:ascii="Century Gothic" w:hAnsi="Century Gothic" w:cs="Arial"/>
        </w:rPr>
      </w:pPr>
    </w:p>
    <w:p w:rsidR="00EC09EC" w:rsidRDefault="00EC09EC" w:rsidP="00A52AE8">
      <w:pPr>
        <w:autoSpaceDE w:val="0"/>
        <w:autoSpaceDN w:val="0"/>
        <w:adjustRightInd w:val="0"/>
        <w:spacing w:after="0" w:line="360" w:lineRule="auto"/>
        <w:jc w:val="center"/>
        <w:rPr>
          <w:rFonts w:ascii="Century Gothic" w:hAnsi="Century Gothic" w:cs="Arial"/>
        </w:rPr>
      </w:pPr>
    </w:p>
    <w:p w:rsidR="00EC09EC" w:rsidRDefault="00EC09EC" w:rsidP="00A52AE8">
      <w:pPr>
        <w:autoSpaceDE w:val="0"/>
        <w:autoSpaceDN w:val="0"/>
        <w:adjustRightInd w:val="0"/>
        <w:spacing w:after="0" w:line="360" w:lineRule="auto"/>
        <w:jc w:val="center"/>
        <w:rPr>
          <w:rFonts w:ascii="Century Gothic" w:hAnsi="Century Gothic" w:cs="Arial"/>
        </w:rPr>
      </w:pPr>
    </w:p>
    <w:p w:rsidR="004F34E3" w:rsidRDefault="006E376C" w:rsidP="006E376C">
      <w:pPr>
        <w:autoSpaceDE w:val="0"/>
        <w:autoSpaceDN w:val="0"/>
        <w:adjustRightInd w:val="0"/>
        <w:spacing w:after="0" w:line="360" w:lineRule="auto"/>
        <w:jc w:val="both"/>
        <w:rPr>
          <w:rFonts w:ascii="Century Gothic" w:hAnsi="Century Gothic" w:cs="Arial"/>
        </w:rPr>
      </w:pPr>
      <w:r>
        <w:rPr>
          <w:rFonts w:ascii="Century Gothic" w:hAnsi="Century Gothic" w:cs="Arial"/>
        </w:rPr>
        <w:t xml:space="preserve">La municipalidad impulsa través de la unidad de acceso a la informacion impulsar las políticas que van encaminadas a mejorar la transparencia en el trabajo </w:t>
      </w:r>
      <w:r w:rsidR="00736BE1">
        <w:rPr>
          <w:rFonts w:ascii="Century Gothic" w:hAnsi="Century Gothic" w:cs="Arial"/>
        </w:rPr>
        <w:t>municipal,</w:t>
      </w:r>
      <w:r>
        <w:rPr>
          <w:rFonts w:ascii="Century Gothic" w:hAnsi="Century Gothic" w:cs="Arial"/>
        </w:rPr>
        <w:t xml:space="preserve"> </w:t>
      </w:r>
      <w:r w:rsidR="00736BE1">
        <w:rPr>
          <w:rFonts w:ascii="Century Gothic" w:hAnsi="Century Gothic" w:cs="Arial"/>
        </w:rPr>
        <w:t xml:space="preserve">con este fin la municipalidad pone a disposición de la poblacion las políticas de transparencia con lo cual la poblacion tendrá una opción más de acceder a las acciones que la municipalidad realice dando un paso más en la participación ciudadana </w:t>
      </w:r>
      <w:r w:rsidR="00F3339D">
        <w:rPr>
          <w:rFonts w:ascii="Century Gothic" w:hAnsi="Century Gothic" w:cs="Arial"/>
        </w:rPr>
        <w:t xml:space="preserve">, estas políticas han sido creadas con la participación de las ADESCOS de todo el municipio ya que son los representantes de las diferentes comunidades, cantones, barrios y colonias es por esto que Janet </w:t>
      </w:r>
      <w:r w:rsidR="00EC09EC">
        <w:rPr>
          <w:rFonts w:ascii="Century Gothic" w:hAnsi="Century Gothic" w:cs="Arial"/>
        </w:rPr>
        <w:t>González</w:t>
      </w:r>
      <w:r w:rsidR="00F3339D">
        <w:rPr>
          <w:rFonts w:ascii="Century Gothic" w:hAnsi="Century Gothic" w:cs="Arial"/>
        </w:rPr>
        <w:t xml:space="preserve"> y su concejo municipal a través </w:t>
      </w:r>
      <w:r w:rsidR="00EC09EC">
        <w:rPr>
          <w:rFonts w:ascii="Century Gothic" w:hAnsi="Century Gothic" w:cs="Arial"/>
        </w:rPr>
        <w:t>de la UAIP han creado la política de transparencia  con el fin que la poblacion conozca el manejo y funcionamiento de la municipalidad</w:t>
      </w: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4F34E3" w:rsidRDefault="004F34E3" w:rsidP="00EC09EC">
      <w:pPr>
        <w:autoSpaceDE w:val="0"/>
        <w:autoSpaceDN w:val="0"/>
        <w:adjustRightInd w:val="0"/>
        <w:spacing w:after="0" w:line="360" w:lineRule="auto"/>
        <w:rPr>
          <w:rFonts w:ascii="Century Gothic" w:hAnsi="Century Gothic" w:cs="Arial"/>
        </w:rPr>
      </w:pPr>
    </w:p>
    <w:p w:rsidR="00EC09EC" w:rsidRDefault="00EC09EC" w:rsidP="00EC09EC">
      <w:pPr>
        <w:autoSpaceDE w:val="0"/>
        <w:autoSpaceDN w:val="0"/>
        <w:adjustRightInd w:val="0"/>
        <w:spacing w:after="0" w:line="360" w:lineRule="auto"/>
        <w:rPr>
          <w:rFonts w:ascii="Century Gothic" w:hAnsi="Century Gothic" w:cs="Arial"/>
        </w:rPr>
      </w:pPr>
    </w:p>
    <w:p w:rsidR="004F34E3" w:rsidRDefault="004F34E3" w:rsidP="00A52AE8">
      <w:pPr>
        <w:autoSpaceDE w:val="0"/>
        <w:autoSpaceDN w:val="0"/>
        <w:adjustRightInd w:val="0"/>
        <w:spacing w:after="0" w:line="360" w:lineRule="auto"/>
        <w:jc w:val="center"/>
        <w:rPr>
          <w:rFonts w:ascii="Century Gothic" w:hAnsi="Century Gothic" w:cs="Arial"/>
        </w:rPr>
      </w:pPr>
    </w:p>
    <w:p w:rsidR="00EC09EC" w:rsidRDefault="00EC09EC" w:rsidP="00A52AE8">
      <w:pPr>
        <w:autoSpaceDE w:val="0"/>
        <w:autoSpaceDN w:val="0"/>
        <w:adjustRightInd w:val="0"/>
        <w:spacing w:after="0" w:line="360" w:lineRule="auto"/>
        <w:jc w:val="center"/>
        <w:rPr>
          <w:rFonts w:ascii="Century Gothic" w:hAnsi="Century Gothic" w:cs="Arial"/>
        </w:rPr>
      </w:pPr>
    </w:p>
    <w:p w:rsidR="004F34E3" w:rsidRPr="00AE79DD" w:rsidRDefault="004F34E3" w:rsidP="00A52AE8">
      <w:pPr>
        <w:autoSpaceDE w:val="0"/>
        <w:autoSpaceDN w:val="0"/>
        <w:adjustRightInd w:val="0"/>
        <w:spacing w:after="0" w:line="360" w:lineRule="auto"/>
        <w:jc w:val="center"/>
        <w:rPr>
          <w:rFonts w:ascii="Century Gothic" w:hAnsi="Century Gothic" w:cs="Arial"/>
          <w:b/>
        </w:rPr>
      </w:pPr>
      <w:r w:rsidRPr="00AE79DD">
        <w:rPr>
          <w:rFonts w:ascii="Century Gothic" w:hAnsi="Century Gothic" w:cs="Arial"/>
          <w:b/>
        </w:rPr>
        <w:t xml:space="preserve">2. </w:t>
      </w:r>
      <w:r w:rsidR="00AE79DD">
        <w:rPr>
          <w:rFonts w:ascii="Century Gothic" w:hAnsi="Century Gothic" w:cs="Arial"/>
          <w:b/>
        </w:rPr>
        <w:t>ACTORES DE LA POLITICA</w:t>
      </w:r>
    </w:p>
    <w:p w:rsidR="00A52AE8" w:rsidRPr="00A52AE8" w:rsidRDefault="00A52AE8" w:rsidP="00A52AE8">
      <w:pPr>
        <w:autoSpaceDE w:val="0"/>
        <w:autoSpaceDN w:val="0"/>
        <w:adjustRightInd w:val="0"/>
        <w:spacing w:after="0" w:line="360" w:lineRule="auto"/>
        <w:jc w:val="center"/>
        <w:rPr>
          <w:rFonts w:ascii="Century Gothic" w:hAnsi="Century Gothic" w:cs="Arial"/>
        </w:rPr>
      </w:pPr>
    </w:p>
    <w:p w:rsidR="00AE79DD" w:rsidRPr="00A52AE8" w:rsidRDefault="00AE79DD" w:rsidP="00AE79DD">
      <w:pPr>
        <w:pStyle w:val="Default"/>
        <w:spacing w:line="360" w:lineRule="auto"/>
        <w:jc w:val="both"/>
        <w:rPr>
          <w:rFonts w:ascii="Century Gothic" w:hAnsi="Century Gothic" w:cs="Arial"/>
          <w:b/>
          <w:sz w:val="22"/>
          <w:szCs w:val="22"/>
        </w:rPr>
      </w:pPr>
    </w:p>
    <w:p w:rsidR="00AE79DD" w:rsidRPr="00A52AE8" w:rsidRDefault="00AE79DD" w:rsidP="00AE79DD">
      <w:pPr>
        <w:pStyle w:val="Default"/>
        <w:numPr>
          <w:ilvl w:val="0"/>
          <w:numId w:val="3"/>
        </w:numPr>
        <w:spacing w:line="360" w:lineRule="auto"/>
        <w:jc w:val="both"/>
        <w:rPr>
          <w:rFonts w:ascii="Century Gothic" w:hAnsi="Century Gothic" w:cs="Arial"/>
          <w:b/>
          <w:sz w:val="22"/>
          <w:szCs w:val="22"/>
        </w:rPr>
      </w:pPr>
      <w:r w:rsidRPr="00A52AE8">
        <w:rPr>
          <w:rFonts w:ascii="Century Gothic" w:hAnsi="Century Gothic" w:cs="Arial"/>
          <w:b/>
          <w:sz w:val="22"/>
          <w:szCs w:val="22"/>
        </w:rPr>
        <w:t xml:space="preserve"> EL Gobierno Local</w:t>
      </w:r>
    </w:p>
    <w:p w:rsidR="00AE79DD" w:rsidRPr="00A52AE8" w:rsidRDefault="00AE79DD" w:rsidP="00AE79DD">
      <w:pPr>
        <w:pStyle w:val="Default"/>
        <w:spacing w:line="360" w:lineRule="auto"/>
        <w:ind w:left="720"/>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La municipalidad a través de la Unidad de Acceso a La Información Pública UAIP ha creado las políticas Municipales de Transparencia trabajando en conjunto con la población organizada del municipio con el fin de que se la población quien de las bases a través de la participación ciudadana, tomando en cuenta las bases legales con las que se cuenta en la actualidad como lo son:</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numPr>
          <w:ilvl w:val="0"/>
          <w:numId w:val="5"/>
        </w:numPr>
        <w:spacing w:line="360" w:lineRule="auto"/>
        <w:jc w:val="both"/>
        <w:rPr>
          <w:rFonts w:ascii="Century Gothic" w:hAnsi="Century Gothic" w:cs="Arial"/>
          <w:sz w:val="22"/>
          <w:szCs w:val="22"/>
        </w:rPr>
      </w:pPr>
      <w:r w:rsidRPr="00A52AE8">
        <w:rPr>
          <w:rFonts w:ascii="Century Gothic" w:hAnsi="Century Gothic" w:cs="Arial"/>
          <w:sz w:val="22"/>
          <w:szCs w:val="22"/>
        </w:rPr>
        <w:t>Constitución (Creación de políticas locales)</w:t>
      </w:r>
    </w:p>
    <w:p w:rsidR="00AE79DD" w:rsidRPr="00A52AE8" w:rsidRDefault="00AE79DD" w:rsidP="00AE79DD">
      <w:pPr>
        <w:pStyle w:val="Default"/>
        <w:numPr>
          <w:ilvl w:val="0"/>
          <w:numId w:val="5"/>
        </w:numPr>
        <w:spacing w:line="360" w:lineRule="auto"/>
        <w:jc w:val="both"/>
        <w:rPr>
          <w:rFonts w:ascii="Century Gothic" w:hAnsi="Century Gothic" w:cs="Arial"/>
          <w:sz w:val="22"/>
          <w:szCs w:val="22"/>
        </w:rPr>
      </w:pPr>
      <w:r w:rsidRPr="00A52AE8">
        <w:rPr>
          <w:rFonts w:ascii="Century Gothic" w:hAnsi="Century Gothic" w:cs="Arial"/>
          <w:sz w:val="22"/>
          <w:szCs w:val="22"/>
        </w:rPr>
        <w:t xml:space="preserve"> Código Municipal (art. 125 De la transparencia)</w:t>
      </w:r>
    </w:p>
    <w:p w:rsidR="00AE79DD" w:rsidRPr="00A52AE8" w:rsidRDefault="00AE79DD" w:rsidP="00AE79DD">
      <w:pPr>
        <w:pStyle w:val="Default"/>
        <w:numPr>
          <w:ilvl w:val="0"/>
          <w:numId w:val="5"/>
        </w:numPr>
        <w:spacing w:line="360" w:lineRule="auto"/>
        <w:jc w:val="both"/>
        <w:rPr>
          <w:rFonts w:ascii="Century Gothic" w:hAnsi="Century Gothic" w:cs="Arial"/>
          <w:sz w:val="22"/>
          <w:szCs w:val="22"/>
        </w:rPr>
      </w:pPr>
      <w:r w:rsidRPr="00A52AE8">
        <w:rPr>
          <w:rFonts w:ascii="Century Gothic" w:hAnsi="Century Gothic" w:cs="Arial"/>
          <w:sz w:val="22"/>
          <w:szCs w:val="22"/>
        </w:rPr>
        <w:t xml:space="preserve"> Ley de Acceso a Información Pública</w:t>
      </w:r>
    </w:p>
    <w:p w:rsidR="00AE79DD" w:rsidRPr="00A52AE8" w:rsidRDefault="00AE79DD" w:rsidP="00AE79DD">
      <w:pPr>
        <w:pStyle w:val="Default"/>
        <w:numPr>
          <w:ilvl w:val="0"/>
          <w:numId w:val="5"/>
        </w:numPr>
        <w:spacing w:line="360" w:lineRule="auto"/>
        <w:jc w:val="both"/>
        <w:rPr>
          <w:rFonts w:ascii="Century Gothic" w:hAnsi="Century Gothic" w:cs="Arial"/>
          <w:sz w:val="22"/>
          <w:szCs w:val="22"/>
        </w:rPr>
      </w:pPr>
      <w:r w:rsidRPr="00A52AE8">
        <w:rPr>
          <w:rFonts w:ascii="Century Gothic" w:hAnsi="Century Gothic" w:cs="Arial"/>
          <w:sz w:val="22"/>
          <w:szCs w:val="22"/>
        </w:rPr>
        <w:t xml:space="preserve"> Ley de Ética Gubernamental</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b/>
          <w:sz w:val="22"/>
          <w:szCs w:val="22"/>
        </w:rPr>
      </w:pPr>
    </w:p>
    <w:p w:rsidR="00AE79DD" w:rsidRPr="00A52AE8" w:rsidRDefault="00AE79DD" w:rsidP="00AE79DD">
      <w:pPr>
        <w:pStyle w:val="Default"/>
        <w:numPr>
          <w:ilvl w:val="0"/>
          <w:numId w:val="3"/>
        </w:numPr>
        <w:spacing w:line="360" w:lineRule="auto"/>
        <w:jc w:val="both"/>
        <w:rPr>
          <w:rFonts w:ascii="Century Gothic" w:hAnsi="Century Gothic" w:cs="Arial"/>
          <w:b/>
          <w:sz w:val="22"/>
          <w:szCs w:val="22"/>
        </w:rPr>
      </w:pPr>
      <w:r w:rsidRPr="00A52AE8">
        <w:rPr>
          <w:rFonts w:ascii="Century Gothic" w:hAnsi="Century Gothic" w:cs="Arial"/>
          <w:b/>
          <w:sz w:val="22"/>
          <w:szCs w:val="22"/>
        </w:rPr>
        <w:t xml:space="preserve"> La población (organizada)</w:t>
      </w:r>
    </w:p>
    <w:p w:rsidR="00AE79DD" w:rsidRPr="00A52AE8" w:rsidRDefault="00AE79DD" w:rsidP="00AE79DD">
      <w:pPr>
        <w:pStyle w:val="Default"/>
        <w:spacing w:line="360" w:lineRule="auto"/>
        <w:ind w:left="720"/>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 xml:space="preserve">La participación de la ciudadanía en la creación de las políticas de Transparencia es esencial es el proceso de la creación de estas ya que es la población quien debe de estar expectante y ser los supervisores de como la municipalidad maneja los fondos públicos, tomando en cuenta en art. 115 del código municipal el cual da los mecanismo de participación ciudadana , ya que es obligación de los gobiernos municipales promover la participación ciudadana, en este caso la participación ciudadana es esencial para la creación de las políticas de Trasparencia municipal, para ello se </w:t>
      </w:r>
      <w:r w:rsidR="00C34141" w:rsidRPr="00A52AE8">
        <w:rPr>
          <w:rFonts w:ascii="Century Gothic" w:hAnsi="Century Gothic" w:cs="Arial"/>
          <w:sz w:val="22"/>
          <w:szCs w:val="22"/>
        </w:rPr>
        <w:t>tomó</w:t>
      </w:r>
      <w:r w:rsidRPr="00A52AE8">
        <w:rPr>
          <w:rFonts w:ascii="Century Gothic" w:hAnsi="Century Gothic" w:cs="Arial"/>
          <w:sz w:val="22"/>
          <w:szCs w:val="22"/>
        </w:rPr>
        <w:t xml:space="preserve"> en cuenta a la población organizada.</w:t>
      </w:r>
    </w:p>
    <w:p w:rsidR="00AE79DD" w:rsidRPr="00A52AE8" w:rsidRDefault="00AE79DD" w:rsidP="00AE79DD">
      <w:pPr>
        <w:pStyle w:val="Default"/>
        <w:spacing w:line="360" w:lineRule="auto"/>
        <w:jc w:val="both"/>
        <w:rPr>
          <w:rFonts w:ascii="Century Gothic" w:hAnsi="Century Gothic" w:cs="Arial"/>
          <w:sz w:val="22"/>
          <w:szCs w:val="22"/>
        </w:rPr>
      </w:pPr>
    </w:p>
    <w:p w:rsidR="00A52AE8" w:rsidRDefault="00A52AE8" w:rsidP="00AE79DD">
      <w:pPr>
        <w:autoSpaceDE w:val="0"/>
        <w:autoSpaceDN w:val="0"/>
        <w:adjustRightInd w:val="0"/>
        <w:spacing w:after="0" w:line="360" w:lineRule="auto"/>
        <w:jc w:val="both"/>
        <w:rPr>
          <w:rFonts w:ascii="Century Gothic" w:hAnsi="Century Gothic" w:cs="Arial"/>
        </w:rPr>
      </w:pPr>
    </w:p>
    <w:p w:rsidR="00AE79DD" w:rsidRDefault="00AE79DD" w:rsidP="00AE79DD">
      <w:pPr>
        <w:autoSpaceDE w:val="0"/>
        <w:autoSpaceDN w:val="0"/>
        <w:adjustRightInd w:val="0"/>
        <w:spacing w:after="0" w:line="360" w:lineRule="auto"/>
        <w:jc w:val="both"/>
        <w:rPr>
          <w:rFonts w:ascii="Century Gothic" w:hAnsi="Century Gothic" w:cs="Arial"/>
        </w:rPr>
      </w:pPr>
    </w:p>
    <w:p w:rsidR="00AE79DD" w:rsidRDefault="00AE79DD" w:rsidP="00AE79DD">
      <w:pPr>
        <w:autoSpaceDE w:val="0"/>
        <w:autoSpaceDN w:val="0"/>
        <w:adjustRightInd w:val="0"/>
        <w:spacing w:after="0" w:line="360" w:lineRule="auto"/>
        <w:jc w:val="both"/>
        <w:rPr>
          <w:rFonts w:ascii="Century Gothic" w:hAnsi="Century Gothic" w:cs="Arial"/>
        </w:rPr>
      </w:pPr>
    </w:p>
    <w:p w:rsidR="00AE79DD" w:rsidRDefault="00AE79DD" w:rsidP="00AE79DD">
      <w:pPr>
        <w:autoSpaceDE w:val="0"/>
        <w:autoSpaceDN w:val="0"/>
        <w:adjustRightInd w:val="0"/>
        <w:spacing w:after="0" w:line="360" w:lineRule="auto"/>
        <w:jc w:val="center"/>
        <w:rPr>
          <w:rFonts w:ascii="Century Gothic" w:hAnsi="Century Gothic" w:cs="Arial"/>
          <w:b/>
        </w:rPr>
      </w:pPr>
    </w:p>
    <w:p w:rsidR="00502F28" w:rsidRPr="00AE79DD" w:rsidRDefault="00502F28" w:rsidP="00AE79DD">
      <w:pPr>
        <w:autoSpaceDE w:val="0"/>
        <w:autoSpaceDN w:val="0"/>
        <w:adjustRightInd w:val="0"/>
        <w:spacing w:after="0" w:line="360" w:lineRule="auto"/>
        <w:jc w:val="center"/>
        <w:rPr>
          <w:rFonts w:ascii="Century Gothic" w:hAnsi="Century Gothic" w:cs="Arial"/>
          <w:b/>
        </w:rPr>
      </w:pPr>
    </w:p>
    <w:p w:rsidR="00AE79DD" w:rsidRPr="00AE79DD" w:rsidRDefault="00AE79DD" w:rsidP="00AE79DD">
      <w:pPr>
        <w:autoSpaceDE w:val="0"/>
        <w:autoSpaceDN w:val="0"/>
        <w:adjustRightInd w:val="0"/>
        <w:spacing w:after="0" w:line="360" w:lineRule="auto"/>
        <w:jc w:val="center"/>
        <w:rPr>
          <w:rFonts w:ascii="Century Gothic" w:hAnsi="Century Gothic" w:cs="Arial"/>
          <w:b/>
        </w:rPr>
      </w:pPr>
      <w:r w:rsidRPr="00AE79DD">
        <w:rPr>
          <w:rFonts w:ascii="Century Gothic" w:hAnsi="Century Gothic" w:cs="Arial"/>
          <w:b/>
        </w:rPr>
        <w:t>3. OBJETIVOS DE LA POLITICA</w:t>
      </w:r>
    </w:p>
    <w:p w:rsidR="00AE79DD" w:rsidRPr="00A52AE8" w:rsidRDefault="00AE79DD" w:rsidP="00AE79DD">
      <w:pPr>
        <w:pStyle w:val="Default"/>
        <w:spacing w:line="360" w:lineRule="auto"/>
        <w:rPr>
          <w:rFonts w:ascii="Century Gothic" w:hAnsi="Century Gothic" w:cs="Arial"/>
          <w:b/>
          <w:bCs/>
          <w:sz w:val="22"/>
          <w:szCs w:val="22"/>
        </w:rPr>
      </w:pPr>
    </w:p>
    <w:p w:rsidR="00AE79DD" w:rsidRPr="00A52AE8" w:rsidRDefault="00AE79DD" w:rsidP="00AE79DD">
      <w:pPr>
        <w:pStyle w:val="Default"/>
        <w:spacing w:line="360" w:lineRule="auto"/>
        <w:rPr>
          <w:rFonts w:ascii="Century Gothic" w:hAnsi="Century Gothic" w:cs="Arial"/>
          <w:bCs/>
          <w:sz w:val="22"/>
          <w:szCs w:val="22"/>
        </w:rPr>
      </w:pPr>
    </w:p>
    <w:p w:rsidR="00AE79DD"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 xml:space="preserve">La Alcaldía Municipal de Tepecoyo  reafirma su compromiso con la transparencia y el Acceso a la Información Pública, en todos los aspectos de su Gestión, especialmente Con los habitantes del Municipio, y con objeto de mejorar su rendición de cuentas y efectividad en el desarrollo Local. Mediante la aplicación de esta política La Municipalidad de transparencia, quiere demostrar el uso transparente que hace de los fondos públicos y al estrechar sus relaciones con la Población. </w:t>
      </w:r>
    </w:p>
    <w:p w:rsidR="00AE79DD" w:rsidRPr="00A52AE8" w:rsidRDefault="00AE79DD" w:rsidP="00AE79DD">
      <w:pPr>
        <w:pStyle w:val="Default"/>
        <w:spacing w:line="360" w:lineRule="auto"/>
        <w:jc w:val="both"/>
        <w:rPr>
          <w:rFonts w:ascii="Century Gothic" w:hAnsi="Century Gothic" w:cs="Arial"/>
          <w:sz w:val="22"/>
          <w:szCs w:val="22"/>
        </w:rPr>
      </w:pPr>
    </w:p>
    <w:p w:rsidR="00AE79DD"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 xml:space="preserve">La política municipal de Acceso a la Información se aplicará a la información generada por las diferentes unidades de la Municipalidad, información en su poder, con sujeción a una lista de excepciones que la ley manda. Asimismo, abarcará la información que La Municipalidad produce con respecto a las actividades  de esta, la Unidad de Acceso a la Información Pública será la encargada de brindar dicha información, siguiendo los procesos que la ley manda como también el manual de procedimientos interno de acceso a la información pública. </w:t>
      </w: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Pr="00A52AE8" w:rsidRDefault="007B243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numPr>
          <w:ilvl w:val="0"/>
          <w:numId w:val="26"/>
        </w:numPr>
        <w:spacing w:line="360" w:lineRule="auto"/>
        <w:jc w:val="center"/>
        <w:rPr>
          <w:rFonts w:ascii="Century Gothic" w:hAnsi="Century Gothic" w:cs="Arial"/>
          <w:sz w:val="22"/>
          <w:szCs w:val="22"/>
        </w:rPr>
      </w:pPr>
      <w:r>
        <w:rPr>
          <w:rFonts w:ascii="Century Gothic" w:hAnsi="Century Gothic" w:cs="Arial"/>
          <w:b/>
          <w:bCs/>
          <w:sz w:val="22"/>
          <w:szCs w:val="22"/>
        </w:rPr>
        <w:t>C</w:t>
      </w:r>
      <w:r w:rsidRPr="00A52AE8">
        <w:rPr>
          <w:rFonts w:ascii="Century Gothic" w:hAnsi="Century Gothic" w:cs="Arial"/>
          <w:b/>
          <w:bCs/>
          <w:sz w:val="22"/>
          <w:szCs w:val="22"/>
        </w:rPr>
        <w:t>ONCEPTOS BÁSICOS DE SU POLÍTICA:</w:t>
      </w:r>
    </w:p>
    <w:p w:rsidR="00AE79DD" w:rsidRPr="00A52AE8" w:rsidRDefault="00AE79DD" w:rsidP="00AE79DD">
      <w:pPr>
        <w:pStyle w:val="Default"/>
        <w:spacing w:line="360" w:lineRule="auto"/>
        <w:ind w:left="720"/>
        <w:jc w:val="both"/>
        <w:rPr>
          <w:rFonts w:ascii="Century Gothic" w:hAnsi="Century Gothic" w:cs="Arial"/>
          <w:sz w:val="22"/>
          <w:szCs w:val="22"/>
        </w:rPr>
      </w:pPr>
    </w:p>
    <w:p w:rsidR="00AE79DD" w:rsidRPr="007B243D" w:rsidRDefault="00AE79DD" w:rsidP="007B243D">
      <w:pPr>
        <w:pStyle w:val="Default"/>
        <w:numPr>
          <w:ilvl w:val="1"/>
          <w:numId w:val="6"/>
        </w:numPr>
        <w:spacing w:line="360" w:lineRule="auto"/>
        <w:jc w:val="both"/>
        <w:rPr>
          <w:rFonts w:ascii="Century Gothic" w:hAnsi="Century Gothic" w:cs="Arial"/>
          <w:sz w:val="22"/>
          <w:szCs w:val="22"/>
        </w:rPr>
      </w:pPr>
      <w:r w:rsidRPr="00A52AE8">
        <w:rPr>
          <w:rFonts w:ascii="Century Gothic" w:hAnsi="Century Gothic" w:cs="Arial"/>
          <w:sz w:val="22"/>
          <w:szCs w:val="22"/>
        </w:rPr>
        <w:t>Participación ciudadana: según el código municipal en el art.115 Es obligación de los gobiernos municipales promover la participación ciudadana, para informar públicamente de la gestión municipal, tratar asuntos que los vecinos hubieran solicitado y los que el mismo concejo considere conveniente.</w:t>
      </w: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La Alcaldía Municipal de Tepecoyo en busca de que la población sea el actor principal de su gestión pondrá a disposición los siguientes mecanismos de participación Ciudadana con el fin de mejorar la transparencia municipal:</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7B243D" w:rsidRDefault="00AE79DD" w:rsidP="00AE79DD">
      <w:pPr>
        <w:pStyle w:val="Default"/>
        <w:numPr>
          <w:ilvl w:val="0"/>
          <w:numId w:val="8"/>
        </w:numPr>
        <w:spacing w:line="360" w:lineRule="auto"/>
        <w:jc w:val="both"/>
        <w:rPr>
          <w:rFonts w:ascii="Century Gothic" w:hAnsi="Century Gothic" w:cs="Arial"/>
          <w:sz w:val="22"/>
          <w:szCs w:val="22"/>
        </w:rPr>
      </w:pPr>
      <w:r w:rsidRPr="00A52AE8">
        <w:rPr>
          <w:rFonts w:ascii="Century Gothic" w:hAnsi="Century Gothic" w:cs="Arial"/>
          <w:sz w:val="22"/>
          <w:szCs w:val="22"/>
        </w:rPr>
        <w:t>Consulta Popular</w:t>
      </w:r>
    </w:p>
    <w:p w:rsidR="00AE79DD" w:rsidRPr="007B243D" w:rsidRDefault="00AE79DD" w:rsidP="00AE79DD">
      <w:pPr>
        <w:pStyle w:val="Default"/>
        <w:numPr>
          <w:ilvl w:val="0"/>
          <w:numId w:val="8"/>
        </w:numPr>
        <w:spacing w:line="360" w:lineRule="auto"/>
        <w:jc w:val="both"/>
        <w:rPr>
          <w:rFonts w:ascii="Century Gothic" w:hAnsi="Century Gothic" w:cs="Arial"/>
          <w:sz w:val="22"/>
          <w:szCs w:val="22"/>
        </w:rPr>
      </w:pPr>
      <w:r w:rsidRPr="00A52AE8">
        <w:rPr>
          <w:rFonts w:ascii="Century Gothic" w:hAnsi="Century Gothic" w:cs="Arial"/>
          <w:sz w:val="22"/>
          <w:szCs w:val="22"/>
        </w:rPr>
        <w:t>Consulta vecinal y sectorial</w:t>
      </w:r>
    </w:p>
    <w:p w:rsidR="00AE79DD" w:rsidRPr="007B243D" w:rsidRDefault="00AE79DD" w:rsidP="00AE79DD">
      <w:pPr>
        <w:pStyle w:val="Default"/>
        <w:numPr>
          <w:ilvl w:val="0"/>
          <w:numId w:val="8"/>
        </w:numPr>
        <w:spacing w:line="360" w:lineRule="auto"/>
        <w:jc w:val="both"/>
        <w:rPr>
          <w:rFonts w:ascii="Century Gothic" w:hAnsi="Century Gothic" w:cs="Arial"/>
          <w:sz w:val="22"/>
          <w:szCs w:val="22"/>
        </w:rPr>
      </w:pPr>
      <w:r w:rsidRPr="00A52AE8">
        <w:rPr>
          <w:rFonts w:ascii="Century Gothic" w:hAnsi="Century Gothic" w:cs="Arial"/>
          <w:sz w:val="22"/>
          <w:szCs w:val="22"/>
        </w:rPr>
        <w:t>Comités de desarrollo municipal</w:t>
      </w:r>
    </w:p>
    <w:p w:rsidR="00AE79DD" w:rsidRPr="007B243D" w:rsidRDefault="00AE79DD" w:rsidP="00AE79DD">
      <w:pPr>
        <w:pStyle w:val="Default"/>
        <w:numPr>
          <w:ilvl w:val="0"/>
          <w:numId w:val="8"/>
        </w:numPr>
        <w:spacing w:line="360" w:lineRule="auto"/>
        <w:jc w:val="both"/>
        <w:rPr>
          <w:rFonts w:ascii="Century Gothic" w:hAnsi="Century Gothic" w:cs="Arial"/>
          <w:sz w:val="22"/>
          <w:szCs w:val="22"/>
        </w:rPr>
      </w:pPr>
      <w:r w:rsidRPr="00A52AE8">
        <w:rPr>
          <w:rFonts w:ascii="Century Gothic" w:hAnsi="Century Gothic" w:cs="Arial"/>
          <w:sz w:val="22"/>
          <w:szCs w:val="22"/>
        </w:rPr>
        <w:t>Redes sociales</w:t>
      </w:r>
    </w:p>
    <w:p w:rsidR="00AE79DD" w:rsidRDefault="00AE79DD" w:rsidP="00AE79DD">
      <w:pPr>
        <w:pStyle w:val="Default"/>
        <w:numPr>
          <w:ilvl w:val="0"/>
          <w:numId w:val="8"/>
        </w:numPr>
        <w:spacing w:line="360" w:lineRule="auto"/>
        <w:jc w:val="both"/>
        <w:rPr>
          <w:rFonts w:ascii="Century Gothic" w:hAnsi="Century Gothic" w:cs="Arial"/>
          <w:sz w:val="22"/>
          <w:szCs w:val="22"/>
        </w:rPr>
      </w:pPr>
      <w:r w:rsidRPr="00A52AE8">
        <w:rPr>
          <w:rFonts w:ascii="Century Gothic" w:hAnsi="Century Gothic" w:cs="Arial"/>
          <w:sz w:val="22"/>
          <w:szCs w:val="22"/>
        </w:rPr>
        <w:t>Política de puertas abiertas</w:t>
      </w:r>
    </w:p>
    <w:p w:rsidR="007B243D" w:rsidRPr="007B243D" w:rsidRDefault="007B243D" w:rsidP="00AE79DD">
      <w:pPr>
        <w:pStyle w:val="Default"/>
        <w:numPr>
          <w:ilvl w:val="0"/>
          <w:numId w:val="8"/>
        </w:numPr>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b/>
          <w:sz w:val="22"/>
          <w:szCs w:val="22"/>
        </w:rPr>
      </w:pPr>
      <w:r w:rsidRPr="00A52AE8">
        <w:rPr>
          <w:rFonts w:ascii="Century Gothic" w:hAnsi="Century Gothic" w:cs="Arial"/>
          <w:b/>
          <w:sz w:val="22"/>
          <w:szCs w:val="22"/>
        </w:rPr>
        <w:t>Participación Ciudadana</w:t>
      </w:r>
    </w:p>
    <w:p w:rsidR="00AE79DD" w:rsidRPr="00A52AE8" w:rsidRDefault="00AE79DD" w:rsidP="00AE79DD">
      <w:pPr>
        <w:pStyle w:val="Default"/>
        <w:spacing w:line="360" w:lineRule="auto"/>
        <w:jc w:val="both"/>
        <w:rPr>
          <w:rFonts w:ascii="Century Gothic" w:hAnsi="Century Gothic" w:cs="Arial"/>
          <w:b/>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Para la creación de las políticas municipales de transparencia se tomaron en cuenta los siguientes canales de participación ciudadana.</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b/>
          <w:sz w:val="22"/>
          <w:szCs w:val="22"/>
        </w:rPr>
        <w:t>Consulta popular:</w:t>
      </w:r>
      <w:r w:rsidRPr="00A52AE8">
        <w:rPr>
          <w:rFonts w:ascii="Century Gothic" w:hAnsi="Century Gothic" w:cs="Arial"/>
          <w:sz w:val="22"/>
          <w:szCs w:val="22"/>
        </w:rPr>
        <w:t xml:space="preserve"> en las visitas que la señora alcaldesa realizo a las comunidades se aprovecho para que la unidad de acceso a la información pública pudiera promover la ley y preguntar las formas de como la población rural pueda acceder a la información dando herramientas necesarias para la creación de las políticas. </w:t>
      </w:r>
    </w:p>
    <w:p w:rsidR="00AE79DD" w:rsidRDefault="00AE79D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Pr="00A52AE8" w:rsidRDefault="007B243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b/>
          <w:sz w:val="22"/>
          <w:szCs w:val="22"/>
        </w:rPr>
        <w:t>Consulta vecinal y sectorial:</w:t>
      </w:r>
      <w:r w:rsidRPr="00A52AE8">
        <w:rPr>
          <w:rFonts w:ascii="Century Gothic" w:hAnsi="Century Gothic" w:cs="Arial"/>
          <w:sz w:val="22"/>
          <w:szCs w:val="22"/>
        </w:rPr>
        <w:t xml:space="preserve"> para la creación de las políticas de transparencia se </w:t>
      </w:r>
      <w:r w:rsidR="0078530A" w:rsidRPr="00A52AE8">
        <w:rPr>
          <w:rFonts w:ascii="Century Gothic" w:hAnsi="Century Gothic" w:cs="Arial"/>
          <w:sz w:val="22"/>
          <w:szCs w:val="22"/>
        </w:rPr>
        <w:t>convocó</w:t>
      </w:r>
      <w:r w:rsidRPr="00A52AE8">
        <w:rPr>
          <w:rFonts w:ascii="Century Gothic" w:hAnsi="Century Gothic" w:cs="Arial"/>
          <w:sz w:val="22"/>
          <w:szCs w:val="22"/>
        </w:rPr>
        <w:t xml:space="preserve"> a las directivas de cada comunidad ADESCOS, la cual se </w:t>
      </w:r>
      <w:r w:rsidR="0078530A" w:rsidRPr="00A52AE8">
        <w:rPr>
          <w:rFonts w:ascii="Century Gothic" w:hAnsi="Century Gothic" w:cs="Arial"/>
          <w:sz w:val="22"/>
          <w:szCs w:val="22"/>
        </w:rPr>
        <w:t>realizó</w:t>
      </w:r>
      <w:r w:rsidRPr="00A52AE8">
        <w:rPr>
          <w:rFonts w:ascii="Century Gothic" w:hAnsi="Century Gothic" w:cs="Arial"/>
          <w:sz w:val="22"/>
          <w:szCs w:val="22"/>
        </w:rPr>
        <w:t xml:space="preserve"> en el salón de usos múltiples de la Finca El Hogar donde se les explico la ley y como pueden acceder a la información que la municipalidad genera, además fueron los directivos de cada comunidad quienes dieron las herramientas bases para la creación de las políticas de transparencia.</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b/>
          <w:sz w:val="22"/>
          <w:szCs w:val="22"/>
        </w:rPr>
        <w:t>Comités de desarrollo local:</w:t>
      </w:r>
      <w:r w:rsidRPr="00A52AE8">
        <w:rPr>
          <w:rFonts w:ascii="Century Gothic" w:hAnsi="Century Gothic" w:cs="Arial"/>
          <w:sz w:val="22"/>
          <w:szCs w:val="22"/>
        </w:rPr>
        <w:t xml:space="preserve"> se tomó en cuenta al comité municipal de turismo la cual reúne a 50 micros empresarios del municipio y a la comisión normalizadora del deporte municipal en la cual participa la mayoría de jóvenes del municipio.</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b/>
          <w:sz w:val="22"/>
          <w:szCs w:val="22"/>
        </w:rPr>
        <w:t>Redes sociales:</w:t>
      </w:r>
      <w:r w:rsidRPr="00A52AE8">
        <w:rPr>
          <w:rFonts w:ascii="Century Gothic" w:hAnsi="Century Gothic" w:cs="Arial"/>
          <w:sz w:val="22"/>
          <w:szCs w:val="22"/>
        </w:rPr>
        <w:t xml:space="preserve"> sabiendo de la importancia en esta se hicieron preguntas en las redes sociales Facebook y Twitter, donde la población pudo dar sus repuestas sobre el conocimiento de que tienen de la ley de acceso a la información pública y como pueden acceder a la información que la municipalidad genera.</w:t>
      </w: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r w:rsidRPr="00A52AE8">
        <w:rPr>
          <w:rFonts w:ascii="Century Gothic" w:hAnsi="Century Gothic" w:cs="Arial"/>
          <w:b/>
          <w:sz w:val="22"/>
          <w:szCs w:val="22"/>
        </w:rPr>
        <w:t>Política de puertas abiertas:</w:t>
      </w:r>
      <w:r w:rsidRPr="00A52AE8">
        <w:rPr>
          <w:rFonts w:ascii="Century Gothic" w:hAnsi="Century Gothic" w:cs="Arial"/>
          <w:sz w:val="22"/>
          <w:szCs w:val="22"/>
        </w:rPr>
        <w:t xml:space="preserve"> la señora alcaldesa brindara audiencias los días lunes en horarios hábiles de 8:00am a 4:00 pm, y otros días que se estime conveniente con espacio de agenda esto para que la población pueda expresarse y conocer el trabajo que la municipalidad realiza .</w:t>
      </w:r>
    </w:p>
    <w:p w:rsidR="00AE79DD" w:rsidRDefault="00AE79D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Default="007B243D" w:rsidP="00AE79DD">
      <w:pPr>
        <w:pStyle w:val="Default"/>
        <w:spacing w:line="360" w:lineRule="auto"/>
        <w:jc w:val="both"/>
        <w:rPr>
          <w:rFonts w:ascii="Century Gothic" w:hAnsi="Century Gothic" w:cs="Arial"/>
          <w:sz w:val="22"/>
          <w:szCs w:val="22"/>
        </w:rPr>
      </w:pPr>
    </w:p>
    <w:p w:rsidR="007B243D" w:rsidRPr="00A52AE8" w:rsidRDefault="007B243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spacing w:line="360" w:lineRule="auto"/>
        <w:jc w:val="both"/>
        <w:rPr>
          <w:rFonts w:ascii="Century Gothic" w:hAnsi="Century Gothic" w:cs="Arial"/>
          <w:sz w:val="22"/>
          <w:szCs w:val="22"/>
        </w:rPr>
      </w:pPr>
    </w:p>
    <w:p w:rsidR="00AE79DD" w:rsidRPr="00A52AE8" w:rsidRDefault="00AE79DD" w:rsidP="00AE79DD">
      <w:pPr>
        <w:pStyle w:val="Default"/>
        <w:numPr>
          <w:ilvl w:val="1"/>
          <w:numId w:val="9"/>
        </w:numPr>
        <w:spacing w:line="360" w:lineRule="auto"/>
        <w:jc w:val="both"/>
        <w:rPr>
          <w:rFonts w:ascii="Century Gothic" w:hAnsi="Century Gothic" w:cs="Arial"/>
          <w:b/>
          <w:sz w:val="22"/>
          <w:szCs w:val="22"/>
        </w:rPr>
      </w:pPr>
      <w:r w:rsidRPr="00A52AE8">
        <w:rPr>
          <w:rFonts w:ascii="Century Gothic" w:hAnsi="Century Gothic" w:cs="Arial"/>
          <w:b/>
          <w:sz w:val="22"/>
          <w:szCs w:val="22"/>
        </w:rPr>
        <w:t>Transparencia pública</w:t>
      </w:r>
    </w:p>
    <w:p w:rsidR="00AE79DD" w:rsidRPr="00A52AE8" w:rsidRDefault="00AE79DD" w:rsidP="00AE79DD">
      <w:pPr>
        <w:pStyle w:val="Default"/>
        <w:spacing w:line="360" w:lineRule="auto"/>
        <w:jc w:val="both"/>
        <w:rPr>
          <w:rFonts w:ascii="Century Gothic" w:hAnsi="Century Gothic" w:cs="Arial"/>
          <w:b/>
          <w:sz w:val="22"/>
          <w:szCs w:val="22"/>
        </w:rPr>
      </w:pPr>
    </w:p>
    <w:p w:rsidR="00AE79DD" w:rsidRPr="00A52AE8" w:rsidRDefault="00AE79DD" w:rsidP="00AE79DD">
      <w:pPr>
        <w:pStyle w:val="Default"/>
        <w:spacing w:line="360" w:lineRule="auto"/>
        <w:ind w:left="720"/>
        <w:jc w:val="both"/>
        <w:rPr>
          <w:rFonts w:ascii="Century Gothic" w:hAnsi="Century Gothic" w:cs="Arial"/>
          <w:sz w:val="22"/>
          <w:szCs w:val="22"/>
        </w:rPr>
      </w:pPr>
      <w:r w:rsidRPr="00A52AE8">
        <w:rPr>
          <w:rFonts w:ascii="Century Gothic" w:hAnsi="Century Gothic" w:cs="Arial"/>
          <w:sz w:val="22"/>
          <w:szCs w:val="22"/>
        </w:rPr>
        <w:t>Es la generación de condiciones de confianza y franqueza entre los/as que</w:t>
      </w:r>
    </w:p>
    <w:p w:rsidR="00AE79DD" w:rsidRPr="00A52AE8" w:rsidRDefault="00AE79DD" w:rsidP="00AE79DD">
      <w:pPr>
        <w:pStyle w:val="Default"/>
        <w:spacing w:line="360" w:lineRule="auto"/>
        <w:ind w:left="360"/>
        <w:jc w:val="both"/>
        <w:rPr>
          <w:rFonts w:ascii="Century Gothic" w:hAnsi="Century Gothic" w:cs="Arial"/>
          <w:sz w:val="22"/>
          <w:szCs w:val="22"/>
        </w:rPr>
      </w:pPr>
      <w:r w:rsidRPr="00A52AE8">
        <w:rPr>
          <w:rFonts w:ascii="Century Gothic" w:hAnsi="Century Gothic" w:cs="Arial"/>
          <w:sz w:val="22"/>
          <w:szCs w:val="22"/>
        </w:rPr>
        <w:t>Administran la esfera de lo público, basado en competencias y reglas claras para todos/as, acceso a la información pública, rendición de cuentas, participación y control ciudadano, valores democráticos.</w:t>
      </w:r>
    </w:p>
    <w:p w:rsidR="00AE79DD" w:rsidRPr="00A52AE8" w:rsidRDefault="00AE79DD" w:rsidP="00AE79DD">
      <w:pPr>
        <w:pStyle w:val="Default"/>
        <w:spacing w:line="360" w:lineRule="auto"/>
        <w:ind w:left="1440"/>
        <w:jc w:val="both"/>
        <w:rPr>
          <w:rFonts w:ascii="Century Gothic" w:hAnsi="Century Gothic" w:cs="Arial"/>
          <w:b/>
          <w:sz w:val="22"/>
          <w:szCs w:val="22"/>
        </w:rPr>
      </w:pPr>
    </w:p>
    <w:p w:rsidR="00AE79DD" w:rsidRPr="00A52AE8" w:rsidRDefault="00AE79DD" w:rsidP="00AE79DD">
      <w:pPr>
        <w:pStyle w:val="Default"/>
        <w:spacing w:line="360" w:lineRule="auto"/>
        <w:ind w:left="1440"/>
        <w:jc w:val="both"/>
        <w:rPr>
          <w:rFonts w:ascii="Century Gothic" w:hAnsi="Century Gothic" w:cs="Arial"/>
          <w:b/>
          <w:sz w:val="22"/>
          <w:szCs w:val="22"/>
        </w:rPr>
      </w:pPr>
    </w:p>
    <w:p w:rsidR="00AE79DD" w:rsidRDefault="00AE79DD" w:rsidP="00AE79DD">
      <w:pPr>
        <w:pStyle w:val="Default"/>
        <w:spacing w:line="360" w:lineRule="auto"/>
        <w:ind w:left="360"/>
        <w:jc w:val="both"/>
        <w:rPr>
          <w:rFonts w:ascii="Century Gothic" w:hAnsi="Century Gothic" w:cs="Arial"/>
          <w:sz w:val="22"/>
          <w:szCs w:val="22"/>
        </w:rPr>
      </w:pPr>
      <w:r w:rsidRPr="00A52AE8">
        <w:rPr>
          <w:rFonts w:ascii="Century Gothic" w:hAnsi="Century Gothic" w:cs="Arial"/>
          <w:sz w:val="22"/>
          <w:szCs w:val="22"/>
        </w:rPr>
        <w:t>“La transparencia pública como política pública está asociada a la profundización democrática, a la buena gobernanza y a la prevención y combate a la corrupción. Por lo tanto, tales políticas serán consideradas eficientes si contribuyen a profundizar los niveles de democracia de los países, a garantizar o mejorar la gestión de las políticas públicas y/o a prevenir y combatir la corrupción”.</w:t>
      </w: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Default="007B243D" w:rsidP="00AE79DD">
      <w:pPr>
        <w:pStyle w:val="Default"/>
        <w:spacing w:line="360" w:lineRule="auto"/>
        <w:ind w:left="360"/>
        <w:jc w:val="both"/>
        <w:rPr>
          <w:rFonts w:ascii="Century Gothic" w:hAnsi="Century Gothic" w:cs="Arial"/>
          <w:sz w:val="22"/>
          <w:szCs w:val="22"/>
        </w:rPr>
      </w:pPr>
    </w:p>
    <w:p w:rsidR="007B243D" w:rsidRPr="00A52AE8" w:rsidRDefault="007B243D" w:rsidP="00AE79DD">
      <w:pPr>
        <w:pStyle w:val="Default"/>
        <w:spacing w:line="360" w:lineRule="auto"/>
        <w:ind w:left="360"/>
        <w:jc w:val="both"/>
        <w:rPr>
          <w:rFonts w:ascii="Century Gothic" w:hAnsi="Century Gothic" w:cs="Arial"/>
          <w:sz w:val="22"/>
          <w:szCs w:val="22"/>
        </w:rPr>
      </w:pPr>
    </w:p>
    <w:p w:rsidR="00AE79DD" w:rsidRDefault="00AE79DD" w:rsidP="00AE79DD">
      <w:pPr>
        <w:pStyle w:val="Default"/>
        <w:spacing w:line="360" w:lineRule="auto"/>
        <w:ind w:left="360"/>
        <w:jc w:val="both"/>
        <w:rPr>
          <w:rFonts w:ascii="Century Gothic" w:hAnsi="Century Gothic" w:cs="Arial"/>
          <w:sz w:val="22"/>
          <w:szCs w:val="22"/>
        </w:rPr>
      </w:pPr>
    </w:p>
    <w:p w:rsidR="0078530A" w:rsidRDefault="0078530A" w:rsidP="0078530A">
      <w:pPr>
        <w:pStyle w:val="Default"/>
        <w:spacing w:line="360" w:lineRule="auto"/>
        <w:ind w:left="360"/>
        <w:jc w:val="both"/>
        <w:rPr>
          <w:rFonts w:ascii="Century Gothic" w:hAnsi="Century Gothic" w:cs="Arial"/>
          <w:b/>
          <w:bCs/>
          <w:sz w:val="22"/>
          <w:szCs w:val="22"/>
        </w:rPr>
      </w:pPr>
      <w:r w:rsidRPr="00A52AE8">
        <w:rPr>
          <w:rFonts w:ascii="Century Gothic" w:hAnsi="Century Gothic" w:cs="Arial"/>
          <w:b/>
          <w:bCs/>
          <w:sz w:val="22"/>
          <w:szCs w:val="22"/>
        </w:rPr>
        <w:t xml:space="preserve">Políticas de transparencia en la administración pública brasileña* </w:t>
      </w:r>
      <w:proofErr w:type="spellStart"/>
      <w:r w:rsidRPr="00A52AE8">
        <w:rPr>
          <w:rFonts w:ascii="Century Gothic" w:hAnsi="Century Gothic" w:cs="Arial"/>
          <w:b/>
          <w:bCs/>
          <w:sz w:val="22"/>
          <w:szCs w:val="22"/>
        </w:rPr>
        <w:t>Izabela</w:t>
      </w:r>
      <w:proofErr w:type="spellEnd"/>
      <w:r w:rsidRPr="00A52AE8">
        <w:rPr>
          <w:rFonts w:ascii="Century Gothic" w:hAnsi="Century Gothic" w:cs="Arial"/>
          <w:b/>
          <w:bCs/>
          <w:sz w:val="22"/>
          <w:szCs w:val="22"/>
        </w:rPr>
        <w:t xml:space="preserve"> Moreira </w:t>
      </w:r>
      <w:proofErr w:type="spellStart"/>
      <w:r w:rsidRPr="00A52AE8">
        <w:rPr>
          <w:rFonts w:ascii="Century Gothic" w:hAnsi="Century Gothic" w:cs="Arial"/>
          <w:b/>
          <w:bCs/>
          <w:sz w:val="22"/>
          <w:szCs w:val="22"/>
        </w:rPr>
        <w:t>Corrêa</w:t>
      </w:r>
      <w:proofErr w:type="spellEnd"/>
      <w:r w:rsidRPr="00A52AE8">
        <w:rPr>
          <w:rFonts w:ascii="Century Gothic" w:hAnsi="Century Gothic" w:cs="Arial"/>
          <w:b/>
          <w:bCs/>
          <w:sz w:val="22"/>
          <w:szCs w:val="22"/>
        </w:rPr>
        <w:t xml:space="preserve"> y </w:t>
      </w:r>
      <w:proofErr w:type="spellStart"/>
      <w:proofErr w:type="gramStart"/>
      <w:r w:rsidRPr="00A52AE8">
        <w:rPr>
          <w:rFonts w:ascii="Century Gothic" w:hAnsi="Century Gothic" w:cs="Arial"/>
          <w:b/>
          <w:bCs/>
          <w:sz w:val="22"/>
          <w:szCs w:val="22"/>
        </w:rPr>
        <w:t>MárioViníciusClaussenSpinelli</w:t>
      </w:r>
      <w:proofErr w:type="spellEnd"/>
      <w:r w:rsidRPr="00A52AE8">
        <w:rPr>
          <w:rFonts w:ascii="Century Gothic" w:hAnsi="Century Gothic" w:cs="Arial"/>
          <w:b/>
          <w:bCs/>
          <w:sz w:val="22"/>
          <w:szCs w:val="22"/>
        </w:rPr>
        <w:t xml:space="preserve"> .</w:t>
      </w:r>
      <w:proofErr w:type="gramEnd"/>
      <w:r w:rsidRPr="00A52AE8">
        <w:rPr>
          <w:rFonts w:ascii="Century Gothic" w:hAnsi="Century Gothic" w:cs="Arial"/>
          <w:b/>
          <w:bCs/>
          <w:sz w:val="22"/>
          <w:szCs w:val="22"/>
        </w:rPr>
        <w:t xml:space="preserve"> REVISTA CLAD</w:t>
      </w:r>
    </w:p>
    <w:p w:rsidR="009E206C" w:rsidRPr="003F530F" w:rsidRDefault="009E206C" w:rsidP="003F530F">
      <w:pPr>
        <w:pStyle w:val="Prrafodelista"/>
        <w:numPr>
          <w:ilvl w:val="0"/>
          <w:numId w:val="26"/>
        </w:numPr>
        <w:autoSpaceDE w:val="0"/>
        <w:autoSpaceDN w:val="0"/>
        <w:adjustRightInd w:val="0"/>
        <w:spacing w:after="0" w:line="360" w:lineRule="auto"/>
        <w:jc w:val="center"/>
        <w:rPr>
          <w:rFonts w:ascii="Century Gothic" w:hAnsi="Century Gothic" w:cs="Arial"/>
          <w:b/>
        </w:rPr>
      </w:pPr>
      <w:r w:rsidRPr="00C044E2">
        <w:rPr>
          <w:rFonts w:ascii="Century Gothic" w:hAnsi="Century Gothic" w:cs="Arial"/>
          <w:b/>
        </w:rPr>
        <w:t>BASE LEGAL</w:t>
      </w:r>
    </w:p>
    <w:p w:rsidR="00027327" w:rsidRPr="005848EE" w:rsidRDefault="009E206C" w:rsidP="00027327">
      <w:pPr>
        <w:autoSpaceDE w:val="0"/>
        <w:autoSpaceDN w:val="0"/>
        <w:adjustRightInd w:val="0"/>
        <w:spacing w:after="0" w:line="240" w:lineRule="auto"/>
        <w:jc w:val="both"/>
        <w:rPr>
          <w:rFonts w:ascii="Arial1252" w:hAnsi="Arial1252" w:cs="Arial1252"/>
          <w:sz w:val="24"/>
          <w:szCs w:val="24"/>
        </w:rPr>
      </w:pPr>
      <w:r w:rsidRPr="0078530A">
        <w:rPr>
          <w:rFonts w:ascii="Century Gothic" w:hAnsi="Century Gothic" w:cs="Arial"/>
        </w:rPr>
        <w:t>Constitución</w:t>
      </w:r>
      <w:r w:rsidR="00027327">
        <w:rPr>
          <w:rFonts w:ascii="Century Gothic" w:hAnsi="Century Gothic" w:cs="Arial"/>
        </w:rPr>
        <w:t xml:space="preserve">: </w:t>
      </w:r>
      <w:r w:rsidR="00027327" w:rsidRPr="005848EE">
        <w:rPr>
          <w:rFonts w:ascii="Arial1252" w:hAnsi="Arial1252" w:cs="Arial1252"/>
          <w:sz w:val="24"/>
          <w:szCs w:val="24"/>
        </w:rPr>
        <w:t>Vigente desde 1983</w:t>
      </w:r>
    </w:p>
    <w:p w:rsidR="00027327" w:rsidRDefault="00027327" w:rsidP="00027327">
      <w:pPr>
        <w:autoSpaceDE w:val="0"/>
        <w:autoSpaceDN w:val="0"/>
        <w:adjustRightInd w:val="0"/>
        <w:spacing w:after="0" w:line="240" w:lineRule="auto"/>
        <w:jc w:val="both"/>
        <w:rPr>
          <w:rFonts w:ascii="Arial1252" w:hAnsi="Arial1252" w:cs="Arial1252"/>
          <w:sz w:val="24"/>
          <w:szCs w:val="24"/>
        </w:rPr>
      </w:pPr>
    </w:p>
    <w:p w:rsidR="00027327" w:rsidRDefault="00027327" w:rsidP="00027327">
      <w:pPr>
        <w:autoSpaceDE w:val="0"/>
        <w:autoSpaceDN w:val="0"/>
        <w:adjustRightInd w:val="0"/>
        <w:spacing w:after="0" w:line="240" w:lineRule="auto"/>
        <w:jc w:val="both"/>
        <w:rPr>
          <w:rFonts w:ascii="Arial1252" w:hAnsi="Arial1252" w:cs="Arial1252"/>
          <w:sz w:val="24"/>
          <w:szCs w:val="24"/>
        </w:rPr>
      </w:pPr>
      <w:r>
        <w:rPr>
          <w:rFonts w:ascii="Arial1252" w:hAnsi="Arial1252" w:cs="Arial1252"/>
          <w:sz w:val="24"/>
          <w:szCs w:val="24"/>
        </w:rPr>
        <w:t>Que de acuerdo a la constitución de la República y tratados internacionales sobre derechos humanos, toda persona tiene derecho a la libertad de expresión, la cual comprende la libertad de buscar, recibir y difundir informaciones de toda índole, sin consideración de fronteras, ya sea escrita, verbal, electrónica o por cualquier otra forma.</w:t>
      </w:r>
    </w:p>
    <w:p w:rsidR="00027327" w:rsidRDefault="00027327" w:rsidP="00027327">
      <w:pPr>
        <w:autoSpaceDE w:val="0"/>
        <w:autoSpaceDN w:val="0"/>
        <w:adjustRightInd w:val="0"/>
        <w:spacing w:after="0" w:line="240" w:lineRule="auto"/>
        <w:jc w:val="both"/>
        <w:rPr>
          <w:rFonts w:ascii="Arial1252" w:hAnsi="Arial1252" w:cs="Arial1252"/>
          <w:sz w:val="24"/>
          <w:szCs w:val="24"/>
        </w:rPr>
      </w:pPr>
    </w:p>
    <w:p w:rsidR="00027327" w:rsidRDefault="00027327" w:rsidP="00027327">
      <w:pPr>
        <w:autoSpaceDE w:val="0"/>
        <w:autoSpaceDN w:val="0"/>
        <w:adjustRightInd w:val="0"/>
        <w:spacing w:after="0" w:line="240" w:lineRule="auto"/>
        <w:jc w:val="both"/>
        <w:rPr>
          <w:rFonts w:ascii="Arial1252" w:hAnsi="Arial1252" w:cs="Arial1252"/>
          <w:sz w:val="24"/>
          <w:szCs w:val="24"/>
        </w:rPr>
      </w:pPr>
      <w:r>
        <w:rPr>
          <w:rFonts w:ascii="Arial1252" w:hAnsi="Arial1252" w:cs="Arial1252"/>
          <w:sz w:val="24"/>
          <w:szCs w:val="24"/>
        </w:rPr>
        <w:t>Que el poder público emana del pueblo y los funcionarios son sus delegados, en razón de lo cual los habitantes tienen derecho a conocer la información que se derive de la gestión gubernamental y del manejo de los recursos públicos, por lo que es una obligación de los funcionarios públicos actuar con transparencia y rendir cuentas.</w:t>
      </w:r>
    </w:p>
    <w:p w:rsidR="009E206C" w:rsidRPr="003F530F" w:rsidRDefault="00027327" w:rsidP="003F530F">
      <w:pPr>
        <w:pStyle w:val="NormalWeb"/>
        <w:jc w:val="both"/>
        <w:rPr>
          <w:rFonts w:ascii="Arial" w:hAnsi="Arial" w:cs="Arial"/>
          <w:color w:val="000000"/>
          <w:szCs w:val="27"/>
        </w:rPr>
      </w:pPr>
      <w:r>
        <w:rPr>
          <w:rFonts w:ascii="Arial1252" w:hAnsi="Arial1252" w:cs="Arial1252"/>
        </w:rPr>
        <w:t xml:space="preserve">Art. 203 </w:t>
      </w:r>
      <w:r w:rsidRPr="008606BC">
        <w:rPr>
          <w:rFonts w:ascii="Arial" w:hAnsi="Arial" w:cs="Arial"/>
          <w:color w:val="000000"/>
          <w:szCs w:val="27"/>
        </w:rPr>
        <w:t>Los Municipios serán autónomos en lo</w:t>
      </w:r>
      <w:r>
        <w:rPr>
          <w:rFonts w:ascii="Arial" w:hAnsi="Arial" w:cs="Arial"/>
          <w:color w:val="000000"/>
          <w:szCs w:val="27"/>
        </w:rPr>
        <w:t xml:space="preserve"> </w:t>
      </w:r>
      <w:r w:rsidRPr="008606BC">
        <w:rPr>
          <w:rFonts w:ascii="Arial" w:hAnsi="Arial" w:cs="Arial"/>
          <w:color w:val="000000"/>
          <w:szCs w:val="27"/>
        </w:rPr>
        <w:t>económico, en lo técnic</w:t>
      </w:r>
      <w:r>
        <w:rPr>
          <w:rFonts w:ascii="Arial" w:hAnsi="Arial" w:cs="Arial"/>
          <w:color w:val="000000"/>
          <w:szCs w:val="27"/>
        </w:rPr>
        <w:t>o y en lo administrativo, y se re</w:t>
      </w:r>
      <w:r w:rsidRPr="008606BC">
        <w:rPr>
          <w:rFonts w:ascii="Arial" w:hAnsi="Arial" w:cs="Arial"/>
          <w:color w:val="000000"/>
          <w:szCs w:val="27"/>
        </w:rPr>
        <w:t>girán por un Código Municipal, que sentará los</w:t>
      </w:r>
      <w:r>
        <w:rPr>
          <w:rFonts w:ascii="Arial" w:hAnsi="Arial" w:cs="Arial"/>
          <w:color w:val="000000"/>
          <w:szCs w:val="27"/>
        </w:rPr>
        <w:t xml:space="preserve"> </w:t>
      </w:r>
      <w:r w:rsidRPr="008606BC">
        <w:rPr>
          <w:rFonts w:ascii="Arial" w:hAnsi="Arial" w:cs="Arial"/>
          <w:color w:val="000000"/>
          <w:szCs w:val="27"/>
        </w:rPr>
        <w:t>principios generales para su organización, funcionamiento y ejercicio de</w:t>
      </w:r>
      <w:r>
        <w:rPr>
          <w:rFonts w:ascii="Arial" w:hAnsi="Arial" w:cs="Arial"/>
          <w:color w:val="000000"/>
          <w:szCs w:val="27"/>
        </w:rPr>
        <w:t xml:space="preserve"> </w:t>
      </w:r>
      <w:r w:rsidRPr="008606BC">
        <w:rPr>
          <w:rFonts w:ascii="Arial" w:hAnsi="Arial" w:cs="Arial"/>
          <w:color w:val="000000"/>
          <w:szCs w:val="27"/>
        </w:rPr>
        <w:t>sus facultades autónomas.</w:t>
      </w:r>
      <w:r>
        <w:rPr>
          <w:rFonts w:ascii="Arial" w:hAnsi="Arial" w:cs="Arial"/>
          <w:color w:val="000000"/>
          <w:szCs w:val="27"/>
        </w:rPr>
        <w:t xml:space="preserve"> </w:t>
      </w:r>
      <w:r w:rsidRPr="008606BC">
        <w:rPr>
          <w:rFonts w:ascii="Arial" w:hAnsi="Arial" w:cs="Arial"/>
          <w:color w:val="000000"/>
          <w:szCs w:val="27"/>
        </w:rPr>
        <w:t>Los Municipios estarán obligados a colaborar con otras instituciones</w:t>
      </w:r>
      <w:r>
        <w:rPr>
          <w:rFonts w:ascii="Arial" w:hAnsi="Arial" w:cs="Arial"/>
          <w:color w:val="000000"/>
          <w:szCs w:val="27"/>
        </w:rPr>
        <w:t xml:space="preserve"> </w:t>
      </w:r>
      <w:r w:rsidRPr="008606BC">
        <w:rPr>
          <w:rFonts w:ascii="Arial" w:hAnsi="Arial" w:cs="Arial"/>
          <w:color w:val="000000"/>
          <w:szCs w:val="27"/>
        </w:rPr>
        <w:t>públicas en los planes de desarrollo nacional o regional.</w:t>
      </w:r>
    </w:p>
    <w:p w:rsidR="00027327" w:rsidRDefault="00027327" w:rsidP="00027327">
      <w:pPr>
        <w:autoSpaceDE w:val="0"/>
        <w:autoSpaceDN w:val="0"/>
        <w:adjustRightInd w:val="0"/>
        <w:spacing w:after="0" w:line="240" w:lineRule="auto"/>
        <w:jc w:val="both"/>
        <w:rPr>
          <w:rFonts w:ascii="Arial1252" w:hAnsi="Arial1252" w:cs="Arial1252"/>
          <w:sz w:val="24"/>
          <w:szCs w:val="24"/>
        </w:rPr>
      </w:pPr>
      <w:r>
        <w:rPr>
          <w:rFonts w:ascii="Century Gothic" w:hAnsi="Century Gothic" w:cs="Arial"/>
        </w:rPr>
        <w:t xml:space="preserve">Código Municipal: </w:t>
      </w:r>
      <w:r>
        <w:rPr>
          <w:rFonts w:ascii="Arial1252" w:hAnsi="Arial1252" w:cs="Arial1252"/>
          <w:sz w:val="24"/>
          <w:szCs w:val="24"/>
        </w:rPr>
        <w:t>Decreto N° 247</w:t>
      </w:r>
    </w:p>
    <w:p w:rsidR="00027327" w:rsidRDefault="00027327" w:rsidP="00027327">
      <w:pPr>
        <w:autoSpaceDE w:val="0"/>
        <w:autoSpaceDN w:val="0"/>
        <w:adjustRightInd w:val="0"/>
        <w:spacing w:after="0" w:line="240" w:lineRule="auto"/>
        <w:jc w:val="both"/>
        <w:rPr>
          <w:rFonts w:ascii="Arial1252" w:hAnsi="Arial1252" w:cs="Arial1252"/>
          <w:sz w:val="24"/>
          <w:szCs w:val="24"/>
        </w:rPr>
      </w:pPr>
    </w:p>
    <w:p w:rsidR="00027327" w:rsidRDefault="00027327" w:rsidP="00027327">
      <w:pPr>
        <w:autoSpaceDE w:val="0"/>
        <w:autoSpaceDN w:val="0"/>
        <w:adjustRightInd w:val="0"/>
        <w:spacing w:after="0" w:line="240" w:lineRule="auto"/>
        <w:jc w:val="both"/>
        <w:rPr>
          <w:rFonts w:ascii="Arial" w:hAnsi="Arial" w:cs="Arial"/>
          <w:sz w:val="24"/>
          <w:szCs w:val="20"/>
        </w:rPr>
      </w:pPr>
      <w:r w:rsidRPr="00DB3855">
        <w:rPr>
          <w:rFonts w:ascii="Arial" w:hAnsi="Arial" w:cs="Arial"/>
          <w:sz w:val="24"/>
          <w:szCs w:val="20"/>
        </w:rPr>
        <w:t xml:space="preserve">Art. 3.- La autonomía del Municipio </w:t>
      </w:r>
    </w:p>
    <w:p w:rsidR="00027327" w:rsidRDefault="00027327" w:rsidP="00027327">
      <w:pPr>
        <w:autoSpaceDE w:val="0"/>
        <w:autoSpaceDN w:val="0"/>
        <w:adjustRightInd w:val="0"/>
        <w:spacing w:after="0" w:line="240" w:lineRule="auto"/>
        <w:jc w:val="both"/>
        <w:rPr>
          <w:rFonts w:ascii="Arial" w:hAnsi="Arial" w:cs="Arial"/>
          <w:sz w:val="24"/>
          <w:szCs w:val="20"/>
        </w:rPr>
      </w:pPr>
    </w:p>
    <w:p w:rsidR="00027327" w:rsidRDefault="00027327" w:rsidP="00027327">
      <w:pPr>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Art.30 </w:t>
      </w:r>
      <w:r w:rsidRPr="00DB3855">
        <w:rPr>
          <w:rFonts w:ascii="Arial" w:hAnsi="Arial" w:cs="Arial"/>
          <w:sz w:val="24"/>
          <w:szCs w:val="20"/>
        </w:rPr>
        <w:t>facultades del Concejo</w:t>
      </w:r>
    </w:p>
    <w:p w:rsidR="00027327" w:rsidRDefault="00027327" w:rsidP="00027327">
      <w:pPr>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Numeral: </w:t>
      </w:r>
      <w:r w:rsidRPr="00DB3855">
        <w:rPr>
          <w:rFonts w:ascii="Arial" w:hAnsi="Arial" w:cs="Arial"/>
          <w:sz w:val="24"/>
          <w:szCs w:val="20"/>
        </w:rPr>
        <w:t>6. Aprobar el plan y los programas de trabajo de la gestión municipal</w:t>
      </w:r>
    </w:p>
    <w:p w:rsidR="00027327" w:rsidRDefault="00027327" w:rsidP="00027327">
      <w:pPr>
        <w:autoSpaceDE w:val="0"/>
        <w:autoSpaceDN w:val="0"/>
        <w:adjustRightInd w:val="0"/>
        <w:spacing w:after="0" w:line="240" w:lineRule="auto"/>
        <w:jc w:val="both"/>
        <w:rPr>
          <w:rFonts w:ascii="Arial" w:hAnsi="Arial" w:cs="Arial"/>
          <w:sz w:val="24"/>
          <w:szCs w:val="20"/>
        </w:rPr>
      </w:pPr>
    </w:p>
    <w:p w:rsidR="00027327" w:rsidRDefault="00027327" w:rsidP="00027327">
      <w:pPr>
        <w:autoSpaceDE w:val="0"/>
        <w:autoSpaceDN w:val="0"/>
        <w:adjustRightInd w:val="0"/>
        <w:spacing w:after="0" w:line="240" w:lineRule="auto"/>
        <w:jc w:val="both"/>
        <w:rPr>
          <w:rFonts w:ascii="Arial" w:hAnsi="Arial" w:cs="Arial"/>
          <w:sz w:val="24"/>
          <w:szCs w:val="20"/>
        </w:rPr>
      </w:pPr>
      <w:r>
        <w:rPr>
          <w:rFonts w:ascii="Arial" w:hAnsi="Arial" w:cs="Arial"/>
          <w:sz w:val="24"/>
          <w:szCs w:val="20"/>
        </w:rPr>
        <w:t xml:space="preserve">Art. 33 </w:t>
      </w:r>
      <w:r w:rsidRPr="00130A56">
        <w:rPr>
          <w:rFonts w:ascii="Arial" w:hAnsi="Arial" w:cs="Arial"/>
          <w:sz w:val="24"/>
          <w:szCs w:val="20"/>
        </w:rPr>
        <w:t>Los reglamentos constituyen normas, disposiciones y mandatos sobre el régimen interno municipal y de prestación de servicios. Entrarán en vigencia ocho días después de ser decretados.</w:t>
      </w:r>
    </w:p>
    <w:p w:rsidR="00117093" w:rsidRPr="00EB44BA" w:rsidRDefault="00117093" w:rsidP="00117093">
      <w:pPr>
        <w:autoSpaceDE w:val="0"/>
        <w:autoSpaceDN w:val="0"/>
        <w:adjustRightInd w:val="0"/>
        <w:spacing w:after="0" w:line="240" w:lineRule="auto"/>
        <w:jc w:val="both"/>
        <w:rPr>
          <w:rFonts w:ascii="Arial" w:hAnsi="Arial" w:cs="Arial"/>
          <w:sz w:val="24"/>
          <w:szCs w:val="20"/>
        </w:rPr>
      </w:pPr>
      <w:r>
        <w:rPr>
          <w:rFonts w:ascii="Arial" w:hAnsi="Arial" w:cs="Arial"/>
          <w:sz w:val="24"/>
          <w:szCs w:val="20"/>
        </w:rPr>
        <w:t>Art.48 Corresponde al Alcalde</w:t>
      </w:r>
    </w:p>
    <w:p w:rsidR="00117093" w:rsidRPr="00DB3855" w:rsidRDefault="00117093" w:rsidP="00117093">
      <w:pPr>
        <w:autoSpaceDE w:val="0"/>
        <w:autoSpaceDN w:val="0"/>
        <w:adjustRightInd w:val="0"/>
        <w:spacing w:after="0" w:line="240" w:lineRule="auto"/>
        <w:jc w:val="both"/>
        <w:rPr>
          <w:rFonts w:ascii="Arial" w:hAnsi="Arial" w:cs="Arial"/>
          <w:sz w:val="28"/>
          <w:szCs w:val="24"/>
        </w:rPr>
      </w:pPr>
    </w:p>
    <w:p w:rsidR="00117093" w:rsidRDefault="00117093" w:rsidP="00117093">
      <w:pPr>
        <w:autoSpaceDE w:val="0"/>
        <w:autoSpaceDN w:val="0"/>
        <w:adjustRightInd w:val="0"/>
        <w:spacing w:after="0" w:line="240" w:lineRule="auto"/>
        <w:jc w:val="both"/>
        <w:rPr>
          <w:rFonts w:ascii="Arial1252" w:hAnsi="Arial1252" w:cs="Arial1252"/>
          <w:sz w:val="24"/>
          <w:szCs w:val="24"/>
        </w:rPr>
      </w:pPr>
      <w:r>
        <w:rPr>
          <w:rFonts w:ascii="Arial1252" w:hAnsi="Arial1252" w:cs="Arial1252"/>
          <w:sz w:val="24"/>
          <w:szCs w:val="24"/>
        </w:rPr>
        <w:t>De la participación ciudadana art.115 al art.117 y de la transparencia art.125 con sus literales.</w:t>
      </w:r>
    </w:p>
    <w:p w:rsidR="009E206C" w:rsidRPr="003F530F" w:rsidRDefault="009E206C" w:rsidP="003F530F">
      <w:pPr>
        <w:autoSpaceDE w:val="0"/>
        <w:autoSpaceDN w:val="0"/>
        <w:adjustRightInd w:val="0"/>
        <w:spacing w:after="0" w:line="360" w:lineRule="auto"/>
        <w:jc w:val="both"/>
        <w:rPr>
          <w:rFonts w:ascii="Century Gothic" w:hAnsi="Century Gothic" w:cs="Arial"/>
        </w:rPr>
      </w:pPr>
    </w:p>
    <w:p w:rsidR="00117093" w:rsidRDefault="009E206C" w:rsidP="00117093">
      <w:pPr>
        <w:tabs>
          <w:tab w:val="left" w:pos="2415"/>
        </w:tabs>
        <w:autoSpaceDE w:val="0"/>
        <w:autoSpaceDN w:val="0"/>
        <w:adjustRightInd w:val="0"/>
        <w:spacing w:after="0" w:line="240" w:lineRule="auto"/>
        <w:jc w:val="both"/>
        <w:rPr>
          <w:rFonts w:ascii="Arial1252" w:hAnsi="Arial1252" w:cs="Arial1252"/>
          <w:sz w:val="24"/>
          <w:szCs w:val="24"/>
        </w:rPr>
      </w:pPr>
      <w:r w:rsidRPr="0078530A">
        <w:rPr>
          <w:rFonts w:ascii="Century Gothic" w:hAnsi="Century Gothic" w:cs="Arial"/>
        </w:rPr>
        <w:t>Ley de Acceso a Información Pública y su reglamento</w:t>
      </w:r>
      <w:r w:rsidR="00117093">
        <w:rPr>
          <w:rFonts w:ascii="Century Gothic" w:hAnsi="Century Gothic" w:cs="Arial"/>
        </w:rPr>
        <w:t>.:</w:t>
      </w:r>
      <w:r w:rsidR="00117093" w:rsidRPr="00117093">
        <w:rPr>
          <w:rFonts w:ascii="Arial1252" w:hAnsi="Arial1252" w:cs="Arial1252"/>
          <w:sz w:val="24"/>
          <w:szCs w:val="24"/>
        </w:rPr>
        <w:t xml:space="preserve"> </w:t>
      </w:r>
      <w:r w:rsidR="00117093" w:rsidRPr="005D0D96">
        <w:rPr>
          <w:rFonts w:ascii="Arial1252" w:hAnsi="Arial1252" w:cs="Arial1252"/>
          <w:sz w:val="24"/>
          <w:szCs w:val="24"/>
        </w:rPr>
        <w:t>Decreto N° 534</w:t>
      </w:r>
      <w:r w:rsidR="00117093">
        <w:rPr>
          <w:rFonts w:ascii="Arial1252" w:hAnsi="Arial1252" w:cs="Arial1252"/>
          <w:sz w:val="24"/>
          <w:szCs w:val="24"/>
        </w:rPr>
        <w:tab/>
      </w:r>
    </w:p>
    <w:p w:rsidR="00117093" w:rsidRPr="005D0D96" w:rsidRDefault="00117093" w:rsidP="00117093">
      <w:pPr>
        <w:tabs>
          <w:tab w:val="left" w:pos="2415"/>
        </w:tabs>
        <w:autoSpaceDE w:val="0"/>
        <w:autoSpaceDN w:val="0"/>
        <w:adjustRightInd w:val="0"/>
        <w:spacing w:after="0" w:line="240" w:lineRule="auto"/>
        <w:jc w:val="both"/>
        <w:rPr>
          <w:rFonts w:ascii="Arial1252" w:hAnsi="Arial1252" w:cs="Arial1252"/>
          <w:sz w:val="24"/>
          <w:szCs w:val="24"/>
        </w:rPr>
      </w:pPr>
    </w:p>
    <w:p w:rsidR="00117093" w:rsidRPr="005D0D96" w:rsidRDefault="00117093" w:rsidP="00117093">
      <w:pPr>
        <w:autoSpaceDE w:val="0"/>
        <w:autoSpaceDN w:val="0"/>
        <w:adjustRightInd w:val="0"/>
        <w:spacing w:after="0" w:line="240" w:lineRule="auto"/>
        <w:jc w:val="both"/>
        <w:rPr>
          <w:rFonts w:ascii="Arial1252" w:hAnsi="Arial1252" w:cs="Arial1252"/>
          <w:sz w:val="24"/>
          <w:szCs w:val="24"/>
        </w:rPr>
      </w:pPr>
      <w:r>
        <w:rPr>
          <w:rFonts w:ascii="Arial1252" w:hAnsi="Arial1252" w:cs="Arial1252"/>
          <w:sz w:val="24"/>
          <w:szCs w:val="24"/>
        </w:rPr>
        <w:t>Que la transparencia y el acceso a la información pública son condiciones básicas para una efectiva participación ciudadana, lo cual contribuyen al fortalecimiento de las instituciones públicas, al mejoramiento de la calidad de la democracia y la plena vigencia del estado de derecho.</w:t>
      </w:r>
    </w:p>
    <w:p w:rsidR="009E206C" w:rsidRPr="00117093" w:rsidRDefault="009E206C" w:rsidP="00117093">
      <w:pPr>
        <w:autoSpaceDE w:val="0"/>
        <w:autoSpaceDN w:val="0"/>
        <w:adjustRightInd w:val="0"/>
        <w:spacing w:after="0" w:line="360" w:lineRule="auto"/>
        <w:jc w:val="both"/>
        <w:rPr>
          <w:rFonts w:ascii="Century Gothic" w:hAnsi="Century Gothic" w:cs="Arial"/>
        </w:rPr>
      </w:pPr>
    </w:p>
    <w:p w:rsidR="009E206C" w:rsidRPr="0078530A" w:rsidRDefault="009E206C" w:rsidP="00C044E2">
      <w:pPr>
        <w:pStyle w:val="Prrafodelista"/>
        <w:numPr>
          <w:ilvl w:val="1"/>
          <w:numId w:val="26"/>
        </w:numPr>
        <w:autoSpaceDE w:val="0"/>
        <w:autoSpaceDN w:val="0"/>
        <w:adjustRightInd w:val="0"/>
        <w:spacing w:after="0" w:line="360" w:lineRule="auto"/>
        <w:jc w:val="both"/>
        <w:rPr>
          <w:rFonts w:ascii="Century Gothic" w:hAnsi="Century Gothic" w:cs="Arial"/>
        </w:rPr>
      </w:pPr>
      <w:r w:rsidRPr="0078530A">
        <w:rPr>
          <w:rFonts w:ascii="Century Gothic" w:hAnsi="Century Gothic" w:cs="Arial"/>
        </w:rPr>
        <w:t>Ley de Ética Gubernamental</w:t>
      </w:r>
      <w:r w:rsidR="00E2695B">
        <w:rPr>
          <w:rFonts w:ascii="Century Gothic" w:hAnsi="Century Gothic" w:cs="Arial"/>
        </w:rPr>
        <w:t xml:space="preserve">: </w:t>
      </w:r>
      <w:r w:rsidR="003F56AF">
        <w:rPr>
          <w:rFonts w:ascii="Century Gothic" w:hAnsi="Century Gothic" w:cs="Arial"/>
        </w:rPr>
        <w:t>capitulo IX participación ciudadana en el control de ética publica</w:t>
      </w:r>
    </w:p>
    <w:p w:rsidR="009C76C8" w:rsidRPr="0084086F" w:rsidRDefault="009C76C8" w:rsidP="0084086F">
      <w:pPr>
        <w:pStyle w:val="Prrafodelista"/>
        <w:numPr>
          <w:ilvl w:val="0"/>
          <w:numId w:val="26"/>
        </w:numPr>
        <w:autoSpaceDE w:val="0"/>
        <w:autoSpaceDN w:val="0"/>
        <w:adjustRightInd w:val="0"/>
        <w:spacing w:after="0" w:line="360" w:lineRule="auto"/>
        <w:jc w:val="center"/>
        <w:rPr>
          <w:rFonts w:ascii="Century Gothic" w:hAnsi="Century Gothic" w:cs="Arial"/>
        </w:rPr>
      </w:pPr>
      <w:r w:rsidRPr="0078530A">
        <w:rPr>
          <w:rFonts w:ascii="Century Gothic" w:hAnsi="Century Gothic" w:cs="Arial"/>
          <w:b/>
          <w:bCs/>
        </w:rPr>
        <w:t>PR</w:t>
      </w:r>
      <w:r>
        <w:rPr>
          <w:rFonts w:ascii="Century Gothic" w:hAnsi="Century Gothic" w:cs="Arial"/>
          <w:b/>
          <w:bCs/>
        </w:rPr>
        <w:t>INCIPIOS BÁSICOS DE LA POLÍTICA</w:t>
      </w:r>
    </w:p>
    <w:p w:rsidR="009C76C8" w:rsidRPr="00A52AE8" w:rsidRDefault="009C76C8" w:rsidP="009C76C8">
      <w:pPr>
        <w:pStyle w:val="Default"/>
        <w:spacing w:line="360" w:lineRule="auto"/>
        <w:jc w:val="both"/>
        <w:rPr>
          <w:rFonts w:ascii="Century Gothic" w:hAnsi="Century Gothic" w:cs="Arial"/>
          <w:sz w:val="22"/>
          <w:szCs w:val="22"/>
        </w:rPr>
      </w:pP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 xml:space="preserve">6.1 </w:t>
      </w:r>
      <w:r w:rsidRPr="00A52AE8">
        <w:rPr>
          <w:rFonts w:ascii="Century Gothic" w:hAnsi="Century Gothic" w:cs="Arial"/>
          <w:sz w:val="22"/>
          <w:szCs w:val="22"/>
        </w:rPr>
        <w:t>Representatividad y legitimidad</w:t>
      </w: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 xml:space="preserve">6.2 </w:t>
      </w:r>
      <w:r w:rsidRPr="00A52AE8">
        <w:rPr>
          <w:rFonts w:ascii="Century Gothic" w:hAnsi="Century Gothic" w:cs="Arial"/>
          <w:sz w:val="22"/>
          <w:szCs w:val="22"/>
        </w:rPr>
        <w:t>Solidaridad</w:t>
      </w: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 xml:space="preserve">6.3 </w:t>
      </w:r>
      <w:r w:rsidRPr="00A52AE8">
        <w:rPr>
          <w:rFonts w:ascii="Century Gothic" w:hAnsi="Century Gothic" w:cs="Arial"/>
          <w:sz w:val="22"/>
          <w:szCs w:val="22"/>
        </w:rPr>
        <w:t xml:space="preserve"> Corresponsabilidad</w:t>
      </w: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6.4</w:t>
      </w:r>
      <w:r w:rsidRPr="00A52AE8">
        <w:rPr>
          <w:rFonts w:ascii="Century Gothic" w:hAnsi="Century Gothic" w:cs="Arial"/>
          <w:sz w:val="22"/>
          <w:szCs w:val="22"/>
        </w:rPr>
        <w:t xml:space="preserve"> Equidad</w:t>
      </w: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6.5</w:t>
      </w:r>
      <w:r w:rsidRPr="00A52AE8">
        <w:rPr>
          <w:rFonts w:ascii="Century Gothic" w:hAnsi="Century Gothic" w:cs="Arial"/>
          <w:sz w:val="22"/>
          <w:szCs w:val="22"/>
        </w:rPr>
        <w:t xml:space="preserve"> Respeto de opinión</w:t>
      </w:r>
    </w:p>
    <w:p w:rsidR="009C76C8" w:rsidRPr="00A52AE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6.6</w:t>
      </w:r>
      <w:r w:rsidRPr="00A52AE8">
        <w:rPr>
          <w:rFonts w:ascii="Century Gothic" w:hAnsi="Century Gothic" w:cs="Arial"/>
          <w:sz w:val="22"/>
          <w:szCs w:val="22"/>
        </w:rPr>
        <w:t xml:space="preserve"> Inclusión</w:t>
      </w:r>
    </w:p>
    <w:p w:rsidR="009C76C8" w:rsidRDefault="009C76C8" w:rsidP="009C76C8">
      <w:pPr>
        <w:pStyle w:val="Default"/>
        <w:spacing w:line="360" w:lineRule="auto"/>
        <w:jc w:val="both"/>
        <w:rPr>
          <w:rFonts w:ascii="Century Gothic" w:hAnsi="Century Gothic" w:cs="Arial"/>
          <w:sz w:val="22"/>
          <w:szCs w:val="22"/>
        </w:rPr>
      </w:pPr>
      <w:r>
        <w:rPr>
          <w:rFonts w:ascii="Century Gothic" w:hAnsi="Century Gothic" w:cs="Arial"/>
          <w:sz w:val="22"/>
          <w:szCs w:val="22"/>
        </w:rPr>
        <w:t>6.7</w:t>
      </w:r>
      <w:r w:rsidRPr="00A52AE8">
        <w:rPr>
          <w:rFonts w:ascii="Century Gothic" w:hAnsi="Century Gothic" w:cs="Arial"/>
          <w:sz w:val="22"/>
          <w:szCs w:val="22"/>
        </w:rPr>
        <w:t xml:space="preserve"> Ética</w:t>
      </w:r>
    </w:p>
    <w:p w:rsidR="009C76C8" w:rsidRPr="00A52AE8" w:rsidRDefault="009C76C8" w:rsidP="009C76C8">
      <w:pPr>
        <w:pStyle w:val="Default"/>
        <w:spacing w:line="360" w:lineRule="auto"/>
        <w:jc w:val="both"/>
        <w:rPr>
          <w:rFonts w:ascii="Century Gothic" w:hAnsi="Century Gothic" w:cs="Arial"/>
          <w:sz w:val="22"/>
          <w:szCs w:val="22"/>
        </w:rPr>
      </w:pPr>
    </w:p>
    <w:p w:rsidR="009C76C8" w:rsidRPr="00A52AE8" w:rsidRDefault="009C76C8" w:rsidP="009C76C8">
      <w:pPr>
        <w:pStyle w:val="Default"/>
        <w:spacing w:line="360" w:lineRule="auto"/>
        <w:jc w:val="both"/>
        <w:rPr>
          <w:rFonts w:ascii="Century Gothic" w:hAnsi="Century Gothic" w:cs="Arial"/>
          <w:b/>
          <w:bCs/>
          <w:sz w:val="22"/>
          <w:szCs w:val="22"/>
        </w:rPr>
      </w:pPr>
      <w:r>
        <w:rPr>
          <w:rFonts w:ascii="Century Gothic" w:hAnsi="Century Gothic" w:cs="Arial"/>
          <w:b/>
          <w:bCs/>
          <w:sz w:val="22"/>
          <w:szCs w:val="22"/>
        </w:rPr>
        <w:t xml:space="preserve">6.8 </w:t>
      </w:r>
      <w:r w:rsidRPr="00A52AE8">
        <w:rPr>
          <w:rFonts w:ascii="Century Gothic" w:hAnsi="Century Gothic" w:cs="Arial"/>
          <w:b/>
          <w:bCs/>
          <w:sz w:val="22"/>
          <w:szCs w:val="22"/>
        </w:rPr>
        <w:t>Además se tomaran los Principios de la Ley</w:t>
      </w:r>
    </w:p>
    <w:p w:rsidR="009C76C8" w:rsidRPr="00A52AE8" w:rsidRDefault="009C76C8" w:rsidP="009C76C8">
      <w:pPr>
        <w:pStyle w:val="Default"/>
        <w:spacing w:line="360" w:lineRule="auto"/>
        <w:jc w:val="both"/>
        <w:rPr>
          <w:rFonts w:ascii="Century Gothic" w:hAnsi="Century Gothic" w:cs="Arial"/>
          <w:sz w:val="22"/>
          <w:szCs w:val="22"/>
        </w:rPr>
      </w:pPr>
    </w:p>
    <w:p w:rsidR="009C76C8" w:rsidRPr="00A52AE8" w:rsidRDefault="009C76C8" w:rsidP="009C76C8">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La unidad de acceso a la información pública UAIP retomara los principios del art. 4. De la LAIP adaptados a la municipalidad</w:t>
      </w:r>
    </w:p>
    <w:p w:rsidR="009C76C8" w:rsidRPr="00A52AE8" w:rsidRDefault="009C76C8" w:rsidP="009C76C8">
      <w:pPr>
        <w:pStyle w:val="Default"/>
        <w:spacing w:line="360" w:lineRule="auto"/>
        <w:jc w:val="both"/>
        <w:rPr>
          <w:rFonts w:ascii="Century Gothic" w:hAnsi="Century Gothic" w:cs="Arial"/>
          <w:sz w:val="22"/>
          <w:szCs w:val="22"/>
        </w:rPr>
      </w:pPr>
    </w:p>
    <w:p w:rsidR="009C76C8" w:rsidRPr="00A52AE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Máxima publicidad: la información en poder de los entes obligados es pública y su difusión irrestricta, salvo las excepciones expresamente establecidas por la ley.</w:t>
      </w:r>
    </w:p>
    <w:p w:rsidR="009C76C8" w:rsidRPr="00A52AE8" w:rsidRDefault="009C76C8" w:rsidP="009C76C8">
      <w:pPr>
        <w:autoSpaceDE w:val="0"/>
        <w:autoSpaceDN w:val="0"/>
        <w:adjustRightInd w:val="0"/>
        <w:spacing w:after="0" w:line="360" w:lineRule="auto"/>
        <w:jc w:val="both"/>
        <w:rPr>
          <w:rFonts w:ascii="Century Gothic" w:hAnsi="Century Gothic" w:cs="Arial"/>
        </w:rPr>
      </w:pPr>
    </w:p>
    <w:p w:rsidR="009C76C8" w:rsidRPr="009C76C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Disponibilidad: la información pública debe estar al alcance de los particulares.</w:t>
      </w:r>
    </w:p>
    <w:p w:rsidR="009C76C8" w:rsidRPr="00A52AE8" w:rsidRDefault="009C76C8" w:rsidP="009C76C8">
      <w:pPr>
        <w:pStyle w:val="Prrafodelista"/>
        <w:autoSpaceDE w:val="0"/>
        <w:autoSpaceDN w:val="0"/>
        <w:adjustRightInd w:val="0"/>
        <w:spacing w:after="0" w:line="360" w:lineRule="auto"/>
        <w:jc w:val="both"/>
        <w:rPr>
          <w:rFonts w:ascii="Century Gothic" w:hAnsi="Century Gothic" w:cs="Arial"/>
        </w:rPr>
      </w:pPr>
    </w:p>
    <w:p w:rsidR="009C76C8" w:rsidRPr="00A52AE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Prontitud: la información pública debe ser suministrada con presteza.</w:t>
      </w:r>
    </w:p>
    <w:p w:rsidR="009C76C8" w:rsidRPr="009C76C8" w:rsidRDefault="009C76C8" w:rsidP="009C76C8">
      <w:pPr>
        <w:autoSpaceDE w:val="0"/>
        <w:autoSpaceDN w:val="0"/>
        <w:adjustRightInd w:val="0"/>
        <w:spacing w:after="0" w:line="360" w:lineRule="auto"/>
        <w:jc w:val="both"/>
        <w:rPr>
          <w:rFonts w:ascii="Century Gothic" w:hAnsi="Century Gothic" w:cs="Arial"/>
        </w:rPr>
      </w:pPr>
    </w:p>
    <w:p w:rsidR="009C76C8" w:rsidRPr="00A52AE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Integridad: la información pública debe ser completa, fidedigna y veraz.</w:t>
      </w:r>
    </w:p>
    <w:p w:rsidR="009C76C8" w:rsidRPr="009C76C8" w:rsidRDefault="009C76C8" w:rsidP="009C76C8">
      <w:pPr>
        <w:autoSpaceDE w:val="0"/>
        <w:autoSpaceDN w:val="0"/>
        <w:adjustRightInd w:val="0"/>
        <w:spacing w:after="0" w:line="360" w:lineRule="auto"/>
        <w:jc w:val="both"/>
        <w:rPr>
          <w:rFonts w:ascii="Century Gothic" w:hAnsi="Century Gothic" w:cs="Arial"/>
        </w:rPr>
      </w:pPr>
    </w:p>
    <w:p w:rsidR="009C76C8" w:rsidRPr="009C76C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Igualdad: la información pública debe ser brindada sin discriminación alguna.</w:t>
      </w:r>
    </w:p>
    <w:p w:rsidR="009C76C8" w:rsidRPr="00A52AE8" w:rsidRDefault="009C76C8" w:rsidP="009C76C8">
      <w:pPr>
        <w:pStyle w:val="Prrafodelista"/>
        <w:autoSpaceDE w:val="0"/>
        <w:autoSpaceDN w:val="0"/>
        <w:adjustRightInd w:val="0"/>
        <w:spacing w:after="0" w:line="360" w:lineRule="auto"/>
        <w:jc w:val="both"/>
        <w:rPr>
          <w:rFonts w:ascii="Century Gothic" w:hAnsi="Century Gothic" w:cs="Arial"/>
        </w:rPr>
      </w:pPr>
    </w:p>
    <w:p w:rsidR="009C76C8" w:rsidRPr="00A52AE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Sencillez: los procedimientos para la entrega de la información deben ser simples y expeditos.</w:t>
      </w:r>
    </w:p>
    <w:p w:rsidR="009C76C8" w:rsidRPr="00A52AE8" w:rsidRDefault="009C76C8" w:rsidP="009C76C8">
      <w:pPr>
        <w:autoSpaceDE w:val="0"/>
        <w:autoSpaceDN w:val="0"/>
        <w:adjustRightInd w:val="0"/>
        <w:spacing w:after="0" w:line="360" w:lineRule="auto"/>
        <w:jc w:val="both"/>
        <w:rPr>
          <w:rFonts w:ascii="Century Gothic" w:hAnsi="Century Gothic" w:cs="Arial"/>
        </w:rPr>
      </w:pPr>
    </w:p>
    <w:p w:rsidR="009C76C8" w:rsidRPr="00A52AE8" w:rsidRDefault="009C76C8" w:rsidP="009C76C8">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Gratuidad: el acceso a la información debe ser gratuito.</w:t>
      </w:r>
    </w:p>
    <w:p w:rsidR="009C76C8" w:rsidRPr="009C76C8" w:rsidRDefault="009C76C8" w:rsidP="009C76C8">
      <w:pPr>
        <w:autoSpaceDE w:val="0"/>
        <w:autoSpaceDN w:val="0"/>
        <w:adjustRightInd w:val="0"/>
        <w:spacing w:after="0" w:line="360" w:lineRule="auto"/>
        <w:jc w:val="both"/>
        <w:rPr>
          <w:rFonts w:ascii="Century Gothic" w:hAnsi="Century Gothic" w:cs="Arial"/>
        </w:rPr>
      </w:pPr>
    </w:p>
    <w:p w:rsidR="00950C1D" w:rsidRDefault="009C76C8" w:rsidP="00950C1D">
      <w:pPr>
        <w:pStyle w:val="Prrafodelista"/>
        <w:numPr>
          <w:ilvl w:val="0"/>
          <w:numId w:val="1"/>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Rendición de cuentas. Quienes desempeñan responsabilidades en el Estado    o administran bienes públicos están obligados a rendir cuentas ante el público y autoridad competente, por el uso y la administración de los bienes públicos a su cargo y sobre su gestión, de acuerdo a la ley.</w:t>
      </w:r>
    </w:p>
    <w:p w:rsidR="00950C1D" w:rsidRPr="00950C1D" w:rsidRDefault="00950C1D" w:rsidP="00950C1D">
      <w:pPr>
        <w:pStyle w:val="Prrafodelista"/>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950C1D" w:rsidRDefault="00950C1D"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3F530F" w:rsidRDefault="003F530F" w:rsidP="00950C1D">
      <w:pPr>
        <w:autoSpaceDE w:val="0"/>
        <w:autoSpaceDN w:val="0"/>
        <w:adjustRightInd w:val="0"/>
        <w:spacing w:after="0" w:line="360" w:lineRule="auto"/>
        <w:jc w:val="both"/>
        <w:rPr>
          <w:rFonts w:ascii="Century Gothic" w:hAnsi="Century Gothic" w:cs="Arial"/>
        </w:rPr>
      </w:pPr>
    </w:p>
    <w:p w:rsidR="00950C1D" w:rsidRPr="00950C1D" w:rsidRDefault="00950C1D" w:rsidP="00950C1D">
      <w:pPr>
        <w:autoSpaceDE w:val="0"/>
        <w:autoSpaceDN w:val="0"/>
        <w:adjustRightInd w:val="0"/>
        <w:spacing w:after="0" w:line="360" w:lineRule="auto"/>
        <w:jc w:val="both"/>
        <w:rPr>
          <w:rFonts w:ascii="Century Gothic" w:hAnsi="Century Gothic" w:cs="Arial"/>
        </w:rPr>
      </w:pPr>
    </w:p>
    <w:p w:rsidR="00950C1D" w:rsidRPr="00950C1D" w:rsidRDefault="00950C1D" w:rsidP="00950C1D">
      <w:pPr>
        <w:autoSpaceDE w:val="0"/>
        <w:autoSpaceDN w:val="0"/>
        <w:adjustRightInd w:val="0"/>
        <w:spacing w:after="0" w:line="360" w:lineRule="auto"/>
        <w:jc w:val="both"/>
        <w:rPr>
          <w:rFonts w:ascii="Century Gothic" w:hAnsi="Century Gothic" w:cs="Arial"/>
        </w:rPr>
      </w:pPr>
    </w:p>
    <w:p w:rsidR="0078530A" w:rsidRPr="00A52AE8" w:rsidRDefault="0078530A" w:rsidP="007B243D">
      <w:pPr>
        <w:pStyle w:val="Default"/>
        <w:numPr>
          <w:ilvl w:val="0"/>
          <w:numId w:val="24"/>
        </w:numPr>
        <w:spacing w:line="360" w:lineRule="auto"/>
        <w:jc w:val="both"/>
        <w:rPr>
          <w:rFonts w:ascii="Century Gothic" w:hAnsi="Century Gothic" w:cs="Arial"/>
          <w:b/>
          <w:sz w:val="22"/>
          <w:szCs w:val="22"/>
        </w:rPr>
      </w:pPr>
      <w:r w:rsidRPr="00A52AE8">
        <w:rPr>
          <w:rFonts w:ascii="Century Gothic" w:hAnsi="Century Gothic" w:cs="Arial"/>
          <w:b/>
          <w:sz w:val="22"/>
          <w:szCs w:val="22"/>
        </w:rPr>
        <w:t>Mecanismos y espacios de participación y transparencia</w:t>
      </w:r>
    </w:p>
    <w:p w:rsidR="0078530A" w:rsidRPr="00A52AE8" w:rsidRDefault="0078530A" w:rsidP="0078530A">
      <w:pPr>
        <w:pStyle w:val="Default"/>
        <w:spacing w:line="360" w:lineRule="auto"/>
        <w:ind w:left="1440"/>
        <w:jc w:val="both"/>
        <w:rPr>
          <w:rFonts w:ascii="Century Gothic" w:hAnsi="Century Gothic" w:cs="Arial"/>
          <w:b/>
          <w:sz w:val="22"/>
          <w:szCs w:val="22"/>
        </w:rPr>
      </w:pPr>
    </w:p>
    <w:p w:rsidR="0078530A" w:rsidRPr="00A52AE8" w:rsidRDefault="0078530A" w:rsidP="0078530A">
      <w:pPr>
        <w:pStyle w:val="Prrafodelista"/>
        <w:tabs>
          <w:tab w:val="left" w:pos="5790"/>
        </w:tabs>
        <w:spacing w:after="0" w:line="360" w:lineRule="auto"/>
        <w:jc w:val="both"/>
        <w:rPr>
          <w:rFonts w:ascii="Century Gothic" w:hAnsi="Century Gothic" w:cs="Arial"/>
          <w:u w:val="single"/>
        </w:rPr>
      </w:pPr>
      <w:r w:rsidRPr="00A52AE8">
        <w:rPr>
          <w:rFonts w:ascii="Century Gothic" w:hAnsi="Century Gothic" w:cs="Arial"/>
          <w:u w:val="single"/>
        </w:rPr>
        <w:t>Mecanismos:</w:t>
      </w:r>
    </w:p>
    <w:p w:rsidR="0078530A" w:rsidRPr="00A52AE8" w:rsidRDefault="0078530A" w:rsidP="0078530A">
      <w:pPr>
        <w:pStyle w:val="Prrafodelista"/>
        <w:tabs>
          <w:tab w:val="left" w:pos="5790"/>
        </w:tabs>
        <w:spacing w:after="0" w:line="360" w:lineRule="auto"/>
        <w:jc w:val="both"/>
        <w:rPr>
          <w:rFonts w:ascii="Century Gothic" w:hAnsi="Century Gothic" w:cs="Arial"/>
        </w:rPr>
      </w:pPr>
    </w:p>
    <w:p w:rsidR="0078530A" w:rsidRPr="00A52AE8" w:rsidRDefault="00F31425"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 Redes Sociales  </w:t>
      </w:r>
    </w:p>
    <w:p w:rsidR="0078530A" w:rsidRPr="00A52AE8" w:rsidRDefault="00F31425"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Sitio web </w:t>
      </w:r>
    </w:p>
    <w:p w:rsidR="0078530A" w:rsidRPr="00A52AE8" w:rsidRDefault="00F31425"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Correos electrónicos </w:t>
      </w:r>
    </w:p>
    <w:p w:rsidR="0078530A" w:rsidRPr="00A52AE8" w:rsidRDefault="00F31425"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Buzón de sugerencias</w:t>
      </w:r>
    </w:p>
    <w:p w:rsidR="0078530A" w:rsidRPr="008F5C99" w:rsidRDefault="00F31425" w:rsidP="008F5C99">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Chat en línea </w:t>
      </w:r>
    </w:p>
    <w:p w:rsidR="0078530A" w:rsidRPr="00A52AE8" w:rsidRDefault="00F31425"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Periódico mural </w:t>
      </w:r>
    </w:p>
    <w:p w:rsidR="0078530A" w:rsidRPr="00A52AE8"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 xml:space="preserve">Trípticos </w:t>
      </w:r>
    </w:p>
    <w:p w:rsidR="0078530A" w:rsidRPr="00A52AE8"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 xml:space="preserve">Mini </w:t>
      </w:r>
      <w:r w:rsidR="00E7273F">
        <w:rPr>
          <w:rFonts w:ascii="Century Gothic" w:hAnsi="Century Gothic" w:cs="Arial"/>
        </w:rPr>
        <w:t xml:space="preserve">revista cada año de </w:t>
      </w:r>
      <w:r w:rsidR="00F31425">
        <w:rPr>
          <w:rFonts w:ascii="Century Gothic" w:hAnsi="Century Gothic" w:cs="Arial"/>
        </w:rPr>
        <w:t>gestión</w:t>
      </w:r>
    </w:p>
    <w:p w:rsidR="0078530A" w:rsidRPr="008F5C99" w:rsidRDefault="00F31425" w:rsidP="008F5C99">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Revista anual </w:t>
      </w:r>
    </w:p>
    <w:p w:rsidR="0078530A" w:rsidRPr="00A52AE8"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 xml:space="preserve">Boletines informativos </w:t>
      </w:r>
    </w:p>
    <w:p w:rsidR="0078530A" w:rsidRPr="00A52AE8"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Volantes informativos</w:t>
      </w:r>
    </w:p>
    <w:p w:rsidR="0078530A" w:rsidRPr="008F5C99" w:rsidRDefault="0078530A" w:rsidP="008F5C99">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Carteles informativos</w:t>
      </w:r>
    </w:p>
    <w:p w:rsidR="0078530A" w:rsidRPr="00A52AE8"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Creación de videos institucionales</w:t>
      </w:r>
    </w:p>
    <w:p w:rsidR="0078530A" w:rsidRDefault="0078530A" w:rsidP="0078530A">
      <w:pPr>
        <w:pStyle w:val="Prrafodelista"/>
        <w:numPr>
          <w:ilvl w:val="0"/>
          <w:numId w:val="14"/>
        </w:numPr>
        <w:tabs>
          <w:tab w:val="left" w:pos="5790"/>
        </w:tabs>
        <w:spacing w:after="0" w:line="360" w:lineRule="auto"/>
        <w:jc w:val="both"/>
        <w:rPr>
          <w:rFonts w:ascii="Century Gothic" w:hAnsi="Century Gothic" w:cs="Arial"/>
        </w:rPr>
      </w:pPr>
      <w:r w:rsidRPr="00A52AE8">
        <w:rPr>
          <w:rFonts w:ascii="Century Gothic" w:hAnsi="Century Gothic" w:cs="Arial"/>
        </w:rPr>
        <w:t xml:space="preserve">Consulta personal </w:t>
      </w:r>
    </w:p>
    <w:p w:rsidR="002D0E6E" w:rsidRPr="00A52AE8" w:rsidRDefault="002D0E6E" w:rsidP="0078530A">
      <w:pPr>
        <w:pStyle w:val="Prrafodelista"/>
        <w:numPr>
          <w:ilvl w:val="0"/>
          <w:numId w:val="14"/>
        </w:numPr>
        <w:tabs>
          <w:tab w:val="left" w:pos="5790"/>
        </w:tabs>
        <w:spacing w:after="0" w:line="360" w:lineRule="auto"/>
        <w:jc w:val="both"/>
        <w:rPr>
          <w:rFonts w:ascii="Century Gothic" w:hAnsi="Century Gothic" w:cs="Arial"/>
        </w:rPr>
      </w:pPr>
      <w:r>
        <w:rPr>
          <w:rFonts w:ascii="Century Gothic" w:hAnsi="Century Gothic" w:cs="Arial"/>
        </w:rPr>
        <w:t xml:space="preserve">Unidades </w:t>
      </w:r>
      <w:proofErr w:type="spellStart"/>
      <w:r>
        <w:rPr>
          <w:rFonts w:ascii="Century Gothic" w:hAnsi="Century Gothic" w:cs="Arial"/>
        </w:rPr>
        <w:t>moviles</w:t>
      </w:r>
      <w:proofErr w:type="spellEnd"/>
    </w:p>
    <w:p w:rsidR="0078530A" w:rsidRPr="00A52AE8" w:rsidRDefault="0078530A" w:rsidP="0078530A">
      <w:pPr>
        <w:pStyle w:val="Default"/>
        <w:spacing w:line="360" w:lineRule="auto"/>
        <w:ind w:left="360"/>
        <w:jc w:val="both"/>
        <w:rPr>
          <w:rFonts w:ascii="Century Gothic" w:hAnsi="Century Gothic" w:cs="Arial"/>
          <w:sz w:val="22"/>
          <w:szCs w:val="22"/>
          <w:u w:val="single"/>
        </w:rPr>
      </w:pPr>
      <w:r w:rsidRPr="00A52AE8">
        <w:rPr>
          <w:rFonts w:ascii="Century Gothic" w:hAnsi="Century Gothic" w:cs="Arial"/>
          <w:sz w:val="22"/>
          <w:szCs w:val="22"/>
          <w:u w:val="single"/>
        </w:rPr>
        <w:t>Participación:</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numPr>
          <w:ilvl w:val="0"/>
          <w:numId w:val="15"/>
        </w:numPr>
        <w:spacing w:line="360" w:lineRule="auto"/>
        <w:jc w:val="both"/>
        <w:rPr>
          <w:rFonts w:ascii="Century Gothic" w:hAnsi="Century Gothic" w:cs="Arial"/>
          <w:sz w:val="22"/>
          <w:szCs w:val="22"/>
        </w:rPr>
      </w:pPr>
      <w:r w:rsidRPr="00A52AE8">
        <w:rPr>
          <w:rFonts w:ascii="Century Gothic" w:hAnsi="Century Gothic" w:cs="Arial"/>
          <w:sz w:val="22"/>
          <w:szCs w:val="22"/>
        </w:rPr>
        <w:t>Consulta Popular</w:t>
      </w:r>
    </w:p>
    <w:p w:rsidR="0078530A" w:rsidRPr="00A52AE8" w:rsidRDefault="0078530A" w:rsidP="0078530A">
      <w:pPr>
        <w:pStyle w:val="Default"/>
        <w:numPr>
          <w:ilvl w:val="0"/>
          <w:numId w:val="15"/>
        </w:numPr>
        <w:spacing w:line="360" w:lineRule="auto"/>
        <w:jc w:val="both"/>
        <w:rPr>
          <w:rFonts w:ascii="Century Gothic" w:hAnsi="Century Gothic" w:cs="Arial"/>
          <w:sz w:val="22"/>
          <w:szCs w:val="22"/>
        </w:rPr>
      </w:pPr>
      <w:r w:rsidRPr="00A52AE8">
        <w:rPr>
          <w:rFonts w:ascii="Century Gothic" w:hAnsi="Century Gothic" w:cs="Arial"/>
          <w:sz w:val="22"/>
          <w:szCs w:val="22"/>
        </w:rPr>
        <w:t>Consulta vecinal y sectorial</w:t>
      </w:r>
    </w:p>
    <w:p w:rsidR="0078530A" w:rsidRPr="00A52AE8" w:rsidRDefault="0078530A" w:rsidP="0078530A">
      <w:pPr>
        <w:pStyle w:val="Default"/>
        <w:numPr>
          <w:ilvl w:val="0"/>
          <w:numId w:val="15"/>
        </w:numPr>
        <w:spacing w:line="360" w:lineRule="auto"/>
        <w:jc w:val="both"/>
        <w:rPr>
          <w:rFonts w:ascii="Century Gothic" w:hAnsi="Century Gothic" w:cs="Arial"/>
          <w:sz w:val="22"/>
          <w:szCs w:val="22"/>
        </w:rPr>
      </w:pPr>
      <w:r w:rsidRPr="00A52AE8">
        <w:rPr>
          <w:rFonts w:ascii="Century Gothic" w:hAnsi="Century Gothic" w:cs="Arial"/>
          <w:sz w:val="22"/>
          <w:szCs w:val="22"/>
        </w:rPr>
        <w:t>Comités de desarrollo municipal</w:t>
      </w:r>
    </w:p>
    <w:p w:rsidR="0078530A" w:rsidRPr="00A52AE8" w:rsidRDefault="0078530A" w:rsidP="0078530A">
      <w:pPr>
        <w:pStyle w:val="Default"/>
        <w:numPr>
          <w:ilvl w:val="0"/>
          <w:numId w:val="15"/>
        </w:numPr>
        <w:spacing w:line="360" w:lineRule="auto"/>
        <w:jc w:val="both"/>
        <w:rPr>
          <w:rFonts w:ascii="Century Gothic" w:hAnsi="Century Gothic" w:cs="Arial"/>
          <w:sz w:val="22"/>
          <w:szCs w:val="22"/>
        </w:rPr>
      </w:pPr>
      <w:r w:rsidRPr="00A52AE8">
        <w:rPr>
          <w:rFonts w:ascii="Century Gothic" w:hAnsi="Century Gothic" w:cs="Arial"/>
          <w:sz w:val="22"/>
          <w:szCs w:val="22"/>
        </w:rPr>
        <w:t>Redes sociales</w:t>
      </w:r>
    </w:p>
    <w:p w:rsidR="0078530A" w:rsidRPr="00A52AE8" w:rsidRDefault="0078530A" w:rsidP="0078530A">
      <w:pPr>
        <w:pStyle w:val="Default"/>
        <w:numPr>
          <w:ilvl w:val="0"/>
          <w:numId w:val="15"/>
        </w:numPr>
        <w:spacing w:line="360" w:lineRule="auto"/>
        <w:jc w:val="both"/>
        <w:rPr>
          <w:rFonts w:ascii="Century Gothic" w:hAnsi="Century Gothic" w:cs="Arial"/>
          <w:sz w:val="22"/>
          <w:szCs w:val="22"/>
        </w:rPr>
      </w:pPr>
      <w:r w:rsidRPr="00A52AE8">
        <w:rPr>
          <w:rFonts w:ascii="Century Gothic" w:hAnsi="Century Gothic" w:cs="Arial"/>
          <w:sz w:val="22"/>
          <w:szCs w:val="22"/>
        </w:rPr>
        <w:t>Política de puertas abiertas</w:t>
      </w:r>
    </w:p>
    <w:p w:rsidR="0078530A" w:rsidRDefault="0078530A" w:rsidP="0078530A">
      <w:pPr>
        <w:pStyle w:val="Default"/>
        <w:spacing w:line="360" w:lineRule="auto"/>
        <w:ind w:left="720"/>
        <w:jc w:val="both"/>
        <w:rPr>
          <w:rFonts w:ascii="Century Gothic" w:hAnsi="Century Gothic" w:cs="Arial"/>
          <w:sz w:val="22"/>
          <w:szCs w:val="22"/>
        </w:rPr>
      </w:pPr>
    </w:p>
    <w:p w:rsidR="00A4586B" w:rsidRDefault="00A4586B" w:rsidP="0078530A">
      <w:pPr>
        <w:pStyle w:val="Default"/>
        <w:spacing w:line="360" w:lineRule="auto"/>
        <w:ind w:left="720"/>
        <w:jc w:val="both"/>
        <w:rPr>
          <w:rFonts w:ascii="Century Gothic" w:hAnsi="Century Gothic" w:cs="Arial"/>
          <w:sz w:val="22"/>
          <w:szCs w:val="22"/>
        </w:rPr>
      </w:pPr>
    </w:p>
    <w:p w:rsidR="00A4586B" w:rsidRDefault="00A4586B" w:rsidP="0078530A">
      <w:pPr>
        <w:pStyle w:val="Default"/>
        <w:spacing w:line="360" w:lineRule="auto"/>
        <w:ind w:left="720"/>
        <w:jc w:val="both"/>
        <w:rPr>
          <w:rFonts w:ascii="Century Gothic" w:hAnsi="Century Gothic" w:cs="Arial"/>
          <w:sz w:val="22"/>
          <w:szCs w:val="22"/>
        </w:rPr>
      </w:pPr>
    </w:p>
    <w:p w:rsidR="00A4586B" w:rsidRDefault="00A4586B" w:rsidP="0078530A">
      <w:pPr>
        <w:pStyle w:val="Default"/>
        <w:spacing w:line="360" w:lineRule="auto"/>
        <w:ind w:left="720"/>
        <w:jc w:val="both"/>
        <w:rPr>
          <w:rFonts w:ascii="Century Gothic" w:hAnsi="Century Gothic" w:cs="Arial"/>
          <w:sz w:val="22"/>
          <w:szCs w:val="22"/>
        </w:rPr>
      </w:pPr>
    </w:p>
    <w:p w:rsidR="00950C1D" w:rsidRDefault="00950C1D" w:rsidP="0078530A">
      <w:pPr>
        <w:pStyle w:val="Default"/>
        <w:spacing w:line="360" w:lineRule="auto"/>
        <w:ind w:left="720"/>
        <w:jc w:val="both"/>
        <w:rPr>
          <w:rFonts w:ascii="Century Gothic" w:hAnsi="Century Gothic" w:cs="Arial"/>
          <w:sz w:val="22"/>
          <w:szCs w:val="22"/>
        </w:rPr>
      </w:pPr>
    </w:p>
    <w:p w:rsidR="00A4586B" w:rsidRPr="00A52AE8" w:rsidRDefault="00A4586B" w:rsidP="0078530A">
      <w:pPr>
        <w:pStyle w:val="Default"/>
        <w:spacing w:line="360" w:lineRule="auto"/>
        <w:ind w:left="720"/>
        <w:jc w:val="both"/>
        <w:rPr>
          <w:rFonts w:ascii="Century Gothic" w:hAnsi="Century Gothic" w:cs="Arial"/>
          <w:sz w:val="22"/>
          <w:szCs w:val="22"/>
        </w:rPr>
      </w:pPr>
    </w:p>
    <w:p w:rsidR="0078530A" w:rsidRPr="00A52AE8" w:rsidRDefault="0078530A" w:rsidP="0078530A">
      <w:pPr>
        <w:pStyle w:val="Default"/>
        <w:spacing w:line="360" w:lineRule="auto"/>
        <w:ind w:left="360"/>
        <w:jc w:val="both"/>
        <w:rPr>
          <w:rFonts w:ascii="Century Gothic" w:hAnsi="Century Gothic" w:cs="Arial"/>
          <w:sz w:val="22"/>
          <w:szCs w:val="22"/>
          <w:u w:val="single"/>
        </w:rPr>
      </w:pPr>
      <w:r w:rsidRPr="00A52AE8">
        <w:rPr>
          <w:rFonts w:ascii="Century Gothic" w:hAnsi="Century Gothic" w:cs="Arial"/>
          <w:sz w:val="22"/>
          <w:szCs w:val="22"/>
          <w:u w:val="single"/>
        </w:rPr>
        <w:t xml:space="preserve">Transparencia: </w:t>
      </w:r>
    </w:p>
    <w:p w:rsidR="0078530A" w:rsidRPr="00A52AE8" w:rsidRDefault="0078530A" w:rsidP="0078530A">
      <w:pPr>
        <w:pStyle w:val="Default"/>
        <w:spacing w:line="360" w:lineRule="auto"/>
        <w:ind w:left="360"/>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La población podrá acceder a la información a través de la unidad de acceso a la información pública, siguiendo los procedimientos que la LAIP establece como también el manual de procedimientos interno del acceso a la información pública, además esta unidad colocara la información oficiosa en los medios que las políticas de transparencia establecen con el fin que la población se informe del trabajo que la municipalidad realiza y el manejo de los fondos públicos.</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numPr>
          <w:ilvl w:val="1"/>
          <w:numId w:val="16"/>
        </w:numPr>
        <w:spacing w:line="360" w:lineRule="auto"/>
        <w:jc w:val="both"/>
        <w:rPr>
          <w:rFonts w:ascii="Century Gothic" w:hAnsi="Century Gothic" w:cs="Arial"/>
          <w:b/>
          <w:sz w:val="22"/>
          <w:szCs w:val="22"/>
        </w:rPr>
      </w:pPr>
      <w:r w:rsidRPr="00A52AE8">
        <w:rPr>
          <w:rFonts w:ascii="Century Gothic" w:hAnsi="Century Gothic" w:cs="Arial"/>
          <w:b/>
          <w:sz w:val="22"/>
          <w:szCs w:val="22"/>
        </w:rPr>
        <w:t>Acceso a Información</w:t>
      </w:r>
    </w:p>
    <w:p w:rsidR="0078530A" w:rsidRPr="00A52AE8" w:rsidRDefault="0078530A" w:rsidP="0078530A">
      <w:pPr>
        <w:pStyle w:val="Default"/>
        <w:spacing w:line="360" w:lineRule="auto"/>
        <w:ind w:left="1440"/>
        <w:jc w:val="center"/>
        <w:rPr>
          <w:rFonts w:ascii="Century Gothic" w:hAnsi="Century Gothic" w:cs="Arial"/>
          <w:b/>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La población podrá acceder a la información que las diferentes unidades generan, a través de la unidad de acceso a la información pública tomando en cuenta lo que la ley manda:</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Solicitud personal: La población podrá acceder a la información acercándose a la unidad de acceso a la información pública donde se le brindara la información requerida donde deberá llenar la respectiva solicitud donde deberá expresar claramente la información solicitada.</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 xml:space="preserve">Redes sociales y medios electrónicos: La unidad de acceso a la información pública dará a conocer la información oficiosa a través de las redes sociales Facebook, </w:t>
      </w:r>
      <w:proofErr w:type="spellStart"/>
      <w:r w:rsidRPr="00A52AE8">
        <w:rPr>
          <w:rFonts w:ascii="Century Gothic" w:hAnsi="Century Gothic" w:cs="Arial"/>
          <w:sz w:val="22"/>
          <w:szCs w:val="22"/>
        </w:rPr>
        <w:t>Twitter</w:t>
      </w:r>
      <w:proofErr w:type="spellEnd"/>
      <w:r w:rsidRPr="00A52AE8">
        <w:rPr>
          <w:rFonts w:ascii="Century Gothic" w:hAnsi="Century Gothic" w:cs="Arial"/>
          <w:sz w:val="22"/>
          <w:szCs w:val="22"/>
        </w:rPr>
        <w:t xml:space="preserve">, </w:t>
      </w:r>
      <w:proofErr w:type="spellStart"/>
      <w:r w:rsidRPr="00A52AE8">
        <w:rPr>
          <w:rFonts w:ascii="Century Gothic" w:hAnsi="Century Gothic" w:cs="Arial"/>
          <w:sz w:val="22"/>
          <w:szCs w:val="22"/>
        </w:rPr>
        <w:t>youtube</w:t>
      </w:r>
      <w:proofErr w:type="spellEnd"/>
      <w:r w:rsidRPr="00A52AE8">
        <w:rPr>
          <w:rFonts w:ascii="Century Gothic" w:hAnsi="Century Gothic" w:cs="Arial"/>
          <w:sz w:val="22"/>
          <w:szCs w:val="22"/>
        </w:rPr>
        <w:t xml:space="preserve">, </w:t>
      </w:r>
      <w:proofErr w:type="spellStart"/>
      <w:r w:rsidRPr="00A52AE8">
        <w:rPr>
          <w:rFonts w:ascii="Century Gothic" w:hAnsi="Century Gothic" w:cs="Arial"/>
          <w:sz w:val="22"/>
          <w:szCs w:val="22"/>
        </w:rPr>
        <w:t>ustream</w:t>
      </w:r>
      <w:proofErr w:type="spellEnd"/>
      <w:r w:rsidRPr="00A52AE8">
        <w:rPr>
          <w:rFonts w:ascii="Century Gothic" w:hAnsi="Century Gothic" w:cs="Arial"/>
          <w:sz w:val="22"/>
          <w:szCs w:val="22"/>
        </w:rPr>
        <w:t>, sitio web y correos electrónicos.</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 xml:space="preserve">Medios impresos: la municipalidad pondrá a disposición de la población un periódico mural el cual se actualizara cada mes, además se creara una mini revista trimestral donde se dará a conocer el trabajo municipal, como también se crearan hojas volantes y </w:t>
      </w:r>
      <w:proofErr w:type="spellStart"/>
      <w:r w:rsidRPr="00A52AE8">
        <w:rPr>
          <w:rFonts w:ascii="Century Gothic" w:hAnsi="Century Gothic" w:cs="Arial"/>
          <w:sz w:val="22"/>
          <w:szCs w:val="22"/>
        </w:rPr>
        <w:t>brochurs</w:t>
      </w:r>
      <w:proofErr w:type="spellEnd"/>
      <w:r w:rsidRPr="00A52AE8">
        <w:rPr>
          <w:rFonts w:ascii="Century Gothic" w:hAnsi="Century Gothic" w:cs="Arial"/>
          <w:sz w:val="22"/>
          <w:szCs w:val="22"/>
        </w:rPr>
        <w:t xml:space="preserve"> con el fin de llegar a las zonas rurales del municipio.</w:t>
      </w: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p>
    <w:p w:rsidR="0078530A" w:rsidRPr="00A52AE8" w:rsidRDefault="0078530A" w:rsidP="0078530A">
      <w:pPr>
        <w:pStyle w:val="Default"/>
        <w:spacing w:line="360" w:lineRule="auto"/>
        <w:jc w:val="both"/>
        <w:rPr>
          <w:rFonts w:ascii="Century Gothic" w:hAnsi="Century Gothic" w:cs="Arial"/>
          <w:sz w:val="22"/>
          <w:szCs w:val="22"/>
        </w:rPr>
      </w:pPr>
      <w:r w:rsidRPr="00A52AE8">
        <w:rPr>
          <w:rFonts w:ascii="Century Gothic" w:hAnsi="Century Gothic" w:cs="Arial"/>
          <w:sz w:val="22"/>
          <w:szCs w:val="22"/>
        </w:rPr>
        <w:t>Reuniones comunales: el oficial de información brindara los movimientos financieros, actividades, proyectos que la municipalidad en las comunidades que sean visitadas por la señora alcaldesa y su concejo municipal  con el fin de ampliar el acceso a la información registrando en video y fotos estas visitas</w:t>
      </w:r>
    </w:p>
    <w:p w:rsidR="0078530A" w:rsidRPr="00A52AE8" w:rsidRDefault="0078530A" w:rsidP="00AE79DD">
      <w:pPr>
        <w:pStyle w:val="Default"/>
        <w:spacing w:line="360" w:lineRule="auto"/>
        <w:ind w:left="360"/>
        <w:jc w:val="both"/>
        <w:rPr>
          <w:rFonts w:ascii="Century Gothic" w:hAnsi="Century Gothic" w:cs="Arial"/>
          <w:sz w:val="22"/>
          <w:szCs w:val="22"/>
        </w:rPr>
      </w:pPr>
    </w:p>
    <w:p w:rsidR="00485572" w:rsidRPr="00A52AE8" w:rsidRDefault="00485572" w:rsidP="00A52AE8">
      <w:pPr>
        <w:autoSpaceDE w:val="0"/>
        <w:autoSpaceDN w:val="0"/>
        <w:adjustRightInd w:val="0"/>
        <w:spacing w:after="0" w:line="360" w:lineRule="auto"/>
        <w:jc w:val="both"/>
        <w:rPr>
          <w:rFonts w:ascii="Century Gothic" w:hAnsi="Century Gothic" w:cs="Arial"/>
        </w:rPr>
      </w:pPr>
    </w:p>
    <w:p w:rsidR="00E43328" w:rsidRPr="009877C1" w:rsidRDefault="0078530A" w:rsidP="009877C1">
      <w:pPr>
        <w:pStyle w:val="Prrafodelista"/>
        <w:numPr>
          <w:ilvl w:val="0"/>
          <w:numId w:val="24"/>
        </w:numPr>
        <w:autoSpaceDE w:val="0"/>
        <w:autoSpaceDN w:val="0"/>
        <w:adjustRightInd w:val="0"/>
        <w:spacing w:after="0" w:line="360" w:lineRule="auto"/>
        <w:jc w:val="center"/>
        <w:rPr>
          <w:rFonts w:ascii="Century Gothic" w:hAnsi="Century Gothic" w:cs="Arial"/>
          <w:b/>
        </w:rPr>
      </w:pPr>
      <w:r w:rsidRPr="009877C1">
        <w:rPr>
          <w:rFonts w:ascii="Century Gothic" w:hAnsi="Century Gothic" w:cs="Arial"/>
          <w:b/>
        </w:rPr>
        <w:t xml:space="preserve">MECANISMOS DE </w:t>
      </w:r>
      <w:r w:rsidRPr="009877C1">
        <w:rPr>
          <w:rFonts w:ascii="Century Gothic" w:hAnsi="Century Gothic" w:cs="Arial"/>
          <w:b/>
          <w:bCs/>
        </w:rPr>
        <w:t>TRANSPARENCIA PÚBLICA QUE SE IMPULSARÁN</w:t>
      </w:r>
    </w:p>
    <w:p w:rsidR="00E43328" w:rsidRPr="00A52AE8" w:rsidRDefault="00E43328" w:rsidP="00A52AE8">
      <w:pPr>
        <w:autoSpaceDE w:val="0"/>
        <w:autoSpaceDN w:val="0"/>
        <w:adjustRightInd w:val="0"/>
        <w:spacing w:after="0" w:line="360" w:lineRule="auto"/>
        <w:jc w:val="both"/>
        <w:rPr>
          <w:rFonts w:ascii="Century Gothic" w:hAnsi="Century Gothic" w:cs="Arial"/>
          <w:b/>
          <w:bCs/>
        </w:rPr>
      </w:pPr>
    </w:p>
    <w:p w:rsidR="00E43328" w:rsidRPr="00A52AE8" w:rsidRDefault="009D49FE" w:rsidP="00A52AE8">
      <w:pPr>
        <w:autoSpaceDE w:val="0"/>
        <w:autoSpaceDN w:val="0"/>
        <w:adjustRightInd w:val="0"/>
        <w:spacing w:after="0" w:line="360" w:lineRule="auto"/>
        <w:jc w:val="both"/>
        <w:rPr>
          <w:rFonts w:ascii="Century Gothic" w:hAnsi="Century Gothic" w:cs="Arial"/>
          <w:bCs/>
        </w:rPr>
      </w:pPr>
      <w:r w:rsidRPr="00A52AE8">
        <w:rPr>
          <w:rFonts w:ascii="Century Gothic" w:hAnsi="Century Gothic" w:cs="Arial"/>
          <w:bCs/>
        </w:rPr>
        <w:t>Con el fin  de generar confianza en la población la municipalidad pone a disposición de la población los siguientes mecanismos  para que la población que solicite información  haga uso de estos</w:t>
      </w:r>
    </w:p>
    <w:p w:rsidR="009D49FE" w:rsidRPr="0078530A" w:rsidRDefault="009D49FE" w:rsidP="00A52AE8">
      <w:pPr>
        <w:autoSpaceDE w:val="0"/>
        <w:autoSpaceDN w:val="0"/>
        <w:adjustRightInd w:val="0"/>
        <w:spacing w:after="0" w:line="360" w:lineRule="auto"/>
        <w:jc w:val="both"/>
        <w:rPr>
          <w:rFonts w:ascii="Century Gothic" w:hAnsi="Century Gothic" w:cs="Arial"/>
          <w:b/>
          <w:bCs/>
          <w:color w:val="FF0000"/>
        </w:rPr>
      </w:pPr>
    </w:p>
    <w:p w:rsidR="00E43328" w:rsidRPr="0078530A" w:rsidRDefault="00E43328"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Buzón de sugerencias</w:t>
      </w:r>
      <w:r w:rsidR="00784E26">
        <w:rPr>
          <w:rFonts w:ascii="Century Gothic" w:hAnsi="Century Gothic" w:cs="Arial"/>
        </w:rPr>
        <w:t xml:space="preserve"> : en la sala de atención al público se ha colocado un buzón de madera en el cual la población </w:t>
      </w:r>
      <w:r w:rsidR="007F1E5A">
        <w:rPr>
          <w:rFonts w:ascii="Century Gothic" w:hAnsi="Century Gothic" w:cs="Arial"/>
        </w:rPr>
        <w:t>podrá depositar sus notas, las cuales se trasladaran al secretario municipal para que sean leídas en reuniones de concejo</w:t>
      </w:r>
    </w:p>
    <w:p w:rsidR="00E43328" w:rsidRPr="0078530A" w:rsidRDefault="00E43328" w:rsidP="00A52AE8">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Periódico mural</w:t>
      </w:r>
      <w:r w:rsidR="007F1E5A">
        <w:rPr>
          <w:rFonts w:ascii="Century Gothic" w:hAnsi="Century Gothic" w:cs="Arial"/>
        </w:rPr>
        <w:t xml:space="preserve">: mensualmente se colocara </w:t>
      </w:r>
      <w:r w:rsidR="008051C2">
        <w:rPr>
          <w:rFonts w:ascii="Century Gothic" w:hAnsi="Century Gothic" w:cs="Arial"/>
        </w:rPr>
        <w:t>un periódico mural diferente con detalles del mes en curso en el cual se colocaran noticias, actividades que la municipalidad realice.</w:t>
      </w:r>
    </w:p>
    <w:p w:rsidR="00E43328" w:rsidRPr="0078530A" w:rsidRDefault="00E43328"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Boletines informativos</w:t>
      </w:r>
      <w:r w:rsidR="001B18F5">
        <w:rPr>
          <w:rFonts w:ascii="Century Gothic" w:hAnsi="Century Gothic" w:cs="Arial"/>
        </w:rPr>
        <w:t>: se brindaran boletines informativos relacionados con la implementación de la unidad de acceso a la información pública.</w:t>
      </w:r>
    </w:p>
    <w:p w:rsidR="00E43328" w:rsidRPr="0078530A" w:rsidRDefault="00E43328" w:rsidP="00A52AE8">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Rendición de cuentas</w:t>
      </w:r>
      <w:r w:rsidR="008051C2">
        <w:rPr>
          <w:rFonts w:ascii="Century Gothic" w:hAnsi="Century Gothic" w:cs="Arial"/>
        </w:rPr>
        <w:t xml:space="preserve">: </w:t>
      </w:r>
      <w:r w:rsidR="001B18F5">
        <w:rPr>
          <w:rFonts w:ascii="Century Gothic" w:hAnsi="Century Gothic" w:cs="Arial"/>
        </w:rPr>
        <w:t>a los primeros tres meses de cada año de gestión se llevara a cabo la rendición de cuentas según código municipal.</w:t>
      </w:r>
    </w:p>
    <w:p w:rsidR="00E43328" w:rsidRPr="0078530A" w:rsidRDefault="00E43328"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Acceso a la información UAIP</w:t>
      </w:r>
      <w:r w:rsidR="001B18F5">
        <w:rPr>
          <w:rFonts w:ascii="Century Gothic" w:hAnsi="Century Gothic" w:cs="Arial"/>
        </w:rPr>
        <w:t>: la población podrá solicitar información en la unidad de acceso siguiendo los procedimientos que la ley manda.</w:t>
      </w:r>
    </w:p>
    <w:p w:rsidR="00E43328" w:rsidRPr="00784E26" w:rsidRDefault="00E43328" w:rsidP="00A52AE8">
      <w:pPr>
        <w:pStyle w:val="Prrafodelista"/>
        <w:numPr>
          <w:ilvl w:val="0"/>
          <w:numId w:val="17"/>
        </w:numPr>
        <w:autoSpaceDE w:val="0"/>
        <w:autoSpaceDN w:val="0"/>
        <w:adjustRightInd w:val="0"/>
        <w:spacing w:after="0" w:line="360" w:lineRule="auto"/>
        <w:jc w:val="both"/>
        <w:rPr>
          <w:rFonts w:ascii="Century Gothic" w:hAnsi="Century Gothic" w:cs="Arial"/>
          <w:lang w:val="en-US"/>
        </w:rPr>
      </w:pPr>
      <w:r w:rsidRPr="00A52AE8">
        <w:rPr>
          <w:rFonts w:ascii="Century Gothic" w:hAnsi="Century Gothic" w:cs="Arial"/>
          <w:lang w:val="en-US"/>
        </w:rPr>
        <w:t>Redes</w:t>
      </w:r>
      <w:r w:rsidR="00784E26">
        <w:rPr>
          <w:rFonts w:ascii="Century Gothic" w:hAnsi="Century Gothic" w:cs="Arial"/>
          <w:lang w:val="en-US"/>
        </w:rPr>
        <w:t xml:space="preserve"> </w:t>
      </w:r>
      <w:r w:rsidRPr="00A52AE8">
        <w:rPr>
          <w:rFonts w:ascii="Century Gothic" w:hAnsi="Century Gothic" w:cs="Arial"/>
          <w:lang w:val="en-US"/>
        </w:rPr>
        <w:t>sociales, Facebook, Twitter, Youtube, Ustream</w:t>
      </w:r>
      <w:r w:rsidR="001B18F5">
        <w:rPr>
          <w:rFonts w:ascii="Century Gothic" w:hAnsi="Century Gothic" w:cs="Arial"/>
          <w:lang w:val="en-US"/>
        </w:rPr>
        <w:t>: la municipaldad pondra a disposicion informacion para que la poblacion pueda consultarla o solicitarla en las redes socials antes mencionadas</w:t>
      </w:r>
    </w:p>
    <w:p w:rsidR="00E43328" w:rsidRPr="0078530A" w:rsidRDefault="00146782" w:rsidP="0078530A">
      <w:pPr>
        <w:pStyle w:val="Prrafodelista"/>
        <w:numPr>
          <w:ilvl w:val="0"/>
          <w:numId w:val="17"/>
        </w:numPr>
        <w:autoSpaceDE w:val="0"/>
        <w:autoSpaceDN w:val="0"/>
        <w:adjustRightInd w:val="0"/>
        <w:spacing w:after="0" w:line="360" w:lineRule="auto"/>
        <w:jc w:val="both"/>
        <w:rPr>
          <w:rFonts w:ascii="Century Gothic" w:hAnsi="Century Gothic" w:cs="Arial"/>
        </w:rPr>
      </w:pPr>
      <w:r>
        <w:rPr>
          <w:rFonts w:ascii="Century Gothic" w:hAnsi="Century Gothic" w:cs="Arial"/>
        </w:rPr>
        <w:t xml:space="preserve">Sitio Web: la UAIP será la encargada de actualizar el sitio web </w:t>
      </w:r>
      <w:hyperlink r:id="rId11" w:history="1">
        <w:r w:rsidRPr="0013245F">
          <w:rPr>
            <w:rStyle w:val="Hipervnculo"/>
            <w:rFonts w:ascii="Century Gothic" w:hAnsi="Century Gothic" w:cs="Arial"/>
          </w:rPr>
          <w:t>www.alcaldiatepecoyo.gob.sv</w:t>
        </w:r>
      </w:hyperlink>
      <w:r>
        <w:rPr>
          <w:rFonts w:ascii="Century Gothic" w:hAnsi="Century Gothic" w:cs="Arial"/>
        </w:rPr>
        <w:t xml:space="preserve"> en el cual se colocara la información que la ley </w:t>
      </w:r>
      <w:r w:rsidR="002F5CBD">
        <w:rPr>
          <w:rFonts w:ascii="Century Gothic" w:hAnsi="Century Gothic" w:cs="Arial"/>
        </w:rPr>
        <w:t>manda.</w:t>
      </w:r>
    </w:p>
    <w:p w:rsidR="00E43328" w:rsidRPr="0078530A" w:rsidRDefault="00E43328"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Correos Electrónicos</w:t>
      </w:r>
      <w:r w:rsidR="00146782">
        <w:rPr>
          <w:rFonts w:ascii="Century Gothic" w:hAnsi="Century Gothic" w:cs="Arial"/>
        </w:rPr>
        <w:t>: los correos institucionales serán utilizados como medio para enviar o recibir información tomando en cuenta que este servicio es gratuito.</w:t>
      </w:r>
    </w:p>
    <w:p w:rsidR="00E43328" w:rsidRPr="0078530A" w:rsidRDefault="002F5CBD"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Carteles:</w:t>
      </w:r>
      <w:r>
        <w:rPr>
          <w:rFonts w:ascii="Century Gothic" w:hAnsi="Century Gothic" w:cs="Arial"/>
        </w:rPr>
        <w:t xml:space="preserve"> se colocaran carteles anunciando actividades que vallan encaminadas a la participación ciudadana, y rendición de cuentas. </w:t>
      </w:r>
    </w:p>
    <w:p w:rsidR="00836782" w:rsidRPr="0078530A" w:rsidRDefault="000049CD"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 xml:space="preserve">Política de puertas </w:t>
      </w:r>
      <w:r w:rsidR="00492177" w:rsidRPr="00A52AE8">
        <w:rPr>
          <w:rFonts w:ascii="Century Gothic" w:hAnsi="Century Gothic" w:cs="Arial"/>
        </w:rPr>
        <w:t>abiertas:</w:t>
      </w:r>
      <w:r w:rsidR="002F5CBD">
        <w:rPr>
          <w:rFonts w:ascii="Century Gothic" w:hAnsi="Century Gothic" w:cs="Arial"/>
        </w:rPr>
        <w:t xml:space="preserve"> los días lunes y </w:t>
      </w:r>
      <w:r w:rsidR="00492177">
        <w:rPr>
          <w:rFonts w:ascii="Century Gothic" w:hAnsi="Century Gothic" w:cs="Arial"/>
        </w:rPr>
        <w:t>jueves</w:t>
      </w:r>
      <w:r w:rsidR="002F5CBD">
        <w:rPr>
          <w:rFonts w:ascii="Century Gothic" w:hAnsi="Century Gothic" w:cs="Arial"/>
        </w:rPr>
        <w:t xml:space="preserve"> la señora alcaldesa atenderá a la población en horarios hábiles, atendiendo de manera personal a la población.</w:t>
      </w:r>
    </w:p>
    <w:p w:rsidR="00836782" w:rsidRPr="0078530A" w:rsidRDefault="00836782" w:rsidP="0078530A">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Videos institucionales</w:t>
      </w:r>
      <w:r w:rsidR="002F5CBD">
        <w:rPr>
          <w:rFonts w:ascii="Century Gothic" w:hAnsi="Century Gothic" w:cs="Arial"/>
        </w:rPr>
        <w:t>:</w:t>
      </w:r>
      <w:r w:rsidR="00492177">
        <w:rPr>
          <w:rFonts w:ascii="Century Gothic" w:hAnsi="Century Gothic" w:cs="Arial"/>
        </w:rPr>
        <w:t xml:space="preserve"> la UAIP colocara videos que muestren en trabajo en el área de acceso a la información.</w:t>
      </w:r>
    </w:p>
    <w:p w:rsidR="00836782" w:rsidRPr="00A52AE8" w:rsidRDefault="00836782" w:rsidP="00A52AE8">
      <w:pPr>
        <w:pStyle w:val="Prrafodelista"/>
        <w:numPr>
          <w:ilvl w:val="0"/>
          <w:numId w:val="17"/>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Consulta personal</w:t>
      </w:r>
      <w:r w:rsidR="002F5CBD">
        <w:rPr>
          <w:rFonts w:ascii="Century Gothic" w:hAnsi="Century Gothic" w:cs="Arial"/>
        </w:rPr>
        <w:t>:</w:t>
      </w:r>
      <w:r w:rsidR="00933CE3">
        <w:rPr>
          <w:rFonts w:ascii="Century Gothic" w:hAnsi="Century Gothic" w:cs="Arial"/>
        </w:rPr>
        <w:t xml:space="preserve"> podrán solicitar información de formación de forma personal en la UAIP de la municipalidad.</w:t>
      </w:r>
    </w:p>
    <w:p w:rsidR="00836782" w:rsidRDefault="00836782"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9302EC" w:rsidRDefault="009302EC" w:rsidP="00A52AE8">
      <w:pPr>
        <w:pStyle w:val="Prrafodelista"/>
        <w:spacing w:after="0" w:line="360" w:lineRule="auto"/>
        <w:rPr>
          <w:rFonts w:ascii="Century Gothic" w:hAnsi="Century Gothic" w:cs="Arial"/>
        </w:rPr>
      </w:pPr>
    </w:p>
    <w:p w:rsidR="00BC541F" w:rsidRDefault="00BC541F" w:rsidP="00A52AE8">
      <w:pPr>
        <w:pStyle w:val="Prrafodelista"/>
        <w:spacing w:after="0" w:line="360" w:lineRule="auto"/>
        <w:rPr>
          <w:rFonts w:ascii="Century Gothic" w:hAnsi="Century Gothic" w:cs="Arial"/>
        </w:rPr>
      </w:pPr>
    </w:p>
    <w:p w:rsidR="00BC541F" w:rsidRDefault="00BC541F" w:rsidP="00A52AE8">
      <w:pPr>
        <w:pStyle w:val="Prrafodelista"/>
        <w:spacing w:after="0" w:line="360" w:lineRule="auto"/>
        <w:rPr>
          <w:rFonts w:ascii="Century Gothic" w:hAnsi="Century Gothic" w:cs="Arial"/>
        </w:rPr>
      </w:pPr>
    </w:p>
    <w:p w:rsidR="00A4586B" w:rsidRDefault="00A4586B" w:rsidP="00A52AE8">
      <w:pPr>
        <w:pStyle w:val="Prrafodelista"/>
        <w:spacing w:after="0" w:line="360" w:lineRule="auto"/>
        <w:rPr>
          <w:rFonts w:ascii="Century Gothic" w:hAnsi="Century Gothic" w:cs="Arial"/>
        </w:rPr>
      </w:pPr>
    </w:p>
    <w:p w:rsidR="00A4586B" w:rsidRDefault="00A4586B" w:rsidP="00A52AE8">
      <w:pPr>
        <w:pStyle w:val="Prrafodelista"/>
        <w:spacing w:after="0" w:line="360" w:lineRule="auto"/>
        <w:rPr>
          <w:rFonts w:ascii="Century Gothic" w:hAnsi="Century Gothic" w:cs="Arial"/>
        </w:rPr>
      </w:pPr>
    </w:p>
    <w:p w:rsidR="00A4586B" w:rsidRDefault="00A4586B" w:rsidP="00A52AE8">
      <w:pPr>
        <w:pStyle w:val="Prrafodelista"/>
        <w:spacing w:after="0" w:line="360" w:lineRule="auto"/>
        <w:rPr>
          <w:rFonts w:ascii="Century Gothic" w:hAnsi="Century Gothic" w:cs="Arial"/>
        </w:rPr>
      </w:pPr>
    </w:p>
    <w:p w:rsidR="00A4586B" w:rsidRDefault="00A4586B" w:rsidP="00A52AE8">
      <w:pPr>
        <w:pStyle w:val="Prrafodelista"/>
        <w:spacing w:after="0" w:line="360" w:lineRule="auto"/>
        <w:rPr>
          <w:rFonts w:ascii="Century Gothic" w:hAnsi="Century Gothic" w:cs="Arial"/>
        </w:rPr>
      </w:pPr>
    </w:p>
    <w:p w:rsidR="00836782" w:rsidRPr="00CE4EEE" w:rsidRDefault="00836782" w:rsidP="00CE4EEE">
      <w:pPr>
        <w:autoSpaceDE w:val="0"/>
        <w:autoSpaceDN w:val="0"/>
        <w:adjustRightInd w:val="0"/>
        <w:spacing w:after="0" w:line="360" w:lineRule="auto"/>
        <w:jc w:val="both"/>
        <w:rPr>
          <w:rFonts w:ascii="Century Gothic" w:hAnsi="Century Gothic" w:cs="Arial"/>
        </w:rPr>
      </w:pPr>
    </w:p>
    <w:p w:rsidR="004F53E2" w:rsidRPr="00F25334" w:rsidRDefault="00F25334" w:rsidP="00F25334">
      <w:pPr>
        <w:pStyle w:val="Prrafodelista"/>
        <w:autoSpaceDE w:val="0"/>
        <w:autoSpaceDN w:val="0"/>
        <w:adjustRightInd w:val="0"/>
        <w:spacing w:after="0" w:line="360" w:lineRule="auto"/>
        <w:ind w:left="1080"/>
        <w:rPr>
          <w:rFonts w:ascii="Century Gothic" w:hAnsi="Century Gothic" w:cs="Arial"/>
          <w:b/>
          <w:bCs/>
        </w:rPr>
      </w:pPr>
      <w:r>
        <w:rPr>
          <w:rFonts w:ascii="Century Gothic" w:hAnsi="Century Gothic" w:cs="Arial"/>
          <w:b/>
          <w:bCs/>
        </w:rPr>
        <w:t>8.</w:t>
      </w:r>
      <w:r w:rsidRPr="00F25334">
        <w:rPr>
          <w:rFonts w:ascii="Century Gothic" w:hAnsi="Century Gothic" w:cs="Arial"/>
          <w:b/>
          <w:bCs/>
        </w:rPr>
        <w:t xml:space="preserve"> MECANISMOS</w:t>
      </w:r>
      <w:r w:rsidR="00C34141" w:rsidRPr="00F25334">
        <w:rPr>
          <w:rFonts w:ascii="Century Gothic" w:hAnsi="Century Gothic" w:cs="Arial"/>
          <w:b/>
          <w:bCs/>
        </w:rPr>
        <w:t xml:space="preserve"> DE PARTICIPACIÓN CIUDADANA</w:t>
      </w:r>
    </w:p>
    <w:p w:rsidR="00561ACA" w:rsidRPr="00A52AE8" w:rsidRDefault="00561ACA" w:rsidP="00A52AE8">
      <w:pPr>
        <w:pStyle w:val="Prrafodelista"/>
        <w:autoSpaceDE w:val="0"/>
        <w:autoSpaceDN w:val="0"/>
        <w:adjustRightInd w:val="0"/>
        <w:spacing w:after="0" w:line="360" w:lineRule="auto"/>
        <w:jc w:val="both"/>
        <w:rPr>
          <w:rFonts w:ascii="Century Gothic" w:hAnsi="Century Gothic" w:cs="Arial"/>
          <w:b/>
          <w:bCs/>
        </w:rPr>
      </w:pPr>
    </w:p>
    <w:p w:rsidR="004F53E2" w:rsidRPr="00A52AE8" w:rsidRDefault="00C466CC" w:rsidP="00A52AE8">
      <w:pPr>
        <w:pStyle w:val="Prrafodelista"/>
        <w:autoSpaceDE w:val="0"/>
        <w:autoSpaceDN w:val="0"/>
        <w:adjustRightInd w:val="0"/>
        <w:spacing w:after="0" w:line="360" w:lineRule="auto"/>
        <w:jc w:val="both"/>
        <w:rPr>
          <w:rFonts w:ascii="Century Gothic" w:hAnsi="Century Gothic" w:cs="Arial"/>
          <w:bCs/>
        </w:rPr>
      </w:pPr>
      <w:r w:rsidRPr="00A52AE8">
        <w:rPr>
          <w:rFonts w:ascii="Century Gothic" w:hAnsi="Century Gothic" w:cs="Arial"/>
          <w:bCs/>
        </w:rPr>
        <w:t xml:space="preserve">La Alcaldía municipal impulsara los siguientes mecanismos de participación ciudadana con el fin de que la población participe en el desarrollo del municipio y sea la población la encargada de vigilar el trabajo de la municipalidad por lo cual pone a disposición de la población los siguientes mecanismos para que participen activamente del trabajo municipal: </w:t>
      </w:r>
    </w:p>
    <w:p w:rsidR="00C466CC" w:rsidRPr="00595766" w:rsidRDefault="00C466CC" w:rsidP="00595766">
      <w:pPr>
        <w:autoSpaceDE w:val="0"/>
        <w:autoSpaceDN w:val="0"/>
        <w:adjustRightInd w:val="0"/>
        <w:spacing w:after="0" w:line="360" w:lineRule="auto"/>
        <w:jc w:val="both"/>
        <w:rPr>
          <w:rFonts w:ascii="Century Gothic" w:hAnsi="Century Gothic" w:cs="Arial"/>
          <w:b/>
          <w:bCs/>
          <w:color w:val="FF0000"/>
        </w:rPr>
      </w:pPr>
    </w:p>
    <w:p w:rsidR="00561ACA" w:rsidRDefault="00561ACA" w:rsidP="00C34141">
      <w:pPr>
        <w:pStyle w:val="Prrafodelista"/>
        <w:numPr>
          <w:ilvl w:val="0"/>
          <w:numId w:val="19"/>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 xml:space="preserve">Visitas </w:t>
      </w:r>
      <w:r w:rsidR="00BC541F" w:rsidRPr="00A52AE8">
        <w:rPr>
          <w:rFonts w:ascii="Century Gothic" w:hAnsi="Century Gothic" w:cs="Arial"/>
        </w:rPr>
        <w:t>comunitarias</w:t>
      </w:r>
      <w:r w:rsidR="00BC541F">
        <w:rPr>
          <w:rFonts w:ascii="Century Gothic" w:hAnsi="Century Gothic" w:cs="Arial"/>
        </w:rPr>
        <w:t>:</w:t>
      </w:r>
      <w:r w:rsidR="00450B68">
        <w:rPr>
          <w:rFonts w:ascii="Century Gothic" w:hAnsi="Century Gothic" w:cs="Arial"/>
        </w:rPr>
        <w:t xml:space="preserve"> </w:t>
      </w:r>
      <w:r w:rsidR="00BC541F">
        <w:rPr>
          <w:rFonts w:ascii="Century Gothic" w:hAnsi="Century Gothic" w:cs="Arial"/>
        </w:rPr>
        <w:t>la municipalidad impulsara la participación ciudadana en reuniones  convocadas por la municipalidad o por las directivas comunales.</w:t>
      </w:r>
    </w:p>
    <w:p w:rsidR="00CE4EEE" w:rsidRPr="00C34141" w:rsidRDefault="00CE4EEE" w:rsidP="00CE4EEE">
      <w:pPr>
        <w:pStyle w:val="Prrafodelista"/>
        <w:autoSpaceDE w:val="0"/>
        <w:autoSpaceDN w:val="0"/>
        <w:adjustRightInd w:val="0"/>
        <w:spacing w:after="0" w:line="360" w:lineRule="auto"/>
        <w:ind w:left="1080"/>
        <w:jc w:val="both"/>
        <w:rPr>
          <w:rFonts w:ascii="Century Gothic" w:hAnsi="Century Gothic" w:cs="Arial"/>
        </w:rPr>
      </w:pPr>
    </w:p>
    <w:p w:rsidR="00561ACA" w:rsidRDefault="00561ACA" w:rsidP="00C34141">
      <w:pPr>
        <w:pStyle w:val="Prrafodelista"/>
        <w:numPr>
          <w:ilvl w:val="0"/>
          <w:numId w:val="19"/>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Cabildos informativos</w:t>
      </w:r>
      <w:r w:rsidR="00BC541F">
        <w:rPr>
          <w:rFonts w:ascii="Century Gothic" w:hAnsi="Century Gothic" w:cs="Arial"/>
        </w:rPr>
        <w:t xml:space="preserve">: </w:t>
      </w:r>
      <w:r w:rsidR="0034415C">
        <w:rPr>
          <w:rFonts w:ascii="Century Gothic" w:hAnsi="Century Gothic" w:cs="Arial"/>
        </w:rPr>
        <w:t>la municipalidad comunicara e informara  a través de eventos públicos donde la poblacion también podrá expresarse.</w:t>
      </w:r>
    </w:p>
    <w:p w:rsidR="00CE4EEE" w:rsidRPr="00CE4EEE" w:rsidRDefault="00CE4EEE" w:rsidP="00CE4EEE">
      <w:pPr>
        <w:pStyle w:val="Prrafodelista"/>
        <w:rPr>
          <w:rFonts w:ascii="Century Gothic" w:hAnsi="Century Gothic" w:cs="Arial"/>
        </w:rPr>
      </w:pPr>
    </w:p>
    <w:p w:rsidR="00CE4EEE" w:rsidRPr="00C34141" w:rsidRDefault="00CE4EEE" w:rsidP="00CE4EEE">
      <w:pPr>
        <w:pStyle w:val="Prrafodelista"/>
        <w:autoSpaceDE w:val="0"/>
        <w:autoSpaceDN w:val="0"/>
        <w:adjustRightInd w:val="0"/>
        <w:spacing w:after="0" w:line="360" w:lineRule="auto"/>
        <w:ind w:left="1080"/>
        <w:jc w:val="both"/>
        <w:rPr>
          <w:rFonts w:ascii="Century Gothic" w:hAnsi="Century Gothic" w:cs="Arial"/>
        </w:rPr>
      </w:pPr>
    </w:p>
    <w:p w:rsidR="00561ACA" w:rsidRDefault="00561ACA" w:rsidP="00C34141">
      <w:pPr>
        <w:pStyle w:val="Prrafodelista"/>
        <w:numPr>
          <w:ilvl w:val="0"/>
          <w:numId w:val="19"/>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Consultas populares</w:t>
      </w:r>
      <w:r w:rsidR="00BC541F">
        <w:rPr>
          <w:rFonts w:ascii="Century Gothic" w:hAnsi="Century Gothic" w:cs="Arial"/>
        </w:rPr>
        <w:t>:</w:t>
      </w:r>
      <w:r w:rsidR="007C3E1C">
        <w:rPr>
          <w:rFonts w:ascii="Century Gothic" w:hAnsi="Century Gothic" w:cs="Arial"/>
        </w:rPr>
        <w:t xml:space="preserve"> </w:t>
      </w:r>
      <w:r w:rsidR="00595766">
        <w:rPr>
          <w:rFonts w:ascii="Century Gothic" w:hAnsi="Century Gothic" w:cs="Arial"/>
        </w:rPr>
        <w:t xml:space="preserve">donde la poblacion podrá elegir una opción o tomar una decisión a través de una elección a mano alzada o de manera escrita. </w:t>
      </w:r>
    </w:p>
    <w:p w:rsidR="00CE4EEE" w:rsidRPr="00C34141" w:rsidRDefault="00CE4EEE" w:rsidP="00CE4EEE">
      <w:pPr>
        <w:pStyle w:val="Prrafodelista"/>
        <w:autoSpaceDE w:val="0"/>
        <w:autoSpaceDN w:val="0"/>
        <w:adjustRightInd w:val="0"/>
        <w:spacing w:after="0" w:line="360" w:lineRule="auto"/>
        <w:ind w:left="1080"/>
        <w:jc w:val="both"/>
        <w:rPr>
          <w:rFonts w:ascii="Century Gothic" w:hAnsi="Century Gothic" w:cs="Arial"/>
        </w:rPr>
      </w:pPr>
    </w:p>
    <w:p w:rsidR="00561ACA" w:rsidRDefault="00561ACA" w:rsidP="00C34141">
      <w:pPr>
        <w:pStyle w:val="Prrafodelista"/>
        <w:numPr>
          <w:ilvl w:val="0"/>
          <w:numId w:val="19"/>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Consulta vecinal y sectorial</w:t>
      </w:r>
      <w:r w:rsidR="00BC541F">
        <w:rPr>
          <w:rFonts w:ascii="Century Gothic" w:hAnsi="Century Gothic" w:cs="Arial"/>
        </w:rPr>
        <w:t xml:space="preserve">: </w:t>
      </w:r>
      <w:r w:rsidR="00684E37">
        <w:rPr>
          <w:rFonts w:ascii="Century Gothic" w:hAnsi="Century Gothic" w:cs="Arial"/>
        </w:rPr>
        <w:t>con esta se buscara construir de forma conjunta la solución masa adecuada que permita unir y fortalecer a la comunidad o sector desarrollando un proceso de  discusión para concluir con una votación que permita conocer opiniones concretas</w:t>
      </w:r>
    </w:p>
    <w:p w:rsidR="00CE4EEE" w:rsidRPr="00CE4EEE" w:rsidRDefault="00CE4EEE" w:rsidP="00CE4EEE">
      <w:pPr>
        <w:pStyle w:val="Prrafodelista"/>
        <w:rPr>
          <w:rFonts w:ascii="Century Gothic" w:hAnsi="Century Gothic" w:cs="Arial"/>
        </w:rPr>
      </w:pPr>
    </w:p>
    <w:p w:rsidR="00CE4EEE" w:rsidRDefault="00CE4EEE" w:rsidP="00CE4EEE">
      <w:pPr>
        <w:pStyle w:val="Prrafodelista"/>
        <w:autoSpaceDE w:val="0"/>
        <w:autoSpaceDN w:val="0"/>
        <w:adjustRightInd w:val="0"/>
        <w:spacing w:after="0" w:line="360" w:lineRule="auto"/>
        <w:ind w:left="1080"/>
        <w:jc w:val="both"/>
        <w:rPr>
          <w:rFonts w:ascii="Century Gothic" w:hAnsi="Century Gothic" w:cs="Arial"/>
        </w:rPr>
      </w:pPr>
    </w:p>
    <w:p w:rsidR="00561ACA" w:rsidRPr="00CE4EEE" w:rsidRDefault="00561ACA" w:rsidP="00CE4EEE">
      <w:pPr>
        <w:pStyle w:val="Prrafodelista"/>
        <w:numPr>
          <w:ilvl w:val="0"/>
          <w:numId w:val="19"/>
        </w:numPr>
        <w:autoSpaceDE w:val="0"/>
        <w:autoSpaceDN w:val="0"/>
        <w:adjustRightInd w:val="0"/>
        <w:spacing w:after="0" w:line="360" w:lineRule="auto"/>
        <w:jc w:val="both"/>
        <w:rPr>
          <w:rFonts w:ascii="Century Gothic" w:hAnsi="Century Gothic" w:cs="Arial"/>
        </w:rPr>
      </w:pPr>
      <w:r w:rsidRPr="007B40F4">
        <w:rPr>
          <w:rFonts w:ascii="Century Gothic" w:hAnsi="Century Gothic" w:cs="Arial"/>
          <w:lang w:val="en-US"/>
        </w:rPr>
        <w:t>Redes</w:t>
      </w:r>
      <w:r w:rsidR="00450B68" w:rsidRPr="007B40F4">
        <w:rPr>
          <w:rFonts w:ascii="Century Gothic" w:hAnsi="Century Gothic" w:cs="Arial"/>
          <w:lang w:val="en-US"/>
        </w:rPr>
        <w:t xml:space="preserve"> </w:t>
      </w:r>
      <w:r w:rsidRPr="007B40F4">
        <w:rPr>
          <w:rFonts w:ascii="Century Gothic" w:hAnsi="Century Gothic" w:cs="Arial"/>
          <w:lang w:val="en-US"/>
        </w:rPr>
        <w:t>Sociales: Facebook, Twitter,</w:t>
      </w:r>
      <w:r w:rsidR="00BC541F" w:rsidRPr="007B40F4">
        <w:rPr>
          <w:rFonts w:ascii="Century Gothic" w:hAnsi="Century Gothic" w:cs="Arial"/>
          <w:lang w:val="en-US"/>
        </w:rPr>
        <w:t xml:space="preserve"> Youtube, Ustream: </w:t>
      </w:r>
      <w:r w:rsidR="007B40F4" w:rsidRPr="007B40F4">
        <w:rPr>
          <w:rFonts w:ascii="Century Gothic" w:hAnsi="Century Gothic" w:cs="Arial"/>
          <w:lang w:val="en-US"/>
        </w:rPr>
        <w:t>la municipaldad pondra a disposicion informacion para que la poblacion pueda consultarla o solicitarla en las redes socials antes mencionadas</w:t>
      </w:r>
    </w:p>
    <w:p w:rsidR="00CF44D1" w:rsidRDefault="00561ACA" w:rsidP="0034415C">
      <w:pPr>
        <w:pStyle w:val="Prrafodelista"/>
        <w:numPr>
          <w:ilvl w:val="0"/>
          <w:numId w:val="19"/>
        </w:numPr>
        <w:autoSpaceDE w:val="0"/>
        <w:autoSpaceDN w:val="0"/>
        <w:adjustRightInd w:val="0"/>
        <w:spacing w:after="0" w:line="360" w:lineRule="auto"/>
        <w:jc w:val="both"/>
        <w:rPr>
          <w:rFonts w:ascii="Century Gothic" w:hAnsi="Century Gothic" w:cs="Arial"/>
          <w:lang w:val="en-US"/>
        </w:rPr>
      </w:pPr>
      <w:r w:rsidRPr="0034415C">
        <w:rPr>
          <w:rFonts w:ascii="Century Gothic" w:hAnsi="Century Gothic" w:cs="Arial"/>
        </w:rPr>
        <w:t xml:space="preserve">medios Electrónicos: Sitio web, Correos </w:t>
      </w:r>
      <w:r w:rsidR="00863B9C" w:rsidRPr="0034415C">
        <w:rPr>
          <w:rFonts w:ascii="Century Gothic" w:hAnsi="Century Gothic" w:cs="Arial"/>
        </w:rPr>
        <w:t>electrónicos:</w:t>
      </w:r>
      <w:r w:rsidR="00CF44D1" w:rsidRPr="0034415C">
        <w:rPr>
          <w:rFonts w:ascii="Century Gothic" w:hAnsi="Century Gothic" w:cs="Arial"/>
          <w:lang w:val="en-US"/>
        </w:rPr>
        <w:t xml:space="preserve"> la </w:t>
      </w:r>
      <w:r w:rsidR="00863B9C">
        <w:rPr>
          <w:rFonts w:ascii="Century Gothic" w:hAnsi="Century Gothic" w:cs="Arial"/>
          <w:lang w:val="en-US"/>
        </w:rPr>
        <w:t>municipal</w:t>
      </w:r>
      <w:r w:rsidR="00863B9C" w:rsidRPr="0034415C">
        <w:rPr>
          <w:rFonts w:ascii="Century Gothic" w:hAnsi="Century Gothic" w:cs="Arial"/>
          <w:lang w:val="en-US"/>
        </w:rPr>
        <w:t>dad</w:t>
      </w:r>
      <w:r w:rsidR="00CF44D1" w:rsidRPr="0034415C">
        <w:rPr>
          <w:rFonts w:ascii="Century Gothic" w:hAnsi="Century Gothic" w:cs="Arial"/>
          <w:lang w:val="en-US"/>
        </w:rPr>
        <w:t xml:space="preserve"> </w:t>
      </w:r>
      <w:r w:rsidR="0034415C" w:rsidRPr="0034415C">
        <w:rPr>
          <w:rFonts w:ascii="Century Gothic" w:hAnsi="Century Gothic" w:cs="Arial"/>
          <w:lang w:val="en-US"/>
        </w:rPr>
        <w:t xml:space="preserve">   </w:t>
      </w:r>
      <w:proofErr w:type="spellStart"/>
      <w:r w:rsidR="00CF44D1" w:rsidRPr="0034415C">
        <w:rPr>
          <w:rFonts w:ascii="Century Gothic" w:hAnsi="Century Gothic" w:cs="Arial"/>
          <w:lang w:val="en-US"/>
        </w:rPr>
        <w:t>pondra</w:t>
      </w:r>
      <w:proofErr w:type="spellEnd"/>
      <w:r w:rsidR="00CF44D1" w:rsidRPr="0034415C">
        <w:rPr>
          <w:rFonts w:ascii="Century Gothic" w:hAnsi="Century Gothic" w:cs="Arial"/>
          <w:lang w:val="en-US"/>
        </w:rPr>
        <w:t xml:space="preserve"> a </w:t>
      </w:r>
      <w:proofErr w:type="spellStart"/>
      <w:r w:rsidR="00CF44D1" w:rsidRPr="0034415C">
        <w:rPr>
          <w:rFonts w:ascii="Century Gothic" w:hAnsi="Century Gothic" w:cs="Arial"/>
          <w:lang w:val="en-US"/>
        </w:rPr>
        <w:t>disposicion</w:t>
      </w:r>
      <w:proofErr w:type="spellEnd"/>
      <w:r w:rsidR="00CF44D1" w:rsidRPr="0034415C">
        <w:rPr>
          <w:rFonts w:ascii="Century Gothic" w:hAnsi="Century Gothic" w:cs="Arial"/>
          <w:lang w:val="en-US"/>
        </w:rPr>
        <w:t xml:space="preserve"> informacion para que la poblacion </w:t>
      </w:r>
      <w:proofErr w:type="spellStart"/>
      <w:r w:rsidR="00CF44D1" w:rsidRPr="0034415C">
        <w:rPr>
          <w:rFonts w:ascii="Century Gothic" w:hAnsi="Century Gothic" w:cs="Arial"/>
          <w:lang w:val="en-US"/>
        </w:rPr>
        <w:t>pueda</w:t>
      </w:r>
      <w:proofErr w:type="spellEnd"/>
      <w:r w:rsidR="00CF44D1" w:rsidRPr="0034415C">
        <w:rPr>
          <w:rFonts w:ascii="Century Gothic" w:hAnsi="Century Gothic" w:cs="Arial"/>
          <w:lang w:val="en-US"/>
        </w:rPr>
        <w:t xml:space="preserve"> </w:t>
      </w:r>
      <w:proofErr w:type="spellStart"/>
      <w:r w:rsidR="00CF44D1" w:rsidRPr="0034415C">
        <w:rPr>
          <w:rFonts w:ascii="Century Gothic" w:hAnsi="Century Gothic" w:cs="Arial"/>
          <w:lang w:val="en-US"/>
        </w:rPr>
        <w:t>consult</w:t>
      </w:r>
      <w:r w:rsidR="00CE4EEE">
        <w:rPr>
          <w:rFonts w:ascii="Century Gothic" w:hAnsi="Century Gothic" w:cs="Arial"/>
          <w:lang w:val="en-US"/>
        </w:rPr>
        <w:t>arla</w:t>
      </w:r>
      <w:proofErr w:type="spellEnd"/>
      <w:r w:rsidR="00CE4EEE">
        <w:rPr>
          <w:rFonts w:ascii="Century Gothic" w:hAnsi="Century Gothic" w:cs="Arial"/>
          <w:lang w:val="en-US"/>
        </w:rPr>
        <w:t xml:space="preserve"> o </w:t>
      </w:r>
      <w:proofErr w:type="spellStart"/>
      <w:r w:rsidR="00CE4EEE">
        <w:rPr>
          <w:rFonts w:ascii="Century Gothic" w:hAnsi="Century Gothic" w:cs="Arial"/>
          <w:lang w:val="en-US"/>
        </w:rPr>
        <w:t>solicitarla</w:t>
      </w:r>
      <w:proofErr w:type="spellEnd"/>
      <w:r w:rsidR="00CE4EEE">
        <w:rPr>
          <w:rFonts w:ascii="Century Gothic" w:hAnsi="Century Gothic" w:cs="Arial"/>
          <w:lang w:val="en-US"/>
        </w:rPr>
        <w:t xml:space="preserve"> en </w:t>
      </w:r>
      <w:proofErr w:type="spellStart"/>
      <w:r w:rsidR="00CE4EEE">
        <w:rPr>
          <w:rFonts w:ascii="Century Gothic" w:hAnsi="Century Gothic" w:cs="Arial"/>
          <w:lang w:val="en-US"/>
        </w:rPr>
        <w:t>correos</w:t>
      </w:r>
      <w:proofErr w:type="spellEnd"/>
      <w:r w:rsidR="00CE4EEE">
        <w:rPr>
          <w:rFonts w:ascii="Century Gothic" w:hAnsi="Century Gothic" w:cs="Arial"/>
          <w:lang w:val="en-US"/>
        </w:rPr>
        <w:t xml:space="preserve"> </w:t>
      </w:r>
      <w:proofErr w:type="spellStart"/>
      <w:r w:rsidR="00CE4EEE">
        <w:rPr>
          <w:rFonts w:ascii="Century Gothic" w:hAnsi="Century Gothic" w:cs="Arial"/>
          <w:lang w:val="en-US"/>
        </w:rPr>
        <w:t>electronicos</w:t>
      </w:r>
      <w:proofErr w:type="spellEnd"/>
      <w:r w:rsidR="00CE4EEE">
        <w:rPr>
          <w:rFonts w:ascii="Century Gothic" w:hAnsi="Century Gothic" w:cs="Arial"/>
          <w:lang w:val="en-US"/>
        </w:rPr>
        <w:t xml:space="preserve"> </w:t>
      </w:r>
      <w:proofErr w:type="spellStart"/>
      <w:r w:rsidR="00CE4EEE">
        <w:rPr>
          <w:rFonts w:ascii="Century Gothic" w:hAnsi="Century Gothic" w:cs="Arial"/>
          <w:lang w:val="en-US"/>
        </w:rPr>
        <w:t>institucionales</w:t>
      </w:r>
      <w:proofErr w:type="spellEnd"/>
      <w:r w:rsidR="00CE4EEE">
        <w:rPr>
          <w:rFonts w:ascii="Century Gothic" w:hAnsi="Century Gothic" w:cs="Arial"/>
          <w:lang w:val="en-US"/>
        </w:rPr>
        <w:t>.</w:t>
      </w:r>
    </w:p>
    <w:p w:rsidR="00CE4EEE" w:rsidRPr="0034415C" w:rsidRDefault="00CE4EEE" w:rsidP="00CE4EEE">
      <w:pPr>
        <w:pStyle w:val="Prrafodelista"/>
        <w:autoSpaceDE w:val="0"/>
        <w:autoSpaceDN w:val="0"/>
        <w:adjustRightInd w:val="0"/>
        <w:spacing w:after="0" w:line="360" w:lineRule="auto"/>
        <w:ind w:left="1080"/>
        <w:jc w:val="both"/>
        <w:rPr>
          <w:rFonts w:ascii="Century Gothic" w:hAnsi="Century Gothic" w:cs="Arial"/>
          <w:lang w:val="en-US"/>
        </w:rPr>
      </w:pPr>
    </w:p>
    <w:p w:rsidR="00BC541F" w:rsidRPr="00595766" w:rsidRDefault="00BC541F" w:rsidP="00595766">
      <w:pPr>
        <w:pStyle w:val="Prrafodelista"/>
        <w:numPr>
          <w:ilvl w:val="0"/>
          <w:numId w:val="19"/>
        </w:numPr>
        <w:autoSpaceDE w:val="0"/>
        <w:autoSpaceDN w:val="0"/>
        <w:adjustRightInd w:val="0"/>
        <w:spacing w:after="0" w:line="360" w:lineRule="auto"/>
        <w:jc w:val="both"/>
        <w:rPr>
          <w:rFonts w:ascii="Century Gothic" w:hAnsi="Century Gothic" w:cs="Arial"/>
        </w:rPr>
      </w:pPr>
      <w:r w:rsidRPr="00595766">
        <w:rPr>
          <w:rFonts w:ascii="Century Gothic" w:hAnsi="Century Gothic" w:cs="Arial"/>
        </w:rPr>
        <w:t xml:space="preserve">  </w:t>
      </w:r>
      <w:r w:rsidR="00C34141" w:rsidRPr="00595766">
        <w:rPr>
          <w:rFonts w:ascii="Century Gothic" w:hAnsi="Century Gothic" w:cs="Arial"/>
        </w:rPr>
        <w:t>política de puertas abiertas</w:t>
      </w:r>
      <w:r w:rsidRPr="00595766">
        <w:rPr>
          <w:rFonts w:ascii="Century Gothic" w:hAnsi="Century Gothic" w:cs="Arial"/>
        </w:rPr>
        <w:t>: los días lunes y jueves la señora alcaldesa atenderá a la población en horarios hábiles, atendiendo de manera personal a la población.</w:t>
      </w:r>
    </w:p>
    <w:p w:rsidR="00C466CC" w:rsidRPr="00C34141" w:rsidRDefault="00C466CC" w:rsidP="00BC541F">
      <w:pPr>
        <w:pStyle w:val="Prrafodelista"/>
        <w:autoSpaceDE w:val="0"/>
        <w:autoSpaceDN w:val="0"/>
        <w:adjustRightInd w:val="0"/>
        <w:spacing w:after="0" w:line="360" w:lineRule="auto"/>
        <w:ind w:left="1080"/>
        <w:jc w:val="both"/>
        <w:rPr>
          <w:rFonts w:ascii="Century Gothic" w:hAnsi="Century Gothic" w:cs="Arial"/>
        </w:rPr>
      </w:pPr>
    </w:p>
    <w:p w:rsidR="00B5427B" w:rsidRPr="00CE4EEE" w:rsidRDefault="00C466CC" w:rsidP="00A52AE8">
      <w:pPr>
        <w:pStyle w:val="Prrafodelista"/>
        <w:numPr>
          <w:ilvl w:val="0"/>
          <w:numId w:val="19"/>
        </w:numPr>
        <w:autoSpaceDE w:val="0"/>
        <w:autoSpaceDN w:val="0"/>
        <w:adjustRightInd w:val="0"/>
        <w:spacing w:after="0" w:line="360" w:lineRule="auto"/>
        <w:jc w:val="both"/>
        <w:rPr>
          <w:rFonts w:ascii="Century Gothic" w:hAnsi="Century Gothic" w:cs="Arial"/>
        </w:rPr>
      </w:pPr>
      <w:r w:rsidRPr="00A52AE8">
        <w:rPr>
          <w:rFonts w:ascii="Century Gothic" w:hAnsi="Century Gothic" w:cs="Arial"/>
        </w:rPr>
        <w:t xml:space="preserve"> Rendición de cuentas</w:t>
      </w:r>
      <w:r w:rsidR="00CE4EEE">
        <w:rPr>
          <w:rFonts w:ascii="Century Gothic" w:hAnsi="Century Gothic" w:cs="Arial"/>
        </w:rPr>
        <w:t>: a los primeros tres meses de cada año de gestión se llevara a cabo la rendición de cuentas según código municipal.</w:t>
      </w:r>
    </w:p>
    <w:p w:rsidR="00C34141" w:rsidRPr="00A52AE8" w:rsidRDefault="00C34141" w:rsidP="00A52AE8">
      <w:pPr>
        <w:autoSpaceDE w:val="0"/>
        <w:autoSpaceDN w:val="0"/>
        <w:adjustRightInd w:val="0"/>
        <w:spacing w:after="0" w:line="360" w:lineRule="auto"/>
        <w:jc w:val="both"/>
        <w:rPr>
          <w:rFonts w:ascii="Century Gothic" w:hAnsi="Century Gothic" w:cs="Arial"/>
        </w:rPr>
      </w:pPr>
    </w:p>
    <w:p w:rsidR="00E008A1" w:rsidRPr="00CA50A8" w:rsidRDefault="00C34141" w:rsidP="00CA50A8">
      <w:pPr>
        <w:pStyle w:val="Prrafodelista"/>
        <w:numPr>
          <w:ilvl w:val="0"/>
          <w:numId w:val="24"/>
        </w:numPr>
        <w:autoSpaceDE w:val="0"/>
        <w:autoSpaceDN w:val="0"/>
        <w:adjustRightInd w:val="0"/>
        <w:spacing w:after="0" w:line="360" w:lineRule="auto"/>
        <w:jc w:val="center"/>
        <w:rPr>
          <w:rFonts w:ascii="Century Gothic" w:hAnsi="Century Gothic" w:cs="Arial"/>
          <w:b/>
          <w:bCs/>
        </w:rPr>
      </w:pPr>
      <w:r w:rsidRPr="00CA50A8">
        <w:rPr>
          <w:rFonts w:ascii="Century Gothic" w:hAnsi="Century Gothic" w:cs="Arial"/>
          <w:b/>
          <w:bCs/>
        </w:rPr>
        <w:t>ESPACIOS DE TRANSPARENCIA PÚBLICA Y PARTICIPACIÓN CIUDADANA</w:t>
      </w:r>
    </w:p>
    <w:p w:rsidR="00CA50A8" w:rsidRPr="00CA50A8" w:rsidRDefault="00CA50A8" w:rsidP="00CA50A8">
      <w:pPr>
        <w:pStyle w:val="Prrafodelista"/>
        <w:autoSpaceDE w:val="0"/>
        <w:autoSpaceDN w:val="0"/>
        <w:adjustRightInd w:val="0"/>
        <w:spacing w:after="0" w:line="360" w:lineRule="auto"/>
        <w:rPr>
          <w:rFonts w:ascii="Century Gothic" w:hAnsi="Century Gothic" w:cs="Arial"/>
          <w:b/>
          <w:bCs/>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Asociaciones comunales</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 xml:space="preserve">Directivas comunales que no cuentan con personalidad jurídica </w:t>
      </w:r>
    </w:p>
    <w:p w:rsidR="00E008A1" w:rsidRPr="00A52AE8" w:rsidRDefault="00E008A1" w:rsidP="00950C1D">
      <w:pPr>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Asociaciones de jóvenes</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Asociaciones de mujeres</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Comité de desarrollo municipal (o local, según el caso9</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Comités</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Asociaciones de agricultores otra que se pueda promover</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Comités de Contraloría</w:t>
      </w:r>
    </w:p>
    <w:p w:rsidR="00E008A1" w:rsidRPr="00A52AE8" w:rsidRDefault="00E008A1" w:rsidP="00950C1D">
      <w:pPr>
        <w:autoSpaceDE w:val="0"/>
        <w:autoSpaceDN w:val="0"/>
        <w:adjustRightInd w:val="0"/>
        <w:spacing w:after="0"/>
        <w:jc w:val="both"/>
        <w:rPr>
          <w:rFonts w:ascii="Century Gothic" w:hAnsi="Century Gothic" w:cs="Arial"/>
        </w:rPr>
      </w:pPr>
    </w:p>
    <w:p w:rsidR="00E008A1" w:rsidRPr="00A52AE8" w:rsidRDefault="00E008A1" w:rsidP="00950C1D">
      <w:pPr>
        <w:pStyle w:val="Prrafodelista"/>
        <w:numPr>
          <w:ilvl w:val="0"/>
          <w:numId w:val="20"/>
        </w:numPr>
        <w:autoSpaceDE w:val="0"/>
        <w:autoSpaceDN w:val="0"/>
        <w:adjustRightInd w:val="0"/>
        <w:spacing w:after="0"/>
        <w:jc w:val="both"/>
        <w:rPr>
          <w:rFonts w:ascii="Century Gothic" w:hAnsi="Century Gothic" w:cs="Arial"/>
        </w:rPr>
      </w:pPr>
      <w:r w:rsidRPr="00A52AE8">
        <w:rPr>
          <w:rFonts w:ascii="Century Gothic" w:hAnsi="Century Gothic" w:cs="Arial"/>
        </w:rPr>
        <w:t>Evaluación ciudadana a la gestión municipal</w:t>
      </w:r>
    </w:p>
    <w:p w:rsidR="00E008A1" w:rsidRPr="00A52AE8" w:rsidRDefault="00E008A1" w:rsidP="00950C1D">
      <w:pPr>
        <w:pStyle w:val="Prrafodelista"/>
        <w:autoSpaceDE w:val="0"/>
        <w:autoSpaceDN w:val="0"/>
        <w:adjustRightInd w:val="0"/>
        <w:spacing w:after="0"/>
        <w:jc w:val="both"/>
        <w:rPr>
          <w:rFonts w:ascii="Century Gothic" w:hAnsi="Century Gothic" w:cs="Arial"/>
        </w:rPr>
      </w:pPr>
    </w:p>
    <w:p w:rsidR="00E008A1" w:rsidRPr="00A52AE8" w:rsidRDefault="00E008A1" w:rsidP="00950C1D">
      <w:pPr>
        <w:autoSpaceDE w:val="0"/>
        <w:autoSpaceDN w:val="0"/>
        <w:adjustRightInd w:val="0"/>
        <w:spacing w:after="0"/>
        <w:jc w:val="both"/>
        <w:rPr>
          <w:rFonts w:ascii="Century Gothic" w:hAnsi="Century Gothic" w:cs="Arial"/>
        </w:rPr>
      </w:pPr>
      <w:r w:rsidRPr="00A52AE8">
        <w:rPr>
          <w:rFonts w:ascii="Century Gothic" w:hAnsi="Century Gothic" w:cs="Arial"/>
        </w:rPr>
        <w:t>j. Comisiones o juntas de carácter administrativo.</w:t>
      </w:r>
    </w:p>
    <w:p w:rsidR="00E008A1" w:rsidRPr="00A52AE8" w:rsidRDefault="00E008A1" w:rsidP="00A52AE8">
      <w:pPr>
        <w:autoSpaceDE w:val="0"/>
        <w:autoSpaceDN w:val="0"/>
        <w:adjustRightInd w:val="0"/>
        <w:spacing w:after="0" w:line="360" w:lineRule="auto"/>
        <w:ind w:firstLine="708"/>
        <w:jc w:val="both"/>
        <w:rPr>
          <w:rFonts w:ascii="Century Gothic" w:hAnsi="Century Gothic" w:cs="Arial"/>
        </w:rPr>
      </w:pPr>
    </w:p>
    <w:p w:rsidR="00E43328" w:rsidRDefault="00E43328" w:rsidP="00A52AE8">
      <w:pPr>
        <w:autoSpaceDE w:val="0"/>
        <w:autoSpaceDN w:val="0"/>
        <w:adjustRightInd w:val="0"/>
        <w:spacing w:after="0" w:line="360" w:lineRule="auto"/>
        <w:jc w:val="both"/>
        <w:rPr>
          <w:rFonts w:ascii="Century Gothic" w:hAnsi="Century Gothic" w:cs="Arial"/>
        </w:rPr>
      </w:pPr>
    </w:p>
    <w:p w:rsidR="00B5427B" w:rsidRDefault="00B5427B" w:rsidP="00A52AE8">
      <w:pPr>
        <w:autoSpaceDE w:val="0"/>
        <w:autoSpaceDN w:val="0"/>
        <w:adjustRightInd w:val="0"/>
        <w:spacing w:after="0" w:line="360" w:lineRule="auto"/>
        <w:jc w:val="both"/>
        <w:rPr>
          <w:rFonts w:ascii="Century Gothic" w:hAnsi="Century Gothic" w:cs="Arial"/>
        </w:rPr>
      </w:pPr>
    </w:p>
    <w:p w:rsidR="00B5427B" w:rsidRDefault="00B5427B"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E43328" w:rsidRPr="00A52AE8" w:rsidRDefault="00E43328" w:rsidP="00A52AE8">
      <w:pPr>
        <w:autoSpaceDE w:val="0"/>
        <w:autoSpaceDN w:val="0"/>
        <w:adjustRightInd w:val="0"/>
        <w:spacing w:after="0" w:line="360" w:lineRule="auto"/>
        <w:jc w:val="both"/>
        <w:rPr>
          <w:rFonts w:ascii="Century Gothic" w:hAnsi="Century Gothic" w:cs="Arial"/>
        </w:rPr>
      </w:pPr>
    </w:p>
    <w:p w:rsidR="00E43328" w:rsidRPr="00266926" w:rsidRDefault="00C34141" w:rsidP="00266926">
      <w:pPr>
        <w:pStyle w:val="Prrafodelista"/>
        <w:numPr>
          <w:ilvl w:val="0"/>
          <w:numId w:val="24"/>
        </w:numPr>
        <w:autoSpaceDE w:val="0"/>
        <w:autoSpaceDN w:val="0"/>
        <w:adjustRightInd w:val="0"/>
        <w:spacing w:after="0" w:line="360" w:lineRule="auto"/>
        <w:jc w:val="center"/>
        <w:rPr>
          <w:rFonts w:ascii="Century Gothic" w:hAnsi="Century Gothic" w:cs="Arial"/>
          <w:b/>
          <w:bCs/>
        </w:rPr>
      </w:pPr>
      <w:r w:rsidRPr="00266926">
        <w:rPr>
          <w:rFonts w:ascii="Century Gothic" w:hAnsi="Century Gothic" w:cs="Arial"/>
          <w:b/>
          <w:bCs/>
        </w:rPr>
        <w:t>DE LA RESPONSABILIDAD DEL GOBIERNO LOCAL Y DE LA CORRESPONSABILIDAD CIUDADANA</w:t>
      </w:r>
    </w:p>
    <w:p w:rsidR="00266926" w:rsidRPr="00266926" w:rsidRDefault="00266926" w:rsidP="00266926">
      <w:pPr>
        <w:autoSpaceDE w:val="0"/>
        <w:autoSpaceDN w:val="0"/>
        <w:adjustRightInd w:val="0"/>
        <w:spacing w:after="0" w:line="360" w:lineRule="auto"/>
        <w:jc w:val="center"/>
        <w:rPr>
          <w:rFonts w:ascii="Century Gothic" w:hAnsi="Century Gothic" w:cs="Arial"/>
        </w:rPr>
      </w:pPr>
    </w:p>
    <w:p w:rsidR="0009601A" w:rsidRPr="00A52AE8" w:rsidRDefault="0009601A" w:rsidP="00A52AE8">
      <w:pPr>
        <w:autoSpaceDE w:val="0"/>
        <w:autoSpaceDN w:val="0"/>
        <w:adjustRightInd w:val="0"/>
        <w:spacing w:after="0" w:line="360" w:lineRule="auto"/>
        <w:jc w:val="both"/>
        <w:rPr>
          <w:rFonts w:ascii="Century Gothic" w:hAnsi="Century Gothic" w:cs="Arial"/>
        </w:rPr>
      </w:pPr>
    </w:p>
    <w:p w:rsidR="0009601A" w:rsidRDefault="00F72144" w:rsidP="00A52AE8">
      <w:pPr>
        <w:autoSpaceDE w:val="0"/>
        <w:autoSpaceDN w:val="0"/>
        <w:adjustRightInd w:val="0"/>
        <w:spacing w:after="0" w:line="360" w:lineRule="auto"/>
        <w:jc w:val="both"/>
        <w:rPr>
          <w:rFonts w:ascii="Century Gothic" w:hAnsi="Century Gothic" w:cs="Arial"/>
        </w:rPr>
      </w:pPr>
      <w:r>
        <w:rPr>
          <w:rFonts w:ascii="Century Gothic" w:hAnsi="Century Gothic" w:cs="Arial"/>
        </w:rPr>
        <w:t xml:space="preserve">La municipalidad pondrá a disposición de la poblacion la unidad de acceso a  informacion pública quien pondrá a su vez a  la disposición de la poblacion los medios necesarios para dar a conocer la informacion que la municipalidad genere como también es responsabilidad de la municipalidad la divulgación den la LAIP, como la creación de diferentes políticas </w:t>
      </w:r>
      <w:r w:rsidR="000216A6">
        <w:rPr>
          <w:rFonts w:ascii="Century Gothic" w:hAnsi="Century Gothic" w:cs="Arial"/>
        </w:rPr>
        <w:t>y documentos necesarios p</w:t>
      </w:r>
      <w:r>
        <w:rPr>
          <w:rFonts w:ascii="Century Gothic" w:hAnsi="Century Gothic" w:cs="Arial"/>
        </w:rPr>
        <w:t>ara el buen funcionamiento de la unidad.</w:t>
      </w:r>
    </w:p>
    <w:p w:rsidR="00F72144" w:rsidRDefault="00F72144" w:rsidP="00A52AE8">
      <w:pPr>
        <w:autoSpaceDE w:val="0"/>
        <w:autoSpaceDN w:val="0"/>
        <w:adjustRightInd w:val="0"/>
        <w:spacing w:after="0" w:line="360" w:lineRule="auto"/>
        <w:jc w:val="both"/>
        <w:rPr>
          <w:rFonts w:ascii="Century Gothic" w:hAnsi="Century Gothic" w:cs="Arial"/>
        </w:rPr>
      </w:pPr>
    </w:p>
    <w:p w:rsidR="00F72144" w:rsidRDefault="00F72144" w:rsidP="00A52AE8">
      <w:pPr>
        <w:autoSpaceDE w:val="0"/>
        <w:autoSpaceDN w:val="0"/>
        <w:adjustRightInd w:val="0"/>
        <w:spacing w:after="0" w:line="360" w:lineRule="auto"/>
        <w:jc w:val="both"/>
        <w:rPr>
          <w:rFonts w:ascii="Century Gothic" w:hAnsi="Century Gothic" w:cs="Arial"/>
        </w:rPr>
      </w:pPr>
      <w:r>
        <w:rPr>
          <w:rFonts w:ascii="Century Gothic" w:hAnsi="Century Gothic" w:cs="Arial"/>
        </w:rPr>
        <w:t xml:space="preserve">Será responsabilidad de la poblacion </w:t>
      </w:r>
      <w:r w:rsidR="00266926">
        <w:rPr>
          <w:rFonts w:ascii="Century Gothic" w:hAnsi="Century Gothic" w:cs="Arial"/>
        </w:rPr>
        <w:t>participar en las convocatorias que la municipalidad realice en lo que respecta a participación ciudadana como de las ADESCOS la de brindar y divulgar la informacion que la municipalidad les entregue con lo que respecta a acceso a la informacion publica</w:t>
      </w:r>
      <w:r w:rsidR="00B1740B">
        <w:rPr>
          <w:rFonts w:ascii="Century Gothic" w:hAnsi="Century Gothic" w:cs="Arial"/>
        </w:rPr>
        <w:t>.</w:t>
      </w:r>
    </w:p>
    <w:p w:rsidR="00266926" w:rsidRDefault="00266926" w:rsidP="00A52AE8">
      <w:pPr>
        <w:autoSpaceDE w:val="0"/>
        <w:autoSpaceDN w:val="0"/>
        <w:adjustRightInd w:val="0"/>
        <w:spacing w:after="0" w:line="360" w:lineRule="auto"/>
        <w:jc w:val="both"/>
        <w:rPr>
          <w:rFonts w:ascii="Century Gothic" w:hAnsi="Century Gothic" w:cs="Arial"/>
        </w:rPr>
      </w:pPr>
    </w:p>
    <w:p w:rsidR="00266926" w:rsidRDefault="00266926" w:rsidP="00A52AE8">
      <w:pPr>
        <w:autoSpaceDE w:val="0"/>
        <w:autoSpaceDN w:val="0"/>
        <w:adjustRightInd w:val="0"/>
        <w:spacing w:after="0" w:line="360" w:lineRule="auto"/>
        <w:jc w:val="both"/>
        <w:rPr>
          <w:rFonts w:ascii="Century Gothic" w:hAnsi="Century Gothic" w:cs="Arial"/>
        </w:rPr>
      </w:pPr>
    </w:p>
    <w:p w:rsidR="00266926" w:rsidRPr="00A52AE8" w:rsidRDefault="00266926" w:rsidP="00A52AE8">
      <w:pPr>
        <w:autoSpaceDE w:val="0"/>
        <w:autoSpaceDN w:val="0"/>
        <w:adjustRightInd w:val="0"/>
        <w:spacing w:after="0" w:line="360" w:lineRule="auto"/>
        <w:jc w:val="both"/>
        <w:rPr>
          <w:rFonts w:ascii="Century Gothic" w:hAnsi="Century Gothic" w:cs="Arial"/>
        </w:rPr>
      </w:pPr>
    </w:p>
    <w:p w:rsidR="0009601A" w:rsidRDefault="0009601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Pr="00A52AE8" w:rsidRDefault="007A15CA" w:rsidP="00A52AE8">
      <w:pPr>
        <w:autoSpaceDE w:val="0"/>
        <w:autoSpaceDN w:val="0"/>
        <w:adjustRightInd w:val="0"/>
        <w:spacing w:after="0" w:line="360" w:lineRule="auto"/>
        <w:jc w:val="both"/>
        <w:rPr>
          <w:rFonts w:ascii="Century Gothic" w:hAnsi="Century Gothic" w:cs="Arial"/>
        </w:rPr>
      </w:pPr>
    </w:p>
    <w:p w:rsidR="0009601A" w:rsidRPr="00A52AE8" w:rsidRDefault="0009601A" w:rsidP="00A52AE8">
      <w:pPr>
        <w:autoSpaceDE w:val="0"/>
        <w:autoSpaceDN w:val="0"/>
        <w:adjustRightInd w:val="0"/>
        <w:spacing w:after="0" w:line="360" w:lineRule="auto"/>
        <w:jc w:val="both"/>
        <w:rPr>
          <w:rFonts w:ascii="Century Gothic" w:hAnsi="Century Gothic" w:cs="Arial"/>
        </w:rPr>
      </w:pPr>
    </w:p>
    <w:p w:rsidR="0009601A" w:rsidRDefault="0009601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Default="007A15CA" w:rsidP="00A52AE8">
      <w:pPr>
        <w:autoSpaceDE w:val="0"/>
        <w:autoSpaceDN w:val="0"/>
        <w:adjustRightInd w:val="0"/>
        <w:spacing w:after="0" w:line="360" w:lineRule="auto"/>
        <w:jc w:val="both"/>
        <w:rPr>
          <w:rFonts w:ascii="Century Gothic" w:hAnsi="Century Gothic" w:cs="Arial"/>
        </w:rPr>
      </w:pPr>
    </w:p>
    <w:p w:rsidR="007A15CA" w:rsidRPr="00A52AE8" w:rsidRDefault="007A15CA" w:rsidP="00A52AE8">
      <w:pPr>
        <w:autoSpaceDE w:val="0"/>
        <w:autoSpaceDN w:val="0"/>
        <w:adjustRightInd w:val="0"/>
        <w:spacing w:after="0" w:line="360" w:lineRule="auto"/>
        <w:jc w:val="both"/>
        <w:rPr>
          <w:rFonts w:ascii="Century Gothic" w:hAnsi="Century Gothic" w:cs="Arial"/>
        </w:rPr>
      </w:pPr>
    </w:p>
    <w:p w:rsidR="0009601A" w:rsidRPr="00C34141" w:rsidRDefault="00C34141" w:rsidP="00C34141">
      <w:pPr>
        <w:autoSpaceDE w:val="0"/>
        <w:autoSpaceDN w:val="0"/>
        <w:adjustRightInd w:val="0"/>
        <w:spacing w:after="0" w:line="360" w:lineRule="auto"/>
        <w:jc w:val="center"/>
        <w:rPr>
          <w:rFonts w:ascii="Century Gothic" w:hAnsi="Century Gothic" w:cs="Arial"/>
          <w:b/>
        </w:rPr>
      </w:pPr>
      <w:r w:rsidRPr="00C34141">
        <w:rPr>
          <w:rFonts w:ascii="Century Gothic" w:hAnsi="Century Gothic" w:cs="Arial"/>
          <w:b/>
        </w:rPr>
        <w:t>11. ANEXOS</w:t>
      </w:r>
    </w:p>
    <w:p w:rsidR="0009601A" w:rsidRDefault="003F530F" w:rsidP="003F530F">
      <w:pPr>
        <w:tabs>
          <w:tab w:val="left" w:pos="6990"/>
        </w:tabs>
        <w:autoSpaceDE w:val="0"/>
        <w:autoSpaceDN w:val="0"/>
        <w:adjustRightInd w:val="0"/>
        <w:spacing w:after="0"/>
        <w:jc w:val="both"/>
        <w:rPr>
          <w:rFonts w:ascii="Arial" w:hAnsi="Arial" w:cs="Arial"/>
          <w:sz w:val="24"/>
          <w:szCs w:val="19"/>
        </w:rPr>
      </w:pPr>
      <w:r>
        <w:rPr>
          <w:rFonts w:ascii="Arial" w:hAnsi="Arial" w:cs="Arial"/>
          <w:sz w:val="24"/>
          <w:szCs w:val="19"/>
        </w:rPr>
        <w:tab/>
      </w: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center"/>
        <w:rPr>
          <w:rFonts w:ascii="Arial" w:hAnsi="Arial" w:cs="Arial"/>
          <w:sz w:val="24"/>
          <w:szCs w:val="19"/>
        </w:rPr>
      </w:pPr>
      <w:r>
        <w:rPr>
          <w:rFonts w:ascii="Arial" w:hAnsi="Arial" w:cs="Arial"/>
          <w:sz w:val="24"/>
          <w:szCs w:val="19"/>
        </w:rPr>
        <w:t>LOGO DE LA OFICINA DE INFORMACION Y RESPUESTA</w:t>
      </w: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r>
        <w:rPr>
          <w:rFonts w:ascii="Arial" w:hAnsi="Arial" w:cs="Arial"/>
          <w:noProof/>
          <w:sz w:val="24"/>
          <w:szCs w:val="19"/>
        </w:rPr>
        <w:drawing>
          <wp:anchor distT="36576" distB="36576" distL="36576" distR="36576" simplePos="0" relativeHeight="251666432" behindDoc="0" locked="0" layoutInCell="1" allowOverlap="1">
            <wp:simplePos x="0" y="0"/>
            <wp:positionH relativeFrom="column">
              <wp:posOffset>539115</wp:posOffset>
            </wp:positionH>
            <wp:positionV relativeFrom="paragraph">
              <wp:posOffset>155575</wp:posOffset>
            </wp:positionV>
            <wp:extent cx="4933950" cy="4095750"/>
            <wp:effectExtent l="0" t="0" r="0" b="0"/>
            <wp:wrapNone/>
            <wp:docPr id="6" name="Imagen 1" descr="logo_o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ir[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933950" cy="4095750"/>
                    </a:xfrm>
                    <a:prstGeom prst="rect">
                      <a:avLst/>
                    </a:prstGeom>
                    <a:noFill/>
                    <a:ln w="9525" algn="in">
                      <a:noFill/>
                      <a:miter lim="800000"/>
                      <a:headEnd/>
                      <a:tailEnd/>
                    </a:ln>
                    <a:effectLst/>
                  </pic:spPr>
                </pic:pic>
              </a:graphicData>
            </a:graphic>
          </wp:anchor>
        </w:drawing>
      </w: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Default="003F530F" w:rsidP="003F530F">
      <w:pPr>
        <w:tabs>
          <w:tab w:val="left" w:pos="6990"/>
        </w:tabs>
        <w:autoSpaceDE w:val="0"/>
        <w:autoSpaceDN w:val="0"/>
        <w:adjustRightInd w:val="0"/>
        <w:spacing w:after="0"/>
        <w:jc w:val="both"/>
        <w:rPr>
          <w:rFonts w:ascii="Arial" w:hAnsi="Arial" w:cs="Arial"/>
          <w:sz w:val="24"/>
          <w:szCs w:val="19"/>
        </w:rPr>
      </w:pPr>
    </w:p>
    <w:p w:rsidR="003F530F" w:rsidRPr="00E43328" w:rsidRDefault="003F530F" w:rsidP="003F530F">
      <w:pPr>
        <w:tabs>
          <w:tab w:val="left" w:pos="6990"/>
        </w:tabs>
        <w:autoSpaceDE w:val="0"/>
        <w:autoSpaceDN w:val="0"/>
        <w:adjustRightInd w:val="0"/>
        <w:spacing w:after="0"/>
        <w:jc w:val="both"/>
        <w:rPr>
          <w:rFonts w:ascii="Arial" w:hAnsi="Arial" w:cs="Arial"/>
          <w:sz w:val="24"/>
          <w:szCs w:val="19"/>
        </w:rPr>
      </w:pPr>
    </w:p>
    <w:p w:rsidR="00CD6FD6" w:rsidRPr="00485572" w:rsidRDefault="00CD6FD6" w:rsidP="00CD6FD6">
      <w:pPr>
        <w:pStyle w:val="Prrafodelista"/>
        <w:rPr>
          <w:rFonts w:ascii="Arial" w:hAnsi="Arial" w:cs="Arial"/>
          <w:sz w:val="24"/>
          <w:szCs w:val="19"/>
        </w:rPr>
      </w:pPr>
    </w:p>
    <w:p w:rsidR="003F530F" w:rsidRDefault="003F530F" w:rsidP="00D33F77">
      <w:pPr>
        <w:pStyle w:val="Default"/>
        <w:spacing w:line="276" w:lineRule="auto"/>
        <w:rPr>
          <w:rFonts w:ascii="Arial" w:hAnsi="Arial" w:cs="Arial"/>
          <w:szCs w:val="23"/>
        </w:rPr>
      </w:pPr>
    </w:p>
    <w:p w:rsidR="001A432D" w:rsidRDefault="001A432D" w:rsidP="00E63173">
      <w:pPr>
        <w:pStyle w:val="Default"/>
        <w:spacing w:line="276" w:lineRule="auto"/>
        <w:jc w:val="both"/>
        <w:rPr>
          <w:rFonts w:ascii="Arial" w:hAnsi="Arial" w:cs="Arial"/>
          <w:sz w:val="20"/>
          <w:szCs w:val="23"/>
        </w:rPr>
      </w:pPr>
    </w:p>
    <w:p w:rsidR="001A432D" w:rsidRDefault="001A432D" w:rsidP="00E63173">
      <w:pPr>
        <w:pStyle w:val="Default"/>
        <w:spacing w:line="276" w:lineRule="auto"/>
        <w:jc w:val="both"/>
        <w:rPr>
          <w:rFonts w:ascii="Arial" w:hAnsi="Arial" w:cs="Arial"/>
          <w:sz w:val="20"/>
          <w:szCs w:val="23"/>
        </w:rPr>
      </w:pPr>
    </w:p>
    <w:p w:rsidR="001A432D" w:rsidRDefault="001A432D" w:rsidP="00E63173">
      <w:pPr>
        <w:pStyle w:val="Default"/>
        <w:spacing w:line="276" w:lineRule="auto"/>
        <w:jc w:val="both"/>
        <w:rPr>
          <w:rFonts w:ascii="Arial" w:hAnsi="Arial" w:cs="Arial"/>
          <w:sz w:val="20"/>
          <w:szCs w:val="23"/>
        </w:rPr>
      </w:pPr>
    </w:p>
    <w:p w:rsidR="003F530F" w:rsidRDefault="00E63173" w:rsidP="00E63173">
      <w:pPr>
        <w:pStyle w:val="Default"/>
        <w:spacing w:line="276" w:lineRule="auto"/>
        <w:jc w:val="both"/>
        <w:rPr>
          <w:rFonts w:ascii="Arial" w:hAnsi="Arial" w:cs="Arial"/>
          <w:sz w:val="20"/>
          <w:szCs w:val="23"/>
        </w:rPr>
      </w:pPr>
      <w:r w:rsidRPr="00E63173">
        <w:rPr>
          <w:rFonts w:ascii="Arial" w:hAnsi="Arial" w:cs="Arial"/>
          <w:sz w:val="20"/>
          <w:szCs w:val="23"/>
        </w:rPr>
        <w:t>FOTOS DE SOCIALIZACION CON ADESCOS PARA LA CREACION DE LAS POLITICAS DE TRANSPARENCIA</w:t>
      </w:r>
      <w:r>
        <w:rPr>
          <w:rFonts w:ascii="Arial" w:hAnsi="Arial" w:cs="Arial"/>
          <w:sz w:val="20"/>
          <w:szCs w:val="23"/>
        </w:rPr>
        <w:t>.</w:t>
      </w:r>
    </w:p>
    <w:p w:rsidR="00F7161E" w:rsidRDefault="00F7161E" w:rsidP="00E63173">
      <w:pPr>
        <w:pStyle w:val="Default"/>
        <w:spacing w:line="276" w:lineRule="auto"/>
        <w:jc w:val="both"/>
        <w:rPr>
          <w:rFonts w:ascii="Arial" w:hAnsi="Arial" w:cs="Arial"/>
          <w:sz w:val="20"/>
          <w:szCs w:val="23"/>
        </w:rPr>
      </w:pPr>
    </w:p>
    <w:p w:rsidR="00E63173" w:rsidRDefault="00E63173" w:rsidP="00E63173">
      <w:pPr>
        <w:pStyle w:val="Default"/>
        <w:spacing w:line="276" w:lineRule="auto"/>
        <w:jc w:val="both"/>
        <w:rPr>
          <w:rFonts w:ascii="Arial" w:hAnsi="Arial" w:cs="Arial"/>
          <w:sz w:val="20"/>
          <w:szCs w:val="23"/>
        </w:rPr>
      </w:pPr>
    </w:p>
    <w:p w:rsidR="00E63173" w:rsidRPr="00E63173" w:rsidRDefault="00E63173" w:rsidP="00E63173">
      <w:pPr>
        <w:pStyle w:val="Default"/>
        <w:spacing w:line="276" w:lineRule="auto"/>
        <w:jc w:val="both"/>
        <w:rPr>
          <w:rFonts w:ascii="Arial" w:hAnsi="Arial" w:cs="Arial"/>
          <w:sz w:val="20"/>
          <w:szCs w:val="23"/>
        </w:rPr>
      </w:pPr>
    </w:p>
    <w:p w:rsidR="00CD6FD6" w:rsidRDefault="00E40008" w:rsidP="00D33F77">
      <w:pPr>
        <w:pStyle w:val="Default"/>
        <w:spacing w:line="276" w:lineRule="auto"/>
        <w:rPr>
          <w:rFonts w:ascii="Arial" w:hAnsi="Arial" w:cs="Arial"/>
          <w:szCs w:val="23"/>
        </w:rPr>
      </w:pPr>
      <w:r>
        <w:rPr>
          <w:rFonts w:ascii="Arial" w:hAnsi="Arial" w:cs="Arial"/>
          <w:noProof/>
          <w:szCs w:val="23"/>
        </w:rPr>
        <w:drawing>
          <wp:inline distT="0" distB="0" distL="0" distR="0">
            <wp:extent cx="2314575" cy="1736768"/>
            <wp:effectExtent l="19050" t="0" r="9525" b="0"/>
            <wp:docPr id="2" name="Imagen 2" descr="C:\Users\julian garcia\Desktop\AREA DE COMUNICACIONES Y ACCESO A LA INFORMACION PUBLICA\UNIDAD DE COMUNICACIONES 2013\REGISTRO FOTOGRAFICO 2013\FEBRERO\REUNION CON LIDERES COMUNALES\DSCN1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 garcia\Desktop\AREA DE COMUNICACIONES Y ACCESO A LA INFORMACION PUBLICA\UNIDAD DE COMUNICACIONES 2013\REGISTRO FOTOGRAFICO 2013\FEBRERO\REUNION CON LIDERES COMUNALES\DSCN1704.JPG"/>
                    <pic:cNvPicPr>
                      <a:picLocks noChangeAspect="1" noChangeArrowheads="1"/>
                    </pic:cNvPicPr>
                  </pic:nvPicPr>
                  <pic:blipFill>
                    <a:blip r:embed="rId13" cstate="print"/>
                    <a:srcRect/>
                    <a:stretch>
                      <a:fillRect/>
                    </a:stretch>
                  </pic:blipFill>
                  <pic:spPr bwMode="auto">
                    <a:xfrm>
                      <a:off x="0" y="0"/>
                      <a:ext cx="2315167" cy="1737212"/>
                    </a:xfrm>
                    <a:prstGeom prst="rect">
                      <a:avLst/>
                    </a:prstGeom>
                    <a:noFill/>
                    <a:ln w="9525">
                      <a:noFill/>
                      <a:miter lim="800000"/>
                      <a:headEnd/>
                      <a:tailEnd/>
                    </a:ln>
                  </pic:spPr>
                </pic:pic>
              </a:graphicData>
            </a:graphic>
          </wp:inline>
        </w:drawing>
      </w:r>
      <w:r w:rsidR="00D33F77">
        <w:rPr>
          <w:rFonts w:ascii="Arial" w:hAnsi="Arial" w:cs="Arial"/>
          <w:szCs w:val="23"/>
        </w:rPr>
        <w:t xml:space="preserve">       </w:t>
      </w:r>
      <w:r w:rsidR="001A432D">
        <w:rPr>
          <w:rFonts w:ascii="Arial" w:hAnsi="Arial" w:cs="Arial"/>
          <w:szCs w:val="23"/>
        </w:rPr>
        <w:t xml:space="preserve">            </w:t>
      </w:r>
      <w:r w:rsidR="00D33F77">
        <w:rPr>
          <w:rFonts w:ascii="Arial" w:hAnsi="Arial" w:cs="Arial"/>
          <w:szCs w:val="23"/>
        </w:rPr>
        <w:t xml:space="preserve"> </w:t>
      </w:r>
      <w:r>
        <w:rPr>
          <w:rFonts w:ascii="Arial" w:hAnsi="Arial" w:cs="Arial"/>
          <w:noProof/>
          <w:szCs w:val="23"/>
        </w:rPr>
        <w:drawing>
          <wp:inline distT="0" distB="0" distL="0" distR="0">
            <wp:extent cx="2314575" cy="1736768"/>
            <wp:effectExtent l="19050" t="0" r="9525" b="0"/>
            <wp:docPr id="3" name="Imagen 3" descr="C:\Users\julian garcia\Desktop\AREA DE COMUNICACIONES Y ACCESO A LA INFORMACION PUBLICA\UNIDAD DE COMUNICACIONES 2013\REGISTRO FOTOGRAFICO 2013\FEBRERO\REUNION CON LIDERES COMUNALES\DSCN1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 garcia\Desktop\AREA DE COMUNICACIONES Y ACCESO A LA INFORMACION PUBLICA\UNIDAD DE COMUNICACIONES 2013\REGISTRO FOTOGRAFICO 2013\FEBRERO\REUNION CON LIDERES COMUNALES\DSCN1726.JPG"/>
                    <pic:cNvPicPr>
                      <a:picLocks noChangeAspect="1" noChangeArrowheads="1"/>
                    </pic:cNvPicPr>
                  </pic:nvPicPr>
                  <pic:blipFill>
                    <a:blip r:embed="rId14" cstate="print"/>
                    <a:srcRect/>
                    <a:stretch>
                      <a:fillRect/>
                    </a:stretch>
                  </pic:blipFill>
                  <pic:spPr bwMode="auto">
                    <a:xfrm>
                      <a:off x="0" y="0"/>
                      <a:ext cx="2315241" cy="1737267"/>
                    </a:xfrm>
                    <a:prstGeom prst="rect">
                      <a:avLst/>
                    </a:prstGeom>
                    <a:noFill/>
                    <a:ln w="9525">
                      <a:noFill/>
                      <a:miter lim="800000"/>
                      <a:headEnd/>
                      <a:tailEnd/>
                    </a:ln>
                  </pic:spPr>
                </pic:pic>
              </a:graphicData>
            </a:graphic>
          </wp:inline>
        </w:drawing>
      </w:r>
    </w:p>
    <w:p w:rsidR="00E63173" w:rsidRDefault="00E63173" w:rsidP="00D33F77">
      <w:pPr>
        <w:pStyle w:val="Default"/>
        <w:spacing w:line="276" w:lineRule="auto"/>
        <w:rPr>
          <w:rFonts w:ascii="Arial" w:hAnsi="Arial" w:cs="Arial"/>
          <w:szCs w:val="23"/>
        </w:rPr>
      </w:pPr>
    </w:p>
    <w:p w:rsidR="00D33F77" w:rsidRDefault="00D33F77" w:rsidP="00D33F77">
      <w:pPr>
        <w:pStyle w:val="Default"/>
        <w:spacing w:line="276" w:lineRule="auto"/>
        <w:rPr>
          <w:rFonts w:ascii="Arial" w:hAnsi="Arial" w:cs="Arial"/>
          <w:szCs w:val="23"/>
        </w:rPr>
      </w:pPr>
    </w:p>
    <w:p w:rsidR="001A432D" w:rsidRDefault="001A432D" w:rsidP="00D33F77">
      <w:pPr>
        <w:pStyle w:val="Default"/>
        <w:spacing w:line="276" w:lineRule="auto"/>
        <w:rPr>
          <w:rFonts w:ascii="Arial" w:hAnsi="Arial" w:cs="Arial"/>
          <w:szCs w:val="23"/>
        </w:rPr>
      </w:pPr>
    </w:p>
    <w:p w:rsidR="00D33F77" w:rsidRDefault="00D33F77" w:rsidP="00D33F77">
      <w:pPr>
        <w:pStyle w:val="Default"/>
        <w:spacing w:line="276" w:lineRule="auto"/>
        <w:rPr>
          <w:rFonts w:ascii="Arial" w:hAnsi="Arial" w:cs="Arial"/>
          <w:szCs w:val="23"/>
        </w:rPr>
      </w:pPr>
      <w:r>
        <w:rPr>
          <w:rFonts w:ascii="Arial" w:hAnsi="Arial" w:cs="Arial"/>
          <w:noProof/>
          <w:szCs w:val="23"/>
        </w:rPr>
        <w:drawing>
          <wp:inline distT="0" distB="0" distL="0" distR="0">
            <wp:extent cx="2314575" cy="1828800"/>
            <wp:effectExtent l="19050" t="0" r="9525" b="0"/>
            <wp:docPr id="7" name="Imagen 2" descr="C:\Users\julian garcia\Desktop\AREA DE COMUNICACIONES Y ACCESO A LA INFORMACION PUBLICA\UNIDAD DE COMUNICACIONES 2013\REGISTRO FOTOGRAFICO 2013\4- ABRIL\REDNDICION DE CUENTAS A ADESCOS\DSCN7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an garcia\Desktop\AREA DE COMUNICACIONES Y ACCESO A LA INFORMACION PUBLICA\UNIDAD DE COMUNICACIONES 2013\REGISTRO FOTOGRAFICO 2013\4- ABRIL\REDNDICION DE CUENTAS A ADESCOS\DSCN7115.JPG"/>
                    <pic:cNvPicPr>
                      <a:picLocks noChangeAspect="1" noChangeArrowheads="1"/>
                    </pic:cNvPicPr>
                  </pic:nvPicPr>
                  <pic:blipFill>
                    <a:blip r:embed="rId15" cstate="print"/>
                    <a:srcRect/>
                    <a:stretch>
                      <a:fillRect/>
                    </a:stretch>
                  </pic:blipFill>
                  <pic:spPr bwMode="auto">
                    <a:xfrm>
                      <a:off x="0" y="0"/>
                      <a:ext cx="2315167" cy="1829268"/>
                    </a:xfrm>
                    <a:prstGeom prst="rect">
                      <a:avLst/>
                    </a:prstGeom>
                    <a:noFill/>
                    <a:ln w="9525">
                      <a:noFill/>
                      <a:miter lim="800000"/>
                      <a:headEnd/>
                      <a:tailEnd/>
                    </a:ln>
                  </pic:spPr>
                </pic:pic>
              </a:graphicData>
            </a:graphic>
          </wp:inline>
        </w:drawing>
      </w:r>
      <w:r>
        <w:rPr>
          <w:rFonts w:ascii="Arial" w:hAnsi="Arial" w:cs="Arial"/>
          <w:szCs w:val="23"/>
        </w:rPr>
        <w:t xml:space="preserve">       </w:t>
      </w:r>
      <w:r w:rsidR="001A432D">
        <w:rPr>
          <w:rFonts w:ascii="Arial" w:hAnsi="Arial" w:cs="Arial"/>
          <w:szCs w:val="23"/>
        </w:rPr>
        <w:t xml:space="preserve">             </w:t>
      </w:r>
      <w:r>
        <w:rPr>
          <w:rFonts w:ascii="Arial" w:hAnsi="Arial" w:cs="Arial"/>
          <w:szCs w:val="23"/>
        </w:rPr>
        <w:t xml:space="preserve"> </w:t>
      </w:r>
      <w:r>
        <w:rPr>
          <w:rFonts w:ascii="Arial" w:hAnsi="Arial" w:cs="Arial"/>
          <w:noProof/>
          <w:szCs w:val="23"/>
        </w:rPr>
        <w:drawing>
          <wp:inline distT="0" distB="0" distL="0" distR="0">
            <wp:extent cx="2310285" cy="1828800"/>
            <wp:effectExtent l="19050" t="0" r="0" b="0"/>
            <wp:docPr id="8" name="Imagen 3" descr="C:\Users\julian garcia\Desktop\AREA DE COMUNICACIONES Y ACCESO A LA INFORMACION PUBLICA\UNIDAD DE COMUNICACIONES 2013\REGISTRO FOTOGRAFICO 2013\4- ABRIL\REDNDICION DE CUENTAS A ADESCOS\DSCN7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an garcia\Desktop\AREA DE COMUNICACIONES Y ACCESO A LA INFORMACION PUBLICA\UNIDAD DE COMUNICACIONES 2013\REGISTRO FOTOGRAFICO 2013\4- ABRIL\REDNDICION DE CUENTAS A ADESCOS\DSCN7089.JPG"/>
                    <pic:cNvPicPr>
                      <a:picLocks noChangeAspect="1" noChangeArrowheads="1"/>
                    </pic:cNvPicPr>
                  </pic:nvPicPr>
                  <pic:blipFill>
                    <a:blip r:embed="rId16" cstate="print"/>
                    <a:srcRect/>
                    <a:stretch>
                      <a:fillRect/>
                    </a:stretch>
                  </pic:blipFill>
                  <pic:spPr bwMode="auto">
                    <a:xfrm>
                      <a:off x="0" y="0"/>
                      <a:ext cx="2315168" cy="1832665"/>
                    </a:xfrm>
                    <a:prstGeom prst="rect">
                      <a:avLst/>
                    </a:prstGeom>
                    <a:noFill/>
                    <a:ln w="9525">
                      <a:noFill/>
                      <a:miter lim="800000"/>
                      <a:headEnd/>
                      <a:tailEnd/>
                    </a:ln>
                  </pic:spPr>
                </pic:pic>
              </a:graphicData>
            </a:graphic>
          </wp:inline>
        </w:drawing>
      </w:r>
    </w:p>
    <w:p w:rsidR="001A432D" w:rsidRDefault="001A432D" w:rsidP="00D33F77">
      <w:pPr>
        <w:pStyle w:val="Default"/>
        <w:spacing w:line="276" w:lineRule="auto"/>
        <w:rPr>
          <w:rFonts w:ascii="Arial" w:hAnsi="Arial" w:cs="Arial"/>
          <w:szCs w:val="23"/>
        </w:rPr>
      </w:pPr>
    </w:p>
    <w:p w:rsidR="0018715B" w:rsidRDefault="0018715B" w:rsidP="00D33F77">
      <w:pPr>
        <w:pStyle w:val="Default"/>
        <w:spacing w:line="276" w:lineRule="auto"/>
        <w:rPr>
          <w:rFonts w:ascii="Arial" w:hAnsi="Arial" w:cs="Arial"/>
          <w:szCs w:val="23"/>
        </w:rPr>
      </w:pPr>
    </w:p>
    <w:p w:rsidR="00D33F77" w:rsidRDefault="00D33F77" w:rsidP="00D33F77">
      <w:pPr>
        <w:pStyle w:val="Default"/>
        <w:spacing w:line="276" w:lineRule="auto"/>
        <w:rPr>
          <w:rFonts w:ascii="Arial" w:hAnsi="Arial" w:cs="Arial"/>
          <w:szCs w:val="23"/>
        </w:rPr>
      </w:pPr>
    </w:p>
    <w:p w:rsidR="00D33F77" w:rsidRDefault="00D33F77" w:rsidP="00260ABB">
      <w:pPr>
        <w:pStyle w:val="Default"/>
        <w:spacing w:line="276" w:lineRule="auto"/>
        <w:jc w:val="both"/>
        <w:rPr>
          <w:rFonts w:ascii="Arial" w:hAnsi="Arial" w:cs="Arial"/>
          <w:szCs w:val="23"/>
        </w:rPr>
      </w:pPr>
      <w:r>
        <w:rPr>
          <w:rFonts w:ascii="Arial" w:hAnsi="Arial" w:cs="Arial"/>
          <w:szCs w:val="23"/>
        </w:rPr>
        <w:t>Fotografías de la socialización</w:t>
      </w:r>
      <w:r w:rsidR="00260ABB">
        <w:rPr>
          <w:rFonts w:ascii="Arial" w:hAnsi="Arial" w:cs="Arial"/>
          <w:szCs w:val="23"/>
        </w:rPr>
        <w:t xml:space="preserve"> con líderes Comunales para la creación</w:t>
      </w:r>
      <w:r>
        <w:rPr>
          <w:rFonts w:ascii="Arial" w:hAnsi="Arial" w:cs="Arial"/>
          <w:szCs w:val="23"/>
        </w:rPr>
        <w:t xml:space="preserve"> de las políticas de transparencia con 15 ADESCOS </w:t>
      </w:r>
      <w:r w:rsidR="00260ABB">
        <w:rPr>
          <w:rFonts w:ascii="Arial" w:hAnsi="Arial" w:cs="Arial"/>
          <w:szCs w:val="23"/>
        </w:rPr>
        <w:t>D</w:t>
      </w:r>
      <w:r>
        <w:rPr>
          <w:rFonts w:ascii="Arial" w:hAnsi="Arial" w:cs="Arial"/>
          <w:szCs w:val="23"/>
        </w:rPr>
        <w:t xml:space="preserve">el </w:t>
      </w:r>
      <w:r w:rsidR="003F530F">
        <w:rPr>
          <w:rFonts w:ascii="Arial" w:hAnsi="Arial" w:cs="Arial"/>
          <w:szCs w:val="23"/>
        </w:rPr>
        <w:t>municipio</w:t>
      </w:r>
      <w:r w:rsidR="00200EF6">
        <w:rPr>
          <w:rFonts w:ascii="Arial" w:hAnsi="Arial" w:cs="Arial"/>
          <w:szCs w:val="23"/>
        </w:rPr>
        <w:t>, fomentando de esta manera la Participación Ciudadana</w:t>
      </w:r>
      <w:r w:rsidR="003F530F">
        <w:rPr>
          <w:rFonts w:ascii="Arial" w:hAnsi="Arial" w:cs="Arial"/>
          <w:szCs w:val="23"/>
        </w:rPr>
        <w:t>.</w:t>
      </w:r>
    </w:p>
    <w:p w:rsidR="003F530F" w:rsidRPr="00AE2224" w:rsidRDefault="003F530F" w:rsidP="00260ABB">
      <w:pPr>
        <w:pStyle w:val="Default"/>
        <w:spacing w:line="276" w:lineRule="auto"/>
        <w:jc w:val="both"/>
        <w:rPr>
          <w:rFonts w:ascii="Arial" w:hAnsi="Arial" w:cs="Arial"/>
          <w:szCs w:val="23"/>
        </w:rPr>
      </w:pPr>
    </w:p>
    <w:sectPr w:rsidR="003F530F" w:rsidRPr="00AE2224" w:rsidSect="00615221">
      <w:headerReference w:type="default" r:id="rId17"/>
      <w:footerReference w:type="default" r:id="rId1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3D7" w:rsidRDefault="007F33D7" w:rsidP="00615221">
      <w:pPr>
        <w:spacing w:after="0" w:line="240" w:lineRule="auto"/>
      </w:pPr>
      <w:r>
        <w:separator/>
      </w:r>
    </w:p>
  </w:endnote>
  <w:endnote w:type="continuationSeparator" w:id="0">
    <w:p w:rsidR="007F33D7" w:rsidRDefault="007F33D7" w:rsidP="00615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1252">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30F" w:rsidRDefault="003F530F">
    <w:pPr>
      <w:pStyle w:val="Piedepgina"/>
    </w:pPr>
    <w:r w:rsidRPr="003F530F">
      <w:rPr>
        <w:sz w:val="32"/>
      </w:rPr>
      <w:t>Alcaldía Municipal de Tepecoyo</w:t>
    </w:r>
  </w:p>
  <w:p w:rsidR="003F530F" w:rsidRDefault="003F53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3D7" w:rsidRDefault="007F33D7" w:rsidP="00615221">
      <w:pPr>
        <w:spacing w:after="0" w:line="240" w:lineRule="auto"/>
      </w:pPr>
      <w:r>
        <w:separator/>
      </w:r>
    </w:p>
  </w:footnote>
  <w:footnote w:type="continuationSeparator" w:id="0">
    <w:p w:rsidR="007F33D7" w:rsidRDefault="007F33D7" w:rsidP="00615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45C" w:rsidRPr="00A52AE8" w:rsidRDefault="00775C37" w:rsidP="00A52AE8">
    <w:pPr>
      <w:pStyle w:val="Encabezado"/>
      <w:pBdr>
        <w:between w:val="single" w:sz="4" w:space="1" w:color="4F81BD" w:themeColor="accent1"/>
      </w:pBdr>
      <w:tabs>
        <w:tab w:val="center" w:pos="4419"/>
        <w:tab w:val="left" w:pos="6675"/>
      </w:tabs>
      <w:spacing w:line="276" w:lineRule="auto"/>
      <w:jc w:val="center"/>
      <w:rPr>
        <w:rFonts w:ascii="Century Gothic" w:hAnsi="Century Gothic"/>
        <w:b/>
        <w:i/>
      </w:rPr>
    </w:pPr>
    <w:r>
      <w:rPr>
        <w:rFonts w:ascii="Arial" w:hAnsi="Arial" w:cs="Arial"/>
        <w:noProof/>
        <w:szCs w:val="23"/>
      </w:rPr>
      <w:drawing>
        <wp:anchor distT="36576" distB="36576" distL="36576" distR="36576" simplePos="0" relativeHeight="251663360" behindDoc="0" locked="0" layoutInCell="1" allowOverlap="1">
          <wp:simplePos x="0" y="0"/>
          <wp:positionH relativeFrom="column">
            <wp:posOffset>5844540</wp:posOffset>
          </wp:positionH>
          <wp:positionV relativeFrom="paragraph">
            <wp:posOffset>-363855</wp:posOffset>
          </wp:positionV>
          <wp:extent cx="718820" cy="673100"/>
          <wp:effectExtent l="19050" t="0" r="5080" b="0"/>
          <wp:wrapNone/>
          <wp:docPr id="4" name="Imagen 1" descr="logo_o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ir[1]"/>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18820" cy="673100"/>
                  </a:xfrm>
                  <a:prstGeom prst="rect">
                    <a:avLst/>
                  </a:prstGeom>
                  <a:noFill/>
                  <a:ln w="9525" algn="in">
                    <a:noFill/>
                    <a:miter lim="800000"/>
                    <a:headEnd/>
                    <a:tailEnd/>
                  </a:ln>
                  <a:effectLst/>
                </pic:spPr>
              </pic:pic>
            </a:graphicData>
          </a:graphic>
        </wp:anchor>
      </w:drawing>
    </w:r>
    <w:r w:rsidR="00863B9C">
      <w:rPr>
        <w:rFonts w:ascii="Arial" w:hAnsi="Arial" w:cs="Arial"/>
        <w:noProof/>
        <w:szCs w:val="23"/>
      </w:rPr>
      <w:drawing>
        <wp:anchor distT="0" distB="0" distL="114300" distR="114300" simplePos="0" relativeHeight="251661312" behindDoc="0" locked="0" layoutInCell="1" allowOverlap="1">
          <wp:simplePos x="0" y="0"/>
          <wp:positionH relativeFrom="column">
            <wp:posOffset>-822960</wp:posOffset>
          </wp:positionH>
          <wp:positionV relativeFrom="paragraph">
            <wp:posOffset>-354330</wp:posOffset>
          </wp:positionV>
          <wp:extent cx="638175" cy="752475"/>
          <wp:effectExtent l="19050" t="0" r="9525" b="0"/>
          <wp:wrapNone/>
          <wp:docPr id="15" name="Imagen 15" descr="C:\Users\julian garcia\Desktop\AREA DE COMUNICACIONES Y ACCESO A LA INFORMACION PUBLICA\UNIDAD DE COMUNICACIONES 2013\PUBLICIDAD MUNICIPAL\ESCUDO TEPECO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 garcia\Desktop\AREA DE COMUNICACIONES Y ACCESO A LA INFORMACION PUBLICA\UNIDAD DE COMUNICACIONES 2013\PUBLICIDAD MUNICIPAL\ESCUDO TEPECOYO.jpg"/>
                  <pic:cNvPicPr>
                    <a:picLocks noChangeAspect="1" noChangeArrowheads="1"/>
                  </pic:cNvPicPr>
                </pic:nvPicPr>
                <pic:blipFill>
                  <a:blip r:embed="rId2" cstate="print"/>
                  <a:srcRect/>
                  <a:stretch>
                    <a:fillRect/>
                  </a:stretch>
                </pic:blipFill>
                <pic:spPr bwMode="auto">
                  <a:xfrm>
                    <a:off x="0" y="0"/>
                    <a:ext cx="638175" cy="752475"/>
                  </a:xfrm>
                  <a:prstGeom prst="rect">
                    <a:avLst/>
                  </a:prstGeom>
                  <a:noFill/>
                  <a:ln w="9525">
                    <a:noFill/>
                    <a:miter lim="800000"/>
                    <a:headEnd/>
                    <a:tailEnd/>
                  </a:ln>
                </pic:spPr>
              </pic:pic>
            </a:graphicData>
          </a:graphic>
        </wp:anchor>
      </w:drawing>
    </w:r>
    <w:r w:rsidR="009E6CD0" w:rsidRPr="009E6CD0">
      <w:rPr>
        <w:noProof/>
      </w:rPr>
      <w:pict>
        <v:line id="14 Conector recto" o:spid="_x0000_s10241" style="position:absolute;left:0;text-align:left;z-index:251659264;visibility:visible;mso-position-horizontal-relative:text;mso-position-vertical-relative:text;mso-width-relative:margin;mso-height-relative:margin" from="60.45pt,13.35pt" to="376.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" strokecolor="#4579b8 [3044]"/>
      </w:pict>
    </w:r>
    <w:sdt>
      <w:sdtPr>
        <w:rPr>
          <w:rFonts w:ascii="Century Gothic" w:hAnsi="Century Gothic"/>
          <w:b/>
          <w:i/>
        </w:rPr>
        <w:alias w:val="Título"/>
        <w:id w:val="77547040"/>
        <w:placeholder>
          <w:docPart w:val="1C764CCBDB0C41638151C27C0F31A47E"/>
        </w:placeholder>
        <w:dataBinding w:prefixMappings="xmlns:ns0='http://schemas.openxmlformats.org/package/2006/metadata/core-properties' xmlns:ns1='http://purl.org/dc/elements/1.1/'" w:xpath="/ns0:coreProperties[1]/ns1:title[1]" w:storeItemID="{6C3C8BC8-F283-45AE-878A-BAB7291924A1}"/>
        <w:text/>
      </w:sdtPr>
      <w:sdtContent>
        <w:r w:rsidR="009B645C" w:rsidRPr="00A52AE8">
          <w:rPr>
            <w:rFonts w:ascii="Century Gothic" w:hAnsi="Century Gothic"/>
            <w:b/>
            <w:i/>
          </w:rPr>
          <w:t xml:space="preserve">Política de Transparencia Municipal </w:t>
        </w:r>
      </w:sdtContent>
    </w:sdt>
  </w:p>
  <w:p w:rsidR="00D01448" w:rsidRPr="00A52AE8" w:rsidRDefault="00D01448" w:rsidP="00863B9C">
    <w:pPr>
      <w:pStyle w:val="Encabezado"/>
      <w:jc w:val="center"/>
      <w:rPr>
        <w:rFonts w:ascii="Century Gothic" w:hAnsi="Century Gothic"/>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F3B"/>
    <w:multiLevelType w:val="hybridMultilevel"/>
    <w:tmpl w:val="B59225CA"/>
    <w:lvl w:ilvl="0" w:tplc="28B4F7FC">
      <w:start w:val="1"/>
      <w:numFmt w:val="bullet"/>
      <w:lvlText w:val="•"/>
      <w:lvlJc w:val="left"/>
      <w:pPr>
        <w:tabs>
          <w:tab w:val="num" w:pos="720"/>
        </w:tabs>
        <w:ind w:left="720" w:hanging="360"/>
      </w:pPr>
      <w:rPr>
        <w:rFonts w:ascii="Arial" w:hAnsi="Arial" w:hint="default"/>
      </w:rPr>
    </w:lvl>
    <w:lvl w:ilvl="1" w:tplc="065C61F2" w:tentative="1">
      <w:start w:val="1"/>
      <w:numFmt w:val="bullet"/>
      <w:lvlText w:val="•"/>
      <w:lvlJc w:val="left"/>
      <w:pPr>
        <w:tabs>
          <w:tab w:val="num" w:pos="1440"/>
        </w:tabs>
        <w:ind w:left="1440" w:hanging="360"/>
      </w:pPr>
      <w:rPr>
        <w:rFonts w:ascii="Arial" w:hAnsi="Arial" w:hint="default"/>
      </w:rPr>
    </w:lvl>
    <w:lvl w:ilvl="2" w:tplc="FA1214D8" w:tentative="1">
      <w:start w:val="1"/>
      <w:numFmt w:val="bullet"/>
      <w:lvlText w:val="•"/>
      <w:lvlJc w:val="left"/>
      <w:pPr>
        <w:tabs>
          <w:tab w:val="num" w:pos="2160"/>
        </w:tabs>
        <w:ind w:left="2160" w:hanging="360"/>
      </w:pPr>
      <w:rPr>
        <w:rFonts w:ascii="Arial" w:hAnsi="Arial" w:hint="default"/>
      </w:rPr>
    </w:lvl>
    <w:lvl w:ilvl="3" w:tplc="0520DDBE" w:tentative="1">
      <w:start w:val="1"/>
      <w:numFmt w:val="bullet"/>
      <w:lvlText w:val="•"/>
      <w:lvlJc w:val="left"/>
      <w:pPr>
        <w:tabs>
          <w:tab w:val="num" w:pos="2880"/>
        </w:tabs>
        <w:ind w:left="2880" w:hanging="360"/>
      </w:pPr>
      <w:rPr>
        <w:rFonts w:ascii="Arial" w:hAnsi="Arial" w:hint="default"/>
      </w:rPr>
    </w:lvl>
    <w:lvl w:ilvl="4" w:tplc="45E4B1FC" w:tentative="1">
      <w:start w:val="1"/>
      <w:numFmt w:val="bullet"/>
      <w:lvlText w:val="•"/>
      <w:lvlJc w:val="left"/>
      <w:pPr>
        <w:tabs>
          <w:tab w:val="num" w:pos="3600"/>
        </w:tabs>
        <w:ind w:left="3600" w:hanging="360"/>
      </w:pPr>
      <w:rPr>
        <w:rFonts w:ascii="Arial" w:hAnsi="Arial" w:hint="default"/>
      </w:rPr>
    </w:lvl>
    <w:lvl w:ilvl="5" w:tplc="B636EBA4" w:tentative="1">
      <w:start w:val="1"/>
      <w:numFmt w:val="bullet"/>
      <w:lvlText w:val="•"/>
      <w:lvlJc w:val="left"/>
      <w:pPr>
        <w:tabs>
          <w:tab w:val="num" w:pos="4320"/>
        </w:tabs>
        <w:ind w:left="4320" w:hanging="360"/>
      </w:pPr>
      <w:rPr>
        <w:rFonts w:ascii="Arial" w:hAnsi="Arial" w:hint="default"/>
      </w:rPr>
    </w:lvl>
    <w:lvl w:ilvl="6" w:tplc="80ACC464" w:tentative="1">
      <w:start w:val="1"/>
      <w:numFmt w:val="bullet"/>
      <w:lvlText w:val="•"/>
      <w:lvlJc w:val="left"/>
      <w:pPr>
        <w:tabs>
          <w:tab w:val="num" w:pos="5040"/>
        </w:tabs>
        <w:ind w:left="5040" w:hanging="360"/>
      </w:pPr>
      <w:rPr>
        <w:rFonts w:ascii="Arial" w:hAnsi="Arial" w:hint="default"/>
      </w:rPr>
    </w:lvl>
    <w:lvl w:ilvl="7" w:tplc="D886099C" w:tentative="1">
      <w:start w:val="1"/>
      <w:numFmt w:val="bullet"/>
      <w:lvlText w:val="•"/>
      <w:lvlJc w:val="left"/>
      <w:pPr>
        <w:tabs>
          <w:tab w:val="num" w:pos="5760"/>
        </w:tabs>
        <w:ind w:left="5760" w:hanging="360"/>
      </w:pPr>
      <w:rPr>
        <w:rFonts w:ascii="Arial" w:hAnsi="Arial" w:hint="default"/>
      </w:rPr>
    </w:lvl>
    <w:lvl w:ilvl="8" w:tplc="1228F968" w:tentative="1">
      <w:start w:val="1"/>
      <w:numFmt w:val="bullet"/>
      <w:lvlText w:val="•"/>
      <w:lvlJc w:val="left"/>
      <w:pPr>
        <w:tabs>
          <w:tab w:val="num" w:pos="6480"/>
        </w:tabs>
        <w:ind w:left="6480" w:hanging="360"/>
      </w:pPr>
      <w:rPr>
        <w:rFonts w:ascii="Arial" w:hAnsi="Arial" w:hint="default"/>
      </w:rPr>
    </w:lvl>
  </w:abstractNum>
  <w:abstractNum w:abstractNumId="1">
    <w:nsid w:val="0A730B1B"/>
    <w:multiLevelType w:val="hybridMultilevel"/>
    <w:tmpl w:val="8286B0BA"/>
    <w:lvl w:ilvl="0" w:tplc="53B2572C">
      <w:start w:val="1"/>
      <w:numFmt w:val="lowerLetter"/>
      <w:lvlText w:val="%1."/>
      <w:lvlJc w:val="left"/>
      <w:pPr>
        <w:tabs>
          <w:tab w:val="num" w:pos="720"/>
        </w:tabs>
        <w:ind w:left="720" w:hanging="360"/>
      </w:pPr>
    </w:lvl>
    <w:lvl w:ilvl="1" w:tplc="846A7CB8">
      <w:start w:val="1"/>
      <w:numFmt w:val="lowerLetter"/>
      <w:lvlText w:val="%2."/>
      <w:lvlJc w:val="left"/>
      <w:pPr>
        <w:tabs>
          <w:tab w:val="num" w:pos="1440"/>
        </w:tabs>
        <w:ind w:left="1440" w:hanging="360"/>
      </w:pPr>
    </w:lvl>
    <w:lvl w:ilvl="2" w:tplc="3962D010" w:tentative="1">
      <w:start w:val="1"/>
      <w:numFmt w:val="lowerLetter"/>
      <w:lvlText w:val="%3."/>
      <w:lvlJc w:val="left"/>
      <w:pPr>
        <w:tabs>
          <w:tab w:val="num" w:pos="2160"/>
        </w:tabs>
        <w:ind w:left="2160" w:hanging="360"/>
      </w:pPr>
    </w:lvl>
    <w:lvl w:ilvl="3" w:tplc="A042B2B6" w:tentative="1">
      <w:start w:val="1"/>
      <w:numFmt w:val="lowerLetter"/>
      <w:lvlText w:val="%4."/>
      <w:lvlJc w:val="left"/>
      <w:pPr>
        <w:tabs>
          <w:tab w:val="num" w:pos="2880"/>
        </w:tabs>
        <w:ind w:left="2880" w:hanging="360"/>
      </w:pPr>
    </w:lvl>
    <w:lvl w:ilvl="4" w:tplc="A3048048" w:tentative="1">
      <w:start w:val="1"/>
      <w:numFmt w:val="lowerLetter"/>
      <w:lvlText w:val="%5."/>
      <w:lvlJc w:val="left"/>
      <w:pPr>
        <w:tabs>
          <w:tab w:val="num" w:pos="3600"/>
        </w:tabs>
        <w:ind w:left="3600" w:hanging="360"/>
      </w:pPr>
    </w:lvl>
    <w:lvl w:ilvl="5" w:tplc="BF92CD08" w:tentative="1">
      <w:start w:val="1"/>
      <w:numFmt w:val="lowerLetter"/>
      <w:lvlText w:val="%6."/>
      <w:lvlJc w:val="left"/>
      <w:pPr>
        <w:tabs>
          <w:tab w:val="num" w:pos="4320"/>
        </w:tabs>
        <w:ind w:left="4320" w:hanging="360"/>
      </w:pPr>
    </w:lvl>
    <w:lvl w:ilvl="6" w:tplc="313052F2" w:tentative="1">
      <w:start w:val="1"/>
      <w:numFmt w:val="lowerLetter"/>
      <w:lvlText w:val="%7."/>
      <w:lvlJc w:val="left"/>
      <w:pPr>
        <w:tabs>
          <w:tab w:val="num" w:pos="5040"/>
        </w:tabs>
        <w:ind w:left="5040" w:hanging="360"/>
      </w:pPr>
    </w:lvl>
    <w:lvl w:ilvl="7" w:tplc="67C8020C" w:tentative="1">
      <w:start w:val="1"/>
      <w:numFmt w:val="lowerLetter"/>
      <w:lvlText w:val="%8."/>
      <w:lvlJc w:val="left"/>
      <w:pPr>
        <w:tabs>
          <w:tab w:val="num" w:pos="5760"/>
        </w:tabs>
        <w:ind w:left="5760" w:hanging="360"/>
      </w:pPr>
    </w:lvl>
    <w:lvl w:ilvl="8" w:tplc="024A3570" w:tentative="1">
      <w:start w:val="1"/>
      <w:numFmt w:val="lowerLetter"/>
      <w:lvlText w:val="%9."/>
      <w:lvlJc w:val="left"/>
      <w:pPr>
        <w:tabs>
          <w:tab w:val="num" w:pos="6480"/>
        </w:tabs>
        <w:ind w:left="6480" w:hanging="360"/>
      </w:pPr>
    </w:lvl>
  </w:abstractNum>
  <w:abstractNum w:abstractNumId="2">
    <w:nsid w:val="110342A0"/>
    <w:multiLevelType w:val="hybridMultilevel"/>
    <w:tmpl w:val="6F326A0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48E4F26"/>
    <w:multiLevelType w:val="hybridMultilevel"/>
    <w:tmpl w:val="77C43900"/>
    <w:lvl w:ilvl="0" w:tplc="FF3E9E18">
      <w:start w:val="1"/>
      <w:numFmt w:val="bullet"/>
      <w:lvlText w:val=""/>
      <w:lvlJc w:val="left"/>
      <w:pPr>
        <w:tabs>
          <w:tab w:val="num" w:pos="720"/>
        </w:tabs>
        <w:ind w:left="720" w:hanging="360"/>
      </w:pPr>
      <w:rPr>
        <w:rFonts w:ascii="Wingdings 2" w:hAnsi="Wingdings 2" w:hint="default"/>
      </w:rPr>
    </w:lvl>
    <w:lvl w:ilvl="1" w:tplc="9DAE8FD0" w:tentative="1">
      <w:start w:val="1"/>
      <w:numFmt w:val="bullet"/>
      <w:lvlText w:val=""/>
      <w:lvlJc w:val="left"/>
      <w:pPr>
        <w:tabs>
          <w:tab w:val="num" w:pos="1440"/>
        </w:tabs>
        <w:ind w:left="1440" w:hanging="360"/>
      </w:pPr>
      <w:rPr>
        <w:rFonts w:ascii="Wingdings 2" w:hAnsi="Wingdings 2" w:hint="default"/>
      </w:rPr>
    </w:lvl>
    <w:lvl w:ilvl="2" w:tplc="8814DA70" w:tentative="1">
      <w:start w:val="1"/>
      <w:numFmt w:val="bullet"/>
      <w:lvlText w:val=""/>
      <w:lvlJc w:val="left"/>
      <w:pPr>
        <w:tabs>
          <w:tab w:val="num" w:pos="2160"/>
        </w:tabs>
        <w:ind w:left="2160" w:hanging="360"/>
      </w:pPr>
      <w:rPr>
        <w:rFonts w:ascii="Wingdings 2" w:hAnsi="Wingdings 2" w:hint="default"/>
      </w:rPr>
    </w:lvl>
    <w:lvl w:ilvl="3" w:tplc="7ABAB204" w:tentative="1">
      <w:start w:val="1"/>
      <w:numFmt w:val="bullet"/>
      <w:lvlText w:val=""/>
      <w:lvlJc w:val="left"/>
      <w:pPr>
        <w:tabs>
          <w:tab w:val="num" w:pos="2880"/>
        </w:tabs>
        <w:ind w:left="2880" w:hanging="360"/>
      </w:pPr>
      <w:rPr>
        <w:rFonts w:ascii="Wingdings 2" w:hAnsi="Wingdings 2" w:hint="default"/>
      </w:rPr>
    </w:lvl>
    <w:lvl w:ilvl="4" w:tplc="E2BA9D06" w:tentative="1">
      <w:start w:val="1"/>
      <w:numFmt w:val="bullet"/>
      <w:lvlText w:val=""/>
      <w:lvlJc w:val="left"/>
      <w:pPr>
        <w:tabs>
          <w:tab w:val="num" w:pos="3600"/>
        </w:tabs>
        <w:ind w:left="3600" w:hanging="360"/>
      </w:pPr>
      <w:rPr>
        <w:rFonts w:ascii="Wingdings 2" w:hAnsi="Wingdings 2" w:hint="default"/>
      </w:rPr>
    </w:lvl>
    <w:lvl w:ilvl="5" w:tplc="7FB85160" w:tentative="1">
      <w:start w:val="1"/>
      <w:numFmt w:val="bullet"/>
      <w:lvlText w:val=""/>
      <w:lvlJc w:val="left"/>
      <w:pPr>
        <w:tabs>
          <w:tab w:val="num" w:pos="4320"/>
        </w:tabs>
        <w:ind w:left="4320" w:hanging="360"/>
      </w:pPr>
      <w:rPr>
        <w:rFonts w:ascii="Wingdings 2" w:hAnsi="Wingdings 2" w:hint="default"/>
      </w:rPr>
    </w:lvl>
    <w:lvl w:ilvl="6" w:tplc="62C0C052" w:tentative="1">
      <w:start w:val="1"/>
      <w:numFmt w:val="bullet"/>
      <w:lvlText w:val=""/>
      <w:lvlJc w:val="left"/>
      <w:pPr>
        <w:tabs>
          <w:tab w:val="num" w:pos="5040"/>
        </w:tabs>
        <w:ind w:left="5040" w:hanging="360"/>
      </w:pPr>
      <w:rPr>
        <w:rFonts w:ascii="Wingdings 2" w:hAnsi="Wingdings 2" w:hint="default"/>
      </w:rPr>
    </w:lvl>
    <w:lvl w:ilvl="7" w:tplc="9CF2902E" w:tentative="1">
      <w:start w:val="1"/>
      <w:numFmt w:val="bullet"/>
      <w:lvlText w:val=""/>
      <w:lvlJc w:val="left"/>
      <w:pPr>
        <w:tabs>
          <w:tab w:val="num" w:pos="5760"/>
        </w:tabs>
        <w:ind w:left="5760" w:hanging="360"/>
      </w:pPr>
      <w:rPr>
        <w:rFonts w:ascii="Wingdings 2" w:hAnsi="Wingdings 2" w:hint="default"/>
      </w:rPr>
    </w:lvl>
    <w:lvl w:ilvl="8" w:tplc="D5C6CBAE" w:tentative="1">
      <w:start w:val="1"/>
      <w:numFmt w:val="bullet"/>
      <w:lvlText w:val=""/>
      <w:lvlJc w:val="left"/>
      <w:pPr>
        <w:tabs>
          <w:tab w:val="num" w:pos="6480"/>
        </w:tabs>
        <w:ind w:left="6480" w:hanging="360"/>
      </w:pPr>
      <w:rPr>
        <w:rFonts w:ascii="Wingdings 2" w:hAnsi="Wingdings 2" w:hint="default"/>
      </w:rPr>
    </w:lvl>
  </w:abstractNum>
  <w:abstractNum w:abstractNumId="4">
    <w:nsid w:val="18C322A6"/>
    <w:multiLevelType w:val="hybridMultilevel"/>
    <w:tmpl w:val="DBE201CA"/>
    <w:lvl w:ilvl="0" w:tplc="044297EE">
      <w:start w:val="1"/>
      <w:numFmt w:val="lowerLetter"/>
      <w:lvlText w:val="%1."/>
      <w:lvlJc w:val="left"/>
      <w:pPr>
        <w:tabs>
          <w:tab w:val="num" w:pos="720"/>
        </w:tabs>
        <w:ind w:left="720" w:hanging="360"/>
      </w:pPr>
    </w:lvl>
    <w:lvl w:ilvl="1" w:tplc="EC9CD522">
      <w:start w:val="1"/>
      <w:numFmt w:val="lowerLetter"/>
      <w:lvlText w:val="%2."/>
      <w:lvlJc w:val="left"/>
      <w:pPr>
        <w:tabs>
          <w:tab w:val="num" w:pos="1440"/>
        </w:tabs>
        <w:ind w:left="1440" w:hanging="360"/>
      </w:pPr>
    </w:lvl>
    <w:lvl w:ilvl="2" w:tplc="F10030DC" w:tentative="1">
      <w:start w:val="1"/>
      <w:numFmt w:val="lowerLetter"/>
      <w:lvlText w:val="%3."/>
      <w:lvlJc w:val="left"/>
      <w:pPr>
        <w:tabs>
          <w:tab w:val="num" w:pos="2160"/>
        </w:tabs>
        <w:ind w:left="2160" w:hanging="360"/>
      </w:pPr>
    </w:lvl>
    <w:lvl w:ilvl="3" w:tplc="DADCB542" w:tentative="1">
      <w:start w:val="1"/>
      <w:numFmt w:val="lowerLetter"/>
      <w:lvlText w:val="%4."/>
      <w:lvlJc w:val="left"/>
      <w:pPr>
        <w:tabs>
          <w:tab w:val="num" w:pos="2880"/>
        </w:tabs>
        <w:ind w:left="2880" w:hanging="360"/>
      </w:pPr>
    </w:lvl>
    <w:lvl w:ilvl="4" w:tplc="1DD01ADC" w:tentative="1">
      <w:start w:val="1"/>
      <w:numFmt w:val="lowerLetter"/>
      <w:lvlText w:val="%5."/>
      <w:lvlJc w:val="left"/>
      <w:pPr>
        <w:tabs>
          <w:tab w:val="num" w:pos="3600"/>
        </w:tabs>
        <w:ind w:left="3600" w:hanging="360"/>
      </w:pPr>
    </w:lvl>
    <w:lvl w:ilvl="5" w:tplc="F29C0454" w:tentative="1">
      <w:start w:val="1"/>
      <w:numFmt w:val="lowerLetter"/>
      <w:lvlText w:val="%6."/>
      <w:lvlJc w:val="left"/>
      <w:pPr>
        <w:tabs>
          <w:tab w:val="num" w:pos="4320"/>
        </w:tabs>
        <w:ind w:left="4320" w:hanging="360"/>
      </w:pPr>
    </w:lvl>
    <w:lvl w:ilvl="6" w:tplc="86307FFE" w:tentative="1">
      <w:start w:val="1"/>
      <w:numFmt w:val="lowerLetter"/>
      <w:lvlText w:val="%7."/>
      <w:lvlJc w:val="left"/>
      <w:pPr>
        <w:tabs>
          <w:tab w:val="num" w:pos="5040"/>
        </w:tabs>
        <w:ind w:left="5040" w:hanging="360"/>
      </w:pPr>
    </w:lvl>
    <w:lvl w:ilvl="7" w:tplc="A15CD536" w:tentative="1">
      <w:start w:val="1"/>
      <w:numFmt w:val="lowerLetter"/>
      <w:lvlText w:val="%8."/>
      <w:lvlJc w:val="left"/>
      <w:pPr>
        <w:tabs>
          <w:tab w:val="num" w:pos="5760"/>
        </w:tabs>
        <w:ind w:left="5760" w:hanging="360"/>
      </w:pPr>
    </w:lvl>
    <w:lvl w:ilvl="8" w:tplc="FC388F96" w:tentative="1">
      <w:start w:val="1"/>
      <w:numFmt w:val="lowerLetter"/>
      <w:lvlText w:val="%9."/>
      <w:lvlJc w:val="left"/>
      <w:pPr>
        <w:tabs>
          <w:tab w:val="num" w:pos="6480"/>
        </w:tabs>
        <w:ind w:left="6480" w:hanging="360"/>
      </w:pPr>
    </w:lvl>
  </w:abstractNum>
  <w:abstractNum w:abstractNumId="5">
    <w:nsid w:val="1D602D2A"/>
    <w:multiLevelType w:val="hybridMultilevel"/>
    <w:tmpl w:val="A7A86800"/>
    <w:lvl w:ilvl="0" w:tplc="3C74B78E">
      <w:start w:val="1"/>
      <w:numFmt w:val="lowerLetter"/>
      <w:lvlText w:val="%1."/>
      <w:lvlJc w:val="left"/>
      <w:pPr>
        <w:tabs>
          <w:tab w:val="num" w:pos="720"/>
        </w:tabs>
        <w:ind w:left="720" w:hanging="360"/>
      </w:pPr>
    </w:lvl>
    <w:lvl w:ilvl="1" w:tplc="545CE638">
      <w:start w:val="1"/>
      <w:numFmt w:val="lowerLetter"/>
      <w:lvlText w:val="%2."/>
      <w:lvlJc w:val="left"/>
      <w:pPr>
        <w:tabs>
          <w:tab w:val="num" w:pos="1440"/>
        </w:tabs>
        <w:ind w:left="1440" w:hanging="360"/>
      </w:pPr>
    </w:lvl>
    <w:lvl w:ilvl="2" w:tplc="707247CA" w:tentative="1">
      <w:start w:val="1"/>
      <w:numFmt w:val="lowerLetter"/>
      <w:lvlText w:val="%3."/>
      <w:lvlJc w:val="left"/>
      <w:pPr>
        <w:tabs>
          <w:tab w:val="num" w:pos="2160"/>
        </w:tabs>
        <w:ind w:left="2160" w:hanging="360"/>
      </w:pPr>
    </w:lvl>
    <w:lvl w:ilvl="3" w:tplc="A65A78C6" w:tentative="1">
      <w:start w:val="1"/>
      <w:numFmt w:val="lowerLetter"/>
      <w:lvlText w:val="%4."/>
      <w:lvlJc w:val="left"/>
      <w:pPr>
        <w:tabs>
          <w:tab w:val="num" w:pos="2880"/>
        </w:tabs>
        <w:ind w:left="2880" w:hanging="360"/>
      </w:pPr>
    </w:lvl>
    <w:lvl w:ilvl="4" w:tplc="BB44920C" w:tentative="1">
      <w:start w:val="1"/>
      <w:numFmt w:val="lowerLetter"/>
      <w:lvlText w:val="%5."/>
      <w:lvlJc w:val="left"/>
      <w:pPr>
        <w:tabs>
          <w:tab w:val="num" w:pos="3600"/>
        </w:tabs>
        <w:ind w:left="3600" w:hanging="360"/>
      </w:pPr>
    </w:lvl>
    <w:lvl w:ilvl="5" w:tplc="385222CA" w:tentative="1">
      <w:start w:val="1"/>
      <w:numFmt w:val="lowerLetter"/>
      <w:lvlText w:val="%6."/>
      <w:lvlJc w:val="left"/>
      <w:pPr>
        <w:tabs>
          <w:tab w:val="num" w:pos="4320"/>
        </w:tabs>
        <w:ind w:left="4320" w:hanging="360"/>
      </w:pPr>
    </w:lvl>
    <w:lvl w:ilvl="6" w:tplc="EDAA250E" w:tentative="1">
      <w:start w:val="1"/>
      <w:numFmt w:val="lowerLetter"/>
      <w:lvlText w:val="%7."/>
      <w:lvlJc w:val="left"/>
      <w:pPr>
        <w:tabs>
          <w:tab w:val="num" w:pos="5040"/>
        </w:tabs>
        <w:ind w:left="5040" w:hanging="360"/>
      </w:pPr>
    </w:lvl>
    <w:lvl w:ilvl="7" w:tplc="E35844C0" w:tentative="1">
      <w:start w:val="1"/>
      <w:numFmt w:val="lowerLetter"/>
      <w:lvlText w:val="%8."/>
      <w:lvlJc w:val="left"/>
      <w:pPr>
        <w:tabs>
          <w:tab w:val="num" w:pos="5760"/>
        </w:tabs>
        <w:ind w:left="5760" w:hanging="360"/>
      </w:pPr>
    </w:lvl>
    <w:lvl w:ilvl="8" w:tplc="ED56B290" w:tentative="1">
      <w:start w:val="1"/>
      <w:numFmt w:val="lowerLetter"/>
      <w:lvlText w:val="%9."/>
      <w:lvlJc w:val="left"/>
      <w:pPr>
        <w:tabs>
          <w:tab w:val="num" w:pos="6480"/>
        </w:tabs>
        <w:ind w:left="6480" w:hanging="360"/>
      </w:pPr>
    </w:lvl>
  </w:abstractNum>
  <w:abstractNum w:abstractNumId="6">
    <w:nsid w:val="288C430C"/>
    <w:multiLevelType w:val="multilevel"/>
    <w:tmpl w:val="11EC0AC4"/>
    <w:lvl w:ilvl="0">
      <w:start w:val="4"/>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9987975"/>
    <w:multiLevelType w:val="hybridMultilevel"/>
    <w:tmpl w:val="D6BA466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F24320E"/>
    <w:multiLevelType w:val="hybridMultilevel"/>
    <w:tmpl w:val="F124A26E"/>
    <w:lvl w:ilvl="0" w:tplc="DCCC0492">
      <w:start w:val="1"/>
      <w:numFmt w:val="lowerLetter"/>
      <w:lvlText w:val="%1."/>
      <w:lvlJc w:val="left"/>
      <w:pPr>
        <w:tabs>
          <w:tab w:val="num" w:pos="720"/>
        </w:tabs>
        <w:ind w:left="720" w:hanging="360"/>
      </w:pPr>
    </w:lvl>
    <w:lvl w:ilvl="1" w:tplc="CDD63F70">
      <w:start w:val="1"/>
      <w:numFmt w:val="lowerLetter"/>
      <w:lvlText w:val="%2."/>
      <w:lvlJc w:val="left"/>
      <w:pPr>
        <w:tabs>
          <w:tab w:val="num" w:pos="1440"/>
        </w:tabs>
        <w:ind w:left="1440" w:hanging="360"/>
      </w:pPr>
    </w:lvl>
    <w:lvl w:ilvl="2" w:tplc="2A22C404" w:tentative="1">
      <w:start w:val="1"/>
      <w:numFmt w:val="lowerLetter"/>
      <w:lvlText w:val="%3."/>
      <w:lvlJc w:val="left"/>
      <w:pPr>
        <w:tabs>
          <w:tab w:val="num" w:pos="2160"/>
        </w:tabs>
        <w:ind w:left="2160" w:hanging="360"/>
      </w:pPr>
    </w:lvl>
    <w:lvl w:ilvl="3" w:tplc="58CE3CF6" w:tentative="1">
      <w:start w:val="1"/>
      <w:numFmt w:val="lowerLetter"/>
      <w:lvlText w:val="%4."/>
      <w:lvlJc w:val="left"/>
      <w:pPr>
        <w:tabs>
          <w:tab w:val="num" w:pos="2880"/>
        </w:tabs>
        <w:ind w:left="2880" w:hanging="360"/>
      </w:pPr>
    </w:lvl>
    <w:lvl w:ilvl="4" w:tplc="0D3E445C" w:tentative="1">
      <w:start w:val="1"/>
      <w:numFmt w:val="lowerLetter"/>
      <w:lvlText w:val="%5."/>
      <w:lvlJc w:val="left"/>
      <w:pPr>
        <w:tabs>
          <w:tab w:val="num" w:pos="3600"/>
        </w:tabs>
        <w:ind w:left="3600" w:hanging="360"/>
      </w:pPr>
    </w:lvl>
    <w:lvl w:ilvl="5" w:tplc="E49A6A16" w:tentative="1">
      <w:start w:val="1"/>
      <w:numFmt w:val="lowerLetter"/>
      <w:lvlText w:val="%6."/>
      <w:lvlJc w:val="left"/>
      <w:pPr>
        <w:tabs>
          <w:tab w:val="num" w:pos="4320"/>
        </w:tabs>
        <w:ind w:left="4320" w:hanging="360"/>
      </w:pPr>
    </w:lvl>
    <w:lvl w:ilvl="6" w:tplc="435C9600" w:tentative="1">
      <w:start w:val="1"/>
      <w:numFmt w:val="lowerLetter"/>
      <w:lvlText w:val="%7."/>
      <w:lvlJc w:val="left"/>
      <w:pPr>
        <w:tabs>
          <w:tab w:val="num" w:pos="5040"/>
        </w:tabs>
        <w:ind w:left="5040" w:hanging="360"/>
      </w:pPr>
    </w:lvl>
    <w:lvl w:ilvl="7" w:tplc="19BC9CF4" w:tentative="1">
      <w:start w:val="1"/>
      <w:numFmt w:val="lowerLetter"/>
      <w:lvlText w:val="%8."/>
      <w:lvlJc w:val="left"/>
      <w:pPr>
        <w:tabs>
          <w:tab w:val="num" w:pos="5760"/>
        </w:tabs>
        <w:ind w:left="5760" w:hanging="360"/>
      </w:pPr>
    </w:lvl>
    <w:lvl w:ilvl="8" w:tplc="D6144B1C" w:tentative="1">
      <w:start w:val="1"/>
      <w:numFmt w:val="lowerLetter"/>
      <w:lvlText w:val="%9."/>
      <w:lvlJc w:val="left"/>
      <w:pPr>
        <w:tabs>
          <w:tab w:val="num" w:pos="6480"/>
        </w:tabs>
        <w:ind w:left="6480" w:hanging="360"/>
      </w:pPr>
    </w:lvl>
  </w:abstractNum>
  <w:abstractNum w:abstractNumId="9">
    <w:nsid w:val="370F6B64"/>
    <w:multiLevelType w:val="multilevel"/>
    <w:tmpl w:val="34DEA2D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ACD04D8"/>
    <w:multiLevelType w:val="hybridMultilevel"/>
    <w:tmpl w:val="760C2F1E"/>
    <w:lvl w:ilvl="0" w:tplc="C0C280D2">
      <w:start w:val="1"/>
      <w:numFmt w:val="lowerLetter"/>
      <w:lvlText w:val="%1."/>
      <w:lvlJc w:val="left"/>
      <w:pPr>
        <w:tabs>
          <w:tab w:val="num" w:pos="720"/>
        </w:tabs>
        <w:ind w:left="720" w:hanging="360"/>
      </w:pPr>
    </w:lvl>
    <w:lvl w:ilvl="1" w:tplc="974CB4B0">
      <w:start w:val="1"/>
      <w:numFmt w:val="lowerLetter"/>
      <w:lvlText w:val="%2."/>
      <w:lvlJc w:val="left"/>
      <w:pPr>
        <w:tabs>
          <w:tab w:val="num" w:pos="1440"/>
        </w:tabs>
        <w:ind w:left="1440" w:hanging="360"/>
      </w:pPr>
    </w:lvl>
    <w:lvl w:ilvl="2" w:tplc="E42887DE">
      <w:start w:val="4"/>
      <w:numFmt w:val="decimal"/>
      <w:lvlText w:val="%3."/>
      <w:lvlJc w:val="left"/>
      <w:pPr>
        <w:ind w:left="2160" w:hanging="360"/>
      </w:pPr>
      <w:rPr>
        <w:rFonts w:hint="default"/>
        <w:b/>
      </w:rPr>
    </w:lvl>
    <w:lvl w:ilvl="3" w:tplc="3AE267DC" w:tentative="1">
      <w:start w:val="1"/>
      <w:numFmt w:val="lowerLetter"/>
      <w:lvlText w:val="%4."/>
      <w:lvlJc w:val="left"/>
      <w:pPr>
        <w:tabs>
          <w:tab w:val="num" w:pos="2880"/>
        </w:tabs>
        <w:ind w:left="2880" w:hanging="360"/>
      </w:pPr>
    </w:lvl>
    <w:lvl w:ilvl="4" w:tplc="DB282C00" w:tentative="1">
      <w:start w:val="1"/>
      <w:numFmt w:val="lowerLetter"/>
      <w:lvlText w:val="%5."/>
      <w:lvlJc w:val="left"/>
      <w:pPr>
        <w:tabs>
          <w:tab w:val="num" w:pos="3600"/>
        </w:tabs>
        <w:ind w:left="3600" w:hanging="360"/>
      </w:pPr>
    </w:lvl>
    <w:lvl w:ilvl="5" w:tplc="7284A8B2" w:tentative="1">
      <w:start w:val="1"/>
      <w:numFmt w:val="lowerLetter"/>
      <w:lvlText w:val="%6."/>
      <w:lvlJc w:val="left"/>
      <w:pPr>
        <w:tabs>
          <w:tab w:val="num" w:pos="4320"/>
        </w:tabs>
        <w:ind w:left="4320" w:hanging="360"/>
      </w:pPr>
    </w:lvl>
    <w:lvl w:ilvl="6" w:tplc="3D6A5448" w:tentative="1">
      <w:start w:val="1"/>
      <w:numFmt w:val="lowerLetter"/>
      <w:lvlText w:val="%7."/>
      <w:lvlJc w:val="left"/>
      <w:pPr>
        <w:tabs>
          <w:tab w:val="num" w:pos="5040"/>
        </w:tabs>
        <w:ind w:left="5040" w:hanging="360"/>
      </w:pPr>
    </w:lvl>
    <w:lvl w:ilvl="7" w:tplc="A20C247C" w:tentative="1">
      <w:start w:val="1"/>
      <w:numFmt w:val="lowerLetter"/>
      <w:lvlText w:val="%8."/>
      <w:lvlJc w:val="left"/>
      <w:pPr>
        <w:tabs>
          <w:tab w:val="num" w:pos="5760"/>
        </w:tabs>
        <w:ind w:left="5760" w:hanging="360"/>
      </w:pPr>
    </w:lvl>
    <w:lvl w:ilvl="8" w:tplc="2D9644DC" w:tentative="1">
      <w:start w:val="1"/>
      <w:numFmt w:val="lowerLetter"/>
      <w:lvlText w:val="%9."/>
      <w:lvlJc w:val="left"/>
      <w:pPr>
        <w:tabs>
          <w:tab w:val="num" w:pos="6480"/>
        </w:tabs>
        <w:ind w:left="6480" w:hanging="360"/>
      </w:pPr>
    </w:lvl>
  </w:abstractNum>
  <w:abstractNum w:abstractNumId="11">
    <w:nsid w:val="46EB5789"/>
    <w:multiLevelType w:val="multilevel"/>
    <w:tmpl w:val="BE0C4C74"/>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2">
    <w:nsid w:val="48AF2B37"/>
    <w:multiLevelType w:val="hybridMultilevel"/>
    <w:tmpl w:val="3120E7E4"/>
    <w:lvl w:ilvl="0" w:tplc="440A000B">
      <w:start w:val="1"/>
      <w:numFmt w:val="bullet"/>
      <w:lvlText w:val=""/>
      <w:lvlJc w:val="left"/>
      <w:pPr>
        <w:tabs>
          <w:tab w:val="num" w:pos="720"/>
        </w:tabs>
        <w:ind w:left="720" w:hanging="360"/>
      </w:pPr>
      <w:rPr>
        <w:rFonts w:ascii="Wingdings" w:hAnsi="Wingdings" w:hint="default"/>
      </w:rPr>
    </w:lvl>
    <w:lvl w:ilvl="1" w:tplc="065C61F2" w:tentative="1">
      <w:start w:val="1"/>
      <w:numFmt w:val="bullet"/>
      <w:lvlText w:val="•"/>
      <w:lvlJc w:val="left"/>
      <w:pPr>
        <w:tabs>
          <w:tab w:val="num" w:pos="1440"/>
        </w:tabs>
        <w:ind w:left="1440" w:hanging="360"/>
      </w:pPr>
      <w:rPr>
        <w:rFonts w:ascii="Arial" w:hAnsi="Arial" w:hint="default"/>
      </w:rPr>
    </w:lvl>
    <w:lvl w:ilvl="2" w:tplc="FA1214D8" w:tentative="1">
      <w:start w:val="1"/>
      <w:numFmt w:val="bullet"/>
      <w:lvlText w:val="•"/>
      <w:lvlJc w:val="left"/>
      <w:pPr>
        <w:tabs>
          <w:tab w:val="num" w:pos="2160"/>
        </w:tabs>
        <w:ind w:left="2160" w:hanging="360"/>
      </w:pPr>
      <w:rPr>
        <w:rFonts w:ascii="Arial" w:hAnsi="Arial" w:hint="default"/>
      </w:rPr>
    </w:lvl>
    <w:lvl w:ilvl="3" w:tplc="0520DDBE" w:tentative="1">
      <w:start w:val="1"/>
      <w:numFmt w:val="bullet"/>
      <w:lvlText w:val="•"/>
      <w:lvlJc w:val="left"/>
      <w:pPr>
        <w:tabs>
          <w:tab w:val="num" w:pos="2880"/>
        </w:tabs>
        <w:ind w:left="2880" w:hanging="360"/>
      </w:pPr>
      <w:rPr>
        <w:rFonts w:ascii="Arial" w:hAnsi="Arial" w:hint="default"/>
      </w:rPr>
    </w:lvl>
    <w:lvl w:ilvl="4" w:tplc="45E4B1FC" w:tentative="1">
      <w:start w:val="1"/>
      <w:numFmt w:val="bullet"/>
      <w:lvlText w:val="•"/>
      <w:lvlJc w:val="left"/>
      <w:pPr>
        <w:tabs>
          <w:tab w:val="num" w:pos="3600"/>
        </w:tabs>
        <w:ind w:left="3600" w:hanging="360"/>
      </w:pPr>
      <w:rPr>
        <w:rFonts w:ascii="Arial" w:hAnsi="Arial" w:hint="default"/>
      </w:rPr>
    </w:lvl>
    <w:lvl w:ilvl="5" w:tplc="B636EBA4" w:tentative="1">
      <w:start w:val="1"/>
      <w:numFmt w:val="bullet"/>
      <w:lvlText w:val="•"/>
      <w:lvlJc w:val="left"/>
      <w:pPr>
        <w:tabs>
          <w:tab w:val="num" w:pos="4320"/>
        </w:tabs>
        <w:ind w:left="4320" w:hanging="360"/>
      </w:pPr>
      <w:rPr>
        <w:rFonts w:ascii="Arial" w:hAnsi="Arial" w:hint="default"/>
      </w:rPr>
    </w:lvl>
    <w:lvl w:ilvl="6" w:tplc="80ACC464" w:tentative="1">
      <w:start w:val="1"/>
      <w:numFmt w:val="bullet"/>
      <w:lvlText w:val="•"/>
      <w:lvlJc w:val="left"/>
      <w:pPr>
        <w:tabs>
          <w:tab w:val="num" w:pos="5040"/>
        </w:tabs>
        <w:ind w:left="5040" w:hanging="360"/>
      </w:pPr>
      <w:rPr>
        <w:rFonts w:ascii="Arial" w:hAnsi="Arial" w:hint="default"/>
      </w:rPr>
    </w:lvl>
    <w:lvl w:ilvl="7" w:tplc="D886099C" w:tentative="1">
      <w:start w:val="1"/>
      <w:numFmt w:val="bullet"/>
      <w:lvlText w:val="•"/>
      <w:lvlJc w:val="left"/>
      <w:pPr>
        <w:tabs>
          <w:tab w:val="num" w:pos="5760"/>
        </w:tabs>
        <w:ind w:left="5760" w:hanging="360"/>
      </w:pPr>
      <w:rPr>
        <w:rFonts w:ascii="Arial" w:hAnsi="Arial" w:hint="default"/>
      </w:rPr>
    </w:lvl>
    <w:lvl w:ilvl="8" w:tplc="1228F968" w:tentative="1">
      <w:start w:val="1"/>
      <w:numFmt w:val="bullet"/>
      <w:lvlText w:val="•"/>
      <w:lvlJc w:val="left"/>
      <w:pPr>
        <w:tabs>
          <w:tab w:val="num" w:pos="6480"/>
        </w:tabs>
        <w:ind w:left="6480" w:hanging="360"/>
      </w:pPr>
      <w:rPr>
        <w:rFonts w:ascii="Arial" w:hAnsi="Arial" w:hint="default"/>
      </w:rPr>
    </w:lvl>
  </w:abstractNum>
  <w:abstractNum w:abstractNumId="13">
    <w:nsid w:val="51EC201D"/>
    <w:multiLevelType w:val="multilevel"/>
    <w:tmpl w:val="11EC0AC4"/>
    <w:lvl w:ilvl="0">
      <w:start w:val="4"/>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52251A71"/>
    <w:multiLevelType w:val="hybridMultilevel"/>
    <w:tmpl w:val="ECA078D4"/>
    <w:lvl w:ilvl="0" w:tplc="305E0166">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5">
    <w:nsid w:val="5B297B64"/>
    <w:multiLevelType w:val="hybridMultilevel"/>
    <w:tmpl w:val="20408D96"/>
    <w:lvl w:ilvl="0" w:tplc="324CEBA6">
      <w:start w:val="1"/>
      <w:numFmt w:val="decimal"/>
      <w:lvlText w:val="%1."/>
      <w:lvlJc w:val="left"/>
      <w:pPr>
        <w:tabs>
          <w:tab w:val="num" w:pos="720"/>
        </w:tabs>
        <w:ind w:left="720" w:hanging="360"/>
      </w:pPr>
    </w:lvl>
    <w:lvl w:ilvl="1" w:tplc="D38887F4" w:tentative="1">
      <w:start w:val="1"/>
      <w:numFmt w:val="decimal"/>
      <w:lvlText w:val="%2."/>
      <w:lvlJc w:val="left"/>
      <w:pPr>
        <w:tabs>
          <w:tab w:val="num" w:pos="1440"/>
        </w:tabs>
        <w:ind w:left="1440" w:hanging="360"/>
      </w:pPr>
    </w:lvl>
    <w:lvl w:ilvl="2" w:tplc="FB7A0132" w:tentative="1">
      <w:start w:val="1"/>
      <w:numFmt w:val="decimal"/>
      <w:lvlText w:val="%3."/>
      <w:lvlJc w:val="left"/>
      <w:pPr>
        <w:tabs>
          <w:tab w:val="num" w:pos="2160"/>
        </w:tabs>
        <w:ind w:left="2160" w:hanging="360"/>
      </w:pPr>
    </w:lvl>
    <w:lvl w:ilvl="3" w:tplc="3E3E539C" w:tentative="1">
      <w:start w:val="1"/>
      <w:numFmt w:val="decimal"/>
      <w:lvlText w:val="%4."/>
      <w:lvlJc w:val="left"/>
      <w:pPr>
        <w:tabs>
          <w:tab w:val="num" w:pos="2880"/>
        </w:tabs>
        <w:ind w:left="2880" w:hanging="360"/>
      </w:pPr>
    </w:lvl>
    <w:lvl w:ilvl="4" w:tplc="1052609C" w:tentative="1">
      <w:start w:val="1"/>
      <w:numFmt w:val="decimal"/>
      <w:lvlText w:val="%5."/>
      <w:lvlJc w:val="left"/>
      <w:pPr>
        <w:tabs>
          <w:tab w:val="num" w:pos="3600"/>
        </w:tabs>
        <w:ind w:left="3600" w:hanging="360"/>
      </w:pPr>
    </w:lvl>
    <w:lvl w:ilvl="5" w:tplc="D180A83E" w:tentative="1">
      <w:start w:val="1"/>
      <w:numFmt w:val="decimal"/>
      <w:lvlText w:val="%6."/>
      <w:lvlJc w:val="left"/>
      <w:pPr>
        <w:tabs>
          <w:tab w:val="num" w:pos="4320"/>
        </w:tabs>
        <w:ind w:left="4320" w:hanging="360"/>
      </w:pPr>
    </w:lvl>
    <w:lvl w:ilvl="6" w:tplc="C1988BE6" w:tentative="1">
      <w:start w:val="1"/>
      <w:numFmt w:val="decimal"/>
      <w:lvlText w:val="%7."/>
      <w:lvlJc w:val="left"/>
      <w:pPr>
        <w:tabs>
          <w:tab w:val="num" w:pos="5040"/>
        </w:tabs>
        <w:ind w:left="5040" w:hanging="360"/>
      </w:pPr>
    </w:lvl>
    <w:lvl w:ilvl="7" w:tplc="7772F2B6" w:tentative="1">
      <w:start w:val="1"/>
      <w:numFmt w:val="decimal"/>
      <w:lvlText w:val="%8."/>
      <w:lvlJc w:val="left"/>
      <w:pPr>
        <w:tabs>
          <w:tab w:val="num" w:pos="5760"/>
        </w:tabs>
        <w:ind w:left="5760" w:hanging="360"/>
      </w:pPr>
    </w:lvl>
    <w:lvl w:ilvl="8" w:tplc="F4309A3A" w:tentative="1">
      <w:start w:val="1"/>
      <w:numFmt w:val="decimal"/>
      <w:lvlText w:val="%9."/>
      <w:lvlJc w:val="left"/>
      <w:pPr>
        <w:tabs>
          <w:tab w:val="num" w:pos="6480"/>
        </w:tabs>
        <w:ind w:left="6480" w:hanging="360"/>
      </w:pPr>
    </w:lvl>
  </w:abstractNum>
  <w:abstractNum w:abstractNumId="16">
    <w:nsid w:val="615B268B"/>
    <w:multiLevelType w:val="hybridMultilevel"/>
    <w:tmpl w:val="BDD648A4"/>
    <w:lvl w:ilvl="0" w:tplc="3B50BCB6">
      <w:start w:val="1"/>
      <w:numFmt w:val="bullet"/>
      <w:lvlText w:val=""/>
      <w:lvlJc w:val="left"/>
      <w:pPr>
        <w:tabs>
          <w:tab w:val="num" w:pos="720"/>
        </w:tabs>
        <w:ind w:left="720" w:hanging="360"/>
      </w:pPr>
      <w:rPr>
        <w:rFonts w:ascii="Wingdings 2" w:hAnsi="Wingdings 2" w:hint="default"/>
      </w:rPr>
    </w:lvl>
    <w:lvl w:ilvl="1" w:tplc="02827E16" w:tentative="1">
      <w:start w:val="1"/>
      <w:numFmt w:val="bullet"/>
      <w:lvlText w:val=""/>
      <w:lvlJc w:val="left"/>
      <w:pPr>
        <w:tabs>
          <w:tab w:val="num" w:pos="1440"/>
        </w:tabs>
        <w:ind w:left="1440" w:hanging="360"/>
      </w:pPr>
      <w:rPr>
        <w:rFonts w:ascii="Wingdings 2" w:hAnsi="Wingdings 2" w:hint="default"/>
      </w:rPr>
    </w:lvl>
    <w:lvl w:ilvl="2" w:tplc="7180CD02" w:tentative="1">
      <w:start w:val="1"/>
      <w:numFmt w:val="bullet"/>
      <w:lvlText w:val=""/>
      <w:lvlJc w:val="left"/>
      <w:pPr>
        <w:tabs>
          <w:tab w:val="num" w:pos="2160"/>
        </w:tabs>
        <w:ind w:left="2160" w:hanging="360"/>
      </w:pPr>
      <w:rPr>
        <w:rFonts w:ascii="Wingdings 2" w:hAnsi="Wingdings 2" w:hint="default"/>
      </w:rPr>
    </w:lvl>
    <w:lvl w:ilvl="3" w:tplc="74BE1FA8" w:tentative="1">
      <w:start w:val="1"/>
      <w:numFmt w:val="bullet"/>
      <w:lvlText w:val=""/>
      <w:lvlJc w:val="left"/>
      <w:pPr>
        <w:tabs>
          <w:tab w:val="num" w:pos="2880"/>
        </w:tabs>
        <w:ind w:left="2880" w:hanging="360"/>
      </w:pPr>
      <w:rPr>
        <w:rFonts w:ascii="Wingdings 2" w:hAnsi="Wingdings 2" w:hint="default"/>
      </w:rPr>
    </w:lvl>
    <w:lvl w:ilvl="4" w:tplc="CF4E599C" w:tentative="1">
      <w:start w:val="1"/>
      <w:numFmt w:val="bullet"/>
      <w:lvlText w:val=""/>
      <w:lvlJc w:val="left"/>
      <w:pPr>
        <w:tabs>
          <w:tab w:val="num" w:pos="3600"/>
        </w:tabs>
        <w:ind w:left="3600" w:hanging="360"/>
      </w:pPr>
      <w:rPr>
        <w:rFonts w:ascii="Wingdings 2" w:hAnsi="Wingdings 2" w:hint="default"/>
      </w:rPr>
    </w:lvl>
    <w:lvl w:ilvl="5" w:tplc="2910B36E" w:tentative="1">
      <w:start w:val="1"/>
      <w:numFmt w:val="bullet"/>
      <w:lvlText w:val=""/>
      <w:lvlJc w:val="left"/>
      <w:pPr>
        <w:tabs>
          <w:tab w:val="num" w:pos="4320"/>
        </w:tabs>
        <w:ind w:left="4320" w:hanging="360"/>
      </w:pPr>
      <w:rPr>
        <w:rFonts w:ascii="Wingdings 2" w:hAnsi="Wingdings 2" w:hint="default"/>
      </w:rPr>
    </w:lvl>
    <w:lvl w:ilvl="6" w:tplc="25DCBC26" w:tentative="1">
      <w:start w:val="1"/>
      <w:numFmt w:val="bullet"/>
      <w:lvlText w:val=""/>
      <w:lvlJc w:val="left"/>
      <w:pPr>
        <w:tabs>
          <w:tab w:val="num" w:pos="5040"/>
        </w:tabs>
        <w:ind w:left="5040" w:hanging="360"/>
      </w:pPr>
      <w:rPr>
        <w:rFonts w:ascii="Wingdings 2" w:hAnsi="Wingdings 2" w:hint="default"/>
      </w:rPr>
    </w:lvl>
    <w:lvl w:ilvl="7" w:tplc="76CA9A84" w:tentative="1">
      <w:start w:val="1"/>
      <w:numFmt w:val="bullet"/>
      <w:lvlText w:val=""/>
      <w:lvlJc w:val="left"/>
      <w:pPr>
        <w:tabs>
          <w:tab w:val="num" w:pos="5760"/>
        </w:tabs>
        <w:ind w:left="5760" w:hanging="360"/>
      </w:pPr>
      <w:rPr>
        <w:rFonts w:ascii="Wingdings 2" w:hAnsi="Wingdings 2" w:hint="default"/>
      </w:rPr>
    </w:lvl>
    <w:lvl w:ilvl="8" w:tplc="2BD053C8" w:tentative="1">
      <w:start w:val="1"/>
      <w:numFmt w:val="bullet"/>
      <w:lvlText w:val=""/>
      <w:lvlJc w:val="left"/>
      <w:pPr>
        <w:tabs>
          <w:tab w:val="num" w:pos="6480"/>
        </w:tabs>
        <w:ind w:left="6480" w:hanging="360"/>
      </w:pPr>
      <w:rPr>
        <w:rFonts w:ascii="Wingdings 2" w:hAnsi="Wingdings 2" w:hint="default"/>
      </w:rPr>
    </w:lvl>
  </w:abstractNum>
  <w:abstractNum w:abstractNumId="17">
    <w:nsid w:val="615B2FB9"/>
    <w:multiLevelType w:val="hybridMultilevel"/>
    <w:tmpl w:val="F70E6206"/>
    <w:lvl w:ilvl="0" w:tplc="D8967D14">
      <w:start w:val="1"/>
      <w:numFmt w:val="bullet"/>
      <w:lvlText w:val="•"/>
      <w:lvlJc w:val="left"/>
      <w:pPr>
        <w:tabs>
          <w:tab w:val="num" w:pos="720"/>
        </w:tabs>
        <w:ind w:left="720" w:hanging="360"/>
      </w:pPr>
      <w:rPr>
        <w:rFonts w:ascii="Arial" w:hAnsi="Arial" w:hint="default"/>
      </w:rPr>
    </w:lvl>
    <w:lvl w:ilvl="1" w:tplc="073A95EE" w:tentative="1">
      <w:start w:val="1"/>
      <w:numFmt w:val="bullet"/>
      <w:lvlText w:val="•"/>
      <w:lvlJc w:val="left"/>
      <w:pPr>
        <w:tabs>
          <w:tab w:val="num" w:pos="1440"/>
        </w:tabs>
        <w:ind w:left="1440" w:hanging="360"/>
      </w:pPr>
      <w:rPr>
        <w:rFonts w:ascii="Arial" w:hAnsi="Arial" w:hint="default"/>
      </w:rPr>
    </w:lvl>
    <w:lvl w:ilvl="2" w:tplc="7494C2EE" w:tentative="1">
      <w:start w:val="1"/>
      <w:numFmt w:val="bullet"/>
      <w:lvlText w:val="•"/>
      <w:lvlJc w:val="left"/>
      <w:pPr>
        <w:tabs>
          <w:tab w:val="num" w:pos="2160"/>
        </w:tabs>
        <w:ind w:left="2160" w:hanging="360"/>
      </w:pPr>
      <w:rPr>
        <w:rFonts w:ascii="Arial" w:hAnsi="Arial" w:hint="default"/>
      </w:rPr>
    </w:lvl>
    <w:lvl w:ilvl="3" w:tplc="A1FE0512" w:tentative="1">
      <w:start w:val="1"/>
      <w:numFmt w:val="bullet"/>
      <w:lvlText w:val="•"/>
      <w:lvlJc w:val="left"/>
      <w:pPr>
        <w:tabs>
          <w:tab w:val="num" w:pos="2880"/>
        </w:tabs>
        <w:ind w:left="2880" w:hanging="360"/>
      </w:pPr>
      <w:rPr>
        <w:rFonts w:ascii="Arial" w:hAnsi="Arial" w:hint="default"/>
      </w:rPr>
    </w:lvl>
    <w:lvl w:ilvl="4" w:tplc="FB98949E" w:tentative="1">
      <w:start w:val="1"/>
      <w:numFmt w:val="bullet"/>
      <w:lvlText w:val="•"/>
      <w:lvlJc w:val="left"/>
      <w:pPr>
        <w:tabs>
          <w:tab w:val="num" w:pos="3600"/>
        </w:tabs>
        <w:ind w:left="3600" w:hanging="360"/>
      </w:pPr>
      <w:rPr>
        <w:rFonts w:ascii="Arial" w:hAnsi="Arial" w:hint="default"/>
      </w:rPr>
    </w:lvl>
    <w:lvl w:ilvl="5" w:tplc="DA72E87C" w:tentative="1">
      <w:start w:val="1"/>
      <w:numFmt w:val="bullet"/>
      <w:lvlText w:val="•"/>
      <w:lvlJc w:val="left"/>
      <w:pPr>
        <w:tabs>
          <w:tab w:val="num" w:pos="4320"/>
        </w:tabs>
        <w:ind w:left="4320" w:hanging="360"/>
      </w:pPr>
      <w:rPr>
        <w:rFonts w:ascii="Arial" w:hAnsi="Arial" w:hint="default"/>
      </w:rPr>
    </w:lvl>
    <w:lvl w:ilvl="6" w:tplc="858828C0" w:tentative="1">
      <w:start w:val="1"/>
      <w:numFmt w:val="bullet"/>
      <w:lvlText w:val="•"/>
      <w:lvlJc w:val="left"/>
      <w:pPr>
        <w:tabs>
          <w:tab w:val="num" w:pos="5040"/>
        </w:tabs>
        <w:ind w:left="5040" w:hanging="360"/>
      </w:pPr>
      <w:rPr>
        <w:rFonts w:ascii="Arial" w:hAnsi="Arial" w:hint="default"/>
      </w:rPr>
    </w:lvl>
    <w:lvl w:ilvl="7" w:tplc="C6A0A490" w:tentative="1">
      <w:start w:val="1"/>
      <w:numFmt w:val="bullet"/>
      <w:lvlText w:val="•"/>
      <w:lvlJc w:val="left"/>
      <w:pPr>
        <w:tabs>
          <w:tab w:val="num" w:pos="5760"/>
        </w:tabs>
        <w:ind w:left="5760" w:hanging="360"/>
      </w:pPr>
      <w:rPr>
        <w:rFonts w:ascii="Arial" w:hAnsi="Arial" w:hint="default"/>
      </w:rPr>
    </w:lvl>
    <w:lvl w:ilvl="8" w:tplc="DBC0020E" w:tentative="1">
      <w:start w:val="1"/>
      <w:numFmt w:val="bullet"/>
      <w:lvlText w:val="•"/>
      <w:lvlJc w:val="left"/>
      <w:pPr>
        <w:tabs>
          <w:tab w:val="num" w:pos="6480"/>
        </w:tabs>
        <w:ind w:left="6480" w:hanging="360"/>
      </w:pPr>
      <w:rPr>
        <w:rFonts w:ascii="Arial" w:hAnsi="Arial" w:hint="default"/>
      </w:rPr>
    </w:lvl>
  </w:abstractNum>
  <w:abstractNum w:abstractNumId="18">
    <w:nsid w:val="67003699"/>
    <w:multiLevelType w:val="hybridMultilevel"/>
    <w:tmpl w:val="804080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nsid w:val="67AC0755"/>
    <w:multiLevelType w:val="hybridMultilevel"/>
    <w:tmpl w:val="2DFEE986"/>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69DB36D1"/>
    <w:multiLevelType w:val="hybridMultilevel"/>
    <w:tmpl w:val="6226DB88"/>
    <w:lvl w:ilvl="0" w:tplc="44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B450D59"/>
    <w:multiLevelType w:val="hybridMultilevel"/>
    <w:tmpl w:val="36D0193E"/>
    <w:lvl w:ilvl="0" w:tplc="19A2BF0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158015F"/>
    <w:multiLevelType w:val="multilevel"/>
    <w:tmpl w:val="8AD0C460"/>
    <w:lvl w:ilvl="0">
      <w:start w:val="3"/>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3">
    <w:nsid w:val="73986A7B"/>
    <w:multiLevelType w:val="hybridMultilevel"/>
    <w:tmpl w:val="9C24A818"/>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75953991"/>
    <w:multiLevelType w:val="hybridMultilevel"/>
    <w:tmpl w:val="7CD6A196"/>
    <w:lvl w:ilvl="0" w:tplc="8EDC1DD0">
      <w:start w:val="1"/>
      <w:numFmt w:val="bullet"/>
      <w:lvlText w:val="•"/>
      <w:lvlJc w:val="left"/>
      <w:pPr>
        <w:tabs>
          <w:tab w:val="num" w:pos="720"/>
        </w:tabs>
        <w:ind w:left="720" w:hanging="360"/>
      </w:pPr>
      <w:rPr>
        <w:rFonts w:ascii="Arial" w:hAnsi="Arial" w:hint="default"/>
      </w:rPr>
    </w:lvl>
    <w:lvl w:ilvl="1" w:tplc="FA1A4F76" w:tentative="1">
      <w:start w:val="1"/>
      <w:numFmt w:val="bullet"/>
      <w:lvlText w:val="•"/>
      <w:lvlJc w:val="left"/>
      <w:pPr>
        <w:tabs>
          <w:tab w:val="num" w:pos="1440"/>
        </w:tabs>
        <w:ind w:left="1440" w:hanging="360"/>
      </w:pPr>
      <w:rPr>
        <w:rFonts w:ascii="Arial" w:hAnsi="Arial" w:hint="default"/>
      </w:rPr>
    </w:lvl>
    <w:lvl w:ilvl="2" w:tplc="D8ACB85E" w:tentative="1">
      <w:start w:val="1"/>
      <w:numFmt w:val="bullet"/>
      <w:lvlText w:val="•"/>
      <w:lvlJc w:val="left"/>
      <w:pPr>
        <w:tabs>
          <w:tab w:val="num" w:pos="2160"/>
        </w:tabs>
        <w:ind w:left="2160" w:hanging="360"/>
      </w:pPr>
      <w:rPr>
        <w:rFonts w:ascii="Arial" w:hAnsi="Arial" w:hint="default"/>
      </w:rPr>
    </w:lvl>
    <w:lvl w:ilvl="3" w:tplc="68E698D8" w:tentative="1">
      <w:start w:val="1"/>
      <w:numFmt w:val="bullet"/>
      <w:lvlText w:val="•"/>
      <w:lvlJc w:val="left"/>
      <w:pPr>
        <w:tabs>
          <w:tab w:val="num" w:pos="2880"/>
        </w:tabs>
        <w:ind w:left="2880" w:hanging="360"/>
      </w:pPr>
      <w:rPr>
        <w:rFonts w:ascii="Arial" w:hAnsi="Arial" w:hint="default"/>
      </w:rPr>
    </w:lvl>
    <w:lvl w:ilvl="4" w:tplc="3FAC1A52" w:tentative="1">
      <w:start w:val="1"/>
      <w:numFmt w:val="bullet"/>
      <w:lvlText w:val="•"/>
      <w:lvlJc w:val="left"/>
      <w:pPr>
        <w:tabs>
          <w:tab w:val="num" w:pos="3600"/>
        </w:tabs>
        <w:ind w:left="3600" w:hanging="360"/>
      </w:pPr>
      <w:rPr>
        <w:rFonts w:ascii="Arial" w:hAnsi="Arial" w:hint="default"/>
      </w:rPr>
    </w:lvl>
    <w:lvl w:ilvl="5" w:tplc="3AF88A10" w:tentative="1">
      <w:start w:val="1"/>
      <w:numFmt w:val="bullet"/>
      <w:lvlText w:val="•"/>
      <w:lvlJc w:val="left"/>
      <w:pPr>
        <w:tabs>
          <w:tab w:val="num" w:pos="4320"/>
        </w:tabs>
        <w:ind w:left="4320" w:hanging="360"/>
      </w:pPr>
      <w:rPr>
        <w:rFonts w:ascii="Arial" w:hAnsi="Arial" w:hint="default"/>
      </w:rPr>
    </w:lvl>
    <w:lvl w:ilvl="6" w:tplc="ED243B2C" w:tentative="1">
      <w:start w:val="1"/>
      <w:numFmt w:val="bullet"/>
      <w:lvlText w:val="•"/>
      <w:lvlJc w:val="left"/>
      <w:pPr>
        <w:tabs>
          <w:tab w:val="num" w:pos="5040"/>
        </w:tabs>
        <w:ind w:left="5040" w:hanging="360"/>
      </w:pPr>
      <w:rPr>
        <w:rFonts w:ascii="Arial" w:hAnsi="Arial" w:hint="default"/>
      </w:rPr>
    </w:lvl>
    <w:lvl w:ilvl="7" w:tplc="97F29F7C" w:tentative="1">
      <w:start w:val="1"/>
      <w:numFmt w:val="bullet"/>
      <w:lvlText w:val="•"/>
      <w:lvlJc w:val="left"/>
      <w:pPr>
        <w:tabs>
          <w:tab w:val="num" w:pos="5760"/>
        </w:tabs>
        <w:ind w:left="5760" w:hanging="360"/>
      </w:pPr>
      <w:rPr>
        <w:rFonts w:ascii="Arial" w:hAnsi="Arial" w:hint="default"/>
      </w:rPr>
    </w:lvl>
    <w:lvl w:ilvl="8" w:tplc="09D207FC" w:tentative="1">
      <w:start w:val="1"/>
      <w:numFmt w:val="bullet"/>
      <w:lvlText w:val="•"/>
      <w:lvlJc w:val="left"/>
      <w:pPr>
        <w:tabs>
          <w:tab w:val="num" w:pos="6480"/>
        </w:tabs>
        <w:ind w:left="6480" w:hanging="360"/>
      </w:pPr>
      <w:rPr>
        <w:rFonts w:ascii="Arial" w:hAnsi="Arial" w:hint="default"/>
      </w:rPr>
    </w:lvl>
  </w:abstractNum>
  <w:abstractNum w:abstractNumId="25">
    <w:nsid w:val="7B996ED2"/>
    <w:multiLevelType w:val="hybridMultilevel"/>
    <w:tmpl w:val="A536ABE4"/>
    <w:lvl w:ilvl="0" w:tplc="0A7A5BC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FD553BD"/>
    <w:multiLevelType w:val="hybridMultilevel"/>
    <w:tmpl w:val="AC2247A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7"/>
  </w:num>
  <w:num w:numId="2">
    <w:abstractNumId w:val="17"/>
  </w:num>
  <w:num w:numId="3">
    <w:abstractNumId w:val="24"/>
  </w:num>
  <w:num w:numId="4">
    <w:abstractNumId w:val="0"/>
  </w:num>
  <w:num w:numId="5">
    <w:abstractNumId w:val="12"/>
  </w:num>
  <w:num w:numId="6">
    <w:abstractNumId w:val="23"/>
  </w:num>
  <w:num w:numId="7">
    <w:abstractNumId w:val="1"/>
  </w:num>
  <w:num w:numId="8">
    <w:abstractNumId w:val="2"/>
  </w:num>
  <w:num w:numId="9">
    <w:abstractNumId w:val="4"/>
  </w:num>
  <w:num w:numId="10">
    <w:abstractNumId w:val="3"/>
  </w:num>
  <w:num w:numId="11">
    <w:abstractNumId w:val="16"/>
  </w:num>
  <w:num w:numId="12">
    <w:abstractNumId w:val="10"/>
  </w:num>
  <w:num w:numId="13">
    <w:abstractNumId w:val="25"/>
  </w:num>
  <w:num w:numId="14">
    <w:abstractNumId w:val="20"/>
  </w:num>
  <w:num w:numId="15">
    <w:abstractNumId w:val="18"/>
  </w:num>
  <w:num w:numId="16">
    <w:abstractNumId w:val="8"/>
  </w:num>
  <w:num w:numId="17">
    <w:abstractNumId w:val="26"/>
  </w:num>
  <w:num w:numId="18">
    <w:abstractNumId w:val="21"/>
  </w:num>
  <w:num w:numId="19">
    <w:abstractNumId w:val="14"/>
  </w:num>
  <w:num w:numId="20">
    <w:abstractNumId w:val="19"/>
  </w:num>
  <w:num w:numId="21">
    <w:abstractNumId w:val="15"/>
  </w:num>
  <w:num w:numId="22">
    <w:abstractNumId w:val="5"/>
  </w:num>
  <w:num w:numId="23">
    <w:abstractNumId w:val="22"/>
  </w:num>
  <w:num w:numId="24">
    <w:abstractNumId w:val="11"/>
  </w:num>
  <w:num w:numId="25">
    <w:abstractNumId w:val="9"/>
  </w:num>
  <w:num w:numId="26">
    <w:abstractNumId w:val="6"/>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8674">
      <o:colormenu v:ext="edit" fillcolor="none [671]"/>
    </o:shapedefaults>
    <o:shapelayout v:ext="edit">
      <o:idmap v:ext="edit" data="10"/>
    </o:shapelayout>
  </w:hdrShapeDefaults>
  <w:footnotePr>
    <w:footnote w:id="-1"/>
    <w:footnote w:id="0"/>
  </w:footnotePr>
  <w:endnotePr>
    <w:endnote w:id="-1"/>
    <w:endnote w:id="0"/>
  </w:endnotePr>
  <w:compat>
    <w:useFELayout/>
  </w:compat>
  <w:rsids>
    <w:rsidRoot w:val="00615221"/>
    <w:rsid w:val="000048A2"/>
    <w:rsid w:val="000049CD"/>
    <w:rsid w:val="000137C5"/>
    <w:rsid w:val="000216A6"/>
    <w:rsid w:val="00027327"/>
    <w:rsid w:val="00064631"/>
    <w:rsid w:val="0009601A"/>
    <w:rsid w:val="000C199A"/>
    <w:rsid w:val="000D48AE"/>
    <w:rsid w:val="000D56B2"/>
    <w:rsid w:val="000E3D81"/>
    <w:rsid w:val="000F4855"/>
    <w:rsid w:val="00113D50"/>
    <w:rsid w:val="00117093"/>
    <w:rsid w:val="0014203E"/>
    <w:rsid w:val="00146782"/>
    <w:rsid w:val="0014680F"/>
    <w:rsid w:val="00156522"/>
    <w:rsid w:val="00163DC4"/>
    <w:rsid w:val="0017696D"/>
    <w:rsid w:val="001857D8"/>
    <w:rsid w:val="0018715B"/>
    <w:rsid w:val="00193516"/>
    <w:rsid w:val="00194011"/>
    <w:rsid w:val="00194525"/>
    <w:rsid w:val="001A432D"/>
    <w:rsid w:val="001B18F5"/>
    <w:rsid w:val="00200EF6"/>
    <w:rsid w:val="00201801"/>
    <w:rsid w:val="00201FB4"/>
    <w:rsid w:val="002073EB"/>
    <w:rsid w:val="00237EFC"/>
    <w:rsid w:val="00260ABB"/>
    <w:rsid w:val="00266926"/>
    <w:rsid w:val="00283AC6"/>
    <w:rsid w:val="00285D95"/>
    <w:rsid w:val="002959BD"/>
    <w:rsid w:val="002A2E3A"/>
    <w:rsid w:val="002B07D6"/>
    <w:rsid w:val="002D0E6E"/>
    <w:rsid w:val="002D31D0"/>
    <w:rsid w:val="002F27FD"/>
    <w:rsid w:val="002F5CBD"/>
    <w:rsid w:val="00304860"/>
    <w:rsid w:val="00314A73"/>
    <w:rsid w:val="00315EA5"/>
    <w:rsid w:val="00324771"/>
    <w:rsid w:val="00334321"/>
    <w:rsid w:val="0034415C"/>
    <w:rsid w:val="00370F45"/>
    <w:rsid w:val="00385914"/>
    <w:rsid w:val="003E017B"/>
    <w:rsid w:val="003E5A5F"/>
    <w:rsid w:val="003F530F"/>
    <w:rsid w:val="003F56AF"/>
    <w:rsid w:val="00405385"/>
    <w:rsid w:val="00450B68"/>
    <w:rsid w:val="00455AE3"/>
    <w:rsid w:val="00467583"/>
    <w:rsid w:val="00467801"/>
    <w:rsid w:val="004825EB"/>
    <w:rsid w:val="00485572"/>
    <w:rsid w:val="00487B19"/>
    <w:rsid w:val="00490296"/>
    <w:rsid w:val="00492177"/>
    <w:rsid w:val="004A5B3E"/>
    <w:rsid w:val="004D20AC"/>
    <w:rsid w:val="004F34E3"/>
    <w:rsid w:val="004F3FFE"/>
    <w:rsid w:val="004F53E2"/>
    <w:rsid w:val="00502F28"/>
    <w:rsid w:val="00513883"/>
    <w:rsid w:val="00526869"/>
    <w:rsid w:val="00535A37"/>
    <w:rsid w:val="0054747B"/>
    <w:rsid w:val="00561ACA"/>
    <w:rsid w:val="0056309F"/>
    <w:rsid w:val="00595766"/>
    <w:rsid w:val="00596C4B"/>
    <w:rsid w:val="005C426D"/>
    <w:rsid w:val="00615221"/>
    <w:rsid w:val="00625CF1"/>
    <w:rsid w:val="006603D3"/>
    <w:rsid w:val="00662267"/>
    <w:rsid w:val="00684E37"/>
    <w:rsid w:val="00686D5A"/>
    <w:rsid w:val="006D7EE6"/>
    <w:rsid w:val="006E376C"/>
    <w:rsid w:val="00703FB4"/>
    <w:rsid w:val="00727D6E"/>
    <w:rsid w:val="00736BE1"/>
    <w:rsid w:val="00773FAE"/>
    <w:rsid w:val="00775C37"/>
    <w:rsid w:val="00784E26"/>
    <w:rsid w:val="0078530A"/>
    <w:rsid w:val="00791523"/>
    <w:rsid w:val="007A15CA"/>
    <w:rsid w:val="007A3D45"/>
    <w:rsid w:val="007B243D"/>
    <w:rsid w:val="007B40F4"/>
    <w:rsid w:val="007C3E1C"/>
    <w:rsid w:val="007F1E5A"/>
    <w:rsid w:val="007F2FF6"/>
    <w:rsid w:val="007F33D7"/>
    <w:rsid w:val="007F438E"/>
    <w:rsid w:val="008051C2"/>
    <w:rsid w:val="0081280E"/>
    <w:rsid w:val="00821A0A"/>
    <w:rsid w:val="00836782"/>
    <w:rsid w:val="0084086F"/>
    <w:rsid w:val="00852415"/>
    <w:rsid w:val="00863B9C"/>
    <w:rsid w:val="00876397"/>
    <w:rsid w:val="008A5E62"/>
    <w:rsid w:val="008F5C99"/>
    <w:rsid w:val="00920EA1"/>
    <w:rsid w:val="009302EC"/>
    <w:rsid w:val="00933CE3"/>
    <w:rsid w:val="00950C1D"/>
    <w:rsid w:val="00971336"/>
    <w:rsid w:val="00973D39"/>
    <w:rsid w:val="00976242"/>
    <w:rsid w:val="009877C1"/>
    <w:rsid w:val="00990010"/>
    <w:rsid w:val="0099165B"/>
    <w:rsid w:val="009B645C"/>
    <w:rsid w:val="009C76C8"/>
    <w:rsid w:val="009D49FE"/>
    <w:rsid w:val="009E206C"/>
    <w:rsid w:val="009E6CD0"/>
    <w:rsid w:val="009F2C06"/>
    <w:rsid w:val="00A05589"/>
    <w:rsid w:val="00A4586B"/>
    <w:rsid w:val="00A52AE8"/>
    <w:rsid w:val="00A72449"/>
    <w:rsid w:val="00AA0F08"/>
    <w:rsid w:val="00AC44CB"/>
    <w:rsid w:val="00AD443D"/>
    <w:rsid w:val="00AE2224"/>
    <w:rsid w:val="00AE79DD"/>
    <w:rsid w:val="00B07011"/>
    <w:rsid w:val="00B1740B"/>
    <w:rsid w:val="00B22CD2"/>
    <w:rsid w:val="00B5427B"/>
    <w:rsid w:val="00BB4247"/>
    <w:rsid w:val="00BB6E90"/>
    <w:rsid w:val="00BC541F"/>
    <w:rsid w:val="00BD077D"/>
    <w:rsid w:val="00BD1E79"/>
    <w:rsid w:val="00C044E2"/>
    <w:rsid w:val="00C0722E"/>
    <w:rsid w:val="00C34141"/>
    <w:rsid w:val="00C36ADB"/>
    <w:rsid w:val="00C37BA3"/>
    <w:rsid w:val="00C447E4"/>
    <w:rsid w:val="00C466CC"/>
    <w:rsid w:val="00C533AF"/>
    <w:rsid w:val="00C76A42"/>
    <w:rsid w:val="00C80E06"/>
    <w:rsid w:val="00CA50A8"/>
    <w:rsid w:val="00CD6FD6"/>
    <w:rsid w:val="00CE4EEE"/>
    <w:rsid w:val="00CF44D1"/>
    <w:rsid w:val="00D01448"/>
    <w:rsid w:val="00D0771E"/>
    <w:rsid w:val="00D33E2F"/>
    <w:rsid w:val="00D33F77"/>
    <w:rsid w:val="00D36039"/>
    <w:rsid w:val="00D47B00"/>
    <w:rsid w:val="00D77A8A"/>
    <w:rsid w:val="00D9210D"/>
    <w:rsid w:val="00D939C6"/>
    <w:rsid w:val="00DA42ED"/>
    <w:rsid w:val="00DB6545"/>
    <w:rsid w:val="00DC0903"/>
    <w:rsid w:val="00DF5BE9"/>
    <w:rsid w:val="00DF6506"/>
    <w:rsid w:val="00E008A1"/>
    <w:rsid w:val="00E06950"/>
    <w:rsid w:val="00E10070"/>
    <w:rsid w:val="00E114B4"/>
    <w:rsid w:val="00E20096"/>
    <w:rsid w:val="00E2695B"/>
    <w:rsid w:val="00E40008"/>
    <w:rsid w:val="00E43328"/>
    <w:rsid w:val="00E43F6C"/>
    <w:rsid w:val="00E5001A"/>
    <w:rsid w:val="00E63173"/>
    <w:rsid w:val="00E7273F"/>
    <w:rsid w:val="00E9047D"/>
    <w:rsid w:val="00EC09EC"/>
    <w:rsid w:val="00EC22FA"/>
    <w:rsid w:val="00EC26BF"/>
    <w:rsid w:val="00F23289"/>
    <w:rsid w:val="00F25334"/>
    <w:rsid w:val="00F2569E"/>
    <w:rsid w:val="00F31425"/>
    <w:rsid w:val="00F3339D"/>
    <w:rsid w:val="00F62C82"/>
    <w:rsid w:val="00F7161E"/>
    <w:rsid w:val="00F72144"/>
    <w:rsid w:val="00F87F46"/>
    <w:rsid w:val="00FC0C95"/>
    <w:rsid w:val="00FF6E3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99A"/>
  </w:style>
  <w:style w:type="paragraph" w:styleId="Ttulo2">
    <w:name w:val="heading 2"/>
    <w:basedOn w:val="Normal"/>
    <w:next w:val="Normal"/>
    <w:link w:val="Ttulo2Car"/>
    <w:uiPriority w:val="9"/>
    <w:unhideWhenUsed/>
    <w:qFormat/>
    <w:rsid w:val="009B6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22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152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221"/>
  </w:style>
  <w:style w:type="paragraph" w:styleId="Piedepgina">
    <w:name w:val="footer"/>
    <w:basedOn w:val="Normal"/>
    <w:link w:val="PiedepginaCar"/>
    <w:uiPriority w:val="99"/>
    <w:unhideWhenUsed/>
    <w:rsid w:val="006152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221"/>
  </w:style>
  <w:style w:type="paragraph" w:styleId="Textodeglobo">
    <w:name w:val="Balloon Text"/>
    <w:basedOn w:val="Normal"/>
    <w:link w:val="TextodegloboCar"/>
    <w:uiPriority w:val="99"/>
    <w:semiHidden/>
    <w:unhideWhenUsed/>
    <w:rsid w:val="00615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221"/>
    <w:rPr>
      <w:rFonts w:ascii="Tahoma" w:hAnsi="Tahoma" w:cs="Tahoma"/>
      <w:sz w:val="16"/>
      <w:szCs w:val="16"/>
    </w:rPr>
  </w:style>
  <w:style w:type="paragraph" w:styleId="Prrafodelista">
    <w:name w:val="List Paragraph"/>
    <w:basedOn w:val="Normal"/>
    <w:uiPriority w:val="34"/>
    <w:qFormat/>
    <w:rsid w:val="00487B19"/>
    <w:pPr>
      <w:ind w:left="720"/>
      <w:contextualSpacing/>
    </w:pPr>
  </w:style>
  <w:style w:type="paragraph" w:styleId="NormalWeb">
    <w:name w:val="Normal (Web)"/>
    <w:basedOn w:val="Normal"/>
    <w:uiPriority w:val="99"/>
    <w:unhideWhenUsed/>
    <w:rsid w:val="00CD6FD6"/>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D33E2F"/>
    <w:pPr>
      <w:spacing w:after="0" w:line="240" w:lineRule="auto"/>
    </w:pPr>
  </w:style>
  <w:style w:type="character" w:customStyle="1" w:styleId="Ttulo2Car">
    <w:name w:val="Título 2 Car"/>
    <w:basedOn w:val="Fuentedeprrafopredeter"/>
    <w:link w:val="Ttulo2"/>
    <w:uiPriority w:val="9"/>
    <w:rsid w:val="009B645C"/>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467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uiPriority w:val="9"/>
    <w:unhideWhenUsed/>
    <w:qFormat/>
    <w:rsid w:val="009B6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15221"/>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6152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5221"/>
  </w:style>
  <w:style w:type="paragraph" w:styleId="Piedepgina">
    <w:name w:val="footer"/>
    <w:basedOn w:val="Normal"/>
    <w:link w:val="PiedepginaCar"/>
    <w:uiPriority w:val="99"/>
    <w:unhideWhenUsed/>
    <w:rsid w:val="006152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15221"/>
  </w:style>
  <w:style w:type="paragraph" w:styleId="Textodeglobo">
    <w:name w:val="Balloon Text"/>
    <w:basedOn w:val="Normal"/>
    <w:link w:val="TextodegloboCar"/>
    <w:uiPriority w:val="99"/>
    <w:semiHidden/>
    <w:unhideWhenUsed/>
    <w:rsid w:val="006152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221"/>
    <w:rPr>
      <w:rFonts w:ascii="Tahoma" w:hAnsi="Tahoma" w:cs="Tahoma"/>
      <w:sz w:val="16"/>
      <w:szCs w:val="16"/>
    </w:rPr>
  </w:style>
  <w:style w:type="paragraph" w:styleId="Prrafodelista">
    <w:name w:val="List Paragraph"/>
    <w:basedOn w:val="Normal"/>
    <w:uiPriority w:val="34"/>
    <w:qFormat/>
    <w:rsid w:val="00487B19"/>
    <w:pPr>
      <w:ind w:left="720"/>
      <w:contextualSpacing/>
    </w:pPr>
  </w:style>
  <w:style w:type="paragraph" w:styleId="NormalWeb">
    <w:name w:val="Normal (Web)"/>
    <w:basedOn w:val="Normal"/>
    <w:uiPriority w:val="99"/>
    <w:semiHidden/>
    <w:unhideWhenUsed/>
    <w:rsid w:val="00CD6FD6"/>
    <w:pPr>
      <w:spacing w:before="100" w:beforeAutospacing="1" w:after="100" w:afterAutospacing="1" w:line="240" w:lineRule="auto"/>
    </w:pPr>
    <w:rPr>
      <w:rFonts w:ascii="Times New Roman" w:eastAsia="Times New Roman" w:hAnsi="Times New Roman" w:cs="Times New Roman"/>
      <w:sz w:val="24"/>
      <w:szCs w:val="24"/>
    </w:rPr>
  </w:style>
  <w:style w:type="paragraph" w:styleId="Revisin">
    <w:name w:val="Revision"/>
    <w:hidden/>
    <w:uiPriority w:val="99"/>
    <w:semiHidden/>
    <w:rsid w:val="00D33E2F"/>
    <w:pPr>
      <w:spacing w:after="0" w:line="240" w:lineRule="auto"/>
    </w:pPr>
  </w:style>
  <w:style w:type="character" w:customStyle="1" w:styleId="Ttulo2Car">
    <w:name w:val="Título 2 Car"/>
    <w:basedOn w:val="Fuentedeprrafopredeter"/>
    <w:link w:val="Ttulo2"/>
    <w:uiPriority w:val="9"/>
    <w:rsid w:val="009B64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4088934">
      <w:bodyDiv w:val="1"/>
      <w:marLeft w:val="0"/>
      <w:marRight w:val="0"/>
      <w:marTop w:val="0"/>
      <w:marBottom w:val="0"/>
      <w:divBdr>
        <w:top w:val="none" w:sz="0" w:space="0" w:color="auto"/>
        <w:left w:val="none" w:sz="0" w:space="0" w:color="auto"/>
        <w:bottom w:val="none" w:sz="0" w:space="0" w:color="auto"/>
        <w:right w:val="none" w:sz="0" w:space="0" w:color="auto"/>
      </w:divBdr>
      <w:divsChild>
        <w:div w:id="2015256513">
          <w:marLeft w:val="1267"/>
          <w:marRight w:val="0"/>
          <w:marTop w:val="0"/>
          <w:marBottom w:val="0"/>
          <w:divBdr>
            <w:top w:val="none" w:sz="0" w:space="0" w:color="auto"/>
            <w:left w:val="none" w:sz="0" w:space="0" w:color="auto"/>
            <w:bottom w:val="none" w:sz="0" w:space="0" w:color="auto"/>
            <w:right w:val="none" w:sz="0" w:space="0" w:color="auto"/>
          </w:divBdr>
        </w:div>
      </w:divsChild>
    </w:div>
    <w:div w:id="162742743">
      <w:bodyDiv w:val="1"/>
      <w:marLeft w:val="0"/>
      <w:marRight w:val="0"/>
      <w:marTop w:val="0"/>
      <w:marBottom w:val="0"/>
      <w:divBdr>
        <w:top w:val="none" w:sz="0" w:space="0" w:color="auto"/>
        <w:left w:val="none" w:sz="0" w:space="0" w:color="auto"/>
        <w:bottom w:val="none" w:sz="0" w:space="0" w:color="auto"/>
        <w:right w:val="none" w:sz="0" w:space="0" w:color="auto"/>
      </w:divBdr>
    </w:div>
    <w:div w:id="255990300">
      <w:bodyDiv w:val="1"/>
      <w:marLeft w:val="0"/>
      <w:marRight w:val="0"/>
      <w:marTop w:val="0"/>
      <w:marBottom w:val="0"/>
      <w:divBdr>
        <w:top w:val="none" w:sz="0" w:space="0" w:color="auto"/>
        <w:left w:val="none" w:sz="0" w:space="0" w:color="auto"/>
        <w:bottom w:val="none" w:sz="0" w:space="0" w:color="auto"/>
        <w:right w:val="none" w:sz="0" w:space="0" w:color="auto"/>
      </w:divBdr>
      <w:divsChild>
        <w:div w:id="1770004036">
          <w:marLeft w:val="547"/>
          <w:marRight w:val="0"/>
          <w:marTop w:val="0"/>
          <w:marBottom w:val="0"/>
          <w:divBdr>
            <w:top w:val="none" w:sz="0" w:space="0" w:color="auto"/>
            <w:left w:val="none" w:sz="0" w:space="0" w:color="auto"/>
            <w:bottom w:val="none" w:sz="0" w:space="0" w:color="auto"/>
            <w:right w:val="none" w:sz="0" w:space="0" w:color="auto"/>
          </w:divBdr>
        </w:div>
        <w:div w:id="888808215">
          <w:marLeft w:val="1267"/>
          <w:marRight w:val="0"/>
          <w:marTop w:val="0"/>
          <w:marBottom w:val="0"/>
          <w:divBdr>
            <w:top w:val="none" w:sz="0" w:space="0" w:color="auto"/>
            <w:left w:val="none" w:sz="0" w:space="0" w:color="auto"/>
            <w:bottom w:val="none" w:sz="0" w:space="0" w:color="auto"/>
            <w:right w:val="none" w:sz="0" w:space="0" w:color="auto"/>
          </w:divBdr>
        </w:div>
        <w:div w:id="549339144">
          <w:marLeft w:val="1267"/>
          <w:marRight w:val="0"/>
          <w:marTop w:val="0"/>
          <w:marBottom w:val="0"/>
          <w:divBdr>
            <w:top w:val="none" w:sz="0" w:space="0" w:color="auto"/>
            <w:left w:val="none" w:sz="0" w:space="0" w:color="auto"/>
            <w:bottom w:val="none" w:sz="0" w:space="0" w:color="auto"/>
            <w:right w:val="none" w:sz="0" w:space="0" w:color="auto"/>
          </w:divBdr>
        </w:div>
        <w:div w:id="324019668">
          <w:marLeft w:val="1267"/>
          <w:marRight w:val="0"/>
          <w:marTop w:val="0"/>
          <w:marBottom w:val="0"/>
          <w:divBdr>
            <w:top w:val="none" w:sz="0" w:space="0" w:color="auto"/>
            <w:left w:val="none" w:sz="0" w:space="0" w:color="auto"/>
            <w:bottom w:val="none" w:sz="0" w:space="0" w:color="auto"/>
            <w:right w:val="none" w:sz="0" w:space="0" w:color="auto"/>
          </w:divBdr>
        </w:div>
        <w:div w:id="1111582557">
          <w:marLeft w:val="1267"/>
          <w:marRight w:val="0"/>
          <w:marTop w:val="0"/>
          <w:marBottom w:val="0"/>
          <w:divBdr>
            <w:top w:val="none" w:sz="0" w:space="0" w:color="auto"/>
            <w:left w:val="none" w:sz="0" w:space="0" w:color="auto"/>
            <w:bottom w:val="none" w:sz="0" w:space="0" w:color="auto"/>
            <w:right w:val="none" w:sz="0" w:space="0" w:color="auto"/>
          </w:divBdr>
        </w:div>
      </w:divsChild>
    </w:div>
    <w:div w:id="503984111">
      <w:bodyDiv w:val="1"/>
      <w:marLeft w:val="0"/>
      <w:marRight w:val="0"/>
      <w:marTop w:val="0"/>
      <w:marBottom w:val="0"/>
      <w:divBdr>
        <w:top w:val="none" w:sz="0" w:space="0" w:color="auto"/>
        <w:left w:val="none" w:sz="0" w:space="0" w:color="auto"/>
        <w:bottom w:val="none" w:sz="0" w:space="0" w:color="auto"/>
        <w:right w:val="none" w:sz="0" w:space="0" w:color="auto"/>
      </w:divBdr>
    </w:div>
    <w:div w:id="624238027">
      <w:bodyDiv w:val="1"/>
      <w:marLeft w:val="0"/>
      <w:marRight w:val="0"/>
      <w:marTop w:val="0"/>
      <w:marBottom w:val="0"/>
      <w:divBdr>
        <w:top w:val="none" w:sz="0" w:space="0" w:color="auto"/>
        <w:left w:val="none" w:sz="0" w:space="0" w:color="auto"/>
        <w:bottom w:val="none" w:sz="0" w:space="0" w:color="auto"/>
        <w:right w:val="none" w:sz="0" w:space="0" w:color="auto"/>
      </w:divBdr>
    </w:div>
    <w:div w:id="632171878">
      <w:bodyDiv w:val="1"/>
      <w:marLeft w:val="0"/>
      <w:marRight w:val="0"/>
      <w:marTop w:val="0"/>
      <w:marBottom w:val="0"/>
      <w:divBdr>
        <w:top w:val="none" w:sz="0" w:space="0" w:color="auto"/>
        <w:left w:val="none" w:sz="0" w:space="0" w:color="auto"/>
        <w:bottom w:val="none" w:sz="0" w:space="0" w:color="auto"/>
        <w:right w:val="none" w:sz="0" w:space="0" w:color="auto"/>
      </w:divBdr>
    </w:div>
    <w:div w:id="690958609">
      <w:bodyDiv w:val="1"/>
      <w:marLeft w:val="0"/>
      <w:marRight w:val="0"/>
      <w:marTop w:val="0"/>
      <w:marBottom w:val="0"/>
      <w:divBdr>
        <w:top w:val="none" w:sz="0" w:space="0" w:color="auto"/>
        <w:left w:val="none" w:sz="0" w:space="0" w:color="auto"/>
        <w:bottom w:val="none" w:sz="0" w:space="0" w:color="auto"/>
        <w:right w:val="none" w:sz="0" w:space="0" w:color="auto"/>
      </w:divBdr>
      <w:divsChild>
        <w:div w:id="1510831249">
          <w:marLeft w:val="432"/>
          <w:marRight w:val="0"/>
          <w:marTop w:val="134"/>
          <w:marBottom w:val="0"/>
          <w:divBdr>
            <w:top w:val="none" w:sz="0" w:space="0" w:color="auto"/>
            <w:left w:val="none" w:sz="0" w:space="0" w:color="auto"/>
            <w:bottom w:val="none" w:sz="0" w:space="0" w:color="auto"/>
            <w:right w:val="none" w:sz="0" w:space="0" w:color="auto"/>
          </w:divBdr>
        </w:div>
        <w:div w:id="212156846">
          <w:marLeft w:val="432"/>
          <w:marRight w:val="0"/>
          <w:marTop w:val="134"/>
          <w:marBottom w:val="0"/>
          <w:divBdr>
            <w:top w:val="none" w:sz="0" w:space="0" w:color="auto"/>
            <w:left w:val="none" w:sz="0" w:space="0" w:color="auto"/>
            <w:bottom w:val="none" w:sz="0" w:space="0" w:color="auto"/>
            <w:right w:val="none" w:sz="0" w:space="0" w:color="auto"/>
          </w:divBdr>
        </w:div>
        <w:div w:id="1257713107">
          <w:marLeft w:val="432"/>
          <w:marRight w:val="0"/>
          <w:marTop w:val="134"/>
          <w:marBottom w:val="0"/>
          <w:divBdr>
            <w:top w:val="none" w:sz="0" w:space="0" w:color="auto"/>
            <w:left w:val="none" w:sz="0" w:space="0" w:color="auto"/>
            <w:bottom w:val="none" w:sz="0" w:space="0" w:color="auto"/>
            <w:right w:val="none" w:sz="0" w:space="0" w:color="auto"/>
          </w:divBdr>
        </w:div>
        <w:div w:id="2066751655">
          <w:marLeft w:val="432"/>
          <w:marRight w:val="0"/>
          <w:marTop w:val="134"/>
          <w:marBottom w:val="0"/>
          <w:divBdr>
            <w:top w:val="none" w:sz="0" w:space="0" w:color="auto"/>
            <w:left w:val="none" w:sz="0" w:space="0" w:color="auto"/>
            <w:bottom w:val="none" w:sz="0" w:space="0" w:color="auto"/>
            <w:right w:val="none" w:sz="0" w:space="0" w:color="auto"/>
          </w:divBdr>
        </w:div>
        <w:div w:id="978731814">
          <w:marLeft w:val="432"/>
          <w:marRight w:val="0"/>
          <w:marTop w:val="134"/>
          <w:marBottom w:val="0"/>
          <w:divBdr>
            <w:top w:val="none" w:sz="0" w:space="0" w:color="auto"/>
            <w:left w:val="none" w:sz="0" w:space="0" w:color="auto"/>
            <w:bottom w:val="none" w:sz="0" w:space="0" w:color="auto"/>
            <w:right w:val="none" w:sz="0" w:space="0" w:color="auto"/>
          </w:divBdr>
        </w:div>
        <w:div w:id="894969744">
          <w:marLeft w:val="432"/>
          <w:marRight w:val="0"/>
          <w:marTop w:val="134"/>
          <w:marBottom w:val="0"/>
          <w:divBdr>
            <w:top w:val="none" w:sz="0" w:space="0" w:color="auto"/>
            <w:left w:val="none" w:sz="0" w:space="0" w:color="auto"/>
            <w:bottom w:val="none" w:sz="0" w:space="0" w:color="auto"/>
            <w:right w:val="none" w:sz="0" w:space="0" w:color="auto"/>
          </w:divBdr>
        </w:div>
        <w:div w:id="1414741961">
          <w:marLeft w:val="432"/>
          <w:marRight w:val="0"/>
          <w:marTop w:val="134"/>
          <w:marBottom w:val="0"/>
          <w:divBdr>
            <w:top w:val="none" w:sz="0" w:space="0" w:color="auto"/>
            <w:left w:val="none" w:sz="0" w:space="0" w:color="auto"/>
            <w:bottom w:val="none" w:sz="0" w:space="0" w:color="auto"/>
            <w:right w:val="none" w:sz="0" w:space="0" w:color="auto"/>
          </w:divBdr>
        </w:div>
      </w:divsChild>
    </w:div>
    <w:div w:id="1051807924">
      <w:bodyDiv w:val="1"/>
      <w:marLeft w:val="0"/>
      <w:marRight w:val="0"/>
      <w:marTop w:val="0"/>
      <w:marBottom w:val="0"/>
      <w:divBdr>
        <w:top w:val="none" w:sz="0" w:space="0" w:color="auto"/>
        <w:left w:val="none" w:sz="0" w:space="0" w:color="auto"/>
        <w:bottom w:val="none" w:sz="0" w:space="0" w:color="auto"/>
        <w:right w:val="none" w:sz="0" w:space="0" w:color="auto"/>
      </w:divBdr>
    </w:div>
    <w:div w:id="1273975590">
      <w:bodyDiv w:val="1"/>
      <w:marLeft w:val="0"/>
      <w:marRight w:val="0"/>
      <w:marTop w:val="0"/>
      <w:marBottom w:val="0"/>
      <w:divBdr>
        <w:top w:val="none" w:sz="0" w:space="0" w:color="auto"/>
        <w:left w:val="none" w:sz="0" w:space="0" w:color="auto"/>
        <w:bottom w:val="none" w:sz="0" w:space="0" w:color="auto"/>
        <w:right w:val="none" w:sz="0" w:space="0" w:color="auto"/>
      </w:divBdr>
      <w:divsChild>
        <w:div w:id="1633906644">
          <w:marLeft w:val="1267"/>
          <w:marRight w:val="0"/>
          <w:marTop w:val="0"/>
          <w:marBottom w:val="0"/>
          <w:divBdr>
            <w:top w:val="none" w:sz="0" w:space="0" w:color="auto"/>
            <w:left w:val="none" w:sz="0" w:space="0" w:color="auto"/>
            <w:bottom w:val="none" w:sz="0" w:space="0" w:color="auto"/>
            <w:right w:val="none" w:sz="0" w:space="0" w:color="auto"/>
          </w:divBdr>
        </w:div>
      </w:divsChild>
    </w:div>
    <w:div w:id="1366062100">
      <w:bodyDiv w:val="1"/>
      <w:marLeft w:val="0"/>
      <w:marRight w:val="0"/>
      <w:marTop w:val="0"/>
      <w:marBottom w:val="0"/>
      <w:divBdr>
        <w:top w:val="none" w:sz="0" w:space="0" w:color="auto"/>
        <w:left w:val="none" w:sz="0" w:space="0" w:color="auto"/>
        <w:bottom w:val="none" w:sz="0" w:space="0" w:color="auto"/>
        <w:right w:val="none" w:sz="0" w:space="0" w:color="auto"/>
      </w:divBdr>
    </w:div>
    <w:div w:id="1437017711">
      <w:bodyDiv w:val="1"/>
      <w:marLeft w:val="0"/>
      <w:marRight w:val="0"/>
      <w:marTop w:val="0"/>
      <w:marBottom w:val="0"/>
      <w:divBdr>
        <w:top w:val="none" w:sz="0" w:space="0" w:color="auto"/>
        <w:left w:val="none" w:sz="0" w:space="0" w:color="auto"/>
        <w:bottom w:val="none" w:sz="0" w:space="0" w:color="auto"/>
        <w:right w:val="none" w:sz="0" w:space="0" w:color="auto"/>
      </w:divBdr>
    </w:div>
    <w:div w:id="1547447228">
      <w:bodyDiv w:val="1"/>
      <w:marLeft w:val="0"/>
      <w:marRight w:val="0"/>
      <w:marTop w:val="0"/>
      <w:marBottom w:val="0"/>
      <w:divBdr>
        <w:top w:val="none" w:sz="0" w:space="0" w:color="auto"/>
        <w:left w:val="none" w:sz="0" w:space="0" w:color="auto"/>
        <w:bottom w:val="none" w:sz="0" w:space="0" w:color="auto"/>
        <w:right w:val="none" w:sz="0" w:space="0" w:color="auto"/>
      </w:divBdr>
    </w:div>
    <w:div w:id="1817843039">
      <w:bodyDiv w:val="1"/>
      <w:marLeft w:val="0"/>
      <w:marRight w:val="0"/>
      <w:marTop w:val="0"/>
      <w:marBottom w:val="0"/>
      <w:divBdr>
        <w:top w:val="none" w:sz="0" w:space="0" w:color="auto"/>
        <w:left w:val="none" w:sz="0" w:space="0" w:color="auto"/>
        <w:bottom w:val="none" w:sz="0" w:space="0" w:color="auto"/>
        <w:right w:val="none" w:sz="0" w:space="0" w:color="auto"/>
      </w:divBdr>
      <w:divsChild>
        <w:div w:id="935206917">
          <w:marLeft w:val="1267"/>
          <w:marRight w:val="0"/>
          <w:marTop w:val="0"/>
          <w:marBottom w:val="0"/>
          <w:divBdr>
            <w:top w:val="none" w:sz="0" w:space="0" w:color="auto"/>
            <w:left w:val="none" w:sz="0" w:space="0" w:color="auto"/>
            <w:bottom w:val="none" w:sz="0" w:space="0" w:color="auto"/>
            <w:right w:val="none" w:sz="0" w:space="0" w:color="auto"/>
          </w:divBdr>
        </w:div>
      </w:divsChild>
    </w:div>
    <w:div w:id="1876042007">
      <w:bodyDiv w:val="1"/>
      <w:marLeft w:val="0"/>
      <w:marRight w:val="0"/>
      <w:marTop w:val="0"/>
      <w:marBottom w:val="0"/>
      <w:divBdr>
        <w:top w:val="none" w:sz="0" w:space="0" w:color="auto"/>
        <w:left w:val="none" w:sz="0" w:space="0" w:color="auto"/>
        <w:bottom w:val="none" w:sz="0" w:space="0" w:color="auto"/>
        <w:right w:val="none" w:sz="0" w:space="0" w:color="auto"/>
      </w:divBdr>
    </w:div>
    <w:div w:id="2017414556">
      <w:bodyDiv w:val="1"/>
      <w:marLeft w:val="0"/>
      <w:marRight w:val="0"/>
      <w:marTop w:val="0"/>
      <w:marBottom w:val="0"/>
      <w:divBdr>
        <w:top w:val="none" w:sz="0" w:space="0" w:color="auto"/>
        <w:left w:val="none" w:sz="0" w:space="0" w:color="auto"/>
        <w:bottom w:val="none" w:sz="0" w:space="0" w:color="auto"/>
        <w:right w:val="none" w:sz="0" w:space="0" w:color="auto"/>
      </w:divBdr>
      <w:divsChild>
        <w:div w:id="833571356">
          <w:marLeft w:val="432"/>
          <w:marRight w:val="0"/>
          <w:marTop w:val="115"/>
          <w:marBottom w:val="0"/>
          <w:divBdr>
            <w:top w:val="none" w:sz="0" w:space="0" w:color="auto"/>
            <w:left w:val="none" w:sz="0" w:space="0" w:color="auto"/>
            <w:bottom w:val="none" w:sz="0" w:space="0" w:color="auto"/>
            <w:right w:val="none" w:sz="0" w:space="0" w:color="auto"/>
          </w:divBdr>
        </w:div>
        <w:div w:id="995642450">
          <w:marLeft w:val="432"/>
          <w:marRight w:val="0"/>
          <w:marTop w:val="86"/>
          <w:marBottom w:val="0"/>
          <w:divBdr>
            <w:top w:val="none" w:sz="0" w:space="0" w:color="auto"/>
            <w:left w:val="none" w:sz="0" w:space="0" w:color="auto"/>
            <w:bottom w:val="none" w:sz="0" w:space="0" w:color="auto"/>
            <w:right w:val="none" w:sz="0" w:space="0" w:color="auto"/>
          </w:divBdr>
        </w:div>
      </w:divsChild>
    </w:div>
    <w:div w:id="2087266861">
      <w:bodyDiv w:val="1"/>
      <w:marLeft w:val="0"/>
      <w:marRight w:val="0"/>
      <w:marTop w:val="0"/>
      <w:marBottom w:val="0"/>
      <w:divBdr>
        <w:top w:val="none" w:sz="0" w:space="0" w:color="auto"/>
        <w:left w:val="none" w:sz="0" w:space="0" w:color="auto"/>
        <w:bottom w:val="none" w:sz="0" w:space="0" w:color="auto"/>
        <w:right w:val="none" w:sz="0" w:space="0" w:color="auto"/>
      </w:divBdr>
      <w:divsChild>
        <w:div w:id="2080440557">
          <w:marLeft w:val="1267"/>
          <w:marRight w:val="0"/>
          <w:marTop w:val="0"/>
          <w:marBottom w:val="0"/>
          <w:divBdr>
            <w:top w:val="none" w:sz="0" w:space="0" w:color="auto"/>
            <w:left w:val="none" w:sz="0" w:space="0" w:color="auto"/>
            <w:bottom w:val="none" w:sz="0" w:space="0" w:color="auto"/>
            <w:right w:val="none" w:sz="0" w:space="0" w:color="auto"/>
          </w:divBdr>
        </w:div>
      </w:divsChild>
    </w:div>
    <w:div w:id="208806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tepecoyo.gob.sv"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C764CCBDB0C41638151C27C0F31A47E"/>
        <w:category>
          <w:name w:val="General"/>
          <w:gallery w:val="placeholder"/>
        </w:category>
        <w:types>
          <w:type w:val="bbPlcHdr"/>
        </w:types>
        <w:behaviors>
          <w:behavior w:val="content"/>
        </w:behaviors>
        <w:guid w:val="{370B8E69-163E-4669-A925-34513FA96315}"/>
      </w:docPartPr>
      <w:docPartBody>
        <w:p w:rsidR="00B3636D" w:rsidRDefault="0039355A" w:rsidP="0039355A">
          <w:pPr>
            <w:pStyle w:val="1C764CCBDB0C41638151C27C0F31A47E"/>
          </w:pPr>
          <w:r>
            <w:rPr>
              <w:lang w:val="es-ES"/>
            </w:rPr>
            <w:t>[Escriba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1252">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hyphenationZone w:val="425"/>
  <w:characterSpacingControl w:val="doNotCompress"/>
  <w:compat>
    <w:useFELayout/>
  </w:compat>
  <w:rsids>
    <w:rsidRoot w:val="0039355A"/>
    <w:rsid w:val="002457E5"/>
    <w:rsid w:val="00374E52"/>
    <w:rsid w:val="0039355A"/>
    <w:rsid w:val="005068A8"/>
    <w:rsid w:val="00605C0E"/>
    <w:rsid w:val="007A474C"/>
    <w:rsid w:val="007E416A"/>
    <w:rsid w:val="00946B73"/>
    <w:rsid w:val="00B22124"/>
    <w:rsid w:val="00B3636D"/>
    <w:rsid w:val="00BE579A"/>
    <w:rsid w:val="00EC3A1A"/>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16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D9E31D15AAA4B37B4F161E595973C7E">
    <w:name w:val="AD9E31D15AAA4B37B4F161E595973C7E"/>
    <w:rsid w:val="0039355A"/>
  </w:style>
  <w:style w:type="paragraph" w:customStyle="1" w:styleId="84B856F8E31C49539AF9E28CE96AF67B">
    <w:name w:val="84B856F8E31C49539AF9E28CE96AF67B"/>
    <w:rsid w:val="0039355A"/>
  </w:style>
  <w:style w:type="paragraph" w:customStyle="1" w:styleId="1C764CCBDB0C41638151C27C0F31A47E">
    <w:name w:val="1C764CCBDB0C41638151C27C0F31A47E"/>
    <w:rsid w:val="0039355A"/>
  </w:style>
  <w:style w:type="paragraph" w:customStyle="1" w:styleId="BA78C9EF0D874C01BF5D77CEED6865AA">
    <w:name w:val="BA78C9EF0D874C01BF5D77CEED6865AA"/>
    <w:rsid w:val="005068A8"/>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0BD632-CCDA-4739-81E4-26CA1CED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21</Pages>
  <Words>2987</Words>
  <Characters>16432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Política de Transparencia Municipal </vt:lpstr>
    </vt:vector>
  </TitlesOfParts>
  <Company>Hewlett-Packard</Company>
  <LinksUpToDate>false</LinksUpToDate>
  <CharactersWithSpaces>19381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Transparencia Municipal </dc:title>
  <dc:creator>UACI</dc:creator>
  <cp:lastModifiedBy>julian garcia</cp:lastModifiedBy>
  <cp:revision>157</cp:revision>
  <dcterms:created xsi:type="dcterms:W3CDTF">2013-04-05T14:46:00Z</dcterms:created>
  <dcterms:modified xsi:type="dcterms:W3CDTF">2014-01-27T20:18:00Z</dcterms:modified>
</cp:coreProperties>
</file>