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89051C" w:rsidRDefault="00613E22" w:rsidP="0089051C">
      <w:pPr>
        <w:jc w:val="center"/>
      </w:pPr>
      <w:r>
        <w:t xml:space="preserve">                                                                                                  </w:t>
      </w:r>
      <w:r w:rsidR="0089051C">
        <w:t xml:space="preserve">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 xml:space="preserve">"Los  entes  obligados  deberán    hacer   pública  la  información   relativa   a  montos y destinatarios    privados  de </w:t>
      </w:r>
      <w:bookmarkStart w:id="0" w:name="_GoBack"/>
      <w:bookmarkEnd w:id="0"/>
      <w:r w:rsidR="00DC45FD" w:rsidRPr="0001513D">
        <w:rPr>
          <w:i/>
          <w:sz w:val="24"/>
          <w:szCs w:val="24"/>
        </w:rPr>
        <w:t>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755B47">
        <w:rPr>
          <w:sz w:val="28"/>
          <w:szCs w:val="28"/>
        </w:rPr>
        <w:t>enero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2F0B12"/>
    <w:rsid w:val="002F4C01"/>
    <w:rsid w:val="00361149"/>
    <w:rsid w:val="003832D3"/>
    <w:rsid w:val="003C2C57"/>
    <w:rsid w:val="00471F70"/>
    <w:rsid w:val="00516CD1"/>
    <w:rsid w:val="005F19E7"/>
    <w:rsid w:val="00613E22"/>
    <w:rsid w:val="00642552"/>
    <w:rsid w:val="00695F1A"/>
    <w:rsid w:val="006C2071"/>
    <w:rsid w:val="006E268A"/>
    <w:rsid w:val="00755B47"/>
    <w:rsid w:val="0089051C"/>
    <w:rsid w:val="00920135"/>
    <w:rsid w:val="00925089"/>
    <w:rsid w:val="00930FE4"/>
    <w:rsid w:val="00953558"/>
    <w:rsid w:val="009B6A5F"/>
    <w:rsid w:val="00A20BAF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20</cp:revision>
  <dcterms:created xsi:type="dcterms:W3CDTF">2023-05-16T04:29:00Z</dcterms:created>
  <dcterms:modified xsi:type="dcterms:W3CDTF">2023-05-16T04:29:00Z</dcterms:modified>
</cp:coreProperties>
</file>