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02" w:rsidRPr="00A72A0F" w:rsidRDefault="00AF0702" w:rsidP="00AF0702">
      <w:pPr>
        <w:shd w:val="clear" w:color="auto" w:fill="17365D" w:themeFill="text2" w:themeFillShade="BF"/>
        <w:spacing w:before="150" w:after="150" w:line="600" w:lineRule="atLeast"/>
        <w:ind w:left="-142" w:right="-943"/>
        <w:jc w:val="center"/>
        <w:outlineLvl w:val="1"/>
        <w:rPr>
          <w:rFonts w:ascii="inherit" w:eastAsia="Times New Roman" w:hAnsi="inherit" w:cs="Helvetica"/>
          <w:b/>
          <w:bCs/>
          <w:color w:val="FFFFFF" w:themeColor="background1"/>
          <w:sz w:val="47"/>
          <w:szCs w:val="47"/>
          <w:lang w:eastAsia="es-SV"/>
        </w:rPr>
      </w:pPr>
      <w:r>
        <w:rPr>
          <w:rFonts w:ascii="inherit" w:eastAsia="Times New Roman" w:hAnsi="inherit" w:cs="Helvetica"/>
          <w:b/>
          <w:bCs/>
          <w:color w:val="FFFFFF" w:themeColor="background1"/>
          <w:sz w:val="47"/>
          <w:szCs w:val="47"/>
          <w:lang w:eastAsia="es-SV"/>
        </w:rPr>
        <w:t>Orientaciones</w:t>
      </w:r>
    </w:p>
    <w:p w:rsidR="00AF0702" w:rsidRPr="00A72A0F" w:rsidRDefault="00AF0702" w:rsidP="00AF07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5383"/>
      </w:tblGrid>
      <w:tr w:rsidR="00AF0702" w:rsidRPr="00A72A0F" w:rsidTr="0030678A">
        <w:trPr>
          <w:trHeight w:val="1868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Default="00AF0702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Servicio</w:t>
            </w:r>
          </w:p>
          <w:p w:rsidR="00AF0702" w:rsidRDefault="00AF0702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  <w:p w:rsidR="00AF0702" w:rsidRPr="00A72A0F" w:rsidRDefault="00AF0702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F0702" w:rsidP="00AF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Orientar a los usuarios (Ciudadanos, </w:t>
            </w:r>
            <w:r w:rsidRPr="006B1358">
              <w:rPr>
                <w:rFonts w:ascii="Times New Roman" w:hAnsi="Times New Roman" w:cs="Times New Roman"/>
                <w:sz w:val="24"/>
                <w:szCs w:val="24"/>
              </w:rPr>
              <w:t>personal operativo o administrativo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sobre los servicios que corresponde prestar a la Policía Nacional Civil y a la Academia Nacional de Seguridad Pública, cuando la situación planteada por los interesados no constituya materia de su competencia, y referirlas a las Instituciones competentes.</w:t>
            </w:r>
          </w:p>
        </w:tc>
      </w:tr>
      <w:tr w:rsidR="00AF0702" w:rsidRPr="00A72A0F" w:rsidTr="0030678A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Requisitos generales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DUI</w:t>
            </w:r>
          </w:p>
        </w:tc>
      </w:tr>
      <w:tr w:rsidR="00AF0702" w:rsidRPr="00A72A0F" w:rsidTr="0030678A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Área encargada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Departamento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 Quejas y Denuncias </w:t>
            </w:r>
          </w:p>
        </w:tc>
      </w:tr>
      <w:tr w:rsidR="00AF0702" w:rsidRPr="00A72A0F" w:rsidTr="0030678A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Jefa del Área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da</w:t>
            </w: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Anabella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Manzano</w:t>
            </w:r>
          </w:p>
        </w:tc>
      </w:tr>
      <w:tr w:rsidR="00AF0702" w:rsidRPr="00A72A0F" w:rsidTr="0030678A">
        <w:trPr>
          <w:trHeight w:val="6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Dirección donde 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548DD4" w:themeFill="text2" w:themeFillTint="99"/>
                <w:lang w:eastAsia="es-SV"/>
              </w:rPr>
              <w:t>s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olicitar 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AF0702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Final Avenida Olímpica, edificio 2645, San Salvador. Teléfono 22013900.</w:t>
            </w:r>
          </w:p>
        </w:tc>
      </w:tr>
      <w:tr w:rsidR="00AF0702" w:rsidRPr="00A72A0F" w:rsidTr="0030678A">
        <w:trPr>
          <w:trHeight w:val="525"/>
        </w:trPr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Horario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7:30 a 15:30 Lunes a Viernes.</w:t>
            </w:r>
          </w:p>
        </w:tc>
      </w:tr>
      <w:tr w:rsidR="00AF0702" w:rsidRPr="00A72A0F" w:rsidTr="0030678A">
        <w:trPr>
          <w:trHeight w:val="540"/>
        </w:trPr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Extraordinario Presencial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15:30 a 17:00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Lunes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Viernes. (Turno Presencial en Oficina Central)</w:t>
            </w:r>
          </w:p>
        </w:tc>
      </w:tr>
      <w:tr w:rsidR="00AF0702" w:rsidRPr="00A72A0F" w:rsidTr="0030678A">
        <w:trPr>
          <w:trHeight w:val="570"/>
        </w:trPr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Extraordinario Asistencia Telefónica.</w:t>
            </w:r>
          </w:p>
        </w:tc>
        <w:tc>
          <w:tcPr>
            <w:tcW w:w="0" w:type="auto"/>
            <w:tcBorders>
              <w:top w:val="dotDash" w:sz="4" w:space="0" w:color="auto"/>
              <w:bottom w:val="dotDash" w:sz="4" w:space="0" w:color="auto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17:00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7:30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(Turno no presencial Oficina Central)</w:t>
            </w:r>
          </w:p>
          <w:p w:rsidR="00AF0702" w:rsidRPr="00676EAE" w:rsidRDefault="00AF0702" w:rsidP="0030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67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Tel. 7070-4667</w:t>
            </w:r>
          </w:p>
        </w:tc>
      </w:tr>
      <w:tr w:rsidR="00AF0702" w:rsidRPr="00A72A0F" w:rsidTr="0030678A">
        <w:trPr>
          <w:trHeight w:val="795"/>
        </w:trPr>
        <w:tc>
          <w:tcPr>
            <w:tcW w:w="0" w:type="auto"/>
            <w:tcBorders>
              <w:top w:val="dotDash" w:sz="4" w:space="0" w:color="auto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Sábado y Domingo</w:t>
            </w:r>
          </w:p>
        </w:tc>
        <w:tc>
          <w:tcPr>
            <w:tcW w:w="0" w:type="auto"/>
            <w:tcBorders>
              <w:top w:val="dotDash" w:sz="4" w:space="0" w:color="auto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676EAE" w:rsidRDefault="00E5652F" w:rsidP="003067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Unida de Control</w:t>
            </w:r>
          </w:p>
        </w:tc>
      </w:tr>
      <w:tr w:rsidR="00AF0702" w:rsidRPr="00A72A0F" w:rsidTr="003B2E2E">
        <w:trPr>
          <w:trHeight w:val="30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Pr="00D1078B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-Asimismo se puede acceder al servicio</w:t>
            </w:r>
          </w:p>
          <w:p w:rsidR="00AF0702" w:rsidRPr="00D1078B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 a través de </w:t>
            </w:r>
            <w:proofErr w:type="gramStart"/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las  cuatro</w:t>
            </w:r>
            <w:proofErr w:type="gramEnd"/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 oficinas Regionales.</w:t>
            </w:r>
          </w:p>
          <w:p w:rsidR="00AF0702" w:rsidRPr="00D1078B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AF0702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</w:t>
            </w:r>
            <w:r w:rsidRPr="00404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Oficina Regional Oriental.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</w:p>
          <w:p w:rsidR="00AF0702" w:rsidRDefault="00AF0702" w:rsidP="0030678A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Av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Roosvelt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n</w:t>
            </w:r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te</w:t>
            </w:r>
            <w:proofErr w:type="spellEnd"/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. No. 507, San Miguel. 100 </w:t>
            </w:r>
            <w:proofErr w:type="spellStart"/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>Mts</w:t>
            </w:r>
            <w:proofErr w:type="spellEnd"/>
            <w:r w:rsidRPr="00D10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8DB3E2" w:themeFill="text2" w:themeFillTint="66"/>
              </w:rPr>
              <w:t xml:space="preserve">. al Sur del triángulo. </w:t>
            </w:r>
            <w:r w:rsidRPr="00D107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DB3E2" w:themeFill="text2" w:themeFillTint="66"/>
                <w:lang w:eastAsia="es-SV"/>
              </w:rPr>
              <w:t xml:space="preserve">Tel.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2260-4447.</w:t>
            </w:r>
          </w:p>
          <w:p w:rsidR="00AF0702" w:rsidRDefault="00AF0702" w:rsidP="0030678A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:rsidR="00AF0702" w:rsidRDefault="00AF0702" w:rsidP="0030678A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>-</w:t>
            </w:r>
            <w:r w:rsidRPr="0009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Oficina Regional Occidental. </w:t>
            </w:r>
          </w:p>
          <w:p w:rsidR="00AF0702" w:rsidRPr="00676EAE" w:rsidRDefault="00AF0702" w:rsidP="0030678A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Segunda Calle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., entre 5ta. y 7ma. Av. Norte, Santa Ana Tel. 2448-3220.</w:t>
            </w:r>
          </w:p>
          <w:p w:rsidR="00AF0702" w:rsidRDefault="00AF0702" w:rsidP="0030678A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:rsidR="00AF0702" w:rsidRPr="00D1078B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D1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-Oficina Regional Central. </w:t>
            </w:r>
          </w:p>
          <w:p w:rsidR="00AF0702" w:rsidRDefault="00AF0702" w:rsidP="0030678A">
            <w:pPr>
              <w:spacing w:after="0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Melvin Jones y 4 Calle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No. 3-7, Galerías  Tecleñas,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S. S. La L</w:t>
            </w:r>
            <w:r w:rsidRPr="0094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ibertad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Tel.2288-4294.</w:t>
            </w:r>
          </w:p>
          <w:p w:rsidR="00AF0702" w:rsidRPr="00D1078B" w:rsidRDefault="00AF0702" w:rsidP="0030678A">
            <w:pPr>
              <w:spacing w:after="0"/>
              <w:ind w:left="1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0702" w:rsidRPr="00676EAE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</w:pPr>
            <w:r w:rsidRPr="00676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SV"/>
              </w:rPr>
              <w:t xml:space="preserve">Oficina Regional Paracentral. </w:t>
            </w:r>
          </w:p>
          <w:p w:rsidR="00AF0702" w:rsidRDefault="00AF0702" w:rsidP="0030678A">
            <w:pPr>
              <w:spacing w:after="0" w:line="300" w:lineRule="atLeast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Cuarta Av. Norte # 32, Bo. Del Santuario, San Vicente, a un costado del Centro Judicial</w:t>
            </w:r>
          </w:p>
          <w:p w:rsidR="00AF0702" w:rsidRDefault="00AF0702" w:rsidP="0030678A">
            <w:pPr>
              <w:spacing w:after="0" w:line="300" w:lineRule="atLeast"/>
              <w:ind w:left="-264" w:firstLine="264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  Tel. 2393-6248.</w:t>
            </w:r>
          </w:p>
        </w:tc>
        <w:bookmarkStart w:id="0" w:name="_GoBack"/>
        <w:bookmarkEnd w:id="0"/>
      </w:tr>
      <w:tr w:rsidR="00AF0702" w:rsidRPr="00A72A0F" w:rsidTr="0030678A"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Costo total del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F0702" w:rsidRPr="00A72A0F" w:rsidRDefault="00AF0702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$ 0.00</w:t>
            </w:r>
          </w:p>
        </w:tc>
      </w:tr>
    </w:tbl>
    <w:p w:rsidR="0068001A" w:rsidRDefault="00F84233"/>
    <w:sectPr w:rsidR="0068001A" w:rsidSect="00AF070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02"/>
    <w:rsid w:val="003B2E2E"/>
    <w:rsid w:val="00AD5D97"/>
    <w:rsid w:val="00AF0702"/>
    <w:rsid w:val="00E5652F"/>
    <w:rsid w:val="00EB142B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90BB4"/>
  <w15:docId w15:val="{86A6B3F0-7700-4C33-AA3B-7064CCD0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BALTAZAR CHAVEZ</cp:lastModifiedBy>
  <cp:revision>2</cp:revision>
  <dcterms:created xsi:type="dcterms:W3CDTF">2019-10-24T15:23:00Z</dcterms:created>
  <dcterms:modified xsi:type="dcterms:W3CDTF">2019-10-24T15:23:00Z</dcterms:modified>
</cp:coreProperties>
</file>