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A3FBE" w:rsidRDefault="00AB0322" w:rsidP="008C6AAF">
      <w:pPr>
        <w:jc w:val="center"/>
        <w:rPr>
          <w:rFonts w:ascii="Arial" w:hAnsi="Arial" w:cs="Arial"/>
          <w:sz w:val="24"/>
        </w:rPr>
      </w:pPr>
      <w:r>
        <w:rPr>
          <w:rFonts w:ascii="Arial" w:hAnsi="Arial" w:cs="Arial"/>
          <w:noProof/>
          <w:sz w:val="24"/>
        </w:rPr>
        <w:object w:dxaOrig="1440" w:dyaOrig="144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26" type="#_x0000_t75" style="position:absolute;left:0;text-align:left;margin-left:-25.8pt;margin-top:-37pt;width:496.65pt;height:582.15pt;z-index:-251658752">
            <v:imagedata r:id="rId6" o:title=""/>
          </v:shape>
          <o:OLEObject Type="Embed" ProgID="CorelDraw.Graphic.8" ShapeID="_x0000_s1026" DrawAspect="Content" ObjectID="_1649763913" r:id="rId7"/>
        </w:object>
      </w:r>
    </w:p>
    <w:p w:rsidR="003A3FBE" w:rsidRDefault="003A3FBE" w:rsidP="008C6AAF">
      <w:pPr>
        <w:jc w:val="center"/>
        <w:rPr>
          <w:rFonts w:ascii="Arial" w:hAnsi="Arial" w:cs="Arial"/>
          <w:sz w:val="24"/>
        </w:rPr>
      </w:pPr>
    </w:p>
    <w:p w:rsidR="00F14425" w:rsidRDefault="00F14425" w:rsidP="008C6AAF">
      <w:pPr>
        <w:jc w:val="center"/>
        <w:rPr>
          <w:rFonts w:ascii="Arial" w:hAnsi="Arial" w:cs="Arial"/>
          <w:sz w:val="24"/>
        </w:rPr>
      </w:pPr>
    </w:p>
    <w:p w:rsidR="000903A1" w:rsidRPr="002E47E4" w:rsidRDefault="008C6AAF" w:rsidP="008C6AAF">
      <w:pPr>
        <w:jc w:val="center"/>
        <w:rPr>
          <w:rFonts w:ascii="Arial" w:hAnsi="Arial" w:cs="Arial"/>
          <w:b/>
          <w:bCs/>
          <w:sz w:val="28"/>
        </w:rPr>
      </w:pPr>
      <w:r w:rsidRPr="002E47E4">
        <w:rPr>
          <w:rFonts w:ascii="Arial" w:hAnsi="Arial" w:cs="Arial"/>
          <w:b/>
          <w:bCs/>
          <w:sz w:val="28"/>
        </w:rPr>
        <w:t>ACTA DE INEXISTENCIA DE INFORMACION OFICIOSA</w:t>
      </w:r>
    </w:p>
    <w:p w:rsidR="00F14425" w:rsidRPr="00CD02B9" w:rsidRDefault="00CD02B9" w:rsidP="00CD02B9">
      <w:pPr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La Municipalidad de San Dionisio, al Público en General informa, que con respecto a Listado de </w:t>
      </w:r>
      <w:r w:rsidR="00F67AA4">
        <w:rPr>
          <w:rFonts w:ascii="Batang" w:eastAsia="Batang" w:hAnsi="Batang" w:cs="Arial"/>
          <w:sz w:val="24"/>
        </w:rPr>
        <w:t>Viajes Internacionales con fondos de la municipalidad, realizados por funcionarios o empleados de la Alcaldía.</w:t>
      </w:r>
      <w:r w:rsidR="00F14425" w:rsidRPr="00CD02B9">
        <w:rPr>
          <w:rFonts w:ascii="Batang" w:eastAsia="Batang" w:hAnsi="Batang" w:cs="Arial"/>
          <w:sz w:val="24"/>
        </w:rPr>
        <w:t xml:space="preserve"> </w:t>
      </w:r>
    </w:p>
    <w:p w:rsidR="00CD02B9" w:rsidRPr="00CD02B9" w:rsidRDefault="00CD02B9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>Se ha Consultado Información</w:t>
      </w:r>
      <w:r w:rsidR="00F67AA4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referente a</w:t>
      </w:r>
      <w:r w:rsidR="00F67AA4">
        <w:rPr>
          <w:rFonts w:ascii="Batang" w:eastAsia="Batang" w:hAnsi="Batang" w:cs="Arial"/>
          <w:sz w:val="24"/>
        </w:rPr>
        <w:t xml:space="preserve"> este apartado</w:t>
      </w:r>
      <w:r w:rsidRPr="00CD02B9">
        <w:rPr>
          <w:rFonts w:ascii="Batang" w:eastAsia="Batang" w:hAnsi="Batang" w:cs="Arial"/>
          <w:sz w:val="24"/>
        </w:rPr>
        <w:t xml:space="preserve"> y </w:t>
      </w:r>
      <w:r w:rsidR="002E47E4">
        <w:rPr>
          <w:rFonts w:ascii="Batang" w:eastAsia="Batang" w:hAnsi="Batang" w:cs="Arial"/>
          <w:sz w:val="24"/>
        </w:rPr>
        <w:t xml:space="preserve">no se ha registrado durante el periodo </w:t>
      </w:r>
      <w:r w:rsidR="001D16ED">
        <w:rPr>
          <w:rFonts w:ascii="Batang" w:eastAsia="Batang" w:hAnsi="Batang" w:cs="Arial"/>
          <w:sz w:val="24"/>
        </w:rPr>
        <w:t>comprendido de</w:t>
      </w:r>
      <w:r w:rsidR="002E47E4">
        <w:rPr>
          <w:rFonts w:ascii="Batang" w:eastAsia="Batang" w:hAnsi="Batang" w:cs="Arial"/>
          <w:sz w:val="24"/>
        </w:rPr>
        <w:t xml:space="preserve">l mes de </w:t>
      </w:r>
      <w:r w:rsidR="00DB3388">
        <w:rPr>
          <w:rFonts w:ascii="Batang" w:eastAsia="Batang" w:hAnsi="Batang" w:cs="Arial"/>
          <w:sz w:val="24"/>
        </w:rPr>
        <w:t>febrero al mes de abril</w:t>
      </w:r>
      <w:r w:rsidR="003A729B">
        <w:rPr>
          <w:rFonts w:ascii="Batang" w:eastAsia="Batang" w:hAnsi="Batang" w:cs="Arial"/>
          <w:sz w:val="24"/>
        </w:rPr>
        <w:t xml:space="preserve"> de 2020</w:t>
      </w:r>
      <w:r w:rsidR="002E47E4">
        <w:rPr>
          <w:rFonts w:ascii="Batang" w:eastAsia="Batang" w:hAnsi="Batang" w:cs="Arial"/>
          <w:sz w:val="24"/>
        </w:rPr>
        <w:t>.</w:t>
      </w:r>
      <w:r w:rsidR="00C053B0">
        <w:rPr>
          <w:rFonts w:ascii="Batang" w:eastAsia="Batang" w:hAnsi="Batang" w:cs="Arial"/>
          <w:sz w:val="24"/>
        </w:rPr>
        <w:t xml:space="preserve"> </w:t>
      </w:r>
      <w:r w:rsidR="002E47E4">
        <w:rPr>
          <w:rFonts w:ascii="Batang" w:eastAsia="Batang" w:hAnsi="Batang" w:cs="Arial"/>
          <w:sz w:val="24"/>
        </w:rPr>
        <w:t>V</w:t>
      </w:r>
      <w:r w:rsidR="00F67AA4">
        <w:rPr>
          <w:rFonts w:ascii="Batang" w:eastAsia="Batang" w:hAnsi="Batang" w:cs="Arial"/>
          <w:sz w:val="24"/>
        </w:rPr>
        <w:t>iajes Internacionales o gastos en este rubro en la</w:t>
      </w:r>
      <w:r w:rsidR="00C053B0">
        <w:rPr>
          <w:rFonts w:ascii="Batang" w:eastAsia="Batang" w:hAnsi="Batang" w:cs="Arial"/>
          <w:sz w:val="24"/>
        </w:rPr>
        <w:t xml:space="preserve"> Municipalidad</w:t>
      </w:r>
      <w:r w:rsidR="001D16ED">
        <w:rPr>
          <w:rFonts w:ascii="Batang" w:eastAsia="Batang" w:hAnsi="Batang" w:cs="Arial"/>
          <w:sz w:val="24"/>
        </w:rPr>
        <w:t xml:space="preserve"> de San Dionisio</w:t>
      </w:r>
      <w:r w:rsidRPr="00CD02B9">
        <w:rPr>
          <w:rFonts w:ascii="Batang" w:eastAsia="Batang" w:hAnsi="Batang" w:cs="Arial"/>
          <w:sz w:val="24"/>
        </w:rPr>
        <w:t xml:space="preserve"> por lo que</w:t>
      </w:r>
      <w:r w:rsidR="00F67AA4">
        <w:rPr>
          <w:rFonts w:ascii="Batang" w:eastAsia="Batang" w:hAnsi="Batang" w:cs="Arial"/>
          <w:sz w:val="24"/>
        </w:rPr>
        <w:t xml:space="preserve"> se resuelve</w:t>
      </w:r>
      <w:r w:rsidRPr="00CD02B9">
        <w:rPr>
          <w:rFonts w:ascii="Batang" w:eastAsia="Batang" w:hAnsi="Batang" w:cs="Arial"/>
          <w:sz w:val="24"/>
        </w:rPr>
        <w:t>:</w:t>
      </w:r>
    </w:p>
    <w:p w:rsidR="00CD02B9" w:rsidRPr="00CD02B9" w:rsidRDefault="00CD02B9" w:rsidP="00CD02B9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 En base al artículo setenta y tres de la LAIP, se declara inexistente La Categoría antes mencionada, requerida su divulgación con base al artículo 10 </w:t>
      </w:r>
      <w:r w:rsidR="00F67AA4">
        <w:rPr>
          <w:rFonts w:ascii="Batang" w:eastAsia="Batang" w:hAnsi="Batang" w:cs="Arial"/>
          <w:sz w:val="24"/>
        </w:rPr>
        <w:t>numeral 11</w:t>
      </w:r>
      <w:r w:rsidRPr="00CD02B9">
        <w:rPr>
          <w:rFonts w:ascii="Batang" w:eastAsia="Batang" w:hAnsi="Batang" w:cs="Arial"/>
          <w:sz w:val="24"/>
        </w:rPr>
        <w:t xml:space="preserve"> de la LAIP.</w:t>
      </w:r>
    </w:p>
    <w:p w:rsidR="009C7EA7" w:rsidRPr="00CD02B9" w:rsidRDefault="00CB4EFC" w:rsidP="008C6AAF">
      <w:pPr>
        <w:jc w:val="both"/>
        <w:rPr>
          <w:rFonts w:ascii="Batang" w:eastAsia="Batang" w:hAnsi="Batang" w:cs="Arial"/>
          <w:sz w:val="24"/>
        </w:rPr>
      </w:pPr>
      <w:r w:rsidRPr="00CD02B9">
        <w:rPr>
          <w:rFonts w:ascii="Batang" w:eastAsia="Batang" w:hAnsi="Batang" w:cs="Arial"/>
          <w:sz w:val="24"/>
        </w:rPr>
        <w:t xml:space="preserve">No habiendo más que hacer constar, </w:t>
      </w:r>
      <w:r w:rsidR="003E6DA9">
        <w:rPr>
          <w:rFonts w:ascii="Batang" w:eastAsia="Batang" w:hAnsi="Batang" w:cs="Arial"/>
          <w:sz w:val="24"/>
        </w:rPr>
        <w:t>firmo y sello</w:t>
      </w:r>
      <w:r w:rsidRPr="00CD02B9">
        <w:rPr>
          <w:rFonts w:ascii="Batang" w:eastAsia="Batang" w:hAnsi="Batang" w:cs="Arial"/>
          <w:sz w:val="24"/>
        </w:rPr>
        <w:t xml:space="preserve"> la presente acta de inexistencia. E</w:t>
      </w:r>
      <w:r w:rsidR="00DC736C" w:rsidRPr="00CD02B9">
        <w:rPr>
          <w:rFonts w:ascii="Batang" w:eastAsia="Batang" w:hAnsi="Batang" w:cs="Arial"/>
          <w:sz w:val="24"/>
        </w:rPr>
        <w:t xml:space="preserve">n </w:t>
      </w:r>
      <w:r w:rsidR="003A3FBE" w:rsidRPr="00CD02B9">
        <w:rPr>
          <w:rFonts w:ascii="Batang" w:eastAsia="Batang" w:hAnsi="Batang" w:cs="Arial"/>
          <w:sz w:val="24"/>
        </w:rPr>
        <w:t>el municipio de San Dionisio</w:t>
      </w:r>
      <w:r w:rsidR="00DC736C" w:rsidRPr="00CD02B9">
        <w:rPr>
          <w:rFonts w:ascii="Batang" w:eastAsia="Batang" w:hAnsi="Batang" w:cs="Arial"/>
          <w:sz w:val="24"/>
        </w:rPr>
        <w:t xml:space="preserve">, a </w:t>
      </w:r>
      <w:r w:rsidR="004643B2">
        <w:rPr>
          <w:rFonts w:ascii="Batang" w:eastAsia="Batang" w:hAnsi="Batang" w:cs="Arial"/>
          <w:sz w:val="24"/>
        </w:rPr>
        <w:t xml:space="preserve">los </w:t>
      </w:r>
      <w:r w:rsidR="00DB3388">
        <w:rPr>
          <w:rFonts w:ascii="Batang" w:eastAsia="Batang" w:hAnsi="Batang" w:cs="Arial"/>
          <w:sz w:val="24"/>
        </w:rPr>
        <w:t>treinta días del mes de abril</w:t>
      </w:r>
      <w:r w:rsidR="003A729B">
        <w:rPr>
          <w:rFonts w:ascii="Batang" w:eastAsia="Batang" w:hAnsi="Batang" w:cs="Arial"/>
          <w:sz w:val="24"/>
        </w:rPr>
        <w:t xml:space="preserve"> de dos mil veinte.</w:t>
      </w:r>
      <w:r w:rsidR="00F14425" w:rsidRPr="00CD02B9">
        <w:rPr>
          <w:rFonts w:ascii="Batang" w:eastAsia="Batang" w:hAnsi="Batang" w:cs="Arial"/>
          <w:sz w:val="24"/>
        </w:rPr>
        <w:t>-</w:t>
      </w:r>
    </w:p>
    <w:p w:rsidR="00F14425" w:rsidRDefault="00F14425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2750DC" w:rsidRDefault="002750DC" w:rsidP="003E6DA9">
      <w:pPr>
        <w:jc w:val="center"/>
        <w:rPr>
          <w:rFonts w:ascii="Arial" w:hAnsi="Arial" w:cs="Arial"/>
          <w:sz w:val="24"/>
        </w:rPr>
      </w:pPr>
    </w:p>
    <w:p w:rsidR="001B2F24" w:rsidRPr="002E47E4" w:rsidRDefault="00F14425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 xml:space="preserve">Lic. </w:t>
      </w:r>
      <w:r w:rsidR="001B2F24" w:rsidRPr="002E47E4">
        <w:rPr>
          <w:b/>
          <w:sz w:val="28"/>
          <w:szCs w:val="28"/>
        </w:rPr>
        <w:t xml:space="preserve"> Rafael Arturo Zelaya Díaz</w:t>
      </w:r>
    </w:p>
    <w:p w:rsidR="001B2F24" w:rsidRPr="002E47E4" w:rsidRDefault="001B2F24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Oficial de Información</w:t>
      </w:r>
      <w:r w:rsidR="002750DC" w:rsidRPr="002E47E4">
        <w:rPr>
          <w:b/>
          <w:sz w:val="28"/>
          <w:szCs w:val="28"/>
        </w:rPr>
        <w:t>.</w:t>
      </w:r>
    </w:p>
    <w:p w:rsidR="002750DC" w:rsidRPr="002E47E4" w:rsidRDefault="002750DC" w:rsidP="002750DC">
      <w:pPr>
        <w:pStyle w:val="Sinespaciado"/>
        <w:jc w:val="center"/>
        <w:rPr>
          <w:b/>
          <w:sz w:val="28"/>
          <w:szCs w:val="28"/>
        </w:rPr>
      </w:pPr>
      <w:r w:rsidRPr="002E47E4">
        <w:rPr>
          <w:b/>
          <w:sz w:val="28"/>
          <w:szCs w:val="28"/>
        </w:rPr>
        <w:t>Alcaldía Municipal de San Dionisio.-</w:t>
      </w:r>
    </w:p>
    <w:p w:rsidR="00CB4EFC" w:rsidRDefault="001B2F24" w:rsidP="001B2F24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  <w:r>
        <w:rPr>
          <w:rFonts w:ascii="Arial" w:hAnsi="Arial" w:cs="Arial"/>
          <w:sz w:val="24"/>
        </w:rPr>
        <w:tab/>
      </w:r>
    </w:p>
    <w:p w:rsidR="004538FC" w:rsidRDefault="00743032" w:rsidP="00743032">
      <w:pPr>
        <w:rPr>
          <w:rFonts w:ascii="Arial" w:hAnsi="Arial" w:cs="Arial"/>
          <w:sz w:val="24"/>
        </w:rPr>
      </w:pPr>
      <w:r>
        <w:rPr>
          <w:rFonts w:ascii="Arial" w:hAnsi="Arial" w:cs="Arial"/>
          <w:sz w:val="24"/>
        </w:rPr>
        <w:t xml:space="preserve">                                        </w:t>
      </w:r>
    </w:p>
    <w:p w:rsidR="00CB4EFC" w:rsidRPr="008C6AAF" w:rsidRDefault="00CB4EFC" w:rsidP="008C6AAF">
      <w:pPr>
        <w:jc w:val="both"/>
        <w:rPr>
          <w:rFonts w:ascii="Arial" w:hAnsi="Arial" w:cs="Arial"/>
          <w:sz w:val="24"/>
        </w:rPr>
      </w:pPr>
    </w:p>
    <w:sectPr w:rsidR="00CB4EFC" w:rsidRPr="008C6AAF" w:rsidSect="000903A1">
      <w:headerReference w:type="default" r:id="rId8"/>
      <w:footerReference w:type="default" r:id="rId9"/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AB0322" w:rsidRDefault="00AB0322" w:rsidP="00316D2C">
      <w:pPr>
        <w:spacing w:after="0" w:line="240" w:lineRule="auto"/>
      </w:pPr>
      <w:r>
        <w:separator/>
      </w:r>
    </w:p>
  </w:endnote>
  <w:endnote w:type="continuationSeparator" w:id="0">
    <w:p w:rsidR="00AB0322" w:rsidRDefault="00AB0322" w:rsidP="00316D2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F14425">
    <w:pPr>
      <w:pStyle w:val="Piedepgina"/>
    </w:pPr>
    <w:r>
      <w:rPr>
        <w:rFonts w:ascii="Arial" w:hAnsi="Arial" w:cs="Arial"/>
        <w:sz w:val="20"/>
        <w:szCs w:val="20"/>
      </w:rPr>
      <w:t>Síguenos  en:</w:t>
    </w:r>
    <w:r w:rsidR="00134B4E" w:rsidRPr="00F14425">
      <w:rPr>
        <w:rFonts w:ascii="Arial" w:hAnsi="Arial" w:cs="Arial"/>
        <w:sz w:val="20"/>
        <w:szCs w:val="20"/>
      </w:rPr>
      <w:t xml:space="preserve">   </w:t>
    </w:r>
    <w:r w:rsidR="00134B4E" w:rsidRPr="00F14425">
      <w:rPr>
        <w:rFonts w:ascii="Arial" w:hAnsi="Arial" w:cs="Arial"/>
        <w:noProof/>
        <w:sz w:val="20"/>
        <w:szCs w:val="20"/>
      </w:rPr>
      <w:drawing>
        <wp:inline distT="0" distB="0" distL="0" distR="0" wp14:anchorId="63B88A8B" wp14:editId="39A7E71D">
          <wp:extent cx="333375" cy="361950"/>
          <wp:effectExtent l="0" t="0" r="9525" b="0"/>
          <wp:docPr id="7" name="Imagen 1" descr="http://www.usphs.gov/images/home/facebook-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://www.usphs.gov/images/home/facebook-logo.png"/>
                  <pic:cNvPicPr>
                    <a:picLocks noChangeAspect="1" noChangeArrowheads="1"/>
                  </pic:cNvPicPr>
                </pic:nvPicPr>
                <pic:blipFill>
                  <a:blip r:embed="rId1" cstate="print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333375" cy="36195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inline>
      </w:drawing>
    </w:r>
    <w:r>
      <w:rPr>
        <w:rFonts w:ascii="Arial" w:hAnsi="Arial" w:cs="Arial"/>
        <w:sz w:val="20"/>
        <w:szCs w:val="20"/>
      </w:rPr>
      <w:t xml:space="preserve"> </w:t>
    </w:r>
    <w:r w:rsidRPr="00F14425">
      <w:rPr>
        <w:rFonts w:ascii="Arial" w:hAnsi="Arial" w:cs="Arial"/>
        <w:sz w:val="20"/>
        <w:szCs w:val="20"/>
      </w:rPr>
      <w:t>Alcaldía San Dionisio o en la Fans Page Alcaldía Municipal de San Dionisio</w:t>
    </w:r>
    <w:r>
      <w:rPr>
        <w:rFonts w:ascii="Arial" w:hAnsi="Arial" w:cs="Arial"/>
        <w:sz w:val="16"/>
        <w:szCs w:val="16"/>
      </w:rPr>
      <w:t>.-</w:t>
    </w:r>
    <w:r w:rsidR="00134B4E">
      <w:rPr>
        <w:rFonts w:ascii="Arial" w:hAnsi="Arial" w:cs="Arial"/>
        <w:sz w:val="16"/>
        <w:szCs w:val="16"/>
      </w:rPr>
      <w:t xml:space="preserve">                                                  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AB0322" w:rsidRDefault="00AB0322" w:rsidP="00316D2C">
      <w:pPr>
        <w:spacing w:after="0" w:line="240" w:lineRule="auto"/>
      </w:pPr>
      <w:r>
        <w:separator/>
      </w:r>
    </w:p>
  </w:footnote>
  <w:footnote w:type="continuationSeparator" w:id="0">
    <w:p w:rsidR="00AB0322" w:rsidRDefault="00AB0322" w:rsidP="00316D2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16D2C" w:rsidRDefault="00316D2C">
    <w:pPr>
      <w:pStyle w:val="Encabezado"/>
    </w:pPr>
  </w:p>
  <w:p w:rsidR="00316D2C" w:rsidRDefault="00316D2C">
    <w:pPr>
      <w:pStyle w:val="Encabezado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C6AAF"/>
    <w:rsid w:val="00047042"/>
    <w:rsid w:val="00080694"/>
    <w:rsid w:val="000903A1"/>
    <w:rsid w:val="00134B4E"/>
    <w:rsid w:val="00150437"/>
    <w:rsid w:val="00170251"/>
    <w:rsid w:val="001A5E75"/>
    <w:rsid w:val="001B2F24"/>
    <w:rsid w:val="001D16ED"/>
    <w:rsid w:val="002750DC"/>
    <w:rsid w:val="002E47E4"/>
    <w:rsid w:val="00316D2C"/>
    <w:rsid w:val="003A3FBE"/>
    <w:rsid w:val="003A729B"/>
    <w:rsid w:val="003B23A0"/>
    <w:rsid w:val="003E118D"/>
    <w:rsid w:val="003E6DA9"/>
    <w:rsid w:val="004538FC"/>
    <w:rsid w:val="004643B2"/>
    <w:rsid w:val="00504346"/>
    <w:rsid w:val="00587D54"/>
    <w:rsid w:val="005D64C8"/>
    <w:rsid w:val="00637E42"/>
    <w:rsid w:val="00743032"/>
    <w:rsid w:val="007E7D77"/>
    <w:rsid w:val="008226BE"/>
    <w:rsid w:val="00867CA3"/>
    <w:rsid w:val="008C6AAF"/>
    <w:rsid w:val="009064FB"/>
    <w:rsid w:val="00990C0A"/>
    <w:rsid w:val="009C7EA7"/>
    <w:rsid w:val="009F3910"/>
    <w:rsid w:val="00A37780"/>
    <w:rsid w:val="00AB0322"/>
    <w:rsid w:val="00BF1BC9"/>
    <w:rsid w:val="00BF3E9C"/>
    <w:rsid w:val="00BF7FB1"/>
    <w:rsid w:val="00C053B0"/>
    <w:rsid w:val="00C0704C"/>
    <w:rsid w:val="00C220EC"/>
    <w:rsid w:val="00C35101"/>
    <w:rsid w:val="00CB4EFC"/>
    <w:rsid w:val="00CD02B9"/>
    <w:rsid w:val="00CD11D0"/>
    <w:rsid w:val="00CD4EEF"/>
    <w:rsid w:val="00CE54F6"/>
    <w:rsid w:val="00CF1413"/>
    <w:rsid w:val="00DB3388"/>
    <w:rsid w:val="00DB5E8C"/>
    <w:rsid w:val="00DC736C"/>
    <w:rsid w:val="00F14425"/>
    <w:rsid w:val="00F67AA4"/>
    <w:rsid w:val="00FE791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;"/>
  <w14:docId w14:val="7EB07CAC"/>
  <w15:docId w15:val="{32F8AA3A-DE7E-43D7-A894-3A1EC7E085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es-SV" w:eastAsia="es-SV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316D2C"/>
  </w:style>
  <w:style w:type="paragraph" w:styleId="Piedepgina">
    <w:name w:val="footer"/>
    <w:basedOn w:val="Normal"/>
    <w:link w:val="PiedepginaCar"/>
    <w:uiPriority w:val="99"/>
    <w:unhideWhenUsed/>
    <w:rsid w:val="00316D2C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316D2C"/>
  </w:style>
  <w:style w:type="paragraph" w:styleId="Textodeglobo">
    <w:name w:val="Balloon Text"/>
    <w:basedOn w:val="Normal"/>
    <w:link w:val="TextodegloboCar"/>
    <w:uiPriority w:val="99"/>
    <w:semiHidden/>
    <w:unhideWhenUsed/>
    <w:rsid w:val="00316D2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316D2C"/>
    <w:rPr>
      <w:rFonts w:ascii="Tahoma" w:hAnsi="Tahoma" w:cs="Tahoma"/>
      <w:sz w:val="16"/>
      <w:szCs w:val="16"/>
    </w:rPr>
  </w:style>
  <w:style w:type="character" w:styleId="Hipervnculo">
    <w:name w:val="Hyperlink"/>
    <w:basedOn w:val="Fuentedeprrafopredeter"/>
    <w:uiPriority w:val="99"/>
    <w:unhideWhenUsed/>
    <w:rsid w:val="004538FC"/>
    <w:rPr>
      <w:color w:val="0000FF" w:themeColor="hyperlink"/>
      <w:u w:val="single"/>
    </w:rPr>
  </w:style>
  <w:style w:type="table" w:styleId="Tablaconcuadrcula">
    <w:name w:val="Table Grid"/>
    <w:basedOn w:val="Tablanormal"/>
    <w:uiPriority w:val="59"/>
    <w:rsid w:val="003A3FB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inespaciado">
    <w:name w:val="No Spacing"/>
    <w:uiPriority w:val="1"/>
    <w:qFormat/>
    <w:rsid w:val="002750DC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1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wmf"/><Relationship Id="rId11" Type="http://schemas.openxmlformats.org/officeDocument/2006/relationships/theme" Target="theme/theme1.xml"/><Relationship Id="rId5" Type="http://schemas.openxmlformats.org/officeDocument/2006/relationships/endnotes" Target="endnotes.xml"/><Relationship Id="rId10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footer" Target="footer1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154</Words>
  <Characters>853</Characters>
  <Application>Microsoft Office Word</Application>
  <DocSecurity>0</DocSecurity>
  <Lines>7</Lines>
  <Paragraphs>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1005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julian garcia</dc:creator>
  <cp:lastModifiedBy>Alcaldia San Dionisio</cp:lastModifiedBy>
  <cp:revision>2</cp:revision>
  <cp:lastPrinted>2017-04-24T14:37:00Z</cp:lastPrinted>
  <dcterms:created xsi:type="dcterms:W3CDTF">2020-04-30T20:59:00Z</dcterms:created>
  <dcterms:modified xsi:type="dcterms:W3CDTF">2020-04-30T20:59:00Z</dcterms:modified>
</cp:coreProperties>
</file>