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Información Oficiosa de:</w:t>
      </w:r>
      <w:r w:rsidR="00944D09">
        <w:rPr>
          <w:rFonts w:ascii="Arial" w:eastAsia="Batang" w:hAnsi="Arial" w:cs="Arial"/>
          <w:sz w:val="24"/>
        </w:rPr>
        <w:t xml:space="preserve"> </w:t>
      </w:r>
      <w:r w:rsidR="00944D09">
        <w:rPr>
          <w:rFonts w:ascii="Arial" w:eastAsia="Batang" w:hAnsi="Arial" w:cs="Arial"/>
          <w:b/>
          <w:bCs/>
          <w:sz w:val="24"/>
        </w:rPr>
        <w:t>Mecanismo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316597" w:rsidRPr="00A0401A" w:rsidRDefault="00316597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r w:rsidR="00A0401A">
        <w:rPr>
          <w:rFonts w:ascii="Arial" w:eastAsia="Batang" w:hAnsi="Arial" w:cs="Arial"/>
          <w:sz w:val="24"/>
        </w:rPr>
        <w:t xml:space="preserve">el </w:t>
      </w:r>
      <w:r w:rsidRPr="00AB7A45">
        <w:rPr>
          <w:rFonts w:ascii="Arial" w:eastAsia="Batang" w:hAnsi="Arial" w:cs="Arial"/>
          <w:sz w:val="24"/>
        </w:rPr>
        <w:t>periodo de</w:t>
      </w:r>
      <w:r>
        <w:rPr>
          <w:rFonts w:ascii="Arial" w:eastAsia="Batang" w:hAnsi="Arial" w:cs="Arial"/>
          <w:sz w:val="24"/>
        </w:rPr>
        <w:t>l mes</w:t>
      </w:r>
      <w:r w:rsidRPr="00AB7A45">
        <w:rPr>
          <w:rFonts w:ascii="Arial" w:eastAsia="Batang" w:hAnsi="Arial" w:cs="Arial"/>
          <w:sz w:val="24"/>
        </w:rPr>
        <w:t xml:space="preserve"> </w:t>
      </w:r>
      <w:r w:rsidR="009641E8">
        <w:rPr>
          <w:rFonts w:ascii="Arial" w:eastAsia="Batang" w:hAnsi="Arial" w:cs="Arial"/>
          <w:sz w:val="24"/>
        </w:rPr>
        <w:t>de enero</w:t>
      </w:r>
      <w:r w:rsidR="00B06B5A">
        <w:rPr>
          <w:rFonts w:ascii="Arial" w:eastAsia="Batang" w:hAnsi="Arial" w:cs="Arial"/>
          <w:sz w:val="24"/>
        </w:rPr>
        <w:t xml:space="preserve"> </w:t>
      </w:r>
      <w:r w:rsidR="009641E8">
        <w:rPr>
          <w:rFonts w:ascii="Arial" w:eastAsia="Batang" w:hAnsi="Arial" w:cs="Arial"/>
          <w:sz w:val="24"/>
        </w:rPr>
        <w:t>hasta marzo de dos mil veintitrés</w:t>
      </w:r>
      <w:r w:rsidRPr="00AB7A45">
        <w:rPr>
          <w:rFonts w:ascii="Arial" w:eastAsia="Batang" w:hAnsi="Arial" w:cs="Arial"/>
          <w:sz w:val="24"/>
        </w:rPr>
        <w:t>, no se ha Realizado</w:t>
      </w:r>
      <w:r w:rsidR="00562E5F">
        <w:rPr>
          <w:rFonts w:ascii="Arial" w:eastAsia="Batang" w:hAnsi="Arial" w:cs="Arial"/>
          <w:sz w:val="24"/>
        </w:rPr>
        <w:t>,</w:t>
      </w:r>
      <w:r>
        <w:rPr>
          <w:rFonts w:ascii="Arial" w:eastAsia="Batang" w:hAnsi="Arial" w:cs="Arial"/>
          <w:sz w:val="24"/>
        </w:rPr>
        <w:t xml:space="preserve"> </w:t>
      </w:r>
      <w:r w:rsidRPr="00EE6674">
        <w:rPr>
          <w:rFonts w:ascii="Arial" w:eastAsia="Batang" w:hAnsi="Arial" w:cs="Arial"/>
          <w:b/>
          <w:sz w:val="24"/>
        </w:rPr>
        <w:t>Mecanismos de participación Ciudadan</w:t>
      </w:r>
      <w:r w:rsidR="00A0401A">
        <w:rPr>
          <w:rFonts w:ascii="Arial" w:eastAsia="Batang" w:hAnsi="Arial" w:cs="Arial"/>
          <w:b/>
          <w:sz w:val="24"/>
        </w:rPr>
        <w:t xml:space="preserve">a. </w:t>
      </w:r>
      <w:r w:rsidR="00A0401A" w:rsidRPr="00A0401A">
        <w:rPr>
          <w:rFonts w:ascii="Arial" w:eastAsia="Batang" w:hAnsi="Arial" w:cs="Arial"/>
          <w:sz w:val="24"/>
        </w:rPr>
        <w:t>En la Municipalidad de San Luis La Herradura.</w:t>
      </w:r>
    </w:p>
    <w:p w:rsidR="0059040C" w:rsidRPr="00A0401A" w:rsidRDefault="0059040C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4333A3">
        <w:rPr>
          <w:rFonts w:ascii="Arial" w:eastAsia="Batang" w:hAnsi="Arial" w:cs="Arial"/>
          <w:sz w:val="24"/>
        </w:rPr>
        <w:t xml:space="preserve"> 10 numeral 21 </w:t>
      </w:r>
      <w:r w:rsidR="00AB7A45" w:rsidRPr="00AB7A45">
        <w:rPr>
          <w:rFonts w:ascii="Arial" w:eastAsia="Batang" w:hAnsi="Arial" w:cs="Arial"/>
          <w:sz w:val="24"/>
        </w:rPr>
        <w:t>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FE5CFF" w:rsidRPr="00AB7A45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</w:t>
      </w:r>
      <w:r w:rsidR="009641E8">
        <w:rPr>
          <w:rFonts w:ascii="Arial" w:eastAsia="Batang" w:hAnsi="Arial" w:cs="Arial"/>
          <w:sz w:val="24"/>
        </w:rPr>
        <w:t>trece</w:t>
      </w:r>
      <w:r w:rsidR="00F42CAE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días del mes de </w:t>
      </w:r>
      <w:r w:rsidR="009641E8">
        <w:rPr>
          <w:rFonts w:ascii="Arial" w:eastAsia="Batang" w:hAnsi="Arial" w:cs="Arial"/>
          <w:sz w:val="24"/>
        </w:rPr>
        <w:t>abril</w:t>
      </w:r>
      <w:r w:rsidR="00C755BE">
        <w:rPr>
          <w:rFonts w:ascii="Arial" w:eastAsia="Batang" w:hAnsi="Arial" w:cs="Arial"/>
          <w:sz w:val="24"/>
        </w:rPr>
        <w:t xml:space="preserve"> </w:t>
      </w:r>
      <w:r w:rsidR="00F42CAE">
        <w:rPr>
          <w:rFonts w:ascii="Arial" w:eastAsia="Batang" w:hAnsi="Arial" w:cs="Arial"/>
          <w:sz w:val="24"/>
        </w:rPr>
        <w:t xml:space="preserve"> de dos mil veintitrés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42CAE" w:rsidRDefault="00F42CAE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42CAE" w:rsidRDefault="00F42CAE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DFB" w:rsidRDefault="00E30DFB" w:rsidP="007B795B">
      <w:pPr>
        <w:spacing w:after="0" w:line="240" w:lineRule="auto"/>
      </w:pPr>
      <w:r>
        <w:separator/>
      </w:r>
    </w:p>
  </w:endnote>
  <w:endnote w:type="continuationSeparator" w:id="1">
    <w:p w:rsidR="00E30DFB" w:rsidRDefault="00E30DFB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DFB" w:rsidRDefault="00E30DFB" w:rsidP="007B795B">
      <w:pPr>
        <w:spacing w:after="0" w:line="240" w:lineRule="auto"/>
      </w:pPr>
      <w:r>
        <w:separator/>
      </w:r>
    </w:p>
  </w:footnote>
  <w:footnote w:type="continuationSeparator" w:id="1">
    <w:p w:rsidR="00E30DFB" w:rsidRDefault="00E30DFB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20E67">
    <w:pPr>
      <w:pStyle w:val="Encabezado"/>
    </w:pPr>
    <w:r w:rsidRPr="00020E67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020E67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020E67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20E67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20E67">
    <w:pPr>
      <w:pStyle w:val="Encabezado"/>
    </w:pPr>
    <w:r w:rsidRPr="00020E67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020E67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1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0E67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129D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59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A81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0426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33A3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963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784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399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2E5F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040C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4502"/>
    <w:rsid w:val="005A57AF"/>
    <w:rsid w:val="005B28F9"/>
    <w:rsid w:val="005B30D9"/>
    <w:rsid w:val="005B3EEF"/>
    <w:rsid w:val="005B5414"/>
    <w:rsid w:val="005B5B5E"/>
    <w:rsid w:val="005B6841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C7A3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697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6F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7F7000"/>
    <w:rsid w:val="00803A55"/>
    <w:rsid w:val="008042D1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D6E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4E9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4D09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41E8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4456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1A"/>
    <w:rsid w:val="00A0410C"/>
    <w:rsid w:val="00A053ED"/>
    <w:rsid w:val="00A06A7D"/>
    <w:rsid w:val="00A070C7"/>
    <w:rsid w:val="00A1084C"/>
    <w:rsid w:val="00A142B1"/>
    <w:rsid w:val="00A1527C"/>
    <w:rsid w:val="00A156A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40B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2F00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3BCD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13C"/>
    <w:rsid w:val="00AE3D71"/>
    <w:rsid w:val="00AE5D1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6B5A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1D91"/>
    <w:rsid w:val="00C62964"/>
    <w:rsid w:val="00C6411A"/>
    <w:rsid w:val="00C66CB0"/>
    <w:rsid w:val="00C66CE2"/>
    <w:rsid w:val="00C66E44"/>
    <w:rsid w:val="00C71BE0"/>
    <w:rsid w:val="00C74A40"/>
    <w:rsid w:val="00C753A3"/>
    <w:rsid w:val="00C755BE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3B05"/>
    <w:rsid w:val="00CB50FC"/>
    <w:rsid w:val="00CB64C9"/>
    <w:rsid w:val="00CB70CF"/>
    <w:rsid w:val="00CB781E"/>
    <w:rsid w:val="00CC0080"/>
    <w:rsid w:val="00CC04D7"/>
    <w:rsid w:val="00CC2142"/>
    <w:rsid w:val="00CC2628"/>
    <w:rsid w:val="00CC2CF2"/>
    <w:rsid w:val="00CC3B39"/>
    <w:rsid w:val="00CD264F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1554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025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5539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0DFB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4BC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CAE"/>
    <w:rsid w:val="00F42FE8"/>
    <w:rsid w:val="00F50EDF"/>
    <w:rsid w:val="00F51D5A"/>
    <w:rsid w:val="00F53065"/>
    <w:rsid w:val="00F533B5"/>
    <w:rsid w:val="00F54D99"/>
    <w:rsid w:val="00F56634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1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9336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56</cp:revision>
  <cp:lastPrinted>2020-01-14T15:46:00Z</cp:lastPrinted>
  <dcterms:created xsi:type="dcterms:W3CDTF">2018-05-03T16:07:00Z</dcterms:created>
  <dcterms:modified xsi:type="dcterms:W3CDTF">2023-06-05T14:58:00Z</dcterms:modified>
</cp:coreProperties>
</file>