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E012" w14:textId="77777777" w:rsidR="00137E69" w:rsidRDefault="00137E69" w:rsidP="00511AFF">
      <w:pPr>
        <w:widowControl/>
        <w:tabs>
          <w:tab w:val="left" w:pos="7410"/>
        </w:tabs>
        <w:adjustRightInd w:val="0"/>
        <w:spacing w:line="360" w:lineRule="auto"/>
        <w:jc w:val="both"/>
        <w:rPr>
          <w:lang w:val="es-SV"/>
        </w:rPr>
      </w:pPr>
    </w:p>
    <w:p w14:paraId="719D3CE6" w14:textId="30EA41AA" w:rsidR="00F77666" w:rsidRPr="00F77666" w:rsidRDefault="00F77666" w:rsidP="00F77666">
      <w:pPr>
        <w:widowControl/>
        <w:tabs>
          <w:tab w:val="left" w:pos="7410"/>
        </w:tabs>
        <w:adjustRightInd w:val="0"/>
        <w:spacing w:line="360" w:lineRule="auto"/>
        <w:jc w:val="right"/>
        <w:rPr>
          <w:sz w:val="24"/>
          <w:szCs w:val="24"/>
          <w:lang w:val="es-SV"/>
        </w:rPr>
      </w:pPr>
      <w:r w:rsidRPr="00F77666">
        <w:rPr>
          <w:sz w:val="24"/>
          <w:szCs w:val="24"/>
          <w:lang w:val="es-SV"/>
        </w:rPr>
        <w:t xml:space="preserve">San Salvador, </w:t>
      </w:r>
      <w:r w:rsidR="009213E2">
        <w:rPr>
          <w:sz w:val="24"/>
          <w:szCs w:val="24"/>
          <w:lang w:val="es-SV"/>
        </w:rPr>
        <w:t>05 de septiembre</w:t>
      </w:r>
      <w:r w:rsidRPr="00F77666">
        <w:rPr>
          <w:sz w:val="24"/>
          <w:szCs w:val="24"/>
          <w:lang w:val="es-SV"/>
        </w:rPr>
        <w:t xml:space="preserve"> de dos mil </w:t>
      </w:r>
      <w:r w:rsidR="00C86BD6">
        <w:rPr>
          <w:sz w:val="24"/>
          <w:szCs w:val="24"/>
          <w:lang w:val="es-SV"/>
        </w:rPr>
        <w:t>veintitrés.</w:t>
      </w:r>
    </w:p>
    <w:p w14:paraId="491439AC" w14:textId="77777777" w:rsidR="00F77666" w:rsidRPr="00F77666" w:rsidRDefault="00F77666" w:rsidP="00511AFF">
      <w:pPr>
        <w:widowControl/>
        <w:tabs>
          <w:tab w:val="left" w:pos="7410"/>
        </w:tabs>
        <w:adjustRightInd w:val="0"/>
        <w:spacing w:line="360" w:lineRule="auto"/>
        <w:jc w:val="both"/>
        <w:rPr>
          <w:sz w:val="24"/>
          <w:szCs w:val="24"/>
          <w:lang w:val="es-SV"/>
        </w:rPr>
      </w:pPr>
    </w:p>
    <w:p w14:paraId="13316E0E" w14:textId="60C0CF96" w:rsidR="00F77666"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w:t>
      </w:r>
      <w:r w:rsidR="009B4CA5">
        <w:rPr>
          <w:sz w:val="24"/>
          <w:szCs w:val="24"/>
          <w:lang w:val="es-SV"/>
        </w:rPr>
        <w:t>Ciudadanía</w:t>
      </w:r>
      <w:r w:rsidRPr="00F77666">
        <w:rPr>
          <w:sz w:val="24"/>
          <w:szCs w:val="24"/>
          <w:lang w:val="es-SV"/>
        </w:rPr>
        <w:t xml:space="preserve"> en general</w:t>
      </w:r>
    </w:p>
    <w:p w14:paraId="436584C5" w14:textId="77777777" w:rsidR="00F77666"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Presente.</w:t>
      </w:r>
    </w:p>
    <w:p w14:paraId="1C8CF0EA" w14:textId="77777777" w:rsidR="00F77666" w:rsidRPr="00F77666" w:rsidRDefault="00F77666" w:rsidP="00511AFF">
      <w:pPr>
        <w:widowControl/>
        <w:tabs>
          <w:tab w:val="left" w:pos="7410"/>
        </w:tabs>
        <w:adjustRightInd w:val="0"/>
        <w:spacing w:line="360" w:lineRule="auto"/>
        <w:jc w:val="both"/>
        <w:rPr>
          <w:sz w:val="24"/>
          <w:szCs w:val="24"/>
          <w:lang w:val="es-SV"/>
        </w:rPr>
      </w:pPr>
    </w:p>
    <w:p w14:paraId="0C7D844F" w14:textId="77777777" w:rsidR="00F77666" w:rsidRPr="00F77666" w:rsidRDefault="00F77666" w:rsidP="00511AFF">
      <w:pPr>
        <w:widowControl/>
        <w:tabs>
          <w:tab w:val="left" w:pos="7410"/>
        </w:tabs>
        <w:adjustRightInd w:val="0"/>
        <w:spacing w:line="360" w:lineRule="auto"/>
        <w:jc w:val="both"/>
        <w:rPr>
          <w:sz w:val="24"/>
          <w:szCs w:val="24"/>
          <w:lang w:val="es-SV"/>
        </w:rPr>
      </w:pPr>
    </w:p>
    <w:p w14:paraId="5FB380B9" w14:textId="21036CB5" w:rsidR="00137E69"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Por este medio</w:t>
      </w:r>
      <w:r w:rsidR="007A731A">
        <w:rPr>
          <w:sz w:val="24"/>
          <w:szCs w:val="24"/>
          <w:lang w:val="es-SV"/>
        </w:rPr>
        <w:t xml:space="preserve"> Gerencia General d</w:t>
      </w:r>
      <w:r w:rsidRPr="00F77666">
        <w:rPr>
          <w:sz w:val="24"/>
          <w:szCs w:val="24"/>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que se refiere el artículo 10 numeral "15 " de la Ley de Acceso a la Información Pública (LAIP), </w:t>
      </w:r>
      <w:r w:rsidRPr="00303F43">
        <w:rPr>
          <w:b/>
          <w:bCs/>
          <w:i/>
          <w:iCs/>
          <w:sz w:val="24"/>
          <w:szCs w:val="24"/>
          <w:lang w:val="es-SV"/>
        </w:rPr>
        <w:t>sobre Obras de Ejecución total o parcialmente con fondos públicos o con recursos provenientes de préstamos otorgados a cualquiera de las entidades del Estado</w:t>
      </w:r>
      <w:r w:rsidRPr="00F77666">
        <w:rPr>
          <w:sz w:val="24"/>
          <w:szCs w:val="24"/>
          <w:lang w:val="es-SV"/>
        </w:rPr>
        <w:t xml:space="preserve">. Debido a no haberse generado en </w:t>
      </w:r>
      <w:r w:rsidRPr="00DF60C1">
        <w:rPr>
          <w:b/>
          <w:bCs/>
          <w:sz w:val="24"/>
          <w:szCs w:val="24"/>
          <w:lang w:val="es-SV"/>
        </w:rPr>
        <w:t>el mes de</w:t>
      </w:r>
      <w:r w:rsidRPr="00103A62">
        <w:rPr>
          <w:sz w:val="24"/>
          <w:szCs w:val="24"/>
          <w:lang w:val="es-SV"/>
        </w:rPr>
        <w:t xml:space="preserve"> </w:t>
      </w:r>
      <w:r w:rsidR="009213E2">
        <w:rPr>
          <w:b/>
          <w:bCs/>
          <w:sz w:val="24"/>
          <w:szCs w:val="24"/>
          <w:lang w:val="es-SV"/>
        </w:rPr>
        <w:t>agosto</w:t>
      </w:r>
      <w:r w:rsidR="00484578">
        <w:rPr>
          <w:b/>
          <w:bCs/>
          <w:sz w:val="24"/>
          <w:szCs w:val="24"/>
          <w:lang w:val="es-SV"/>
        </w:rPr>
        <w:t xml:space="preserve"> </w:t>
      </w:r>
      <w:r w:rsidR="00303F43">
        <w:rPr>
          <w:sz w:val="24"/>
          <w:szCs w:val="24"/>
          <w:lang w:val="es-SV"/>
        </w:rPr>
        <w:t>2023</w:t>
      </w:r>
      <w:r w:rsidR="00DF60C1">
        <w:rPr>
          <w:sz w:val="24"/>
          <w:szCs w:val="24"/>
          <w:lang w:val="es-SV"/>
        </w:rPr>
        <w:t>.</w:t>
      </w:r>
      <w:r w:rsidR="00066181">
        <w:rPr>
          <w:sz w:val="24"/>
          <w:szCs w:val="24"/>
          <w:lang w:val="es-SV"/>
        </w:rPr>
        <w:t xml:space="preserve"> </w:t>
      </w:r>
      <w:r w:rsidR="00066181" w:rsidRPr="00F77666">
        <w:rPr>
          <w:sz w:val="24"/>
          <w:szCs w:val="24"/>
          <w:lang w:val="es-SV"/>
        </w:rPr>
        <w:t xml:space="preserve">Y para hacerlo del </w:t>
      </w:r>
      <w:r w:rsidR="00066181">
        <w:rPr>
          <w:sz w:val="24"/>
          <w:szCs w:val="24"/>
          <w:lang w:val="es-SV"/>
        </w:rPr>
        <w:t>conocimiento general</w:t>
      </w:r>
      <w:r w:rsidR="00066181" w:rsidRPr="00F77666">
        <w:rPr>
          <w:sz w:val="24"/>
          <w:szCs w:val="24"/>
          <w:lang w:val="es-SV"/>
        </w:rPr>
        <w:t xml:space="preserve"> </w:t>
      </w:r>
      <w:r w:rsidRPr="00F77666">
        <w:rPr>
          <w:sz w:val="24"/>
          <w:szCs w:val="24"/>
          <w:lang w:val="es-SV"/>
        </w:rPr>
        <w:t>se extiende la presente acta</w:t>
      </w:r>
      <w:r w:rsidR="005B78CD">
        <w:rPr>
          <w:sz w:val="24"/>
          <w:szCs w:val="24"/>
          <w:lang w:val="es-SV"/>
        </w:rPr>
        <w:t>.</w:t>
      </w:r>
    </w:p>
    <w:p w14:paraId="18CF5733" w14:textId="77777777" w:rsidR="00C01B6D" w:rsidRPr="00F77666" w:rsidRDefault="00C01B6D" w:rsidP="00511AFF">
      <w:pPr>
        <w:widowControl/>
        <w:tabs>
          <w:tab w:val="left" w:pos="7410"/>
        </w:tabs>
        <w:adjustRightInd w:val="0"/>
        <w:spacing w:line="360" w:lineRule="auto"/>
        <w:jc w:val="both"/>
        <w:rPr>
          <w:sz w:val="24"/>
          <w:szCs w:val="24"/>
          <w:lang w:val="es-SV"/>
        </w:rPr>
      </w:pPr>
    </w:p>
    <w:p w14:paraId="665EE21B" w14:textId="5BCD1A71" w:rsidR="00511AFF" w:rsidRPr="00137E69" w:rsidRDefault="00511AFF" w:rsidP="00511AFF">
      <w:pPr>
        <w:widowControl/>
        <w:tabs>
          <w:tab w:val="left" w:pos="7410"/>
        </w:tabs>
        <w:adjustRightInd w:val="0"/>
        <w:spacing w:line="360" w:lineRule="auto"/>
        <w:jc w:val="both"/>
        <w:rPr>
          <w:noProof/>
          <w:lang w:val="es-SV"/>
        </w:rPr>
      </w:pPr>
      <w:r>
        <w:rPr>
          <w:rFonts w:ascii="Arial" w:eastAsiaTheme="minorHAnsi" w:hAnsi="Arial" w:cs="Arial"/>
          <w:sz w:val="24"/>
          <w:szCs w:val="24"/>
          <w:lang w:val="es-SV"/>
        </w:rPr>
        <w:tab/>
      </w:r>
    </w:p>
    <w:p w14:paraId="366A118F" w14:textId="6D452202" w:rsidR="00511AFF" w:rsidRPr="00BF0E8E" w:rsidRDefault="00D150F5" w:rsidP="00C01B6D">
      <w:pPr>
        <w:widowControl/>
        <w:tabs>
          <w:tab w:val="left" w:pos="1590"/>
          <w:tab w:val="left" w:pos="3345"/>
          <w:tab w:val="left" w:pos="7410"/>
        </w:tabs>
        <w:adjustRightInd w:val="0"/>
        <w:spacing w:line="360" w:lineRule="auto"/>
        <w:rPr>
          <w:noProof/>
          <w:lang w:val="es-SV"/>
        </w:rPr>
      </w:pPr>
      <w:r w:rsidRPr="00BE3BCE">
        <w:rPr>
          <w:noProof/>
          <w:lang w:val="es-SV"/>
        </w:rPr>
        <w:tab/>
      </w:r>
      <w:r w:rsidRPr="00BF0E8E">
        <w:rPr>
          <w:noProof/>
          <w:lang w:val="es-SV"/>
        </w:rPr>
        <w:tab/>
      </w:r>
      <w:r w:rsidR="00C01B6D" w:rsidRPr="00C01B6D">
        <w:rPr>
          <w:rFonts w:ascii="Calibri" w:eastAsia="Calibri" w:hAnsi="Calibri"/>
          <w:lang w:val="es-419"/>
        </w:rPr>
        <w:object w:dxaOrig="6750" w:dyaOrig="3960" w14:anchorId="3597F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101.25pt" o:ole="">
            <v:imagedata r:id="rId8" o:title=""/>
          </v:shape>
          <o:OLEObject Type="Embed" ProgID="PBrush" ShapeID="_x0000_i1025" DrawAspect="Content" ObjectID="_1756196241" r:id="rId9"/>
        </w:object>
      </w:r>
      <w:r w:rsidR="00C01B6D">
        <w:rPr>
          <w:noProof/>
          <w:lang w:val="es-SV"/>
        </w:rPr>
        <w:tab/>
      </w:r>
    </w:p>
    <w:p w14:paraId="43734143" w14:textId="44E80801" w:rsidR="00511AFF" w:rsidRDefault="009B4CA5" w:rsidP="009B4CA5">
      <w:pPr>
        <w:widowControl/>
        <w:tabs>
          <w:tab w:val="left" w:pos="3945"/>
        </w:tabs>
        <w:adjustRightInd w:val="0"/>
        <w:spacing w:line="360" w:lineRule="auto"/>
        <w:jc w:val="both"/>
        <w:rPr>
          <w:rFonts w:ascii="Arial" w:eastAsiaTheme="minorHAnsi" w:hAnsi="Arial" w:cs="Arial"/>
          <w:sz w:val="24"/>
          <w:szCs w:val="24"/>
          <w:lang w:val="es-SV"/>
        </w:rPr>
      </w:pPr>
      <w:r>
        <w:rPr>
          <w:rFonts w:ascii="Arial" w:eastAsiaTheme="minorHAnsi" w:hAnsi="Arial" w:cs="Arial"/>
          <w:sz w:val="24"/>
          <w:szCs w:val="24"/>
          <w:lang w:val="es-SV"/>
        </w:rPr>
        <w:tab/>
      </w:r>
    </w:p>
    <w:p w14:paraId="692DBC43" w14:textId="6D9B6F8B" w:rsidR="00C86BD6" w:rsidRDefault="00015FC6" w:rsidP="00015FC6">
      <w:pPr>
        <w:widowControl/>
        <w:tabs>
          <w:tab w:val="left" w:pos="2700"/>
        </w:tabs>
        <w:adjustRightInd w:val="0"/>
        <w:spacing w:line="360" w:lineRule="auto"/>
        <w:rPr>
          <w:rFonts w:ascii="Arial" w:eastAsiaTheme="minorHAnsi" w:hAnsi="Arial" w:cs="Arial"/>
          <w:sz w:val="24"/>
          <w:szCs w:val="24"/>
          <w:lang w:val="es-SV"/>
        </w:rPr>
      </w:pPr>
      <w:r>
        <w:rPr>
          <w:rFonts w:ascii="Arial" w:eastAsiaTheme="minorHAnsi" w:hAnsi="Arial" w:cs="Arial"/>
          <w:sz w:val="24"/>
          <w:szCs w:val="24"/>
          <w:lang w:val="es-SV"/>
        </w:rPr>
        <w:tab/>
      </w:r>
    </w:p>
    <w:p w14:paraId="35E84421" w14:textId="087BA7BF" w:rsidR="00511AFF" w:rsidRPr="00511AFF" w:rsidRDefault="00015FC6" w:rsidP="00015FC6">
      <w:pPr>
        <w:widowControl/>
        <w:adjustRightInd w:val="0"/>
        <w:spacing w:line="360" w:lineRule="auto"/>
        <w:rPr>
          <w:rFonts w:ascii="Arial" w:eastAsiaTheme="minorHAnsi" w:hAnsi="Arial" w:cs="Arial"/>
          <w:sz w:val="24"/>
          <w:szCs w:val="24"/>
          <w:lang w:val="es-SV"/>
        </w:rPr>
      </w:pPr>
      <w:r>
        <w:rPr>
          <w:rFonts w:ascii="Arial" w:eastAsiaTheme="minorHAnsi" w:hAnsi="Arial" w:cs="Arial"/>
          <w:sz w:val="24"/>
          <w:szCs w:val="24"/>
          <w:lang w:val="es-SV"/>
        </w:rPr>
        <w:t xml:space="preserve">                                           </w:t>
      </w:r>
      <w:r w:rsidR="00511AFF">
        <w:rPr>
          <w:rFonts w:ascii="Arial" w:eastAsiaTheme="minorHAnsi" w:hAnsi="Arial" w:cs="Arial"/>
          <w:sz w:val="24"/>
          <w:szCs w:val="24"/>
          <w:lang w:val="es-SV"/>
        </w:rPr>
        <w:t xml:space="preserve"> </w:t>
      </w:r>
      <w:r w:rsidR="00511AFF" w:rsidRPr="009213E2">
        <w:rPr>
          <w:rFonts w:ascii="Arial" w:eastAsiaTheme="minorHAnsi" w:hAnsi="Arial" w:cs="Arial"/>
          <w:b/>
          <w:bCs/>
          <w:sz w:val="24"/>
          <w:szCs w:val="24"/>
          <w:lang w:val="es-SV"/>
        </w:rPr>
        <w:t>Li</w:t>
      </w:r>
      <w:r w:rsidR="007808B5" w:rsidRPr="009213E2">
        <w:rPr>
          <w:rFonts w:ascii="Arial" w:eastAsiaTheme="minorHAnsi" w:hAnsi="Arial" w:cs="Arial"/>
          <w:b/>
          <w:bCs/>
          <w:sz w:val="24"/>
          <w:szCs w:val="24"/>
          <w:lang w:val="es-SV"/>
        </w:rPr>
        <w:t>cenciado:</w:t>
      </w:r>
      <w:r w:rsidR="007808B5">
        <w:rPr>
          <w:rFonts w:ascii="Arial" w:eastAsiaTheme="minorHAnsi" w:hAnsi="Arial" w:cs="Arial"/>
          <w:sz w:val="24"/>
          <w:szCs w:val="24"/>
          <w:lang w:val="es-SV"/>
        </w:rPr>
        <w:t xml:space="preserve"> Noé Isaí Rivas Hern</w:t>
      </w:r>
      <w:r w:rsidR="00DF60C1">
        <w:rPr>
          <w:rFonts w:ascii="Arial" w:eastAsiaTheme="minorHAnsi" w:hAnsi="Arial" w:cs="Arial"/>
          <w:sz w:val="24"/>
          <w:szCs w:val="24"/>
          <w:lang w:val="es-SV"/>
        </w:rPr>
        <w:t>á</w:t>
      </w:r>
      <w:r w:rsidR="007808B5">
        <w:rPr>
          <w:rFonts w:ascii="Arial" w:eastAsiaTheme="minorHAnsi" w:hAnsi="Arial" w:cs="Arial"/>
          <w:sz w:val="24"/>
          <w:szCs w:val="24"/>
          <w:lang w:val="es-SV"/>
        </w:rPr>
        <w:t>ndez</w:t>
      </w:r>
    </w:p>
    <w:p w14:paraId="442E96B5" w14:textId="6F9C1F34" w:rsidR="00466C13" w:rsidRDefault="00511AFF" w:rsidP="00511AFF">
      <w:pPr>
        <w:spacing w:line="360" w:lineRule="auto"/>
        <w:jc w:val="center"/>
        <w:rPr>
          <w:rFonts w:ascii="Arial" w:eastAsiaTheme="minorHAnsi" w:hAnsi="Arial" w:cs="Arial"/>
          <w:b/>
          <w:bCs/>
          <w:sz w:val="24"/>
          <w:szCs w:val="24"/>
          <w:lang w:val="es-SV"/>
        </w:rPr>
      </w:pPr>
      <w:r w:rsidRPr="00511AFF">
        <w:rPr>
          <w:rFonts w:ascii="Arial" w:eastAsiaTheme="minorHAnsi" w:hAnsi="Arial" w:cs="Arial"/>
          <w:b/>
          <w:bCs/>
          <w:sz w:val="24"/>
          <w:szCs w:val="24"/>
          <w:lang w:val="es-SV"/>
        </w:rPr>
        <w:t>Oficial</w:t>
      </w:r>
      <w:r w:rsidR="009B4CA5">
        <w:rPr>
          <w:rFonts w:ascii="Arial" w:eastAsiaTheme="minorHAnsi" w:hAnsi="Arial" w:cs="Arial"/>
          <w:b/>
          <w:bCs/>
          <w:sz w:val="24"/>
          <w:szCs w:val="24"/>
          <w:lang w:val="es-SV"/>
        </w:rPr>
        <w:t xml:space="preserve"> de</w:t>
      </w:r>
      <w:r w:rsidR="007B43D1">
        <w:rPr>
          <w:rFonts w:ascii="Arial" w:eastAsiaTheme="minorHAnsi" w:hAnsi="Arial" w:cs="Arial"/>
          <w:b/>
          <w:bCs/>
          <w:sz w:val="24"/>
          <w:szCs w:val="24"/>
          <w:lang w:val="es-SV"/>
        </w:rPr>
        <w:t xml:space="preserve"> Información </w:t>
      </w:r>
    </w:p>
    <w:p w14:paraId="4D3ED205" w14:textId="10B45500" w:rsidR="004B7EBF" w:rsidRPr="00511AFF" w:rsidRDefault="004B7EBF" w:rsidP="00511AFF">
      <w:pPr>
        <w:spacing w:line="360" w:lineRule="auto"/>
        <w:jc w:val="center"/>
        <w:rPr>
          <w:rFonts w:ascii="Arial" w:hAnsi="Arial" w:cs="Arial"/>
          <w:b/>
          <w:bCs/>
          <w:sz w:val="24"/>
          <w:szCs w:val="24"/>
          <w:lang w:val="es-MX"/>
        </w:rPr>
      </w:pPr>
      <w:r>
        <w:rPr>
          <w:rFonts w:ascii="Arial" w:eastAsiaTheme="minorHAnsi" w:hAnsi="Arial" w:cs="Arial"/>
          <w:b/>
          <w:bCs/>
          <w:sz w:val="24"/>
          <w:szCs w:val="24"/>
          <w:lang w:val="es-SV"/>
        </w:rPr>
        <w:t>INABVE.</w:t>
      </w:r>
    </w:p>
    <w:p w14:paraId="23024F77" w14:textId="77777777" w:rsidR="006745C6" w:rsidRPr="00137E69" w:rsidRDefault="006745C6" w:rsidP="00511AFF">
      <w:pPr>
        <w:spacing w:line="360" w:lineRule="auto"/>
        <w:jc w:val="center"/>
        <w:rPr>
          <w:rFonts w:ascii="Arial" w:hAnsi="Arial" w:cs="Arial"/>
          <w:sz w:val="24"/>
          <w:szCs w:val="24"/>
          <w:lang w:val="es-SV"/>
        </w:rPr>
      </w:pPr>
    </w:p>
    <w:sectPr w:rsidR="006745C6" w:rsidRPr="00137E69" w:rsidSect="00511AFF">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2DB7F" w14:textId="77777777" w:rsidR="00BA4E77" w:rsidRDefault="00BA4E77" w:rsidP="00A57328">
      <w:r>
        <w:separator/>
      </w:r>
    </w:p>
  </w:endnote>
  <w:endnote w:type="continuationSeparator" w:id="0">
    <w:p w14:paraId="651DF23A" w14:textId="77777777" w:rsidR="00BA4E77" w:rsidRDefault="00BA4E77"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137E69"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137E69">
      <w:rPr>
        <w:sz w:val="20"/>
        <w:szCs w:val="20"/>
        <w:lang w:val="es-SV"/>
      </w:rPr>
      <w:t>Avenida Bernal N° 222</w:t>
    </w:r>
    <w:r w:rsidR="00836E56" w:rsidRPr="00137E69">
      <w:rPr>
        <w:sz w:val="20"/>
        <w:szCs w:val="20"/>
        <w:lang w:val="es-SV"/>
      </w:rPr>
      <w:t>, San Salvador</w:t>
    </w:r>
    <w:r w:rsidR="00027845" w:rsidRPr="00137E69">
      <w:rPr>
        <w:sz w:val="20"/>
        <w:szCs w:val="20"/>
        <w:lang w:val="es-SV"/>
      </w:rPr>
      <w:t>, El Salvador, C. A.</w:t>
    </w:r>
  </w:p>
  <w:p w14:paraId="7AA8F077" w14:textId="77777777" w:rsidR="00836E56" w:rsidRPr="00137E69"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E85F5" w14:textId="77777777" w:rsidR="00BA4E77" w:rsidRDefault="00BA4E77" w:rsidP="00A57328">
      <w:r>
        <w:separator/>
      </w:r>
    </w:p>
  </w:footnote>
  <w:footnote w:type="continuationSeparator" w:id="0">
    <w:p w14:paraId="13A76CD5" w14:textId="77777777" w:rsidR="00BA4E77" w:rsidRDefault="00BA4E77"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872576270">
    <w:abstractNumId w:val="17"/>
  </w:num>
  <w:num w:numId="2" w16cid:durableId="1745763271">
    <w:abstractNumId w:val="8"/>
  </w:num>
  <w:num w:numId="3" w16cid:durableId="464548343">
    <w:abstractNumId w:val="9"/>
  </w:num>
  <w:num w:numId="4" w16cid:durableId="710498597">
    <w:abstractNumId w:val="0"/>
  </w:num>
  <w:num w:numId="5" w16cid:durableId="323244172">
    <w:abstractNumId w:val="14"/>
  </w:num>
  <w:num w:numId="6" w16cid:durableId="215438768">
    <w:abstractNumId w:val="13"/>
  </w:num>
  <w:num w:numId="7" w16cid:durableId="957104713">
    <w:abstractNumId w:val="24"/>
  </w:num>
  <w:num w:numId="8" w16cid:durableId="2006585593">
    <w:abstractNumId w:val="2"/>
  </w:num>
  <w:num w:numId="9" w16cid:durableId="1369376741">
    <w:abstractNumId w:val="12"/>
  </w:num>
  <w:num w:numId="10" w16cid:durableId="1401679">
    <w:abstractNumId w:val="3"/>
  </w:num>
  <w:num w:numId="11" w16cid:durableId="1811290994">
    <w:abstractNumId w:val="11"/>
  </w:num>
  <w:num w:numId="12" w16cid:durableId="293872319">
    <w:abstractNumId w:val="15"/>
  </w:num>
  <w:num w:numId="13" w16cid:durableId="2054884507">
    <w:abstractNumId w:val="22"/>
  </w:num>
  <w:num w:numId="14" w16cid:durableId="85349792">
    <w:abstractNumId w:val="23"/>
  </w:num>
  <w:num w:numId="15" w16cid:durableId="1928034910">
    <w:abstractNumId w:val="10"/>
  </w:num>
  <w:num w:numId="16" w16cid:durableId="926622633">
    <w:abstractNumId w:val="4"/>
  </w:num>
  <w:num w:numId="17" w16cid:durableId="1726098047">
    <w:abstractNumId w:val="7"/>
  </w:num>
  <w:num w:numId="18" w16cid:durableId="167139412">
    <w:abstractNumId w:val="20"/>
  </w:num>
  <w:num w:numId="19" w16cid:durableId="344787718">
    <w:abstractNumId w:val="26"/>
  </w:num>
  <w:num w:numId="20" w16cid:durableId="36243544">
    <w:abstractNumId w:val="16"/>
  </w:num>
  <w:num w:numId="21" w16cid:durableId="1732074987">
    <w:abstractNumId w:val="19"/>
  </w:num>
  <w:num w:numId="22" w16cid:durableId="1008488718">
    <w:abstractNumId w:val="28"/>
  </w:num>
  <w:num w:numId="23" w16cid:durableId="1778716171">
    <w:abstractNumId w:val="18"/>
  </w:num>
  <w:num w:numId="24" w16cid:durableId="1118834292">
    <w:abstractNumId w:val="25"/>
  </w:num>
  <w:num w:numId="25" w16cid:durableId="19830756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71001168">
    <w:abstractNumId w:val="21"/>
  </w:num>
  <w:num w:numId="27" w16cid:durableId="2058552726">
    <w:abstractNumId w:val="1"/>
  </w:num>
  <w:num w:numId="28" w16cid:durableId="152551261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356618869">
    <w:abstractNumId w:val="6"/>
  </w:num>
  <w:num w:numId="30" w16cid:durableId="661560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13A4F"/>
    <w:rsid w:val="00015FC6"/>
    <w:rsid w:val="00027487"/>
    <w:rsid w:val="000276F2"/>
    <w:rsid w:val="00027845"/>
    <w:rsid w:val="00036328"/>
    <w:rsid w:val="00044774"/>
    <w:rsid w:val="00045B8F"/>
    <w:rsid w:val="00051890"/>
    <w:rsid w:val="00060C8B"/>
    <w:rsid w:val="000625E7"/>
    <w:rsid w:val="00066181"/>
    <w:rsid w:val="0009160B"/>
    <w:rsid w:val="000A0F29"/>
    <w:rsid w:val="000A76D3"/>
    <w:rsid w:val="000B2445"/>
    <w:rsid w:val="000B480E"/>
    <w:rsid w:val="000D0659"/>
    <w:rsid w:val="000D5CE6"/>
    <w:rsid w:val="000E1303"/>
    <w:rsid w:val="000E1A4A"/>
    <w:rsid w:val="000E1E34"/>
    <w:rsid w:val="000E6CC1"/>
    <w:rsid w:val="000E7566"/>
    <w:rsid w:val="00101687"/>
    <w:rsid w:val="00103A62"/>
    <w:rsid w:val="001040E4"/>
    <w:rsid w:val="00121CB6"/>
    <w:rsid w:val="0012436E"/>
    <w:rsid w:val="00124421"/>
    <w:rsid w:val="0012453F"/>
    <w:rsid w:val="00133279"/>
    <w:rsid w:val="0013483A"/>
    <w:rsid w:val="00137E69"/>
    <w:rsid w:val="0018164C"/>
    <w:rsid w:val="00183D54"/>
    <w:rsid w:val="00185950"/>
    <w:rsid w:val="00185BF1"/>
    <w:rsid w:val="0019536B"/>
    <w:rsid w:val="001A4AB4"/>
    <w:rsid w:val="001B03EE"/>
    <w:rsid w:val="001B0F78"/>
    <w:rsid w:val="001B3039"/>
    <w:rsid w:val="001B7F66"/>
    <w:rsid w:val="001C0FDC"/>
    <w:rsid w:val="001C260C"/>
    <w:rsid w:val="001E1279"/>
    <w:rsid w:val="001E683B"/>
    <w:rsid w:val="0020008E"/>
    <w:rsid w:val="0021251F"/>
    <w:rsid w:val="00223F97"/>
    <w:rsid w:val="002273C3"/>
    <w:rsid w:val="0024345F"/>
    <w:rsid w:val="002506E5"/>
    <w:rsid w:val="00250C89"/>
    <w:rsid w:val="0025639D"/>
    <w:rsid w:val="002563A5"/>
    <w:rsid w:val="002616EC"/>
    <w:rsid w:val="002640D6"/>
    <w:rsid w:val="00295DF4"/>
    <w:rsid w:val="002B133F"/>
    <w:rsid w:val="002C3F71"/>
    <w:rsid w:val="002D1438"/>
    <w:rsid w:val="002D177D"/>
    <w:rsid w:val="002E6A49"/>
    <w:rsid w:val="002F60DB"/>
    <w:rsid w:val="00300F3B"/>
    <w:rsid w:val="00303F43"/>
    <w:rsid w:val="00307DF1"/>
    <w:rsid w:val="00310263"/>
    <w:rsid w:val="003103D9"/>
    <w:rsid w:val="003278FC"/>
    <w:rsid w:val="00330FC8"/>
    <w:rsid w:val="003371A0"/>
    <w:rsid w:val="00337745"/>
    <w:rsid w:val="003418A7"/>
    <w:rsid w:val="00346F31"/>
    <w:rsid w:val="00354AF6"/>
    <w:rsid w:val="00360F82"/>
    <w:rsid w:val="0036779E"/>
    <w:rsid w:val="003702D9"/>
    <w:rsid w:val="0037187D"/>
    <w:rsid w:val="003719BC"/>
    <w:rsid w:val="00374BFC"/>
    <w:rsid w:val="00381C98"/>
    <w:rsid w:val="00383978"/>
    <w:rsid w:val="00390AEA"/>
    <w:rsid w:val="003B1B9D"/>
    <w:rsid w:val="003B312F"/>
    <w:rsid w:val="003B544A"/>
    <w:rsid w:val="003B74D5"/>
    <w:rsid w:val="003C5322"/>
    <w:rsid w:val="003D424C"/>
    <w:rsid w:val="003D709A"/>
    <w:rsid w:val="003E00F1"/>
    <w:rsid w:val="003E35A5"/>
    <w:rsid w:val="003E5291"/>
    <w:rsid w:val="00424ECE"/>
    <w:rsid w:val="0042754F"/>
    <w:rsid w:val="00427ACC"/>
    <w:rsid w:val="00442430"/>
    <w:rsid w:val="00457438"/>
    <w:rsid w:val="00464605"/>
    <w:rsid w:val="00466C13"/>
    <w:rsid w:val="00472CA4"/>
    <w:rsid w:val="00484578"/>
    <w:rsid w:val="004849E0"/>
    <w:rsid w:val="00490FA3"/>
    <w:rsid w:val="004B3EC5"/>
    <w:rsid w:val="004B52D0"/>
    <w:rsid w:val="004B7469"/>
    <w:rsid w:val="004B7EBF"/>
    <w:rsid w:val="004C0C41"/>
    <w:rsid w:val="004C3BB2"/>
    <w:rsid w:val="004C4C54"/>
    <w:rsid w:val="004D01FF"/>
    <w:rsid w:val="004D1A7D"/>
    <w:rsid w:val="004D5BAC"/>
    <w:rsid w:val="004E1DAF"/>
    <w:rsid w:val="004E7911"/>
    <w:rsid w:val="004E7A94"/>
    <w:rsid w:val="004E7AD9"/>
    <w:rsid w:val="00510F48"/>
    <w:rsid w:val="00511AFF"/>
    <w:rsid w:val="00536B02"/>
    <w:rsid w:val="005376BE"/>
    <w:rsid w:val="00540521"/>
    <w:rsid w:val="005724A3"/>
    <w:rsid w:val="005726E2"/>
    <w:rsid w:val="005733D6"/>
    <w:rsid w:val="005779E7"/>
    <w:rsid w:val="005813E9"/>
    <w:rsid w:val="00590E81"/>
    <w:rsid w:val="005A1FE9"/>
    <w:rsid w:val="005B1945"/>
    <w:rsid w:val="005B78CD"/>
    <w:rsid w:val="005B7BDD"/>
    <w:rsid w:val="005C6ED2"/>
    <w:rsid w:val="005D1014"/>
    <w:rsid w:val="005D29B3"/>
    <w:rsid w:val="005E0C38"/>
    <w:rsid w:val="005F1FC7"/>
    <w:rsid w:val="005F5FAC"/>
    <w:rsid w:val="00602E6C"/>
    <w:rsid w:val="00605063"/>
    <w:rsid w:val="00606D90"/>
    <w:rsid w:val="00606EC9"/>
    <w:rsid w:val="0061257A"/>
    <w:rsid w:val="006164B1"/>
    <w:rsid w:val="006230C6"/>
    <w:rsid w:val="00623D53"/>
    <w:rsid w:val="0062640A"/>
    <w:rsid w:val="00632084"/>
    <w:rsid w:val="00636BBE"/>
    <w:rsid w:val="00636C31"/>
    <w:rsid w:val="00640EE5"/>
    <w:rsid w:val="0065022F"/>
    <w:rsid w:val="00652E83"/>
    <w:rsid w:val="006542F1"/>
    <w:rsid w:val="00664225"/>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00CF2"/>
    <w:rsid w:val="00715C38"/>
    <w:rsid w:val="00716022"/>
    <w:rsid w:val="007177CB"/>
    <w:rsid w:val="007278B1"/>
    <w:rsid w:val="0073392A"/>
    <w:rsid w:val="0073600F"/>
    <w:rsid w:val="0074023C"/>
    <w:rsid w:val="00746FF7"/>
    <w:rsid w:val="00751A0E"/>
    <w:rsid w:val="00765DD0"/>
    <w:rsid w:val="0077463C"/>
    <w:rsid w:val="00776722"/>
    <w:rsid w:val="00780192"/>
    <w:rsid w:val="007808B5"/>
    <w:rsid w:val="00792E14"/>
    <w:rsid w:val="007947C6"/>
    <w:rsid w:val="00794DAA"/>
    <w:rsid w:val="007A731A"/>
    <w:rsid w:val="007B026D"/>
    <w:rsid w:val="007B43D1"/>
    <w:rsid w:val="007B6536"/>
    <w:rsid w:val="007C0E04"/>
    <w:rsid w:val="007C177C"/>
    <w:rsid w:val="007E1F0C"/>
    <w:rsid w:val="007E7940"/>
    <w:rsid w:val="007F7014"/>
    <w:rsid w:val="0082423C"/>
    <w:rsid w:val="008341C3"/>
    <w:rsid w:val="00836E56"/>
    <w:rsid w:val="00841338"/>
    <w:rsid w:val="00843B5A"/>
    <w:rsid w:val="00845BC9"/>
    <w:rsid w:val="00846741"/>
    <w:rsid w:val="00850C72"/>
    <w:rsid w:val="0087139F"/>
    <w:rsid w:val="00880154"/>
    <w:rsid w:val="008815B2"/>
    <w:rsid w:val="00881C58"/>
    <w:rsid w:val="00896B77"/>
    <w:rsid w:val="008A0867"/>
    <w:rsid w:val="008A42BD"/>
    <w:rsid w:val="008B273D"/>
    <w:rsid w:val="008C122C"/>
    <w:rsid w:val="008D4171"/>
    <w:rsid w:val="008E3710"/>
    <w:rsid w:val="008F5AE5"/>
    <w:rsid w:val="0090571A"/>
    <w:rsid w:val="0091592A"/>
    <w:rsid w:val="009163E1"/>
    <w:rsid w:val="009213E2"/>
    <w:rsid w:val="00921FB3"/>
    <w:rsid w:val="00926126"/>
    <w:rsid w:val="00926A3E"/>
    <w:rsid w:val="00927F5D"/>
    <w:rsid w:val="00931FD4"/>
    <w:rsid w:val="00944A62"/>
    <w:rsid w:val="009468E8"/>
    <w:rsid w:val="009514D4"/>
    <w:rsid w:val="0095457D"/>
    <w:rsid w:val="00966DBD"/>
    <w:rsid w:val="00970241"/>
    <w:rsid w:val="0097156B"/>
    <w:rsid w:val="00982288"/>
    <w:rsid w:val="00986871"/>
    <w:rsid w:val="00994E14"/>
    <w:rsid w:val="009B22A7"/>
    <w:rsid w:val="009B4CA5"/>
    <w:rsid w:val="009B5DF8"/>
    <w:rsid w:val="009C70F8"/>
    <w:rsid w:val="009E01C2"/>
    <w:rsid w:val="009E0C04"/>
    <w:rsid w:val="009E1D4C"/>
    <w:rsid w:val="009F3735"/>
    <w:rsid w:val="00A02357"/>
    <w:rsid w:val="00A061BC"/>
    <w:rsid w:val="00A1131A"/>
    <w:rsid w:val="00A31BF3"/>
    <w:rsid w:val="00A364AD"/>
    <w:rsid w:val="00A44588"/>
    <w:rsid w:val="00A46FA7"/>
    <w:rsid w:val="00A50FC7"/>
    <w:rsid w:val="00A518AE"/>
    <w:rsid w:val="00A54C82"/>
    <w:rsid w:val="00A56C8D"/>
    <w:rsid w:val="00A57328"/>
    <w:rsid w:val="00A61BEE"/>
    <w:rsid w:val="00A67420"/>
    <w:rsid w:val="00A828E2"/>
    <w:rsid w:val="00A85739"/>
    <w:rsid w:val="00A87A6E"/>
    <w:rsid w:val="00AB1ACD"/>
    <w:rsid w:val="00AB1B65"/>
    <w:rsid w:val="00AC47B2"/>
    <w:rsid w:val="00AD6445"/>
    <w:rsid w:val="00AF022F"/>
    <w:rsid w:val="00AF6B3B"/>
    <w:rsid w:val="00B02180"/>
    <w:rsid w:val="00B05879"/>
    <w:rsid w:val="00B0664A"/>
    <w:rsid w:val="00B30468"/>
    <w:rsid w:val="00B3452A"/>
    <w:rsid w:val="00B37B15"/>
    <w:rsid w:val="00B43D88"/>
    <w:rsid w:val="00B472A1"/>
    <w:rsid w:val="00B55818"/>
    <w:rsid w:val="00B63C28"/>
    <w:rsid w:val="00B66BDF"/>
    <w:rsid w:val="00B74245"/>
    <w:rsid w:val="00B8350E"/>
    <w:rsid w:val="00B91020"/>
    <w:rsid w:val="00B93BC1"/>
    <w:rsid w:val="00BA0365"/>
    <w:rsid w:val="00BA1292"/>
    <w:rsid w:val="00BA165C"/>
    <w:rsid w:val="00BA2703"/>
    <w:rsid w:val="00BA2A6A"/>
    <w:rsid w:val="00BA2D4B"/>
    <w:rsid w:val="00BA4E77"/>
    <w:rsid w:val="00BA70EB"/>
    <w:rsid w:val="00BB1087"/>
    <w:rsid w:val="00BC2859"/>
    <w:rsid w:val="00BC5B97"/>
    <w:rsid w:val="00BE158C"/>
    <w:rsid w:val="00BE3BCE"/>
    <w:rsid w:val="00BF0E8E"/>
    <w:rsid w:val="00C01B6D"/>
    <w:rsid w:val="00C0643B"/>
    <w:rsid w:val="00C3213D"/>
    <w:rsid w:val="00C32CB7"/>
    <w:rsid w:val="00C44BC5"/>
    <w:rsid w:val="00C5429F"/>
    <w:rsid w:val="00C5723E"/>
    <w:rsid w:val="00C57EA1"/>
    <w:rsid w:val="00C60835"/>
    <w:rsid w:val="00C64BAC"/>
    <w:rsid w:val="00C75499"/>
    <w:rsid w:val="00C77CFD"/>
    <w:rsid w:val="00C81762"/>
    <w:rsid w:val="00C83991"/>
    <w:rsid w:val="00C86BD6"/>
    <w:rsid w:val="00C93C3C"/>
    <w:rsid w:val="00C9538F"/>
    <w:rsid w:val="00CB119E"/>
    <w:rsid w:val="00CB16AD"/>
    <w:rsid w:val="00CD6E81"/>
    <w:rsid w:val="00CE6591"/>
    <w:rsid w:val="00D04C83"/>
    <w:rsid w:val="00D14F5C"/>
    <w:rsid w:val="00D150F5"/>
    <w:rsid w:val="00D22BF1"/>
    <w:rsid w:val="00D30C37"/>
    <w:rsid w:val="00D32E41"/>
    <w:rsid w:val="00D337D8"/>
    <w:rsid w:val="00D423B6"/>
    <w:rsid w:val="00D72AE1"/>
    <w:rsid w:val="00D733A4"/>
    <w:rsid w:val="00D7415B"/>
    <w:rsid w:val="00D769F5"/>
    <w:rsid w:val="00D844C4"/>
    <w:rsid w:val="00D906E8"/>
    <w:rsid w:val="00DB201A"/>
    <w:rsid w:val="00DC0C01"/>
    <w:rsid w:val="00DC4528"/>
    <w:rsid w:val="00DD56EA"/>
    <w:rsid w:val="00DD6BA6"/>
    <w:rsid w:val="00DF4FA4"/>
    <w:rsid w:val="00DF60C1"/>
    <w:rsid w:val="00DF6301"/>
    <w:rsid w:val="00E01624"/>
    <w:rsid w:val="00E02E6F"/>
    <w:rsid w:val="00E0594C"/>
    <w:rsid w:val="00E07983"/>
    <w:rsid w:val="00E07FD3"/>
    <w:rsid w:val="00E134C1"/>
    <w:rsid w:val="00E2321E"/>
    <w:rsid w:val="00E2691A"/>
    <w:rsid w:val="00E2740A"/>
    <w:rsid w:val="00E27444"/>
    <w:rsid w:val="00E36029"/>
    <w:rsid w:val="00E36BC7"/>
    <w:rsid w:val="00E4759A"/>
    <w:rsid w:val="00E51035"/>
    <w:rsid w:val="00E54562"/>
    <w:rsid w:val="00E73477"/>
    <w:rsid w:val="00E859E5"/>
    <w:rsid w:val="00E87249"/>
    <w:rsid w:val="00E91EFE"/>
    <w:rsid w:val="00E95F5E"/>
    <w:rsid w:val="00EA019C"/>
    <w:rsid w:val="00EA684E"/>
    <w:rsid w:val="00EB088D"/>
    <w:rsid w:val="00EC1D87"/>
    <w:rsid w:val="00EC2797"/>
    <w:rsid w:val="00ED2DE7"/>
    <w:rsid w:val="00ED6A80"/>
    <w:rsid w:val="00EF339E"/>
    <w:rsid w:val="00EF6697"/>
    <w:rsid w:val="00EF6926"/>
    <w:rsid w:val="00F16E69"/>
    <w:rsid w:val="00F20981"/>
    <w:rsid w:val="00F20E59"/>
    <w:rsid w:val="00F211C8"/>
    <w:rsid w:val="00F3234A"/>
    <w:rsid w:val="00F403A2"/>
    <w:rsid w:val="00F43052"/>
    <w:rsid w:val="00F438A3"/>
    <w:rsid w:val="00F46841"/>
    <w:rsid w:val="00F5690C"/>
    <w:rsid w:val="00F5782F"/>
    <w:rsid w:val="00F656A0"/>
    <w:rsid w:val="00F666E3"/>
    <w:rsid w:val="00F77666"/>
    <w:rsid w:val="00F80C4C"/>
    <w:rsid w:val="00F83B22"/>
    <w:rsid w:val="00F864A1"/>
    <w:rsid w:val="00F9576D"/>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169</Words>
  <Characters>930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21</cp:revision>
  <cp:lastPrinted>2021-06-28T14:15:00Z</cp:lastPrinted>
  <dcterms:created xsi:type="dcterms:W3CDTF">2023-01-06T16:14:00Z</dcterms:created>
  <dcterms:modified xsi:type="dcterms:W3CDTF">2023-09-14T17:31:00Z</dcterms:modified>
</cp:coreProperties>
</file>