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2B11" w14:textId="7000684B" w:rsidR="00081554" w:rsidRDefault="00081554"/>
    <w:p w14:paraId="5AADFA48" w14:textId="5F6791DE" w:rsidR="000F2C68" w:rsidRPr="000F2C68" w:rsidRDefault="000F2C68" w:rsidP="000F2C68"/>
    <w:p w14:paraId="07734D03" w14:textId="38477A1E" w:rsidR="000F2C68" w:rsidRDefault="000F2C68" w:rsidP="000F2C68"/>
    <w:p w14:paraId="04239377" w14:textId="2924A1F9" w:rsidR="000F2C68" w:rsidRDefault="000F2C68" w:rsidP="000F2C68">
      <w:pPr>
        <w:jc w:val="center"/>
        <w:rPr>
          <w:b/>
        </w:rPr>
      </w:pPr>
      <w:r>
        <w:rPr>
          <w:b/>
        </w:rPr>
        <w:t>INVENTARIO DE BIENES MUEBLES QUE EXCEDEN LOS $</w:t>
      </w:r>
      <w:proofErr w:type="gramStart"/>
      <w:r>
        <w:rPr>
          <w:b/>
        </w:rPr>
        <w:t>20,000  ACTUALIZADO</w:t>
      </w:r>
      <w:proofErr w:type="gramEnd"/>
      <w:r>
        <w:rPr>
          <w:b/>
        </w:rPr>
        <w:t xml:space="preserve"> A JULIO 2022</w:t>
      </w:r>
    </w:p>
    <w:p w14:paraId="63DCE25E" w14:textId="77777777" w:rsidR="000F2C68" w:rsidRPr="00165A76" w:rsidRDefault="000F2C68" w:rsidP="000F2C68">
      <w:pPr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54"/>
        <w:gridCol w:w="1352"/>
        <w:gridCol w:w="978"/>
        <w:gridCol w:w="1265"/>
        <w:gridCol w:w="3303"/>
        <w:gridCol w:w="1415"/>
      </w:tblGrid>
      <w:tr w:rsidR="000F2C68" w:rsidRPr="006D25C1" w14:paraId="5FA275F1" w14:textId="77777777" w:rsidTr="0031131C">
        <w:trPr>
          <w:trHeight w:val="969"/>
        </w:trPr>
        <w:tc>
          <w:tcPr>
            <w:tcW w:w="754" w:type="dxa"/>
            <w:vAlign w:val="center"/>
          </w:tcPr>
          <w:p w14:paraId="2BE51B73" w14:textId="77777777" w:rsidR="000F2C68" w:rsidRPr="00616A0C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700" w:hAnsi="Museo 700"/>
                <w:b/>
              </w:rPr>
            </w:pPr>
            <w:r w:rsidRPr="00616A0C">
              <w:rPr>
                <w:rFonts w:ascii="Museo 700" w:hAnsi="Museo 700"/>
                <w:b/>
              </w:rPr>
              <w:t>No. DE ITEM</w:t>
            </w:r>
          </w:p>
        </w:tc>
        <w:tc>
          <w:tcPr>
            <w:tcW w:w="1352" w:type="dxa"/>
            <w:vAlign w:val="center"/>
          </w:tcPr>
          <w:p w14:paraId="0F5AC274" w14:textId="77777777" w:rsidR="000F2C68" w:rsidRPr="00616A0C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700" w:hAnsi="Museo 700"/>
                <w:b/>
              </w:rPr>
            </w:pPr>
            <w:r w:rsidRPr="00616A0C">
              <w:rPr>
                <w:rFonts w:ascii="Museo 700" w:hAnsi="Museo 700"/>
                <w:b/>
              </w:rPr>
              <w:t>FECHA DE COMPRA</w:t>
            </w:r>
          </w:p>
        </w:tc>
        <w:tc>
          <w:tcPr>
            <w:tcW w:w="978" w:type="dxa"/>
            <w:vAlign w:val="center"/>
          </w:tcPr>
          <w:p w14:paraId="27E28E0B" w14:textId="77777777" w:rsidR="000F2C68" w:rsidRPr="00616A0C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700" w:hAnsi="Museo 700"/>
                <w:b/>
              </w:rPr>
            </w:pPr>
            <w:r w:rsidRPr="00616A0C">
              <w:rPr>
                <w:rFonts w:ascii="Museo 700" w:hAnsi="Museo 700"/>
                <w:b/>
              </w:rPr>
              <w:t>No. DEL CCF</w:t>
            </w:r>
          </w:p>
        </w:tc>
        <w:tc>
          <w:tcPr>
            <w:tcW w:w="1265" w:type="dxa"/>
            <w:vAlign w:val="center"/>
          </w:tcPr>
          <w:p w14:paraId="397014C9" w14:textId="77777777" w:rsidR="000F2C68" w:rsidRPr="00616A0C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700" w:hAnsi="Museo 700"/>
                <w:b/>
              </w:rPr>
            </w:pPr>
            <w:r w:rsidRPr="00616A0C">
              <w:rPr>
                <w:rFonts w:ascii="Museo 700" w:hAnsi="Museo 700"/>
                <w:b/>
              </w:rPr>
              <w:t>VALOR DE LA COMPRA</w:t>
            </w:r>
          </w:p>
        </w:tc>
        <w:tc>
          <w:tcPr>
            <w:tcW w:w="3303" w:type="dxa"/>
            <w:vAlign w:val="center"/>
          </w:tcPr>
          <w:p w14:paraId="1BDA463A" w14:textId="77777777" w:rsidR="000F2C68" w:rsidRPr="00616A0C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700" w:hAnsi="Museo 700"/>
                <w:b/>
              </w:rPr>
            </w:pPr>
            <w:r w:rsidRPr="00616A0C">
              <w:rPr>
                <w:rFonts w:ascii="Museo 700" w:hAnsi="Museo 700"/>
                <w:b/>
              </w:rPr>
              <w:t>DESCRIPCIÓN DEL BIEN</w:t>
            </w:r>
          </w:p>
        </w:tc>
        <w:tc>
          <w:tcPr>
            <w:tcW w:w="1415" w:type="dxa"/>
            <w:vAlign w:val="center"/>
          </w:tcPr>
          <w:p w14:paraId="1FC4E56E" w14:textId="77777777" w:rsidR="000F2C68" w:rsidRPr="00616A0C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700" w:hAnsi="Museo 700"/>
                <w:b/>
              </w:rPr>
            </w:pPr>
            <w:r w:rsidRPr="00616A0C">
              <w:rPr>
                <w:rFonts w:ascii="Museo 700" w:hAnsi="Museo 700"/>
                <w:b/>
              </w:rPr>
              <w:t>VALOR ACTUAL AL 29/0</w:t>
            </w:r>
            <w:r>
              <w:rPr>
                <w:rFonts w:ascii="Museo 700" w:hAnsi="Museo 700"/>
                <w:b/>
              </w:rPr>
              <w:t>7</w:t>
            </w:r>
            <w:r w:rsidRPr="00616A0C">
              <w:rPr>
                <w:rFonts w:ascii="Museo 700" w:hAnsi="Museo 700"/>
                <w:b/>
              </w:rPr>
              <w:t>/2022</w:t>
            </w:r>
          </w:p>
        </w:tc>
      </w:tr>
      <w:tr w:rsidR="000F2C68" w:rsidRPr="006D25C1" w14:paraId="7924574D" w14:textId="77777777" w:rsidTr="0031131C">
        <w:trPr>
          <w:trHeight w:val="1274"/>
        </w:trPr>
        <w:tc>
          <w:tcPr>
            <w:tcW w:w="754" w:type="dxa"/>
            <w:vAlign w:val="center"/>
          </w:tcPr>
          <w:p w14:paraId="7693753D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1</w:t>
            </w:r>
          </w:p>
        </w:tc>
        <w:tc>
          <w:tcPr>
            <w:tcW w:w="1352" w:type="dxa"/>
            <w:vAlign w:val="center"/>
          </w:tcPr>
          <w:p w14:paraId="1205AB6F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13/09/2012</w:t>
            </w:r>
          </w:p>
        </w:tc>
        <w:tc>
          <w:tcPr>
            <w:tcW w:w="978" w:type="dxa"/>
            <w:vAlign w:val="center"/>
          </w:tcPr>
          <w:p w14:paraId="7E8E87FA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00258</w:t>
            </w:r>
          </w:p>
        </w:tc>
        <w:tc>
          <w:tcPr>
            <w:tcW w:w="1265" w:type="dxa"/>
            <w:vAlign w:val="center"/>
          </w:tcPr>
          <w:p w14:paraId="3D038D0A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$22,345.13</w:t>
            </w:r>
          </w:p>
        </w:tc>
        <w:tc>
          <w:tcPr>
            <w:tcW w:w="3303" w:type="dxa"/>
            <w:vAlign w:val="center"/>
          </w:tcPr>
          <w:p w14:paraId="4C467EFD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N6569, Marca Mitsubishi, Modelo L200, Año 2012, Clase pick up, tracción 4X4, tipo cabina doble</w:t>
            </w:r>
          </w:p>
        </w:tc>
        <w:tc>
          <w:tcPr>
            <w:tcW w:w="1415" w:type="dxa"/>
            <w:vAlign w:val="center"/>
          </w:tcPr>
          <w:p w14:paraId="47829F41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$2,468.96</w:t>
            </w:r>
          </w:p>
        </w:tc>
      </w:tr>
      <w:tr w:rsidR="000F2C68" w:rsidRPr="006D25C1" w14:paraId="7713849A" w14:textId="77777777" w:rsidTr="0031131C">
        <w:tc>
          <w:tcPr>
            <w:tcW w:w="754" w:type="dxa"/>
            <w:vAlign w:val="center"/>
          </w:tcPr>
          <w:p w14:paraId="02362B40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2</w:t>
            </w:r>
          </w:p>
        </w:tc>
        <w:tc>
          <w:tcPr>
            <w:tcW w:w="1352" w:type="dxa"/>
            <w:vAlign w:val="center"/>
          </w:tcPr>
          <w:p w14:paraId="7325D68B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13/09/2012</w:t>
            </w:r>
          </w:p>
        </w:tc>
        <w:tc>
          <w:tcPr>
            <w:tcW w:w="978" w:type="dxa"/>
            <w:vAlign w:val="center"/>
          </w:tcPr>
          <w:p w14:paraId="0DA4775B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00259</w:t>
            </w:r>
          </w:p>
        </w:tc>
        <w:tc>
          <w:tcPr>
            <w:tcW w:w="1265" w:type="dxa"/>
            <w:vAlign w:val="center"/>
          </w:tcPr>
          <w:p w14:paraId="798394FA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$22,345.13</w:t>
            </w:r>
          </w:p>
        </w:tc>
        <w:tc>
          <w:tcPr>
            <w:tcW w:w="3303" w:type="dxa"/>
            <w:vAlign w:val="center"/>
          </w:tcPr>
          <w:p w14:paraId="47F7407E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N6571, Marca Mitsubishi, Modelo L200, Año 2012, Clase pick up, tracción 4X4, tipo cabina doble.</w:t>
            </w:r>
          </w:p>
        </w:tc>
        <w:tc>
          <w:tcPr>
            <w:tcW w:w="1415" w:type="dxa"/>
            <w:vAlign w:val="center"/>
          </w:tcPr>
          <w:p w14:paraId="7371FD68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$2,468.96</w:t>
            </w:r>
          </w:p>
        </w:tc>
      </w:tr>
      <w:tr w:rsidR="000F2C68" w:rsidRPr="006D25C1" w14:paraId="38E0C89A" w14:textId="77777777" w:rsidTr="0031131C">
        <w:tc>
          <w:tcPr>
            <w:tcW w:w="754" w:type="dxa"/>
            <w:vAlign w:val="center"/>
          </w:tcPr>
          <w:p w14:paraId="42D2F1AB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3</w:t>
            </w:r>
          </w:p>
        </w:tc>
        <w:tc>
          <w:tcPr>
            <w:tcW w:w="1352" w:type="dxa"/>
            <w:vAlign w:val="center"/>
          </w:tcPr>
          <w:p w14:paraId="318E125A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23/12/2011</w:t>
            </w:r>
          </w:p>
        </w:tc>
        <w:tc>
          <w:tcPr>
            <w:tcW w:w="978" w:type="dxa"/>
            <w:vAlign w:val="center"/>
          </w:tcPr>
          <w:p w14:paraId="3262C962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055909</w:t>
            </w:r>
          </w:p>
        </w:tc>
        <w:tc>
          <w:tcPr>
            <w:tcW w:w="1265" w:type="dxa"/>
            <w:vAlign w:val="center"/>
          </w:tcPr>
          <w:p w14:paraId="12D48168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$21,490.73</w:t>
            </w:r>
          </w:p>
        </w:tc>
        <w:tc>
          <w:tcPr>
            <w:tcW w:w="3303" w:type="dxa"/>
            <w:vAlign w:val="center"/>
          </w:tcPr>
          <w:p w14:paraId="7D752D39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N4481, Marca Nissan, Modelo, Año 2012, Clase pick up, tracción 4X4, tipo cabina doble.</w:t>
            </w:r>
          </w:p>
        </w:tc>
        <w:tc>
          <w:tcPr>
            <w:tcW w:w="1415" w:type="dxa"/>
            <w:vAlign w:val="center"/>
          </w:tcPr>
          <w:p w14:paraId="1354D7A0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$2,149.13</w:t>
            </w:r>
          </w:p>
        </w:tc>
      </w:tr>
      <w:tr w:rsidR="000F2C68" w:rsidRPr="006D25C1" w14:paraId="5948280A" w14:textId="77777777" w:rsidTr="0031131C">
        <w:tc>
          <w:tcPr>
            <w:tcW w:w="754" w:type="dxa"/>
            <w:vAlign w:val="center"/>
          </w:tcPr>
          <w:p w14:paraId="227C8D9F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4</w:t>
            </w:r>
          </w:p>
        </w:tc>
        <w:tc>
          <w:tcPr>
            <w:tcW w:w="1352" w:type="dxa"/>
            <w:vAlign w:val="center"/>
          </w:tcPr>
          <w:p w14:paraId="1F51BFCA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30/05/2018</w:t>
            </w:r>
          </w:p>
        </w:tc>
        <w:tc>
          <w:tcPr>
            <w:tcW w:w="978" w:type="dxa"/>
            <w:vAlign w:val="center"/>
          </w:tcPr>
          <w:p w14:paraId="1E37769C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00054</w:t>
            </w:r>
          </w:p>
        </w:tc>
        <w:tc>
          <w:tcPr>
            <w:tcW w:w="1265" w:type="dxa"/>
            <w:vAlign w:val="center"/>
          </w:tcPr>
          <w:p w14:paraId="50CE0A6C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$26,371.68</w:t>
            </w:r>
          </w:p>
        </w:tc>
        <w:tc>
          <w:tcPr>
            <w:tcW w:w="3303" w:type="dxa"/>
            <w:vAlign w:val="center"/>
          </w:tcPr>
          <w:p w14:paraId="0B72C394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</w:rPr>
            </w:pPr>
            <w:r w:rsidRPr="006D25C1">
              <w:rPr>
                <w:rFonts w:ascii="Museo 300" w:hAnsi="Museo 300"/>
              </w:rPr>
              <w:t>Vehículo Placas 813457, Marca, Mitsubishi, Año 2018, Clase Automóvil, tracción 4X4, Tipo rústico.</w:t>
            </w:r>
          </w:p>
        </w:tc>
        <w:tc>
          <w:tcPr>
            <w:tcW w:w="1415" w:type="dxa"/>
            <w:vAlign w:val="center"/>
          </w:tcPr>
          <w:p w14:paraId="4CC5BF49" w14:textId="77777777" w:rsidR="000F2C68" w:rsidRPr="006D25C1" w:rsidRDefault="000F2C68" w:rsidP="0031131C">
            <w:pPr>
              <w:tabs>
                <w:tab w:val="left" w:pos="3878"/>
                <w:tab w:val="left" w:pos="5606"/>
              </w:tabs>
              <w:spacing w:after="160"/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$16,482.18</w:t>
            </w:r>
          </w:p>
        </w:tc>
      </w:tr>
    </w:tbl>
    <w:p w14:paraId="51B6AF46" w14:textId="7D669576" w:rsidR="000F2C68" w:rsidRDefault="000F2C68" w:rsidP="000F2C68">
      <w:pPr>
        <w:tabs>
          <w:tab w:val="left" w:pos="1065"/>
        </w:tabs>
      </w:pPr>
    </w:p>
    <w:p w14:paraId="6380BF0F" w14:textId="77777777" w:rsidR="000F2C68" w:rsidRPr="000F2C68" w:rsidRDefault="000F2C68" w:rsidP="000F2C68">
      <w:pPr>
        <w:tabs>
          <w:tab w:val="left" w:pos="1065"/>
        </w:tabs>
      </w:pPr>
    </w:p>
    <w:sectPr w:rsidR="000F2C68" w:rsidRPr="000F2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FCA2" w14:textId="77777777" w:rsidR="00402BCC" w:rsidRDefault="00402BCC" w:rsidP="000F2C68">
      <w:pPr>
        <w:spacing w:after="0" w:line="240" w:lineRule="auto"/>
      </w:pPr>
      <w:r>
        <w:separator/>
      </w:r>
    </w:p>
  </w:endnote>
  <w:endnote w:type="continuationSeparator" w:id="0">
    <w:p w14:paraId="19F89CF9" w14:textId="77777777" w:rsidR="00402BCC" w:rsidRDefault="00402BCC" w:rsidP="000F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72A2" w14:textId="77777777" w:rsidR="000F2C68" w:rsidRDefault="000F2C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EDDC" w14:textId="5B364E6D" w:rsidR="000F2C68" w:rsidRPr="00D93A2F" w:rsidRDefault="000F2C68" w:rsidP="000F2C68">
    <w:pPr>
      <w:pStyle w:val="Piedepgina"/>
      <w:jc w:val="center"/>
      <w:rPr>
        <w:rFonts w:ascii="Museo 700" w:hAnsi="Museo 700" w:cs="Helvetica"/>
        <w:color w:val="1C1E21"/>
        <w:sz w:val="18"/>
        <w:szCs w:val="18"/>
        <w:shd w:val="clear" w:color="auto" w:fill="FFFFFF"/>
      </w:rPr>
    </w:pPr>
    <w:r w:rsidRPr="00D93A2F">
      <w:rPr>
        <w:rFonts w:ascii="Museo 700" w:hAnsi="Museo 700" w:cs="Helvetica"/>
        <w:color w:val="1C1E21"/>
        <w:sz w:val="18"/>
        <w:szCs w:val="18"/>
        <w:shd w:val="clear" w:color="auto" w:fill="FFFFFF"/>
      </w:rPr>
      <w:t>INFORMACIÓN /CONFIDENCIAL</w:t>
    </w:r>
  </w:p>
  <w:p w14:paraId="36EEDFAC" w14:textId="77777777" w:rsidR="000F2C68" w:rsidRPr="00D93A2F" w:rsidRDefault="000F2C68" w:rsidP="000F2C68">
    <w:pPr>
      <w:pStyle w:val="Piedepgina"/>
      <w:jc w:val="center"/>
      <w:rPr>
        <w:rFonts w:ascii="Museo 700" w:hAnsi="Museo 700" w:cs="Helvetica"/>
        <w:color w:val="1C1E21"/>
        <w:sz w:val="18"/>
        <w:szCs w:val="18"/>
        <w:shd w:val="clear" w:color="auto" w:fill="FFFFFF"/>
      </w:rPr>
    </w:pPr>
    <w:r>
      <w:rPr>
        <w:rFonts w:ascii="Museo 700" w:hAnsi="Museo 700" w:cs="Helvetica"/>
        <w:color w:val="1C1E21"/>
        <w:sz w:val="18"/>
        <w:szCs w:val="18"/>
        <w:shd w:val="clear" w:color="auto" w:fill="FFFFFF"/>
      </w:rPr>
      <w:t>Servicios Generales</w:t>
    </w:r>
  </w:p>
  <w:p w14:paraId="05079FA8" w14:textId="77777777" w:rsidR="000F2C68" w:rsidRPr="00D93A2F" w:rsidRDefault="000F2C68" w:rsidP="000F2C68">
    <w:pPr>
      <w:pStyle w:val="Piedepgina"/>
      <w:jc w:val="center"/>
      <w:rPr>
        <w:rFonts w:ascii="Museo 300" w:hAnsi="Museo 300" w:cs="Helvetica"/>
        <w:color w:val="1C1E21"/>
        <w:sz w:val="18"/>
        <w:szCs w:val="18"/>
        <w:shd w:val="clear" w:color="auto" w:fill="FFFFFF"/>
      </w:rPr>
    </w:pPr>
    <w:r w:rsidRPr="00D93A2F">
      <w:rPr>
        <w:rFonts w:ascii="Museo 300" w:hAnsi="Museo 300" w:cs="Helvetica"/>
        <w:color w:val="1C1E21"/>
        <w:sz w:val="18"/>
        <w:szCs w:val="18"/>
        <w:shd w:val="clear" w:color="auto" w:fill="FFFFFF"/>
      </w:rPr>
      <w:t>Teléfono: 2591-10</w:t>
    </w:r>
    <w:r>
      <w:rPr>
        <w:rFonts w:ascii="Museo 300" w:hAnsi="Museo 300" w:cs="Helvetica"/>
        <w:color w:val="1C1E21"/>
        <w:sz w:val="18"/>
        <w:szCs w:val="18"/>
        <w:shd w:val="clear" w:color="auto" w:fill="FFFFFF"/>
      </w:rPr>
      <w:t>00</w:t>
    </w:r>
    <w:r w:rsidRPr="00D93A2F">
      <w:rPr>
        <w:rFonts w:ascii="Museo 300" w:hAnsi="Museo 300" w:cs="Helvetica"/>
        <w:color w:val="1C1E21"/>
        <w:sz w:val="18"/>
        <w:szCs w:val="18"/>
        <w:shd w:val="clear" w:color="auto" w:fill="FFFFFF"/>
      </w:rPr>
      <w:t xml:space="preserve">; correo: </w:t>
    </w:r>
    <w:r>
      <w:rPr>
        <w:rFonts w:ascii="Museo 300" w:hAnsi="Museo 300" w:cs="Helvetica"/>
        <w:color w:val="1C1E21"/>
        <w:sz w:val="18"/>
        <w:szCs w:val="18"/>
        <w:shd w:val="clear" w:color="auto" w:fill="FFFFFF"/>
      </w:rPr>
      <w:t>Henry.rodriguez</w:t>
    </w:r>
    <w:r w:rsidRPr="00D93A2F">
      <w:rPr>
        <w:rFonts w:ascii="Museo 300" w:hAnsi="Museo 300" w:cs="Helvetica"/>
        <w:color w:val="1C1E21"/>
        <w:sz w:val="18"/>
        <w:szCs w:val="18"/>
        <w:shd w:val="clear" w:color="auto" w:fill="FFFFFF"/>
      </w:rPr>
      <w:t>@fosofamilia.gob.sv</w:t>
    </w:r>
  </w:p>
  <w:p w14:paraId="10849F2A" w14:textId="77777777" w:rsidR="000F2C68" w:rsidRPr="00D93A2F" w:rsidRDefault="000F2C68" w:rsidP="000F2C68">
    <w:pPr>
      <w:pStyle w:val="Piedepgina"/>
      <w:jc w:val="center"/>
      <w:rPr>
        <w:rFonts w:ascii="Museo 300" w:hAnsi="Museo 300" w:cs="Helvetica"/>
        <w:sz w:val="18"/>
        <w:szCs w:val="18"/>
        <w:shd w:val="clear" w:color="auto" w:fill="FFFFFF"/>
      </w:rPr>
    </w:pPr>
    <w:r w:rsidRPr="00D93A2F">
      <w:rPr>
        <w:rFonts w:ascii="Museo 300" w:hAnsi="Museo 300" w:cs="Helvetica"/>
        <w:sz w:val="18"/>
        <w:szCs w:val="18"/>
        <w:shd w:val="clear" w:color="auto" w:fill="FFFFFF"/>
      </w:rPr>
      <w:t>www.fosofamilia.gob.sv</w:t>
    </w:r>
  </w:p>
  <w:p w14:paraId="5A6996F1" w14:textId="4ADACB66" w:rsidR="000F2C68" w:rsidRDefault="000F2C68" w:rsidP="000F2C68">
    <w:pPr>
      <w:pStyle w:val="Piedepgina"/>
      <w:tabs>
        <w:tab w:val="clear" w:pos="4680"/>
        <w:tab w:val="clear" w:pos="9360"/>
        <w:tab w:val="left" w:pos="31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CBD4" w14:textId="77777777" w:rsidR="000F2C68" w:rsidRDefault="000F2C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0ED0" w14:textId="77777777" w:rsidR="00402BCC" w:rsidRDefault="00402BCC" w:rsidP="000F2C68">
      <w:pPr>
        <w:spacing w:after="0" w:line="240" w:lineRule="auto"/>
      </w:pPr>
      <w:r>
        <w:separator/>
      </w:r>
    </w:p>
  </w:footnote>
  <w:footnote w:type="continuationSeparator" w:id="0">
    <w:p w14:paraId="446E25E0" w14:textId="77777777" w:rsidR="00402BCC" w:rsidRDefault="00402BCC" w:rsidP="000F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4FD3" w14:textId="77777777" w:rsidR="000F2C68" w:rsidRDefault="000F2C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DD7E" w14:textId="639FCFE4" w:rsidR="000F2C68" w:rsidRDefault="000F2C68" w:rsidP="000F2C68">
    <w:pPr>
      <w:pStyle w:val="Encabezado"/>
      <w:tabs>
        <w:tab w:val="clear" w:pos="4680"/>
        <w:tab w:val="clear" w:pos="9360"/>
        <w:tab w:val="left" w:pos="3720"/>
        <w:tab w:val="left" w:pos="42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6FA9036" wp14:editId="12AD470F">
          <wp:simplePos x="0" y="0"/>
          <wp:positionH relativeFrom="page">
            <wp:posOffset>-190500</wp:posOffset>
          </wp:positionH>
          <wp:positionV relativeFrom="paragraph">
            <wp:posOffset>-686435</wp:posOffset>
          </wp:positionV>
          <wp:extent cx="7930222" cy="10261727"/>
          <wp:effectExtent l="0" t="0" r="0" b="635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0BA4" w14:textId="77777777" w:rsidR="000F2C68" w:rsidRDefault="000F2C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68"/>
    <w:rsid w:val="00081554"/>
    <w:rsid w:val="000F2C68"/>
    <w:rsid w:val="004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E606"/>
  <w15:chartTrackingRefBased/>
  <w15:docId w15:val="{EC99F6C1-B77E-42B5-AE34-F46B3C64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C68"/>
  </w:style>
  <w:style w:type="paragraph" w:styleId="Piedepgina">
    <w:name w:val="footer"/>
    <w:basedOn w:val="Normal"/>
    <w:link w:val="PiedepginaCar"/>
    <w:uiPriority w:val="99"/>
    <w:unhideWhenUsed/>
    <w:rsid w:val="000F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C68"/>
  </w:style>
  <w:style w:type="table" w:styleId="Tablaconcuadrcula">
    <w:name w:val="Table Grid"/>
    <w:basedOn w:val="Tablanormal"/>
    <w:uiPriority w:val="39"/>
    <w:rsid w:val="000F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henry.siete@gmail.com</dc:creator>
  <cp:keywords/>
  <dc:description/>
  <cp:lastModifiedBy>henry.siete@gmail.com</cp:lastModifiedBy>
  <cp:revision>1</cp:revision>
  <dcterms:created xsi:type="dcterms:W3CDTF">2022-08-15T01:51:00Z</dcterms:created>
  <dcterms:modified xsi:type="dcterms:W3CDTF">2022-08-15T01:54:00Z</dcterms:modified>
</cp:coreProperties>
</file>