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209F718C" w:rsidR="0028467D" w:rsidRDefault="003426FF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3426FF">
        <w:rPr>
          <w:noProof/>
          <w:sz w:val="24"/>
          <w:szCs w:val="24"/>
          <w:lang w:val="es-SV"/>
        </w:rPr>
        <w:drawing>
          <wp:anchor distT="0" distB="0" distL="114300" distR="114300" simplePos="0" relativeHeight="251659264" behindDoc="1" locked="0" layoutInCell="0" allowOverlap="1" wp14:anchorId="219C1983" wp14:editId="782DED1F">
            <wp:simplePos x="0" y="0"/>
            <wp:positionH relativeFrom="page">
              <wp:align>right</wp:align>
            </wp:positionH>
            <wp:positionV relativeFrom="margin">
              <wp:posOffset>-324485</wp:posOffset>
            </wp:positionV>
            <wp:extent cx="3917950" cy="8572500"/>
            <wp:effectExtent l="0" t="0" r="6350" b="0"/>
            <wp:wrapNone/>
            <wp:docPr id="1" name="Imagen 1" descr="membretes_secretarias [Recuperado]_TC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16347625" descr="membretes_secretarias [Recuperado]_TCar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2" t="14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857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COMISIÓN EJECUTIVA PORTUARIA AUTÓNOMA</w:t>
      </w:r>
      <w:r w:rsidR="0028467D" w:rsidRPr="003426FF">
        <w:rPr>
          <w:rFonts w:ascii="Bembo Std" w:eastAsia="MS Mincho" w:hAnsi="Bembo Std" w:cs="Times New Roman"/>
          <w:bCs/>
          <w:iCs/>
          <w:w w:val="110"/>
          <w:sz w:val="24"/>
          <w:szCs w:val="24"/>
          <w:lang w:val="es-SV" w:eastAsia="es-ES"/>
        </w:rPr>
        <w:br/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t>Información Oficiosa</w:t>
      </w:r>
      <w:r w:rsidR="0028467D" w:rsidRPr="003426FF">
        <w:rPr>
          <w:rFonts w:ascii="Bembo Std" w:eastAsia="MS Mincho" w:hAnsi="Bembo Std" w:cs="Times New Roman"/>
          <w:b/>
          <w:bCs/>
          <w:iCs/>
          <w:w w:val="110"/>
          <w:sz w:val="24"/>
          <w:szCs w:val="24"/>
          <w:lang w:val="es-SV" w:eastAsia="es-ES"/>
        </w:rPr>
        <w:br/>
      </w:r>
      <w:r w:rsidR="005A5FCA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>Misiones oficiales de</w:t>
      </w:r>
      <w:r w:rsidRPr="003426FF">
        <w:rPr>
          <w:rFonts w:ascii="Bembo Std" w:eastAsia="MS Mincho" w:hAnsi="Bembo Std" w:cs="Times New Roman"/>
          <w:b/>
          <w:bCs/>
          <w:i/>
          <w:iCs/>
          <w:w w:val="110"/>
          <w:sz w:val="24"/>
          <w:szCs w:val="24"/>
          <w:u w:val="single"/>
          <w:lang w:val="es-SV" w:eastAsia="es-ES"/>
        </w:rPr>
        <w:t xml:space="preserve"> la Comisión Ejecutiva Portuaria Autónoma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0A666C4" w14:textId="40413A7F" w:rsidR="0028467D" w:rsidRPr="0028467D" w:rsidRDefault="003426FF" w:rsidP="003426FF">
      <w:pPr>
        <w:tabs>
          <w:tab w:val="left" w:pos="514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Cs/>
          <w:iCs/>
          <w:w w:val="110"/>
          <w:lang w:val="es-SV" w:eastAsia="es-ES"/>
        </w:rPr>
        <w:tab/>
      </w:r>
    </w:p>
    <w:p w14:paraId="0AC12C85" w14:textId="60A4400B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74C163F5" w14:textId="04D82D26" w:rsidR="003426FF" w:rsidRDefault="003426FF" w:rsidP="003426FF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36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La Comisión Ejecutiva Portuaria Autónoma hace referencia en el apartado de misiones oficiales en el pe</w:t>
      </w:r>
      <w:r w:rsidR="00C57928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riodo comprendido de </w:t>
      </w:r>
      <w:r w:rsidR="009779D6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noviembre a diciembre </w:t>
      </w:r>
      <w:bookmarkStart w:id="0" w:name="_GoBack"/>
      <w:bookmarkEnd w:id="0"/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del año 2020, debido a la situación de emergencia por Covid19 que enfrenta el país no se realizó ningún viaje internacional en el periodo comprendido.</w:t>
      </w:r>
    </w:p>
    <w:p w14:paraId="569A64CF" w14:textId="307EABEB" w:rsidR="005D2ECF" w:rsidRPr="0028467D" w:rsidRDefault="005D2ECF" w:rsidP="003426FF">
      <w:pPr>
        <w:spacing w:line="360" w:lineRule="auto"/>
        <w:rPr>
          <w:rFonts w:ascii="Museo Sans 300" w:hAnsi="Museo Sans 300"/>
          <w:lang w:val="es-SV"/>
        </w:rPr>
      </w:pPr>
    </w:p>
    <w:sectPr w:rsidR="005D2ECF" w:rsidRPr="00284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15E07" w14:textId="77777777" w:rsidR="00E338AE" w:rsidRDefault="00E338AE">
      <w:pPr>
        <w:spacing w:after="0" w:line="240" w:lineRule="auto"/>
      </w:pPr>
      <w:r>
        <w:separator/>
      </w:r>
    </w:p>
  </w:endnote>
  <w:endnote w:type="continuationSeparator" w:id="0">
    <w:p w14:paraId="779DEA9B" w14:textId="77777777" w:rsidR="00E338AE" w:rsidRDefault="00E33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2E695" w14:textId="77777777" w:rsidR="00E338AE" w:rsidRDefault="00E338AE">
      <w:pPr>
        <w:spacing w:after="0" w:line="240" w:lineRule="auto"/>
      </w:pPr>
      <w:r>
        <w:separator/>
      </w:r>
    </w:p>
  </w:footnote>
  <w:footnote w:type="continuationSeparator" w:id="0">
    <w:p w14:paraId="23F3153E" w14:textId="77777777" w:rsidR="00E338AE" w:rsidRDefault="00E33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E338AE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338AE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2D0E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26FF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A5FCA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927E9B"/>
    <w:rsid w:val="00934A86"/>
    <w:rsid w:val="00952EB2"/>
    <w:rsid w:val="00964490"/>
    <w:rsid w:val="009779D6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57928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338AE"/>
    <w:rsid w:val="00ED20C4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DB1567-3F22-48DE-89AC-7A44A6BA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Sonia Gabriela Hernandez Sermeño</cp:lastModifiedBy>
  <cp:revision>2</cp:revision>
  <cp:lastPrinted>2019-09-28T18:59:00Z</cp:lastPrinted>
  <dcterms:created xsi:type="dcterms:W3CDTF">2021-01-13T17:20:00Z</dcterms:created>
  <dcterms:modified xsi:type="dcterms:W3CDTF">2021-01-13T17:20:00Z</dcterms:modified>
</cp:coreProperties>
</file>