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1F0232">
        <w:rPr>
          <w:rFonts w:ascii="Century Gothic" w:hAnsi="Century Gothic" w:cs="ArialMT"/>
          <w:sz w:val="24"/>
          <w:szCs w:val="24"/>
        </w:rPr>
        <w:t>01</w:t>
      </w:r>
      <w:r w:rsidR="00341A95">
        <w:rPr>
          <w:rFonts w:ascii="Century Gothic" w:hAnsi="Century Gothic" w:cs="ArialMT"/>
          <w:sz w:val="24"/>
          <w:szCs w:val="24"/>
        </w:rPr>
        <w:t xml:space="preserve"> de </w:t>
      </w:r>
      <w:r w:rsidR="00444458">
        <w:rPr>
          <w:rFonts w:ascii="Century Gothic" w:hAnsi="Century Gothic" w:cs="ArialMT"/>
          <w:sz w:val="24"/>
          <w:szCs w:val="24"/>
        </w:rPr>
        <w:t xml:space="preserve">abril </w:t>
      </w:r>
      <w:r w:rsidR="00444458" w:rsidRPr="00A8235A">
        <w:rPr>
          <w:rFonts w:ascii="Century Gothic" w:hAnsi="Century Gothic" w:cs="ArialMT"/>
          <w:sz w:val="24"/>
          <w:szCs w:val="24"/>
        </w:rPr>
        <w:t>de</w:t>
      </w:r>
      <w:r w:rsidR="00444458">
        <w:rPr>
          <w:rFonts w:ascii="Century Gothic" w:hAnsi="Century Gothic" w:cs="Arial"/>
          <w:sz w:val="24"/>
          <w:szCs w:val="24"/>
        </w:rPr>
        <w:t xml:space="preserve"> 201</w:t>
      </w:r>
      <w:r w:rsidR="001F0232">
        <w:rPr>
          <w:rFonts w:ascii="Century Gothic" w:hAnsi="Century Gothic" w:cs="Arial"/>
          <w:sz w:val="24"/>
          <w:szCs w:val="24"/>
        </w:rPr>
        <w:t>9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341A95">
        <w:rPr>
          <w:rFonts w:ascii="Century Gothic" w:hAnsi="Century Gothic" w:cs="Arial"/>
          <w:sz w:val="24"/>
          <w:szCs w:val="24"/>
        </w:rPr>
        <w:t>iento del artículo 10 numeral 6</w:t>
      </w:r>
      <w:r w:rsidRPr="00A8235A">
        <w:rPr>
          <w:rFonts w:ascii="Century Gothic" w:hAnsi="Century Gothic" w:cs="Arial"/>
          <w:sz w:val="24"/>
          <w:szCs w:val="24"/>
        </w:rPr>
        <w:t>,de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efiere sobre “Listado de Asesores”, esta Municipalidad en el periodo compre</w:t>
      </w:r>
      <w:r w:rsidR="00444458">
        <w:rPr>
          <w:rFonts w:ascii="Century Gothic" w:hAnsi="Century Gothic" w:cs="Arial"/>
          <w:sz w:val="24"/>
          <w:szCs w:val="24"/>
        </w:rPr>
        <w:t xml:space="preserve">ndido entre </w:t>
      </w:r>
      <w:r w:rsidR="00341A95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 xml:space="preserve">marzo de </w:t>
      </w:r>
      <w:r w:rsidR="00341A95">
        <w:rPr>
          <w:rFonts w:ascii="Century Gothic" w:hAnsi="Century Gothic" w:cs="Arial"/>
          <w:sz w:val="24"/>
          <w:szCs w:val="24"/>
        </w:rPr>
        <w:t>201</w:t>
      </w:r>
      <w:r w:rsidR="001F0232">
        <w:rPr>
          <w:rFonts w:ascii="Century Gothic" w:hAnsi="Century Gothic" w:cs="Arial"/>
          <w:sz w:val="24"/>
          <w:szCs w:val="24"/>
        </w:rPr>
        <w:t>8</w:t>
      </w:r>
      <w:r w:rsidR="00444458">
        <w:rPr>
          <w:rFonts w:ascii="Century Gothic" w:hAnsi="Century Gothic" w:cs="Arial"/>
          <w:sz w:val="24"/>
          <w:szCs w:val="24"/>
        </w:rPr>
        <w:t xml:space="preserve"> a marzo 201</w:t>
      </w:r>
      <w:r w:rsidR="001F0232">
        <w:rPr>
          <w:rFonts w:ascii="Century Gothic" w:hAnsi="Century Gothic" w:cs="Arial"/>
          <w:sz w:val="24"/>
          <w:szCs w:val="24"/>
        </w:rPr>
        <w:t>9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</w:t>
      </w:r>
      <w:bookmarkStart w:id="0" w:name="_GoBack"/>
      <w:bookmarkEnd w:id="0"/>
      <w:r w:rsidR="00341A95">
        <w:rPr>
          <w:rFonts w:ascii="Century Gothic" w:hAnsi="Century Gothic" w:cs="Arial"/>
          <w:sz w:val="24"/>
          <w:szCs w:val="24"/>
        </w:rPr>
        <w:t>,</w:t>
      </w:r>
      <w:r w:rsidR="007F11DA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 xml:space="preserve">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4458" w:rsidRDefault="00444458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444458" w:rsidRPr="00A8235A" w:rsidRDefault="00444458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4444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4444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59" w:rsidRDefault="00C85659" w:rsidP="00AE625E">
      <w:pPr>
        <w:spacing w:after="0" w:line="240" w:lineRule="auto"/>
      </w:pPr>
      <w:r>
        <w:separator/>
      </w:r>
    </w:p>
  </w:endnote>
  <w:endnote w:type="continuationSeparator" w:id="0">
    <w:p w:rsidR="00C85659" w:rsidRDefault="00C8565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59" w:rsidRDefault="00C85659" w:rsidP="00AE625E">
      <w:pPr>
        <w:spacing w:after="0" w:line="240" w:lineRule="auto"/>
      </w:pPr>
      <w:r>
        <w:separator/>
      </w:r>
    </w:p>
  </w:footnote>
  <w:footnote w:type="continuationSeparator" w:id="0">
    <w:p w:rsidR="00C85659" w:rsidRDefault="00C8565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1F0232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4458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43A97"/>
    <w:rsid w:val="0055416B"/>
    <w:rsid w:val="00560AD7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85659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3FAC79"/>
  <w15:docId w15:val="{BA5AC41A-8E96-47D5-8029-CD1B81A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CBE5-101D-4F82-B37C-67ABAC2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41</cp:revision>
  <cp:lastPrinted>2017-03-24T21:04:00Z</cp:lastPrinted>
  <dcterms:created xsi:type="dcterms:W3CDTF">2016-03-09T17:16:00Z</dcterms:created>
  <dcterms:modified xsi:type="dcterms:W3CDTF">2019-04-10T15:13:00Z</dcterms:modified>
</cp:coreProperties>
</file>