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01CC3" w14:textId="77777777" w:rsidR="00AA42E2" w:rsidRPr="00E5510A" w:rsidRDefault="00AA42E2" w:rsidP="00AA42E2">
      <w:pPr>
        <w:spacing w:after="0" w:line="240" w:lineRule="auto"/>
        <w:jc w:val="center"/>
        <w:rPr>
          <w:rFonts w:ascii="Times New Roman" w:hAnsi="Times New Roman" w:cs="Times New Roman"/>
          <w:b/>
          <w:noProof/>
          <w:sz w:val="24"/>
          <w:szCs w:val="24"/>
          <w:lang w:val="es-ES"/>
        </w:rPr>
      </w:pPr>
      <w:r w:rsidRPr="00E5510A">
        <w:rPr>
          <w:rFonts w:ascii="Times New Roman" w:hAnsi="Times New Roman" w:cs="Times New Roman"/>
          <w:b/>
          <w:noProof/>
          <w:sz w:val="24"/>
          <w:szCs w:val="24"/>
          <w:lang w:val="es-ES"/>
        </w:rPr>
        <w:t>DECLARATORIA DE INEXISTENCIA Y NO COMPETENCIA.</w:t>
      </w:r>
    </w:p>
    <w:p w14:paraId="411C2F8B" w14:textId="77777777" w:rsidR="00AA42E2" w:rsidRPr="00E5510A" w:rsidRDefault="00AA42E2" w:rsidP="00AA42E2">
      <w:pPr>
        <w:spacing w:after="0" w:line="240" w:lineRule="auto"/>
        <w:jc w:val="center"/>
        <w:rPr>
          <w:rFonts w:ascii="Times New Roman" w:hAnsi="Times New Roman" w:cs="Times New Roman"/>
          <w:b/>
          <w:noProof/>
          <w:sz w:val="24"/>
          <w:szCs w:val="24"/>
          <w:lang w:val="es-ES"/>
        </w:rPr>
      </w:pPr>
    </w:p>
    <w:p w14:paraId="7158C501" w14:textId="77777777" w:rsidR="00AA42E2" w:rsidRPr="00E5510A" w:rsidRDefault="00AA42E2" w:rsidP="00AA42E2">
      <w:pPr>
        <w:spacing w:after="0" w:line="240" w:lineRule="auto"/>
        <w:jc w:val="both"/>
        <w:rPr>
          <w:rFonts w:ascii="Times New Roman" w:hAnsi="Times New Roman" w:cs="Times New Roman"/>
          <w:b/>
          <w:noProof/>
          <w:sz w:val="24"/>
          <w:szCs w:val="24"/>
          <w:lang w:val="es-ES"/>
        </w:rPr>
      </w:pPr>
      <w:r w:rsidRPr="00E5510A">
        <w:rPr>
          <w:rFonts w:ascii="Times New Roman" w:hAnsi="Times New Roman" w:cs="Times New Roman"/>
          <w:b/>
          <w:noProof/>
          <w:sz w:val="24"/>
          <w:szCs w:val="24"/>
          <w:lang w:val="es-ES"/>
        </w:rPr>
        <w:t>LA UNIDAD DE ACCESO A LA INFORMACION PUBLICA, DE LA ALCALDIA MUNNICIPAL DE CHINAMECA, DEPARTAMENTO DE SAN MIGUEL, COMUNICA A LA POBLACION EN GENERAL:</w:t>
      </w:r>
    </w:p>
    <w:p w14:paraId="758AAB93" w14:textId="77777777" w:rsidR="00AA42E2" w:rsidRPr="00E5510A" w:rsidRDefault="00AA42E2" w:rsidP="00AA42E2">
      <w:pPr>
        <w:spacing w:after="0" w:line="240" w:lineRule="auto"/>
        <w:jc w:val="both"/>
        <w:rPr>
          <w:rFonts w:ascii="Times New Roman" w:hAnsi="Times New Roman" w:cs="Times New Roman"/>
          <w:b/>
          <w:noProof/>
          <w:sz w:val="24"/>
          <w:szCs w:val="24"/>
          <w:lang w:val="es-ES"/>
        </w:rPr>
      </w:pPr>
    </w:p>
    <w:p w14:paraId="63E51C1D" w14:textId="77777777" w:rsidR="00AA42E2" w:rsidRPr="00E5510A" w:rsidRDefault="00AA42E2" w:rsidP="00AA42E2">
      <w:pPr>
        <w:pStyle w:val="Prrafodelista"/>
        <w:numPr>
          <w:ilvl w:val="0"/>
          <w:numId w:val="1"/>
        </w:numPr>
        <w:spacing w:after="0" w:line="240" w:lineRule="auto"/>
        <w:jc w:val="both"/>
        <w:rPr>
          <w:rFonts w:ascii="Times New Roman" w:hAnsi="Times New Roman" w:cs="Times New Roman"/>
          <w:b/>
          <w:noProof/>
          <w:sz w:val="24"/>
          <w:szCs w:val="24"/>
          <w:lang w:val="es-ES"/>
        </w:rPr>
      </w:pPr>
      <w:r w:rsidRPr="00E5510A">
        <w:rPr>
          <w:rFonts w:ascii="Times New Roman" w:hAnsi="Times New Roman" w:cs="Times New Roman"/>
          <w:noProof/>
          <w:sz w:val="24"/>
          <w:szCs w:val="24"/>
          <w:lang w:val="es-ES"/>
        </w:rPr>
        <w:t>En el marco del cumplimiento de la Ley de Acceso a la Información Pública</w:t>
      </w:r>
      <w:r>
        <w:rPr>
          <w:rFonts w:ascii="Times New Roman" w:hAnsi="Times New Roman" w:cs="Times New Roman"/>
          <w:noProof/>
          <w:sz w:val="24"/>
          <w:szCs w:val="24"/>
          <w:lang w:val="es-ES"/>
        </w:rPr>
        <w:t xml:space="preserve"> (LAIP)</w:t>
      </w:r>
      <w:r w:rsidRPr="00E5510A">
        <w:rPr>
          <w:rFonts w:ascii="Times New Roman" w:hAnsi="Times New Roman" w:cs="Times New Roman"/>
          <w:noProof/>
          <w:sz w:val="24"/>
          <w:szCs w:val="24"/>
          <w:lang w:val="es-ES"/>
        </w:rPr>
        <w:t>, todas las Instituciones del Estado, están en la obligación a poner a disposición de los usuarios, la información que se genera, gestiona o administra, como resultado del quehacer diario de la administración pública.</w:t>
      </w:r>
    </w:p>
    <w:p w14:paraId="67746C29" w14:textId="77777777" w:rsidR="00AA42E2" w:rsidRPr="006405CA" w:rsidRDefault="00AA42E2" w:rsidP="00AA42E2">
      <w:pPr>
        <w:pStyle w:val="Prrafodelista"/>
        <w:numPr>
          <w:ilvl w:val="0"/>
          <w:numId w:val="1"/>
        </w:numPr>
        <w:spacing w:after="0" w:line="240" w:lineRule="auto"/>
        <w:jc w:val="both"/>
        <w:rPr>
          <w:rFonts w:ascii="Times New Roman" w:hAnsi="Times New Roman" w:cs="Times New Roman"/>
          <w:b/>
          <w:noProof/>
          <w:sz w:val="24"/>
          <w:szCs w:val="24"/>
          <w:lang w:val="es-ES"/>
        </w:rPr>
      </w:pPr>
      <w:r>
        <w:rPr>
          <w:rFonts w:ascii="Times New Roman" w:hAnsi="Times New Roman" w:cs="Times New Roman"/>
          <w:noProof/>
          <w:sz w:val="24"/>
          <w:szCs w:val="24"/>
          <w:lang w:val="es-ES"/>
        </w:rPr>
        <w:t>Que sin embargo el municipio constitutye la unidad politica administrativa primaria dentro de la organización estatal, establecida en un territorio determinado que les es propio, organizado bajo un ordenamiento jurídico que garantiza la participación popular en la formacióm y conducción de la sociedd local, con autonomia para darse su propio gobierno, el cual como parte instrumental del municipio está encargado de la rectoría y bien común local, en coordinación con las políticas y actuaciones nacionales orientadas al bien común. Gozando para cumplir con dichas funciones del poder, autoridad y autonomía suficiente.</w:t>
      </w:r>
    </w:p>
    <w:p w14:paraId="786642BF" w14:textId="77777777" w:rsidR="00AA42E2" w:rsidRPr="006405CA" w:rsidRDefault="00AA42E2" w:rsidP="00AA42E2">
      <w:pPr>
        <w:pStyle w:val="Prrafodelista"/>
        <w:numPr>
          <w:ilvl w:val="0"/>
          <w:numId w:val="1"/>
        </w:numPr>
        <w:spacing w:after="0" w:line="240" w:lineRule="auto"/>
        <w:jc w:val="both"/>
        <w:rPr>
          <w:rFonts w:ascii="Times New Roman" w:hAnsi="Times New Roman" w:cs="Times New Roman"/>
          <w:b/>
          <w:noProof/>
          <w:sz w:val="24"/>
          <w:szCs w:val="24"/>
          <w:lang w:val="es-ES"/>
        </w:rPr>
      </w:pPr>
      <w:r>
        <w:rPr>
          <w:rFonts w:ascii="Times New Roman" w:hAnsi="Times New Roman" w:cs="Times New Roman"/>
          <w:noProof/>
          <w:sz w:val="24"/>
          <w:szCs w:val="24"/>
          <w:lang w:val="es-ES"/>
        </w:rPr>
        <w:t xml:space="preserve">Que en este contexto, se determina que de conformidad a lo señalado en el art. 10 numeral 11 de la LAIP, constituye informacion oficiosa y que expresamente establece, que debe de </w:t>
      </w:r>
      <w:r w:rsidRPr="006405CA">
        <w:rPr>
          <w:rFonts w:ascii="Times New Roman" w:hAnsi="Times New Roman" w:cs="Times New Roman"/>
          <w:b/>
          <w:i/>
          <w:noProof/>
          <w:sz w:val="24"/>
          <w:szCs w:val="24"/>
          <w:lang w:val="es-ES"/>
        </w:rPr>
        <w:t>publicarse “</w:t>
      </w:r>
      <w:r>
        <w:rPr>
          <w:rFonts w:ascii="Times New Roman" w:hAnsi="Times New Roman" w:cs="Times New Roman"/>
          <w:b/>
          <w:i/>
          <w:noProof/>
          <w:sz w:val="24"/>
          <w:szCs w:val="24"/>
          <w:lang w:val="es-ES"/>
        </w:rPr>
        <w:t>Los listados de viajes internacionales autorizados por los entes obligados que sean financiados con fondos publicos, incluyendo el nombre del funcionario o empleado, destino, objetivo, valor de pasaje, viaticos asigndos y cualquier otro gasto</w:t>
      </w:r>
      <w:r w:rsidRPr="006405CA">
        <w:rPr>
          <w:rFonts w:ascii="Times New Roman" w:hAnsi="Times New Roman" w:cs="Times New Roman"/>
          <w:b/>
          <w:i/>
          <w:noProof/>
          <w:sz w:val="24"/>
          <w:szCs w:val="24"/>
          <w:lang w:val="es-ES"/>
        </w:rPr>
        <w:t>”</w:t>
      </w:r>
      <w:r>
        <w:rPr>
          <w:rFonts w:ascii="Times New Roman" w:hAnsi="Times New Roman" w:cs="Times New Roman"/>
          <w:noProof/>
          <w:sz w:val="24"/>
          <w:szCs w:val="24"/>
          <w:lang w:val="es-ES"/>
        </w:rPr>
        <w:t>.</w:t>
      </w:r>
    </w:p>
    <w:p w14:paraId="061BA222" w14:textId="3F9BA293" w:rsidR="00AA42E2" w:rsidRPr="006405CA" w:rsidRDefault="00AA42E2" w:rsidP="00AA42E2">
      <w:pPr>
        <w:pStyle w:val="Prrafodelista"/>
        <w:numPr>
          <w:ilvl w:val="0"/>
          <w:numId w:val="1"/>
        </w:numPr>
        <w:spacing w:after="0" w:line="240" w:lineRule="auto"/>
        <w:jc w:val="both"/>
        <w:rPr>
          <w:rFonts w:ascii="Times New Roman" w:hAnsi="Times New Roman" w:cs="Times New Roman"/>
          <w:b/>
          <w:noProof/>
          <w:sz w:val="24"/>
          <w:szCs w:val="24"/>
          <w:lang w:val="es-ES"/>
        </w:rPr>
      </w:pPr>
      <w:r>
        <w:rPr>
          <w:rFonts w:ascii="Times New Roman" w:hAnsi="Times New Roman" w:cs="Times New Roman"/>
          <w:noProof/>
          <w:sz w:val="24"/>
          <w:szCs w:val="24"/>
          <w:lang w:val="es-ES"/>
        </w:rPr>
        <w:t xml:space="preserve">Que por lo anterior, los </w:t>
      </w:r>
      <w:r>
        <w:rPr>
          <w:rFonts w:ascii="Times New Roman" w:hAnsi="Times New Roman" w:cs="Times New Roman"/>
          <w:b/>
          <w:noProof/>
          <w:sz w:val="24"/>
          <w:szCs w:val="24"/>
          <w:lang w:val="es-ES"/>
        </w:rPr>
        <w:t xml:space="preserve">VIAJES INTERNACIONALES AUTORIZADOS POR LOS ENTES OBLIGADOS, correspondiente </w:t>
      </w:r>
      <w:r>
        <w:rPr>
          <w:rFonts w:ascii="Times New Roman" w:hAnsi="Times New Roman" w:cs="Times New Roman"/>
          <w:b/>
          <w:noProof/>
          <w:sz w:val="24"/>
          <w:szCs w:val="24"/>
          <w:lang w:val="es-ES"/>
        </w:rPr>
        <w:t>Octubre a Diciembre</w:t>
      </w:r>
      <w:r>
        <w:rPr>
          <w:rFonts w:ascii="Times New Roman" w:hAnsi="Times New Roman" w:cs="Times New Roman"/>
          <w:b/>
          <w:noProof/>
          <w:sz w:val="24"/>
          <w:szCs w:val="24"/>
          <w:lang w:val="es-ES"/>
        </w:rPr>
        <w:t xml:space="preserve"> 2020</w:t>
      </w:r>
      <w:r>
        <w:rPr>
          <w:rFonts w:ascii="Times New Roman" w:hAnsi="Times New Roman" w:cs="Times New Roman"/>
          <w:noProof/>
          <w:sz w:val="24"/>
          <w:szCs w:val="24"/>
          <w:lang w:val="es-ES"/>
        </w:rPr>
        <w:t xml:space="preserve"> es de carácter </w:t>
      </w:r>
      <w:r w:rsidRPr="006405CA">
        <w:rPr>
          <w:rFonts w:ascii="Times New Roman" w:hAnsi="Times New Roman" w:cs="Times New Roman"/>
          <w:b/>
          <w:noProof/>
          <w:sz w:val="24"/>
          <w:szCs w:val="24"/>
          <w:lang w:val="es-ES"/>
        </w:rPr>
        <w:t>INEXISTENTE</w:t>
      </w:r>
      <w:r>
        <w:rPr>
          <w:rFonts w:ascii="Times New Roman" w:hAnsi="Times New Roman" w:cs="Times New Roman"/>
          <w:noProof/>
          <w:sz w:val="24"/>
          <w:szCs w:val="24"/>
          <w:lang w:val="es-ES"/>
        </w:rPr>
        <w:t>, dentro de nuestra Institución; no obstante que en caso de darse, se publicara para consulta, de una manera oportuna y veraz.</w:t>
      </w:r>
    </w:p>
    <w:p w14:paraId="6D27B8DB" w14:textId="77777777" w:rsidR="00AA42E2" w:rsidRDefault="00AA42E2" w:rsidP="00AA42E2">
      <w:pPr>
        <w:spacing w:after="0" w:line="240" w:lineRule="auto"/>
        <w:jc w:val="both"/>
        <w:rPr>
          <w:rFonts w:ascii="Times New Roman" w:hAnsi="Times New Roman" w:cs="Times New Roman"/>
          <w:b/>
          <w:noProof/>
          <w:sz w:val="24"/>
          <w:szCs w:val="24"/>
          <w:lang w:val="es-ES"/>
        </w:rPr>
      </w:pPr>
    </w:p>
    <w:p w14:paraId="166C548F" w14:textId="33165BE0" w:rsidR="00AA42E2" w:rsidRDefault="00AA42E2" w:rsidP="00AA42E2">
      <w:pPr>
        <w:spacing w:after="0" w:line="240" w:lineRule="auto"/>
        <w:jc w:val="both"/>
        <w:rPr>
          <w:rFonts w:ascii="Times New Roman" w:hAnsi="Times New Roman" w:cs="Times New Roman"/>
          <w:b/>
          <w:noProof/>
          <w:sz w:val="24"/>
          <w:szCs w:val="24"/>
          <w:lang w:val="es-ES"/>
        </w:rPr>
      </w:pPr>
      <w:r>
        <w:rPr>
          <w:rFonts w:ascii="Times New Roman" w:hAnsi="Times New Roman" w:cs="Times New Roman"/>
          <w:b/>
          <w:noProof/>
          <w:sz w:val="24"/>
          <w:szCs w:val="24"/>
          <w:lang w:val="es-ES"/>
        </w:rPr>
        <w:t>No habiendo más que hacer constar, para lo cual firmo y sello la presente declaratoria de inexistencia, en la ciudad de Chinameca, departamento de San Miguel</w:t>
      </w:r>
      <w:r>
        <w:rPr>
          <w:rFonts w:ascii="Times New Roman" w:hAnsi="Times New Roman" w:cs="Times New Roman"/>
          <w:b/>
          <w:noProof/>
          <w:sz w:val="24"/>
          <w:szCs w:val="24"/>
          <w:lang w:val="es-ES"/>
        </w:rPr>
        <w:t>, enero de dos mil veintiuno.</w:t>
      </w:r>
    </w:p>
    <w:p w14:paraId="54F4AC3E" w14:textId="77777777" w:rsidR="00AA42E2" w:rsidRDefault="00AA42E2" w:rsidP="00AA42E2">
      <w:pPr>
        <w:spacing w:after="0" w:line="240" w:lineRule="auto"/>
        <w:jc w:val="center"/>
        <w:rPr>
          <w:rFonts w:ascii="Times New Roman" w:hAnsi="Times New Roman" w:cs="Times New Roman"/>
          <w:b/>
          <w:noProof/>
          <w:sz w:val="24"/>
          <w:szCs w:val="24"/>
          <w:lang w:val="es-ES"/>
        </w:rPr>
      </w:pPr>
      <w:r>
        <w:rPr>
          <w:rFonts w:ascii="Times New Roman" w:hAnsi="Times New Roman" w:cs="Times New Roman"/>
          <w:b/>
          <w:noProof/>
          <w:sz w:val="24"/>
          <w:szCs w:val="24"/>
          <w:lang w:val="es-ES"/>
        </w:rPr>
        <w:t>Lic. Alfonso Josué Moraga Fuentes</w:t>
      </w:r>
    </w:p>
    <w:p w14:paraId="4980AC80" w14:textId="77777777" w:rsidR="00AA42E2" w:rsidRPr="006405CA" w:rsidRDefault="00AA42E2" w:rsidP="00AA42E2">
      <w:pPr>
        <w:spacing w:after="0" w:line="240" w:lineRule="auto"/>
        <w:jc w:val="center"/>
        <w:rPr>
          <w:rFonts w:ascii="Times New Roman" w:hAnsi="Times New Roman" w:cs="Times New Roman"/>
          <w:b/>
          <w:noProof/>
          <w:sz w:val="24"/>
          <w:szCs w:val="24"/>
          <w:lang w:val="es-ES"/>
        </w:rPr>
      </w:pPr>
      <w:r>
        <w:rPr>
          <w:rFonts w:ascii="Times New Roman" w:hAnsi="Times New Roman" w:cs="Times New Roman"/>
          <w:b/>
          <w:noProof/>
          <w:sz w:val="24"/>
          <w:szCs w:val="24"/>
          <w:lang w:val="es-ES"/>
        </w:rPr>
        <w:t>Oficial de Información.</w:t>
      </w:r>
    </w:p>
    <w:p w14:paraId="68668C81" w14:textId="77777777" w:rsidR="00AA42E2" w:rsidRDefault="00AA42E2" w:rsidP="00AA42E2"/>
    <w:p w14:paraId="5E13D72F" w14:textId="77777777" w:rsidR="00224A7F" w:rsidRDefault="00224A7F"/>
    <w:sectPr w:rsidR="00224A7F">
      <w:headerReference w:type="default" r:id="rId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9212E" w14:textId="77777777" w:rsidR="00491A54" w:rsidRDefault="00AA42E2" w:rsidP="00491A54">
    <w:pPr>
      <w:pStyle w:val="Encabezado"/>
      <w:jc w:val="center"/>
      <w:rPr>
        <w:b/>
      </w:rPr>
    </w:pPr>
    <w:r w:rsidRPr="00851D55">
      <w:rPr>
        <w:noProof/>
        <w:sz w:val="24"/>
        <w:szCs w:val="24"/>
        <w:lang w:val="en-US"/>
      </w:rPr>
      <w:drawing>
        <wp:anchor distT="0" distB="0" distL="114300" distR="114300" simplePos="0" relativeHeight="251659264" behindDoc="0" locked="0" layoutInCell="1" allowOverlap="1" wp14:anchorId="00FA3F1B" wp14:editId="1B53AAFB">
          <wp:simplePos x="0" y="0"/>
          <wp:positionH relativeFrom="column">
            <wp:posOffset>4924425</wp:posOffset>
          </wp:positionH>
          <wp:positionV relativeFrom="paragraph">
            <wp:posOffset>-259715</wp:posOffset>
          </wp:positionV>
          <wp:extent cx="1127760" cy="1033145"/>
          <wp:effectExtent l="0" t="0" r="0" b="0"/>
          <wp:wrapNone/>
          <wp:docPr id="13" name="Imagen 13" descr="Descripción: http://images.google.com.co/images?q=tbn:D7HFlSv3xckJ:www.el-salvador.dk/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http://images.google.com.co/images?q=tbn:D7HFlSv3xckJ:www.el-salvador.dk/logo1.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27760" cy="1033145"/>
                  </a:xfrm>
                  <a:prstGeom prst="rect">
                    <a:avLst/>
                  </a:prstGeom>
                  <a:noFill/>
                  <a:ln>
                    <a:noFill/>
                  </a:ln>
                </pic:spPr>
              </pic:pic>
            </a:graphicData>
          </a:graphic>
        </wp:anchor>
      </w:drawing>
    </w:r>
  </w:p>
  <w:p w14:paraId="61EAC643" w14:textId="77777777" w:rsidR="00491A54" w:rsidRPr="00652E3A" w:rsidRDefault="00AA42E2" w:rsidP="00491A54">
    <w:pPr>
      <w:pStyle w:val="Encabezado"/>
      <w:jc w:val="center"/>
      <w:rPr>
        <w:b/>
        <w:color w:val="2F5496" w:themeColor="accent1" w:themeShade="BF"/>
      </w:rPr>
    </w:pPr>
    <w:r w:rsidRPr="00652E3A">
      <w:rPr>
        <w:noProof/>
        <w:color w:val="2F5496" w:themeColor="accent1" w:themeShade="BF"/>
        <w:sz w:val="24"/>
        <w:szCs w:val="24"/>
        <w:lang w:val="en-US"/>
      </w:rPr>
      <w:drawing>
        <wp:anchor distT="0" distB="0" distL="114300" distR="114300" simplePos="0" relativeHeight="251660288" behindDoc="1" locked="0" layoutInCell="1" allowOverlap="1" wp14:anchorId="73D30D30" wp14:editId="02ADE403">
          <wp:simplePos x="0" y="0"/>
          <wp:positionH relativeFrom="margin">
            <wp:posOffset>-352425</wp:posOffset>
          </wp:positionH>
          <wp:positionV relativeFrom="paragraph">
            <wp:posOffset>-433070</wp:posOffset>
          </wp:positionV>
          <wp:extent cx="1214755" cy="1103630"/>
          <wp:effectExtent l="0" t="0" r="4445" b="127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4755" cy="1103630"/>
                  </a:xfrm>
                  <a:prstGeom prst="rect">
                    <a:avLst/>
                  </a:prstGeom>
                  <a:noFill/>
                  <a:ln>
                    <a:noFill/>
                  </a:ln>
                </pic:spPr>
              </pic:pic>
            </a:graphicData>
          </a:graphic>
        </wp:anchor>
      </w:drawing>
    </w:r>
    <w:r w:rsidRPr="00652E3A">
      <w:rPr>
        <w:b/>
        <w:color w:val="2F5496" w:themeColor="accent1" w:themeShade="BF"/>
      </w:rPr>
      <w:t>ALCALDIA MUNICIPAL DE CHINAMECA</w:t>
    </w:r>
  </w:p>
  <w:p w14:paraId="06C4EF68" w14:textId="77777777" w:rsidR="00491A54" w:rsidRPr="00652E3A" w:rsidRDefault="00AA42E2" w:rsidP="00491A54">
    <w:pPr>
      <w:pStyle w:val="Encabezado"/>
      <w:jc w:val="center"/>
      <w:rPr>
        <w:b/>
        <w:color w:val="2F5496" w:themeColor="accent1" w:themeShade="BF"/>
      </w:rPr>
    </w:pPr>
    <w:r w:rsidRPr="00652E3A">
      <w:rPr>
        <w:b/>
        <w:color w:val="2F5496" w:themeColor="accent1" w:themeShade="BF"/>
      </w:rPr>
      <w:t>DEPARTAMENTO DE SAN MIGUEL, EL SALVADOR C.A.</w:t>
    </w:r>
  </w:p>
  <w:p w14:paraId="4C210DF2" w14:textId="77777777" w:rsidR="00491A54" w:rsidRDefault="00AA42E2" w:rsidP="00491A54">
    <w:pPr>
      <w:pStyle w:val="Encabezado"/>
      <w:jc w:val="center"/>
      <w:rPr>
        <w:b/>
        <w:color w:val="2F5496" w:themeColor="accent1" w:themeShade="BF"/>
      </w:rPr>
    </w:pPr>
    <w:r>
      <w:rPr>
        <w:b/>
        <w:color w:val="2F5496" w:themeColor="accent1" w:themeShade="BF"/>
      </w:rPr>
      <w:t>Telefax: 2665 0002</w:t>
    </w:r>
  </w:p>
  <w:p w14:paraId="2B20DA5A" w14:textId="77777777" w:rsidR="00491A54" w:rsidRPr="00652E3A" w:rsidRDefault="00AA42E2" w:rsidP="00491A54">
    <w:pPr>
      <w:pStyle w:val="Encabezado"/>
      <w:jc w:val="center"/>
      <w:rPr>
        <w:b/>
        <w:color w:val="2F5496" w:themeColor="accent1" w:themeShade="BF"/>
      </w:rPr>
    </w:pPr>
    <w:r>
      <w:rPr>
        <w:b/>
        <w:color w:val="2F5496" w:themeColor="accent1" w:themeShade="BF"/>
      </w:rPr>
      <w:t>a</w:t>
    </w:r>
    <w:r>
      <w:rPr>
        <w:b/>
        <w:color w:val="2F5496" w:themeColor="accent1" w:themeShade="BF"/>
      </w:rPr>
      <w:t>lcaldiamunicipalchinameca2015@hotmail.com</w:t>
    </w:r>
  </w:p>
  <w:p w14:paraId="26657594" w14:textId="77777777" w:rsidR="00491A54" w:rsidRDefault="00AA42E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1C4AB4"/>
    <w:multiLevelType w:val="hybridMultilevel"/>
    <w:tmpl w:val="86EA6760"/>
    <w:lvl w:ilvl="0" w:tplc="6A8854D4">
      <w:start w:val="1"/>
      <w:numFmt w:val="upperRoman"/>
      <w:lvlText w:val="%1-"/>
      <w:lvlJc w:val="left"/>
      <w:pPr>
        <w:ind w:left="862" w:hanging="720"/>
      </w:pPr>
      <w:rPr>
        <w:rFonts w:hint="default"/>
        <w:b/>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2E2"/>
    <w:rsid w:val="00144A38"/>
    <w:rsid w:val="00224A7F"/>
    <w:rsid w:val="00AA42E2"/>
    <w:rsid w:val="00E25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E6281"/>
  <w15:chartTrackingRefBased/>
  <w15:docId w15:val="{66653EC7-67BC-498E-B60F-899ED379C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2E2"/>
    <w:pPr>
      <w:spacing w:line="256" w:lineRule="auto"/>
    </w:pPr>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42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A42E2"/>
    <w:rPr>
      <w:lang w:val="es-SV"/>
    </w:rPr>
  </w:style>
  <w:style w:type="paragraph" w:styleId="Prrafodelista">
    <w:name w:val="List Paragraph"/>
    <w:basedOn w:val="Normal"/>
    <w:uiPriority w:val="34"/>
    <w:qFormat/>
    <w:rsid w:val="00AA42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images.google.com.co/images?q=tbn:D7HFlSv3xckJ:www.el-salvador.dk/logo1.jpg"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1762</Characters>
  <Application>Microsoft Office Word</Application>
  <DocSecurity>0</DocSecurity>
  <Lines>14</Lines>
  <Paragraphs>4</Paragraphs>
  <ScaleCrop>false</ScaleCrop>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AIP AMCH</dc:creator>
  <cp:keywords/>
  <dc:description/>
  <cp:lastModifiedBy>AIP AMCH</cp:lastModifiedBy>
  <cp:revision>1</cp:revision>
  <dcterms:created xsi:type="dcterms:W3CDTF">2021-01-18T19:46:00Z</dcterms:created>
  <dcterms:modified xsi:type="dcterms:W3CDTF">2021-01-18T19:46:00Z</dcterms:modified>
</cp:coreProperties>
</file>