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4879" w:rsidRDefault="00EF4879" w:rsidP="004204CF">
      <w:pPr>
        <w:tabs>
          <w:tab w:val="left" w:pos="4896"/>
        </w:tabs>
        <w:spacing w:line="360" w:lineRule="auto"/>
        <w:jc w:val="both"/>
        <w:rPr>
          <w:rFonts w:ascii="Arial" w:hAnsi="Arial" w:cs="Arial"/>
        </w:rPr>
      </w:pPr>
    </w:p>
    <w:p w:rsidR="004204CF" w:rsidRDefault="00EF4879" w:rsidP="004204CF">
      <w:pPr>
        <w:tabs>
          <w:tab w:val="left" w:pos="4896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Casas</w:t>
      </w:r>
      <w:r w:rsidR="00EB6D70">
        <w:rPr>
          <w:rFonts w:ascii="Arial" w:hAnsi="Arial" w:cs="Arial"/>
        </w:rPr>
        <w:t xml:space="preserve"> comunales existen en el municipio son en total </w:t>
      </w:r>
      <w:r w:rsidR="00EB6D70">
        <w:rPr>
          <w:rFonts w:ascii="Arial" w:hAnsi="Arial" w:cs="Arial"/>
          <w:b/>
        </w:rPr>
        <w:t>31;</w:t>
      </w:r>
      <w:r w:rsidR="004204CF">
        <w:rPr>
          <w:rFonts w:ascii="Arial" w:hAnsi="Arial" w:cs="Arial"/>
        </w:rPr>
        <w:t xml:space="preserve"> lo cual se le detalla a continuación:</w:t>
      </w:r>
      <w:bookmarkStart w:id="0" w:name="_GoBack"/>
      <w:bookmarkEnd w:id="0"/>
    </w:p>
    <w:p w:rsidR="001B27E6" w:rsidRDefault="001B27E6" w:rsidP="004204CF">
      <w:pPr>
        <w:tabs>
          <w:tab w:val="left" w:pos="4896"/>
        </w:tabs>
        <w:spacing w:line="360" w:lineRule="auto"/>
        <w:jc w:val="both"/>
        <w:rPr>
          <w:rFonts w:ascii="Arial" w:hAnsi="Arial" w:cs="Arial"/>
        </w:rPr>
      </w:pPr>
    </w:p>
    <w:p w:rsidR="000B0282" w:rsidRDefault="00EB6D70" w:rsidP="00EB6D70">
      <w:pPr>
        <w:pStyle w:val="Prrafodelista"/>
        <w:numPr>
          <w:ilvl w:val="0"/>
          <w:numId w:val="10"/>
        </w:numPr>
        <w:tabs>
          <w:tab w:val="left" w:pos="4896"/>
        </w:tabs>
        <w:spacing w:line="360" w:lineRule="auto"/>
        <w:jc w:val="both"/>
        <w:rPr>
          <w:rFonts w:ascii="Arial" w:hAnsi="Arial" w:cs="Arial"/>
          <w:b/>
          <w:u w:val="single"/>
        </w:rPr>
      </w:pPr>
      <w:r w:rsidRPr="00EB6D70">
        <w:rPr>
          <w:rFonts w:ascii="Arial" w:hAnsi="Arial" w:cs="Arial"/>
          <w:b/>
          <w:u w:val="single"/>
        </w:rPr>
        <w:t>CASA COMUNALES EN TERRENO PROPIO</w:t>
      </w:r>
      <w:r w:rsidR="000B0282">
        <w:rPr>
          <w:rFonts w:ascii="Arial" w:hAnsi="Arial" w:cs="Arial"/>
          <w:b/>
          <w:u w:val="single"/>
        </w:rPr>
        <w:t xml:space="preserve"> </w:t>
      </w:r>
    </w:p>
    <w:p w:rsidR="00EB6D70" w:rsidRDefault="000B0282" w:rsidP="000B0282">
      <w:pPr>
        <w:pStyle w:val="Prrafodelista"/>
        <w:tabs>
          <w:tab w:val="left" w:pos="4896"/>
        </w:tabs>
        <w:spacing w:line="360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(administradas por las ADECOS)</w:t>
      </w:r>
    </w:p>
    <w:p w:rsidR="00EB6D70" w:rsidRPr="000D662C" w:rsidRDefault="000D662C" w:rsidP="00EB6D70">
      <w:pPr>
        <w:pStyle w:val="Prrafodelista"/>
        <w:numPr>
          <w:ilvl w:val="0"/>
          <w:numId w:val="11"/>
        </w:numPr>
        <w:tabs>
          <w:tab w:val="left" w:pos="4896"/>
        </w:tabs>
        <w:spacing w:line="360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>Colonia Las Brisas (Cantón Llano de La Laguna) terreno a nombre de 3 personas de la comunidad, servicio de Energía Eléctrica y se encuentra en buenas condiciones.</w:t>
      </w:r>
    </w:p>
    <w:p w:rsidR="004204CF" w:rsidRPr="00BD3931" w:rsidRDefault="000D662C" w:rsidP="00107283">
      <w:pPr>
        <w:pStyle w:val="Prrafodelista"/>
        <w:numPr>
          <w:ilvl w:val="0"/>
          <w:numId w:val="11"/>
        </w:numPr>
        <w:tabs>
          <w:tab w:val="left" w:pos="1620"/>
          <w:tab w:val="left" w:pos="4896"/>
        </w:tabs>
        <w:spacing w:line="360" w:lineRule="auto"/>
        <w:jc w:val="both"/>
        <w:rPr>
          <w:rFonts w:ascii="Arial" w:hAnsi="Arial" w:cs="Arial"/>
        </w:rPr>
      </w:pPr>
      <w:r w:rsidRPr="00BD3931">
        <w:rPr>
          <w:rFonts w:ascii="Arial" w:hAnsi="Arial" w:cs="Arial"/>
        </w:rPr>
        <w:t xml:space="preserve">San José Velásquez (Cantón Llano de La Laguna) terreno de la comunidad en Zona Verde; </w:t>
      </w:r>
      <w:r w:rsidR="00BD3931" w:rsidRPr="00BD3931">
        <w:rPr>
          <w:rFonts w:ascii="Arial" w:hAnsi="Arial" w:cs="Arial"/>
        </w:rPr>
        <w:t>Servicios de Energía Eléctrica y Agua Potable y se encuentra en buenas condiciones</w:t>
      </w:r>
      <w:r w:rsidR="00BD3931">
        <w:rPr>
          <w:rFonts w:ascii="Arial" w:hAnsi="Arial" w:cs="Arial"/>
          <w:b/>
          <w:u w:val="single"/>
        </w:rPr>
        <w:t>.</w:t>
      </w:r>
    </w:p>
    <w:p w:rsidR="00BD3931" w:rsidRDefault="00BD3931" w:rsidP="00107283">
      <w:pPr>
        <w:pStyle w:val="Prrafodelista"/>
        <w:numPr>
          <w:ilvl w:val="0"/>
          <w:numId w:val="11"/>
        </w:numPr>
        <w:tabs>
          <w:tab w:val="left" w:pos="1620"/>
          <w:tab w:val="left" w:pos="4896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Nuevo Amanecer (Cantón Palo Pique) terreno en zona verde, servicio de Luz Eléctrica y Agua Potable y está en buenas condiciones.</w:t>
      </w:r>
    </w:p>
    <w:p w:rsidR="00BD3931" w:rsidRDefault="00BD3931" w:rsidP="00107283">
      <w:pPr>
        <w:pStyle w:val="Prrafodelista"/>
        <w:numPr>
          <w:ilvl w:val="0"/>
          <w:numId w:val="11"/>
        </w:numPr>
        <w:tabs>
          <w:tab w:val="left" w:pos="1620"/>
          <w:tab w:val="left" w:pos="4896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Las Chinamas, Terreno de la comunidad; servicio de Energía Eléctrica, se encuentra en buenas condiciones.</w:t>
      </w:r>
    </w:p>
    <w:p w:rsidR="00BD3931" w:rsidRDefault="00BD3931" w:rsidP="00BD3931">
      <w:pPr>
        <w:pStyle w:val="Prrafodelista"/>
        <w:numPr>
          <w:ilvl w:val="0"/>
          <w:numId w:val="11"/>
        </w:numPr>
        <w:tabs>
          <w:tab w:val="left" w:pos="1620"/>
          <w:tab w:val="left" w:pos="4896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La Danta, Terreno de la comunidad</w:t>
      </w:r>
      <w:r w:rsidRPr="00BD393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servicio de Luz Eléctrica y Agua Potable y está en buenas condiciones.</w:t>
      </w:r>
    </w:p>
    <w:p w:rsidR="00BD3931" w:rsidRPr="00BD3931" w:rsidRDefault="00BD3931" w:rsidP="00BD3931">
      <w:pPr>
        <w:pStyle w:val="Prrafodelista"/>
        <w:numPr>
          <w:ilvl w:val="0"/>
          <w:numId w:val="11"/>
        </w:numPr>
        <w:tabs>
          <w:tab w:val="left" w:pos="1620"/>
          <w:tab w:val="left" w:pos="4896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El Copinol</w:t>
      </w:r>
      <w:r w:rsidR="000B0282">
        <w:rPr>
          <w:rFonts w:ascii="Arial" w:hAnsi="Arial" w:cs="Arial"/>
        </w:rPr>
        <w:t xml:space="preserve"> (Cantón Santa Cruz)</w:t>
      </w:r>
      <w:r>
        <w:rPr>
          <w:rFonts w:ascii="Arial" w:hAnsi="Arial" w:cs="Arial"/>
        </w:rPr>
        <w:t>,</w:t>
      </w:r>
      <w:r w:rsidRPr="00BD3931">
        <w:rPr>
          <w:rFonts w:ascii="Arial" w:hAnsi="Arial" w:cs="Arial"/>
        </w:rPr>
        <w:t xml:space="preserve"> terreno de la comunidad en Zona Verde; Servicios de Energía Eléctrica y Agua Potable y</w:t>
      </w:r>
      <w:r>
        <w:rPr>
          <w:rFonts w:ascii="Arial" w:hAnsi="Arial" w:cs="Arial"/>
        </w:rPr>
        <w:t xml:space="preserve"> el techo</w:t>
      </w:r>
      <w:r w:rsidRPr="00BD3931">
        <w:rPr>
          <w:rFonts w:ascii="Arial" w:hAnsi="Arial" w:cs="Arial"/>
        </w:rPr>
        <w:t xml:space="preserve"> se encuentra en </w:t>
      </w:r>
      <w:r>
        <w:rPr>
          <w:rFonts w:ascii="Arial" w:hAnsi="Arial" w:cs="Arial"/>
        </w:rPr>
        <w:t>malas</w:t>
      </w:r>
      <w:r w:rsidRPr="00BD3931">
        <w:rPr>
          <w:rFonts w:ascii="Arial" w:hAnsi="Arial" w:cs="Arial"/>
        </w:rPr>
        <w:t xml:space="preserve"> condiciones</w:t>
      </w:r>
      <w:r>
        <w:rPr>
          <w:rFonts w:ascii="Arial" w:hAnsi="Arial" w:cs="Arial"/>
          <w:b/>
          <w:u w:val="single"/>
        </w:rPr>
        <w:t>.</w:t>
      </w:r>
    </w:p>
    <w:p w:rsidR="000B0282" w:rsidRDefault="000B0282" w:rsidP="000B0282">
      <w:pPr>
        <w:pStyle w:val="Prrafodelista"/>
        <w:numPr>
          <w:ilvl w:val="0"/>
          <w:numId w:val="11"/>
        </w:numPr>
        <w:tabs>
          <w:tab w:val="left" w:pos="1620"/>
          <w:tab w:val="left" w:pos="4896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San José Capex (Cantón Llano de La Laguna)</w:t>
      </w:r>
      <w:r w:rsidRPr="000B028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Terreno de la comunidad</w:t>
      </w:r>
      <w:r w:rsidRPr="00BD3931">
        <w:rPr>
          <w:rFonts w:ascii="Arial" w:hAnsi="Arial" w:cs="Arial"/>
        </w:rPr>
        <w:t xml:space="preserve"> </w:t>
      </w:r>
      <w:r w:rsidR="00BA5AE1">
        <w:rPr>
          <w:rFonts w:ascii="Arial" w:hAnsi="Arial" w:cs="Arial"/>
        </w:rPr>
        <w:t xml:space="preserve">en Zona Verde </w:t>
      </w:r>
      <w:r>
        <w:rPr>
          <w:rFonts w:ascii="Arial" w:hAnsi="Arial" w:cs="Arial"/>
        </w:rPr>
        <w:t>servicio de Luz Eléctrica y Agua Potable</w:t>
      </w:r>
      <w:r w:rsidR="00D805C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y está en buenas condiciones.</w:t>
      </w:r>
    </w:p>
    <w:p w:rsidR="00CB7F1A" w:rsidRDefault="000B0282" w:rsidP="00CB7F1A">
      <w:pPr>
        <w:pStyle w:val="Prrafodelista"/>
        <w:numPr>
          <w:ilvl w:val="0"/>
          <w:numId w:val="11"/>
        </w:numPr>
        <w:tabs>
          <w:tab w:val="left" w:pos="1620"/>
          <w:tab w:val="left" w:pos="4896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IVU (Cantón Chancuyo) </w:t>
      </w:r>
      <w:r w:rsidR="00CB7F1A">
        <w:rPr>
          <w:rFonts w:ascii="Arial" w:hAnsi="Arial" w:cs="Arial"/>
        </w:rPr>
        <w:t>Terreno de la comunidad</w:t>
      </w:r>
      <w:r w:rsidR="00BA5AE1">
        <w:rPr>
          <w:rFonts w:ascii="Arial" w:hAnsi="Arial" w:cs="Arial"/>
        </w:rPr>
        <w:t xml:space="preserve"> Zona Verde</w:t>
      </w:r>
      <w:r w:rsidR="00CB7F1A" w:rsidRPr="00BD3931">
        <w:rPr>
          <w:rFonts w:ascii="Arial" w:hAnsi="Arial" w:cs="Arial"/>
        </w:rPr>
        <w:t xml:space="preserve"> </w:t>
      </w:r>
      <w:r w:rsidR="00CB7F1A">
        <w:rPr>
          <w:rFonts w:ascii="Arial" w:hAnsi="Arial" w:cs="Arial"/>
        </w:rPr>
        <w:t>servicio de Luz Eléctrica y Agua Potable</w:t>
      </w:r>
      <w:r w:rsidR="00D805C3">
        <w:rPr>
          <w:rFonts w:ascii="Arial" w:hAnsi="Arial" w:cs="Arial"/>
        </w:rPr>
        <w:t>,</w:t>
      </w:r>
      <w:r w:rsidR="00CB7F1A">
        <w:rPr>
          <w:rFonts w:ascii="Arial" w:hAnsi="Arial" w:cs="Arial"/>
        </w:rPr>
        <w:t xml:space="preserve"> y está en buenas condiciones.</w:t>
      </w:r>
    </w:p>
    <w:p w:rsidR="00CB7F1A" w:rsidRDefault="00CB7F1A" w:rsidP="00CB7F1A">
      <w:pPr>
        <w:pStyle w:val="Prrafodelista"/>
        <w:numPr>
          <w:ilvl w:val="0"/>
          <w:numId w:val="11"/>
        </w:numPr>
        <w:tabs>
          <w:tab w:val="left" w:pos="1620"/>
          <w:tab w:val="left" w:pos="4896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El Pacifico (Cantón Chancuyo) Terreno de la comunidad</w:t>
      </w:r>
      <w:r w:rsidR="0013749D">
        <w:rPr>
          <w:rFonts w:ascii="Arial" w:hAnsi="Arial" w:cs="Arial"/>
        </w:rPr>
        <w:t xml:space="preserve"> Zona verde</w:t>
      </w:r>
      <w:r w:rsidRPr="00BD393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servicio de Luz Eléctrica y Agua Potable</w:t>
      </w:r>
      <w:r w:rsidR="00D805C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y está en buenas condiciones.</w:t>
      </w:r>
    </w:p>
    <w:p w:rsidR="00532768" w:rsidRDefault="00532768" w:rsidP="00532768">
      <w:pPr>
        <w:pStyle w:val="Prrafodelista"/>
        <w:numPr>
          <w:ilvl w:val="0"/>
          <w:numId w:val="11"/>
        </w:numPr>
        <w:tabs>
          <w:tab w:val="left" w:pos="1620"/>
          <w:tab w:val="left" w:pos="4896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San Raymundo (Cantón Llano Doña María) Terreno de la comunidad</w:t>
      </w:r>
      <w:r w:rsidR="0013749D">
        <w:rPr>
          <w:rFonts w:ascii="Arial" w:hAnsi="Arial" w:cs="Arial"/>
        </w:rPr>
        <w:t xml:space="preserve"> Zona verde</w:t>
      </w:r>
      <w:r w:rsidRPr="00BD393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servicio de Luz Eléctrica y está en buenas condiciones.</w:t>
      </w:r>
    </w:p>
    <w:p w:rsidR="00D805C3" w:rsidRDefault="00532768" w:rsidP="00D805C3">
      <w:pPr>
        <w:pStyle w:val="Prrafodelista"/>
        <w:numPr>
          <w:ilvl w:val="0"/>
          <w:numId w:val="11"/>
        </w:numPr>
        <w:tabs>
          <w:tab w:val="left" w:pos="1620"/>
          <w:tab w:val="left" w:pos="4896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D805C3">
        <w:rPr>
          <w:rFonts w:ascii="Arial" w:hAnsi="Arial" w:cs="Arial"/>
        </w:rPr>
        <w:t>El Esfuerzo (Cantón Llano Doña María) Terreno de la comunidad</w:t>
      </w:r>
      <w:r w:rsidR="0013749D">
        <w:rPr>
          <w:rFonts w:ascii="Arial" w:hAnsi="Arial" w:cs="Arial"/>
        </w:rPr>
        <w:t xml:space="preserve"> Zona Verde</w:t>
      </w:r>
      <w:r w:rsidR="00D805C3" w:rsidRPr="00BD3931">
        <w:rPr>
          <w:rFonts w:ascii="Arial" w:hAnsi="Arial" w:cs="Arial"/>
        </w:rPr>
        <w:t xml:space="preserve"> </w:t>
      </w:r>
      <w:r w:rsidR="00D805C3">
        <w:rPr>
          <w:rFonts w:ascii="Arial" w:hAnsi="Arial" w:cs="Arial"/>
        </w:rPr>
        <w:t>servicio de Luz Eléctrica y está en buenas condiciones.</w:t>
      </w:r>
    </w:p>
    <w:p w:rsidR="00D805C3" w:rsidRDefault="00D805C3" w:rsidP="00D805C3">
      <w:pPr>
        <w:pStyle w:val="Prrafodelista"/>
        <w:numPr>
          <w:ilvl w:val="0"/>
          <w:numId w:val="11"/>
        </w:numPr>
        <w:tabs>
          <w:tab w:val="left" w:pos="1620"/>
          <w:tab w:val="left" w:pos="4896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María Auxiliadora (Cantón Llano Doña María) Terreno de la comunidad</w:t>
      </w:r>
      <w:r w:rsidR="0013749D">
        <w:rPr>
          <w:rFonts w:ascii="Arial" w:hAnsi="Arial" w:cs="Arial"/>
        </w:rPr>
        <w:t xml:space="preserve"> Zona Verde</w:t>
      </w:r>
      <w:r w:rsidRPr="00BD393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servicio de Luz Eléctrica y Agua Potable; está en buenas condiciones.</w:t>
      </w:r>
    </w:p>
    <w:p w:rsidR="00D805C3" w:rsidRDefault="00D805C3" w:rsidP="00D805C3">
      <w:pPr>
        <w:pStyle w:val="Prrafodelista"/>
        <w:numPr>
          <w:ilvl w:val="0"/>
          <w:numId w:val="11"/>
        </w:numPr>
        <w:tabs>
          <w:tab w:val="left" w:pos="1620"/>
          <w:tab w:val="left" w:pos="4896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San Luis # 2 (Cantón Llano Doña María)</w:t>
      </w:r>
      <w:r w:rsidRPr="00D805C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Terreno de la comunidad</w:t>
      </w:r>
      <w:r w:rsidRPr="00BD393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servicio de Luz Eléctrica y está en buenas condiciones.</w:t>
      </w:r>
    </w:p>
    <w:p w:rsidR="004F3267" w:rsidRDefault="00A56DEF" w:rsidP="004F3267">
      <w:pPr>
        <w:pStyle w:val="Prrafodelista"/>
        <w:numPr>
          <w:ilvl w:val="0"/>
          <w:numId w:val="11"/>
        </w:numPr>
        <w:tabs>
          <w:tab w:val="left" w:pos="1620"/>
          <w:tab w:val="left" w:pos="4896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4F3267">
        <w:rPr>
          <w:rFonts w:ascii="Arial" w:hAnsi="Arial" w:cs="Arial"/>
        </w:rPr>
        <w:t>María Auxiliadora (Cantón Ashapuco) Terreno de la comunidad</w:t>
      </w:r>
      <w:r w:rsidR="004F3267" w:rsidRPr="00BD3931">
        <w:rPr>
          <w:rFonts w:ascii="Arial" w:hAnsi="Arial" w:cs="Arial"/>
        </w:rPr>
        <w:t xml:space="preserve"> </w:t>
      </w:r>
      <w:r w:rsidR="004F3267">
        <w:rPr>
          <w:rFonts w:ascii="Arial" w:hAnsi="Arial" w:cs="Arial"/>
        </w:rPr>
        <w:t>servicio de Luz Eléctrica y Agua Potable; está en buenas condiciones.</w:t>
      </w:r>
    </w:p>
    <w:p w:rsidR="004F3267" w:rsidRDefault="004F3267" w:rsidP="004F3267">
      <w:pPr>
        <w:pStyle w:val="Prrafodelista"/>
        <w:numPr>
          <w:ilvl w:val="0"/>
          <w:numId w:val="11"/>
        </w:numPr>
        <w:tabs>
          <w:tab w:val="left" w:pos="1620"/>
          <w:tab w:val="left" w:pos="4896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Pueblo Santo (Cantón Llano Doña María)</w:t>
      </w:r>
      <w:r w:rsidR="00B542F2">
        <w:rPr>
          <w:rFonts w:ascii="Arial" w:hAnsi="Arial" w:cs="Arial"/>
        </w:rPr>
        <w:t xml:space="preserve"> terreno de la comunidad</w:t>
      </w:r>
      <w:r>
        <w:rPr>
          <w:rFonts w:ascii="Arial" w:hAnsi="Arial" w:cs="Arial"/>
        </w:rPr>
        <w:t xml:space="preserve"> solo es GALERA.</w:t>
      </w:r>
    </w:p>
    <w:p w:rsidR="00B542F2" w:rsidRPr="00B542F2" w:rsidRDefault="00B542F2" w:rsidP="002F1B3B">
      <w:pPr>
        <w:pStyle w:val="Prrafodelista"/>
        <w:numPr>
          <w:ilvl w:val="0"/>
          <w:numId w:val="11"/>
        </w:numPr>
        <w:tabs>
          <w:tab w:val="left" w:pos="1620"/>
          <w:tab w:val="left" w:pos="4896"/>
        </w:tabs>
        <w:spacing w:line="360" w:lineRule="auto"/>
        <w:jc w:val="both"/>
        <w:rPr>
          <w:rFonts w:ascii="Arial" w:hAnsi="Arial" w:cs="Arial"/>
        </w:rPr>
      </w:pPr>
      <w:r w:rsidRPr="00B542F2">
        <w:rPr>
          <w:rFonts w:ascii="Arial" w:hAnsi="Arial" w:cs="Arial"/>
        </w:rPr>
        <w:t xml:space="preserve"> Juan Chacón (</w:t>
      </w:r>
      <w:r>
        <w:rPr>
          <w:rFonts w:ascii="Arial" w:hAnsi="Arial" w:cs="Arial"/>
        </w:rPr>
        <w:t>Cantón Llano La Laguna)</w:t>
      </w:r>
      <w:r w:rsidR="00CA060D">
        <w:rPr>
          <w:rFonts w:ascii="Arial" w:hAnsi="Arial" w:cs="Arial"/>
        </w:rPr>
        <w:t xml:space="preserve"> </w:t>
      </w:r>
      <w:r w:rsidR="001E16AE">
        <w:rPr>
          <w:rFonts w:ascii="Arial" w:hAnsi="Arial" w:cs="Arial"/>
        </w:rPr>
        <w:t>terreno de la comunidad solo es GALERA.</w:t>
      </w:r>
    </w:p>
    <w:p w:rsidR="00BD3931" w:rsidRDefault="001E16AE" w:rsidP="00107283">
      <w:pPr>
        <w:pStyle w:val="Prrafodelista"/>
        <w:numPr>
          <w:ilvl w:val="0"/>
          <w:numId w:val="11"/>
        </w:numPr>
        <w:tabs>
          <w:tab w:val="left" w:pos="1620"/>
          <w:tab w:val="left" w:pos="4896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El triunfo (Cantón El Barro) terreno de la comunidad solo es GALERA.</w:t>
      </w:r>
    </w:p>
    <w:p w:rsidR="001E16AE" w:rsidRDefault="001E16AE" w:rsidP="001E16AE">
      <w:pPr>
        <w:pStyle w:val="Prrafodelista"/>
        <w:numPr>
          <w:ilvl w:val="0"/>
          <w:numId w:val="11"/>
        </w:numPr>
        <w:tabs>
          <w:tab w:val="left" w:pos="1620"/>
          <w:tab w:val="left" w:pos="4896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Zacamil (Cantón Ashapuco) Terreno de la comunidad</w:t>
      </w:r>
      <w:r w:rsidRPr="00BD393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servicio de Luz Eléctrica y está en buenas condiciones.</w:t>
      </w:r>
    </w:p>
    <w:p w:rsidR="001E16AE" w:rsidRDefault="005175CD" w:rsidP="00107283">
      <w:pPr>
        <w:pStyle w:val="Prrafodelista"/>
        <w:numPr>
          <w:ilvl w:val="0"/>
          <w:numId w:val="11"/>
        </w:numPr>
        <w:tabs>
          <w:tab w:val="left" w:pos="1620"/>
          <w:tab w:val="left" w:pos="4896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San Miguel (Cantón Los Huatales) Terreno de la comunidad.</w:t>
      </w:r>
    </w:p>
    <w:p w:rsidR="005175CD" w:rsidRDefault="00692303" w:rsidP="00107283">
      <w:pPr>
        <w:pStyle w:val="Prrafodelista"/>
        <w:numPr>
          <w:ilvl w:val="0"/>
          <w:numId w:val="11"/>
        </w:numPr>
        <w:tabs>
          <w:tab w:val="left" w:pos="1620"/>
          <w:tab w:val="left" w:pos="4896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Santa Teresita (Cantón Los Huatales) Terreno de la comunidad.</w:t>
      </w:r>
    </w:p>
    <w:p w:rsidR="00465527" w:rsidRDefault="00465527" w:rsidP="00465527">
      <w:pPr>
        <w:pStyle w:val="Prrafodelista"/>
        <w:numPr>
          <w:ilvl w:val="0"/>
          <w:numId w:val="11"/>
        </w:numPr>
        <w:tabs>
          <w:tab w:val="left" w:pos="1620"/>
          <w:tab w:val="left" w:pos="4896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Los Girasoles (Cantón El Barro) Terreno de la comunidad</w:t>
      </w:r>
      <w:r w:rsidRPr="00BD393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servicio de Luz Eléctrica y Agua Potable; está en buenas condiciones. (donde se encuentra el Centro de Alcance)</w:t>
      </w:r>
    </w:p>
    <w:p w:rsidR="00465527" w:rsidRDefault="00465527" w:rsidP="00465527">
      <w:pPr>
        <w:pStyle w:val="Prrafodelista"/>
        <w:numPr>
          <w:ilvl w:val="0"/>
          <w:numId w:val="11"/>
        </w:numPr>
        <w:tabs>
          <w:tab w:val="left" w:pos="1620"/>
          <w:tab w:val="left" w:pos="4896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Santa Rosa Acacalco, Terreno de la comunidad</w:t>
      </w:r>
      <w:r w:rsidRPr="00BD393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servicio de Luz Eléctrica y está en buenas condiciones. (se encuentra el centro de cómputo del Centro Escolar Santa Rosa Acacalco) </w:t>
      </w:r>
    </w:p>
    <w:p w:rsidR="00692303" w:rsidRDefault="00465527" w:rsidP="00465527">
      <w:pPr>
        <w:pStyle w:val="Prrafodelista"/>
        <w:numPr>
          <w:ilvl w:val="0"/>
          <w:numId w:val="11"/>
        </w:numPr>
        <w:tabs>
          <w:tab w:val="left" w:pos="1620"/>
          <w:tab w:val="left" w:pos="4896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El Álamo (Cantón Los Magueyes)</w:t>
      </w:r>
      <w:r w:rsidRPr="0046552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Terreno de la comunidad</w:t>
      </w:r>
      <w:r w:rsidRPr="00BD393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servicio de Luz Eléctrica, Agua Potable y está en buenas condiciones.</w:t>
      </w:r>
    </w:p>
    <w:p w:rsidR="00465527" w:rsidRDefault="00465527" w:rsidP="00465527">
      <w:pPr>
        <w:pStyle w:val="Prrafodelista"/>
        <w:numPr>
          <w:ilvl w:val="0"/>
          <w:numId w:val="11"/>
        </w:numPr>
        <w:tabs>
          <w:tab w:val="left" w:pos="1620"/>
          <w:tab w:val="left" w:pos="4896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La Getsemaní (Cantón Los Magueyes) Terreno de la comunidad</w:t>
      </w:r>
      <w:r w:rsidRPr="00BD393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servicio de Luz Eléctrica, Agua Potable y está en buenas condiciones.</w:t>
      </w:r>
      <w:r w:rsidR="0019305E">
        <w:rPr>
          <w:rFonts w:ascii="Arial" w:hAnsi="Arial" w:cs="Arial"/>
        </w:rPr>
        <w:t xml:space="preserve"> (esta delegada para reuniones de Género </w:t>
      </w:r>
      <w:proofErr w:type="spellStart"/>
      <w:r w:rsidR="0019305E">
        <w:rPr>
          <w:rFonts w:ascii="Arial" w:hAnsi="Arial" w:cs="Arial"/>
        </w:rPr>
        <w:t>Shaira</w:t>
      </w:r>
      <w:proofErr w:type="spellEnd"/>
      <w:r w:rsidR="0019305E">
        <w:rPr>
          <w:rFonts w:ascii="Arial" w:hAnsi="Arial" w:cs="Arial"/>
        </w:rPr>
        <w:t xml:space="preserve"> </w:t>
      </w:r>
      <w:proofErr w:type="spellStart"/>
      <w:r w:rsidR="0019305E">
        <w:rPr>
          <w:rFonts w:ascii="Arial" w:hAnsi="Arial" w:cs="Arial"/>
        </w:rPr>
        <w:t>Aly</w:t>
      </w:r>
      <w:proofErr w:type="spellEnd"/>
      <w:r w:rsidR="0019305E">
        <w:rPr>
          <w:rFonts w:ascii="Arial" w:hAnsi="Arial" w:cs="Arial"/>
        </w:rPr>
        <w:t>)</w:t>
      </w:r>
    </w:p>
    <w:p w:rsidR="00962C4C" w:rsidRDefault="0019305E" w:rsidP="00962C4C">
      <w:pPr>
        <w:pStyle w:val="Prrafodelista"/>
        <w:numPr>
          <w:ilvl w:val="0"/>
          <w:numId w:val="11"/>
        </w:numPr>
        <w:tabs>
          <w:tab w:val="left" w:pos="1620"/>
          <w:tab w:val="left" w:pos="4896"/>
        </w:tabs>
        <w:spacing w:line="360" w:lineRule="auto"/>
        <w:jc w:val="both"/>
        <w:rPr>
          <w:rFonts w:ascii="Arial" w:hAnsi="Arial" w:cs="Arial"/>
        </w:rPr>
      </w:pPr>
      <w:r w:rsidRPr="00962C4C">
        <w:rPr>
          <w:rFonts w:ascii="Arial" w:hAnsi="Arial" w:cs="Arial"/>
        </w:rPr>
        <w:t xml:space="preserve">San Rafael (Zona Urbana) </w:t>
      </w:r>
      <w:r w:rsidR="00962C4C">
        <w:rPr>
          <w:rFonts w:ascii="Arial" w:hAnsi="Arial" w:cs="Arial"/>
        </w:rPr>
        <w:t>Terreno de la comunidad</w:t>
      </w:r>
      <w:r w:rsidR="00962C4C" w:rsidRPr="00BD3931">
        <w:rPr>
          <w:rFonts w:ascii="Arial" w:hAnsi="Arial" w:cs="Arial"/>
        </w:rPr>
        <w:t xml:space="preserve"> </w:t>
      </w:r>
      <w:r w:rsidR="00962C4C">
        <w:rPr>
          <w:rFonts w:ascii="Arial" w:hAnsi="Arial" w:cs="Arial"/>
        </w:rPr>
        <w:t>servicio de Luz Eléctrica, Agua Potable y está en buenas condiciones.</w:t>
      </w:r>
    </w:p>
    <w:p w:rsidR="00962C4C" w:rsidRDefault="00962C4C" w:rsidP="00962C4C">
      <w:pPr>
        <w:pStyle w:val="Prrafodelista"/>
        <w:numPr>
          <w:ilvl w:val="0"/>
          <w:numId w:val="11"/>
        </w:numPr>
        <w:tabs>
          <w:tab w:val="left" w:pos="1620"/>
          <w:tab w:val="left" w:pos="4896"/>
        </w:tabs>
        <w:spacing w:line="360" w:lineRule="auto"/>
        <w:jc w:val="both"/>
        <w:rPr>
          <w:rFonts w:ascii="Arial" w:hAnsi="Arial" w:cs="Arial"/>
        </w:rPr>
      </w:pPr>
      <w:r w:rsidRPr="00962C4C">
        <w:rPr>
          <w:rFonts w:ascii="Arial" w:hAnsi="Arial" w:cs="Arial"/>
        </w:rPr>
        <w:t xml:space="preserve">Atehuesia (Cantón Palo Pique) </w:t>
      </w:r>
      <w:r>
        <w:rPr>
          <w:rFonts w:ascii="Arial" w:hAnsi="Arial" w:cs="Arial"/>
        </w:rPr>
        <w:t>Terreno de la comunidad</w:t>
      </w:r>
      <w:r w:rsidRPr="00BD393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servicio de Luz Eléctrica, Agua Potable y está en buenas condiciones. (se encuentra como Centro Escolar)</w:t>
      </w:r>
    </w:p>
    <w:p w:rsidR="00962C4C" w:rsidRDefault="00962C4C" w:rsidP="00962C4C">
      <w:pPr>
        <w:pStyle w:val="Prrafodelista"/>
        <w:numPr>
          <w:ilvl w:val="0"/>
          <w:numId w:val="11"/>
        </w:numPr>
        <w:tabs>
          <w:tab w:val="left" w:pos="1620"/>
          <w:tab w:val="left" w:pos="4896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Tahuapa (Cantón El Junquillo) Terreno de la comunidad</w:t>
      </w:r>
      <w:r w:rsidRPr="00BD393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servicio de Luz Eléctrica, Agua Potable y está en buenas condiciones.</w:t>
      </w:r>
    </w:p>
    <w:p w:rsidR="00BA5AE1" w:rsidRPr="00BA5AE1" w:rsidRDefault="00BA5AE1" w:rsidP="00BA5AE1">
      <w:pPr>
        <w:tabs>
          <w:tab w:val="left" w:pos="1620"/>
          <w:tab w:val="left" w:pos="4896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*Nota: </w:t>
      </w:r>
      <w:r>
        <w:rPr>
          <w:rFonts w:ascii="Arial" w:hAnsi="Arial" w:cs="Arial"/>
        </w:rPr>
        <w:t>ninguna de estas tiene Escritura porque están en proceso.</w:t>
      </w:r>
    </w:p>
    <w:p w:rsidR="00962C4C" w:rsidRDefault="00962C4C" w:rsidP="00962C4C">
      <w:pPr>
        <w:pStyle w:val="Prrafodelista"/>
        <w:tabs>
          <w:tab w:val="left" w:pos="1620"/>
          <w:tab w:val="left" w:pos="4896"/>
        </w:tabs>
        <w:spacing w:line="360" w:lineRule="auto"/>
        <w:ind w:left="1440"/>
        <w:jc w:val="both"/>
        <w:rPr>
          <w:rFonts w:ascii="Arial" w:hAnsi="Arial" w:cs="Arial"/>
        </w:rPr>
      </w:pPr>
    </w:p>
    <w:p w:rsidR="00962C4C" w:rsidRPr="00962C4C" w:rsidRDefault="00962C4C" w:rsidP="00962C4C">
      <w:pPr>
        <w:pStyle w:val="Prrafodelista"/>
        <w:numPr>
          <w:ilvl w:val="0"/>
          <w:numId w:val="10"/>
        </w:numPr>
        <w:tabs>
          <w:tab w:val="left" w:pos="4896"/>
        </w:tabs>
        <w:spacing w:line="360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CASA COMUNALES EN TERRENO MUNICIPAL</w:t>
      </w:r>
      <w:r w:rsidRPr="00962C4C">
        <w:rPr>
          <w:rFonts w:ascii="Arial" w:hAnsi="Arial" w:cs="Arial"/>
          <w:b/>
          <w:u w:val="single"/>
        </w:rPr>
        <w:t xml:space="preserve"> </w:t>
      </w:r>
    </w:p>
    <w:p w:rsidR="00962C4C" w:rsidRDefault="00962C4C" w:rsidP="00962C4C">
      <w:pPr>
        <w:pStyle w:val="Prrafodelista"/>
        <w:tabs>
          <w:tab w:val="left" w:pos="4896"/>
        </w:tabs>
        <w:spacing w:line="360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(administradas por las ADECOS)</w:t>
      </w:r>
    </w:p>
    <w:p w:rsidR="00962C4C" w:rsidRPr="00962C4C" w:rsidRDefault="00962C4C" w:rsidP="00962C4C">
      <w:pPr>
        <w:tabs>
          <w:tab w:val="left" w:pos="1620"/>
          <w:tab w:val="left" w:pos="4896"/>
        </w:tabs>
        <w:spacing w:line="360" w:lineRule="auto"/>
        <w:ind w:left="1080"/>
        <w:jc w:val="both"/>
        <w:rPr>
          <w:rFonts w:ascii="Arial" w:hAnsi="Arial" w:cs="Arial"/>
        </w:rPr>
      </w:pPr>
    </w:p>
    <w:p w:rsidR="00962C4C" w:rsidRDefault="00962C4C" w:rsidP="00962C4C">
      <w:pPr>
        <w:pStyle w:val="Prrafodelista"/>
        <w:numPr>
          <w:ilvl w:val="0"/>
          <w:numId w:val="13"/>
        </w:numPr>
        <w:tabs>
          <w:tab w:val="left" w:pos="1620"/>
          <w:tab w:val="left" w:pos="4896"/>
        </w:tabs>
        <w:spacing w:line="360" w:lineRule="auto"/>
        <w:jc w:val="both"/>
        <w:rPr>
          <w:rFonts w:ascii="Arial" w:hAnsi="Arial" w:cs="Arial"/>
        </w:rPr>
      </w:pPr>
      <w:r w:rsidRPr="00962C4C">
        <w:rPr>
          <w:rFonts w:ascii="Arial" w:hAnsi="Arial" w:cs="Arial"/>
        </w:rPr>
        <w:t>Tierra Prometida (Cantón Chancuyo) servicio de Luz Eléctrica, Agua Potable y está en buenas condiciones.</w:t>
      </w:r>
    </w:p>
    <w:p w:rsidR="00962C4C" w:rsidRDefault="00962C4C" w:rsidP="00962C4C">
      <w:pPr>
        <w:pStyle w:val="Prrafodelista"/>
        <w:numPr>
          <w:ilvl w:val="0"/>
          <w:numId w:val="13"/>
        </w:numPr>
        <w:tabs>
          <w:tab w:val="left" w:pos="1620"/>
          <w:tab w:val="left" w:pos="4896"/>
        </w:tabs>
        <w:spacing w:line="360" w:lineRule="auto"/>
        <w:jc w:val="both"/>
        <w:rPr>
          <w:rFonts w:ascii="Arial" w:hAnsi="Arial" w:cs="Arial"/>
        </w:rPr>
      </w:pPr>
      <w:r w:rsidRPr="00962C4C">
        <w:rPr>
          <w:rFonts w:ascii="Arial" w:hAnsi="Arial" w:cs="Arial"/>
        </w:rPr>
        <w:t>Cantón Chancuyo, servicio de Luz Eléctrica, Agua Potable y está en buenas condiciones.</w:t>
      </w:r>
    </w:p>
    <w:p w:rsidR="001B27E6" w:rsidRDefault="001B27E6" w:rsidP="001B27E6">
      <w:pPr>
        <w:pStyle w:val="Prrafodelista"/>
        <w:numPr>
          <w:ilvl w:val="0"/>
          <w:numId w:val="13"/>
        </w:numPr>
        <w:tabs>
          <w:tab w:val="left" w:pos="1620"/>
          <w:tab w:val="left" w:pos="4896"/>
        </w:tabs>
        <w:spacing w:line="360" w:lineRule="auto"/>
        <w:jc w:val="both"/>
        <w:rPr>
          <w:rFonts w:ascii="Arial" w:hAnsi="Arial" w:cs="Arial"/>
        </w:rPr>
      </w:pPr>
      <w:r w:rsidRPr="001B27E6">
        <w:rPr>
          <w:rFonts w:ascii="Arial" w:hAnsi="Arial" w:cs="Arial"/>
        </w:rPr>
        <w:t>Rancho y Un Lucero (Cantón Llano La Laguna) servicio de Luz Eléctrica, Agua Potable</w:t>
      </w:r>
      <w:r>
        <w:rPr>
          <w:rFonts w:ascii="Arial" w:hAnsi="Arial" w:cs="Arial"/>
        </w:rPr>
        <w:t xml:space="preserve"> (servicios suspendidos)</w:t>
      </w:r>
      <w:r w:rsidRPr="001B27E6">
        <w:rPr>
          <w:rFonts w:ascii="Arial" w:hAnsi="Arial" w:cs="Arial"/>
        </w:rPr>
        <w:t xml:space="preserve"> y está en buenas condiciones.</w:t>
      </w:r>
    </w:p>
    <w:p w:rsidR="001B27E6" w:rsidRPr="001B27E6" w:rsidRDefault="001B27E6" w:rsidP="001B27E6">
      <w:pPr>
        <w:pStyle w:val="Prrafodelista"/>
        <w:tabs>
          <w:tab w:val="left" w:pos="1620"/>
          <w:tab w:val="left" w:pos="4896"/>
        </w:tabs>
        <w:spacing w:line="360" w:lineRule="auto"/>
        <w:jc w:val="both"/>
        <w:rPr>
          <w:rFonts w:ascii="Arial" w:hAnsi="Arial" w:cs="Arial"/>
        </w:rPr>
      </w:pPr>
    </w:p>
    <w:p w:rsidR="00962C4C" w:rsidRDefault="00962C4C" w:rsidP="001B27E6">
      <w:pPr>
        <w:pStyle w:val="Prrafodelista"/>
        <w:tabs>
          <w:tab w:val="left" w:pos="1620"/>
          <w:tab w:val="left" w:pos="4896"/>
        </w:tabs>
        <w:spacing w:line="360" w:lineRule="auto"/>
        <w:jc w:val="both"/>
        <w:rPr>
          <w:rFonts w:ascii="Arial" w:hAnsi="Arial" w:cs="Arial"/>
        </w:rPr>
      </w:pPr>
    </w:p>
    <w:p w:rsidR="001B27E6" w:rsidRPr="00962C4C" w:rsidRDefault="001B27E6" w:rsidP="001B27E6">
      <w:pPr>
        <w:pStyle w:val="Prrafodelista"/>
        <w:numPr>
          <w:ilvl w:val="0"/>
          <w:numId w:val="10"/>
        </w:numPr>
        <w:tabs>
          <w:tab w:val="left" w:pos="4896"/>
        </w:tabs>
        <w:spacing w:line="360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CASA COMUNALES EN TERRENO COMODATO</w:t>
      </w:r>
      <w:r w:rsidRPr="00962C4C">
        <w:rPr>
          <w:rFonts w:ascii="Arial" w:hAnsi="Arial" w:cs="Arial"/>
          <w:b/>
          <w:u w:val="single"/>
        </w:rPr>
        <w:t xml:space="preserve"> </w:t>
      </w:r>
    </w:p>
    <w:p w:rsidR="001B27E6" w:rsidRDefault="001B27E6" w:rsidP="001B27E6">
      <w:pPr>
        <w:pStyle w:val="Prrafodelista"/>
        <w:tabs>
          <w:tab w:val="left" w:pos="4896"/>
        </w:tabs>
        <w:spacing w:line="360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(administradas por las ADECOS)</w:t>
      </w:r>
    </w:p>
    <w:p w:rsidR="00BA5AE1" w:rsidRPr="00BA5AE1" w:rsidRDefault="001B27E6" w:rsidP="00BA5AE1">
      <w:pPr>
        <w:pStyle w:val="Prrafodelista"/>
        <w:numPr>
          <w:ilvl w:val="0"/>
          <w:numId w:val="17"/>
        </w:numPr>
        <w:tabs>
          <w:tab w:val="left" w:pos="1620"/>
          <w:tab w:val="left" w:pos="4896"/>
        </w:tabs>
        <w:spacing w:line="360" w:lineRule="auto"/>
        <w:jc w:val="both"/>
        <w:rPr>
          <w:rFonts w:ascii="Arial" w:hAnsi="Arial" w:cs="Arial"/>
        </w:rPr>
      </w:pPr>
      <w:r w:rsidRPr="001B27E6">
        <w:rPr>
          <w:rFonts w:ascii="Arial" w:hAnsi="Arial" w:cs="Arial"/>
        </w:rPr>
        <w:t>Los Rodríguez (Cantón El Barro) servicio de Luz Eléctrica, Agua Potable</w:t>
      </w:r>
      <w:r>
        <w:rPr>
          <w:rFonts w:ascii="Arial" w:hAnsi="Arial" w:cs="Arial"/>
        </w:rPr>
        <w:t xml:space="preserve"> </w:t>
      </w:r>
      <w:r w:rsidRPr="001B27E6">
        <w:rPr>
          <w:rFonts w:ascii="Arial" w:hAnsi="Arial" w:cs="Arial"/>
        </w:rPr>
        <w:t>y está en buenas condiciones.</w:t>
      </w:r>
      <w:r>
        <w:rPr>
          <w:rFonts w:ascii="Arial" w:hAnsi="Arial" w:cs="Arial"/>
        </w:rPr>
        <w:t xml:space="preserve"> (</w:t>
      </w:r>
      <w:r w:rsidR="00BA5AE1">
        <w:rPr>
          <w:rFonts w:ascii="Arial" w:hAnsi="Arial" w:cs="Arial"/>
        </w:rPr>
        <w:t>prestada</w:t>
      </w:r>
      <w:r>
        <w:rPr>
          <w:rFonts w:ascii="Arial" w:hAnsi="Arial" w:cs="Arial"/>
        </w:rPr>
        <w:t xml:space="preserve"> </w:t>
      </w:r>
      <w:r w:rsidR="00BA5AE1">
        <w:rPr>
          <w:rFonts w:ascii="Arial" w:hAnsi="Arial" w:cs="Arial"/>
        </w:rPr>
        <w:t>por la GEO)</w:t>
      </w:r>
    </w:p>
    <w:p w:rsidR="00BA5AE1" w:rsidRDefault="00BA5AE1" w:rsidP="00BA5AE1">
      <w:pPr>
        <w:tabs>
          <w:tab w:val="left" w:pos="1620"/>
          <w:tab w:val="left" w:pos="4896"/>
        </w:tabs>
        <w:spacing w:line="360" w:lineRule="auto"/>
        <w:jc w:val="both"/>
        <w:rPr>
          <w:rFonts w:ascii="Arial" w:hAnsi="Arial" w:cs="Arial"/>
        </w:rPr>
      </w:pPr>
    </w:p>
    <w:p w:rsidR="00BA5AE1" w:rsidRDefault="00BA5AE1" w:rsidP="00BA5AE1">
      <w:pPr>
        <w:tabs>
          <w:tab w:val="left" w:pos="1620"/>
          <w:tab w:val="left" w:pos="4896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Además, mencionar que no hay ninguna Unidad Municipal asignada a la reparación y mantenimiento de las mismas.</w:t>
      </w:r>
    </w:p>
    <w:p w:rsidR="00BA5AE1" w:rsidRDefault="00BA5AE1" w:rsidP="00BA5AE1">
      <w:pPr>
        <w:tabs>
          <w:tab w:val="left" w:pos="1620"/>
          <w:tab w:val="left" w:pos="4896"/>
        </w:tabs>
        <w:spacing w:line="360" w:lineRule="auto"/>
        <w:jc w:val="both"/>
        <w:rPr>
          <w:rFonts w:ascii="Arial" w:hAnsi="Arial" w:cs="Arial"/>
        </w:rPr>
      </w:pPr>
    </w:p>
    <w:p w:rsidR="00BA5AE1" w:rsidRPr="00BA5AE1" w:rsidRDefault="00BA5AE1" w:rsidP="00BA5AE1">
      <w:pPr>
        <w:tabs>
          <w:tab w:val="left" w:pos="1620"/>
          <w:tab w:val="left" w:pos="4896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Atte.</w:t>
      </w:r>
    </w:p>
    <w:p w:rsidR="001B27E6" w:rsidRPr="001B27E6" w:rsidRDefault="001B27E6" w:rsidP="001B27E6">
      <w:pPr>
        <w:pStyle w:val="Prrafodelista"/>
        <w:tabs>
          <w:tab w:val="left" w:pos="4896"/>
        </w:tabs>
        <w:spacing w:line="360" w:lineRule="auto"/>
        <w:jc w:val="both"/>
        <w:rPr>
          <w:rFonts w:ascii="Arial" w:hAnsi="Arial" w:cs="Arial"/>
        </w:rPr>
      </w:pPr>
    </w:p>
    <w:p w:rsidR="001B27E6" w:rsidRPr="00962C4C" w:rsidRDefault="001B27E6" w:rsidP="001B27E6">
      <w:pPr>
        <w:pStyle w:val="Prrafodelista"/>
        <w:tabs>
          <w:tab w:val="left" w:pos="1620"/>
          <w:tab w:val="left" w:pos="4896"/>
        </w:tabs>
        <w:spacing w:line="360" w:lineRule="auto"/>
        <w:jc w:val="both"/>
        <w:rPr>
          <w:rFonts w:ascii="Arial" w:hAnsi="Arial" w:cs="Arial"/>
        </w:rPr>
      </w:pPr>
    </w:p>
    <w:p w:rsidR="00962C4C" w:rsidRPr="00962C4C" w:rsidRDefault="00962C4C" w:rsidP="00962C4C">
      <w:pPr>
        <w:pStyle w:val="Prrafodelista"/>
        <w:tabs>
          <w:tab w:val="left" w:pos="1620"/>
          <w:tab w:val="left" w:pos="4896"/>
        </w:tabs>
        <w:spacing w:line="360" w:lineRule="auto"/>
        <w:jc w:val="both"/>
        <w:rPr>
          <w:rFonts w:ascii="Arial" w:hAnsi="Arial" w:cs="Arial"/>
        </w:rPr>
      </w:pPr>
    </w:p>
    <w:p w:rsidR="00465527" w:rsidRPr="00962C4C" w:rsidRDefault="00465527" w:rsidP="00962C4C">
      <w:pPr>
        <w:pStyle w:val="Prrafodelista"/>
        <w:tabs>
          <w:tab w:val="left" w:pos="1620"/>
          <w:tab w:val="left" w:pos="4896"/>
        </w:tabs>
        <w:spacing w:line="360" w:lineRule="auto"/>
        <w:ind w:left="1440"/>
        <w:jc w:val="both"/>
        <w:rPr>
          <w:rFonts w:ascii="Arial" w:hAnsi="Arial" w:cs="Arial"/>
        </w:rPr>
      </w:pPr>
    </w:p>
    <w:sectPr w:rsidR="00465527" w:rsidRPr="00962C4C" w:rsidSect="009F0926">
      <w:headerReference w:type="default" r:id="rId8"/>
      <w:pgSz w:w="12240" w:h="15840" w:code="1"/>
      <w:pgMar w:top="1418" w:right="1701" w:bottom="1418" w:left="170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7E09" w:rsidRDefault="00277E09" w:rsidP="00BE21A1">
      <w:r>
        <w:separator/>
      </w:r>
    </w:p>
  </w:endnote>
  <w:endnote w:type="continuationSeparator" w:id="0">
    <w:p w:rsidR="00277E09" w:rsidRDefault="00277E09" w:rsidP="00BE21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7E09" w:rsidRDefault="00277E09" w:rsidP="00BE21A1">
      <w:r>
        <w:separator/>
      </w:r>
    </w:p>
  </w:footnote>
  <w:footnote w:type="continuationSeparator" w:id="0">
    <w:p w:rsidR="00277E09" w:rsidRDefault="00277E09" w:rsidP="00BE21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4CF" w:rsidRPr="009D287C" w:rsidRDefault="004204CF" w:rsidP="009D287C">
    <w:pPr>
      <w:tabs>
        <w:tab w:val="center" w:pos="4252"/>
        <w:tab w:val="left" w:pos="7360"/>
        <w:tab w:val="right" w:pos="8504"/>
      </w:tabs>
      <w:jc w:val="center"/>
      <w:outlineLvl w:val="0"/>
      <w:rPr>
        <w:rFonts w:ascii="Arial Narrow" w:hAnsi="Arial Narrow" w:cs="Arial"/>
        <w:b/>
        <w:color w:val="333399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BF52FEB" wp14:editId="383C2D34">
          <wp:simplePos x="0" y="0"/>
          <wp:positionH relativeFrom="column">
            <wp:posOffset>4855191</wp:posOffset>
          </wp:positionH>
          <wp:positionV relativeFrom="paragraph">
            <wp:posOffset>-204470</wp:posOffset>
          </wp:positionV>
          <wp:extent cx="904875" cy="942975"/>
          <wp:effectExtent l="0" t="0" r="9525" b="9525"/>
          <wp:wrapNone/>
          <wp:docPr id="3" name="Imagen 3" descr="logo promo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promoció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42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6B13">
      <w:rPr>
        <w:rFonts w:ascii="Arial Narrow" w:hAnsi="Arial Narrow" w:cs="Arial"/>
        <w:b/>
        <w:noProof/>
        <w:color w:val="333399"/>
      </w:rPr>
      <w:drawing>
        <wp:anchor distT="0" distB="0" distL="114300" distR="114300" simplePos="0" relativeHeight="251658240" behindDoc="0" locked="0" layoutInCell="1" allowOverlap="1" wp14:anchorId="7316C99F" wp14:editId="4C41D9DD">
          <wp:simplePos x="0" y="0"/>
          <wp:positionH relativeFrom="margin">
            <wp:posOffset>-106911</wp:posOffset>
          </wp:positionH>
          <wp:positionV relativeFrom="paragraph">
            <wp:posOffset>-259146</wp:posOffset>
          </wp:positionV>
          <wp:extent cx="1181293" cy="997566"/>
          <wp:effectExtent l="0" t="0" r="0" b="0"/>
          <wp:wrapNone/>
          <wp:docPr id="2" name="Imagen 2" descr="C:\Users\PC01\Desktop\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01\Desktop\logo1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2023" cy="9981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D287C">
      <w:rPr>
        <w:rFonts w:ascii="Arial Narrow" w:hAnsi="Arial Narrow" w:cs="Arial"/>
        <w:b/>
        <w:color w:val="333399"/>
      </w:rPr>
      <w:t>ALCALDIA MUNICIPAL DE AHUACHAPAN</w:t>
    </w:r>
  </w:p>
  <w:p w:rsidR="004204CF" w:rsidRDefault="004204CF" w:rsidP="009D287C">
    <w:pPr>
      <w:tabs>
        <w:tab w:val="center" w:pos="4252"/>
        <w:tab w:val="right" w:pos="8504"/>
      </w:tabs>
      <w:jc w:val="center"/>
      <w:outlineLvl w:val="0"/>
      <w:rPr>
        <w:rFonts w:ascii="Arial Narrow" w:hAnsi="Arial Narrow" w:cs="Arial"/>
        <w:b/>
        <w:color w:val="333399"/>
      </w:rPr>
    </w:pPr>
    <w:r>
      <w:rPr>
        <w:rFonts w:ascii="Arial Narrow" w:hAnsi="Arial Narrow" w:cs="Arial"/>
        <w:b/>
        <w:color w:val="333399"/>
      </w:rPr>
      <w:t>CABECERA DEPARTAMENTAL</w:t>
    </w:r>
  </w:p>
  <w:p w:rsidR="004204CF" w:rsidRPr="009D287C" w:rsidRDefault="004204CF" w:rsidP="009D287C">
    <w:pPr>
      <w:tabs>
        <w:tab w:val="center" w:pos="4252"/>
        <w:tab w:val="right" w:pos="8504"/>
      </w:tabs>
      <w:jc w:val="center"/>
      <w:outlineLvl w:val="0"/>
      <w:rPr>
        <w:rFonts w:ascii="Arial Narrow" w:hAnsi="Arial Narrow" w:cs="Arial"/>
        <w:b/>
        <w:color w:val="333399"/>
      </w:rPr>
    </w:pPr>
    <w:r>
      <w:rPr>
        <w:rFonts w:ascii="Arial Narrow" w:hAnsi="Arial Narrow" w:cs="Arial"/>
        <w:b/>
        <w:color w:val="333399"/>
      </w:rPr>
      <w:t>DEPARTAMENTO DE PROMOCION SOCIAL</w:t>
    </w:r>
  </w:p>
  <w:p w:rsidR="004204CF" w:rsidRPr="009D287C" w:rsidRDefault="004204CF" w:rsidP="009D287C">
    <w:pPr>
      <w:tabs>
        <w:tab w:val="center" w:pos="4252"/>
        <w:tab w:val="right" w:pos="8504"/>
      </w:tabs>
      <w:jc w:val="center"/>
      <w:outlineLvl w:val="0"/>
      <w:rPr>
        <w:rFonts w:ascii="Arial Narrow" w:hAnsi="Arial Narrow" w:cs="Arial"/>
        <w:b/>
        <w:color w:val="333399"/>
      </w:rPr>
    </w:pPr>
    <w:r w:rsidRPr="009D287C">
      <w:rPr>
        <w:rFonts w:ascii="Arial Narrow" w:hAnsi="Arial Narrow" w:cs="Arial"/>
        <w:b/>
        <w:color w:val="333399"/>
      </w:rPr>
      <w:t>TELS.</w:t>
    </w:r>
    <w:r>
      <w:rPr>
        <w:rFonts w:ascii="Arial Narrow" w:hAnsi="Arial Narrow" w:cs="Arial"/>
        <w:b/>
        <w:color w:val="333399"/>
      </w:rPr>
      <w:t xml:space="preserve"> 2487-4800</w:t>
    </w:r>
  </w:p>
  <w:p w:rsidR="004204CF" w:rsidRPr="00970F5F" w:rsidRDefault="004204CF" w:rsidP="00970F5F">
    <w:pPr>
      <w:tabs>
        <w:tab w:val="center" w:pos="4252"/>
        <w:tab w:val="right" w:pos="8504"/>
      </w:tabs>
      <w:jc w:val="center"/>
      <w:outlineLvl w:val="0"/>
      <w:rPr>
        <w:rFonts w:ascii="Arial Narrow" w:hAnsi="Arial Narrow" w:cs="Arial"/>
        <w:b/>
        <w:color w:val="333399"/>
      </w:rPr>
    </w:pPr>
    <w:r w:rsidRPr="009D287C">
      <w:rPr>
        <w:rFonts w:ascii="Arial Narrow" w:hAnsi="Arial Narrow"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0C96E7E" wp14:editId="5AA0C983">
              <wp:simplePos x="0" y="0"/>
              <wp:positionH relativeFrom="margin">
                <wp:posOffset>953381</wp:posOffset>
              </wp:positionH>
              <wp:positionV relativeFrom="paragraph">
                <wp:posOffset>62505</wp:posOffset>
              </wp:positionV>
              <wp:extent cx="3725839" cy="0"/>
              <wp:effectExtent l="0" t="19050" r="46355" b="38100"/>
              <wp:wrapNone/>
              <wp:docPr id="4" name="Conector rec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25839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3333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43A8B722" id="Conector recto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5.05pt,4.9pt" to="368.4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" strokecolor="#339" strokeweight="4.5pt">
              <v:stroke linestyle="thinThick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C0455"/>
    <w:multiLevelType w:val="hybridMultilevel"/>
    <w:tmpl w:val="917EFCC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C49AF"/>
    <w:multiLevelType w:val="hybridMultilevel"/>
    <w:tmpl w:val="92320812"/>
    <w:lvl w:ilvl="0" w:tplc="1C1CAFB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7E2AB7"/>
    <w:multiLevelType w:val="hybridMultilevel"/>
    <w:tmpl w:val="CECC19B0"/>
    <w:lvl w:ilvl="0" w:tplc="440A000F">
      <w:start w:val="1"/>
      <w:numFmt w:val="decimal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F251555"/>
    <w:multiLevelType w:val="hybridMultilevel"/>
    <w:tmpl w:val="D14289D4"/>
    <w:lvl w:ilvl="0" w:tplc="2DE62A00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6D1A73"/>
    <w:multiLevelType w:val="hybridMultilevel"/>
    <w:tmpl w:val="DF787B6E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D61763"/>
    <w:multiLevelType w:val="hybridMultilevel"/>
    <w:tmpl w:val="A8AEC70E"/>
    <w:lvl w:ilvl="0" w:tplc="7FB00A0C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744DD1"/>
    <w:multiLevelType w:val="hybridMultilevel"/>
    <w:tmpl w:val="EA0C66E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6435EE"/>
    <w:multiLevelType w:val="hybridMultilevel"/>
    <w:tmpl w:val="69429DC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186C30"/>
    <w:multiLevelType w:val="hybridMultilevel"/>
    <w:tmpl w:val="98102130"/>
    <w:lvl w:ilvl="0" w:tplc="44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9">
    <w:nsid w:val="369B22BE"/>
    <w:multiLevelType w:val="hybridMultilevel"/>
    <w:tmpl w:val="08944EF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871E95"/>
    <w:multiLevelType w:val="hybridMultilevel"/>
    <w:tmpl w:val="EABCBD4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973125"/>
    <w:multiLevelType w:val="hybridMultilevel"/>
    <w:tmpl w:val="47EA2F14"/>
    <w:lvl w:ilvl="0" w:tplc="440A000F">
      <w:start w:val="1"/>
      <w:numFmt w:val="decimal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56442A97"/>
    <w:multiLevelType w:val="hybridMultilevel"/>
    <w:tmpl w:val="32DA475E"/>
    <w:lvl w:ilvl="0" w:tplc="440A000F">
      <w:start w:val="1"/>
      <w:numFmt w:val="decimal"/>
      <w:lvlText w:val="%1."/>
      <w:lvlJc w:val="left"/>
      <w:pPr>
        <w:ind w:left="780" w:hanging="360"/>
      </w:pPr>
    </w:lvl>
    <w:lvl w:ilvl="1" w:tplc="440A0019" w:tentative="1">
      <w:start w:val="1"/>
      <w:numFmt w:val="lowerLetter"/>
      <w:lvlText w:val="%2."/>
      <w:lvlJc w:val="left"/>
      <w:pPr>
        <w:ind w:left="1500" w:hanging="360"/>
      </w:pPr>
    </w:lvl>
    <w:lvl w:ilvl="2" w:tplc="440A001B" w:tentative="1">
      <w:start w:val="1"/>
      <w:numFmt w:val="lowerRoman"/>
      <w:lvlText w:val="%3."/>
      <w:lvlJc w:val="right"/>
      <w:pPr>
        <w:ind w:left="2220" w:hanging="180"/>
      </w:pPr>
    </w:lvl>
    <w:lvl w:ilvl="3" w:tplc="440A000F" w:tentative="1">
      <w:start w:val="1"/>
      <w:numFmt w:val="decimal"/>
      <w:lvlText w:val="%4."/>
      <w:lvlJc w:val="left"/>
      <w:pPr>
        <w:ind w:left="2940" w:hanging="360"/>
      </w:pPr>
    </w:lvl>
    <w:lvl w:ilvl="4" w:tplc="440A0019" w:tentative="1">
      <w:start w:val="1"/>
      <w:numFmt w:val="lowerLetter"/>
      <w:lvlText w:val="%5."/>
      <w:lvlJc w:val="left"/>
      <w:pPr>
        <w:ind w:left="3660" w:hanging="360"/>
      </w:pPr>
    </w:lvl>
    <w:lvl w:ilvl="5" w:tplc="440A001B" w:tentative="1">
      <w:start w:val="1"/>
      <w:numFmt w:val="lowerRoman"/>
      <w:lvlText w:val="%6."/>
      <w:lvlJc w:val="right"/>
      <w:pPr>
        <w:ind w:left="4380" w:hanging="180"/>
      </w:pPr>
    </w:lvl>
    <w:lvl w:ilvl="6" w:tplc="440A000F" w:tentative="1">
      <w:start w:val="1"/>
      <w:numFmt w:val="decimal"/>
      <w:lvlText w:val="%7."/>
      <w:lvlJc w:val="left"/>
      <w:pPr>
        <w:ind w:left="5100" w:hanging="360"/>
      </w:pPr>
    </w:lvl>
    <w:lvl w:ilvl="7" w:tplc="440A0019" w:tentative="1">
      <w:start w:val="1"/>
      <w:numFmt w:val="lowerLetter"/>
      <w:lvlText w:val="%8."/>
      <w:lvlJc w:val="left"/>
      <w:pPr>
        <w:ind w:left="5820" w:hanging="360"/>
      </w:pPr>
    </w:lvl>
    <w:lvl w:ilvl="8" w:tplc="44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>
    <w:nsid w:val="609E6459"/>
    <w:multiLevelType w:val="hybridMultilevel"/>
    <w:tmpl w:val="BCB29FB4"/>
    <w:lvl w:ilvl="0" w:tplc="7FB00A0C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F90E3A"/>
    <w:multiLevelType w:val="hybridMultilevel"/>
    <w:tmpl w:val="FB162E12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9429C4"/>
    <w:multiLevelType w:val="hybridMultilevel"/>
    <w:tmpl w:val="DBA6FE0A"/>
    <w:lvl w:ilvl="0" w:tplc="440A000F">
      <w:start w:val="1"/>
      <w:numFmt w:val="decimal"/>
      <w:lvlText w:val="%1."/>
      <w:lvlJc w:val="left"/>
      <w:pPr>
        <w:ind w:left="2160" w:hanging="360"/>
      </w:pPr>
    </w:lvl>
    <w:lvl w:ilvl="1" w:tplc="440A0019" w:tentative="1">
      <w:start w:val="1"/>
      <w:numFmt w:val="lowerLetter"/>
      <w:lvlText w:val="%2."/>
      <w:lvlJc w:val="left"/>
      <w:pPr>
        <w:ind w:left="2880" w:hanging="360"/>
      </w:pPr>
    </w:lvl>
    <w:lvl w:ilvl="2" w:tplc="440A001B" w:tentative="1">
      <w:start w:val="1"/>
      <w:numFmt w:val="lowerRoman"/>
      <w:lvlText w:val="%3."/>
      <w:lvlJc w:val="right"/>
      <w:pPr>
        <w:ind w:left="3600" w:hanging="180"/>
      </w:pPr>
    </w:lvl>
    <w:lvl w:ilvl="3" w:tplc="440A000F" w:tentative="1">
      <w:start w:val="1"/>
      <w:numFmt w:val="decimal"/>
      <w:lvlText w:val="%4."/>
      <w:lvlJc w:val="left"/>
      <w:pPr>
        <w:ind w:left="4320" w:hanging="360"/>
      </w:pPr>
    </w:lvl>
    <w:lvl w:ilvl="4" w:tplc="440A0019" w:tentative="1">
      <w:start w:val="1"/>
      <w:numFmt w:val="lowerLetter"/>
      <w:lvlText w:val="%5."/>
      <w:lvlJc w:val="left"/>
      <w:pPr>
        <w:ind w:left="5040" w:hanging="360"/>
      </w:pPr>
    </w:lvl>
    <w:lvl w:ilvl="5" w:tplc="440A001B" w:tentative="1">
      <w:start w:val="1"/>
      <w:numFmt w:val="lowerRoman"/>
      <w:lvlText w:val="%6."/>
      <w:lvlJc w:val="right"/>
      <w:pPr>
        <w:ind w:left="5760" w:hanging="180"/>
      </w:pPr>
    </w:lvl>
    <w:lvl w:ilvl="6" w:tplc="440A000F" w:tentative="1">
      <w:start w:val="1"/>
      <w:numFmt w:val="decimal"/>
      <w:lvlText w:val="%7."/>
      <w:lvlJc w:val="left"/>
      <w:pPr>
        <w:ind w:left="6480" w:hanging="360"/>
      </w:pPr>
    </w:lvl>
    <w:lvl w:ilvl="7" w:tplc="440A0019" w:tentative="1">
      <w:start w:val="1"/>
      <w:numFmt w:val="lowerLetter"/>
      <w:lvlText w:val="%8."/>
      <w:lvlJc w:val="left"/>
      <w:pPr>
        <w:ind w:left="7200" w:hanging="360"/>
      </w:pPr>
    </w:lvl>
    <w:lvl w:ilvl="8" w:tplc="44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>
    <w:nsid w:val="7D450813"/>
    <w:multiLevelType w:val="hybridMultilevel"/>
    <w:tmpl w:val="98602400"/>
    <w:lvl w:ilvl="0" w:tplc="440A000F">
      <w:start w:val="1"/>
      <w:numFmt w:val="decimal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9"/>
  </w:num>
  <w:num w:numId="5">
    <w:abstractNumId w:val="12"/>
  </w:num>
  <w:num w:numId="6">
    <w:abstractNumId w:val="1"/>
  </w:num>
  <w:num w:numId="7">
    <w:abstractNumId w:val="3"/>
  </w:num>
  <w:num w:numId="8">
    <w:abstractNumId w:val="13"/>
  </w:num>
  <w:num w:numId="9">
    <w:abstractNumId w:val="5"/>
  </w:num>
  <w:num w:numId="10">
    <w:abstractNumId w:val="6"/>
  </w:num>
  <w:num w:numId="11">
    <w:abstractNumId w:val="16"/>
  </w:num>
  <w:num w:numId="12">
    <w:abstractNumId w:val="15"/>
  </w:num>
  <w:num w:numId="13">
    <w:abstractNumId w:val="7"/>
  </w:num>
  <w:num w:numId="14">
    <w:abstractNumId w:val="11"/>
  </w:num>
  <w:num w:numId="15">
    <w:abstractNumId w:val="14"/>
  </w:num>
  <w:num w:numId="16">
    <w:abstractNumId w:val="2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1A1"/>
    <w:rsid w:val="00002646"/>
    <w:rsid w:val="00004105"/>
    <w:rsid w:val="00004FE2"/>
    <w:rsid w:val="00007D72"/>
    <w:rsid w:val="00022315"/>
    <w:rsid w:val="00035746"/>
    <w:rsid w:val="00043260"/>
    <w:rsid w:val="000529A3"/>
    <w:rsid w:val="00076DC5"/>
    <w:rsid w:val="00076FB7"/>
    <w:rsid w:val="00097B9E"/>
    <w:rsid w:val="000A0CFF"/>
    <w:rsid w:val="000A2E37"/>
    <w:rsid w:val="000A57EF"/>
    <w:rsid w:val="000A786B"/>
    <w:rsid w:val="000B0282"/>
    <w:rsid w:val="000B0F73"/>
    <w:rsid w:val="000B1C8A"/>
    <w:rsid w:val="000C7AD1"/>
    <w:rsid w:val="000D662C"/>
    <w:rsid w:val="000F58BB"/>
    <w:rsid w:val="000F58BC"/>
    <w:rsid w:val="00114134"/>
    <w:rsid w:val="00121F4D"/>
    <w:rsid w:val="00121FB0"/>
    <w:rsid w:val="001352A0"/>
    <w:rsid w:val="0013749D"/>
    <w:rsid w:val="0014576A"/>
    <w:rsid w:val="00157C77"/>
    <w:rsid w:val="00182045"/>
    <w:rsid w:val="00183650"/>
    <w:rsid w:val="0019305E"/>
    <w:rsid w:val="0019746A"/>
    <w:rsid w:val="001A0550"/>
    <w:rsid w:val="001A602B"/>
    <w:rsid w:val="001B0347"/>
    <w:rsid w:val="001B27E6"/>
    <w:rsid w:val="001B73DF"/>
    <w:rsid w:val="001B7E1C"/>
    <w:rsid w:val="001C42DB"/>
    <w:rsid w:val="001D0E18"/>
    <w:rsid w:val="001D0E9E"/>
    <w:rsid w:val="001D3724"/>
    <w:rsid w:val="001E16AE"/>
    <w:rsid w:val="00205780"/>
    <w:rsid w:val="002319B8"/>
    <w:rsid w:val="00232357"/>
    <w:rsid w:val="002328F2"/>
    <w:rsid w:val="0023396C"/>
    <w:rsid w:val="00233C5E"/>
    <w:rsid w:val="00234AB5"/>
    <w:rsid w:val="00236A05"/>
    <w:rsid w:val="0025010B"/>
    <w:rsid w:val="00260097"/>
    <w:rsid w:val="00261067"/>
    <w:rsid w:val="00265A9E"/>
    <w:rsid w:val="00266813"/>
    <w:rsid w:val="00277E09"/>
    <w:rsid w:val="00280432"/>
    <w:rsid w:val="002A4B34"/>
    <w:rsid w:val="002A6FB5"/>
    <w:rsid w:val="002B6279"/>
    <w:rsid w:val="002D4865"/>
    <w:rsid w:val="002E0B57"/>
    <w:rsid w:val="002E16D1"/>
    <w:rsid w:val="002E3903"/>
    <w:rsid w:val="002E3DE0"/>
    <w:rsid w:val="002E68C7"/>
    <w:rsid w:val="002E7409"/>
    <w:rsid w:val="0030021C"/>
    <w:rsid w:val="00300498"/>
    <w:rsid w:val="00301CC9"/>
    <w:rsid w:val="00304466"/>
    <w:rsid w:val="00304DCC"/>
    <w:rsid w:val="00325BAA"/>
    <w:rsid w:val="00333292"/>
    <w:rsid w:val="00333D92"/>
    <w:rsid w:val="003418CC"/>
    <w:rsid w:val="003477FA"/>
    <w:rsid w:val="00353158"/>
    <w:rsid w:val="003607BD"/>
    <w:rsid w:val="00365D16"/>
    <w:rsid w:val="00382361"/>
    <w:rsid w:val="00386526"/>
    <w:rsid w:val="003A0593"/>
    <w:rsid w:val="003A62DC"/>
    <w:rsid w:val="003B7BEC"/>
    <w:rsid w:val="003C5B0A"/>
    <w:rsid w:val="003F1536"/>
    <w:rsid w:val="003F73EF"/>
    <w:rsid w:val="00401AF0"/>
    <w:rsid w:val="00405F7D"/>
    <w:rsid w:val="00411C1C"/>
    <w:rsid w:val="004204CF"/>
    <w:rsid w:val="004455F6"/>
    <w:rsid w:val="0044787F"/>
    <w:rsid w:val="00462D29"/>
    <w:rsid w:val="00465527"/>
    <w:rsid w:val="004738D3"/>
    <w:rsid w:val="004B4EC5"/>
    <w:rsid w:val="004E1084"/>
    <w:rsid w:val="004E3F0F"/>
    <w:rsid w:val="004F0C02"/>
    <w:rsid w:val="004F1470"/>
    <w:rsid w:val="004F27FF"/>
    <w:rsid w:val="004F3267"/>
    <w:rsid w:val="005103E7"/>
    <w:rsid w:val="00512B37"/>
    <w:rsid w:val="00515F6D"/>
    <w:rsid w:val="005175CD"/>
    <w:rsid w:val="00517674"/>
    <w:rsid w:val="0052075C"/>
    <w:rsid w:val="00524B26"/>
    <w:rsid w:val="00532768"/>
    <w:rsid w:val="00575E1A"/>
    <w:rsid w:val="005802F1"/>
    <w:rsid w:val="005902DE"/>
    <w:rsid w:val="005A75C6"/>
    <w:rsid w:val="005C4386"/>
    <w:rsid w:val="005C5AC0"/>
    <w:rsid w:val="005C7DFB"/>
    <w:rsid w:val="005E121A"/>
    <w:rsid w:val="005E5446"/>
    <w:rsid w:val="005E7AF1"/>
    <w:rsid w:val="005F4033"/>
    <w:rsid w:val="006043B2"/>
    <w:rsid w:val="00605C9B"/>
    <w:rsid w:val="006171A1"/>
    <w:rsid w:val="00621BD6"/>
    <w:rsid w:val="00631BD9"/>
    <w:rsid w:val="00636B13"/>
    <w:rsid w:val="00643779"/>
    <w:rsid w:val="00667612"/>
    <w:rsid w:val="00672BD9"/>
    <w:rsid w:val="00674C58"/>
    <w:rsid w:val="00675211"/>
    <w:rsid w:val="0068021C"/>
    <w:rsid w:val="0068488D"/>
    <w:rsid w:val="00685974"/>
    <w:rsid w:val="00692303"/>
    <w:rsid w:val="00697758"/>
    <w:rsid w:val="006A1FB4"/>
    <w:rsid w:val="006A32A0"/>
    <w:rsid w:val="006B7C7D"/>
    <w:rsid w:val="006C4BE7"/>
    <w:rsid w:val="006C7367"/>
    <w:rsid w:val="006E3B33"/>
    <w:rsid w:val="006F114F"/>
    <w:rsid w:val="006F1D1F"/>
    <w:rsid w:val="006F416A"/>
    <w:rsid w:val="006F6F04"/>
    <w:rsid w:val="00714BB5"/>
    <w:rsid w:val="00727AA3"/>
    <w:rsid w:val="00737061"/>
    <w:rsid w:val="00740A93"/>
    <w:rsid w:val="00742A29"/>
    <w:rsid w:val="0074660C"/>
    <w:rsid w:val="0075205E"/>
    <w:rsid w:val="007539F4"/>
    <w:rsid w:val="00757887"/>
    <w:rsid w:val="007842F8"/>
    <w:rsid w:val="00791CFD"/>
    <w:rsid w:val="007B0693"/>
    <w:rsid w:val="007B1366"/>
    <w:rsid w:val="007B67BB"/>
    <w:rsid w:val="007C72F9"/>
    <w:rsid w:val="007D2F1A"/>
    <w:rsid w:val="007D7371"/>
    <w:rsid w:val="007E2639"/>
    <w:rsid w:val="007F00A0"/>
    <w:rsid w:val="00804589"/>
    <w:rsid w:val="00824EDE"/>
    <w:rsid w:val="00833672"/>
    <w:rsid w:val="008473BB"/>
    <w:rsid w:val="00860657"/>
    <w:rsid w:val="00870372"/>
    <w:rsid w:val="00872A2F"/>
    <w:rsid w:val="00873386"/>
    <w:rsid w:val="008A1972"/>
    <w:rsid w:val="008B499B"/>
    <w:rsid w:val="008C55C9"/>
    <w:rsid w:val="008D4585"/>
    <w:rsid w:val="008D6940"/>
    <w:rsid w:val="008F25E0"/>
    <w:rsid w:val="008F2FBF"/>
    <w:rsid w:val="0090002C"/>
    <w:rsid w:val="00900CAB"/>
    <w:rsid w:val="009236D0"/>
    <w:rsid w:val="009276E7"/>
    <w:rsid w:val="00932EB1"/>
    <w:rsid w:val="00951F78"/>
    <w:rsid w:val="00962C4C"/>
    <w:rsid w:val="00970F5F"/>
    <w:rsid w:val="0097380F"/>
    <w:rsid w:val="00980B05"/>
    <w:rsid w:val="00987530"/>
    <w:rsid w:val="009C4EB8"/>
    <w:rsid w:val="009C5955"/>
    <w:rsid w:val="009D287C"/>
    <w:rsid w:val="009E1CE1"/>
    <w:rsid w:val="009F0926"/>
    <w:rsid w:val="00A1081B"/>
    <w:rsid w:val="00A22D5A"/>
    <w:rsid w:val="00A32F8C"/>
    <w:rsid w:val="00A41E92"/>
    <w:rsid w:val="00A42D8A"/>
    <w:rsid w:val="00A47A81"/>
    <w:rsid w:val="00A53B2B"/>
    <w:rsid w:val="00A56DEF"/>
    <w:rsid w:val="00A63F95"/>
    <w:rsid w:val="00A95E58"/>
    <w:rsid w:val="00AB60FC"/>
    <w:rsid w:val="00B07C34"/>
    <w:rsid w:val="00B20E54"/>
    <w:rsid w:val="00B44156"/>
    <w:rsid w:val="00B50B0F"/>
    <w:rsid w:val="00B53E54"/>
    <w:rsid w:val="00B53FF7"/>
    <w:rsid w:val="00B542F2"/>
    <w:rsid w:val="00B604EB"/>
    <w:rsid w:val="00B66E14"/>
    <w:rsid w:val="00B7734B"/>
    <w:rsid w:val="00B800D5"/>
    <w:rsid w:val="00B864A8"/>
    <w:rsid w:val="00B909ED"/>
    <w:rsid w:val="00BA5AE1"/>
    <w:rsid w:val="00BC7209"/>
    <w:rsid w:val="00BD3931"/>
    <w:rsid w:val="00BD49EE"/>
    <w:rsid w:val="00BE136E"/>
    <w:rsid w:val="00BE21A1"/>
    <w:rsid w:val="00BE3A37"/>
    <w:rsid w:val="00BF7DEB"/>
    <w:rsid w:val="00C02979"/>
    <w:rsid w:val="00C065D2"/>
    <w:rsid w:val="00C13998"/>
    <w:rsid w:val="00C32D9F"/>
    <w:rsid w:val="00C44E59"/>
    <w:rsid w:val="00C51D0F"/>
    <w:rsid w:val="00C55891"/>
    <w:rsid w:val="00C56733"/>
    <w:rsid w:val="00C6090F"/>
    <w:rsid w:val="00C70854"/>
    <w:rsid w:val="00C746D6"/>
    <w:rsid w:val="00C80CB9"/>
    <w:rsid w:val="00CA060D"/>
    <w:rsid w:val="00CA3A52"/>
    <w:rsid w:val="00CB17DA"/>
    <w:rsid w:val="00CB7F1A"/>
    <w:rsid w:val="00CC262B"/>
    <w:rsid w:val="00CC61F9"/>
    <w:rsid w:val="00CD7B3C"/>
    <w:rsid w:val="00CE35F2"/>
    <w:rsid w:val="00CE65CB"/>
    <w:rsid w:val="00D534C7"/>
    <w:rsid w:val="00D57EB7"/>
    <w:rsid w:val="00D60BEB"/>
    <w:rsid w:val="00D80167"/>
    <w:rsid w:val="00D805C3"/>
    <w:rsid w:val="00D8763E"/>
    <w:rsid w:val="00D90A8C"/>
    <w:rsid w:val="00DB298E"/>
    <w:rsid w:val="00DB7F6E"/>
    <w:rsid w:val="00DC4D35"/>
    <w:rsid w:val="00DC7B34"/>
    <w:rsid w:val="00DD599A"/>
    <w:rsid w:val="00DE29D8"/>
    <w:rsid w:val="00DE56C7"/>
    <w:rsid w:val="00E01E19"/>
    <w:rsid w:val="00E10DE1"/>
    <w:rsid w:val="00E11690"/>
    <w:rsid w:val="00E44967"/>
    <w:rsid w:val="00E457B4"/>
    <w:rsid w:val="00E90A74"/>
    <w:rsid w:val="00E9144B"/>
    <w:rsid w:val="00EA145F"/>
    <w:rsid w:val="00EB6D70"/>
    <w:rsid w:val="00EB7170"/>
    <w:rsid w:val="00ED0DA4"/>
    <w:rsid w:val="00ED3820"/>
    <w:rsid w:val="00ED6EA5"/>
    <w:rsid w:val="00EE0585"/>
    <w:rsid w:val="00EF4879"/>
    <w:rsid w:val="00EF49CF"/>
    <w:rsid w:val="00F264CA"/>
    <w:rsid w:val="00F26687"/>
    <w:rsid w:val="00F57696"/>
    <w:rsid w:val="00F7285C"/>
    <w:rsid w:val="00F7576A"/>
    <w:rsid w:val="00F937A4"/>
    <w:rsid w:val="00FA3D51"/>
    <w:rsid w:val="00FC768C"/>
    <w:rsid w:val="00FE15CC"/>
    <w:rsid w:val="00FF1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DF848F6-C122-40AE-ADD0-3149EE531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49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21A1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BE21A1"/>
  </w:style>
  <w:style w:type="paragraph" w:styleId="Piedepgina">
    <w:name w:val="footer"/>
    <w:basedOn w:val="Normal"/>
    <w:link w:val="PiedepginaCar"/>
    <w:uiPriority w:val="99"/>
    <w:unhideWhenUsed/>
    <w:rsid w:val="00BE21A1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E21A1"/>
  </w:style>
  <w:style w:type="paragraph" w:styleId="Textodeglobo">
    <w:name w:val="Balloon Text"/>
    <w:basedOn w:val="Normal"/>
    <w:link w:val="TextodegloboCar"/>
    <w:uiPriority w:val="99"/>
    <w:semiHidden/>
    <w:unhideWhenUsed/>
    <w:rsid w:val="00951F7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1F78"/>
    <w:rPr>
      <w:rFonts w:ascii="Segoe UI" w:eastAsia="Times New Roman" w:hAnsi="Segoe UI" w:cs="Segoe UI"/>
      <w:sz w:val="18"/>
      <w:szCs w:val="18"/>
      <w:lang w:val="es-ES" w:eastAsia="es-ES"/>
    </w:rPr>
  </w:style>
  <w:style w:type="table" w:styleId="Tablaconcuadrcula">
    <w:name w:val="Table Grid"/>
    <w:basedOn w:val="Tablanormal"/>
    <w:uiPriority w:val="59"/>
    <w:rsid w:val="006A32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539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4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ACD6A8-C99E-4434-A822-503C35F22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2008</TotalTime>
  <Pages>4</Pages>
  <Words>672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PC01</dc:creator>
  <cp:keywords/>
  <dc:description/>
  <cp:lastModifiedBy>UMAIP</cp:lastModifiedBy>
  <cp:revision>170</cp:revision>
  <cp:lastPrinted>2019-05-17T23:38:00Z</cp:lastPrinted>
  <dcterms:created xsi:type="dcterms:W3CDTF">2018-07-17T22:54:00Z</dcterms:created>
  <dcterms:modified xsi:type="dcterms:W3CDTF">2019-05-20T15:24:00Z</dcterms:modified>
</cp:coreProperties>
</file>