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BA7" w:rsidRPr="00460BA7" w:rsidRDefault="00460BA7" w:rsidP="00460BA7">
      <w:pPr>
        <w:keepNext/>
        <w:keepLines/>
        <w:spacing w:before="200" w:after="0" w:line="276" w:lineRule="auto"/>
        <w:jc w:val="both"/>
        <w:outlineLvl w:val="1"/>
        <w:rPr>
          <w:rFonts w:ascii="Times New Roman" w:eastAsia="Times New Roman" w:hAnsi="Times New Roman" w:cs="Times New Roman"/>
          <w:b/>
          <w:bCs/>
          <w:sz w:val="28"/>
          <w:szCs w:val="28"/>
        </w:rPr>
      </w:pPr>
      <w:r w:rsidRPr="00460BA7">
        <w:rPr>
          <w:rFonts w:ascii="Times New Roman" w:eastAsia="Times New Roman" w:hAnsi="Times New Roman" w:cs="Times New Roman"/>
          <w:b/>
          <w:bCs/>
          <w:sz w:val="28"/>
          <w:szCs w:val="28"/>
        </w:rPr>
        <w:t xml:space="preserve">Se abre y se autoriza el presente libro por el sistema computarizado, que se inició y autorizó a partir del año dos mil dos, según Acuerdo Municipal número seiscientos cincuenta del acta número cuarenta y nueve de fecha diecinueve de </w:t>
      </w:r>
      <w:r w:rsidR="00AF3D53" w:rsidRPr="00460BA7">
        <w:rPr>
          <w:rFonts w:ascii="Times New Roman" w:eastAsia="Times New Roman" w:hAnsi="Times New Roman" w:cs="Times New Roman"/>
          <w:b/>
          <w:bCs/>
          <w:sz w:val="28"/>
          <w:szCs w:val="28"/>
        </w:rPr>
        <w:t>diciembre</w:t>
      </w:r>
      <w:r w:rsidRPr="00460BA7">
        <w:rPr>
          <w:rFonts w:ascii="Times New Roman" w:eastAsia="Times New Roman" w:hAnsi="Times New Roman" w:cs="Times New Roman"/>
          <w:b/>
          <w:bCs/>
          <w:sz w:val="28"/>
          <w:szCs w:val="28"/>
        </w:rPr>
        <w:t xml:space="preserve"> del año dos mil uno; para el registro de las actas de las sesiones Ordinarias y Extraordinarias del Concejo Municipal Plural, que ocurran durante el presente año.</w:t>
      </w:r>
    </w:p>
    <w:p w:rsidR="00460BA7" w:rsidRPr="00460BA7" w:rsidRDefault="00460BA7" w:rsidP="00460BA7">
      <w:pPr>
        <w:spacing w:after="200" w:line="276" w:lineRule="auto"/>
        <w:jc w:val="both"/>
        <w:rPr>
          <w:rFonts w:ascii="Times New Roman" w:eastAsia="Calibri" w:hAnsi="Times New Roman" w:cs="Times New Roman"/>
          <w:b/>
          <w:sz w:val="28"/>
          <w:szCs w:val="28"/>
        </w:rPr>
      </w:pPr>
    </w:p>
    <w:p w:rsidR="00460BA7" w:rsidRPr="00460BA7" w:rsidRDefault="00460BA7" w:rsidP="00460BA7">
      <w:pPr>
        <w:spacing w:after="200" w:line="276" w:lineRule="auto"/>
        <w:jc w:val="both"/>
        <w:rPr>
          <w:rFonts w:ascii="Times New Roman" w:eastAsia="Calibri" w:hAnsi="Times New Roman" w:cs="Times New Roman"/>
          <w:b/>
          <w:sz w:val="28"/>
          <w:szCs w:val="28"/>
        </w:rPr>
      </w:pPr>
      <w:r w:rsidRPr="00460BA7">
        <w:rPr>
          <w:rFonts w:ascii="Times New Roman" w:eastAsia="Calibri" w:hAnsi="Times New Roman" w:cs="Times New Roman"/>
          <w:b/>
          <w:sz w:val="28"/>
          <w:szCs w:val="28"/>
        </w:rPr>
        <w:t xml:space="preserve">Alcaldía Municipal de Apopa, </w:t>
      </w:r>
      <w:r>
        <w:rPr>
          <w:rFonts w:ascii="Times New Roman" w:eastAsia="Calibri" w:hAnsi="Times New Roman" w:cs="Times New Roman"/>
          <w:b/>
          <w:sz w:val="28"/>
          <w:szCs w:val="28"/>
        </w:rPr>
        <w:t>uno</w:t>
      </w:r>
      <w:r w:rsidRPr="00460BA7">
        <w:rPr>
          <w:rFonts w:ascii="Times New Roman" w:eastAsia="Calibri" w:hAnsi="Times New Roman" w:cs="Times New Roman"/>
          <w:b/>
          <w:sz w:val="28"/>
          <w:szCs w:val="28"/>
        </w:rPr>
        <w:t xml:space="preserve"> de abril del año dos mil veintidós.</w:t>
      </w:r>
    </w:p>
    <w:p w:rsidR="00460BA7" w:rsidRPr="00460BA7" w:rsidRDefault="00460BA7" w:rsidP="00460BA7">
      <w:pPr>
        <w:spacing w:after="200" w:line="276" w:lineRule="auto"/>
        <w:jc w:val="both"/>
        <w:rPr>
          <w:rFonts w:ascii="Times New Roman" w:eastAsia="Calibri" w:hAnsi="Times New Roman" w:cs="Times New Roman"/>
          <w:b/>
          <w:sz w:val="28"/>
          <w:szCs w:val="28"/>
        </w:rPr>
      </w:pPr>
    </w:p>
    <w:p w:rsidR="00460BA7" w:rsidRPr="00460BA7" w:rsidRDefault="00460BA7" w:rsidP="00460BA7">
      <w:pPr>
        <w:spacing w:after="200" w:line="276" w:lineRule="auto"/>
        <w:jc w:val="both"/>
        <w:rPr>
          <w:rFonts w:ascii="Times New Roman" w:eastAsia="Calibri" w:hAnsi="Times New Roman" w:cs="Times New Roman"/>
          <w:b/>
          <w:sz w:val="28"/>
          <w:szCs w:val="28"/>
        </w:rPr>
      </w:pPr>
    </w:p>
    <w:p w:rsidR="00460BA7" w:rsidRPr="00460BA7" w:rsidRDefault="00460BA7" w:rsidP="00460BA7">
      <w:pPr>
        <w:spacing w:after="0" w:line="276" w:lineRule="auto"/>
        <w:jc w:val="center"/>
        <w:rPr>
          <w:rFonts w:ascii="Times New Roman" w:eastAsia="Calibri" w:hAnsi="Times New Roman" w:cs="Times New Roman"/>
          <w:b/>
          <w:sz w:val="28"/>
          <w:szCs w:val="28"/>
        </w:rPr>
      </w:pPr>
      <w:r w:rsidRPr="00460BA7">
        <w:rPr>
          <w:rFonts w:ascii="Times New Roman" w:eastAsia="Calibri" w:hAnsi="Times New Roman" w:cs="Times New Roman"/>
          <w:b/>
          <w:sz w:val="28"/>
          <w:szCs w:val="28"/>
        </w:rPr>
        <w:t>Dra. Jennifer Esmeralda Juárez García</w:t>
      </w:r>
    </w:p>
    <w:p w:rsidR="00460BA7" w:rsidRPr="00460BA7" w:rsidRDefault="00460BA7" w:rsidP="00460BA7">
      <w:pPr>
        <w:spacing w:after="0" w:line="276" w:lineRule="auto"/>
        <w:jc w:val="center"/>
        <w:rPr>
          <w:rFonts w:ascii="Times New Roman" w:eastAsia="Calibri" w:hAnsi="Times New Roman" w:cs="Times New Roman"/>
          <w:b/>
          <w:sz w:val="28"/>
          <w:szCs w:val="28"/>
        </w:rPr>
      </w:pPr>
      <w:r w:rsidRPr="00460BA7">
        <w:rPr>
          <w:rFonts w:ascii="Times New Roman" w:eastAsia="Calibri" w:hAnsi="Times New Roman" w:cs="Times New Roman"/>
          <w:b/>
          <w:sz w:val="28"/>
          <w:szCs w:val="28"/>
        </w:rPr>
        <w:t>Alcaldesa Municipal</w:t>
      </w:r>
    </w:p>
    <w:p w:rsidR="00460BA7" w:rsidRDefault="00460BA7" w:rsidP="00AE3686">
      <w:pPr>
        <w:tabs>
          <w:tab w:val="left" w:pos="2347"/>
        </w:tabs>
        <w:spacing w:after="0" w:line="276" w:lineRule="auto"/>
        <w:jc w:val="both"/>
        <w:rPr>
          <w:rFonts w:ascii="Times New Roman" w:eastAsia="Calibri" w:hAnsi="Times New Roman" w:cs="Times New Roman"/>
          <w:b/>
          <w:sz w:val="28"/>
          <w:szCs w:val="28"/>
          <w:lang w:val="es-SV"/>
        </w:rPr>
      </w:pPr>
    </w:p>
    <w:p w:rsidR="004038CF" w:rsidRPr="00202FE7" w:rsidRDefault="004038CF" w:rsidP="00AE3686">
      <w:pPr>
        <w:tabs>
          <w:tab w:val="left" w:pos="2347"/>
        </w:tabs>
        <w:spacing w:after="0" w:line="276" w:lineRule="auto"/>
        <w:jc w:val="both"/>
        <w:rPr>
          <w:rFonts w:ascii="Times New Roman" w:eastAsia="Times New Roman" w:hAnsi="Times New Roman" w:cs="Times New Roman"/>
          <w:color w:val="000000"/>
          <w:sz w:val="28"/>
          <w:szCs w:val="28"/>
          <w:lang w:eastAsia="es-ES"/>
        </w:rPr>
      </w:pPr>
      <w:r w:rsidRPr="00202FE7">
        <w:rPr>
          <w:rFonts w:ascii="Times New Roman" w:eastAsia="Calibri" w:hAnsi="Times New Roman" w:cs="Times New Roman"/>
          <w:b/>
          <w:sz w:val="28"/>
          <w:szCs w:val="28"/>
          <w:lang w:val="es-SV"/>
        </w:rPr>
        <w:t xml:space="preserve">ACTA NÚMERO </w:t>
      </w:r>
      <w:r w:rsidR="008356AF" w:rsidRPr="00202FE7">
        <w:rPr>
          <w:rFonts w:ascii="Times New Roman" w:eastAsia="Calibri" w:hAnsi="Times New Roman" w:cs="Times New Roman"/>
          <w:b/>
          <w:sz w:val="28"/>
          <w:szCs w:val="28"/>
          <w:lang w:val="es-SV"/>
        </w:rPr>
        <w:t xml:space="preserve">DIECISÉIS </w:t>
      </w:r>
      <w:r w:rsidRPr="00202FE7">
        <w:rPr>
          <w:rFonts w:ascii="Times New Roman" w:eastAsia="Calibri" w:hAnsi="Times New Roman" w:cs="Times New Roman"/>
          <w:b/>
          <w:sz w:val="28"/>
          <w:szCs w:val="28"/>
          <w:lang w:val="es-SV"/>
        </w:rPr>
        <w:t xml:space="preserve">de la Sesión </w:t>
      </w:r>
      <w:r w:rsidR="00ED70AD">
        <w:rPr>
          <w:rFonts w:ascii="Times New Roman" w:eastAsia="Calibri" w:hAnsi="Times New Roman" w:cs="Times New Roman"/>
          <w:b/>
          <w:sz w:val="28"/>
          <w:szCs w:val="28"/>
          <w:lang w:val="es-SV"/>
        </w:rPr>
        <w:t>Extrao</w:t>
      </w:r>
      <w:r w:rsidRPr="00202FE7">
        <w:rPr>
          <w:rFonts w:ascii="Times New Roman" w:eastAsia="Calibri" w:hAnsi="Times New Roman" w:cs="Times New Roman"/>
          <w:b/>
          <w:sz w:val="28"/>
          <w:szCs w:val="28"/>
          <w:lang w:val="es-SV"/>
        </w:rPr>
        <w:t xml:space="preserve">rdinaria celebrada en la Sala de Sesiones de la Alcaldía Municipal de esta Ciudad, de las nueve horas en adelante del día </w:t>
      </w:r>
      <w:r w:rsidR="008356AF" w:rsidRPr="00202FE7">
        <w:rPr>
          <w:rFonts w:ascii="Times New Roman" w:eastAsia="Calibri" w:hAnsi="Times New Roman" w:cs="Times New Roman"/>
          <w:b/>
          <w:sz w:val="28"/>
          <w:szCs w:val="28"/>
          <w:lang w:val="es-SV"/>
        </w:rPr>
        <w:t>viernes</w:t>
      </w:r>
      <w:r w:rsidRPr="00202FE7">
        <w:rPr>
          <w:rFonts w:ascii="Times New Roman" w:eastAsia="Calibri" w:hAnsi="Times New Roman" w:cs="Times New Roman"/>
          <w:b/>
          <w:sz w:val="28"/>
          <w:szCs w:val="28"/>
          <w:lang w:val="es-SV"/>
        </w:rPr>
        <w:t xml:space="preserve"> </w:t>
      </w:r>
      <w:r w:rsidR="008356AF" w:rsidRPr="00202FE7">
        <w:rPr>
          <w:rFonts w:ascii="Times New Roman" w:eastAsia="Calibri" w:hAnsi="Times New Roman" w:cs="Times New Roman"/>
          <w:b/>
          <w:sz w:val="28"/>
          <w:szCs w:val="28"/>
          <w:lang w:val="es-SV"/>
        </w:rPr>
        <w:t>uno</w:t>
      </w:r>
      <w:r w:rsidRPr="00202FE7">
        <w:rPr>
          <w:rFonts w:ascii="Times New Roman" w:eastAsia="Calibri" w:hAnsi="Times New Roman" w:cs="Times New Roman"/>
          <w:b/>
          <w:sz w:val="28"/>
          <w:szCs w:val="28"/>
          <w:lang w:val="es-SV"/>
        </w:rPr>
        <w:t xml:space="preserve"> de </w:t>
      </w:r>
      <w:r w:rsidR="008356AF" w:rsidRPr="00202FE7">
        <w:rPr>
          <w:rFonts w:ascii="Times New Roman" w:eastAsia="Calibri" w:hAnsi="Times New Roman" w:cs="Times New Roman"/>
          <w:b/>
          <w:sz w:val="28"/>
          <w:szCs w:val="28"/>
          <w:lang w:val="es-SV"/>
        </w:rPr>
        <w:t>abril</w:t>
      </w:r>
      <w:r w:rsidRPr="00202FE7">
        <w:rPr>
          <w:rFonts w:ascii="Times New Roman" w:eastAsia="Calibri" w:hAnsi="Times New Roman" w:cs="Times New Roman"/>
          <w:b/>
          <w:sz w:val="28"/>
          <w:szCs w:val="28"/>
          <w:lang w:val="es-SV"/>
        </w:rPr>
        <w:t xml:space="preserve"> del año dos mil </w:t>
      </w:r>
      <w:r w:rsidR="008356AF" w:rsidRPr="00202FE7">
        <w:rPr>
          <w:rFonts w:ascii="Times New Roman" w:eastAsia="Calibri" w:hAnsi="Times New Roman" w:cs="Times New Roman"/>
          <w:b/>
          <w:sz w:val="28"/>
          <w:szCs w:val="28"/>
          <w:lang w:val="es-SV"/>
        </w:rPr>
        <w:t>veintidos</w:t>
      </w:r>
      <w:r w:rsidRPr="00202FE7">
        <w:rPr>
          <w:rFonts w:ascii="Times New Roman" w:eastAsia="Calibri" w:hAnsi="Times New Roman" w:cs="Times New Roman"/>
          <w:b/>
          <w:sz w:val="28"/>
          <w:szCs w:val="28"/>
          <w:lang w:val="es-SV"/>
        </w:rPr>
        <w:t xml:space="preserve">, </w:t>
      </w:r>
      <w:r w:rsidRPr="00202FE7">
        <w:rPr>
          <w:rFonts w:ascii="Times New Roman" w:eastAsia="Calibri" w:hAnsi="Times New Roman" w:cs="Times New Roman"/>
          <w:sz w:val="28"/>
          <w:szCs w:val="28"/>
          <w:lang w:val="es-SV"/>
        </w:rPr>
        <w:t>convocada y presidida por la señora Alcaldesa Municipal de Apopa, Doctora Je</w:t>
      </w:r>
      <w:r w:rsidR="001A31A5" w:rsidRPr="00202FE7">
        <w:rPr>
          <w:rFonts w:ascii="Times New Roman" w:eastAsia="Calibri" w:hAnsi="Times New Roman" w:cs="Times New Roman"/>
          <w:sz w:val="28"/>
          <w:szCs w:val="28"/>
          <w:lang w:val="es-SV"/>
        </w:rPr>
        <w:t xml:space="preserve">nnifer Esmeralda Juárez García. </w:t>
      </w:r>
      <w:r w:rsidR="001A31A5" w:rsidRPr="00202FE7">
        <w:rPr>
          <w:rFonts w:ascii="Times New Roman" w:eastAsia="Calibri" w:hAnsi="Times New Roman" w:cs="Times New Roman"/>
          <w:b/>
          <w:sz w:val="28"/>
          <w:szCs w:val="28"/>
          <w:lang w:val="es-SV"/>
        </w:rPr>
        <w:t>La Infrascrita Secretaria Municipal Ad Honorem, hace constar que:</w:t>
      </w:r>
      <w:r w:rsidR="001A31A5" w:rsidRPr="00202FE7">
        <w:rPr>
          <w:rFonts w:ascii="Times New Roman" w:eastAsia="Calibri" w:hAnsi="Times New Roman" w:cs="Times New Roman"/>
          <w:sz w:val="28"/>
          <w:szCs w:val="28"/>
          <w:lang w:val="es-SV"/>
        </w:rPr>
        <w:t xml:space="preserve"> </w:t>
      </w:r>
      <w:r w:rsidR="00D44A1E" w:rsidRPr="00202FE7">
        <w:rPr>
          <w:rFonts w:ascii="Times New Roman" w:eastAsia="Calibri" w:hAnsi="Times New Roman" w:cs="Times New Roman"/>
          <w:sz w:val="28"/>
          <w:szCs w:val="28"/>
          <w:lang w:val="es-SV"/>
        </w:rPr>
        <w:t xml:space="preserve">Al momento de comprobar el Quórum, </w:t>
      </w:r>
      <w:r w:rsidR="00D44A1E" w:rsidRPr="00202FE7">
        <w:rPr>
          <w:rFonts w:ascii="Times New Roman" w:eastAsia="Calibri" w:hAnsi="Times New Roman" w:cs="Times New Roman"/>
          <w:b/>
          <w:sz w:val="28"/>
          <w:szCs w:val="28"/>
          <w:lang w:val="es-SV"/>
        </w:rPr>
        <w:t xml:space="preserve">se encuentran presentes </w:t>
      </w:r>
      <w:r w:rsidRPr="00202FE7">
        <w:rPr>
          <w:rFonts w:ascii="Times New Roman" w:eastAsia="Calibri" w:hAnsi="Times New Roman" w:cs="Times New Roman"/>
          <w:b/>
          <w:sz w:val="28"/>
          <w:szCs w:val="28"/>
          <w:lang w:val="es-SV"/>
        </w:rPr>
        <w:t xml:space="preserve">los </w:t>
      </w:r>
      <w:r w:rsidR="00D44A1E" w:rsidRPr="00202FE7">
        <w:rPr>
          <w:rFonts w:ascii="Times New Roman" w:eastAsia="Calibri" w:hAnsi="Times New Roman" w:cs="Times New Roman"/>
          <w:b/>
          <w:sz w:val="28"/>
          <w:szCs w:val="28"/>
          <w:lang w:val="es-SV"/>
        </w:rPr>
        <w:t>siguientes miembros del Concejo</w:t>
      </w:r>
      <w:r w:rsidRPr="00202FE7">
        <w:rPr>
          <w:rFonts w:ascii="Times New Roman" w:eastAsia="Calibri" w:hAnsi="Times New Roman" w:cs="Times New Roman"/>
          <w:b/>
          <w:sz w:val="28"/>
          <w:szCs w:val="28"/>
          <w:lang w:val="es-SV"/>
        </w:rPr>
        <w:t>:</w:t>
      </w:r>
      <w:r w:rsidRPr="00202FE7">
        <w:rPr>
          <w:rFonts w:ascii="Times New Roman" w:eastAsia="Calibri" w:hAnsi="Times New Roman" w:cs="Times New Roman"/>
          <w:sz w:val="28"/>
          <w:szCs w:val="28"/>
        </w:rPr>
        <w:t xml:space="preserve"> </w:t>
      </w:r>
      <w:r w:rsidRPr="00202FE7">
        <w:rPr>
          <w:rFonts w:ascii="Times New Roman" w:eastAsia="Calibri" w:hAnsi="Times New Roman" w:cs="Times New Roman"/>
          <w:b/>
          <w:sz w:val="28"/>
          <w:szCs w:val="28"/>
          <w:lang w:val="es-SV"/>
        </w:rPr>
        <w:t>Doctora Jennifer Esmeralda Juárez García, Alcaldesa Municipal;</w:t>
      </w:r>
      <w:r w:rsidRPr="00202FE7">
        <w:rPr>
          <w:rFonts w:ascii="Times New Roman" w:eastAsia="Calibri" w:hAnsi="Times New Roman" w:cs="Times New Roman"/>
          <w:sz w:val="28"/>
          <w:szCs w:val="28"/>
          <w:lang w:val="es-SV"/>
        </w:rPr>
        <w:t xml:space="preserve"> </w:t>
      </w:r>
      <w:r w:rsidR="001A31A5" w:rsidRPr="00202FE7">
        <w:rPr>
          <w:rFonts w:ascii="Times New Roman" w:eastAsia="Calibri" w:hAnsi="Times New Roman" w:cs="Times New Roman"/>
          <w:sz w:val="28"/>
          <w:szCs w:val="28"/>
          <w:lang w:val="es-SV"/>
        </w:rPr>
        <w:t xml:space="preserve">Señor Damián Cristóbal Serrano Ortiz, Segundo Regidor Propietario; </w:t>
      </w:r>
      <w:r w:rsidR="00193D56" w:rsidRPr="00202FE7">
        <w:rPr>
          <w:rFonts w:ascii="Times New Roman" w:eastAsia="Calibri" w:hAnsi="Times New Roman" w:cs="Times New Roman"/>
          <w:sz w:val="28"/>
          <w:szCs w:val="28"/>
          <w:lang w:val="es-SV"/>
        </w:rPr>
        <w:t xml:space="preserve">Señora Lesby Sugey Miranda Portillo, Tercera Regidora Propietaria, </w:t>
      </w:r>
      <w:r w:rsidR="001A31A5" w:rsidRPr="00202FE7">
        <w:rPr>
          <w:rFonts w:ascii="Times New Roman" w:eastAsia="Calibri" w:hAnsi="Times New Roman" w:cs="Times New Roman"/>
          <w:sz w:val="28"/>
          <w:szCs w:val="28"/>
          <w:lang w:val="es-SV"/>
        </w:rPr>
        <w:t>Señor Carlos Alberto Palma Fuentes, Sexto Regidor Propietario; Señora Susana Yamileth Hernández Cardoza, Séptima Regidora Propietaria; Señor Rafael Antonio Ardon Jule, Noveno Regidor Propietario; Señor Osmin de Jesús Menjívar González, Décimo Segundo Regidor Propietario; Licenciado José Francisco Luna Vásquez, Primer Regidor Suplente; Sr. José Mauricio López Rivas, Segundo Regidor Suplente; Señora Stephanny Elizabeth Márquez Borjas, Tercera Regidora Suplente y Señora María del Carmen Ga</w:t>
      </w:r>
      <w:r w:rsidR="00D44A1E" w:rsidRPr="00202FE7">
        <w:rPr>
          <w:rFonts w:ascii="Times New Roman" w:eastAsia="Calibri" w:hAnsi="Times New Roman" w:cs="Times New Roman"/>
          <w:sz w:val="28"/>
          <w:szCs w:val="28"/>
          <w:lang w:val="es-SV"/>
        </w:rPr>
        <w:t xml:space="preserve">rcía, Cuarta Regidora Suplente y </w:t>
      </w:r>
      <w:r w:rsidR="00D44A1E" w:rsidRPr="00202FE7">
        <w:rPr>
          <w:rFonts w:ascii="Times New Roman" w:eastAsia="Calibri" w:hAnsi="Times New Roman" w:cs="Times New Roman"/>
          <w:b/>
          <w:sz w:val="28"/>
          <w:szCs w:val="28"/>
          <w:lang w:val="es-SV"/>
        </w:rPr>
        <w:t xml:space="preserve">se encuentran ausentes </w:t>
      </w:r>
      <w:r w:rsidR="008356AF" w:rsidRPr="008356AF">
        <w:rPr>
          <w:rFonts w:ascii="Times New Roman" w:eastAsia="Tahoma" w:hAnsi="Times New Roman" w:cs="Times New Roman"/>
          <w:b/>
          <w:kern w:val="1"/>
          <w:sz w:val="28"/>
          <w:szCs w:val="28"/>
          <w:lang w:eastAsia="zh-CN"/>
        </w:rPr>
        <w:t>los siguientes miembros del Concejo:</w:t>
      </w:r>
      <w:r w:rsidR="008356AF" w:rsidRPr="008356AF">
        <w:rPr>
          <w:rFonts w:ascii="Times New Roman" w:eastAsia="Tahoma" w:hAnsi="Times New Roman" w:cs="Times New Roman"/>
          <w:kern w:val="1"/>
          <w:sz w:val="28"/>
          <w:szCs w:val="28"/>
          <w:lang w:eastAsia="zh-CN"/>
        </w:rPr>
        <w:t xml:space="preserve"> Lic. Sergio Noel Monroy Martínez, Síndico Municipal; Sra. Carla María Navarro Franco, Primera </w:t>
      </w:r>
      <w:r w:rsidR="008356AF" w:rsidRPr="008356AF">
        <w:rPr>
          <w:rFonts w:ascii="Times New Roman" w:eastAsia="Tahoma" w:hAnsi="Times New Roman" w:cs="Times New Roman"/>
          <w:kern w:val="1"/>
          <w:sz w:val="28"/>
          <w:szCs w:val="28"/>
          <w:lang w:eastAsia="zh-CN"/>
        </w:rPr>
        <w:lastRenderedPageBreak/>
        <w:t>Regidora Propietaria; Dra. Yany Xiomara Fuentes Rivas, Cuarta Regidora Propietaria (por misión oficial); Sr. Jonathan Bryan Gómez Cruz, Quinto Regidor Propietario (por misión oficial); Ing., Walter Arnoldo Ayala Rodríguez, Octavo Regidor Propietario,  Ing. Gilberto Antonio Amador Medrano, Décimo Regidor Propietario y el Sr. Bayron Eraldo Baltazar Martínez Barahona, Décimo Primer Regidor Propietario.</w:t>
      </w:r>
      <w:r w:rsidR="008356AF" w:rsidRPr="008356AF">
        <w:rPr>
          <w:rFonts w:ascii="Times New Roman" w:eastAsia="Tahoma" w:hAnsi="Times New Roman" w:cs="Times New Roman"/>
          <w:b/>
          <w:kern w:val="1"/>
          <w:sz w:val="28"/>
          <w:szCs w:val="28"/>
          <w:lang w:eastAsia="zh-CN"/>
        </w:rPr>
        <w:t xml:space="preserve"> </w:t>
      </w:r>
      <w:r w:rsidR="008356AF" w:rsidRPr="008356AF">
        <w:rPr>
          <w:rFonts w:ascii="Times New Roman" w:eastAsia="Tahoma" w:hAnsi="Times New Roman" w:cs="Times New Roman"/>
          <w:kern w:val="1"/>
          <w:sz w:val="28"/>
          <w:szCs w:val="28"/>
          <w:lang w:eastAsia="zh-CN"/>
        </w:rPr>
        <w:t>Por tanto</w:t>
      </w:r>
      <w:r w:rsidR="008356AF" w:rsidRPr="008356AF">
        <w:rPr>
          <w:rFonts w:ascii="Times New Roman" w:eastAsia="Tahoma" w:hAnsi="Times New Roman" w:cs="Times New Roman"/>
          <w:b/>
          <w:kern w:val="1"/>
          <w:sz w:val="28"/>
          <w:szCs w:val="28"/>
          <w:lang w:eastAsia="zh-CN"/>
        </w:rPr>
        <w:t xml:space="preserve"> </w:t>
      </w:r>
      <w:r w:rsidR="008356AF" w:rsidRPr="008356AF">
        <w:rPr>
          <w:rFonts w:ascii="Times New Roman" w:eastAsia="Calibri" w:hAnsi="Times New Roman" w:cs="Times New Roman"/>
          <w:kern w:val="1"/>
          <w:sz w:val="28"/>
          <w:szCs w:val="28"/>
          <w:lang w:eastAsia="zh-CN"/>
        </w:rPr>
        <w:t xml:space="preserve">de conformidad al </w:t>
      </w:r>
      <w:r w:rsidR="008356AF" w:rsidRPr="008356AF">
        <w:rPr>
          <w:rFonts w:ascii="Times New Roman" w:eastAsia="Calibri" w:hAnsi="Times New Roman" w:cs="Times New Roman"/>
          <w:b/>
          <w:i/>
          <w:kern w:val="1"/>
          <w:sz w:val="28"/>
          <w:szCs w:val="28"/>
          <w:lang w:eastAsia="zh-CN"/>
        </w:rPr>
        <w:t xml:space="preserve">Código Municipal en su </w:t>
      </w:r>
      <w:r w:rsidR="008356AF" w:rsidRPr="008356AF">
        <w:rPr>
          <w:rFonts w:ascii="Times New Roman" w:eastAsia="Tahoma" w:hAnsi="Times New Roman" w:cs="Times New Roman"/>
          <w:b/>
          <w:i/>
          <w:kern w:val="1"/>
          <w:sz w:val="28"/>
          <w:szCs w:val="28"/>
          <w:lang w:eastAsia="zh-CN"/>
        </w:rPr>
        <w:t xml:space="preserve">Art. 41 </w:t>
      </w:r>
      <w:r w:rsidR="008356AF" w:rsidRPr="008356AF">
        <w:rPr>
          <w:rFonts w:ascii="Times New Roman" w:eastAsia="Tahoma" w:hAnsi="Times New Roman" w:cs="Times New Roman"/>
          <w:kern w:val="1"/>
          <w:sz w:val="28"/>
          <w:szCs w:val="28"/>
          <w:lang w:eastAsia="zh-CN"/>
        </w:rPr>
        <w:t>que literalmente dice:</w:t>
      </w:r>
      <w:r w:rsidR="008356AF" w:rsidRPr="008356AF">
        <w:rPr>
          <w:rFonts w:ascii="Times New Roman" w:eastAsia="Tahoma" w:hAnsi="Times New Roman" w:cs="Times New Roman"/>
          <w:b/>
          <w:i/>
          <w:kern w:val="1"/>
          <w:sz w:val="28"/>
          <w:szCs w:val="28"/>
          <w:lang w:eastAsia="zh-CN"/>
        </w:rPr>
        <w:t xml:space="preserve"> “PARA CELEBRAR SESIÓN SE NECESITA QUE CONCURRA POR LO MENOS LA MITAD MÁS UNO DE LAS Y LOS MIEMBROS PROPIETARIOS Y PROPIETARIAS DEL CONCEJO. LA AUSENCIA DE UNO O MÁS PROPIETARIOS O PROPIETARIAS, SE SUPLIRÁ POR LAS O LOS SUPLENTES ELECTOS QUE CORRESPONDAN AL MISMO PARTIDO O COALICIÓN AL QUE PERTENECIEREN LAS O LOS PROPIETARIOS. EN CASO DE NO EXISTIR SUPLENTE DEL MISMO PARTIDO O COALICIÓN, Y PARA EFECTOS DE FORMAR QUÓRUM, EL CONCEJ</w:t>
      </w:r>
      <w:r w:rsidR="00193D56" w:rsidRPr="00202FE7">
        <w:rPr>
          <w:rFonts w:ascii="Times New Roman" w:eastAsia="Tahoma" w:hAnsi="Times New Roman" w:cs="Times New Roman"/>
          <w:b/>
          <w:i/>
          <w:kern w:val="1"/>
          <w:sz w:val="28"/>
          <w:szCs w:val="28"/>
          <w:lang w:eastAsia="zh-CN"/>
        </w:rPr>
        <w:t>O DECIDIRÁ POR MAYORÍA SIMPLE.”</w:t>
      </w:r>
      <w:r w:rsidR="008356AF" w:rsidRPr="008356AF">
        <w:rPr>
          <w:rFonts w:ascii="Times New Roman" w:eastAsia="Tahoma" w:hAnsi="Times New Roman" w:cs="Times New Roman"/>
          <w:b/>
          <w:i/>
          <w:kern w:val="1"/>
          <w:sz w:val="28"/>
          <w:szCs w:val="28"/>
          <w:lang w:eastAsia="zh-CN"/>
        </w:rPr>
        <w:t xml:space="preserve"> </w:t>
      </w:r>
      <w:r w:rsidR="00193D56" w:rsidRPr="00202FE7">
        <w:rPr>
          <w:rFonts w:ascii="Times New Roman" w:eastAsia="Tahoma" w:hAnsi="Times New Roman" w:cs="Times New Roman"/>
          <w:b/>
          <w:i/>
          <w:kern w:val="1"/>
          <w:sz w:val="28"/>
          <w:szCs w:val="28"/>
          <w:lang w:eastAsia="zh-CN"/>
        </w:rPr>
        <w:t xml:space="preserve"> </w:t>
      </w:r>
      <w:r w:rsidR="008356AF" w:rsidRPr="00202FE7">
        <w:rPr>
          <w:rFonts w:ascii="Times New Roman" w:eastAsia="Calibri" w:hAnsi="Times New Roman" w:cs="Times New Roman"/>
          <w:b/>
          <w:sz w:val="28"/>
          <w:szCs w:val="28"/>
          <w:lang w:val="es-SV" w:eastAsia="es-SV"/>
        </w:rPr>
        <w:t>ASUMEN VOTACIÓN</w:t>
      </w:r>
      <w:r w:rsidR="00D44A1E" w:rsidRPr="00202FE7">
        <w:rPr>
          <w:rFonts w:ascii="Times New Roman" w:eastAsia="Calibri" w:hAnsi="Times New Roman" w:cs="Times New Roman"/>
          <w:b/>
          <w:sz w:val="28"/>
          <w:szCs w:val="28"/>
          <w:lang w:val="es-SV" w:eastAsia="es-SV"/>
        </w:rPr>
        <w:t xml:space="preserve"> </w:t>
      </w:r>
      <w:r w:rsidR="00D44A1E" w:rsidRPr="00202FE7">
        <w:rPr>
          <w:rFonts w:ascii="Times New Roman" w:eastAsia="Calibri" w:hAnsi="Times New Roman" w:cs="Times New Roman"/>
          <w:sz w:val="28"/>
          <w:szCs w:val="28"/>
          <w:lang w:val="es-SV" w:eastAsia="es-SV"/>
        </w:rPr>
        <w:t>los miembros del Concejo, según el siguiente orden</w:t>
      </w:r>
      <w:r w:rsidR="008356AF" w:rsidRPr="00202FE7">
        <w:rPr>
          <w:rFonts w:ascii="Times New Roman" w:eastAsia="Calibri" w:hAnsi="Times New Roman" w:cs="Times New Roman"/>
          <w:sz w:val="28"/>
          <w:szCs w:val="28"/>
          <w:lang w:val="es-SV" w:eastAsia="es-SV"/>
        </w:rPr>
        <w:t>:</w:t>
      </w:r>
      <w:r w:rsidR="008356AF" w:rsidRPr="00202FE7">
        <w:rPr>
          <w:rFonts w:ascii="Times New Roman" w:eastAsia="Calibri" w:hAnsi="Times New Roman" w:cs="Times New Roman"/>
          <w:b/>
          <w:sz w:val="28"/>
          <w:szCs w:val="28"/>
          <w:lang w:val="es-SV" w:eastAsia="es-SV"/>
        </w:rPr>
        <w:t xml:space="preserve"> </w:t>
      </w:r>
      <w:r w:rsidR="008356AF" w:rsidRPr="00202FE7">
        <w:rPr>
          <w:rFonts w:ascii="Times New Roman" w:eastAsia="Calibri" w:hAnsi="Times New Roman" w:cs="Times New Roman"/>
          <w:sz w:val="28"/>
          <w:szCs w:val="28"/>
          <w:lang w:val="es-SV" w:eastAsia="es-SV"/>
        </w:rPr>
        <w:t xml:space="preserve">el </w:t>
      </w:r>
      <w:r w:rsidR="008356AF" w:rsidRPr="00202FE7">
        <w:rPr>
          <w:rFonts w:ascii="Times New Roman" w:eastAsia="Calibri" w:hAnsi="Times New Roman" w:cs="Times New Roman"/>
          <w:b/>
          <w:sz w:val="28"/>
          <w:szCs w:val="28"/>
          <w:lang w:val="es-SV" w:eastAsia="es-SV"/>
        </w:rPr>
        <w:t>Licenciado José Francisco Luna Vásquez,</w:t>
      </w:r>
      <w:r w:rsidR="008356AF" w:rsidRPr="00202FE7">
        <w:rPr>
          <w:rFonts w:ascii="Times New Roman" w:eastAsia="Calibri" w:hAnsi="Times New Roman" w:cs="Times New Roman"/>
          <w:sz w:val="28"/>
          <w:szCs w:val="28"/>
          <w:lang w:val="es-SV" w:eastAsia="es-SV"/>
        </w:rPr>
        <w:t xml:space="preserve"> </w:t>
      </w:r>
      <w:r w:rsidR="008356AF" w:rsidRPr="00202FE7">
        <w:rPr>
          <w:rFonts w:ascii="Times New Roman" w:eastAsia="Calibri" w:hAnsi="Times New Roman" w:cs="Times New Roman"/>
          <w:b/>
          <w:sz w:val="28"/>
          <w:szCs w:val="28"/>
          <w:lang w:val="es-SV" w:eastAsia="es-SV"/>
        </w:rPr>
        <w:t>Primer Regidor Suplente</w:t>
      </w:r>
      <w:r w:rsidR="008356AF" w:rsidRPr="00202FE7">
        <w:rPr>
          <w:rFonts w:ascii="Times New Roman" w:eastAsia="Calibri" w:hAnsi="Times New Roman" w:cs="Times New Roman"/>
          <w:sz w:val="28"/>
          <w:szCs w:val="28"/>
          <w:lang w:val="es-SV" w:eastAsia="es-SV"/>
        </w:rPr>
        <w:t xml:space="preserve"> por el </w:t>
      </w:r>
      <w:r w:rsidR="008356AF" w:rsidRPr="00202FE7">
        <w:rPr>
          <w:rFonts w:ascii="Times New Roman" w:eastAsia="Times New Roman" w:hAnsi="Times New Roman" w:cs="Times New Roman"/>
          <w:b/>
          <w:sz w:val="28"/>
          <w:szCs w:val="28"/>
          <w:lang w:val="es-SV" w:eastAsia="es-SV"/>
        </w:rPr>
        <w:t>Lic. Sergio Noel Monroy Martínez,</w:t>
      </w:r>
      <w:r w:rsidR="008356AF" w:rsidRPr="00202FE7">
        <w:rPr>
          <w:rFonts w:ascii="Times New Roman" w:eastAsia="Times New Roman" w:hAnsi="Times New Roman" w:cs="Times New Roman"/>
          <w:sz w:val="28"/>
          <w:szCs w:val="28"/>
          <w:lang w:val="es-SV" w:eastAsia="es-SV"/>
        </w:rPr>
        <w:t xml:space="preserve"> </w:t>
      </w:r>
      <w:r w:rsidR="008356AF" w:rsidRPr="00202FE7">
        <w:rPr>
          <w:rFonts w:ascii="Times New Roman" w:eastAsia="Times New Roman" w:hAnsi="Times New Roman" w:cs="Times New Roman"/>
          <w:b/>
          <w:sz w:val="28"/>
          <w:szCs w:val="28"/>
          <w:lang w:val="es-SV" w:eastAsia="es-SV"/>
        </w:rPr>
        <w:t>Síndico Municipal;</w:t>
      </w:r>
      <w:r w:rsidR="008356AF" w:rsidRPr="00202FE7">
        <w:rPr>
          <w:rFonts w:ascii="Times New Roman" w:eastAsia="Calibri" w:hAnsi="Times New Roman" w:cs="Times New Roman"/>
          <w:b/>
          <w:sz w:val="28"/>
          <w:szCs w:val="28"/>
          <w:lang w:val="es-SV" w:eastAsia="es-SV"/>
        </w:rPr>
        <w:t xml:space="preserve"> </w:t>
      </w:r>
      <w:r w:rsidR="008356AF" w:rsidRPr="00202FE7">
        <w:rPr>
          <w:rFonts w:ascii="Times New Roman" w:eastAsia="Calibri" w:hAnsi="Times New Roman" w:cs="Times New Roman"/>
          <w:sz w:val="28"/>
          <w:szCs w:val="28"/>
          <w:lang w:val="es-SV" w:eastAsia="es-SV"/>
        </w:rPr>
        <w:t>el</w:t>
      </w:r>
      <w:r w:rsidR="008356AF" w:rsidRPr="00202FE7">
        <w:rPr>
          <w:rFonts w:ascii="Times New Roman" w:eastAsia="Calibri" w:hAnsi="Times New Roman" w:cs="Times New Roman"/>
          <w:b/>
          <w:sz w:val="28"/>
          <w:szCs w:val="28"/>
          <w:lang w:val="es-SV" w:eastAsia="es-SV"/>
        </w:rPr>
        <w:t xml:space="preserve"> Sr. José Mauricio López Rivas, Segundo Regidor Suplente, </w:t>
      </w:r>
      <w:r w:rsidR="008356AF" w:rsidRPr="00202FE7">
        <w:rPr>
          <w:rFonts w:ascii="Times New Roman" w:eastAsia="Calibri" w:hAnsi="Times New Roman" w:cs="Times New Roman"/>
          <w:sz w:val="28"/>
          <w:szCs w:val="28"/>
          <w:lang w:val="es-SV" w:eastAsia="es-SV"/>
        </w:rPr>
        <w:t>por la</w:t>
      </w:r>
      <w:r w:rsidR="008356AF" w:rsidRPr="00202FE7">
        <w:rPr>
          <w:rFonts w:ascii="Times New Roman" w:eastAsia="Calibri" w:hAnsi="Times New Roman" w:cs="Times New Roman"/>
          <w:b/>
          <w:sz w:val="28"/>
          <w:szCs w:val="28"/>
          <w:lang w:val="es-SV" w:eastAsia="es-SV"/>
        </w:rPr>
        <w:t xml:space="preserve"> </w:t>
      </w:r>
      <w:r w:rsidR="00D44A1E" w:rsidRPr="008356AF">
        <w:rPr>
          <w:rFonts w:ascii="Times New Roman" w:eastAsia="Tahoma" w:hAnsi="Times New Roman" w:cs="Times New Roman"/>
          <w:b/>
          <w:kern w:val="1"/>
          <w:sz w:val="28"/>
          <w:szCs w:val="28"/>
          <w:lang w:eastAsia="zh-CN"/>
        </w:rPr>
        <w:t>Sra. Carla María Navarro Franco, Primera Regidora Propietaria;</w:t>
      </w:r>
      <w:r w:rsidR="00D44A1E" w:rsidRPr="00202FE7">
        <w:rPr>
          <w:rFonts w:ascii="Times New Roman" w:eastAsia="Tahoma" w:hAnsi="Times New Roman" w:cs="Times New Roman"/>
          <w:b/>
          <w:kern w:val="1"/>
          <w:sz w:val="28"/>
          <w:szCs w:val="28"/>
          <w:lang w:eastAsia="zh-CN"/>
        </w:rPr>
        <w:t xml:space="preserve"> </w:t>
      </w:r>
      <w:r w:rsidR="008356AF" w:rsidRPr="00202FE7">
        <w:rPr>
          <w:rFonts w:ascii="Times New Roman" w:eastAsia="Times New Roman" w:hAnsi="Times New Roman" w:cs="Times New Roman"/>
          <w:b/>
          <w:sz w:val="28"/>
          <w:szCs w:val="28"/>
          <w:lang w:val="es-SV" w:eastAsia="es-SV"/>
        </w:rPr>
        <w:t xml:space="preserve">Sra. Stephanny Elizabeth Márquez Borjas, Tercera Regidora Suplente </w:t>
      </w:r>
      <w:r w:rsidR="008356AF" w:rsidRPr="00202FE7">
        <w:rPr>
          <w:rFonts w:ascii="Times New Roman" w:eastAsia="Times New Roman" w:hAnsi="Times New Roman" w:cs="Times New Roman"/>
          <w:sz w:val="28"/>
          <w:szCs w:val="28"/>
          <w:lang w:val="es-SV" w:eastAsia="es-SV"/>
        </w:rPr>
        <w:t xml:space="preserve">por </w:t>
      </w:r>
      <w:r w:rsidR="00D44A1E" w:rsidRPr="00202FE7">
        <w:rPr>
          <w:rFonts w:ascii="Times New Roman" w:eastAsia="Times New Roman" w:hAnsi="Times New Roman" w:cs="Times New Roman"/>
          <w:b/>
          <w:sz w:val="28"/>
          <w:szCs w:val="28"/>
          <w:lang w:val="es-SV" w:eastAsia="es-SV"/>
        </w:rPr>
        <w:t xml:space="preserve">la </w:t>
      </w:r>
      <w:r w:rsidR="00193D56" w:rsidRPr="008356AF">
        <w:rPr>
          <w:rFonts w:ascii="Times New Roman" w:eastAsia="Tahoma" w:hAnsi="Times New Roman" w:cs="Times New Roman"/>
          <w:b/>
          <w:kern w:val="1"/>
          <w:sz w:val="28"/>
          <w:szCs w:val="28"/>
          <w:lang w:eastAsia="zh-CN"/>
        </w:rPr>
        <w:t xml:space="preserve">Dra. Yany Xiomara Fuentes Rivas, Cuarta Regidora Propietaria </w:t>
      </w:r>
      <w:r w:rsidR="00193D56" w:rsidRPr="00202FE7">
        <w:rPr>
          <w:rFonts w:ascii="Times New Roman" w:eastAsia="Tahoma" w:hAnsi="Times New Roman" w:cs="Times New Roman"/>
          <w:b/>
          <w:kern w:val="1"/>
          <w:sz w:val="28"/>
          <w:szCs w:val="28"/>
          <w:lang w:eastAsia="zh-CN"/>
        </w:rPr>
        <w:t xml:space="preserve">(por misión oficial) y la Sra. María del Carmen Gracia, Cuarta Regidora Suplente </w:t>
      </w:r>
      <w:r w:rsidR="00193D56" w:rsidRPr="00202FE7">
        <w:rPr>
          <w:rFonts w:ascii="Times New Roman" w:eastAsia="Tahoma" w:hAnsi="Times New Roman" w:cs="Times New Roman"/>
          <w:kern w:val="1"/>
          <w:sz w:val="28"/>
          <w:szCs w:val="28"/>
          <w:lang w:eastAsia="zh-CN"/>
        </w:rPr>
        <w:t xml:space="preserve">por el </w:t>
      </w:r>
      <w:r w:rsidR="00193D56" w:rsidRPr="00202FE7">
        <w:rPr>
          <w:rFonts w:ascii="Times New Roman" w:eastAsia="Tahoma" w:hAnsi="Times New Roman" w:cs="Times New Roman"/>
          <w:b/>
          <w:kern w:val="1"/>
          <w:sz w:val="28"/>
          <w:szCs w:val="28"/>
          <w:lang w:eastAsia="zh-CN"/>
        </w:rPr>
        <w:t xml:space="preserve">Ing. Gilberto Antonio Amador Medrano, Décimo Regidor Propietario. </w:t>
      </w:r>
      <w:r w:rsidRPr="00202FE7">
        <w:rPr>
          <w:rFonts w:ascii="Times New Roman" w:eastAsia="Calibri" w:hAnsi="Times New Roman" w:cs="Times New Roman"/>
          <w:b/>
          <w:sz w:val="28"/>
          <w:szCs w:val="28"/>
          <w:lang w:val="es-SV"/>
        </w:rPr>
        <w:t>Habiendo Quórum</w:t>
      </w:r>
      <w:r w:rsidRPr="00202FE7">
        <w:rPr>
          <w:rFonts w:ascii="Times New Roman" w:eastAsia="Calibri" w:hAnsi="Times New Roman" w:cs="Times New Roman"/>
          <w:sz w:val="28"/>
          <w:szCs w:val="28"/>
        </w:rPr>
        <w:t xml:space="preserve">, </w:t>
      </w:r>
      <w:r w:rsidRPr="00202FE7">
        <w:rPr>
          <w:rFonts w:ascii="Times New Roman" w:eastAsia="Calibri" w:hAnsi="Times New Roman" w:cs="Times New Roman"/>
          <w:sz w:val="28"/>
          <w:szCs w:val="28"/>
          <w:lang w:val="es-SV"/>
        </w:rPr>
        <w:t xml:space="preserve">iniciándose con la aprobación de la Agenda, y desarrollándose los demás numerales de la agenda del numeral uno al </w:t>
      </w:r>
      <w:r w:rsidR="00723F43" w:rsidRPr="00202FE7">
        <w:rPr>
          <w:rFonts w:ascii="Times New Roman" w:eastAsia="Calibri" w:hAnsi="Times New Roman" w:cs="Times New Roman"/>
          <w:sz w:val="28"/>
          <w:szCs w:val="28"/>
          <w:lang w:val="es-SV"/>
        </w:rPr>
        <w:t>catorce</w:t>
      </w:r>
      <w:r w:rsidRPr="00202FE7">
        <w:rPr>
          <w:rFonts w:ascii="Times New Roman" w:eastAsia="Calibri" w:hAnsi="Times New Roman" w:cs="Times New Roman"/>
          <w:sz w:val="28"/>
          <w:szCs w:val="28"/>
          <w:lang w:val="es-SV"/>
        </w:rPr>
        <w:t xml:space="preserve">, incluyendo varios. </w:t>
      </w:r>
      <w:r w:rsidRPr="00202FE7">
        <w:rPr>
          <w:rFonts w:ascii="Times New Roman" w:eastAsia="Calibri" w:hAnsi="Times New Roman" w:cs="Times New Roman"/>
          <w:b/>
          <w:sz w:val="28"/>
          <w:szCs w:val="28"/>
        </w:rPr>
        <w:t>Seguidamente se tomaron los siguientes Acuerdos Municipales</w:t>
      </w:r>
      <w:r w:rsidR="00713CEA" w:rsidRPr="00202FE7">
        <w:rPr>
          <w:rFonts w:ascii="Times New Roman" w:eastAsia="Calibri" w:hAnsi="Times New Roman" w:cs="Times New Roman"/>
          <w:sz w:val="28"/>
          <w:szCs w:val="28"/>
        </w:rPr>
        <w:t xml:space="preserve">: </w:t>
      </w:r>
      <w:r w:rsidR="00713CEA" w:rsidRPr="00202FE7">
        <w:rPr>
          <w:rFonts w:ascii="Times New Roman" w:eastAsia="Calibri" w:hAnsi="Times New Roman" w:cs="Times New Roman"/>
          <w:b/>
          <w:bCs/>
          <w:sz w:val="28"/>
          <w:szCs w:val="28"/>
          <w:lang w:val="es-SV" w:eastAsia="es-SV"/>
        </w:rPr>
        <w:t>“</w:t>
      </w:r>
      <w:r w:rsidR="00713CEA" w:rsidRPr="00202FE7">
        <w:rPr>
          <w:rFonts w:ascii="Times New Roman" w:eastAsia="Calibri" w:hAnsi="Times New Roman" w:cs="Times New Roman"/>
          <w:b/>
          <w:sz w:val="28"/>
          <w:szCs w:val="28"/>
          <w:lang w:val="es-SV" w:eastAsia="es-SV"/>
        </w:rPr>
        <w:t>ACUERDO</w:t>
      </w:r>
      <w:r w:rsidR="00713CEA" w:rsidRPr="00202FE7">
        <w:rPr>
          <w:rFonts w:ascii="Times New Roman" w:eastAsia="Calibri" w:hAnsi="Times New Roman" w:cs="Times New Roman"/>
          <w:b/>
          <w:bCs/>
          <w:sz w:val="28"/>
          <w:szCs w:val="28"/>
          <w:lang w:val="es-SV" w:eastAsia="es-SV"/>
        </w:rPr>
        <w:t xml:space="preserve"> MUNICIPAL NÚMERO UNO”. </w:t>
      </w:r>
      <w:r w:rsidR="00713CEA" w:rsidRPr="00202FE7">
        <w:rPr>
          <w:rFonts w:ascii="Times New Roman" w:eastAsia="Times New Roman"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El Concejo Municipal Plural, </w:t>
      </w:r>
      <w:r w:rsidR="00713CEA" w:rsidRPr="00202FE7">
        <w:rPr>
          <w:rFonts w:ascii="Times New Roman" w:eastAsia="Times New Roman" w:hAnsi="Times New Roman" w:cs="Times New Roman"/>
          <w:b/>
          <w:sz w:val="28"/>
          <w:szCs w:val="28"/>
          <w:lang w:val="es-SV" w:eastAsia="es-SV"/>
        </w:rPr>
        <w:t xml:space="preserve">Considerando: </w:t>
      </w:r>
      <w:r w:rsidR="00713CEA" w:rsidRPr="00202FE7">
        <w:rPr>
          <w:rFonts w:ascii="Times New Roman" w:eastAsia="Times New Roman" w:hAnsi="Times New Roman" w:cs="Times New Roman"/>
          <w:sz w:val="28"/>
          <w:szCs w:val="28"/>
          <w:lang w:val="es-SV" w:eastAsia="es-SV"/>
        </w:rPr>
        <w:t xml:space="preserve">Que el Secretario Municipal Oficial, </w:t>
      </w:r>
      <w:r w:rsidR="007C1C5E">
        <w:rPr>
          <w:rFonts w:ascii="Times New Roman" w:eastAsia="Times New Roman" w:hAnsi="Times New Roman" w:cs="Times New Roman"/>
          <w:b/>
          <w:sz w:val="28"/>
          <w:szCs w:val="28"/>
          <w:lang w:val="es-SV" w:eastAsia="es-SV"/>
        </w:rPr>
        <w:t>XXXXXXXXXX</w:t>
      </w:r>
      <w:r w:rsidR="00713CEA" w:rsidRPr="00202FE7">
        <w:rPr>
          <w:rFonts w:ascii="Times New Roman" w:eastAsia="Times New Roman" w:hAnsi="Times New Roman" w:cs="Times New Roman"/>
          <w:b/>
          <w:sz w:val="28"/>
          <w:szCs w:val="28"/>
          <w:lang w:val="es-SV" w:eastAsia="es-SV"/>
        </w:rPr>
        <w:t>,</w:t>
      </w:r>
      <w:r w:rsidR="00713CEA" w:rsidRPr="00202FE7">
        <w:rPr>
          <w:rFonts w:ascii="Times New Roman" w:eastAsia="Times New Roman" w:hAnsi="Times New Roman" w:cs="Times New Roman"/>
          <w:sz w:val="28"/>
          <w:szCs w:val="28"/>
          <w:lang w:val="es-SV" w:eastAsia="es-SV"/>
        </w:rPr>
        <w:t xml:space="preserve"> se encuentra ausente por motivos de falta de notificación de su nombramiento por parte del Departamento de Recursos Humanos, y teniendo la necesidad de nombrar un Secretario para que realice las funciones de conformidad al Código </w:t>
      </w:r>
      <w:r w:rsidR="00713CEA" w:rsidRPr="00202FE7">
        <w:rPr>
          <w:rFonts w:ascii="Times New Roman" w:eastAsia="Times New Roman" w:hAnsi="Times New Roman" w:cs="Times New Roman"/>
          <w:sz w:val="28"/>
          <w:szCs w:val="28"/>
          <w:lang w:val="es-SV" w:eastAsia="es-SV"/>
        </w:rPr>
        <w:lastRenderedPageBreak/>
        <w:t xml:space="preserve">Municipal, Por lo antes expuesto, el pleno </w:t>
      </w:r>
      <w:r w:rsidR="00713CEA" w:rsidRPr="00202FE7">
        <w:rPr>
          <w:rFonts w:ascii="Times New Roman" w:eastAsia="Calibri" w:hAnsi="Times New Roman" w:cs="Times New Roman"/>
          <w:sz w:val="28"/>
          <w:szCs w:val="28"/>
          <w:lang w:val="es-SV" w:eastAsia="es-SV"/>
        </w:rPr>
        <w:t xml:space="preserve">en uso de sus facultades legales, de conformidad al Articulo Cincuenta y seis del Código Municipal, </w:t>
      </w:r>
      <w:r w:rsidR="00713CEA" w:rsidRPr="00202FE7">
        <w:rPr>
          <w:rFonts w:ascii="Times New Roman" w:eastAsia="Times New Roman" w:hAnsi="Times New Roman" w:cs="Times New Roman"/>
          <w:sz w:val="28"/>
          <w:szCs w:val="28"/>
          <w:lang w:val="es-SV" w:eastAsia="es-SV"/>
        </w:rPr>
        <w:t xml:space="preserve">propone a la </w:t>
      </w:r>
      <w:r w:rsidR="00713CEA" w:rsidRPr="00202FE7">
        <w:rPr>
          <w:rFonts w:ascii="Times New Roman" w:eastAsia="Calibri" w:hAnsi="Times New Roman" w:cs="Times New Roman"/>
          <w:b/>
          <w:bCs/>
          <w:sz w:val="28"/>
          <w:szCs w:val="28"/>
          <w:lang w:val="es-SV" w:eastAsia="es-SV"/>
        </w:rPr>
        <w:t xml:space="preserve">Sra. Stephanny Elizabeth Márquez Borjas, Tercera Regidora Suplente, </w:t>
      </w:r>
      <w:r w:rsidR="00713CEA" w:rsidRPr="00202FE7">
        <w:rPr>
          <w:rFonts w:ascii="Times New Roman" w:eastAsia="Times New Roman" w:hAnsi="Times New Roman" w:cs="Times New Roman"/>
          <w:sz w:val="28"/>
          <w:szCs w:val="28"/>
          <w:lang w:val="es-SV" w:eastAsia="es-SV"/>
        </w:rPr>
        <w:t xml:space="preserve">para que desempeñe este día; el cargo de Secretaria Municipal Ad Honorem; y </w:t>
      </w:r>
      <w:r w:rsidR="00713CEA" w:rsidRPr="00202FE7">
        <w:rPr>
          <w:rFonts w:ascii="Times New Roman" w:eastAsia="Calibri" w:hAnsi="Times New Roman" w:cs="Times New Roman"/>
          <w:sz w:val="28"/>
          <w:szCs w:val="28"/>
          <w:lang w:val="es-SV" w:eastAsia="es-SV"/>
        </w:rPr>
        <w:t xml:space="preserve">habiendo deliberado el punto, por </w:t>
      </w:r>
      <w:r w:rsidR="00713CEA" w:rsidRPr="00202FE7">
        <w:rPr>
          <w:rFonts w:ascii="Times New Roman" w:eastAsia="Calibri" w:hAnsi="Times New Roman" w:cs="Times New Roman"/>
          <w:b/>
          <w:sz w:val="28"/>
          <w:szCs w:val="28"/>
          <w:lang w:val="es-SV" w:eastAsia="es-SV"/>
        </w:rPr>
        <w:t>MAYORIA</w:t>
      </w:r>
      <w:r w:rsidR="00713CEA" w:rsidRPr="00202FE7">
        <w:rPr>
          <w:rFonts w:ascii="Times New Roman" w:eastAsia="Calibri" w:hAnsi="Times New Roman" w:cs="Times New Roman"/>
          <w:sz w:val="28"/>
          <w:szCs w:val="28"/>
          <w:lang w:val="es-SV" w:eastAsia="es-SV"/>
        </w:rPr>
        <w:t xml:space="preserve"> de </w:t>
      </w:r>
      <w:r w:rsidR="00713CEA" w:rsidRPr="00202FE7">
        <w:rPr>
          <w:rFonts w:ascii="Times New Roman" w:eastAsia="Calibri" w:hAnsi="Times New Roman" w:cs="Times New Roman"/>
          <w:b/>
          <w:sz w:val="28"/>
          <w:szCs w:val="28"/>
          <w:lang w:val="es-SV" w:eastAsia="es-SV"/>
        </w:rPr>
        <w:t xml:space="preserve">nueve votos a favor, una abstención </w:t>
      </w:r>
      <w:r w:rsidR="00713CEA" w:rsidRPr="00202FE7">
        <w:rPr>
          <w:rFonts w:ascii="Times New Roman" w:eastAsia="Calibri" w:hAnsi="Times New Roman" w:cs="Times New Roman"/>
          <w:sz w:val="28"/>
          <w:szCs w:val="28"/>
          <w:lang w:val="es-SV" w:eastAsia="es-SV"/>
        </w:rPr>
        <w:t>por parte de la</w:t>
      </w:r>
      <w:r w:rsidR="00713CEA" w:rsidRPr="00202FE7">
        <w:rPr>
          <w:rFonts w:ascii="Times New Roman" w:eastAsia="Calibri" w:hAnsi="Times New Roman" w:cs="Times New Roman"/>
          <w:b/>
          <w:sz w:val="28"/>
          <w:szCs w:val="28"/>
          <w:lang w:val="es-SV" w:eastAsia="es-SV"/>
        </w:rPr>
        <w:t xml:space="preserve"> </w:t>
      </w:r>
      <w:r w:rsidR="00713CEA" w:rsidRPr="00202FE7">
        <w:rPr>
          <w:rFonts w:ascii="Times New Roman" w:eastAsia="Calibri" w:hAnsi="Times New Roman" w:cs="Times New Roman"/>
          <w:b/>
          <w:bCs/>
          <w:sz w:val="28"/>
          <w:szCs w:val="28"/>
          <w:lang w:val="es-SV" w:eastAsia="es-SV"/>
        </w:rPr>
        <w:t>Sra. Stephanny Elizabeth Márquez Borjas, Tercera Regidora Suplente,</w:t>
      </w:r>
      <w:r w:rsidR="00713CEA" w:rsidRPr="00202FE7">
        <w:rPr>
          <w:rFonts w:ascii="Times New Roman" w:eastAsia="Calibri" w:hAnsi="Times New Roman" w:cs="Times New Roman"/>
          <w:sz w:val="28"/>
          <w:szCs w:val="28"/>
          <w:lang w:val="es-SV" w:eastAsia="es-SV"/>
        </w:rPr>
        <w:t xml:space="preserve"> y </w:t>
      </w:r>
      <w:r w:rsidR="00713CEA" w:rsidRPr="00202FE7">
        <w:rPr>
          <w:rFonts w:ascii="Times New Roman" w:eastAsia="Calibri" w:hAnsi="Times New Roman" w:cs="Times New Roman"/>
          <w:b/>
          <w:sz w:val="28"/>
          <w:szCs w:val="28"/>
          <w:lang w:val="es-SV" w:eastAsia="es-SV"/>
        </w:rPr>
        <w:t>cuatro ausencias</w:t>
      </w:r>
      <w:r w:rsidR="00713CEA" w:rsidRPr="00202FE7">
        <w:rPr>
          <w:rFonts w:ascii="Times New Roman" w:eastAsia="Calibri" w:hAnsi="Times New Roman" w:cs="Times New Roman"/>
          <w:sz w:val="28"/>
          <w:szCs w:val="28"/>
          <w:lang w:val="es-SV" w:eastAsia="es-SV"/>
        </w:rPr>
        <w:t xml:space="preserve"> por parte de los siguientes miembros del Concejo: Sra. </w:t>
      </w:r>
      <w:r w:rsidR="00713CEA" w:rsidRPr="00202FE7">
        <w:rPr>
          <w:rFonts w:ascii="Times New Roman" w:eastAsia="Calibri" w:hAnsi="Times New Roman" w:cs="Times New Roman"/>
          <w:b/>
          <w:sz w:val="28"/>
          <w:szCs w:val="28"/>
          <w:lang w:val="es-SV" w:eastAsia="es-SV"/>
        </w:rPr>
        <w:t>Lesby Sugey Miranda Portillo, Tercera Regidora Propietaria;</w:t>
      </w:r>
      <w:r w:rsidR="00713CEA" w:rsidRPr="00202FE7">
        <w:rPr>
          <w:rFonts w:ascii="Times New Roman" w:eastAsia="Calibri" w:hAnsi="Times New Roman" w:cs="Times New Roman"/>
          <w:sz w:val="28"/>
          <w:szCs w:val="28"/>
          <w:lang w:val="es-SV" w:eastAsia="es-SV"/>
        </w:rPr>
        <w:t xml:space="preserve"> </w:t>
      </w:r>
      <w:r w:rsidR="00713CEA" w:rsidRPr="00202FE7">
        <w:rPr>
          <w:rFonts w:ascii="Times New Roman" w:eastAsia="Calibri" w:hAnsi="Times New Roman" w:cs="Times New Roman"/>
          <w:b/>
          <w:sz w:val="28"/>
          <w:szCs w:val="28"/>
          <w:lang w:val="es-SV" w:eastAsia="es-SV"/>
        </w:rPr>
        <w:t>Sr. Jonathan Bryan Gómez Cruz, Quinto Regidor Propietario;</w:t>
      </w:r>
      <w:r w:rsidR="00713CEA" w:rsidRPr="00202FE7">
        <w:rPr>
          <w:rFonts w:ascii="Times New Roman" w:eastAsia="Calibri" w:hAnsi="Times New Roman" w:cs="Times New Roman"/>
          <w:sz w:val="28"/>
          <w:szCs w:val="28"/>
          <w:lang w:val="es-SV" w:eastAsia="es-SV"/>
        </w:rPr>
        <w:t xml:space="preserve"> </w:t>
      </w:r>
      <w:r w:rsidR="00713CEA" w:rsidRPr="00202FE7">
        <w:rPr>
          <w:rFonts w:ascii="Times New Roman" w:eastAsia="Calibri" w:hAnsi="Times New Roman" w:cs="Times New Roman"/>
          <w:b/>
          <w:sz w:val="28"/>
          <w:szCs w:val="28"/>
          <w:lang w:val="es-SV" w:eastAsia="es-SV"/>
        </w:rPr>
        <w:t>Ing. Walter Arnoldo Ayala Rodríguez, Octavo Regidor Propietario</w:t>
      </w:r>
      <w:r w:rsidR="00713CEA" w:rsidRPr="00202FE7">
        <w:rPr>
          <w:rFonts w:ascii="Times New Roman" w:eastAsia="Calibri" w:hAnsi="Times New Roman" w:cs="Times New Roman"/>
          <w:sz w:val="28"/>
          <w:szCs w:val="28"/>
          <w:lang w:val="es-SV" w:eastAsia="es-SV"/>
        </w:rPr>
        <w:t xml:space="preserve"> y el </w:t>
      </w:r>
      <w:r w:rsidR="00713CEA" w:rsidRPr="00202FE7">
        <w:rPr>
          <w:rFonts w:ascii="Times New Roman" w:eastAsia="Calibri" w:hAnsi="Times New Roman" w:cs="Times New Roman"/>
          <w:b/>
          <w:sz w:val="28"/>
          <w:szCs w:val="28"/>
          <w:lang w:val="es-SV" w:eastAsia="es-SV"/>
        </w:rPr>
        <w:t>Sr. Bayron Eraldo Baltazar Martínez Barahona, Décimo Primer Regidor Propietario.</w:t>
      </w:r>
      <w:r w:rsidR="00713CEA" w:rsidRPr="00202FE7">
        <w:rPr>
          <w:rFonts w:ascii="Times New Roman" w:eastAsia="Calibri" w:hAnsi="Times New Roman" w:cs="Times New Roman"/>
          <w:sz w:val="28"/>
          <w:szCs w:val="28"/>
          <w:lang w:val="es-SV" w:eastAsia="es-SV"/>
        </w:rPr>
        <w:t xml:space="preserve"> </w:t>
      </w:r>
      <w:r w:rsidR="00713CEA" w:rsidRPr="00202FE7">
        <w:rPr>
          <w:rFonts w:ascii="Times New Roman" w:eastAsia="Calibri" w:hAnsi="Times New Roman" w:cs="Times New Roman"/>
          <w:b/>
          <w:sz w:val="28"/>
          <w:szCs w:val="28"/>
          <w:lang w:val="es-SV" w:eastAsia="es-SV"/>
        </w:rPr>
        <w:t xml:space="preserve">ACUERDA: </w:t>
      </w:r>
      <w:r w:rsidR="00713CEA" w:rsidRPr="00202FE7">
        <w:rPr>
          <w:rFonts w:ascii="Times New Roman" w:eastAsia="Times New Roman" w:hAnsi="Times New Roman" w:cs="Times New Roman"/>
          <w:b/>
          <w:sz w:val="28"/>
          <w:szCs w:val="28"/>
          <w:u w:val="single"/>
          <w:lang w:val="es-SV" w:eastAsia="es-SV"/>
        </w:rPr>
        <w:t xml:space="preserve">NÓMBRESE </w:t>
      </w:r>
      <w:r w:rsidR="00713CEA" w:rsidRPr="00202FE7">
        <w:rPr>
          <w:rFonts w:ascii="Times New Roman" w:eastAsia="Times New Roman" w:hAnsi="Times New Roman" w:cs="Times New Roman"/>
          <w:sz w:val="28"/>
          <w:szCs w:val="28"/>
          <w:u w:val="single"/>
          <w:lang w:val="es-SV" w:eastAsia="es-SV"/>
        </w:rPr>
        <w:t>a la</w:t>
      </w:r>
      <w:r w:rsidR="00713CEA" w:rsidRPr="00202FE7">
        <w:rPr>
          <w:rFonts w:ascii="Times New Roman" w:eastAsia="Times New Roman" w:hAnsi="Times New Roman" w:cs="Times New Roman"/>
          <w:b/>
          <w:sz w:val="28"/>
          <w:szCs w:val="28"/>
          <w:u w:val="single"/>
          <w:lang w:val="es-SV" w:eastAsia="es-SV"/>
        </w:rPr>
        <w:t xml:space="preserve"> </w:t>
      </w:r>
      <w:r w:rsidR="00713CEA" w:rsidRPr="00202FE7">
        <w:rPr>
          <w:rFonts w:ascii="Times New Roman" w:eastAsia="Calibri" w:hAnsi="Times New Roman" w:cs="Times New Roman"/>
          <w:b/>
          <w:bCs/>
          <w:sz w:val="28"/>
          <w:szCs w:val="28"/>
          <w:u w:val="single"/>
          <w:lang w:val="es-SV" w:eastAsia="es-SV"/>
        </w:rPr>
        <w:t>SRA. STEPHANNY ELIZABETH MÁRQUEZ BORJAS, TERCERA REGIDORA SUPLENTE,</w:t>
      </w:r>
      <w:r w:rsidR="00713CEA" w:rsidRPr="00202FE7">
        <w:rPr>
          <w:rFonts w:ascii="Times New Roman" w:eastAsia="Times New Roman" w:hAnsi="Times New Roman" w:cs="Times New Roman"/>
          <w:b/>
          <w:sz w:val="28"/>
          <w:szCs w:val="28"/>
          <w:u w:val="single"/>
          <w:lang w:val="es-SV" w:eastAsia="es-SV"/>
        </w:rPr>
        <w:t xml:space="preserve"> </w:t>
      </w:r>
      <w:r w:rsidR="00713CEA" w:rsidRPr="00202FE7">
        <w:rPr>
          <w:rFonts w:ascii="Times New Roman" w:eastAsia="Times New Roman" w:hAnsi="Times New Roman" w:cs="Times New Roman"/>
          <w:sz w:val="28"/>
          <w:szCs w:val="28"/>
          <w:u w:val="single"/>
          <w:lang w:val="es-SV" w:eastAsia="es-SV"/>
        </w:rPr>
        <w:t>para que se desempeñe este día 14/01/2022, el cargo de</w:t>
      </w:r>
      <w:r w:rsidR="00713CEA" w:rsidRPr="00202FE7">
        <w:rPr>
          <w:rFonts w:ascii="Times New Roman" w:eastAsia="Times New Roman" w:hAnsi="Times New Roman" w:cs="Times New Roman"/>
          <w:b/>
          <w:sz w:val="28"/>
          <w:szCs w:val="28"/>
          <w:u w:val="single"/>
          <w:lang w:val="es-SV" w:eastAsia="es-SV"/>
        </w:rPr>
        <w:t xml:space="preserve"> SECRETARIA MUNICIPAL AD HONOREM.-</w:t>
      </w:r>
      <w:r w:rsidR="00713CEA" w:rsidRPr="00202FE7">
        <w:rPr>
          <w:rFonts w:ascii="Times New Roman" w:eastAsia="Times New Roman" w:hAnsi="Times New Roman" w:cs="Times New Roman"/>
          <w:b/>
          <w:sz w:val="28"/>
          <w:szCs w:val="28"/>
          <w:lang w:val="es-SV" w:eastAsia="es-SV"/>
        </w:rPr>
        <w:t xml:space="preserve"> CERTIFÍQUESE Y COMUNIQUESE.-</w:t>
      </w:r>
      <w:r w:rsidR="00713CEA" w:rsidRPr="00202FE7">
        <w:rPr>
          <w:rFonts w:ascii="Times New Roman" w:eastAsia="Calibri" w:hAnsi="Times New Roman" w:cs="Times New Roman"/>
          <w:b/>
          <w:bCs/>
          <w:sz w:val="28"/>
          <w:szCs w:val="28"/>
          <w:lang w:val="es-SV" w:eastAsia="es-SV"/>
        </w:rPr>
        <w:t xml:space="preserve"> “</w:t>
      </w:r>
      <w:r w:rsidR="00713CEA" w:rsidRPr="00202FE7">
        <w:rPr>
          <w:rFonts w:ascii="Times New Roman" w:eastAsia="Calibri" w:hAnsi="Times New Roman" w:cs="Times New Roman"/>
          <w:b/>
          <w:sz w:val="28"/>
          <w:szCs w:val="28"/>
          <w:lang w:val="es-SV" w:eastAsia="es-SV"/>
        </w:rPr>
        <w:t>ACUERDO</w:t>
      </w:r>
      <w:r w:rsidR="00713CEA" w:rsidRPr="00202FE7">
        <w:rPr>
          <w:rFonts w:ascii="Times New Roman" w:eastAsia="Calibri" w:hAnsi="Times New Roman" w:cs="Times New Roman"/>
          <w:b/>
          <w:bCs/>
          <w:sz w:val="28"/>
          <w:szCs w:val="28"/>
          <w:lang w:val="es-SV" w:eastAsia="es-SV"/>
        </w:rPr>
        <w:t xml:space="preserve"> MUNICIPAL NÚMERO DOS”. </w:t>
      </w:r>
      <w:r w:rsidR="00713CEA" w:rsidRPr="00202FE7">
        <w:rPr>
          <w:rFonts w:ascii="Times New Roman" w:eastAsia="Calibri"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w:t>
      </w:r>
      <w:r w:rsidR="00713CEA" w:rsidRPr="00202FE7">
        <w:rPr>
          <w:rFonts w:ascii="Times New Roman" w:eastAsia="Calibri" w:hAnsi="Times New Roman" w:cs="Times New Roman"/>
          <w:b/>
          <w:sz w:val="28"/>
          <w:szCs w:val="28"/>
          <w:lang w:val="es-SV" w:eastAsia="es-SV"/>
        </w:rPr>
        <w:t>dos</w:t>
      </w:r>
      <w:r w:rsidR="00713CEA" w:rsidRPr="00202FE7">
        <w:rPr>
          <w:rFonts w:ascii="Times New Roman" w:eastAsia="Calibri" w:hAnsi="Times New Roman" w:cs="Times New Roman"/>
          <w:sz w:val="28"/>
          <w:szCs w:val="28"/>
          <w:lang w:val="es-SV" w:eastAsia="es-SV"/>
        </w:rPr>
        <w:t xml:space="preserve"> de la Agenda de esta Sesión, el cual corresponde a </w:t>
      </w:r>
      <w:r w:rsidR="00713CEA" w:rsidRPr="00202FE7">
        <w:rPr>
          <w:rFonts w:ascii="Times New Roman" w:eastAsia="Calibri" w:hAnsi="Times New Roman" w:cs="Times New Roman"/>
          <w:b/>
          <w:sz w:val="28"/>
          <w:szCs w:val="28"/>
          <w:lang w:val="es-SV" w:eastAsia="es-SV"/>
        </w:rPr>
        <w:t xml:space="preserve">Aprobación de la Agenda, </w:t>
      </w:r>
      <w:r w:rsidR="00713CEA" w:rsidRPr="00202FE7">
        <w:rPr>
          <w:rFonts w:ascii="Times New Roman" w:eastAsia="Calibri" w:hAnsi="Times New Roman" w:cs="Times New Roman"/>
          <w:sz w:val="28"/>
          <w:szCs w:val="28"/>
          <w:lang w:val="es-SV" w:eastAsia="es-SV"/>
        </w:rPr>
        <w:t xml:space="preserve">para lo cual se da lectura a la Agenda número dieciséis de la Sesion Extraordinaria, de las nueve horas del día viernes  uno de abril del año dos mil veintidos, la cual consta de catorce numerales incluyendo varios. Para lo cual el Pleno al momento de la lectura de la agenda número 16, toman a bien </w:t>
      </w:r>
      <w:r w:rsidR="00713CEA" w:rsidRPr="00202FE7">
        <w:rPr>
          <w:rFonts w:ascii="Times New Roman" w:eastAsia="Calibri" w:hAnsi="Times New Roman" w:cs="Times New Roman"/>
          <w:b/>
          <w:sz w:val="28"/>
          <w:szCs w:val="28"/>
          <w:lang w:val="es-SV" w:eastAsia="es-SV"/>
        </w:rPr>
        <w:t>DEJAR PENDIENTE</w:t>
      </w:r>
      <w:r w:rsidR="00713CEA" w:rsidRPr="00202FE7">
        <w:rPr>
          <w:rFonts w:ascii="Times New Roman" w:eastAsia="Calibri" w:hAnsi="Times New Roman" w:cs="Times New Roman"/>
          <w:sz w:val="28"/>
          <w:szCs w:val="28"/>
          <w:lang w:val="es-SV" w:eastAsia="es-SV"/>
        </w:rPr>
        <w:t xml:space="preserve"> los siguientes puntos: </w:t>
      </w:r>
      <w:r w:rsidR="00713CEA" w:rsidRPr="00202FE7">
        <w:rPr>
          <w:rFonts w:ascii="Times New Roman" w:eastAsia="Calibri" w:hAnsi="Times New Roman" w:cs="Times New Roman"/>
          <w:b/>
          <w:sz w:val="28"/>
          <w:szCs w:val="28"/>
          <w:lang w:val="es-SV" w:eastAsia="es-SV"/>
        </w:rPr>
        <w:t>8.</w:t>
      </w:r>
      <w:r w:rsidR="00713CEA" w:rsidRPr="00202FE7">
        <w:rPr>
          <w:rFonts w:ascii="Times New Roman" w:eastAsia="Calibri" w:hAnsi="Times New Roman" w:cs="Times New Roman"/>
          <w:sz w:val="28"/>
          <w:szCs w:val="28"/>
          <w:lang w:val="es-SV" w:eastAsia="es-SV"/>
        </w:rPr>
        <w:t xml:space="preserve"> Participación del </w:t>
      </w:r>
      <w:r w:rsidR="0070176B">
        <w:rPr>
          <w:rFonts w:ascii="Times New Roman" w:eastAsia="Calibri" w:hAnsi="Times New Roman" w:cs="Times New Roman"/>
          <w:b/>
          <w:sz w:val="28"/>
          <w:szCs w:val="28"/>
          <w:lang w:val="es-SV" w:eastAsia="es-SV"/>
        </w:rPr>
        <w:t>XXXXXXXXXXXX</w:t>
      </w:r>
      <w:r w:rsidR="00713CEA" w:rsidRPr="00202FE7">
        <w:rPr>
          <w:rFonts w:ascii="Times New Roman" w:eastAsia="Calibri" w:hAnsi="Times New Roman" w:cs="Times New Roman"/>
          <w:b/>
          <w:sz w:val="28"/>
          <w:szCs w:val="28"/>
          <w:lang w:val="es-SV" w:eastAsia="es-SV"/>
        </w:rPr>
        <w:t>, Jefe de la Unidad de Informática,</w:t>
      </w:r>
      <w:r w:rsidR="00713CEA" w:rsidRPr="00202FE7">
        <w:rPr>
          <w:rFonts w:ascii="Times New Roman" w:eastAsia="Calibri" w:hAnsi="Times New Roman" w:cs="Times New Roman"/>
          <w:sz w:val="28"/>
          <w:szCs w:val="28"/>
          <w:lang w:val="es-SV" w:eastAsia="es-SV"/>
        </w:rPr>
        <w:t xml:space="preserve"> exponiendo el tema de la nueva actualización de Software SIM-RTM-REM 2021, </w:t>
      </w:r>
      <w:r w:rsidR="00713CEA" w:rsidRPr="00202FE7">
        <w:rPr>
          <w:rFonts w:ascii="Times New Roman" w:eastAsia="Calibri" w:hAnsi="Times New Roman" w:cs="Times New Roman"/>
          <w:b/>
          <w:sz w:val="28"/>
          <w:szCs w:val="28"/>
          <w:lang w:val="es-SV" w:eastAsia="es-SV"/>
        </w:rPr>
        <w:t>9.</w:t>
      </w:r>
      <w:r w:rsidR="00713CEA" w:rsidRPr="00202FE7">
        <w:rPr>
          <w:rFonts w:ascii="Times New Roman" w:eastAsia="Calibri" w:hAnsi="Times New Roman" w:cs="Times New Roman"/>
          <w:sz w:val="28"/>
          <w:szCs w:val="28"/>
          <w:lang w:val="es-SV" w:eastAsia="es-SV"/>
        </w:rPr>
        <w:t xml:space="preserve"> Participación de </w:t>
      </w:r>
      <w:r w:rsidR="0070176B">
        <w:rPr>
          <w:rFonts w:ascii="Times New Roman" w:eastAsia="Calibri" w:hAnsi="Times New Roman" w:cs="Times New Roman"/>
          <w:b/>
          <w:sz w:val="28"/>
          <w:szCs w:val="28"/>
          <w:lang w:val="es-SV" w:eastAsia="es-SV"/>
        </w:rPr>
        <w:t>XXXXXXXXXXXX</w:t>
      </w:r>
      <w:r w:rsidR="00713CEA" w:rsidRPr="00202FE7">
        <w:rPr>
          <w:rFonts w:ascii="Times New Roman" w:eastAsia="Calibri" w:hAnsi="Times New Roman" w:cs="Times New Roman"/>
          <w:b/>
          <w:sz w:val="28"/>
          <w:szCs w:val="28"/>
          <w:lang w:val="es-SV" w:eastAsia="es-SV"/>
        </w:rPr>
        <w:t>/Subgerente de Medio Ambiente,</w:t>
      </w:r>
      <w:r w:rsidR="00713CEA" w:rsidRPr="00202FE7">
        <w:rPr>
          <w:rFonts w:ascii="Times New Roman" w:eastAsia="Calibri" w:hAnsi="Times New Roman" w:cs="Times New Roman"/>
          <w:sz w:val="28"/>
          <w:szCs w:val="28"/>
          <w:lang w:val="es-SV" w:eastAsia="es-SV"/>
        </w:rPr>
        <w:t xml:space="preserve"> solicitando Aprobación de la Carpeta del Rastro Municipal, </w:t>
      </w:r>
      <w:r w:rsidR="00713CEA" w:rsidRPr="00202FE7">
        <w:rPr>
          <w:rFonts w:ascii="Times New Roman" w:eastAsia="Calibri" w:hAnsi="Times New Roman" w:cs="Times New Roman"/>
          <w:b/>
          <w:sz w:val="28"/>
          <w:szCs w:val="28"/>
          <w:lang w:val="es-SV" w:eastAsia="es-SV"/>
        </w:rPr>
        <w:t>10.</w:t>
      </w:r>
      <w:r w:rsidR="00713CEA" w:rsidRPr="00202FE7">
        <w:rPr>
          <w:rFonts w:ascii="Times New Roman" w:eastAsia="Calibri" w:hAnsi="Times New Roman" w:cs="Times New Roman"/>
          <w:sz w:val="28"/>
          <w:szCs w:val="28"/>
          <w:lang w:val="es-SV" w:eastAsia="es-SV"/>
        </w:rPr>
        <w:t xml:space="preserve"> Participación del </w:t>
      </w:r>
      <w:r w:rsidR="0070176B">
        <w:rPr>
          <w:rFonts w:ascii="Times New Roman" w:eastAsia="Calibri" w:hAnsi="Times New Roman" w:cs="Times New Roman"/>
          <w:b/>
          <w:sz w:val="28"/>
          <w:szCs w:val="28"/>
          <w:lang w:val="es-SV" w:eastAsia="es-SV"/>
        </w:rPr>
        <w:t>XXXXXXXXXX</w:t>
      </w:r>
      <w:r w:rsidR="00713CEA" w:rsidRPr="00202FE7">
        <w:rPr>
          <w:rFonts w:ascii="Times New Roman" w:eastAsia="Calibri" w:hAnsi="Times New Roman" w:cs="Times New Roman"/>
          <w:b/>
          <w:sz w:val="28"/>
          <w:szCs w:val="28"/>
          <w:lang w:val="es-SV" w:eastAsia="es-SV"/>
        </w:rPr>
        <w:t>/Jefe de UACI,</w:t>
      </w:r>
      <w:r w:rsidR="00713CEA" w:rsidRPr="00202FE7">
        <w:rPr>
          <w:rFonts w:ascii="Times New Roman" w:eastAsia="Calibri" w:hAnsi="Times New Roman" w:cs="Times New Roman"/>
          <w:sz w:val="28"/>
          <w:szCs w:val="28"/>
          <w:lang w:val="es-SV" w:eastAsia="es-SV"/>
        </w:rPr>
        <w:t xml:space="preserve"> solicitando aprobación de adjudicaciones de diferentes  unidades, </w:t>
      </w:r>
      <w:r w:rsidR="00713CEA" w:rsidRPr="00202FE7">
        <w:rPr>
          <w:rFonts w:ascii="Times New Roman" w:eastAsia="Calibri" w:hAnsi="Times New Roman" w:cs="Times New Roman"/>
          <w:b/>
          <w:sz w:val="28"/>
          <w:szCs w:val="28"/>
          <w:lang w:val="es-SV" w:eastAsia="es-SV"/>
        </w:rPr>
        <w:t>11.</w:t>
      </w:r>
      <w:r w:rsidR="00713CEA" w:rsidRPr="00202FE7">
        <w:rPr>
          <w:rFonts w:ascii="Times New Roman" w:eastAsia="Calibri" w:hAnsi="Times New Roman" w:cs="Times New Roman"/>
          <w:sz w:val="28"/>
          <w:szCs w:val="28"/>
          <w:lang w:val="es-SV" w:eastAsia="es-SV"/>
        </w:rPr>
        <w:t xml:space="preserve"> Memorándum de fecha 31/03/2021, suscrito por el </w:t>
      </w:r>
      <w:r w:rsidR="0070176B">
        <w:rPr>
          <w:rFonts w:ascii="Times New Roman" w:eastAsia="Calibri" w:hAnsi="Times New Roman" w:cs="Times New Roman"/>
          <w:b/>
          <w:sz w:val="28"/>
          <w:szCs w:val="28"/>
          <w:lang w:val="es-SV" w:eastAsia="es-SV"/>
        </w:rPr>
        <w:t>XXXXXXXX</w:t>
      </w:r>
      <w:r w:rsidR="00713CEA" w:rsidRPr="00202FE7">
        <w:rPr>
          <w:rFonts w:ascii="Times New Roman" w:eastAsia="Calibri" w:hAnsi="Times New Roman" w:cs="Times New Roman"/>
          <w:b/>
          <w:sz w:val="28"/>
          <w:szCs w:val="28"/>
          <w:lang w:val="es-SV" w:eastAsia="es-SV"/>
        </w:rPr>
        <w:t>, Tesorero Municipal,</w:t>
      </w:r>
      <w:r w:rsidR="00713CEA" w:rsidRPr="00202FE7">
        <w:rPr>
          <w:rFonts w:ascii="Times New Roman" w:eastAsia="Calibri" w:hAnsi="Times New Roman" w:cs="Times New Roman"/>
          <w:sz w:val="28"/>
          <w:szCs w:val="28"/>
          <w:lang w:val="es-SV" w:eastAsia="es-SV"/>
        </w:rPr>
        <w:t xml:space="preserve"> solicitando Acuerdo Municipal donde se autorice al Tesorero Municipal a realizar trámites necesarios para la activación de la cuenta </w:t>
      </w:r>
      <w:r w:rsidR="00713CEA" w:rsidRPr="00202FE7">
        <w:rPr>
          <w:rFonts w:ascii="Times New Roman" w:eastAsia="Calibri" w:hAnsi="Times New Roman" w:cs="Times New Roman"/>
          <w:b/>
          <w:sz w:val="28"/>
          <w:szCs w:val="28"/>
          <w:lang w:val="es-SV" w:eastAsia="es-SV"/>
        </w:rPr>
        <w:t>ALCALDIA MUNICIPAL DE APOPA / fondos ajenos en custodia/ embargos judiciales número 00480008605,</w:t>
      </w:r>
      <w:r w:rsidR="00713CEA" w:rsidRPr="00202FE7">
        <w:rPr>
          <w:rFonts w:ascii="Times New Roman" w:eastAsia="Calibri" w:hAnsi="Times New Roman" w:cs="Times New Roman"/>
          <w:sz w:val="28"/>
          <w:szCs w:val="28"/>
          <w:lang w:val="es-SV" w:eastAsia="es-SV"/>
        </w:rPr>
        <w:t xml:space="preserve"> con el objeto de realizar </w:t>
      </w:r>
      <w:r w:rsidR="00713CEA" w:rsidRPr="00202FE7">
        <w:rPr>
          <w:rFonts w:ascii="Times New Roman" w:eastAsia="Calibri" w:hAnsi="Times New Roman" w:cs="Times New Roman"/>
          <w:sz w:val="28"/>
          <w:szCs w:val="28"/>
          <w:lang w:val="es-SV" w:eastAsia="es-SV"/>
        </w:rPr>
        <w:lastRenderedPageBreak/>
        <w:t xml:space="preserve">erogaciones correspondientes a esa cuenta, </w:t>
      </w:r>
      <w:r w:rsidR="00713CEA" w:rsidRPr="00202FE7">
        <w:rPr>
          <w:rFonts w:ascii="Times New Roman" w:eastAsia="Calibri" w:hAnsi="Times New Roman" w:cs="Times New Roman"/>
          <w:b/>
          <w:sz w:val="28"/>
          <w:szCs w:val="28"/>
          <w:lang w:val="es-SV" w:eastAsia="es-SV"/>
        </w:rPr>
        <w:t xml:space="preserve">12. </w:t>
      </w:r>
      <w:r w:rsidR="00713CEA" w:rsidRPr="00202FE7">
        <w:rPr>
          <w:rFonts w:ascii="Times New Roman" w:eastAsia="Calibri" w:hAnsi="Times New Roman" w:cs="Times New Roman"/>
          <w:sz w:val="28"/>
          <w:szCs w:val="28"/>
          <w:lang w:val="es-SV" w:eastAsia="es-SV"/>
        </w:rPr>
        <w:tab/>
        <w:t xml:space="preserve">Memorándum de fecha 25/03/2021, suscrito por la </w:t>
      </w:r>
      <w:r w:rsidR="00C343BF">
        <w:rPr>
          <w:rFonts w:ascii="Times New Roman" w:eastAsia="Calibri" w:hAnsi="Times New Roman" w:cs="Times New Roman"/>
          <w:b/>
          <w:sz w:val="28"/>
          <w:szCs w:val="28"/>
          <w:lang w:val="es-SV" w:eastAsia="es-SV"/>
        </w:rPr>
        <w:t>XXXXXXXXXX</w:t>
      </w:r>
      <w:r w:rsidR="00713CEA" w:rsidRPr="00202FE7">
        <w:rPr>
          <w:rFonts w:ascii="Times New Roman" w:eastAsia="Calibri" w:hAnsi="Times New Roman" w:cs="Times New Roman"/>
          <w:b/>
          <w:sz w:val="28"/>
          <w:szCs w:val="28"/>
          <w:lang w:val="es-SV" w:eastAsia="es-SV"/>
        </w:rPr>
        <w:t>, Jefa del Departamento de Capacitaciones y Biblioteca Municipal,</w:t>
      </w:r>
      <w:r w:rsidR="00713CEA" w:rsidRPr="00202FE7">
        <w:rPr>
          <w:rFonts w:ascii="Times New Roman" w:eastAsia="Calibri" w:hAnsi="Times New Roman" w:cs="Times New Roman"/>
          <w:sz w:val="28"/>
          <w:szCs w:val="28"/>
          <w:lang w:val="es-SV" w:eastAsia="es-SV"/>
        </w:rPr>
        <w:t xml:space="preserve"> solicitando autorización mediante Acuerdo Municipal para efectuar el pago de </w:t>
      </w:r>
      <w:r w:rsidR="00713CEA" w:rsidRPr="00202FE7">
        <w:rPr>
          <w:rFonts w:ascii="Times New Roman" w:eastAsia="Calibri" w:hAnsi="Times New Roman" w:cs="Times New Roman"/>
          <w:b/>
          <w:sz w:val="28"/>
          <w:szCs w:val="28"/>
          <w:lang w:val="es-SV" w:eastAsia="es-SV"/>
        </w:rPr>
        <w:t>$55.00,</w:t>
      </w:r>
      <w:r w:rsidR="00713CEA" w:rsidRPr="00202FE7">
        <w:rPr>
          <w:rFonts w:ascii="Times New Roman" w:eastAsia="Calibri" w:hAnsi="Times New Roman" w:cs="Times New Roman"/>
          <w:sz w:val="28"/>
          <w:szCs w:val="28"/>
          <w:lang w:val="es-SV" w:eastAsia="es-SV"/>
        </w:rPr>
        <w:t xml:space="preserve"> en concepto de honorarios para las dos educadoras del bibliobús, equivalente a $27.50 cada una, las cuales han sido invitadas para el evento denominado </w:t>
      </w:r>
      <w:r w:rsidR="00713CEA" w:rsidRPr="00202FE7">
        <w:rPr>
          <w:rFonts w:ascii="Times New Roman" w:eastAsia="Calibri" w:hAnsi="Times New Roman" w:cs="Times New Roman"/>
          <w:b/>
          <w:sz w:val="28"/>
          <w:szCs w:val="28"/>
          <w:lang w:val="es-SV" w:eastAsia="es-SV"/>
        </w:rPr>
        <w:t>“Día internacional de la lectura”, 13.</w:t>
      </w:r>
      <w:r w:rsidR="00713CEA" w:rsidRPr="00202FE7">
        <w:rPr>
          <w:rFonts w:ascii="Times New Roman" w:eastAsia="Calibri" w:hAnsi="Times New Roman" w:cs="Times New Roman"/>
          <w:sz w:val="28"/>
          <w:szCs w:val="28"/>
          <w:lang w:val="es-SV" w:eastAsia="es-SV"/>
        </w:rPr>
        <w:t xml:space="preserve"> Memorándum de fecha 24/03/2022, suscrito por la </w:t>
      </w:r>
      <w:r w:rsidR="00C9649F">
        <w:rPr>
          <w:rFonts w:ascii="Times New Roman" w:eastAsia="Calibri" w:hAnsi="Times New Roman" w:cs="Times New Roman"/>
          <w:b/>
          <w:sz w:val="28"/>
          <w:szCs w:val="28"/>
          <w:lang w:val="es-SV" w:eastAsia="es-SV"/>
        </w:rPr>
        <w:t>XXXXXXXXXXXXXX</w:t>
      </w:r>
      <w:r w:rsidR="00713CEA" w:rsidRPr="00202FE7">
        <w:rPr>
          <w:rFonts w:ascii="Times New Roman" w:eastAsia="Calibri" w:hAnsi="Times New Roman" w:cs="Times New Roman"/>
          <w:b/>
          <w:sz w:val="28"/>
          <w:szCs w:val="28"/>
          <w:lang w:val="es-SV" w:eastAsia="es-SV"/>
        </w:rPr>
        <w:t xml:space="preserve">, Directora de la Clínica Municipal, </w:t>
      </w:r>
      <w:r w:rsidR="00713CEA" w:rsidRPr="00202FE7">
        <w:rPr>
          <w:rFonts w:ascii="Times New Roman" w:eastAsia="Calibri" w:hAnsi="Times New Roman" w:cs="Times New Roman"/>
          <w:sz w:val="28"/>
          <w:szCs w:val="28"/>
          <w:lang w:val="es-SV" w:eastAsia="es-SV"/>
        </w:rPr>
        <w:t xml:space="preserve">solicitando se nombre el Regente Municipal para el año 2022 y </w:t>
      </w:r>
      <w:r w:rsidR="00713CEA" w:rsidRPr="00202FE7">
        <w:rPr>
          <w:rFonts w:ascii="Times New Roman" w:eastAsia="Calibri" w:hAnsi="Times New Roman" w:cs="Times New Roman"/>
          <w:b/>
          <w:sz w:val="28"/>
          <w:szCs w:val="28"/>
          <w:lang w:val="es-SV" w:eastAsia="es-SV"/>
        </w:rPr>
        <w:t>14.</w:t>
      </w:r>
      <w:r w:rsidR="00713CEA" w:rsidRPr="00202FE7">
        <w:rPr>
          <w:rFonts w:ascii="Times New Roman" w:eastAsia="Calibri" w:hAnsi="Times New Roman" w:cs="Times New Roman"/>
          <w:sz w:val="28"/>
          <w:szCs w:val="28"/>
          <w:lang w:val="es-SV" w:eastAsia="es-SV"/>
        </w:rPr>
        <w:t xml:space="preserve"> </w:t>
      </w:r>
      <w:r w:rsidR="00713CEA" w:rsidRPr="00202FE7">
        <w:rPr>
          <w:rFonts w:ascii="Times New Roman" w:eastAsia="Calibri" w:hAnsi="Times New Roman" w:cs="Times New Roman"/>
          <w:b/>
          <w:sz w:val="28"/>
          <w:szCs w:val="28"/>
          <w:lang w:val="es-SV" w:eastAsia="es-SV"/>
        </w:rPr>
        <w:t xml:space="preserve">Varios; </w:t>
      </w:r>
      <w:r w:rsidR="00713CEA" w:rsidRPr="00202FE7">
        <w:rPr>
          <w:rFonts w:ascii="Times New Roman" w:eastAsia="Calibri" w:hAnsi="Times New Roman" w:cs="Times New Roman"/>
          <w:sz w:val="28"/>
          <w:szCs w:val="28"/>
          <w:lang w:val="es-SV" w:eastAsia="es-SV"/>
        </w:rPr>
        <w:t>e</w:t>
      </w:r>
      <w:r w:rsidR="00713CEA" w:rsidRPr="00202FE7">
        <w:rPr>
          <w:rFonts w:ascii="Times New Roman" w:eastAsia="Calibri" w:hAnsi="Times New Roman" w:cs="Times New Roman"/>
          <w:b/>
          <w:sz w:val="28"/>
          <w:szCs w:val="28"/>
          <w:lang w:val="es-SV" w:eastAsia="es-SV"/>
        </w:rPr>
        <w:t xml:space="preserve"> INCLUYENDO </w:t>
      </w:r>
      <w:r w:rsidR="00713CEA" w:rsidRPr="00202FE7">
        <w:rPr>
          <w:rFonts w:ascii="Times New Roman" w:eastAsia="Calibri" w:hAnsi="Times New Roman" w:cs="Times New Roman"/>
          <w:sz w:val="28"/>
          <w:szCs w:val="28"/>
          <w:lang w:val="es-SV" w:eastAsia="es-SV"/>
        </w:rPr>
        <w:t xml:space="preserve">una segunda solicitud por medio del Numero </w:t>
      </w:r>
      <w:r w:rsidR="00713CEA" w:rsidRPr="00202FE7">
        <w:rPr>
          <w:rFonts w:ascii="Times New Roman" w:eastAsia="Calibri" w:hAnsi="Times New Roman" w:cs="Times New Roman"/>
          <w:b/>
          <w:sz w:val="28"/>
          <w:szCs w:val="28"/>
          <w:lang w:val="es-SV" w:eastAsia="es-SV"/>
        </w:rPr>
        <w:t>7.</w:t>
      </w:r>
      <w:r w:rsidR="00713CEA" w:rsidRPr="00202FE7">
        <w:rPr>
          <w:rFonts w:ascii="Times New Roman" w:eastAsia="Calibri" w:hAnsi="Times New Roman" w:cs="Times New Roman"/>
          <w:sz w:val="28"/>
          <w:szCs w:val="28"/>
          <w:lang w:val="es-SV" w:eastAsia="es-SV"/>
        </w:rPr>
        <w:t xml:space="preserve"> El cual corresponde a la Participación </w:t>
      </w:r>
      <w:r w:rsidR="00713CEA" w:rsidRPr="00202FE7">
        <w:rPr>
          <w:rFonts w:ascii="Times New Roman" w:eastAsia="Calibri" w:hAnsi="Times New Roman" w:cs="Times New Roman"/>
          <w:b/>
          <w:sz w:val="28"/>
          <w:szCs w:val="28"/>
          <w:lang w:val="es-SV" w:eastAsia="es-SV"/>
        </w:rPr>
        <w:t xml:space="preserve">de la Señora Alcaldesa Municipal, </w:t>
      </w:r>
      <w:r w:rsidR="00713CEA" w:rsidRPr="00202FE7">
        <w:rPr>
          <w:rFonts w:ascii="Times New Roman" w:eastAsia="Calibri" w:hAnsi="Times New Roman" w:cs="Times New Roman"/>
          <w:sz w:val="28"/>
          <w:szCs w:val="28"/>
          <w:lang w:val="es-SV" w:eastAsia="es-SV"/>
        </w:rPr>
        <w:t xml:space="preserve">siendo la siguiente: Aprobación de Separar la Comisión </w:t>
      </w:r>
      <w:r w:rsidR="00713CEA" w:rsidRPr="00202FE7">
        <w:rPr>
          <w:rFonts w:ascii="Times New Roman" w:eastAsia="Calibri" w:hAnsi="Times New Roman" w:cs="Times New Roman"/>
          <w:b/>
          <w:sz w:val="28"/>
          <w:szCs w:val="28"/>
          <w:lang w:val="es-SV"/>
        </w:rPr>
        <w:t xml:space="preserve">Gestión de Desarrollo Territorial y Gestión de Riesgo, </w:t>
      </w:r>
      <w:r w:rsidR="00713CEA" w:rsidRPr="00202FE7">
        <w:rPr>
          <w:rFonts w:ascii="Times New Roman" w:eastAsia="Calibri" w:hAnsi="Times New Roman" w:cs="Times New Roman"/>
          <w:sz w:val="28"/>
          <w:szCs w:val="28"/>
          <w:lang w:val="es-SV"/>
        </w:rPr>
        <w:t xml:space="preserve">proponiendo que quede de la siguiente manera: </w:t>
      </w:r>
      <w:r w:rsidR="00713CEA" w:rsidRPr="00202FE7">
        <w:rPr>
          <w:rFonts w:ascii="Times New Roman" w:eastAsia="Calibri" w:hAnsi="Times New Roman" w:cs="Times New Roman"/>
          <w:b/>
          <w:sz w:val="28"/>
          <w:szCs w:val="28"/>
          <w:lang w:val="es-SV"/>
        </w:rPr>
        <w:t>A)</w:t>
      </w:r>
      <w:r w:rsidR="00713CEA" w:rsidRPr="00202FE7">
        <w:rPr>
          <w:rFonts w:ascii="Times New Roman" w:eastAsia="Calibri" w:hAnsi="Times New Roman" w:cs="Times New Roman"/>
          <w:b/>
          <w:sz w:val="28"/>
          <w:szCs w:val="28"/>
        </w:rPr>
        <w:t xml:space="preserve"> </w:t>
      </w:r>
      <w:r w:rsidR="00713CEA" w:rsidRPr="00202FE7">
        <w:rPr>
          <w:rFonts w:ascii="Times New Roman" w:eastAsia="Calibri" w:hAnsi="Times New Roman" w:cs="Times New Roman"/>
          <w:sz w:val="28"/>
          <w:szCs w:val="28"/>
          <w:lang w:val="es-SV" w:eastAsia="es-SV"/>
        </w:rPr>
        <w:t xml:space="preserve">Comisión </w:t>
      </w:r>
      <w:r w:rsidR="00713CEA" w:rsidRPr="00202FE7">
        <w:rPr>
          <w:rFonts w:ascii="Times New Roman" w:eastAsia="Calibri" w:hAnsi="Times New Roman" w:cs="Times New Roman"/>
          <w:b/>
          <w:sz w:val="28"/>
          <w:szCs w:val="28"/>
          <w:lang w:val="es-SV"/>
        </w:rPr>
        <w:t xml:space="preserve">Gestión de Desarrollo Territorial y B) </w:t>
      </w:r>
      <w:r w:rsidR="00713CEA" w:rsidRPr="00202FE7">
        <w:rPr>
          <w:rFonts w:ascii="Times New Roman" w:eastAsia="Calibri" w:hAnsi="Times New Roman" w:cs="Times New Roman"/>
          <w:sz w:val="28"/>
          <w:szCs w:val="28"/>
          <w:lang w:val="es-SV" w:eastAsia="es-SV"/>
        </w:rPr>
        <w:t xml:space="preserve">Comisión </w:t>
      </w:r>
      <w:r w:rsidR="00713CEA" w:rsidRPr="00202FE7">
        <w:rPr>
          <w:rFonts w:ascii="Times New Roman" w:eastAsia="Calibri" w:hAnsi="Times New Roman" w:cs="Times New Roman"/>
          <w:b/>
          <w:sz w:val="28"/>
          <w:szCs w:val="28"/>
          <w:lang w:val="es-SV"/>
        </w:rPr>
        <w:t xml:space="preserve">de Gestión de Riesgo. </w:t>
      </w:r>
      <w:r w:rsidR="00713CEA" w:rsidRPr="00202FE7">
        <w:rPr>
          <w:rFonts w:ascii="Times New Roman" w:eastAsia="Calibri" w:hAnsi="Times New Roman" w:cs="Times New Roman"/>
          <w:sz w:val="28"/>
          <w:szCs w:val="28"/>
          <w:lang w:val="es-SV" w:eastAsia="es-SV"/>
        </w:rPr>
        <w:t xml:space="preserve">Por lo tanto el Concejo Municipal Plural en uso de sus facultades legales y habiendo deliberado el punto por </w:t>
      </w:r>
      <w:r w:rsidR="00713CEA" w:rsidRPr="00202FE7">
        <w:rPr>
          <w:rFonts w:ascii="Times New Roman" w:eastAsia="Calibri" w:hAnsi="Times New Roman" w:cs="Times New Roman"/>
          <w:b/>
          <w:sz w:val="28"/>
          <w:szCs w:val="28"/>
          <w:lang w:val="es-SV" w:eastAsia="es-SV"/>
        </w:rPr>
        <w:t>MAYORIA</w:t>
      </w:r>
      <w:r w:rsidR="00713CEA" w:rsidRPr="00202FE7">
        <w:rPr>
          <w:rFonts w:ascii="Times New Roman" w:eastAsia="Calibri" w:hAnsi="Times New Roman" w:cs="Times New Roman"/>
          <w:sz w:val="28"/>
          <w:szCs w:val="28"/>
          <w:lang w:val="es-SV" w:eastAsia="es-SV"/>
        </w:rPr>
        <w:t xml:space="preserve"> de </w:t>
      </w:r>
      <w:r w:rsidR="00713CEA" w:rsidRPr="00202FE7">
        <w:rPr>
          <w:rFonts w:ascii="Times New Roman" w:eastAsia="Calibri" w:hAnsi="Times New Roman" w:cs="Times New Roman"/>
          <w:b/>
          <w:sz w:val="28"/>
          <w:szCs w:val="28"/>
          <w:lang w:val="es-SV" w:eastAsia="es-SV"/>
        </w:rPr>
        <w:t>diez votos a favor</w:t>
      </w:r>
      <w:r w:rsidR="00713CEA" w:rsidRPr="00202FE7">
        <w:rPr>
          <w:rFonts w:ascii="Times New Roman" w:eastAsia="Calibri" w:hAnsi="Times New Roman" w:cs="Times New Roman"/>
          <w:sz w:val="28"/>
          <w:szCs w:val="28"/>
          <w:lang w:val="es-SV" w:eastAsia="es-SV"/>
        </w:rPr>
        <w:t xml:space="preserve"> y </w:t>
      </w:r>
      <w:r w:rsidR="00713CEA" w:rsidRPr="00202FE7">
        <w:rPr>
          <w:rFonts w:ascii="Times New Roman" w:eastAsia="Calibri" w:hAnsi="Times New Roman" w:cs="Times New Roman"/>
          <w:b/>
          <w:sz w:val="28"/>
          <w:szCs w:val="28"/>
          <w:lang w:val="es-SV" w:eastAsia="es-SV"/>
        </w:rPr>
        <w:t>cuatro ausencias</w:t>
      </w:r>
      <w:r w:rsidR="00713CEA" w:rsidRPr="00202FE7">
        <w:rPr>
          <w:rFonts w:ascii="Times New Roman" w:eastAsia="Calibri" w:hAnsi="Times New Roman" w:cs="Times New Roman"/>
          <w:sz w:val="28"/>
          <w:szCs w:val="28"/>
          <w:lang w:val="es-SV" w:eastAsia="es-SV"/>
        </w:rPr>
        <w:t xml:space="preserve"> por parte de los siguientes miembros del Concejo: </w:t>
      </w:r>
      <w:r w:rsidR="00713CEA" w:rsidRPr="00202FE7">
        <w:rPr>
          <w:rFonts w:ascii="Times New Roman" w:eastAsia="Calibri" w:hAnsi="Times New Roman" w:cs="Times New Roman"/>
          <w:b/>
          <w:sz w:val="28"/>
          <w:szCs w:val="28"/>
          <w:lang w:val="es-SV" w:eastAsia="es-SV"/>
        </w:rPr>
        <w:t>Sra.</w:t>
      </w:r>
      <w:r w:rsidR="00713CEA" w:rsidRPr="00202FE7">
        <w:rPr>
          <w:rFonts w:ascii="Times New Roman" w:eastAsia="Calibri" w:hAnsi="Times New Roman" w:cs="Times New Roman"/>
          <w:sz w:val="28"/>
          <w:szCs w:val="28"/>
          <w:lang w:val="es-SV" w:eastAsia="es-SV"/>
        </w:rPr>
        <w:t xml:space="preserve"> </w:t>
      </w:r>
      <w:r w:rsidR="00713CEA" w:rsidRPr="00202FE7">
        <w:rPr>
          <w:rFonts w:ascii="Times New Roman" w:eastAsia="Calibri" w:hAnsi="Times New Roman" w:cs="Times New Roman"/>
          <w:b/>
          <w:sz w:val="28"/>
          <w:szCs w:val="28"/>
          <w:lang w:val="es-SV" w:eastAsia="es-SV"/>
        </w:rPr>
        <w:t>Lesby Sugey Miranda Portillo, Tercera Regidora Propietaria;</w:t>
      </w:r>
      <w:r w:rsidR="00713CEA" w:rsidRPr="00202FE7">
        <w:rPr>
          <w:rFonts w:ascii="Times New Roman" w:eastAsia="Calibri" w:hAnsi="Times New Roman" w:cs="Times New Roman"/>
          <w:sz w:val="28"/>
          <w:szCs w:val="28"/>
          <w:lang w:val="es-SV" w:eastAsia="es-SV"/>
        </w:rPr>
        <w:t xml:space="preserve"> </w:t>
      </w:r>
      <w:r w:rsidR="00713CEA" w:rsidRPr="00202FE7">
        <w:rPr>
          <w:rFonts w:ascii="Times New Roman" w:eastAsia="Calibri" w:hAnsi="Times New Roman" w:cs="Times New Roman"/>
          <w:b/>
          <w:sz w:val="28"/>
          <w:szCs w:val="28"/>
          <w:lang w:val="es-SV" w:eastAsia="es-SV"/>
        </w:rPr>
        <w:t>Sr. Jonathan Bryan Gómez Cruz, Quinto Regidor Propietario;</w:t>
      </w:r>
      <w:r w:rsidR="00713CEA" w:rsidRPr="00202FE7">
        <w:rPr>
          <w:rFonts w:ascii="Times New Roman" w:eastAsia="Calibri" w:hAnsi="Times New Roman" w:cs="Times New Roman"/>
          <w:sz w:val="28"/>
          <w:szCs w:val="28"/>
          <w:lang w:val="es-SV" w:eastAsia="es-SV"/>
        </w:rPr>
        <w:t xml:space="preserve"> </w:t>
      </w:r>
      <w:r w:rsidR="00713CEA" w:rsidRPr="00202FE7">
        <w:rPr>
          <w:rFonts w:ascii="Times New Roman" w:eastAsia="Calibri" w:hAnsi="Times New Roman" w:cs="Times New Roman"/>
          <w:b/>
          <w:sz w:val="28"/>
          <w:szCs w:val="28"/>
          <w:lang w:val="es-SV" w:eastAsia="es-SV"/>
        </w:rPr>
        <w:t>Ing. Walter Arnoldo Ayala Rodríguez, Octavo Regidor Propietario</w:t>
      </w:r>
      <w:r w:rsidR="00713CEA" w:rsidRPr="00202FE7">
        <w:rPr>
          <w:rFonts w:ascii="Times New Roman" w:eastAsia="Calibri" w:hAnsi="Times New Roman" w:cs="Times New Roman"/>
          <w:sz w:val="28"/>
          <w:szCs w:val="28"/>
          <w:lang w:val="es-SV" w:eastAsia="es-SV"/>
        </w:rPr>
        <w:t xml:space="preserve"> y el </w:t>
      </w:r>
      <w:r w:rsidR="00713CEA" w:rsidRPr="00202FE7">
        <w:rPr>
          <w:rFonts w:ascii="Times New Roman" w:eastAsia="Calibri" w:hAnsi="Times New Roman" w:cs="Times New Roman"/>
          <w:b/>
          <w:sz w:val="28"/>
          <w:szCs w:val="28"/>
          <w:lang w:val="es-SV" w:eastAsia="es-SV"/>
        </w:rPr>
        <w:t>Sr. Bayron Eraldo Baltazar Martínez Barahona, Décimo Primer Regidor Propietario.</w:t>
      </w:r>
      <w:r w:rsidR="00713CEA" w:rsidRPr="00202FE7">
        <w:rPr>
          <w:rFonts w:ascii="Times New Roman" w:eastAsia="Calibri" w:hAnsi="Times New Roman" w:cs="Times New Roman"/>
          <w:sz w:val="28"/>
          <w:szCs w:val="28"/>
          <w:lang w:val="es-SV" w:eastAsia="es-SV"/>
        </w:rPr>
        <w:t xml:space="preserve"> </w:t>
      </w:r>
      <w:r w:rsidR="00713CEA" w:rsidRPr="00202FE7">
        <w:rPr>
          <w:rFonts w:ascii="Times New Roman" w:eastAsia="Calibri" w:hAnsi="Times New Roman" w:cs="Times New Roman"/>
          <w:b/>
          <w:sz w:val="28"/>
          <w:szCs w:val="28"/>
          <w:lang w:val="es-SV" w:eastAsia="es-SV"/>
        </w:rPr>
        <w:t>ACUERDA: APROBAR</w:t>
      </w:r>
      <w:r w:rsidR="00713CEA" w:rsidRPr="00202FE7">
        <w:rPr>
          <w:rFonts w:ascii="Times New Roman" w:eastAsia="Calibri" w:hAnsi="Times New Roman" w:cs="Times New Roman"/>
          <w:sz w:val="28"/>
          <w:szCs w:val="28"/>
          <w:lang w:val="es-SV" w:eastAsia="es-SV"/>
        </w:rPr>
        <w:t xml:space="preserve"> la </w:t>
      </w:r>
      <w:r w:rsidR="00713CEA" w:rsidRPr="00202FE7">
        <w:rPr>
          <w:rFonts w:ascii="Times New Roman" w:eastAsia="Calibri" w:hAnsi="Times New Roman" w:cs="Times New Roman"/>
          <w:b/>
          <w:sz w:val="28"/>
          <w:szCs w:val="28"/>
          <w:lang w:val="es-SV" w:eastAsia="es-SV"/>
        </w:rPr>
        <w:t>Agenda Número dieciséis de la Sesión Extraordinaria de fecha 01/04/2022,</w:t>
      </w:r>
      <w:r w:rsidR="00713CEA" w:rsidRPr="00202FE7">
        <w:rPr>
          <w:rFonts w:ascii="Times New Roman" w:eastAsia="Calibri" w:hAnsi="Times New Roman" w:cs="Times New Roman"/>
          <w:sz w:val="28"/>
          <w:szCs w:val="28"/>
          <w:lang w:val="es-SV" w:eastAsia="es-SV"/>
        </w:rPr>
        <w:t xml:space="preserve"> que consta de </w:t>
      </w:r>
      <w:r w:rsidR="00713CEA" w:rsidRPr="00202FE7">
        <w:rPr>
          <w:rFonts w:ascii="Times New Roman" w:eastAsia="Calibri" w:hAnsi="Times New Roman" w:cs="Times New Roman"/>
          <w:b/>
          <w:sz w:val="28"/>
          <w:szCs w:val="28"/>
          <w:lang w:val="es-SV" w:eastAsia="es-SV"/>
        </w:rPr>
        <w:t>catorce</w:t>
      </w:r>
      <w:r w:rsidR="00713CEA" w:rsidRPr="00202FE7">
        <w:rPr>
          <w:rFonts w:ascii="Times New Roman" w:eastAsia="Calibri" w:hAnsi="Times New Roman" w:cs="Times New Roman"/>
          <w:sz w:val="28"/>
          <w:szCs w:val="28"/>
          <w:lang w:val="es-SV" w:eastAsia="es-SV"/>
        </w:rPr>
        <w:t xml:space="preserve"> numerales, </w:t>
      </w:r>
      <w:r w:rsidR="00713CEA" w:rsidRPr="00202FE7">
        <w:rPr>
          <w:rFonts w:ascii="Times New Roman" w:eastAsia="Calibri" w:hAnsi="Times New Roman" w:cs="Times New Roman"/>
          <w:b/>
          <w:sz w:val="28"/>
          <w:szCs w:val="28"/>
          <w:lang w:val="es-SV" w:eastAsia="es-SV"/>
        </w:rPr>
        <w:t>DEJANDO PENDIENTE</w:t>
      </w:r>
      <w:r w:rsidR="00713CEA" w:rsidRPr="00202FE7">
        <w:rPr>
          <w:rFonts w:ascii="Times New Roman" w:eastAsia="Calibri" w:hAnsi="Times New Roman" w:cs="Times New Roman"/>
          <w:sz w:val="28"/>
          <w:szCs w:val="28"/>
          <w:lang w:val="es-SV" w:eastAsia="es-SV"/>
        </w:rPr>
        <w:t xml:space="preserve"> los siguientes puntos: </w:t>
      </w:r>
      <w:r w:rsidR="00713CEA" w:rsidRPr="00202FE7">
        <w:rPr>
          <w:rFonts w:ascii="Times New Roman" w:eastAsia="Calibri" w:hAnsi="Times New Roman" w:cs="Times New Roman"/>
          <w:b/>
          <w:sz w:val="28"/>
          <w:szCs w:val="28"/>
          <w:lang w:val="es-SV" w:eastAsia="es-SV"/>
        </w:rPr>
        <w:t>8.,</w:t>
      </w:r>
      <w:r w:rsidR="00713CEA" w:rsidRPr="00202FE7">
        <w:rPr>
          <w:rFonts w:ascii="Times New Roman" w:eastAsia="Calibri" w:hAnsi="Times New Roman" w:cs="Times New Roman"/>
          <w:sz w:val="28"/>
          <w:szCs w:val="28"/>
          <w:lang w:val="es-SV" w:eastAsia="es-SV"/>
        </w:rPr>
        <w:t xml:space="preserve"> </w:t>
      </w:r>
      <w:r w:rsidR="00713CEA" w:rsidRPr="00202FE7">
        <w:rPr>
          <w:rFonts w:ascii="Times New Roman" w:eastAsia="Calibri" w:hAnsi="Times New Roman" w:cs="Times New Roman"/>
          <w:b/>
          <w:sz w:val="28"/>
          <w:szCs w:val="28"/>
          <w:lang w:val="es-SV" w:eastAsia="es-SV"/>
        </w:rPr>
        <w:t>9.,</w:t>
      </w:r>
      <w:r w:rsidR="00713CEA" w:rsidRPr="00202FE7">
        <w:rPr>
          <w:rFonts w:ascii="Times New Roman" w:eastAsia="Calibri" w:hAnsi="Times New Roman" w:cs="Times New Roman"/>
          <w:sz w:val="28"/>
          <w:szCs w:val="28"/>
          <w:lang w:val="es-SV" w:eastAsia="es-SV"/>
        </w:rPr>
        <w:t xml:space="preserve"> </w:t>
      </w:r>
      <w:r w:rsidR="00713CEA" w:rsidRPr="00202FE7">
        <w:rPr>
          <w:rFonts w:ascii="Times New Roman" w:eastAsia="Calibri" w:hAnsi="Times New Roman" w:cs="Times New Roman"/>
          <w:b/>
          <w:sz w:val="28"/>
          <w:szCs w:val="28"/>
          <w:lang w:val="es-SV" w:eastAsia="es-SV"/>
        </w:rPr>
        <w:t>10.,</w:t>
      </w:r>
      <w:r w:rsidR="00713CEA" w:rsidRPr="00202FE7">
        <w:rPr>
          <w:rFonts w:ascii="Times New Roman" w:eastAsia="Calibri" w:hAnsi="Times New Roman" w:cs="Times New Roman"/>
          <w:sz w:val="28"/>
          <w:szCs w:val="28"/>
          <w:lang w:val="es-SV" w:eastAsia="es-SV"/>
        </w:rPr>
        <w:t xml:space="preserve"> </w:t>
      </w:r>
      <w:r w:rsidR="00713CEA" w:rsidRPr="00202FE7">
        <w:rPr>
          <w:rFonts w:ascii="Times New Roman" w:eastAsia="Calibri" w:hAnsi="Times New Roman" w:cs="Times New Roman"/>
          <w:b/>
          <w:sz w:val="28"/>
          <w:szCs w:val="28"/>
          <w:lang w:val="es-SV" w:eastAsia="es-SV"/>
        </w:rPr>
        <w:t>11.,</w:t>
      </w:r>
      <w:r w:rsidR="00713CEA" w:rsidRPr="00202FE7">
        <w:rPr>
          <w:rFonts w:ascii="Times New Roman" w:eastAsia="Calibri" w:hAnsi="Times New Roman" w:cs="Times New Roman"/>
          <w:sz w:val="28"/>
          <w:szCs w:val="28"/>
          <w:lang w:val="es-SV" w:eastAsia="es-SV"/>
        </w:rPr>
        <w:t xml:space="preserve"> </w:t>
      </w:r>
      <w:r w:rsidR="00713CEA" w:rsidRPr="00202FE7">
        <w:rPr>
          <w:rFonts w:ascii="Times New Roman" w:eastAsia="Calibri" w:hAnsi="Times New Roman" w:cs="Times New Roman"/>
          <w:b/>
          <w:sz w:val="28"/>
          <w:szCs w:val="28"/>
          <w:lang w:val="es-SV" w:eastAsia="es-SV"/>
        </w:rPr>
        <w:t>12., 13.</w:t>
      </w:r>
      <w:r w:rsidR="00713CEA" w:rsidRPr="00202FE7">
        <w:rPr>
          <w:rFonts w:ascii="Times New Roman" w:eastAsia="Calibri" w:hAnsi="Times New Roman" w:cs="Times New Roman"/>
          <w:sz w:val="28"/>
          <w:szCs w:val="28"/>
          <w:lang w:val="es-SV" w:eastAsia="es-SV"/>
        </w:rPr>
        <w:t xml:space="preserve"> y </w:t>
      </w:r>
      <w:r w:rsidR="00713CEA" w:rsidRPr="00202FE7">
        <w:rPr>
          <w:rFonts w:ascii="Times New Roman" w:eastAsia="Calibri" w:hAnsi="Times New Roman" w:cs="Times New Roman"/>
          <w:b/>
          <w:sz w:val="28"/>
          <w:szCs w:val="28"/>
          <w:lang w:val="es-SV" w:eastAsia="es-SV"/>
        </w:rPr>
        <w:t xml:space="preserve">14; DETALLADOS EN LA PARTE SUPERIOR DE ESTE ACUERDO; </w:t>
      </w:r>
      <w:r w:rsidR="00713CEA" w:rsidRPr="00202FE7">
        <w:rPr>
          <w:rFonts w:ascii="Times New Roman" w:eastAsia="Calibri" w:hAnsi="Times New Roman" w:cs="Times New Roman"/>
          <w:sz w:val="28"/>
          <w:szCs w:val="28"/>
          <w:lang w:val="es-SV" w:eastAsia="es-SV"/>
        </w:rPr>
        <w:t>e</w:t>
      </w:r>
      <w:r w:rsidR="00713CEA" w:rsidRPr="00202FE7">
        <w:rPr>
          <w:rFonts w:ascii="Times New Roman" w:eastAsia="Calibri" w:hAnsi="Times New Roman" w:cs="Times New Roman"/>
          <w:b/>
          <w:sz w:val="28"/>
          <w:szCs w:val="28"/>
          <w:lang w:val="es-SV" w:eastAsia="es-SV"/>
        </w:rPr>
        <w:t xml:space="preserve"> INCLUYENDO </w:t>
      </w:r>
      <w:r w:rsidR="00713CEA" w:rsidRPr="00202FE7">
        <w:rPr>
          <w:rFonts w:ascii="Times New Roman" w:eastAsia="Calibri" w:hAnsi="Times New Roman" w:cs="Times New Roman"/>
          <w:sz w:val="28"/>
          <w:szCs w:val="28"/>
          <w:lang w:val="es-SV" w:eastAsia="es-SV"/>
        </w:rPr>
        <w:t xml:space="preserve">una segunda solicitud en el Número </w:t>
      </w:r>
      <w:r w:rsidR="00713CEA" w:rsidRPr="00202FE7">
        <w:rPr>
          <w:rFonts w:ascii="Times New Roman" w:eastAsia="Calibri" w:hAnsi="Times New Roman" w:cs="Times New Roman"/>
          <w:b/>
          <w:sz w:val="28"/>
          <w:szCs w:val="28"/>
          <w:lang w:val="es-SV" w:eastAsia="es-SV"/>
        </w:rPr>
        <w:t>7.</w:t>
      </w:r>
      <w:r w:rsidR="00713CEA" w:rsidRPr="00202FE7">
        <w:rPr>
          <w:rFonts w:ascii="Times New Roman" w:eastAsia="Calibri" w:hAnsi="Times New Roman" w:cs="Times New Roman"/>
          <w:sz w:val="28"/>
          <w:szCs w:val="28"/>
          <w:lang w:val="es-SV" w:eastAsia="es-SV"/>
        </w:rPr>
        <w:t xml:space="preserve"> El cual corresponde a la Participación </w:t>
      </w:r>
      <w:r w:rsidR="00713CEA" w:rsidRPr="00202FE7">
        <w:rPr>
          <w:rFonts w:ascii="Times New Roman" w:eastAsia="Calibri" w:hAnsi="Times New Roman" w:cs="Times New Roman"/>
          <w:b/>
          <w:sz w:val="28"/>
          <w:szCs w:val="28"/>
          <w:lang w:val="es-SV" w:eastAsia="es-SV"/>
        </w:rPr>
        <w:t xml:space="preserve">de la Señora Alcaldesa Municipal, </w:t>
      </w:r>
      <w:r w:rsidR="00713CEA" w:rsidRPr="00202FE7">
        <w:rPr>
          <w:rFonts w:ascii="Times New Roman" w:eastAsia="Calibri" w:hAnsi="Times New Roman" w:cs="Times New Roman"/>
          <w:sz w:val="28"/>
          <w:szCs w:val="28"/>
          <w:lang w:val="es-SV" w:eastAsia="es-SV"/>
        </w:rPr>
        <w:t xml:space="preserve">siendo la siguiente: Aprobación de Separar la Comisión </w:t>
      </w:r>
      <w:r w:rsidR="00713CEA" w:rsidRPr="00202FE7">
        <w:rPr>
          <w:rFonts w:ascii="Times New Roman" w:eastAsia="Calibri" w:hAnsi="Times New Roman" w:cs="Times New Roman"/>
          <w:b/>
          <w:sz w:val="28"/>
          <w:szCs w:val="28"/>
          <w:lang w:val="es-SV"/>
        </w:rPr>
        <w:t xml:space="preserve">Gestión de Desarrollo Territorial y Gestión de Riesgo, </w:t>
      </w:r>
      <w:r w:rsidR="00713CEA" w:rsidRPr="00202FE7">
        <w:rPr>
          <w:rFonts w:ascii="Times New Roman" w:eastAsia="Calibri" w:hAnsi="Times New Roman" w:cs="Times New Roman"/>
          <w:sz w:val="28"/>
          <w:szCs w:val="28"/>
          <w:lang w:val="es-SV"/>
        </w:rPr>
        <w:t xml:space="preserve">proponiendo que quede de la siguiente manera: </w:t>
      </w:r>
      <w:r w:rsidR="00713CEA" w:rsidRPr="00202FE7">
        <w:rPr>
          <w:rFonts w:ascii="Times New Roman" w:eastAsia="Calibri" w:hAnsi="Times New Roman" w:cs="Times New Roman"/>
          <w:b/>
          <w:sz w:val="28"/>
          <w:szCs w:val="28"/>
          <w:lang w:val="es-SV"/>
        </w:rPr>
        <w:t>A)</w:t>
      </w:r>
      <w:r w:rsidR="00713CEA" w:rsidRPr="00202FE7">
        <w:rPr>
          <w:rFonts w:ascii="Times New Roman" w:eastAsia="Calibri" w:hAnsi="Times New Roman" w:cs="Times New Roman"/>
          <w:b/>
          <w:sz w:val="28"/>
          <w:szCs w:val="28"/>
        </w:rPr>
        <w:t xml:space="preserve"> </w:t>
      </w:r>
      <w:r w:rsidR="00713CEA" w:rsidRPr="00202FE7">
        <w:rPr>
          <w:rFonts w:ascii="Times New Roman" w:eastAsia="Calibri" w:hAnsi="Times New Roman" w:cs="Times New Roman"/>
          <w:sz w:val="28"/>
          <w:szCs w:val="28"/>
          <w:lang w:val="es-SV" w:eastAsia="es-SV"/>
        </w:rPr>
        <w:t xml:space="preserve">Comisión </w:t>
      </w:r>
      <w:r w:rsidR="00713CEA" w:rsidRPr="00202FE7">
        <w:rPr>
          <w:rFonts w:ascii="Times New Roman" w:eastAsia="Calibri" w:hAnsi="Times New Roman" w:cs="Times New Roman"/>
          <w:b/>
          <w:sz w:val="28"/>
          <w:szCs w:val="28"/>
          <w:lang w:val="es-SV"/>
        </w:rPr>
        <w:t xml:space="preserve">Gestión de Desarrollo Territorial y B) </w:t>
      </w:r>
      <w:r w:rsidR="00713CEA" w:rsidRPr="00202FE7">
        <w:rPr>
          <w:rFonts w:ascii="Times New Roman" w:eastAsia="Calibri" w:hAnsi="Times New Roman" w:cs="Times New Roman"/>
          <w:sz w:val="28"/>
          <w:szCs w:val="28"/>
          <w:lang w:val="es-SV" w:eastAsia="es-SV"/>
        </w:rPr>
        <w:t xml:space="preserve">Comisión </w:t>
      </w:r>
      <w:r w:rsidR="00713CEA" w:rsidRPr="00202FE7">
        <w:rPr>
          <w:rFonts w:ascii="Times New Roman" w:eastAsia="Calibri" w:hAnsi="Times New Roman" w:cs="Times New Roman"/>
          <w:b/>
          <w:sz w:val="28"/>
          <w:szCs w:val="28"/>
          <w:lang w:val="es-SV"/>
        </w:rPr>
        <w:t xml:space="preserve">de Gestión de Riesgo.- </w:t>
      </w:r>
      <w:r w:rsidR="00713CEA" w:rsidRPr="00202FE7">
        <w:rPr>
          <w:rFonts w:ascii="Times New Roman" w:eastAsia="Calibri" w:hAnsi="Times New Roman" w:cs="Times New Roman"/>
          <w:b/>
          <w:sz w:val="28"/>
          <w:szCs w:val="28"/>
          <w:lang w:val="es-SV" w:eastAsia="es-SV"/>
        </w:rPr>
        <w:t xml:space="preserve">CERTIFÍQUESE Y COMUNÍQUESE.- </w:t>
      </w:r>
      <w:r w:rsidR="00713CEA" w:rsidRPr="00202FE7">
        <w:rPr>
          <w:rFonts w:ascii="Times New Roman" w:eastAsia="Calibri" w:hAnsi="Times New Roman" w:cs="Times New Roman"/>
          <w:b/>
          <w:bCs/>
          <w:sz w:val="28"/>
          <w:szCs w:val="28"/>
          <w:lang w:val="es-SV" w:eastAsia="es-SV"/>
        </w:rPr>
        <w:t>“</w:t>
      </w:r>
      <w:r w:rsidR="00713CEA" w:rsidRPr="00202FE7">
        <w:rPr>
          <w:rFonts w:ascii="Times New Roman" w:eastAsia="Calibri" w:hAnsi="Times New Roman" w:cs="Times New Roman"/>
          <w:b/>
          <w:sz w:val="28"/>
          <w:szCs w:val="28"/>
          <w:lang w:val="es-SV" w:eastAsia="es-SV"/>
        </w:rPr>
        <w:t>ACUERDO</w:t>
      </w:r>
      <w:r w:rsidR="00713CEA" w:rsidRPr="00202FE7">
        <w:rPr>
          <w:rFonts w:ascii="Times New Roman" w:eastAsia="Calibri" w:hAnsi="Times New Roman" w:cs="Times New Roman"/>
          <w:b/>
          <w:bCs/>
          <w:sz w:val="28"/>
          <w:szCs w:val="28"/>
          <w:lang w:val="es-SV" w:eastAsia="es-SV"/>
        </w:rPr>
        <w:t xml:space="preserve"> MUNICIPAL NÚMERO TRES”. </w:t>
      </w:r>
      <w:r w:rsidR="00713CEA" w:rsidRPr="00202FE7">
        <w:rPr>
          <w:rFonts w:ascii="Times New Roman" w:eastAsia="Times New Roman"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w:t>
      </w:r>
      <w:r w:rsidR="00713CEA" w:rsidRPr="00202FE7">
        <w:rPr>
          <w:rFonts w:ascii="Times New Roman" w:eastAsia="Times New Roman" w:hAnsi="Times New Roman" w:cs="Times New Roman"/>
          <w:b/>
          <w:sz w:val="28"/>
          <w:szCs w:val="28"/>
          <w:lang w:val="es-SV" w:eastAsia="es-SV"/>
        </w:rPr>
        <w:t>siete</w:t>
      </w:r>
      <w:r w:rsidR="00713CEA" w:rsidRPr="00202FE7">
        <w:rPr>
          <w:rFonts w:ascii="Times New Roman" w:eastAsia="Times New Roman" w:hAnsi="Times New Roman" w:cs="Times New Roman"/>
          <w:sz w:val="28"/>
          <w:szCs w:val="28"/>
          <w:lang w:val="es-SV" w:eastAsia="es-SV"/>
        </w:rPr>
        <w:t xml:space="preserve"> de la Agenda de esta Sesion, el cual corresponde a la participación de la </w:t>
      </w:r>
      <w:r w:rsidR="00713CEA" w:rsidRPr="00202FE7">
        <w:rPr>
          <w:rFonts w:ascii="Times New Roman" w:eastAsia="Times New Roman" w:hAnsi="Times New Roman" w:cs="Times New Roman"/>
          <w:b/>
          <w:sz w:val="28"/>
          <w:szCs w:val="28"/>
          <w:lang w:val="es-SV" w:eastAsia="es-SV"/>
        </w:rPr>
        <w:lastRenderedPageBreak/>
        <w:t>ALCALDESA MUNICIPAL,</w:t>
      </w:r>
      <w:r w:rsidR="00713CEA" w:rsidRPr="00202FE7">
        <w:rPr>
          <w:rFonts w:ascii="Times New Roman" w:eastAsia="Times New Roman" w:hAnsi="Times New Roman" w:cs="Times New Roman"/>
          <w:sz w:val="28"/>
          <w:szCs w:val="28"/>
          <w:lang w:val="es-SV" w:eastAsia="es-SV"/>
        </w:rPr>
        <w:t xml:space="preserve"> </w:t>
      </w:r>
      <w:r w:rsidR="00713CEA" w:rsidRPr="00202FE7">
        <w:rPr>
          <w:rFonts w:ascii="Times New Roman" w:eastAsia="Times New Roman" w:hAnsi="Times New Roman" w:cs="Times New Roman"/>
          <w:b/>
          <w:sz w:val="28"/>
          <w:szCs w:val="28"/>
          <w:lang w:val="es-SV" w:eastAsia="es-SV"/>
        </w:rPr>
        <w:t>DRA. JENNIFER ESMERALDA JUÁREZ GARCÍA,</w:t>
      </w:r>
      <w:r w:rsidR="00713CEA" w:rsidRPr="00202FE7">
        <w:rPr>
          <w:rFonts w:ascii="Times New Roman" w:eastAsia="Times New Roman" w:hAnsi="Times New Roman" w:cs="Times New Roman"/>
          <w:sz w:val="28"/>
          <w:szCs w:val="28"/>
          <w:lang w:val="es-SV" w:eastAsia="es-SV"/>
        </w:rPr>
        <w:t xml:space="preserve"> Solicitando, aprobación del </w:t>
      </w:r>
      <w:r w:rsidR="00713CEA" w:rsidRPr="00202FE7">
        <w:rPr>
          <w:rFonts w:ascii="Times New Roman" w:eastAsia="Times New Roman" w:hAnsi="Times New Roman" w:cs="Times New Roman"/>
          <w:b/>
          <w:sz w:val="28"/>
          <w:szCs w:val="28"/>
          <w:lang w:val="es-SV" w:eastAsia="es-SV"/>
        </w:rPr>
        <w:t xml:space="preserve">PLAN CONTINGENCIAL DE PREVENCIÓN PARA EL CONTROL DE DENGUE, CHIKV Y ZIKA MUNICIPIO DE APOPA, </w:t>
      </w:r>
      <w:r w:rsidR="00713CEA" w:rsidRPr="00202FE7">
        <w:rPr>
          <w:rFonts w:ascii="Times New Roman" w:eastAsia="Times New Roman" w:hAnsi="Times New Roman" w:cs="Times New Roman"/>
          <w:sz w:val="28"/>
          <w:szCs w:val="28"/>
          <w:lang w:val="es-SV" w:eastAsia="es-SV"/>
        </w:rPr>
        <w:t xml:space="preserve">el cual tiene como objetivo general, desarrollar </w:t>
      </w:r>
      <w:r w:rsidR="00713CEA" w:rsidRPr="00202FE7">
        <w:rPr>
          <w:rFonts w:ascii="Times New Roman" w:eastAsia="Times New Roman" w:hAnsi="Times New Roman" w:cs="Times New Roman"/>
          <w:i/>
          <w:iCs/>
          <w:sz w:val="28"/>
          <w:szCs w:val="28"/>
          <w:lang w:val="es-SV" w:eastAsia="es-SV"/>
        </w:rPr>
        <w:t>acciones anti vectoriales integrales e integradas</w:t>
      </w:r>
      <w:r w:rsidR="00713CEA" w:rsidRPr="00202FE7">
        <w:rPr>
          <w:rFonts w:ascii="Times New Roman" w:eastAsia="Times New Roman" w:hAnsi="Times New Roman" w:cs="Times New Roman"/>
          <w:sz w:val="28"/>
          <w:szCs w:val="28"/>
          <w:lang w:val="es-SV" w:eastAsia="es-SV"/>
        </w:rPr>
        <w:t xml:space="preserve"> con la </w:t>
      </w:r>
      <w:r w:rsidR="00713CEA" w:rsidRPr="00202FE7">
        <w:rPr>
          <w:rFonts w:ascii="Times New Roman" w:eastAsia="Times New Roman" w:hAnsi="Times New Roman" w:cs="Times New Roman"/>
          <w:sz w:val="28"/>
          <w:szCs w:val="28"/>
          <w:lang w:val="es-ES_tradnl" w:eastAsia="es-SV"/>
        </w:rPr>
        <w:t xml:space="preserve">participación  comunitaria, </w:t>
      </w:r>
      <w:r w:rsidR="00713CEA" w:rsidRPr="00202FE7">
        <w:rPr>
          <w:rFonts w:ascii="Times New Roman" w:eastAsia="Times New Roman" w:hAnsi="Times New Roman" w:cs="Times New Roman"/>
          <w:sz w:val="28"/>
          <w:szCs w:val="28"/>
          <w:lang w:val="es-SV" w:eastAsia="es-SV"/>
        </w:rPr>
        <w:t xml:space="preserve">institucional e </w:t>
      </w:r>
      <w:r w:rsidR="00713CEA" w:rsidRPr="00202FE7">
        <w:rPr>
          <w:rFonts w:ascii="Times New Roman" w:eastAsia="Times New Roman" w:hAnsi="Times New Roman" w:cs="Times New Roman"/>
          <w:sz w:val="28"/>
          <w:szCs w:val="28"/>
          <w:lang w:val="es-ES_tradnl" w:eastAsia="es-SV"/>
        </w:rPr>
        <w:t>Interinstitucional,</w:t>
      </w:r>
      <w:r w:rsidR="00713CEA" w:rsidRPr="00202FE7">
        <w:rPr>
          <w:rFonts w:ascii="Times New Roman" w:eastAsia="Times New Roman" w:hAnsi="Times New Roman" w:cs="Times New Roman"/>
          <w:sz w:val="28"/>
          <w:szCs w:val="28"/>
          <w:lang w:val="es-SV" w:eastAsia="es-SV"/>
        </w:rPr>
        <w:t xml:space="preserve"> para cortar la cadena de transmisión del virus que provoca las enfermedades de Dengue/Chikungunya/ZIKA y el control del vector </w:t>
      </w:r>
      <w:r w:rsidR="00713CEA" w:rsidRPr="00202FE7">
        <w:rPr>
          <w:rFonts w:ascii="Times New Roman" w:eastAsia="Times New Roman" w:hAnsi="Times New Roman" w:cs="Times New Roman"/>
          <w:i/>
          <w:iCs/>
          <w:sz w:val="28"/>
          <w:szCs w:val="28"/>
          <w:lang w:val="es-SV" w:eastAsia="es-SV"/>
        </w:rPr>
        <w:t xml:space="preserve">Aedes aegypti. </w:t>
      </w:r>
      <w:r w:rsidR="00713CEA" w:rsidRPr="00202FE7">
        <w:rPr>
          <w:rFonts w:ascii="Times New Roman" w:eastAsia="Droid Sans Fallback" w:hAnsi="Times New Roman" w:cs="Times New Roman"/>
          <w:color w:val="000000"/>
          <w:sz w:val="28"/>
          <w:szCs w:val="28"/>
          <w:lang w:val="es-SV" w:eastAsia="es-SV" w:bidi="hi-IN"/>
        </w:rPr>
        <w:t xml:space="preserve">Según la justificación del Plan es porque la situación epidemiología del dengue, Zika y Chikungunya, </w:t>
      </w:r>
      <w:r w:rsidR="00713CEA" w:rsidRPr="00202FE7">
        <w:rPr>
          <w:rFonts w:ascii="Times New Roman" w:eastAsia="Droid Sans Fallback" w:hAnsi="Times New Roman" w:cs="Times New Roman"/>
          <w:sz w:val="28"/>
          <w:szCs w:val="28"/>
          <w:lang w:val="es-SV" w:eastAsia="es-SV" w:bidi="hi-IN"/>
        </w:rPr>
        <w:t xml:space="preserve">en Año 2022 se han notificado para el Municipio un total de 126 </w:t>
      </w:r>
      <w:r w:rsidR="00713CEA" w:rsidRPr="00202FE7">
        <w:rPr>
          <w:rFonts w:ascii="Times New Roman" w:eastAsia="Droid Sans Fallback" w:hAnsi="Times New Roman" w:cs="Times New Roman"/>
          <w:color w:val="000000"/>
          <w:sz w:val="28"/>
          <w:szCs w:val="28"/>
          <w:lang w:val="es-SV" w:eastAsia="es-SV" w:bidi="hi-IN"/>
        </w:rPr>
        <w:t>casos de sospechas de Dengue, Dengue Grave 0,</w:t>
      </w:r>
      <w:r w:rsidR="00713CEA" w:rsidRPr="00202FE7">
        <w:rPr>
          <w:rFonts w:ascii="Times New Roman" w:eastAsia="Droid Sans Fallback" w:hAnsi="Times New Roman" w:cs="Times New Roman"/>
          <w:b/>
          <w:bCs/>
          <w:color w:val="000000"/>
          <w:sz w:val="28"/>
          <w:szCs w:val="28"/>
          <w:lang w:val="es-SV" w:eastAsia="es-SV" w:bidi="hi-IN"/>
        </w:rPr>
        <w:t xml:space="preserve"> </w:t>
      </w:r>
      <w:r w:rsidR="00713CEA" w:rsidRPr="00202FE7">
        <w:rPr>
          <w:rFonts w:ascii="Times New Roman" w:eastAsia="Droid Sans Fallback" w:hAnsi="Times New Roman" w:cs="Times New Roman"/>
          <w:color w:val="000000"/>
          <w:sz w:val="28"/>
          <w:szCs w:val="28"/>
          <w:lang w:val="es-SV" w:eastAsia="es-SV" w:bidi="hi-IN"/>
        </w:rPr>
        <w:t xml:space="preserve">casos sospechosos de Chikungunya 0 casos sospechosos de ZIKA 1, Para hacer un total de </w:t>
      </w:r>
      <w:r w:rsidR="00713CEA" w:rsidRPr="00202FE7">
        <w:rPr>
          <w:rFonts w:ascii="Times New Roman" w:eastAsia="Droid Sans Fallback" w:hAnsi="Times New Roman" w:cs="Times New Roman"/>
          <w:b/>
          <w:bCs/>
          <w:color w:val="000000"/>
          <w:sz w:val="28"/>
          <w:szCs w:val="28"/>
          <w:lang w:val="es-SV" w:eastAsia="es-SV" w:bidi="hi-IN"/>
        </w:rPr>
        <w:t xml:space="preserve">127 casos, </w:t>
      </w:r>
      <w:r w:rsidR="00713CEA" w:rsidRPr="00202FE7">
        <w:rPr>
          <w:rFonts w:ascii="Times New Roman" w:eastAsia="Droid Sans Fallback" w:hAnsi="Times New Roman" w:cs="Times New Roman"/>
          <w:color w:val="000000"/>
          <w:sz w:val="28"/>
          <w:szCs w:val="28"/>
          <w:lang w:val="es-SV" w:eastAsia="es-SV" w:bidi="hi-IN"/>
        </w:rPr>
        <w:t xml:space="preserve">con un índice larvario en el mes de Marzo 2022 de 17.3%. Sumado que se conformado la circulación del virus con Den-4 por todo lo antes expuesto se ha considerado la intervención, integral en el control de las arbovirosis. Por lo que se ha considerado las </w:t>
      </w:r>
      <w:r w:rsidR="00713CEA" w:rsidRPr="00202FE7">
        <w:rPr>
          <w:rFonts w:ascii="Times New Roman" w:eastAsia="Droid Sans Fallback" w:hAnsi="Times New Roman" w:cs="Times New Roman"/>
          <w:sz w:val="28"/>
          <w:szCs w:val="28"/>
          <w:lang w:val="es-MX" w:eastAsia="es-SV" w:bidi="hi-IN"/>
        </w:rPr>
        <w:t xml:space="preserve">determinantes sociales, económicas y culturales para las áreas en riesgo y sectores a trabajar, los cuales van inmersos en dicho plan, por lo tanto el Plan contingencial en mención es con el propósito de desarrollar actividades de barrido de fumigación térmica portátil, Abatización  </w:t>
      </w:r>
      <w:r w:rsidR="00713CEA" w:rsidRPr="00202FE7">
        <w:rPr>
          <w:rFonts w:ascii="Times New Roman" w:eastAsia="Droid Sans Fallback" w:hAnsi="Times New Roman" w:cs="Times New Roman"/>
          <w:sz w:val="28"/>
          <w:szCs w:val="28"/>
          <w:highlight w:val="white"/>
          <w:lang w:val="es-MX" w:eastAsia="es-SV" w:bidi="hi-IN"/>
        </w:rPr>
        <w:t>y Recolección de objetos inservibles</w:t>
      </w:r>
      <w:r w:rsidR="00713CEA" w:rsidRPr="00202FE7">
        <w:rPr>
          <w:rFonts w:ascii="Times New Roman" w:eastAsia="Droid Sans Fallback" w:hAnsi="Times New Roman" w:cs="Times New Roman"/>
          <w:sz w:val="28"/>
          <w:szCs w:val="28"/>
          <w:lang w:val="es-MX" w:eastAsia="es-SV" w:bidi="hi-IN"/>
        </w:rPr>
        <w:t xml:space="preserve"> en las áreas priorizadas de las USI del municipio para prevenir las enfermedades trasmitidas por el vector; este se ejecutara por tres ciclos, </w:t>
      </w:r>
      <w:r w:rsidR="00713CEA" w:rsidRPr="00202FE7">
        <w:rPr>
          <w:rFonts w:ascii="Times New Roman" w:eastAsia="Times New Roman" w:hAnsi="Times New Roman" w:cs="Times New Roman"/>
          <w:sz w:val="28"/>
          <w:szCs w:val="28"/>
          <w:lang w:val="es-SV" w:eastAsia="es-SV"/>
        </w:rPr>
        <w:t xml:space="preserve">Dichas acciones se ejecutarán a partir del día 04 de Abril al 12 de mayo, en sus dos ciclos, se contara con el apoyo intersectorial e interinstitucional tomando un rol importante las ADESCO, lideres, voluntarios y otros actores sociales en la comunidad; </w:t>
      </w:r>
      <w:r w:rsidR="00713CEA" w:rsidRPr="00202FE7">
        <w:rPr>
          <w:rFonts w:ascii="Times New Roman" w:eastAsia="Droid Sans Fallback" w:hAnsi="Times New Roman" w:cs="Times New Roman"/>
          <w:sz w:val="28"/>
          <w:szCs w:val="28"/>
          <w:lang w:val="es-MX" w:eastAsia="es-SV" w:bidi="hi-IN"/>
        </w:rPr>
        <w:t xml:space="preserve">aclarando que los insumos utilizados para el primero y el segundo ciclo serán aportados por </w:t>
      </w:r>
      <w:r w:rsidR="00713CEA" w:rsidRPr="00202FE7">
        <w:rPr>
          <w:rFonts w:ascii="Times New Roman" w:eastAsia="Droid Sans Fallback" w:hAnsi="Times New Roman" w:cs="Times New Roman"/>
          <w:b/>
          <w:sz w:val="28"/>
          <w:szCs w:val="28"/>
          <w:lang w:val="es-MX" w:eastAsia="es-SV" w:bidi="hi-IN"/>
        </w:rPr>
        <w:t>El Ministerio de Salud, (MINSAL)</w:t>
      </w:r>
      <w:r w:rsidR="00713CEA" w:rsidRPr="00202FE7">
        <w:rPr>
          <w:rFonts w:ascii="Times New Roman" w:eastAsia="Calibri" w:hAnsi="Times New Roman" w:cs="Times New Roman"/>
          <w:sz w:val="28"/>
          <w:szCs w:val="28"/>
          <w:lang w:val="es-SV" w:eastAsia="es-SV"/>
        </w:rPr>
        <w:t xml:space="preserve">, y el tercer ciclo solicita que sea ejecutado por la Alcaldía Municipal de Apopa. Por tanto Este Concejo Municipal Plural, en uso de sus facultades legales y habiendo deliberado el punto, por </w:t>
      </w:r>
      <w:r w:rsidR="00713CEA" w:rsidRPr="00202FE7">
        <w:rPr>
          <w:rFonts w:ascii="Times New Roman" w:eastAsia="Calibri" w:hAnsi="Times New Roman" w:cs="Times New Roman"/>
          <w:b/>
          <w:sz w:val="28"/>
          <w:szCs w:val="28"/>
          <w:lang w:val="es-SV" w:eastAsia="es-SV"/>
        </w:rPr>
        <w:t>MAYORIA</w:t>
      </w:r>
      <w:r w:rsidR="00713CEA" w:rsidRPr="00202FE7">
        <w:rPr>
          <w:rFonts w:ascii="Times New Roman" w:eastAsia="Calibri" w:hAnsi="Times New Roman" w:cs="Times New Roman"/>
          <w:sz w:val="28"/>
          <w:szCs w:val="28"/>
          <w:lang w:val="es-SV" w:eastAsia="es-SV"/>
        </w:rPr>
        <w:t xml:space="preserve"> de </w:t>
      </w:r>
      <w:r w:rsidR="00713CEA" w:rsidRPr="00202FE7">
        <w:rPr>
          <w:rFonts w:ascii="Times New Roman" w:eastAsia="Calibri" w:hAnsi="Times New Roman" w:cs="Times New Roman"/>
          <w:b/>
          <w:sz w:val="28"/>
          <w:szCs w:val="28"/>
          <w:lang w:val="es-SV" w:eastAsia="es-SV"/>
        </w:rPr>
        <w:t>diez votos a favor</w:t>
      </w:r>
      <w:r w:rsidR="00713CEA" w:rsidRPr="00202FE7">
        <w:rPr>
          <w:rFonts w:ascii="Times New Roman" w:eastAsia="Calibri" w:hAnsi="Times New Roman" w:cs="Times New Roman"/>
          <w:sz w:val="28"/>
          <w:szCs w:val="28"/>
          <w:lang w:val="es-SV" w:eastAsia="es-SV"/>
        </w:rPr>
        <w:t xml:space="preserve"> y </w:t>
      </w:r>
      <w:r w:rsidR="00713CEA" w:rsidRPr="00202FE7">
        <w:rPr>
          <w:rFonts w:ascii="Times New Roman" w:eastAsia="Calibri" w:hAnsi="Times New Roman" w:cs="Times New Roman"/>
          <w:b/>
          <w:sz w:val="28"/>
          <w:szCs w:val="28"/>
          <w:lang w:val="es-SV" w:eastAsia="es-SV"/>
        </w:rPr>
        <w:t>cuatro ausencias</w:t>
      </w:r>
      <w:r w:rsidR="00713CEA" w:rsidRPr="00202FE7">
        <w:rPr>
          <w:rFonts w:ascii="Times New Roman" w:eastAsia="Calibri" w:hAnsi="Times New Roman" w:cs="Times New Roman"/>
          <w:sz w:val="28"/>
          <w:szCs w:val="28"/>
          <w:lang w:val="es-SV" w:eastAsia="es-SV"/>
        </w:rPr>
        <w:t xml:space="preserve"> por parte de los siguientes miembros del Concejo: Sra. </w:t>
      </w:r>
      <w:r w:rsidR="00713CEA" w:rsidRPr="00202FE7">
        <w:rPr>
          <w:rFonts w:ascii="Times New Roman" w:eastAsia="Calibri" w:hAnsi="Times New Roman" w:cs="Times New Roman"/>
          <w:b/>
          <w:sz w:val="28"/>
          <w:szCs w:val="28"/>
          <w:lang w:val="es-SV" w:eastAsia="es-SV"/>
        </w:rPr>
        <w:t>Lesby Sugey Miranda Portillo, Tercera Regidora Propietaria;</w:t>
      </w:r>
      <w:r w:rsidR="00713CEA" w:rsidRPr="00202FE7">
        <w:rPr>
          <w:rFonts w:ascii="Times New Roman" w:eastAsia="Calibri" w:hAnsi="Times New Roman" w:cs="Times New Roman"/>
          <w:sz w:val="28"/>
          <w:szCs w:val="28"/>
          <w:lang w:val="es-SV" w:eastAsia="es-SV"/>
        </w:rPr>
        <w:t xml:space="preserve"> </w:t>
      </w:r>
      <w:r w:rsidR="00713CEA" w:rsidRPr="00202FE7">
        <w:rPr>
          <w:rFonts w:ascii="Times New Roman" w:eastAsia="Calibri" w:hAnsi="Times New Roman" w:cs="Times New Roman"/>
          <w:b/>
          <w:sz w:val="28"/>
          <w:szCs w:val="28"/>
          <w:lang w:val="es-SV" w:eastAsia="es-SV"/>
        </w:rPr>
        <w:t>Sr. Jonathan Bryan Gómez Cruz, Quinto Regidor Propietario;</w:t>
      </w:r>
      <w:r w:rsidR="00713CEA" w:rsidRPr="00202FE7">
        <w:rPr>
          <w:rFonts w:ascii="Times New Roman" w:eastAsia="Calibri" w:hAnsi="Times New Roman" w:cs="Times New Roman"/>
          <w:sz w:val="28"/>
          <w:szCs w:val="28"/>
          <w:lang w:val="es-SV" w:eastAsia="es-SV"/>
        </w:rPr>
        <w:t xml:space="preserve"> </w:t>
      </w:r>
      <w:r w:rsidR="00713CEA" w:rsidRPr="00202FE7">
        <w:rPr>
          <w:rFonts w:ascii="Times New Roman" w:eastAsia="Calibri" w:hAnsi="Times New Roman" w:cs="Times New Roman"/>
          <w:b/>
          <w:sz w:val="28"/>
          <w:szCs w:val="28"/>
          <w:lang w:val="es-SV" w:eastAsia="es-SV"/>
        </w:rPr>
        <w:t>Ing. Walter Arnoldo Ayala Rodríguez, Octavo Regidor Propietario</w:t>
      </w:r>
      <w:r w:rsidR="00713CEA" w:rsidRPr="00202FE7">
        <w:rPr>
          <w:rFonts w:ascii="Times New Roman" w:eastAsia="Calibri" w:hAnsi="Times New Roman" w:cs="Times New Roman"/>
          <w:sz w:val="28"/>
          <w:szCs w:val="28"/>
          <w:lang w:val="es-SV" w:eastAsia="es-SV"/>
        </w:rPr>
        <w:t xml:space="preserve"> y el </w:t>
      </w:r>
      <w:r w:rsidR="00713CEA" w:rsidRPr="00202FE7">
        <w:rPr>
          <w:rFonts w:ascii="Times New Roman" w:eastAsia="Calibri" w:hAnsi="Times New Roman" w:cs="Times New Roman"/>
          <w:b/>
          <w:sz w:val="28"/>
          <w:szCs w:val="28"/>
          <w:lang w:val="es-SV" w:eastAsia="es-SV"/>
        </w:rPr>
        <w:t>Sr. Bayron Eraldo Baltazar Martínez Barahona, Décimo Primer Regidor Propietario.</w:t>
      </w:r>
      <w:r w:rsidR="00713CEA" w:rsidRPr="00202FE7">
        <w:rPr>
          <w:rFonts w:ascii="Times New Roman" w:eastAsia="Calibri" w:hAnsi="Times New Roman" w:cs="Times New Roman"/>
          <w:sz w:val="28"/>
          <w:szCs w:val="28"/>
          <w:lang w:val="es-SV" w:eastAsia="es-SV"/>
        </w:rPr>
        <w:t xml:space="preserve"> </w:t>
      </w:r>
      <w:r w:rsidR="00713CEA" w:rsidRPr="00202FE7">
        <w:rPr>
          <w:rFonts w:ascii="Times New Roman" w:eastAsia="Calibri" w:hAnsi="Times New Roman" w:cs="Times New Roman"/>
          <w:b/>
          <w:sz w:val="28"/>
          <w:szCs w:val="28"/>
          <w:lang w:val="es-SV" w:eastAsia="es-SV"/>
        </w:rPr>
        <w:t xml:space="preserve">ACUERDA: </w:t>
      </w:r>
      <w:r w:rsidR="00713CEA" w:rsidRPr="00202FE7">
        <w:rPr>
          <w:rFonts w:ascii="Times New Roman" w:eastAsia="Calibri" w:hAnsi="Times New Roman" w:cs="Times New Roman"/>
          <w:b/>
          <w:sz w:val="28"/>
          <w:szCs w:val="28"/>
          <w:u w:val="single"/>
          <w:lang w:val="es-SV" w:eastAsia="es-SV"/>
        </w:rPr>
        <w:t>Primero:</w:t>
      </w:r>
      <w:r w:rsidR="00713CEA" w:rsidRPr="00202FE7">
        <w:rPr>
          <w:rFonts w:ascii="Times New Roman" w:eastAsia="Calibri" w:hAnsi="Times New Roman" w:cs="Times New Roman"/>
          <w:sz w:val="28"/>
          <w:szCs w:val="28"/>
          <w:lang w:val="es-SV" w:eastAsia="es-SV"/>
        </w:rPr>
        <w:t xml:space="preserve"> </w:t>
      </w:r>
      <w:r w:rsidR="00713CEA" w:rsidRPr="00202FE7">
        <w:rPr>
          <w:rFonts w:ascii="Times New Roman" w:eastAsia="Calibri" w:hAnsi="Times New Roman" w:cs="Times New Roman"/>
          <w:b/>
          <w:sz w:val="28"/>
          <w:szCs w:val="28"/>
          <w:lang w:val="es-SV" w:eastAsia="es-SV"/>
        </w:rPr>
        <w:t>APRUÉBESE</w:t>
      </w:r>
      <w:r w:rsidR="00713CEA" w:rsidRPr="00202FE7">
        <w:rPr>
          <w:rFonts w:ascii="Times New Roman" w:eastAsia="Calibri" w:hAnsi="Times New Roman" w:cs="Times New Roman"/>
          <w:sz w:val="28"/>
          <w:szCs w:val="28"/>
          <w:lang w:val="es-SV" w:eastAsia="es-SV"/>
        </w:rPr>
        <w:t xml:space="preserve"> el </w:t>
      </w:r>
      <w:r w:rsidR="00713CEA" w:rsidRPr="00202FE7">
        <w:rPr>
          <w:rFonts w:ascii="Times New Roman" w:eastAsia="Times New Roman" w:hAnsi="Times New Roman" w:cs="Times New Roman"/>
          <w:b/>
          <w:sz w:val="28"/>
          <w:szCs w:val="28"/>
          <w:lang w:val="es-SV" w:eastAsia="es-SV"/>
        </w:rPr>
        <w:t xml:space="preserve">PLAN CONTINGENCIAL DE PREVENCIÓN </w:t>
      </w:r>
      <w:r w:rsidR="00713CEA" w:rsidRPr="00202FE7">
        <w:rPr>
          <w:rFonts w:ascii="Times New Roman" w:eastAsia="Times New Roman" w:hAnsi="Times New Roman" w:cs="Times New Roman"/>
          <w:b/>
          <w:sz w:val="28"/>
          <w:szCs w:val="28"/>
          <w:lang w:val="es-SV" w:eastAsia="es-SV"/>
        </w:rPr>
        <w:lastRenderedPageBreak/>
        <w:t>PARA EL CONTROL DE DENGUE, CHIKV Y ZIKA MUNICIPIO DE APOPA,</w:t>
      </w:r>
      <w:r w:rsidR="00713CEA" w:rsidRPr="00202FE7">
        <w:rPr>
          <w:rFonts w:ascii="Times New Roman" w:eastAsia="Droid Sans Fallback" w:hAnsi="Times New Roman" w:cs="Times New Roman"/>
          <w:sz w:val="28"/>
          <w:szCs w:val="28"/>
          <w:lang w:val="es-MX" w:eastAsia="es-SV" w:bidi="hi-IN"/>
        </w:rPr>
        <w:t xml:space="preserve"> el cual se ejecutará por tres ciclos, </w:t>
      </w:r>
      <w:r w:rsidR="00713CEA" w:rsidRPr="00202FE7">
        <w:rPr>
          <w:rFonts w:ascii="Times New Roman" w:eastAsia="Times New Roman" w:hAnsi="Times New Roman" w:cs="Times New Roman"/>
          <w:sz w:val="28"/>
          <w:szCs w:val="28"/>
          <w:lang w:val="es-SV" w:eastAsia="es-SV"/>
        </w:rPr>
        <w:t xml:space="preserve">dichas acciones se ejecutarán a partir del día 04 de Abril al 12 de mayo, se contara con el apoyo intersectorial e interinstitucional tomando un rol importante las ADESCO, lideres, voluntarios y otros actores sociales en la comunidad; </w:t>
      </w:r>
      <w:r w:rsidR="00713CEA" w:rsidRPr="00202FE7">
        <w:rPr>
          <w:rFonts w:ascii="Times New Roman" w:eastAsia="Droid Sans Fallback" w:hAnsi="Times New Roman" w:cs="Times New Roman"/>
          <w:sz w:val="28"/>
          <w:szCs w:val="28"/>
          <w:lang w:val="es-MX" w:eastAsia="es-SV" w:bidi="hi-IN"/>
        </w:rPr>
        <w:t xml:space="preserve">aclarando que los insumos utilizados para el primero y el segundo ciclo serán aportados por </w:t>
      </w:r>
      <w:r w:rsidR="00713CEA" w:rsidRPr="00202FE7">
        <w:rPr>
          <w:rFonts w:ascii="Times New Roman" w:eastAsia="Droid Sans Fallback" w:hAnsi="Times New Roman" w:cs="Times New Roman"/>
          <w:b/>
          <w:sz w:val="28"/>
          <w:szCs w:val="28"/>
          <w:lang w:val="es-MX" w:eastAsia="es-SV" w:bidi="hi-IN"/>
        </w:rPr>
        <w:t>El Ministerio de Salud, (MINSAL)</w:t>
      </w:r>
      <w:r w:rsidR="00713CEA" w:rsidRPr="00202FE7">
        <w:rPr>
          <w:rFonts w:ascii="Times New Roman" w:eastAsia="Calibri" w:hAnsi="Times New Roman" w:cs="Times New Roman"/>
          <w:sz w:val="28"/>
          <w:szCs w:val="28"/>
          <w:lang w:val="es-SV" w:eastAsia="es-SV"/>
        </w:rPr>
        <w:t xml:space="preserve">, y el tercer ciclo será ejecutado por la Alcaldía Municipal de Apopa, previa autorización del Pleno. </w:t>
      </w:r>
      <w:r w:rsidR="00713CEA" w:rsidRPr="00202FE7">
        <w:rPr>
          <w:rFonts w:ascii="Times New Roman" w:eastAsia="Calibri" w:hAnsi="Times New Roman" w:cs="Times New Roman"/>
          <w:b/>
          <w:sz w:val="28"/>
          <w:szCs w:val="28"/>
          <w:u w:val="single"/>
          <w:lang w:val="es-SV" w:eastAsia="es-SV"/>
        </w:rPr>
        <w:t>Segundo:</w:t>
      </w:r>
      <w:r w:rsidR="00713CEA" w:rsidRPr="00202FE7">
        <w:rPr>
          <w:rFonts w:ascii="Times New Roman" w:eastAsia="Calibri" w:hAnsi="Times New Roman" w:cs="Times New Roman"/>
          <w:b/>
          <w:sz w:val="28"/>
          <w:szCs w:val="28"/>
          <w:lang w:val="es-SV" w:eastAsia="es-SV"/>
        </w:rPr>
        <w:t xml:space="preserve"> DELÉGUESE </w:t>
      </w:r>
      <w:r w:rsidR="00713CEA" w:rsidRPr="00202FE7">
        <w:rPr>
          <w:rFonts w:ascii="Times New Roman" w:eastAsia="Calibri" w:hAnsi="Times New Roman" w:cs="Times New Roman"/>
          <w:sz w:val="28"/>
          <w:szCs w:val="28"/>
          <w:lang w:val="es-SV" w:eastAsia="es-SV"/>
        </w:rPr>
        <w:t xml:space="preserve">a la </w:t>
      </w:r>
      <w:r w:rsidR="00AD0AB9">
        <w:rPr>
          <w:rFonts w:ascii="Times New Roman" w:eastAsia="Calibri" w:hAnsi="Times New Roman" w:cs="Times New Roman"/>
          <w:b/>
          <w:sz w:val="28"/>
          <w:szCs w:val="28"/>
          <w:lang w:val="es-SV" w:eastAsia="es-SV"/>
        </w:rPr>
        <w:t>XXXXXXXXXX</w:t>
      </w:r>
      <w:r w:rsidR="00713CEA" w:rsidRPr="00202FE7">
        <w:rPr>
          <w:rFonts w:ascii="Times New Roman" w:eastAsia="Calibri" w:hAnsi="Times New Roman" w:cs="Times New Roman"/>
          <w:b/>
          <w:sz w:val="28"/>
          <w:szCs w:val="28"/>
          <w:lang w:val="es-SV" w:eastAsia="es-SV"/>
        </w:rPr>
        <w:t>, Jefe del Departamento de Gestión del Riesgo y Adaptación al Cambio Climático,</w:t>
      </w:r>
      <w:r w:rsidR="00713CEA" w:rsidRPr="00202FE7">
        <w:rPr>
          <w:rFonts w:ascii="Times New Roman" w:eastAsia="Calibri" w:hAnsi="Times New Roman" w:cs="Times New Roman"/>
          <w:sz w:val="28"/>
          <w:szCs w:val="28"/>
          <w:lang w:val="es-SV" w:eastAsia="es-SV"/>
        </w:rPr>
        <w:t xml:space="preserve"> para que realice las diligencias necesarias, con el objeto de presentar a este Pleno el presupuesto para la ejecución de la Tercera parte del</w:t>
      </w:r>
      <w:r w:rsidR="00713CEA" w:rsidRPr="00202FE7">
        <w:rPr>
          <w:rFonts w:ascii="Times New Roman" w:eastAsia="Times New Roman" w:hAnsi="Times New Roman" w:cs="Times New Roman"/>
          <w:b/>
          <w:sz w:val="28"/>
          <w:szCs w:val="28"/>
          <w:lang w:val="es-SV" w:eastAsia="es-SV"/>
        </w:rPr>
        <w:t xml:space="preserve"> PLAN CONTINGENCIAL DE PREVENCIÓN PARA EL CONTROL DE DENGUE, CHIKV Y ZIKA MUNICIPIO DE APOPA,</w:t>
      </w:r>
      <w:r w:rsidR="00713CEA" w:rsidRPr="00202FE7">
        <w:rPr>
          <w:rFonts w:ascii="Times New Roman" w:eastAsia="Calibri" w:hAnsi="Times New Roman" w:cs="Times New Roman"/>
          <w:sz w:val="28"/>
          <w:szCs w:val="28"/>
          <w:lang w:val="es-SV" w:eastAsia="es-SV"/>
        </w:rPr>
        <w:t xml:space="preserve"> para su debida aprobación y seguimiento.-</w:t>
      </w:r>
      <w:r w:rsidR="00713CEA" w:rsidRPr="00202FE7">
        <w:rPr>
          <w:rFonts w:ascii="Times New Roman" w:eastAsia="Times New Roman" w:hAnsi="Times New Roman" w:cs="Times New Roman"/>
          <w:b/>
          <w:sz w:val="28"/>
          <w:szCs w:val="28"/>
          <w:lang w:val="es-SV" w:eastAsia="es-SV"/>
        </w:rPr>
        <w:t xml:space="preserve"> CERTIFÍQUESE Y COMUNÍQUESE.-</w:t>
      </w:r>
      <w:r w:rsidR="00713CEA" w:rsidRPr="00202FE7">
        <w:rPr>
          <w:rFonts w:ascii="Times New Roman" w:eastAsia="Calibri" w:hAnsi="Times New Roman" w:cs="Times New Roman"/>
          <w:b/>
          <w:bCs/>
          <w:sz w:val="28"/>
          <w:szCs w:val="28"/>
          <w:lang w:val="es-SV" w:eastAsia="es-SV"/>
        </w:rPr>
        <w:t xml:space="preserve"> “</w:t>
      </w:r>
      <w:bookmarkStart w:id="0" w:name="_GoBack"/>
      <w:r w:rsidR="00713CEA" w:rsidRPr="00202FE7">
        <w:rPr>
          <w:rFonts w:ascii="Times New Roman" w:eastAsia="Calibri" w:hAnsi="Times New Roman" w:cs="Times New Roman"/>
          <w:b/>
          <w:sz w:val="28"/>
          <w:szCs w:val="28"/>
          <w:lang w:val="es-SV" w:eastAsia="es-SV"/>
        </w:rPr>
        <w:t>ACUERDO</w:t>
      </w:r>
      <w:bookmarkEnd w:id="0"/>
      <w:r w:rsidR="00713CEA" w:rsidRPr="00202FE7">
        <w:rPr>
          <w:rFonts w:ascii="Times New Roman" w:eastAsia="Calibri" w:hAnsi="Times New Roman" w:cs="Times New Roman"/>
          <w:b/>
          <w:bCs/>
          <w:sz w:val="28"/>
          <w:szCs w:val="28"/>
          <w:lang w:val="es-SV" w:eastAsia="es-SV"/>
        </w:rPr>
        <w:t xml:space="preserve"> MUNICIPAL NÚMERO CUATRO”. </w:t>
      </w:r>
      <w:r w:rsidR="00713CEA" w:rsidRPr="00202FE7">
        <w:rPr>
          <w:rFonts w:ascii="Times New Roman" w:eastAsia="Calibri"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w:t>
      </w:r>
      <w:r w:rsidR="00713CEA" w:rsidRPr="00202FE7">
        <w:rPr>
          <w:rFonts w:ascii="Times New Roman" w:eastAsia="Calibri" w:hAnsi="Times New Roman" w:cs="Times New Roman"/>
          <w:b/>
          <w:sz w:val="28"/>
          <w:szCs w:val="28"/>
          <w:lang w:val="es-SV" w:eastAsia="es-SV"/>
        </w:rPr>
        <w:t>siete</w:t>
      </w:r>
      <w:r w:rsidR="00713CEA" w:rsidRPr="00202FE7">
        <w:rPr>
          <w:rFonts w:ascii="Times New Roman" w:eastAsia="Calibri" w:hAnsi="Times New Roman" w:cs="Times New Roman"/>
          <w:sz w:val="28"/>
          <w:szCs w:val="28"/>
          <w:lang w:val="es-SV" w:eastAsia="es-SV"/>
        </w:rPr>
        <w:t xml:space="preserve"> de la Agenda de esta Sesión, el cual corresponde a </w:t>
      </w:r>
      <w:r w:rsidR="00713CEA" w:rsidRPr="00202FE7">
        <w:rPr>
          <w:rFonts w:ascii="Times New Roman" w:eastAsia="Calibri" w:hAnsi="Times New Roman" w:cs="Times New Roman"/>
          <w:b/>
          <w:sz w:val="28"/>
          <w:szCs w:val="28"/>
          <w:lang w:val="es-SV" w:eastAsia="es-SV"/>
        </w:rPr>
        <w:t xml:space="preserve">Participación de la Señora Alcaldesa Municipal, </w:t>
      </w:r>
      <w:r w:rsidR="00713CEA" w:rsidRPr="00202FE7">
        <w:rPr>
          <w:rFonts w:ascii="Times New Roman" w:eastAsia="Calibri" w:hAnsi="Times New Roman" w:cs="Times New Roman"/>
          <w:sz w:val="28"/>
          <w:szCs w:val="28"/>
          <w:lang w:val="es-SV" w:eastAsia="es-SV"/>
        </w:rPr>
        <w:t xml:space="preserve">por medio de la cual solicita al Pleno autorización para nombrar y formar </w:t>
      </w:r>
      <w:r w:rsidR="00713CEA" w:rsidRPr="00202FE7">
        <w:rPr>
          <w:rFonts w:ascii="Times New Roman" w:eastAsia="Calibri" w:hAnsi="Times New Roman" w:cs="Times New Roman"/>
          <w:b/>
          <w:sz w:val="28"/>
          <w:szCs w:val="28"/>
          <w:lang w:val="es-SV" w:eastAsia="es-SV"/>
        </w:rPr>
        <w:t xml:space="preserve">Comisión </w:t>
      </w:r>
      <w:r w:rsidR="00713CEA" w:rsidRPr="00202FE7">
        <w:rPr>
          <w:rFonts w:ascii="Times New Roman" w:eastAsia="Calibri" w:hAnsi="Times New Roman" w:cs="Times New Roman"/>
          <w:b/>
          <w:sz w:val="28"/>
          <w:szCs w:val="28"/>
          <w:lang w:val="es-SV"/>
        </w:rPr>
        <w:t xml:space="preserve">de Protección Civil; </w:t>
      </w:r>
      <w:r w:rsidR="00713CEA" w:rsidRPr="00202FE7">
        <w:rPr>
          <w:rFonts w:ascii="Times New Roman" w:eastAsia="Calibri" w:hAnsi="Times New Roman" w:cs="Times New Roman"/>
          <w:sz w:val="28"/>
          <w:szCs w:val="28"/>
          <w:lang w:val="es-SV"/>
        </w:rPr>
        <w:t>con el objeto de obtener apoyo en los Planes de Emergencia que se encuentran activos y en los que podrían ocasionarse durante la Gestión Municipal, dentro del Municipio de Apopa.- El Pleno Considerando que existe la Comisión Municipal de Protección Civil, donde la Señora Alcaldesa Municipal es la Presidenta, y la forman las entidades gubernamentales y de primera respuesta que ejercen sus funciones dentro del municipio, p</w:t>
      </w:r>
      <w:r w:rsidR="00713CEA" w:rsidRPr="00202FE7">
        <w:rPr>
          <w:rFonts w:ascii="Times New Roman" w:eastAsia="Calibri" w:hAnsi="Times New Roman" w:cs="Times New Roman"/>
          <w:sz w:val="28"/>
          <w:szCs w:val="28"/>
        </w:rPr>
        <w:t xml:space="preserve">or lo cual el Pleno toma a bien la propuesta de la Señora Alcaldesa Municipal en nombrar dicha Comisión, proponiendo que los esté integrada por el Licenciado José Francisco Luna Vásquez, Primer Regidor Suplente como Coordinador y la Señora María del Carmen García, Cuarta Regidora Suplente. </w:t>
      </w:r>
      <w:r w:rsidR="00713CEA" w:rsidRPr="00202FE7">
        <w:rPr>
          <w:rFonts w:ascii="Times New Roman" w:eastAsia="Calibri" w:hAnsi="Times New Roman" w:cs="Times New Roman"/>
          <w:sz w:val="28"/>
          <w:szCs w:val="28"/>
          <w:lang w:val="es-SV" w:eastAsia="es-SV"/>
        </w:rPr>
        <w:t xml:space="preserve">Para lo cual Concejo Municipal Plural en uso de sus facultades legales y habiendo deliberado el punto por </w:t>
      </w:r>
      <w:r w:rsidR="00713CEA" w:rsidRPr="00202FE7">
        <w:rPr>
          <w:rFonts w:ascii="Times New Roman" w:eastAsia="Calibri" w:hAnsi="Times New Roman" w:cs="Times New Roman"/>
          <w:b/>
          <w:sz w:val="28"/>
          <w:szCs w:val="28"/>
          <w:lang w:val="es-SV" w:eastAsia="es-SV"/>
        </w:rPr>
        <w:t>MAYORIA</w:t>
      </w:r>
      <w:r w:rsidR="00713CEA" w:rsidRPr="00202FE7">
        <w:rPr>
          <w:rFonts w:ascii="Times New Roman" w:eastAsia="Calibri" w:hAnsi="Times New Roman" w:cs="Times New Roman"/>
          <w:sz w:val="28"/>
          <w:szCs w:val="28"/>
          <w:lang w:val="es-SV" w:eastAsia="es-SV"/>
        </w:rPr>
        <w:t xml:space="preserve"> de </w:t>
      </w:r>
      <w:r w:rsidR="00713CEA" w:rsidRPr="00202FE7">
        <w:rPr>
          <w:rFonts w:ascii="Times New Roman" w:eastAsia="Calibri" w:hAnsi="Times New Roman" w:cs="Times New Roman"/>
          <w:b/>
          <w:sz w:val="28"/>
          <w:szCs w:val="28"/>
          <w:lang w:val="es-SV" w:eastAsia="es-SV"/>
        </w:rPr>
        <w:t xml:space="preserve">ocho votos a favor, dos abstenciones </w:t>
      </w:r>
      <w:r w:rsidR="00713CEA" w:rsidRPr="00202FE7">
        <w:rPr>
          <w:rFonts w:ascii="Times New Roman" w:eastAsia="Calibri" w:hAnsi="Times New Roman" w:cs="Times New Roman"/>
          <w:sz w:val="28"/>
          <w:szCs w:val="28"/>
          <w:lang w:val="es-SV" w:eastAsia="es-SV"/>
        </w:rPr>
        <w:t xml:space="preserve">por parte de los siguientes miembros del Concejo: </w:t>
      </w:r>
      <w:r w:rsidR="00713CEA" w:rsidRPr="00202FE7">
        <w:rPr>
          <w:rFonts w:ascii="Times New Roman" w:eastAsia="Calibri" w:hAnsi="Times New Roman" w:cs="Times New Roman"/>
          <w:b/>
          <w:sz w:val="28"/>
          <w:szCs w:val="28"/>
        </w:rPr>
        <w:t xml:space="preserve">el Licenciado José Francisco Luna Vásquez, Primer Regidor Suplente y la Señora María del Carmen García, Cuarta Regidora Suplente </w:t>
      </w:r>
      <w:r w:rsidR="00713CEA" w:rsidRPr="00202FE7">
        <w:rPr>
          <w:rFonts w:ascii="Times New Roman" w:eastAsia="Calibri" w:hAnsi="Times New Roman" w:cs="Times New Roman"/>
          <w:sz w:val="28"/>
          <w:szCs w:val="28"/>
          <w:lang w:val="es-SV" w:eastAsia="es-SV"/>
        </w:rPr>
        <w:t xml:space="preserve">y </w:t>
      </w:r>
      <w:r w:rsidR="00713CEA" w:rsidRPr="00202FE7">
        <w:rPr>
          <w:rFonts w:ascii="Times New Roman" w:eastAsia="Calibri" w:hAnsi="Times New Roman" w:cs="Times New Roman"/>
          <w:b/>
          <w:sz w:val="28"/>
          <w:szCs w:val="28"/>
          <w:lang w:val="es-SV" w:eastAsia="es-SV"/>
        </w:rPr>
        <w:t>cuatro ausencias</w:t>
      </w:r>
      <w:r w:rsidR="00713CEA" w:rsidRPr="00202FE7">
        <w:rPr>
          <w:rFonts w:ascii="Times New Roman" w:eastAsia="Calibri" w:hAnsi="Times New Roman" w:cs="Times New Roman"/>
          <w:sz w:val="28"/>
          <w:szCs w:val="28"/>
          <w:lang w:val="es-SV" w:eastAsia="es-SV"/>
        </w:rPr>
        <w:t xml:space="preserve"> por parte </w:t>
      </w:r>
      <w:r w:rsidR="00713CEA" w:rsidRPr="00202FE7">
        <w:rPr>
          <w:rFonts w:ascii="Times New Roman" w:eastAsia="Calibri" w:hAnsi="Times New Roman" w:cs="Times New Roman"/>
          <w:sz w:val="28"/>
          <w:szCs w:val="28"/>
          <w:lang w:val="es-SV" w:eastAsia="es-SV"/>
        </w:rPr>
        <w:lastRenderedPageBreak/>
        <w:t xml:space="preserve">de los siguientes miembros del Concejo: </w:t>
      </w:r>
      <w:r w:rsidR="00713CEA" w:rsidRPr="00202FE7">
        <w:rPr>
          <w:rFonts w:ascii="Times New Roman" w:eastAsia="Calibri" w:hAnsi="Times New Roman" w:cs="Times New Roman"/>
          <w:b/>
          <w:sz w:val="28"/>
          <w:szCs w:val="28"/>
          <w:lang w:val="es-SV" w:eastAsia="es-SV"/>
        </w:rPr>
        <w:t>Sra.</w:t>
      </w:r>
      <w:r w:rsidR="00713CEA" w:rsidRPr="00202FE7">
        <w:rPr>
          <w:rFonts w:ascii="Times New Roman" w:eastAsia="Calibri" w:hAnsi="Times New Roman" w:cs="Times New Roman"/>
          <w:sz w:val="28"/>
          <w:szCs w:val="28"/>
          <w:lang w:val="es-SV" w:eastAsia="es-SV"/>
        </w:rPr>
        <w:t xml:space="preserve"> </w:t>
      </w:r>
      <w:r w:rsidR="00713CEA" w:rsidRPr="00202FE7">
        <w:rPr>
          <w:rFonts w:ascii="Times New Roman" w:eastAsia="Calibri" w:hAnsi="Times New Roman" w:cs="Times New Roman"/>
          <w:b/>
          <w:sz w:val="28"/>
          <w:szCs w:val="28"/>
          <w:lang w:val="es-SV" w:eastAsia="es-SV"/>
        </w:rPr>
        <w:t>Lesby Sugey Miranda Portillo, Tercera Regidora Propietaria;</w:t>
      </w:r>
      <w:r w:rsidR="00713CEA" w:rsidRPr="00202FE7">
        <w:rPr>
          <w:rFonts w:ascii="Times New Roman" w:eastAsia="Calibri" w:hAnsi="Times New Roman" w:cs="Times New Roman"/>
          <w:sz w:val="28"/>
          <w:szCs w:val="28"/>
          <w:lang w:val="es-SV" w:eastAsia="es-SV"/>
        </w:rPr>
        <w:t xml:space="preserve"> </w:t>
      </w:r>
      <w:r w:rsidR="00713CEA" w:rsidRPr="00202FE7">
        <w:rPr>
          <w:rFonts w:ascii="Times New Roman" w:eastAsia="Calibri" w:hAnsi="Times New Roman" w:cs="Times New Roman"/>
          <w:b/>
          <w:sz w:val="28"/>
          <w:szCs w:val="28"/>
          <w:lang w:val="es-SV" w:eastAsia="es-SV"/>
        </w:rPr>
        <w:t>Sr. Jonathan Bryan Gómez Cruz, Quinto Regidor Propietario;</w:t>
      </w:r>
      <w:r w:rsidR="00713CEA" w:rsidRPr="00202FE7">
        <w:rPr>
          <w:rFonts w:ascii="Times New Roman" w:eastAsia="Calibri" w:hAnsi="Times New Roman" w:cs="Times New Roman"/>
          <w:sz w:val="28"/>
          <w:szCs w:val="28"/>
          <w:lang w:val="es-SV" w:eastAsia="es-SV"/>
        </w:rPr>
        <w:t xml:space="preserve"> </w:t>
      </w:r>
      <w:r w:rsidR="00713CEA" w:rsidRPr="00202FE7">
        <w:rPr>
          <w:rFonts w:ascii="Times New Roman" w:eastAsia="Calibri" w:hAnsi="Times New Roman" w:cs="Times New Roman"/>
          <w:b/>
          <w:sz w:val="28"/>
          <w:szCs w:val="28"/>
          <w:lang w:val="es-SV" w:eastAsia="es-SV"/>
        </w:rPr>
        <w:t>Ing. Walter Arnoldo Ayala Rodríguez, Octavo Regidor Propietario</w:t>
      </w:r>
      <w:r w:rsidR="00713CEA" w:rsidRPr="00202FE7">
        <w:rPr>
          <w:rFonts w:ascii="Times New Roman" w:eastAsia="Calibri" w:hAnsi="Times New Roman" w:cs="Times New Roman"/>
          <w:sz w:val="28"/>
          <w:szCs w:val="28"/>
          <w:lang w:val="es-SV" w:eastAsia="es-SV"/>
        </w:rPr>
        <w:t xml:space="preserve"> y el </w:t>
      </w:r>
      <w:r w:rsidR="00713CEA" w:rsidRPr="00202FE7">
        <w:rPr>
          <w:rFonts w:ascii="Times New Roman" w:eastAsia="Calibri" w:hAnsi="Times New Roman" w:cs="Times New Roman"/>
          <w:b/>
          <w:sz w:val="28"/>
          <w:szCs w:val="28"/>
          <w:lang w:val="es-SV" w:eastAsia="es-SV"/>
        </w:rPr>
        <w:t>Sr. Bayron Eraldo Baltazar Martínez Barahona, Décimo Primer Regidor Propietario.</w:t>
      </w:r>
      <w:r w:rsidR="00713CEA" w:rsidRPr="00202FE7">
        <w:rPr>
          <w:rFonts w:ascii="Times New Roman" w:eastAsia="Calibri" w:hAnsi="Times New Roman" w:cs="Times New Roman"/>
          <w:sz w:val="28"/>
          <w:szCs w:val="28"/>
          <w:lang w:val="es-SV" w:eastAsia="es-SV"/>
        </w:rPr>
        <w:t xml:space="preserve"> </w:t>
      </w:r>
      <w:r w:rsidR="00713CEA" w:rsidRPr="00202FE7">
        <w:rPr>
          <w:rFonts w:ascii="Times New Roman" w:eastAsia="Calibri" w:hAnsi="Times New Roman" w:cs="Times New Roman"/>
          <w:b/>
          <w:sz w:val="28"/>
          <w:szCs w:val="28"/>
          <w:lang w:val="es-SV" w:eastAsia="es-SV"/>
        </w:rPr>
        <w:t>ACUERDA: Nómbrese</w:t>
      </w:r>
      <w:r w:rsidR="00713CEA" w:rsidRPr="00202FE7">
        <w:rPr>
          <w:rFonts w:ascii="Times New Roman" w:eastAsia="Calibri" w:hAnsi="Times New Roman" w:cs="Times New Roman"/>
          <w:sz w:val="28"/>
          <w:szCs w:val="28"/>
          <w:lang w:val="es-SV" w:eastAsia="es-SV"/>
        </w:rPr>
        <w:t xml:space="preserve"> </w:t>
      </w:r>
      <w:r w:rsidR="00713CEA" w:rsidRPr="00202FE7">
        <w:rPr>
          <w:rFonts w:ascii="Times New Roman" w:eastAsia="Calibri" w:hAnsi="Times New Roman" w:cs="Times New Roman"/>
          <w:b/>
          <w:sz w:val="28"/>
          <w:szCs w:val="28"/>
          <w:lang w:val="es-SV" w:eastAsia="es-SV"/>
        </w:rPr>
        <w:t xml:space="preserve">COMISIÓN </w:t>
      </w:r>
      <w:r w:rsidR="00713CEA" w:rsidRPr="00202FE7">
        <w:rPr>
          <w:rFonts w:ascii="Times New Roman" w:eastAsia="Calibri" w:hAnsi="Times New Roman" w:cs="Times New Roman"/>
          <w:b/>
          <w:sz w:val="28"/>
          <w:szCs w:val="28"/>
          <w:lang w:val="es-SV"/>
        </w:rPr>
        <w:t xml:space="preserve">DE PROTECCIÓN CIVIL; </w:t>
      </w:r>
      <w:r w:rsidR="00713CEA" w:rsidRPr="00202FE7">
        <w:rPr>
          <w:rFonts w:ascii="Times New Roman" w:eastAsia="Calibri" w:hAnsi="Times New Roman" w:cs="Times New Roman"/>
          <w:sz w:val="28"/>
          <w:szCs w:val="28"/>
          <w:lang w:val="es-SV"/>
        </w:rPr>
        <w:t>conformada por los siguientes miembros del Concejo:</w:t>
      </w:r>
      <w:r w:rsidR="00713CEA" w:rsidRPr="00202FE7">
        <w:rPr>
          <w:rFonts w:ascii="Times New Roman" w:eastAsia="Calibri" w:hAnsi="Times New Roman" w:cs="Times New Roman"/>
          <w:b/>
          <w:sz w:val="28"/>
          <w:szCs w:val="28"/>
        </w:rPr>
        <w:t xml:space="preserve"> Licenciado José Francisco Luna Vásquez, Primer Regidor Suplente (Coordinador) y la Señora María del Carmen García, Cuarta Regidora Suplente;</w:t>
      </w:r>
      <w:r w:rsidR="00713CEA" w:rsidRPr="00202FE7">
        <w:rPr>
          <w:rFonts w:ascii="Times New Roman" w:eastAsia="Calibri" w:hAnsi="Times New Roman" w:cs="Times New Roman"/>
          <w:sz w:val="28"/>
          <w:szCs w:val="28"/>
          <w:lang w:val="es-SV"/>
        </w:rPr>
        <w:t xml:space="preserve"> con el objeto de obtener apoyo en los Planes de Emergencia que se encuentran activos y en los que podrían ocasionarse durante la Gestión Municipal.- </w:t>
      </w:r>
      <w:r w:rsidR="00713CEA" w:rsidRPr="00202FE7">
        <w:rPr>
          <w:rFonts w:ascii="Times New Roman" w:eastAsia="Calibri" w:hAnsi="Times New Roman" w:cs="Times New Roman"/>
          <w:b/>
          <w:sz w:val="28"/>
          <w:szCs w:val="28"/>
          <w:lang w:val="es-SV" w:eastAsia="es-SV"/>
        </w:rPr>
        <w:t xml:space="preserve">CERTIFÍQUESE Y COMUNÍQUESE.- </w:t>
      </w:r>
      <w:r w:rsidRPr="00202FE7">
        <w:rPr>
          <w:rFonts w:ascii="Times New Roman" w:eastAsia="Times New Roman" w:hAnsi="Times New Roman" w:cs="Times New Roman"/>
          <w:color w:val="000000"/>
          <w:sz w:val="28"/>
          <w:szCs w:val="28"/>
          <w:lang w:eastAsia="es-ES"/>
        </w:rPr>
        <w:t xml:space="preserve">Y no habiendo más que hacer constar se cierra la sesión a las </w:t>
      </w:r>
      <w:r w:rsidR="00713CEA" w:rsidRPr="00202FE7">
        <w:rPr>
          <w:rFonts w:ascii="Times New Roman" w:eastAsia="Times New Roman" w:hAnsi="Times New Roman" w:cs="Times New Roman"/>
          <w:color w:val="000000"/>
          <w:sz w:val="28"/>
          <w:szCs w:val="28"/>
          <w:lang w:eastAsia="es-ES"/>
        </w:rPr>
        <w:t>trece</w:t>
      </w:r>
      <w:r w:rsidRPr="00202FE7">
        <w:rPr>
          <w:rFonts w:ascii="Times New Roman" w:eastAsia="Times New Roman" w:hAnsi="Times New Roman" w:cs="Times New Roman"/>
          <w:color w:val="000000"/>
          <w:sz w:val="28"/>
          <w:szCs w:val="28"/>
          <w:lang w:eastAsia="es-ES"/>
        </w:rPr>
        <w:t xml:space="preserve"> horas con </w:t>
      </w:r>
      <w:r w:rsidR="00713CEA" w:rsidRPr="00202FE7">
        <w:rPr>
          <w:rFonts w:ascii="Times New Roman" w:eastAsia="Times New Roman" w:hAnsi="Times New Roman" w:cs="Times New Roman"/>
          <w:color w:val="000000"/>
          <w:sz w:val="28"/>
          <w:szCs w:val="28"/>
          <w:lang w:eastAsia="es-ES"/>
        </w:rPr>
        <w:t>cincuenta y seis</w:t>
      </w:r>
      <w:r w:rsidRPr="00202FE7">
        <w:rPr>
          <w:rFonts w:ascii="Times New Roman" w:eastAsia="Times New Roman" w:hAnsi="Times New Roman" w:cs="Times New Roman"/>
          <w:color w:val="000000"/>
          <w:sz w:val="28"/>
          <w:szCs w:val="28"/>
          <w:lang w:eastAsia="es-ES"/>
        </w:rPr>
        <w:t xml:space="preserve"> minutos del </w:t>
      </w:r>
      <w:r w:rsidRPr="00202FE7">
        <w:rPr>
          <w:rFonts w:ascii="Times New Roman" w:eastAsia="Calibri" w:hAnsi="Times New Roman" w:cs="Times New Roman"/>
          <w:sz w:val="28"/>
          <w:szCs w:val="28"/>
          <w:lang w:val="es-SV"/>
        </w:rPr>
        <w:t xml:space="preserve">día </w:t>
      </w:r>
      <w:r w:rsidR="003A55CE" w:rsidRPr="00202FE7">
        <w:rPr>
          <w:rFonts w:ascii="Times New Roman" w:eastAsia="Calibri" w:hAnsi="Times New Roman" w:cs="Times New Roman"/>
          <w:sz w:val="28"/>
          <w:szCs w:val="28"/>
          <w:lang w:val="es-SV"/>
        </w:rPr>
        <w:t>viernes</w:t>
      </w:r>
      <w:r w:rsidRPr="00202FE7">
        <w:rPr>
          <w:rFonts w:ascii="Times New Roman" w:eastAsia="Calibri" w:hAnsi="Times New Roman" w:cs="Times New Roman"/>
          <w:sz w:val="28"/>
          <w:szCs w:val="28"/>
          <w:lang w:val="es-SV"/>
        </w:rPr>
        <w:t xml:space="preserve"> </w:t>
      </w:r>
      <w:r w:rsidR="003A55CE" w:rsidRPr="00202FE7">
        <w:rPr>
          <w:rFonts w:ascii="Times New Roman" w:eastAsia="Calibri" w:hAnsi="Times New Roman" w:cs="Times New Roman"/>
          <w:sz w:val="28"/>
          <w:szCs w:val="28"/>
          <w:lang w:val="es-SV"/>
        </w:rPr>
        <w:t>uno</w:t>
      </w:r>
      <w:r w:rsidRPr="00202FE7">
        <w:rPr>
          <w:rFonts w:ascii="Times New Roman" w:eastAsia="Calibri" w:hAnsi="Times New Roman" w:cs="Times New Roman"/>
          <w:sz w:val="28"/>
          <w:szCs w:val="28"/>
          <w:lang w:val="es-SV"/>
        </w:rPr>
        <w:t xml:space="preserve"> de </w:t>
      </w:r>
      <w:r w:rsidR="003A55CE" w:rsidRPr="00202FE7">
        <w:rPr>
          <w:rFonts w:ascii="Times New Roman" w:eastAsia="Calibri" w:hAnsi="Times New Roman" w:cs="Times New Roman"/>
          <w:sz w:val="28"/>
          <w:szCs w:val="28"/>
          <w:lang w:val="es-SV"/>
        </w:rPr>
        <w:t>abril</w:t>
      </w:r>
      <w:r w:rsidRPr="00202FE7">
        <w:rPr>
          <w:rFonts w:ascii="Times New Roman" w:eastAsia="Calibri" w:hAnsi="Times New Roman" w:cs="Times New Roman"/>
          <w:sz w:val="28"/>
          <w:szCs w:val="28"/>
          <w:lang w:val="es-SV"/>
        </w:rPr>
        <w:t xml:space="preserve"> del año dos mil </w:t>
      </w:r>
      <w:r w:rsidR="003A55CE" w:rsidRPr="00202FE7">
        <w:rPr>
          <w:rFonts w:ascii="Times New Roman" w:eastAsia="Calibri" w:hAnsi="Times New Roman" w:cs="Times New Roman"/>
          <w:sz w:val="28"/>
          <w:szCs w:val="28"/>
          <w:lang w:val="es-SV"/>
        </w:rPr>
        <w:t>veintidos</w:t>
      </w:r>
      <w:r w:rsidRPr="00202FE7">
        <w:rPr>
          <w:rFonts w:ascii="Times New Roman" w:eastAsia="Times New Roman" w:hAnsi="Times New Roman" w:cs="Times New Roman"/>
          <w:color w:val="000000"/>
          <w:sz w:val="28"/>
          <w:szCs w:val="28"/>
          <w:lang w:eastAsia="es-ES"/>
        </w:rPr>
        <w:t xml:space="preserve">. Y para constancia firmamos. </w:t>
      </w:r>
    </w:p>
    <w:p w:rsidR="004038CF" w:rsidRPr="004038CF" w:rsidRDefault="004038CF" w:rsidP="004038CF">
      <w:pPr>
        <w:tabs>
          <w:tab w:val="left" w:pos="864"/>
        </w:tabs>
        <w:spacing w:after="0" w:line="240" w:lineRule="auto"/>
        <w:rPr>
          <w:rFonts w:ascii="Times New Roman" w:eastAsia="Calibri" w:hAnsi="Times New Roman" w:cs="Times New Roman"/>
          <w:b/>
        </w:rPr>
      </w:pPr>
      <w:r w:rsidRPr="004038CF">
        <w:rPr>
          <w:rFonts w:ascii="Times New Roman" w:eastAsia="Calibri" w:hAnsi="Times New Roman" w:cs="Times New Roman"/>
          <w:b/>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Dra. Jennifer Esmeralda Juárez García,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Alcaldesa Municipal;                                                Lic. Sergio Noel Monroy Martínez,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Síndico Municipal</w:t>
      </w:r>
      <w:r w:rsidR="00276741">
        <w:rPr>
          <w:rFonts w:ascii="Times New Roman" w:eastAsia="Calibri" w:hAnsi="Times New Roman" w:cs="Times New Roman"/>
          <w:b/>
          <w:lang w:val="es-SV"/>
        </w:rPr>
        <w:t xml:space="preserve"> (Ausente)</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Carla María Navarro Franco,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Primera Regidora Propietaria</w:t>
      </w:r>
      <w:r w:rsidR="00276741">
        <w:rPr>
          <w:rFonts w:ascii="Times New Roman" w:eastAsia="Calibri" w:hAnsi="Times New Roman" w:cs="Times New Roman"/>
          <w:b/>
          <w:lang w:val="es-SV"/>
        </w:rPr>
        <w:t xml:space="preserve"> (Ausente)</w:t>
      </w:r>
      <w:r w:rsidRPr="0035056D">
        <w:rPr>
          <w:rFonts w:ascii="Times New Roman" w:eastAsia="Calibri" w:hAnsi="Times New Roman" w:cs="Times New Roman"/>
          <w:b/>
          <w:lang w:val="es-SV"/>
        </w:rPr>
        <w:t xml:space="preserve">;                           Sr. Damián Cristóbal Serrano Ortiz,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Segundo Regidor Propietario;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Lesby Sugey Miranda Portillo,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Tercera Regidora Propietaria;                                                    Dra. Yany Xiomara Fuentes Rivas,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w:t>
      </w:r>
      <w:r w:rsidR="00276741">
        <w:rPr>
          <w:rFonts w:ascii="Times New Roman" w:eastAsia="Calibri" w:hAnsi="Times New Roman" w:cs="Times New Roman"/>
          <w:b/>
          <w:lang w:val="es-SV"/>
        </w:rPr>
        <w:t xml:space="preserve">                           </w:t>
      </w:r>
      <w:r w:rsidRPr="0035056D">
        <w:rPr>
          <w:rFonts w:ascii="Times New Roman" w:eastAsia="Calibri" w:hAnsi="Times New Roman" w:cs="Times New Roman"/>
          <w:b/>
          <w:lang w:val="es-SV"/>
        </w:rPr>
        <w:t>Cuarta Regidora Propietaria</w:t>
      </w:r>
      <w:r w:rsidR="00276741">
        <w:rPr>
          <w:rFonts w:ascii="Times New Roman" w:eastAsia="Calibri" w:hAnsi="Times New Roman" w:cs="Times New Roman"/>
          <w:b/>
          <w:lang w:val="es-SV"/>
        </w:rPr>
        <w:t xml:space="preserve"> (Ausente)</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Jonathan Bryan Gómez Cruz,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Quinto Regidor Propietario</w:t>
      </w:r>
      <w:r w:rsidR="00276741">
        <w:rPr>
          <w:rFonts w:ascii="Times New Roman" w:eastAsia="Calibri" w:hAnsi="Times New Roman" w:cs="Times New Roman"/>
          <w:b/>
          <w:lang w:val="es-SV"/>
        </w:rPr>
        <w:t xml:space="preserve"> (Ausente)</w:t>
      </w:r>
      <w:r w:rsidRPr="0035056D">
        <w:rPr>
          <w:rFonts w:ascii="Times New Roman" w:eastAsia="Calibri" w:hAnsi="Times New Roman" w:cs="Times New Roman"/>
          <w:b/>
          <w:lang w:val="es-SV"/>
        </w:rPr>
        <w:t xml:space="preserve">,                                      Sr. Carlos Alberto Palma Fuentes,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Sexto Regidor Propietario; </w:t>
      </w:r>
    </w:p>
    <w:p w:rsidR="0035056D" w:rsidRPr="0035056D" w:rsidRDefault="0035056D" w:rsidP="0035056D">
      <w:pPr>
        <w:tabs>
          <w:tab w:val="left" w:pos="620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620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Susana Yamileth Hernández Cardoza,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Séptima Regidora Propietario;                                         Ing. Walter Arnoldo Ayala Rodríguez,           </w:t>
      </w:r>
    </w:p>
    <w:p w:rsidR="0035056D" w:rsidRPr="0035056D" w:rsidRDefault="00276741" w:rsidP="0035056D">
      <w:pPr>
        <w:tabs>
          <w:tab w:val="left" w:pos="1830"/>
          <w:tab w:val="left" w:pos="5661"/>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ab/>
        <w:t xml:space="preserve">                                                                 </w:t>
      </w:r>
      <w:r w:rsidR="0035056D" w:rsidRPr="0035056D">
        <w:rPr>
          <w:rFonts w:ascii="Times New Roman" w:eastAsia="Calibri" w:hAnsi="Times New Roman" w:cs="Times New Roman"/>
          <w:b/>
          <w:lang w:val="es-SV"/>
        </w:rPr>
        <w:t>Octavo Regidor Propietario;</w:t>
      </w:r>
      <w:r w:rsidRPr="00276741">
        <w:rPr>
          <w:rFonts w:ascii="Times New Roman" w:eastAsia="Calibri" w:hAnsi="Times New Roman" w:cs="Times New Roman"/>
          <w:b/>
          <w:lang w:val="es-SV"/>
        </w:rPr>
        <w:t xml:space="preserve"> </w:t>
      </w:r>
      <w:r>
        <w:rPr>
          <w:rFonts w:ascii="Times New Roman" w:eastAsia="Calibri" w:hAnsi="Times New Roman" w:cs="Times New Roman"/>
          <w:b/>
          <w:lang w:val="es-SV"/>
        </w:rPr>
        <w:t>(Ausente)</w:t>
      </w:r>
    </w:p>
    <w:p w:rsidR="0035056D" w:rsidRPr="0035056D" w:rsidRDefault="0035056D" w:rsidP="0035056D">
      <w:pPr>
        <w:tabs>
          <w:tab w:val="left" w:pos="2347"/>
        </w:tabs>
        <w:spacing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Rafael Antonio Ardon Jule,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Noveno Regidor Propietario;                                             Ing. Gilberto Antonio Amador Medrano,         </w:t>
      </w:r>
    </w:p>
    <w:p w:rsidR="0035056D" w:rsidRPr="0035056D" w:rsidRDefault="0035056D" w:rsidP="0035056D">
      <w:pPr>
        <w:tabs>
          <w:tab w:val="left" w:pos="572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Décimo Regidor Propietario</w:t>
      </w:r>
      <w:r w:rsidR="003502EA">
        <w:rPr>
          <w:rFonts w:ascii="Times New Roman" w:eastAsia="Calibri" w:hAnsi="Times New Roman" w:cs="Times New Roman"/>
          <w:b/>
          <w:lang w:val="es-SV"/>
        </w:rPr>
        <w:t xml:space="preserve"> (Ausente)</w:t>
      </w:r>
      <w:r w:rsidRPr="0035056D">
        <w:rPr>
          <w:rFonts w:ascii="Times New Roman" w:eastAsia="Calibri" w:hAnsi="Times New Roman" w:cs="Times New Roman"/>
          <w:b/>
          <w:lang w:val="es-SV"/>
        </w:rPr>
        <w:t>;</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2EA" w:rsidRDefault="0035056D" w:rsidP="0035056D">
      <w:pPr>
        <w:tabs>
          <w:tab w:val="left" w:pos="2347"/>
        </w:tabs>
        <w:spacing w:after="0" w:line="240" w:lineRule="auto"/>
        <w:jc w:val="both"/>
        <w:rPr>
          <w:rFonts w:ascii="Times New Roman" w:eastAsia="Calibri" w:hAnsi="Times New Roman" w:cs="Times New Roman"/>
          <w:b/>
          <w:lang w:val="es-SV"/>
        </w:rPr>
      </w:pPr>
      <w:r w:rsidRPr="003502EA">
        <w:rPr>
          <w:rFonts w:ascii="Times New Roman" w:eastAsia="Calibri" w:hAnsi="Times New Roman" w:cs="Times New Roman"/>
          <w:b/>
          <w:lang w:val="es-SV"/>
        </w:rPr>
        <w:t xml:space="preserve">Sr. Bayron Eraldo Baltazar Martínez,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2EA">
        <w:rPr>
          <w:rFonts w:ascii="Times New Roman" w:eastAsia="Calibri" w:hAnsi="Times New Roman" w:cs="Times New Roman"/>
          <w:b/>
          <w:lang w:val="es-SV"/>
        </w:rPr>
        <w:t>Décimo Primer Regidor Propietario</w:t>
      </w:r>
      <w:r w:rsidR="003502EA">
        <w:rPr>
          <w:rFonts w:ascii="Times New Roman" w:eastAsia="Calibri" w:hAnsi="Times New Roman" w:cs="Times New Roman"/>
          <w:b/>
          <w:lang w:val="es-SV"/>
        </w:rPr>
        <w:t xml:space="preserve"> </w:t>
      </w:r>
      <w:r w:rsidR="003502EA" w:rsidRPr="003502EA">
        <w:rPr>
          <w:rFonts w:ascii="Times New Roman" w:eastAsia="Calibri" w:hAnsi="Times New Roman" w:cs="Times New Roman"/>
          <w:b/>
          <w:lang w:val="es-SV"/>
        </w:rPr>
        <w:t>(Ausente)</w:t>
      </w:r>
      <w:r w:rsidRPr="003502EA">
        <w:rPr>
          <w:rFonts w:ascii="Times New Roman" w:eastAsia="Calibri" w:hAnsi="Times New Roman" w:cs="Times New Roman"/>
          <w:b/>
          <w:lang w:val="es-SV"/>
        </w:rPr>
        <w:t>;</w:t>
      </w:r>
      <w:r w:rsidRPr="0035056D">
        <w:rPr>
          <w:rFonts w:ascii="Times New Roman" w:eastAsia="Calibri" w:hAnsi="Times New Roman" w:cs="Times New Roman"/>
          <w:b/>
          <w:lang w:val="es-SV"/>
        </w:rPr>
        <w:t xml:space="preserve">              Sr. Osmin de Jesús Menjívar González,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Décimo Segundo Regidor Propietario; </w:t>
      </w:r>
    </w:p>
    <w:p w:rsidR="0035056D" w:rsidRPr="0035056D" w:rsidRDefault="0035056D" w:rsidP="0035056D">
      <w:pPr>
        <w:tabs>
          <w:tab w:val="left" w:pos="6174"/>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6174"/>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Lic. José Francisco Luna Vásquez,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Primer Regidor Suplente;                                                    Sr. José Mauricio López Rivas, </w:t>
      </w:r>
    </w:p>
    <w:p w:rsidR="0035056D" w:rsidRPr="0035056D" w:rsidRDefault="0035056D" w:rsidP="0035056D">
      <w:pPr>
        <w:tabs>
          <w:tab w:val="left" w:pos="5926"/>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Segundo Regidor Suplente;</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Stephanny Elizabeth Márquez Borjas,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Tercera Regidora Suplente                                          Sra. María del Carmen García,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rPr>
        <w:tab/>
        <w:t xml:space="preserve">                                                              </w:t>
      </w:r>
      <w:r w:rsidRPr="0035056D">
        <w:rPr>
          <w:rFonts w:ascii="Times New Roman" w:eastAsia="Calibri" w:hAnsi="Times New Roman" w:cs="Times New Roman"/>
          <w:b/>
          <w:lang w:val="es-SV"/>
        </w:rPr>
        <w:t xml:space="preserve">Cuarta Regidora Suplente.  </w:t>
      </w:r>
    </w:p>
    <w:p w:rsidR="0035056D" w:rsidRPr="0035056D" w:rsidRDefault="0035056D" w:rsidP="0035056D">
      <w:pPr>
        <w:tabs>
          <w:tab w:val="left" w:pos="6406"/>
          <w:tab w:val="left" w:pos="7560"/>
        </w:tabs>
        <w:spacing w:after="0" w:line="240" w:lineRule="auto"/>
        <w:rPr>
          <w:rFonts w:ascii="Times New Roman" w:eastAsia="Calibri" w:hAnsi="Times New Roman" w:cs="Times New Roman"/>
          <w:b/>
        </w:rPr>
      </w:pPr>
    </w:p>
    <w:p w:rsidR="0035056D" w:rsidRPr="0035056D" w:rsidRDefault="0035056D" w:rsidP="0035056D">
      <w:pPr>
        <w:tabs>
          <w:tab w:val="left" w:pos="7560"/>
        </w:tabs>
        <w:spacing w:after="0" w:line="240" w:lineRule="auto"/>
        <w:jc w:val="center"/>
        <w:rPr>
          <w:rFonts w:ascii="Times New Roman" w:eastAsia="Calibri" w:hAnsi="Times New Roman" w:cs="Times New Roman"/>
          <w:b/>
          <w:vertAlign w:val="subscript"/>
        </w:rPr>
      </w:pPr>
    </w:p>
    <w:p w:rsidR="0035056D" w:rsidRPr="0035056D" w:rsidRDefault="0035056D" w:rsidP="0035056D">
      <w:pPr>
        <w:tabs>
          <w:tab w:val="left" w:pos="7560"/>
        </w:tabs>
        <w:spacing w:after="0" w:line="240" w:lineRule="auto"/>
        <w:jc w:val="center"/>
        <w:rPr>
          <w:rFonts w:ascii="Times New Roman" w:eastAsia="Calibri" w:hAnsi="Times New Roman" w:cs="Times New Roman"/>
          <w:b/>
          <w:vertAlign w:val="subscript"/>
        </w:rPr>
      </w:pPr>
    </w:p>
    <w:p w:rsidR="0035056D" w:rsidRPr="0035056D" w:rsidRDefault="0035056D" w:rsidP="0035056D">
      <w:pPr>
        <w:spacing w:after="0" w:line="240" w:lineRule="auto"/>
        <w:jc w:val="center"/>
        <w:rPr>
          <w:rFonts w:ascii="Times New Roman" w:eastAsia="Calibri" w:hAnsi="Times New Roman" w:cs="Times New Roman"/>
          <w:b/>
        </w:rPr>
      </w:pPr>
    </w:p>
    <w:p w:rsidR="006D2CB9" w:rsidRDefault="006D2CB9" w:rsidP="0035056D">
      <w:pPr>
        <w:spacing w:after="0" w:line="240" w:lineRule="auto"/>
        <w:jc w:val="center"/>
        <w:rPr>
          <w:rFonts w:ascii="Times New Roman" w:eastAsia="Calibri" w:hAnsi="Times New Roman" w:cs="Times New Roman"/>
          <w:b/>
        </w:rPr>
      </w:pPr>
      <w:r w:rsidRPr="0035056D">
        <w:rPr>
          <w:rFonts w:ascii="Times New Roman" w:eastAsia="Calibri" w:hAnsi="Times New Roman" w:cs="Times New Roman"/>
          <w:b/>
          <w:lang w:val="es-SV"/>
        </w:rPr>
        <w:t>Sra. Stephanny Elizabeth Márquez Borjas</w:t>
      </w:r>
    </w:p>
    <w:p w:rsidR="00E56B31" w:rsidRDefault="0035056D" w:rsidP="0035056D">
      <w:pPr>
        <w:spacing w:after="0" w:line="240" w:lineRule="auto"/>
        <w:jc w:val="center"/>
        <w:rPr>
          <w:rFonts w:ascii="Times New Roman" w:eastAsia="Calibri" w:hAnsi="Times New Roman" w:cs="Times New Roman"/>
          <w:b/>
        </w:rPr>
      </w:pPr>
      <w:r w:rsidRPr="0035056D">
        <w:rPr>
          <w:rFonts w:ascii="Times New Roman" w:eastAsia="Calibri" w:hAnsi="Times New Roman" w:cs="Times New Roman"/>
          <w:b/>
        </w:rPr>
        <w:t>Secretaria Municipal</w:t>
      </w:r>
      <w:r w:rsidR="006D2CB9">
        <w:rPr>
          <w:rFonts w:ascii="Times New Roman" w:eastAsia="Calibri" w:hAnsi="Times New Roman" w:cs="Times New Roman"/>
          <w:b/>
        </w:rPr>
        <w:t xml:space="preserve"> Ad Honorem</w:t>
      </w:r>
      <w:r w:rsidRPr="0035056D">
        <w:rPr>
          <w:rFonts w:ascii="Times New Roman" w:eastAsia="Calibri" w:hAnsi="Times New Roman" w:cs="Times New Roman"/>
          <w:b/>
        </w:rPr>
        <w:t>.</w:t>
      </w:r>
    </w:p>
    <w:p w:rsidR="00E56B31" w:rsidRDefault="00E56B31" w:rsidP="00E56B31">
      <w:pPr>
        <w:rPr>
          <w:rFonts w:ascii="Times New Roman" w:eastAsia="Calibri" w:hAnsi="Times New Roman" w:cs="Times New Roman"/>
        </w:rPr>
      </w:pPr>
    </w:p>
    <w:sectPr w:rsidR="00E56B31" w:rsidSect="00DB57EA">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7D1" w:rsidRDefault="00BB17D1" w:rsidP="00F8323E">
      <w:pPr>
        <w:spacing w:after="0" w:line="240" w:lineRule="auto"/>
      </w:pPr>
      <w:r>
        <w:separator/>
      </w:r>
    </w:p>
  </w:endnote>
  <w:endnote w:type="continuationSeparator" w:id="0">
    <w:p w:rsidR="00BB17D1" w:rsidRDefault="00BB17D1" w:rsidP="00F83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Droid Sans Fallback">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7D1" w:rsidRDefault="00BB17D1" w:rsidP="00F8323E">
      <w:pPr>
        <w:spacing w:after="0" w:line="240" w:lineRule="auto"/>
      </w:pPr>
      <w:r>
        <w:separator/>
      </w:r>
    </w:p>
  </w:footnote>
  <w:footnote w:type="continuationSeparator" w:id="0">
    <w:p w:rsidR="00BB17D1" w:rsidRDefault="00BB17D1" w:rsidP="00F832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51E6"/>
    <w:multiLevelType w:val="hybridMultilevel"/>
    <w:tmpl w:val="50CC36F0"/>
    <w:lvl w:ilvl="0" w:tplc="E842CCEE">
      <w:start w:val="4"/>
      <w:numFmt w:val="decimal"/>
      <w:lvlText w:val="%1)"/>
      <w:lvlJc w:val="left"/>
      <w:pPr>
        <w:ind w:left="110" w:hanging="324"/>
      </w:pPr>
      <w:rPr>
        <w:rFonts w:ascii="Times New Roman" w:eastAsia="Times New Roman" w:hAnsi="Times New Roman" w:cs="Times New Roman" w:hint="default"/>
        <w:w w:val="100"/>
        <w:sz w:val="28"/>
        <w:szCs w:val="28"/>
      </w:rPr>
    </w:lvl>
    <w:lvl w:ilvl="1" w:tplc="6D385B00">
      <w:start w:val="1"/>
      <w:numFmt w:val="lowerLetter"/>
      <w:lvlText w:val="%2)"/>
      <w:lvlJc w:val="left"/>
      <w:pPr>
        <w:ind w:left="110" w:hanging="316"/>
      </w:pPr>
      <w:rPr>
        <w:rFonts w:ascii="Times New Roman" w:eastAsia="Times New Roman" w:hAnsi="Times New Roman" w:cs="Times New Roman" w:hint="default"/>
        <w:spacing w:val="-1"/>
        <w:w w:val="100"/>
        <w:sz w:val="28"/>
        <w:szCs w:val="28"/>
      </w:rPr>
    </w:lvl>
    <w:lvl w:ilvl="2" w:tplc="87E26D8C">
      <w:start w:val="1"/>
      <w:numFmt w:val="bullet"/>
      <w:lvlText w:val="•"/>
      <w:lvlJc w:val="left"/>
      <w:pPr>
        <w:ind w:left="1952" w:hanging="316"/>
      </w:pPr>
      <w:rPr>
        <w:rFonts w:hint="default"/>
      </w:rPr>
    </w:lvl>
    <w:lvl w:ilvl="3" w:tplc="06C29098">
      <w:start w:val="1"/>
      <w:numFmt w:val="bullet"/>
      <w:lvlText w:val="•"/>
      <w:lvlJc w:val="left"/>
      <w:pPr>
        <w:ind w:left="2868" w:hanging="316"/>
      </w:pPr>
      <w:rPr>
        <w:rFonts w:hint="default"/>
      </w:rPr>
    </w:lvl>
    <w:lvl w:ilvl="4" w:tplc="8D26597C">
      <w:start w:val="1"/>
      <w:numFmt w:val="bullet"/>
      <w:lvlText w:val="•"/>
      <w:lvlJc w:val="left"/>
      <w:pPr>
        <w:ind w:left="3784" w:hanging="316"/>
      </w:pPr>
      <w:rPr>
        <w:rFonts w:hint="default"/>
      </w:rPr>
    </w:lvl>
    <w:lvl w:ilvl="5" w:tplc="7CD8D9AE">
      <w:start w:val="1"/>
      <w:numFmt w:val="bullet"/>
      <w:lvlText w:val="•"/>
      <w:lvlJc w:val="left"/>
      <w:pPr>
        <w:ind w:left="4700" w:hanging="316"/>
      </w:pPr>
      <w:rPr>
        <w:rFonts w:hint="default"/>
      </w:rPr>
    </w:lvl>
    <w:lvl w:ilvl="6" w:tplc="893AEA12">
      <w:start w:val="1"/>
      <w:numFmt w:val="bullet"/>
      <w:lvlText w:val="•"/>
      <w:lvlJc w:val="left"/>
      <w:pPr>
        <w:ind w:left="5616" w:hanging="316"/>
      </w:pPr>
      <w:rPr>
        <w:rFonts w:hint="default"/>
      </w:rPr>
    </w:lvl>
    <w:lvl w:ilvl="7" w:tplc="6EF4FC10">
      <w:start w:val="1"/>
      <w:numFmt w:val="bullet"/>
      <w:lvlText w:val="•"/>
      <w:lvlJc w:val="left"/>
      <w:pPr>
        <w:ind w:left="6532" w:hanging="316"/>
      </w:pPr>
      <w:rPr>
        <w:rFonts w:hint="default"/>
      </w:rPr>
    </w:lvl>
    <w:lvl w:ilvl="8" w:tplc="A32C36CC">
      <w:start w:val="1"/>
      <w:numFmt w:val="bullet"/>
      <w:lvlText w:val="•"/>
      <w:lvlJc w:val="left"/>
      <w:pPr>
        <w:ind w:left="7448" w:hanging="316"/>
      </w:pPr>
      <w:rPr>
        <w:rFonts w:hint="default"/>
      </w:rPr>
    </w:lvl>
  </w:abstractNum>
  <w:abstractNum w:abstractNumId="1" w15:restartNumberingAfterBreak="0">
    <w:nsid w:val="06714B2B"/>
    <w:multiLevelType w:val="hybridMultilevel"/>
    <w:tmpl w:val="75BAC78C"/>
    <w:lvl w:ilvl="0" w:tplc="0C0A0013">
      <w:start w:val="1"/>
      <w:numFmt w:val="upperRoman"/>
      <w:lvlText w:val="%1."/>
      <w:lvlJc w:val="right"/>
      <w:pPr>
        <w:ind w:left="788" w:hanging="360"/>
      </w:pPr>
    </w:lvl>
    <w:lvl w:ilvl="1" w:tplc="0C0A0019" w:tentative="1">
      <w:start w:val="1"/>
      <w:numFmt w:val="lowerLetter"/>
      <w:lvlText w:val="%2."/>
      <w:lvlJc w:val="left"/>
      <w:pPr>
        <w:ind w:left="1508" w:hanging="360"/>
      </w:pPr>
    </w:lvl>
    <w:lvl w:ilvl="2" w:tplc="0C0A001B" w:tentative="1">
      <w:start w:val="1"/>
      <w:numFmt w:val="lowerRoman"/>
      <w:lvlText w:val="%3."/>
      <w:lvlJc w:val="right"/>
      <w:pPr>
        <w:ind w:left="2228" w:hanging="180"/>
      </w:pPr>
    </w:lvl>
    <w:lvl w:ilvl="3" w:tplc="0C0A000F" w:tentative="1">
      <w:start w:val="1"/>
      <w:numFmt w:val="decimal"/>
      <w:lvlText w:val="%4."/>
      <w:lvlJc w:val="left"/>
      <w:pPr>
        <w:ind w:left="2948" w:hanging="360"/>
      </w:pPr>
    </w:lvl>
    <w:lvl w:ilvl="4" w:tplc="0C0A0019" w:tentative="1">
      <w:start w:val="1"/>
      <w:numFmt w:val="lowerLetter"/>
      <w:lvlText w:val="%5."/>
      <w:lvlJc w:val="left"/>
      <w:pPr>
        <w:ind w:left="3668" w:hanging="360"/>
      </w:pPr>
    </w:lvl>
    <w:lvl w:ilvl="5" w:tplc="0C0A001B" w:tentative="1">
      <w:start w:val="1"/>
      <w:numFmt w:val="lowerRoman"/>
      <w:lvlText w:val="%6."/>
      <w:lvlJc w:val="right"/>
      <w:pPr>
        <w:ind w:left="4388" w:hanging="180"/>
      </w:pPr>
    </w:lvl>
    <w:lvl w:ilvl="6" w:tplc="0C0A000F" w:tentative="1">
      <w:start w:val="1"/>
      <w:numFmt w:val="decimal"/>
      <w:lvlText w:val="%7."/>
      <w:lvlJc w:val="left"/>
      <w:pPr>
        <w:ind w:left="5108" w:hanging="360"/>
      </w:pPr>
    </w:lvl>
    <w:lvl w:ilvl="7" w:tplc="0C0A0019" w:tentative="1">
      <w:start w:val="1"/>
      <w:numFmt w:val="lowerLetter"/>
      <w:lvlText w:val="%8."/>
      <w:lvlJc w:val="left"/>
      <w:pPr>
        <w:ind w:left="5828" w:hanging="360"/>
      </w:pPr>
    </w:lvl>
    <w:lvl w:ilvl="8" w:tplc="0C0A001B" w:tentative="1">
      <w:start w:val="1"/>
      <w:numFmt w:val="lowerRoman"/>
      <w:lvlText w:val="%9."/>
      <w:lvlJc w:val="right"/>
      <w:pPr>
        <w:ind w:left="6548" w:hanging="180"/>
      </w:pPr>
    </w:lvl>
  </w:abstractNum>
  <w:abstractNum w:abstractNumId="2" w15:restartNumberingAfterBreak="0">
    <w:nsid w:val="06910714"/>
    <w:multiLevelType w:val="hybridMultilevel"/>
    <w:tmpl w:val="9AFEA52C"/>
    <w:lvl w:ilvl="0" w:tplc="FC08441A">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EC5492D"/>
    <w:multiLevelType w:val="multilevel"/>
    <w:tmpl w:val="EFA8C71E"/>
    <w:lvl w:ilvl="0">
      <w:start w:val="3"/>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15:restartNumberingAfterBreak="0">
    <w:nsid w:val="0F875E1D"/>
    <w:multiLevelType w:val="hybridMultilevel"/>
    <w:tmpl w:val="33B4CB6E"/>
    <w:lvl w:ilvl="0" w:tplc="6176710C">
      <w:start w:val="1"/>
      <w:numFmt w:val="upperRoman"/>
      <w:lvlText w:val="%1)"/>
      <w:lvlJc w:val="left"/>
      <w:pPr>
        <w:ind w:left="1425" w:hanging="720"/>
      </w:pPr>
      <w:rPr>
        <w:rFonts w:hint="default"/>
        <w:b/>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5" w15:restartNumberingAfterBreak="0">
    <w:nsid w:val="15076B6E"/>
    <w:multiLevelType w:val="hybridMultilevel"/>
    <w:tmpl w:val="B36242CE"/>
    <w:lvl w:ilvl="0" w:tplc="67384F96">
      <w:start w:val="1"/>
      <w:numFmt w:val="decimal"/>
      <w:lvlText w:val="%1."/>
      <w:lvlJc w:val="left"/>
      <w:pPr>
        <w:ind w:left="720" w:hanging="360"/>
      </w:pPr>
      <w:rPr>
        <w:rFonts w:cs="Times New Roman"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C54848"/>
    <w:multiLevelType w:val="hybridMultilevel"/>
    <w:tmpl w:val="B7EC8F7A"/>
    <w:lvl w:ilvl="0" w:tplc="CAD8557E">
      <w:start w:val="1"/>
      <w:numFmt w:val="decimal"/>
      <w:lvlText w:val="%1."/>
      <w:lvlJc w:val="left"/>
      <w:pPr>
        <w:ind w:left="644" w:hanging="360"/>
      </w:pPr>
      <w:rPr>
        <w:rFonts w:hint="default"/>
        <w:b/>
      </w:rPr>
    </w:lvl>
    <w:lvl w:ilvl="1" w:tplc="440A0019">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7" w15:restartNumberingAfterBreak="0">
    <w:nsid w:val="1895532A"/>
    <w:multiLevelType w:val="hybridMultilevel"/>
    <w:tmpl w:val="6CD6D7DE"/>
    <w:lvl w:ilvl="0" w:tplc="E74AB02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8970C8E"/>
    <w:multiLevelType w:val="hybridMultilevel"/>
    <w:tmpl w:val="AAA8839C"/>
    <w:lvl w:ilvl="0" w:tplc="7CF68892">
      <w:start w:val="1"/>
      <w:numFmt w:val="decimal"/>
      <w:lvlText w:val="%1."/>
      <w:lvlJc w:val="left"/>
      <w:pPr>
        <w:ind w:left="1425" w:hanging="360"/>
      </w:pPr>
      <w:rPr>
        <w:rFonts w:hint="default"/>
        <w:b w:val="0"/>
        <w:sz w:val="24"/>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9" w15:restartNumberingAfterBreak="0">
    <w:nsid w:val="1B414E5A"/>
    <w:multiLevelType w:val="hybridMultilevel"/>
    <w:tmpl w:val="DA0A5B0A"/>
    <w:lvl w:ilvl="0" w:tplc="E65E4502">
      <w:start w:val="1"/>
      <w:numFmt w:val="decimal"/>
      <w:lvlText w:val="%1."/>
      <w:lvlJc w:val="left"/>
      <w:pPr>
        <w:ind w:left="644"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C20267F"/>
    <w:multiLevelType w:val="hybridMultilevel"/>
    <w:tmpl w:val="A5E24B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DED43C3"/>
    <w:multiLevelType w:val="hybridMultilevel"/>
    <w:tmpl w:val="F08E341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1486C5F"/>
    <w:multiLevelType w:val="hybridMultilevel"/>
    <w:tmpl w:val="8F0AEB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4D2443"/>
    <w:multiLevelType w:val="hybridMultilevel"/>
    <w:tmpl w:val="90DAA622"/>
    <w:lvl w:ilvl="0" w:tplc="D6423C00">
      <w:start w:val="1"/>
      <w:numFmt w:val="upperRoman"/>
      <w:lvlText w:val="%1)"/>
      <w:lvlJc w:val="left"/>
      <w:pPr>
        <w:ind w:left="972" w:hanging="720"/>
      </w:pPr>
      <w:rPr>
        <w:rFonts w:ascii="Arial" w:eastAsia="Arial" w:hAnsi="Arial" w:cs="Arial" w:hint="default"/>
        <w:spacing w:val="-28"/>
        <w:w w:val="100"/>
        <w:sz w:val="20"/>
        <w:szCs w:val="20"/>
      </w:rPr>
    </w:lvl>
    <w:lvl w:ilvl="1" w:tplc="302EDEEC">
      <w:start w:val="1"/>
      <w:numFmt w:val="bullet"/>
      <w:lvlText w:val="•"/>
      <w:lvlJc w:val="left"/>
      <w:pPr>
        <w:ind w:left="1810" w:hanging="720"/>
      </w:pPr>
      <w:rPr>
        <w:rFonts w:hint="default"/>
      </w:rPr>
    </w:lvl>
    <w:lvl w:ilvl="2" w:tplc="9D96272A">
      <w:start w:val="1"/>
      <w:numFmt w:val="bullet"/>
      <w:lvlText w:val="•"/>
      <w:lvlJc w:val="left"/>
      <w:pPr>
        <w:ind w:left="2640" w:hanging="720"/>
      </w:pPr>
      <w:rPr>
        <w:rFonts w:hint="default"/>
      </w:rPr>
    </w:lvl>
    <w:lvl w:ilvl="3" w:tplc="F0A232A4">
      <w:start w:val="1"/>
      <w:numFmt w:val="bullet"/>
      <w:lvlText w:val="•"/>
      <w:lvlJc w:val="left"/>
      <w:pPr>
        <w:ind w:left="3470" w:hanging="720"/>
      </w:pPr>
      <w:rPr>
        <w:rFonts w:hint="default"/>
      </w:rPr>
    </w:lvl>
    <w:lvl w:ilvl="4" w:tplc="1A9A0932">
      <w:start w:val="1"/>
      <w:numFmt w:val="bullet"/>
      <w:lvlText w:val="•"/>
      <w:lvlJc w:val="left"/>
      <w:pPr>
        <w:ind w:left="4300" w:hanging="720"/>
      </w:pPr>
      <w:rPr>
        <w:rFonts w:hint="default"/>
      </w:rPr>
    </w:lvl>
    <w:lvl w:ilvl="5" w:tplc="4394D6AA">
      <w:start w:val="1"/>
      <w:numFmt w:val="bullet"/>
      <w:lvlText w:val="•"/>
      <w:lvlJc w:val="left"/>
      <w:pPr>
        <w:ind w:left="5130" w:hanging="720"/>
      </w:pPr>
      <w:rPr>
        <w:rFonts w:hint="default"/>
      </w:rPr>
    </w:lvl>
    <w:lvl w:ilvl="6" w:tplc="BFF22D90">
      <w:start w:val="1"/>
      <w:numFmt w:val="bullet"/>
      <w:lvlText w:val="•"/>
      <w:lvlJc w:val="left"/>
      <w:pPr>
        <w:ind w:left="5960" w:hanging="720"/>
      </w:pPr>
      <w:rPr>
        <w:rFonts w:hint="default"/>
      </w:rPr>
    </w:lvl>
    <w:lvl w:ilvl="7" w:tplc="3800E566">
      <w:start w:val="1"/>
      <w:numFmt w:val="bullet"/>
      <w:lvlText w:val="•"/>
      <w:lvlJc w:val="left"/>
      <w:pPr>
        <w:ind w:left="6790" w:hanging="720"/>
      </w:pPr>
      <w:rPr>
        <w:rFonts w:hint="default"/>
      </w:rPr>
    </w:lvl>
    <w:lvl w:ilvl="8" w:tplc="1212B6CC">
      <w:start w:val="1"/>
      <w:numFmt w:val="bullet"/>
      <w:lvlText w:val="•"/>
      <w:lvlJc w:val="left"/>
      <w:pPr>
        <w:ind w:left="7620" w:hanging="720"/>
      </w:pPr>
      <w:rPr>
        <w:rFonts w:hint="default"/>
      </w:rPr>
    </w:lvl>
  </w:abstractNum>
  <w:abstractNum w:abstractNumId="14" w15:restartNumberingAfterBreak="0">
    <w:nsid w:val="22820E04"/>
    <w:multiLevelType w:val="hybridMultilevel"/>
    <w:tmpl w:val="D604DE62"/>
    <w:lvl w:ilvl="0" w:tplc="2DEC2244">
      <w:start w:val="1"/>
      <w:numFmt w:val="upperRoman"/>
      <w:lvlText w:val="%1)"/>
      <w:lvlJc w:val="left"/>
      <w:pPr>
        <w:ind w:left="765" w:hanging="720"/>
      </w:pPr>
      <w:rPr>
        <w:rFonts w:cstheme="minorBidi" w:hint="default"/>
        <w:b/>
        <w:i w:val="0"/>
        <w:color w:val="auto"/>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15" w15:restartNumberingAfterBreak="0">
    <w:nsid w:val="23523104"/>
    <w:multiLevelType w:val="hybridMultilevel"/>
    <w:tmpl w:val="2B4EB5AE"/>
    <w:lvl w:ilvl="0" w:tplc="0C0A0013">
      <w:start w:val="1"/>
      <w:numFmt w:val="upperRoman"/>
      <w:lvlText w:val="%1."/>
      <w:lvlJc w:val="right"/>
      <w:pPr>
        <w:ind w:left="788" w:hanging="360"/>
      </w:pPr>
    </w:lvl>
    <w:lvl w:ilvl="1" w:tplc="0C0A0019" w:tentative="1">
      <w:start w:val="1"/>
      <w:numFmt w:val="lowerLetter"/>
      <w:lvlText w:val="%2."/>
      <w:lvlJc w:val="left"/>
      <w:pPr>
        <w:ind w:left="1508" w:hanging="360"/>
      </w:pPr>
    </w:lvl>
    <w:lvl w:ilvl="2" w:tplc="0C0A001B" w:tentative="1">
      <w:start w:val="1"/>
      <w:numFmt w:val="lowerRoman"/>
      <w:lvlText w:val="%3."/>
      <w:lvlJc w:val="right"/>
      <w:pPr>
        <w:ind w:left="2228" w:hanging="180"/>
      </w:pPr>
    </w:lvl>
    <w:lvl w:ilvl="3" w:tplc="0C0A000F" w:tentative="1">
      <w:start w:val="1"/>
      <w:numFmt w:val="decimal"/>
      <w:lvlText w:val="%4."/>
      <w:lvlJc w:val="left"/>
      <w:pPr>
        <w:ind w:left="2948" w:hanging="360"/>
      </w:pPr>
    </w:lvl>
    <w:lvl w:ilvl="4" w:tplc="0C0A0019" w:tentative="1">
      <w:start w:val="1"/>
      <w:numFmt w:val="lowerLetter"/>
      <w:lvlText w:val="%5."/>
      <w:lvlJc w:val="left"/>
      <w:pPr>
        <w:ind w:left="3668" w:hanging="360"/>
      </w:pPr>
    </w:lvl>
    <w:lvl w:ilvl="5" w:tplc="0C0A001B" w:tentative="1">
      <w:start w:val="1"/>
      <w:numFmt w:val="lowerRoman"/>
      <w:lvlText w:val="%6."/>
      <w:lvlJc w:val="right"/>
      <w:pPr>
        <w:ind w:left="4388" w:hanging="180"/>
      </w:pPr>
    </w:lvl>
    <w:lvl w:ilvl="6" w:tplc="0C0A000F" w:tentative="1">
      <w:start w:val="1"/>
      <w:numFmt w:val="decimal"/>
      <w:lvlText w:val="%7."/>
      <w:lvlJc w:val="left"/>
      <w:pPr>
        <w:ind w:left="5108" w:hanging="360"/>
      </w:pPr>
    </w:lvl>
    <w:lvl w:ilvl="7" w:tplc="0C0A0019" w:tentative="1">
      <w:start w:val="1"/>
      <w:numFmt w:val="lowerLetter"/>
      <w:lvlText w:val="%8."/>
      <w:lvlJc w:val="left"/>
      <w:pPr>
        <w:ind w:left="5828" w:hanging="360"/>
      </w:pPr>
    </w:lvl>
    <w:lvl w:ilvl="8" w:tplc="0C0A001B" w:tentative="1">
      <w:start w:val="1"/>
      <w:numFmt w:val="lowerRoman"/>
      <w:lvlText w:val="%9."/>
      <w:lvlJc w:val="right"/>
      <w:pPr>
        <w:ind w:left="6548" w:hanging="180"/>
      </w:pPr>
    </w:lvl>
  </w:abstractNum>
  <w:abstractNum w:abstractNumId="16" w15:restartNumberingAfterBreak="0">
    <w:nsid w:val="2EC32A54"/>
    <w:multiLevelType w:val="multilevel"/>
    <w:tmpl w:val="D4C2C140"/>
    <w:lvl w:ilvl="0">
      <w:start w:val="19"/>
      <w:numFmt w:val="upperLetter"/>
      <w:lvlText w:val="%1"/>
      <w:lvlJc w:val="left"/>
      <w:pPr>
        <w:ind w:left="110" w:hanging="614"/>
      </w:pPr>
      <w:rPr>
        <w:rFonts w:hint="default"/>
      </w:rPr>
    </w:lvl>
    <w:lvl w:ilvl="1">
      <w:start w:val="1"/>
      <w:numFmt w:val="upperLetter"/>
      <w:lvlText w:val="%1.%2."/>
      <w:lvlJc w:val="left"/>
      <w:pPr>
        <w:ind w:left="110" w:hanging="614"/>
      </w:pPr>
      <w:rPr>
        <w:rFonts w:ascii="Times New Roman" w:eastAsia="Times New Roman" w:hAnsi="Times New Roman" w:cs="Times New Roman" w:hint="default"/>
        <w:spacing w:val="-27"/>
        <w:w w:val="100"/>
        <w:sz w:val="28"/>
        <w:szCs w:val="28"/>
      </w:rPr>
    </w:lvl>
    <w:lvl w:ilvl="2">
      <w:start w:val="1"/>
      <w:numFmt w:val="upperLetter"/>
      <w:lvlText w:val="%3)"/>
      <w:lvlJc w:val="left"/>
      <w:pPr>
        <w:ind w:left="972" w:hanging="360"/>
      </w:pPr>
      <w:rPr>
        <w:rFonts w:ascii="Arial" w:eastAsia="Arial" w:hAnsi="Arial" w:cs="Arial" w:hint="default"/>
        <w:spacing w:val="-28"/>
        <w:w w:val="100"/>
        <w:sz w:val="20"/>
        <w:szCs w:val="20"/>
      </w:rPr>
    </w:lvl>
    <w:lvl w:ilvl="3">
      <w:start w:val="1"/>
      <w:numFmt w:val="bullet"/>
      <w:lvlText w:val="•"/>
      <w:lvlJc w:val="left"/>
      <w:pPr>
        <w:ind w:left="2824" w:hanging="360"/>
      </w:pPr>
      <w:rPr>
        <w:rFonts w:hint="default"/>
      </w:rPr>
    </w:lvl>
    <w:lvl w:ilvl="4">
      <w:start w:val="1"/>
      <w:numFmt w:val="bullet"/>
      <w:lvlText w:val="•"/>
      <w:lvlJc w:val="left"/>
      <w:pPr>
        <w:ind w:left="3746" w:hanging="360"/>
      </w:pPr>
      <w:rPr>
        <w:rFonts w:hint="default"/>
      </w:rPr>
    </w:lvl>
    <w:lvl w:ilvl="5">
      <w:start w:val="1"/>
      <w:numFmt w:val="bullet"/>
      <w:lvlText w:val="•"/>
      <w:lvlJc w:val="left"/>
      <w:pPr>
        <w:ind w:left="4668" w:hanging="360"/>
      </w:pPr>
      <w:rPr>
        <w:rFonts w:hint="default"/>
      </w:rPr>
    </w:lvl>
    <w:lvl w:ilvl="6">
      <w:start w:val="1"/>
      <w:numFmt w:val="bullet"/>
      <w:lvlText w:val="•"/>
      <w:lvlJc w:val="left"/>
      <w:pPr>
        <w:ind w:left="5591" w:hanging="360"/>
      </w:pPr>
      <w:rPr>
        <w:rFonts w:hint="default"/>
      </w:rPr>
    </w:lvl>
    <w:lvl w:ilvl="7">
      <w:start w:val="1"/>
      <w:numFmt w:val="bullet"/>
      <w:lvlText w:val="•"/>
      <w:lvlJc w:val="left"/>
      <w:pPr>
        <w:ind w:left="6513" w:hanging="360"/>
      </w:pPr>
      <w:rPr>
        <w:rFonts w:hint="default"/>
      </w:rPr>
    </w:lvl>
    <w:lvl w:ilvl="8">
      <w:start w:val="1"/>
      <w:numFmt w:val="bullet"/>
      <w:lvlText w:val="•"/>
      <w:lvlJc w:val="left"/>
      <w:pPr>
        <w:ind w:left="7435" w:hanging="360"/>
      </w:pPr>
      <w:rPr>
        <w:rFonts w:hint="default"/>
      </w:rPr>
    </w:lvl>
  </w:abstractNum>
  <w:abstractNum w:abstractNumId="17" w15:restartNumberingAfterBreak="0">
    <w:nsid w:val="306C5992"/>
    <w:multiLevelType w:val="hybridMultilevel"/>
    <w:tmpl w:val="4502B4B6"/>
    <w:lvl w:ilvl="0" w:tplc="440A0017">
      <w:start w:val="1"/>
      <w:numFmt w:val="lowerLetter"/>
      <w:lvlText w:val="%1)"/>
      <w:lvlJc w:val="left"/>
      <w:pPr>
        <w:ind w:left="1997" w:hanging="360"/>
      </w:pPr>
    </w:lvl>
    <w:lvl w:ilvl="1" w:tplc="440A0019" w:tentative="1">
      <w:start w:val="1"/>
      <w:numFmt w:val="lowerLetter"/>
      <w:lvlText w:val="%2."/>
      <w:lvlJc w:val="left"/>
      <w:pPr>
        <w:ind w:left="2717" w:hanging="360"/>
      </w:pPr>
    </w:lvl>
    <w:lvl w:ilvl="2" w:tplc="440A001B" w:tentative="1">
      <w:start w:val="1"/>
      <w:numFmt w:val="lowerRoman"/>
      <w:lvlText w:val="%3."/>
      <w:lvlJc w:val="right"/>
      <w:pPr>
        <w:ind w:left="3437" w:hanging="180"/>
      </w:pPr>
    </w:lvl>
    <w:lvl w:ilvl="3" w:tplc="440A000F" w:tentative="1">
      <w:start w:val="1"/>
      <w:numFmt w:val="decimal"/>
      <w:lvlText w:val="%4."/>
      <w:lvlJc w:val="left"/>
      <w:pPr>
        <w:ind w:left="4157" w:hanging="360"/>
      </w:pPr>
    </w:lvl>
    <w:lvl w:ilvl="4" w:tplc="440A0019" w:tentative="1">
      <w:start w:val="1"/>
      <w:numFmt w:val="lowerLetter"/>
      <w:lvlText w:val="%5."/>
      <w:lvlJc w:val="left"/>
      <w:pPr>
        <w:ind w:left="4877" w:hanging="360"/>
      </w:pPr>
    </w:lvl>
    <w:lvl w:ilvl="5" w:tplc="440A001B" w:tentative="1">
      <w:start w:val="1"/>
      <w:numFmt w:val="lowerRoman"/>
      <w:lvlText w:val="%6."/>
      <w:lvlJc w:val="right"/>
      <w:pPr>
        <w:ind w:left="5597" w:hanging="180"/>
      </w:pPr>
    </w:lvl>
    <w:lvl w:ilvl="6" w:tplc="440A000F" w:tentative="1">
      <w:start w:val="1"/>
      <w:numFmt w:val="decimal"/>
      <w:lvlText w:val="%7."/>
      <w:lvlJc w:val="left"/>
      <w:pPr>
        <w:ind w:left="6317" w:hanging="360"/>
      </w:pPr>
    </w:lvl>
    <w:lvl w:ilvl="7" w:tplc="440A0019" w:tentative="1">
      <w:start w:val="1"/>
      <w:numFmt w:val="lowerLetter"/>
      <w:lvlText w:val="%8."/>
      <w:lvlJc w:val="left"/>
      <w:pPr>
        <w:ind w:left="7037" w:hanging="360"/>
      </w:pPr>
    </w:lvl>
    <w:lvl w:ilvl="8" w:tplc="440A001B" w:tentative="1">
      <w:start w:val="1"/>
      <w:numFmt w:val="lowerRoman"/>
      <w:lvlText w:val="%9."/>
      <w:lvlJc w:val="right"/>
      <w:pPr>
        <w:ind w:left="7757" w:hanging="180"/>
      </w:pPr>
    </w:lvl>
  </w:abstractNum>
  <w:abstractNum w:abstractNumId="18" w15:restartNumberingAfterBreak="0">
    <w:nsid w:val="33D125FE"/>
    <w:multiLevelType w:val="hybridMultilevel"/>
    <w:tmpl w:val="95961FC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421071A"/>
    <w:multiLevelType w:val="hybridMultilevel"/>
    <w:tmpl w:val="DD34B43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5C86957"/>
    <w:multiLevelType w:val="hybridMultilevel"/>
    <w:tmpl w:val="D8326DEE"/>
    <w:lvl w:ilvl="0" w:tplc="440A0001">
      <w:start w:val="1"/>
      <w:numFmt w:val="bullet"/>
      <w:lvlText w:val=""/>
      <w:lvlJc w:val="left"/>
      <w:pPr>
        <w:ind w:left="1004" w:hanging="360"/>
      </w:pPr>
      <w:rPr>
        <w:rFonts w:ascii="Symbol" w:hAnsi="Symbol"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21" w15:restartNumberingAfterBreak="0">
    <w:nsid w:val="35EF569F"/>
    <w:multiLevelType w:val="hybridMultilevel"/>
    <w:tmpl w:val="B7EC8F7A"/>
    <w:lvl w:ilvl="0" w:tplc="CAD8557E">
      <w:start w:val="1"/>
      <w:numFmt w:val="decimal"/>
      <w:lvlText w:val="%1."/>
      <w:lvlJc w:val="left"/>
      <w:pPr>
        <w:ind w:left="644" w:hanging="360"/>
      </w:pPr>
      <w:rPr>
        <w:rFonts w:hint="default"/>
        <w:b/>
      </w:rPr>
    </w:lvl>
    <w:lvl w:ilvl="1" w:tplc="440A0019">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22" w15:restartNumberingAfterBreak="0">
    <w:nsid w:val="361A439E"/>
    <w:multiLevelType w:val="hybridMultilevel"/>
    <w:tmpl w:val="7582795A"/>
    <w:lvl w:ilvl="0" w:tplc="E56E3F58">
      <w:start w:val="1"/>
      <w:numFmt w:val="upperRoman"/>
      <w:lvlText w:val="%1."/>
      <w:lvlJc w:val="right"/>
      <w:pPr>
        <w:ind w:left="720" w:hanging="360"/>
      </w:pPr>
      <w:rPr>
        <w:b/>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A353627"/>
    <w:multiLevelType w:val="hybridMultilevel"/>
    <w:tmpl w:val="FFC244D4"/>
    <w:lvl w:ilvl="0" w:tplc="DB04D01E">
      <w:start w:val="1"/>
      <w:numFmt w:val="lowerLetter"/>
      <w:lvlText w:val="%1)"/>
      <w:lvlJc w:val="left"/>
      <w:pPr>
        <w:ind w:left="1428" w:hanging="360"/>
      </w:pPr>
      <w:rPr>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24" w15:restartNumberingAfterBreak="0">
    <w:nsid w:val="3BE913B7"/>
    <w:multiLevelType w:val="hybridMultilevel"/>
    <w:tmpl w:val="F1B65C2A"/>
    <w:lvl w:ilvl="0" w:tplc="1BB415C8">
      <w:start w:val="1"/>
      <w:numFmt w:val="decimal"/>
      <w:lvlText w:val="%1."/>
      <w:lvlJc w:val="left"/>
      <w:pPr>
        <w:ind w:left="1425" w:hanging="360"/>
      </w:pPr>
      <w:rPr>
        <w:rFonts w:hint="default"/>
        <w:b w:val="0"/>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5" w15:restartNumberingAfterBreak="0">
    <w:nsid w:val="3E6B3DD1"/>
    <w:multiLevelType w:val="hybridMultilevel"/>
    <w:tmpl w:val="E446D4C0"/>
    <w:lvl w:ilvl="0" w:tplc="183AC23E">
      <w:start w:val="1"/>
      <w:numFmt w:val="low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6" w15:restartNumberingAfterBreak="0">
    <w:nsid w:val="42E3389B"/>
    <w:multiLevelType w:val="hybridMultilevel"/>
    <w:tmpl w:val="4F108E2E"/>
    <w:lvl w:ilvl="0" w:tplc="11009B46">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7" w15:restartNumberingAfterBreak="0">
    <w:nsid w:val="44A52050"/>
    <w:multiLevelType w:val="hybridMultilevel"/>
    <w:tmpl w:val="38965108"/>
    <w:lvl w:ilvl="0" w:tplc="218EBB9E">
      <w:start w:val="1"/>
      <w:numFmt w:val="decimal"/>
      <w:lvlText w:val="%1)"/>
      <w:lvlJc w:val="lef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28" w15:restartNumberingAfterBreak="0">
    <w:nsid w:val="49297CB4"/>
    <w:multiLevelType w:val="hybridMultilevel"/>
    <w:tmpl w:val="65A4D3CC"/>
    <w:lvl w:ilvl="0" w:tplc="CC2C3A46">
      <w:start w:val="1"/>
      <w:numFmt w:val="upperRoman"/>
      <w:lvlText w:val="%1."/>
      <w:lvlJc w:val="righ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A084F4B"/>
    <w:multiLevelType w:val="hybridMultilevel"/>
    <w:tmpl w:val="8B1C253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0" w15:restartNumberingAfterBreak="0">
    <w:nsid w:val="4B862065"/>
    <w:multiLevelType w:val="hybridMultilevel"/>
    <w:tmpl w:val="7C94DCCC"/>
    <w:lvl w:ilvl="0" w:tplc="6E5662D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1" w15:restartNumberingAfterBreak="0">
    <w:nsid w:val="4C691919"/>
    <w:multiLevelType w:val="hybridMultilevel"/>
    <w:tmpl w:val="D346D3AA"/>
    <w:lvl w:ilvl="0" w:tplc="52B2FD08">
      <w:start w:val="1"/>
      <w:numFmt w:val="upperRoman"/>
      <w:lvlText w:val="%1)"/>
      <w:lvlJc w:val="left"/>
      <w:pPr>
        <w:ind w:left="864" w:hanging="720"/>
      </w:pPr>
      <w:rPr>
        <w:rFonts w:hint="default"/>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32" w15:restartNumberingAfterBreak="0">
    <w:nsid w:val="50046A5E"/>
    <w:multiLevelType w:val="multilevel"/>
    <w:tmpl w:val="EAEA9CBA"/>
    <w:lvl w:ilvl="0">
      <w:start w:val="1"/>
      <w:numFmt w:val="upperLetter"/>
      <w:lvlText w:val="%1."/>
      <w:lvlJc w:val="left"/>
      <w:pPr>
        <w:ind w:left="644" w:hanging="360"/>
      </w:pPr>
      <w:rPr>
        <w:b/>
        <w:color w:val="auto"/>
      </w:rPr>
    </w:lvl>
    <w:lvl w:ilvl="1">
      <w:start w:val="1"/>
      <w:numFmt w:val="decimal"/>
      <w:isLgl/>
      <w:lvlText w:val="%1.%2."/>
      <w:lvlJc w:val="left"/>
      <w:pPr>
        <w:ind w:left="1440" w:hanging="720"/>
      </w:pPr>
      <w:rPr>
        <w:rFonts w:hint="default"/>
        <w:b/>
        <w:color w:val="000000" w:themeColor="text1"/>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33" w15:restartNumberingAfterBreak="0">
    <w:nsid w:val="5633338E"/>
    <w:multiLevelType w:val="hybridMultilevel"/>
    <w:tmpl w:val="2BAA5D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89F09D8"/>
    <w:multiLevelType w:val="hybridMultilevel"/>
    <w:tmpl w:val="BD8A0E90"/>
    <w:lvl w:ilvl="0" w:tplc="0C0A0001">
      <w:start w:val="1"/>
      <w:numFmt w:val="bullet"/>
      <w:lvlText w:val=""/>
      <w:lvlJc w:val="left"/>
      <w:pPr>
        <w:ind w:left="2145" w:hanging="360"/>
      </w:pPr>
      <w:rPr>
        <w:rFonts w:ascii="Symbol" w:hAnsi="Symbol" w:hint="default"/>
      </w:rPr>
    </w:lvl>
    <w:lvl w:ilvl="1" w:tplc="0C0A0003" w:tentative="1">
      <w:start w:val="1"/>
      <w:numFmt w:val="bullet"/>
      <w:lvlText w:val="o"/>
      <w:lvlJc w:val="left"/>
      <w:pPr>
        <w:ind w:left="2865" w:hanging="360"/>
      </w:pPr>
      <w:rPr>
        <w:rFonts w:ascii="Courier New" w:hAnsi="Courier New" w:cs="Courier New" w:hint="default"/>
      </w:rPr>
    </w:lvl>
    <w:lvl w:ilvl="2" w:tplc="0C0A0005" w:tentative="1">
      <w:start w:val="1"/>
      <w:numFmt w:val="bullet"/>
      <w:lvlText w:val=""/>
      <w:lvlJc w:val="left"/>
      <w:pPr>
        <w:ind w:left="3585" w:hanging="360"/>
      </w:pPr>
      <w:rPr>
        <w:rFonts w:ascii="Wingdings" w:hAnsi="Wingdings" w:hint="default"/>
      </w:rPr>
    </w:lvl>
    <w:lvl w:ilvl="3" w:tplc="0C0A0001" w:tentative="1">
      <w:start w:val="1"/>
      <w:numFmt w:val="bullet"/>
      <w:lvlText w:val=""/>
      <w:lvlJc w:val="left"/>
      <w:pPr>
        <w:ind w:left="4305" w:hanging="360"/>
      </w:pPr>
      <w:rPr>
        <w:rFonts w:ascii="Symbol" w:hAnsi="Symbol" w:hint="default"/>
      </w:rPr>
    </w:lvl>
    <w:lvl w:ilvl="4" w:tplc="0C0A0003" w:tentative="1">
      <w:start w:val="1"/>
      <w:numFmt w:val="bullet"/>
      <w:lvlText w:val="o"/>
      <w:lvlJc w:val="left"/>
      <w:pPr>
        <w:ind w:left="5025" w:hanging="360"/>
      </w:pPr>
      <w:rPr>
        <w:rFonts w:ascii="Courier New" w:hAnsi="Courier New" w:cs="Courier New" w:hint="default"/>
      </w:rPr>
    </w:lvl>
    <w:lvl w:ilvl="5" w:tplc="0C0A0005" w:tentative="1">
      <w:start w:val="1"/>
      <w:numFmt w:val="bullet"/>
      <w:lvlText w:val=""/>
      <w:lvlJc w:val="left"/>
      <w:pPr>
        <w:ind w:left="5745" w:hanging="360"/>
      </w:pPr>
      <w:rPr>
        <w:rFonts w:ascii="Wingdings" w:hAnsi="Wingdings" w:hint="default"/>
      </w:rPr>
    </w:lvl>
    <w:lvl w:ilvl="6" w:tplc="0C0A0001" w:tentative="1">
      <w:start w:val="1"/>
      <w:numFmt w:val="bullet"/>
      <w:lvlText w:val=""/>
      <w:lvlJc w:val="left"/>
      <w:pPr>
        <w:ind w:left="6465" w:hanging="360"/>
      </w:pPr>
      <w:rPr>
        <w:rFonts w:ascii="Symbol" w:hAnsi="Symbol" w:hint="default"/>
      </w:rPr>
    </w:lvl>
    <w:lvl w:ilvl="7" w:tplc="0C0A0003" w:tentative="1">
      <w:start w:val="1"/>
      <w:numFmt w:val="bullet"/>
      <w:lvlText w:val="o"/>
      <w:lvlJc w:val="left"/>
      <w:pPr>
        <w:ind w:left="7185" w:hanging="360"/>
      </w:pPr>
      <w:rPr>
        <w:rFonts w:ascii="Courier New" w:hAnsi="Courier New" w:cs="Courier New" w:hint="default"/>
      </w:rPr>
    </w:lvl>
    <w:lvl w:ilvl="8" w:tplc="0C0A0005" w:tentative="1">
      <w:start w:val="1"/>
      <w:numFmt w:val="bullet"/>
      <w:lvlText w:val=""/>
      <w:lvlJc w:val="left"/>
      <w:pPr>
        <w:ind w:left="7905" w:hanging="360"/>
      </w:pPr>
      <w:rPr>
        <w:rFonts w:ascii="Wingdings" w:hAnsi="Wingdings" w:hint="default"/>
      </w:rPr>
    </w:lvl>
  </w:abstractNum>
  <w:abstractNum w:abstractNumId="35" w15:restartNumberingAfterBreak="0">
    <w:nsid w:val="5CFD32F2"/>
    <w:multiLevelType w:val="hybridMultilevel"/>
    <w:tmpl w:val="4396662C"/>
    <w:lvl w:ilvl="0" w:tplc="23BC6DEA">
      <w:start w:val="1"/>
      <w:numFmt w:val="upperRoman"/>
      <w:lvlText w:val="%1."/>
      <w:lvlJc w:val="left"/>
      <w:pPr>
        <w:ind w:left="962" w:hanging="720"/>
      </w:pPr>
      <w:rPr>
        <w:rFonts w:ascii="Arial" w:eastAsia="Arial" w:hAnsi="Arial" w:cs="Arial" w:hint="default"/>
        <w:spacing w:val="-3"/>
        <w:w w:val="100"/>
        <w:sz w:val="20"/>
        <w:szCs w:val="20"/>
      </w:rPr>
    </w:lvl>
    <w:lvl w:ilvl="1" w:tplc="3EBE5516">
      <w:start w:val="1"/>
      <w:numFmt w:val="lowerLetter"/>
      <w:lvlText w:val="%2)"/>
      <w:lvlJc w:val="left"/>
      <w:pPr>
        <w:ind w:left="972" w:hanging="360"/>
      </w:pPr>
      <w:rPr>
        <w:rFonts w:ascii="Arial" w:eastAsia="Arial" w:hAnsi="Arial" w:cs="Arial" w:hint="default"/>
        <w:spacing w:val="-21"/>
        <w:w w:val="100"/>
        <w:sz w:val="20"/>
        <w:szCs w:val="20"/>
      </w:rPr>
    </w:lvl>
    <w:lvl w:ilvl="2" w:tplc="C5DE4C80">
      <w:start w:val="1"/>
      <w:numFmt w:val="bullet"/>
      <w:lvlText w:val="•"/>
      <w:lvlJc w:val="left"/>
      <w:pPr>
        <w:ind w:left="1902" w:hanging="360"/>
      </w:pPr>
      <w:rPr>
        <w:rFonts w:hint="default"/>
      </w:rPr>
    </w:lvl>
    <w:lvl w:ilvl="3" w:tplc="28AE1748">
      <w:start w:val="1"/>
      <w:numFmt w:val="bullet"/>
      <w:lvlText w:val="•"/>
      <w:lvlJc w:val="left"/>
      <w:pPr>
        <w:ind w:left="2824" w:hanging="360"/>
      </w:pPr>
      <w:rPr>
        <w:rFonts w:hint="default"/>
      </w:rPr>
    </w:lvl>
    <w:lvl w:ilvl="4" w:tplc="860E2DFA">
      <w:start w:val="1"/>
      <w:numFmt w:val="bullet"/>
      <w:lvlText w:val="•"/>
      <w:lvlJc w:val="left"/>
      <w:pPr>
        <w:ind w:left="3746" w:hanging="360"/>
      </w:pPr>
      <w:rPr>
        <w:rFonts w:hint="default"/>
      </w:rPr>
    </w:lvl>
    <w:lvl w:ilvl="5" w:tplc="5D388E46">
      <w:start w:val="1"/>
      <w:numFmt w:val="bullet"/>
      <w:lvlText w:val="•"/>
      <w:lvlJc w:val="left"/>
      <w:pPr>
        <w:ind w:left="4668" w:hanging="360"/>
      </w:pPr>
      <w:rPr>
        <w:rFonts w:hint="default"/>
      </w:rPr>
    </w:lvl>
    <w:lvl w:ilvl="6" w:tplc="83469026">
      <w:start w:val="1"/>
      <w:numFmt w:val="bullet"/>
      <w:lvlText w:val="•"/>
      <w:lvlJc w:val="left"/>
      <w:pPr>
        <w:ind w:left="5591" w:hanging="360"/>
      </w:pPr>
      <w:rPr>
        <w:rFonts w:hint="default"/>
      </w:rPr>
    </w:lvl>
    <w:lvl w:ilvl="7" w:tplc="9EBAD826">
      <w:start w:val="1"/>
      <w:numFmt w:val="bullet"/>
      <w:lvlText w:val="•"/>
      <w:lvlJc w:val="left"/>
      <w:pPr>
        <w:ind w:left="6513" w:hanging="360"/>
      </w:pPr>
      <w:rPr>
        <w:rFonts w:hint="default"/>
      </w:rPr>
    </w:lvl>
    <w:lvl w:ilvl="8" w:tplc="D95AE98C">
      <w:start w:val="1"/>
      <w:numFmt w:val="bullet"/>
      <w:lvlText w:val="•"/>
      <w:lvlJc w:val="left"/>
      <w:pPr>
        <w:ind w:left="7435" w:hanging="360"/>
      </w:pPr>
      <w:rPr>
        <w:rFonts w:hint="default"/>
      </w:rPr>
    </w:lvl>
  </w:abstractNum>
  <w:abstractNum w:abstractNumId="36" w15:restartNumberingAfterBreak="0">
    <w:nsid w:val="5D863998"/>
    <w:multiLevelType w:val="hybridMultilevel"/>
    <w:tmpl w:val="B3B01512"/>
    <w:lvl w:ilvl="0" w:tplc="02C6AECE">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2B16BA7"/>
    <w:multiLevelType w:val="hybridMultilevel"/>
    <w:tmpl w:val="6A361D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66325FE"/>
    <w:multiLevelType w:val="hybridMultilevel"/>
    <w:tmpl w:val="8688833A"/>
    <w:lvl w:ilvl="0" w:tplc="39CEF3C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D4E09D4"/>
    <w:multiLevelType w:val="hybridMultilevel"/>
    <w:tmpl w:val="DBDE536E"/>
    <w:lvl w:ilvl="0" w:tplc="C46E51F6">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746C2C50"/>
    <w:multiLevelType w:val="hybridMultilevel"/>
    <w:tmpl w:val="79E494F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41" w15:restartNumberingAfterBreak="0">
    <w:nsid w:val="79435D17"/>
    <w:multiLevelType w:val="hybridMultilevel"/>
    <w:tmpl w:val="4022B210"/>
    <w:lvl w:ilvl="0" w:tplc="AF4EB54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FE30256"/>
    <w:multiLevelType w:val="multilevel"/>
    <w:tmpl w:val="E91A3714"/>
    <w:lvl w:ilvl="0">
      <w:start w:val="1"/>
      <w:numFmt w:val="decimal"/>
      <w:lvlText w:val="%1."/>
      <w:lvlJc w:val="left"/>
      <w:pPr>
        <w:ind w:left="2136" w:hanging="360"/>
      </w:pPr>
    </w:lvl>
    <w:lvl w:ilvl="1">
      <w:start w:val="1"/>
      <w:numFmt w:val="decimal"/>
      <w:isLgl/>
      <w:lvlText w:val="%1.%2"/>
      <w:lvlJc w:val="left"/>
      <w:pPr>
        <w:ind w:left="2496" w:hanging="720"/>
      </w:pPr>
      <w:rPr>
        <w:rFonts w:hint="default"/>
        <w:b w:val="0"/>
        <w:color w:val="000000" w:themeColor="text1"/>
        <w:sz w:val="24"/>
      </w:rPr>
    </w:lvl>
    <w:lvl w:ilvl="2">
      <w:start w:val="1"/>
      <w:numFmt w:val="decimal"/>
      <w:isLgl/>
      <w:lvlText w:val="%1.%2.%3"/>
      <w:lvlJc w:val="left"/>
      <w:pPr>
        <w:ind w:left="2496" w:hanging="720"/>
      </w:pPr>
      <w:rPr>
        <w:rFonts w:hint="default"/>
        <w:b w:val="0"/>
        <w:color w:val="000000" w:themeColor="text1"/>
        <w:sz w:val="24"/>
      </w:rPr>
    </w:lvl>
    <w:lvl w:ilvl="3">
      <w:start w:val="1"/>
      <w:numFmt w:val="decimal"/>
      <w:isLgl/>
      <w:lvlText w:val="%1.%2.%3.%4"/>
      <w:lvlJc w:val="left"/>
      <w:pPr>
        <w:ind w:left="2856" w:hanging="1080"/>
      </w:pPr>
      <w:rPr>
        <w:rFonts w:hint="default"/>
        <w:b w:val="0"/>
        <w:color w:val="000000" w:themeColor="text1"/>
        <w:sz w:val="24"/>
      </w:rPr>
    </w:lvl>
    <w:lvl w:ilvl="4">
      <w:start w:val="1"/>
      <w:numFmt w:val="decimal"/>
      <w:isLgl/>
      <w:lvlText w:val="%1.%2.%3.%4.%5"/>
      <w:lvlJc w:val="left"/>
      <w:pPr>
        <w:ind w:left="3216" w:hanging="1440"/>
      </w:pPr>
      <w:rPr>
        <w:rFonts w:hint="default"/>
        <w:b w:val="0"/>
        <w:color w:val="000000" w:themeColor="text1"/>
        <w:sz w:val="24"/>
      </w:rPr>
    </w:lvl>
    <w:lvl w:ilvl="5">
      <w:start w:val="1"/>
      <w:numFmt w:val="decimal"/>
      <w:isLgl/>
      <w:lvlText w:val="%1.%2.%3.%4.%5.%6"/>
      <w:lvlJc w:val="left"/>
      <w:pPr>
        <w:ind w:left="3216" w:hanging="1440"/>
      </w:pPr>
      <w:rPr>
        <w:rFonts w:hint="default"/>
        <w:b w:val="0"/>
        <w:color w:val="000000" w:themeColor="text1"/>
        <w:sz w:val="24"/>
      </w:rPr>
    </w:lvl>
    <w:lvl w:ilvl="6">
      <w:start w:val="1"/>
      <w:numFmt w:val="decimal"/>
      <w:isLgl/>
      <w:lvlText w:val="%1.%2.%3.%4.%5.%6.%7"/>
      <w:lvlJc w:val="left"/>
      <w:pPr>
        <w:ind w:left="3576" w:hanging="1800"/>
      </w:pPr>
      <w:rPr>
        <w:rFonts w:hint="default"/>
        <w:b w:val="0"/>
        <w:color w:val="000000" w:themeColor="text1"/>
        <w:sz w:val="24"/>
      </w:rPr>
    </w:lvl>
    <w:lvl w:ilvl="7">
      <w:start w:val="1"/>
      <w:numFmt w:val="decimal"/>
      <w:isLgl/>
      <w:lvlText w:val="%1.%2.%3.%4.%5.%6.%7.%8"/>
      <w:lvlJc w:val="left"/>
      <w:pPr>
        <w:ind w:left="3576" w:hanging="1800"/>
      </w:pPr>
      <w:rPr>
        <w:rFonts w:hint="default"/>
        <w:b w:val="0"/>
        <w:color w:val="000000" w:themeColor="text1"/>
        <w:sz w:val="24"/>
      </w:rPr>
    </w:lvl>
    <w:lvl w:ilvl="8">
      <w:start w:val="1"/>
      <w:numFmt w:val="decimal"/>
      <w:isLgl/>
      <w:lvlText w:val="%1.%2.%3.%4.%5.%6.%7.%8.%9"/>
      <w:lvlJc w:val="left"/>
      <w:pPr>
        <w:ind w:left="3936" w:hanging="2160"/>
      </w:pPr>
      <w:rPr>
        <w:rFonts w:hint="default"/>
        <w:b w:val="0"/>
        <w:color w:val="000000" w:themeColor="text1"/>
        <w:sz w:val="24"/>
      </w:rPr>
    </w:lvl>
  </w:abstractNum>
  <w:num w:numId="1">
    <w:abstractNumId w:val="7"/>
  </w:num>
  <w:num w:numId="2">
    <w:abstractNumId w:val="26"/>
  </w:num>
  <w:num w:numId="3">
    <w:abstractNumId w:val="15"/>
  </w:num>
  <w:num w:numId="4">
    <w:abstractNumId w:val="1"/>
  </w:num>
  <w:num w:numId="5">
    <w:abstractNumId w:val="40"/>
  </w:num>
  <w:num w:numId="6">
    <w:abstractNumId w:val="22"/>
  </w:num>
  <w:num w:numId="7">
    <w:abstractNumId w:val="32"/>
  </w:num>
  <w:num w:numId="8">
    <w:abstractNumId w:val="24"/>
  </w:num>
  <w:num w:numId="9">
    <w:abstractNumId w:val="8"/>
  </w:num>
  <w:num w:numId="10">
    <w:abstractNumId w:val="34"/>
  </w:num>
  <w:num w:numId="11">
    <w:abstractNumId w:val="9"/>
  </w:num>
  <w:num w:numId="12">
    <w:abstractNumId w:val="29"/>
  </w:num>
  <w:num w:numId="13">
    <w:abstractNumId w:val="30"/>
  </w:num>
  <w:num w:numId="14">
    <w:abstractNumId w:val="17"/>
  </w:num>
  <w:num w:numId="15">
    <w:abstractNumId w:val="23"/>
  </w:num>
  <w:num w:numId="16">
    <w:abstractNumId w:val="42"/>
  </w:num>
  <w:num w:numId="17">
    <w:abstractNumId w:val="11"/>
  </w:num>
  <w:num w:numId="18">
    <w:abstractNumId w:val="21"/>
  </w:num>
  <w:num w:numId="19">
    <w:abstractNumId w:val="6"/>
  </w:num>
  <w:num w:numId="20">
    <w:abstractNumId w:val="3"/>
  </w:num>
  <w:num w:numId="21">
    <w:abstractNumId w:val="20"/>
  </w:num>
  <w:num w:numId="22">
    <w:abstractNumId w:val="38"/>
  </w:num>
  <w:num w:numId="23">
    <w:abstractNumId w:val="5"/>
  </w:num>
  <w:num w:numId="24">
    <w:abstractNumId w:val="18"/>
  </w:num>
  <w:num w:numId="25">
    <w:abstractNumId w:val="19"/>
  </w:num>
  <w:num w:numId="26">
    <w:abstractNumId w:val="36"/>
  </w:num>
  <w:num w:numId="27">
    <w:abstractNumId w:val="41"/>
  </w:num>
  <w:num w:numId="28">
    <w:abstractNumId w:val="16"/>
  </w:num>
  <w:num w:numId="29">
    <w:abstractNumId w:val="35"/>
  </w:num>
  <w:num w:numId="30">
    <w:abstractNumId w:val="13"/>
  </w:num>
  <w:num w:numId="31">
    <w:abstractNumId w:val="0"/>
  </w:num>
  <w:num w:numId="32">
    <w:abstractNumId w:val="39"/>
  </w:num>
  <w:num w:numId="33">
    <w:abstractNumId w:val="31"/>
  </w:num>
  <w:num w:numId="34">
    <w:abstractNumId w:val="25"/>
  </w:num>
  <w:num w:numId="35">
    <w:abstractNumId w:val="27"/>
  </w:num>
  <w:num w:numId="36">
    <w:abstractNumId w:val="28"/>
  </w:num>
  <w:num w:numId="37">
    <w:abstractNumId w:val="37"/>
  </w:num>
  <w:num w:numId="38">
    <w:abstractNumId w:val="33"/>
  </w:num>
  <w:num w:numId="39">
    <w:abstractNumId w:val="2"/>
  </w:num>
  <w:num w:numId="40">
    <w:abstractNumId w:val="4"/>
  </w:num>
  <w:num w:numId="41">
    <w:abstractNumId w:val="14"/>
  </w:num>
  <w:num w:numId="42">
    <w:abstractNumId w:val="12"/>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90"/>
    <w:rsid w:val="000105EF"/>
    <w:rsid w:val="000147B9"/>
    <w:rsid w:val="00022601"/>
    <w:rsid w:val="00022860"/>
    <w:rsid w:val="000459B8"/>
    <w:rsid w:val="00070F4F"/>
    <w:rsid w:val="0009554C"/>
    <w:rsid w:val="000B1008"/>
    <w:rsid w:val="000E53B7"/>
    <w:rsid w:val="0010705B"/>
    <w:rsid w:val="00131DB7"/>
    <w:rsid w:val="00136F83"/>
    <w:rsid w:val="001759CA"/>
    <w:rsid w:val="00182484"/>
    <w:rsid w:val="00193D56"/>
    <w:rsid w:val="001A2F06"/>
    <w:rsid w:val="001A31A5"/>
    <w:rsid w:val="001C3CB6"/>
    <w:rsid w:val="001D54D0"/>
    <w:rsid w:val="001E520C"/>
    <w:rsid w:val="001F48BA"/>
    <w:rsid w:val="00202FE7"/>
    <w:rsid w:val="002245AE"/>
    <w:rsid w:val="00230EE7"/>
    <w:rsid w:val="00254EFE"/>
    <w:rsid w:val="00276741"/>
    <w:rsid w:val="0028403C"/>
    <w:rsid w:val="00294031"/>
    <w:rsid w:val="002B6624"/>
    <w:rsid w:val="002E0731"/>
    <w:rsid w:val="00306084"/>
    <w:rsid w:val="0031413F"/>
    <w:rsid w:val="00324260"/>
    <w:rsid w:val="003502EA"/>
    <w:rsid w:val="0035056D"/>
    <w:rsid w:val="00352852"/>
    <w:rsid w:val="00373826"/>
    <w:rsid w:val="003758A7"/>
    <w:rsid w:val="00381069"/>
    <w:rsid w:val="003A55CE"/>
    <w:rsid w:val="003D3271"/>
    <w:rsid w:val="003F6E0C"/>
    <w:rsid w:val="004035A8"/>
    <w:rsid w:val="004038CF"/>
    <w:rsid w:val="0040531D"/>
    <w:rsid w:val="0041446F"/>
    <w:rsid w:val="00435B05"/>
    <w:rsid w:val="00460BA7"/>
    <w:rsid w:val="00471F23"/>
    <w:rsid w:val="00490363"/>
    <w:rsid w:val="004A0C86"/>
    <w:rsid w:val="004A2DE2"/>
    <w:rsid w:val="004A6471"/>
    <w:rsid w:val="004D29A6"/>
    <w:rsid w:val="004E076F"/>
    <w:rsid w:val="004F3AD1"/>
    <w:rsid w:val="004F528B"/>
    <w:rsid w:val="00522E26"/>
    <w:rsid w:val="00536023"/>
    <w:rsid w:val="00557351"/>
    <w:rsid w:val="005638A0"/>
    <w:rsid w:val="005671E6"/>
    <w:rsid w:val="00571BED"/>
    <w:rsid w:val="0057375F"/>
    <w:rsid w:val="00580FE1"/>
    <w:rsid w:val="00581430"/>
    <w:rsid w:val="00592630"/>
    <w:rsid w:val="005B1573"/>
    <w:rsid w:val="005C2C2B"/>
    <w:rsid w:val="005D73C0"/>
    <w:rsid w:val="006042FA"/>
    <w:rsid w:val="006109BD"/>
    <w:rsid w:val="006412E4"/>
    <w:rsid w:val="00647005"/>
    <w:rsid w:val="00651C17"/>
    <w:rsid w:val="006559CF"/>
    <w:rsid w:val="00666674"/>
    <w:rsid w:val="00677FA6"/>
    <w:rsid w:val="006A47AC"/>
    <w:rsid w:val="006C727F"/>
    <w:rsid w:val="006D2CB9"/>
    <w:rsid w:val="0070176B"/>
    <w:rsid w:val="00707598"/>
    <w:rsid w:val="00713CEA"/>
    <w:rsid w:val="00723F43"/>
    <w:rsid w:val="00735C6E"/>
    <w:rsid w:val="007509AF"/>
    <w:rsid w:val="00760BE9"/>
    <w:rsid w:val="00770369"/>
    <w:rsid w:val="00781D51"/>
    <w:rsid w:val="00792E55"/>
    <w:rsid w:val="007A1065"/>
    <w:rsid w:val="007C1C5E"/>
    <w:rsid w:val="007C3153"/>
    <w:rsid w:val="007F6C58"/>
    <w:rsid w:val="008111C4"/>
    <w:rsid w:val="00823598"/>
    <w:rsid w:val="008356AF"/>
    <w:rsid w:val="00864960"/>
    <w:rsid w:val="008C7292"/>
    <w:rsid w:val="008D23B2"/>
    <w:rsid w:val="008D715E"/>
    <w:rsid w:val="00901A31"/>
    <w:rsid w:val="00974055"/>
    <w:rsid w:val="009831C5"/>
    <w:rsid w:val="009F39B8"/>
    <w:rsid w:val="009F64E4"/>
    <w:rsid w:val="00A21D08"/>
    <w:rsid w:val="00A352BF"/>
    <w:rsid w:val="00A43DD3"/>
    <w:rsid w:val="00A556A1"/>
    <w:rsid w:val="00A61FCA"/>
    <w:rsid w:val="00A66AF0"/>
    <w:rsid w:val="00A70AF8"/>
    <w:rsid w:val="00A7268A"/>
    <w:rsid w:val="00A73871"/>
    <w:rsid w:val="00AC27F6"/>
    <w:rsid w:val="00AD0AB9"/>
    <w:rsid w:val="00AE3686"/>
    <w:rsid w:val="00AF3C0C"/>
    <w:rsid w:val="00AF3D53"/>
    <w:rsid w:val="00B16B7F"/>
    <w:rsid w:val="00B17AC2"/>
    <w:rsid w:val="00B53200"/>
    <w:rsid w:val="00B60354"/>
    <w:rsid w:val="00B62746"/>
    <w:rsid w:val="00B63A8C"/>
    <w:rsid w:val="00B73C1B"/>
    <w:rsid w:val="00BB17D1"/>
    <w:rsid w:val="00BB67B0"/>
    <w:rsid w:val="00BD32A8"/>
    <w:rsid w:val="00BF5C34"/>
    <w:rsid w:val="00C11090"/>
    <w:rsid w:val="00C20257"/>
    <w:rsid w:val="00C343BF"/>
    <w:rsid w:val="00C400D5"/>
    <w:rsid w:val="00C8460B"/>
    <w:rsid w:val="00C9649F"/>
    <w:rsid w:val="00CB1D1B"/>
    <w:rsid w:val="00CD6424"/>
    <w:rsid w:val="00D3526D"/>
    <w:rsid w:val="00D44A1E"/>
    <w:rsid w:val="00D651E3"/>
    <w:rsid w:val="00D859CF"/>
    <w:rsid w:val="00D95DC1"/>
    <w:rsid w:val="00D97808"/>
    <w:rsid w:val="00DA15CD"/>
    <w:rsid w:val="00DA31A1"/>
    <w:rsid w:val="00DB57EA"/>
    <w:rsid w:val="00DD53BB"/>
    <w:rsid w:val="00E40DCF"/>
    <w:rsid w:val="00E46BDE"/>
    <w:rsid w:val="00E52B16"/>
    <w:rsid w:val="00E56B31"/>
    <w:rsid w:val="00E76F0E"/>
    <w:rsid w:val="00E932C6"/>
    <w:rsid w:val="00E94830"/>
    <w:rsid w:val="00ED70AD"/>
    <w:rsid w:val="00EE182D"/>
    <w:rsid w:val="00EE72E3"/>
    <w:rsid w:val="00EF2F93"/>
    <w:rsid w:val="00F22350"/>
    <w:rsid w:val="00F22993"/>
    <w:rsid w:val="00F4779A"/>
    <w:rsid w:val="00F47F79"/>
    <w:rsid w:val="00F50A8A"/>
    <w:rsid w:val="00F62135"/>
    <w:rsid w:val="00F66626"/>
    <w:rsid w:val="00F8323E"/>
    <w:rsid w:val="00FA01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1C4725-41A4-4A8B-89D5-216F3143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1"/>
    <w:semiHidden/>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1"/>
    <w:semiHidden/>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semiHidden/>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semiHidden/>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semiHidden/>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1"/>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1"/>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1"/>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7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FE945-71C1-4234-A4CF-878ABCCCE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2688</Words>
  <Characters>14788</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03</dc:creator>
  <cp:lastModifiedBy>User</cp:lastModifiedBy>
  <cp:revision>69</cp:revision>
  <cp:lastPrinted>2022-04-21T17:42:00Z</cp:lastPrinted>
  <dcterms:created xsi:type="dcterms:W3CDTF">2020-08-11T16:09:00Z</dcterms:created>
  <dcterms:modified xsi:type="dcterms:W3CDTF">2022-08-25T16:52:00Z</dcterms:modified>
</cp:coreProperties>
</file>