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1FAC" w:rsidRPr="00FF1FAC" w:rsidRDefault="004038CF" w:rsidP="00EB4A85">
      <w:pPr>
        <w:tabs>
          <w:tab w:val="left" w:pos="2347"/>
        </w:tabs>
        <w:jc w:val="both"/>
        <w:rPr>
          <w:rFonts w:ascii="Times New Roman" w:eastAsia="Times New Roman" w:hAnsi="Times New Roman" w:cs="Times New Roman"/>
          <w:sz w:val="28"/>
          <w:szCs w:val="28"/>
          <w:lang w:eastAsia="es-ES"/>
        </w:rPr>
      </w:pPr>
      <w:r w:rsidRPr="002008C9">
        <w:rPr>
          <w:rFonts w:ascii="Times New Roman" w:eastAsia="Calibri" w:hAnsi="Times New Roman" w:cs="Times New Roman"/>
          <w:b/>
          <w:sz w:val="28"/>
          <w:szCs w:val="28"/>
          <w:lang w:val="es-SV"/>
        </w:rPr>
        <w:t xml:space="preserve">ACTA NÚMERO </w:t>
      </w:r>
      <w:r w:rsidR="00477A99" w:rsidRPr="002008C9">
        <w:rPr>
          <w:rFonts w:ascii="Times New Roman" w:eastAsia="Calibri" w:hAnsi="Times New Roman" w:cs="Times New Roman"/>
          <w:b/>
          <w:sz w:val="28"/>
          <w:szCs w:val="28"/>
          <w:lang w:val="es-SV"/>
        </w:rPr>
        <w:t xml:space="preserve">TREINTA Y </w:t>
      </w:r>
      <w:r w:rsidR="00906947" w:rsidRPr="002008C9">
        <w:rPr>
          <w:rFonts w:ascii="Times New Roman" w:eastAsia="Calibri" w:hAnsi="Times New Roman" w:cs="Times New Roman"/>
          <w:b/>
          <w:sz w:val="28"/>
          <w:szCs w:val="28"/>
          <w:lang w:val="es-SV"/>
        </w:rPr>
        <w:t>TRES</w:t>
      </w:r>
      <w:r w:rsidR="00477A99" w:rsidRPr="002008C9">
        <w:rPr>
          <w:rFonts w:ascii="Times New Roman" w:eastAsia="Calibri" w:hAnsi="Times New Roman" w:cs="Times New Roman"/>
          <w:b/>
          <w:sz w:val="28"/>
          <w:szCs w:val="28"/>
          <w:lang w:val="es-SV"/>
        </w:rPr>
        <w:t xml:space="preserve">  </w:t>
      </w:r>
      <w:r w:rsidRPr="002008C9">
        <w:rPr>
          <w:rFonts w:ascii="Times New Roman" w:eastAsia="Calibri" w:hAnsi="Times New Roman" w:cs="Times New Roman"/>
          <w:b/>
          <w:sz w:val="28"/>
          <w:szCs w:val="28"/>
          <w:lang w:val="es-SV"/>
        </w:rPr>
        <w:t xml:space="preserve">de la Sesión </w:t>
      </w:r>
      <w:r w:rsidR="00906947" w:rsidRPr="002008C9">
        <w:rPr>
          <w:rFonts w:ascii="Times New Roman" w:eastAsia="Calibri" w:hAnsi="Times New Roman" w:cs="Times New Roman"/>
          <w:b/>
          <w:sz w:val="28"/>
          <w:szCs w:val="28"/>
          <w:lang w:val="es-SV"/>
        </w:rPr>
        <w:t>O</w:t>
      </w:r>
      <w:r w:rsidR="00477A99" w:rsidRPr="002008C9">
        <w:rPr>
          <w:rFonts w:ascii="Times New Roman" w:eastAsia="Calibri" w:hAnsi="Times New Roman" w:cs="Times New Roman"/>
          <w:b/>
          <w:sz w:val="28"/>
          <w:szCs w:val="28"/>
          <w:lang w:val="es-SV"/>
        </w:rPr>
        <w:t>r</w:t>
      </w:r>
      <w:r w:rsidRPr="002008C9">
        <w:rPr>
          <w:rFonts w:ascii="Times New Roman" w:eastAsia="Calibri" w:hAnsi="Times New Roman" w:cs="Times New Roman"/>
          <w:b/>
          <w:sz w:val="28"/>
          <w:szCs w:val="28"/>
          <w:lang w:val="es-SV"/>
        </w:rPr>
        <w:t xml:space="preserve">dinaria celebrada en la Sala de Sesiones de la Alcaldía Municipal de esta Ciudad, de las </w:t>
      </w:r>
      <w:r w:rsidR="00906947" w:rsidRPr="002008C9">
        <w:rPr>
          <w:rFonts w:ascii="Times New Roman" w:eastAsia="Calibri" w:hAnsi="Times New Roman" w:cs="Times New Roman"/>
          <w:b/>
          <w:sz w:val="28"/>
          <w:szCs w:val="28"/>
          <w:lang w:val="es-SV"/>
        </w:rPr>
        <w:t>nueve</w:t>
      </w:r>
      <w:r w:rsidRPr="002008C9">
        <w:rPr>
          <w:rFonts w:ascii="Times New Roman" w:eastAsia="Calibri" w:hAnsi="Times New Roman" w:cs="Times New Roman"/>
          <w:b/>
          <w:sz w:val="28"/>
          <w:szCs w:val="28"/>
          <w:lang w:val="es-SV"/>
        </w:rPr>
        <w:t xml:space="preserve"> horas en adelante del día </w:t>
      </w:r>
      <w:r w:rsidR="00906947" w:rsidRPr="002008C9">
        <w:rPr>
          <w:rFonts w:ascii="Times New Roman" w:eastAsia="Calibri" w:hAnsi="Times New Roman" w:cs="Times New Roman"/>
          <w:b/>
          <w:sz w:val="28"/>
          <w:szCs w:val="28"/>
          <w:lang w:val="es-SV"/>
        </w:rPr>
        <w:t>martes</w:t>
      </w:r>
      <w:r w:rsidRPr="002008C9">
        <w:rPr>
          <w:rFonts w:ascii="Times New Roman" w:eastAsia="Calibri" w:hAnsi="Times New Roman" w:cs="Times New Roman"/>
          <w:b/>
          <w:sz w:val="28"/>
          <w:szCs w:val="28"/>
          <w:lang w:val="es-SV"/>
        </w:rPr>
        <w:t xml:space="preserve"> </w:t>
      </w:r>
      <w:r w:rsidR="00906947" w:rsidRPr="002008C9">
        <w:rPr>
          <w:rFonts w:ascii="Times New Roman" w:eastAsia="Calibri" w:hAnsi="Times New Roman" w:cs="Times New Roman"/>
          <w:b/>
          <w:sz w:val="28"/>
          <w:szCs w:val="28"/>
          <w:lang w:val="es-SV"/>
        </w:rPr>
        <w:t>diecinueve</w:t>
      </w:r>
      <w:r w:rsidRPr="002008C9">
        <w:rPr>
          <w:rFonts w:ascii="Times New Roman" w:eastAsia="Calibri" w:hAnsi="Times New Roman" w:cs="Times New Roman"/>
          <w:b/>
          <w:sz w:val="28"/>
          <w:szCs w:val="28"/>
          <w:lang w:val="es-SV"/>
        </w:rPr>
        <w:t xml:space="preserve"> de </w:t>
      </w:r>
      <w:r w:rsidR="00477A99" w:rsidRPr="002008C9">
        <w:rPr>
          <w:rFonts w:ascii="Times New Roman" w:eastAsia="Calibri" w:hAnsi="Times New Roman" w:cs="Times New Roman"/>
          <w:b/>
          <w:sz w:val="28"/>
          <w:szCs w:val="28"/>
          <w:lang w:val="es-SV"/>
        </w:rPr>
        <w:t>julio</w:t>
      </w:r>
      <w:r w:rsidRPr="002008C9">
        <w:rPr>
          <w:rFonts w:ascii="Times New Roman" w:eastAsia="Calibri" w:hAnsi="Times New Roman" w:cs="Times New Roman"/>
          <w:b/>
          <w:sz w:val="28"/>
          <w:szCs w:val="28"/>
          <w:lang w:val="es-SV"/>
        </w:rPr>
        <w:t xml:space="preserve"> del año dos mil </w:t>
      </w:r>
      <w:r w:rsidR="00477A99" w:rsidRPr="002008C9">
        <w:rPr>
          <w:rFonts w:ascii="Times New Roman" w:eastAsia="Calibri" w:hAnsi="Times New Roman" w:cs="Times New Roman"/>
          <w:b/>
          <w:sz w:val="28"/>
          <w:szCs w:val="28"/>
          <w:lang w:val="es-SV"/>
        </w:rPr>
        <w:t>veintidós</w:t>
      </w:r>
      <w:r w:rsidRPr="002008C9">
        <w:rPr>
          <w:rFonts w:ascii="Times New Roman" w:eastAsia="Calibri" w:hAnsi="Times New Roman" w:cs="Times New Roman"/>
          <w:b/>
          <w:sz w:val="28"/>
          <w:szCs w:val="28"/>
          <w:lang w:val="es-SV"/>
        </w:rPr>
        <w:t xml:space="preserve">, </w:t>
      </w:r>
      <w:r w:rsidRPr="002008C9">
        <w:rPr>
          <w:rFonts w:ascii="Times New Roman" w:eastAsia="Calibri" w:hAnsi="Times New Roman" w:cs="Times New Roman"/>
          <w:sz w:val="28"/>
          <w:szCs w:val="28"/>
          <w:lang w:val="es-SV"/>
        </w:rPr>
        <w:t>convocada y presidida por la señora Alcaldesa Municipal de Apopa, Doctora Jennifer Esmeralda Juárez García; están presentes los señores:</w:t>
      </w:r>
      <w:r w:rsidRPr="002008C9">
        <w:rPr>
          <w:rFonts w:ascii="Times New Roman" w:eastAsia="Calibri" w:hAnsi="Times New Roman" w:cs="Times New Roman"/>
          <w:sz w:val="28"/>
          <w:szCs w:val="28"/>
        </w:rPr>
        <w:t xml:space="preserve"> </w:t>
      </w:r>
      <w:r w:rsidRPr="002008C9">
        <w:rPr>
          <w:rFonts w:ascii="Times New Roman" w:eastAsia="Calibri" w:hAnsi="Times New Roman" w:cs="Times New Roman"/>
          <w:b/>
          <w:sz w:val="28"/>
          <w:szCs w:val="28"/>
          <w:lang w:val="es-SV"/>
        </w:rPr>
        <w:t>Doctora Jennifer Esmeralda Juárez García, Alcaldesa Municipal;</w:t>
      </w:r>
      <w:r w:rsidRPr="002008C9">
        <w:rPr>
          <w:rFonts w:ascii="Times New Roman" w:eastAsia="Calibri" w:hAnsi="Times New Roman" w:cs="Times New Roman"/>
          <w:sz w:val="28"/>
          <w:szCs w:val="28"/>
          <w:lang w:val="es-SV"/>
        </w:rPr>
        <w:t xml:space="preserve"> Licenciado Sergio Noel Monroy Martínez, Síndico Municipal; Señora Carla María Navarro Franco, Primera Regidora Propietaria; Señor Damián Cristóbal Serrano Ortiz, Segundo Regidor Propietario; Señora Lesby Sugey Miranda Portillo, Tercera Regidora Propietaria; Doctora Yany Xiomara Fuentes Rivas, Cuarta Regidora Propietaria, Señor Carlos Alberto Palma Fuentes, Sexto Regidor Propietario; Señora Susana Yamileth Hernández Cardoza, Séptima Regidora Propietaria; Ingeniero Walter Arnoldo Ayala Rodríguez, Octavo Regidor Propietario; Señor Rafael Antonio Ardon Jule, Noveno Regidor Propietario; Ingeniero Gilberto Antonio Amador Medrano, Décimo Regidor Propietario; Señor Bayron Eraldo Baltazar Martínez</w:t>
      </w:r>
      <w:r w:rsidR="00942934">
        <w:rPr>
          <w:rFonts w:ascii="Times New Roman" w:eastAsia="Calibri" w:hAnsi="Times New Roman" w:cs="Times New Roman"/>
          <w:sz w:val="28"/>
          <w:szCs w:val="28"/>
          <w:lang w:val="es-SV"/>
        </w:rPr>
        <w:t xml:space="preserve"> Barahona,</w:t>
      </w:r>
      <w:r w:rsidRPr="002008C9">
        <w:rPr>
          <w:rFonts w:ascii="Times New Roman" w:eastAsia="Calibri" w:hAnsi="Times New Roman" w:cs="Times New Roman"/>
          <w:sz w:val="28"/>
          <w:szCs w:val="28"/>
          <w:lang w:val="es-SV"/>
        </w:rPr>
        <w:t xml:space="preserve"> Décimo Primer Regidor Propietario; Señor Osmin de Jesús Menjívar González, Décimo Segundo Regidor Propietario; Licenciado José Francisco Luna Vásquez, Primer Regidor Suplente; Señora Stephanny Elizabeth Márquez Bo</w:t>
      </w:r>
      <w:r w:rsidR="00FC5717">
        <w:rPr>
          <w:rFonts w:ascii="Times New Roman" w:eastAsia="Calibri" w:hAnsi="Times New Roman" w:cs="Times New Roman"/>
          <w:sz w:val="28"/>
          <w:szCs w:val="28"/>
          <w:lang w:val="es-SV"/>
        </w:rPr>
        <w:t>rjas, Tercera Regidora Suplente.</w:t>
      </w:r>
      <w:r w:rsidRPr="002008C9">
        <w:rPr>
          <w:rFonts w:ascii="Times New Roman" w:eastAsia="Calibri" w:hAnsi="Times New Roman" w:cs="Times New Roman"/>
          <w:sz w:val="28"/>
          <w:szCs w:val="28"/>
          <w:lang w:val="es-SV"/>
        </w:rPr>
        <w:t xml:space="preserve"> </w:t>
      </w:r>
      <w:r w:rsidRPr="002008C9">
        <w:rPr>
          <w:rFonts w:ascii="Times New Roman" w:eastAsia="Calibri" w:hAnsi="Times New Roman" w:cs="Times New Roman"/>
          <w:b/>
          <w:sz w:val="28"/>
          <w:szCs w:val="28"/>
          <w:lang w:val="es-SV"/>
        </w:rPr>
        <w:t>Habiendo Quórum</w:t>
      </w:r>
      <w:r w:rsidRPr="002008C9">
        <w:rPr>
          <w:rFonts w:ascii="Times New Roman" w:eastAsia="Calibri" w:hAnsi="Times New Roman" w:cs="Times New Roman"/>
          <w:sz w:val="28"/>
          <w:szCs w:val="28"/>
        </w:rPr>
        <w:t xml:space="preserve">, </w:t>
      </w:r>
      <w:r w:rsidR="00906947" w:rsidRPr="002008C9">
        <w:rPr>
          <w:rFonts w:ascii="Times New Roman" w:eastAsia="Calibri" w:hAnsi="Times New Roman" w:cs="Times New Roman"/>
          <w:sz w:val="28"/>
          <w:szCs w:val="28"/>
        </w:rPr>
        <w:t xml:space="preserve">en ausencia del </w:t>
      </w:r>
      <w:r w:rsidR="00906947" w:rsidRPr="002008C9">
        <w:rPr>
          <w:rFonts w:ascii="Times New Roman" w:eastAsia="Calibri" w:hAnsi="Times New Roman" w:cs="Times New Roman"/>
          <w:sz w:val="28"/>
          <w:szCs w:val="28"/>
          <w:lang w:val="es-SV"/>
        </w:rPr>
        <w:t xml:space="preserve">Señor </w:t>
      </w:r>
      <w:r w:rsidR="00906947" w:rsidRPr="00195CC4">
        <w:rPr>
          <w:rFonts w:ascii="Times New Roman" w:eastAsia="Calibri" w:hAnsi="Times New Roman" w:cs="Times New Roman"/>
          <w:b/>
          <w:sz w:val="28"/>
          <w:szCs w:val="28"/>
          <w:lang w:val="es-SV"/>
        </w:rPr>
        <w:t>Jonathan Bryan Gómez C</w:t>
      </w:r>
      <w:r w:rsidR="00FC5717" w:rsidRPr="00195CC4">
        <w:rPr>
          <w:rFonts w:ascii="Times New Roman" w:eastAsia="Calibri" w:hAnsi="Times New Roman" w:cs="Times New Roman"/>
          <w:b/>
          <w:sz w:val="28"/>
          <w:szCs w:val="28"/>
          <w:lang w:val="es-SV"/>
        </w:rPr>
        <w:t>ruz, Quinto Regidor Propietario;</w:t>
      </w:r>
      <w:r w:rsidR="00906947" w:rsidRPr="00195CC4">
        <w:rPr>
          <w:rFonts w:ascii="Times New Roman" w:eastAsia="Calibri" w:hAnsi="Times New Roman" w:cs="Times New Roman"/>
          <w:b/>
          <w:sz w:val="28"/>
          <w:szCs w:val="28"/>
          <w:lang w:val="es-SV"/>
        </w:rPr>
        <w:t xml:space="preserve"> </w:t>
      </w:r>
      <w:r w:rsidR="00FC5717" w:rsidRPr="00195CC4">
        <w:rPr>
          <w:rFonts w:ascii="Times New Roman" w:eastAsia="Calibri" w:hAnsi="Times New Roman" w:cs="Times New Roman"/>
          <w:b/>
          <w:sz w:val="28"/>
          <w:szCs w:val="28"/>
          <w:lang w:val="es-SV"/>
        </w:rPr>
        <w:t xml:space="preserve">Sr. José Mauricio López Rivas, Segundo Regidor Suplente </w:t>
      </w:r>
      <w:r w:rsidR="00FC5717">
        <w:rPr>
          <w:rFonts w:ascii="Times New Roman" w:eastAsia="Calibri" w:hAnsi="Times New Roman" w:cs="Times New Roman"/>
          <w:sz w:val="28"/>
          <w:szCs w:val="28"/>
          <w:lang w:val="es-SV"/>
        </w:rPr>
        <w:t xml:space="preserve">y la </w:t>
      </w:r>
      <w:r w:rsidR="00FC5717" w:rsidRPr="00195CC4">
        <w:rPr>
          <w:rFonts w:ascii="Times New Roman" w:eastAsia="Calibri" w:hAnsi="Times New Roman" w:cs="Times New Roman"/>
          <w:b/>
          <w:sz w:val="28"/>
          <w:szCs w:val="28"/>
          <w:lang w:val="es-SV"/>
        </w:rPr>
        <w:t>Señora María del Carmen Ga</w:t>
      </w:r>
      <w:r w:rsidR="00195CC4" w:rsidRPr="00195CC4">
        <w:rPr>
          <w:rFonts w:ascii="Times New Roman" w:eastAsia="Calibri" w:hAnsi="Times New Roman" w:cs="Times New Roman"/>
          <w:b/>
          <w:sz w:val="28"/>
          <w:szCs w:val="28"/>
          <w:lang w:val="es-SV"/>
        </w:rPr>
        <w:t>rcía, Cuarta Regidora Suplente,</w:t>
      </w:r>
      <w:r w:rsidR="00195CC4">
        <w:rPr>
          <w:rFonts w:ascii="Times New Roman" w:eastAsia="Calibri" w:hAnsi="Times New Roman" w:cs="Times New Roman"/>
          <w:sz w:val="28"/>
          <w:szCs w:val="28"/>
          <w:lang w:val="es-SV"/>
        </w:rPr>
        <w:t xml:space="preserve"> por permiso concedido mediante Acuerdo Municipal número veinte del Acta número veintiocho de fecha dieciséis de junio del año dos mil veintidós; </w:t>
      </w:r>
      <w:r w:rsidRPr="002008C9">
        <w:rPr>
          <w:rFonts w:ascii="Times New Roman" w:eastAsia="Calibri" w:hAnsi="Times New Roman" w:cs="Times New Roman"/>
          <w:sz w:val="28"/>
          <w:szCs w:val="28"/>
          <w:lang w:val="es-SV"/>
        </w:rPr>
        <w:t xml:space="preserve">iniciándose con la aprobación de la Agenda, y desarrollándose los demás numerales de la agenda del numeral uno al </w:t>
      </w:r>
      <w:r w:rsidR="00906947" w:rsidRPr="002008C9">
        <w:rPr>
          <w:rFonts w:ascii="Times New Roman" w:eastAsia="Calibri" w:hAnsi="Times New Roman" w:cs="Times New Roman"/>
          <w:sz w:val="28"/>
          <w:szCs w:val="28"/>
          <w:lang w:val="es-SV"/>
        </w:rPr>
        <w:t>catorce, incluyendo varios</w:t>
      </w:r>
      <w:r w:rsidR="00477A99" w:rsidRPr="002008C9">
        <w:rPr>
          <w:rFonts w:ascii="Times New Roman" w:eastAsia="Calibri" w:hAnsi="Times New Roman" w:cs="Times New Roman"/>
          <w:sz w:val="28"/>
          <w:szCs w:val="28"/>
          <w:lang w:val="es-SV"/>
        </w:rPr>
        <w:t xml:space="preserve">. </w:t>
      </w:r>
      <w:r w:rsidR="00EE3494" w:rsidRPr="002008C9">
        <w:rPr>
          <w:rFonts w:ascii="Times New Roman" w:eastAsia="Calibri" w:hAnsi="Times New Roman" w:cs="Times New Roman"/>
          <w:b/>
          <w:sz w:val="28"/>
          <w:szCs w:val="28"/>
        </w:rPr>
        <w:t>Seguidamente se da lectura a los informes de la Alcaldesa Municipal</w:t>
      </w:r>
      <w:r w:rsidR="00D55440" w:rsidRPr="002008C9">
        <w:rPr>
          <w:rFonts w:ascii="Times New Roman" w:eastAsia="Calibri" w:hAnsi="Times New Roman" w:cs="Times New Roman"/>
          <w:b/>
          <w:sz w:val="28"/>
          <w:szCs w:val="28"/>
        </w:rPr>
        <w:t>:</w:t>
      </w:r>
      <w:r w:rsidR="00D55440">
        <w:rPr>
          <w:rFonts w:ascii="Times New Roman" w:eastAsia="Calibri" w:hAnsi="Times New Roman" w:cs="Times New Roman"/>
          <w:b/>
          <w:sz w:val="28"/>
          <w:szCs w:val="28"/>
        </w:rPr>
        <w:t xml:space="preserve"> </w:t>
      </w:r>
      <w:r w:rsidR="00D55440" w:rsidRPr="002008C9">
        <w:rPr>
          <w:rFonts w:ascii="Times New Roman" w:eastAsia="Calibri" w:hAnsi="Times New Roman" w:cs="Times New Roman"/>
          <w:b/>
          <w:sz w:val="28"/>
          <w:szCs w:val="28"/>
        </w:rPr>
        <w:t>LUNES</w:t>
      </w:r>
      <w:r w:rsidR="000C0F48" w:rsidRPr="000C0F48">
        <w:rPr>
          <w:rFonts w:ascii="Times New Roman" w:eastAsia="Calibri" w:hAnsi="Times New Roman" w:cs="Times New Roman"/>
          <w:b/>
          <w:color w:val="000000"/>
          <w:sz w:val="28"/>
          <w:szCs w:val="28"/>
        </w:rPr>
        <w:t xml:space="preserve"> 04 DE JULIO 2022: </w:t>
      </w:r>
      <w:r w:rsidR="000C0F48" w:rsidRPr="000C0F48">
        <w:rPr>
          <w:rFonts w:ascii="Times New Roman" w:eastAsia="Calibri" w:hAnsi="Times New Roman" w:cs="Times New Roman"/>
          <w:color w:val="000000"/>
          <w:sz w:val="28"/>
          <w:szCs w:val="28"/>
        </w:rPr>
        <w:t xml:space="preserve">8:00am a 11:30am  Asistió a la reunión de la Comisión de Protección Civil y </w:t>
      </w:r>
      <w:r w:rsidR="000C0F48" w:rsidRPr="000C0F48">
        <w:rPr>
          <w:rFonts w:ascii="Times New Roman" w:eastAsia="Calibri" w:hAnsi="Times New Roman" w:cs="Times New Roman"/>
          <w:b/>
          <w:color w:val="000000"/>
          <w:sz w:val="28"/>
          <w:szCs w:val="28"/>
        </w:rPr>
        <w:t xml:space="preserve">2:00pm Asistió a la Sesión Ordinaria # 31 de Consejo  a realizase en sala de sesiones de esta comuna. MARTES 05 DE JULIO 2022: </w:t>
      </w:r>
      <w:r w:rsidR="000C0F48" w:rsidRPr="000C0F48">
        <w:rPr>
          <w:rFonts w:ascii="Times New Roman" w:eastAsia="Calibri" w:hAnsi="Times New Roman" w:cs="Times New Roman"/>
          <w:color w:val="000000"/>
          <w:sz w:val="28"/>
          <w:szCs w:val="28"/>
        </w:rPr>
        <w:t xml:space="preserve">8:00am a 12:00pm  Reunión de  trabajo con representantes de la Comisión de Protección Civil a realizarse en sala de sesiones de esta comuna y 2:00pm Reunión de trabajo con la Licda. </w:t>
      </w:r>
      <w:r w:rsidR="002A1794">
        <w:rPr>
          <w:rFonts w:ascii="Times New Roman" w:eastAsia="Calibri" w:hAnsi="Times New Roman" w:cs="Times New Roman"/>
          <w:color w:val="000000"/>
          <w:sz w:val="28"/>
          <w:szCs w:val="28"/>
        </w:rPr>
        <w:t>xxxxxxxxXX</w:t>
      </w:r>
      <w:r w:rsidR="000C0F48" w:rsidRPr="000C0F48">
        <w:rPr>
          <w:rFonts w:ascii="Times New Roman" w:eastAsia="Calibri" w:hAnsi="Times New Roman" w:cs="Times New Roman"/>
          <w:color w:val="000000"/>
          <w:sz w:val="28"/>
          <w:szCs w:val="28"/>
        </w:rPr>
        <w:t xml:space="preserve">/Jefa de Gestión y Cooperación. </w:t>
      </w:r>
      <w:r w:rsidR="000C0F48" w:rsidRPr="000C0F48">
        <w:rPr>
          <w:rFonts w:ascii="Times New Roman" w:eastAsia="Calibri" w:hAnsi="Times New Roman" w:cs="Times New Roman"/>
          <w:b/>
          <w:color w:val="000000"/>
          <w:sz w:val="28"/>
          <w:szCs w:val="28"/>
        </w:rPr>
        <w:t xml:space="preserve">MIERCOLES 06 DE JULIO 2022: </w:t>
      </w:r>
      <w:r w:rsidR="000C0F48" w:rsidRPr="000C0F48">
        <w:rPr>
          <w:rFonts w:ascii="Times New Roman" w:eastAsia="Calibri" w:hAnsi="Times New Roman" w:cs="Times New Roman"/>
          <w:color w:val="000000"/>
          <w:sz w:val="28"/>
          <w:szCs w:val="28"/>
        </w:rPr>
        <w:t xml:space="preserve">8:00am a 11:00am  Reunión de  trabajo con representantes de la Comisión de Protección Civil a realizarse en las oficinas de Gestión de Riesgos ubicada en segunda planta del Complejo municipal, 1:30pma 2:30pm Reunión con representantes de la Fundación CARY  a realizarse en las instalaciones del  </w:t>
      </w:r>
      <w:r w:rsidR="000C0F48" w:rsidRPr="000C0F48">
        <w:rPr>
          <w:rFonts w:ascii="Times New Roman" w:eastAsia="Calibri" w:hAnsi="Times New Roman" w:cs="Times New Roman"/>
          <w:color w:val="000000"/>
          <w:sz w:val="28"/>
          <w:szCs w:val="28"/>
        </w:rPr>
        <w:lastRenderedPageBreak/>
        <w:t xml:space="preserve">CDA de Valle Verde y 3:00pm a 4:00pm Reunión de trabajo con representantes de Fundación CARY y Lideres del paseo Santa Catarina. </w:t>
      </w:r>
      <w:r w:rsidR="000C0F48" w:rsidRPr="000C0F48">
        <w:rPr>
          <w:rFonts w:ascii="Times New Roman" w:eastAsia="Calibri" w:hAnsi="Times New Roman" w:cs="Times New Roman"/>
          <w:b/>
          <w:color w:val="000000"/>
          <w:sz w:val="28"/>
          <w:szCs w:val="28"/>
        </w:rPr>
        <w:t xml:space="preserve">JUEVES 07 DE JULIO 2022: </w:t>
      </w:r>
      <w:r w:rsidR="000C0F48" w:rsidRPr="000C0F48">
        <w:rPr>
          <w:rFonts w:ascii="Times New Roman" w:eastAsia="Calibri" w:hAnsi="Times New Roman" w:cs="Times New Roman"/>
          <w:color w:val="000000"/>
          <w:sz w:val="28"/>
          <w:szCs w:val="28"/>
        </w:rPr>
        <w:t xml:space="preserve">8:00am a 11:00am Atendió Audiencia con Representantes de Secretaria de Inversiones de la Presidencia y representantes de Empresas BIMBO y el MDT </w:t>
      </w:r>
      <w:r w:rsidR="002A1794">
        <w:rPr>
          <w:rFonts w:ascii="Times New Roman" w:eastAsia="Calibri" w:hAnsi="Times New Roman" w:cs="Times New Roman"/>
          <w:color w:val="000000"/>
          <w:sz w:val="28"/>
          <w:szCs w:val="28"/>
        </w:rPr>
        <w:t>XXXXXXXXXXX</w:t>
      </w:r>
      <w:r w:rsidR="000C0F48" w:rsidRPr="000C0F48">
        <w:rPr>
          <w:rFonts w:ascii="Times New Roman" w:eastAsia="Calibri" w:hAnsi="Times New Roman" w:cs="Times New Roman"/>
          <w:color w:val="000000"/>
          <w:sz w:val="28"/>
          <w:szCs w:val="28"/>
        </w:rPr>
        <w:t xml:space="preserve">// Gerente General y el </w:t>
      </w:r>
      <w:r w:rsidR="002A1794">
        <w:rPr>
          <w:rFonts w:ascii="Times New Roman" w:eastAsia="Calibri" w:hAnsi="Times New Roman" w:cs="Times New Roman"/>
          <w:color w:val="000000"/>
          <w:sz w:val="28"/>
          <w:szCs w:val="28"/>
        </w:rPr>
        <w:t>XXXXXXXXXXX</w:t>
      </w:r>
      <w:r w:rsidR="000C0F48" w:rsidRPr="000C0F48">
        <w:rPr>
          <w:rFonts w:ascii="Times New Roman" w:eastAsia="Calibri" w:hAnsi="Times New Roman" w:cs="Times New Roman"/>
          <w:color w:val="000000"/>
          <w:sz w:val="28"/>
          <w:szCs w:val="28"/>
        </w:rPr>
        <w:t xml:space="preserve">//Apoderado Legal de la Municipalidad. </w:t>
      </w:r>
      <w:r w:rsidR="000C0F48" w:rsidRPr="000C0F48">
        <w:rPr>
          <w:rFonts w:ascii="Times New Roman" w:eastAsia="Calibri" w:hAnsi="Times New Roman" w:cs="Times New Roman"/>
          <w:b/>
          <w:color w:val="000000"/>
          <w:sz w:val="28"/>
          <w:szCs w:val="28"/>
        </w:rPr>
        <w:t xml:space="preserve">VIERNES 08 DE JULIO 2022: </w:t>
      </w:r>
      <w:r w:rsidR="000C0F48" w:rsidRPr="000C0F48">
        <w:rPr>
          <w:rFonts w:ascii="Times New Roman" w:eastAsia="Calibri" w:hAnsi="Times New Roman" w:cs="Times New Roman"/>
          <w:color w:val="000000"/>
          <w:sz w:val="28"/>
          <w:szCs w:val="28"/>
        </w:rPr>
        <w:t xml:space="preserve">8:00am Reunión de trabajo con el </w:t>
      </w:r>
      <w:r w:rsidR="000D5031">
        <w:rPr>
          <w:rFonts w:ascii="Times New Roman" w:eastAsia="Calibri" w:hAnsi="Times New Roman" w:cs="Times New Roman"/>
          <w:color w:val="000000"/>
          <w:sz w:val="28"/>
          <w:szCs w:val="28"/>
        </w:rPr>
        <w:t>XXXXXXXX</w:t>
      </w:r>
      <w:r w:rsidR="000C0F48" w:rsidRPr="000C0F48">
        <w:rPr>
          <w:rFonts w:ascii="Times New Roman" w:eastAsia="Calibri" w:hAnsi="Times New Roman" w:cs="Times New Roman"/>
          <w:color w:val="000000"/>
          <w:sz w:val="28"/>
          <w:szCs w:val="28"/>
        </w:rPr>
        <w:t xml:space="preserve">/Representantes de AES y el </w:t>
      </w:r>
      <w:r w:rsidR="000D5031">
        <w:rPr>
          <w:rFonts w:ascii="Times New Roman" w:eastAsia="Calibri" w:hAnsi="Times New Roman" w:cs="Times New Roman"/>
          <w:color w:val="000000"/>
          <w:sz w:val="28"/>
          <w:szCs w:val="28"/>
        </w:rPr>
        <w:t>XXXXXXXX</w:t>
      </w:r>
      <w:r w:rsidR="000C0F48" w:rsidRPr="000C0F48">
        <w:rPr>
          <w:rFonts w:ascii="Times New Roman" w:eastAsia="Calibri" w:hAnsi="Times New Roman" w:cs="Times New Roman"/>
          <w:color w:val="000000"/>
          <w:sz w:val="28"/>
          <w:szCs w:val="28"/>
        </w:rPr>
        <w:t xml:space="preserve">/Representante de AES y 10:00am Asistió a  la sesión de consejo  Extraordinaria #32 a realizarse en sala de sesiones de esta comuna. </w:t>
      </w:r>
      <w:r w:rsidR="000C0F48" w:rsidRPr="000C0F48">
        <w:rPr>
          <w:rFonts w:ascii="Times New Roman" w:eastAsia="Calibri" w:hAnsi="Times New Roman" w:cs="Times New Roman"/>
          <w:b/>
          <w:color w:val="000000"/>
          <w:sz w:val="28"/>
          <w:szCs w:val="28"/>
        </w:rPr>
        <w:t xml:space="preserve">SABADO 09 DE JULIO 2022: </w:t>
      </w:r>
      <w:r w:rsidR="000C0F48" w:rsidRPr="000C0F48">
        <w:rPr>
          <w:rFonts w:ascii="Times New Roman" w:eastAsia="Calibri" w:hAnsi="Times New Roman" w:cs="Times New Roman"/>
          <w:color w:val="000000"/>
          <w:sz w:val="28"/>
          <w:szCs w:val="28"/>
        </w:rPr>
        <w:t xml:space="preserve">8:00am A 12:00pm Asistió a Mega  Jornada Medica a realizarse en el parque Central  Noé Canjura y 3:00pm Visita de Campo  a la Comunidad Barrio Niño el Perdido Leonardo Azcunaga en el que se realizó audiencia con temas de interés comunal. </w:t>
      </w:r>
      <w:r w:rsidR="000C0F48" w:rsidRPr="000C0F48">
        <w:rPr>
          <w:rFonts w:ascii="Times New Roman" w:eastAsia="Calibri" w:hAnsi="Times New Roman" w:cs="Times New Roman"/>
          <w:b/>
          <w:color w:val="000000"/>
          <w:sz w:val="28"/>
          <w:szCs w:val="28"/>
        </w:rPr>
        <w:t xml:space="preserve">DOMINGO 10  DE JULIO 2022: </w:t>
      </w:r>
      <w:r w:rsidR="000C0F48" w:rsidRPr="000C0F48">
        <w:rPr>
          <w:rFonts w:ascii="Times New Roman" w:eastAsia="Calibri" w:hAnsi="Times New Roman" w:cs="Times New Roman"/>
          <w:color w:val="000000"/>
          <w:sz w:val="28"/>
          <w:szCs w:val="28"/>
        </w:rPr>
        <w:t xml:space="preserve">6:00pm a 7:00pm Asistió a la Col. Valle Verde en la que se realizó el Festival Juvenil. </w:t>
      </w:r>
      <w:r w:rsidR="000C0F48" w:rsidRPr="000C0F48">
        <w:rPr>
          <w:rFonts w:ascii="Times New Roman" w:eastAsia="Calibri" w:hAnsi="Times New Roman" w:cs="Times New Roman"/>
          <w:b/>
          <w:color w:val="000000"/>
          <w:sz w:val="28"/>
          <w:szCs w:val="28"/>
        </w:rPr>
        <w:t xml:space="preserve">LUNES 11 DE JULIO 2022: </w:t>
      </w:r>
      <w:r w:rsidR="000C0F48" w:rsidRPr="000C0F48">
        <w:rPr>
          <w:rFonts w:ascii="Times New Roman" w:eastAsia="Calibri" w:hAnsi="Times New Roman" w:cs="Times New Roman"/>
          <w:color w:val="000000"/>
          <w:sz w:val="28"/>
          <w:szCs w:val="28"/>
        </w:rPr>
        <w:t xml:space="preserve">8:00am Firma y revisión de documentos del despacho municipal, 11:00am Asistió a las instalaciones de COAMSS OPAMSS en la que se realizó reunión con representantes del Comité de Genero y 2:00pm Firma y revisión de documentos del despacho municipal. </w:t>
      </w:r>
      <w:r w:rsidR="000C0F48" w:rsidRPr="000C0F48">
        <w:rPr>
          <w:rFonts w:ascii="Times New Roman" w:eastAsia="Calibri" w:hAnsi="Times New Roman" w:cs="Times New Roman"/>
          <w:b/>
          <w:color w:val="000000"/>
          <w:sz w:val="28"/>
          <w:szCs w:val="28"/>
        </w:rPr>
        <w:t xml:space="preserve">MARTES 12 DE JULIO 2022: </w:t>
      </w:r>
      <w:r w:rsidR="000C0F48" w:rsidRPr="000C0F48">
        <w:rPr>
          <w:rFonts w:ascii="Times New Roman" w:eastAsia="Calibri" w:hAnsi="Times New Roman" w:cs="Times New Roman"/>
          <w:color w:val="000000"/>
          <w:sz w:val="28"/>
          <w:szCs w:val="28"/>
        </w:rPr>
        <w:t>8:00am a 3:30pm  Asistió a las instalaciones del Hotel Crowne Plaza Salón Mesoamérica a la Invitación recibida  por parte de USAID al “</w:t>
      </w:r>
      <w:r w:rsidR="000C0F48" w:rsidRPr="000C0F48">
        <w:rPr>
          <w:rFonts w:ascii="Times New Roman" w:eastAsia="Calibri" w:hAnsi="Times New Roman" w:cs="Times New Roman"/>
          <w:b/>
          <w:color w:val="000000"/>
          <w:sz w:val="28"/>
          <w:szCs w:val="28"/>
        </w:rPr>
        <w:t>Taller sobre la integridad pública a nivel municipal</w:t>
      </w:r>
      <w:r w:rsidR="00EB4A85">
        <w:rPr>
          <w:rFonts w:ascii="Times New Roman" w:eastAsia="Calibri" w:hAnsi="Times New Roman" w:cs="Times New Roman"/>
          <w:b/>
          <w:color w:val="000000"/>
          <w:sz w:val="28"/>
          <w:szCs w:val="28"/>
        </w:rPr>
        <w:t xml:space="preserve">. </w:t>
      </w:r>
      <w:r w:rsidR="000C0F48" w:rsidRPr="000C0F48">
        <w:rPr>
          <w:rFonts w:ascii="Times New Roman" w:eastAsia="Calibri" w:hAnsi="Times New Roman" w:cs="Times New Roman"/>
          <w:b/>
          <w:color w:val="000000"/>
          <w:sz w:val="28"/>
          <w:szCs w:val="28"/>
        </w:rPr>
        <w:t xml:space="preserve">MIERCOLES 13 DE JULIO 2022: </w:t>
      </w:r>
      <w:r w:rsidR="000C0F48" w:rsidRPr="000C0F48">
        <w:rPr>
          <w:rFonts w:ascii="Times New Roman" w:eastAsia="Calibri" w:hAnsi="Times New Roman" w:cs="Times New Roman"/>
          <w:color w:val="000000"/>
          <w:sz w:val="28"/>
          <w:szCs w:val="28"/>
        </w:rPr>
        <w:t xml:space="preserve">8:00am a 10:00am Recorrido e Inspección en el  Caserío los Quijano en el que se realizan trabajos de terracería con balastro en las calles,  y reducir las  afectaciones en época lluviosa, 2:00opm Reunión de trabajo con el </w:t>
      </w:r>
      <w:r w:rsidR="00D55DA6">
        <w:rPr>
          <w:rFonts w:ascii="Times New Roman" w:eastAsia="Calibri" w:hAnsi="Times New Roman" w:cs="Times New Roman"/>
          <w:color w:val="000000"/>
          <w:sz w:val="28"/>
          <w:szCs w:val="28"/>
        </w:rPr>
        <w:t>XXXXXXXXX</w:t>
      </w:r>
      <w:r w:rsidR="000C0F48" w:rsidRPr="000C0F48">
        <w:rPr>
          <w:rFonts w:ascii="Times New Roman" w:eastAsia="Calibri" w:hAnsi="Times New Roman" w:cs="Times New Roman"/>
          <w:color w:val="000000"/>
          <w:sz w:val="28"/>
          <w:szCs w:val="28"/>
        </w:rPr>
        <w:t xml:space="preserve"> /Secretario Municipal y 3:00pm a 5:00pm Firma y revisión de documentos del despacho municipal. </w:t>
      </w:r>
      <w:r w:rsidR="000C0F48" w:rsidRPr="000C0F48">
        <w:rPr>
          <w:rFonts w:ascii="Times New Roman" w:eastAsia="Calibri" w:hAnsi="Times New Roman" w:cs="Times New Roman"/>
          <w:b/>
          <w:color w:val="000000"/>
          <w:sz w:val="28"/>
          <w:szCs w:val="28"/>
        </w:rPr>
        <w:t xml:space="preserve">JUEVES 14 DE JULIO 2022: </w:t>
      </w:r>
      <w:r w:rsidR="000C0F48" w:rsidRPr="000C0F48">
        <w:rPr>
          <w:rFonts w:ascii="Times New Roman" w:eastAsia="Calibri" w:hAnsi="Times New Roman" w:cs="Times New Roman"/>
          <w:color w:val="000000"/>
          <w:sz w:val="28"/>
          <w:szCs w:val="28"/>
        </w:rPr>
        <w:t xml:space="preserve">10:30am Asistió a la sesión ordinaria de COAMSS OPAMSS a realizarse en las oficinas central de San Salvador. </w:t>
      </w:r>
      <w:r w:rsidR="000C0F48" w:rsidRPr="000C0F48">
        <w:rPr>
          <w:rFonts w:ascii="Times New Roman" w:eastAsia="Calibri" w:hAnsi="Times New Roman" w:cs="Times New Roman"/>
          <w:b/>
          <w:color w:val="000000"/>
          <w:sz w:val="28"/>
          <w:szCs w:val="28"/>
        </w:rPr>
        <w:t xml:space="preserve">VIERNES 15 DE JULIO 2022: </w:t>
      </w:r>
      <w:r w:rsidR="000C0F48" w:rsidRPr="000C0F48">
        <w:rPr>
          <w:rFonts w:ascii="Times New Roman" w:eastAsia="Calibri" w:hAnsi="Times New Roman" w:cs="Times New Roman"/>
          <w:color w:val="000000"/>
          <w:sz w:val="28"/>
          <w:szCs w:val="28"/>
        </w:rPr>
        <w:t xml:space="preserve">8:00pm Asistió a las instalaciones del Círculo Militar gracias a la invitación recibida por parte del despacho de la Primera Dama en la que se realiza </w:t>
      </w:r>
      <w:r w:rsidR="000C0F48" w:rsidRPr="000C0F48">
        <w:rPr>
          <w:rFonts w:ascii="Times New Roman" w:eastAsia="Calibri" w:hAnsi="Times New Roman" w:cs="Times New Roman"/>
          <w:b/>
          <w:color w:val="000000"/>
          <w:sz w:val="28"/>
          <w:szCs w:val="28"/>
        </w:rPr>
        <w:t xml:space="preserve">Posicionamiento Técnico de la Ley Crecer Juntos y </w:t>
      </w:r>
      <w:r w:rsidR="000C0F48" w:rsidRPr="000C0F48">
        <w:rPr>
          <w:rFonts w:ascii="Times New Roman" w:eastAsia="Calibri" w:hAnsi="Times New Roman" w:cs="Times New Roman"/>
          <w:color w:val="000000"/>
          <w:sz w:val="28"/>
          <w:szCs w:val="28"/>
        </w:rPr>
        <w:t xml:space="preserve">2:00pm Reunión de trabajo con el </w:t>
      </w:r>
      <w:r w:rsidR="00BB58EE">
        <w:rPr>
          <w:rFonts w:ascii="Times New Roman" w:eastAsia="Calibri" w:hAnsi="Times New Roman" w:cs="Times New Roman"/>
          <w:color w:val="000000"/>
          <w:sz w:val="28"/>
          <w:szCs w:val="28"/>
        </w:rPr>
        <w:t>XXXXXXXXXX</w:t>
      </w:r>
      <w:r w:rsidR="000C0F48" w:rsidRPr="000C0F48">
        <w:rPr>
          <w:rFonts w:ascii="Times New Roman" w:eastAsia="Calibri" w:hAnsi="Times New Roman" w:cs="Times New Roman"/>
          <w:color w:val="000000"/>
          <w:sz w:val="28"/>
          <w:szCs w:val="28"/>
        </w:rPr>
        <w:t xml:space="preserve">/Representante de URBANICA. </w:t>
      </w:r>
      <w:r w:rsidR="000C0F48" w:rsidRPr="000C0F48">
        <w:rPr>
          <w:rFonts w:ascii="Times New Roman" w:eastAsia="Calibri" w:hAnsi="Times New Roman" w:cs="Times New Roman"/>
          <w:b/>
          <w:color w:val="000000"/>
          <w:sz w:val="28"/>
          <w:szCs w:val="28"/>
        </w:rPr>
        <w:t xml:space="preserve">SABADO 16 DE JULIO 2022: </w:t>
      </w:r>
      <w:r w:rsidR="000C0F48" w:rsidRPr="000C0F48">
        <w:rPr>
          <w:rFonts w:ascii="Times New Roman" w:eastAsia="Calibri" w:hAnsi="Times New Roman" w:cs="Times New Roman"/>
          <w:color w:val="000000"/>
          <w:sz w:val="28"/>
          <w:szCs w:val="28"/>
        </w:rPr>
        <w:t xml:space="preserve">8:00am a 11:00am Asistió a la Mega Jornada Medica a realizada en Col. Nueva Apopa en Cancha Polvosa, 11:00am a 4:00pm Asistió a las instalaciones del Centro Educativo Coronel Francisco Linares en la que se realizó la celebración del día del Maestro con los diferentes Centros escolares y 4:00am a 6:00pm Visita de Campo en la El Caserío los Juárez  en la que se </w:t>
      </w:r>
      <w:r w:rsidR="000C0F48" w:rsidRPr="000C0F48">
        <w:rPr>
          <w:rFonts w:ascii="Times New Roman" w:eastAsia="Calibri" w:hAnsi="Times New Roman" w:cs="Times New Roman"/>
          <w:color w:val="000000"/>
          <w:sz w:val="28"/>
          <w:szCs w:val="28"/>
        </w:rPr>
        <w:lastRenderedPageBreak/>
        <w:t xml:space="preserve">realizó juramentación de la directiva. </w:t>
      </w:r>
      <w:r w:rsidR="000C0F48" w:rsidRPr="000C0F48">
        <w:rPr>
          <w:rFonts w:ascii="Times New Roman" w:eastAsia="Calibri" w:hAnsi="Times New Roman" w:cs="Times New Roman"/>
          <w:b/>
          <w:color w:val="000000"/>
          <w:sz w:val="28"/>
          <w:szCs w:val="28"/>
        </w:rPr>
        <w:t xml:space="preserve">DOMINGO 17 DE JULIO 2022: </w:t>
      </w:r>
      <w:r w:rsidR="000C0F48" w:rsidRPr="000C0F48">
        <w:rPr>
          <w:rFonts w:ascii="Times New Roman" w:eastAsia="Calibri" w:hAnsi="Times New Roman" w:cs="Times New Roman"/>
          <w:color w:val="000000"/>
          <w:sz w:val="28"/>
          <w:szCs w:val="28"/>
        </w:rPr>
        <w:t xml:space="preserve">8:00am Visita de campo en la Col. San Andrés en la que se realizó la inauguración del primer Torneo de Futbol  “JEPUF” y 10:30am Visita de campo en  Col. Valle Verde 1en el que se realizó el torneo de futbol de en las instalaciones de la  Cancha el Hoyo. </w:t>
      </w:r>
      <w:r w:rsidR="000C0F48" w:rsidRPr="000C0F48">
        <w:rPr>
          <w:rFonts w:ascii="Times New Roman" w:eastAsia="Calibri" w:hAnsi="Times New Roman" w:cs="Times New Roman"/>
          <w:b/>
          <w:color w:val="000000"/>
          <w:sz w:val="28"/>
          <w:szCs w:val="28"/>
        </w:rPr>
        <w:t xml:space="preserve">LUNES 18 DE JULIO 2022: </w:t>
      </w:r>
      <w:r w:rsidR="000C0F48" w:rsidRPr="000C0F48">
        <w:rPr>
          <w:rFonts w:ascii="Times New Roman" w:eastAsia="Calibri" w:hAnsi="Times New Roman" w:cs="Times New Roman"/>
          <w:color w:val="000000"/>
          <w:sz w:val="28"/>
          <w:szCs w:val="28"/>
        </w:rPr>
        <w:t xml:space="preserve">9:30am Visita de campo en la Col. Las Cañas en la que se realizó la inauguración de la planta de Bombeo del pozo  en el que se beneficiaran más de 43,000 habitantes de las colonias Santa Teresa de las Flores, Las Cañas, Popotlan 1,2  en la que estuvieron presentes el </w:t>
      </w:r>
      <w:r w:rsidR="00BB61D0">
        <w:rPr>
          <w:rFonts w:ascii="Times New Roman" w:eastAsia="Calibri" w:hAnsi="Times New Roman" w:cs="Times New Roman"/>
          <w:color w:val="000000"/>
          <w:sz w:val="28"/>
          <w:szCs w:val="28"/>
        </w:rPr>
        <w:t>XXXXXXXXXXX</w:t>
      </w:r>
      <w:r w:rsidR="000C0F48" w:rsidRPr="000C0F48">
        <w:rPr>
          <w:rFonts w:ascii="Times New Roman" w:eastAsia="Calibri" w:hAnsi="Times New Roman" w:cs="Times New Roman"/>
          <w:color w:val="000000"/>
          <w:sz w:val="28"/>
          <w:szCs w:val="28"/>
        </w:rPr>
        <w:t xml:space="preserve">/Presidente de ANDA  y Concejales, 2:00pm a 3:00pm Reunión de trabajo con el </w:t>
      </w:r>
      <w:r w:rsidR="00BB61D0">
        <w:rPr>
          <w:rFonts w:ascii="Times New Roman" w:eastAsia="Calibri" w:hAnsi="Times New Roman" w:cs="Times New Roman"/>
          <w:color w:val="000000"/>
          <w:sz w:val="28"/>
          <w:szCs w:val="28"/>
        </w:rPr>
        <w:t>XXXXXXXX</w:t>
      </w:r>
      <w:r w:rsidR="000C0F48" w:rsidRPr="000C0F48">
        <w:rPr>
          <w:rFonts w:ascii="Times New Roman" w:eastAsia="Calibri" w:hAnsi="Times New Roman" w:cs="Times New Roman"/>
          <w:color w:val="000000"/>
          <w:sz w:val="28"/>
          <w:szCs w:val="28"/>
        </w:rPr>
        <w:t xml:space="preserve">/Gerente Desarrollo Social y el </w:t>
      </w:r>
      <w:r w:rsidR="00BB61D0">
        <w:rPr>
          <w:rFonts w:ascii="Times New Roman" w:eastAsia="Calibri" w:hAnsi="Times New Roman" w:cs="Times New Roman"/>
          <w:color w:val="000000"/>
          <w:sz w:val="28"/>
          <w:szCs w:val="28"/>
        </w:rPr>
        <w:t>XXXXXXXXXXXX</w:t>
      </w:r>
      <w:r w:rsidR="000C0F48" w:rsidRPr="000C0F48">
        <w:rPr>
          <w:rFonts w:ascii="Times New Roman" w:eastAsia="Calibri" w:hAnsi="Times New Roman" w:cs="Times New Roman"/>
          <w:color w:val="000000"/>
          <w:sz w:val="28"/>
          <w:szCs w:val="28"/>
        </w:rPr>
        <w:t xml:space="preserve">/Auditor Interno y 4:00pm Firma y revisión de documentos del despacho municipal. </w:t>
      </w:r>
      <w:r w:rsidR="002008C9" w:rsidRPr="002008C9">
        <w:rPr>
          <w:rFonts w:ascii="Times New Roman" w:eastAsia="Calibri" w:hAnsi="Times New Roman" w:cs="Times New Roman"/>
          <w:b/>
          <w:sz w:val="28"/>
          <w:szCs w:val="28"/>
        </w:rPr>
        <w:t>Seguidamente se tomaron los siguientes Acuerdos Municipales</w:t>
      </w:r>
      <w:r w:rsidR="002008C9" w:rsidRPr="002008C9">
        <w:rPr>
          <w:rFonts w:ascii="Times New Roman" w:eastAsia="Calibri" w:hAnsi="Times New Roman" w:cs="Times New Roman"/>
          <w:sz w:val="28"/>
          <w:szCs w:val="28"/>
        </w:rPr>
        <w:t xml:space="preserve">: </w:t>
      </w:r>
      <w:r w:rsidR="002008C9" w:rsidRPr="002008C9">
        <w:rPr>
          <w:rFonts w:ascii="Times New Roman" w:eastAsia="Calibri" w:hAnsi="Times New Roman" w:cs="Times New Roman"/>
          <w:b/>
          <w:bCs/>
          <w:sz w:val="28"/>
          <w:szCs w:val="28"/>
        </w:rPr>
        <w:t>“</w:t>
      </w:r>
      <w:r w:rsidR="002008C9" w:rsidRPr="002008C9">
        <w:rPr>
          <w:rFonts w:ascii="Times New Roman" w:eastAsia="Calibri" w:hAnsi="Times New Roman" w:cs="Times New Roman"/>
          <w:b/>
          <w:sz w:val="28"/>
          <w:szCs w:val="28"/>
        </w:rPr>
        <w:t>ACUERDO</w:t>
      </w:r>
      <w:r w:rsidR="002008C9" w:rsidRPr="002008C9">
        <w:rPr>
          <w:rFonts w:ascii="Times New Roman" w:eastAsia="Calibri" w:hAnsi="Times New Roman" w:cs="Times New Roman"/>
          <w:b/>
          <w:bCs/>
          <w:sz w:val="28"/>
          <w:szCs w:val="28"/>
        </w:rPr>
        <w:t xml:space="preserve"> MUNICIPAL NÚMERO UNO”. </w:t>
      </w:r>
      <w:r w:rsidR="002008C9" w:rsidRPr="002008C9">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w:t>
      </w:r>
      <w:r w:rsidR="002008C9" w:rsidRPr="002008C9">
        <w:rPr>
          <w:rFonts w:ascii="Times New Roman" w:eastAsia="Times New Roman" w:hAnsi="Times New Roman" w:cs="Times New Roman"/>
          <w:sz w:val="28"/>
          <w:szCs w:val="28"/>
          <w:lang w:val="es-SV" w:eastAsia="es-SV"/>
        </w:rPr>
        <w:t xml:space="preserve">Expuesto en el punto número </w:t>
      </w:r>
      <w:r w:rsidR="002008C9" w:rsidRPr="002008C9">
        <w:rPr>
          <w:rFonts w:ascii="Times New Roman" w:eastAsia="Times New Roman" w:hAnsi="Times New Roman" w:cs="Times New Roman"/>
          <w:b/>
          <w:sz w:val="28"/>
          <w:szCs w:val="28"/>
          <w:lang w:val="es-SV" w:eastAsia="es-SV"/>
        </w:rPr>
        <w:t>dos</w:t>
      </w:r>
      <w:r w:rsidR="002008C9" w:rsidRPr="002008C9">
        <w:rPr>
          <w:rFonts w:ascii="Times New Roman" w:eastAsia="Times New Roman" w:hAnsi="Times New Roman" w:cs="Times New Roman"/>
          <w:sz w:val="28"/>
          <w:szCs w:val="28"/>
          <w:lang w:val="es-SV" w:eastAsia="es-SV"/>
        </w:rPr>
        <w:t xml:space="preserve"> de la agenda de esta Sesión, el cual corresponde a </w:t>
      </w:r>
      <w:r w:rsidR="002008C9" w:rsidRPr="002008C9">
        <w:rPr>
          <w:rFonts w:ascii="Times New Roman" w:eastAsia="Times New Roman" w:hAnsi="Times New Roman" w:cs="Times New Roman"/>
          <w:b/>
          <w:sz w:val="28"/>
          <w:szCs w:val="28"/>
          <w:lang w:val="es-SV" w:eastAsia="es-SV"/>
        </w:rPr>
        <w:t xml:space="preserve">Aprobación de la Agenda, </w:t>
      </w:r>
      <w:r w:rsidR="002008C9" w:rsidRPr="002008C9">
        <w:rPr>
          <w:rFonts w:ascii="Times New Roman" w:eastAsia="Calibri" w:hAnsi="Times New Roman" w:cs="Times New Roman"/>
          <w:sz w:val="28"/>
          <w:szCs w:val="28"/>
          <w:lang w:val="es-SV" w:eastAsia="es-SV"/>
        </w:rPr>
        <w:t xml:space="preserve">para lo cual se da lectura a la </w:t>
      </w:r>
      <w:r w:rsidR="002008C9" w:rsidRPr="002008C9">
        <w:rPr>
          <w:rFonts w:ascii="Times New Roman" w:eastAsia="Calibri" w:hAnsi="Times New Roman" w:cs="Times New Roman"/>
          <w:b/>
          <w:sz w:val="28"/>
          <w:szCs w:val="28"/>
          <w:lang w:val="es-SV" w:eastAsia="es-SV"/>
        </w:rPr>
        <w:t>Agenda número treinta y tres de la Sesión Ordinaria, de las nueve horas del día martes diecinueve de julio del año dos mil veintidós,</w:t>
      </w:r>
      <w:r w:rsidR="002008C9" w:rsidRPr="002008C9">
        <w:rPr>
          <w:rFonts w:ascii="Times New Roman" w:eastAsia="Calibri" w:hAnsi="Times New Roman" w:cs="Times New Roman"/>
          <w:sz w:val="28"/>
          <w:szCs w:val="28"/>
          <w:lang w:val="es-SV" w:eastAsia="es-SV"/>
        </w:rPr>
        <w:t xml:space="preserve"> la cual consta de catorce numerales incluyendo varios. </w:t>
      </w:r>
      <w:r w:rsidR="002008C9" w:rsidRPr="002008C9">
        <w:rPr>
          <w:rFonts w:ascii="Times New Roman" w:eastAsia="Calibri" w:hAnsi="Times New Roman" w:cs="Times New Roman"/>
          <w:color w:val="000000"/>
          <w:sz w:val="28"/>
          <w:szCs w:val="28"/>
          <w:lang w:val="es-SV"/>
        </w:rPr>
        <w:t xml:space="preserve">Por tanto, El Concejo Municipal Plural, en uso de las facultades legales, y habiendo deliberado el punto, por </w:t>
      </w:r>
      <w:r w:rsidR="002008C9" w:rsidRPr="002008C9">
        <w:rPr>
          <w:rFonts w:ascii="Times New Roman" w:eastAsia="Calibri" w:hAnsi="Times New Roman" w:cs="Times New Roman"/>
          <w:b/>
          <w:color w:val="000000"/>
          <w:sz w:val="28"/>
          <w:szCs w:val="28"/>
          <w:lang w:val="es-SV"/>
        </w:rPr>
        <w:t>MAYORIA</w:t>
      </w:r>
      <w:r w:rsidR="002008C9" w:rsidRPr="002008C9">
        <w:rPr>
          <w:rFonts w:ascii="Times New Roman" w:eastAsia="Calibri" w:hAnsi="Times New Roman" w:cs="Times New Roman"/>
          <w:color w:val="000000"/>
          <w:sz w:val="28"/>
          <w:szCs w:val="28"/>
          <w:lang w:val="es-SV"/>
        </w:rPr>
        <w:t xml:space="preserve"> de </w:t>
      </w:r>
      <w:r w:rsidR="002008C9" w:rsidRPr="002008C9">
        <w:rPr>
          <w:rFonts w:ascii="Times New Roman" w:eastAsia="Calibri" w:hAnsi="Times New Roman" w:cs="Times New Roman"/>
          <w:b/>
          <w:color w:val="000000"/>
          <w:sz w:val="28"/>
          <w:szCs w:val="28"/>
          <w:lang w:val="es-SV"/>
        </w:rPr>
        <w:t>trece votos a favor</w:t>
      </w:r>
      <w:r w:rsidR="002008C9" w:rsidRPr="002008C9">
        <w:rPr>
          <w:rFonts w:ascii="Times New Roman" w:eastAsia="Calibri" w:hAnsi="Times New Roman" w:cs="Times New Roman"/>
          <w:color w:val="000000"/>
          <w:sz w:val="28"/>
          <w:szCs w:val="28"/>
          <w:lang w:val="es-SV"/>
        </w:rPr>
        <w:t xml:space="preserve"> y </w:t>
      </w:r>
      <w:r w:rsidR="002008C9" w:rsidRPr="002008C9">
        <w:rPr>
          <w:rFonts w:ascii="Times New Roman" w:eastAsia="Calibri" w:hAnsi="Times New Roman" w:cs="Times New Roman"/>
          <w:b/>
          <w:color w:val="000000"/>
          <w:sz w:val="28"/>
          <w:szCs w:val="28"/>
          <w:lang w:val="es-SV"/>
        </w:rPr>
        <w:t>una ausencia al momento de esta votación</w:t>
      </w:r>
      <w:r w:rsidR="002008C9" w:rsidRPr="002008C9">
        <w:rPr>
          <w:rFonts w:ascii="Times New Roman" w:eastAsia="Calibri" w:hAnsi="Times New Roman" w:cs="Times New Roman"/>
          <w:color w:val="000000"/>
          <w:sz w:val="28"/>
          <w:szCs w:val="28"/>
          <w:lang w:val="es-SV"/>
        </w:rPr>
        <w:t xml:space="preserve"> por parte del </w:t>
      </w:r>
      <w:r w:rsidR="002008C9" w:rsidRPr="002008C9">
        <w:rPr>
          <w:rFonts w:ascii="Times New Roman" w:eastAsia="Calibri" w:hAnsi="Times New Roman" w:cs="Times New Roman"/>
          <w:b/>
          <w:color w:val="000000"/>
          <w:sz w:val="28"/>
          <w:szCs w:val="28"/>
          <w:lang w:val="es-SV"/>
        </w:rPr>
        <w:t xml:space="preserve">Sr. Jonathan Bryan Gómez Cruz, Quinto Regidor Propietario. </w:t>
      </w:r>
      <w:r w:rsidR="002008C9" w:rsidRPr="002008C9">
        <w:rPr>
          <w:rFonts w:ascii="Times New Roman" w:eastAsia="Calibri" w:hAnsi="Times New Roman" w:cs="Times New Roman"/>
          <w:b/>
          <w:bCs/>
          <w:color w:val="000000"/>
          <w:sz w:val="28"/>
          <w:szCs w:val="28"/>
          <w:lang w:val="es-SV"/>
        </w:rPr>
        <w:t xml:space="preserve">ACUERDA: </w:t>
      </w:r>
      <w:r w:rsidR="002008C9" w:rsidRPr="002008C9">
        <w:rPr>
          <w:rFonts w:ascii="Times New Roman" w:eastAsia="Calibri" w:hAnsi="Times New Roman" w:cs="Times New Roman"/>
          <w:sz w:val="28"/>
          <w:szCs w:val="28"/>
          <w:lang w:val="es-SV" w:eastAsia="es-SV"/>
        </w:rPr>
        <w:t xml:space="preserve">Aprobar la </w:t>
      </w:r>
      <w:r w:rsidR="002008C9" w:rsidRPr="002008C9">
        <w:rPr>
          <w:rFonts w:ascii="Times New Roman" w:eastAsia="Calibri" w:hAnsi="Times New Roman" w:cs="Times New Roman"/>
          <w:b/>
          <w:sz w:val="28"/>
          <w:szCs w:val="28"/>
          <w:lang w:val="es-SV" w:eastAsia="es-SV"/>
        </w:rPr>
        <w:t>AGENDA NÚMERO TREINTA Y TRES</w:t>
      </w:r>
      <w:r w:rsidR="002008C9" w:rsidRPr="002008C9">
        <w:rPr>
          <w:rFonts w:ascii="Times New Roman" w:eastAsia="Calibri" w:hAnsi="Times New Roman" w:cs="Times New Roman"/>
          <w:sz w:val="28"/>
          <w:szCs w:val="28"/>
          <w:lang w:val="es-SV" w:eastAsia="es-SV"/>
        </w:rPr>
        <w:t xml:space="preserve"> de la </w:t>
      </w:r>
      <w:r w:rsidR="002008C9" w:rsidRPr="002008C9">
        <w:rPr>
          <w:rFonts w:ascii="Times New Roman" w:eastAsia="Calibri" w:hAnsi="Times New Roman" w:cs="Times New Roman"/>
          <w:b/>
          <w:sz w:val="28"/>
          <w:szCs w:val="28"/>
          <w:lang w:val="es-SV" w:eastAsia="es-SV"/>
        </w:rPr>
        <w:t>Sesión Ordinaria</w:t>
      </w:r>
      <w:r w:rsidR="002008C9" w:rsidRPr="002008C9">
        <w:rPr>
          <w:rFonts w:ascii="Times New Roman" w:eastAsia="Calibri" w:hAnsi="Times New Roman" w:cs="Times New Roman"/>
          <w:sz w:val="28"/>
          <w:szCs w:val="28"/>
          <w:lang w:val="es-SV" w:eastAsia="es-SV"/>
        </w:rPr>
        <w:t xml:space="preserve">, </w:t>
      </w:r>
      <w:r w:rsidR="002008C9" w:rsidRPr="002008C9">
        <w:rPr>
          <w:rFonts w:ascii="Times New Roman" w:eastAsia="Calibri" w:hAnsi="Times New Roman" w:cs="Times New Roman"/>
          <w:b/>
          <w:sz w:val="28"/>
          <w:szCs w:val="28"/>
          <w:lang w:val="es-SV" w:eastAsia="es-SV"/>
        </w:rPr>
        <w:t>de las nueve horas del día martes diecinueve de julio del año dos mil veintidós,</w:t>
      </w:r>
      <w:r w:rsidR="002008C9" w:rsidRPr="002008C9">
        <w:rPr>
          <w:rFonts w:ascii="Times New Roman" w:eastAsia="Calibri" w:hAnsi="Times New Roman" w:cs="Times New Roman"/>
          <w:sz w:val="28"/>
          <w:szCs w:val="28"/>
          <w:lang w:val="es-SV" w:eastAsia="es-SV"/>
        </w:rPr>
        <w:t xml:space="preserve"> la cual consta de </w:t>
      </w:r>
      <w:r w:rsidR="002008C9" w:rsidRPr="002008C9">
        <w:rPr>
          <w:rFonts w:ascii="Times New Roman" w:eastAsia="Calibri" w:hAnsi="Times New Roman" w:cs="Times New Roman"/>
          <w:b/>
          <w:sz w:val="28"/>
          <w:szCs w:val="28"/>
          <w:lang w:val="es-SV" w:eastAsia="es-SV"/>
        </w:rPr>
        <w:t xml:space="preserve">CATORCE NUMERALES. </w:t>
      </w:r>
      <w:r w:rsidR="002008C9" w:rsidRPr="002008C9">
        <w:rPr>
          <w:rFonts w:ascii="Times New Roman" w:eastAsia="Calibri" w:hAnsi="Times New Roman" w:cs="Times New Roman"/>
          <w:b/>
          <w:sz w:val="28"/>
          <w:szCs w:val="28"/>
        </w:rPr>
        <w:t xml:space="preserve">CERTIFÍQUESE Y COMUNÍQUESE.- </w:t>
      </w:r>
      <w:r w:rsidR="002008C9" w:rsidRPr="002008C9">
        <w:rPr>
          <w:rFonts w:ascii="Times New Roman" w:eastAsia="Calibri" w:hAnsi="Times New Roman" w:cs="Times New Roman"/>
          <w:b/>
          <w:bCs/>
          <w:sz w:val="28"/>
          <w:szCs w:val="28"/>
        </w:rPr>
        <w:t>“</w:t>
      </w:r>
      <w:r w:rsidR="002008C9" w:rsidRPr="002008C9">
        <w:rPr>
          <w:rFonts w:ascii="Times New Roman" w:eastAsia="Calibri" w:hAnsi="Times New Roman" w:cs="Times New Roman"/>
          <w:b/>
          <w:sz w:val="28"/>
          <w:szCs w:val="28"/>
        </w:rPr>
        <w:t>ACUERDO</w:t>
      </w:r>
      <w:r w:rsidR="002008C9" w:rsidRPr="002008C9">
        <w:rPr>
          <w:rFonts w:ascii="Times New Roman" w:eastAsia="Calibri" w:hAnsi="Times New Roman" w:cs="Times New Roman"/>
          <w:b/>
          <w:bCs/>
          <w:sz w:val="28"/>
          <w:szCs w:val="28"/>
        </w:rPr>
        <w:t xml:space="preserve"> MUNICIPAL NÚMERO DOS”. </w:t>
      </w:r>
      <w:r w:rsidR="002008C9" w:rsidRPr="002008C9">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2008C9" w:rsidRPr="002008C9">
        <w:rPr>
          <w:rFonts w:ascii="Times New Roman" w:eastAsia="Calibri" w:hAnsi="Times New Roman" w:cs="Times New Roman"/>
          <w:b/>
          <w:sz w:val="28"/>
          <w:szCs w:val="28"/>
          <w:lang w:val="es-SV" w:eastAsia="es-SV"/>
        </w:rPr>
        <w:t>cinco</w:t>
      </w:r>
      <w:r w:rsidR="002008C9" w:rsidRPr="002008C9">
        <w:rPr>
          <w:rFonts w:ascii="Times New Roman" w:eastAsia="Calibri" w:hAnsi="Times New Roman" w:cs="Times New Roman"/>
          <w:sz w:val="28"/>
          <w:szCs w:val="28"/>
          <w:lang w:val="es-SV" w:eastAsia="es-SV"/>
        </w:rPr>
        <w:t xml:space="preserve"> de la Agenda de esta Sesión, el cual corresponde a </w:t>
      </w:r>
      <w:r w:rsidR="002008C9" w:rsidRPr="002008C9">
        <w:rPr>
          <w:rFonts w:ascii="Times New Roman" w:eastAsia="Calibri" w:hAnsi="Times New Roman" w:cs="Times New Roman"/>
          <w:b/>
          <w:sz w:val="28"/>
          <w:szCs w:val="28"/>
          <w:lang w:val="es-SV" w:eastAsia="es-SV"/>
        </w:rPr>
        <w:t>Firma y</w:t>
      </w:r>
      <w:r w:rsidR="002008C9" w:rsidRPr="002008C9">
        <w:rPr>
          <w:rFonts w:ascii="Times New Roman" w:eastAsia="Calibri" w:hAnsi="Times New Roman" w:cs="Times New Roman"/>
          <w:sz w:val="28"/>
          <w:szCs w:val="28"/>
          <w:lang w:val="es-SV" w:eastAsia="es-SV"/>
        </w:rPr>
        <w:t xml:space="preserve"> </w:t>
      </w:r>
      <w:r w:rsidR="002008C9" w:rsidRPr="002008C9">
        <w:rPr>
          <w:rFonts w:ascii="Times New Roman" w:eastAsia="Calibri" w:hAnsi="Times New Roman" w:cs="Times New Roman"/>
          <w:b/>
          <w:sz w:val="28"/>
          <w:szCs w:val="28"/>
          <w:lang w:val="es-SV" w:eastAsia="es-SV"/>
        </w:rPr>
        <w:t>Lectura de Actas,</w:t>
      </w:r>
      <w:r w:rsidR="002008C9" w:rsidRPr="002008C9">
        <w:rPr>
          <w:rFonts w:ascii="Times New Roman" w:eastAsia="Calibri" w:hAnsi="Times New Roman" w:cs="Times New Roman"/>
          <w:sz w:val="28"/>
          <w:szCs w:val="28"/>
          <w:lang w:val="es-SV" w:eastAsia="es-SV"/>
        </w:rPr>
        <w:t xml:space="preserve"> para lo cual se da lectura al Acta número dieciocho de la Sesión Extraordinaria celebrada a las nueve horas del día ocho de abril del año dos mil veintidós, la cual contiene doce Acuerdo Municipales. </w:t>
      </w:r>
      <w:r w:rsidR="002008C9" w:rsidRPr="002008C9">
        <w:rPr>
          <w:rFonts w:ascii="Times New Roman" w:eastAsia="Calibri" w:hAnsi="Times New Roman" w:cs="Times New Roman"/>
          <w:color w:val="000000"/>
          <w:sz w:val="28"/>
          <w:szCs w:val="28"/>
          <w:lang w:val="es-SV"/>
        </w:rPr>
        <w:t xml:space="preserve">Por tanto, El Concejo Municipal Plural, en uso de las facultades legales, y habiendo deliberado el punto, por </w:t>
      </w:r>
      <w:r w:rsidR="002008C9" w:rsidRPr="002008C9">
        <w:rPr>
          <w:rFonts w:ascii="Times New Roman" w:eastAsia="Calibri" w:hAnsi="Times New Roman" w:cs="Times New Roman"/>
          <w:b/>
          <w:color w:val="000000"/>
          <w:sz w:val="28"/>
          <w:szCs w:val="28"/>
          <w:lang w:val="es-SV"/>
        </w:rPr>
        <w:t>MAYORIA</w:t>
      </w:r>
      <w:r w:rsidR="002008C9" w:rsidRPr="002008C9">
        <w:rPr>
          <w:rFonts w:ascii="Times New Roman" w:eastAsia="Calibri" w:hAnsi="Times New Roman" w:cs="Times New Roman"/>
          <w:color w:val="000000"/>
          <w:sz w:val="28"/>
          <w:szCs w:val="28"/>
          <w:lang w:val="es-SV"/>
        </w:rPr>
        <w:t xml:space="preserve"> de </w:t>
      </w:r>
      <w:r w:rsidR="002008C9" w:rsidRPr="002008C9">
        <w:rPr>
          <w:rFonts w:ascii="Times New Roman" w:eastAsia="Calibri" w:hAnsi="Times New Roman" w:cs="Times New Roman"/>
          <w:b/>
          <w:color w:val="000000"/>
          <w:sz w:val="28"/>
          <w:szCs w:val="28"/>
          <w:lang w:val="es-SV"/>
        </w:rPr>
        <w:t>doce votos a favor</w:t>
      </w:r>
      <w:r w:rsidR="002008C9" w:rsidRPr="002008C9">
        <w:rPr>
          <w:rFonts w:ascii="Times New Roman" w:eastAsia="Calibri" w:hAnsi="Times New Roman" w:cs="Times New Roman"/>
          <w:color w:val="000000"/>
          <w:sz w:val="28"/>
          <w:szCs w:val="28"/>
          <w:lang w:val="es-SV"/>
        </w:rPr>
        <w:t xml:space="preserve"> y </w:t>
      </w:r>
      <w:r w:rsidR="002008C9" w:rsidRPr="002008C9">
        <w:rPr>
          <w:rFonts w:ascii="Times New Roman" w:eastAsia="Calibri" w:hAnsi="Times New Roman" w:cs="Times New Roman"/>
          <w:b/>
          <w:color w:val="000000"/>
          <w:sz w:val="28"/>
          <w:szCs w:val="28"/>
          <w:lang w:val="es-SV"/>
        </w:rPr>
        <w:t>dos ausencias al momento de esta votación</w:t>
      </w:r>
      <w:r w:rsidR="002008C9" w:rsidRPr="002008C9">
        <w:rPr>
          <w:rFonts w:ascii="Times New Roman" w:eastAsia="Calibri" w:hAnsi="Times New Roman" w:cs="Times New Roman"/>
          <w:color w:val="000000"/>
          <w:sz w:val="28"/>
          <w:szCs w:val="28"/>
          <w:lang w:val="es-SV"/>
        </w:rPr>
        <w:t xml:space="preserve"> por parte del </w:t>
      </w:r>
      <w:r w:rsidR="002008C9" w:rsidRPr="002008C9">
        <w:rPr>
          <w:rFonts w:ascii="Times New Roman" w:eastAsia="Calibri" w:hAnsi="Times New Roman" w:cs="Times New Roman"/>
          <w:b/>
          <w:color w:val="000000"/>
          <w:sz w:val="28"/>
          <w:szCs w:val="28"/>
          <w:lang w:val="es-SV"/>
        </w:rPr>
        <w:t xml:space="preserve">Lic. </w:t>
      </w:r>
      <w:r w:rsidR="002008C9" w:rsidRPr="002008C9">
        <w:rPr>
          <w:rFonts w:ascii="Times New Roman" w:eastAsia="Calibri" w:hAnsi="Times New Roman" w:cs="Times New Roman"/>
          <w:b/>
          <w:color w:val="000000"/>
          <w:sz w:val="28"/>
          <w:szCs w:val="28"/>
          <w:lang w:val="es-SV"/>
        </w:rPr>
        <w:lastRenderedPageBreak/>
        <w:t>Sergio Noel Monroy Martínez, Síndico Municipal</w:t>
      </w:r>
      <w:r w:rsidR="002008C9" w:rsidRPr="002008C9">
        <w:rPr>
          <w:rFonts w:ascii="Times New Roman" w:eastAsia="Calibri" w:hAnsi="Times New Roman" w:cs="Times New Roman"/>
          <w:color w:val="000000"/>
          <w:sz w:val="28"/>
          <w:szCs w:val="28"/>
          <w:lang w:val="es-SV"/>
        </w:rPr>
        <w:t xml:space="preserve"> y el </w:t>
      </w:r>
      <w:r w:rsidR="002008C9" w:rsidRPr="002008C9">
        <w:rPr>
          <w:rFonts w:ascii="Times New Roman" w:eastAsia="Calibri" w:hAnsi="Times New Roman" w:cs="Times New Roman"/>
          <w:b/>
          <w:color w:val="000000"/>
          <w:sz w:val="28"/>
          <w:szCs w:val="28"/>
          <w:lang w:val="es-SV"/>
        </w:rPr>
        <w:t xml:space="preserve">Sr. Jonathan Bryan Gómez Cruz, Quinto Regidor Propietario. </w:t>
      </w:r>
      <w:r w:rsidR="002008C9" w:rsidRPr="002008C9">
        <w:rPr>
          <w:rFonts w:ascii="Times New Roman" w:eastAsia="Calibri" w:hAnsi="Times New Roman" w:cs="Times New Roman"/>
          <w:b/>
          <w:bCs/>
          <w:color w:val="000000"/>
          <w:sz w:val="28"/>
          <w:szCs w:val="28"/>
          <w:lang w:val="es-SV"/>
        </w:rPr>
        <w:t xml:space="preserve">ACUERDA: </w:t>
      </w:r>
      <w:r w:rsidR="002008C9" w:rsidRPr="002008C9">
        <w:rPr>
          <w:rFonts w:ascii="Times New Roman" w:eastAsia="Times New Roman" w:hAnsi="Times New Roman" w:cs="Times New Roman"/>
          <w:b/>
          <w:sz w:val="28"/>
          <w:szCs w:val="28"/>
          <w:lang w:val="es-SV" w:eastAsia="es-SV"/>
        </w:rPr>
        <w:t>APROBAR</w:t>
      </w:r>
      <w:r w:rsidR="002008C9" w:rsidRPr="002008C9">
        <w:rPr>
          <w:rFonts w:ascii="Times New Roman" w:eastAsia="Times New Roman" w:hAnsi="Times New Roman" w:cs="Times New Roman"/>
          <w:sz w:val="28"/>
          <w:szCs w:val="28"/>
          <w:lang w:val="es-SV" w:eastAsia="es-SV"/>
        </w:rPr>
        <w:t xml:space="preserve"> el </w:t>
      </w:r>
      <w:r w:rsidR="002008C9" w:rsidRPr="002008C9">
        <w:rPr>
          <w:rFonts w:ascii="Times New Roman" w:eastAsia="Times New Roman" w:hAnsi="Times New Roman" w:cs="Times New Roman"/>
          <w:b/>
          <w:sz w:val="28"/>
          <w:szCs w:val="28"/>
          <w:lang w:val="es-SV" w:eastAsia="es-SV"/>
        </w:rPr>
        <w:t>Acta Número DIECIOCHO</w:t>
      </w:r>
      <w:r w:rsidR="002008C9" w:rsidRPr="002008C9">
        <w:rPr>
          <w:rFonts w:ascii="Times New Roman" w:eastAsia="Times New Roman" w:hAnsi="Times New Roman" w:cs="Times New Roman"/>
          <w:sz w:val="28"/>
          <w:szCs w:val="28"/>
          <w:lang w:val="es-SV" w:eastAsia="es-SV"/>
        </w:rPr>
        <w:t xml:space="preserve"> de la </w:t>
      </w:r>
      <w:r w:rsidR="002008C9" w:rsidRPr="002008C9">
        <w:rPr>
          <w:rFonts w:ascii="Times New Roman" w:eastAsia="Times New Roman" w:hAnsi="Times New Roman" w:cs="Times New Roman"/>
          <w:b/>
          <w:sz w:val="28"/>
          <w:szCs w:val="28"/>
          <w:lang w:val="es-SV" w:eastAsia="es-SV"/>
        </w:rPr>
        <w:t>Sesión Extrao</w:t>
      </w:r>
      <w:r w:rsidR="002008C9" w:rsidRPr="002008C9">
        <w:rPr>
          <w:rFonts w:ascii="Times New Roman" w:eastAsia="Calibri" w:hAnsi="Times New Roman" w:cs="Times New Roman"/>
          <w:b/>
          <w:sz w:val="28"/>
          <w:szCs w:val="28"/>
          <w:lang w:val="es-SV" w:eastAsia="es-SV"/>
        </w:rPr>
        <w:t xml:space="preserve">rdinaria celebrada a las nueve horas del día ocho de abril del año dos mil veintidós, </w:t>
      </w:r>
      <w:r w:rsidR="002008C9" w:rsidRPr="002008C9">
        <w:rPr>
          <w:rFonts w:ascii="Times New Roman" w:eastAsia="Times New Roman" w:hAnsi="Times New Roman" w:cs="Times New Roman"/>
          <w:sz w:val="28"/>
          <w:szCs w:val="28"/>
          <w:lang w:val="es-SV" w:eastAsia="es-SV"/>
        </w:rPr>
        <w:t xml:space="preserve">que consta de </w:t>
      </w:r>
      <w:r w:rsidR="002008C9" w:rsidRPr="002008C9">
        <w:rPr>
          <w:rFonts w:ascii="Times New Roman" w:eastAsia="Times New Roman" w:hAnsi="Times New Roman" w:cs="Times New Roman"/>
          <w:b/>
          <w:sz w:val="28"/>
          <w:szCs w:val="28"/>
          <w:lang w:val="es-SV" w:eastAsia="es-SV"/>
        </w:rPr>
        <w:t>doce</w:t>
      </w:r>
      <w:r w:rsidR="002008C9" w:rsidRPr="002008C9">
        <w:rPr>
          <w:rFonts w:ascii="Times New Roman" w:eastAsia="Times New Roman" w:hAnsi="Times New Roman" w:cs="Times New Roman"/>
          <w:sz w:val="28"/>
          <w:szCs w:val="28"/>
          <w:lang w:val="es-SV" w:eastAsia="es-SV"/>
        </w:rPr>
        <w:t xml:space="preserve"> Acuerdos Municipales.- </w:t>
      </w:r>
      <w:r w:rsidR="002008C9" w:rsidRPr="002008C9">
        <w:rPr>
          <w:rFonts w:ascii="Times New Roman" w:eastAsia="Calibri" w:hAnsi="Times New Roman" w:cs="Times New Roman"/>
          <w:b/>
          <w:sz w:val="28"/>
          <w:szCs w:val="28"/>
        </w:rPr>
        <w:t xml:space="preserve">CERTIFÍQUESE Y COMUNÍQUESE.- </w:t>
      </w:r>
      <w:r w:rsidR="002008C9" w:rsidRPr="002008C9">
        <w:rPr>
          <w:rFonts w:ascii="Times New Roman" w:eastAsia="Calibri" w:hAnsi="Times New Roman" w:cs="Times New Roman"/>
          <w:b/>
          <w:bCs/>
          <w:sz w:val="28"/>
          <w:szCs w:val="28"/>
        </w:rPr>
        <w:t>“</w:t>
      </w:r>
      <w:r w:rsidR="002008C9" w:rsidRPr="002008C9">
        <w:rPr>
          <w:rFonts w:ascii="Times New Roman" w:eastAsia="Calibri" w:hAnsi="Times New Roman" w:cs="Times New Roman"/>
          <w:b/>
          <w:sz w:val="28"/>
          <w:szCs w:val="28"/>
        </w:rPr>
        <w:t>ACUERDO</w:t>
      </w:r>
      <w:r w:rsidR="002008C9" w:rsidRPr="002008C9">
        <w:rPr>
          <w:rFonts w:ascii="Times New Roman" w:eastAsia="Calibri" w:hAnsi="Times New Roman" w:cs="Times New Roman"/>
          <w:b/>
          <w:bCs/>
          <w:sz w:val="28"/>
          <w:szCs w:val="28"/>
        </w:rPr>
        <w:t xml:space="preserve"> MUNICIPAL NÚMERO TRES”. </w:t>
      </w:r>
      <w:r w:rsidR="002008C9" w:rsidRPr="002008C9">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2008C9" w:rsidRPr="002008C9">
        <w:rPr>
          <w:rFonts w:ascii="Times New Roman" w:eastAsia="Calibri" w:hAnsi="Times New Roman" w:cs="Times New Roman"/>
          <w:b/>
          <w:sz w:val="28"/>
          <w:szCs w:val="28"/>
          <w:lang w:val="es-SV" w:eastAsia="es-SV"/>
        </w:rPr>
        <w:t>cinco</w:t>
      </w:r>
      <w:r w:rsidR="002008C9" w:rsidRPr="002008C9">
        <w:rPr>
          <w:rFonts w:ascii="Times New Roman" w:eastAsia="Calibri" w:hAnsi="Times New Roman" w:cs="Times New Roman"/>
          <w:sz w:val="28"/>
          <w:szCs w:val="28"/>
          <w:lang w:val="es-SV" w:eastAsia="es-SV"/>
        </w:rPr>
        <w:t xml:space="preserve"> de la Agenda de esta Sesión, el cual corresponde a </w:t>
      </w:r>
      <w:r w:rsidR="002008C9" w:rsidRPr="002008C9">
        <w:rPr>
          <w:rFonts w:ascii="Times New Roman" w:eastAsia="Calibri" w:hAnsi="Times New Roman" w:cs="Times New Roman"/>
          <w:b/>
          <w:sz w:val="28"/>
          <w:szCs w:val="28"/>
          <w:lang w:val="es-SV" w:eastAsia="es-SV"/>
        </w:rPr>
        <w:t>Firma y</w:t>
      </w:r>
      <w:r w:rsidR="002008C9" w:rsidRPr="002008C9">
        <w:rPr>
          <w:rFonts w:ascii="Times New Roman" w:eastAsia="Calibri" w:hAnsi="Times New Roman" w:cs="Times New Roman"/>
          <w:sz w:val="28"/>
          <w:szCs w:val="28"/>
          <w:lang w:val="es-SV" w:eastAsia="es-SV"/>
        </w:rPr>
        <w:t xml:space="preserve"> </w:t>
      </w:r>
      <w:r w:rsidR="002008C9" w:rsidRPr="002008C9">
        <w:rPr>
          <w:rFonts w:ascii="Times New Roman" w:eastAsia="Calibri" w:hAnsi="Times New Roman" w:cs="Times New Roman"/>
          <w:b/>
          <w:sz w:val="28"/>
          <w:szCs w:val="28"/>
          <w:lang w:val="es-SV" w:eastAsia="es-SV"/>
        </w:rPr>
        <w:t>Lectura de Actas,</w:t>
      </w:r>
      <w:r w:rsidR="002008C9" w:rsidRPr="002008C9">
        <w:rPr>
          <w:rFonts w:ascii="Times New Roman" w:eastAsia="Calibri" w:hAnsi="Times New Roman" w:cs="Times New Roman"/>
          <w:sz w:val="28"/>
          <w:szCs w:val="28"/>
          <w:lang w:val="es-SV" w:eastAsia="es-SV"/>
        </w:rPr>
        <w:t xml:space="preserve"> para lo cual se da lectura al Acta número diecinueve de la Sesión Extraordinaria celebrada a las nueve horas del día once de abril del año dos mil veintidós, la cual contiene seis Acuerdo Municipales. </w:t>
      </w:r>
      <w:r w:rsidR="002008C9" w:rsidRPr="002008C9">
        <w:rPr>
          <w:rFonts w:ascii="Times New Roman" w:eastAsia="Calibri" w:hAnsi="Times New Roman" w:cs="Times New Roman"/>
          <w:color w:val="000000"/>
          <w:sz w:val="28"/>
          <w:szCs w:val="28"/>
          <w:lang w:val="es-SV"/>
        </w:rPr>
        <w:t xml:space="preserve">Por tanto, El Concejo Municipal Plural, en uso de las facultades legales, y habiendo deliberado el punto, por </w:t>
      </w:r>
      <w:r w:rsidR="002008C9" w:rsidRPr="002008C9">
        <w:rPr>
          <w:rFonts w:ascii="Times New Roman" w:eastAsia="Calibri" w:hAnsi="Times New Roman" w:cs="Times New Roman"/>
          <w:b/>
          <w:color w:val="000000"/>
          <w:sz w:val="28"/>
          <w:szCs w:val="28"/>
          <w:lang w:val="es-SV"/>
        </w:rPr>
        <w:t>MAYORIA</w:t>
      </w:r>
      <w:r w:rsidR="002008C9" w:rsidRPr="002008C9">
        <w:rPr>
          <w:rFonts w:ascii="Times New Roman" w:eastAsia="Calibri" w:hAnsi="Times New Roman" w:cs="Times New Roman"/>
          <w:color w:val="000000"/>
          <w:sz w:val="28"/>
          <w:szCs w:val="28"/>
          <w:lang w:val="es-SV"/>
        </w:rPr>
        <w:t xml:space="preserve"> de </w:t>
      </w:r>
      <w:r w:rsidR="002008C9" w:rsidRPr="002008C9">
        <w:rPr>
          <w:rFonts w:ascii="Times New Roman" w:eastAsia="Calibri" w:hAnsi="Times New Roman" w:cs="Times New Roman"/>
          <w:b/>
          <w:color w:val="000000"/>
          <w:sz w:val="28"/>
          <w:szCs w:val="28"/>
          <w:lang w:val="es-SV"/>
        </w:rPr>
        <w:t>trece votos a favor</w:t>
      </w:r>
      <w:r w:rsidR="002008C9" w:rsidRPr="002008C9">
        <w:rPr>
          <w:rFonts w:ascii="Times New Roman" w:eastAsia="Calibri" w:hAnsi="Times New Roman" w:cs="Times New Roman"/>
          <w:color w:val="000000"/>
          <w:sz w:val="28"/>
          <w:szCs w:val="28"/>
          <w:lang w:val="es-SV"/>
        </w:rPr>
        <w:t xml:space="preserve"> y </w:t>
      </w:r>
      <w:r w:rsidR="002008C9" w:rsidRPr="002008C9">
        <w:rPr>
          <w:rFonts w:ascii="Times New Roman" w:eastAsia="Calibri" w:hAnsi="Times New Roman" w:cs="Times New Roman"/>
          <w:b/>
          <w:color w:val="000000"/>
          <w:sz w:val="28"/>
          <w:szCs w:val="28"/>
          <w:lang w:val="es-SV"/>
        </w:rPr>
        <w:t>una ausencia al momento de esta votación</w:t>
      </w:r>
      <w:r w:rsidR="002008C9" w:rsidRPr="002008C9">
        <w:rPr>
          <w:rFonts w:ascii="Times New Roman" w:eastAsia="Calibri" w:hAnsi="Times New Roman" w:cs="Times New Roman"/>
          <w:color w:val="000000"/>
          <w:sz w:val="28"/>
          <w:szCs w:val="28"/>
          <w:lang w:val="es-SV"/>
        </w:rPr>
        <w:t xml:space="preserve"> por parte del </w:t>
      </w:r>
      <w:r w:rsidR="002008C9" w:rsidRPr="002008C9">
        <w:rPr>
          <w:rFonts w:ascii="Times New Roman" w:eastAsia="Calibri" w:hAnsi="Times New Roman" w:cs="Times New Roman"/>
          <w:b/>
          <w:color w:val="000000"/>
          <w:sz w:val="28"/>
          <w:szCs w:val="28"/>
          <w:lang w:val="es-SV"/>
        </w:rPr>
        <w:t xml:space="preserve">Sr. Jonathan Bryan Gómez Cruz, Quinto Regidor Propietario. </w:t>
      </w:r>
      <w:r w:rsidR="002008C9" w:rsidRPr="002008C9">
        <w:rPr>
          <w:rFonts w:ascii="Times New Roman" w:eastAsia="Calibri" w:hAnsi="Times New Roman" w:cs="Times New Roman"/>
          <w:b/>
          <w:bCs/>
          <w:color w:val="000000"/>
          <w:sz w:val="28"/>
          <w:szCs w:val="28"/>
          <w:lang w:val="es-SV"/>
        </w:rPr>
        <w:t xml:space="preserve">ACUERDA: </w:t>
      </w:r>
      <w:r w:rsidR="002008C9" w:rsidRPr="00245A66">
        <w:rPr>
          <w:rFonts w:ascii="Times New Roman" w:eastAsia="Times New Roman" w:hAnsi="Times New Roman" w:cs="Times New Roman"/>
          <w:b/>
          <w:sz w:val="28"/>
          <w:szCs w:val="28"/>
          <w:lang w:val="es-SV" w:eastAsia="es-SV"/>
        </w:rPr>
        <w:t>APROBAR</w:t>
      </w:r>
      <w:r w:rsidR="002008C9" w:rsidRPr="00245A66">
        <w:rPr>
          <w:rFonts w:ascii="Times New Roman" w:eastAsia="Times New Roman" w:hAnsi="Times New Roman" w:cs="Times New Roman"/>
          <w:sz w:val="28"/>
          <w:szCs w:val="28"/>
          <w:lang w:val="es-SV" w:eastAsia="es-SV"/>
        </w:rPr>
        <w:t xml:space="preserve"> el </w:t>
      </w:r>
      <w:r w:rsidR="002008C9" w:rsidRPr="00245A66">
        <w:rPr>
          <w:rFonts w:ascii="Times New Roman" w:eastAsia="Times New Roman" w:hAnsi="Times New Roman" w:cs="Times New Roman"/>
          <w:b/>
          <w:sz w:val="28"/>
          <w:szCs w:val="28"/>
          <w:lang w:val="es-SV" w:eastAsia="es-SV"/>
        </w:rPr>
        <w:t>Acta Número DIECINUEVE</w:t>
      </w:r>
      <w:r w:rsidR="002008C9" w:rsidRPr="00245A66">
        <w:rPr>
          <w:rFonts w:ascii="Times New Roman" w:eastAsia="Times New Roman" w:hAnsi="Times New Roman" w:cs="Times New Roman"/>
          <w:sz w:val="28"/>
          <w:szCs w:val="28"/>
          <w:lang w:val="es-SV" w:eastAsia="es-SV"/>
        </w:rPr>
        <w:t xml:space="preserve"> de la </w:t>
      </w:r>
      <w:r w:rsidR="002008C9" w:rsidRPr="00245A66">
        <w:rPr>
          <w:rFonts w:ascii="Times New Roman" w:eastAsia="Times New Roman" w:hAnsi="Times New Roman" w:cs="Times New Roman"/>
          <w:b/>
          <w:sz w:val="28"/>
          <w:szCs w:val="28"/>
          <w:lang w:val="es-SV" w:eastAsia="es-SV"/>
        </w:rPr>
        <w:t>Sesión Extrao</w:t>
      </w:r>
      <w:r w:rsidR="002008C9" w:rsidRPr="00245A66">
        <w:rPr>
          <w:rFonts w:ascii="Times New Roman" w:eastAsia="Calibri" w:hAnsi="Times New Roman" w:cs="Times New Roman"/>
          <w:b/>
          <w:sz w:val="28"/>
          <w:szCs w:val="28"/>
          <w:lang w:val="es-SV" w:eastAsia="es-SV"/>
        </w:rPr>
        <w:t xml:space="preserve">rdinaria celebrada a las nueve horas del día once de abril del año dos mil veintidós, </w:t>
      </w:r>
      <w:r w:rsidR="002008C9" w:rsidRPr="00245A66">
        <w:rPr>
          <w:rFonts w:ascii="Times New Roman" w:eastAsia="Times New Roman" w:hAnsi="Times New Roman" w:cs="Times New Roman"/>
          <w:sz w:val="28"/>
          <w:szCs w:val="28"/>
          <w:lang w:val="es-SV" w:eastAsia="es-SV"/>
        </w:rPr>
        <w:t xml:space="preserve">que consta de </w:t>
      </w:r>
      <w:r w:rsidR="002008C9" w:rsidRPr="00245A66">
        <w:rPr>
          <w:rFonts w:ascii="Times New Roman" w:eastAsia="Times New Roman" w:hAnsi="Times New Roman" w:cs="Times New Roman"/>
          <w:b/>
          <w:sz w:val="28"/>
          <w:szCs w:val="28"/>
          <w:lang w:val="es-SV" w:eastAsia="es-SV"/>
        </w:rPr>
        <w:t>seis</w:t>
      </w:r>
      <w:r w:rsidR="002008C9" w:rsidRPr="00245A66">
        <w:rPr>
          <w:rFonts w:ascii="Times New Roman" w:eastAsia="Times New Roman" w:hAnsi="Times New Roman" w:cs="Times New Roman"/>
          <w:sz w:val="28"/>
          <w:szCs w:val="28"/>
          <w:lang w:val="es-SV" w:eastAsia="es-SV"/>
        </w:rPr>
        <w:t xml:space="preserve"> Acuerdos Municipales.- </w:t>
      </w:r>
      <w:r w:rsidR="002008C9" w:rsidRPr="00245A66">
        <w:rPr>
          <w:rFonts w:ascii="Times New Roman" w:eastAsia="Calibri" w:hAnsi="Times New Roman" w:cs="Times New Roman"/>
          <w:b/>
          <w:sz w:val="28"/>
          <w:szCs w:val="28"/>
        </w:rPr>
        <w:t xml:space="preserve">CERTIFÍQUESE Y COMUNÍQUESE.- </w:t>
      </w:r>
      <w:r w:rsidR="002008C9" w:rsidRPr="00245A66">
        <w:rPr>
          <w:rFonts w:ascii="Times New Roman" w:eastAsia="Calibri" w:hAnsi="Times New Roman" w:cs="Times New Roman"/>
          <w:b/>
          <w:bCs/>
          <w:sz w:val="28"/>
          <w:szCs w:val="28"/>
        </w:rPr>
        <w:t>“</w:t>
      </w:r>
      <w:r w:rsidR="002008C9" w:rsidRPr="00245A66">
        <w:rPr>
          <w:rFonts w:ascii="Times New Roman" w:eastAsia="Calibri" w:hAnsi="Times New Roman" w:cs="Times New Roman"/>
          <w:b/>
          <w:sz w:val="28"/>
          <w:szCs w:val="28"/>
        </w:rPr>
        <w:t>ACUERDO</w:t>
      </w:r>
      <w:r w:rsidR="002008C9" w:rsidRPr="00245A66">
        <w:rPr>
          <w:rFonts w:ascii="Times New Roman" w:eastAsia="Calibri" w:hAnsi="Times New Roman" w:cs="Times New Roman"/>
          <w:b/>
          <w:bCs/>
          <w:sz w:val="28"/>
          <w:szCs w:val="28"/>
        </w:rPr>
        <w:t xml:space="preserve"> MUNICIPAL NÚMERO CUATRO”. </w:t>
      </w:r>
      <w:r w:rsidR="002008C9" w:rsidRPr="00245A66">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2008C9" w:rsidRPr="00245A66">
        <w:rPr>
          <w:rFonts w:ascii="Times New Roman" w:eastAsia="Calibri" w:hAnsi="Times New Roman" w:cs="Times New Roman"/>
          <w:b/>
          <w:sz w:val="28"/>
          <w:szCs w:val="28"/>
          <w:lang w:val="es-SV" w:eastAsia="es-SV"/>
        </w:rPr>
        <w:t>cinco</w:t>
      </w:r>
      <w:r w:rsidR="002008C9" w:rsidRPr="00245A66">
        <w:rPr>
          <w:rFonts w:ascii="Times New Roman" w:eastAsia="Calibri" w:hAnsi="Times New Roman" w:cs="Times New Roman"/>
          <w:sz w:val="28"/>
          <w:szCs w:val="28"/>
          <w:lang w:val="es-SV" w:eastAsia="es-SV"/>
        </w:rPr>
        <w:t xml:space="preserve"> de la Agenda de esta Sesión, el cual corresponde a </w:t>
      </w:r>
      <w:r w:rsidR="002008C9" w:rsidRPr="00245A66">
        <w:rPr>
          <w:rFonts w:ascii="Times New Roman" w:eastAsia="Calibri" w:hAnsi="Times New Roman" w:cs="Times New Roman"/>
          <w:b/>
          <w:sz w:val="28"/>
          <w:szCs w:val="28"/>
          <w:lang w:val="es-SV" w:eastAsia="es-SV"/>
        </w:rPr>
        <w:t>Firma y</w:t>
      </w:r>
      <w:r w:rsidR="002008C9" w:rsidRPr="00245A66">
        <w:rPr>
          <w:rFonts w:ascii="Times New Roman" w:eastAsia="Calibri" w:hAnsi="Times New Roman" w:cs="Times New Roman"/>
          <w:sz w:val="28"/>
          <w:szCs w:val="28"/>
          <w:lang w:val="es-SV" w:eastAsia="es-SV"/>
        </w:rPr>
        <w:t xml:space="preserve"> </w:t>
      </w:r>
      <w:r w:rsidR="002008C9" w:rsidRPr="00245A66">
        <w:rPr>
          <w:rFonts w:ascii="Times New Roman" w:eastAsia="Calibri" w:hAnsi="Times New Roman" w:cs="Times New Roman"/>
          <w:b/>
          <w:sz w:val="28"/>
          <w:szCs w:val="28"/>
          <w:lang w:val="es-SV" w:eastAsia="es-SV"/>
        </w:rPr>
        <w:t>Lectura de Actas,</w:t>
      </w:r>
      <w:r w:rsidR="002008C9" w:rsidRPr="00245A66">
        <w:rPr>
          <w:rFonts w:ascii="Times New Roman" w:eastAsia="Calibri" w:hAnsi="Times New Roman" w:cs="Times New Roman"/>
          <w:sz w:val="28"/>
          <w:szCs w:val="28"/>
          <w:lang w:val="es-SV" w:eastAsia="es-SV"/>
        </w:rPr>
        <w:t xml:space="preserve"> para lo cual se da lectura al Acta número veinte de la Sesión Ordinaria celebrada a las nueve horas del día veintiuno de abril del año dos mil veintidós, la cual contiene dieciocho Acuerdo Municipales. </w:t>
      </w:r>
      <w:r w:rsidR="002008C9" w:rsidRPr="00245A66">
        <w:rPr>
          <w:rFonts w:ascii="Times New Roman" w:eastAsia="Calibri" w:hAnsi="Times New Roman" w:cs="Times New Roman"/>
          <w:color w:val="000000"/>
          <w:sz w:val="28"/>
          <w:szCs w:val="28"/>
          <w:lang w:val="es-SV"/>
        </w:rPr>
        <w:t xml:space="preserve">Por tanto, El Concejo Municipal Plural, en uso de las facultades legales, y habiendo deliberado el punto, por </w:t>
      </w:r>
      <w:r w:rsidR="002008C9" w:rsidRPr="00245A66">
        <w:rPr>
          <w:rFonts w:ascii="Times New Roman" w:eastAsia="Calibri" w:hAnsi="Times New Roman" w:cs="Times New Roman"/>
          <w:b/>
          <w:color w:val="000000"/>
          <w:sz w:val="28"/>
          <w:szCs w:val="28"/>
          <w:lang w:val="es-SV"/>
        </w:rPr>
        <w:t>MAYORIA</w:t>
      </w:r>
      <w:r w:rsidR="002008C9" w:rsidRPr="00245A66">
        <w:rPr>
          <w:rFonts w:ascii="Times New Roman" w:eastAsia="Calibri" w:hAnsi="Times New Roman" w:cs="Times New Roman"/>
          <w:color w:val="000000"/>
          <w:sz w:val="28"/>
          <w:szCs w:val="28"/>
          <w:lang w:val="es-SV"/>
        </w:rPr>
        <w:t xml:space="preserve"> de </w:t>
      </w:r>
      <w:r w:rsidR="002008C9" w:rsidRPr="00245A66">
        <w:rPr>
          <w:rFonts w:ascii="Times New Roman" w:eastAsia="Calibri" w:hAnsi="Times New Roman" w:cs="Times New Roman"/>
          <w:b/>
          <w:color w:val="000000"/>
          <w:sz w:val="28"/>
          <w:szCs w:val="28"/>
          <w:lang w:val="es-SV"/>
        </w:rPr>
        <w:t>trece votos a favor</w:t>
      </w:r>
      <w:r w:rsidR="002008C9" w:rsidRPr="00245A66">
        <w:rPr>
          <w:rFonts w:ascii="Times New Roman" w:eastAsia="Calibri" w:hAnsi="Times New Roman" w:cs="Times New Roman"/>
          <w:color w:val="000000"/>
          <w:sz w:val="28"/>
          <w:szCs w:val="28"/>
          <w:lang w:val="es-SV"/>
        </w:rPr>
        <w:t xml:space="preserve"> y </w:t>
      </w:r>
      <w:r w:rsidR="002008C9" w:rsidRPr="00245A66">
        <w:rPr>
          <w:rFonts w:ascii="Times New Roman" w:eastAsia="Calibri" w:hAnsi="Times New Roman" w:cs="Times New Roman"/>
          <w:b/>
          <w:color w:val="000000"/>
          <w:sz w:val="28"/>
          <w:szCs w:val="28"/>
          <w:lang w:val="es-SV"/>
        </w:rPr>
        <w:t>una ausencia al momento de esta votación</w:t>
      </w:r>
      <w:r w:rsidR="002008C9" w:rsidRPr="00245A66">
        <w:rPr>
          <w:rFonts w:ascii="Times New Roman" w:eastAsia="Calibri" w:hAnsi="Times New Roman" w:cs="Times New Roman"/>
          <w:color w:val="000000"/>
          <w:sz w:val="28"/>
          <w:szCs w:val="28"/>
          <w:lang w:val="es-SV"/>
        </w:rPr>
        <w:t xml:space="preserve"> por parte del </w:t>
      </w:r>
      <w:r w:rsidR="002008C9" w:rsidRPr="00245A66">
        <w:rPr>
          <w:rFonts w:ascii="Times New Roman" w:eastAsia="Calibri" w:hAnsi="Times New Roman" w:cs="Times New Roman"/>
          <w:b/>
          <w:color w:val="000000"/>
          <w:sz w:val="28"/>
          <w:szCs w:val="28"/>
          <w:lang w:val="es-SV"/>
        </w:rPr>
        <w:t xml:space="preserve">Sr. Jonathan Bryan Gómez Cruz, Quinto Regidor Propietario. </w:t>
      </w:r>
      <w:r w:rsidR="002008C9" w:rsidRPr="00245A66">
        <w:rPr>
          <w:rFonts w:ascii="Times New Roman" w:eastAsia="Calibri" w:hAnsi="Times New Roman" w:cs="Times New Roman"/>
          <w:b/>
          <w:bCs/>
          <w:color w:val="000000"/>
          <w:sz w:val="28"/>
          <w:szCs w:val="28"/>
          <w:lang w:val="es-SV"/>
        </w:rPr>
        <w:t xml:space="preserve">ACUERDA: </w:t>
      </w:r>
      <w:r w:rsidR="002008C9" w:rsidRPr="00245A66">
        <w:rPr>
          <w:rFonts w:ascii="Times New Roman" w:eastAsia="Times New Roman" w:hAnsi="Times New Roman" w:cs="Times New Roman"/>
          <w:b/>
          <w:sz w:val="28"/>
          <w:szCs w:val="28"/>
          <w:lang w:val="es-SV" w:eastAsia="es-SV"/>
        </w:rPr>
        <w:t>APROBAR</w:t>
      </w:r>
      <w:r w:rsidR="002008C9" w:rsidRPr="00245A66">
        <w:rPr>
          <w:rFonts w:ascii="Times New Roman" w:eastAsia="Times New Roman" w:hAnsi="Times New Roman" w:cs="Times New Roman"/>
          <w:sz w:val="28"/>
          <w:szCs w:val="28"/>
          <w:lang w:val="es-SV" w:eastAsia="es-SV"/>
        </w:rPr>
        <w:t xml:space="preserve"> el </w:t>
      </w:r>
      <w:r w:rsidR="002008C9" w:rsidRPr="00245A66">
        <w:rPr>
          <w:rFonts w:ascii="Times New Roman" w:eastAsia="Times New Roman" w:hAnsi="Times New Roman" w:cs="Times New Roman"/>
          <w:b/>
          <w:sz w:val="28"/>
          <w:szCs w:val="28"/>
          <w:lang w:val="es-SV" w:eastAsia="es-SV"/>
        </w:rPr>
        <w:t>Acta Número VEINTE</w:t>
      </w:r>
      <w:r w:rsidR="002008C9" w:rsidRPr="00245A66">
        <w:rPr>
          <w:rFonts w:ascii="Times New Roman" w:eastAsia="Times New Roman" w:hAnsi="Times New Roman" w:cs="Times New Roman"/>
          <w:sz w:val="28"/>
          <w:szCs w:val="28"/>
          <w:lang w:val="es-SV" w:eastAsia="es-SV"/>
        </w:rPr>
        <w:t xml:space="preserve"> de la </w:t>
      </w:r>
      <w:r w:rsidR="002008C9" w:rsidRPr="00245A66">
        <w:rPr>
          <w:rFonts w:ascii="Times New Roman" w:eastAsia="Times New Roman" w:hAnsi="Times New Roman" w:cs="Times New Roman"/>
          <w:b/>
          <w:sz w:val="28"/>
          <w:szCs w:val="28"/>
          <w:lang w:val="es-SV" w:eastAsia="es-SV"/>
        </w:rPr>
        <w:t>Sesión O</w:t>
      </w:r>
      <w:r w:rsidR="002008C9" w:rsidRPr="00245A66">
        <w:rPr>
          <w:rFonts w:ascii="Times New Roman" w:eastAsia="Calibri" w:hAnsi="Times New Roman" w:cs="Times New Roman"/>
          <w:b/>
          <w:sz w:val="28"/>
          <w:szCs w:val="28"/>
          <w:lang w:val="es-SV" w:eastAsia="es-SV"/>
        </w:rPr>
        <w:t xml:space="preserve">rdinaria celebrada a las nueve horas del día veintiuno de abril del año dos mil veintidós, </w:t>
      </w:r>
      <w:r w:rsidR="002008C9" w:rsidRPr="00245A66">
        <w:rPr>
          <w:rFonts w:ascii="Times New Roman" w:eastAsia="Times New Roman" w:hAnsi="Times New Roman" w:cs="Times New Roman"/>
          <w:sz w:val="28"/>
          <w:szCs w:val="28"/>
          <w:lang w:val="es-SV" w:eastAsia="es-SV"/>
        </w:rPr>
        <w:t xml:space="preserve">que consta de </w:t>
      </w:r>
      <w:r w:rsidR="002008C9" w:rsidRPr="00245A66">
        <w:rPr>
          <w:rFonts w:ascii="Times New Roman" w:eastAsia="Times New Roman" w:hAnsi="Times New Roman" w:cs="Times New Roman"/>
          <w:b/>
          <w:sz w:val="28"/>
          <w:szCs w:val="28"/>
          <w:lang w:val="es-SV" w:eastAsia="es-SV"/>
        </w:rPr>
        <w:t>dieciocho</w:t>
      </w:r>
      <w:r w:rsidR="002008C9" w:rsidRPr="00245A66">
        <w:rPr>
          <w:rFonts w:ascii="Times New Roman" w:eastAsia="Times New Roman" w:hAnsi="Times New Roman" w:cs="Times New Roman"/>
          <w:sz w:val="28"/>
          <w:szCs w:val="28"/>
          <w:lang w:val="es-SV" w:eastAsia="es-SV"/>
        </w:rPr>
        <w:t xml:space="preserve"> Acuerdos Municipales.- </w:t>
      </w:r>
      <w:r w:rsidR="002008C9" w:rsidRPr="00245A66">
        <w:rPr>
          <w:rFonts w:ascii="Times New Roman" w:eastAsia="Calibri" w:hAnsi="Times New Roman" w:cs="Times New Roman"/>
          <w:b/>
          <w:sz w:val="28"/>
          <w:szCs w:val="28"/>
        </w:rPr>
        <w:t>CERTIFÍQUESE Y COMUNÍQUESE.-</w:t>
      </w:r>
      <w:r w:rsidR="00245A66" w:rsidRPr="00245A66">
        <w:rPr>
          <w:rFonts w:ascii="Times New Roman" w:eastAsia="Calibri" w:hAnsi="Times New Roman" w:cs="Times New Roman"/>
          <w:b/>
          <w:sz w:val="28"/>
          <w:szCs w:val="28"/>
        </w:rPr>
        <w:t xml:space="preserve"> “</w:t>
      </w:r>
      <w:r w:rsidR="00245A66" w:rsidRPr="00245A66">
        <w:rPr>
          <w:rFonts w:ascii="Times New Roman" w:eastAsia="Calibri" w:hAnsi="Times New Roman" w:cs="Times New Roman"/>
          <w:b/>
          <w:bCs/>
          <w:sz w:val="28"/>
          <w:szCs w:val="28"/>
          <w:shd w:val="clear" w:color="auto" w:fill="FFFFFF"/>
        </w:rPr>
        <w:t>ACUERDO MUNICIPAL NÚMERO CINCO”.</w:t>
      </w:r>
      <w:r w:rsidR="00245A66" w:rsidRPr="00245A66">
        <w:rPr>
          <w:rFonts w:ascii="Times New Roman" w:eastAsia="Calibri" w:hAnsi="Times New Roman" w:cs="Times New Roman"/>
          <w:b/>
          <w:bCs/>
          <w:sz w:val="28"/>
          <w:szCs w:val="28"/>
        </w:rPr>
        <w:t xml:space="preserve"> </w:t>
      </w:r>
      <w:r w:rsidR="00245A66" w:rsidRPr="00245A66">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245A66" w:rsidRPr="00245A66">
        <w:rPr>
          <w:rFonts w:ascii="Times New Roman" w:eastAsia="Calibri" w:hAnsi="Times New Roman" w:cs="Times New Roman"/>
          <w:b/>
          <w:sz w:val="28"/>
          <w:szCs w:val="28"/>
        </w:rPr>
        <w:t>doce</w:t>
      </w:r>
      <w:r w:rsidR="00245A66" w:rsidRPr="00245A66">
        <w:rPr>
          <w:rFonts w:ascii="Times New Roman" w:eastAsia="Calibri" w:hAnsi="Times New Roman" w:cs="Times New Roman"/>
          <w:sz w:val="28"/>
          <w:szCs w:val="28"/>
        </w:rPr>
        <w:t xml:space="preserve"> de la agenda de esta sesión, el cual consiste</w:t>
      </w:r>
      <w:r w:rsidR="00245A66" w:rsidRPr="00245A66">
        <w:rPr>
          <w:rFonts w:ascii="Times New Roman" w:eastAsia="Calibri" w:hAnsi="Times New Roman" w:cs="Times New Roman"/>
          <w:bCs/>
          <w:sz w:val="28"/>
          <w:szCs w:val="28"/>
          <w:lang w:val="es-SV"/>
        </w:rPr>
        <w:t xml:space="preserve"> en </w:t>
      </w:r>
      <w:r w:rsidR="00245A66" w:rsidRPr="00245A66">
        <w:rPr>
          <w:rFonts w:ascii="Times New Roman" w:eastAsia="Calibri" w:hAnsi="Times New Roman" w:cs="Times New Roman"/>
          <w:b/>
          <w:sz w:val="28"/>
          <w:szCs w:val="28"/>
        </w:rPr>
        <w:t xml:space="preserve">Notas a Conocimiento del Concejo Municipal, </w:t>
      </w:r>
      <w:r w:rsidR="00245A66" w:rsidRPr="00245A66">
        <w:rPr>
          <w:rFonts w:ascii="Times New Roman" w:eastAsia="Calibri" w:hAnsi="Times New Roman" w:cs="Times New Roman"/>
          <w:sz w:val="28"/>
          <w:szCs w:val="28"/>
        </w:rPr>
        <w:t xml:space="preserve">dándole lectura a Memorandum de fecha 12/07/2022, suscrito por  el </w:t>
      </w:r>
      <w:r w:rsidR="00021063">
        <w:rPr>
          <w:rFonts w:ascii="Times New Roman" w:eastAsia="Calibri" w:hAnsi="Times New Roman" w:cs="Times New Roman"/>
          <w:sz w:val="28"/>
          <w:szCs w:val="28"/>
        </w:rPr>
        <w:t>XXXXXXXXXX</w:t>
      </w:r>
      <w:r w:rsidR="00245A66" w:rsidRPr="00245A66">
        <w:rPr>
          <w:rFonts w:ascii="Times New Roman" w:eastAsia="Calibri" w:hAnsi="Times New Roman" w:cs="Times New Roman"/>
          <w:sz w:val="28"/>
          <w:szCs w:val="28"/>
        </w:rPr>
        <w:t xml:space="preserve">, Jefe del Departamento de Proyectos de  la Municipalidad; en el cual informa que el día viernes 10 de junio se hizo entrega de un informe referente al Apoyo a la Comunidad las Cañas, con una construcción de un paso peatonal, según anexo, donde se recomendó al Concejo se aprobara como ayuda económica, no obstante en dicho Acuerdo Municipal Nº 33 de Acta 30, se APROBO DICHA AYUDA, pero solicitan que se hagan requerimientos, y viendo que se está en época de invierno y los procesos son un poco largos, se RECOMIENDA el poder modificar dicho Acuerdo y se aprobara como </w:t>
      </w:r>
      <w:r w:rsidR="00245A66" w:rsidRPr="00245A66">
        <w:rPr>
          <w:rFonts w:ascii="Times New Roman" w:eastAsia="Calibri" w:hAnsi="Times New Roman" w:cs="Times New Roman"/>
          <w:b/>
          <w:sz w:val="28"/>
          <w:szCs w:val="28"/>
        </w:rPr>
        <w:t>AYUDA ECONÓMICA</w:t>
      </w:r>
      <w:r w:rsidR="00245A66" w:rsidRPr="00245A66">
        <w:rPr>
          <w:rFonts w:ascii="Times New Roman" w:eastAsia="Calibri" w:hAnsi="Times New Roman" w:cs="Times New Roman"/>
          <w:sz w:val="28"/>
          <w:szCs w:val="28"/>
        </w:rPr>
        <w:t xml:space="preserve">,  ya que la directiva cuenta con credenciales vigentes y eso agilizaría el proceso de construcción. Por lo que anexa copia de la documentación necesaria del representante como presidente de la Directiva ACO LAS CAÑAS, a nombre de la </w:t>
      </w:r>
      <w:r w:rsidR="00021063">
        <w:rPr>
          <w:rFonts w:ascii="Times New Roman" w:eastAsia="Calibri" w:hAnsi="Times New Roman" w:cs="Times New Roman"/>
          <w:sz w:val="28"/>
          <w:szCs w:val="28"/>
        </w:rPr>
        <w:t>XXXXXXXX</w:t>
      </w:r>
      <w:r w:rsidR="00245A66" w:rsidRPr="00245A66">
        <w:rPr>
          <w:rFonts w:ascii="Times New Roman" w:eastAsia="Calibri" w:hAnsi="Times New Roman" w:cs="Times New Roman"/>
          <w:sz w:val="28"/>
          <w:szCs w:val="28"/>
        </w:rPr>
        <w:t xml:space="preserve">. El Concejo Municipal Plural, en uso de sus facultades legales y habiendo deliberado el punto, por </w:t>
      </w:r>
      <w:r w:rsidR="00245A66" w:rsidRPr="00245A66">
        <w:rPr>
          <w:rFonts w:ascii="Times New Roman" w:eastAsia="Calibri" w:hAnsi="Times New Roman" w:cs="Times New Roman"/>
          <w:b/>
          <w:sz w:val="28"/>
          <w:szCs w:val="28"/>
        </w:rPr>
        <w:t>MAYORÍA</w:t>
      </w:r>
      <w:r w:rsidR="00245A66" w:rsidRPr="00245A66">
        <w:rPr>
          <w:rFonts w:ascii="Times New Roman" w:eastAsia="Calibri" w:hAnsi="Times New Roman" w:cs="Times New Roman"/>
          <w:sz w:val="28"/>
          <w:szCs w:val="28"/>
        </w:rPr>
        <w:t xml:space="preserve"> de </w:t>
      </w:r>
      <w:r w:rsidR="00245A66" w:rsidRPr="00245A66">
        <w:rPr>
          <w:rFonts w:ascii="Times New Roman" w:eastAsia="Calibri" w:hAnsi="Times New Roman" w:cs="Times New Roman"/>
          <w:b/>
          <w:sz w:val="28"/>
          <w:szCs w:val="28"/>
        </w:rPr>
        <w:t>DOCE VOTOS A FAVOR</w:t>
      </w:r>
      <w:r w:rsidR="00245A66" w:rsidRPr="00245A66">
        <w:rPr>
          <w:rFonts w:ascii="Times New Roman" w:eastAsia="Calibri" w:hAnsi="Times New Roman" w:cs="Times New Roman"/>
          <w:sz w:val="28"/>
          <w:szCs w:val="28"/>
        </w:rPr>
        <w:t xml:space="preserve"> y </w:t>
      </w:r>
      <w:r w:rsidR="00245A66" w:rsidRPr="00245A66">
        <w:rPr>
          <w:rFonts w:ascii="Times New Roman" w:eastAsia="Calibri" w:hAnsi="Times New Roman" w:cs="Times New Roman"/>
          <w:b/>
          <w:sz w:val="28"/>
          <w:szCs w:val="28"/>
        </w:rPr>
        <w:t>DOS AUSENCIAS</w:t>
      </w:r>
      <w:r w:rsidR="00245A66" w:rsidRPr="00245A66">
        <w:rPr>
          <w:rFonts w:ascii="Times New Roman" w:eastAsia="Calibri" w:hAnsi="Times New Roman" w:cs="Times New Roman"/>
          <w:sz w:val="28"/>
          <w:szCs w:val="28"/>
        </w:rPr>
        <w:t xml:space="preserve"> al momento de esta votación del señor </w:t>
      </w:r>
      <w:r w:rsidR="00245A66" w:rsidRPr="00245A66">
        <w:rPr>
          <w:rFonts w:ascii="Times New Roman" w:eastAsia="Calibri" w:hAnsi="Times New Roman" w:cs="Times New Roman"/>
          <w:b/>
          <w:sz w:val="28"/>
          <w:szCs w:val="28"/>
        </w:rPr>
        <w:t>Jonathan Bryan Gómez Cruz, Quinto Regidor Propietario</w:t>
      </w:r>
      <w:r w:rsidR="00245A66" w:rsidRPr="00245A66">
        <w:rPr>
          <w:rFonts w:ascii="Times New Roman" w:eastAsia="Calibri" w:hAnsi="Times New Roman" w:cs="Times New Roman"/>
          <w:sz w:val="28"/>
          <w:szCs w:val="28"/>
        </w:rPr>
        <w:t xml:space="preserve"> y de la </w:t>
      </w:r>
      <w:r w:rsidR="00245A66" w:rsidRPr="00245A66">
        <w:rPr>
          <w:rFonts w:ascii="Times New Roman" w:eastAsia="Calibri" w:hAnsi="Times New Roman" w:cs="Times New Roman"/>
          <w:b/>
          <w:sz w:val="28"/>
          <w:szCs w:val="28"/>
        </w:rPr>
        <w:t>señora Susana Yamileth Hernández Cardoza, Séptima Regidora Propietaria</w:t>
      </w:r>
      <w:r w:rsidR="00245A66" w:rsidRPr="00245A66">
        <w:rPr>
          <w:rFonts w:ascii="Times New Roman" w:eastAsia="Calibri" w:hAnsi="Times New Roman" w:cs="Times New Roman"/>
          <w:sz w:val="28"/>
          <w:szCs w:val="28"/>
        </w:rPr>
        <w:t xml:space="preserve">. </w:t>
      </w:r>
      <w:r w:rsidR="00245A66" w:rsidRPr="00245A66">
        <w:rPr>
          <w:rFonts w:ascii="Times New Roman" w:eastAsia="Calibri" w:hAnsi="Times New Roman" w:cs="Times New Roman"/>
          <w:b/>
          <w:sz w:val="28"/>
          <w:szCs w:val="28"/>
        </w:rPr>
        <w:t xml:space="preserve">ACUERDA: </w:t>
      </w:r>
      <w:r w:rsidR="00245A66" w:rsidRPr="00245A66">
        <w:rPr>
          <w:rFonts w:ascii="Times New Roman" w:eastAsia="Calibri" w:hAnsi="Times New Roman" w:cs="Times New Roman"/>
          <w:b/>
          <w:sz w:val="28"/>
          <w:szCs w:val="28"/>
          <w:u w:val="single"/>
        </w:rPr>
        <w:t>Primero</w:t>
      </w:r>
      <w:r w:rsidR="00245A66" w:rsidRPr="00245A66">
        <w:rPr>
          <w:rFonts w:ascii="Times New Roman" w:eastAsia="Calibri" w:hAnsi="Times New Roman" w:cs="Times New Roman"/>
          <w:b/>
          <w:sz w:val="28"/>
          <w:szCs w:val="28"/>
        </w:rPr>
        <w:t xml:space="preserve">: RECTIFICAR, </w:t>
      </w:r>
      <w:r w:rsidR="00245A66" w:rsidRPr="00245A66">
        <w:rPr>
          <w:rFonts w:ascii="Times New Roman" w:eastAsia="Calibri" w:hAnsi="Times New Roman" w:cs="Times New Roman"/>
          <w:sz w:val="28"/>
          <w:szCs w:val="28"/>
        </w:rPr>
        <w:t xml:space="preserve">el Acuerdo Municipal Numero Treinta y Tres del Acta Numero Treinta de fecha veintiocho de junio del año dos mil veintidós, en el cual se aprobó el presupuesto para la compra de materiales de construcción para ser utilizados  en la construcción  un paso peatonal en la Comunidad Las Cañas del Municipio hasta por un monto de $1,212.65, con fuente de financiamiento de Recursos propios y sea cargado  a la partida presupuestaria  del Concejo Municipal; </w:t>
      </w:r>
      <w:r w:rsidR="00245A66" w:rsidRPr="00245A66">
        <w:rPr>
          <w:rFonts w:ascii="Times New Roman" w:eastAsia="Calibri" w:hAnsi="Times New Roman" w:cs="Times New Roman"/>
          <w:b/>
          <w:sz w:val="28"/>
          <w:szCs w:val="28"/>
          <w:u w:val="single"/>
        </w:rPr>
        <w:t>SIENDO LO CORRECTO:</w:t>
      </w:r>
      <w:r w:rsidR="00245A66" w:rsidRPr="00245A66">
        <w:rPr>
          <w:rFonts w:ascii="Times New Roman" w:eastAsia="Calibri" w:hAnsi="Times New Roman" w:cs="Times New Roman"/>
          <w:sz w:val="28"/>
          <w:szCs w:val="28"/>
        </w:rPr>
        <w:t xml:space="preserve"> Autorizar al Tesorero Municipal para que erogue la cantidad de: </w:t>
      </w:r>
      <w:r w:rsidR="00245A66" w:rsidRPr="00245A66">
        <w:rPr>
          <w:rFonts w:ascii="Times New Roman" w:eastAsia="Calibri" w:hAnsi="Times New Roman" w:cs="Times New Roman"/>
          <w:b/>
          <w:sz w:val="28"/>
          <w:szCs w:val="28"/>
        </w:rPr>
        <w:t>UN MIL DOSCIENTOS DOCE DÓLARES CON SESENTA Y CINCO CENTAVOS DE LOS ESTADOS UNIDOS DE NORTEAMERICA (</w:t>
      </w:r>
      <w:r w:rsidR="00245A66" w:rsidRPr="00245A66">
        <w:rPr>
          <w:rFonts w:ascii="Times New Roman" w:eastAsia="Calibri" w:hAnsi="Times New Roman" w:cs="Times New Roman"/>
          <w:sz w:val="28"/>
          <w:szCs w:val="28"/>
        </w:rPr>
        <w:t>$1,212.65</w:t>
      </w:r>
      <w:r w:rsidR="00245A66" w:rsidRPr="00245A66">
        <w:rPr>
          <w:rFonts w:ascii="Times New Roman" w:eastAsia="Calibri" w:hAnsi="Times New Roman" w:cs="Times New Roman"/>
          <w:b/>
          <w:sz w:val="28"/>
          <w:szCs w:val="28"/>
          <w:shd w:val="clear" w:color="auto" w:fill="FFFFFF"/>
        </w:rPr>
        <w:t>)</w:t>
      </w:r>
      <w:r w:rsidR="00245A66" w:rsidRPr="00245A66">
        <w:rPr>
          <w:rFonts w:ascii="Times New Roman" w:eastAsia="Calibri" w:hAnsi="Times New Roman" w:cs="Times New Roman"/>
          <w:sz w:val="28"/>
          <w:szCs w:val="28"/>
          <w:lang w:val="es-SV" w:eastAsia="es-ES"/>
        </w:rPr>
        <w:t xml:space="preserve"> de la Cuenta Corriente Numero </w:t>
      </w:r>
      <w:r w:rsidR="00245A66" w:rsidRPr="00245A66">
        <w:rPr>
          <w:rFonts w:ascii="Times New Roman" w:eastAsia="Calibri" w:hAnsi="Times New Roman" w:cs="Times New Roman"/>
          <w:b/>
          <w:sz w:val="28"/>
          <w:szCs w:val="28"/>
          <w:lang w:val="es-SV" w:eastAsia="es-ES"/>
        </w:rPr>
        <w:t>480005924 MUNICIPALIDAD DE APOPA, RECURSOS PROPIOS,</w:t>
      </w:r>
      <w:r w:rsidR="00245A66" w:rsidRPr="00245A66">
        <w:rPr>
          <w:rFonts w:ascii="Times New Roman" w:eastAsia="Calibri" w:hAnsi="Times New Roman" w:cs="Times New Roman"/>
          <w:sz w:val="28"/>
          <w:szCs w:val="28"/>
          <w:lang w:val="es-SV" w:eastAsia="es-ES"/>
        </w:rPr>
        <w:t xml:space="preserve"> Banco Hipotecario de El Salvador, S.A.</w:t>
      </w:r>
      <w:r w:rsidR="00245A66" w:rsidRPr="00245A66">
        <w:rPr>
          <w:rFonts w:ascii="Times New Roman" w:eastAsia="Times New Roman" w:hAnsi="Times New Roman" w:cs="Times New Roman"/>
          <w:b/>
          <w:bCs/>
          <w:color w:val="000000"/>
          <w:sz w:val="28"/>
          <w:szCs w:val="28"/>
          <w:lang w:eastAsia="es-ES"/>
        </w:rPr>
        <w:t xml:space="preserve">, </w:t>
      </w:r>
      <w:r w:rsidR="00245A66" w:rsidRPr="00245A66">
        <w:rPr>
          <w:rFonts w:ascii="Times New Roman" w:eastAsia="Calibri" w:hAnsi="Times New Roman" w:cs="Times New Roman"/>
          <w:sz w:val="28"/>
          <w:szCs w:val="28"/>
          <w:lang w:val="es-SV"/>
        </w:rPr>
        <w:t>y</w:t>
      </w:r>
      <w:r w:rsidR="00245A66" w:rsidRPr="00245A66">
        <w:rPr>
          <w:rFonts w:ascii="Times New Roman" w:eastAsia="Calibri" w:hAnsi="Times New Roman" w:cs="Times New Roman"/>
          <w:sz w:val="28"/>
          <w:szCs w:val="28"/>
        </w:rPr>
        <w:t xml:space="preserve"> emita cheque</w:t>
      </w:r>
      <w:r w:rsidR="00245A66" w:rsidRPr="00245A66">
        <w:rPr>
          <w:rFonts w:ascii="Times New Roman" w:eastAsia="Calibri" w:hAnsi="Times New Roman" w:cs="Times New Roman"/>
          <w:b/>
          <w:sz w:val="28"/>
          <w:szCs w:val="28"/>
        </w:rPr>
        <w:t xml:space="preserve"> </w:t>
      </w:r>
      <w:r w:rsidR="00245A66" w:rsidRPr="00245A66">
        <w:rPr>
          <w:rFonts w:ascii="Times New Roman" w:eastAsia="Calibri" w:hAnsi="Times New Roman" w:cs="Times New Roman"/>
          <w:sz w:val="28"/>
          <w:szCs w:val="28"/>
        </w:rPr>
        <w:t xml:space="preserve">a nombre de: </w:t>
      </w:r>
      <w:r w:rsidR="00242512">
        <w:rPr>
          <w:rFonts w:ascii="Times New Roman" w:eastAsia="Calibri" w:hAnsi="Times New Roman" w:cs="Times New Roman"/>
          <w:b/>
          <w:sz w:val="28"/>
          <w:szCs w:val="28"/>
          <w:u w:val="single"/>
        </w:rPr>
        <w:t>XXXXXXXXX</w:t>
      </w:r>
      <w:r w:rsidR="00245A66" w:rsidRPr="00245A66">
        <w:rPr>
          <w:rFonts w:ascii="Times New Roman" w:eastAsia="Calibri" w:hAnsi="Times New Roman" w:cs="Times New Roman"/>
          <w:b/>
          <w:sz w:val="28"/>
          <w:szCs w:val="28"/>
          <w:u w:val="single"/>
        </w:rPr>
        <w:t xml:space="preserve">, </w:t>
      </w:r>
      <w:r w:rsidR="00245A66" w:rsidRPr="00245A66">
        <w:rPr>
          <w:rFonts w:ascii="Times New Roman" w:eastAsia="Calibri" w:hAnsi="Times New Roman" w:cs="Times New Roman"/>
          <w:sz w:val="28"/>
          <w:szCs w:val="28"/>
        </w:rPr>
        <w:t xml:space="preserve">Presidenta de la Asociación  Comunal Las Cañas de este Municipio, con Documento Único de Identidad Numero  </w:t>
      </w:r>
      <w:r w:rsidR="00897F1C">
        <w:rPr>
          <w:rFonts w:ascii="Times New Roman" w:eastAsia="Calibri" w:hAnsi="Times New Roman" w:cs="Times New Roman"/>
          <w:b/>
          <w:sz w:val="28"/>
          <w:szCs w:val="28"/>
        </w:rPr>
        <w:t>XXXXXXX</w:t>
      </w:r>
      <w:r w:rsidR="00245A66" w:rsidRPr="00245A66">
        <w:rPr>
          <w:rFonts w:ascii="Times New Roman" w:eastAsia="Calibri" w:hAnsi="Times New Roman" w:cs="Times New Roman"/>
          <w:sz w:val="28"/>
          <w:szCs w:val="28"/>
        </w:rPr>
        <w:t xml:space="preserve"> y con Numero de Identificación Tributaria </w:t>
      </w:r>
      <w:r w:rsidR="00897F1C">
        <w:rPr>
          <w:rFonts w:ascii="Times New Roman" w:eastAsia="Calibri" w:hAnsi="Times New Roman" w:cs="Times New Roman"/>
          <w:b/>
          <w:sz w:val="28"/>
          <w:szCs w:val="28"/>
        </w:rPr>
        <w:t>XXXXX</w:t>
      </w:r>
      <w:r w:rsidR="00245A66" w:rsidRPr="00245A66">
        <w:rPr>
          <w:rFonts w:ascii="Times New Roman" w:eastAsia="Calibri" w:hAnsi="Times New Roman" w:cs="Times New Roman"/>
          <w:b/>
          <w:sz w:val="28"/>
          <w:szCs w:val="28"/>
        </w:rPr>
        <w:t xml:space="preserve"> </w:t>
      </w:r>
      <w:r w:rsidR="00245A66" w:rsidRPr="00245A66">
        <w:rPr>
          <w:rFonts w:ascii="Times New Roman" w:eastAsia="Calibri" w:hAnsi="Times New Roman" w:cs="Times New Roman"/>
          <w:sz w:val="28"/>
          <w:szCs w:val="28"/>
        </w:rPr>
        <w:t xml:space="preserve">en concepto de ayuda económica para la compra de materiales; para construir un paso peatonal en la Comunidad Las Cañas de este Municipio. Quedando autorizada la Jefa de Presupuesto, para que realice la reprogramación presupuestaria si fuera necesaria. </w:t>
      </w:r>
      <w:r w:rsidR="00245A66" w:rsidRPr="00245A66">
        <w:rPr>
          <w:rFonts w:ascii="Times New Roman" w:eastAsia="Calibri" w:hAnsi="Times New Roman" w:cs="Times New Roman"/>
          <w:b/>
          <w:sz w:val="28"/>
          <w:szCs w:val="28"/>
          <w:u w:val="single"/>
        </w:rPr>
        <w:t>Segundo</w:t>
      </w:r>
      <w:r w:rsidR="00245A66" w:rsidRPr="00245A66">
        <w:rPr>
          <w:rFonts w:ascii="Times New Roman" w:eastAsia="Calibri" w:hAnsi="Times New Roman" w:cs="Times New Roman"/>
          <w:sz w:val="28"/>
          <w:szCs w:val="28"/>
        </w:rPr>
        <w:t xml:space="preserve">: </w:t>
      </w:r>
      <w:r w:rsidR="00245A66" w:rsidRPr="00245A66">
        <w:rPr>
          <w:rFonts w:ascii="Times New Roman" w:eastAsia="Calibri" w:hAnsi="Times New Roman" w:cs="Times New Roman"/>
          <w:b/>
          <w:sz w:val="28"/>
          <w:szCs w:val="28"/>
        </w:rPr>
        <w:t>RATIFICAR</w:t>
      </w:r>
      <w:r w:rsidR="00245A66" w:rsidRPr="00245A66">
        <w:rPr>
          <w:rFonts w:ascii="Times New Roman" w:eastAsia="Calibri" w:hAnsi="Times New Roman" w:cs="Times New Roman"/>
          <w:sz w:val="28"/>
          <w:szCs w:val="28"/>
        </w:rPr>
        <w:t xml:space="preserve">, el Acuerdo Municipal Numero Treinta y Tres del Acta Numero Treinta de fecha veintiocho de junio del año dos mil veintidós, en todas sus demás partes. </w:t>
      </w:r>
      <w:r w:rsidR="00245A66" w:rsidRPr="00245A66">
        <w:rPr>
          <w:rFonts w:ascii="Times New Roman" w:eastAsia="Calibri" w:hAnsi="Times New Roman" w:cs="Times New Roman"/>
          <w:b/>
          <w:sz w:val="28"/>
          <w:szCs w:val="28"/>
        </w:rPr>
        <w:t>CERTIFIQUESE Y COMUNIQUESE.</w:t>
      </w:r>
      <w:r w:rsidR="00245A66" w:rsidRPr="00245A66">
        <w:rPr>
          <w:rFonts w:ascii="Times New Roman" w:eastAsia="Times New Roman" w:hAnsi="Times New Roman" w:cs="Times New Roman"/>
          <w:b/>
          <w:bCs/>
          <w:sz w:val="28"/>
          <w:szCs w:val="28"/>
          <w:lang w:eastAsia="es-ES"/>
        </w:rPr>
        <w:t xml:space="preserve"> </w:t>
      </w:r>
      <w:r w:rsidR="00DF2438" w:rsidRPr="00245A66">
        <w:rPr>
          <w:rFonts w:ascii="Times New Roman" w:eastAsia="Times New Roman" w:hAnsi="Times New Roman" w:cs="Times New Roman"/>
          <w:b/>
          <w:bCs/>
          <w:sz w:val="28"/>
          <w:szCs w:val="28"/>
          <w:lang w:eastAsia="es-ES"/>
        </w:rPr>
        <w:t xml:space="preserve">“ACUERDO MUNICIPAL NÚMERO SEIS”. </w:t>
      </w:r>
      <w:r w:rsidR="00DF2438" w:rsidRPr="00245A66">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doce, de la agenda de esta sesión, el cual corresponde a Notas a conocimiento del Concejo Municipal, dándose lectura a nota suscrita por el </w:t>
      </w:r>
      <w:r w:rsidR="007E46E6">
        <w:rPr>
          <w:rFonts w:ascii="Times New Roman" w:eastAsia="Times New Roman" w:hAnsi="Times New Roman" w:cs="Times New Roman"/>
          <w:sz w:val="28"/>
          <w:szCs w:val="28"/>
          <w:lang w:eastAsia="es-ES"/>
        </w:rPr>
        <w:t>XXXXXXX</w:t>
      </w:r>
      <w:r w:rsidR="00DF2438" w:rsidRPr="00245A66">
        <w:rPr>
          <w:rFonts w:ascii="Times New Roman" w:eastAsia="Times New Roman" w:hAnsi="Times New Roman" w:cs="Times New Roman"/>
          <w:sz w:val="28"/>
          <w:szCs w:val="28"/>
          <w:lang w:eastAsia="es-ES"/>
        </w:rPr>
        <w:t xml:space="preserve">, presidente de Club Social Deportivo VENDAVAL, por medio del cual solicitando permiso para usar el estadio Joaquín Gutiérrez como sede en los partidos de la segunda división de Futbol profesional, cuando corresponda jugar, lo cual serían para los días domingos y algunas entre semana, durante el torneo apertura 2022/2023. Por lo tanto, este Concejo Municipal Plural, habiendo deliberado el punto, por </w:t>
      </w:r>
      <w:r w:rsidR="00DF2438" w:rsidRPr="00245A66">
        <w:rPr>
          <w:rFonts w:ascii="Times New Roman" w:eastAsia="Times New Roman" w:hAnsi="Times New Roman" w:cs="Times New Roman"/>
          <w:b/>
          <w:sz w:val="28"/>
          <w:szCs w:val="28"/>
          <w:lang w:eastAsia="es-ES"/>
        </w:rPr>
        <w:t xml:space="preserve">MAYORÌA </w:t>
      </w:r>
      <w:r w:rsidR="00DF2438" w:rsidRPr="00245A66">
        <w:rPr>
          <w:rFonts w:ascii="Times New Roman" w:eastAsia="Times New Roman" w:hAnsi="Times New Roman" w:cs="Times New Roman"/>
          <w:sz w:val="28"/>
          <w:szCs w:val="28"/>
          <w:lang w:eastAsia="es-ES"/>
        </w:rPr>
        <w:t>de</w:t>
      </w:r>
      <w:r w:rsidR="00DF2438" w:rsidRPr="00245A66">
        <w:rPr>
          <w:rFonts w:ascii="Times New Roman" w:eastAsia="Times New Roman" w:hAnsi="Times New Roman" w:cs="Times New Roman"/>
          <w:b/>
          <w:sz w:val="28"/>
          <w:szCs w:val="28"/>
          <w:lang w:eastAsia="es-ES"/>
        </w:rPr>
        <w:t xml:space="preserve"> doce </w:t>
      </w:r>
      <w:r w:rsidR="00DF2438" w:rsidRPr="00245A66">
        <w:rPr>
          <w:rFonts w:ascii="Times New Roman" w:eastAsia="Times New Roman" w:hAnsi="Times New Roman" w:cs="Times New Roman"/>
          <w:sz w:val="28"/>
          <w:szCs w:val="28"/>
          <w:lang w:eastAsia="es-ES"/>
        </w:rPr>
        <w:t>votos a favor y</w:t>
      </w:r>
      <w:r w:rsidR="00DF2438" w:rsidRPr="00245A66">
        <w:rPr>
          <w:rFonts w:ascii="Times New Roman" w:eastAsia="Times New Roman" w:hAnsi="Times New Roman" w:cs="Times New Roman"/>
          <w:b/>
          <w:sz w:val="28"/>
          <w:szCs w:val="28"/>
          <w:lang w:eastAsia="es-ES"/>
        </w:rPr>
        <w:t xml:space="preserve"> dos</w:t>
      </w:r>
      <w:r w:rsidR="00DF2438" w:rsidRPr="00245A66">
        <w:rPr>
          <w:rFonts w:ascii="Times New Roman" w:eastAsia="Times New Roman" w:hAnsi="Times New Roman" w:cs="Times New Roman"/>
          <w:sz w:val="28"/>
          <w:szCs w:val="28"/>
          <w:lang w:eastAsia="es-ES"/>
        </w:rPr>
        <w:t xml:space="preserve"> ausencias</w:t>
      </w:r>
      <w:r w:rsidR="00DF2438" w:rsidRPr="00245A66">
        <w:rPr>
          <w:rFonts w:ascii="Times New Roman" w:eastAsia="Times New Roman" w:hAnsi="Times New Roman" w:cs="Times New Roman"/>
          <w:b/>
          <w:sz w:val="28"/>
          <w:szCs w:val="28"/>
          <w:lang w:eastAsia="es-ES"/>
        </w:rPr>
        <w:t xml:space="preserve"> </w:t>
      </w:r>
      <w:r w:rsidR="00DF2438" w:rsidRPr="00245A66">
        <w:rPr>
          <w:rFonts w:ascii="Times New Roman" w:eastAsia="Times New Roman" w:hAnsi="Times New Roman" w:cs="Times New Roman"/>
          <w:sz w:val="28"/>
          <w:szCs w:val="28"/>
          <w:lang w:eastAsia="es-ES"/>
        </w:rPr>
        <w:t xml:space="preserve">al momento de esta votación por parte de los siguientes miembros del Concejo Municipal Plural: Sr. Jonathan Bryan Gómez Cruz, </w:t>
      </w:r>
      <w:r w:rsidR="00DF2438" w:rsidRPr="00245A66">
        <w:rPr>
          <w:rFonts w:ascii="Times New Roman" w:eastAsia="Times New Roman" w:hAnsi="Times New Roman" w:cs="Times New Roman"/>
          <w:b/>
          <w:sz w:val="28"/>
          <w:szCs w:val="28"/>
          <w:lang w:eastAsia="es-ES"/>
        </w:rPr>
        <w:t>Quinto Regidor Propietario, y</w:t>
      </w:r>
      <w:r w:rsidR="00DF2438" w:rsidRPr="00245A66">
        <w:rPr>
          <w:rFonts w:ascii="Times New Roman" w:eastAsia="Times New Roman" w:hAnsi="Times New Roman" w:cs="Times New Roman"/>
          <w:sz w:val="28"/>
          <w:szCs w:val="28"/>
          <w:lang w:eastAsia="es-ES"/>
        </w:rPr>
        <w:t xml:space="preserve"> Sra. Susana Yamileth Hernández Cardoza, </w:t>
      </w:r>
      <w:r w:rsidR="00DF2438" w:rsidRPr="00245A66">
        <w:rPr>
          <w:rFonts w:ascii="Times New Roman" w:eastAsia="Times New Roman" w:hAnsi="Times New Roman" w:cs="Times New Roman"/>
          <w:b/>
          <w:sz w:val="28"/>
          <w:szCs w:val="28"/>
          <w:lang w:eastAsia="es-ES"/>
        </w:rPr>
        <w:t>Séptima Regidora Propietaria</w:t>
      </w:r>
      <w:r w:rsidR="00DF2438" w:rsidRPr="00245A66">
        <w:rPr>
          <w:rFonts w:ascii="Times New Roman" w:eastAsia="Times New Roman" w:hAnsi="Times New Roman" w:cs="Times New Roman"/>
          <w:sz w:val="28"/>
          <w:szCs w:val="28"/>
          <w:lang w:eastAsia="es-ES"/>
        </w:rPr>
        <w:t xml:space="preserve">. </w:t>
      </w:r>
      <w:r w:rsidR="00DF2438" w:rsidRPr="00245A66">
        <w:rPr>
          <w:rFonts w:ascii="Times New Roman" w:eastAsia="Times New Roman" w:hAnsi="Times New Roman" w:cs="Times New Roman"/>
          <w:b/>
          <w:sz w:val="28"/>
          <w:szCs w:val="28"/>
          <w:lang w:eastAsia="es-ES"/>
        </w:rPr>
        <w:t>ACUERDA</w:t>
      </w:r>
      <w:r w:rsidR="00DF2438" w:rsidRPr="00245A66">
        <w:rPr>
          <w:rFonts w:ascii="Times New Roman" w:eastAsia="Times New Roman" w:hAnsi="Times New Roman" w:cs="Times New Roman"/>
          <w:sz w:val="28"/>
          <w:szCs w:val="28"/>
          <w:lang w:eastAsia="es-ES"/>
        </w:rPr>
        <w:t xml:space="preserve">: Apruébese la solicitud presentada por el </w:t>
      </w:r>
      <w:r w:rsidR="00936CD5">
        <w:rPr>
          <w:rFonts w:ascii="Times New Roman" w:eastAsia="Times New Roman" w:hAnsi="Times New Roman" w:cs="Times New Roman"/>
          <w:sz w:val="28"/>
          <w:szCs w:val="28"/>
          <w:lang w:eastAsia="es-ES"/>
        </w:rPr>
        <w:t>XXXXXX</w:t>
      </w:r>
      <w:r w:rsidR="00DF2438" w:rsidRPr="00245A66">
        <w:rPr>
          <w:rFonts w:ascii="Times New Roman" w:eastAsia="Times New Roman" w:hAnsi="Times New Roman" w:cs="Times New Roman"/>
          <w:sz w:val="28"/>
          <w:szCs w:val="28"/>
          <w:lang w:eastAsia="es-ES"/>
        </w:rPr>
        <w:t xml:space="preserve">, Presidente de Club Social Deportivo </w:t>
      </w:r>
      <w:r w:rsidR="00DF2438" w:rsidRPr="00245A66">
        <w:rPr>
          <w:rFonts w:ascii="Times New Roman" w:eastAsia="Times New Roman" w:hAnsi="Times New Roman" w:cs="Times New Roman"/>
          <w:b/>
          <w:sz w:val="28"/>
          <w:szCs w:val="28"/>
          <w:lang w:eastAsia="es-ES"/>
        </w:rPr>
        <w:t>VENDAVAL</w:t>
      </w:r>
      <w:r w:rsidR="00DF2438" w:rsidRPr="00245A66">
        <w:rPr>
          <w:rFonts w:ascii="Times New Roman" w:eastAsia="Times New Roman" w:hAnsi="Times New Roman" w:cs="Times New Roman"/>
          <w:sz w:val="28"/>
          <w:szCs w:val="28"/>
          <w:lang w:eastAsia="es-ES"/>
        </w:rPr>
        <w:t>, en el sentido que puedan utilizar el estadio Joaquín Gutiérrez, como sede en los partidos de la segunda división de Futbol profesional, cuando corresponda jugar en calidad de local, los días domingos y entre semana, durante el torneo apertura 2022/2023, debiendo coordinar el uso y las referidas fechas, con el Jefe del Departamento de Deportes.-</w:t>
      </w:r>
      <w:r w:rsidR="00DF2438" w:rsidRPr="00245A66">
        <w:rPr>
          <w:rFonts w:ascii="Times New Roman" w:eastAsia="Calibri" w:hAnsi="Times New Roman" w:cs="Times New Roman"/>
          <w:b/>
          <w:sz w:val="28"/>
          <w:szCs w:val="28"/>
        </w:rPr>
        <w:t>CERTIFÍQUESE Y COMUNÍQUESE.-</w:t>
      </w:r>
      <w:r w:rsidR="00DF2438" w:rsidRPr="00245A66">
        <w:rPr>
          <w:rFonts w:ascii="Times New Roman" w:eastAsia="Times New Roman" w:hAnsi="Times New Roman" w:cs="Times New Roman"/>
          <w:b/>
          <w:bCs/>
          <w:sz w:val="28"/>
          <w:szCs w:val="28"/>
          <w:lang w:eastAsia="es-ES"/>
        </w:rPr>
        <w:t xml:space="preserve">“ACUERDO MUNICIPAL NÚMERO SIETE”. </w:t>
      </w:r>
      <w:r w:rsidR="00DF2438" w:rsidRPr="00245A66">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tres, de la agenda de esta sesión, el cual corresponde a </w:t>
      </w:r>
      <w:r w:rsidR="00DF2438" w:rsidRPr="00245A66">
        <w:rPr>
          <w:rFonts w:ascii="Times New Roman" w:eastAsia="Times New Roman" w:hAnsi="Times New Roman" w:cs="Times New Roman"/>
          <w:b/>
          <w:sz w:val="28"/>
          <w:szCs w:val="28"/>
          <w:lang w:eastAsia="es-ES"/>
        </w:rPr>
        <w:t>Participación de la Sra. Alcaldesa Municipal</w:t>
      </w:r>
      <w:r w:rsidR="00DF2438" w:rsidRPr="00245A66">
        <w:rPr>
          <w:rFonts w:ascii="Times New Roman" w:eastAsia="Times New Roman" w:hAnsi="Times New Roman" w:cs="Times New Roman"/>
          <w:sz w:val="28"/>
          <w:szCs w:val="28"/>
          <w:lang w:eastAsia="es-ES"/>
        </w:rPr>
        <w:t xml:space="preserve">, en atención a solicitud por parte del Gerente Ambiental de la municipalidad, en el cual por medio de memorándum ha manifestado que hay necesidad de contratar personal para cubrir áreas del barrido nocturno, en atención a lo solicitado, propone se contrate a la </w:t>
      </w:r>
      <w:r w:rsidR="00242512">
        <w:rPr>
          <w:rFonts w:ascii="Times New Roman" w:eastAsia="Times New Roman" w:hAnsi="Times New Roman" w:cs="Times New Roman"/>
          <w:sz w:val="28"/>
          <w:szCs w:val="28"/>
          <w:lang w:eastAsia="es-ES"/>
        </w:rPr>
        <w:t>XXXXXX</w:t>
      </w:r>
      <w:r w:rsidR="00DF2438" w:rsidRPr="00245A66">
        <w:rPr>
          <w:rFonts w:ascii="Times New Roman" w:eastAsia="Times New Roman" w:hAnsi="Times New Roman" w:cs="Times New Roman"/>
          <w:sz w:val="28"/>
          <w:szCs w:val="28"/>
          <w:lang w:eastAsia="es-ES"/>
        </w:rPr>
        <w:t xml:space="preserve">, por un periodo de prueba por tres meses, a partir de esta fecha, Por lo tanto, este Concejo Municipal Plural, habiendo deliberado el punto, por </w:t>
      </w:r>
      <w:r w:rsidR="00DF2438" w:rsidRPr="00245A66">
        <w:rPr>
          <w:rFonts w:ascii="Times New Roman" w:eastAsia="Times New Roman" w:hAnsi="Times New Roman" w:cs="Times New Roman"/>
          <w:b/>
          <w:sz w:val="28"/>
          <w:szCs w:val="28"/>
          <w:lang w:eastAsia="es-ES"/>
        </w:rPr>
        <w:t xml:space="preserve">MAYORÌA </w:t>
      </w:r>
      <w:r w:rsidR="00DF2438" w:rsidRPr="00245A66">
        <w:rPr>
          <w:rFonts w:ascii="Times New Roman" w:eastAsia="Times New Roman" w:hAnsi="Times New Roman" w:cs="Times New Roman"/>
          <w:sz w:val="28"/>
          <w:szCs w:val="28"/>
          <w:lang w:eastAsia="es-ES"/>
        </w:rPr>
        <w:t>de</w:t>
      </w:r>
      <w:r w:rsidR="00DF2438" w:rsidRPr="00245A66">
        <w:rPr>
          <w:rFonts w:ascii="Times New Roman" w:eastAsia="Times New Roman" w:hAnsi="Times New Roman" w:cs="Times New Roman"/>
          <w:b/>
          <w:sz w:val="28"/>
          <w:szCs w:val="28"/>
          <w:lang w:eastAsia="es-ES"/>
        </w:rPr>
        <w:t xml:space="preserve"> trece </w:t>
      </w:r>
      <w:r w:rsidR="00DF2438" w:rsidRPr="00245A66">
        <w:rPr>
          <w:rFonts w:ascii="Times New Roman" w:eastAsia="Times New Roman" w:hAnsi="Times New Roman" w:cs="Times New Roman"/>
          <w:sz w:val="28"/>
          <w:szCs w:val="28"/>
          <w:lang w:eastAsia="es-ES"/>
        </w:rPr>
        <w:t>votos a favor y</w:t>
      </w:r>
      <w:r w:rsidR="00DF2438" w:rsidRPr="00245A66">
        <w:rPr>
          <w:rFonts w:ascii="Times New Roman" w:eastAsia="Times New Roman" w:hAnsi="Times New Roman" w:cs="Times New Roman"/>
          <w:b/>
          <w:sz w:val="28"/>
          <w:szCs w:val="28"/>
          <w:lang w:eastAsia="es-ES"/>
        </w:rPr>
        <w:t xml:space="preserve"> una</w:t>
      </w:r>
      <w:r w:rsidR="00DF2438" w:rsidRPr="00245A66">
        <w:rPr>
          <w:rFonts w:ascii="Times New Roman" w:eastAsia="Times New Roman" w:hAnsi="Times New Roman" w:cs="Times New Roman"/>
          <w:sz w:val="28"/>
          <w:szCs w:val="28"/>
          <w:lang w:eastAsia="es-ES"/>
        </w:rPr>
        <w:t xml:space="preserve"> ausencia</w:t>
      </w:r>
      <w:r w:rsidR="00DF2438" w:rsidRPr="00245A66">
        <w:rPr>
          <w:rFonts w:ascii="Times New Roman" w:eastAsia="Times New Roman" w:hAnsi="Times New Roman" w:cs="Times New Roman"/>
          <w:b/>
          <w:sz w:val="28"/>
          <w:szCs w:val="28"/>
          <w:lang w:eastAsia="es-ES"/>
        </w:rPr>
        <w:t xml:space="preserve"> </w:t>
      </w:r>
      <w:r w:rsidR="00DF2438" w:rsidRPr="00245A66">
        <w:rPr>
          <w:rFonts w:ascii="Times New Roman" w:eastAsia="Times New Roman" w:hAnsi="Times New Roman" w:cs="Times New Roman"/>
          <w:sz w:val="28"/>
          <w:szCs w:val="28"/>
          <w:lang w:eastAsia="es-ES"/>
        </w:rPr>
        <w:t xml:space="preserve">al momento de esta votación por parte del Sr. Jonathan Bryan Gómez Cruz, </w:t>
      </w:r>
      <w:r w:rsidR="00DF2438" w:rsidRPr="00245A66">
        <w:rPr>
          <w:rFonts w:ascii="Times New Roman" w:eastAsia="Times New Roman" w:hAnsi="Times New Roman" w:cs="Times New Roman"/>
          <w:b/>
          <w:sz w:val="28"/>
          <w:szCs w:val="28"/>
          <w:lang w:eastAsia="es-ES"/>
        </w:rPr>
        <w:t>Quinto Regidor Propietario, ACUERDA</w:t>
      </w:r>
      <w:r w:rsidR="00DF2438" w:rsidRPr="00245A66">
        <w:rPr>
          <w:rFonts w:ascii="Times New Roman" w:eastAsia="Times New Roman" w:hAnsi="Times New Roman" w:cs="Times New Roman"/>
          <w:sz w:val="28"/>
          <w:szCs w:val="28"/>
          <w:lang w:eastAsia="es-ES"/>
        </w:rPr>
        <w:t xml:space="preserve">: </w:t>
      </w:r>
      <w:r w:rsidR="00DF2438" w:rsidRPr="00245A66">
        <w:rPr>
          <w:rFonts w:ascii="Times New Roman" w:eastAsia="Times New Roman" w:hAnsi="Times New Roman" w:cs="Times New Roman"/>
          <w:b/>
          <w:sz w:val="28"/>
          <w:szCs w:val="28"/>
          <w:lang w:eastAsia="es-ES"/>
        </w:rPr>
        <w:t xml:space="preserve">Primero: </w:t>
      </w:r>
      <w:r w:rsidR="00DF2438" w:rsidRPr="00245A66">
        <w:rPr>
          <w:rFonts w:ascii="Times New Roman" w:eastAsia="Times New Roman" w:hAnsi="Times New Roman" w:cs="Times New Roman"/>
          <w:sz w:val="28"/>
          <w:szCs w:val="28"/>
          <w:lang w:eastAsia="es-ES"/>
        </w:rPr>
        <w:t xml:space="preserve">Contratar a la </w:t>
      </w:r>
      <w:r w:rsidR="009C2F85">
        <w:rPr>
          <w:rFonts w:ascii="Times New Roman" w:eastAsia="Times New Roman" w:hAnsi="Times New Roman" w:cs="Times New Roman"/>
          <w:b/>
          <w:sz w:val="28"/>
          <w:szCs w:val="28"/>
          <w:lang w:eastAsia="es-ES"/>
        </w:rPr>
        <w:t>XXXXXXXX</w:t>
      </w:r>
      <w:r w:rsidR="00DF2438" w:rsidRPr="00245A66">
        <w:rPr>
          <w:rFonts w:ascii="Times New Roman" w:eastAsia="Times New Roman" w:hAnsi="Times New Roman" w:cs="Times New Roman"/>
          <w:sz w:val="28"/>
          <w:szCs w:val="28"/>
          <w:lang w:eastAsia="es-ES"/>
        </w:rPr>
        <w:t xml:space="preserve">, por un periodo de prueba de tres meses a partir del uno de agosto del año dos mil veintidós, asignada al departamento de Recolección y Aseo, como colectora en área de barrido nocturno. </w:t>
      </w:r>
      <w:r w:rsidR="00DF2438" w:rsidRPr="00245A66">
        <w:rPr>
          <w:rFonts w:ascii="Times New Roman" w:eastAsia="Times New Roman" w:hAnsi="Times New Roman" w:cs="Times New Roman"/>
          <w:b/>
          <w:sz w:val="28"/>
          <w:szCs w:val="28"/>
          <w:lang w:eastAsia="es-ES"/>
        </w:rPr>
        <w:t>Segundo</w:t>
      </w:r>
      <w:r w:rsidR="00DF2438" w:rsidRPr="00245A66">
        <w:rPr>
          <w:rFonts w:ascii="Times New Roman" w:eastAsia="Times New Roman" w:hAnsi="Times New Roman" w:cs="Times New Roman"/>
          <w:sz w:val="28"/>
          <w:szCs w:val="28"/>
          <w:lang w:eastAsia="es-ES"/>
        </w:rPr>
        <w:t xml:space="preserve">: Deléguense al Dpto. de Recursos Humanos y Gerencia Administrativa, para que realicen los proceso correspondiente ya sea por medio de renombramiento o creación de plaza y sea incorporada en la planilla, en el área de barrido nocturno; asimismo que la unidad Jurídica, elabore los </w:t>
      </w:r>
      <w:r w:rsidR="00DF2438" w:rsidRPr="00DF2438">
        <w:rPr>
          <w:rFonts w:ascii="Times New Roman" w:eastAsia="Times New Roman" w:hAnsi="Times New Roman" w:cs="Times New Roman"/>
          <w:sz w:val="28"/>
          <w:szCs w:val="28"/>
          <w:lang w:eastAsia="es-ES"/>
        </w:rPr>
        <w:t>procesos de elaboración de contrato con el objeto de llevar  a feliz términos lo aprobado en este Acuerdo Municipal, quedando autorizada la Jefe de Presupuesto, realice reprogramación presupuestaria si fuese necesaria</w:t>
      </w:r>
      <w:r w:rsidR="00DF2438" w:rsidRPr="00DF2438">
        <w:rPr>
          <w:rFonts w:ascii="Times New Roman" w:eastAsia="Times New Roman" w:hAnsi="Times New Roman" w:cs="Times New Roman"/>
          <w:b/>
          <w:sz w:val="28"/>
          <w:szCs w:val="28"/>
          <w:lang w:eastAsia="es-ES"/>
        </w:rPr>
        <w:t>.-</w:t>
      </w:r>
      <w:r w:rsidR="00DF2438" w:rsidRPr="00DF2438">
        <w:rPr>
          <w:rFonts w:ascii="Times New Roman" w:eastAsia="Calibri" w:hAnsi="Times New Roman" w:cs="Times New Roman"/>
          <w:b/>
          <w:sz w:val="28"/>
          <w:szCs w:val="28"/>
        </w:rPr>
        <w:t>CERTIFÍQUESE Y COMUNÍQUESE.-</w:t>
      </w:r>
      <w:r w:rsidR="00FF1FAC" w:rsidRPr="00FF1FAC">
        <w:rPr>
          <w:rFonts w:ascii="Times New Roman" w:eastAsia="Times New Roman" w:hAnsi="Times New Roman" w:cs="Times New Roman"/>
          <w:b/>
          <w:bCs/>
          <w:sz w:val="28"/>
          <w:szCs w:val="28"/>
          <w:lang w:eastAsia="es-ES"/>
        </w:rPr>
        <w:t xml:space="preserve">“ACUERDO MUNICIPAL NÚMERO OCHO”. </w:t>
      </w:r>
      <w:r w:rsidR="00FF1FAC" w:rsidRPr="00FF1FAC">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tres, de la agenda de esta sesión, el cual corresponde a Participación de la Sra. Alcaldesa Municipal, por medio del cual se da lectura a nota con Referencia: Atención de Emergencia 11072022-CON-0146-716, suscrita por parte del </w:t>
      </w:r>
      <w:r w:rsidR="00556295">
        <w:rPr>
          <w:rFonts w:ascii="Times New Roman" w:eastAsia="Times New Roman" w:hAnsi="Times New Roman" w:cs="Times New Roman"/>
          <w:sz w:val="28"/>
          <w:szCs w:val="28"/>
          <w:lang w:eastAsia="es-ES"/>
        </w:rPr>
        <w:t>XXXXXXX</w:t>
      </w:r>
      <w:r w:rsidR="00FF1FAC" w:rsidRPr="00FF1FAC">
        <w:rPr>
          <w:rFonts w:ascii="Times New Roman" w:eastAsia="Times New Roman" w:hAnsi="Times New Roman" w:cs="Times New Roman"/>
          <w:sz w:val="28"/>
          <w:szCs w:val="28"/>
          <w:lang w:eastAsia="es-ES"/>
        </w:rPr>
        <w:t>, Coordinador Asesores Grandes Clientes de CAESS, S.A. DE C.V, en el cual  presenta oferta de  los costos asociados a la atención de la emergencia del pasado viernes ocho de julio del 2022, por la remoción, suministro e instalación de trasformador de 167 KVA, para suministro eléctrico con NIC 2401737, a nombre de Alcaldía Municipal de Apopa , ubicado en las instalaciones del Edificio de la Alcaldía Municipal de Apopa.</w:t>
      </w:r>
    </w:p>
    <w:p w:rsidR="00FF1FAC" w:rsidRPr="00FF1FAC" w:rsidRDefault="00FF1FAC" w:rsidP="00980124">
      <w:pPr>
        <w:numPr>
          <w:ilvl w:val="0"/>
          <w:numId w:val="7"/>
        </w:numPr>
        <w:spacing w:after="200" w:line="276" w:lineRule="auto"/>
        <w:contextualSpacing/>
        <w:jc w:val="both"/>
        <w:rPr>
          <w:rFonts w:ascii="Times New Roman" w:eastAsia="Times New Roman" w:hAnsi="Times New Roman" w:cs="Times New Roman"/>
          <w:sz w:val="28"/>
          <w:szCs w:val="28"/>
          <w:lang w:eastAsia="es-ES"/>
        </w:rPr>
      </w:pPr>
      <w:r w:rsidRPr="00FF1FAC">
        <w:rPr>
          <w:rFonts w:ascii="Times New Roman" w:eastAsia="Times New Roman" w:hAnsi="Times New Roman" w:cs="Times New Roman"/>
          <w:sz w:val="28"/>
          <w:szCs w:val="28"/>
          <w:lang w:eastAsia="es-ES"/>
        </w:rPr>
        <w:t>Descripción de los trabajos</w:t>
      </w:r>
    </w:p>
    <w:p w:rsidR="00FF1FAC" w:rsidRPr="00FF1FAC" w:rsidRDefault="00FF1FAC" w:rsidP="00980124">
      <w:pPr>
        <w:numPr>
          <w:ilvl w:val="1"/>
          <w:numId w:val="7"/>
        </w:numPr>
        <w:spacing w:after="200" w:line="276" w:lineRule="auto"/>
        <w:contextualSpacing/>
        <w:jc w:val="both"/>
        <w:rPr>
          <w:rFonts w:ascii="Times New Roman" w:eastAsia="Times New Roman" w:hAnsi="Times New Roman" w:cs="Times New Roman"/>
          <w:sz w:val="28"/>
          <w:szCs w:val="28"/>
          <w:lang w:eastAsia="es-ES"/>
        </w:rPr>
      </w:pPr>
      <w:r w:rsidRPr="00FF1FAC">
        <w:rPr>
          <w:rFonts w:ascii="Times New Roman" w:eastAsia="Times New Roman" w:hAnsi="Times New Roman" w:cs="Times New Roman"/>
          <w:sz w:val="28"/>
          <w:szCs w:val="28"/>
          <w:lang w:eastAsia="es-ES"/>
        </w:rPr>
        <w:t>Remoción de 1 transformador de 167 KVA dañado</w:t>
      </w:r>
    </w:p>
    <w:p w:rsidR="00FF1FAC" w:rsidRPr="00FF1FAC" w:rsidRDefault="00FF1FAC" w:rsidP="00980124">
      <w:pPr>
        <w:numPr>
          <w:ilvl w:val="1"/>
          <w:numId w:val="7"/>
        </w:numPr>
        <w:spacing w:after="200" w:line="276" w:lineRule="auto"/>
        <w:contextualSpacing/>
        <w:jc w:val="both"/>
        <w:rPr>
          <w:rFonts w:ascii="Times New Roman" w:eastAsia="Times New Roman" w:hAnsi="Times New Roman" w:cs="Times New Roman"/>
          <w:sz w:val="28"/>
          <w:szCs w:val="28"/>
          <w:lang w:eastAsia="es-ES"/>
        </w:rPr>
      </w:pPr>
      <w:r w:rsidRPr="00FF1FAC">
        <w:rPr>
          <w:rFonts w:ascii="Times New Roman" w:eastAsia="Times New Roman" w:hAnsi="Times New Roman" w:cs="Times New Roman"/>
          <w:sz w:val="28"/>
          <w:szCs w:val="28"/>
          <w:lang w:eastAsia="es-ES"/>
        </w:rPr>
        <w:t>Suministro e instalación de nuevo trasformador de 167 KVA</w:t>
      </w:r>
    </w:p>
    <w:p w:rsidR="00FF1FAC" w:rsidRPr="00FF1FAC" w:rsidRDefault="00FF1FAC" w:rsidP="00980124">
      <w:pPr>
        <w:numPr>
          <w:ilvl w:val="1"/>
          <w:numId w:val="7"/>
        </w:numPr>
        <w:spacing w:after="200" w:line="276" w:lineRule="auto"/>
        <w:contextualSpacing/>
        <w:jc w:val="both"/>
        <w:rPr>
          <w:rFonts w:ascii="Times New Roman" w:eastAsia="Times New Roman" w:hAnsi="Times New Roman" w:cs="Times New Roman"/>
          <w:sz w:val="28"/>
          <w:szCs w:val="28"/>
          <w:lang w:eastAsia="es-ES"/>
        </w:rPr>
      </w:pPr>
      <w:r w:rsidRPr="00FF1FAC">
        <w:rPr>
          <w:rFonts w:ascii="Times New Roman" w:eastAsia="Times New Roman" w:hAnsi="Times New Roman" w:cs="Times New Roman"/>
          <w:sz w:val="28"/>
          <w:szCs w:val="28"/>
          <w:lang w:eastAsia="es-ES"/>
        </w:rPr>
        <w:t>Remoción de 1 pararrayo dañado</w:t>
      </w:r>
    </w:p>
    <w:p w:rsidR="00FF1FAC" w:rsidRPr="00FF1FAC" w:rsidRDefault="00FF1FAC" w:rsidP="00980124">
      <w:pPr>
        <w:numPr>
          <w:ilvl w:val="1"/>
          <w:numId w:val="7"/>
        </w:numPr>
        <w:spacing w:after="200" w:line="276" w:lineRule="auto"/>
        <w:contextualSpacing/>
        <w:jc w:val="both"/>
        <w:rPr>
          <w:rFonts w:ascii="Times New Roman" w:eastAsia="Times New Roman" w:hAnsi="Times New Roman" w:cs="Times New Roman"/>
          <w:sz w:val="28"/>
          <w:szCs w:val="28"/>
          <w:lang w:eastAsia="es-ES"/>
        </w:rPr>
      </w:pPr>
      <w:r w:rsidRPr="00FF1FAC">
        <w:rPr>
          <w:rFonts w:ascii="Times New Roman" w:eastAsia="Times New Roman" w:hAnsi="Times New Roman" w:cs="Times New Roman"/>
          <w:sz w:val="28"/>
          <w:szCs w:val="28"/>
          <w:lang w:eastAsia="es-ES"/>
        </w:rPr>
        <w:t>Suministro e instalación de nuevo pararrayo</w:t>
      </w:r>
    </w:p>
    <w:p w:rsidR="00FF1FAC" w:rsidRPr="00FF1FAC" w:rsidRDefault="00FF1FAC" w:rsidP="00980124">
      <w:pPr>
        <w:numPr>
          <w:ilvl w:val="1"/>
          <w:numId w:val="7"/>
        </w:numPr>
        <w:spacing w:after="200" w:line="276" w:lineRule="auto"/>
        <w:contextualSpacing/>
        <w:jc w:val="both"/>
        <w:rPr>
          <w:rFonts w:ascii="Times New Roman" w:eastAsia="Times New Roman" w:hAnsi="Times New Roman" w:cs="Times New Roman"/>
          <w:sz w:val="28"/>
          <w:szCs w:val="28"/>
          <w:lang w:eastAsia="es-ES"/>
        </w:rPr>
      </w:pPr>
      <w:r w:rsidRPr="00FF1FAC">
        <w:rPr>
          <w:rFonts w:ascii="Times New Roman" w:eastAsia="Times New Roman" w:hAnsi="Times New Roman" w:cs="Times New Roman"/>
          <w:sz w:val="28"/>
          <w:szCs w:val="28"/>
          <w:lang w:eastAsia="es-ES"/>
        </w:rPr>
        <w:t>Remoción de 1 cortacircuito dañado</w:t>
      </w:r>
    </w:p>
    <w:p w:rsidR="00FF1FAC" w:rsidRPr="00FF1FAC" w:rsidRDefault="00FF1FAC" w:rsidP="00980124">
      <w:pPr>
        <w:numPr>
          <w:ilvl w:val="1"/>
          <w:numId w:val="7"/>
        </w:numPr>
        <w:spacing w:after="200" w:line="276" w:lineRule="auto"/>
        <w:contextualSpacing/>
        <w:jc w:val="both"/>
        <w:rPr>
          <w:rFonts w:ascii="Times New Roman" w:eastAsia="Times New Roman" w:hAnsi="Times New Roman" w:cs="Times New Roman"/>
          <w:sz w:val="28"/>
          <w:szCs w:val="28"/>
          <w:lang w:eastAsia="es-ES"/>
        </w:rPr>
      </w:pPr>
      <w:r w:rsidRPr="00FF1FAC">
        <w:rPr>
          <w:rFonts w:ascii="Times New Roman" w:eastAsia="Times New Roman" w:hAnsi="Times New Roman" w:cs="Times New Roman"/>
          <w:sz w:val="28"/>
          <w:szCs w:val="28"/>
          <w:lang w:eastAsia="es-ES"/>
        </w:rPr>
        <w:t>Suministro e instalación de 1 cortacircuito dañado</w:t>
      </w:r>
    </w:p>
    <w:p w:rsidR="00FF1FAC" w:rsidRPr="00FF1FAC" w:rsidRDefault="00FF1FAC" w:rsidP="00980124">
      <w:pPr>
        <w:numPr>
          <w:ilvl w:val="1"/>
          <w:numId w:val="7"/>
        </w:numPr>
        <w:spacing w:after="200" w:line="276" w:lineRule="auto"/>
        <w:contextualSpacing/>
        <w:jc w:val="both"/>
        <w:rPr>
          <w:rFonts w:ascii="Times New Roman" w:eastAsia="Times New Roman" w:hAnsi="Times New Roman" w:cs="Times New Roman"/>
          <w:sz w:val="28"/>
          <w:szCs w:val="28"/>
          <w:lang w:eastAsia="es-ES"/>
        </w:rPr>
      </w:pPr>
      <w:r w:rsidRPr="00FF1FAC">
        <w:rPr>
          <w:rFonts w:ascii="Times New Roman" w:eastAsia="Times New Roman" w:hAnsi="Times New Roman" w:cs="Times New Roman"/>
          <w:sz w:val="28"/>
          <w:szCs w:val="28"/>
          <w:lang w:eastAsia="es-ES"/>
        </w:rPr>
        <w:t>Suministro e instalación de manguera aislante para líneas eléctricas</w:t>
      </w:r>
    </w:p>
    <w:p w:rsidR="00FF1FAC" w:rsidRPr="00FF1FAC" w:rsidRDefault="00FF1FAC" w:rsidP="00980124">
      <w:pPr>
        <w:numPr>
          <w:ilvl w:val="0"/>
          <w:numId w:val="7"/>
        </w:numPr>
        <w:spacing w:after="200" w:line="276" w:lineRule="auto"/>
        <w:contextualSpacing/>
        <w:jc w:val="both"/>
        <w:rPr>
          <w:rFonts w:ascii="Times New Roman" w:eastAsia="Times New Roman" w:hAnsi="Times New Roman" w:cs="Times New Roman"/>
          <w:sz w:val="28"/>
          <w:szCs w:val="28"/>
          <w:lang w:eastAsia="es-ES"/>
        </w:rPr>
      </w:pPr>
      <w:r w:rsidRPr="00FF1FAC">
        <w:rPr>
          <w:rFonts w:ascii="Times New Roman" w:eastAsia="Times New Roman" w:hAnsi="Times New Roman" w:cs="Times New Roman"/>
          <w:sz w:val="28"/>
          <w:szCs w:val="28"/>
          <w:lang w:eastAsia="es-ES"/>
        </w:rPr>
        <w:t>Los costos por los trabajos antes anotados ascienden a la cantidad de (US$ 8,920.09 DOLARES), ocho mil novecientos veinte 09/100 dólares, no incluye IVA. Bajo el concepto de “Venta de Servicios de Construcción” cargados al NIC.</w:t>
      </w:r>
    </w:p>
    <w:p w:rsidR="00FF1FAC" w:rsidRPr="00FF1FAC" w:rsidRDefault="00FF1FAC" w:rsidP="00FF1FAC">
      <w:pPr>
        <w:spacing w:after="200" w:line="276" w:lineRule="auto"/>
        <w:jc w:val="both"/>
        <w:rPr>
          <w:rFonts w:ascii="Times New Roman" w:eastAsia="Times New Roman" w:hAnsi="Times New Roman" w:cs="Times New Roman"/>
          <w:sz w:val="28"/>
          <w:szCs w:val="28"/>
          <w:lang w:eastAsia="es-ES"/>
        </w:rPr>
      </w:pPr>
      <w:r w:rsidRPr="00FF1FAC">
        <w:rPr>
          <w:rFonts w:ascii="Times New Roman" w:eastAsia="Times New Roman" w:hAnsi="Times New Roman" w:cs="Times New Roman"/>
          <w:sz w:val="28"/>
          <w:szCs w:val="28"/>
          <w:lang w:eastAsia="es-ES"/>
        </w:rPr>
        <w:t xml:space="preserve">Por lo que solicitan se envíe firmada y sellada la presente oferta, como constancia de aceptación. </w:t>
      </w:r>
    </w:p>
    <w:p w:rsidR="00FF1FAC" w:rsidRPr="00FF1FAC" w:rsidRDefault="00FF1FAC" w:rsidP="00FF1FAC">
      <w:pPr>
        <w:spacing w:after="200" w:line="276" w:lineRule="auto"/>
        <w:jc w:val="both"/>
        <w:rPr>
          <w:rFonts w:ascii="Times New Roman" w:eastAsia="Times New Roman" w:hAnsi="Times New Roman" w:cs="Times New Roman"/>
          <w:sz w:val="28"/>
          <w:szCs w:val="28"/>
          <w:lang w:eastAsia="es-ES"/>
        </w:rPr>
      </w:pPr>
      <w:r w:rsidRPr="00FF1FAC">
        <w:rPr>
          <w:rFonts w:ascii="Times New Roman" w:eastAsia="Times New Roman" w:hAnsi="Times New Roman" w:cs="Times New Roman"/>
          <w:sz w:val="28"/>
          <w:szCs w:val="28"/>
          <w:lang w:eastAsia="es-ES"/>
        </w:rPr>
        <w:t xml:space="preserve">Por lo tanto, este Concejo Municipal Plural, </w:t>
      </w:r>
      <w:r w:rsidRPr="00FF1FAC">
        <w:rPr>
          <w:rFonts w:ascii="Times New Roman" w:eastAsia="Times New Roman" w:hAnsi="Times New Roman" w:cs="Times New Roman"/>
          <w:b/>
          <w:sz w:val="28"/>
          <w:szCs w:val="28"/>
          <w:lang w:eastAsia="es-ES"/>
        </w:rPr>
        <w:t>CONSIDERANDO: I)</w:t>
      </w:r>
      <w:r w:rsidRPr="00FF1FAC">
        <w:rPr>
          <w:rFonts w:ascii="Times New Roman" w:eastAsia="Times New Roman" w:hAnsi="Times New Roman" w:cs="Times New Roman"/>
          <w:sz w:val="28"/>
          <w:szCs w:val="28"/>
          <w:lang w:eastAsia="es-ES"/>
        </w:rPr>
        <w:t xml:space="preserve"> Lo establecido en el Acuerdo Municipal número UNO de acta numero TREINTA Y DOS, de fecha 08/07/2022, acta que fue desarrollada por motivos de tratar como PUNTO ÚNICO</w:t>
      </w:r>
      <w:r w:rsidRPr="00FF1FAC">
        <w:rPr>
          <w:rFonts w:ascii="Times New Roman" w:eastAsia="Calibri" w:hAnsi="Times New Roman" w:cs="Times New Roman"/>
          <w:sz w:val="28"/>
          <w:szCs w:val="28"/>
        </w:rPr>
        <w:t>:</w:t>
      </w:r>
      <w:r w:rsidRPr="00FF1FAC">
        <w:rPr>
          <w:rFonts w:ascii="Times New Roman" w:eastAsia="Times New Roman" w:hAnsi="Times New Roman" w:cs="Times New Roman"/>
          <w:sz w:val="28"/>
          <w:szCs w:val="28"/>
          <w:lang w:eastAsia="es-ES"/>
        </w:rPr>
        <w:t xml:space="preserve"> </w:t>
      </w:r>
      <w:r w:rsidRPr="00FF1FAC">
        <w:rPr>
          <w:rFonts w:ascii="Times New Roman" w:eastAsia="Times New Roman" w:hAnsi="Times New Roman" w:cs="Times New Roman"/>
          <w:b/>
          <w:sz w:val="28"/>
          <w:szCs w:val="28"/>
          <w:lang w:eastAsia="es-ES"/>
        </w:rPr>
        <w:t xml:space="preserve">Compra de Transformador de Subestación de Alcaldía Municipal de Apopa, </w:t>
      </w:r>
      <w:r w:rsidRPr="00FF1FAC">
        <w:rPr>
          <w:rFonts w:ascii="Times New Roman" w:eastAsia="Times New Roman" w:hAnsi="Times New Roman" w:cs="Times New Roman"/>
          <w:sz w:val="28"/>
          <w:szCs w:val="28"/>
          <w:lang w:eastAsia="es-ES"/>
        </w:rPr>
        <w:t>por medio del cual se aprobó lo siguiente</w:t>
      </w:r>
      <w:r w:rsidRPr="00FF1FAC">
        <w:rPr>
          <w:rFonts w:ascii="Times New Roman" w:eastAsia="Times New Roman" w:hAnsi="Times New Roman" w:cs="Times New Roman"/>
          <w:b/>
          <w:sz w:val="28"/>
          <w:szCs w:val="28"/>
          <w:lang w:eastAsia="es-ES"/>
        </w:rPr>
        <w:t>:</w:t>
      </w:r>
      <w:r w:rsidRPr="00FF1FAC">
        <w:rPr>
          <w:rFonts w:ascii="Times New Roman" w:eastAsia="Times New Roman" w:hAnsi="Times New Roman" w:cs="Times New Roman"/>
          <w:sz w:val="28"/>
          <w:szCs w:val="28"/>
          <w:lang w:eastAsia="es-ES"/>
        </w:rPr>
        <w:t xml:space="preserve"> </w:t>
      </w:r>
    </w:p>
    <w:p w:rsidR="00FF1FAC" w:rsidRPr="00FF1FAC" w:rsidRDefault="00FF1FAC" w:rsidP="00FF1FAC">
      <w:pPr>
        <w:spacing w:after="200" w:line="276" w:lineRule="auto"/>
        <w:jc w:val="both"/>
        <w:rPr>
          <w:rFonts w:ascii="Arial" w:eastAsia="Calibri" w:hAnsi="Arial" w:cs="Arial"/>
          <w:b/>
          <w:color w:val="000000"/>
          <w:sz w:val="20"/>
        </w:rPr>
      </w:pPr>
      <w:r w:rsidRPr="00FF1FAC">
        <w:rPr>
          <w:rFonts w:ascii="Arial" w:eastAsia="Calibri" w:hAnsi="Arial" w:cs="Arial"/>
          <w:color w:val="000000"/>
          <w:sz w:val="20"/>
        </w:rPr>
        <w:t xml:space="preserve">Unanimidad </w:t>
      </w:r>
      <w:r w:rsidRPr="00FF1FAC">
        <w:rPr>
          <w:rFonts w:ascii="Arial" w:eastAsia="Calibri" w:hAnsi="Arial" w:cs="Arial"/>
          <w:b/>
          <w:bCs/>
          <w:color w:val="000000"/>
          <w:sz w:val="20"/>
        </w:rPr>
        <w:t xml:space="preserve">ACUERDA: 1. </w:t>
      </w:r>
      <w:r w:rsidRPr="00FF1FAC">
        <w:rPr>
          <w:rFonts w:ascii="Arial" w:eastAsia="Calibri" w:hAnsi="Arial" w:cs="Arial"/>
          <w:color w:val="000000"/>
          <w:sz w:val="20"/>
        </w:rPr>
        <w:t xml:space="preserve">Declarar emergencia en el edificio administrativo de la municipalidad de Apopa, por la falta del servicio de energía eléctrica, en razón lo descrito en el literal c, de los considerandos del presente acuerdo municipal. Lo cual no permite el funcionamiento normal en dicho edificio en cuanto a la atención al usuario, desarrollo de las labores administrativas del personal, y permanencia en el desarrollo de las labores del personal de dicho edificio. </w:t>
      </w:r>
      <w:r w:rsidRPr="00FF1FAC">
        <w:rPr>
          <w:rFonts w:ascii="Arial" w:eastAsia="Calibri" w:hAnsi="Arial" w:cs="Arial"/>
          <w:b/>
          <w:bCs/>
          <w:color w:val="000000"/>
          <w:sz w:val="20"/>
        </w:rPr>
        <w:t xml:space="preserve">2. </w:t>
      </w:r>
      <w:r w:rsidRPr="00FF1FAC">
        <w:rPr>
          <w:rFonts w:ascii="Arial" w:eastAsia="Calibri" w:hAnsi="Arial" w:cs="Arial"/>
          <w:color w:val="000000"/>
          <w:sz w:val="20"/>
        </w:rPr>
        <w:t>Instruir al Gerente General de la municipalidad para que, en coordinación con jefe de Alumbrado Público, realicen gestiones necesarias con CAES. Para el restablecimiento del servicio de suministro de energía eléctrica en el edificio administrativo de esta municipalidad, por medio del suministro e instalación de un nuevo transformador de energía eléctrica. Cuyo valor podrá ser cancelado de forma fraccionada por la municipalidad por medio de cuotas mensuales, o por medio de una sola cuota hasta cubrir el total del valor de lo suministrado, dentro de la factura mensual de consumo de energía eléctrica del edificio administrativo de esta municipalidad, todo de conformidad de las gestiones que realizaran el Gerente General de la municipalidad y el jefe del Departamento de Alumbrado Público.</w:t>
      </w:r>
      <w:r w:rsidRPr="00FF1FAC">
        <w:rPr>
          <w:rFonts w:ascii="Arial" w:eastAsia="Calibri" w:hAnsi="Arial" w:cs="Arial"/>
          <w:b/>
          <w:bCs/>
          <w:color w:val="000000"/>
          <w:sz w:val="20"/>
        </w:rPr>
        <w:t xml:space="preserve"> 3. </w:t>
      </w:r>
      <w:r w:rsidRPr="00FF1FAC">
        <w:rPr>
          <w:rFonts w:ascii="Arial" w:eastAsia="Calibri" w:hAnsi="Arial" w:cs="Arial"/>
          <w:color w:val="000000"/>
          <w:sz w:val="20"/>
        </w:rPr>
        <w:t xml:space="preserve">Autorizar, al Tesorero Municipal para que pueda pagar mensualmente en cuotas, o en una sola cuota el valor total de lo suministrado por CAES. Dentro de la factura mensual de consumo de energía eléctrica que dicha empresa emite a la municipalidad de Apopa, el valor del suministro e instalación de un nuevo transformador de energía eléctrica, que se relaciona en el presente acuerdo municipal. </w:t>
      </w:r>
      <w:r w:rsidRPr="00FF1FAC">
        <w:rPr>
          <w:rFonts w:ascii="Arial" w:eastAsia="Calibri" w:hAnsi="Arial" w:cs="Arial"/>
          <w:b/>
          <w:bCs/>
          <w:color w:val="000000"/>
          <w:sz w:val="20"/>
        </w:rPr>
        <w:t xml:space="preserve">4. </w:t>
      </w:r>
      <w:r w:rsidRPr="00FF1FAC">
        <w:rPr>
          <w:rFonts w:ascii="Arial" w:eastAsia="Calibri" w:hAnsi="Arial" w:cs="Arial"/>
          <w:color w:val="000000"/>
          <w:sz w:val="20"/>
        </w:rPr>
        <w:t>Autorizar, a la Encargada de Presupuesto de la municipalidad, para que realice la o las reprogramaciones presupuestarias que fueren necesarias para el fiel cumplimiento del presente acuerdo municipal. Fuente de Financiamiento.</w:t>
      </w:r>
      <w:r w:rsidRPr="00FF1FAC">
        <w:rPr>
          <w:rFonts w:ascii="Arial" w:eastAsia="Calibri" w:hAnsi="Arial" w:cs="Arial"/>
          <w:b/>
          <w:color w:val="000000"/>
          <w:sz w:val="20"/>
        </w:rPr>
        <w:t xml:space="preserve"> </w:t>
      </w:r>
    </w:p>
    <w:p w:rsidR="00FF1FAC" w:rsidRPr="00FF1FAC" w:rsidRDefault="00FF1FAC" w:rsidP="00FF1FAC">
      <w:pPr>
        <w:spacing w:after="200" w:line="276" w:lineRule="auto"/>
        <w:jc w:val="both"/>
        <w:rPr>
          <w:rFonts w:ascii="Times New Roman" w:eastAsia="Calibri" w:hAnsi="Times New Roman" w:cs="Times New Roman"/>
          <w:color w:val="000000"/>
          <w:sz w:val="28"/>
          <w:szCs w:val="28"/>
        </w:rPr>
      </w:pPr>
      <w:r w:rsidRPr="00FF1FAC">
        <w:rPr>
          <w:rFonts w:ascii="Times New Roman" w:eastAsia="Calibri" w:hAnsi="Times New Roman" w:cs="Times New Roman"/>
          <w:b/>
          <w:color w:val="000000"/>
          <w:sz w:val="28"/>
          <w:szCs w:val="28"/>
        </w:rPr>
        <w:t xml:space="preserve">I) </w:t>
      </w:r>
      <w:r w:rsidRPr="00FF1FAC">
        <w:rPr>
          <w:rFonts w:ascii="Times New Roman" w:eastAsia="Calibri" w:hAnsi="Times New Roman" w:cs="Times New Roman"/>
          <w:color w:val="000000"/>
          <w:sz w:val="28"/>
          <w:szCs w:val="28"/>
        </w:rPr>
        <w:t>Asimismo se tiene a la vista informe de lo realizado, por personal de CAESS, presentado por el Jefe de Alumbrado Público, como Garante de lo realizado, el cual se anexa al respaldo de este Acuerdo Municipal.</w:t>
      </w:r>
    </w:p>
    <w:p w:rsidR="002008C9" w:rsidRPr="002008C9" w:rsidRDefault="00FF1FAC" w:rsidP="00FF1FAC">
      <w:pPr>
        <w:tabs>
          <w:tab w:val="left" w:pos="2347"/>
        </w:tabs>
        <w:spacing w:after="0" w:line="276" w:lineRule="auto"/>
        <w:jc w:val="both"/>
        <w:rPr>
          <w:rFonts w:ascii="Times New Roman" w:eastAsia="Calibri" w:hAnsi="Times New Roman" w:cs="Times New Roman"/>
          <w:sz w:val="28"/>
          <w:szCs w:val="28"/>
        </w:rPr>
      </w:pPr>
      <w:r w:rsidRPr="00FF1FAC">
        <w:rPr>
          <w:rFonts w:ascii="Times New Roman" w:eastAsia="Times New Roman" w:hAnsi="Times New Roman" w:cs="Times New Roman"/>
          <w:sz w:val="28"/>
          <w:szCs w:val="28"/>
          <w:lang w:eastAsia="es-ES"/>
        </w:rPr>
        <w:t xml:space="preserve">Por lo tanto, este Concejo Municipal Plural, habiendo deliberado el punto, por </w:t>
      </w:r>
      <w:r w:rsidRPr="00FF1FAC">
        <w:rPr>
          <w:rFonts w:ascii="Times New Roman" w:eastAsia="Times New Roman" w:hAnsi="Times New Roman" w:cs="Times New Roman"/>
          <w:b/>
          <w:sz w:val="28"/>
          <w:szCs w:val="28"/>
          <w:lang w:eastAsia="es-ES"/>
        </w:rPr>
        <w:t xml:space="preserve">UNANIMIDAD </w:t>
      </w:r>
      <w:r w:rsidRPr="00FF1FAC">
        <w:rPr>
          <w:rFonts w:ascii="Times New Roman" w:eastAsia="Times New Roman" w:hAnsi="Times New Roman" w:cs="Times New Roman"/>
          <w:sz w:val="28"/>
          <w:szCs w:val="28"/>
          <w:lang w:eastAsia="es-ES"/>
        </w:rPr>
        <w:t>de</w:t>
      </w:r>
      <w:r w:rsidRPr="00FF1FAC">
        <w:rPr>
          <w:rFonts w:ascii="Times New Roman" w:eastAsia="Times New Roman" w:hAnsi="Times New Roman" w:cs="Times New Roman"/>
          <w:b/>
          <w:sz w:val="28"/>
          <w:szCs w:val="28"/>
          <w:lang w:eastAsia="es-ES"/>
        </w:rPr>
        <w:t xml:space="preserve">  </w:t>
      </w:r>
      <w:r w:rsidRPr="00FF1FAC">
        <w:rPr>
          <w:rFonts w:ascii="Times New Roman" w:eastAsia="Times New Roman" w:hAnsi="Times New Roman" w:cs="Times New Roman"/>
          <w:sz w:val="28"/>
          <w:szCs w:val="28"/>
          <w:lang w:eastAsia="es-ES"/>
        </w:rPr>
        <w:t xml:space="preserve">votos </w:t>
      </w:r>
      <w:r w:rsidRPr="00FF1FAC">
        <w:rPr>
          <w:rFonts w:ascii="Times New Roman" w:eastAsia="Times New Roman" w:hAnsi="Times New Roman" w:cs="Times New Roman"/>
          <w:b/>
          <w:sz w:val="28"/>
          <w:szCs w:val="28"/>
          <w:lang w:eastAsia="es-ES"/>
        </w:rPr>
        <w:t>ACUERDA</w:t>
      </w:r>
      <w:r w:rsidRPr="00FF1FAC">
        <w:rPr>
          <w:rFonts w:ascii="Times New Roman" w:eastAsia="Times New Roman" w:hAnsi="Times New Roman" w:cs="Times New Roman"/>
          <w:sz w:val="28"/>
          <w:szCs w:val="28"/>
          <w:lang w:eastAsia="es-ES"/>
        </w:rPr>
        <w:t xml:space="preserve">: </w:t>
      </w:r>
      <w:r w:rsidRPr="00FF1FAC">
        <w:rPr>
          <w:rFonts w:ascii="Times New Roman" w:eastAsia="Times New Roman" w:hAnsi="Times New Roman" w:cs="Times New Roman"/>
          <w:b/>
          <w:sz w:val="28"/>
          <w:szCs w:val="28"/>
          <w:lang w:eastAsia="es-ES"/>
        </w:rPr>
        <w:t>Primero</w:t>
      </w:r>
      <w:r w:rsidRPr="00FF1FAC">
        <w:rPr>
          <w:rFonts w:ascii="Times New Roman" w:eastAsia="Times New Roman" w:hAnsi="Times New Roman" w:cs="Times New Roman"/>
          <w:sz w:val="28"/>
          <w:szCs w:val="28"/>
          <w:lang w:eastAsia="es-ES"/>
        </w:rPr>
        <w:t xml:space="preserve">: Acéptese la oferta presentada por el </w:t>
      </w:r>
      <w:r w:rsidR="00CF3A21">
        <w:rPr>
          <w:rFonts w:ascii="Times New Roman" w:eastAsia="Times New Roman" w:hAnsi="Times New Roman" w:cs="Times New Roman"/>
          <w:sz w:val="28"/>
          <w:szCs w:val="28"/>
          <w:lang w:eastAsia="es-ES"/>
        </w:rPr>
        <w:t>XXXXXXXX</w:t>
      </w:r>
      <w:r w:rsidRPr="00FF1FAC">
        <w:rPr>
          <w:rFonts w:ascii="Times New Roman" w:eastAsia="Times New Roman" w:hAnsi="Times New Roman" w:cs="Times New Roman"/>
          <w:sz w:val="28"/>
          <w:szCs w:val="28"/>
          <w:lang w:eastAsia="es-ES"/>
        </w:rPr>
        <w:t xml:space="preserve">, Coordinador Asesores Grandes Clientes de CAESS, S.A. DE C.V,  en relación a lo antes ofertado, por la remoción, suministro e instalación de trasformador de 167 KVA. </w:t>
      </w:r>
      <w:r w:rsidRPr="00FF1FAC">
        <w:rPr>
          <w:rFonts w:ascii="Times New Roman" w:eastAsia="Times New Roman" w:hAnsi="Times New Roman" w:cs="Times New Roman"/>
          <w:b/>
          <w:sz w:val="28"/>
          <w:szCs w:val="28"/>
          <w:lang w:eastAsia="es-ES"/>
        </w:rPr>
        <w:t xml:space="preserve">Segundo: </w:t>
      </w:r>
      <w:r w:rsidRPr="00FF1FAC">
        <w:rPr>
          <w:rFonts w:ascii="Times New Roman" w:eastAsia="Times New Roman" w:hAnsi="Times New Roman" w:cs="Times New Roman"/>
          <w:sz w:val="28"/>
          <w:szCs w:val="28"/>
          <w:lang w:eastAsia="es-ES"/>
        </w:rPr>
        <w:t>Apruébese la deuda de la Alcaldía Municipal de Apopa con CAESS, S.A. DE C.V,</w:t>
      </w:r>
      <w:r w:rsidRPr="00FF1FAC">
        <w:rPr>
          <w:rFonts w:ascii="Times New Roman" w:eastAsia="Times New Roman" w:hAnsi="Times New Roman" w:cs="Times New Roman"/>
          <w:b/>
          <w:sz w:val="28"/>
          <w:szCs w:val="28"/>
          <w:lang w:eastAsia="es-ES"/>
        </w:rPr>
        <w:t xml:space="preserve"> </w:t>
      </w:r>
      <w:r w:rsidRPr="00FF1FAC">
        <w:rPr>
          <w:rFonts w:ascii="Times New Roman" w:eastAsia="Times New Roman" w:hAnsi="Times New Roman" w:cs="Times New Roman"/>
          <w:sz w:val="28"/>
          <w:szCs w:val="28"/>
          <w:lang w:eastAsia="es-ES"/>
        </w:rPr>
        <w:t>por el concepto de</w:t>
      </w:r>
      <w:r w:rsidRPr="00FF1FAC">
        <w:rPr>
          <w:rFonts w:ascii="Times New Roman" w:eastAsia="Times New Roman" w:hAnsi="Times New Roman" w:cs="Times New Roman"/>
          <w:b/>
          <w:sz w:val="28"/>
          <w:szCs w:val="28"/>
          <w:lang w:eastAsia="es-ES"/>
        </w:rPr>
        <w:t xml:space="preserve">  Venta de Servicios de Construcción, </w:t>
      </w:r>
      <w:r w:rsidRPr="00FF1FAC">
        <w:rPr>
          <w:rFonts w:ascii="Times New Roman" w:eastAsia="Times New Roman" w:hAnsi="Times New Roman" w:cs="Times New Roman"/>
          <w:sz w:val="28"/>
          <w:szCs w:val="28"/>
          <w:lang w:eastAsia="es-ES"/>
        </w:rPr>
        <w:t>por un monto de OCHO MIL NOVECIENTOS VEINTE DÓLARES CON 09/100 CENTAVOS DE LOS ESTADOS UNIDOS DE NORTE AMÉRICA (</w:t>
      </w:r>
      <w:r w:rsidRPr="00FF1FAC">
        <w:rPr>
          <w:rFonts w:ascii="Times New Roman" w:eastAsia="Times New Roman" w:hAnsi="Times New Roman" w:cs="Times New Roman"/>
          <w:b/>
          <w:sz w:val="28"/>
          <w:szCs w:val="28"/>
          <w:lang w:eastAsia="es-ES"/>
        </w:rPr>
        <w:t>$8,920.09</w:t>
      </w:r>
      <w:r w:rsidRPr="00FF1FAC">
        <w:rPr>
          <w:rFonts w:ascii="Times New Roman" w:eastAsia="Times New Roman" w:hAnsi="Times New Roman" w:cs="Times New Roman"/>
          <w:sz w:val="28"/>
          <w:szCs w:val="28"/>
          <w:lang w:eastAsia="es-ES"/>
        </w:rPr>
        <w:t xml:space="preserve">), monto al que se le debe agregar el IVA;, debiéndose pagar de una sola cuota. </w:t>
      </w:r>
      <w:r w:rsidRPr="00FF1FAC">
        <w:rPr>
          <w:rFonts w:ascii="Times New Roman" w:eastAsia="Times New Roman" w:hAnsi="Times New Roman" w:cs="Times New Roman"/>
          <w:b/>
          <w:sz w:val="28"/>
          <w:szCs w:val="28"/>
          <w:lang w:eastAsia="es-ES"/>
        </w:rPr>
        <w:t>Tercero</w:t>
      </w:r>
      <w:r w:rsidRPr="00FF1FAC">
        <w:rPr>
          <w:rFonts w:ascii="Times New Roman" w:eastAsia="Times New Roman" w:hAnsi="Times New Roman" w:cs="Times New Roman"/>
          <w:sz w:val="28"/>
          <w:szCs w:val="28"/>
          <w:lang w:eastAsia="es-ES"/>
        </w:rPr>
        <w:t>: Autorizar al Tesorero Municipal, para que efectúe el proceso de pago correspondiente en una sola cuota de</w:t>
      </w:r>
      <w:r w:rsidRPr="00FF1FAC">
        <w:rPr>
          <w:rFonts w:ascii="Times New Roman" w:eastAsia="Calibri" w:hAnsi="Times New Roman" w:cs="Times New Roman"/>
          <w:sz w:val="28"/>
          <w:szCs w:val="28"/>
        </w:rPr>
        <w:t xml:space="preserve"> </w:t>
      </w:r>
      <w:r w:rsidRPr="00FF1FAC">
        <w:rPr>
          <w:rFonts w:ascii="Times New Roman" w:eastAsia="Times New Roman" w:hAnsi="Times New Roman" w:cs="Times New Roman"/>
          <w:sz w:val="28"/>
          <w:szCs w:val="28"/>
          <w:lang w:eastAsia="es-ES"/>
        </w:rPr>
        <w:t xml:space="preserve">OCHO MIL NOVECIENTOS VEINTE DÓLARES CON 09/100 CENTAVOS DE LOS ESTADOS UNIDOS DE NORTE AMÉRICA </w:t>
      </w:r>
      <w:r w:rsidRPr="00FF1FAC">
        <w:rPr>
          <w:rFonts w:ascii="Times New Roman" w:eastAsia="Times New Roman" w:hAnsi="Times New Roman" w:cs="Times New Roman"/>
          <w:b/>
          <w:sz w:val="28"/>
          <w:szCs w:val="28"/>
          <w:lang w:eastAsia="es-ES"/>
        </w:rPr>
        <w:t>($8,920.09</w:t>
      </w:r>
      <w:r w:rsidRPr="00FF1FAC">
        <w:rPr>
          <w:rFonts w:ascii="Times New Roman" w:eastAsia="Times New Roman" w:hAnsi="Times New Roman" w:cs="Times New Roman"/>
          <w:sz w:val="28"/>
          <w:szCs w:val="28"/>
          <w:lang w:eastAsia="es-ES"/>
        </w:rPr>
        <w:t>), más IVA (13%), de conformidad a la factura consumidor final emitida por CAESS, S.A. DE C.V., en concepto de</w:t>
      </w:r>
      <w:r w:rsidRPr="00FF1FAC">
        <w:rPr>
          <w:rFonts w:ascii="Times New Roman" w:eastAsia="Calibri" w:hAnsi="Times New Roman" w:cs="Times New Roman"/>
          <w:sz w:val="28"/>
          <w:szCs w:val="28"/>
        </w:rPr>
        <w:t xml:space="preserve"> </w:t>
      </w:r>
      <w:r w:rsidRPr="00FF1FAC">
        <w:rPr>
          <w:rFonts w:ascii="Times New Roman" w:eastAsia="Times New Roman" w:hAnsi="Times New Roman" w:cs="Times New Roman"/>
          <w:b/>
          <w:sz w:val="28"/>
          <w:szCs w:val="28"/>
          <w:lang w:eastAsia="es-ES"/>
        </w:rPr>
        <w:t>Venta de Servicios de Construcción</w:t>
      </w:r>
      <w:r w:rsidRPr="00FF1FAC">
        <w:rPr>
          <w:rFonts w:ascii="Times New Roman" w:eastAsia="Times New Roman" w:hAnsi="Times New Roman" w:cs="Times New Roman"/>
          <w:sz w:val="28"/>
          <w:szCs w:val="28"/>
          <w:lang w:eastAsia="es-ES"/>
        </w:rPr>
        <w:t xml:space="preserve">  y realice las retenciones de ley correspondientes, con fuente de financiamiento de </w:t>
      </w:r>
      <w:r w:rsidRPr="00FF1FAC">
        <w:rPr>
          <w:rFonts w:ascii="Times New Roman" w:eastAsia="Times New Roman" w:hAnsi="Times New Roman" w:cs="Times New Roman"/>
          <w:b/>
          <w:sz w:val="28"/>
          <w:szCs w:val="28"/>
          <w:lang w:eastAsia="es-ES"/>
        </w:rPr>
        <w:t>Recursos Propios</w:t>
      </w:r>
      <w:r w:rsidRPr="00FF1FAC">
        <w:rPr>
          <w:rFonts w:ascii="Times New Roman" w:eastAsia="Times New Roman" w:hAnsi="Times New Roman" w:cs="Times New Roman"/>
          <w:sz w:val="28"/>
          <w:szCs w:val="28"/>
          <w:lang w:eastAsia="es-ES"/>
        </w:rPr>
        <w:t xml:space="preserve">. </w:t>
      </w:r>
      <w:r w:rsidRPr="00FF1FAC">
        <w:rPr>
          <w:rFonts w:ascii="Times New Roman" w:eastAsia="Times New Roman" w:hAnsi="Times New Roman" w:cs="Times New Roman"/>
          <w:b/>
          <w:sz w:val="28"/>
          <w:szCs w:val="28"/>
          <w:lang w:eastAsia="es-ES"/>
        </w:rPr>
        <w:t>Cuarto</w:t>
      </w:r>
      <w:r w:rsidRPr="00FF1FAC">
        <w:rPr>
          <w:rFonts w:ascii="Times New Roman" w:eastAsia="Times New Roman" w:hAnsi="Times New Roman" w:cs="Times New Roman"/>
          <w:sz w:val="28"/>
          <w:szCs w:val="28"/>
          <w:lang w:eastAsia="es-ES"/>
        </w:rPr>
        <w:t>: Autorizar a la Jefa de Presupuesto de la municipalidad, para que realice reprogramaciones presupuestarias que fueren necesarias, para el fiel cumplimiento del presente Acuerdo Municipal.-</w:t>
      </w:r>
      <w:r w:rsidRPr="00FF1FAC">
        <w:rPr>
          <w:rFonts w:ascii="Times New Roman" w:eastAsia="Calibri" w:hAnsi="Times New Roman" w:cs="Times New Roman"/>
          <w:b/>
          <w:sz w:val="28"/>
          <w:szCs w:val="28"/>
        </w:rPr>
        <w:t>CERTIFÍQUESE Y COMUNÍQUESE.-</w:t>
      </w:r>
      <w:r>
        <w:rPr>
          <w:rFonts w:ascii="Times New Roman" w:eastAsia="Calibri" w:hAnsi="Times New Roman" w:cs="Times New Roman"/>
          <w:b/>
          <w:sz w:val="28"/>
          <w:szCs w:val="28"/>
        </w:rPr>
        <w:t xml:space="preserve"> </w:t>
      </w:r>
      <w:r w:rsidR="002008C9" w:rsidRPr="002008C9">
        <w:rPr>
          <w:rFonts w:ascii="Times New Roman" w:eastAsia="Calibri" w:hAnsi="Times New Roman" w:cs="Times New Roman"/>
          <w:b/>
          <w:bCs/>
          <w:sz w:val="28"/>
          <w:szCs w:val="28"/>
        </w:rPr>
        <w:t>“</w:t>
      </w:r>
      <w:r w:rsidR="002008C9" w:rsidRPr="002008C9">
        <w:rPr>
          <w:rFonts w:ascii="Times New Roman" w:eastAsia="Calibri" w:hAnsi="Times New Roman" w:cs="Times New Roman"/>
          <w:b/>
          <w:sz w:val="28"/>
          <w:szCs w:val="28"/>
        </w:rPr>
        <w:t>ACUERDO</w:t>
      </w:r>
      <w:r w:rsidR="002008C9" w:rsidRPr="002008C9">
        <w:rPr>
          <w:rFonts w:ascii="Times New Roman" w:eastAsia="Calibri" w:hAnsi="Times New Roman" w:cs="Times New Roman"/>
          <w:b/>
          <w:bCs/>
          <w:sz w:val="28"/>
          <w:szCs w:val="28"/>
        </w:rPr>
        <w:t xml:space="preserve"> MUNICIPAL NÚMERO NUEVE”. </w:t>
      </w:r>
      <w:r w:rsidR="002008C9" w:rsidRPr="002008C9">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y 91) del Código Municipal. Expuesto en el punto número </w:t>
      </w:r>
      <w:r w:rsidR="002008C9" w:rsidRPr="002008C9">
        <w:rPr>
          <w:rFonts w:ascii="Times New Roman" w:eastAsia="Calibri" w:hAnsi="Times New Roman" w:cs="Times New Roman"/>
          <w:b/>
          <w:sz w:val="28"/>
          <w:szCs w:val="28"/>
        </w:rPr>
        <w:t xml:space="preserve">doce </w:t>
      </w:r>
      <w:r w:rsidR="002008C9" w:rsidRPr="002008C9">
        <w:rPr>
          <w:rFonts w:ascii="Times New Roman" w:eastAsia="Calibri" w:hAnsi="Times New Roman" w:cs="Times New Roman"/>
          <w:sz w:val="28"/>
          <w:szCs w:val="28"/>
        </w:rPr>
        <w:t xml:space="preserve">de la agenda de esta sesión, el cual consiste en </w:t>
      </w:r>
      <w:r w:rsidR="002008C9" w:rsidRPr="002008C9">
        <w:rPr>
          <w:rFonts w:ascii="Times New Roman" w:eastAsia="Calibri" w:hAnsi="Times New Roman" w:cs="Times New Roman"/>
          <w:b/>
          <w:sz w:val="28"/>
          <w:szCs w:val="28"/>
        </w:rPr>
        <w:t>Notas a Conocimiento del Concejo Municipal,</w:t>
      </w:r>
      <w:r w:rsidR="002008C9" w:rsidRPr="002008C9">
        <w:rPr>
          <w:rFonts w:ascii="Times New Roman" w:eastAsia="Calibri" w:hAnsi="Times New Roman" w:cs="Times New Roman"/>
          <w:sz w:val="28"/>
          <w:szCs w:val="28"/>
        </w:rPr>
        <w:t xml:space="preserve"> por medio de la cual se da lectura a memorándum de fecha 19/07/2022, suscrito por </w:t>
      </w:r>
      <w:r w:rsidR="00BE7488">
        <w:rPr>
          <w:rFonts w:ascii="Times New Roman" w:eastAsia="Calibri" w:hAnsi="Times New Roman" w:cs="Times New Roman"/>
          <w:sz w:val="28"/>
          <w:szCs w:val="28"/>
        </w:rPr>
        <w:t>XXXXXXX</w:t>
      </w:r>
      <w:r w:rsidR="002008C9" w:rsidRPr="002008C9">
        <w:rPr>
          <w:rFonts w:ascii="Times New Roman" w:eastAsia="Calibri" w:hAnsi="Times New Roman" w:cs="Times New Roman"/>
          <w:sz w:val="28"/>
          <w:szCs w:val="28"/>
        </w:rPr>
        <w:t xml:space="preserve">, Asistente de Despacho Municipal, en donde manifiesta que con instrucciones de la Alcaldesa Municipal, remite nota para conocimiento del Honorable Concejo Municipal Plural, de la Iglesia Adventista del Séptimo día de Apopa Central, en la que solicitan ayuda económica de $250.00, para realizar un campamento y teniendo a la vista nota de fecha 30/06/2022, suscrita por el </w:t>
      </w:r>
      <w:r w:rsidR="002008C9" w:rsidRPr="002008C9">
        <w:rPr>
          <w:rFonts w:ascii="Times New Roman" w:eastAsia="Calibri" w:hAnsi="Times New Roman" w:cs="Times New Roman"/>
          <w:b/>
          <w:sz w:val="28"/>
          <w:szCs w:val="28"/>
        </w:rPr>
        <w:t>Club de Guías de la Iglesia Adventista del Séptimo día de Apopa Central,</w:t>
      </w:r>
      <w:r w:rsidR="002008C9" w:rsidRPr="002008C9">
        <w:rPr>
          <w:rFonts w:ascii="Times New Roman" w:eastAsia="Calibri" w:hAnsi="Times New Roman" w:cs="Times New Roman"/>
          <w:sz w:val="28"/>
          <w:szCs w:val="28"/>
        </w:rPr>
        <w:t xml:space="preserve"> encabezado por el </w:t>
      </w:r>
      <w:r w:rsidR="002008C9" w:rsidRPr="002008C9">
        <w:rPr>
          <w:rFonts w:ascii="Times New Roman" w:eastAsia="Calibri" w:hAnsi="Times New Roman" w:cs="Times New Roman"/>
          <w:b/>
          <w:sz w:val="28"/>
          <w:szCs w:val="28"/>
        </w:rPr>
        <w:t>Pastor, Alejandro Beltrán,</w:t>
      </w:r>
      <w:r w:rsidR="002008C9" w:rsidRPr="002008C9">
        <w:rPr>
          <w:rFonts w:ascii="Times New Roman" w:eastAsia="Calibri" w:hAnsi="Times New Roman" w:cs="Times New Roman"/>
          <w:sz w:val="28"/>
          <w:szCs w:val="28"/>
        </w:rPr>
        <w:t xml:space="preserve"> por medio de la cual solicitan ayuda económica de $250.00, para que alrededor de 20 jóvenes de la Iglesia puedan asistir a un campamento que se realizara en las fechas del 3 al 7 de agosto; ayuda que será utilizada para la compra de granos básicos y para pago del servicio de transporte. </w:t>
      </w:r>
      <w:r w:rsidR="002008C9" w:rsidRPr="002008C9">
        <w:rPr>
          <w:rFonts w:ascii="Times New Roman" w:eastAsia="Calibri" w:hAnsi="Times New Roman" w:cs="Times New Roman"/>
          <w:color w:val="000000"/>
          <w:sz w:val="28"/>
          <w:szCs w:val="28"/>
          <w:lang w:val="es-SV"/>
        </w:rPr>
        <w:t xml:space="preserve">Por tanto, El Concejo Municipal Plural, en uso de las facultades legales, y habiendo deliberado el punto, por </w:t>
      </w:r>
      <w:r w:rsidR="002008C9" w:rsidRPr="002008C9">
        <w:rPr>
          <w:rFonts w:ascii="Times New Roman" w:eastAsia="Calibri" w:hAnsi="Times New Roman" w:cs="Times New Roman"/>
          <w:b/>
          <w:color w:val="000000"/>
          <w:sz w:val="28"/>
          <w:szCs w:val="28"/>
          <w:lang w:val="es-SV"/>
        </w:rPr>
        <w:t>MAYORIA</w:t>
      </w:r>
      <w:r w:rsidR="002008C9" w:rsidRPr="002008C9">
        <w:rPr>
          <w:rFonts w:ascii="Times New Roman" w:eastAsia="Calibri" w:hAnsi="Times New Roman" w:cs="Times New Roman"/>
          <w:color w:val="000000"/>
          <w:sz w:val="28"/>
          <w:szCs w:val="28"/>
          <w:lang w:val="es-SV"/>
        </w:rPr>
        <w:t xml:space="preserve"> de </w:t>
      </w:r>
      <w:r w:rsidR="002008C9" w:rsidRPr="002008C9">
        <w:rPr>
          <w:rFonts w:ascii="Times New Roman" w:eastAsia="Calibri" w:hAnsi="Times New Roman" w:cs="Times New Roman"/>
          <w:b/>
          <w:color w:val="000000"/>
          <w:sz w:val="28"/>
          <w:szCs w:val="28"/>
          <w:lang w:val="es-SV"/>
        </w:rPr>
        <w:t>doce votos a favor</w:t>
      </w:r>
      <w:r w:rsidR="002008C9" w:rsidRPr="002008C9">
        <w:rPr>
          <w:rFonts w:ascii="Times New Roman" w:eastAsia="Calibri" w:hAnsi="Times New Roman" w:cs="Times New Roman"/>
          <w:color w:val="000000"/>
          <w:sz w:val="28"/>
          <w:szCs w:val="28"/>
          <w:lang w:val="es-SV"/>
        </w:rPr>
        <w:t xml:space="preserve">, </w:t>
      </w:r>
      <w:r w:rsidR="002008C9" w:rsidRPr="002008C9">
        <w:rPr>
          <w:rFonts w:ascii="Times New Roman" w:eastAsia="Calibri" w:hAnsi="Times New Roman" w:cs="Times New Roman"/>
          <w:b/>
          <w:color w:val="000000"/>
          <w:sz w:val="28"/>
          <w:szCs w:val="28"/>
          <w:lang w:val="es-SV"/>
        </w:rPr>
        <w:t>una ausencia al momento de esta votación</w:t>
      </w:r>
      <w:r w:rsidR="002008C9" w:rsidRPr="002008C9">
        <w:rPr>
          <w:rFonts w:ascii="Times New Roman" w:eastAsia="Calibri" w:hAnsi="Times New Roman" w:cs="Times New Roman"/>
          <w:color w:val="000000"/>
          <w:sz w:val="28"/>
          <w:szCs w:val="28"/>
          <w:lang w:val="es-SV"/>
        </w:rPr>
        <w:t xml:space="preserve"> por parte del </w:t>
      </w:r>
      <w:r w:rsidR="002008C9" w:rsidRPr="002008C9">
        <w:rPr>
          <w:rFonts w:ascii="Times New Roman" w:eastAsia="Calibri" w:hAnsi="Times New Roman" w:cs="Times New Roman"/>
          <w:b/>
          <w:color w:val="000000"/>
          <w:sz w:val="28"/>
          <w:szCs w:val="28"/>
          <w:lang w:val="es-SV"/>
        </w:rPr>
        <w:t>Sr. Jonathan Bryan Gómez Cruz, Quinto Regidor Propietario</w:t>
      </w:r>
      <w:r w:rsidR="002008C9" w:rsidRPr="002008C9">
        <w:rPr>
          <w:rFonts w:ascii="Times New Roman" w:eastAsia="Calibri" w:hAnsi="Times New Roman" w:cs="Times New Roman"/>
          <w:color w:val="000000"/>
          <w:sz w:val="28"/>
          <w:szCs w:val="28"/>
          <w:lang w:val="es-SV"/>
        </w:rPr>
        <w:t xml:space="preserve"> y </w:t>
      </w:r>
      <w:r w:rsidR="002008C9" w:rsidRPr="002008C9">
        <w:rPr>
          <w:rFonts w:ascii="Times New Roman" w:eastAsia="Calibri" w:hAnsi="Times New Roman" w:cs="Times New Roman"/>
          <w:b/>
          <w:color w:val="000000"/>
          <w:sz w:val="28"/>
          <w:szCs w:val="28"/>
          <w:lang w:val="es-SV"/>
        </w:rPr>
        <w:t>una abstención</w:t>
      </w:r>
      <w:r w:rsidR="002008C9" w:rsidRPr="002008C9">
        <w:rPr>
          <w:rFonts w:ascii="Times New Roman" w:eastAsia="Calibri" w:hAnsi="Times New Roman" w:cs="Times New Roman"/>
          <w:color w:val="000000"/>
          <w:sz w:val="28"/>
          <w:szCs w:val="28"/>
          <w:lang w:val="es-SV"/>
        </w:rPr>
        <w:t xml:space="preserve"> por parte del </w:t>
      </w:r>
      <w:r w:rsidR="002008C9" w:rsidRPr="002008C9">
        <w:rPr>
          <w:rFonts w:ascii="Times New Roman" w:eastAsia="Calibri" w:hAnsi="Times New Roman" w:cs="Times New Roman"/>
          <w:b/>
          <w:color w:val="000000"/>
          <w:sz w:val="28"/>
          <w:szCs w:val="28"/>
          <w:lang w:val="es-SV"/>
        </w:rPr>
        <w:t>Lic. Sergio Niel Monroy Martínez, Síndico Municipal.</w:t>
      </w:r>
      <w:r w:rsidR="002008C9" w:rsidRPr="002008C9">
        <w:rPr>
          <w:rFonts w:ascii="Times New Roman" w:eastAsia="Calibri" w:hAnsi="Times New Roman" w:cs="Times New Roman"/>
          <w:color w:val="000000"/>
          <w:sz w:val="28"/>
          <w:szCs w:val="28"/>
          <w:lang w:val="es-SV"/>
        </w:rPr>
        <w:t xml:space="preserve"> </w:t>
      </w:r>
      <w:r w:rsidR="002008C9" w:rsidRPr="002008C9">
        <w:rPr>
          <w:rFonts w:ascii="Times New Roman" w:eastAsia="Calibri" w:hAnsi="Times New Roman" w:cs="Times New Roman"/>
          <w:b/>
          <w:bCs/>
          <w:color w:val="000000"/>
          <w:sz w:val="28"/>
          <w:szCs w:val="28"/>
          <w:lang w:val="es-SV"/>
        </w:rPr>
        <w:t xml:space="preserve">ACUERDA: </w:t>
      </w:r>
      <w:r w:rsidR="002008C9" w:rsidRPr="002008C9">
        <w:rPr>
          <w:rFonts w:ascii="Times New Roman" w:eastAsia="Calibri" w:hAnsi="Times New Roman" w:cs="Times New Roman"/>
          <w:b/>
          <w:bCs/>
          <w:color w:val="000000"/>
          <w:sz w:val="28"/>
          <w:szCs w:val="28"/>
          <w:u w:val="single"/>
          <w:lang w:val="es-SV"/>
        </w:rPr>
        <w:t>Primero:</w:t>
      </w:r>
      <w:r w:rsidR="002008C9" w:rsidRPr="002008C9">
        <w:rPr>
          <w:rFonts w:ascii="Times New Roman" w:eastAsia="Calibri" w:hAnsi="Times New Roman" w:cs="Times New Roman"/>
          <w:b/>
          <w:bCs/>
          <w:color w:val="000000"/>
          <w:sz w:val="28"/>
          <w:szCs w:val="28"/>
          <w:lang w:val="es-SV"/>
        </w:rPr>
        <w:t xml:space="preserve"> APROBAR </w:t>
      </w:r>
      <w:r w:rsidR="002008C9" w:rsidRPr="002008C9">
        <w:rPr>
          <w:rFonts w:ascii="Times New Roman" w:eastAsia="Calibri" w:hAnsi="Times New Roman" w:cs="Times New Roman"/>
          <w:bCs/>
          <w:color w:val="000000"/>
          <w:sz w:val="28"/>
          <w:szCs w:val="28"/>
          <w:lang w:val="es-SV"/>
        </w:rPr>
        <w:t xml:space="preserve">ayuda económica al </w:t>
      </w:r>
      <w:r w:rsidR="002008C9" w:rsidRPr="002008C9">
        <w:rPr>
          <w:rFonts w:ascii="Times New Roman" w:eastAsia="Calibri" w:hAnsi="Times New Roman" w:cs="Times New Roman"/>
          <w:b/>
          <w:sz w:val="28"/>
          <w:szCs w:val="28"/>
        </w:rPr>
        <w:t>Club de Guías de la Iglesia Adventista del Séptimo día de Apopa Central,</w:t>
      </w:r>
      <w:r w:rsidR="002008C9" w:rsidRPr="002008C9">
        <w:rPr>
          <w:rFonts w:ascii="Times New Roman" w:eastAsia="Calibri" w:hAnsi="Times New Roman" w:cs="Times New Roman"/>
          <w:sz w:val="28"/>
          <w:szCs w:val="28"/>
        </w:rPr>
        <w:t xml:space="preserve"> encabezado por el </w:t>
      </w:r>
      <w:r w:rsidR="002008C9" w:rsidRPr="002008C9">
        <w:rPr>
          <w:rFonts w:ascii="Times New Roman" w:eastAsia="Calibri" w:hAnsi="Times New Roman" w:cs="Times New Roman"/>
          <w:b/>
          <w:sz w:val="28"/>
          <w:szCs w:val="28"/>
        </w:rPr>
        <w:t xml:space="preserve">Pastor, </w:t>
      </w:r>
      <w:r w:rsidR="007740B0">
        <w:rPr>
          <w:rFonts w:ascii="Times New Roman" w:eastAsia="Calibri" w:hAnsi="Times New Roman" w:cs="Times New Roman"/>
          <w:b/>
          <w:sz w:val="28"/>
          <w:szCs w:val="28"/>
        </w:rPr>
        <w:t>XXXXXXX</w:t>
      </w:r>
      <w:r w:rsidR="002008C9" w:rsidRPr="002008C9">
        <w:rPr>
          <w:rFonts w:ascii="Times New Roman" w:eastAsia="Calibri" w:hAnsi="Times New Roman" w:cs="Times New Roman"/>
          <w:b/>
          <w:sz w:val="28"/>
          <w:szCs w:val="28"/>
        </w:rPr>
        <w:t xml:space="preserve">, </w:t>
      </w:r>
      <w:r w:rsidR="002008C9" w:rsidRPr="002008C9">
        <w:rPr>
          <w:rFonts w:ascii="Times New Roman" w:eastAsia="Calibri" w:hAnsi="Times New Roman" w:cs="Times New Roman"/>
          <w:sz w:val="28"/>
          <w:szCs w:val="28"/>
        </w:rPr>
        <w:t xml:space="preserve">por la cantidad de </w:t>
      </w:r>
      <w:r w:rsidR="002008C9" w:rsidRPr="002008C9">
        <w:rPr>
          <w:rFonts w:ascii="Times New Roman" w:eastAsia="Calibri" w:hAnsi="Times New Roman" w:cs="Times New Roman"/>
          <w:b/>
          <w:sz w:val="28"/>
          <w:szCs w:val="28"/>
        </w:rPr>
        <w:t>$125.00,</w:t>
      </w:r>
      <w:r w:rsidR="002008C9" w:rsidRPr="002008C9">
        <w:rPr>
          <w:rFonts w:ascii="Times New Roman" w:eastAsia="Calibri" w:hAnsi="Times New Roman" w:cs="Times New Roman"/>
          <w:sz w:val="28"/>
          <w:szCs w:val="28"/>
        </w:rPr>
        <w:t xml:space="preserve"> la cual será cargado a la </w:t>
      </w:r>
      <w:r w:rsidR="002008C9" w:rsidRPr="002008C9">
        <w:rPr>
          <w:rFonts w:ascii="Times New Roman" w:eastAsia="Calibri" w:hAnsi="Times New Roman" w:cs="Times New Roman"/>
          <w:b/>
          <w:sz w:val="28"/>
          <w:szCs w:val="28"/>
        </w:rPr>
        <w:t xml:space="preserve">partida presupuestaria del Concejo Municipal </w:t>
      </w:r>
      <w:r w:rsidR="002008C9" w:rsidRPr="002008C9">
        <w:rPr>
          <w:rFonts w:ascii="Times New Roman" w:eastAsia="Calibri" w:hAnsi="Times New Roman" w:cs="Times New Roman"/>
          <w:sz w:val="28"/>
          <w:szCs w:val="28"/>
        </w:rPr>
        <w:t xml:space="preserve">y con Fuente de Financiamiento de </w:t>
      </w:r>
      <w:r w:rsidR="002008C9" w:rsidRPr="002008C9">
        <w:rPr>
          <w:rFonts w:ascii="Times New Roman" w:eastAsia="Calibri" w:hAnsi="Times New Roman" w:cs="Times New Roman"/>
          <w:b/>
          <w:sz w:val="28"/>
          <w:szCs w:val="28"/>
        </w:rPr>
        <w:t>Recursos Propios.</w:t>
      </w:r>
      <w:r w:rsidR="002008C9" w:rsidRPr="002008C9">
        <w:rPr>
          <w:rFonts w:ascii="Times New Roman" w:eastAsia="Calibri" w:hAnsi="Times New Roman" w:cs="Times New Roman"/>
          <w:sz w:val="28"/>
          <w:szCs w:val="28"/>
        </w:rPr>
        <w:t xml:space="preserve"> </w:t>
      </w:r>
      <w:r w:rsidR="002008C9" w:rsidRPr="002008C9">
        <w:rPr>
          <w:rFonts w:ascii="Times New Roman" w:eastAsia="Calibri" w:hAnsi="Times New Roman" w:cs="Times New Roman"/>
          <w:b/>
          <w:sz w:val="28"/>
          <w:szCs w:val="28"/>
          <w:u w:val="single"/>
        </w:rPr>
        <w:t>Segundo:</w:t>
      </w:r>
      <w:r w:rsidR="002008C9" w:rsidRPr="002008C9">
        <w:rPr>
          <w:rFonts w:ascii="Times New Roman" w:eastAsia="Calibri" w:hAnsi="Times New Roman" w:cs="Times New Roman"/>
          <w:b/>
          <w:sz w:val="28"/>
          <w:szCs w:val="28"/>
        </w:rPr>
        <w:t xml:space="preserve"> </w:t>
      </w:r>
      <w:r w:rsidR="002008C9" w:rsidRPr="002008C9">
        <w:rPr>
          <w:rFonts w:ascii="Times New Roman" w:eastAsia="Times New Roman" w:hAnsi="Times New Roman" w:cs="Times New Roman"/>
          <w:b/>
          <w:sz w:val="28"/>
          <w:szCs w:val="28"/>
        </w:rPr>
        <w:t xml:space="preserve">AUTORÍCESE </w:t>
      </w:r>
      <w:r w:rsidR="002008C9" w:rsidRPr="002008C9">
        <w:rPr>
          <w:rFonts w:ascii="Times New Roman" w:eastAsia="Times New Roman" w:hAnsi="Times New Roman" w:cs="Times New Roman"/>
          <w:sz w:val="28"/>
          <w:szCs w:val="28"/>
        </w:rPr>
        <w:t>al</w:t>
      </w:r>
      <w:r w:rsidR="002008C9" w:rsidRPr="002008C9">
        <w:rPr>
          <w:rFonts w:ascii="Times New Roman" w:eastAsia="Times New Roman" w:hAnsi="Times New Roman" w:cs="Times New Roman"/>
          <w:b/>
          <w:sz w:val="28"/>
          <w:szCs w:val="28"/>
        </w:rPr>
        <w:t xml:space="preserve"> TESORERO MUNICIPAL </w:t>
      </w:r>
      <w:r w:rsidR="002008C9" w:rsidRPr="002008C9">
        <w:rPr>
          <w:rFonts w:ascii="Times New Roman" w:eastAsia="Times New Roman" w:hAnsi="Times New Roman" w:cs="Times New Roman"/>
          <w:sz w:val="28"/>
          <w:szCs w:val="28"/>
          <w:lang w:val="en-US"/>
        </w:rPr>
        <w:t xml:space="preserve">para que erogue la cantidad de: </w:t>
      </w:r>
      <w:r w:rsidR="002008C9" w:rsidRPr="002008C9">
        <w:rPr>
          <w:rFonts w:ascii="Times New Roman" w:eastAsia="Times New Roman" w:hAnsi="Times New Roman" w:cs="Times New Roman"/>
          <w:b/>
          <w:sz w:val="28"/>
          <w:szCs w:val="28"/>
          <w:lang w:val="en-US"/>
        </w:rPr>
        <w:t xml:space="preserve">CIENTO VEINTICINCO DÓLARES DE LOS ESTADOS UNIDOS DE NORTE AMERICA ($125.00), </w:t>
      </w:r>
      <w:r w:rsidR="002008C9" w:rsidRPr="002008C9">
        <w:rPr>
          <w:rFonts w:ascii="Times New Roman" w:eastAsia="Calibri" w:hAnsi="Times New Roman" w:cs="Times New Roman"/>
          <w:sz w:val="28"/>
          <w:szCs w:val="28"/>
          <w:shd w:val="clear" w:color="auto" w:fill="FFFFFF"/>
          <w:lang w:val="es-SV"/>
        </w:rPr>
        <w:t xml:space="preserve">de la cuenta corriente número </w:t>
      </w:r>
      <w:r w:rsidR="002008C9" w:rsidRPr="002008C9">
        <w:rPr>
          <w:rFonts w:ascii="Times New Roman" w:eastAsia="Calibri" w:hAnsi="Times New Roman" w:cs="Times New Roman"/>
          <w:b/>
          <w:sz w:val="28"/>
          <w:szCs w:val="28"/>
          <w:shd w:val="clear" w:color="auto" w:fill="FFFFFF"/>
          <w:lang w:val="es-SV"/>
        </w:rPr>
        <w:t>480005924 MUNICIPALIDAD DE APOPA, RECURSOS PROPIOS, Banco Hipotecario de El Salvador S.A.,</w:t>
      </w:r>
      <w:r w:rsidR="002008C9" w:rsidRPr="002008C9">
        <w:rPr>
          <w:rFonts w:ascii="Times New Roman" w:eastAsia="Calibri" w:hAnsi="Times New Roman" w:cs="Times New Roman"/>
          <w:b/>
          <w:sz w:val="28"/>
          <w:szCs w:val="28"/>
        </w:rPr>
        <w:t xml:space="preserve"> </w:t>
      </w:r>
      <w:r w:rsidR="002008C9" w:rsidRPr="002008C9">
        <w:rPr>
          <w:rFonts w:ascii="Times New Roman" w:eastAsia="Times New Roman" w:hAnsi="Times New Roman" w:cs="Times New Roman"/>
          <w:sz w:val="28"/>
          <w:szCs w:val="28"/>
          <w:lang w:val="en-US"/>
        </w:rPr>
        <w:t xml:space="preserve">y emita cheque a nombre de </w:t>
      </w:r>
      <w:r w:rsidR="007740B0">
        <w:rPr>
          <w:rFonts w:ascii="Times New Roman" w:eastAsia="Times New Roman" w:hAnsi="Times New Roman" w:cs="Times New Roman"/>
          <w:b/>
          <w:sz w:val="28"/>
          <w:szCs w:val="28"/>
          <w:lang w:val="en-US"/>
        </w:rPr>
        <w:t>XXXXXXXXX</w:t>
      </w:r>
      <w:r w:rsidR="002008C9" w:rsidRPr="002008C9">
        <w:rPr>
          <w:rFonts w:ascii="Times New Roman" w:eastAsia="Times New Roman" w:hAnsi="Times New Roman" w:cs="Times New Roman"/>
          <w:b/>
          <w:sz w:val="28"/>
          <w:szCs w:val="28"/>
          <w:lang w:val="en-US"/>
        </w:rPr>
        <w:t xml:space="preserve">, en su cálidad de Pastor </w:t>
      </w:r>
      <w:r w:rsidR="002008C9" w:rsidRPr="002008C9">
        <w:rPr>
          <w:rFonts w:ascii="Times New Roman" w:eastAsia="Calibri" w:hAnsi="Times New Roman" w:cs="Times New Roman"/>
          <w:b/>
          <w:sz w:val="28"/>
          <w:szCs w:val="28"/>
        </w:rPr>
        <w:t>de la Iglesia Adventista del Séptimo día de Apopa Central,</w:t>
      </w:r>
      <w:r w:rsidR="002008C9" w:rsidRPr="002008C9">
        <w:rPr>
          <w:rFonts w:ascii="Times New Roman" w:eastAsia="Calibri" w:hAnsi="Times New Roman" w:cs="Times New Roman"/>
          <w:sz w:val="28"/>
          <w:szCs w:val="28"/>
        </w:rPr>
        <w:t xml:space="preserve"> portador de </w:t>
      </w:r>
      <w:r w:rsidR="002008C9" w:rsidRPr="002008C9">
        <w:rPr>
          <w:rFonts w:ascii="Times New Roman" w:eastAsia="Calibri" w:hAnsi="Times New Roman" w:cs="Times New Roman"/>
          <w:b/>
          <w:sz w:val="28"/>
          <w:szCs w:val="28"/>
        </w:rPr>
        <w:t xml:space="preserve">Documento Único de Identidad Personal, </w:t>
      </w:r>
      <w:r w:rsidR="002008C9" w:rsidRPr="002008C9">
        <w:rPr>
          <w:rFonts w:ascii="Times New Roman" w:eastAsia="Calibri" w:hAnsi="Times New Roman" w:cs="Times New Roman"/>
          <w:sz w:val="28"/>
          <w:szCs w:val="28"/>
        </w:rPr>
        <w:t xml:space="preserve">número: </w:t>
      </w:r>
      <w:r w:rsidR="007740B0">
        <w:rPr>
          <w:rFonts w:ascii="Times New Roman" w:eastAsia="Calibri" w:hAnsi="Times New Roman" w:cs="Times New Roman"/>
          <w:b/>
          <w:sz w:val="28"/>
          <w:szCs w:val="28"/>
        </w:rPr>
        <w:t>XXXXXXX</w:t>
      </w:r>
      <w:r w:rsidR="002008C9" w:rsidRPr="002008C9">
        <w:rPr>
          <w:rFonts w:ascii="Times New Roman" w:eastAsia="Calibri" w:hAnsi="Times New Roman" w:cs="Times New Roman"/>
          <w:sz w:val="28"/>
          <w:szCs w:val="28"/>
        </w:rPr>
        <w:t xml:space="preserve"> y </w:t>
      </w:r>
      <w:r w:rsidR="002008C9" w:rsidRPr="002008C9">
        <w:rPr>
          <w:rFonts w:ascii="Times New Roman" w:eastAsia="Calibri" w:hAnsi="Times New Roman" w:cs="Times New Roman"/>
          <w:b/>
          <w:sz w:val="28"/>
          <w:szCs w:val="28"/>
        </w:rPr>
        <w:t xml:space="preserve">Numero de Identificación Tributaria: </w:t>
      </w:r>
      <w:r w:rsidR="007740B0">
        <w:rPr>
          <w:rFonts w:ascii="Times New Roman" w:eastAsia="Calibri" w:hAnsi="Times New Roman" w:cs="Times New Roman"/>
          <w:b/>
          <w:sz w:val="28"/>
          <w:szCs w:val="28"/>
        </w:rPr>
        <w:t>XXXXXX</w:t>
      </w:r>
      <w:r w:rsidR="002008C9" w:rsidRPr="002008C9">
        <w:rPr>
          <w:rFonts w:ascii="Times New Roman" w:eastAsia="Calibri" w:hAnsi="Times New Roman" w:cs="Times New Roman"/>
          <w:b/>
          <w:sz w:val="28"/>
          <w:szCs w:val="28"/>
        </w:rPr>
        <w:t xml:space="preserve">, </w:t>
      </w:r>
      <w:r w:rsidR="002008C9" w:rsidRPr="002008C9">
        <w:rPr>
          <w:rFonts w:ascii="Times New Roman" w:eastAsia="Times New Roman" w:hAnsi="Times New Roman" w:cs="Times New Roman"/>
          <w:sz w:val="28"/>
          <w:szCs w:val="28"/>
          <w:lang w:val="es-SV" w:eastAsia="es-SV"/>
        </w:rPr>
        <w:t xml:space="preserve">en concepto de ayuda económica </w:t>
      </w:r>
      <w:r w:rsidR="002008C9" w:rsidRPr="002008C9">
        <w:rPr>
          <w:rFonts w:ascii="Times New Roman" w:eastAsia="Calibri" w:hAnsi="Times New Roman" w:cs="Times New Roman"/>
          <w:bCs/>
          <w:color w:val="000000"/>
          <w:sz w:val="28"/>
          <w:szCs w:val="28"/>
          <w:lang w:val="es-SV"/>
        </w:rPr>
        <w:t xml:space="preserve">al </w:t>
      </w:r>
      <w:r w:rsidR="002008C9" w:rsidRPr="002008C9">
        <w:rPr>
          <w:rFonts w:ascii="Times New Roman" w:eastAsia="Calibri" w:hAnsi="Times New Roman" w:cs="Times New Roman"/>
          <w:b/>
          <w:sz w:val="28"/>
          <w:szCs w:val="28"/>
        </w:rPr>
        <w:t xml:space="preserve">Club de Guías de la Iglesia Adventista del Séptimo día de Apopa Central. </w:t>
      </w:r>
      <w:r w:rsidR="002008C9" w:rsidRPr="002008C9">
        <w:rPr>
          <w:rFonts w:ascii="Times New Roman" w:eastAsia="Calibri" w:hAnsi="Times New Roman" w:cs="Times New Roman"/>
          <w:b/>
          <w:sz w:val="28"/>
          <w:szCs w:val="28"/>
          <w:u w:val="single"/>
        </w:rPr>
        <w:t>Tercero:</w:t>
      </w:r>
      <w:r w:rsidR="002008C9" w:rsidRPr="002008C9">
        <w:rPr>
          <w:rFonts w:ascii="Times New Roman" w:eastAsia="Calibri" w:hAnsi="Times New Roman" w:cs="Times New Roman"/>
          <w:b/>
          <w:sz w:val="28"/>
          <w:szCs w:val="28"/>
        </w:rPr>
        <w:t xml:space="preserve"> </w:t>
      </w:r>
      <w:r w:rsidR="002008C9" w:rsidRPr="002008C9">
        <w:rPr>
          <w:rFonts w:ascii="Times New Roman" w:eastAsia="Times New Roman" w:hAnsi="Times New Roman" w:cs="Times New Roman"/>
          <w:b/>
          <w:sz w:val="28"/>
          <w:szCs w:val="28"/>
        </w:rPr>
        <w:t xml:space="preserve">AUTORÍCESE </w:t>
      </w:r>
      <w:r w:rsidR="002008C9" w:rsidRPr="002008C9">
        <w:rPr>
          <w:rFonts w:ascii="Times New Roman" w:eastAsia="Times New Roman" w:hAnsi="Times New Roman" w:cs="Times New Roman"/>
          <w:sz w:val="28"/>
          <w:szCs w:val="28"/>
        </w:rPr>
        <w:t xml:space="preserve">a la </w:t>
      </w:r>
      <w:r w:rsidR="002008C9" w:rsidRPr="002008C9">
        <w:rPr>
          <w:rFonts w:ascii="Times New Roman" w:eastAsia="Times New Roman" w:hAnsi="Times New Roman" w:cs="Times New Roman"/>
          <w:b/>
          <w:sz w:val="28"/>
          <w:szCs w:val="28"/>
        </w:rPr>
        <w:t>Jefa de Presupuesto,</w:t>
      </w:r>
      <w:r w:rsidR="002008C9" w:rsidRPr="002008C9">
        <w:rPr>
          <w:rFonts w:ascii="Times New Roman" w:eastAsia="Times New Roman" w:hAnsi="Times New Roman" w:cs="Times New Roman"/>
          <w:sz w:val="28"/>
          <w:szCs w:val="28"/>
        </w:rPr>
        <w:t xml:space="preserve"> para que realice la Reprogramación Presupuestaria si fuerte necesaria, de conformidad al numeral primero de este Acuerdo Municipal.- </w:t>
      </w:r>
      <w:r w:rsidR="002008C9" w:rsidRPr="002008C9">
        <w:rPr>
          <w:rFonts w:ascii="Times New Roman" w:eastAsia="Calibri" w:hAnsi="Times New Roman" w:cs="Times New Roman"/>
          <w:b/>
          <w:sz w:val="28"/>
          <w:szCs w:val="28"/>
        </w:rPr>
        <w:t>CERTIFÍQUESE Y COMUNÍQUESE.</w:t>
      </w:r>
      <w:r w:rsidR="002008C9" w:rsidRPr="002008C9">
        <w:rPr>
          <w:rFonts w:ascii="Times New Roman" w:eastAsia="Calibri" w:hAnsi="Times New Roman" w:cs="Times New Roman"/>
          <w:b/>
          <w:bCs/>
          <w:sz w:val="28"/>
          <w:szCs w:val="28"/>
        </w:rPr>
        <w:t xml:space="preserve"> “</w:t>
      </w:r>
      <w:r w:rsidR="002008C9" w:rsidRPr="002008C9">
        <w:rPr>
          <w:rFonts w:ascii="Times New Roman" w:eastAsia="Calibri" w:hAnsi="Times New Roman" w:cs="Times New Roman"/>
          <w:b/>
          <w:sz w:val="28"/>
          <w:szCs w:val="28"/>
        </w:rPr>
        <w:t>ACUERDO</w:t>
      </w:r>
      <w:r w:rsidR="002008C9" w:rsidRPr="002008C9">
        <w:rPr>
          <w:rFonts w:ascii="Times New Roman" w:eastAsia="Calibri" w:hAnsi="Times New Roman" w:cs="Times New Roman"/>
          <w:b/>
          <w:bCs/>
          <w:sz w:val="28"/>
          <w:szCs w:val="28"/>
        </w:rPr>
        <w:t xml:space="preserve"> MUNICIPAL NÚMERO DIEZ”. </w:t>
      </w:r>
      <w:r w:rsidR="002008C9" w:rsidRPr="002008C9">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2008C9" w:rsidRPr="002008C9">
        <w:rPr>
          <w:rFonts w:ascii="Times New Roman" w:eastAsia="Calibri" w:hAnsi="Times New Roman" w:cs="Times New Roman"/>
          <w:b/>
          <w:sz w:val="28"/>
          <w:szCs w:val="28"/>
        </w:rPr>
        <w:t xml:space="preserve">seis </w:t>
      </w:r>
      <w:r w:rsidR="002008C9" w:rsidRPr="002008C9">
        <w:rPr>
          <w:rFonts w:ascii="Times New Roman" w:eastAsia="Calibri" w:hAnsi="Times New Roman" w:cs="Times New Roman"/>
          <w:sz w:val="28"/>
          <w:szCs w:val="28"/>
        </w:rPr>
        <w:t xml:space="preserve">de la agenda de esta sesión, el cual consiste en </w:t>
      </w:r>
      <w:r w:rsidR="002008C9" w:rsidRPr="002008C9">
        <w:rPr>
          <w:rFonts w:ascii="Times New Roman" w:eastAsia="Calibri" w:hAnsi="Times New Roman" w:cs="Times New Roman"/>
          <w:b/>
          <w:sz w:val="28"/>
          <w:szCs w:val="28"/>
        </w:rPr>
        <w:t>Participación del Gerente Financiero y Tributario,</w:t>
      </w:r>
      <w:r w:rsidR="002008C9" w:rsidRPr="002008C9">
        <w:rPr>
          <w:rFonts w:ascii="Times New Roman" w:eastAsia="Calibri" w:hAnsi="Times New Roman" w:cs="Times New Roman"/>
          <w:sz w:val="28"/>
          <w:szCs w:val="28"/>
        </w:rPr>
        <w:t xml:space="preserve"> por medio de la cual expone verbalmente, sobre el </w:t>
      </w:r>
      <w:r w:rsidR="002008C9" w:rsidRPr="002008C9">
        <w:rPr>
          <w:rFonts w:ascii="Times New Roman" w:eastAsia="Calibri" w:hAnsi="Times New Roman" w:cs="Times New Roman"/>
          <w:b/>
          <w:sz w:val="28"/>
          <w:szCs w:val="28"/>
        </w:rPr>
        <w:t>avance obtenido</w:t>
      </w:r>
      <w:r w:rsidR="002008C9" w:rsidRPr="002008C9">
        <w:rPr>
          <w:rFonts w:ascii="Times New Roman" w:eastAsia="Calibri" w:hAnsi="Times New Roman" w:cs="Times New Roman"/>
          <w:sz w:val="28"/>
          <w:szCs w:val="28"/>
        </w:rPr>
        <w:t xml:space="preserve"> referente a la liquidación de los proyectos realizados con fondos de emergencia COVID 19, Tormenta Amanda y Tormenta Cristóbal del cual el Pleno otorgo un plazo para ser presentada dicha información a más tardar el 30 de junio del presente año, el cual se detalla en el siguiente cuadro que se detalla a continuación:</w:t>
      </w:r>
    </w:p>
    <w:tbl>
      <w:tblPr>
        <w:tblStyle w:val="Tabladecuadrcula4-nfasis12"/>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843"/>
        <w:gridCol w:w="1559"/>
        <w:gridCol w:w="1122"/>
        <w:gridCol w:w="2280"/>
      </w:tblGrid>
      <w:tr w:rsidR="002008C9" w:rsidRPr="002008C9" w:rsidTr="002008C9">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cBorders>
            <w:shd w:val="clear" w:color="auto" w:fill="auto"/>
          </w:tcPr>
          <w:p w:rsidR="002008C9" w:rsidRPr="002008C9" w:rsidRDefault="002008C9" w:rsidP="002008C9">
            <w:pPr>
              <w:spacing w:line="288" w:lineRule="auto"/>
              <w:jc w:val="center"/>
              <w:rPr>
                <w:rFonts w:ascii="Calibri" w:hAnsi="Calibri"/>
                <w:color w:val="000000"/>
                <w:kern w:val="20"/>
                <w:sz w:val="14"/>
                <w:szCs w:val="14"/>
              </w:rPr>
            </w:pPr>
            <w:r w:rsidRPr="002008C9">
              <w:rPr>
                <w:rFonts w:ascii="Calibri" w:hAnsi="Calibri"/>
                <w:color w:val="000000"/>
                <w:kern w:val="20"/>
                <w:sz w:val="14"/>
                <w:szCs w:val="14"/>
              </w:rPr>
              <w:t>CARPETA TECNICA / PROYECTO</w:t>
            </w:r>
          </w:p>
        </w:tc>
        <w:tc>
          <w:tcPr>
            <w:tcW w:w="1843" w:type="dxa"/>
            <w:tcBorders>
              <w:top w:val="none" w:sz="0" w:space="0" w:color="auto"/>
              <w:left w:val="none" w:sz="0" w:space="0" w:color="auto"/>
              <w:bottom w:val="none" w:sz="0" w:space="0" w:color="auto"/>
              <w:right w:val="none" w:sz="0" w:space="0" w:color="auto"/>
            </w:tcBorders>
            <w:shd w:val="clear" w:color="auto" w:fill="auto"/>
          </w:tcPr>
          <w:p w:rsidR="002008C9" w:rsidRPr="002008C9" w:rsidRDefault="002008C9" w:rsidP="002008C9">
            <w:pPr>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kern w:val="20"/>
                <w:sz w:val="14"/>
                <w:szCs w:val="14"/>
              </w:rPr>
            </w:pPr>
            <w:r w:rsidRPr="002008C9">
              <w:rPr>
                <w:rFonts w:ascii="Calibri" w:hAnsi="Calibri"/>
                <w:color w:val="000000"/>
                <w:kern w:val="20"/>
                <w:sz w:val="14"/>
                <w:szCs w:val="14"/>
              </w:rPr>
              <w:t>ADMINISTRADOR/A</w:t>
            </w:r>
          </w:p>
        </w:tc>
        <w:tc>
          <w:tcPr>
            <w:tcW w:w="1559" w:type="dxa"/>
            <w:tcBorders>
              <w:top w:val="none" w:sz="0" w:space="0" w:color="auto"/>
              <w:left w:val="none" w:sz="0" w:space="0" w:color="auto"/>
              <w:bottom w:val="none" w:sz="0" w:space="0" w:color="auto"/>
              <w:right w:val="none" w:sz="0" w:space="0" w:color="auto"/>
            </w:tcBorders>
            <w:shd w:val="clear" w:color="auto" w:fill="auto"/>
          </w:tcPr>
          <w:p w:rsidR="002008C9" w:rsidRPr="002008C9" w:rsidRDefault="002008C9" w:rsidP="002008C9">
            <w:pPr>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kern w:val="20"/>
                <w:sz w:val="14"/>
                <w:szCs w:val="14"/>
              </w:rPr>
            </w:pPr>
            <w:r w:rsidRPr="002008C9">
              <w:rPr>
                <w:rFonts w:ascii="Calibri" w:hAnsi="Calibri"/>
                <w:color w:val="000000"/>
                <w:kern w:val="20"/>
                <w:sz w:val="14"/>
                <w:szCs w:val="14"/>
              </w:rPr>
              <w:t>ACCIONES REALIZADAS</w:t>
            </w:r>
          </w:p>
        </w:tc>
        <w:tc>
          <w:tcPr>
            <w:tcW w:w="1122" w:type="dxa"/>
            <w:tcBorders>
              <w:top w:val="none" w:sz="0" w:space="0" w:color="auto"/>
              <w:left w:val="none" w:sz="0" w:space="0" w:color="auto"/>
              <w:bottom w:val="none" w:sz="0" w:space="0" w:color="auto"/>
              <w:right w:val="none" w:sz="0" w:space="0" w:color="auto"/>
            </w:tcBorders>
            <w:shd w:val="clear" w:color="auto" w:fill="auto"/>
          </w:tcPr>
          <w:p w:rsidR="002008C9" w:rsidRPr="002008C9" w:rsidRDefault="002008C9" w:rsidP="002008C9">
            <w:pPr>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kern w:val="20"/>
                <w:sz w:val="14"/>
                <w:szCs w:val="14"/>
              </w:rPr>
            </w:pPr>
            <w:r w:rsidRPr="002008C9">
              <w:rPr>
                <w:rFonts w:ascii="Calibri" w:hAnsi="Calibri"/>
                <w:color w:val="000000"/>
                <w:kern w:val="20"/>
                <w:sz w:val="14"/>
                <w:szCs w:val="14"/>
              </w:rPr>
              <w:t>FECHA DE PRESENTACION</w:t>
            </w:r>
          </w:p>
        </w:tc>
        <w:tc>
          <w:tcPr>
            <w:tcW w:w="2280" w:type="dxa"/>
            <w:tcBorders>
              <w:top w:val="none" w:sz="0" w:space="0" w:color="auto"/>
              <w:left w:val="none" w:sz="0" w:space="0" w:color="auto"/>
              <w:bottom w:val="none" w:sz="0" w:space="0" w:color="auto"/>
              <w:right w:val="none" w:sz="0" w:space="0" w:color="auto"/>
            </w:tcBorders>
            <w:shd w:val="clear" w:color="auto" w:fill="auto"/>
          </w:tcPr>
          <w:p w:rsidR="002008C9" w:rsidRPr="002008C9" w:rsidRDefault="002008C9" w:rsidP="002008C9">
            <w:pPr>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kern w:val="20"/>
                <w:sz w:val="14"/>
                <w:szCs w:val="14"/>
              </w:rPr>
            </w:pPr>
            <w:r w:rsidRPr="002008C9">
              <w:rPr>
                <w:rFonts w:ascii="Calibri" w:hAnsi="Calibri"/>
                <w:color w:val="000000"/>
                <w:kern w:val="20"/>
                <w:sz w:val="14"/>
                <w:szCs w:val="14"/>
              </w:rPr>
              <w:t>OBSERVACIONES</w:t>
            </w:r>
          </w:p>
        </w:tc>
      </w:tr>
      <w:tr w:rsidR="002008C9" w:rsidRPr="002008C9" w:rsidTr="002008C9">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2008C9" w:rsidRPr="002008C9" w:rsidRDefault="002008C9" w:rsidP="002008C9">
            <w:pPr>
              <w:spacing w:line="288" w:lineRule="auto"/>
              <w:rPr>
                <w:rFonts w:ascii="Calibri" w:hAnsi="Calibri"/>
                <w:color w:val="000000"/>
                <w:kern w:val="20"/>
                <w:sz w:val="14"/>
                <w:szCs w:val="14"/>
              </w:rPr>
            </w:pPr>
            <w:r w:rsidRPr="002008C9">
              <w:rPr>
                <w:rFonts w:ascii="Calibri" w:hAnsi="Calibri"/>
                <w:color w:val="000000"/>
                <w:kern w:val="20"/>
                <w:sz w:val="14"/>
                <w:szCs w:val="14"/>
              </w:rPr>
              <w:t>APOYO A FAMILIAS DEL MUNICIPIO DE APOPA, POR FALLECIMIENTO DURANTE LA PANDEMIA COVID 19- AÑO 2020</w:t>
            </w:r>
          </w:p>
        </w:tc>
        <w:tc>
          <w:tcPr>
            <w:tcW w:w="1843" w:type="dxa"/>
            <w:shd w:val="clear" w:color="auto" w:fill="auto"/>
          </w:tcPr>
          <w:p w:rsidR="002008C9" w:rsidRPr="002008C9" w:rsidRDefault="002008C9" w:rsidP="002008C9">
            <w:pPr>
              <w:spacing w:line="288"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kern w:val="20"/>
                <w:sz w:val="14"/>
                <w:szCs w:val="14"/>
              </w:rPr>
            </w:pPr>
          </w:p>
          <w:p w:rsidR="002008C9" w:rsidRPr="002008C9" w:rsidRDefault="00314B6D" w:rsidP="002008C9">
            <w:pPr>
              <w:spacing w:line="288"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kern w:val="20"/>
                <w:sz w:val="14"/>
                <w:szCs w:val="14"/>
              </w:rPr>
            </w:pPr>
            <w:r>
              <w:rPr>
                <w:rFonts w:ascii="Calibri" w:hAnsi="Calibri"/>
                <w:color w:val="000000"/>
                <w:kern w:val="20"/>
                <w:sz w:val="14"/>
                <w:szCs w:val="14"/>
              </w:rPr>
              <w:t>XXXXXX</w:t>
            </w:r>
          </w:p>
        </w:tc>
        <w:tc>
          <w:tcPr>
            <w:tcW w:w="1559" w:type="dxa"/>
            <w:shd w:val="clear" w:color="auto" w:fill="auto"/>
          </w:tcPr>
          <w:p w:rsidR="002008C9" w:rsidRPr="002008C9" w:rsidRDefault="002008C9" w:rsidP="002008C9">
            <w:pPr>
              <w:spacing w:line="288"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kern w:val="20"/>
                <w:sz w:val="14"/>
                <w:szCs w:val="14"/>
              </w:rPr>
            </w:pPr>
            <w:r w:rsidRPr="002008C9">
              <w:rPr>
                <w:rFonts w:ascii="Calibri" w:hAnsi="Calibri"/>
                <w:color w:val="000000"/>
                <w:kern w:val="20"/>
                <w:sz w:val="14"/>
                <w:szCs w:val="14"/>
              </w:rPr>
              <w:t>POSEEN INFORME</w:t>
            </w:r>
          </w:p>
          <w:p w:rsidR="002008C9" w:rsidRPr="002008C9" w:rsidRDefault="002008C9" w:rsidP="002008C9">
            <w:pPr>
              <w:spacing w:line="288"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kern w:val="20"/>
                <w:sz w:val="14"/>
                <w:szCs w:val="14"/>
              </w:rPr>
            </w:pPr>
            <w:r w:rsidRPr="002008C9">
              <w:rPr>
                <w:rFonts w:ascii="Calibri" w:hAnsi="Calibri"/>
                <w:color w:val="000000"/>
                <w:kern w:val="20"/>
                <w:sz w:val="14"/>
                <w:szCs w:val="14"/>
              </w:rPr>
              <w:t>RESPALDOS DE COMPRAS</w:t>
            </w:r>
          </w:p>
          <w:p w:rsidR="002008C9" w:rsidRPr="002008C9" w:rsidRDefault="002008C9" w:rsidP="002008C9">
            <w:pPr>
              <w:spacing w:line="288"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kern w:val="20"/>
                <w:sz w:val="14"/>
                <w:szCs w:val="14"/>
              </w:rPr>
            </w:pPr>
            <w:r w:rsidRPr="002008C9">
              <w:rPr>
                <w:rFonts w:ascii="Calibri" w:hAnsi="Calibri"/>
                <w:color w:val="000000"/>
                <w:kern w:val="20"/>
                <w:sz w:val="14"/>
                <w:szCs w:val="14"/>
              </w:rPr>
              <w:t>Y COPIA DE CARPETA</w:t>
            </w:r>
          </w:p>
        </w:tc>
        <w:tc>
          <w:tcPr>
            <w:tcW w:w="1122" w:type="dxa"/>
            <w:shd w:val="clear" w:color="auto" w:fill="auto"/>
          </w:tcPr>
          <w:p w:rsidR="002008C9" w:rsidRPr="002008C9" w:rsidRDefault="002008C9" w:rsidP="002008C9">
            <w:pPr>
              <w:spacing w:line="288"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kern w:val="20"/>
                <w:sz w:val="14"/>
                <w:szCs w:val="14"/>
              </w:rPr>
            </w:pPr>
          </w:p>
          <w:p w:rsidR="002008C9" w:rsidRPr="002008C9" w:rsidRDefault="002008C9" w:rsidP="002008C9">
            <w:pPr>
              <w:spacing w:line="288"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kern w:val="20"/>
                <w:sz w:val="14"/>
                <w:szCs w:val="14"/>
              </w:rPr>
            </w:pPr>
            <w:r w:rsidRPr="002008C9">
              <w:rPr>
                <w:rFonts w:ascii="Calibri" w:hAnsi="Calibri"/>
                <w:color w:val="000000"/>
                <w:kern w:val="20"/>
                <w:sz w:val="14"/>
                <w:szCs w:val="14"/>
              </w:rPr>
              <w:t>SIN FECHA</w:t>
            </w:r>
          </w:p>
        </w:tc>
        <w:tc>
          <w:tcPr>
            <w:tcW w:w="2280" w:type="dxa"/>
            <w:shd w:val="clear" w:color="auto" w:fill="auto"/>
          </w:tcPr>
          <w:p w:rsidR="002008C9" w:rsidRPr="002008C9" w:rsidRDefault="002008C9" w:rsidP="002008C9">
            <w:pPr>
              <w:spacing w:line="288"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kern w:val="20"/>
                <w:sz w:val="14"/>
                <w:szCs w:val="14"/>
              </w:rPr>
            </w:pPr>
            <w:r w:rsidRPr="002008C9">
              <w:rPr>
                <w:rFonts w:ascii="Calibri" w:hAnsi="Calibri"/>
                <w:color w:val="000000"/>
                <w:kern w:val="20"/>
                <w:sz w:val="14"/>
                <w:szCs w:val="14"/>
              </w:rPr>
              <w:t>AUN FALTA ACTA DE CIERRE Y PRESENTARLA ANTE LAS UNIDADES CORRESPONDIENTES</w:t>
            </w:r>
          </w:p>
        </w:tc>
      </w:tr>
      <w:tr w:rsidR="002008C9" w:rsidRPr="002008C9" w:rsidTr="002008C9">
        <w:trPr>
          <w:trHeight w:val="17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2008C9" w:rsidRPr="002008C9" w:rsidRDefault="002008C9" w:rsidP="002008C9">
            <w:pPr>
              <w:spacing w:line="288" w:lineRule="auto"/>
              <w:rPr>
                <w:rFonts w:ascii="Calibri" w:hAnsi="Calibri"/>
                <w:color w:val="000000"/>
                <w:kern w:val="20"/>
                <w:sz w:val="14"/>
                <w:szCs w:val="14"/>
              </w:rPr>
            </w:pPr>
            <w:r w:rsidRPr="002008C9">
              <w:rPr>
                <w:rFonts w:ascii="Calibri" w:hAnsi="Calibri"/>
                <w:color w:val="000000"/>
                <w:kern w:val="20"/>
                <w:sz w:val="14"/>
                <w:szCs w:val="14"/>
              </w:rPr>
              <w:t>REACTIVACION ECONOMICA PARA LAS MYPES UBICADAS EN EL MUNICIPIO DE APOPA, DEPARTAMENTO DE SAN SALVADOR, FASE I</w:t>
            </w:r>
          </w:p>
        </w:tc>
        <w:tc>
          <w:tcPr>
            <w:tcW w:w="1843" w:type="dxa"/>
            <w:vMerge w:val="restart"/>
            <w:shd w:val="clear" w:color="auto" w:fill="auto"/>
          </w:tcPr>
          <w:p w:rsidR="002008C9" w:rsidRPr="002008C9" w:rsidRDefault="002008C9" w:rsidP="002008C9">
            <w:pPr>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kern w:val="20"/>
                <w:sz w:val="14"/>
                <w:szCs w:val="14"/>
              </w:rPr>
            </w:pPr>
          </w:p>
          <w:p w:rsidR="002008C9" w:rsidRPr="002008C9" w:rsidRDefault="002008C9" w:rsidP="002008C9">
            <w:pPr>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kern w:val="20"/>
                <w:sz w:val="14"/>
                <w:szCs w:val="14"/>
              </w:rPr>
            </w:pPr>
          </w:p>
          <w:p w:rsidR="002008C9" w:rsidRPr="002008C9" w:rsidRDefault="002008C9" w:rsidP="002008C9">
            <w:pPr>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kern w:val="20"/>
                <w:sz w:val="14"/>
                <w:szCs w:val="14"/>
              </w:rPr>
            </w:pPr>
          </w:p>
          <w:p w:rsidR="002008C9" w:rsidRPr="002008C9" w:rsidRDefault="00314B6D" w:rsidP="002008C9">
            <w:pPr>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kern w:val="20"/>
                <w:sz w:val="14"/>
                <w:szCs w:val="14"/>
              </w:rPr>
            </w:pPr>
            <w:r>
              <w:rPr>
                <w:rFonts w:ascii="Calibri" w:hAnsi="Calibri"/>
                <w:color w:val="000000"/>
                <w:kern w:val="20"/>
                <w:sz w:val="14"/>
                <w:szCs w:val="14"/>
              </w:rPr>
              <w:t>XXXXXXX</w:t>
            </w:r>
          </w:p>
        </w:tc>
        <w:tc>
          <w:tcPr>
            <w:tcW w:w="1559" w:type="dxa"/>
            <w:vMerge w:val="restart"/>
            <w:shd w:val="clear" w:color="auto" w:fill="auto"/>
          </w:tcPr>
          <w:p w:rsidR="002008C9" w:rsidRPr="002008C9" w:rsidRDefault="002008C9" w:rsidP="002008C9">
            <w:pPr>
              <w:spacing w:line="288"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kern w:val="20"/>
                <w:sz w:val="14"/>
                <w:szCs w:val="14"/>
              </w:rPr>
            </w:pPr>
            <w:r w:rsidRPr="002008C9">
              <w:rPr>
                <w:rFonts w:ascii="Calibri" w:hAnsi="Calibri"/>
                <w:color w:val="000000"/>
                <w:kern w:val="20"/>
                <w:sz w:val="14"/>
                <w:szCs w:val="14"/>
              </w:rPr>
              <w:t>POSEE RESPALDOS</w:t>
            </w:r>
          </w:p>
          <w:p w:rsidR="002008C9" w:rsidRPr="002008C9" w:rsidRDefault="002008C9" w:rsidP="002008C9">
            <w:pPr>
              <w:spacing w:line="288"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kern w:val="20"/>
                <w:sz w:val="14"/>
                <w:szCs w:val="14"/>
              </w:rPr>
            </w:pPr>
            <w:r w:rsidRPr="002008C9">
              <w:rPr>
                <w:rFonts w:ascii="Calibri" w:hAnsi="Calibri"/>
                <w:color w:val="000000"/>
                <w:kern w:val="20"/>
                <w:sz w:val="14"/>
                <w:szCs w:val="14"/>
              </w:rPr>
              <w:t>EJECUCION PRESUPUESTARIA EJECUCION FINANCIERA</w:t>
            </w:r>
          </w:p>
          <w:p w:rsidR="002008C9" w:rsidRPr="002008C9" w:rsidRDefault="002008C9" w:rsidP="002008C9">
            <w:pPr>
              <w:spacing w:line="288"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kern w:val="20"/>
                <w:sz w:val="14"/>
                <w:szCs w:val="14"/>
              </w:rPr>
            </w:pPr>
            <w:r w:rsidRPr="002008C9">
              <w:rPr>
                <w:rFonts w:ascii="Calibri" w:hAnsi="Calibri"/>
                <w:color w:val="000000"/>
                <w:kern w:val="20"/>
                <w:sz w:val="14"/>
                <w:szCs w:val="14"/>
              </w:rPr>
              <w:t>CARPETA TECNICA</w:t>
            </w:r>
          </w:p>
          <w:p w:rsidR="002008C9" w:rsidRPr="002008C9" w:rsidRDefault="002008C9" w:rsidP="002008C9">
            <w:pPr>
              <w:spacing w:line="288"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kern w:val="20"/>
                <w:sz w:val="14"/>
                <w:szCs w:val="14"/>
              </w:rPr>
            </w:pPr>
          </w:p>
        </w:tc>
        <w:tc>
          <w:tcPr>
            <w:tcW w:w="1122" w:type="dxa"/>
            <w:vMerge w:val="restart"/>
            <w:shd w:val="clear" w:color="auto" w:fill="auto"/>
          </w:tcPr>
          <w:p w:rsidR="002008C9" w:rsidRPr="002008C9" w:rsidRDefault="002008C9" w:rsidP="002008C9">
            <w:pPr>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kern w:val="20"/>
                <w:sz w:val="14"/>
                <w:szCs w:val="14"/>
              </w:rPr>
            </w:pPr>
          </w:p>
          <w:p w:rsidR="002008C9" w:rsidRPr="002008C9" w:rsidRDefault="002008C9" w:rsidP="002008C9">
            <w:pPr>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kern w:val="20"/>
                <w:sz w:val="14"/>
                <w:szCs w:val="14"/>
              </w:rPr>
            </w:pPr>
          </w:p>
          <w:p w:rsidR="002008C9" w:rsidRPr="002008C9" w:rsidRDefault="002008C9" w:rsidP="002008C9">
            <w:pPr>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kern w:val="20"/>
                <w:sz w:val="14"/>
                <w:szCs w:val="14"/>
              </w:rPr>
            </w:pPr>
            <w:r w:rsidRPr="002008C9">
              <w:rPr>
                <w:rFonts w:ascii="Calibri" w:hAnsi="Calibri"/>
                <w:color w:val="000000"/>
                <w:kern w:val="20"/>
                <w:sz w:val="14"/>
                <w:szCs w:val="14"/>
              </w:rPr>
              <w:t>MIERCOLES 6 DE JULIO DE 2022</w:t>
            </w:r>
          </w:p>
        </w:tc>
        <w:tc>
          <w:tcPr>
            <w:tcW w:w="2280" w:type="dxa"/>
            <w:vMerge w:val="restart"/>
            <w:shd w:val="clear" w:color="auto" w:fill="auto"/>
          </w:tcPr>
          <w:p w:rsidR="002008C9" w:rsidRPr="002008C9" w:rsidRDefault="002008C9" w:rsidP="002008C9">
            <w:pPr>
              <w:spacing w:line="288"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kern w:val="20"/>
                <w:sz w:val="14"/>
                <w:szCs w:val="14"/>
              </w:rPr>
            </w:pPr>
            <w:r w:rsidRPr="002008C9">
              <w:rPr>
                <w:rFonts w:ascii="Calibri" w:hAnsi="Calibri"/>
                <w:color w:val="000000"/>
                <w:kern w:val="20"/>
                <w:sz w:val="14"/>
                <w:szCs w:val="14"/>
              </w:rPr>
              <w:t>AUN FALTA INFORME Y ACTA DE CIERRE DEL PROYECTO Y SEGÚN MANIFESTO QUE A MAS TRADAR EL DIA MIERCOLES 6 DE JULIO PRESENTARA LA LIQUIDACION. -</w:t>
            </w:r>
          </w:p>
        </w:tc>
      </w:tr>
      <w:tr w:rsidR="002008C9" w:rsidRPr="002008C9" w:rsidTr="002008C9">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2008C9" w:rsidRPr="002008C9" w:rsidRDefault="002008C9" w:rsidP="002008C9">
            <w:pPr>
              <w:spacing w:line="288" w:lineRule="auto"/>
              <w:rPr>
                <w:rFonts w:ascii="Calibri" w:hAnsi="Calibri"/>
                <w:color w:val="000000"/>
                <w:kern w:val="20"/>
                <w:sz w:val="14"/>
                <w:szCs w:val="14"/>
              </w:rPr>
            </w:pPr>
            <w:r w:rsidRPr="002008C9">
              <w:rPr>
                <w:rFonts w:ascii="Calibri" w:hAnsi="Calibri"/>
                <w:color w:val="000000"/>
                <w:kern w:val="20"/>
                <w:sz w:val="14"/>
                <w:szCs w:val="14"/>
              </w:rPr>
              <w:t>REACTIVACION ECONOMICA PARA LAS MICRO EMPRESAS Y SECTOR INFORMAL UBICADAS EN EL MUNICIPIO DE APOPA, DEPARTAMENTO DE SAN SALVADOR.</w:t>
            </w:r>
          </w:p>
        </w:tc>
        <w:tc>
          <w:tcPr>
            <w:tcW w:w="1843" w:type="dxa"/>
            <w:vMerge/>
            <w:shd w:val="clear" w:color="auto" w:fill="auto"/>
          </w:tcPr>
          <w:p w:rsidR="002008C9" w:rsidRPr="002008C9" w:rsidRDefault="002008C9" w:rsidP="002008C9">
            <w:pPr>
              <w:spacing w:line="288"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kern w:val="20"/>
                <w:sz w:val="14"/>
                <w:szCs w:val="14"/>
              </w:rPr>
            </w:pPr>
          </w:p>
        </w:tc>
        <w:tc>
          <w:tcPr>
            <w:tcW w:w="1559" w:type="dxa"/>
            <w:vMerge/>
            <w:shd w:val="clear" w:color="auto" w:fill="auto"/>
          </w:tcPr>
          <w:p w:rsidR="002008C9" w:rsidRPr="002008C9" w:rsidRDefault="002008C9" w:rsidP="002008C9">
            <w:pPr>
              <w:spacing w:line="288"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kern w:val="20"/>
                <w:sz w:val="14"/>
                <w:szCs w:val="14"/>
              </w:rPr>
            </w:pPr>
          </w:p>
        </w:tc>
        <w:tc>
          <w:tcPr>
            <w:tcW w:w="1122" w:type="dxa"/>
            <w:vMerge/>
            <w:shd w:val="clear" w:color="auto" w:fill="auto"/>
          </w:tcPr>
          <w:p w:rsidR="002008C9" w:rsidRPr="002008C9" w:rsidRDefault="002008C9" w:rsidP="002008C9">
            <w:pPr>
              <w:spacing w:line="288"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kern w:val="20"/>
                <w:sz w:val="14"/>
                <w:szCs w:val="14"/>
              </w:rPr>
            </w:pPr>
          </w:p>
        </w:tc>
        <w:tc>
          <w:tcPr>
            <w:tcW w:w="2280" w:type="dxa"/>
            <w:vMerge/>
            <w:shd w:val="clear" w:color="auto" w:fill="auto"/>
          </w:tcPr>
          <w:p w:rsidR="002008C9" w:rsidRPr="002008C9" w:rsidRDefault="002008C9" w:rsidP="002008C9">
            <w:pPr>
              <w:spacing w:line="288"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kern w:val="20"/>
                <w:sz w:val="14"/>
                <w:szCs w:val="14"/>
              </w:rPr>
            </w:pPr>
          </w:p>
        </w:tc>
      </w:tr>
      <w:tr w:rsidR="002008C9" w:rsidRPr="002008C9" w:rsidTr="002008C9">
        <w:trPr>
          <w:trHeight w:val="17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2008C9" w:rsidRPr="002008C9" w:rsidRDefault="002008C9" w:rsidP="002008C9">
            <w:pPr>
              <w:spacing w:line="288" w:lineRule="auto"/>
              <w:rPr>
                <w:rFonts w:ascii="Calibri" w:hAnsi="Calibri"/>
                <w:color w:val="000000"/>
                <w:kern w:val="20"/>
                <w:sz w:val="14"/>
                <w:szCs w:val="14"/>
              </w:rPr>
            </w:pPr>
            <w:r w:rsidRPr="002008C9">
              <w:rPr>
                <w:rFonts w:ascii="Calibri" w:hAnsi="Calibri"/>
                <w:color w:val="000000"/>
                <w:kern w:val="20"/>
                <w:sz w:val="14"/>
                <w:szCs w:val="14"/>
              </w:rPr>
              <w:t xml:space="preserve">“PAGO DE REPARACIONES DE CAMIONES COMPACTADORES, COMPRA DE REPUESTOS, ACEITES Y LLANTAS PARA EQUIPOS DE RECOLECCION PARA DAR TRATAMIENTO A LOS DESECHOS SOLIDOS DEL MUNICIPIO DE APOPA AÑO 2020” </w:t>
            </w:r>
          </w:p>
        </w:tc>
        <w:tc>
          <w:tcPr>
            <w:tcW w:w="1843" w:type="dxa"/>
            <w:vMerge w:val="restart"/>
            <w:shd w:val="clear" w:color="auto" w:fill="auto"/>
          </w:tcPr>
          <w:p w:rsidR="002008C9" w:rsidRPr="002008C9" w:rsidRDefault="002008C9" w:rsidP="002008C9">
            <w:pPr>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kern w:val="20"/>
                <w:sz w:val="14"/>
                <w:szCs w:val="14"/>
              </w:rPr>
            </w:pPr>
          </w:p>
          <w:p w:rsidR="002008C9" w:rsidRPr="002008C9" w:rsidRDefault="002008C9" w:rsidP="002008C9">
            <w:pPr>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kern w:val="20"/>
                <w:sz w:val="14"/>
                <w:szCs w:val="14"/>
              </w:rPr>
            </w:pPr>
          </w:p>
          <w:p w:rsidR="002008C9" w:rsidRPr="002008C9" w:rsidRDefault="002008C9" w:rsidP="002008C9">
            <w:pPr>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kern w:val="20"/>
                <w:sz w:val="14"/>
                <w:szCs w:val="14"/>
              </w:rPr>
            </w:pPr>
          </w:p>
          <w:p w:rsidR="002008C9" w:rsidRPr="002008C9" w:rsidRDefault="002008C9" w:rsidP="002008C9">
            <w:pPr>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kern w:val="20"/>
                <w:sz w:val="14"/>
                <w:szCs w:val="14"/>
              </w:rPr>
            </w:pPr>
          </w:p>
          <w:p w:rsidR="002008C9" w:rsidRPr="002008C9" w:rsidRDefault="00314B6D" w:rsidP="002008C9">
            <w:pPr>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kern w:val="20"/>
                <w:sz w:val="14"/>
                <w:szCs w:val="14"/>
              </w:rPr>
            </w:pPr>
            <w:r>
              <w:rPr>
                <w:rFonts w:ascii="Calibri" w:hAnsi="Calibri"/>
                <w:color w:val="000000"/>
                <w:kern w:val="20"/>
                <w:sz w:val="14"/>
                <w:szCs w:val="14"/>
              </w:rPr>
              <w:t>XXXXXXXX</w:t>
            </w:r>
          </w:p>
        </w:tc>
        <w:tc>
          <w:tcPr>
            <w:tcW w:w="1559" w:type="dxa"/>
            <w:shd w:val="clear" w:color="auto" w:fill="auto"/>
          </w:tcPr>
          <w:p w:rsidR="002008C9" w:rsidRPr="002008C9" w:rsidRDefault="002008C9" w:rsidP="002008C9">
            <w:pPr>
              <w:spacing w:line="288"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kern w:val="20"/>
                <w:sz w:val="14"/>
                <w:szCs w:val="14"/>
              </w:rPr>
            </w:pPr>
            <w:r w:rsidRPr="002008C9">
              <w:rPr>
                <w:rFonts w:ascii="Calibri" w:hAnsi="Calibri"/>
                <w:color w:val="000000"/>
                <w:kern w:val="20"/>
                <w:sz w:val="14"/>
                <w:szCs w:val="14"/>
              </w:rPr>
              <w:t xml:space="preserve">POSEE RESPALDOS DE LA EJECUCION DE ESTAS CARPETAS </w:t>
            </w:r>
          </w:p>
        </w:tc>
        <w:tc>
          <w:tcPr>
            <w:tcW w:w="1122" w:type="dxa"/>
            <w:shd w:val="clear" w:color="auto" w:fill="auto"/>
          </w:tcPr>
          <w:p w:rsidR="002008C9" w:rsidRPr="002008C9" w:rsidRDefault="002008C9" w:rsidP="002008C9">
            <w:pPr>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kern w:val="20"/>
                <w:sz w:val="14"/>
                <w:szCs w:val="14"/>
              </w:rPr>
            </w:pPr>
          </w:p>
          <w:p w:rsidR="002008C9" w:rsidRPr="002008C9" w:rsidRDefault="002008C9" w:rsidP="002008C9">
            <w:pPr>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kern w:val="20"/>
                <w:sz w:val="14"/>
                <w:szCs w:val="14"/>
              </w:rPr>
            </w:pPr>
          </w:p>
          <w:p w:rsidR="002008C9" w:rsidRPr="002008C9" w:rsidRDefault="002008C9" w:rsidP="002008C9">
            <w:pPr>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kern w:val="20"/>
                <w:sz w:val="14"/>
                <w:szCs w:val="14"/>
              </w:rPr>
            </w:pPr>
            <w:r w:rsidRPr="002008C9">
              <w:rPr>
                <w:rFonts w:ascii="Calibri" w:hAnsi="Calibri"/>
                <w:color w:val="000000"/>
                <w:kern w:val="20"/>
                <w:sz w:val="14"/>
                <w:szCs w:val="14"/>
              </w:rPr>
              <w:t>SIN FECHA</w:t>
            </w:r>
          </w:p>
        </w:tc>
        <w:tc>
          <w:tcPr>
            <w:tcW w:w="2280" w:type="dxa"/>
            <w:vMerge w:val="restart"/>
            <w:shd w:val="clear" w:color="auto" w:fill="auto"/>
          </w:tcPr>
          <w:p w:rsidR="002008C9" w:rsidRPr="002008C9" w:rsidRDefault="002008C9" w:rsidP="002008C9">
            <w:pPr>
              <w:spacing w:line="288"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kern w:val="20"/>
                <w:sz w:val="14"/>
                <w:szCs w:val="14"/>
              </w:rPr>
            </w:pPr>
          </w:p>
          <w:p w:rsidR="002008C9" w:rsidRPr="002008C9" w:rsidRDefault="002008C9" w:rsidP="002008C9">
            <w:pPr>
              <w:spacing w:line="288"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kern w:val="20"/>
                <w:sz w:val="14"/>
                <w:szCs w:val="14"/>
              </w:rPr>
            </w:pPr>
          </w:p>
          <w:p w:rsidR="002008C9" w:rsidRPr="002008C9" w:rsidRDefault="002008C9" w:rsidP="002008C9">
            <w:pPr>
              <w:spacing w:line="288"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kern w:val="20"/>
                <w:sz w:val="14"/>
                <w:szCs w:val="14"/>
              </w:rPr>
            </w:pPr>
            <w:r w:rsidRPr="002008C9">
              <w:rPr>
                <w:rFonts w:ascii="Calibri" w:hAnsi="Calibri"/>
                <w:color w:val="000000"/>
                <w:kern w:val="20"/>
                <w:sz w:val="14"/>
                <w:szCs w:val="14"/>
              </w:rPr>
              <w:t>EL ADMINISTRADOR NO SE ENCUENTRA EN EL PAIS Y GOZA DE PERMISO PERSONAL</w:t>
            </w:r>
          </w:p>
        </w:tc>
      </w:tr>
      <w:tr w:rsidR="002008C9" w:rsidRPr="002008C9" w:rsidTr="002008C9">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2008C9" w:rsidRPr="002008C9" w:rsidRDefault="002008C9" w:rsidP="002008C9">
            <w:pPr>
              <w:spacing w:line="288" w:lineRule="auto"/>
              <w:rPr>
                <w:rFonts w:ascii="Calibri" w:hAnsi="Calibri"/>
                <w:color w:val="000000"/>
                <w:kern w:val="20"/>
                <w:sz w:val="14"/>
                <w:szCs w:val="14"/>
              </w:rPr>
            </w:pPr>
            <w:r w:rsidRPr="002008C9">
              <w:rPr>
                <w:rFonts w:ascii="Calibri" w:hAnsi="Calibri"/>
                <w:color w:val="000000"/>
                <w:kern w:val="20"/>
                <w:sz w:val="14"/>
                <w:szCs w:val="14"/>
              </w:rPr>
              <w:t>CARPETA TECNICA “COMPRA DE REPUESTOS, REPARACIONES DE EQUIPOS LIVIANOS Y PESADOS DE LA MUNICIPALIDAD, PARA DAR TRATAMIENTO A LOS DESECHOS SOLIDOS DEL MUNICIPIO DE APOPA AÑO 2020”</w:t>
            </w:r>
          </w:p>
        </w:tc>
        <w:tc>
          <w:tcPr>
            <w:tcW w:w="1843" w:type="dxa"/>
            <w:vMerge/>
            <w:shd w:val="clear" w:color="auto" w:fill="auto"/>
          </w:tcPr>
          <w:p w:rsidR="002008C9" w:rsidRPr="002008C9" w:rsidRDefault="002008C9" w:rsidP="002008C9">
            <w:pPr>
              <w:spacing w:line="288"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kern w:val="20"/>
                <w:sz w:val="14"/>
                <w:szCs w:val="14"/>
              </w:rPr>
            </w:pPr>
          </w:p>
        </w:tc>
        <w:tc>
          <w:tcPr>
            <w:tcW w:w="1559" w:type="dxa"/>
            <w:shd w:val="clear" w:color="auto" w:fill="auto"/>
          </w:tcPr>
          <w:p w:rsidR="002008C9" w:rsidRPr="002008C9" w:rsidRDefault="002008C9" w:rsidP="002008C9">
            <w:pPr>
              <w:spacing w:line="288"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kern w:val="20"/>
                <w:sz w:val="14"/>
                <w:szCs w:val="14"/>
              </w:rPr>
            </w:pPr>
            <w:r w:rsidRPr="002008C9">
              <w:rPr>
                <w:rFonts w:ascii="Calibri" w:hAnsi="Calibri"/>
                <w:color w:val="000000"/>
                <w:kern w:val="20"/>
                <w:sz w:val="14"/>
                <w:szCs w:val="14"/>
              </w:rPr>
              <w:t>PERO NO HAY INFORMES NI ACTAS DE CIERRE DE AMBOS PROYECTOS</w:t>
            </w:r>
          </w:p>
        </w:tc>
        <w:tc>
          <w:tcPr>
            <w:tcW w:w="1122" w:type="dxa"/>
            <w:shd w:val="clear" w:color="auto" w:fill="auto"/>
          </w:tcPr>
          <w:p w:rsidR="002008C9" w:rsidRPr="002008C9" w:rsidRDefault="002008C9" w:rsidP="002008C9">
            <w:pPr>
              <w:spacing w:line="288"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kern w:val="20"/>
                <w:sz w:val="14"/>
                <w:szCs w:val="14"/>
              </w:rPr>
            </w:pPr>
          </w:p>
          <w:p w:rsidR="002008C9" w:rsidRPr="002008C9" w:rsidRDefault="002008C9" w:rsidP="002008C9">
            <w:pPr>
              <w:spacing w:line="288"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kern w:val="20"/>
                <w:sz w:val="14"/>
                <w:szCs w:val="14"/>
              </w:rPr>
            </w:pPr>
          </w:p>
          <w:p w:rsidR="002008C9" w:rsidRPr="002008C9" w:rsidRDefault="002008C9" w:rsidP="002008C9">
            <w:pPr>
              <w:spacing w:line="288"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kern w:val="20"/>
                <w:sz w:val="14"/>
                <w:szCs w:val="14"/>
              </w:rPr>
            </w:pPr>
            <w:r w:rsidRPr="002008C9">
              <w:rPr>
                <w:rFonts w:ascii="Calibri" w:hAnsi="Calibri"/>
                <w:color w:val="000000"/>
                <w:kern w:val="20"/>
                <w:sz w:val="14"/>
                <w:szCs w:val="14"/>
              </w:rPr>
              <w:t>SIN FECHA</w:t>
            </w:r>
          </w:p>
        </w:tc>
        <w:tc>
          <w:tcPr>
            <w:tcW w:w="2280" w:type="dxa"/>
            <w:vMerge/>
            <w:shd w:val="clear" w:color="auto" w:fill="auto"/>
          </w:tcPr>
          <w:p w:rsidR="002008C9" w:rsidRPr="002008C9" w:rsidRDefault="002008C9" w:rsidP="002008C9">
            <w:pPr>
              <w:spacing w:line="288"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kern w:val="20"/>
                <w:sz w:val="14"/>
                <w:szCs w:val="14"/>
              </w:rPr>
            </w:pPr>
          </w:p>
        </w:tc>
      </w:tr>
      <w:tr w:rsidR="002008C9" w:rsidRPr="002008C9" w:rsidTr="002008C9">
        <w:trPr>
          <w:trHeight w:val="17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2008C9" w:rsidRPr="002008C9" w:rsidRDefault="002008C9" w:rsidP="002008C9">
            <w:pPr>
              <w:spacing w:line="288" w:lineRule="auto"/>
              <w:rPr>
                <w:rFonts w:ascii="Calibri" w:hAnsi="Calibri"/>
                <w:color w:val="000000"/>
                <w:kern w:val="20"/>
                <w:sz w:val="14"/>
                <w:szCs w:val="14"/>
              </w:rPr>
            </w:pPr>
            <w:r w:rsidRPr="002008C9">
              <w:rPr>
                <w:rFonts w:ascii="Calibri" w:hAnsi="Calibri"/>
                <w:color w:val="000000"/>
                <w:kern w:val="20"/>
                <w:sz w:val="14"/>
                <w:szCs w:val="14"/>
              </w:rPr>
              <w:t>“COMPRA DE MEDICAMENTOS Y KITS DE PREVENCION Y DESINFECCION DEBIDO A LA PANDEMIA COVID 19”</w:t>
            </w:r>
          </w:p>
        </w:tc>
        <w:tc>
          <w:tcPr>
            <w:tcW w:w="1843" w:type="dxa"/>
            <w:shd w:val="clear" w:color="auto" w:fill="auto"/>
          </w:tcPr>
          <w:p w:rsidR="002008C9" w:rsidRPr="002008C9" w:rsidRDefault="002008C9" w:rsidP="002008C9">
            <w:pPr>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kern w:val="20"/>
                <w:sz w:val="14"/>
                <w:szCs w:val="14"/>
              </w:rPr>
            </w:pPr>
          </w:p>
          <w:p w:rsidR="002008C9" w:rsidRPr="002008C9" w:rsidRDefault="002008C9" w:rsidP="002008C9">
            <w:pPr>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kern w:val="20"/>
                <w:sz w:val="14"/>
                <w:szCs w:val="14"/>
              </w:rPr>
            </w:pPr>
          </w:p>
          <w:p w:rsidR="002008C9" w:rsidRPr="002008C9" w:rsidRDefault="00314B6D" w:rsidP="002008C9">
            <w:pPr>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kern w:val="20"/>
                <w:sz w:val="14"/>
                <w:szCs w:val="14"/>
              </w:rPr>
            </w:pPr>
            <w:r>
              <w:rPr>
                <w:rFonts w:ascii="Calibri" w:hAnsi="Calibri"/>
                <w:color w:val="000000"/>
                <w:kern w:val="20"/>
                <w:sz w:val="14"/>
                <w:szCs w:val="14"/>
              </w:rPr>
              <w:t>XXXXX</w:t>
            </w:r>
          </w:p>
        </w:tc>
        <w:tc>
          <w:tcPr>
            <w:tcW w:w="1559" w:type="dxa"/>
            <w:shd w:val="clear" w:color="auto" w:fill="auto"/>
          </w:tcPr>
          <w:p w:rsidR="002008C9" w:rsidRPr="002008C9" w:rsidRDefault="002008C9" w:rsidP="002008C9">
            <w:pPr>
              <w:spacing w:line="288"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kern w:val="20"/>
                <w:sz w:val="14"/>
                <w:szCs w:val="14"/>
              </w:rPr>
            </w:pPr>
            <w:r w:rsidRPr="002008C9">
              <w:rPr>
                <w:rFonts w:ascii="Calibri" w:hAnsi="Calibri"/>
                <w:color w:val="000000"/>
                <w:kern w:val="20"/>
                <w:sz w:val="14"/>
                <w:szCs w:val="14"/>
              </w:rPr>
              <w:t xml:space="preserve">POSEE TODOS LOS RESPALDOS </w:t>
            </w:r>
          </w:p>
          <w:p w:rsidR="002008C9" w:rsidRPr="002008C9" w:rsidRDefault="002008C9" w:rsidP="002008C9">
            <w:pPr>
              <w:spacing w:line="288"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kern w:val="20"/>
                <w:sz w:val="14"/>
                <w:szCs w:val="14"/>
              </w:rPr>
            </w:pPr>
            <w:r w:rsidRPr="002008C9">
              <w:rPr>
                <w:rFonts w:ascii="Calibri" w:hAnsi="Calibri"/>
                <w:color w:val="000000"/>
                <w:kern w:val="20"/>
                <w:sz w:val="14"/>
                <w:szCs w:val="14"/>
              </w:rPr>
              <w:t>CARPETA TECNICA</w:t>
            </w:r>
          </w:p>
          <w:p w:rsidR="002008C9" w:rsidRPr="002008C9" w:rsidRDefault="002008C9" w:rsidP="002008C9">
            <w:pPr>
              <w:spacing w:line="288"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kern w:val="20"/>
                <w:sz w:val="14"/>
                <w:szCs w:val="14"/>
              </w:rPr>
            </w:pPr>
            <w:r w:rsidRPr="002008C9">
              <w:rPr>
                <w:rFonts w:ascii="Calibri" w:hAnsi="Calibri"/>
                <w:color w:val="000000"/>
                <w:kern w:val="20"/>
                <w:sz w:val="14"/>
                <w:szCs w:val="14"/>
              </w:rPr>
              <w:t>COPIAS DE ORDENES DE COMPRA,</w:t>
            </w:r>
          </w:p>
          <w:p w:rsidR="002008C9" w:rsidRPr="002008C9" w:rsidRDefault="002008C9" w:rsidP="002008C9">
            <w:pPr>
              <w:spacing w:line="288"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kern w:val="20"/>
                <w:sz w:val="14"/>
                <w:szCs w:val="14"/>
              </w:rPr>
            </w:pPr>
            <w:r w:rsidRPr="002008C9">
              <w:rPr>
                <w:rFonts w:ascii="Calibri" w:hAnsi="Calibri"/>
                <w:color w:val="000000"/>
                <w:kern w:val="20"/>
                <w:sz w:val="14"/>
                <w:szCs w:val="14"/>
              </w:rPr>
              <w:t>COPIAS DEACTAS DE RECEPCION</w:t>
            </w:r>
          </w:p>
          <w:p w:rsidR="002008C9" w:rsidRPr="002008C9" w:rsidRDefault="002008C9" w:rsidP="002008C9">
            <w:pPr>
              <w:spacing w:line="288"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kern w:val="20"/>
                <w:sz w:val="14"/>
                <w:szCs w:val="14"/>
              </w:rPr>
            </w:pPr>
            <w:r w:rsidRPr="002008C9">
              <w:rPr>
                <w:rFonts w:ascii="Calibri" w:hAnsi="Calibri"/>
                <w:color w:val="000000"/>
                <w:kern w:val="20"/>
                <w:sz w:val="14"/>
                <w:szCs w:val="14"/>
              </w:rPr>
              <w:t>Y OTROS</w:t>
            </w:r>
          </w:p>
        </w:tc>
        <w:tc>
          <w:tcPr>
            <w:tcW w:w="1122" w:type="dxa"/>
            <w:shd w:val="clear" w:color="auto" w:fill="auto"/>
          </w:tcPr>
          <w:p w:rsidR="002008C9" w:rsidRPr="002008C9" w:rsidRDefault="002008C9" w:rsidP="002008C9">
            <w:pPr>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kern w:val="20"/>
                <w:sz w:val="14"/>
                <w:szCs w:val="14"/>
              </w:rPr>
            </w:pPr>
            <w:r w:rsidRPr="002008C9">
              <w:rPr>
                <w:rFonts w:ascii="Calibri" w:hAnsi="Calibri"/>
                <w:color w:val="000000"/>
                <w:kern w:val="20"/>
                <w:sz w:val="14"/>
                <w:szCs w:val="14"/>
              </w:rPr>
              <w:t>PRORROGA</w:t>
            </w:r>
          </w:p>
        </w:tc>
        <w:tc>
          <w:tcPr>
            <w:tcW w:w="2280" w:type="dxa"/>
            <w:shd w:val="clear" w:color="auto" w:fill="auto"/>
          </w:tcPr>
          <w:p w:rsidR="002008C9" w:rsidRPr="002008C9" w:rsidRDefault="002008C9" w:rsidP="002008C9">
            <w:pPr>
              <w:spacing w:line="288"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kern w:val="20"/>
                <w:sz w:val="14"/>
                <w:szCs w:val="14"/>
              </w:rPr>
            </w:pPr>
            <w:r w:rsidRPr="002008C9">
              <w:rPr>
                <w:rFonts w:ascii="Calibri" w:hAnsi="Calibri"/>
                <w:color w:val="000000"/>
                <w:kern w:val="20"/>
                <w:sz w:val="14"/>
                <w:szCs w:val="14"/>
              </w:rPr>
              <w:t>SOLO FALTA INFORME Y ACTA DE CIERRE O LIQUIDACION DE ESTE. –</w:t>
            </w:r>
          </w:p>
          <w:p w:rsidR="002008C9" w:rsidRPr="002008C9" w:rsidRDefault="002008C9" w:rsidP="002008C9">
            <w:pPr>
              <w:spacing w:line="288"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kern w:val="20"/>
                <w:sz w:val="14"/>
                <w:szCs w:val="14"/>
              </w:rPr>
            </w:pPr>
            <w:r w:rsidRPr="002008C9">
              <w:rPr>
                <w:rFonts w:ascii="Calibri" w:hAnsi="Calibri"/>
                <w:color w:val="000000"/>
                <w:kern w:val="20"/>
                <w:sz w:val="14"/>
                <w:szCs w:val="14"/>
              </w:rPr>
              <w:t>SE PRESENTO NOTA DE SOLICITUD DE PRORROGA  PARA LIQUIDACION</w:t>
            </w:r>
          </w:p>
        </w:tc>
      </w:tr>
      <w:tr w:rsidR="002008C9" w:rsidRPr="002008C9" w:rsidTr="002008C9">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2008C9" w:rsidRPr="002008C9" w:rsidRDefault="002008C9" w:rsidP="002008C9">
            <w:pPr>
              <w:spacing w:line="288" w:lineRule="auto"/>
              <w:rPr>
                <w:rFonts w:ascii="Calibri" w:hAnsi="Calibri"/>
                <w:color w:val="000000"/>
                <w:kern w:val="20"/>
                <w:sz w:val="14"/>
                <w:szCs w:val="14"/>
              </w:rPr>
            </w:pPr>
            <w:r w:rsidRPr="002008C9">
              <w:rPr>
                <w:rFonts w:ascii="Calibri" w:hAnsi="Calibri"/>
                <w:color w:val="000000"/>
                <w:kern w:val="20"/>
                <w:sz w:val="14"/>
                <w:szCs w:val="14"/>
              </w:rPr>
              <w:t>“COMPRA DE EQUIPO Y HERRAMIENTAS PARA REMOCION DE ESCOMBROS EN EL MUNICIPIO DE APOPA”</w:t>
            </w:r>
          </w:p>
        </w:tc>
        <w:tc>
          <w:tcPr>
            <w:tcW w:w="1843" w:type="dxa"/>
            <w:shd w:val="clear" w:color="auto" w:fill="auto"/>
          </w:tcPr>
          <w:p w:rsidR="002008C9" w:rsidRPr="002008C9" w:rsidRDefault="00314B6D" w:rsidP="002008C9">
            <w:pPr>
              <w:spacing w:line="288"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kern w:val="20"/>
                <w:sz w:val="14"/>
                <w:szCs w:val="14"/>
              </w:rPr>
            </w:pPr>
            <w:r>
              <w:rPr>
                <w:rFonts w:ascii="Calibri" w:hAnsi="Calibri"/>
                <w:color w:val="000000"/>
                <w:kern w:val="20"/>
                <w:sz w:val="14"/>
                <w:szCs w:val="14"/>
              </w:rPr>
              <w:t>XXXXXX</w:t>
            </w:r>
          </w:p>
        </w:tc>
        <w:tc>
          <w:tcPr>
            <w:tcW w:w="1559" w:type="dxa"/>
            <w:shd w:val="clear" w:color="auto" w:fill="auto"/>
          </w:tcPr>
          <w:p w:rsidR="002008C9" w:rsidRPr="002008C9" w:rsidRDefault="002008C9" w:rsidP="002008C9">
            <w:pPr>
              <w:spacing w:line="288"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kern w:val="20"/>
                <w:sz w:val="14"/>
                <w:szCs w:val="14"/>
              </w:rPr>
            </w:pPr>
            <w:r w:rsidRPr="002008C9">
              <w:rPr>
                <w:rFonts w:ascii="Calibri" w:hAnsi="Calibri"/>
                <w:color w:val="000000"/>
                <w:kern w:val="20"/>
                <w:sz w:val="14"/>
                <w:szCs w:val="14"/>
              </w:rPr>
              <w:t>YA LIQUIDADO Y PRESENTADO ANTES LAS UNIDADES CORRESPONDIENTES</w:t>
            </w:r>
          </w:p>
        </w:tc>
        <w:tc>
          <w:tcPr>
            <w:tcW w:w="1122" w:type="dxa"/>
            <w:shd w:val="clear" w:color="auto" w:fill="auto"/>
          </w:tcPr>
          <w:p w:rsidR="002008C9" w:rsidRPr="002008C9" w:rsidRDefault="002008C9" w:rsidP="002008C9">
            <w:pPr>
              <w:spacing w:line="288"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kern w:val="20"/>
                <w:sz w:val="14"/>
                <w:szCs w:val="14"/>
              </w:rPr>
            </w:pPr>
            <w:r w:rsidRPr="002008C9">
              <w:rPr>
                <w:rFonts w:ascii="Calibri" w:hAnsi="Calibri"/>
                <w:color w:val="000000"/>
                <w:kern w:val="20"/>
                <w:sz w:val="14"/>
                <w:szCs w:val="14"/>
              </w:rPr>
              <w:t>29 DE JUNIO DE 2022</w:t>
            </w:r>
          </w:p>
        </w:tc>
        <w:tc>
          <w:tcPr>
            <w:tcW w:w="2280" w:type="dxa"/>
            <w:shd w:val="clear" w:color="auto" w:fill="auto"/>
          </w:tcPr>
          <w:p w:rsidR="002008C9" w:rsidRPr="002008C9" w:rsidRDefault="002008C9" w:rsidP="002008C9">
            <w:pPr>
              <w:spacing w:line="288"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kern w:val="20"/>
                <w:sz w:val="14"/>
                <w:szCs w:val="14"/>
              </w:rPr>
            </w:pPr>
            <w:r w:rsidRPr="002008C9">
              <w:rPr>
                <w:rFonts w:ascii="Calibri" w:hAnsi="Calibri"/>
                <w:color w:val="000000"/>
                <w:kern w:val="20"/>
                <w:sz w:val="14"/>
                <w:szCs w:val="14"/>
              </w:rPr>
              <w:t>CERRADA CON DILIGENCIA ANTE LA FECHA SOLICITADA POR EL CONCEJO MUNICIPAL</w:t>
            </w:r>
          </w:p>
        </w:tc>
      </w:tr>
      <w:tr w:rsidR="002008C9" w:rsidRPr="002008C9" w:rsidTr="002008C9">
        <w:trPr>
          <w:trHeight w:val="17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2008C9" w:rsidRPr="002008C9" w:rsidRDefault="002008C9" w:rsidP="002008C9">
            <w:pPr>
              <w:spacing w:line="288" w:lineRule="auto"/>
              <w:rPr>
                <w:rFonts w:ascii="Calibri" w:hAnsi="Calibri"/>
                <w:color w:val="000000"/>
                <w:kern w:val="20"/>
                <w:sz w:val="14"/>
                <w:szCs w:val="14"/>
              </w:rPr>
            </w:pPr>
            <w:r w:rsidRPr="002008C9">
              <w:rPr>
                <w:rFonts w:ascii="Calibri" w:hAnsi="Calibri"/>
                <w:color w:val="000000"/>
                <w:kern w:val="20"/>
                <w:sz w:val="14"/>
                <w:szCs w:val="14"/>
              </w:rPr>
              <w:t>“REHABILITACION DE CAMINOS DAÑADOS POR LA TORMENTA TROPICAL AMANDA”</w:t>
            </w:r>
          </w:p>
        </w:tc>
        <w:tc>
          <w:tcPr>
            <w:tcW w:w="1843" w:type="dxa"/>
            <w:shd w:val="clear" w:color="auto" w:fill="auto"/>
          </w:tcPr>
          <w:p w:rsidR="002008C9" w:rsidRPr="002008C9" w:rsidRDefault="002008C9" w:rsidP="002008C9">
            <w:pPr>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kern w:val="20"/>
                <w:sz w:val="14"/>
                <w:szCs w:val="14"/>
              </w:rPr>
            </w:pPr>
          </w:p>
          <w:p w:rsidR="002008C9" w:rsidRPr="002008C9" w:rsidRDefault="00314B6D" w:rsidP="002008C9">
            <w:pPr>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kern w:val="20"/>
                <w:sz w:val="14"/>
                <w:szCs w:val="14"/>
              </w:rPr>
            </w:pPr>
            <w:r>
              <w:rPr>
                <w:rFonts w:ascii="Calibri" w:hAnsi="Calibri"/>
                <w:color w:val="000000"/>
                <w:kern w:val="20"/>
                <w:sz w:val="14"/>
                <w:szCs w:val="14"/>
              </w:rPr>
              <w:t>XXXXX</w:t>
            </w:r>
          </w:p>
        </w:tc>
        <w:tc>
          <w:tcPr>
            <w:tcW w:w="1559" w:type="dxa"/>
            <w:shd w:val="clear" w:color="auto" w:fill="auto"/>
          </w:tcPr>
          <w:p w:rsidR="002008C9" w:rsidRPr="002008C9" w:rsidRDefault="002008C9" w:rsidP="002008C9">
            <w:pPr>
              <w:spacing w:line="288"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kern w:val="20"/>
                <w:sz w:val="14"/>
                <w:szCs w:val="14"/>
              </w:rPr>
            </w:pPr>
            <w:r w:rsidRPr="002008C9">
              <w:rPr>
                <w:rFonts w:ascii="Calibri" w:hAnsi="Calibri"/>
                <w:color w:val="000000"/>
                <w:kern w:val="20"/>
                <w:sz w:val="14"/>
                <w:szCs w:val="14"/>
              </w:rPr>
              <w:t>YA LIQUIDADO Y PRESENTADO ANTES LAS UNIDADES CORRESPONDIENTES</w:t>
            </w:r>
          </w:p>
        </w:tc>
        <w:tc>
          <w:tcPr>
            <w:tcW w:w="1122" w:type="dxa"/>
            <w:shd w:val="clear" w:color="auto" w:fill="auto"/>
          </w:tcPr>
          <w:p w:rsidR="002008C9" w:rsidRPr="002008C9" w:rsidRDefault="002008C9" w:rsidP="002008C9">
            <w:pPr>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kern w:val="20"/>
                <w:sz w:val="14"/>
                <w:szCs w:val="14"/>
              </w:rPr>
            </w:pPr>
            <w:r w:rsidRPr="002008C9">
              <w:rPr>
                <w:rFonts w:ascii="Calibri" w:hAnsi="Calibri"/>
                <w:color w:val="000000"/>
                <w:kern w:val="20"/>
                <w:sz w:val="14"/>
                <w:szCs w:val="14"/>
              </w:rPr>
              <w:t>30 DE JULIO DE 2021</w:t>
            </w:r>
          </w:p>
        </w:tc>
        <w:tc>
          <w:tcPr>
            <w:tcW w:w="2280" w:type="dxa"/>
            <w:shd w:val="clear" w:color="auto" w:fill="auto"/>
          </w:tcPr>
          <w:p w:rsidR="002008C9" w:rsidRPr="002008C9" w:rsidRDefault="002008C9" w:rsidP="002008C9">
            <w:pPr>
              <w:spacing w:line="288"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kern w:val="20"/>
                <w:sz w:val="14"/>
                <w:szCs w:val="14"/>
              </w:rPr>
            </w:pPr>
            <w:r w:rsidRPr="002008C9">
              <w:rPr>
                <w:rFonts w:ascii="Calibri" w:hAnsi="Calibri"/>
                <w:color w:val="000000"/>
                <w:kern w:val="20"/>
                <w:sz w:val="14"/>
                <w:szCs w:val="14"/>
              </w:rPr>
              <w:t>CABE LA PENA DESTACAR QUE EN ESTE PROYECTO SOLO SE EJECUTO LA COMPRA DE CHEQUERA PO UN COSTO DE $2.54.-</w:t>
            </w:r>
          </w:p>
        </w:tc>
      </w:tr>
    </w:tbl>
    <w:p w:rsidR="002008C9" w:rsidRPr="002008C9" w:rsidRDefault="002008C9" w:rsidP="002008C9">
      <w:pPr>
        <w:spacing w:before="40" w:line="288" w:lineRule="auto"/>
        <w:rPr>
          <w:rFonts w:ascii="Calibri" w:eastAsia="Calibri" w:hAnsi="Calibri" w:cs="Times New Roman"/>
          <w:color w:val="595959"/>
          <w:kern w:val="20"/>
          <w:sz w:val="20"/>
          <w:szCs w:val="20"/>
          <w:lang w:eastAsia="ja-JP"/>
        </w:rPr>
      </w:pPr>
    </w:p>
    <w:tbl>
      <w:tblPr>
        <w:tblStyle w:val="Tablafinancier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1625"/>
        <w:gridCol w:w="1523"/>
        <w:gridCol w:w="1170"/>
        <w:gridCol w:w="1972"/>
      </w:tblGrid>
      <w:tr w:rsidR="002008C9" w:rsidRPr="002008C9" w:rsidTr="002008C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4" w:type="dxa"/>
          </w:tcPr>
          <w:p w:rsidR="002008C9" w:rsidRPr="002008C9" w:rsidRDefault="002008C9" w:rsidP="002008C9">
            <w:pPr>
              <w:spacing w:line="288" w:lineRule="auto"/>
              <w:jc w:val="center"/>
              <w:rPr>
                <w:rFonts w:eastAsia="Calibri" w:cs="Times New Roman"/>
                <w:color w:val="000000"/>
                <w:kern w:val="20"/>
                <w:sz w:val="14"/>
                <w:szCs w:val="14"/>
              </w:rPr>
            </w:pPr>
            <w:r w:rsidRPr="002008C9">
              <w:rPr>
                <w:rFonts w:eastAsia="Calibri" w:cs="Times New Roman"/>
                <w:color w:val="000000"/>
                <w:kern w:val="20"/>
                <w:sz w:val="14"/>
                <w:szCs w:val="14"/>
              </w:rPr>
              <w:tab/>
              <w:t>carpeta tecnica / proyecto</w:t>
            </w:r>
          </w:p>
        </w:tc>
        <w:tc>
          <w:tcPr>
            <w:tcW w:w="1759" w:type="dxa"/>
          </w:tcPr>
          <w:p w:rsidR="002008C9" w:rsidRPr="002008C9" w:rsidRDefault="002008C9" w:rsidP="002008C9">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000000"/>
                <w:kern w:val="20"/>
                <w:sz w:val="14"/>
                <w:szCs w:val="14"/>
              </w:rPr>
            </w:pPr>
            <w:r w:rsidRPr="002008C9">
              <w:rPr>
                <w:rFonts w:eastAsia="Calibri" w:cs="Times New Roman"/>
                <w:color w:val="000000"/>
                <w:kern w:val="20"/>
                <w:sz w:val="14"/>
                <w:szCs w:val="14"/>
              </w:rPr>
              <w:t>administrador/a</w:t>
            </w:r>
          </w:p>
        </w:tc>
        <w:tc>
          <w:tcPr>
            <w:tcW w:w="1559" w:type="dxa"/>
          </w:tcPr>
          <w:p w:rsidR="002008C9" w:rsidRPr="002008C9" w:rsidRDefault="002008C9" w:rsidP="002008C9">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000000"/>
                <w:kern w:val="20"/>
                <w:sz w:val="14"/>
                <w:szCs w:val="14"/>
              </w:rPr>
            </w:pPr>
            <w:r w:rsidRPr="002008C9">
              <w:rPr>
                <w:rFonts w:eastAsia="Calibri" w:cs="Times New Roman"/>
                <w:color w:val="000000"/>
                <w:kern w:val="20"/>
                <w:sz w:val="14"/>
                <w:szCs w:val="14"/>
              </w:rPr>
              <w:t>acciones realizadas</w:t>
            </w:r>
          </w:p>
        </w:tc>
        <w:tc>
          <w:tcPr>
            <w:tcW w:w="1170" w:type="dxa"/>
          </w:tcPr>
          <w:p w:rsidR="002008C9" w:rsidRPr="002008C9" w:rsidRDefault="002008C9" w:rsidP="002008C9">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000000"/>
                <w:kern w:val="20"/>
                <w:sz w:val="14"/>
                <w:szCs w:val="14"/>
              </w:rPr>
            </w:pPr>
            <w:r w:rsidRPr="002008C9">
              <w:rPr>
                <w:rFonts w:eastAsia="Calibri" w:cs="Times New Roman"/>
                <w:color w:val="000000"/>
                <w:kern w:val="20"/>
                <w:sz w:val="14"/>
                <w:szCs w:val="14"/>
              </w:rPr>
              <w:t>fecha de presentacion</w:t>
            </w:r>
          </w:p>
        </w:tc>
        <w:tc>
          <w:tcPr>
            <w:tcW w:w="2250" w:type="dxa"/>
          </w:tcPr>
          <w:p w:rsidR="002008C9" w:rsidRPr="002008C9" w:rsidRDefault="002008C9" w:rsidP="002008C9">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000000"/>
                <w:kern w:val="20"/>
                <w:sz w:val="14"/>
                <w:szCs w:val="14"/>
              </w:rPr>
            </w:pPr>
            <w:r w:rsidRPr="002008C9">
              <w:rPr>
                <w:rFonts w:eastAsia="Calibri" w:cs="Times New Roman"/>
                <w:color w:val="000000"/>
                <w:kern w:val="20"/>
                <w:sz w:val="14"/>
                <w:szCs w:val="14"/>
              </w:rPr>
              <w:t>observaciones</w:t>
            </w:r>
          </w:p>
        </w:tc>
      </w:tr>
      <w:tr w:rsidR="002008C9" w:rsidRPr="002008C9" w:rsidTr="002008C9">
        <w:trPr>
          <w:jc w:val="center"/>
        </w:trPr>
        <w:tc>
          <w:tcPr>
            <w:cnfStyle w:val="001000000000" w:firstRow="0" w:lastRow="0" w:firstColumn="1" w:lastColumn="0" w:oddVBand="0" w:evenVBand="0" w:oddHBand="0" w:evenHBand="0" w:firstRowFirstColumn="0" w:firstRowLastColumn="0" w:lastRowFirstColumn="0" w:lastRowLastColumn="0"/>
            <w:tcW w:w="3544" w:type="dxa"/>
            <w:shd w:val="clear" w:color="auto" w:fill="auto"/>
          </w:tcPr>
          <w:p w:rsidR="002008C9" w:rsidRPr="002008C9" w:rsidRDefault="002008C9" w:rsidP="002008C9">
            <w:pPr>
              <w:spacing w:line="288" w:lineRule="auto"/>
              <w:rPr>
                <w:rFonts w:ascii="Calibri" w:eastAsia="Calibri" w:hAnsi="Calibri" w:cs="Times New Roman"/>
                <w:color w:val="000000"/>
                <w:kern w:val="20"/>
                <w:sz w:val="14"/>
                <w:szCs w:val="14"/>
              </w:rPr>
            </w:pPr>
            <w:r w:rsidRPr="002008C9">
              <w:rPr>
                <w:rFonts w:ascii="Calibri" w:eastAsia="Calibri" w:hAnsi="Calibri" w:cs="Times New Roman"/>
                <w:color w:val="000000"/>
                <w:kern w:val="20"/>
                <w:sz w:val="14"/>
                <w:szCs w:val="14"/>
              </w:rPr>
              <w:t xml:space="preserve">“AYUDA ECONOMICA A FAMILIAS DAMNIFICADAS POR LA TORMENTA TROPICAL AMANDA EN EL MUNICIPIO DE APOPA AÑO 2020” </w:t>
            </w:r>
          </w:p>
        </w:tc>
        <w:tc>
          <w:tcPr>
            <w:tcW w:w="1759" w:type="dxa"/>
            <w:shd w:val="clear" w:color="auto" w:fill="auto"/>
          </w:tcPr>
          <w:p w:rsidR="002008C9" w:rsidRPr="002008C9" w:rsidRDefault="002008C9" w:rsidP="002008C9">
            <w:pPr>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p>
          <w:p w:rsidR="002008C9" w:rsidRPr="002008C9" w:rsidRDefault="00314B6D" w:rsidP="002008C9">
            <w:pPr>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r>
              <w:rPr>
                <w:rFonts w:ascii="Calibri" w:eastAsia="Calibri" w:hAnsi="Calibri" w:cs="Times New Roman"/>
                <w:color w:val="000000"/>
                <w:kern w:val="20"/>
                <w:sz w:val="14"/>
                <w:szCs w:val="14"/>
              </w:rPr>
              <w:t>XXXX</w:t>
            </w:r>
          </w:p>
        </w:tc>
        <w:tc>
          <w:tcPr>
            <w:tcW w:w="1559" w:type="dxa"/>
            <w:shd w:val="clear" w:color="auto" w:fill="auto"/>
          </w:tcPr>
          <w:p w:rsidR="002008C9" w:rsidRPr="002008C9" w:rsidRDefault="002008C9" w:rsidP="002008C9">
            <w:pPr>
              <w:spacing w:line="288"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r w:rsidRPr="002008C9">
              <w:rPr>
                <w:rFonts w:ascii="Calibri" w:eastAsia="Calibri" w:hAnsi="Calibri" w:cs="Times New Roman"/>
                <w:color w:val="000000"/>
                <w:kern w:val="20"/>
                <w:sz w:val="14"/>
                <w:szCs w:val="14"/>
              </w:rPr>
              <w:t xml:space="preserve">PRESENTO INFORME DE LIQUIDACION PARA EL CONCEJO MUNICIPAL </w:t>
            </w:r>
          </w:p>
        </w:tc>
        <w:tc>
          <w:tcPr>
            <w:tcW w:w="1170" w:type="dxa"/>
            <w:shd w:val="clear" w:color="auto" w:fill="auto"/>
          </w:tcPr>
          <w:p w:rsidR="002008C9" w:rsidRPr="002008C9" w:rsidRDefault="002008C9" w:rsidP="002008C9">
            <w:pPr>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p>
          <w:p w:rsidR="002008C9" w:rsidRPr="002008C9" w:rsidRDefault="002008C9" w:rsidP="002008C9">
            <w:pPr>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r w:rsidRPr="002008C9">
              <w:rPr>
                <w:rFonts w:ascii="Calibri" w:eastAsia="Calibri" w:hAnsi="Calibri" w:cs="Times New Roman"/>
                <w:color w:val="000000"/>
                <w:kern w:val="20"/>
                <w:sz w:val="14"/>
                <w:szCs w:val="14"/>
              </w:rPr>
              <w:t>30 DE JUNIO DE 2022</w:t>
            </w:r>
          </w:p>
        </w:tc>
        <w:tc>
          <w:tcPr>
            <w:tcW w:w="2250" w:type="dxa"/>
            <w:shd w:val="clear" w:color="auto" w:fill="auto"/>
          </w:tcPr>
          <w:p w:rsidR="002008C9" w:rsidRPr="002008C9" w:rsidRDefault="002008C9" w:rsidP="002008C9">
            <w:pPr>
              <w:spacing w:line="288"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r w:rsidRPr="002008C9">
              <w:rPr>
                <w:rFonts w:ascii="Calibri" w:eastAsia="Calibri" w:hAnsi="Calibri" w:cs="Times New Roman"/>
                <w:color w:val="000000"/>
                <w:kern w:val="20"/>
                <w:sz w:val="14"/>
                <w:szCs w:val="14"/>
              </w:rPr>
              <w:t>CIERRE PRESENTADO AL CONCEJO MUNICIPAL</w:t>
            </w:r>
          </w:p>
        </w:tc>
      </w:tr>
      <w:tr w:rsidR="002008C9" w:rsidRPr="002008C9" w:rsidTr="002008C9">
        <w:trPr>
          <w:jc w:val="center"/>
        </w:trPr>
        <w:tc>
          <w:tcPr>
            <w:cnfStyle w:val="001000000000" w:firstRow="0" w:lastRow="0" w:firstColumn="1" w:lastColumn="0" w:oddVBand="0" w:evenVBand="0" w:oddHBand="0" w:evenHBand="0" w:firstRowFirstColumn="0" w:firstRowLastColumn="0" w:lastRowFirstColumn="0" w:lastRowLastColumn="0"/>
            <w:tcW w:w="3544" w:type="dxa"/>
            <w:shd w:val="clear" w:color="auto" w:fill="auto"/>
          </w:tcPr>
          <w:p w:rsidR="002008C9" w:rsidRPr="002008C9" w:rsidRDefault="002008C9" w:rsidP="002008C9">
            <w:pPr>
              <w:spacing w:line="288" w:lineRule="auto"/>
              <w:rPr>
                <w:rFonts w:ascii="Calibri" w:eastAsia="Calibri" w:hAnsi="Calibri" w:cs="Times New Roman"/>
                <w:color w:val="000000"/>
                <w:kern w:val="20"/>
                <w:sz w:val="14"/>
                <w:szCs w:val="14"/>
              </w:rPr>
            </w:pPr>
            <w:r w:rsidRPr="002008C9">
              <w:rPr>
                <w:rFonts w:ascii="Calibri" w:eastAsia="Calibri" w:hAnsi="Calibri" w:cs="Times New Roman"/>
                <w:color w:val="000000"/>
                <w:kern w:val="20"/>
                <w:sz w:val="14"/>
                <w:szCs w:val="14"/>
              </w:rPr>
              <w:t>CARPETA TECNICA DE COMPRAS Y CONTRATACIONES PARA DAR RESPUESTA A LA EMERGENCIA Y EQUIPAMIENTO DE ALBERGUES EN EL MUNICIPIO DE APOPA, NOVIEMBRE  2020”</w:t>
            </w:r>
          </w:p>
        </w:tc>
        <w:tc>
          <w:tcPr>
            <w:tcW w:w="1759" w:type="dxa"/>
            <w:shd w:val="clear" w:color="auto" w:fill="auto"/>
          </w:tcPr>
          <w:p w:rsidR="002008C9" w:rsidRPr="002008C9" w:rsidRDefault="002008C9" w:rsidP="002008C9">
            <w:pPr>
              <w:spacing w:line="288"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p>
          <w:p w:rsidR="002008C9" w:rsidRPr="002008C9" w:rsidRDefault="002008C9" w:rsidP="002008C9">
            <w:pPr>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p>
          <w:p w:rsidR="002008C9" w:rsidRPr="002008C9" w:rsidRDefault="00314B6D" w:rsidP="002008C9">
            <w:pPr>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r>
              <w:rPr>
                <w:rFonts w:ascii="Calibri" w:eastAsia="Calibri" w:hAnsi="Calibri" w:cs="Times New Roman"/>
                <w:color w:val="000000"/>
                <w:kern w:val="20"/>
                <w:sz w:val="14"/>
                <w:szCs w:val="14"/>
              </w:rPr>
              <w:t>XXXXXX</w:t>
            </w:r>
          </w:p>
        </w:tc>
        <w:tc>
          <w:tcPr>
            <w:tcW w:w="1559" w:type="dxa"/>
            <w:shd w:val="clear" w:color="auto" w:fill="auto"/>
          </w:tcPr>
          <w:p w:rsidR="002008C9" w:rsidRPr="002008C9" w:rsidRDefault="002008C9" w:rsidP="002008C9">
            <w:pPr>
              <w:spacing w:line="288"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r w:rsidRPr="002008C9">
              <w:rPr>
                <w:rFonts w:ascii="Calibri" w:eastAsia="Calibri" w:hAnsi="Calibri" w:cs="Times New Roman"/>
                <w:color w:val="000000"/>
                <w:kern w:val="20"/>
                <w:sz w:val="14"/>
                <w:szCs w:val="14"/>
              </w:rPr>
              <w:t xml:space="preserve"> EL CASO DE ESTA CARPETA TECNICA SE PRESENTA NOTA ENVIADA AL CONCEJO MUNICIPAL EN LA QUE AL ADMINISTRADORA INDICA CIERTAS DIFICULTADES PARA EL CIERRE DE LA MISMA</w:t>
            </w:r>
          </w:p>
        </w:tc>
        <w:tc>
          <w:tcPr>
            <w:tcW w:w="1170" w:type="dxa"/>
            <w:shd w:val="clear" w:color="auto" w:fill="auto"/>
          </w:tcPr>
          <w:p w:rsidR="002008C9" w:rsidRPr="002008C9" w:rsidRDefault="002008C9" w:rsidP="002008C9">
            <w:pPr>
              <w:spacing w:line="288"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p>
          <w:p w:rsidR="002008C9" w:rsidRPr="002008C9" w:rsidRDefault="002008C9" w:rsidP="002008C9">
            <w:pPr>
              <w:spacing w:line="288"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r w:rsidRPr="002008C9">
              <w:rPr>
                <w:rFonts w:ascii="Calibri" w:eastAsia="Calibri" w:hAnsi="Calibri" w:cs="Times New Roman"/>
                <w:color w:val="000000"/>
                <w:kern w:val="20"/>
                <w:sz w:val="14"/>
                <w:szCs w:val="14"/>
              </w:rPr>
              <w:t>SIN FECHA AUN PARA EL CIERRE RESPECTIVO. -</w:t>
            </w:r>
          </w:p>
        </w:tc>
        <w:tc>
          <w:tcPr>
            <w:tcW w:w="2250" w:type="dxa"/>
            <w:shd w:val="clear" w:color="auto" w:fill="auto"/>
          </w:tcPr>
          <w:p w:rsidR="002008C9" w:rsidRPr="002008C9" w:rsidRDefault="002008C9" w:rsidP="002008C9">
            <w:pPr>
              <w:spacing w:line="288"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r w:rsidRPr="002008C9">
              <w:rPr>
                <w:rFonts w:ascii="Calibri" w:eastAsia="Calibri" w:hAnsi="Calibri" w:cs="Times New Roman"/>
                <w:color w:val="000000"/>
                <w:kern w:val="20"/>
                <w:sz w:val="14"/>
                <w:szCs w:val="14"/>
              </w:rPr>
              <w:t xml:space="preserve"> LA ADMINISTRADORA MANIFESTÓ QUE HABÍA ENVIADO NOTA AL CONCEJO, PARA QUE ELLOS DETERMINARAN SU RESPECTIVA LIQUIDACIÓN.</w:t>
            </w:r>
          </w:p>
        </w:tc>
      </w:tr>
      <w:tr w:rsidR="002008C9" w:rsidRPr="002008C9" w:rsidTr="002008C9">
        <w:trPr>
          <w:jc w:val="center"/>
        </w:trPr>
        <w:tc>
          <w:tcPr>
            <w:cnfStyle w:val="001000000000" w:firstRow="0" w:lastRow="0" w:firstColumn="1" w:lastColumn="0" w:oddVBand="0" w:evenVBand="0" w:oddHBand="0" w:evenHBand="0" w:firstRowFirstColumn="0" w:firstRowLastColumn="0" w:lastRowFirstColumn="0" w:lastRowLastColumn="0"/>
            <w:tcW w:w="3544" w:type="dxa"/>
            <w:shd w:val="clear" w:color="auto" w:fill="auto"/>
          </w:tcPr>
          <w:p w:rsidR="002008C9" w:rsidRPr="002008C9" w:rsidRDefault="002008C9" w:rsidP="002008C9">
            <w:pPr>
              <w:spacing w:line="288" w:lineRule="auto"/>
              <w:rPr>
                <w:rFonts w:ascii="Calibri" w:eastAsia="Calibri" w:hAnsi="Calibri" w:cs="Times New Roman"/>
                <w:color w:val="000000"/>
                <w:kern w:val="20"/>
                <w:sz w:val="14"/>
                <w:szCs w:val="14"/>
              </w:rPr>
            </w:pPr>
            <w:r w:rsidRPr="002008C9">
              <w:rPr>
                <w:rFonts w:ascii="Calibri" w:eastAsia="Calibri" w:hAnsi="Calibri" w:cs="Times New Roman"/>
                <w:color w:val="000000"/>
                <w:kern w:val="20"/>
                <w:sz w:val="14"/>
                <w:szCs w:val="14"/>
              </w:rPr>
              <w:t>“COMPRA DE INSUMOS DE BIOSEGURIDAD PARA LA PROTECCION DE LA SALUD, IMPLEMENTOS Y EQUIPOS DE PROTECCION PARA EL PERSONAL DE LA MUNICIPALIDAD PARA EL RETORNO DE LABORES Y LA PRESENTACION DE SERVICIOS A CONTRIBUYENTES, EN PREVENCION DE LA PANDEMIA POR COVID 19 EN EL MUNICIPIO DE APOPA””</w:t>
            </w:r>
          </w:p>
        </w:tc>
        <w:tc>
          <w:tcPr>
            <w:tcW w:w="1759" w:type="dxa"/>
            <w:vMerge w:val="restart"/>
            <w:shd w:val="clear" w:color="auto" w:fill="auto"/>
          </w:tcPr>
          <w:p w:rsidR="002008C9" w:rsidRPr="002008C9" w:rsidRDefault="002008C9" w:rsidP="002008C9">
            <w:pPr>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p>
          <w:p w:rsidR="002008C9" w:rsidRPr="002008C9" w:rsidRDefault="002008C9" w:rsidP="002008C9">
            <w:pPr>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p>
          <w:p w:rsidR="002008C9" w:rsidRPr="002008C9" w:rsidRDefault="002008C9" w:rsidP="002008C9">
            <w:pPr>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p>
          <w:p w:rsidR="002008C9" w:rsidRPr="002008C9" w:rsidRDefault="00314B6D" w:rsidP="002008C9">
            <w:pPr>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r>
              <w:rPr>
                <w:rFonts w:ascii="Calibri" w:eastAsia="Calibri" w:hAnsi="Calibri" w:cs="Times New Roman"/>
                <w:color w:val="000000"/>
                <w:kern w:val="20"/>
                <w:sz w:val="14"/>
                <w:szCs w:val="14"/>
              </w:rPr>
              <w:t>XXXX</w:t>
            </w:r>
          </w:p>
        </w:tc>
        <w:tc>
          <w:tcPr>
            <w:tcW w:w="1559" w:type="dxa"/>
            <w:vMerge w:val="restart"/>
            <w:shd w:val="clear" w:color="auto" w:fill="auto"/>
          </w:tcPr>
          <w:p w:rsidR="002008C9" w:rsidRPr="002008C9" w:rsidRDefault="002008C9" w:rsidP="002008C9">
            <w:pPr>
              <w:spacing w:line="288"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p>
          <w:p w:rsidR="002008C9" w:rsidRPr="002008C9" w:rsidRDefault="002008C9" w:rsidP="002008C9">
            <w:pPr>
              <w:spacing w:line="288"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r w:rsidRPr="002008C9">
              <w:rPr>
                <w:rFonts w:ascii="Calibri" w:eastAsia="Calibri" w:hAnsi="Calibri" w:cs="Times New Roman"/>
                <w:color w:val="000000"/>
                <w:kern w:val="20"/>
                <w:sz w:val="14"/>
                <w:szCs w:val="14"/>
              </w:rPr>
              <w:t>SE IDENTIFICO QUE EL ARQ. RICARDO CHAVEZ, NO POSEIA CORRECTAMENTE LA INFORMACION SOBRE EL ACUERDO MUNICIPAL 24 DEL CATA 25, EN DONDE SOLICITAN LA LIQUIDACION DE LOS PROYECTOS Y MENOS SOBRE CUALES ERAN LOS QUE ESTABAN BAJO SU RESPONSABILIDAD…</w:t>
            </w:r>
          </w:p>
        </w:tc>
        <w:tc>
          <w:tcPr>
            <w:tcW w:w="1170" w:type="dxa"/>
            <w:shd w:val="clear" w:color="auto" w:fill="auto"/>
          </w:tcPr>
          <w:p w:rsidR="002008C9" w:rsidRPr="002008C9" w:rsidRDefault="002008C9" w:rsidP="002008C9">
            <w:pPr>
              <w:spacing w:line="288"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p>
          <w:p w:rsidR="002008C9" w:rsidRPr="002008C9" w:rsidRDefault="002008C9" w:rsidP="002008C9">
            <w:pPr>
              <w:spacing w:line="288"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p>
          <w:p w:rsidR="002008C9" w:rsidRPr="002008C9" w:rsidRDefault="002008C9" w:rsidP="002008C9">
            <w:pPr>
              <w:spacing w:line="288"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p>
          <w:p w:rsidR="002008C9" w:rsidRPr="002008C9" w:rsidRDefault="002008C9" w:rsidP="002008C9">
            <w:pPr>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r w:rsidRPr="002008C9">
              <w:rPr>
                <w:rFonts w:ascii="Calibri" w:eastAsia="Calibri" w:hAnsi="Calibri" w:cs="Times New Roman"/>
                <w:color w:val="000000"/>
                <w:kern w:val="20"/>
                <w:sz w:val="14"/>
                <w:szCs w:val="14"/>
              </w:rPr>
              <w:t>SIN FECHA</w:t>
            </w:r>
          </w:p>
        </w:tc>
        <w:tc>
          <w:tcPr>
            <w:tcW w:w="2250" w:type="dxa"/>
            <w:vMerge w:val="restart"/>
            <w:shd w:val="clear" w:color="auto" w:fill="auto"/>
          </w:tcPr>
          <w:p w:rsidR="002008C9" w:rsidRPr="002008C9" w:rsidRDefault="002008C9" w:rsidP="002008C9">
            <w:pPr>
              <w:spacing w:line="288"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r w:rsidRPr="002008C9">
              <w:rPr>
                <w:rFonts w:ascii="Calibri" w:eastAsia="Calibri" w:hAnsi="Calibri" w:cs="Times New Roman"/>
                <w:color w:val="000000"/>
                <w:kern w:val="20"/>
                <w:sz w:val="14"/>
                <w:szCs w:val="14"/>
              </w:rPr>
              <w:t xml:space="preserve">HEMOS TRABAJADO COORDINADAMENTE PARA MONITOREAR DICHA DOCUMENTACION YA SEAN RESPALDOS Y DEMAS. </w:t>
            </w:r>
          </w:p>
          <w:p w:rsidR="002008C9" w:rsidRPr="002008C9" w:rsidRDefault="002008C9" w:rsidP="002008C9">
            <w:pPr>
              <w:spacing w:line="288"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r w:rsidRPr="002008C9">
              <w:rPr>
                <w:rFonts w:ascii="Calibri" w:eastAsia="Calibri" w:hAnsi="Calibri" w:cs="Times New Roman"/>
                <w:color w:val="000000"/>
                <w:kern w:val="20"/>
                <w:sz w:val="14"/>
                <w:szCs w:val="14"/>
              </w:rPr>
              <w:t>ACTAS DE ENTREGA, ACTAS DE RECEPCION</w:t>
            </w:r>
          </w:p>
          <w:p w:rsidR="002008C9" w:rsidRPr="002008C9" w:rsidRDefault="002008C9" w:rsidP="002008C9">
            <w:pPr>
              <w:spacing w:line="288"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r w:rsidRPr="002008C9">
              <w:rPr>
                <w:rFonts w:ascii="Calibri" w:eastAsia="Calibri" w:hAnsi="Calibri" w:cs="Times New Roman"/>
                <w:color w:val="000000"/>
                <w:kern w:val="20"/>
                <w:sz w:val="14"/>
                <w:szCs w:val="14"/>
              </w:rPr>
              <w:t>ORDENES DE COMPRA Y REQUERIMIENTOS PARA AMBOS PROYECTOS</w:t>
            </w:r>
          </w:p>
        </w:tc>
      </w:tr>
      <w:tr w:rsidR="002008C9" w:rsidRPr="002008C9" w:rsidTr="002008C9">
        <w:trPr>
          <w:jc w:val="center"/>
        </w:trPr>
        <w:tc>
          <w:tcPr>
            <w:cnfStyle w:val="001000000000" w:firstRow="0" w:lastRow="0" w:firstColumn="1" w:lastColumn="0" w:oddVBand="0" w:evenVBand="0" w:oddHBand="0" w:evenHBand="0" w:firstRowFirstColumn="0" w:firstRowLastColumn="0" w:lastRowFirstColumn="0" w:lastRowLastColumn="0"/>
            <w:tcW w:w="3544" w:type="dxa"/>
            <w:shd w:val="clear" w:color="auto" w:fill="auto"/>
          </w:tcPr>
          <w:p w:rsidR="002008C9" w:rsidRPr="002008C9" w:rsidRDefault="002008C9" w:rsidP="002008C9">
            <w:pPr>
              <w:spacing w:line="288" w:lineRule="auto"/>
              <w:rPr>
                <w:rFonts w:ascii="Calibri" w:eastAsia="Calibri" w:hAnsi="Calibri" w:cs="Times New Roman"/>
                <w:color w:val="000000"/>
                <w:kern w:val="20"/>
                <w:sz w:val="14"/>
                <w:szCs w:val="14"/>
              </w:rPr>
            </w:pPr>
            <w:r w:rsidRPr="002008C9">
              <w:rPr>
                <w:rFonts w:ascii="Calibri" w:eastAsia="Calibri" w:hAnsi="Calibri" w:cs="Times New Roman"/>
                <w:color w:val="000000"/>
                <w:kern w:val="20"/>
                <w:sz w:val="14"/>
                <w:szCs w:val="14"/>
              </w:rPr>
              <w:t>PAGO DE DISPOSICION FINAL DE DESECHOS SOLIDOS DE LOS MESES DE DICIEMBRE 2020 Y ENERO 2021 DEL MUNICIPIO DE APOPA</w:t>
            </w:r>
          </w:p>
        </w:tc>
        <w:tc>
          <w:tcPr>
            <w:tcW w:w="1759" w:type="dxa"/>
            <w:vMerge/>
          </w:tcPr>
          <w:p w:rsidR="002008C9" w:rsidRPr="002008C9" w:rsidRDefault="002008C9" w:rsidP="002008C9">
            <w:pPr>
              <w:spacing w:line="288"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p>
        </w:tc>
        <w:tc>
          <w:tcPr>
            <w:tcW w:w="1559" w:type="dxa"/>
            <w:vMerge/>
          </w:tcPr>
          <w:p w:rsidR="002008C9" w:rsidRPr="002008C9" w:rsidRDefault="002008C9" w:rsidP="002008C9">
            <w:pPr>
              <w:spacing w:line="288"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p>
        </w:tc>
        <w:tc>
          <w:tcPr>
            <w:tcW w:w="1170" w:type="dxa"/>
            <w:shd w:val="clear" w:color="auto" w:fill="auto"/>
          </w:tcPr>
          <w:p w:rsidR="002008C9" w:rsidRPr="002008C9" w:rsidRDefault="002008C9" w:rsidP="002008C9">
            <w:pPr>
              <w:spacing w:line="288"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p>
          <w:p w:rsidR="002008C9" w:rsidRPr="002008C9" w:rsidRDefault="002008C9" w:rsidP="002008C9">
            <w:pPr>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r w:rsidRPr="002008C9">
              <w:rPr>
                <w:rFonts w:ascii="Calibri" w:eastAsia="Calibri" w:hAnsi="Calibri" w:cs="Times New Roman"/>
                <w:color w:val="000000"/>
                <w:kern w:val="20"/>
                <w:sz w:val="14"/>
                <w:szCs w:val="14"/>
              </w:rPr>
              <w:t>SIN FECHA</w:t>
            </w:r>
          </w:p>
        </w:tc>
        <w:tc>
          <w:tcPr>
            <w:tcW w:w="2250" w:type="dxa"/>
            <w:vMerge/>
          </w:tcPr>
          <w:p w:rsidR="002008C9" w:rsidRPr="002008C9" w:rsidRDefault="002008C9" w:rsidP="002008C9">
            <w:pPr>
              <w:spacing w:line="288"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p>
        </w:tc>
      </w:tr>
      <w:tr w:rsidR="002008C9" w:rsidRPr="002008C9" w:rsidTr="002008C9">
        <w:trPr>
          <w:jc w:val="center"/>
        </w:trPr>
        <w:tc>
          <w:tcPr>
            <w:cnfStyle w:val="001000000000" w:firstRow="0" w:lastRow="0" w:firstColumn="1" w:lastColumn="0" w:oddVBand="0" w:evenVBand="0" w:oddHBand="0" w:evenHBand="0" w:firstRowFirstColumn="0" w:firstRowLastColumn="0" w:lastRowFirstColumn="0" w:lastRowLastColumn="0"/>
            <w:tcW w:w="3544" w:type="dxa"/>
            <w:shd w:val="clear" w:color="auto" w:fill="auto"/>
          </w:tcPr>
          <w:p w:rsidR="002008C9" w:rsidRPr="002008C9" w:rsidRDefault="002008C9" w:rsidP="002008C9">
            <w:pPr>
              <w:spacing w:line="288" w:lineRule="auto"/>
              <w:rPr>
                <w:rFonts w:ascii="Calibri" w:eastAsia="Calibri" w:hAnsi="Calibri" w:cs="Times New Roman"/>
                <w:color w:val="000000"/>
                <w:kern w:val="20"/>
                <w:sz w:val="14"/>
                <w:szCs w:val="14"/>
              </w:rPr>
            </w:pPr>
            <w:r w:rsidRPr="002008C9">
              <w:rPr>
                <w:rFonts w:ascii="Calibri" w:eastAsia="Calibri" w:hAnsi="Calibri" w:cs="Times New Roman"/>
                <w:color w:val="000000"/>
                <w:kern w:val="20"/>
                <w:sz w:val="14"/>
                <w:szCs w:val="14"/>
              </w:rPr>
              <w:t>CARPETA TECNICA “MANTENIMIENTO, REPARACION Y COMPRA DE EPUESTOS PARA UNIDADES DE RECOLECCION”</w:t>
            </w:r>
          </w:p>
        </w:tc>
        <w:tc>
          <w:tcPr>
            <w:tcW w:w="1759" w:type="dxa"/>
            <w:shd w:val="clear" w:color="auto" w:fill="auto"/>
          </w:tcPr>
          <w:p w:rsidR="002008C9" w:rsidRPr="002008C9" w:rsidRDefault="00314B6D" w:rsidP="002008C9">
            <w:pPr>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r>
              <w:rPr>
                <w:rFonts w:ascii="Calibri" w:eastAsia="Calibri" w:hAnsi="Calibri" w:cs="Times New Roman"/>
                <w:color w:val="000000"/>
                <w:kern w:val="20"/>
                <w:sz w:val="14"/>
                <w:szCs w:val="14"/>
              </w:rPr>
              <w:t>XXXXXX</w:t>
            </w:r>
          </w:p>
        </w:tc>
        <w:tc>
          <w:tcPr>
            <w:tcW w:w="1559" w:type="dxa"/>
            <w:shd w:val="clear" w:color="auto" w:fill="auto"/>
          </w:tcPr>
          <w:p w:rsidR="002008C9" w:rsidRPr="002008C9" w:rsidRDefault="002008C9" w:rsidP="002008C9">
            <w:pPr>
              <w:spacing w:line="288"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r w:rsidRPr="002008C9">
              <w:rPr>
                <w:rFonts w:ascii="Calibri" w:eastAsia="Calibri" w:hAnsi="Calibri" w:cs="Times New Roman"/>
                <w:color w:val="000000"/>
                <w:kern w:val="20"/>
                <w:sz w:val="14"/>
                <w:szCs w:val="14"/>
              </w:rPr>
              <w:t>YA POSEE LOS RESPALDOS NECESARIOS, Y LA DOCUMENTACION REQUEIDA PARA REALIZAR LA LIQUIDACION.</w:t>
            </w:r>
          </w:p>
        </w:tc>
        <w:tc>
          <w:tcPr>
            <w:tcW w:w="1170" w:type="dxa"/>
            <w:shd w:val="clear" w:color="auto" w:fill="auto"/>
          </w:tcPr>
          <w:p w:rsidR="002008C9" w:rsidRPr="002008C9" w:rsidRDefault="002008C9" w:rsidP="002008C9">
            <w:pPr>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r w:rsidRPr="002008C9">
              <w:rPr>
                <w:rFonts w:ascii="Calibri" w:eastAsia="Calibri" w:hAnsi="Calibri" w:cs="Times New Roman"/>
                <w:color w:val="000000"/>
                <w:kern w:val="20"/>
                <w:sz w:val="14"/>
                <w:szCs w:val="14"/>
              </w:rPr>
              <w:t>SIN FECHA</w:t>
            </w:r>
          </w:p>
        </w:tc>
        <w:tc>
          <w:tcPr>
            <w:tcW w:w="2250" w:type="dxa"/>
            <w:shd w:val="clear" w:color="auto" w:fill="auto"/>
          </w:tcPr>
          <w:p w:rsidR="002008C9" w:rsidRPr="002008C9" w:rsidRDefault="002008C9" w:rsidP="002008C9">
            <w:pPr>
              <w:spacing w:line="288"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r w:rsidRPr="002008C9">
              <w:rPr>
                <w:rFonts w:ascii="Calibri" w:eastAsia="Calibri" w:hAnsi="Calibri" w:cs="Times New Roman"/>
                <w:color w:val="000000"/>
                <w:kern w:val="20"/>
                <w:sz w:val="14"/>
                <w:szCs w:val="14"/>
              </w:rPr>
              <w:t>SE ESPERA QUE ESTA SEMANA PUEDA LIQUIDAR</w:t>
            </w:r>
          </w:p>
        </w:tc>
      </w:tr>
      <w:tr w:rsidR="002008C9" w:rsidRPr="002008C9" w:rsidTr="002008C9">
        <w:trPr>
          <w:jc w:val="center"/>
        </w:trPr>
        <w:tc>
          <w:tcPr>
            <w:cnfStyle w:val="001000000000" w:firstRow="0" w:lastRow="0" w:firstColumn="1" w:lastColumn="0" w:oddVBand="0" w:evenVBand="0" w:oddHBand="0" w:evenHBand="0" w:firstRowFirstColumn="0" w:firstRowLastColumn="0" w:lastRowFirstColumn="0" w:lastRowLastColumn="0"/>
            <w:tcW w:w="3544" w:type="dxa"/>
            <w:shd w:val="clear" w:color="auto" w:fill="auto"/>
          </w:tcPr>
          <w:p w:rsidR="002008C9" w:rsidRPr="002008C9" w:rsidRDefault="002008C9" w:rsidP="002008C9">
            <w:pPr>
              <w:spacing w:line="288" w:lineRule="auto"/>
              <w:rPr>
                <w:rFonts w:ascii="Calibri" w:eastAsia="Calibri" w:hAnsi="Calibri" w:cs="Times New Roman"/>
                <w:color w:val="000000"/>
                <w:kern w:val="20"/>
                <w:sz w:val="14"/>
                <w:szCs w:val="14"/>
              </w:rPr>
            </w:pPr>
            <w:r w:rsidRPr="002008C9">
              <w:rPr>
                <w:rFonts w:ascii="Calibri" w:eastAsia="Calibri" w:hAnsi="Calibri" w:cs="Times New Roman"/>
                <w:color w:val="000000"/>
                <w:kern w:val="20"/>
                <w:sz w:val="14"/>
                <w:szCs w:val="14"/>
              </w:rPr>
              <w:t>PROYECTO “ADECUACIONES Y EQUIPAMIENTO DE CEMENTERIO MUNICIPAL MONTE SINAI, POR LA PANDEMIA POR COVID 19, EN EL MUNICIPIO DE APOPA, AÑO 2020”.</w:t>
            </w:r>
          </w:p>
        </w:tc>
        <w:tc>
          <w:tcPr>
            <w:tcW w:w="1759" w:type="dxa"/>
            <w:shd w:val="clear" w:color="auto" w:fill="auto"/>
          </w:tcPr>
          <w:p w:rsidR="002008C9" w:rsidRPr="002008C9" w:rsidRDefault="002008C9" w:rsidP="002008C9">
            <w:pPr>
              <w:spacing w:line="288"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p>
          <w:p w:rsidR="002008C9" w:rsidRPr="002008C9" w:rsidRDefault="00314B6D" w:rsidP="002008C9">
            <w:pPr>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r>
              <w:rPr>
                <w:rFonts w:ascii="Calibri" w:eastAsia="Calibri" w:hAnsi="Calibri" w:cs="Times New Roman"/>
                <w:color w:val="000000"/>
                <w:kern w:val="20"/>
                <w:sz w:val="14"/>
                <w:szCs w:val="14"/>
              </w:rPr>
              <w:t>XXXXXX</w:t>
            </w:r>
          </w:p>
        </w:tc>
        <w:tc>
          <w:tcPr>
            <w:tcW w:w="1559" w:type="dxa"/>
            <w:shd w:val="clear" w:color="auto" w:fill="auto"/>
          </w:tcPr>
          <w:p w:rsidR="002008C9" w:rsidRPr="002008C9" w:rsidRDefault="002008C9" w:rsidP="002008C9">
            <w:pPr>
              <w:spacing w:line="288"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r w:rsidRPr="002008C9">
              <w:rPr>
                <w:rFonts w:ascii="Calibri" w:eastAsia="Calibri" w:hAnsi="Calibri" w:cs="Times New Roman"/>
                <w:color w:val="000000"/>
                <w:kern w:val="20"/>
                <w:sz w:val="14"/>
                <w:szCs w:val="14"/>
              </w:rPr>
              <w:t xml:space="preserve">NO SE POSEE MAYO INFORMACION EL SR. GONZALO GUZMAN LOPEZ, MENCIONA QUE NO ES EL ADMINSTARDOR </w:t>
            </w:r>
          </w:p>
        </w:tc>
        <w:tc>
          <w:tcPr>
            <w:tcW w:w="1170" w:type="dxa"/>
            <w:shd w:val="clear" w:color="auto" w:fill="auto"/>
          </w:tcPr>
          <w:p w:rsidR="002008C9" w:rsidRPr="002008C9" w:rsidRDefault="002008C9" w:rsidP="002008C9">
            <w:pPr>
              <w:spacing w:line="288"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p>
          <w:p w:rsidR="002008C9" w:rsidRPr="002008C9" w:rsidRDefault="002008C9" w:rsidP="002008C9">
            <w:pPr>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r w:rsidRPr="002008C9">
              <w:rPr>
                <w:rFonts w:ascii="Calibri" w:eastAsia="Calibri" w:hAnsi="Calibri" w:cs="Times New Roman"/>
                <w:color w:val="000000"/>
                <w:kern w:val="20"/>
                <w:sz w:val="14"/>
                <w:szCs w:val="14"/>
              </w:rPr>
              <w:t>SIN FECHA</w:t>
            </w:r>
          </w:p>
        </w:tc>
        <w:tc>
          <w:tcPr>
            <w:tcW w:w="2250" w:type="dxa"/>
            <w:shd w:val="clear" w:color="auto" w:fill="auto"/>
          </w:tcPr>
          <w:p w:rsidR="002008C9" w:rsidRPr="002008C9" w:rsidRDefault="002008C9" w:rsidP="002008C9">
            <w:pPr>
              <w:spacing w:line="288"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r w:rsidRPr="002008C9">
              <w:rPr>
                <w:rFonts w:ascii="Calibri" w:eastAsia="Calibri" w:hAnsi="Calibri" w:cs="Times New Roman"/>
                <w:color w:val="000000"/>
                <w:kern w:val="20"/>
                <w:sz w:val="14"/>
                <w:szCs w:val="14"/>
              </w:rPr>
              <w:t>POR PARTE DE LA ACTAL JEFATURA SE HA MOSTRADO MUY INTERESADA SOBRE ESTA LIQUIDACION, PERO QUE NO POSEE LOS RESPALDOS Y LA DOCUEMNTACION NECESARIA PARA APOYAR CON LA LIQUIDACION. -</w:t>
            </w:r>
          </w:p>
        </w:tc>
      </w:tr>
      <w:tr w:rsidR="002008C9" w:rsidRPr="002008C9" w:rsidTr="002008C9">
        <w:trPr>
          <w:jc w:val="center"/>
        </w:trPr>
        <w:tc>
          <w:tcPr>
            <w:cnfStyle w:val="001000000000" w:firstRow="0" w:lastRow="0" w:firstColumn="1" w:lastColumn="0" w:oddVBand="0" w:evenVBand="0" w:oddHBand="0" w:evenHBand="0" w:firstRowFirstColumn="0" w:firstRowLastColumn="0" w:lastRowFirstColumn="0" w:lastRowLastColumn="0"/>
            <w:tcW w:w="3544" w:type="dxa"/>
            <w:shd w:val="clear" w:color="auto" w:fill="auto"/>
          </w:tcPr>
          <w:p w:rsidR="002008C9" w:rsidRPr="002008C9" w:rsidRDefault="002008C9" w:rsidP="002008C9">
            <w:pPr>
              <w:spacing w:line="288" w:lineRule="auto"/>
              <w:rPr>
                <w:rFonts w:ascii="Calibri" w:eastAsia="Calibri" w:hAnsi="Calibri" w:cs="Times New Roman"/>
                <w:color w:val="000000"/>
                <w:kern w:val="20"/>
                <w:sz w:val="14"/>
                <w:szCs w:val="14"/>
              </w:rPr>
            </w:pPr>
            <w:r w:rsidRPr="002008C9">
              <w:rPr>
                <w:rFonts w:ascii="Calibri" w:eastAsia="Calibri" w:hAnsi="Calibri" w:cs="Times New Roman"/>
                <w:color w:val="000000"/>
                <w:kern w:val="20"/>
                <w:sz w:val="14"/>
                <w:szCs w:val="14"/>
              </w:rPr>
              <w:t>AYUDA ECONOMICA PARA EL PAGO DE SUMINISTRO E INSTALACION DE TRANSFORMADOR EN ESTACION DE BOMBEO PALO ALTO</w:t>
            </w:r>
          </w:p>
        </w:tc>
        <w:tc>
          <w:tcPr>
            <w:tcW w:w="1759" w:type="dxa"/>
            <w:shd w:val="clear" w:color="auto" w:fill="auto"/>
          </w:tcPr>
          <w:p w:rsidR="002008C9" w:rsidRPr="002008C9" w:rsidRDefault="002008C9" w:rsidP="002008C9">
            <w:pPr>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p>
          <w:p w:rsidR="002008C9" w:rsidRPr="002008C9" w:rsidRDefault="00314B6D" w:rsidP="002008C9">
            <w:pPr>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r>
              <w:rPr>
                <w:rFonts w:ascii="Calibri" w:eastAsia="Calibri" w:hAnsi="Calibri" w:cs="Times New Roman"/>
                <w:color w:val="000000"/>
                <w:kern w:val="20"/>
                <w:sz w:val="14"/>
                <w:szCs w:val="14"/>
              </w:rPr>
              <w:t>XXXXXX</w:t>
            </w:r>
          </w:p>
        </w:tc>
        <w:tc>
          <w:tcPr>
            <w:tcW w:w="1559" w:type="dxa"/>
            <w:shd w:val="clear" w:color="auto" w:fill="auto"/>
          </w:tcPr>
          <w:p w:rsidR="002008C9" w:rsidRPr="002008C9" w:rsidRDefault="002008C9" w:rsidP="002008C9">
            <w:pPr>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p>
          <w:p w:rsidR="002008C9" w:rsidRPr="002008C9" w:rsidRDefault="002008C9" w:rsidP="002008C9">
            <w:pPr>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r w:rsidRPr="002008C9">
              <w:rPr>
                <w:rFonts w:ascii="Calibri" w:eastAsia="Calibri" w:hAnsi="Calibri" w:cs="Times New Roman"/>
                <w:color w:val="000000"/>
                <w:kern w:val="20"/>
                <w:sz w:val="14"/>
                <w:szCs w:val="14"/>
              </w:rPr>
              <w:t>SE ENCUENTRA LIQUIDADA</w:t>
            </w:r>
          </w:p>
        </w:tc>
        <w:tc>
          <w:tcPr>
            <w:tcW w:w="1170" w:type="dxa"/>
            <w:shd w:val="clear" w:color="auto" w:fill="auto"/>
          </w:tcPr>
          <w:p w:rsidR="002008C9" w:rsidRPr="002008C9" w:rsidRDefault="002008C9" w:rsidP="002008C9">
            <w:pPr>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p>
          <w:p w:rsidR="002008C9" w:rsidRPr="002008C9" w:rsidRDefault="002008C9" w:rsidP="002008C9">
            <w:pPr>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r w:rsidRPr="002008C9">
              <w:rPr>
                <w:rFonts w:ascii="Calibri" w:eastAsia="Calibri" w:hAnsi="Calibri" w:cs="Times New Roman"/>
                <w:color w:val="000000"/>
                <w:kern w:val="20"/>
                <w:sz w:val="14"/>
                <w:szCs w:val="14"/>
              </w:rPr>
              <w:t>28 DE ABRIL DE 2021</w:t>
            </w:r>
          </w:p>
        </w:tc>
        <w:tc>
          <w:tcPr>
            <w:tcW w:w="2250" w:type="dxa"/>
            <w:shd w:val="clear" w:color="auto" w:fill="auto"/>
          </w:tcPr>
          <w:p w:rsidR="002008C9" w:rsidRPr="002008C9" w:rsidRDefault="002008C9" w:rsidP="002008C9">
            <w:pPr>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0"/>
                <w:sz w:val="14"/>
                <w:szCs w:val="14"/>
              </w:rPr>
            </w:pPr>
            <w:r w:rsidRPr="002008C9">
              <w:rPr>
                <w:rFonts w:ascii="Calibri" w:eastAsia="Calibri" w:hAnsi="Calibri" w:cs="Times New Roman"/>
                <w:color w:val="000000"/>
                <w:kern w:val="20"/>
                <w:sz w:val="14"/>
                <w:szCs w:val="14"/>
              </w:rPr>
              <w:t>SE VERIFICA SEGÚN COPIA DE ACTA OBTENIDA QUE EL ACTA FUE PRESENTADA EN LAS UNIDADES DE PRESUPUESTO, UASI, Y CONTABILIDAD</w:t>
            </w:r>
          </w:p>
        </w:tc>
      </w:tr>
    </w:tbl>
    <w:p w:rsidR="002008C9" w:rsidRPr="002008C9" w:rsidRDefault="002008C9" w:rsidP="002008C9">
      <w:pPr>
        <w:tabs>
          <w:tab w:val="left" w:pos="1647"/>
        </w:tabs>
        <w:spacing w:before="40" w:line="288" w:lineRule="auto"/>
        <w:rPr>
          <w:rFonts w:ascii="Calibri" w:eastAsia="Calibri" w:hAnsi="Calibri" w:cs="Times New Roman"/>
          <w:color w:val="595959"/>
          <w:kern w:val="20"/>
          <w:sz w:val="20"/>
          <w:szCs w:val="20"/>
          <w:lang w:eastAsia="ja-JP"/>
        </w:rPr>
      </w:pPr>
    </w:p>
    <w:p w:rsidR="00154FC1" w:rsidRPr="00154FC1" w:rsidRDefault="002008C9" w:rsidP="00154FC1">
      <w:pPr>
        <w:tabs>
          <w:tab w:val="left" w:pos="2347"/>
        </w:tabs>
        <w:spacing w:after="0" w:line="276" w:lineRule="auto"/>
        <w:jc w:val="both"/>
        <w:rPr>
          <w:rFonts w:ascii="Times New Roman" w:eastAsia="Calibri" w:hAnsi="Times New Roman" w:cs="Times New Roman"/>
          <w:sz w:val="28"/>
          <w:szCs w:val="28"/>
        </w:rPr>
      </w:pPr>
      <w:r w:rsidRPr="002008C9">
        <w:rPr>
          <w:rFonts w:ascii="Times New Roman" w:eastAsia="Calibri" w:hAnsi="Times New Roman" w:cs="Times New Roman"/>
          <w:b/>
          <w:sz w:val="28"/>
          <w:szCs w:val="28"/>
        </w:rPr>
        <w:t>CONSIDERANDO:</w:t>
      </w:r>
      <w:r w:rsidRPr="002008C9">
        <w:rPr>
          <w:rFonts w:ascii="Times New Roman" w:eastAsia="Calibri" w:hAnsi="Times New Roman" w:cs="Times New Roman"/>
          <w:sz w:val="28"/>
          <w:szCs w:val="28"/>
        </w:rPr>
        <w:t xml:space="preserve"> </w:t>
      </w:r>
      <w:r w:rsidRPr="002008C9">
        <w:rPr>
          <w:rFonts w:ascii="Times New Roman" w:eastAsia="Calibri" w:hAnsi="Times New Roman" w:cs="Times New Roman"/>
          <w:b/>
          <w:sz w:val="28"/>
          <w:szCs w:val="28"/>
        </w:rPr>
        <w:t>I.</w:t>
      </w:r>
      <w:r w:rsidRPr="002008C9">
        <w:rPr>
          <w:rFonts w:ascii="Times New Roman" w:eastAsia="Calibri" w:hAnsi="Times New Roman" w:cs="Times New Roman"/>
          <w:sz w:val="28"/>
          <w:szCs w:val="28"/>
        </w:rPr>
        <w:t xml:space="preserve"> Que mediante el </w:t>
      </w:r>
      <w:r w:rsidRPr="002008C9">
        <w:rPr>
          <w:rFonts w:ascii="Times New Roman" w:eastAsia="Calibri" w:hAnsi="Times New Roman" w:cs="Times New Roman"/>
          <w:b/>
          <w:sz w:val="28"/>
          <w:szCs w:val="28"/>
        </w:rPr>
        <w:t>Acuerdo Municipal número veinticuatro del Acta número veinticinco de fecha veinticuatro de mayo del presente año,</w:t>
      </w:r>
      <w:r w:rsidRPr="002008C9">
        <w:rPr>
          <w:rFonts w:ascii="Times New Roman" w:eastAsia="Calibri" w:hAnsi="Times New Roman" w:cs="Times New Roman"/>
          <w:sz w:val="28"/>
          <w:szCs w:val="28"/>
        </w:rPr>
        <w:t xml:space="preserve"> se aprobó </w:t>
      </w:r>
      <w:r w:rsidRPr="002008C9">
        <w:rPr>
          <w:rFonts w:ascii="Times New Roman" w:eastAsia="Calibri" w:hAnsi="Times New Roman" w:cs="Times New Roman"/>
          <w:b/>
          <w:sz w:val="28"/>
          <w:szCs w:val="28"/>
        </w:rPr>
        <w:t>DELEGAR</w:t>
      </w:r>
      <w:r w:rsidRPr="002008C9">
        <w:rPr>
          <w:rFonts w:ascii="Times New Roman" w:eastAsia="Calibri" w:hAnsi="Times New Roman" w:cs="Times New Roman"/>
          <w:sz w:val="28"/>
          <w:szCs w:val="28"/>
        </w:rPr>
        <w:t xml:space="preserve">, a los Administradores de Contrato en coordinación con la Subgerencia Financiera y tributaria, Jefa de Presupuesto,  Tesorero Municipal, Jefe de Contabilidad y Jefe de UACI,  para que Liquiden los proyectos realizados con fondos de emergencia COVID 19, Tormenta Amanda y Tormenta Cristóbal y </w:t>
      </w:r>
      <w:r w:rsidRPr="002008C9">
        <w:rPr>
          <w:rFonts w:ascii="Times New Roman" w:eastAsia="Calibri" w:hAnsi="Times New Roman" w:cs="Times New Roman"/>
          <w:b/>
          <w:sz w:val="28"/>
          <w:szCs w:val="28"/>
        </w:rPr>
        <w:t>sean presentado al Pleno a más tardar el 30 de junio del presente año</w:t>
      </w:r>
      <w:r w:rsidRPr="002008C9">
        <w:rPr>
          <w:rFonts w:ascii="Times New Roman" w:eastAsia="Calibri" w:hAnsi="Times New Roman" w:cs="Times New Roman"/>
          <w:sz w:val="28"/>
          <w:szCs w:val="28"/>
        </w:rPr>
        <w:t xml:space="preserve"> y </w:t>
      </w:r>
      <w:r w:rsidRPr="002008C9">
        <w:rPr>
          <w:rFonts w:ascii="Times New Roman" w:eastAsia="Calibri" w:hAnsi="Times New Roman" w:cs="Times New Roman"/>
          <w:b/>
          <w:sz w:val="28"/>
          <w:szCs w:val="28"/>
        </w:rPr>
        <w:t xml:space="preserve">II. </w:t>
      </w:r>
      <w:r w:rsidRPr="002008C9">
        <w:rPr>
          <w:rFonts w:ascii="Times New Roman" w:eastAsia="Calibri" w:hAnsi="Times New Roman" w:cs="Times New Roman"/>
          <w:sz w:val="28"/>
          <w:szCs w:val="28"/>
        </w:rPr>
        <w:t xml:space="preserve">Teniendo a la vista el informe presentado por el Gerente Financiero Tributario referente al </w:t>
      </w:r>
      <w:r w:rsidRPr="002008C9">
        <w:rPr>
          <w:rFonts w:ascii="Times New Roman" w:eastAsia="Calibri" w:hAnsi="Times New Roman" w:cs="Times New Roman"/>
          <w:b/>
          <w:sz w:val="28"/>
          <w:szCs w:val="28"/>
        </w:rPr>
        <w:t>avance obtenido</w:t>
      </w:r>
      <w:r w:rsidRPr="002008C9">
        <w:rPr>
          <w:rFonts w:ascii="Times New Roman" w:eastAsia="Calibri" w:hAnsi="Times New Roman" w:cs="Times New Roman"/>
          <w:sz w:val="28"/>
          <w:szCs w:val="28"/>
        </w:rPr>
        <w:t xml:space="preserve"> de la liquidación de los proyectos realizados con fondos de emergencia COVID 19, Tormenta Amanda y Tormenta Cristóbal, otorgados por el Gobierno Central, en el cual se plasma en la celda de observaciones el impase que se tiene que solventar para poder liquidar cada uno de los proyectos antes detallados. </w:t>
      </w:r>
      <w:r w:rsidRPr="002008C9">
        <w:rPr>
          <w:rFonts w:ascii="Times New Roman" w:eastAsia="Calibri" w:hAnsi="Times New Roman" w:cs="Times New Roman"/>
          <w:color w:val="000000"/>
          <w:sz w:val="28"/>
          <w:szCs w:val="28"/>
          <w:lang w:val="es-SV"/>
        </w:rPr>
        <w:t xml:space="preserve">Por tanto, El Concejo Municipal Plural, en uso de las facultades legales, y habiendo deliberado el punto, por </w:t>
      </w:r>
      <w:r w:rsidRPr="002008C9">
        <w:rPr>
          <w:rFonts w:ascii="Times New Roman" w:eastAsia="Calibri" w:hAnsi="Times New Roman" w:cs="Times New Roman"/>
          <w:b/>
          <w:color w:val="000000"/>
          <w:sz w:val="28"/>
          <w:szCs w:val="28"/>
          <w:lang w:val="es-SV"/>
        </w:rPr>
        <w:t xml:space="preserve">MAYORÍA </w:t>
      </w:r>
      <w:r w:rsidRPr="002008C9">
        <w:rPr>
          <w:rFonts w:ascii="Times New Roman" w:eastAsia="Calibri" w:hAnsi="Times New Roman" w:cs="Times New Roman"/>
          <w:color w:val="000000"/>
          <w:sz w:val="28"/>
          <w:szCs w:val="28"/>
          <w:lang w:val="es-SV"/>
        </w:rPr>
        <w:t xml:space="preserve">de </w:t>
      </w:r>
      <w:r w:rsidRPr="002008C9">
        <w:rPr>
          <w:rFonts w:ascii="Times New Roman" w:eastAsia="Calibri" w:hAnsi="Times New Roman" w:cs="Times New Roman"/>
          <w:b/>
          <w:color w:val="000000"/>
          <w:sz w:val="28"/>
          <w:szCs w:val="28"/>
          <w:lang w:val="es-SV"/>
        </w:rPr>
        <w:t>trece</w:t>
      </w:r>
      <w:r w:rsidRPr="002008C9">
        <w:rPr>
          <w:rFonts w:ascii="Times New Roman" w:eastAsia="Calibri" w:hAnsi="Times New Roman" w:cs="Times New Roman"/>
          <w:color w:val="000000"/>
          <w:sz w:val="28"/>
          <w:szCs w:val="28"/>
          <w:lang w:val="es-SV"/>
        </w:rPr>
        <w:t xml:space="preserve"> </w:t>
      </w:r>
      <w:r w:rsidRPr="002008C9">
        <w:rPr>
          <w:rFonts w:ascii="Times New Roman" w:eastAsia="Calibri" w:hAnsi="Times New Roman" w:cs="Times New Roman"/>
          <w:b/>
          <w:color w:val="000000"/>
          <w:sz w:val="28"/>
          <w:szCs w:val="28"/>
          <w:lang w:val="es-SV"/>
        </w:rPr>
        <w:t xml:space="preserve">votos </w:t>
      </w:r>
      <w:r w:rsidRPr="002008C9">
        <w:rPr>
          <w:rFonts w:ascii="Times New Roman" w:eastAsia="Calibri" w:hAnsi="Times New Roman" w:cs="Times New Roman"/>
          <w:color w:val="000000"/>
          <w:sz w:val="28"/>
          <w:szCs w:val="28"/>
          <w:lang w:val="es-SV"/>
        </w:rPr>
        <w:t>y</w:t>
      </w:r>
      <w:r w:rsidRPr="002008C9">
        <w:rPr>
          <w:rFonts w:ascii="Times New Roman" w:eastAsia="Calibri" w:hAnsi="Times New Roman" w:cs="Times New Roman"/>
          <w:b/>
          <w:color w:val="000000"/>
          <w:sz w:val="28"/>
          <w:szCs w:val="28"/>
          <w:lang w:val="es-SV"/>
        </w:rPr>
        <w:t xml:space="preserve"> una ausencia al momento de esta votación </w:t>
      </w:r>
      <w:r w:rsidRPr="002008C9">
        <w:rPr>
          <w:rFonts w:ascii="Times New Roman" w:eastAsia="Calibri" w:hAnsi="Times New Roman" w:cs="Times New Roman"/>
          <w:color w:val="000000"/>
          <w:sz w:val="28"/>
          <w:szCs w:val="28"/>
          <w:lang w:val="es-SV"/>
        </w:rPr>
        <w:t>por parte del</w:t>
      </w:r>
      <w:r w:rsidRPr="002008C9">
        <w:rPr>
          <w:rFonts w:ascii="Times New Roman" w:eastAsia="Calibri" w:hAnsi="Times New Roman" w:cs="Times New Roman"/>
          <w:b/>
          <w:color w:val="000000"/>
          <w:sz w:val="28"/>
          <w:szCs w:val="28"/>
          <w:lang w:val="es-SV"/>
        </w:rPr>
        <w:t xml:space="preserve"> Sr. Rafael Antonio Ardon Jule, Noveno Regidor Propietario. </w:t>
      </w:r>
      <w:r w:rsidRPr="002008C9">
        <w:rPr>
          <w:rFonts w:ascii="Times New Roman" w:eastAsia="Calibri" w:hAnsi="Times New Roman" w:cs="Times New Roman"/>
          <w:b/>
          <w:bCs/>
          <w:color w:val="000000"/>
          <w:sz w:val="28"/>
          <w:szCs w:val="28"/>
          <w:lang w:val="es-SV"/>
        </w:rPr>
        <w:t xml:space="preserve">ACUERDA: OTORGAR </w:t>
      </w:r>
      <w:r w:rsidRPr="002008C9">
        <w:rPr>
          <w:rFonts w:ascii="Times New Roman" w:eastAsia="Calibri" w:hAnsi="Times New Roman" w:cs="Times New Roman"/>
          <w:bCs/>
          <w:color w:val="000000"/>
          <w:sz w:val="28"/>
          <w:szCs w:val="28"/>
          <w:lang w:val="es-SV"/>
        </w:rPr>
        <w:t xml:space="preserve">única prorroga </w:t>
      </w:r>
      <w:r w:rsidRPr="002008C9">
        <w:rPr>
          <w:rFonts w:ascii="Times New Roman" w:eastAsia="Calibri" w:hAnsi="Times New Roman" w:cs="Times New Roman"/>
          <w:sz w:val="28"/>
          <w:szCs w:val="28"/>
        </w:rPr>
        <w:t xml:space="preserve">a los </w:t>
      </w:r>
      <w:r w:rsidRPr="002008C9">
        <w:rPr>
          <w:rFonts w:ascii="Times New Roman" w:eastAsia="Calibri" w:hAnsi="Times New Roman" w:cs="Times New Roman"/>
          <w:b/>
          <w:sz w:val="28"/>
          <w:szCs w:val="28"/>
        </w:rPr>
        <w:t>Administradores de Contrato</w:t>
      </w:r>
      <w:r w:rsidRPr="002008C9">
        <w:rPr>
          <w:rFonts w:ascii="Times New Roman" w:eastAsia="Calibri" w:hAnsi="Times New Roman" w:cs="Times New Roman"/>
          <w:sz w:val="28"/>
          <w:szCs w:val="28"/>
        </w:rPr>
        <w:t xml:space="preserve"> nombrados en el cuadro que antecede, en coordinación con la </w:t>
      </w:r>
      <w:r w:rsidRPr="002008C9">
        <w:rPr>
          <w:rFonts w:ascii="Times New Roman" w:eastAsia="Calibri" w:hAnsi="Times New Roman" w:cs="Times New Roman"/>
          <w:b/>
          <w:sz w:val="28"/>
          <w:szCs w:val="28"/>
        </w:rPr>
        <w:t>Gerencia Financiera y tributaria, Jefa de Presupuesto,  Tesorero Municipal,  Jefe de Contabilidad y Jefe de UACI,</w:t>
      </w:r>
      <w:r w:rsidRPr="002008C9">
        <w:rPr>
          <w:rFonts w:ascii="Times New Roman" w:eastAsia="Calibri" w:hAnsi="Times New Roman" w:cs="Times New Roman"/>
          <w:sz w:val="28"/>
          <w:szCs w:val="28"/>
        </w:rPr>
        <w:t xml:space="preserve">  para que Liquiden los proyectos realizados con fondos de emergencia COVID 19, Tormenta Amanda y Tormenta Cristóbal, detallados en el cuadro que antecede, </w:t>
      </w:r>
      <w:r w:rsidRPr="002008C9">
        <w:rPr>
          <w:rFonts w:ascii="Times New Roman" w:eastAsia="Calibri" w:hAnsi="Times New Roman" w:cs="Times New Roman"/>
          <w:b/>
          <w:sz w:val="28"/>
          <w:szCs w:val="28"/>
        </w:rPr>
        <w:t>hasta el 29 de julio del año dos mil veintidós,</w:t>
      </w:r>
      <w:r w:rsidRPr="002008C9">
        <w:rPr>
          <w:rFonts w:ascii="Times New Roman" w:eastAsia="Calibri" w:hAnsi="Times New Roman" w:cs="Times New Roman"/>
          <w:sz w:val="28"/>
          <w:szCs w:val="28"/>
        </w:rPr>
        <w:t xml:space="preserve"> e informen al Pleno.- </w:t>
      </w:r>
      <w:r w:rsidRPr="002008C9">
        <w:rPr>
          <w:rFonts w:ascii="Times New Roman" w:eastAsia="Calibri" w:hAnsi="Times New Roman" w:cs="Times New Roman"/>
          <w:b/>
          <w:sz w:val="28"/>
          <w:szCs w:val="28"/>
        </w:rPr>
        <w:t>CERTIFÍQUESE Y COMUNÍQUESE.-</w:t>
      </w:r>
      <w:r w:rsidRPr="002008C9">
        <w:rPr>
          <w:rFonts w:ascii="Times New Roman" w:eastAsia="Calibri" w:hAnsi="Times New Roman" w:cs="Times New Roman"/>
          <w:b/>
          <w:bCs/>
          <w:sz w:val="28"/>
          <w:szCs w:val="28"/>
        </w:rPr>
        <w:t xml:space="preserve"> “</w:t>
      </w:r>
      <w:r w:rsidRPr="002008C9">
        <w:rPr>
          <w:rFonts w:ascii="Times New Roman" w:eastAsia="Calibri" w:hAnsi="Times New Roman" w:cs="Times New Roman"/>
          <w:b/>
          <w:sz w:val="28"/>
          <w:szCs w:val="28"/>
        </w:rPr>
        <w:t>ACUERDO</w:t>
      </w:r>
      <w:r w:rsidRPr="002008C9">
        <w:rPr>
          <w:rFonts w:ascii="Times New Roman" w:eastAsia="Calibri" w:hAnsi="Times New Roman" w:cs="Times New Roman"/>
          <w:b/>
          <w:bCs/>
          <w:sz w:val="28"/>
          <w:szCs w:val="28"/>
        </w:rPr>
        <w:t xml:space="preserve"> MUNICIPAL NÚMERO ONCE”. </w:t>
      </w:r>
      <w:r w:rsidRPr="002008C9">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Pr="002008C9">
        <w:rPr>
          <w:rFonts w:ascii="Times New Roman" w:eastAsia="Calibri" w:hAnsi="Times New Roman" w:cs="Times New Roman"/>
          <w:b/>
          <w:sz w:val="28"/>
          <w:szCs w:val="28"/>
        </w:rPr>
        <w:t xml:space="preserve">catorce </w:t>
      </w:r>
      <w:r w:rsidRPr="002008C9">
        <w:rPr>
          <w:rFonts w:ascii="Times New Roman" w:eastAsia="Calibri" w:hAnsi="Times New Roman" w:cs="Times New Roman"/>
          <w:sz w:val="28"/>
          <w:szCs w:val="28"/>
        </w:rPr>
        <w:t xml:space="preserve">de la agenda de esta sesión, el cual corresponde a </w:t>
      </w:r>
      <w:r w:rsidRPr="002008C9">
        <w:rPr>
          <w:rFonts w:ascii="Times New Roman" w:eastAsia="Calibri" w:hAnsi="Times New Roman" w:cs="Times New Roman"/>
          <w:b/>
          <w:sz w:val="28"/>
          <w:szCs w:val="28"/>
        </w:rPr>
        <w:t>Varios,</w:t>
      </w:r>
      <w:r w:rsidRPr="002008C9">
        <w:rPr>
          <w:rFonts w:ascii="Times New Roman" w:eastAsia="Calibri" w:hAnsi="Times New Roman" w:cs="Times New Roman"/>
          <w:sz w:val="28"/>
          <w:szCs w:val="28"/>
        </w:rPr>
        <w:t xml:space="preserve"> por medio del cual el </w:t>
      </w:r>
      <w:r w:rsidRPr="002008C9">
        <w:rPr>
          <w:rFonts w:ascii="Times New Roman" w:eastAsia="Calibri" w:hAnsi="Times New Roman" w:cs="Times New Roman"/>
          <w:b/>
          <w:sz w:val="28"/>
          <w:szCs w:val="28"/>
        </w:rPr>
        <w:t xml:space="preserve">Sr. Damián Cristóbal Serrano Ortiz, Segundo Regidor Propietario, </w:t>
      </w:r>
      <w:r w:rsidRPr="002008C9">
        <w:rPr>
          <w:rFonts w:ascii="Times New Roman" w:eastAsia="Calibri" w:hAnsi="Times New Roman" w:cs="Times New Roman"/>
          <w:sz w:val="28"/>
          <w:szCs w:val="28"/>
        </w:rPr>
        <w:t xml:space="preserve">solicita en su calidad de Coordinador de la </w:t>
      </w:r>
      <w:r w:rsidRPr="002008C9">
        <w:rPr>
          <w:rFonts w:ascii="Times New Roman" w:eastAsia="Calibri" w:hAnsi="Times New Roman" w:cs="Times New Roman"/>
          <w:b/>
          <w:sz w:val="28"/>
          <w:szCs w:val="28"/>
          <w:lang w:val="es-SV"/>
        </w:rPr>
        <w:t xml:space="preserve">Comisión de Estrategia Financiera, </w:t>
      </w:r>
      <w:r w:rsidRPr="002008C9">
        <w:rPr>
          <w:rFonts w:ascii="Times New Roman" w:eastAsia="Calibri" w:hAnsi="Times New Roman" w:cs="Times New Roman"/>
          <w:sz w:val="28"/>
          <w:szCs w:val="28"/>
        </w:rPr>
        <w:t xml:space="preserve">se autorice mediante Acuerdo Municipal, se </w:t>
      </w:r>
      <w:r w:rsidRPr="002008C9">
        <w:rPr>
          <w:rFonts w:ascii="Times New Roman" w:eastAsia="Calibri" w:hAnsi="Times New Roman" w:cs="Times New Roman"/>
          <w:b/>
          <w:sz w:val="28"/>
          <w:szCs w:val="28"/>
        </w:rPr>
        <w:t>MODIFIQUE</w:t>
      </w:r>
      <w:r w:rsidRPr="002008C9">
        <w:rPr>
          <w:rFonts w:ascii="Times New Roman" w:eastAsia="Calibri" w:hAnsi="Times New Roman" w:cs="Times New Roman"/>
          <w:sz w:val="28"/>
          <w:szCs w:val="28"/>
        </w:rPr>
        <w:t xml:space="preserve"> el </w:t>
      </w:r>
      <w:r w:rsidRPr="002008C9">
        <w:rPr>
          <w:rFonts w:ascii="Times New Roman" w:eastAsia="Calibri" w:hAnsi="Times New Roman" w:cs="Times New Roman"/>
          <w:b/>
          <w:sz w:val="28"/>
          <w:szCs w:val="28"/>
        </w:rPr>
        <w:t>Acuerdo Municipal número veinticuatro del Acta número veintiocho de fecha dieciséis de junio del año dos mil veintidós,</w:t>
      </w:r>
      <w:r w:rsidRPr="002008C9">
        <w:rPr>
          <w:rFonts w:ascii="Times New Roman" w:eastAsia="Calibri" w:hAnsi="Times New Roman" w:cs="Times New Roman"/>
          <w:sz w:val="28"/>
          <w:szCs w:val="28"/>
        </w:rPr>
        <w:t xml:space="preserve"> </w:t>
      </w:r>
      <w:r w:rsidRPr="002008C9">
        <w:rPr>
          <w:rFonts w:ascii="Times New Roman" w:eastAsia="Calibri" w:hAnsi="Times New Roman" w:cs="Times New Roman"/>
          <w:b/>
          <w:sz w:val="28"/>
          <w:szCs w:val="28"/>
        </w:rPr>
        <w:t>en el sentido de</w:t>
      </w:r>
      <w:r w:rsidRPr="002008C9">
        <w:rPr>
          <w:rFonts w:ascii="Times New Roman" w:eastAsia="Calibri" w:hAnsi="Times New Roman" w:cs="Times New Roman"/>
          <w:sz w:val="28"/>
          <w:szCs w:val="28"/>
        </w:rPr>
        <w:t xml:space="preserve"> Suprimir lo relacionado a la Comisión de Estrategia Financiera, con el objeto de facilitar los trámites en cada proceso de compra. </w:t>
      </w:r>
      <w:r w:rsidRPr="002008C9">
        <w:rPr>
          <w:rFonts w:ascii="Times New Roman" w:eastAsia="Calibri" w:hAnsi="Times New Roman" w:cs="Times New Roman"/>
          <w:color w:val="000000"/>
          <w:sz w:val="28"/>
          <w:szCs w:val="28"/>
          <w:lang w:val="es-SV"/>
        </w:rPr>
        <w:t xml:space="preserve">Por tanto, El Concejo Municipal Plural, en uso de las facultades legales, y habiendo deliberado el punto, por </w:t>
      </w:r>
      <w:r w:rsidRPr="002008C9">
        <w:rPr>
          <w:rFonts w:ascii="Times New Roman" w:eastAsia="Calibri" w:hAnsi="Times New Roman" w:cs="Times New Roman"/>
          <w:b/>
          <w:color w:val="000000"/>
          <w:sz w:val="28"/>
          <w:szCs w:val="28"/>
          <w:lang w:val="es-SV"/>
        </w:rPr>
        <w:t>MAYORIA</w:t>
      </w:r>
      <w:r w:rsidRPr="002008C9">
        <w:rPr>
          <w:rFonts w:ascii="Times New Roman" w:eastAsia="Calibri" w:hAnsi="Times New Roman" w:cs="Times New Roman"/>
          <w:color w:val="000000"/>
          <w:sz w:val="28"/>
          <w:szCs w:val="28"/>
          <w:lang w:val="es-SV"/>
        </w:rPr>
        <w:t xml:space="preserve"> de </w:t>
      </w:r>
      <w:r w:rsidRPr="002008C9">
        <w:rPr>
          <w:rFonts w:ascii="Times New Roman" w:eastAsia="Calibri" w:hAnsi="Times New Roman" w:cs="Times New Roman"/>
          <w:b/>
          <w:color w:val="000000"/>
          <w:sz w:val="28"/>
          <w:szCs w:val="28"/>
          <w:lang w:val="es-SV"/>
        </w:rPr>
        <w:t>trece votos a favor</w:t>
      </w:r>
      <w:r w:rsidRPr="002008C9">
        <w:rPr>
          <w:rFonts w:ascii="Times New Roman" w:eastAsia="Calibri" w:hAnsi="Times New Roman" w:cs="Times New Roman"/>
          <w:color w:val="000000"/>
          <w:sz w:val="28"/>
          <w:szCs w:val="28"/>
          <w:lang w:val="es-SV"/>
        </w:rPr>
        <w:t xml:space="preserve"> y </w:t>
      </w:r>
      <w:r w:rsidRPr="002008C9">
        <w:rPr>
          <w:rFonts w:ascii="Times New Roman" w:eastAsia="Calibri" w:hAnsi="Times New Roman" w:cs="Times New Roman"/>
          <w:b/>
          <w:color w:val="000000"/>
          <w:sz w:val="28"/>
          <w:szCs w:val="28"/>
          <w:lang w:val="es-SV"/>
        </w:rPr>
        <w:t>una ausencia al momento de esta votación</w:t>
      </w:r>
      <w:r w:rsidRPr="002008C9">
        <w:rPr>
          <w:rFonts w:ascii="Times New Roman" w:eastAsia="Calibri" w:hAnsi="Times New Roman" w:cs="Times New Roman"/>
          <w:color w:val="000000"/>
          <w:sz w:val="28"/>
          <w:szCs w:val="28"/>
          <w:lang w:val="es-SV"/>
        </w:rPr>
        <w:t xml:space="preserve"> por parte del </w:t>
      </w:r>
      <w:r w:rsidRPr="002008C9">
        <w:rPr>
          <w:rFonts w:ascii="Times New Roman" w:eastAsia="Calibri" w:hAnsi="Times New Roman" w:cs="Times New Roman"/>
          <w:b/>
          <w:color w:val="000000"/>
          <w:sz w:val="28"/>
          <w:szCs w:val="28"/>
          <w:lang w:val="es-SV"/>
        </w:rPr>
        <w:t xml:space="preserve">Sr. Rafael Antonio Ardon Jule, Noveno Regidor Propietario. </w:t>
      </w:r>
      <w:r w:rsidRPr="002008C9">
        <w:rPr>
          <w:rFonts w:ascii="Times New Roman" w:eastAsia="Calibri" w:hAnsi="Times New Roman" w:cs="Times New Roman"/>
          <w:b/>
          <w:bCs/>
          <w:color w:val="000000"/>
          <w:sz w:val="28"/>
          <w:szCs w:val="28"/>
          <w:lang w:val="es-SV"/>
        </w:rPr>
        <w:t xml:space="preserve">ACUERDA: </w:t>
      </w:r>
      <w:r w:rsidRPr="002008C9">
        <w:rPr>
          <w:rFonts w:ascii="Times New Roman" w:eastAsia="Calibri" w:hAnsi="Times New Roman" w:cs="Times New Roman"/>
          <w:b/>
          <w:bCs/>
          <w:color w:val="000000"/>
          <w:sz w:val="28"/>
          <w:szCs w:val="28"/>
          <w:u w:val="single"/>
          <w:lang w:val="es-SV"/>
        </w:rPr>
        <w:t xml:space="preserve">Primero: </w:t>
      </w:r>
      <w:r w:rsidRPr="002008C9">
        <w:rPr>
          <w:rFonts w:ascii="Times New Roman" w:eastAsia="Calibri" w:hAnsi="Times New Roman" w:cs="Times New Roman"/>
          <w:b/>
          <w:sz w:val="28"/>
          <w:szCs w:val="28"/>
        </w:rPr>
        <w:t>MODIFÍQUESE</w:t>
      </w:r>
      <w:r w:rsidRPr="002008C9">
        <w:rPr>
          <w:rFonts w:ascii="Times New Roman" w:eastAsia="Calibri" w:hAnsi="Times New Roman" w:cs="Times New Roman"/>
          <w:sz w:val="28"/>
          <w:szCs w:val="28"/>
        </w:rPr>
        <w:t xml:space="preserve"> el </w:t>
      </w:r>
      <w:r w:rsidRPr="002008C9">
        <w:rPr>
          <w:rFonts w:ascii="Times New Roman" w:eastAsia="Calibri" w:hAnsi="Times New Roman" w:cs="Times New Roman"/>
          <w:b/>
          <w:sz w:val="28"/>
          <w:szCs w:val="28"/>
        </w:rPr>
        <w:t>Acuerdo Municipal número veinticuatro del Acta número veintiocho de fecha dieciséis de junio del año dos mil veintidós,</w:t>
      </w:r>
      <w:r w:rsidRPr="002008C9">
        <w:rPr>
          <w:rFonts w:ascii="Times New Roman" w:eastAsia="Calibri" w:hAnsi="Times New Roman" w:cs="Times New Roman"/>
          <w:sz w:val="28"/>
          <w:szCs w:val="28"/>
        </w:rPr>
        <w:t xml:space="preserve"> por medio del cual se autorizó </w:t>
      </w:r>
      <w:r w:rsidRPr="002008C9">
        <w:rPr>
          <w:rFonts w:ascii="Times New Roman" w:eastAsia="Calibri" w:hAnsi="Times New Roman" w:cs="Times New Roman"/>
          <w:b/>
          <w:sz w:val="28"/>
          <w:szCs w:val="28"/>
        </w:rPr>
        <w:t xml:space="preserve">REMITIR, </w:t>
      </w:r>
      <w:r w:rsidRPr="002008C9">
        <w:rPr>
          <w:rFonts w:ascii="Times New Roman" w:eastAsia="Calibri" w:hAnsi="Times New Roman" w:cs="Times New Roman"/>
          <w:sz w:val="28"/>
          <w:szCs w:val="28"/>
        </w:rPr>
        <w:t>a la</w:t>
      </w:r>
      <w:r w:rsidRPr="002008C9">
        <w:rPr>
          <w:rFonts w:ascii="Times New Roman" w:eastAsia="Calibri" w:hAnsi="Times New Roman" w:cs="Times New Roman"/>
          <w:b/>
          <w:sz w:val="28"/>
          <w:szCs w:val="28"/>
        </w:rPr>
        <w:t xml:space="preserve"> COMISION DE ESTRATEGIA FINANCIERA, </w:t>
      </w:r>
      <w:r w:rsidRPr="002008C9">
        <w:rPr>
          <w:rFonts w:ascii="Times New Roman" w:eastAsia="Calibri" w:hAnsi="Times New Roman" w:cs="Times New Roman"/>
          <w:sz w:val="28"/>
          <w:szCs w:val="28"/>
        </w:rPr>
        <w:t xml:space="preserve"> Memorándum suscrito por el </w:t>
      </w:r>
      <w:r w:rsidR="00DB77C9">
        <w:rPr>
          <w:rFonts w:ascii="Times New Roman" w:eastAsia="Calibri" w:hAnsi="Times New Roman" w:cs="Times New Roman"/>
          <w:b/>
          <w:sz w:val="28"/>
          <w:szCs w:val="28"/>
        </w:rPr>
        <w:t>XXXXXXXXXXXXX</w:t>
      </w:r>
      <w:r w:rsidRPr="002008C9">
        <w:rPr>
          <w:rFonts w:ascii="Times New Roman" w:eastAsia="Calibri" w:hAnsi="Times New Roman" w:cs="Times New Roman"/>
          <w:b/>
          <w:sz w:val="28"/>
          <w:szCs w:val="28"/>
        </w:rPr>
        <w:t>/Subgerente Financiero y Tributario de esta Municipalidad,</w:t>
      </w:r>
      <w:r w:rsidRPr="002008C9">
        <w:rPr>
          <w:rFonts w:ascii="Times New Roman" w:eastAsia="Calibri" w:hAnsi="Times New Roman" w:cs="Times New Roman"/>
          <w:sz w:val="28"/>
          <w:szCs w:val="28"/>
        </w:rPr>
        <w:t xml:space="preserve"> en el cual recomienda se declare </w:t>
      </w:r>
      <w:r w:rsidRPr="002008C9">
        <w:rPr>
          <w:rFonts w:ascii="Times New Roman" w:eastAsia="Calibri" w:hAnsi="Times New Roman" w:cs="Times New Roman"/>
          <w:b/>
          <w:sz w:val="28"/>
          <w:szCs w:val="28"/>
        </w:rPr>
        <w:t xml:space="preserve">AUSTERIDAD ABSOLUTA </w:t>
      </w:r>
      <w:r w:rsidRPr="002008C9">
        <w:rPr>
          <w:rFonts w:ascii="Times New Roman" w:eastAsia="Calibri" w:hAnsi="Times New Roman" w:cs="Times New Roman"/>
          <w:sz w:val="28"/>
          <w:szCs w:val="28"/>
        </w:rPr>
        <w:t xml:space="preserve">en la Municipalidad, para no afectar  las erogaciones que son de estricto cumplimiento de Ley y coordinen con el Gerente General, Jefe de UACI, Subgerente Financiero y Tributario, Tesorero Municipal y la Jefa de Presupuesto, con el objeto de definir lineamientos estratégicos Financieros para la inversión  de gastos durante el periodo de austeridad absoluta y sea presentado al Concejo Municipal; </w:t>
      </w:r>
      <w:r w:rsidRPr="002008C9">
        <w:rPr>
          <w:rFonts w:ascii="Times New Roman" w:eastAsia="Calibri" w:hAnsi="Times New Roman" w:cs="Times New Roman"/>
          <w:b/>
          <w:sz w:val="28"/>
          <w:szCs w:val="28"/>
        </w:rPr>
        <w:t>EN EL SENTIDO DE</w:t>
      </w:r>
      <w:r w:rsidRPr="002008C9">
        <w:rPr>
          <w:rFonts w:ascii="Times New Roman" w:eastAsia="Calibri" w:hAnsi="Times New Roman" w:cs="Times New Roman"/>
          <w:sz w:val="28"/>
          <w:szCs w:val="28"/>
        </w:rPr>
        <w:t xml:space="preserve"> </w:t>
      </w:r>
      <w:r w:rsidRPr="002008C9">
        <w:rPr>
          <w:rFonts w:ascii="Times New Roman" w:eastAsia="Calibri" w:hAnsi="Times New Roman" w:cs="Times New Roman"/>
          <w:sz w:val="28"/>
          <w:szCs w:val="28"/>
          <w:u w:val="single"/>
        </w:rPr>
        <w:t>Suprimir lo relacionado a la Comisión de Estrategia Financiera, con el objeto de facilitar los trámites en cada proceso de compra.</w:t>
      </w:r>
      <w:r w:rsidRPr="002008C9">
        <w:rPr>
          <w:rFonts w:ascii="Times New Roman" w:eastAsia="Calibri" w:hAnsi="Times New Roman" w:cs="Times New Roman"/>
          <w:sz w:val="28"/>
          <w:szCs w:val="28"/>
        </w:rPr>
        <w:t xml:space="preserve"> </w:t>
      </w:r>
      <w:r w:rsidRPr="002008C9">
        <w:rPr>
          <w:rFonts w:ascii="Times New Roman" w:eastAsia="Calibri" w:hAnsi="Times New Roman" w:cs="Times New Roman"/>
          <w:b/>
          <w:sz w:val="28"/>
          <w:szCs w:val="28"/>
          <w:u w:val="single"/>
        </w:rPr>
        <w:t>Segundo:</w:t>
      </w:r>
      <w:r w:rsidRPr="002008C9">
        <w:rPr>
          <w:rFonts w:ascii="Times New Roman" w:eastAsia="Calibri" w:hAnsi="Times New Roman" w:cs="Times New Roman"/>
          <w:sz w:val="28"/>
          <w:szCs w:val="28"/>
        </w:rPr>
        <w:t xml:space="preserve"> </w:t>
      </w:r>
      <w:r w:rsidRPr="002008C9">
        <w:rPr>
          <w:rFonts w:ascii="Times New Roman" w:eastAsia="Calibri" w:hAnsi="Times New Roman" w:cs="Times New Roman"/>
          <w:b/>
          <w:sz w:val="28"/>
          <w:szCs w:val="28"/>
        </w:rPr>
        <w:t>RATIFÍQUESE</w:t>
      </w:r>
      <w:r w:rsidRPr="002008C9">
        <w:rPr>
          <w:rFonts w:ascii="Times New Roman" w:eastAsia="Calibri" w:hAnsi="Times New Roman" w:cs="Times New Roman"/>
          <w:sz w:val="28"/>
          <w:szCs w:val="28"/>
        </w:rPr>
        <w:t xml:space="preserve"> el </w:t>
      </w:r>
      <w:r w:rsidRPr="002008C9">
        <w:rPr>
          <w:rFonts w:ascii="Times New Roman" w:eastAsia="Calibri" w:hAnsi="Times New Roman" w:cs="Times New Roman"/>
          <w:b/>
          <w:sz w:val="28"/>
          <w:szCs w:val="28"/>
        </w:rPr>
        <w:t xml:space="preserve">Acuerdo Municipal número veinticuatro del Acta número veintiocho de fecha dieciséis de junio del año dos mil veintidós, </w:t>
      </w:r>
      <w:r w:rsidRPr="002008C9">
        <w:rPr>
          <w:rFonts w:ascii="Times New Roman" w:eastAsia="Calibri" w:hAnsi="Times New Roman" w:cs="Times New Roman"/>
          <w:sz w:val="28"/>
          <w:szCs w:val="28"/>
        </w:rPr>
        <w:t xml:space="preserve">en sus demás partes.- </w:t>
      </w:r>
      <w:r w:rsidRPr="00154FC1">
        <w:rPr>
          <w:rFonts w:ascii="Times New Roman" w:eastAsia="Calibri" w:hAnsi="Times New Roman" w:cs="Times New Roman"/>
          <w:b/>
          <w:sz w:val="28"/>
          <w:szCs w:val="28"/>
        </w:rPr>
        <w:t>CERTIFÍQUESE Y COMUNÍQUESE.-</w:t>
      </w:r>
      <w:r w:rsidR="00154FC1">
        <w:rPr>
          <w:rFonts w:ascii="Times New Roman" w:eastAsia="Calibri" w:hAnsi="Times New Roman" w:cs="Times New Roman"/>
          <w:b/>
          <w:sz w:val="28"/>
          <w:szCs w:val="28"/>
        </w:rPr>
        <w:t xml:space="preserve"> </w:t>
      </w:r>
      <w:r w:rsidR="00154FC1" w:rsidRPr="00154FC1">
        <w:rPr>
          <w:rFonts w:ascii="Times New Roman" w:eastAsia="Calibri" w:hAnsi="Times New Roman" w:cs="Times New Roman"/>
          <w:b/>
          <w:bCs/>
          <w:sz w:val="28"/>
          <w:szCs w:val="28"/>
        </w:rPr>
        <w:t>“</w:t>
      </w:r>
      <w:r w:rsidR="00154FC1" w:rsidRPr="00154FC1">
        <w:rPr>
          <w:rFonts w:ascii="Times New Roman" w:eastAsia="Calibri" w:hAnsi="Times New Roman" w:cs="Times New Roman"/>
          <w:b/>
          <w:sz w:val="28"/>
          <w:szCs w:val="28"/>
        </w:rPr>
        <w:t>ACUERDO</w:t>
      </w:r>
      <w:r w:rsidR="00154FC1" w:rsidRPr="00154FC1">
        <w:rPr>
          <w:rFonts w:ascii="Times New Roman" w:eastAsia="Calibri" w:hAnsi="Times New Roman" w:cs="Times New Roman"/>
          <w:b/>
          <w:bCs/>
          <w:sz w:val="28"/>
          <w:szCs w:val="28"/>
        </w:rPr>
        <w:t xml:space="preserve"> MUNICIPAL NÚMERO DOCE”. </w:t>
      </w:r>
      <w:r w:rsidR="00154FC1" w:rsidRPr="00154FC1">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154FC1" w:rsidRPr="00154FC1">
        <w:rPr>
          <w:rFonts w:ascii="Times New Roman" w:eastAsia="Calibri" w:hAnsi="Times New Roman" w:cs="Times New Roman"/>
          <w:b/>
          <w:sz w:val="28"/>
          <w:szCs w:val="28"/>
        </w:rPr>
        <w:t xml:space="preserve">seis </w:t>
      </w:r>
      <w:r w:rsidR="00154FC1" w:rsidRPr="00154FC1">
        <w:rPr>
          <w:rFonts w:ascii="Times New Roman" w:eastAsia="Calibri" w:hAnsi="Times New Roman" w:cs="Times New Roman"/>
          <w:sz w:val="28"/>
          <w:szCs w:val="28"/>
        </w:rPr>
        <w:t xml:space="preserve">de la agenda de esta sesión, el cual consiste en </w:t>
      </w:r>
      <w:r w:rsidR="00154FC1" w:rsidRPr="00154FC1">
        <w:rPr>
          <w:rFonts w:ascii="Times New Roman" w:eastAsia="Calibri" w:hAnsi="Times New Roman" w:cs="Times New Roman"/>
          <w:b/>
          <w:sz w:val="28"/>
          <w:szCs w:val="28"/>
        </w:rPr>
        <w:t>Participación del Gerente Financiero y Tributario,</w:t>
      </w:r>
      <w:r w:rsidR="00154FC1" w:rsidRPr="00154FC1">
        <w:rPr>
          <w:rFonts w:ascii="Times New Roman" w:eastAsia="Calibri" w:hAnsi="Times New Roman" w:cs="Times New Roman"/>
          <w:sz w:val="28"/>
          <w:szCs w:val="28"/>
        </w:rPr>
        <w:t xml:space="preserve"> por medio de la cual presenta y solicita al Honorable Concejo Municipal Plural la autorización de reintegros de fondos; de cuenta de FODES, a cuenta de Recursos Propios, de donde se realizaron los cargos en concepto de préstamo internos para la realización de pagos, se detallan en cuadro los movimientos realizados según Acuerdos Municipales.</w:t>
      </w:r>
    </w:p>
    <w:p w:rsidR="00154FC1" w:rsidRPr="00154FC1" w:rsidRDefault="00154FC1" w:rsidP="00154FC1">
      <w:pPr>
        <w:spacing w:line="276" w:lineRule="auto"/>
        <w:jc w:val="both"/>
        <w:rPr>
          <w:rFonts w:ascii="Times New Roman" w:eastAsia="Calibri" w:hAnsi="Times New Roman" w:cs="Times New Roman"/>
          <w:sz w:val="28"/>
          <w:szCs w:val="28"/>
        </w:rPr>
      </w:pPr>
      <w:r w:rsidRPr="00154FC1">
        <w:rPr>
          <w:rFonts w:ascii="Times New Roman" w:eastAsia="Calibri" w:hAnsi="Times New Roman" w:cs="Times New Roman"/>
          <w:sz w:val="28"/>
          <w:szCs w:val="28"/>
        </w:rPr>
        <w:t>Cuadro Resumen de montos a reintegrar.</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35"/>
        <w:gridCol w:w="1442"/>
        <w:gridCol w:w="2347"/>
      </w:tblGrid>
      <w:tr w:rsidR="00154FC1" w:rsidRPr="00154FC1" w:rsidTr="002A1794">
        <w:trPr>
          <w:trHeight w:val="20"/>
        </w:trPr>
        <w:tc>
          <w:tcPr>
            <w:tcW w:w="0" w:type="auto"/>
            <w:shd w:val="clear" w:color="auto" w:fill="auto"/>
            <w:noWrap/>
            <w:vAlign w:val="bottom"/>
            <w:hideMark/>
          </w:tcPr>
          <w:p w:rsidR="00154FC1" w:rsidRPr="00154FC1" w:rsidRDefault="00154FC1" w:rsidP="00154FC1">
            <w:pPr>
              <w:spacing w:after="0" w:line="240" w:lineRule="auto"/>
              <w:jc w:val="center"/>
              <w:rPr>
                <w:rFonts w:ascii="Arial" w:eastAsia="Times New Roman" w:hAnsi="Arial" w:cs="Arial"/>
                <w:b/>
                <w:bCs/>
                <w:color w:val="000000"/>
                <w:sz w:val="18"/>
                <w:szCs w:val="18"/>
                <w:lang w:eastAsia="es-ES"/>
              </w:rPr>
            </w:pPr>
            <w:r w:rsidRPr="00154FC1">
              <w:rPr>
                <w:rFonts w:ascii="Arial" w:eastAsia="Times New Roman" w:hAnsi="Arial" w:cs="Arial"/>
                <w:b/>
                <w:bCs/>
                <w:color w:val="000000"/>
                <w:sz w:val="18"/>
                <w:szCs w:val="18"/>
                <w:lang w:eastAsia="es-ES"/>
              </w:rPr>
              <w:t>Concepto</w:t>
            </w:r>
          </w:p>
        </w:tc>
        <w:tc>
          <w:tcPr>
            <w:tcW w:w="0" w:type="auto"/>
            <w:shd w:val="clear" w:color="auto" w:fill="auto"/>
            <w:noWrap/>
            <w:vAlign w:val="bottom"/>
            <w:hideMark/>
          </w:tcPr>
          <w:p w:rsidR="00154FC1" w:rsidRPr="00154FC1" w:rsidRDefault="00154FC1" w:rsidP="00154FC1">
            <w:pPr>
              <w:spacing w:after="0" w:line="240" w:lineRule="auto"/>
              <w:jc w:val="center"/>
              <w:rPr>
                <w:rFonts w:ascii="Arial" w:eastAsia="Times New Roman" w:hAnsi="Arial" w:cs="Arial"/>
                <w:b/>
                <w:bCs/>
                <w:color w:val="000000"/>
                <w:sz w:val="18"/>
                <w:szCs w:val="18"/>
                <w:lang w:eastAsia="es-ES"/>
              </w:rPr>
            </w:pPr>
            <w:r w:rsidRPr="00154FC1">
              <w:rPr>
                <w:rFonts w:ascii="Arial" w:eastAsia="Times New Roman" w:hAnsi="Arial" w:cs="Arial"/>
                <w:b/>
                <w:bCs/>
                <w:color w:val="000000"/>
                <w:sz w:val="18"/>
                <w:szCs w:val="18"/>
                <w:lang w:eastAsia="es-ES"/>
              </w:rPr>
              <w:t>Monto</w:t>
            </w:r>
          </w:p>
        </w:tc>
        <w:tc>
          <w:tcPr>
            <w:tcW w:w="0" w:type="auto"/>
            <w:shd w:val="clear" w:color="auto" w:fill="auto"/>
            <w:noWrap/>
            <w:vAlign w:val="bottom"/>
            <w:hideMark/>
          </w:tcPr>
          <w:p w:rsidR="00154FC1" w:rsidRPr="00154FC1" w:rsidRDefault="00154FC1" w:rsidP="00154FC1">
            <w:pPr>
              <w:spacing w:after="0" w:line="240" w:lineRule="auto"/>
              <w:jc w:val="center"/>
              <w:rPr>
                <w:rFonts w:ascii="Arial" w:eastAsia="Times New Roman" w:hAnsi="Arial" w:cs="Arial"/>
                <w:b/>
                <w:bCs/>
                <w:color w:val="000000"/>
                <w:sz w:val="18"/>
                <w:szCs w:val="18"/>
                <w:lang w:eastAsia="es-ES"/>
              </w:rPr>
            </w:pPr>
            <w:r w:rsidRPr="00154FC1">
              <w:rPr>
                <w:rFonts w:ascii="Arial" w:eastAsia="Times New Roman" w:hAnsi="Arial" w:cs="Arial"/>
                <w:b/>
                <w:bCs/>
                <w:color w:val="000000"/>
                <w:sz w:val="18"/>
                <w:szCs w:val="18"/>
                <w:lang w:eastAsia="es-ES"/>
              </w:rPr>
              <w:t>Observaciones</w:t>
            </w:r>
          </w:p>
        </w:tc>
      </w:tr>
      <w:tr w:rsidR="00154FC1" w:rsidRPr="00154FC1" w:rsidTr="002A1794">
        <w:trPr>
          <w:trHeight w:val="20"/>
        </w:trPr>
        <w:tc>
          <w:tcPr>
            <w:tcW w:w="0" w:type="auto"/>
            <w:shd w:val="clear" w:color="auto" w:fill="auto"/>
            <w:vAlign w:val="bottom"/>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b/>
                <w:bCs/>
                <w:color w:val="000000"/>
                <w:sz w:val="18"/>
                <w:szCs w:val="18"/>
                <w:lang w:eastAsia="es-ES"/>
              </w:rPr>
              <w:t xml:space="preserve">REINTEGRO </w:t>
            </w:r>
            <w:r w:rsidRPr="00154FC1">
              <w:rPr>
                <w:rFonts w:ascii="Arial" w:eastAsia="Times New Roman" w:hAnsi="Arial" w:cs="Arial"/>
                <w:color w:val="000000"/>
                <w:sz w:val="18"/>
                <w:szCs w:val="18"/>
                <w:lang w:eastAsia="es-ES"/>
              </w:rPr>
              <w:t>por préstamo para pago de Dieta (agosto-diciembre/2020)</w:t>
            </w:r>
          </w:p>
        </w:tc>
        <w:tc>
          <w:tcPr>
            <w:tcW w:w="0" w:type="auto"/>
            <w:shd w:val="clear" w:color="auto" w:fill="auto"/>
            <w:vAlign w:val="bottom"/>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 xml:space="preserve"> $       88,927.50 </w:t>
            </w:r>
          </w:p>
        </w:tc>
        <w:tc>
          <w:tcPr>
            <w:tcW w:w="0" w:type="auto"/>
            <w:shd w:val="clear" w:color="auto" w:fill="auto"/>
            <w:vAlign w:val="bottom"/>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Regresar a Fondos Propios (Préstamo)</w:t>
            </w:r>
          </w:p>
        </w:tc>
      </w:tr>
      <w:tr w:rsidR="00154FC1" w:rsidRPr="00154FC1" w:rsidTr="002A1794">
        <w:trPr>
          <w:trHeight w:val="20"/>
        </w:trPr>
        <w:tc>
          <w:tcPr>
            <w:tcW w:w="0" w:type="auto"/>
            <w:shd w:val="clear" w:color="auto" w:fill="auto"/>
            <w:vAlign w:val="bottom"/>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b/>
                <w:bCs/>
                <w:color w:val="000000"/>
                <w:sz w:val="18"/>
                <w:szCs w:val="18"/>
                <w:lang w:eastAsia="es-ES"/>
              </w:rPr>
              <w:t xml:space="preserve">REINTEGRO </w:t>
            </w:r>
            <w:r w:rsidRPr="00154FC1">
              <w:rPr>
                <w:rFonts w:ascii="Arial" w:eastAsia="Times New Roman" w:hAnsi="Arial" w:cs="Arial"/>
                <w:color w:val="000000"/>
                <w:sz w:val="18"/>
                <w:szCs w:val="18"/>
                <w:lang w:eastAsia="es-ES"/>
              </w:rPr>
              <w:t>por préstamo para pago de Dieta (Enero-Abril/2021)</w:t>
            </w:r>
          </w:p>
        </w:tc>
        <w:tc>
          <w:tcPr>
            <w:tcW w:w="0" w:type="auto"/>
            <w:shd w:val="clear" w:color="auto" w:fill="auto"/>
            <w:noWrap/>
            <w:vAlign w:val="bottom"/>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 xml:space="preserve"> $       51,679.68 </w:t>
            </w:r>
          </w:p>
        </w:tc>
        <w:tc>
          <w:tcPr>
            <w:tcW w:w="0" w:type="auto"/>
            <w:shd w:val="clear" w:color="auto" w:fill="auto"/>
            <w:vAlign w:val="bottom"/>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Regresar a Fondos Propios (Préstamo)</w:t>
            </w:r>
          </w:p>
        </w:tc>
      </w:tr>
      <w:tr w:rsidR="00154FC1" w:rsidRPr="00154FC1" w:rsidTr="002A1794">
        <w:trPr>
          <w:trHeight w:val="20"/>
        </w:trPr>
        <w:tc>
          <w:tcPr>
            <w:tcW w:w="0" w:type="auto"/>
            <w:shd w:val="clear" w:color="auto" w:fill="auto"/>
            <w:vAlign w:val="bottom"/>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 xml:space="preserve">Pagos Realizados 2021 FR120 Préstamo R.P. SE DEBE REALIZAR </w:t>
            </w:r>
            <w:r w:rsidRPr="00154FC1">
              <w:rPr>
                <w:rFonts w:ascii="Arial" w:eastAsia="Times New Roman" w:hAnsi="Arial" w:cs="Arial"/>
                <w:b/>
                <w:bCs/>
                <w:color w:val="000000"/>
                <w:sz w:val="18"/>
                <w:szCs w:val="18"/>
                <w:lang w:eastAsia="es-ES"/>
              </w:rPr>
              <w:t>REINTEGRO</w:t>
            </w:r>
            <w:r w:rsidRPr="00154FC1">
              <w:rPr>
                <w:rFonts w:ascii="Arial" w:eastAsia="Times New Roman" w:hAnsi="Arial" w:cs="Arial"/>
                <w:color w:val="000000"/>
                <w:sz w:val="18"/>
                <w:szCs w:val="18"/>
                <w:lang w:eastAsia="es-ES"/>
              </w:rPr>
              <w:t xml:space="preserve"> (Combustible por prorroga)</w:t>
            </w:r>
          </w:p>
        </w:tc>
        <w:tc>
          <w:tcPr>
            <w:tcW w:w="0" w:type="auto"/>
            <w:shd w:val="clear" w:color="auto" w:fill="auto"/>
            <w:noWrap/>
            <w:vAlign w:val="bottom"/>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 xml:space="preserve"> $       90,000.00 </w:t>
            </w:r>
          </w:p>
        </w:tc>
        <w:tc>
          <w:tcPr>
            <w:tcW w:w="0" w:type="auto"/>
            <w:shd w:val="clear" w:color="auto" w:fill="auto"/>
            <w:vAlign w:val="bottom"/>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Regresar a Fondos Propios (Préstamo)</w:t>
            </w:r>
          </w:p>
        </w:tc>
      </w:tr>
      <w:tr w:rsidR="00154FC1" w:rsidRPr="00154FC1" w:rsidTr="002A1794">
        <w:trPr>
          <w:trHeight w:val="20"/>
        </w:trPr>
        <w:tc>
          <w:tcPr>
            <w:tcW w:w="0" w:type="auto"/>
            <w:shd w:val="clear" w:color="auto" w:fill="auto"/>
            <w:vAlign w:val="bottom"/>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 xml:space="preserve">Pagos Realizados 2020 FR120 Préstamo R.P. SE DEBE REALIZAR </w:t>
            </w:r>
            <w:r w:rsidRPr="00154FC1">
              <w:rPr>
                <w:rFonts w:ascii="Arial" w:eastAsia="Times New Roman" w:hAnsi="Arial" w:cs="Arial"/>
                <w:b/>
                <w:bCs/>
                <w:color w:val="000000"/>
                <w:sz w:val="18"/>
                <w:szCs w:val="18"/>
                <w:lang w:eastAsia="es-ES"/>
              </w:rPr>
              <w:t>REINTEGRO</w:t>
            </w:r>
            <w:r w:rsidRPr="00154FC1">
              <w:rPr>
                <w:rFonts w:ascii="Arial" w:eastAsia="Times New Roman" w:hAnsi="Arial" w:cs="Arial"/>
                <w:color w:val="000000"/>
                <w:sz w:val="18"/>
                <w:szCs w:val="18"/>
                <w:lang w:eastAsia="es-ES"/>
              </w:rPr>
              <w:t xml:space="preserve"> (Telefonía)</w:t>
            </w:r>
          </w:p>
        </w:tc>
        <w:tc>
          <w:tcPr>
            <w:tcW w:w="0" w:type="auto"/>
            <w:shd w:val="clear" w:color="auto" w:fill="auto"/>
            <w:noWrap/>
            <w:vAlign w:val="bottom"/>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 xml:space="preserve"> $       18,625.12 </w:t>
            </w:r>
          </w:p>
        </w:tc>
        <w:tc>
          <w:tcPr>
            <w:tcW w:w="0" w:type="auto"/>
            <w:shd w:val="clear" w:color="auto" w:fill="auto"/>
            <w:vAlign w:val="bottom"/>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Regresar a Fondos Propios (Préstamo)</w:t>
            </w:r>
          </w:p>
        </w:tc>
      </w:tr>
      <w:tr w:rsidR="00154FC1" w:rsidRPr="00154FC1" w:rsidTr="002A1794">
        <w:trPr>
          <w:trHeight w:val="20"/>
        </w:trPr>
        <w:tc>
          <w:tcPr>
            <w:tcW w:w="0" w:type="auto"/>
            <w:shd w:val="clear" w:color="auto" w:fill="auto"/>
            <w:vAlign w:val="bottom"/>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 xml:space="preserve">Pagos Realizados 2021 FR120 Préstamo R.P. SE DEBE REALIZAR </w:t>
            </w:r>
            <w:r w:rsidRPr="00154FC1">
              <w:rPr>
                <w:rFonts w:ascii="Arial" w:eastAsia="Times New Roman" w:hAnsi="Arial" w:cs="Arial"/>
                <w:b/>
                <w:bCs/>
                <w:color w:val="000000"/>
                <w:sz w:val="18"/>
                <w:szCs w:val="18"/>
                <w:lang w:eastAsia="es-ES"/>
              </w:rPr>
              <w:t>REINTEGRO</w:t>
            </w:r>
            <w:r w:rsidRPr="00154FC1">
              <w:rPr>
                <w:rFonts w:ascii="Arial" w:eastAsia="Times New Roman" w:hAnsi="Arial" w:cs="Arial"/>
                <w:color w:val="000000"/>
                <w:sz w:val="18"/>
                <w:szCs w:val="18"/>
                <w:lang w:eastAsia="es-ES"/>
              </w:rPr>
              <w:t xml:space="preserve"> (Telefonía)</w:t>
            </w:r>
          </w:p>
        </w:tc>
        <w:tc>
          <w:tcPr>
            <w:tcW w:w="0" w:type="auto"/>
            <w:shd w:val="clear" w:color="auto" w:fill="auto"/>
            <w:noWrap/>
            <w:vAlign w:val="bottom"/>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 xml:space="preserve"> $         2,299.42 </w:t>
            </w:r>
          </w:p>
        </w:tc>
        <w:tc>
          <w:tcPr>
            <w:tcW w:w="0" w:type="auto"/>
            <w:shd w:val="clear" w:color="auto" w:fill="auto"/>
            <w:vAlign w:val="bottom"/>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Regresar a Fondos Propios (Préstamo)</w:t>
            </w:r>
          </w:p>
        </w:tc>
      </w:tr>
      <w:tr w:rsidR="00154FC1" w:rsidRPr="00154FC1" w:rsidTr="002A1794">
        <w:trPr>
          <w:trHeight w:val="20"/>
        </w:trPr>
        <w:tc>
          <w:tcPr>
            <w:tcW w:w="0" w:type="auto"/>
            <w:shd w:val="clear" w:color="auto" w:fill="auto"/>
            <w:vAlign w:val="bottom"/>
            <w:hideMark/>
          </w:tcPr>
          <w:p w:rsidR="00154FC1" w:rsidRPr="00154FC1" w:rsidRDefault="00154FC1" w:rsidP="00154FC1">
            <w:pPr>
              <w:spacing w:after="0" w:line="240" w:lineRule="auto"/>
              <w:rPr>
                <w:rFonts w:ascii="Arial" w:eastAsia="Times New Roman" w:hAnsi="Arial" w:cs="Arial"/>
                <w:b/>
                <w:bCs/>
                <w:color w:val="000000"/>
                <w:sz w:val="18"/>
                <w:szCs w:val="18"/>
                <w:lang w:eastAsia="es-ES"/>
              </w:rPr>
            </w:pPr>
            <w:r w:rsidRPr="00154FC1">
              <w:rPr>
                <w:rFonts w:ascii="Arial" w:eastAsia="Times New Roman" w:hAnsi="Arial" w:cs="Arial"/>
                <w:b/>
                <w:bCs/>
                <w:color w:val="000000"/>
                <w:sz w:val="18"/>
                <w:szCs w:val="18"/>
                <w:lang w:eastAsia="es-ES"/>
              </w:rPr>
              <w:t>TOTAL REINTEGRO POR TRANSFERENCIAS</w:t>
            </w:r>
          </w:p>
        </w:tc>
        <w:tc>
          <w:tcPr>
            <w:tcW w:w="0" w:type="auto"/>
            <w:shd w:val="clear" w:color="auto" w:fill="auto"/>
            <w:noWrap/>
            <w:vAlign w:val="bottom"/>
            <w:hideMark/>
          </w:tcPr>
          <w:p w:rsidR="00154FC1" w:rsidRPr="00154FC1" w:rsidRDefault="00154FC1" w:rsidP="00154FC1">
            <w:pPr>
              <w:spacing w:after="0" w:line="240" w:lineRule="auto"/>
              <w:rPr>
                <w:rFonts w:ascii="Arial" w:eastAsia="Times New Roman" w:hAnsi="Arial" w:cs="Arial"/>
                <w:b/>
                <w:bCs/>
                <w:color w:val="000000"/>
                <w:sz w:val="18"/>
                <w:szCs w:val="18"/>
                <w:lang w:eastAsia="es-ES"/>
              </w:rPr>
            </w:pPr>
            <w:r w:rsidRPr="00154FC1">
              <w:rPr>
                <w:rFonts w:ascii="Arial" w:eastAsia="Times New Roman" w:hAnsi="Arial" w:cs="Arial"/>
                <w:b/>
                <w:bCs/>
                <w:color w:val="000000"/>
                <w:sz w:val="18"/>
                <w:szCs w:val="18"/>
                <w:lang w:eastAsia="es-ES"/>
              </w:rPr>
              <w:t xml:space="preserve"> $     251,531.72 </w:t>
            </w:r>
          </w:p>
        </w:tc>
        <w:tc>
          <w:tcPr>
            <w:tcW w:w="0" w:type="auto"/>
            <w:shd w:val="clear" w:color="auto" w:fill="auto"/>
            <w:vAlign w:val="bottom"/>
            <w:hideMark/>
          </w:tcPr>
          <w:p w:rsidR="00154FC1" w:rsidRPr="00154FC1" w:rsidRDefault="00154FC1" w:rsidP="00154FC1">
            <w:pPr>
              <w:spacing w:after="0" w:line="240" w:lineRule="auto"/>
              <w:rPr>
                <w:rFonts w:ascii="Arial" w:eastAsia="Times New Roman" w:hAnsi="Arial" w:cs="Arial"/>
                <w:b/>
                <w:bCs/>
                <w:color w:val="000000"/>
                <w:sz w:val="18"/>
                <w:szCs w:val="18"/>
                <w:lang w:eastAsia="es-ES"/>
              </w:rPr>
            </w:pPr>
          </w:p>
        </w:tc>
      </w:tr>
    </w:tbl>
    <w:p w:rsidR="00154FC1" w:rsidRPr="00154FC1" w:rsidRDefault="00154FC1" w:rsidP="00154FC1">
      <w:pPr>
        <w:rPr>
          <w:rFonts w:ascii="Calibri" w:eastAsia="Calibri" w:hAnsi="Calibri" w:cs="Times New Roman"/>
          <w:b/>
        </w:rPr>
      </w:pPr>
    </w:p>
    <w:p w:rsidR="00154FC1" w:rsidRPr="00154FC1" w:rsidRDefault="00154FC1" w:rsidP="00154FC1">
      <w:pPr>
        <w:spacing w:line="276" w:lineRule="auto"/>
        <w:rPr>
          <w:rFonts w:ascii="Times New Roman" w:eastAsia="Calibri" w:hAnsi="Times New Roman" w:cs="Times New Roman"/>
          <w:b/>
          <w:sz w:val="28"/>
          <w:szCs w:val="28"/>
        </w:rPr>
      </w:pPr>
      <w:r w:rsidRPr="00154FC1">
        <w:rPr>
          <w:rFonts w:ascii="Times New Roman" w:eastAsia="Calibri" w:hAnsi="Times New Roman" w:cs="Times New Roman"/>
          <w:b/>
          <w:sz w:val="28"/>
          <w:szCs w:val="28"/>
        </w:rPr>
        <w:t>Prestamos internos de fondos de cuenta de Recursos Propios a FODES CTA. CTE. 25%</w:t>
      </w:r>
    </w:p>
    <w:tbl>
      <w:tblPr>
        <w:tblW w:w="1024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7"/>
        <w:gridCol w:w="1134"/>
        <w:gridCol w:w="992"/>
        <w:gridCol w:w="1276"/>
        <w:gridCol w:w="1134"/>
        <w:gridCol w:w="1275"/>
        <w:gridCol w:w="993"/>
        <w:gridCol w:w="1309"/>
      </w:tblGrid>
      <w:tr w:rsidR="00154FC1" w:rsidRPr="00154FC1" w:rsidTr="002A1794">
        <w:trPr>
          <w:trHeight w:val="20"/>
        </w:trPr>
        <w:tc>
          <w:tcPr>
            <w:tcW w:w="2127" w:type="dxa"/>
            <w:shd w:val="clear" w:color="auto" w:fill="auto"/>
            <w:vAlign w:val="center"/>
            <w:hideMark/>
          </w:tcPr>
          <w:p w:rsidR="00154FC1" w:rsidRPr="00154FC1" w:rsidRDefault="00154FC1" w:rsidP="00154FC1">
            <w:pPr>
              <w:spacing w:after="0" w:line="240" w:lineRule="auto"/>
              <w:jc w:val="center"/>
              <w:rPr>
                <w:rFonts w:ascii="Arial" w:eastAsia="Times New Roman" w:hAnsi="Arial" w:cs="Arial"/>
                <w:b/>
                <w:bCs/>
                <w:color w:val="000000"/>
                <w:sz w:val="18"/>
                <w:szCs w:val="18"/>
                <w:lang w:eastAsia="es-ES"/>
              </w:rPr>
            </w:pPr>
            <w:r w:rsidRPr="00154FC1">
              <w:rPr>
                <w:rFonts w:ascii="Arial" w:eastAsia="Times New Roman" w:hAnsi="Arial" w:cs="Arial"/>
                <w:b/>
                <w:bCs/>
                <w:color w:val="000000"/>
                <w:sz w:val="18"/>
                <w:szCs w:val="18"/>
                <w:lang w:eastAsia="es-ES"/>
              </w:rPr>
              <w:t>OBSERVACION</w:t>
            </w:r>
          </w:p>
        </w:tc>
        <w:tc>
          <w:tcPr>
            <w:tcW w:w="1134" w:type="dxa"/>
            <w:shd w:val="clear" w:color="auto" w:fill="auto"/>
            <w:vAlign w:val="center"/>
            <w:hideMark/>
          </w:tcPr>
          <w:p w:rsidR="00154FC1" w:rsidRPr="00154FC1" w:rsidRDefault="00154FC1" w:rsidP="00154FC1">
            <w:pPr>
              <w:spacing w:after="0" w:line="240" w:lineRule="auto"/>
              <w:jc w:val="center"/>
              <w:rPr>
                <w:rFonts w:ascii="Arial" w:eastAsia="Times New Roman" w:hAnsi="Arial" w:cs="Arial"/>
                <w:b/>
                <w:bCs/>
                <w:color w:val="000000"/>
                <w:sz w:val="18"/>
                <w:szCs w:val="18"/>
                <w:lang w:eastAsia="es-ES"/>
              </w:rPr>
            </w:pPr>
            <w:r w:rsidRPr="00154FC1">
              <w:rPr>
                <w:rFonts w:ascii="Arial" w:eastAsia="Times New Roman" w:hAnsi="Arial" w:cs="Arial"/>
                <w:b/>
                <w:bCs/>
                <w:color w:val="000000"/>
                <w:sz w:val="18"/>
                <w:szCs w:val="18"/>
                <w:lang w:eastAsia="es-ES"/>
              </w:rPr>
              <w:t>CUENTA A DEBITAR</w:t>
            </w:r>
          </w:p>
        </w:tc>
        <w:tc>
          <w:tcPr>
            <w:tcW w:w="992" w:type="dxa"/>
            <w:shd w:val="clear" w:color="auto" w:fill="auto"/>
            <w:vAlign w:val="center"/>
            <w:hideMark/>
          </w:tcPr>
          <w:p w:rsidR="00154FC1" w:rsidRPr="00154FC1" w:rsidRDefault="00154FC1" w:rsidP="00154FC1">
            <w:pPr>
              <w:spacing w:after="0" w:line="240" w:lineRule="auto"/>
              <w:jc w:val="center"/>
              <w:rPr>
                <w:rFonts w:ascii="Arial" w:eastAsia="Times New Roman" w:hAnsi="Arial" w:cs="Arial"/>
                <w:b/>
                <w:bCs/>
                <w:color w:val="000000"/>
                <w:sz w:val="18"/>
                <w:szCs w:val="18"/>
                <w:lang w:eastAsia="es-ES"/>
              </w:rPr>
            </w:pPr>
            <w:r w:rsidRPr="00154FC1">
              <w:rPr>
                <w:rFonts w:ascii="Arial" w:eastAsia="Times New Roman" w:hAnsi="Arial" w:cs="Arial"/>
                <w:b/>
                <w:bCs/>
                <w:color w:val="000000"/>
                <w:sz w:val="18"/>
                <w:szCs w:val="18"/>
                <w:lang w:eastAsia="es-ES"/>
              </w:rPr>
              <w:t>NOMBRE DE CTA.</w:t>
            </w:r>
          </w:p>
        </w:tc>
        <w:tc>
          <w:tcPr>
            <w:tcW w:w="1276" w:type="dxa"/>
            <w:shd w:val="clear" w:color="auto" w:fill="auto"/>
            <w:vAlign w:val="center"/>
            <w:hideMark/>
          </w:tcPr>
          <w:p w:rsidR="00154FC1" w:rsidRPr="00154FC1" w:rsidRDefault="00154FC1" w:rsidP="00154FC1">
            <w:pPr>
              <w:spacing w:after="0" w:line="240" w:lineRule="auto"/>
              <w:jc w:val="center"/>
              <w:rPr>
                <w:rFonts w:ascii="Arial" w:eastAsia="Times New Roman" w:hAnsi="Arial" w:cs="Arial"/>
                <w:b/>
                <w:bCs/>
                <w:color w:val="000000"/>
                <w:sz w:val="18"/>
                <w:szCs w:val="18"/>
                <w:lang w:eastAsia="es-ES"/>
              </w:rPr>
            </w:pPr>
            <w:r w:rsidRPr="00154FC1">
              <w:rPr>
                <w:rFonts w:ascii="Arial" w:eastAsia="Times New Roman" w:hAnsi="Arial" w:cs="Arial"/>
                <w:b/>
                <w:bCs/>
                <w:color w:val="000000"/>
                <w:sz w:val="18"/>
                <w:szCs w:val="18"/>
                <w:lang w:eastAsia="es-ES"/>
              </w:rPr>
              <w:t>CUENTA A ACREDITAR</w:t>
            </w:r>
          </w:p>
        </w:tc>
        <w:tc>
          <w:tcPr>
            <w:tcW w:w="1134" w:type="dxa"/>
            <w:shd w:val="clear" w:color="auto" w:fill="auto"/>
            <w:vAlign w:val="center"/>
            <w:hideMark/>
          </w:tcPr>
          <w:p w:rsidR="00154FC1" w:rsidRPr="00154FC1" w:rsidRDefault="00154FC1" w:rsidP="00154FC1">
            <w:pPr>
              <w:spacing w:after="0" w:line="240" w:lineRule="auto"/>
              <w:jc w:val="center"/>
              <w:rPr>
                <w:rFonts w:ascii="Arial" w:eastAsia="Times New Roman" w:hAnsi="Arial" w:cs="Arial"/>
                <w:b/>
                <w:bCs/>
                <w:color w:val="000000"/>
                <w:sz w:val="18"/>
                <w:szCs w:val="18"/>
                <w:lang w:eastAsia="es-ES"/>
              </w:rPr>
            </w:pPr>
            <w:r w:rsidRPr="00154FC1">
              <w:rPr>
                <w:rFonts w:ascii="Arial" w:eastAsia="Times New Roman" w:hAnsi="Arial" w:cs="Arial"/>
                <w:b/>
                <w:bCs/>
                <w:color w:val="000000"/>
                <w:sz w:val="18"/>
                <w:szCs w:val="18"/>
                <w:lang w:eastAsia="es-ES"/>
              </w:rPr>
              <w:t>NOMBRE DE CTA.</w:t>
            </w:r>
          </w:p>
        </w:tc>
        <w:tc>
          <w:tcPr>
            <w:tcW w:w="1275" w:type="dxa"/>
            <w:shd w:val="clear" w:color="auto" w:fill="auto"/>
            <w:vAlign w:val="center"/>
            <w:hideMark/>
          </w:tcPr>
          <w:p w:rsidR="00154FC1" w:rsidRPr="00154FC1" w:rsidRDefault="00154FC1" w:rsidP="00154FC1">
            <w:pPr>
              <w:spacing w:after="0" w:line="240" w:lineRule="auto"/>
              <w:jc w:val="center"/>
              <w:rPr>
                <w:rFonts w:ascii="Arial" w:eastAsia="Times New Roman" w:hAnsi="Arial" w:cs="Arial"/>
                <w:b/>
                <w:bCs/>
                <w:color w:val="000000"/>
                <w:sz w:val="18"/>
                <w:szCs w:val="18"/>
                <w:lang w:eastAsia="es-ES"/>
              </w:rPr>
            </w:pPr>
            <w:r w:rsidRPr="00154FC1">
              <w:rPr>
                <w:rFonts w:ascii="Arial" w:eastAsia="Times New Roman" w:hAnsi="Arial" w:cs="Arial"/>
                <w:b/>
                <w:bCs/>
                <w:color w:val="000000"/>
                <w:sz w:val="18"/>
                <w:szCs w:val="18"/>
                <w:lang w:eastAsia="es-ES"/>
              </w:rPr>
              <w:t xml:space="preserve"> MONTO </w:t>
            </w:r>
          </w:p>
        </w:tc>
        <w:tc>
          <w:tcPr>
            <w:tcW w:w="993" w:type="dxa"/>
            <w:shd w:val="clear" w:color="auto" w:fill="auto"/>
            <w:vAlign w:val="center"/>
            <w:hideMark/>
          </w:tcPr>
          <w:p w:rsidR="00154FC1" w:rsidRPr="00154FC1" w:rsidRDefault="00154FC1" w:rsidP="00154FC1">
            <w:pPr>
              <w:spacing w:after="0" w:line="240" w:lineRule="auto"/>
              <w:jc w:val="center"/>
              <w:rPr>
                <w:rFonts w:ascii="Arial" w:eastAsia="Times New Roman" w:hAnsi="Arial" w:cs="Arial"/>
                <w:b/>
                <w:bCs/>
                <w:color w:val="000000"/>
                <w:sz w:val="18"/>
                <w:szCs w:val="18"/>
                <w:lang w:eastAsia="es-ES"/>
              </w:rPr>
            </w:pPr>
            <w:r w:rsidRPr="00154FC1">
              <w:rPr>
                <w:rFonts w:ascii="Arial" w:eastAsia="Times New Roman" w:hAnsi="Arial" w:cs="Arial"/>
                <w:b/>
                <w:bCs/>
                <w:color w:val="000000"/>
                <w:sz w:val="18"/>
                <w:szCs w:val="18"/>
                <w:lang w:eastAsia="es-ES"/>
              </w:rPr>
              <w:t>FECHA</w:t>
            </w:r>
          </w:p>
        </w:tc>
        <w:tc>
          <w:tcPr>
            <w:tcW w:w="1309" w:type="dxa"/>
            <w:shd w:val="clear" w:color="auto" w:fill="auto"/>
            <w:vAlign w:val="center"/>
            <w:hideMark/>
          </w:tcPr>
          <w:p w:rsidR="00154FC1" w:rsidRPr="00154FC1" w:rsidRDefault="00154FC1" w:rsidP="00154FC1">
            <w:pPr>
              <w:spacing w:after="0" w:line="240" w:lineRule="auto"/>
              <w:jc w:val="center"/>
              <w:rPr>
                <w:rFonts w:ascii="Arial" w:eastAsia="Times New Roman" w:hAnsi="Arial" w:cs="Arial"/>
                <w:b/>
                <w:bCs/>
                <w:color w:val="000000"/>
                <w:sz w:val="18"/>
                <w:szCs w:val="18"/>
                <w:lang w:eastAsia="es-ES"/>
              </w:rPr>
            </w:pPr>
            <w:r w:rsidRPr="00154FC1">
              <w:rPr>
                <w:rFonts w:ascii="Arial" w:eastAsia="Times New Roman" w:hAnsi="Arial" w:cs="Arial"/>
                <w:b/>
                <w:bCs/>
                <w:color w:val="000000"/>
                <w:sz w:val="18"/>
                <w:szCs w:val="18"/>
                <w:lang w:eastAsia="es-ES"/>
              </w:rPr>
              <w:t>ACUERDO MUNICIPAL</w:t>
            </w:r>
          </w:p>
        </w:tc>
      </w:tr>
      <w:tr w:rsidR="00154FC1" w:rsidRPr="00154FC1" w:rsidTr="002A1794">
        <w:trPr>
          <w:trHeight w:val="20"/>
        </w:trPr>
        <w:tc>
          <w:tcPr>
            <w:tcW w:w="2127" w:type="dxa"/>
            <w:shd w:val="clear" w:color="auto" w:fill="auto"/>
            <w:vAlign w:val="bottom"/>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Transferencia 112-2020</w:t>
            </w:r>
          </w:p>
        </w:tc>
        <w:tc>
          <w:tcPr>
            <w:tcW w:w="1134" w:type="dxa"/>
            <w:shd w:val="clear" w:color="auto" w:fill="auto"/>
            <w:vAlign w:val="bottom"/>
            <w:hideMark/>
          </w:tcPr>
          <w:p w:rsidR="00154FC1" w:rsidRPr="00154FC1" w:rsidRDefault="00154FC1" w:rsidP="00154FC1">
            <w:pPr>
              <w:spacing w:after="0" w:line="240" w:lineRule="auto"/>
              <w:jc w:val="center"/>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480005908</w:t>
            </w:r>
          </w:p>
        </w:tc>
        <w:tc>
          <w:tcPr>
            <w:tcW w:w="992" w:type="dxa"/>
            <w:shd w:val="clear" w:color="auto" w:fill="auto"/>
            <w:vAlign w:val="bottom"/>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Planillera</w:t>
            </w:r>
          </w:p>
        </w:tc>
        <w:tc>
          <w:tcPr>
            <w:tcW w:w="1276" w:type="dxa"/>
            <w:shd w:val="clear" w:color="auto" w:fill="auto"/>
            <w:vAlign w:val="bottom"/>
            <w:hideMark/>
          </w:tcPr>
          <w:p w:rsidR="00154FC1" w:rsidRPr="00154FC1" w:rsidRDefault="00154FC1" w:rsidP="00154FC1">
            <w:pPr>
              <w:spacing w:after="0" w:line="240" w:lineRule="auto"/>
              <w:jc w:val="center"/>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480005932</w:t>
            </w:r>
          </w:p>
        </w:tc>
        <w:tc>
          <w:tcPr>
            <w:tcW w:w="1134" w:type="dxa"/>
            <w:shd w:val="clear" w:color="auto" w:fill="auto"/>
            <w:vAlign w:val="bottom"/>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Fodes 25%</w:t>
            </w:r>
          </w:p>
        </w:tc>
        <w:tc>
          <w:tcPr>
            <w:tcW w:w="1275" w:type="dxa"/>
            <w:shd w:val="clear" w:color="auto" w:fill="auto"/>
            <w:vAlign w:val="bottom"/>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 xml:space="preserve">$ 6,262.50 </w:t>
            </w:r>
          </w:p>
        </w:tc>
        <w:tc>
          <w:tcPr>
            <w:tcW w:w="993" w:type="dxa"/>
            <w:shd w:val="clear" w:color="auto" w:fill="auto"/>
            <w:vAlign w:val="bottom"/>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19/8/2020</w:t>
            </w:r>
          </w:p>
        </w:tc>
        <w:tc>
          <w:tcPr>
            <w:tcW w:w="1309" w:type="dxa"/>
            <w:vMerge w:val="restart"/>
            <w:shd w:val="clear" w:color="auto" w:fill="auto"/>
            <w:vAlign w:val="center"/>
            <w:hideMark/>
          </w:tcPr>
          <w:p w:rsidR="00154FC1" w:rsidRPr="00154FC1" w:rsidRDefault="00154FC1" w:rsidP="00154FC1">
            <w:pPr>
              <w:spacing w:after="0" w:line="240" w:lineRule="auto"/>
              <w:jc w:val="center"/>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Según Acuerdo Municipal 05 Acta 37 de fecha 19/08/2020</w:t>
            </w:r>
          </w:p>
        </w:tc>
      </w:tr>
      <w:tr w:rsidR="00154FC1" w:rsidRPr="00154FC1" w:rsidTr="002A1794">
        <w:trPr>
          <w:trHeight w:val="20"/>
        </w:trPr>
        <w:tc>
          <w:tcPr>
            <w:tcW w:w="2127" w:type="dxa"/>
            <w:shd w:val="clear" w:color="auto" w:fill="auto"/>
            <w:vAlign w:val="bottom"/>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Transferencia 119-2020</w:t>
            </w:r>
          </w:p>
        </w:tc>
        <w:tc>
          <w:tcPr>
            <w:tcW w:w="1134" w:type="dxa"/>
            <w:shd w:val="clear" w:color="auto" w:fill="auto"/>
            <w:vAlign w:val="bottom"/>
            <w:hideMark/>
          </w:tcPr>
          <w:p w:rsidR="00154FC1" w:rsidRPr="00154FC1" w:rsidRDefault="00154FC1" w:rsidP="00154FC1">
            <w:pPr>
              <w:spacing w:after="0" w:line="240" w:lineRule="auto"/>
              <w:jc w:val="center"/>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480005908</w:t>
            </w:r>
          </w:p>
        </w:tc>
        <w:tc>
          <w:tcPr>
            <w:tcW w:w="992" w:type="dxa"/>
            <w:shd w:val="clear" w:color="auto" w:fill="auto"/>
            <w:vAlign w:val="bottom"/>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Planillera</w:t>
            </w:r>
          </w:p>
        </w:tc>
        <w:tc>
          <w:tcPr>
            <w:tcW w:w="1276" w:type="dxa"/>
            <w:shd w:val="clear" w:color="auto" w:fill="auto"/>
            <w:vAlign w:val="bottom"/>
            <w:hideMark/>
          </w:tcPr>
          <w:p w:rsidR="00154FC1" w:rsidRPr="00154FC1" w:rsidRDefault="00154FC1" w:rsidP="00154FC1">
            <w:pPr>
              <w:spacing w:after="0" w:line="240" w:lineRule="auto"/>
              <w:jc w:val="center"/>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480005932</w:t>
            </w:r>
          </w:p>
        </w:tc>
        <w:tc>
          <w:tcPr>
            <w:tcW w:w="1134" w:type="dxa"/>
            <w:shd w:val="clear" w:color="auto" w:fill="auto"/>
            <w:vAlign w:val="bottom"/>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Fodes 25%</w:t>
            </w:r>
          </w:p>
        </w:tc>
        <w:tc>
          <w:tcPr>
            <w:tcW w:w="1275" w:type="dxa"/>
            <w:shd w:val="clear" w:color="auto" w:fill="auto"/>
            <w:vAlign w:val="bottom"/>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 xml:space="preserve">$ 6,262.50 </w:t>
            </w:r>
          </w:p>
        </w:tc>
        <w:tc>
          <w:tcPr>
            <w:tcW w:w="993" w:type="dxa"/>
            <w:shd w:val="clear" w:color="auto" w:fill="auto"/>
            <w:vAlign w:val="bottom"/>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26/8/2020</w:t>
            </w:r>
          </w:p>
        </w:tc>
        <w:tc>
          <w:tcPr>
            <w:tcW w:w="1309" w:type="dxa"/>
            <w:vMerge/>
            <w:vAlign w:val="center"/>
            <w:hideMark/>
          </w:tcPr>
          <w:p w:rsidR="00154FC1" w:rsidRPr="00154FC1" w:rsidRDefault="00154FC1" w:rsidP="00154FC1">
            <w:pPr>
              <w:spacing w:after="0" w:line="240" w:lineRule="auto"/>
              <w:rPr>
                <w:rFonts w:ascii="Arial" w:eastAsia="Times New Roman" w:hAnsi="Arial" w:cs="Arial"/>
                <w:color w:val="000000"/>
                <w:sz w:val="18"/>
                <w:szCs w:val="18"/>
                <w:lang w:eastAsia="es-ES"/>
              </w:rPr>
            </w:pPr>
          </w:p>
        </w:tc>
      </w:tr>
      <w:tr w:rsidR="00154FC1" w:rsidRPr="00154FC1" w:rsidTr="002A1794">
        <w:trPr>
          <w:trHeight w:val="20"/>
        </w:trPr>
        <w:tc>
          <w:tcPr>
            <w:tcW w:w="2127" w:type="dxa"/>
            <w:shd w:val="clear" w:color="auto" w:fill="auto"/>
            <w:vAlign w:val="bottom"/>
            <w:hideMark/>
          </w:tcPr>
          <w:p w:rsidR="00154FC1" w:rsidRPr="00154FC1" w:rsidRDefault="00154FC1" w:rsidP="00154FC1">
            <w:pPr>
              <w:spacing w:after="0" w:line="240" w:lineRule="auto"/>
              <w:rPr>
                <w:rFonts w:ascii="Arial" w:eastAsia="Times New Roman" w:hAnsi="Arial" w:cs="Arial"/>
                <w:bCs/>
                <w:color w:val="000000"/>
                <w:sz w:val="18"/>
                <w:szCs w:val="18"/>
                <w:lang w:eastAsia="es-ES"/>
              </w:rPr>
            </w:pPr>
            <w:r w:rsidRPr="00154FC1">
              <w:rPr>
                <w:rFonts w:ascii="Arial" w:eastAsia="Times New Roman" w:hAnsi="Arial" w:cs="Arial"/>
                <w:bCs/>
                <w:color w:val="000000"/>
                <w:sz w:val="18"/>
                <w:szCs w:val="18"/>
                <w:lang w:eastAsia="es-ES"/>
              </w:rPr>
              <w:t> </w:t>
            </w:r>
          </w:p>
        </w:tc>
        <w:tc>
          <w:tcPr>
            <w:tcW w:w="1134" w:type="dxa"/>
            <w:shd w:val="clear" w:color="auto" w:fill="auto"/>
            <w:vAlign w:val="bottom"/>
            <w:hideMark/>
          </w:tcPr>
          <w:p w:rsidR="00154FC1" w:rsidRPr="00154FC1" w:rsidRDefault="00154FC1" w:rsidP="00154FC1">
            <w:pPr>
              <w:spacing w:after="0" w:line="240" w:lineRule="auto"/>
              <w:jc w:val="center"/>
              <w:rPr>
                <w:rFonts w:ascii="Arial" w:eastAsia="Times New Roman" w:hAnsi="Arial" w:cs="Arial"/>
                <w:bCs/>
                <w:color w:val="000000"/>
                <w:sz w:val="18"/>
                <w:szCs w:val="18"/>
                <w:lang w:eastAsia="es-ES"/>
              </w:rPr>
            </w:pPr>
            <w:r w:rsidRPr="00154FC1">
              <w:rPr>
                <w:rFonts w:ascii="Arial" w:eastAsia="Times New Roman" w:hAnsi="Arial" w:cs="Arial"/>
                <w:bCs/>
                <w:color w:val="000000"/>
                <w:sz w:val="18"/>
                <w:szCs w:val="18"/>
                <w:lang w:eastAsia="es-ES"/>
              </w:rPr>
              <w:t> </w:t>
            </w:r>
          </w:p>
        </w:tc>
        <w:tc>
          <w:tcPr>
            <w:tcW w:w="992" w:type="dxa"/>
            <w:shd w:val="clear" w:color="auto" w:fill="auto"/>
            <w:vAlign w:val="bottom"/>
            <w:hideMark/>
          </w:tcPr>
          <w:p w:rsidR="00154FC1" w:rsidRPr="00154FC1" w:rsidRDefault="00154FC1" w:rsidP="00154FC1">
            <w:pPr>
              <w:spacing w:after="0" w:line="240" w:lineRule="auto"/>
              <w:rPr>
                <w:rFonts w:ascii="Arial" w:eastAsia="Times New Roman" w:hAnsi="Arial" w:cs="Arial"/>
                <w:bCs/>
                <w:color w:val="000000"/>
                <w:sz w:val="18"/>
                <w:szCs w:val="18"/>
                <w:lang w:eastAsia="es-ES"/>
              </w:rPr>
            </w:pPr>
            <w:r w:rsidRPr="00154FC1">
              <w:rPr>
                <w:rFonts w:ascii="Arial" w:eastAsia="Times New Roman" w:hAnsi="Arial" w:cs="Arial"/>
                <w:bCs/>
                <w:color w:val="000000"/>
                <w:sz w:val="18"/>
                <w:szCs w:val="18"/>
                <w:lang w:eastAsia="es-ES"/>
              </w:rPr>
              <w:t> </w:t>
            </w:r>
          </w:p>
        </w:tc>
        <w:tc>
          <w:tcPr>
            <w:tcW w:w="1276" w:type="dxa"/>
            <w:shd w:val="clear" w:color="auto" w:fill="auto"/>
            <w:vAlign w:val="bottom"/>
            <w:hideMark/>
          </w:tcPr>
          <w:p w:rsidR="00154FC1" w:rsidRPr="00154FC1" w:rsidRDefault="00154FC1" w:rsidP="00154FC1">
            <w:pPr>
              <w:spacing w:after="0" w:line="240" w:lineRule="auto"/>
              <w:jc w:val="center"/>
              <w:rPr>
                <w:rFonts w:ascii="Arial" w:eastAsia="Times New Roman" w:hAnsi="Arial" w:cs="Arial"/>
                <w:bCs/>
                <w:color w:val="000000"/>
                <w:sz w:val="18"/>
                <w:szCs w:val="18"/>
                <w:lang w:eastAsia="es-ES"/>
              </w:rPr>
            </w:pPr>
            <w:r w:rsidRPr="00154FC1">
              <w:rPr>
                <w:rFonts w:ascii="Arial" w:eastAsia="Times New Roman" w:hAnsi="Arial" w:cs="Arial"/>
                <w:bCs/>
                <w:color w:val="000000"/>
                <w:sz w:val="18"/>
                <w:szCs w:val="18"/>
                <w:lang w:eastAsia="es-ES"/>
              </w:rPr>
              <w:t> </w:t>
            </w:r>
          </w:p>
        </w:tc>
        <w:tc>
          <w:tcPr>
            <w:tcW w:w="1134" w:type="dxa"/>
            <w:shd w:val="clear" w:color="auto" w:fill="auto"/>
            <w:vAlign w:val="bottom"/>
            <w:hideMark/>
          </w:tcPr>
          <w:p w:rsidR="00154FC1" w:rsidRPr="00154FC1" w:rsidRDefault="00154FC1" w:rsidP="00154FC1">
            <w:pPr>
              <w:spacing w:after="0" w:line="240" w:lineRule="auto"/>
              <w:rPr>
                <w:rFonts w:ascii="Arial" w:eastAsia="Times New Roman" w:hAnsi="Arial" w:cs="Arial"/>
                <w:bCs/>
                <w:color w:val="000000"/>
                <w:sz w:val="18"/>
                <w:szCs w:val="18"/>
                <w:lang w:eastAsia="es-ES"/>
              </w:rPr>
            </w:pPr>
            <w:r w:rsidRPr="00154FC1">
              <w:rPr>
                <w:rFonts w:ascii="Arial" w:eastAsia="Times New Roman" w:hAnsi="Arial" w:cs="Arial"/>
                <w:bCs/>
                <w:color w:val="000000"/>
                <w:sz w:val="18"/>
                <w:szCs w:val="18"/>
                <w:lang w:eastAsia="es-ES"/>
              </w:rPr>
              <w:t> </w:t>
            </w:r>
          </w:p>
        </w:tc>
        <w:tc>
          <w:tcPr>
            <w:tcW w:w="1275" w:type="dxa"/>
            <w:shd w:val="clear" w:color="auto" w:fill="auto"/>
            <w:vAlign w:val="bottom"/>
            <w:hideMark/>
          </w:tcPr>
          <w:p w:rsidR="00154FC1" w:rsidRPr="00154FC1" w:rsidRDefault="00154FC1" w:rsidP="00154FC1">
            <w:pPr>
              <w:spacing w:after="0" w:line="240" w:lineRule="auto"/>
              <w:rPr>
                <w:rFonts w:ascii="Arial" w:eastAsia="Times New Roman" w:hAnsi="Arial" w:cs="Arial"/>
                <w:bCs/>
                <w:color w:val="000000"/>
                <w:sz w:val="18"/>
                <w:szCs w:val="18"/>
                <w:lang w:eastAsia="es-ES"/>
              </w:rPr>
            </w:pPr>
            <w:r w:rsidRPr="00154FC1">
              <w:rPr>
                <w:rFonts w:ascii="Arial" w:eastAsia="Times New Roman" w:hAnsi="Arial" w:cs="Arial"/>
                <w:bCs/>
                <w:color w:val="000000"/>
                <w:sz w:val="18"/>
                <w:szCs w:val="18"/>
                <w:lang w:eastAsia="es-ES"/>
              </w:rPr>
              <w:t xml:space="preserve">$12,525.00 </w:t>
            </w:r>
          </w:p>
        </w:tc>
        <w:tc>
          <w:tcPr>
            <w:tcW w:w="993" w:type="dxa"/>
            <w:shd w:val="clear" w:color="auto" w:fill="auto"/>
            <w:vAlign w:val="bottom"/>
            <w:hideMark/>
          </w:tcPr>
          <w:p w:rsidR="00154FC1" w:rsidRPr="00154FC1" w:rsidRDefault="00154FC1" w:rsidP="00154FC1">
            <w:pPr>
              <w:spacing w:after="0" w:line="240" w:lineRule="auto"/>
              <w:rPr>
                <w:rFonts w:ascii="Arial" w:eastAsia="Times New Roman" w:hAnsi="Arial" w:cs="Arial"/>
                <w:b/>
                <w:bCs/>
                <w:color w:val="000000"/>
                <w:sz w:val="18"/>
                <w:szCs w:val="18"/>
                <w:lang w:eastAsia="es-ES"/>
              </w:rPr>
            </w:pPr>
            <w:r w:rsidRPr="00154FC1">
              <w:rPr>
                <w:rFonts w:ascii="Arial" w:eastAsia="Times New Roman" w:hAnsi="Arial" w:cs="Arial"/>
                <w:b/>
                <w:bCs/>
                <w:color w:val="000000"/>
                <w:sz w:val="18"/>
                <w:szCs w:val="18"/>
                <w:lang w:eastAsia="es-ES"/>
              </w:rPr>
              <w:t> </w:t>
            </w:r>
          </w:p>
        </w:tc>
        <w:tc>
          <w:tcPr>
            <w:tcW w:w="1309" w:type="dxa"/>
            <w:shd w:val="clear" w:color="auto" w:fill="auto"/>
            <w:vAlign w:val="center"/>
            <w:hideMark/>
          </w:tcPr>
          <w:p w:rsidR="00154FC1" w:rsidRPr="00154FC1" w:rsidRDefault="00154FC1" w:rsidP="00154FC1">
            <w:pPr>
              <w:spacing w:after="0" w:line="240" w:lineRule="auto"/>
              <w:jc w:val="center"/>
              <w:rPr>
                <w:rFonts w:ascii="Arial" w:eastAsia="Times New Roman" w:hAnsi="Arial" w:cs="Arial"/>
                <w:b/>
                <w:bCs/>
                <w:color w:val="000000"/>
                <w:sz w:val="18"/>
                <w:szCs w:val="18"/>
                <w:lang w:eastAsia="es-ES"/>
              </w:rPr>
            </w:pPr>
            <w:r w:rsidRPr="00154FC1">
              <w:rPr>
                <w:rFonts w:ascii="Arial" w:eastAsia="Times New Roman" w:hAnsi="Arial" w:cs="Arial"/>
                <w:b/>
                <w:bCs/>
                <w:color w:val="000000"/>
                <w:sz w:val="18"/>
                <w:szCs w:val="18"/>
                <w:lang w:eastAsia="es-ES"/>
              </w:rPr>
              <w:t> </w:t>
            </w:r>
          </w:p>
        </w:tc>
      </w:tr>
      <w:tr w:rsidR="00154FC1" w:rsidRPr="00154FC1" w:rsidTr="002A1794">
        <w:trPr>
          <w:trHeight w:val="20"/>
        </w:trPr>
        <w:tc>
          <w:tcPr>
            <w:tcW w:w="2127" w:type="dxa"/>
            <w:shd w:val="clear" w:color="auto" w:fill="auto"/>
            <w:vAlign w:val="bottom"/>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Transferencia 139-2020</w:t>
            </w:r>
          </w:p>
        </w:tc>
        <w:tc>
          <w:tcPr>
            <w:tcW w:w="1134" w:type="dxa"/>
            <w:shd w:val="clear" w:color="auto" w:fill="auto"/>
            <w:vAlign w:val="bottom"/>
            <w:hideMark/>
          </w:tcPr>
          <w:p w:rsidR="00154FC1" w:rsidRPr="00154FC1" w:rsidRDefault="00154FC1" w:rsidP="00154FC1">
            <w:pPr>
              <w:spacing w:after="0" w:line="240" w:lineRule="auto"/>
              <w:jc w:val="center"/>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480005908</w:t>
            </w:r>
          </w:p>
        </w:tc>
        <w:tc>
          <w:tcPr>
            <w:tcW w:w="992" w:type="dxa"/>
            <w:shd w:val="clear" w:color="auto" w:fill="auto"/>
            <w:vAlign w:val="bottom"/>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Planillera</w:t>
            </w:r>
          </w:p>
        </w:tc>
        <w:tc>
          <w:tcPr>
            <w:tcW w:w="1276" w:type="dxa"/>
            <w:shd w:val="clear" w:color="auto" w:fill="auto"/>
            <w:vAlign w:val="bottom"/>
            <w:hideMark/>
          </w:tcPr>
          <w:p w:rsidR="00154FC1" w:rsidRPr="00154FC1" w:rsidRDefault="00154FC1" w:rsidP="00154FC1">
            <w:pPr>
              <w:spacing w:after="0" w:line="240" w:lineRule="auto"/>
              <w:jc w:val="center"/>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480005932</w:t>
            </w:r>
          </w:p>
        </w:tc>
        <w:tc>
          <w:tcPr>
            <w:tcW w:w="1134" w:type="dxa"/>
            <w:shd w:val="clear" w:color="auto" w:fill="auto"/>
            <w:vAlign w:val="bottom"/>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Fodes 25% CTA CTE</w:t>
            </w:r>
          </w:p>
        </w:tc>
        <w:tc>
          <w:tcPr>
            <w:tcW w:w="1275" w:type="dxa"/>
            <w:shd w:val="clear" w:color="auto" w:fill="auto"/>
            <w:vAlign w:val="bottom"/>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 xml:space="preserve">$25,092.50 </w:t>
            </w:r>
          </w:p>
        </w:tc>
        <w:tc>
          <w:tcPr>
            <w:tcW w:w="993" w:type="dxa"/>
            <w:shd w:val="clear" w:color="auto" w:fill="auto"/>
            <w:vAlign w:val="bottom"/>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7/10/2020</w:t>
            </w:r>
          </w:p>
        </w:tc>
        <w:tc>
          <w:tcPr>
            <w:tcW w:w="1309" w:type="dxa"/>
            <w:vMerge w:val="restart"/>
            <w:shd w:val="clear" w:color="auto" w:fill="auto"/>
            <w:vAlign w:val="center"/>
            <w:hideMark/>
          </w:tcPr>
          <w:p w:rsidR="00154FC1" w:rsidRPr="00154FC1" w:rsidRDefault="00154FC1" w:rsidP="00154FC1">
            <w:pPr>
              <w:spacing w:after="0" w:line="240" w:lineRule="auto"/>
              <w:jc w:val="center"/>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Según Acuerdo Municipal 08 Acta 43 de fecha 05/10/2020</w:t>
            </w:r>
          </w:p>
        </w:tc>
      </w:tr>
      <w:tr w:rsidR="00154FC1" w:rsidRPr="00154FC1" w:rsidTr="002A1794">
        <w:trPr>
          <w:trHeight w:val="20"/>
        </w:trPr>
        <w:tc>
          <w:tcPr>
            <w:tcW w:w="2127" w:type="dxa"/>
            <w:tcBorders>
              <w:bottom w:val="single" w:sz="4" w:space="0" w:color="auto"/>
            </w:tcBorders>
            <w:shd w:val="clear" w:color="auto" w:fill="auto"/>
            <w:vAlign w:val="bottom"/>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Transferencia 140-2020</w:t>
            </w:r>
          </w:p>
        </w:tc>
        <w:tc>
          <w:tcPr>
            <w:tcW w:w="1134" w:type="dxa"/>
            <w:tcBorders>
              <w:bottom w:val="single" w:sz="4" w:space="0" w:color="auto"/>
            </w:tcBorders>
            <w:shd w:val="clear" w:color="auto" w:fill="auto"/>
            <w:vAlign w:val="bottom"/>
            <w:hideMark/>
          </w:tcPr>
          <w:p w:rsidR="00154FC1" w:rsidRPr="00154FC1" w:rsidRDefault="00154FC1" w:rsidP="00154FC1">
            <w:pPr>
              <w:spacing w:after="0" w:line="240" w:lineRule="auto"/>
              <w:jc w:val="center"/>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480005908</w:t>
            </w:r>
          </w:p>
        </w:tc>
        <w:tc>
          <w:tcPr>
            <w:tcW w:w="992" w:type="dxa"/>
            <w:tcBorders>
              <w:bottom w:val="single" w:sz="4" w:space="0" w:color="auto"/>
            </w:tcBorders>
            <w:shd w:val="clear" w:color="auto" w:fill="auto"/>
            <w:vAlign w:val="bottom"/>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Planillera</w:t>
            </w:r>
          </w:p>
        </w:tc>
        <w:tc>
          <w:tcPr>
            <w:tcW w:w="1276" w:type="dxa"/>
            <w:tcBorders>
              <w:bottom w:val="single" w:sz="4" w:space="0" w:color="auto"/>
            </w:tcBorders>
            <w:shd w:val="clear" w:color="auto" w:fill="auto"/>
            <w:vAlign w:val="bottom"/>
            <w:hideMark/>
          </w:tcPr>
          <w:p w:rsidR="00154FC1" w:rsidRPr="00154FC1" w:rsidRDefault="00154FC1" w:rsidP="00154FC1">
            <w:pPr>
              <w:spacing w:after="0" w:line="240" w:lineRule="auto"/>
              <w:jc w:val="center"/>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1480033848</w:t>
            </w:r>
          </w:p>
        </w:tc>
        <w:tc>
          <w:tcPr>
            <w:tcW w:w="1134" w:type="dxa"/>
            <w:tcBorders>
              <w:bottom w:val="single" w:sz="4" w:space="0" w:color="auto"/>
            </w:tcBorders>
            <w:shd w:val="clear" w:color="auto" w:fill="auto"/>
            <w:vAlign w:val="bottom"/>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Fodes 25% AHORRO</w:t>
            </w:r>
          </w:p>
        </w:tc>
        <w:tc>
          <w:tcPr>
            <w:tcW w:w="1275" w:type="dxa"/>
            <w:tcBorders>
              <w:bottom w:val="single" w:sz="4" w:space="0" w:color="auto"/>
            </w:tcBorders>
            <w:shd w:val="clear" w:color="auto" w:fill="auto"/>
            <w:vAlign w:val="bottom"/>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 xml:space="preserve">$ 375.00 </w:t>
            </w:r>
          </w:p>
        </w:tc>
        <w:tc>
          <w:tcPr>
            <w:tcW w:w="993" w:type="dxa"/>
            <w:tcBorders>
              <w:bottom w:val="single" w:sz="4" w:space="0" w:color="auto"/>
            </w:tcBorders>
            <w:shd w:val="clear" w:color="auto" w:fill="auto"/>
            <w:vAlign w:val="bottom"/>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7/10/2020</w:t>
            </w:r>
          </w:p>
        </w:tc>
        <w:tc>
          <w:tcPr>
            <w:tcW w:w="1309" w:type="dxa"/>
            <w:vMerge/>
            <w:tcBorders>
              <w:bottom w:val="single" w:sz="4" w:space="0" w:color="auto"/>
            </w:tcBorders>
            <w:vAlign w:val="center"/>
            <w:hideMark/>
          </w:tcPr>
          <w:p w:rsidR="00154FC1" w:rsidRPr="00154FC1" w:rsidRDefault="00154FC1" w:rsidP="00154FC1">
            <w:pPr>
              <w:spacing w:after="0" w:line="240" w:lineRule="auto"/>
              <w:rPr>
                <w:rFonts w:ascii="Arial" w:eastAsia="Times New Roman" w:hAnsi="Arial" w:cs="Arial"/>
                <w:color w:val="000000"/>
                <w:sz w:val="18"/>
                <w:szCs w:val="18"/>
                <w:lang w:eastAsia="es-ES"/>
              </w:rPr>
            </w:pPr>
          </w:p>
        </w:tc>
      </w:tr>
      <w:tr w:rsidR="00154FC1" w:rsidRPr="00154FC1" w:rsidTr="002A1794">
        <w:trPr>
          <w:trHeight w:val="389"/>
        </w:trPr>
        <w:tc>
          <w:tcPr>
            <w:tcW w:w="2127" w:type="dxa"/>
            <w:tcBorders>
              <w:bottom w:val="single" w:sz="4" w:space="0" w:color="auto"/>
            </w:tcBorders>
            <w:shd w:val="clear" w:color="auto" w:fill="auto"/>
            <w:vAlign w:val="bottom"/>
            <w:hideMark/>
          </w:tcPr>
          <w:p w:rsidR="00154FC1" w:rsidRPr="00154FC1" w:rsidRDefault="00154FC1" w:rsidP="00154FC1">
            <w:pPr>
              <w:spacing w:after="0" w:line="240" w:lineRule="auto"/>
              <w:rPr>
                <w:rFonts w:ascii="Arial" w:eastAsia="Times New Roman" w:hAnsi="Arial" w:cs="Arial"/>
                <w:bCs/>
                <w:sz w:val="18"/>
                <w:szCs w:val="18"/>
                <w:lang w:eastAsia="es-ES"/>
              </w:rPr>
            </w:pPr>
            <w:r w:rsidRPr="00154FC1">
              <w:rPr>
                <w:rFonts w:ascii="Arial" w:eastAsia="Times New Roman" w:hAnsi="Arial" w:cs="Arial"/>
                <w:bCs/>
                <w:sz w:val="18"/>
                <w:szCs w:val="18"/>
                <w:lang w:eastAsia="es-ES"/>
              </w:rPr>
              <w:t> </w:t>
            </w:r>
          </w:p>
        </w:tc>
        <w:tc>
          <w:tcPr>
            <w:tcW w:w="1134" w:type="dxa"/>
            <w:tcBorders>
              <w:bottom w:val="single" w:sz="4" w:space="0" w:color="auto"/>
            </w:tcBorders>
            <w:shd w:val="clear" w:color="auto" w:fill="auto"/>
            <w:vAlign w:val="bottom"/>
            <w:hideMark/>
          </w:tcPr>
          <w:p w:rsidR="00154FC1" w:rsidRPr="00154FC1" w:rsidRDefault="00154FC1" w:rsidP="00154FC1">
            <w:pPr>
              <w:spacing w:after="0" w:line="240" w:lineRule="auto"/>
              <w:jc w:val="center"/>
              <w:rPr>
                <w:rFonts w:ascii="Arial" w:eastAsia="Times New Roman" w:hAnsi="Arial" w:cs="Arial"/>
                <w:bCs/>
                <w:sz w:val="18"/>
                <w:szCs w:val="18"/>
                <w:lang w:eastAsia="es-ES"/>
              </w:rPr>
            </w:pPr>
            <w:r w:rsidRPr="00154FC1">
              <w:rPr>
                <w:rFonts w:ascii="Arial" w:eastAsia="Times New Roman" w:hAnsi="Arial" w:cs="Arial"/>
                <w:bCs/>
                <w:sz w:val="18"/>
                <w:szCs w:val="18"/>
                <w:lang w:eastAsia="es-ES"/>
              </w:rPr>
              <w:t> </w:t>
            </w:r>
          </w:p>
        </w:tc>
        <w:tc>
          <w:tcPr>
            <w:tcW w:w="992" w:type="dxa"/>
            <w:tcBorders>
              <w:bottom w:val="single" w:sz="4" w:space="0" w:color="auto"/>
            </w:tcBorders>
            <w:shd w:val="clear" w:color="auto" w:fill="auto"/>
            <w:vAlign w:val="bottom"/>
            <w:hideMark/>
          </w:tcPr>
          <w:p w:rsidR="00154FC1" w:rsidRPr="00154FC1" w:rsidRDefault="00154FC1" w:rsidP="00154FC1">
            <w:pPr>
              <w:spacing w:after="0" w:line="240" w:lineRule="auto"/>
              <w:rPr>
                <w:rFonts w:ascii="Arial" w:eastAsia="Times New Roman" w:hAnsi="Arial" w:cs="Arial"/>
                <w:bCs/>
                <w:sz w:val="18"/>
                <w:szCs w:val="18"/>
                <w:lang w:eastAsia="es-ES"/>
              </w:rPr>
            </w:pPr>
            <w:r w:rsidRPr="00154FC1">
              <w:rPr>
                <w:rFonts w:ascii="Arial" w:eastAsia="Times New Roman" w:hAnsi="Arial" w:cs="Arial"/>
                <w:bCs/>
                <w:sz w:val="18"/>
                <w:szCs w:val="18"/>
                <w:lang w:eastAsia="es-ES"/>
              </w:rPr>
              <w:t> </w:t>
            </w:r>
          </w:p>
        </w:tc>
        <w:tc>
          <w:tcPr>
            <w:tcW w:w="1276" w:type="dxa"/>
            <w:tcBorders>
              <w:bottom w:val="single" w:sz="4" w:space="0" w:color="auto"/>
            </w:tcBorders>
            <w:shd w:val="clear" w:color="auto" w:fill="auto"/>
            <w:vAlign w:val="bottom"/>
            <w:hideMark/>
          </w:tcPr>
          <w:p w:rsidR="00154FC1" w:rsidRPr="00154FC1" w:rsidRDefault="00154FC1" w:rsidP="00154FC1">
            <w:pPr>
              <w:spacing w:after="0" w:line="240" w:lineRule="auto"/>
              <w:jc w:val="center"/>
              <w:rPr>
                <w:rFonts w:ascii="Arial" w:eastAsia="Times New Roman" w:hAnsi="Arial" w:cs="Arial"/>
                <w:bCs/>
                <w:sz w:val="18"/>
                <w:szCs w:val="18"/>
                <w:lang w:eastAsia="es-ES"/>
              </w:rPr>
            </w:pPr>
            <w:r w:rsidRPr="00154FC1">
              <w:rPr>
                <w:rFonts w:ascii="Arial" w:eastAsia="Times New Roman" w:hAnsi="Arial" w:cs="Arial"/>
                <w:bCs/>
                <w:sz w:val="18"/>
                <w:szCs w:val="18"/>
                <w:lang w:eastAsia="es-ES"/>
              </w:rPr>
              <w:t> </w:t>
            </w:r>
          </w:p>
        </w:tc>
        <w:tc>
          <w:tcPr>
            <w:tcW w:w="1134" w:type="dxa"/>
            <w:tcBorders>
              <w:bottom w:val="single" w:sz="4" w:space="0" w:color="auto"/>
            </w:tcBorders>
            <w:shd w:val="clear" w:color="auto" w:fill="auto"/>
            <w:vAlign w:val="bottom"/>
            <w:hideMark/>
          </w:tcPr>
          <w:p w:rsidR="00154FC1" w:rsidRPr="00154FC1" w:rsidRDefault="00154FC1" w:rsidP="00154FC1">
            <w:pPr>
              <w:spacing w:after="0" w:line="240" w:lineRule="auto"/>
              <w:rPr>
                <w:rFonts w:ascii="Arial" w:eastAsia="Times New Roman" w:hAnsi="Arial" w:cs="Arial"/>
                <w:bCs/>
                <w:sz w:val="18"/>
                <w:szCs w:val="18"/>
                <w:lang w:eastAsia="es-ES"/>
              </w:rPr>
            </w:pPr>
            <w:r w:rsidRPr="00154FC1">
              <w:rPr>
                <w:rFonts w:ascii="Arial" w:eastAsia="Times New Roman" w:hAnsi="Arial" w:cs="Arial"/>
                <w:bCs/>
                <w:sz w:val="18"/>
                <w:szCs w:val="18"/>
                <w:lang w:eastAsia="es-ES"/>
              </w:rPr>
              <w:t> </w:t>
            </w:r>
          </w:p>
        </w:tc>
        <w:tc>
          <w:tcPr>
            <w:tcW w:w="1275" w:type="dxa"/>
            <w:tcBorders>
              <w:bottom w:val="single" w:sz="4" w:space="0" w:color="auto"/>
            </w:tcBorders>
            <w:shd w:val="clear" w:color="auto" w:fill="auto"/>
            <w:vAlign w:val="bottom"/>
            <w:hideMark/>
          </w:tcPr>
          <w:p w:rsidR="00154FC1" w:rsidRPr="00154FC1" w:rsidRDefault="00154FC1" w:rsidP="00154FC1">
            <w:pPr>
              <w:spacing w:after="0" w:line="240" w:lineRule="auto"/>
              <w:rPr>
                <w:rFonts w:ascii="Arial" w:eastAsia="Times New Roman" w:hAnsi="Arial" w:cs="Arial"/>
                <w:bCs/>
                <w:sz w:val="18"/>
                <w:szCs w:val="18"/>
                <w:lang w:eastAsia="es-ES"/>
              </w:rPr>
            </w:pPr>
            <w:r w:rsidRPr="00154FC1">
              <w:rPr>
                <w:rFonts w:ascii="Arial" w:eastAsia="Times New Roman" w:hAnsi="Arial" w:cs="Arial"/>
                <w:bCs/>
                <w:sz w:val="18"/>
                <w:szCs w:val="18"/>
                <w:lang w:eastAsia="es-ES"/>
              </w:rPr>
              <w:t xml:space="preserve">$25,467.50 </w:t>
            </w:r>
          </w:p>
        </w:tc>
        <w:tc>
          <w:tcPr>
            <w:tcW w:w="993" w:type="dxa"/>
            <w:tcBorders>
              <w:bottom w:val="single" w:sz="4" w:space="0" w:color="auto"/>
            </w:tcBorders>
            <w:shd w:val="clear" w:color="auto" w:fill="auto"/>
            <w:vAlign w:val="bottom"/>
            <w:hideMark/>
          </w:tcPr>
          <w:p w:rsidR="00154FC1" w:rsidRPr="00154FC1" w:rsidRDefault="00154FC1" w:rsidP="00154FC1">
            <w:pPr>
              <w:spacing w:after="0" w:line="240" w:lineRule="auto"/>
              <w:rPr>
                <w:rFonts w:ascii="Arial" w:eastAsia="Times New Roman" w:hAnsi="Arial" w:cs="Arial"/>
                <w:b/>
                <w:bCs/>
                <w:sz w:val="18"/>
                <w:szCs w:val="18"/>
                <w:lang w:eastAsia="es-ES"/>
              </w:rPr>
            </w:pPr>
            <w:r w:rsidRPr="00154FC1">
              <w:rPr>
                <w:rFonts w:ascii="Arial" w:eastAsia="Times New Roman" w:hAnsi="Arial" w:cs="Arial"/>
                <w:b/>
                <w:bCs/>
                <w:sz w:val="18"/>
                <w:szCs w:val="18"/>
                <w:lang w:eastAsia="es-ES"/>
              </w:rPr>
              <w:t> </w:t>
            </w:r>
          </w:p>
        </w:tc>
        <w:tc>
          <w:tcPr>
            <w:tcW w:w="1309" w:type="dxa"/>
            <w:tcBorders>
              <w:bottom w:val="single" w:sz="4" w:space="0" w:color="auto"/>
            </w:tcBorders>
            <w:shd w:val="clear" w:color="auto" w:fill="auto"/>
            <w:vAlign w:val="center"/>
            <w:hideMark/>
          </w:tcPr>
          <w:p w:rsidR="00154FC1" w:rsidRPr="00154FC1" w:rsidRDefault="00154FC1" w:rsidP="00154FC1">
            <w:pPr>
              <w:spacing w:after="0" w:line="240" w:lineRule="auto"/>
              <w:jc w:val="center"/>
              <w:rPr>
                <w:rFonts w:ascii="Arial" w:eastAsia="Times New Roman" w:hAnsi="Arial" w:cs="Arial"/>
                <w:b/>
                <w:bCs/>
                <w:color w:val="000000"/>
                <w:sz w:val="18"/>
                <w:szCs w:val="18"/>
                <w:lang w:eastAsia="es-ES"/>
              </w:rPr>
            </w:pPr>
            <w:r w:rsidRPr="00154FC1">
              <w:rPr>
                <w:rFonts w:ascii="Arial" w:eastAsia="Times New Roman" w:hAnsi="Arial" w:cs="Arial"/>
                <w:b/>
                <w:bCs/>
                <w:color w:val="000000"/>
                <w:sz w:val="18"/>
                <w:szCs w:val="18"/>
                <w:lang w:eastAsia="es-ES"/>
              </w:rPr>
              <w:t> </w:t>
            </w:r>
          </w:p>
        </w:tc>
      </w:tr>
      <w:tr w:rsidR="00154FC1" w:rsidRPr="00154FC1" w:rsidTr="002A1794">
        <w:trPr>
          <w:trHeight w:val="20"/>
        </w:trPr>
        <w:tc>
          <w:tcPr>
            <w:tcW w:w="2127" w:type="dxa"/>
            <w:tcBorders>
              <w:top w:val="single" w:sz="4" w:space="0" w:color="auto"/>
            </w:tcBorders>
            <w:shd w:val="clear" w:color="auto" w:fill="auto"/>
            <w:vAlign w:val="bottom"/>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Transferencia 151-2020</w:t>
            </w:r>
          </w:p>
        </w:tc>
        <w:tc>
          <w:tcPr>
            <w:tcW w:w="1134" w:type="dxa"/>
            <w:tcBorders>
              <w:top w:val="single" w:sz="4" w:space="0" w:color="auto"/>
            </w:tcBorders>
            <w:shd w:val="clear" w:color="auto" w:fill="auto"/>
            <w:vAlign w:val="center"/>
            <w:hideMark/>
          </w:tcPr>
          <w:p w:rsidR="00154FC1" w:rsidRPr="00154FC1" w:rsidRDefault="00154FC1" w:rsidP="00154FC1">
            <w:pPr>
              <w:spacing w:after="0" w:line="240" w:lineRule="auto"/>
              <w:jc w:val="center"/>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480005908</w:t>
            </w:r>
          </w:p>
        </w:tc>
        <w:tc>
          <w:tcPr>
            <w:tcW w:w="992" w:type="dxa"/>
            <w:tcBorders>
              <w:top w:val="single" w:sz="4" w:space="0" w:color="auto"/>
            </w:tcBorders>
            <w:shd w:val="clear" w:color="auto" w:fill="auto"/>
            <w:vAlign w:val="center"/>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Planillera</w:t>
            </w:r>
          </w:p>
        </w:tc>
        <w:tc>
          <w:tcPr>
            <w:tcW w:w="1276" w:type="dxa"/>
            <w:tcBorders>
              <w:top w:val="single" w:sz="4" w:space="0" w:color="auto"/>
            </w:tcBorders>
            <w:shd w:val="clear" w:color="auto" w:fill="auto"/>
            <w:vAlign w:val="center"/>
            <w:hideMark/>
          </w:tcPr>
          <w:p w:rsidR="00154FC1" w:rsidRPr="00154FC1" w:rsidRDefault="00154FC1" w:rsidP="00154FC1">
            <w:pPr>
              <w:spacing w:after="0" w:line="240" w:lineRule="auto"/>
              <w:jc w:val="center"/>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480005932</w:t>
            </w:r>
          </w:p>
        </w:tc>
        <w:tc>
          <w:tcPr>
            <w:tcW w:w="1134" w:type="dxa"/>
            <w:tcBorders>
              <w:top w:val="single" w:sz="4" w:space="0" w:color="auto"/>
            </w:tcBorders>
            <w:shd w:val="clear" w:color="auto" w:fill="auto"/>
            <w:vAlign w:val="center"/>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Fodes 25% CTA CTE</w:t>
            </w:r>
          </w:p>
        </w:tc>
        <w:tc>
          <w:tcPr>
            <w:tcW w:w="1275" w:type="dxa"/>
            <w:tcBorders>
              <w:top w:val="single" w:sz="4" w:space="0" w:color="auto"/>
            </w:tcBorders>
            <w:shd w:val="clear" w:color="auto" w:fill="auto"/>
            <w:vAlign w:val="center"/>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 xml:space="preserve">$ 25,467.50 </w:t>
            </w:r>
          </w:p>
        </w:tc>
        <w:tc>
          <w:tcPr>
            <w:tcW w:w="993" w:type="dxa"/>
            <w:tcBorders>
              <w:top w:val="single" w:sz="4" w:space="0" w:color="auto"/>
            </w:tcBorders>
            <w:shd w:val="clear" w:color="auto" w:fill="auto"/>
            <w:vAlign w:val="center"/>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4/11/2020</w:t>
            </w:r>
          </w:p>
        </w:tc>
        <w:tc>
          <w:tcPr>
            <w:tcW w:w="1309" w:type="dxa"/>
            <w:tcBorders>
              <w:top w:val="single" w:sz="4" w:space="0" w:color="auto"/>
            </w:tcBorders>
            <w:shd w:val="clear" w:color="auto" w:fill="auto"/>
            <w:vAlign w:val="center"/>
            <w:hideMark/>
          </w:tcPr>
          <w:p w:rsidR="00154FC1" w:rsidRPr="00154FC1" w:rsidRDefault="00154FC1" w:rsidP="00154FC1">
            <w:pPr>
              <w:spacing w:after="0" w:line="240" w:lineRule="auto"/>
              <w:jc w:val="center"/>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Según Acuerdo Municipal 10 Acta 46 de fecha 28/10/2020</w:t>
            </w:r>
          </w:p>
        </w:tc>
      </w:tr>
      <w:tr w:rsidR="00154FC1" w:rsidRPr="00154FC1" w:rsidTr="002A1794">
        <w:trPr>
          <w:trHeight w:val="20"/>
        </w:trPr>
        <w:tc>
          <w:tcPr>
            <w:tcW w:w="2127" w:type="dxa"/>
            <w:shd w:val="clear" w:color="auto" w:fill="auto"/>
            <w:vAlign w:val="bottom"/>
            <w:hideMark/>
          </w:tcPr>
          <w:p w:rsidR="00154FC1" w:rsidRPr="00154FC1" w:rsidRDefault="00154FC1" w:rsidP="00154FC1">
            <w:pPr>
              <w:spacing w:after="0" w:line="240" w:lineRule="auto"/>
              <w:rPr>
                <w:rFonts w:ascii="Arial" w:eastAsia="Times New Roman" w:hAnsi="Arial" w:cs="Arial"/>
                <w:bCs/>
                <w:sz w:val="18"/>
                <w:szCs w:val="18"/>
                <w:lang w:eastAsia="es-ES"/>
              </w:rPr>
            </w:pPr>
            <w:r w:rsidRPr="00154FC1">
              <w:rPr>
                <w:rFonts w:ascii="Arial" w:eastAsia="Times New Roman" w:hAnsi="Arial" w:cs="Arial"/>
                <w:bCs/>
                <w:sz w:val="18"/>
                <w:szCs w:val="18"/>
                <w:lang w:eastAsia="es-ES"/>
              </w:rPr>
              <w:t> </w:t>
            </w:r>
          </w:p>
        </w:tc>
        <w:tc>
          <w:tcPr>
            <w:tcW w:w="1134" w:type="dxa"/>
            <w:shd w:val="clear" w:color="auto" w:fill="auto"/>
            <w:vAlign w:val="bottom"/>
            <w:hideMark/>
          </w:tcPr>
          <w:p w:rsidR="00154FC1" w:rsidRPr="00154FC1" w:rsidRDefault="00154FC1" w:rsidP="00154FC1">
            <w:pPr>
              <w:spacing w:after="0" w:line="240" w:lineRule="auto"/>
              <w:rPr>
                <w:rFonts w:ascii="Arial" w:eastAsia="Times New Roman" w:hAnsi="Arial" w:cs="Arial"/>
                <w:bCs/>
                <w:sz w:val="18"/>
                <w:szCs w:val="18"/>
                <w:lang w:eastAsia="es-ES"/>
              </w:rPr>
            </w:pPr>
            <w:r w:rsidRPr="00154FC1">
              <w:rPr>
                <w:rFonts w:ascii="Arial" w:eastAsia="Times New Roman" w:hAnsi="Arial" w:cs="Arial"/>
                <w:bCs/>
                <w:sz w:val="18"/>
                <w:szCs w:val="18"/>
                <w:lang w:eastAsia="es-ES"/>
              </w:rPr>
              <w:t> </w:t>
            </w:r>
          </w:p>
        </w:tc>
        <w:tc>
          <w:tcPr>
            <w:tcW w:w="992" w:type="dxa"/>
            <w:shd w:val="clear" w:color="auto" w:fill="auto"/>
            <w:vAlign w:val="bottom"/>
            <w:hideMark/>
          </w:tcPr>
          <w:p w:rsidR="00154FC1" w:rsidRPr="00154FC1" w:rsidRDefault="00154FC1" w:rsidP="00154FC1">
            <w:pPr>
              <w:spacing w:after="0" w:line="240" w:lineRule="auto"/>
              <w:rPr>
                <w:rFonts w:ascii="Arial" w:eastAsia="Times New Roman" w:hAnsi="Arial" w:cs="Arial"/>
                <w:bCs/>
                <w:sz w:val="18"/>
                <w:szCs w:val="18"/>
                <w:lang w:eastAsia="es-ES"/>
              </w:rPr>
            </w:pPr>
            <w:r w:rsidRPr="00154FC1">
              <w:rPr>
                <w:rFonts w:ascii="Arial" w:eastAsia="Times New Roman" w:hAnsi="Arial" w:cs="Arial"/>
                <w:bCs/>
                <w:sz w:val="18"/>
                <w:szCs w:val="18"/>
                <w:lang w:eastAsia="es-ES"/>
              </w:rPr>
              <w:t> </w:t>
            </w:r>
          </w:p>
        </w:tc>
        <w:tc>
          <w:tcPr>
            <w:tcW w:w="1276" w:type="dxa"/>
            <w:shd w:val="clear" w:color="auto" w:fill="auto"/>
            <w:vAlign w:val="bottom"/>
            <w:hideMark/>
          </w:tcPr>
          <w:p w:rsidR="00154FC1" w:rsidRPr="00154FC1" w:rsidRDefault="00154FC1" w:rsidP="00154FC1">
            <w:pPr>
              <w:spacing w:after="0" w:line="240" w:lineRule="auto"/>
              <w:rPr>
                <w:rFonts w:ascii="Arial" w:eastAsia="Times New Roman" w:hAnsi="Arial" w:cs="Arial"/>
                <w:bCs/>
                <w:sz w:val="18"/>
                <w:szCs w:val="18"/>
                <w:lang w:eastAsia="es-ES"/>
              </w:rPr>
            </w:pPr>
            <w:r w:rsidRPr="00154FC1">
              <w:rPr>
                <w:rFonts w:ascii="Arial" w:eastAsia="Times New Roman" w:hAnsi="Arial" w:cs="Arial"/>
                <w:bCs/>
                <w:sz w:val="18"/>
                <w:szCs w:val="18"/>
                <w:lang w:eastAsia="es-ES"/>
              </w:rPr>
              <w:t> </w:t>
            </w:r>
          </w:p>
        </w:tc>
        <w:tc>
          <w:tcPr>
            <w:tcW w:w="1134" w:type="dxa"/>
            <w:shd w:val="clear" w:color="auto" w:fill="auto"/>
            <w:vAlign w:val="bottom"/>
            <w:hideMark/>
          </w:tcPr>
          <w:p w:rsidR="00154FC1" w:rsidRPr="00154FC1" w:rsidRDefault="00154FC1" w:rsidP="00154FC1">
            <w:pPr>
              <w:spacing w:after="0" w:line="240" w:lineRule="auto"/>
              <w:rPr>
                <w:rFonts w:ascii="Arial" w:eastAsia="Times New Roman" w:hAnsi="Arial" w:cs="Arial"/>
                <w:bCs/>
                <w:sz w:val="18"/>
                <w:szCs w:val="18"/>
                <w:lang w:eastAsia="es-ES"/>
              </w:rPr>
            </w:pPr>
            <w:r w:rsidRPr="00154FC1">
              <w:rPr>
                <w:rFonts w:ascii="Arial" w:eastAsia="Times New Roman" w:hAnsi="Arial" w:cs="Arial"/>
                <w:bCs/>
                <w:sz w:val="18"/>
                <w:szCs w:val="18"/>
                <w:lang w:eastAsia="es-ES"/>
              </w:rPr>
              <w:t> </w:t>
            </w:r>
          </w:p>
        </w:tc>
        <w:tc>
          <w:tcPr>
            <w:tcW w:w="1275" w:type="dxa"/>
            <w:shd w:val="clear" w:color="auto" w:fill="auto"/>
            <w:vAlign w:val="bottom"/>
            <w:hideMark/>
          </w:tcPr>
          <w:p w:rsidR="00154FC1" w:rsidRPr="00154FC1" w:rsidRDefault="00154FC1" w:rsidP="00154FC1">
            <w:pPr>
              <w:spacing w:after="0" w:line="240" w:lineRule="auto"/>
              <w:rPr>
                <w:rFonts w:ascii="Arial" w:eastAsia="Times New Roman" w:hAnsi="Arial" w:cs="Arial"/>
                <w:bCs/>
                <w:sz w:val="18"/>
                <w:szCs w:val="18"/>
                <w:lang w:eastAsia="es-ES"/>
              </w:rPr>
            </w:pPr>
            <w:r w:rsidRPr="00154FC1">
              <w:rPr>
                <w:rFonts w:ascii="Arial" w:eastAsia="Times New Roman" w:hAnsi="Arial" w:cs="Arial"/>
                <w:bCs/>
                <w:sz w:val="18"/>
                <w:szCs w:val="18"/>
                <w:lang w:eastAsia="es-ES"/>
              </w:rPr>
              <w:t xml:space="preserve">$ 25,467.50 </w:t>
            </w:r>
          </w:p>
        </w:tc>
        <w:tc>
          <w:tcPr>
            <w:tcW w:w="993" w:type="dxa"/>
            <w:shd w:val="clear" w:color="auto" w:fill="auto"/>
            <w:vAlign w:val="bottom"/>
            <w:hideMark/>
          </w:tcPr>
          <w:p w:rsidR="00154FC1" w:rsidRPr="00154FC1" w:rsidRDefault="00154FC1" w:rsidP="00154FC1">
            <w:pPr>
              <w:spacing w:after="0" w:line="240" w:lineRule="auto"/>
              <w:rPr>
                <w:rFonts w:ascii="Arial" w:eastAsia="Times New Roman" w:hAnsi="Arial" w:cs="Arial"/>
                <w:b/>
                <w:bCs/>
                <w:sz w:val="18"/>
                <w:szCs w:val="18"/>
                <w:lang w:eastAsia="es-ES"/>
              </w:rPr>
            </w:pPr>
            <w:r w:rsidRPr="00154FC1">
              <w:rPr>
                <w:rFonts w:ascii="Arial" w:eastAsia="Times New Roman" w:hAnsi="Arial" w:cs="Arial"/>
                <w:b/>
                <w:bCs/>
                <w:sz w:val="18"/>
                <w:szCs w:val="18"/>
                <w:lang w:eastAsia="es-ES"/>
              </w:rPr>
              <w:t> </w:t>
            </w:r>
          </w:p>
        </w:tc>
        <w:tc>
          <w:tcPr>
            <w:tcW w:w="1309" w:type="dxa"/>
            <w:shd w:val="clear" w:color="auto" w:fill="auto"/>
            <w:vAlign w:val="center"/>
            <w:hideMark/>
          </w:tcPr>
          <w:p w:rsidR="00154FC1" w:rsidRPr="00154FC1" w:rsidRDefault="00154FC1" w:rsidP="00154FC1">
            <w:pPr>
              <w:spacing w:after="0" w:line="240" w:lineRule="auto"/>
              <w:jc w:val="center"/>
              <w:rPr>
                <w:rFonts w:ascii="Arial" w:eastAsia="Times New Roman" w:hAnsi="Arial" w:cs="Arial"/>
                <w:b/>
                <w:bCs/>
                <w:color w:val="000000"/>
                <w:sz w:val="18"/>
                <w:szCs w:val="18"/>
                <w:lang w:eastAsia="es-ES"/>
              </w:rPr>
            </w:pPr>
            <w:r w:rsidRPr="00154FC1">
              <w:rPr>
                <w:rFonts w:ascii="Arial" w:eastAsia="Times New Roman" w:hAnsi="Arial" w:cs="Arial"/>
                <w:b/>
                <w:bCs/>
                <w:color w:val="000000"/>
                <w:sz w:val="18"/>
                <w:szCs w:val="18"/>
                <w:lang w:eastAsia="es-ES"/>
              </w:rPr>
              <w:t> </w:t>
            </w:r>
          </w:p>
        </w:tc>
      </w:tr>
      <w:tr w:rsidR="00154FC1" w:rsidRPr="00154FC1" w:rsidTr="002A1794">
        <w:trPr>
          <w:trHeight w:val="20"/>
        </w:trPr>
        <w:tc>
          <w:tcPr>
            <w:tcW w:w="2127" w:type="dxa"/>
            <w:shd w:val="clear" w:color="auto" w:fill="auto"/>
            <w:vAlign w:val="center"/>
            <w:hideMark/>
          </w:tcPr>
          <w:p w:rsidR="00154FC1" w:rsidRPr="00154FC1" w:rsidRDefault="00154FC1" w:rsidP="00154FC1">
            <w:pPr>
              <w:spacing w:after="0" w:line="240" w:lineRule="auto"/>
              <w:jc w:val="center"/>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Transferencia 169-2020</w:t>
            </w:r>
          </w:p>
        </w:tc>
        <w:tc>
          <w:tcPr>
            <w:tcW w:w="1134" w:type="dxa"/>
            <w:shd w:val="clear" w:color="auto" w:fill="auto"/>
            <w:vAlign w:val="center"/>
            <w:hideMark/>
          </w:tcPr>
          <w:p w:rsidR="00154FC1" w:rsidRPr="00154FC1" w:rsidRDefault="00154FC1" w:rsidP="00154FC1">
            <w:pPr>
              <w:spacing w:after="0" w:line="240" w:lineRule="auto"/>
              <w:jc w:val="center"/>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480005908</w:t>
            </w:r>
          </w:p>
        </w:tc>
        <w:tc>
          <w:tcPr>
            <w:tcW w:w="992" w:type="dxa"/>
            <w:shd w:val="clear" w:color="auto" w:fill="auto"/>
            <w:vAlign w:val="center"/>
            <w:hideMark/>
          </w:tcPr>
          <w:p w:rsidR="00154FC1" w:rsidRPr="00154FC1" w:rsidRDefault="00154FC1" w:rsidP="00154FC1">
            <w:pPr>
              <w:spacing w:after="0" w:line="240" w:lineRule="auto"/>
              <w:jc w:val="center"/>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Planillera</w:t>
            </w:r>
          </w:p>
        </w:tc>
        <w:tc>
          <w:tcPr>
            <w:tcW w:w="1276" w:type="dxa"/>
            <w:shd w:val="clear" w:color="auto" w:fill="auto"/>
            <w:vAlign w:val="center"/>
            <w:hideMark/>
          </w:tcPr>
          <w:p w:rsidR="00154FC1" w:rsidRPr="00154FC1" w:rsidRDefault="00154FC1" w:rsidP="00154FC1">
            <w:pPr>
              <w:spacing w:after="0" w:line="240" w:lineRule="auto"/>
              <w:jc w:val="center"/>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480005932</w:t>
            </w:r>
          </w:p>
        </w:tc>
        <w:tc>
          <w:tcPr>
            <w:tcW w:w="1134" w:type="dxa"/>
            <w:shd w:val="clear" w:color="auto" w:fill="auto"/>
            <w:vAlign w:val="center"/>
            <w:hideMark/>
          </w:tcPr>
          <w:p w:rsidR="00154FC1" w:rsidRPr="00154FC1" w:rsidRDefault="00154FC1" w:rsidP="00154FC1">
            <w:pPr>
              <w:spacing w:after="0" w:line="240" w:lineRule="auto"/>
              <w:jc w:val="center"/>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Fodes 25% CTA CTE</w:t>
            </w:r>
          </w:p>
        </w:tc>
        <w:tc>
          <w:tcPr>
            <w:tcW w:w="1275" w:type="dxa"/>
            <w:shd w:val="clear" w:color="auto" w:fill="auto"/>
            <w:vAlign w:val="center"/>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 xml:space="preserve">$ 25,467.50 </w:t>
            </w:r>
          </w:p>
        </w:tc>
        <w:tc>
          <w:tcPr>
            <w:tcW w:w="993" w:type="dxa"/>
            <w:shd w:val="clear" w:color="auto" w:fill="auto"/>
            <w:vAlign w:val="center"/>
            <w:hideMark/>
          </w:tcPr>
          <w:p w:rsidR="00154FC1" w:rsidRPr="00154FC1" w:rsidRDefault="00154FC1" w:rsidP="00154FC1">
            <w:pPr>
              <w:spacing w:after="0" w:line="240" w:lineRule="auto"/>
              <w:jc w:val="center"/>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4/12/2020</w:t>
            </w:r>
          </w:p>
        </w:tc>
        <w:tc>
          <w:tcPr>
            <w:tcW w:w="1309" w:type="dxa"/>
            <w:shd w:val="clear" w:color="auto" w:fill="auto"/>
            <w:vAlign w:val="center"/>
            <w:hideMark/>
          </w:tcPr>
          <w:p w:rsidR="00154FC1" w:rsidRPr="00154FC1" w:rsidRDefault="00154FC1" w:rsidP="00154FC1">
            <w:pPr>
              <w:spacing w:after="0" w:line="240" w:lineRule="auto"/>
              <w:jc w:val="center"/>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Según Acuerdo Municipal 08 Acta 51 de fecha 23/11/2020</w:t>
            </w:r>
          </w:p>
        </w:tc>
      </w:tr>
      <w:tr w:rsidR="00154FC1" w:rsidRPr="00154FC1" w:rsidTr="002A1794">
        <w:trPr>
          <w:trHeight w:val="20"/>
        </w:trPr>
        <w:tc>
          <w:tcPr>
            <w:tcW w:w="2127" w:type="dxa"/>
            <w:shd w:val="clear" w:color="auto" w:fill="auto"/>
            <w:vAlign w:val="bottom"/>
            <w:hideMark/>
          </w:tcPr>
          <w:p w:rsidR="00154FC1" w:rsidRPr="00154FC1" w:rsidRDefault="00154FC1" w:rsidP="00154FC1">
            <w:pPr>
              <w:spacing w:after="0" w:line="240" w:lineRule="auto"/>
              <w:rPr>
                <w:rFonts w:ascii="Arial" w:eastAsia="Times New Roman" w:hAnsi="Arial" w:cs="Arial"/>
                <w:bCs/>
                <w:color w:val="000000"/>
                <w:sz w:val="18"/>
                <w:szCs w:val="18"/>
                <w:lang w:eastAsia="es-ES"/>
              </w:rPr>
            </w:pPr>
            <w:r w:rsidRPr="00154FC1">
              <w:rPr>
                <w:rFonts w:ascii="Arial" w:eastAsia="Times New Roman" w:hAnsi="Arial" w:cs="Arial"/>
                <w:bCs/>
                <w:color w:val="000000"/>
                <w:sz w:val="18"/>
                <w:szCs w:val="18"/>
                <w:lang w:eastAsia="es-ES"/>
              </w:rPr>
              <w:t> </w:t>
            </w:r>
          </w:p>
        </w:tc>
        <w:tc>
          <w:tcPr>
            <w:tcW w:w="1134" w:type="dxa"/>
            <w:shd w:val="clear" w:color="auto" w:fill="auto"/>
            <w:vAlign w:val="bottom"/>
            <w:hideMark/>
          </w:tcPr>
          <w:p w:rsidR="00154FC1" w:rsidRPr="00154FC1" w:rsidRDefault="00154FC1" w:rsidP="00154FC1">
            <w:pPr>
              <w:spacing w:after="0" w:line="240" w:lineRule="auto"/>
              <w:rPr>
                <w:rFonts w:ascii="Arial" w:eastAsia="Times New Roman" w:hAnsi="Arial" w:cs="Arial"/>
                <w:bCs/>
                <w:color w:val="000000"/>
                <w:sz w:val="18"/>
                <w:szCs w:val="18"/>
                <w:lang w:eastAsia="es-ES"/>
              </w:rPr>
            </w:pPr>
            <w:r w:rsidRPr="00154FC1">
              <w:rPr>
                <w:rFonts w:ascii="Arial" w:eastAsia="Times New Roman" w:hAnsi="Arial" w:cs="Arial"/>
                <w:bCs/>
                <w:color w:val="000000"/>
                <w:sz w:val="18"/>
                <w:szCs w:val="18"/>
                <w:lang w:eastAsia="es-ES"/>
              </w:rPr>
              <w:t> </w:t>
            </w:r>
          </w:p>
        </w:tc>
        <w:tc>
          <w:tcPr>
            <w:tcW w:w="992" w:type="dxa"/>
            <w:shd w:val="clear" w:color="auto" w:fill="auto"/>
            <w:vAlign w:val="bottom"/>
            <w:hideMark/>
          </w:tcPr>
          <w:p w:rsidR="00154FC1" w:rsidRPr="00154FC1" w:rsidRDefault="00154FC1" w:rsidP="00154FC1">
            <w:pPr>
              <w:spacing w:after="0" w:line="240" w:lineRule="auto"/>
              <w:rPr>
                <w:rFonts w:ascii="Arial" w:eastAsia="Times New Roman" w:hAnsi="Arial" w:cs="Arial"/>
                <w:bCs/>
                <w:color w:val="000000"/>
                <w:sz w:val="18"/>
                <w:szCs w:val="18"/>
                <w:lang w:eastAsia="es-ES"/>
              </w:rPr>
            </w:pPr>
            <w:r w:rsidRPr="00154FC1">
              <w:rPr>
                <w:rFonts w:ascii="Arial" w:eastAsia="Times New Roman" w:hAnsi="Arial" w:cs="Arial"/>
                <w:bCs/>
                <w:color w:val="000000"/>
                <w:sz w:val="18"/>
                <w:szCs w:val="18"/>
                <w:lang w:eastAsia="es-ES"/>
              </w:rPr>
              <w:t> </w:t>
            </w:r>
          </w:p>
        </w:tc>
        <w:tc>
          <w:tcPr>
            <w:tcW w:w="1276" w:type="dxa"/>
            <w:shd w:val="clear" w:color="auto" w:fill="auto"/>
            <w:vAlign w:val="bottom"/>
            <w:hideMark/>
          </w:tcPr>
          <w:p w:rsidR="00154FC1" w:rsidRPr="00154FC1" w:rsidRDefault="00154FC1" w:rsidP="00154FC1">
            <w:pPr>
              <w:spacing w:after="0" w:line="240" w:lineRule="auto"/>
              <w:rPr>
                <w:rFonts w:ascii="Arial" w:eastAsia="Times New Roman" w:hAnsi="Arial" w:cs="Arial"/>
                <w:bCs/>
                <w:color w:val="000000"/>
                <w:sz w:val="18"/>
                <w:szCs w:val="18"/>
                <w:lang w:eastAsia="es-ES"/>
              </w:rPr>
            </w:pPr>
            <w:r w:rsidRPr="00154FC1">
              <w:rPr>
                <w:rFonts w:ascii="Arial" w:eastAsia="Times New Roman" w:hAnsi="Arial" w:cs="Arial"/>
                <w:bCs/>
                <w:color w:val="000000"/>
                <w:sz w:val="18"/>
                <w:szCs w:val="18"/>
                <w:lang w:eastAsia="es-ES"/>
              </w:rPr>
              <w:t> </w:t>
            </w:r>
          </w:p>
        </w:tc>
        <w:tc>
          <w:tcPr>
            <w:tcW w:w="1134" w:type="dxa"/>
            <w:shd w:val="clear" w:color="auto" w:fill="auto"/>
            <w:vAlign w:val="bottom"/>
            <w:hideMark/>
          </w:tcPr>
          <w:p w:rsidR="00154FC1" w:rsidRPr="00154FC1" w:rsidRDefault="00154FC1" w:rsidP="00154FC1">
            <w:pPr>
              <w:spacing w:after="0" w:line="240" w:lineRule="auto"/>
              <w:rPr>
                <w:rFonts w:ascii="Arial" w:eastAsia="Times New Roman" w:hAnsi="Arial" w:cs="Arial"/>
                <w:bCs/>
                <w:color w:val="000000"/>
                <w:sz w:val="18"/>
                <w:szCs w:val="18"/>
                <w:lang w:eastAsia="es-ES"/>
              </w:rPr>
            </w:pPr>
            <w:r w:rsidRPr="00154FC1">
              <w:rPr>
                <w:rFonts w:ascii="Arial" w:eastAsia="Times New Roman" w:hAnsi="Arial" w:cs="Arial"/>
                <w:bCs/>
                <w:color w:val="000000"/>
                <w:sz w:val="18"/>
                <w:szCs w:val="18"/>
                <w:lang w:eastAsia="es-ES"/>
              </w:rPr>
              <w:t> </w:t>
            </w:r>
          </w:p>
        </w:tc>
        <w:tc>
          <w:tcPr>
            <w:tcW w:w="1275" w:type="dxa"/>
            <w:shd w:val="clear" w:color="auto" w:fill="auto"/>
            <w:vAlign w:val="bottom"/>
            <w:hideMark/>
          </w:tcPr>
          <w:p w:rsidR="00154FC1" w:rsidRPr="00154FC1" w:rsidRDefault="00154FC1" w:rsidP="00154FC1">
            <w:pPr>
              <w:spacing w:after="0" w:line="240" w:lineRule="auto"/>
              <w:rPr>
                <w:rFonts w:ascii="Arial" w:eastAsia="Times New Roman" w:hAnsi="Arial" w:cs="Arial"/>
                <w:bCs/>
                <w:color w:val="000000"/>
                <w:sz w:val="18"/>
                <w:szCs w:val="18"/>
                <w:lang w:eastAsia="es-ES"/>
              </w:rPr>
            </w:pPr>
            <w:r w:rsidRPr="00154FC1">
              <w:rPr>
                <w:rFonts w:ascii="Arial" w:eastAsia="Times New Roman" w:hAnsi="Arial" w:cs="Arial"/>
                <w:bCs/>
                <w:color w:val="000000"/>
                <w:sz w:val="18"/>
                <w:szCs w:val="18"/>
                <w:lang w:eastAsia="es-ES"/>
              </w:rPr>
              <w:t xml:space="preserve">$ 25,467.50 </w:t>
            </w:r>
          </w:p>
        </w:tc>
        <w:tc>
          <w:tcPr>
            <w:tcW w:w="993" w:type="dxa"/>
            <w:shd w:val="clear" w:color="auto" w:fill="auto"/>
            <w:vAlign w:val="bottom"/>
            <w:hideMark/>
          </w:tcPr>
          <w:p w:rsidR="00154FC1" w:rsidRPr="00154FC1" w:rsidRDefault="00154FC1" w:rsidP="00154FC1">
            <w:pPr>
              <w:spacing w:after="0" w:line="240" w:lineRule="auto"/>
              <w:rPr>
                <w:rFonts w:ascii="Arial" w:eastAsia="Times New Roman" w:hAnsi="Arial" w:cs="Arial"/>
                <w:b/>
                <w:bCs/>
                <w:color w:val="000000"/>
                <w:sz w:val="18"/>
                <w:szCs w:val="18"/>
                <w:lang w:eastAsia="es-ES"/>
              </w:rPr>
            </w:pPr>
            <w:r w:rsidRPr="00154FC1">
              <w:rPr>
                <w:rFonts w:ascii="Arial" w:eastAsia="Times New Roman" w:hAnsi="Arial" w:cs="Arial"/>
                <w:b/>
                <w:bCs/>
                <w:color w:val="000000"/>
                <w:sz w:val="18"/>
                <w:szCs w:val="18"/>
                <w:lang w:eastAsia="es-ES"/>
              </w:rPr>
              <w:t> </w:t>
            </w:r>
          </w:p>
        </w:tc>
        <w:tc>
          <w:tcPr>
            <w:tcW w:w="1309" w:type="dxa"/>
            <w:shd w:val="clear" w:color="auto" w:fill="auto"/>
            <w:vAlign w:val="center"/>
            <w:hideMark/>
          </w:tcPr>
          <w:p w:rsidR="00154FC1" w:rsidRPr="00154FC1" w:rsidRDefault="00154FC1" w:rsidP="00154FC1">
            <w:pPr>
              <w:spacing w:after="0" w:line="240" w:lineRule="auto"/>
              <w:jc w:val="center"/>
              <w:rPr>
                <w:rFonts w:ascii="Arial" w:eastAsia="Times New Roman" w:hAnsi="Arial" w:cs="Arial"/>
                <w:b/>
                <w:bCs/>
                <w:color w:val="000000"/>
                <w:sz w:val="18"/>
                <w:szCs w:val="18"/>
                <w:lang w:eastAsia="es-ES"/>
              </w:rPr>
            </w:pPr>
            <w:r w:rsidRPr="00154FC1">
              <w:rPr>
                <w:rFonts w:ascii="Arial" w:eastAsia="Times New Roman" w:hAnsi="Arial" w:cs="Arial"/>
                <w:b/>
                <w:bCs/>
                <w:color w:val="000000"/>
                <w:sz w:val="18"/>
                <w:szCs w:val="18"/>
                <w:lang w:eastAsia="es-ES"/>
              </w:rPr>
              <w:t> </w:t>
            </w:r>
          </w:p>
        </w:tc>
      </w:tr>
      <w:tr w:rsidR="00154FC1" w:rsidRPr="00154FC1" w:rsidTr="002A1794">
        <w:trPr>
          <w:trHeight w:val="20"/>
        </w:trPr>
        <w:tc>
          <w:tcPr>
            <w:tcW w:w="2127" w:type="dxa"/>
            <w:shd w:val="clear" w:color="auto" w:fill="auto"/>
            <w:vAlign w:val="center"/>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Transferencia 015-2021</w:t>
            </w:r>
          </w:p>
        </w:tc>
        <w:tc>
          <w:tcPr>
            <w:tcW w:w="1134" w:type="dxa"/>
            <w:shd w:val="clear" w:color="auto" w:fill="auto"/>
            <w:vAlign w:val="center"/>
            <w:hideMark/>
          </w:tcPr>
          <w:p w:rsidR="00154FC1" w:rsidRPr="00154FC1" w:rsidRDefault="00154FC1" w:rsidP="00154FC1">
            <w:pPr>
              <w:spacing w:after="0" w:line="240" w:lineRule="auto"/>
              <w:jc w:val="center"/>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480005924</w:t>
            </w:r>
          </w:p>
        </w:tc>
        <w:tc>
          <w:tcPr>
            <w:tcW w:w="992" w:type="dxa"/>
            <w:shd w:val="clear" w:color="auto" w:fill="auto"/>
            <w:vAlign w:val="center"/>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Recursos Propios</w:t>
            </w:r>
          </w:p>
        </w:tc>
        <w:tc>
          <w:tcPr>
            <w:tcW w:w="1276" w:type="dxa"/>
            <w:shd w:val="clear" w:color="auto" w:fill="auto"/>
            <w:vAlign w:val="center"/>
            <w:hideMark/>
          </w:tcPr>
          <w:p w:rsidR="00154FC1" w:rsidRPr="00154FC1" w:rsidRDefault="00154FC1" w:rsidP="00154FC1">
            <w:pPr>
              <w:spacing w:after="0" w:line="240" w:lineRule="auto"/>
              <w:jc w:val="center"/>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480005932</w:t>
            </w:r>
          </w:p>
        </w:tc>
        <w:tc>
          <w:tcPr>
            <w:tcW w:w="1134" w:type="dxa"/>
            <w:shd w:val="clear" w:color="auto" w:fill="auto"/>
            <w:vAlign w:val="center"/>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Fodes 25% CTA CTE</w:t>
            </w:r>
          </w:p>
        </w:tc>
        <w:tc>
          <w:tcPr>
            <w:tcW w:w="1275" w:type="dxa"/>
            <w:shd w:val="clear" w:color="auto" w:fill="auto"/>
            <w:vAlign w:val="center"/>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 xml:space="preserve">$ 25,467.50 </w:t>
            </w:r>
          </w:p>
        </w:tc>
        <w:tc>
          <w:tcPr>
            <w:tcW w:w="993" w:type="dxa"/>
            <w:shd w:val="clear" w:color="auto" w:fill="auto"/>
            <w:vAlign w:val="center"/>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7/4/2021</w:t>
            </w:r>
          </w:p>
        </w:tc>
        <w:tc>
          <w:tcPr>
            <w:tcW w:w="1309" w:type="dxa"/>
            <w:shd w:val="clear" w:color="auto" w:fill="auto"/>
            <w:vAlign w:val="center"/>
            <w:hideMark/>
          </w:tcPr>
          <w:p w:rsidR="00154FC1" w:rsidRPr="00154FC1" w:rsidRDefault="00154FC1" w:rsidP="00154FC1">
            <w:pPr>
              <w:spacing w:after="0" w:line="240" w:lineRule="auto"/>
              <w:jc w:val="center"/>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Según Acuerdo Municipal 09 Acta 13 de fecha 06/04/2021</w:t>
            </w:r>
          </w:p>
        </w:tc>
      </w:tr>
      <w:tr w:rsidR="00154FC1" w:rsidRPr="00154FC1" w:rsidTr="002A1794">
        <w:trPr>
          <w:trHeight w:val="20"/>
        </w:trPr>
        <w:tc>
          <w:tcPr>
            <w:tcW w:w="2127" w:type="dxa"/>
            <w:shd w:val="clear" w:color="auto" w:fill="auto"/>
            <w:vAlign w:val="bottom"/>
            <w:hideMark/>
          </w:tcPr>
          <w:p w:rsidR="00154FC1" w:rsidRPr="00154FC1" w:rsidRDefault="00154FC1" w:rsidP="00154FC1">
            <w:pPr>
              <w:spacing w:after="0" w:line="240" w:lineRule="auto"/>
              <w:rPr>
                <w:rFonts w:ascii="Arial" w:eastAsia="Times New Roman" w:hAnsi="Arial" w:cs="Arial"/>
                <w:bCs/>
                <w:color w:val="000000"/>
                <w:sz w:val="18"/>
                <w:szCs w:val="18"/>
                <w:lang w:eastAsia="es-ES"/>
              </w:rPr>
            </w:pPr>
            <w:r w:rsidRPr="00154FC1">
              <w:rPr>
                <w:rFonts w:ascii="Arial" w:eastAsia="Times New Roman" w:hAnsi="Arial" w:cs="Arial"/>
                <w:bCs/>
                <w:color w:val="000000"/>
                <w:sz w:val="18"/>
                <w:szCs w:val="18"/>
                <w:lang w:eastAsia="es-ES"/>
              </w:rPr>
              <w:t> </w:t>
            </w:r>
          </w:p>
        </w:tc>
        <w:tc>
          <w:tcPr>
            <w:tcW w:w="1134" w:type="dxa"/>
            <w:shd w:val="clear" w:color="auto" w:fill="auto"/>
            <w:vAlign w:val="bottom"/>
            <w:hideMark/>
          </w:tcPr>
          <w:p w:rsidR="00154FC1" w:rsidRPr="00154FC1" w:rsidRDefault="00154FC1" w:rsidP="00154FC1">
            <w:pPr>
              <w:spacing w:after="0" w:line="240" w:lineRule="auto"/>
              <w:rPr>
                <w:rFonts w:ascii="Arial" w:eastAsia="Times New Roman" w:hAnsi="Arial" w:cs="Arial"/>
                <w:bCs/>
                <w:color w:val="000000"/>
                <w:sz w:val="18"/>
                <w:szCs w:val="18"/>
                <w:lang w:eastAsia="es-ES"/>
              </w:rPr>
            </w:pPr>
            <w:r w:rsidRPr="00154FC1">
              <w:rPr>
                <w:rFonts w:ascii="Arial" w:eastAsia="Times New Roman" w:hAnsi="Arial" w:cs="Arial"/>
                <w:bCs/>
                <w:color w:val="000000"/>
                <w:sz w:val="18"/>
                <w:szCs w:val="18"/>
                <w:lang w:eastAsia="es-ES"/>
              </w:rPr>
              <w:t> </w:t>
            </w:r>
          </w:p>
        </w:tc>
        <w:tc>
          <w:tcPr>
            <w:tcW w:w="992" w:type="dxa"/>
            <w:shd w:val="clear" w:color="auto" w:fill="auto"/>
            <w:vAlign w:val="bottom"/>
            <w:hideMark/>
          </w:tcPr>
          <w:p w:rsidR="00154FC1" w:rsidRPr="00154FC1" w:rsidRDefault="00154FC1" w:rsidP="00154FC1">
            <w:pPr>
              <w:spacing w:after="0" w:line="240" w:lineRule="auto"/>
              <w:rPr>
                <w:rFonts w:ascii="Arial" w:eastAsia="Times New Roman" w:hAnsi="Arial" w:cs="Arial"/>
                <w:bCs/>
                <w:color w:val="000000"/>
                <w:sz w:val="18"/>
                <w:szCs w:val="18"/>
                <w:lang w:eastAsia="es-ES"/>
              </w:rPr>
            </w:pPr>
            <w:r w:rsidRPr="00154FC1">
              <w:rPr>
                <w:rFonts w:ascii="Arial" w:eastAsia="Times New Roman" w:hAnsi="Arial" w:cs="Arial"/>
                <w:bCs/>
                <w:color w:val="000000"/>
                <w:sz w:val="18"/>
                <w:szCs w:val="18"/>
                <w:lang w:eastAsia="es-ES"/>
              </w:rPr>
              <w:t> </w:t>
            </w:r>
          </w:p>
        </w:tc>
        <w:tc>
          <w:tcPr>
            <w:tcW w:w="1276" w:type="dxa"/>
            <w:shd w:val="clear" w:color="auto" w:fill="auto"/>
            <w:vAlign w:val="bottom"/>
            <w:hideMark/>
          </w:tcPr>
          <w:p w:rsidR="00154FC1" w:rsidRPr="00154FC1" w:rsidRDefault="00154FC1" w:rsidP="00154FC1">
            <w:pPr>
              <w:spacing w:after="0" w:line="240" w:lineRule="auto"/>
              <w:rPr>
                <w:rFonts w:ascii="Arial" w:eastAsia="Times New Roman" w:hAnsi="Arial" w:cs="Arial"/>
                <w:bCs/>
                <w:color w:val="000000"/>
                <w:sz w:val="18"/>
                <w:szCs w:val="18"/>
                <w:lang w:eastAsia="es-ES"/>
              </w:rPr>
            </w:pPr>
            <w:r w:rsidRPr="00154FC1">
              <w:rPr>
                <w:rFonts w:ascii="Arial" w:eastAsia="Times New Roman" w:hAnsi="Arial" w:cs="Arial"/>
                <w:bCs/>
                <w:color w:val="000000"/>
                <w:sz w:val="18"/>
                <w:szCs w:val="18"/>
                <w:lang w:eastAsia="es-ES"/>
              </w:rPr>
              <w:t> </w:t>
            </w:r>
          </w:p>
        </w:tc>
        <w:tc>
          <w:tcPr>
            <w:tcW w:w="1134" w:type="dxa"/>
            <w:shd w:val="clear" w:color="auto" w:fill="auto"/>
            <w:vAlign w:val="bottom"/>
            <w:hideMark/>
          </w:tcPr>
          <w:p w:rsidR="00154FC1" w:rsidRPr="00154FC1" w:rsidRDefault="00154FC1" w:rsidP="00154FC1">
            <w:pPr>
              <w:spacing w:after="0" w:line="240" w:lineRule="auto"/>
              <w:rPr>
                <w:rFonts w:ascii="Arial" w:eastAsia="Times New Roman" w:hAnsi="Arial" w:cs="Arial"/>
                <w:bCs/>
                <w:color w:val="000000"/>
                <w:sz w:val="18"/>
                <w:szCs w:val="18"/>
                <w:lang w:eastAsia="es-ES"/>
              </w:rPr>
            </w:pPr>
            <w:r w:rsidRPr="00154FC1">
              <w:rPr>
                <w:rFonts w:ascii="Arial" w:eastAsia="Times New Roman" w:hAnsi="Arial" w:cs="Arial"/>
                <w:bCs/>
                <w:color w:val="000000"/>
                <w:sz w:val="18"/>
                <w:szCs w:val="18"/>
                <w:lang w:eastAsia="es-ES"/>
              </w:rPr>
              <w:t> </w:t>
            </w:r>
          </w:p>
        </w:tc>
        <w:tc>
          <w:tcPr>
            <w:tcW w:w="1275" w:type="dxa"/>
            <w:shd w:val="clear" w:color="auto" w:fill="auto"/>
            <w:vAlign w:val="bottom"/>
            <w:hideMark/>
          </w:tcPr>
          <w:p w:rsidR="00154FC1" w:rsidRPr="00154FC1" w:rsidRDefault="00154FC1" w:rsidP="00154FC1">
            <w:pPr>
              <w:spacing w:after="0" w:line="240" w:lineRule="auto"/>
              <w:rPr>
                <w:rFonts w:ascii="Arial" w:eastAsia="Times New Roman" w:hAnsi="Arial" w:cs="Arial"/>
                <w:bCs/>
                <w:color w:val="000000"/>
                <w:sz w:val="18"/>
                <w:szCs w:val="18"/>
                <w:lang w:eastAsia="es-ES"/>
              </w:rPr>
            </w:pPr>
            <w:r w:rsidRPr="00154FC1">
              <w:rPr>
                <w:rFonts w:ascii="Arial" w:eastAsia="Times New Roman" w:hAnsi="Arial" w:cs="Arial"/>
                <w:bCs/>
                <w:color w:val="000000"/>
                <w:sz w:val="18"/>
                <w:szCs w:val="18"/>
                <w:lang w:eastAsia="es-ES"/>
              </w:rPr>
              <w:t xml:space="preserve">$25,467.50 </w:t>
            </w:r>
          </w:p>
        </w:tc>
        <w:tc>
          <w:tcPr>
            <w:tcW w:w="993" w:type="dxa"/>
            <w:shd w:val="clear" w:color="auto" w:fill="auto"/>
            <w:vAlign w:val="bottom"/>
            <w:hideMark/>
          </w:tcPr>
          <w:p w:rsidR="00154FC1" w:rsidRPr="00154FC1" w:rsidRDefault="00154FC1" w:rsidP="00154FC1">
            <w:pPr>
              <w:spacing w:after="0" w:line="240" w:lineRule="auto"/>
              <w:rPr>
                <w:rFonts w:ascii="Arial" w:eastAsia="Times New Roman" w:hAnsi="Arial" w:cs="Arial"/>
                <w:b/>
                <w:bCs/>
                <w:color w:val="000000"/>
                <w:sz w:val="18"/>
                <w:szCs w:val="18"/>
                <w:lang w:eastAsia="es-ES"/>
              </w:rPr>
            </w:pPr>
            <w:r w:rsidRPr="00154FC1">
              <w:rPr>
                <w:rFonts w:ascii="Arial" w:eastAsia="Times New Roman" w:hAnsi="Arial" w:cs="Arial"/>
                <w:b/>
                <w:bCs/>
                <w:color w:val="000000"/>
                <w:sz w:val="18"/>
                <w:szCs w:val="18"/>
                <w:lang w:eastAsia="es-ES"/>
              </w:rPr>
              <w:t> </w:t>
            </w:r>
          </w:p>
        </w:tc>
        <w:tc>
          <w:tcPr>
            <w:tcW w:w="1309" w:type="dxa"/>
            <w:shd w:val="clear" w:color="auto" w:fill="auto"/>
            <w:vAlign w:val="center"/>
            <w:hideMark/>
          </w:tcPr>
          <w:p w:rsidR="00154FC1" w:rsidRPr="00154FC1" w:rsidRDefault="00154FC1" w:rsidP="00154FC1">
            <w:pPr>
              <w:spacing w:after="0" w:line="240" w:lineRule="auto"/>
              <w:jc w:val="center"/>
              <w:rPr>
                <w:rFonts w:ascii="Arial" w:eastAsia="Times New Roman" w:hAnsi="Arial" w:cs="Arial"/>
                <w:b/>
                <w:bCs/>
                <w:color w:val="000000"/>
                <w:sz w:val="18"/>
                <w:szCs w:val="18"/>
                <w:lang w:eastAsia="es-ES"/>
              </w:rPr>
            </w:pPr>
            <w:r w:rsidRPr="00154FC1">
              <w:rPr>
                <w:rFonts w:ascii="Arial" w:eastAsia="Times New Roman" w:hAnsi="Arial" w:cs="Arial"/>
                <w:b/>
                <w:bCs/>
                <w:color w:val="000000"/>
                <w:sz w:val="18"/>
                <w:szCs w:val="18"/>
                <w:lang w:eastAsia="es-ES"/>
              </w:rPr>
              <w:t> </w:t>
            </w:r>
          </w:p>
        </w:tc>
      </w:tr>
      <w:tr w:rsidR="00154FC1" w:rsidRPr="00154FC1" w:rsidTr="002A1794">
        <w:trPr>
          <w:trHeight w:val="20"/>
        </w:trPr>
        <w:tc>
          <w:tcPr>
            <w:tcW w:w="2127" w:type="dxa"/>
            <w:shd w:val="clear" w:color="auto" w:fill="auto"/>
            <w:vAlign w:val="bottom"/>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Los pagos Correspondiente a las Planillas de concejo del mes de junio de fecha 01/06/2021, 11/06/2021, 18/06/2021 fueron canceladas con Fodes 25%, sin embargo con esa disponibilidad económica correspondía a las prestaciones de ley del año 2019, 2020 a 04/ 2021. ( las prestaciones se pagaron con Recursos Propios, debiendo haber sido con Fodes 25% )</w:t>
            </w:r>
          </w:p>
        </w:tc>
        <w:tc>
          <w:tcPr>
            <w:tcW w:w="1134" w:type="dxa"/>
            <w:shd w:val="clear" w:color="auto" w:fill="auto"/>
            <w:vAlign w:val="center"/>
            <w:hideMark/>
          </w:tcPr>
          <w:p w:rsidR="00154FC1" w:rsidRPr="00154FC1" w:rsidRDefault="00154FC1" w:rsidP="00154FC1">
            <w:pPr>
              <w:spacing w:after="0" w:line="240" w:lineRule="auto"/>
              <w:jc w:val="center"/>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480005908</w:t>
            </w:r>
          </w:p>
        </w:tc>
        <w:tc>
          <w:tcPr>
            <w:tcW w:w="992" w:type="dxa"/>
            <w:shd w:val="clear" w:color="auto" w:fill="auto"/>
            <w:vAlign w:val="center"/>
            <w:hideMark/>
          </w:tcPr>
          <w:p w:rsidR="00154FC1" w:rsidRPr="00154FC1" w:rsidRDefault="00154FC1" w:rsidP="00154FC1">
            <w:pPr>
              <w:spacing w:after="0" w:line="240" w:lineRule="auto"/>
              <w:jc w:val="center"/>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Fodes 25%</w:t>
            </w:r>
          </w:p>
        </w:tc>
        <w:tc>
          <w:tcPr>
            <w:tcW w:w="1276" w:type="dxa"/>
            <w:shd w:val="clear" w:color="auto" w:fill="auto"/>
            <w:vAlign w:val="center"/>
            <w:hideMark/>
          </w:tcPr>
          <w:p w:rsidR="00154FC1" w:rsidRPr="00154FC1" w:rsidRDefault="00154FC1" w:rsidP="00154FC1">
            <w:pPr>
              <w:spacing w:after="0" w:line="240" w:lineRule="auto"/>
              <w:jc w:val="center"/>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480005932</w:t>
            </w:r>
          </w:p>
        </w:tc>
        <w:tc>
          <w:tcPr>
            <w:tcW w:w="1134" w:type="dxa"/>
            <w:shd w:val="clear" w:color="auto" w:fill="auto"/>
            <w:vAlign w:val="center"/>
            <w:hideMark/>
          </w:tcPr>
          <w:p w:rsidR="00154FC1" w:rsidRPr="00154FC1" w:rsidRDefault="00154FC1" w:rsidP="00154FC1">
            <w:pPr>
              <w:spacing w:after="0" w:line="240" w:lineRule="auto"/>
              <w:jc w:val="center"/>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Fodes 25%</w:t>
            </w:r>
          </w:p>
        </w:tc>
        <w:tc>
          <w:tcPr>
            <w:tcW w:w="1275" w:type="dxa"/>
            <w:shd w:val="clear" w:color="auto" w:fill="auto"/>
            <w:vAlign w:val="center"/>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 xml:space="preserve">$20,238.43 </w:t>
            </w:r>
          </w:p>
        </w:tc>
        <w:tc>
          <w:tcPr>
            <w:tcW w:w="993" w:type="dxa"/>
            <w:shd w:val="clear" w:color="auto" w:fill="auto"/>
            <w:vAlign w:val="bottom"/>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 </w:t>
            </w:r>
          </w:p>
        </w:tc>
        <w:tc>
          <w:tcPr>
            <w:tcW w:w="1309" w:type="dxa"/>
            <w:vMerge w:val="restart"/>
            <w:shd w:val="clear" w:color="auto" w:fill="auto"/>
            <w:vAlign w:val="center"/>
            <w:hideMark/>
          </w:tcPr>
          <w:p w:rsidR="00154FC1" w:rsidRPr="00154FC1" w:rsidRDefault="00154FC1" w:rsidP="00154FC1">
            <w:pPr>
              <w:spacing w:after="0" w:line="240" w:lineRule="auto"/>
              <w:jc w:val="center"/>
              <w:rPr>
                <w:rFonts w:ascii="Arial" w:eastAsia="Times New Roman" w:hAnsi="Arial" w:cs="Arial"/>
                <w:sz w:val="18"/>
                <w:szCs w:val="18"/>
                <w:lang w:eastAsia="es-ES"/>
              </w:rPr>
            </w:pPr>
            <w:r w:rsidRPr="00154FC1">
              <w:rPr>
                <w:rFonts w:ascii="Arial" w:eastAsia="Times New Roman" w:hAnsi="Arial" w:cs="Arial"/>
                <w:sz w:val="18"/>
                <w:szCs w:val="18"/>
                <w:lang w:eastAsia="es-ES"/>
              </w:rPr>
              <w:t>Según Acuerdo Municipal 07 Acta 07 de fecha 11/06/2021</w:t>
            </w:r>
          </w:p>
        </w:tc>
      </w:tr>
      <w:tr w:rsidR="00154FC1" w:rsidRPr="00154FC1" w:rsidTr="002A1794">
        <w:trPr>
          <w:trHeight w:val="20"/>
        </w:trPr>
        <w:tc>
          <w:tcPr>
            <w:tcW w:w="2127" w:type="dxa"/>
            <w:shd w:val="clear" w:color="auto" w:fill="auto"/>
            <w:vAlign w:val="bottom"/>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 xml:space="preserve">Los cheques se sacaron directamente de la Cta. Recursos Propios No. 00480005924 </w:t>
            </w:r>
          </w:p>
        </w:tc>
        <w:tc>
          <w:tcPr>
            <w:tcW w:w="1134" w:type="dxa"/>
            <w:shd w:val="clear" w:color="auto" w:fill="auto"/>
            <w:vAlign w:val="center"/>
            <w:hideMark/>
          </w:tcPr>
          <w:p w:rsidR="00154FC1" w:rsidRPr="00154FC1" w:rsidRDefault="00154FC1" w:rsidP="00154FC1">
            <w:pPr>
              <w:spacing w:after="0" w:line="240" w:lineRule="auto"/>
              <w:jc w:val="center"/>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480005924</w:t>
            </w:r>
          </w:p>
        </w:tc>
        <w:tc>
          <w:tcPr>
            <w:tcW w:w="992" w:type="dxa"/>
            <w:shd w:val="clear" w:color="auto" w:fill="auto"/>
            <w:vAlign w:val="center"/>
            <w:hideMark/>
          </w:tcPr>
          <w:p w:rsidR="00154FC1" w:rsidRPr="00154FC1" w:rsidRDefault="00154FC1" w:rsidP="00154FC1">
            <w:pPr>
              <w:spacing w:after="0" w:line="240" w:lineRule="auto"/>
              <w:jc w:val="center"/>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Recursos Propios</w:t>
            </w:r>
          </w:p>
        </w:tc>
        <w:tc>
          <w:tcPr>
            <w:tcW w:w="1276" w:type="dxa"/>
            <w:shd w:val="clear" w:color="auto" w:fill="auto"/>
            <w:vAlign w:val="center"/>
            <w:hideMark/>
          </w:tcPr>
          <w:p w:rsidR="00154FC1" w:rsidRPr="00154FC1" w:rsidRDefault="00154FC1" w:rsidP="00154FC1">
            <w:pPr>
              <w:spacing w:after="0" w:line="240" w:lineRule="auto"/>
              <w:jc w:val="center"/>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480005924</w:t>
            </w:r>
          </w:p>
        </w:tc>
        <w:tc>
          <w:tcPr>
            <w:tcW w:w="1134" w:type="dxa"/>
            <w:shd w:val="clear" w:color="auto" w:fill="auto"/>
            <w:vAlign w:val="center"/>
            <w:hideMark/>
          </w:tcPr>
          <w:p w:rsidR="00154FC1" w:rsidRPr="00154FC1" w:rsidRDefault="00154FC1" w:rsidP="00154FC1">
            <w:pPr>
              <w:spacing w:after="0" w:line="240" w:lineRule="auto"/>
              <w:jc w:val="center"/>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Recursos Propios</w:t>
            </w:r>
          </w:p>
        </w:tc>
        <w:tc>
          <w:tcPr>
            <w:tcW w:w="1275" w:type="dxa"/>
            <w:shd w:val="clear" w:color="auto" w:fill="auto"/>
            <w:vAlign w:val="bottom"/>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 xml:space="preserve">$ 5,973.75 </w:t>
            </w:r>
          </w:p>
        </w:tc>
        <w:tc>
          <w:tcPr>
            <w:tcW w:w="993" w:type="dxa"/>
            <w:shd w:val="clear" w:color="auto" w:fill="auto"/>
            <w:vAlign w:val="bottom"/>
            <w:hideMark/>
          </w:tcPr>
          <w:p w:rsidR="00154FC1" w:rsidRPr="00154FC1" w:rsidRDefault="00154FC1" w:rsidP="00154FC1">
            <w:pPr>
              <w:spacing w:after="0" w:line="240" w:lineRule="auto"/>
              <w:rPr>
                <w:rFonts w:ascii="Arial" w:eastAsia="Times New Roman" w:hAnsi="Arial" w:cs="Arial"/>
                <w:color w:val="000000"/>
                <w:sz w:val="18"/>
                <w:szCs w:val="18"/>
                <w:lang w:eastAsia="es-ES"/>
              </w:rPr>
            </w:pPr>
            <w:r w:rsidRPr="00154FC1">
              <w:rPr>
                <w:rFonts w:ascii="Arial" w:eastAsia="Times New Roman" w:hAnsi="Arial" w:cs="Arial"/>
                <w:color w:val="000000"/>
                <w:sz w:val="18"/>
                <w:szCs w:val="18"/>
                <w:lang w:eastAsia="es-ES"/>
              </w:rPr>
              <w:t>27/5/2021</w:t>
            </w:r>
          </w:p>
        </w:tc>
        <w:tc>
          <w:tcPr>
            <w:tcW w:w="1309" w:type="dxa"/>
            <w:vMerge/>
            <w:vAlign w:val="center"/>
            <w:hideMark/>
          </w:tcPr>
          <w:p w:rsidR="00154FC1" w:rsidRPr="00154FC1" w:rsidRDefault="00154FC1" w:rsidP="00154FC1">
            <w:pPr>
              <w:spacing w:after="0" w:line="240" w:lineRule="auto"/>
              <w:rPr>
                <w:rFonts w:ascii="Arial" w:eastAsia="Times New Roman" w:hAnsi="Arial" w:cs="Arial"/>
                <w:sz w:val="18"/>
                <w:szCs w:val="18"/>
                <w:lang w:eastAsia="es-ES"/>
              </w:rPr>
            </w:pPr>
          </w:p>
        </w:tc>
      </w:tr>
      <w:tr w:rsidR="00154FC1" w:rsidRPr="00154FC1" w:rsidTr="002A1794">
        <w:trPr>
          <w:trHeight w:val="20"/>
        </w:trPr>
        <w:tc>
          <w:tcPr>
            <w:tcW w:w="2127" w:type="dxa"/>
            <w:shd w:val="clear" w:color="auto" w:fill="auto"/>
            <w:vAlign w:val="bottom"/>
            <w:hideMark/>
          </w:tcPr>
          <w:p w:rsidR="00154FC1" w:rsidRPr="00154FC1" w:rsidRDefault="00154FC1" w:rsidP="00154FC1">
            <w:pPr>
              <w:spacing w:after="0" w:line="240" w:lineRule="auto"/>
              <w:rPr>
                <w:rFonts w:ascii="Arial" w:eastAsia="Times New Roman" w:hAnsi="Arial" w:cs="Arial"/>
                <w:bCs/>
                <w:color w:val="000000"/>
                <w:sz w:val="18"/>
                <w:szCs w:val="18"/>
                <w:lang w:eastAsia="es-ES"/>
              </w:rPr>
            </w:pPr>
            <w:r w:rsidRPr="00154FC1">
              <w:rPr>
                <w:rFonts w:ascii="Arial" w:eastAsia="Times New Roman" w:hAnsi="Arial" w:cs="Arial"/>
                <w:bCs/>
                <w:color w:val="000000"/>
                <w:sz w:val="18"/>
                <w:szCs w:val="18"/>
                <w:lang w:eastAsia="es-ES"/>
              </w:rPr>
              <w:t> </w:t>
            </w:r>
          </w:p>
        </w:tc>
        <w:tc>
          <w:tcPr>
            <w:tcW w:w="1134" w:type="dxa"/>
            <w:shd w:val="clear" w:color="auto" w:fill="auto"/>
            <w:vAlign w:val="bottom"/>
            <w:hideMark/>
          </w:tcPr>
          <w:p w:rsidR="00154FC1" w:rsidRPr="00154FC1" w:rsidRDefault="00154FC1" w:rsidP="00154FC1">
            <w:pPr>
              <w:spacing w:after="0" w:line="240" w:lineRule="auto"/>
              <w:rPr>
                <w:rFonts w:ascii="Arial" w:eastAsia="Times New Roman" w:hAnsi="Arial" w:cs="Arial"/>
                <w:bCs/>
                <w:color w:val="000000"/>
                <w:sz w:val="18"/>
                <w:szCs w:val="18"/>
                <w:lang w:eastAsia="es-ES"/>
              </w:rPr>
            </w:pPr>
            <w:r w:rsidRPr="00154FC1">
              <w:rPr>
                <w:rFonts w:ascii="Arial" w:eastAsia="Times New Roman" w:hAnsi="Arial" w:cs="Arial"/>
                <w:bCs/>
                <w:color w:val="000000"/>
                <w:sz w:val="18"/>
                <w:szCs w:val="18"/>
                <w:lang w:eastAsia="es-ES"/>
              </w:rPr>
              <w:t> </w:t>
            </w:r>
          </w:p>
        </w:tc>
        <w:tc>
          <w:tcPr>
            <w:tcW w:w="992" w:type="dxa"/>
            <w:shd w:val="clear" w:color="auto" w:fill="auto"/>
            <w:vAlign w:val="bottom"/>
            <w:hideMark/>
          </w:tcPr>
          <w:p w:rsidR="00154FC1" w:rsidRPr="00154FC1" w:rsidRDefault="00154FC1" w:rsidP="00154FC1">
            <w:pPr>
              <w:spacing w:after="0" w:line="240" w:lineRule="auto"/>
              <w:rPr>
                <w:rFonts w:ascii="Arial" w:eastAsia="Times New Roman" w:hAnsi="Arial" w:cs="Arial"/>
                <w:bCs/>
                <w:color w:val="000000"/>
                <w:sz w:val="18"/>
                <w:szCs w:val="18"/>
                <w:lang w:eastAsia="es-ES"/>
              </w:rPr>
            </w:pPr>
            <w:r w:rsidRPr="00154FC1">
              <w:rPr>
                <w:rFonts w:ascii="Arial" w:eastAsia="Times New Roman" w:hAnsi="Arial" w:cs="Arial"/>
                <w:bCs/>
                <w:color w:val="000000"/>
                <w:sz w:val="18"/>
                <w:szCs w:val="18"/>
                <w:lang w:eastAsia="es-ES"/>
              </w:rPr>
              <w:t> </w:t>
            </w:r>
          </w:p>
        </w:tc>
        <w:tc>
          <w:tcPr>
            <w:tcW w:w="1276" w:type="dxa"/>
            <w:shd w:val="clear" w:color="auto" w:fill="auto"/>
            <w:vAlign w:val="bottom"/>
            <w:hideMark/>
          </w:tcPr>
          <w:p w:rsidR="00154FC1" w:rsidRPr="00154FC1" w:rsidRDefault="00154FC1" w:rsidP="00154FC1">
            <w:pPr>
              <w:spacing w:after="0" w:line="240" w:lineRule="auto"/>
              <w:rPr>
                <w:rFonts w:ascii="Arial" w:eastAsia="Times New Roman" w:hAnsi="Arial" w:cs="Arial"/>
                <w:bCs/>
                <w:color w:val="000000"/>
                <w:sz w:val="18"/>
                <w:szCs w:val="18"/>
                <w:lang w:eastAsia="es-ES"/>
              </w:rPr>
            </w:pPr>
            <w:r w:rsidRPr="00154FC1">
              <w:rPr>
                <w:rFonts w:ascii="Arial" w:eastAsia="Times New Roman" w:hAnsi="Arial" w:cs="Arial"/>
                <w:bCs/>
                <w:color w:val="000000"/>
                <w:sz w:val="18"/>
                <w:szCs w:val="18"/>
                <w:lang w:eastAsia="es-ES"/>
              </w:rPr>
              <w:t> </w:t>
            </w:r>
          </w:p>
        </w:tc>
        <w:tc>
          <w:tcPr>
            <w:tcW w:w="1134" w:type="dxa"/>
            <w:shd w:val="clear" w:color="auto" w:fill="auto"/>
            <w:vAlign w:val="bottom"/>
            <w:hideMark/>
          </w:tcPr>
          <w:p w:rsidR="00154FC1" w:rsidRPr="00154FC1" w:rsidRDefault="00154FC1" w:rsidP="00154FC1">
            <w:pPr>
              <w:spacing w:after="0" w:line="240" w:lineRule="auto"/>
              <w:rPr>
                <w:rFonts w:ascii="Arial" w:eastAsia="Times New Roman" w:hAnsi="Arial" w:cs="Arial"/>
                <w:bCs/>
                <w:color w:val="000000"/>
                <w:sz w:val="18"/>
                <w:szCs w:val="18"/>
                <w:lang w:eastAsia="es-ES"/>
              </w:rPr>
            </w:pPr>
            <w:r w:rsidRPr="00154FC1">
              <w:rPr>
                <w:rFonts w:ascii="Arial" w:eastAsia="Times New Roman" w:hAnsi="Arial" w:cs="Arial"/>
                <w:bCs/>
                <w:color w:val="000000"/>
                <w:sz w:val="18"/>
                <w:szCs w:val="18"/>
                <w:lang w:eastAsia="es-ES"/>
              </w:rPr>
              <w:t> </w:t>
            </w:r>
          </w:p>
        </w:tc>
        <w:tc>
          <w:tcPr>
            <w:tcW w:w="1275" w:type="dxa"/>
            <w:shd w:val="clear" w:color="auto" w:fill="auto"/>
            <w:vAlign w:val="bottom"/>
            <w:hideMark/>
          </w:tcPr>
          <w:p w:rsidR="00154FC1" w:rsidRPr="00154FC1" w:rsidRDefault="00154FC1" w:rsidP="00154FC1">
            <w:pPr>
              <w:spacing w:after="0" w:line="240" w:lineRule="auto"/>
              <w:rPr>
                <w:rFonts w:ascii="Arial" w:eastAsia="Times New Roman" w:hAnsi="Arial" w:cs="Arial"/>
                <w:bCs/>
                <w:color w:val="000000"/>
                <w:sz w:val="18"/>
                <w:szCs w:val="18"/>
                <w:lang w:eastAsia="es-ES"/>
              </w:rPr>
            </w:pPr>
            <w:r w:rsidRPr="00154FC1">
              <w:rPr>
                <w:rFonts w:ascii="Arial" w:eastAsia="Times New Roman" w:hAnsi="Arial" w:cs="Arial"/>
                <w:bCs/>
                <w:color w:val="000000"/>
                <w:sz w:val="18"/>
                <w:szCs w:val="18"/>
                <w:lang w:eastAsia="es-ES"/>
              </w:rPr>
              <w:t xml:space="preserve">$ 26,212.18 </w:t>
            </w:r>
          </w:p>
        </w:tc>
        <w:tc>
          <w:tcPr>
            <w:tcW w:w="993" w:type="dxa"/>
            <w:shd w:val="clear" w:color="auto" w:fill="auto"/>
            <w:vAlign w:val="bottom"/>
            <w:hideMark/>
          </w:tcPr>
          <w:p w:rsidR="00154FC1" w:rsidRPr="00154FC1" w:rsidRDefault="00154FC1" w:rsidP="00154FC1">
            <w:pPr>
              <w:spacing w:after="0" w:line="240" w:lineRule="auto"/>
              <w:rPr>
                <w:rFonts w:ascii="Arial" w:eastAsia="Times New Roman" w:hAnsi="Arial" w:cs="Arial"/>
                <w:b/>
                <w:bCs/>
                <w:color w:val="000000"/>
                <w:sz w:val="18"/>
                <w:szCs w:val="18"/>
                <w:lang w:eastAsia="es-ES"/>
              </w:rPr>
            </w:pPr>
            <w:r w:rsidRPr="00154FC1">
              <w:rPr>
                <w:rFonts w:ascii="Arial" w:eastAsia="Times New Roman" w:hAnsi="Arial" w:cs="Arial"/>
                <w:b/>
                <w:bCs/>
                <w:color w:val="000000"/>
                <w:sz w:val="18"/>
                <w:szCs w:val="18"/>
                <w:lang w:eastAsia="es-ES"/>
              </w:rPr>
              <w:t> </w:t>
            </w:r>
          </w:p>
        </w:tc>
        <w:tc>
          <w:tcPr>
            <w:tcW w:w="1309" w:type="dxa"/>
            <w:shd w:val="clear" w:color="auto" w:fill="auto"/>
            <w:vAlign w:val="center"/>
            <w:hideMark/>
          </w:tcPr>
          <w:p w:rsidR="00154FC1" w:rsidRPr="00154FC1" w:rsidRDefault="00154FC1" w:rsidP="00154FC1">
            <w:pPr>
              <w:spacing w:after="0" w:line="240" w:lineRule="auto"/>
              <w:jc w:val="center"/>
              <w:rPr>
                <w:rFonts w:ascii="Arial" w:eastAsia="Times New Roman" w:hAnsi="Arial" w:cs="Arial"/>
                <w:b/>
                <w:bCs/>
                <w:color w:val="000000"/>
                <w:sz w:val="18"/>
                <w:szCs w:val="18"/>
                <w:lang w:eastAsia="es-ES"/>
              </w:rPr>
            </w:pPr>
            <w:r w:rsidRPr="00154FC1">
              <w:rPr>
                <w:rFonts w:ascii="Arial" w:eastAsia="Times New Roman" w:hAnsi="Arial" w:cs="Arial"/>
                <w:b/>
                <w:bCs/>
                <w:color w:val="000000"/>
                <w:sz w:val="18"/>
                <w:szCs w:val="18"/>
                <w:lang w:eastAsia="es-ES"/>
              </w:rPr>
              <w:t> </w:t>
            </w:r>
          </w:p>
        </w:tc>
      </w:tr>
      <w:tr w:rsidR="00154FC1" w:rsidRPr="00154FC1" w:rsidTr="002A1794">
        <w:trPr>
          <w:trHeight w:val="20"/>
        </w:trPr>
        <w:tc>
          <w:tcPr>
            <w:tcW w:w="6663" w:type="dxa"/>
            <w:gridSpan w:val="5"/>
            <w:shd w:val="clear" w:color="auto" w:fill="auto"/>
            <w:vAlign w:val="bottom"/>
            <w:hideMark/>
          </w:tcPr>
          <w:p w:rsidR="00154FC1" w:rsidRPr="00154FC1" w:rsidRDefault="00154FC1" w:rsidP="00154FC1">
            <w:pPr>
              <w:spacing w:after="0" w:line="240" w:lineRule="auto"/>
              <w:jc w:val="center"/>
              <w:rPr>
                <w:rFonts w:ascii="Arial" w:eastAsia="Times New Roman" w:hAnsi="Arial" w:cs="Arial"/>
                <w:b/>
                <w:bCs/>
                <w:color w:val="000000"/>
                <w:sz w:val="18"/>
                <w:szCs w:val="18"/>
                <w:lang w:eastAsia="es-ES"/>
              </w:rPr>
            </w:pPr>
            <w:r w:rsidRPr="00154FC1">
              <w:rPr>
                <w:rFonts w:ascii="Arial" w:eastAsia="Times New Roman" w:hAnsi="Arial" w:cs="Arial"/>
                <w:b/>
                <w:bCs/>
                <w:color w:val="000000"/>
                <w:sz w:val="18"/>
                <w:szCs w:val="18"/>
                <w:lang w:eastAsia="es-ES"/>
              </w:rPr>
              <w:t>TOTAL PRESTAMO EN CONCEPTO DE PAGO DE DIETAS</w:t>
            </w:r>
          </w:p>
        </w:tc>
        <w:tc>
          <w:tcPr>
            <w:tcW w:w="1275" w:type="dxa"/>
            <w:shd w:val="clear" w:color="auto" w:fill="auto"/>
            <w:vAlign w:val="bottom"/>
            <w:hideMark/>
          </w:tcPr>
          <w:p w:rsidR="00154FC1" w:rsidRPr="00154FC1" w:rsidRDefault="00154FC1" w:rsidP="00154FC1">
            <w:pPr>
              <w:spacing w:after="0" w:line="240" w:lineRule="auto"/>
              <w:rPr>
                <w:rFonts w:ascii="Arial" w:eastAsia="Times New Roman" w:hAnsi="Arial" w:cs="Arial"/>
                <w:b/>
                <w:bCs/>
                <w:color w:val="FF0000"/>
                <w:sz w:val="18"/>
                <w:szCs w:val="18"/>
                <w:lang w:eastAsia="es-ES"/>
              </w:rPr>
            </w:pPr>
            <w:r w:rsidRPr="00154FC1">
              <w:rPr>
                <w:rFonts w:ascii="Arial" w:eastAsia="Times New Roman" w:hAnsi="Arial" w:cs="Arial"/>
                <w:b/>
                <w:bCs/>
                <w:sz w:val="18"/>
                <w:szCs w:val="18"/>
                <w:lang w:eastAsia="es-ES"/>
              </w:rPr>
              <w:t xml:space="preserve">$140,607.18 </w:t>
            </w:r>
          </w:p>
        </w:tc>
        <w:tc>
          <w:tcPr>
            <w:tcW w:w="2302" w:type="dxa"/>
            <w:gridSpan w:val="2"/>
            <w:shd w:val="clear" w:color="auto" w:fill="auto"/>
            <w:vAlign w:val="bottom"/>
            <w:hideMark/>
          </w:tcPr>
          <w:p w:rsidR="00154FC1" w:rsidRPr="00154FC1" w:rsidRDefault="00154FC1" w:rsidP="00154FC1">
            <w:pPr>
              <w:spacing w:after="0" w:line="240" w:lineRule="auto"/>
              <w:jc w:val="center"/>
              <w:rPr>
                <w:rFonts w:ascii="Arial" w:eastAsia="Times New Roman" w:hAnsi="Arial" w:cs="Arial"/>
                <w:b/>
                <w:bCs/>
                <w:color w:val="000000"/>
                <w:sz w:val="18"/>
                <w:szCs w:val="18"/>
                <w:lang w:eastAsia="es-ES"/>
              </w:rPr>
            </w:pPr>
            <w:r w:rsidRPr="00154FC1">
              <w:rPr>
                <w:rFonts w:ascii="Arial" w:eastAsia="Times New Roman" w:hAnsi="Arial" w:cs="Arial"/>
                <w:b/>
                <w:bCs/>
                <w:color w:val="000000"/>
                <w:sz w:val="18"/>
                <w:szCs w:val="18"/>
                <w:lang w:eastAsia="es-ES"/>
              </w:rPr>
              <w:t> </w:t>
            </w:r>
          </w:p>
        </w:tc>
      </w:tr>
    </w:tbl>
    <w:p w:rsidR="00154FC1" w:rsidRPr="00154FC1" w:rsidRDefault="00154FC1" w:rsidP="00154FC1">
      <w:pPr>
        <w:spacing w:line="240" w:lineRule="auto"/>
        <w:rPr>
          <w:rFonts w:ascii="Arial" w:eastAsia="Calibri" w:hAnsi="Arial" w:cs="Arial"/>
          <w:sz w:val="24"/>
          <w:szCs w:val="24"/>
        </w:rPr>
      </w:pPr>
    </w:p>
    <w:p w:rsidR="00154FC1" w:rsidRPr="00154FC1" w:rsidRDefault="00154FC1" w:rsidP="00154FC1">
      <w:pPr>
        <w:spacing w:line="240" w:lineRule="auto"/>
        <w:rPr>
          <w:rFonts w:ascii="Times New Roman" w:eastAsia="Calibri" w:hAnsi="Times New Roman" w:cs="Times New Roman"/>
          <w:sz w:val="28"/>
          <w:szCs w:val="28"/>
        </w:rPr>
      </w:pPr>
      <w:r w:rsidRPr="00154FC1">
        <w:rPr>
          <w:rFonts w:ascii="Times New Roman" w:eastAsia="Calibri" w:hAnsi="Times New Roman" w:cs="Times New Roman"/>
          <w:sz w:val="28"/>
          <w:szCs w:val="28"/>
        </w:rPr>
        <w:t>Los valores anteriores son los préstamos internos en transferencias de cuenta Recursos Propios a FODES 25%, para pago de dietas, el cual debe ser reintegrado a su cuenta de origen</w:t>
      </w:r>
    </w:p>
    <w:p w:rsidR="00154FC1" w:rsidRPr="00154FC1" w:rsidRDefault="00154FC1" w:rsidP="00154FC1">
      <w:pPr>
        <w:spacing w:line="240" w:lineRule="auto"/>
        <w:rPr>
          <w:rFonts w:ascii="Times New Roman" w:eastAsia="Calibri" w:hAnsi="Times New Roman" w:cs="Times New Roman"/>
          <w:sz w:val="28"/>
          <w:szCs w:val="28"/>
        </w:rPr>
      </w:pPr>
      <w:r w:rsidRPr="00154FC1">
        <w:rPr>
          <w:rFonts w:ascii="Times New Roman" w:eastAsia="Calibri" w:hAnsi="Times New Roman" w:cs="Times New Roman"/>
          <w:sz w:val="28"/>
          <w:szCs w:val="28"/>
        </w:rPr>
        <w:t>Reintegro de Fondos en concepto de préstamo interno de cuenta de Recursos Propios a FODES 25%, para pago de Dietas a Concejo Municipal.</w:t>
      </w:r>
    </w:p>
    <w:tbl>
      <w:tblPr>
        <w:tblStyle w:val="Tablaconcuadrcula"/>
        <w:tblW w:w="0" w:type="auto"/>
        <w:tblLook w:val="04A0" w:firstRow="1" w:lastRow="0" w:firstColumn="1" w:lastColumn="0" w:noHBand="0" w:noVBand="1"/>
      </w:tblPr>
      <w:tblGrid>
        <w:gridCol w:w="1915"/>
        <w:gridCol w:w="1748"/>
        <w:gridCol w:w="2185"/>
        <w:gridCol w:w="1746"/>
        <w:gridCol w:w="1686"/>
      </w:tblGrid>
      <w:tr w:rsidR="00154FC1" w:rsidRPr="00154FC1" w:rsidTr="002A1794">
        <w:trPr>
          <w:trHeight w:val="20"/>
        </w:trPr>
        <w:tc>
          <w:tcPr>
            <w:tcW w:w="1942" w:type="dxa"/>
            <w:hideMark/>
          </w:tcPr>
          <w:p w:rsidR="00154FC1" w:rsidRPr="00154FC1" w:rsidRDefault="00154FC1" w:rsidP="00154FC1">
            <w:pPr>
              <w:rPr>
                <w:rFonts w:ascii="Arial" w:eastAsia="Calibri" w:hAnsi="Arial" w:cs="Arial"/>
                <w:i/>
                <w:sz w:val="18"/>
                <w:szCs w:val="18"/>
              </w:rPr>
            </w:pPr>
            <w:r w:rsidRPr="00154FC1">
              <w:rPr>
                <w:rFonts w:ascii="Arial" w:eastAsia="Calibri" w:hAnsi="Arial" w:cs="Arial"/>
                <w:i/>
                <w:sz w:val="18"/>
                <w:szCs w:val="18"/>
              </w:rPr>
              <w:t>CUENTA ABONAR</w:t>
            </w:r>
          </w:p>
        </w:tc>
        <w:tc>
          <w:tcPr>
            <w:tcW w:w="1772" w:type="dxa"/>
            <w:hideMark/>
          </w:tcPr>
          <w:p w:rsidR="00154FC1" w:rsidRPr="00154FC1" w:rsidRDefault="00154FC1" w:rsidP="00154FC1">
            <w:pPr>
              <w:rPr>
                <w:rFonts w:ascii="Arial" w:eastAsia="Calibri" w:hAnsi="Arial" w:cs="Arial"/>
                <w:i/>
                <w:sz w:val="18"/>
                <w:szCs w:val="18"/>
              </w:rPr>
            </w:pPr>
            <w:r w:rsidRPr="00154FC1">
              <w:rPr>
                <w:rFonts w:ascii="Arial" w:eastAsia="Calibri" w:hAnsi="Arial" w:cs="Arial"/>
                <w:i/>
                <w:sz w:val="18"/>
                <w:szCs w:val="18"/>
              </w:rPr>
              <w:t>NOMBRE DE CTA.</w:t>
            </w:r>
          </w:p>
        </w:tc>
        <w:tc>
          <w:tcPr>
            <w:tcW w:w="2215" w:type="dxa"/>
            <w:hideMark/>
          </w:tcPr>
          <w:p w:rsidR="00154FC1" w:rsidRPr="00154FC1" w:rsidRDefault="00154FC1" w:rsidP="00154FC1">
            <w:pPr>
              <w:rPr>
                <w:rFonts w:ascii="Arial" w:eastAsia="Calibri" w:hAnsi="Arial" w:cs="Arial"/>
                <w:i/>
                <w:sz w:val="18"/>
                <w:szCs w:val="18"/>
              </w:rPr>
            </w:pPr>
            <w:r w:rsidRPr="00154FC1">
              <w:rPr>
                <w:rFonts w:ascii="Arial" w:eastAsia="Calibri" w:hAnsi="Arial" w:cs="Arial"/>
                <w:i/>
                <w:sz w:val="18"/>
                <w:szCs w:val="18"/>
              </w:rPr>
              <w:t>CUENTA QUE REINTEGRA</w:t>
            </w:r>
          </w:p>
        </w:tc>
        <w:tc>
          <w:tcPr>
            <w:tcW w:w="1770" w:type="dxa"/>
            <w:hideMark/>
          </w:tcPr>
          <w:p w:rsidR="00154FC1" w:rsidRPr="00154FC1" w:rsidRDefault="00154FC1" w:rsidP="00154FC1">
            <w:pPr>
              <w:rPr>
                <w:rFonts w:ascii="Arial" w:eastAsia="Calibri" w:hAnsi="Arial" w:cs="Arial"/>
                <w:i/>
                <w:sz w:val="18"/>
                <w:szCs w:val="18"/>
              </w:rPr>
            </w:pPr>
            <w:r w:rsidRPr="00154FC1">
              <w:rPr>
                <w:rFonts w:ascii="Arial" w:eastAsia="Calibri" w:hAnsi="Arial" w:cs="Arial"/>
                <w:i/>
                <w:sz w:val="18"/>
                <w:szCs w:val="18"/>
              </w:rPr>
              <w:t>NOMBRE DE CTA.</w:t>
            </w:r>
          </w:p>
        </w:tc>
        <w:tc>
          <w:tcPr>
            <w:tcW w:w="1702" w:type="dxa"/>
            <w:hideMark/>
          </w:tcPr>
          <w:p w:rsidR="00154FC1" w:rsidRPr="00154FC1" w:rsidRDefault="00154FC1" w:rsidP="00154FC1">
            <w:pPr>
              <w:rPr>
                <w:rFonts w:ascii="Arial" w:eastAsia="Calibri" w:hAnsi="Arial" w:cs="Arial"/>
                <w:i/>
                <w:sz w:val="18"/>
                <w:szCs w:val="18"/>
              </w:rPr>
            </w:pPr>
            <w:r w:rsidRPr="00154FC1">
              <w:rPr>
                <w:rFonts w:ascii="Arial" w:eastAsia="Calibri" w:hAnsi="Arial" w:cs="Arial"/>
                <w:i/>
                <w:sz w:val="18"/>
                <w:szCs w:val="18"/>
              </w:rPr>
              <w:t xml:space="preserve"> MONTO </w:t>
            </w:r>
          </w:p>
        </w:tc>
      </w:tr>
      <w:tr w:rsidR="00154FC1" w:rsidRPr="00154FC1" w:rsidTr="002A1794">
        <w:trPr>
          <w:trHeight w:val="20"/>
        </w:trPr>
        <w:tc>
          <w:tcPr>
            <w:tcW w:w="1942" w:type="dxa"/>
            <w:hideMark/>
          </w:tcPr>
          <w:p w:rsidR="00154FC1" w:rsidRPr="00154FC1" w:rsidRDefault="00154FC1" w:rsidP="00154FC1">
            <w:pPr>
              <w:rPr>
                <w:rFonts w:ascii="Arial" w:eastAsia="Calibri" w:hAnsi="Arial" w:cs="Arial"/>
                <w:i/>
                <w:sz w:val="18"/>
                <w:szCs w:val="18"/>
              </w:rPr>
            </w:pPr>
            <w:r w:rsidRPr="00154FC1">
              <w:rPr>
                <w:rFonts w:ascii="Arial" w:eastAsia="Calibri" w:hAnsi="Arial" w:cs="Arial"/>
                <w:i/>
                <w:sz w:val="18"/>
                <w:szCs w:val="18"/>
              </w:rPr>
              <w:t>480005908</w:t>
            </w:r>
          </w:p>
        </w:tc>
        <w:tc>
          <w:tcPr>
            <w:tcW w:w="1772" w:type="dxa"/>
            <w:hideMark/>
          </w:tcPr>
          <w:p w:rsidR="00154FC1" w:rsidRPr="00154FC1" w:rsidRDefault="00154FC1" w:rsidP="00154FC1">
            <w:pPr>
              <w:rPr>
                <w:rFonts w:ascii="Arial" w:eastAsia="Calibri" w:hAnsi="Arial" w:cs="Arial"/>
                <w:i/>
                <w:sz w:val="18"/>
                <w:szCs w:val="18"/>
              </w:rPr>
            </w:pPr>
            <w:r w:rsidRPr="00154FC1">
              <w:rPr>
                <w:rFonts w:ascii="Arial" w:eastAsia="Calibri" w:hAnsi="Arial" w:cs="Arial"/>
                <w:i/>
                <w:sz w:val="18"/>
                <w:szCs w:val="18"/>
              </w:rPr>
              <w:t>Planillera</w:t>
            </w:r>
          </w:p>
        </w:tc>
        <w:tc>
          <w:tcPr>
            <w:tcW w:w="2215" w:type="dxa"/>
            <w:hideMark/>
          </w:tcPr>
          <w:p w:rsidR="00154FC1" w:rsidRPr="00154FC1" w:rsidRDefault="00154FC1" w:rsidP="00154FC1">
            <w:pPr>
              <w:rPr>
                <w:rFonts w:ascii="Arial" w:eastAsia="Calibri" w:hAnsi="Arial" w:cs="Arial"/>
                <w:i/>
                <w:sz w:val="18"/>
                <w:szCs w:val="18"/>
              </w:rPr>
            </w:pPr>
            <w:r w:rsidRPr="00154FC1">
              <w:rPr>
                <w:rFonts w:ascii="Arial" w:eastAsia="Calibri" w:hAnsi="Arial" w:cs="Arial"/>
                <w:i/>
                <w:sz w:val="18"/>
                <w:szCs w:val="18"/>
              </w:rPr>
              <w:t>480005932</w:t>
            </w:r>
          </w:p>
        </w:tc>
        <w:tc>
          <w:tcPr>
            <w:tcW w:w="1770" w:type="dxa"/>
            <w:hideMark/>
          </w:tcPr>
          <w:p w:rsidR="00154FC1" w:rsidRPr="00154FC1" w:rsidRDefault="00154FC1" w:rsidP="00154FC1">
            <w:pPr>
              <w:rPr>
                <w:rFonts w:ascii="Arial" w:eastAsia="Calibri" w:hAnsi="Arial" w:cs="Arial"/>
                <w:i/>
                <w:sz w:val="18"/>
                <w:szCs w:val="18"/>
              </w:rPr>
            </w:pPr>
            <w:r w:rsidRPr="00154FC1">
              <w:rPr>
                <w:rFonts w:ascii="Arial" w:eastAsia="Calibri" w:hAnsi="Arial" w:cs="Arial"/>
                <w:i/>
                <w:sz w:val="18"/>
                <w:szCs w:val="18"/>
              </w:rPr>
              <w:t>Fodes 25%</w:t>
            </w:r>
          </w:p>
        </w:tc>
        <w:tc>
          <w:tcPr>
            <w:tcW w:w="1702" w:type="dxa"/>
            <w:hideMark/>
          </w:tcPr>
          <w:p w:rsidR="00154FC1" w:rsidRPr="00154FC1" w:rsidRDefault="00154FC1" w:rsidP="00154FC1">
            <w:pPr>
              <w:rPr>
                <w:rFonts w:ascii="Arial" w:eastAsia="Calibri" w:hAnsi="Arial" w:cs="Arial"/>
                <w:i/>
                <w:sz w:val="18"/>
                <w:szCs w:val="18"/>
              </w:rPr>
            </w:pPr>
            <w:r w:rsidRPr="00154FC1">
              <w:rPr>
                <w:rFonts w:ascii="Arial" w:eastAsia="Calibri" w:hAnsi="Arial" w:cs="Arial"/>
                <w:i/>
                <w:sz w:val="18"/>
                <w:szCs w:val="18"/>
              </w:rPr>
              <w:t xml:space="preserve"> $109,165.93 </w:t>
            </w:r>
          </w:p>
        </w:tc>
      </w:tr>
      <w:tr w:rsidR="00154FC1" w:rsidRPr="00154FC1" w:rsidTr="002A1794">
        <w:trPr>
          <w:trHeight w:val="20"/>
        </w:trPr>
        <w:tc>
          <w:tcPr>
            <w:tcW w:w="1942" w:type="dxa"/>
            <w:hideMark/>
          </w:tcPr>
          <w:p w:rsidR="00154FC1" w:rsidRPr="00154FC1" w:rsidRDefault="00154FC1" w:rsidP="00154FC1">
            <w:pPr>
              <w:rPr>
                <w:rFonts w:ascii="Arial" w:eastAsia="Calibri" w:hAnsi="Arial" w:cs="Arial"/>
                <w:i/>
                <w:sz w:val="18"/>
                <w:szCs w:val="18"/>
              </w:rPr>
            </w:pPr>
            <w:r w:rsidRPr="00154FC1">
              <w:rPr>
                <w:rFonts w:ascii="Arial" w:eastAsia="Calibri" w:hAnsi="Arial" w:cs="Arial"/>
                <w:i/>
                <w:sz w:val="18"/>
                <w:szCs w:val="18"/>
              </w:rPr>
              <w:t>CUENTA  ABONAR</w:t>
            </w:r>
          </w:p>
        </w:tc>
        <w:tc>
          <w:tcPr>
            <w:tcW w:w="1772" w:type="dxa"/>
            <w:hideMark/>
          </w:tcPr>
          <w:p w:rsidR="00154FC1" w:rsidRPr="00154FC1" w:rsidRDefault="00154FC1" w:rsidP="00154FC1">
            <w:pPr>
              <w:rPr>
                <w:rFonts w:ascii="Arial" w:eastAsia="Calibri" w:hAnsi="Arial" w:cs="Arial"/>
                <w:i/>
                <w:sz w:val="18"/>
                <w:szCs w:val="18"/>
              </w:rPr>
            </w:pPr>
            <w:r w:rsidRPr="00154FC1">
              <w:rPr>
                <w:rFonts w:ascii="Arial" w:eastAsia="Calibri" w:hAnsi="Arial" w:cs="Arial"/>
                <w:i/>
                <w:sz w:val="18"/>
                <w:szCs w:val="18"/>
              </w:rPr>
              <w:t>NOMBRE DE CTA.</w:t>
            </w:r>
          </w:p>
        </w:tc>
        <w:tc>
          <w:tcPr>
            <w:tcW w:w="2215" w:type="dxa"/>
            <w:hideMark/>
          </w:tcPr>
          <w:p w:rsidR="00154FC1" w:rsidRPr="00154FC1" w:rsidRDefault="00154FC1" w:rsidP="00154FC1">
            <w:pPr>
              <w:rPr>
                <w:rFonts w:ascii="Arial" w:eastAsia="Calibri" w:hAnsi="Arial" w:cs="Arial"/>
                <w:i/>
                <w:sz w:val="18"/>
                <w:szCs w:val="18"/>
              </w:rPr>
            </w:pPr>
            <w:r w:rsidRPr="00154FC1">
              <w:rPr>
                <w:rFonts w:ascii="Arial" w:eastAsia="Calibri" w:hAnsi="Arial" w:cs="Arial"/>
                <w:i/>
                <w:sz w:val="18"/>
                <w:szCs w:val="18"/>
              </w:rPr>
              <w:t>CUENTA QUE REINTEGRA</w:t>
            </w:r>
          </w:p>
        </w:tc>
        <w:tc>
          <w:tcPr>
            <w:tcW w:w="1770" w:type="dxa"/>
            <w:hideMark/>
          </w:tcPr>
          <w:p w:rsidR="00154FC1" w:rsidRPr="00154FC1" w:rsidRDefault="00154FC1" w:rsidP="00154FC1">
            <w:pPr>
              <w:rPr>
                <w:rFonts w:ascii="Arial" w:eastAsia="Calibri" w:hAnsi="Arial" w:cs="Arial"/>
                <w:i/>
                <w:sz w:val="18"/>
                <w:szCs w:val="18"/>
              </w:rPr>
            </w:pPr>
            <w:r w:rsidRPr="00154FC1">
              <w:rPr>
                <w:rFonts w:ascii="Arial" w:eastAsia="Calibri" w:hAnsi="Arial" w:cs="Arial"/>
                <w:i/>
                <w:sz w:val="18"/>
                <w:szCs w:val="18"/>
              </w:rPr>
              <w:t>NOMBRE DE CTA.</w:t>
            </w:r>
          </w:p>
        </w:tc>
        <w:tc>
          <w:tcPr>
            <w:tcW w:w="1702" w:type="dxa"/>
            <w:hideMark/>
          </w:tcPr>
          <w:p w:rsidR="00154FC1" w:rsidRPr="00154FC1" w:rsidRDefault="00154FC1" w:rsidP="00154FC1">
            <w:pPr>
              <w:rPr>
                <w:rFonts w:ascii="Arial" w:eastAsia="Calibri" w:hAnsi="Arial" w:cs="Arial"/>
                <w:i/>
                <w:sz w:val="18"/>
                <w:szCs w:val="18"/>
              </w:rPr>
            </w:pPr>
            <w:r w:rsidRPr="00154FC1">
              <w:rPr>
                <w:rFonts w:ascii="Arial" w:eastAsia="Calibri" w:hAnsi="Arial" w:cs="Arial"/>
                <w:i/>
                <w:sz w:val="18"/>
                <w:szCs w:val="18"/>
              </w:rPr>
              <w:t xml:space="preserve"> MONTO </w:t>
            </w:r>
          </w:p>
        </w:tc>
      </w:tr>
      <w:tr w:rsidR="00154FC1" w:rsidRPr="00154FC1" w:rsidTr="002A1794">
        <w:trPr>
          <w:trHeight w:val="20"/>
        </w:trPr>
        <w:tc>
          <w:tcPr>
            <w:tcW w:w="1942" w:type="dxa"/>
            <w:hideMark/>
          </w:tcPr>
          <w:p w:rsidR="00154FC1" w:rsidRPr="00154FC1" w:rsidRDefault="00154FC1" w:rsidP="00154FC1">
            <w:pPr>
              <w:rPr>
                <w:rFonts w:ascii="Arial" w:eastAsia="Calibri" w:hAnsi="Arial" w:cs="Arial"/>
                <w:i/>
                <w:sz w:val="18"/>
                <w:szCs w:val="18"/>
              </w:rPr>
            </w:pPr>
            <w:r w:rsidRPr="00154FC1">
              <w:rPr>
                <w:rFonts w:ascii="Arial" w:eastAsia="Calibri" w:hAnsi="Arial" w:cs="Arial"/>
                <w:i/>
                <w:sz w:val="18"/>
                <w:szCs w:val="18"/>
              </w:rPr>
              <w:t>480005924</w:t>
            </w:r>
          </w:p>
        </w:tc>
        <w:tc>
          <w:tcPr>
            <w:tcW w:w="1772" w:type="dxa"/>
            <w:hideMark/>
          </w:tcPr>
          <w:p w:rsidR="00154FC1" w:rsidRPr="00154FC1" w:rsidRDefault="00154FC1" w:rsidP="00154FC1">
            <w:pPr>
              <w:rPr>
                <w:rFonts w:ascii="Arial" w:eastAsia="Calibri" w:hAnsi="Arial" w:cs="Arial"/>
                <w:i/>
                <w:sz w:val="18"/>
                <w:szCs w:val="18"/>
              </w:rPr>
            </w:pPr>
            <w:r w:rsidRPr="00154FC1">
              <w:rPr>
                <w:rFonts w:ascii="Arial" w:eastAsia="Calibri" w:hAnsi="Arial" w:cs="Arial"/>
                <w:i/>
                <w:sz w:val="18"/>
                <w:szCs w:val="18"/>
              </w:rPr>
              <w:t>Recursos Propios</w:t>
            </w:r>
          </w:p>
        </w:tc>
        <w:tc>
          <w:tcPr>
            <w:tcW w:w="2215" w:type="dxa"/>
            <w:hideMark/>
          </w:tcPr>
          <w:p w:rsidR="00154FC1" w:rsidRPr="00154FC1" w:rsidRDefault="00154FC1" w:rsidP="00154FC1">
            <w:pPr>
              <w:rPr>
                <w:rFonts w:ascii="Arial" w:eastAsia="Calibri" w:hAnsi="Arial" w:cs="Arial"/>
                <w:i/>
                <w:sz w:val="18"/>
                <w:szCs w:val="18"/>
              </w:rPr>
            </w:pPr>
            <w:r w:rsidRPr="00154FC1">
              <w:rPr>
                <w:rFonts w:ascii="Arial" w:eastAsia="Calibri" w:hAnsi="Arial" w:cs="Arial"/>
                <w:i/>
                <w:sz w:val="18"/>
                <w:szCs w:val="18"/>
              </w:rPr>
              <w:t>480005932</w:t>
            </w:r>
          </w:p>
        </w:tc>
        <w:tc>
          <w:tcPr>
            <w:tcW w:w="1770" w:type="dxa"/>
            <w:hideMark/>
          </w:tcPr>
          <w:p w:rsidR="00154FC1" w:rsidRPr="00154FC1" w:rsidRDefault="00154FC1" w:rsidP="00154FC1">
            <w:pPr>
              <w:rPr>
                <w:rFonts w:ascii="Arial" w:eastAsia="Calibri" w:hAnsi="Arial" w:cs="Arial"/>
                <w:i/>
                <w:sz w:val="18"/>
                <w:szCs w:val="18"/>
              </w:rPr>
            </w:pPr>
            <w:r w:rsidRPr="00154FC1">
              <w:rPr>
                <w:rFonts w:ascii="Arial" w:eastAsia="Calibri" w:hAnsi="Arial" w:cs="Arial"/>
                <w:i/>
                <w:sz w:val="18"/>
                <w:szCs w:val="18"/>
              </w:rPr>
              <w:t>Fodes 25%</w:t>
            </w:r>
          </w:p>
        </w:tc>
        <w:tc>
          <w:tcPr>
            <w:tcW w:w="1702" w:type="dxa"/>
            <w:hideMark/>
          </w:tcPr>
          <w:p w:rsidR="00154FC1" w:rsidRPr="00154FC1" w:rsidRDefault="00154FC1" w:rsidP="00154FC1">
            <w:pPr>
              <w:rPr>
                <w:rFonts w:ascii="Arial" w:eastAsia="Calibri" w:hAnsi="Arial" w:cs="Arial"/>
                <w:i/>
                <w:sz w:val="18"/>
                <w:szCs w:val="18"/>
              </w:rPr>
            </w:pPr>
            <w:r w:rsidRPr="00154FC1">
              <w:rPr>
                <w:rFonts w:ascii="Arial" w:eastAsia="Calibri" w:hAnsi="Arial" w:cs="Arial"/>
                <w:i/>
                <w:sz w:val="18"/>
                <w:szCs w:val="18"/>
              </w:rPr>
              <w:t xml:space="preserve"> $   31,441.25 </w:t>
            </w:r>
          </w:p>
        </w:tc>
      </w:tr>
    </w:tbl>
    <w:p w:rsidR="00154FC1" w:rsidRPr="00154FC1" w:rsidRDefault="00154FC1" w:rsidP="00154FC1">
      <w:pPr>
        <w:rPr>
          <w:rFonts w:ascii="Arial" w:eastAsia="Calibri" w:hAnsi="Arial" w:cs="Arial"/>
          <w:i/>
          <w:sz w:val="24"/>
          <w:szCs w:val="24"/>
        </w:rPr>
      </w:pPr>
    </w:p>
    <w:p w:rsidR="00154FC1" w:rsidRPr="00154FC1" w:rsidRDefault="00154FC1" w:rsidP="00154FC1">
      <w:pPr>
        <w:spacing w:line="240" w:lineRule="auto"/>
        <w:rPr>
          <w:rFonts w:ascii="Times New Roman" w:eastAsia="Calibri" w:hAnsi="Times New Roman" w:cs="Times New Roman"/>
          <w:sz w:val="28"/>
          <w:szCs w:val="28"/>
        </w:rPr>
      </w:pPr>
      <w:r w:rsidRPr="00154FC1">
        <w:rPr>
          <w:rFonts w:ascii="Times New Roman" w:eastAsia="Calibri" w:hAnsi="Times New Roman" w:cs="Times New Roman"/>
          <w:sz w:val="28"/>
          <w:szCs w:val="28"/>
        </w:rPr>
        <w:t>Reintegro de fondos en concepto de préstamo interno de cuenta Recursos Propios a cuenta FODES 25%, para el pago de Combustibles</w:t>
      </w:r>
    </w:p>
    <w:tbl>
      <w:tblPr>
        <w:tblStyle w:val="Tablaconcuadrcula"/>
        <w:tblW w:w="0" w:type="auto"/>
        <w:tblLook w:val="04A0" w:firstRow="1" w:lastRow="0" w:firstColumn="1" w:lastColumn="0" w:noHBand="0" w:noVBand="1"/>
      </w:tblPr>
      <w:tblGrid>
        <w:gridCol w:w="1922"/>
        <w:gridCol w:w="1753"/>
        <w:gridCol w:w="2197"/>
        <w:gridCol w:w="1753"/>
        <w:gridCol w:w="1655"/>
      </w:tblGrid>
      <w:tr w:rsidR="00154FC1" w:rsidRPr="00154FC1" w:rsidTr="002A1794">
        <w:trPr>
          <w:trHeight w:val="20"/>
        </w:trPr>
        <w:tc>
          <w:tcPr>
            <w:tcW w:w="2080" w:type="dxa"/>
            <w:hideMark/>
          </w:tcPr>
          <w:p w:rsidR="00154FC1" w:rsidRPr="00154FC1" w:rsidRDefault="00154FC1" w:rsidP="00154FC1">
            <w:pPr>
              <w:rPr>
                <w:rFonts w:ascii="Arial" w:eastAsia="Calibri" w:hAnsi="Arial" w:cs="Arial"/>
                <w:i/>
                <w:sz w:val="18"/>
                <w:szCs w:val="18"/>
              </w:rPr>
            </w:pPr>
            <w:r w:rsidRPr="00154FC1">
              <w:rPr>
                <w:rFonts w:ascii="Arial" w:eastAsia="Calibri" w:hAnsi="Arial" w:cs="Arial"/>
                <w:i/>
                <w:sz w:val="18"/>
                <w:szCs w:val="18"/>
              </w:rPr>
              <w:t>CUENTA ABONAR</w:t>
            </w:r>
          </w:p>
        </w:tc>
        <w:tc>
          <w:tcPr>
            <w:tcW w:w="1900" w:type="dxa"/>
            <w:hideMark/>
          </w:tcPr>
          <w:p w:rsidR="00154FC1" w:rsidRPr="00154FC1" w:rsidRDefault="00154FC1" w:rsidP="00154FC1">
            <w:pPr>
              <w:rPr>
                <w:rFonts w:ascii="Arial" w:eastAsia="Calibri" w:hAnsi="Arial" w:cs="Arial"/>
                <w:i/>
                <w:sz w:val="18"/>
                <w:szCs w:val="18"/>
              </w:rPr>
            </w:pPr>
            <w:r w:rsidRPr="00154FC1">
              <w:rPr>
                <w:rFonts w:ascii="Arial" w:eastAsia="Calibri" w:hAnsi="Arial" w:cs="Arial"/>
                <w:i/>
                <w:sz w:val="18"/>
                <w:szCs w:val="18"/>
              </w:rPr>
              <w:t>NOMBRE DE CTA.</w:t>
            </w:r>
          </w:p>
        </w:tc>
        <w:tc>
          <w:tcPr>
            <w:tcW w:w="2380" w:type="dxa"/>
            <w:hideMark/>
          </w:tcPr>
          <w:p w:rsidR="00154FC1" w:rsidRPr="00154FC1" w:rsidRDefault="00154FC1" w:rsidP="00154FC1">
            <w:pPr>
              <w:rPr>
                <w:rFonts w:ascii="Arial" w:eastAsia="Calibri" w:hAnsi="Arial" w:cs="Arial"/>
                <w:i/>
                <w:sz w:val="18"/>
                <w:szCs w:val="18"/>
              </w:rPr>
            </w:pPr>
            <w:r w:rsidRPr="00154FC1">
              <w:rPr>
                <w:rFonts w:ascii="Arial" w:eastAsia="Calibri" w:hAnsi="Arial" w:cs="Arial"/>
                <w:i/>
                <w:sz w:val="18"/>
                <w:szCs w:val="18"/>
              </w:rPr>
              <w:t>CUENTA QUE REINTEGRA</w:t>
            </w:r>
          </w:p>
        </w:tc>
        <w:tc>
          <w:tcPr>
            <w:tcW w:w="1900" w:type="dxa"/>
            <w:hideMark/>
          </w:tcPr>
          <w:p w:rsidR="00154FC1" w:rsidRPr="00154FC1" w:rsidRDefault="00154FC1" w:rsidP="00154FC1">
            <w:pPr>
              <w:rPr>
                <w:rFonts w:ascii="Arial" w:eastAsia="Calibri" w:hAnsi="Arial" w:cs="Arial"/>
                <w:i/>
                <w:sz w:val="18"/>
                <w:szCs w:val="18"/>
              </w:rPr>
            </w:pPr>
            <w:r w:rsidRPr="00154FC1">
              <w:rPr>
                <w:rFonts w:ascii="Arial" w:eastAsia="Calibri" w:hAnsi="Arial" w:cs="Arial"/>
                <w:i/>
                <w:sz w:val="18"/>
                <w:szCs w:val="18"/>
              </w:rPr>
              <w:t>NOMBRE DE CTA.</w:t>
            </w:r>
          </w:p>
        </w:tc>
        <w:tc>
          <w:tcPr>
            <w:tcW w:w="1780" w:type="dxa"/>
            <w:hideMark/>
          </w:tcPr>
          <w:p w:rsidR="00154FC1" w:rsidRPr="00154FC1" w:rsidRDefault="00154FC1" w:rsidP="00154FC1">
            <w:pPr>
              <w:rPr>
                <w:rFonts w:ascii="Arial" w:eastAsia="Calibri" w:hAnsi="Arial" w:cs="Arial"/>
                <w:i/>
                <w:sz w:val="18"/>
                <w:szCs w:val="18"/>
              </w:rPr>
            </w:pPr>
            <w:r w:rsidRPr="00154FC1">
              <w:rPr>
                <w:rFonts w:ascii="Arial" w:eastAsia="Calibri" w:hAnsi="Arial" w:cs="Arial"/>
                <w:i/>
                <w:sz w:val="18"/>
                <w:szCs w:val="18"/>
              </w:rPr>
              <w:t xml:space="preserve"> MONTO </w:t>
            </w:r>
          </w:p>
        </w:tc>
      </w:tr>
      <w:tr w:rsidR="00154FC1" w:rsidRPr="00154FC1" w:rsidTr="002A1794">
        <w:trPr>
          <w:trHeight w:val="20"/>
        </w:trPr>
        <w:tc>
          <w:tcPr>
            <w:tcW w:w="2080" w:type="dxa"/>
            <w:hideMark/>
          </w:tcPr>
          <w:p w:rsidR="00154FC1" w:rsidRPr="00154FC1" w:rsidRDefault="00154FC1" w:rsidP="00154FC1">
            <w:pPr>
              <w:jc w:val="both"/>
              <w:rPr>
                <w:rFonts w:ascii="Arial" w:eastAsia="Calibri" w:hAnsi="Arial" w:cs="Arial"/>
                <w:i/>
                <w:sz w:val="18"/>
                <w:szCs w:val="18"/>
              </w:rPr>
            </w:pPr>
            <w:r w:rsidRPr="00154FC1">
              <w:rPr>
                <w:rFonts w:ascii="Arial" w:eastAsia="Calibri" w:hAnsi="Arial" w:cs="Arial"/>
                <w:i/>
                <w:sz w:val="18"/>
                <w:szCs w:val="18"/>
              </w:rPr>
              <w:t>480005924</w:t>
            </w:r>
          </w:p>
        </w:tc>
        <w:tc>
          <w:tcPr>
            <w:tcW w:w="1900" w:type="dxa"/>
            <w:hideMark/>
          </w:tcPr>
          <w:p w:rsidR="00154FC1" w:rsidRPr="00154FC1" w:rsidRDefault="00154FC1" w:rsidP="00154FC1">
            <w:pPr>
              <w:jc w:val="both"/>
              <w:rPr>
                <w:rFonts w:ascii="Arial" w:eastAsia="Calibri" w:hAnsi="Arial" w:cs="Arial"/>
                <w:i/>
                <w:sz w:val="18"/>
                <w:szCs w:val="18"/>
              </w:rPr>
            </w:pPr>
            <w:r w:rsidRPr="00154FC1">
              <w:rPr>
                <w:rFonts w:ascii="Arial" w:eastAsia="Calibri" w:hAnsi="Arial" w:cs="Arial"/>
                <w:i/>
                <w:sz w:val="18"/>
                <w:szCs w:val="18"/>
              </w:rPr>
              <w:t>Recursos Propios</w:t>
            </w:r>
          </w:p>
        </w:tc>
        <w:tc>
          <w:tcPr>
            <w:tcW w:w="2380" w:type="dxa"/>
            <w:hideMark/>
          </w:tcPr>
          <w:p w:rsidR="00154FC1" w:rsidRPr="00154FC1" w:rsidRDefault="00154FC1" w:rsidP="00154FC1">
            <w:pPr>
              <w:jc w:val="both"/>
              <w:rPr>
                <w:rFonts w:ascii="Arial" w:eastAsia="Calibri" w:hAnsi="Arial" w:cs="Arial"/>
                <w:i/>
                <w:sz w:val="18"/>
                <w:szCs w:val="18"/>
              </w:rPr>
            </w:pPr>
            <w:r w:rsidRPr="00154FC1">
              <w:rPr>
                <w:rFonts w:ascii="Arial" w:eastAsia="Calibri" w:hAnsi="Arial" w:cs="Arial"/>
                <w:i/>
                <w:sz w:val="18"/>
                <w:szCs w:val="18"/>
              </w:rPr>
              <w:t>480005932</w:t>
            </w:r>
          </w:p>
        </w:tc>
        <w:tc>
          <w:tcPr>
            <w:tcW w:w="1900" w:type="dxa"/>
            <w:hideMark/>
          </w:tcPr>
          <w:p w:rsidR="00154FC1" w:rsidRPr="00154FC1" w:rsidRDefault="00154FC1" w:rsidP="00154FC1">
            <w:pPr>
              <w:jc w:val="both"/>
              <w:rPr>
                <w:rFonts w:ascii="Arial" w:eastAsia="Calibri" w:hAnsi="Arial" w:cs="Arial"/>
                <w:i/>
                <w:sz w:val="18"/>
                <w:szCs w:val="18"/>
              </w:rPr>
            </w:pPr>
            <w:r w:rsidRPr="00154FC1">
              <w:rPr>
                <w:rFonts w:ascii="Arial" w:eastAsia="Calibri" w:hAnsi="Arial" w:cs="Arial"/>
                <w:i/>
                <w:sz w:val="18"/>
                <w:szCs w:val="18"/>
              </w:rPr>
              <w:t>Fodes 25%</w:t>
            </w:r>
          </w:p>
        </w:tc>
        <w:tc>
          <w:tcPr>
            <w:tcW w:w="1780" w:type="dxa"/>
            <w:hideMark/>
          </w:tcPr>
          <w:p w:rsidR="00154FC1" w:rsidRPr="00154FC1" w:rsidRDefault="00154FC1" w:rsidP="00154FC1">
            <w:pPr>
              <w:jc w:val="both"/>
              <w:rPr>
                <w:rFonts w:ascii="Arial" w:eastAsia="Calibri" w:hAnsi="Arial" w:cs="Arial"/>
                <w:i/>
                <w:sz w:val="18"/>
                <w:szCs w:val="18"/>
              </w:rPr>
            </w:pPr>
            <w:r w:rsidRPr="00154FC1">
              <w:rPr>
                <w:rFonts w:ascii="Arial" w:eastAsia="Calibri" w:hAnsi="Arial" w:cs="Arial"/>
                <w:i/>
                <w:sz w:val="18"/>
                <w:szCs w:val="18"/>
              </w:rPr>
              <w:t xml:space="preserve"> $   90,000.00 </w:t>
            </w:r>
          </w:p>
        </w:tc>
      </w:tr>
    </w:tbl>
    <w:p w:rsidR="00154FC1" w:rsidRPr="00154FC1" w:rsidRDefault="00154FC1" w:rsidP="00154FC1">
      <w:pPr>
        <w:spacing w:line="240" w:lineRule="auto"/>
        <w:rPr>
          <w:rFonts w:ascii="Arial" w:eastAsia="Calibri" w:hAnsi="Arial" w:cs="Arial"/>
          <w:i/>
          <w:sz w:val="24"/>
          <w:szCs w:val="24"/>
        </w:rPr>
      </w:pPr>
    </w:p>
    <w:p w:rsidR="00154FC1" w:rsidRPr="00154FC1" w:rsidRDefault="00154FC1" w:rsidP="00154FC1">
      <w:pPr>
        <w:spacing w:line="276" w:lineRule="auto"/>
        <w:rPr>
          <w:rFonts w:ascii="Times New Roman" w:eastAsia="Calibri" w:hAnsi="Times New Roman" w:cs="Times New Roman"/>
          <w:sz w:val="28"/>
          <w:szCs w:val="28"/>
        </w:rPr>
      </w:pPr>
      <w:r w:rsidRPr="00154FC1">
        <w:rPr>
          <w:rFonts w:ascii="Times New Roman" w:eastAsia="Calibri" w:hAnsi="Times New Roman" w:cs="Times New Roman"/>
          <w:sz w:val="28"/>
          <w:szCs w:val="28"/>
        </w:rPr>
        <w:t>Reintegro de fondos en concepto de préstamo interno de cuenta Recursos Propios a cuenta FODES 25%, para el pago de Telefonía, periodos 2020 y 2021 respectivamente.</w:t>
      </w:r>
    </w:p>
    <w:tbl>
      <w:tblPr>
        <w:tblStyle w:val="Tablaconcuadrcula"/>
        <w:tblW w:w="0" w:type="auto"/>
        <w:tblLook w:val="04A0" w:firstRow="1" w:lastRow="0" w:firstColumn="1" w:lastColumn="0" w:noHBand="0" w:noVBand="1"/>
      </w:tblPr>
      <w:tblGrid>
        <w:gridCol w:w="1922"/>
        <w:gridCol w:w="1753"/>
        <w:gridCol w:w="2197"/>
        <w:gridCol w:w="1753"/>
        <w:gridCol w:w="1655"/>
      </w:tblGrid>
      <w:tr w:rsidR="00154FC1" w:rsidRPr="00154FC1" w:rsidTr="002A1794">
        <w:trPr>
          <w:trHeight w:val="20"/>
        </w:trPr>
        <w:tc>
          <w:tcPr>
            <w:tcW w:w="2080" w:type="dxa"/>
            <w:hideMark/>
          </w:tcPr>
          <w:p w:rsidR="00154FC1" w:rsidRPr="00154FC1" w:rsidRDefault="00154FC1" w:rsidP="00154FC1">
            <w:pPr>
              <w:rPr>
                <w:rFonts w:ascii="Arial" w:eastAsia="Calibri" w:hAnsi="Arial" w:cs="Arial"/>
                <w:i/>
                <w:sz w:val="18"/>
                <w:szCs w:val="18"/>
              </w:rPr>
            </w:pPr>
            <w:r w:rsidRPr="00154FC1">
              <w:rPr>
                <w:rFonts w:ascii="Arial" w:eastAsia="Calibri" w:hAnsi="Arial" w:cs="Arial"/>
                <w:i/>
                <w:sz w:val="18"/>
                <w:szCs w:val="18"/>
              </w:rPr>
              <w:t>CUENTA ABONAR</w:t>
            </w:r>
          </w:p>
        </w:tc>
        <w:tc>
          <w:tcPr>
            <w:tcW w:w="1900" w:type="dxa"/>
            <w:hideMark/>
          </w:tcPr>
          <w:p w:rsidR="00154FC1" w:rsidRPr="00154FC1" w:rsidRDefault="00154FC1" w:rsidP="00154FC1">
            <w:pPr>
              <w:rPr>
                <w:rFonts w:ascii="Arial" w:eastAsia="Calibri" w:hAnsi="Arial" w:cs="Arial"/>
                <w:i/>
                <w:sz w:val="18"/>
                <w:szCs w:val="18"/>
              </w:rPr>
            </w:pPr>
            <w:r w:rsidRPr="00154FC1">
              <w:rPr>
                <w:rFonts w:ascii="Arial" w:eastAsia="Calibri" w:hAnsi="Arial" w:cs="Arial"/>
                <w:i/>
                <w:sz w:val="18"/>
                <w:szCs w:val="18"/>
              </w:rPr>
              <w:t>NOMBRE DE CTA.</w:t>
            </w:r>
          </w:p>
        </w:tc>
        <w:tc>
          <w:tcPr>
            <w:tcW w:w="2380" w:type="dxa"/>
            <w:hideMark/>
          </w:tcPr>
          <w:p w:rsidR="00154FC1" w:rsidRPr="00154FC1" w:rsidRDefault="00154FC1" w:rsidP="00154FC1">
            <w:pPr>
              <w:rPr>
                <w:rFonts w:ascii="Arial" w:eastAsia="Calibri" w:hAnsi="Arial" w:cs="Arial"/>
                <w:i/>
                <w:sz w:val="18"/>
                <w:szCs w:val="18"/>
              </w:rPr>
            </w:pPr>
            <w:r w:rsidRPr="00154FC1">
              <w:rPr>
                <w:rFonts w:ascii="Arial" w:eastAsia="Calibri" w:hAnsi="Arial" w:cs="Arial"/>
                <w:i/>
                <w:sz w:val="18"/>
                <w:szCs w:val="18"/>
              </w:rPr>
              <w:t>CUENTA QUE REINTEGRA</w:t>
            </w:r>
          </w:p>
        </w:tc>
        <w:tc>
          <w:tcPr>
            <w:tcW w:w="1900" w:type="dxa"/>
            <w:hideMark/>
          </w:tcPr>
          <w:p w:rsidR="00154FC1" w:rsidRPr="00154FC1" w:rsidRDefault="00154FC1" w:rsidP="00154FC1">
            <w:pPr>
              <w:rPr>
                <w:rFonts w:ascii="Arial" w:eastAsia="Calibri" w:hAnsi="Arial" w:cs="Arial"/>
                <w:i/>
                <w:sz w:val="18"/>
                <w:szCs w:val="18"/>
              </w:rPr>
            </w:pPr>
            <w:r w:rsidRPr="00154FC1">
              <w:rPr>
                <w:rFonts w:ascii="Arial" w:eastAsia="Calibri" w:hAnsi="Arial" w:cs="Arial"/>
                <w:i/>
                <w:sz w:val="18"/>
                <w:szCs w:val="18"/>
              </w:rPr>
              <w:t>NOMBRE DE CTA.</w:t>
            </w:r>
          </w:p>
        </w:tc>
        <w:tc>
          <w:tcPr>
            <w:tcW w:w="1780" w:type="dxa"/>
            <w:hideMark/>
          </w:tcPr>
          <w:p w:rsidR="00154FC1" w:rsidRPr="00154FC1" w:rsidRDefault="00154FC1" w:rsidP="00154FC1">
            <w:pPr>
              <w:rPr>
                <w:rFonts w:ascii="Arial" w:eastAsia="Calibri" w:hAnsi="Arial" w:cs="Arial"/>
                <w:i/>
                <w:sz w:val="18"/>
                <w:szCs w:val="18"/>
              </w:rPr>
            </w:pPr>
            <w:r w:rsidRPr="00154FC1">
              <w:rPr>
                <w:rFonts w:ascii="Arial" w:eastAsia="Calibri" w:hAnsi="Arial" w:cs="Arial"/>
                <w:i/>
                <w:sz w:val="18"/>
                <w:szCs w:val="18"/>
              </w:rPr>
              <w:t xml:space="preserve"> MONTO </w:t>
            </w:r>
          </w:p>
        </w:tc>
      </w:tr>
      <w:tr w:rsidR="00154FC1" w:rsidRPr="00154FC1" w:rsidTr="002A1794">
        <w:trPr>
          <w:trHeight w:val="20"/>
        </w:trPr>
        <w:tc>
          <w:tcPr>
            <w:tcW w:w="2080" w:type="dxa"/>
            <w:hideMark/>
          </w:tcPr>
          <w:p w:rsidR="00154FC1" w:rsidRPr="00154FC1" w:rsidRDefault="00154FC1" w:rsidP="00154FC1">
            <w:pPr>
              <w:jc w:val="both"/>
              <w:rPr>
                <w:rFonts w:ascii="Arial" w:eastAsia="Calibri" w:hAnsi="Arial" w:cs="Arial"/>
                <w:i/>
                <w:sz w:val="18"/>
                <w:szCs w:val="18"/>
              </w:rPr>
            </w:pPr>
            <w:r w:rsidRPr="00154FC1">
              <w:rPr>
                <w:rFonts w:ascii="Arial" w:eastAsia="Calibri" w:hAnsi="Arial" w:cs="Arial"/>
                <w:i/>
                <w:sz w:val="18"/>
                <w:szCs w:val="18"/>
              </w:rPr>
              <w:t>480005924</w:t>
            </w:r>
          </w:p>
        </w:tc>
        <w:tc>
          <w:tcPr>
            <w:tcW w:w="1900" w:type="dxa"/>
            <w:hideMark/>
          </w:tcPr>
          <w:p w:rsidR="00154FC1" w:rsidRPr="00154FC1" w:rsidRDefault="00154FC1" w:rsidP="00154FC1">
            <w:pPr>
              <w:jc w:val="both"/>
              <w:rPr>
                <w:rFonts w:ascii="Arial" w:eastAsia="Calibri" w:hAnsi="Arial" w:cs="Arial"/>
                <w:i/>
                <w:sz w:val="18"/>
                <w:szCs w:val="18"/>
              </w:rPr>
            </w:pPr>
            <w:r w:rsidRPr="00154FC1">
              <w:rPr>
                <w:rFonts w:ascii="Arial" w:eastAsia="Calibri" w:hAnsi="Arial" w:cs="Arial"/>
                <w:i/>
                <w:sz w:val="18"/>
                <w:szCs w:val="18"/>
              </w:rPr>
              <w:t>Recursos Propios</w:t>
            </w:r>
          </w:p>
        </w:tc>
        <w:tc>
          <w:tcPr>
            <w:tcW w:w="2380" w:type="dxa"/>
            <w:hideMark/>
          </w:tcPr>
          <w:p w:rsidR="00154FC1" w:rsidRPr="00154FC1" w:rsidRDefault="00154FC1" w:rsidP="00154FC1">
            <w:pPr>
              <w:jc w:val="both"/>
              <w:rPr>
                <w:rFonts w:ascii="Arial" w:eastAsia="Calibri" w:hAnsi="Arial" w:cs="Arial"/>
                <w:i/>
                <w:sz w:val="18"/>
                <w:szCs w:val="18"/>
              </w:rPr>
            </w:pPr>
            <w:r w:rsidRPr="00154FC1">
              <w:rPr>
                <w:rFonts w:ascii="Arial" w:eastAsia="Calibri" w:hAnsi="Arial" w:cs="Arial"/>
                <w:i/>
                <w:sz w:val="18"/>
                <w:szCs w:val="18"/>
              </w:rPr>
              <w:t>480005932</w:t>
            </w:r>
          </w:p>
        </w:tc>
        <w:tc>
          <w:tcPr>
            <w:tcW w:w="1900" w:type="dxa"/>
            <w:hideMark/>
          </w:tcPr>
          <w:p w:rsidR="00154FC1" w:rsidRPr="00154FC1" w:rsidRDefault="00154FC1" w:rsidP="00154FC1">
            <w:pPr>
              <w:jc w:val="both"/>
              <w:rPr>
                <w:rFonts w:ascii="Arial" w:eastAsia="Calibri" w:hAnsi="Arial" w:cs="Arial"/>
                <w:i/>
                <w:sz w:val="18"/>
                <w:szCs w:val="18"/>
              </w:rPr>
            </w:pPr>
            <w:r w:rsidRPr="00154FC1">
              <w:rPr>
                <w:rFonts w:ascii="Arial" w:eastAsia="Calibri" w:hAnsi="Arial" w:cs="Arial"/>
                <w:i/>
                <w:sz w:val="18"/>
                <w:szCs w:val="18"/>
              </w:rPr>
              <w:t>Fodes 25%</w:t>
            </w:r>
          </w:p>
        </w:tc>
        <w:tc>
          <w:tcPr>
            <w:tcW w:w="1780" w:type="dxa"/>
            <w:hideMark/>
          </w:tcPr>
          <w:p w:rsidR="00154FC1" w:rsidRPr="00154FC1" w:rsidRDefault="00154FC1" w:rsidP="00154FC1">
            <w:pPr>
              <w:jc w:val="both"/>
              <w:rPr>
                <w:rFonts w:ascii="Arial" w:eastAsia="Calibri" w:hAnsi="Arial" w:cs="Arial"/>
                <w:i/>
                <w:sz w:val="18"/>
                <w:szCs w:val="18"/>
              </w:rPr>
            </w:pPr>
            <w:r w:rsidRPr="00154FC1">
              <w:rPr>
                <w:rFonts w:ascii="Arial" w:eastAsia="Calibri" w:hAnsi="Arial" w:cs="Arial"/>
                <w:i/>
                <w:sz w:val="18"/>
                <w:szCs w:val="18"/>
              </w:rPr>
              <w:t xml:space="preserve"> $   18,625.12 </w:t>
            </w:r>
          </w:p>
        </w:tc>
      </w:tr>
    </w:tbl>
    <w:p w:rsidR="00154FC1" w:rsidRPr="00154FC1" w:rsidRDefault="00154FC1" w:rsidP="00154FC1">
      <w:pPr>
        <w:jc w:val="both"/>
        <w:rPr>
          <w:rFonts w:ascii="Arial" w:eastAsia="Calibri" w:hAnsi="Arial" w:cs="Arial"/>
          <w:i/>
          <w:sz w:val="24"/>
          <w:szCs w:val="24"/>
        </w:rPr>
      </w:pPr>
    </w:p>
    <w:tbl>
      <w:tblPr>
        <w:tblStyle w:val="Tablaconcuadrcula"/>
        <w:tblW w:w="0" w:type="auto"/>
        <w:tblLook w:val="04A0" w:firstRow="1" w:lastRow="0" w:firstColumn="1" w:lastColumn="0" w:noHBand="0" w:noVBand="1"/>
      </w:tblPr>
      <w:tblGrid>
        <w:gridCol w:w="1926"/>
        <w:gridCol w:w="1756"/>
        <w:gridCol w:w="2201"/>
        <w:gridCol w:w="1756"/>
        <w:gridCol w:w="1641"/>
      </w:tblGrid>
      <w:tr w:rsidR="00154FC1" w:rsidRPr="00154FC1" w:rsidTr="002A1794">
        <w:trPr>
          <w:trHeight w:val="20"/>
        </w:trPr>
        <w:tc>
          <w:tcPr>
            <w:tcW w:w="2080" w:type="dxa"/>
            <w:hideMark/>
          </w:tcPr>
          <w:p w:rsidR="00154FC1" w:rsidRPr="00154FC1" w:rsidRDefault="00154FC1" w:rsidP="00154FC1">
            <w:pPr>
              <w:rPr>
                <w:rFonts w:ascii="Arial" w:eastAsia="Calibri" w:hAnsi="Arial" w:cs="Arial"/>
                <w:i/>
                <w:sz w:val="18"/>
                <w:szCs w:val="18"/>
              </w:rPr>
            </w:pPr>
            <w:r w:rsidRPr="00154FC1">
              <w:rPr>
                <w:rFonts w:ascii="Arial" w:eastAsia="Calibri" w:hAnsi="Arial" w:cs="Arial"/>
                <w:i/>
                <w:sz w:val="18"/>
                <w:szCs w:val="18"/>
              </w:rPr>
              <w:t>CUENTA ABONAR</w:t>
            </w:r>
          </w:p>
        </w:tc>
        <w:tc>
          <w:tcPr>
            <w:tcW w:w="1900" w:type="dxa"/>
            <w:hideMark/>
          </w:tcPr>
          <w:p w:rsidR="00154FC1" w:rsidRPr="00154FC1" w:rsidRDefault="00154FC1" w:rsidP="00154FC1">
            <w:pPr>
              <w:rPr>
                <w:rFonts w:ascii="Arial" w:eastAsia="Calibri" w:hAnsi="Arial" w:cs="Arial"/>
                <w:i/>
                <w:sz w:val="18"/>
                <w:szCs w:val="18"/>
              </w:rPr>
            </w:pPr>
            <w:r w:rsidRPr="00154FC1">
              <w:rPr>
                <w:rFonts w:ascii="Arial" w:eastAsia="Calibri" w:hAnsi="Arial" w:cs="Arial"/>
                <w:i/>
                <w:sz w:val="18"/>
                <w:szCs w:val="18"/>
              </w:rPr>
              <w:t>NOMBRE DE CTA.</w:t>
            </w:r>
          </w:p>
        </w:tc>
        <w:tc>
          <w:tcPr>
            <w:tcW w:w="2380" w:type="dxa"/>
            <w:hideMark/>
          </w:tcPr>
          <w:p w:rsidR="00154FC1" w:rsidRPr="00154FC1" w:rsidRDefault="00154FC1" w:rsidP="00154FC1">
            <w:pPr>
              <w:rPr>
                <w:rFonts w:ascii="Arial" w:eastAsia="Calibri" w:hAnsi="Arial" w:cs="Arial"/>
                <w:i/>
                <w:sz w:val="18"/>
                <w:szCs w:val="18"/>
              </w:rPr>
            </w:pPr>
            <w:r w:rsidRPr="00154FC1">
              <w:rPr>
                <w:rFonts w:ascii="Arial" w:eastAsia="Calibri" w:hAnsi="Arial" w:cs="Arial"/>
                <w:i/>
                <w:sz w:val="18"/>
                <w:szCs w:val="18"/>
              </w:rPr>
              <w:t>CUENTA QUE REINTEGRA</w:t>
            </w:r>
          </w:p>
        </w:tc>
        <w:tc>
          <w:tcPr>
            <w:tcW w:w="1900" w:type="dxa"/>
            <w:hideMark/>
          </w:tcPr>
          <w:p w:rsidR="00154FC1" w:rsidRPr="00154FC1" w:rsidRDefault="00154FC1" w:rsidP="00154FC1">
            <w:pPr>
              <w:rPr>
                <w:rFonts w:ascii="Arial" w:eastAsia="Calibri" w:hAnsi="Arial" w:cs="Arial"/>
                <w:i/>
                <w:sz w:val="18"/>
                <w:szCs w:val="18"/>
              </w:rPr>
            </w:pPr>
            <w:r w:rsidRPr="00154FC1">
              <w:rPr>
                <w:rFonts w:ascii="Arial" w:eastAsia="Calibri" w:hAnsi="Arial" w:cs="Arial"/>
                <w:i/>
                <w:sz w:val="18"/>
                <w:szCs w:val="18"/>
              </w:rPr>
              <w:t>NOMBRE DE CTA.</w:t>
            </w:r>
          </w:p>
        </w:tc>
        <w:tc>
          <w:tcPr>
            <w:tcW w:w="1780" w:type="dxa"/>
            <w:hideMark/>
          </w:tcPr>
          <w:p w:rsidR="00154FC1" w:rsidRPr="00154FC1" w:rsidRDefault="00154FC1" w:rsidP="00154FC1">
            <w:pPr>
              <w:rPr>
                <w:rFonts w:ascii="Arial" w:eastAsia="Calibri" w:hAnsi="Arial" w:cs="Arial"/>
                <w:i/>
                <w:sz w:val="18"/>
                <w:szCs w:val="18"/>
              </w:rPr>
            </w:pPr>
            <w:r w:rsidRPr="00154FC1">
              <w:rPr>
                <w:rFonts w:ascii="Arial" w:eastAsia="Calibri" w:hAnsi="Arial" w:cs="Arial"/>
                <w:i/>
                <w:sz w:val="18"/>
                <w:szCs w:val="18"/>
              </w:rPr>
              <w:t xml:space="preserve"> MONTO </w:t>
            </w:r>
          </w:p>
        </w:tc>
      </w:tr>
      <w:tr w:rsidR="00154FC1" w:rsidRPr="00154FC1" w:rsidTr="002A1794">
        <w:trPr>
          <w:trHeight w:val="20"/>
        </w:trPr>
        <w:tc>
          <w:tcPr>
            <w:tcW w:w="2080" w:type="dxa"/>
            <w:hideMark/>
          </w:tcPr>
          <w:p w:rsidR="00154FC1" w:rsidRPr="00154FC1" w:rsidRDefault="00154FC1" w:rsidP="00154FC1">
            <w:pPr>
              <w:jc w:val="both"/>
              <w:rPr>
                <w:rFonts w:ascii="Arial" w:eastAsia="Calibri" w:hAnsi="Arial" w:cs="Arial"/>
                <w:i/>
                <w:sz w:val="18"/>
                <w:szCs w:val="18"/>
              </w:rPr>
            </w:pPr>
            <w:r w:rsidRPr="00154FC1">
              <w:rPr>
                <w:rFonts w:ascii="Arial" w:eastAsia="Calibri" w:hAnsi="Arial" w:cs="Arial"/>
                <w:i/>
                <w:sz w:val="18"/>
                <w:szCs w:val="18"/>
              </w:rPr>
              <w:t>480005924</w:t>
            </w:r>
          </w:p>
        </w:tc>
        <w:tc>
          <w:tcPr>
            <w:tcW w:w="1900" w:type="dxa"/>
            <w:hideMark/>
          </w:tcPr>
          <w:p w:rsidR="00154FC1" w:rsidRPr="00154FC1" w:rsidRDefault="00154FC1" w:rsidP="00154FC1">
            <w:pPr>
              <w:jc w:val="both"/>
              <w:rPr>
                <w:rFonts w:ascii="Arial" w:eastAsia="Calibri" w:hAnsi="Arial" w:cs="Arial"/>
                <w:i/>
                <w:sz w:val="18"/>
                <w:szCs w:val="18"/>
              </w:rPr>
            </w:pPr>
            <w:r w:rsidRPr="00154FC1">
              <w:rPr>
                <w:rFonts w:ascii="Arial" w:eastAsia="Calibri" w:hAnsi="Arial" w:cs="Arial"/>
                <w:i/>
                <w:sz w:val="18"/>
                <w:szCs w:val="18"/>
              </w:rPr>
              <w:t>Recursos Propios</w:t>
            </w:r>
          </w:p>
        </w:tc>
        <w:tc>
          <w:tcPr>
            <w:tcW w:w="2380" w:type="dxa"/>
            <w:hideMark/>
          </w:tcPr>
          <w:p w:rsidR="00154FC1" w:rsidRPr="00154FC1" w:rsidRDefault="00154FC1" w:rsidP="00154FC1">
            <w:pPr>
              <w:jc w:val="both"/>
              <w:rPr>
                <w:rFonts w:ascii="Arial" w:eastAsia="Calibri" w:hAnsi="Arial" w:cs="Arial"/>
                <w:i/>
                <w:sz w:val="18"/>
                <w:szCs w:val="18"/>
              </w:rPr>
            </w:pPr>
            <w:r w:rsidRPr="00154FC1">
              <w:rPr>
                <w:rFonts w:ascii="Arial" w:eastAsia="Calibri" w:hAnsi="Arial" w:cs="Arial"/>
                <w:i/>
                <w:sz w:val="18"/>
                <w:szCs w:val="18"/>
              </w:rPr>
              <w:t>480005932</w:t>
            </w:r>
          </w:p>
        </w:tc>
        <w:tc>
          <w:tcPr>
            <w:tcW w:w="1900" w:type="dxa"/>
            <w:hideMark/>
          </w:tcPr>
          <w:p w:rsidR="00154FC1" w:rsidRPr="00154FC1" w:rsidRDefault="00154FC1" w:rsidP="00154FC1">
            <w:pPr>
              <w:jc w:val="both"/>
              <w:rPr>
                <w:rFonts w:ascii="Arial" w:eastAsia="Calibri" w:hAnsi="Arial" w:cs="Arial"/>
                <w:i/>
                <w:sz w:val="18"/>
                <w:szCs w:val="18"/>
              </w:rPr>
            </w:pPr>
            <w:r w:rsidRPr="00154FC1">
              <w:rPr>
                <w:rFonts w:ascii="Arial" w:eastAsia="Calibri" w:hAnsi="Arial" w:cs="Arial"/>
                <w:i/>
                <w:sz w:val="18"/>
                <w:szCs w:val="18"/>
              </w:rPr>
              <w:t>Fodes 25%</w:t>
            </w:r>
          </w:p>
        </w:tc>
        <w:tc>
          <w:tcPr>
            <w:tcW w:w="1780" w:type="dxa"/>
            <w:hideMark/>
          </w:tcPr>
          <w:p w:rsidR="00154FC1" w:rsidRPr="00154FC1" w:rsidRDefault="00154FC1" w:rsidP="00154FC1">
            <w:pPr>
              <w:jc w:val="both"/>
              <w:rPr>
                <w:rFonts w:ascii="Arial" w:eastAsia="Calibri" w:hAnsi="Arial" w:cs="Arial"/>
                <w:i/>
                <w:sz w:val="18"/>
                <w:szCs w:val="18"/>
              </w:rPr>
            </w:pPr>
            <w:r w:rsidRPr="00154FC1">
              <w:rPr>
                <w:rFonts w:ascii="Arial" w:eastAsia="Calibri" w:hAnsi="Arial" w:cs="Arial"/>
                <w:i/>
                <w:sz w:val="18"/>
                <w:szCs w:val="18"/>
              </w:rPr>
              <w:t xml:space="preserve"> $   2,299.42</w:t>
            </w:r>
            <w:r w:rsidRPr="00154FC1">
              <w:rPr>
                <w:rFonts w:ascii="Arial" w:eastAsia="Times New Roman" w:hAnsi="Arial" w:cs="Arial"/>
                <w:color w:val="000000"/>
                <w:sz w:val="18"/>
                <w:szCs w:val="18"/>
                <w:lang w:eastAsia="es-ES"/>
              </w:rPr>
              <w:t xml:space="preserve"> </w:t>
            </w:r>
          </w:p>
        </w:tc>
      </w:tr>
    </w:tbl>
    <w:p w:rsidR="00154FC1" w:rsidRPr="00154FC1" w:rsidRDefault="00154FC1" w:rsidP="00154FC1">
      <w:pPr>
        <w:jc w:val="both"/>
        <w:rPr>
          <w:rFonts w:ascii="Arial" w:eastAsia="Calibri" w:hAnsi="Arial" w:cs="Arial"/>
          <w:i/>
          <w:sz w:val="24"/>
          <w:szCs w:val="24"/>
        </w:rPr>
      </w:pPr>
    </w:p>
    <w:p w:rsidR="00154FC1" w:rsidRPr="00154FC1" w:rsidRDefault="00154FC1" w:rsidP="00154FC1">
      <w:pPr>
        <w:spacing w:line="276" w:lineRule="auto"/>
        <w:jc w:val="both"/>
        <w:rPr>
          <w:rFonts w:ascii="Times New Roman" w:eastAsia="Calibri" w:hAnsi="Times New Roman" w:cs="Times New Roman"/>
          <w:sz w:val="28"/>
          <w:szCs w:val="28"/>
        </w:rPr>
      </w:pPr>
      <w:r w:rsidRPr="00154FC1">
        <w:rPr>
          <w:rFonts w:ascii="Times New Roman" w:eastAsia="Calibri" w:hAnsi="Times New Roman" w:cs="Times New Roman"/>
          <w:sz w:val="28"/>
          <w:szCs w:val="28"/>
        </w:rPr>
        <w:t>Manifestando que cabe mencionar que es necesario realizar los reintegros antes descritos, y así poder evitar observaciones de los entes fiscalizadores, tales como la Corte de Cuentas, Ministerio de Hacienda etc.</w:t>
      </w:r>
    </w:p>
    <w:p w:rsidR="002008C9" w:rsidRDefault="00154FC1" w:rsidP="00154FC1">
      <w:pPr>
        <w:tabs>
          <w:tab w:val="left" w:pos="2347"/>
        </w:tabs>
        <w:spacing w:after="0" w:line="276" w:lineRule="auto"/>
        <w:jc w:val="both"/>
        <w:rPr>
          <w:rFonts w:ascii="Times New Roman" w:eastAsia="Calibri" w:hAnsi="Times New Roman" w:cs="Times New Roman"/>
          <w:sz w:val="28"/>
          <w:szCs w:val="28"/>
        </w:rPr>
      </w:pPr>
      <w:r w:rsidRPr="00154FC1">
        <w:rPr>
          <w:rFonts w:ascii="Times New Roman" w:eastAsia="Calibri" w:hAnsi="Times New Roman" w:cs="Times New Roman"/>
          <w:color w:val="000000"/>
          <w:sz w:val="28"/>
          <w:szCs w:val="28"/>
          <w:lang w:val="es-SV"/>
        </w:rPr>
        <w:t xml:space="preserve">Por tanto, El Concejo Municipal Plural, en uso de las facultades legales, y habiendo deliberado el punto, por </w:t>
      </w:r>
      <w:r w:rsidRPr="00154FC1">
        <w:rPr>
          <w:rFonts w:ascii="Times New Roman" w:eastAsia="Calibri" w:hAnsi="Times New Roman" w:cs="Times New Roman"/>
          <w:b/>
          <w:color w:val="000000"/>
          <w:sz w:val="28"/>
          <w:szCs w:val="28"/>
          <w:lang w:val="es-SV"/>
        </w:rPr>
        <w:t>MAYORIA</w:t>
      </w:r>
      <w:r w:rsidRPr="00154FC1">
        <w:rPr>
          <w:rFonts w:ascii="Times New Roman" w:eastAsia="Calibri" w:hAnsi="Times New Roman" w:cs="Times New Roman"/>
          <w:color w:val="000000"/>
          <w:sz w:val="28"/>
          <w:szCs w:val="28"/>
          <w:lang w:val="es-SV"/>
        </w:rPr>
        <w:t xml:space="preserve"> de </w:t>
      </w:r>
      <w:r w:rsidRPr="00154FC1">
        <w:rPr>
          <w:rFonts w:ascii="Times New Roman" w:eastAsia="Calibri" w:hAnsi="Times New Roman" w:cs="Times New Roman"/>
          <w:b/>
          <w:color w:val="000000"/>
          <w:sz w:val="28"/>
          <w:szCs w:val="28"/>
          <w:lang w:val="es-SV"/>
        </w:rPr>
        <w:t>trece votos a favor</w:t>
      </w:r>
      <w:r w:rsidRPr="00154FC1">
        <w:rPr>
          <w:rFonts w:ascii="Times New Roman" w:eastAsia="Calibri" w:hAnsi="Times New Roman" w:cs="Times New Roman"/>
          <w:color w:val="000000"/>
          <w:sz w:val="28"/>
          <w:szCs w:val="28"/>
          <w:lang w:val="es-SV"/>
        </w:rPr>
        <w:t xml:space="preserve"> y </w:t>
      </w:r>
      <w:r w:rsidRPr="00154FC1">
        <w:rPr>
          <w:rFonts w:ascii="Times New Roman" w:eastAsia="Calibri" w:hAnsi="Times New Roman" w:cs="Times New Roman"/>
          <w:b/>
          <w:color w:val="000000"/>
          <w:sz w:val="28"/>
          <w:szCs w:val="28"/>
          <w:lang w:val="es-SV"/>
        </w:rPr>
        <w:t>una ausencia al momento de esta votación</w:t>
      </w:r>
      <w:r w:rsidRPr="00154FC1">
        <w:rPr>
          <w:rFonts w:ascii="Times New Roman" w:eastAsia="Calibri" w:hAnsi="Times New Roman" w:cs="Times New Roman"/>
          <w:color w:val="000000"/>
          <w:sz w:val="28"/>
          <w:szCs w:val="28"/>
          <w:lang w:val="es-SV"/>
        </w:rPr>
        <w:t xml:space="preserve"> por parte del </w:t>
      </w:r>
      <w:r w:rsidRPr="00154FC1">
        <w:rPr>
          <w:rFonts w:ascii="Times New Roman" w:eastAsia="Calibri" w:hAnsi="Times New Roman" w:cs="Times New Roman"/>
          <w:b/>
          <w:color w:val="000000"/>
          <w:sz w:val="28"/>
          <w:szCs w:val="28"/>
          <w:lang w:val="es-SV"/>
        </w:rPr>
        <w:t xml:space="preserve">Sr. Rafael Antonio Ardon Jule, Noveno Regidor Propietario. </w:t>
      </w:r>
      <w:r w:rsidRPr="00154FC1">
        <w:rPr>
          <w:rFonts w:ascii="Times New Roman" w:eastAsia="Calibri" w:hAnsi="Times New Roman" w:cs="Times New Roman"/>
          <w:b/>
          <w:bCs/>
          <w:color w:val="000000"/>
          <w:sz w:val="28"/>
          <w:szCs w:val="28"/>
          <w:lang w:val="es-SV"/>
        </w:rPr>
        <w:t xml:space="preserve">ACUERDA: </w:t>
      </w:r>
      <w:r w:rsidRPr="00154FC1">
        <w:rPr>
          <w:rFonts w:ascii="Times New Roman" w:eastAsia="Times New Roman" w:hAnsi="Times New Roman" w:cs="Times New Roman"/>
          <w:b/>
          <w:sz w:val="28"/>
          <w:szCs w:val="28"/>
        </w:rPr>
        <w:t xml:space="preserve">AUTORÍCESE </w:t>
      </w:r>
      <w:r w:rsidRPr="00154FC1">
        <w:rPr>
          <w:rFonts w:ascii="Times New Roman" w:eastAsia="Times New Roman" w:hAnsi="Times New Roman" w:cs="Times New Roman"/>
          <w:sz w:val="28"/>
          <w:szCs w:val="28"/>
        </w:rPr>
        <w:t>al</w:t>
      </w:r>
      <w:r w:rsidRPr="00154FC1">
        <w:rPr>
          <w:rFonts w:ascii="Times New Roman" w:eastAsia="Times New Roman" w:hAnsi="Times New Roman" w:cs="Times New Roman"/>
          <w:b/>
          <w:sz w:val="28"/>
          <w:szCs w:val="28"/>
        </w:rPr>
        <w:t xml:space="preserve"> TESORERO MUNICIPAL </w:t>
      </w:r>
      <w:r w:rsidRPr="00154FC1">
        <w:rPr>
          <w:rFonts w:ascii="Times New Roman" w:eastAsia="Times New Roman" w:hAnsi="Times New Roman" w:cs="Times New Roman"/>
          <w:sz w:val="28"/>
          <w:szCs w:val="28"/>
          <w:lang w:val="en-US"/>
        </w:rPr>
        <w:t xml:space="preserve">para que realice las diligencias correspondientes, con el objeto de efectuar </w:t>
      </w:r>
      <w:r w:rsidRPr="00154FC1">
        <w:rPr>
          <w:rFonts w:ascii="Times New Roman" w:eastAsia="Calibri" w:hAnsi="Times New Roman" w:cs="Times New Roman"/>
          <w:sz w:val="28"/>
          <w:szCs w:val="28"/>
        </w:rPr>
        <w:t xml:space="preserve">reintegros de fondos; </w:t>
      </w:r>
      <w:r w:rsidRPr="00154FC1">
        <w:rPr>
          <w:rFonts w:ascii="Times New Roman" w:eastAsia="Calibri" w:hAnsi="Times New Roman" w:cs="Times New Roman"/>
          <w:b/>
          <w:sz w:val="28"/>
          <w:szCs w:val="28"/>
        </w:rPr>
        <w:t>de cuenta de FODES,</w:t>
      </w:r>
      <w:r w:rsidRPr="00154FC1">
        <w:rPr>
          <w:rFonts w:ascii="Times New Roman" w:eastAsia="Calibri" w:hAnsi="Times New Roman" w:cs="Times New Roman"/>
          <w:sz w:val="28"/>
          <w:szCs w:val="28"/>
        </w:rPr>
        <w:t xml:space="preserve"> a </w:t>
      </w:r>
      <w:r w:rsidRPr="00154FC1">
        <w:rPr>
          <w:rFonts w:ascii="Times New Roman" w:eastAsia="Calibri" w:hAnsi="Times New Roman" w:cs="Times New Roman"/>
          <w:b/>
          <w:sz w:val="28"/>
          <w:szCs w:val="28"/>
        </w:rPr>
        <w:t>cuenta de Recursos Propios,</w:t>
      </w:r>
      <w:r w:rsidRPr="00154FC1">
        <w:rPr>
          <w:rFonts w:ascii="Times New Roman" w:eastAsia="Calibri" w:hAnsi="Times New Roman" w:cs="Times New Roman"/>
          <w:sz w:val="28"/>
          <w:szCs w:val="28"/>
        </w:rPr>
        <w:t xml:space="preserve"> de donde se realizaron los cargos en concepto de préstamo internos para la realización de pagos, autorizados mediante diferentes Acuerdos Municipales; conforme a los cuadros detallados en la parte superior de este Acuerdo Municipal; y así evitar observaciones de los entes fiscalizadores, tales como la Corte de Cuentas, Ministerio de Hacienda y otros.- </w:t>
      </w:r>
      <w:r w:rsidRPr="00154FC1">
        <w:rPr>
          <w:rFonts w:ascii="Times New Roman" w:eastAsia="Calibri" w:hAnsi="Times New Roman" w:cs="Times New Roman"/>
          <w:b/>
          <w:sz w:val="28"/>
          <w:szCs w:val="28"/>
        </w:rPr>
        <w:t xml:space="preserve">CERTIFÍQUESE Y COMUNÍQUESE.- </w:t>
      </w:r>
      <w:r w:rsidR="00DE6E9E" w:rsidRPr="00DE6E9E">
        <w:rPr>
          <w:rFonts w:ascii="Times New Roman" w:eastAsia="Calibri" w:hAnsi="Times New Roman" w:cs="Times New Roman"/>
          <w:b/>
          <w:bCs/>
          <w:sz w:val="28"/>
          <w:szCs w:val="28"/>
        </w:rPr>
        <w:t xml:space="preserve">ACUERDO MUNICIPAL NÚMERO TRECE”. </w:t>
      </w:r>
      <w:r w:rsidR="00DE6E9E" w:rsidRPr="00DE6E9E">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el art. 91 del Código Municipal. Expuesto en el punto número</w:t>
      </w:r>
      <w:r w:rsidR="00DE6E9E" w:rsidRPr="00DE6E9E">
        <w:rPr>
          <w:rFonts w:ascii="Times New Roman" w:eastAsia="Calibri" w:hAnsi="Times New Roman" w:cs="Times New Roman"/>
          <w:b/>
          <w:sz w:val="28"/>
          <w:szCs w:val="28"/>
        </w:rPr>
        <w:t xml:space="preserve"> doce, </w:t>
      </w:r>
      <w:r w:rsidR="00DE6E9E" w:rsidRPr="00DE6E9E">
        <w:rPr>
          <w:rFonts w:ascii="Times New Roman" w:eastAsia="Calibri" w:hAnsi="Times New Roman" w:cs="Times New Roman"/>
          <w:sz w:val="28"/>
          <w:szCs w:val="28"/>
        </w:rPr>
        <w:t xml:space="preserve">que consiste en </w:t>
      </w:r>
      <w:r w:rsidR="00DE6E9E" w:rsidRPr="00DE6E9E">
        <w:rPr>
          <w:rFonts w:ascii="Times New Roman" w:eastAsia="Calibri" w:hAnsi="Times New Roman" w:cs="Times New Roman"/>
          <w:b/>
          <w:sz w:val="28"/>
          <w:szCs w:val="28"/>
        </w:rPr>
        <w:t>Notas a Conocimiento del Concejo Municipal,</w:t>
      </w:r>
      <w:r w:rsidR="00DE6E9E" w:rsidRPr="00DE6E9E">
        <w:rPr>
          <w:rFonts w:ascii="Times New Roman" w:eastAsia="Calibri" w:hAnsi="Times New Roman" w:cs="Times New Roman"/>
          <w:sz w:val="28"/>
          <w:szCs w:val="28"/>
        </w:rPr>
        <w:t xml:space="preserve"> se da lectura a Memorandum de fecha 06/07/2022, suscrito por el </w:t>
      </w:r>
      <w:r w:rsidR="00DE6E9E" w:rsidRPr="00DE6E9E">
        <w:rPr>
          <w:rFonts w:ascii="Times New Roman" w:eastAsia="Calibri" w:hAnsi="Times New Roman" w:cs="Times New Roman"/>
          <w:b/>
          <w:sz w:val="28"/>
          <w:szCs w:val="28"/>
        </w:rPr>
        <w:t>Licenciado Edgar Mauricio Hernández Martínez/Jefe de Catastro y Registro Tributario de la Municipalidad</w:t>
      </w:r>
      <w:r w:rsidR="00DE6E9E" w:rsidRPr="00DE6E9E">
        <w:rPr>
          <w:rFonts w:ascii="Times New Roman" w:eastAsia="Calibri" w:hAnsi="Times New Roman" w:cs="Times New Roman"/>
          <w:sz w:val="28"/>
          <w:szCs w:val="28"/>
        </w:rPr>
        <w:t xml:space="preserve">,  en que informa al Pleno, que el día doce de mayo del presente año, se realizó inspección junto con los delegados de ANDA, y en dicha inspección se informa que la acometida de agua  ya está instalada al costado norte de la parcela #1129, lugar donde se encuentra el nuevo edificio del IMDA, el medidor aún no se ha instalado debido a la falta de tapadera en el lugar donde está la caja; con respecto al sistema  de alcantarillado ya se cuenta  con toda la documentación, pero les hace falta los fondos necesarios ($13.56), para poder solicitar la inspección por parte de ANDA, y que proporcione el presupuesto para realizar el trabajo. Por tanto este Concejo Municipal Plural, en uso de sus facultades legales y habiendo deliberado el punto, por </w:t>
      </w:r>
      <w:r w:rsidR="00DE6E9E" w:rsidRPr="00DE6E9E">
        <w:rPr>
          <w:rFonts w:ascii="Times New Roman" w:eastAsia="Calibri" w:hAnsi="Times New Roman" w:cs="Times New Roman"/>
          <w:b/>
          <w:sz w:val="28"/>
          <w:szCs w:val="28"/>
        </w:rPr>
        <w:t>UNANIMIDAD</w:t>
      </w:r>
      <w:r w:rsidR="00DE6E9E" w:rsidRPr="00DE6E9E">
        <w:rPr>
          <w:rFonts w:ascii="Times New Roman" w:eastAsia="Calibri" w:hAnsi="Times New Roman" w:cs="Times New Roman"/>
          <w:sz w:val="28"/>
          <w:szCs w:val="28"/>
        </w:rPr>
        <w:t xml:space="preserve"> de votos </w:t>
      </w:r>
      <w:r w:rsidR="00DE6E9E" w:rsidRPr="00DE6E9E">
        <w:rPr>
          <w:rFonts w:ascii="Times New Roman" w:eastAsia="Calibri" w:hAnsi="Times New Roman" w:cs="Times New Roman"/>
          <w:b/>
          <w:sz w:val="28"/>
          <w:szCs w:val="28"/>
        </w:rPr>
        <w:t>ACUERDA:</w:t>
      </w:r>
      <w:r w:rsidR="00DE6E9E" w:rsidRPr="00DE6E9E">
        <w:rPr>
          <w:rFonts w:ascii="Times New Roman" w:eastAsia="Calibri" w:hAnsi="Times New Roman" w:cs="Times New Roman"/>
          <w:sz w:val="28"/>
          <w:szCs w:val="28"/>
        </w:rPr>
        <w:t xml:space="preserve"> Autorizar al Tesorero Municipal para que erogue la cantidad de: </w:t>
      </w:r>
      <w:r w:rsidR="00DE6E9E" w:rsidRPr="00DE6E9E">
        <w:rPr>
          <w:rFonts w:ascii="Times New Roman" w:eastAsia="Calibri" w:hAnsi="Times New Roman" w:cs="Times New Roman"/>
          <w:b/>
          <w:sz w:val="28"/>
          <w:szCs w:val="28"/>
        </w:rPr>
        <w:t>TRECE DÓLARES CON CINCUENTA Y SEIS CENTAVOS DE LOS ESTADOS UNIDOS DE NORTEAMERICA ($13.56</w:t>
      </w:r>
      <w:r w:rsidR="00DE6E9E" w:rsidRPr="00DE6E9E">
        <w:rPr>
          <w:rFonts w:ascii="Times New Roman" w:eastAsia="Calibri" w:hAnsi="Times New Roman" w:cs="Times New Roman"/>
          <w:b/>
          <w:sz w:val="28"/>
          <w:szCs w:val="28"/>
          <w:shd w:val="clear" w:color="auto" w:fill="FFFFFF"/>
        </w:rPr>
        <w:t xml:space="preserve">), </w:t>
      </w:r>
      <w:r w:rsidR="00DE6E9E" w:rsidRPr="00DE6E9E">
        <w:rPr>
          <w:rFonts w:ascii="Times New Roman" w:eastAsia="Calibri" w:hAnsi="Times New Roman" w:cs="Times New Roman"/>
          <w:sz w:val="28"/>
          <w:szCs w:val="28"/>
          <w:lang w:val="es-SV" w:eastAsia="es-ES"/>
        </w:rPr>
        <w:t xml:space="preserve">de la Cuenta Corriente Numero </w:t>
      </w:r>
      <w:r w:rsidR="00DE6E9E" w:rsidRPr="00DE6E9E">
        <w:rPr>
          <w:rFonts w:ascii="Times New Roman" w:eastAsia="Calibri" w:hAnsi="Times New Roman" w:cs="Times New Roman"/>
          <w:b/>
          <w:sz w:val="28"/>
          <w:szCs w:val="28"/>
          <w:lang w:val="es-SV" w:eastAsia="es-ES"/>
        </w:rPr>
        <w:t>480005924 MUNICIPALIDAD DE APOPA, RECURSOS PROPIOS,</w:t>
      </w:r>
      <w:r w:rsidR="00DE6E9E" w:rsidRPr="00DE6E9E">
        <w:rPr>
          <w:rFonts w:ascii="Times New Roman" w:eastAsia="Calibri" w:hAnsi="Times New Roman" w:cs="Times New Roman"/>
          <w:sz w:val="28"/>
          <w:szCs w:val="28"/>
          <w:lang w:val="es-SV" w:eastAsia="es-ES"/>
        </w:rPr>
        <w:t xml:space="preserve"> Banco Hipotecario de El Salvador, S.A.</w:t>
      </w:r>
      <w:r w:rsidR="00DE6E9E" w:rsidRPr="00DE6E9E">
        <w:rPr>
          <w:rFonts w:ascii="Times New Roman" w:eastAsia="Times New Roman" w:hAnsi="Times New Roman" w:cs="Times New Roman"/>
          <w:b/>
          <w:bCs/>
          <w:color w:val="000000"/>
          <w:sz w:val="28"/>
          <w:szCs w:val="28"/>
          <w:lang w:eastAsia="es-ES"/>
        </w:rPr>
        <w:t xml:space="preserve">, </w:t>
      </w:r>
      <w:r w:rsidR="00DE6E9E" w:rsidRPr="00DE6E9E">
        <w:rPr>
          <w:rFonts w:ascii="Times New Roman" w:eastAsia="Times New Roman" w:hAnsi="Times New Roman" w:cs="Times New Roman"/>
          <w:bCs/>
          <w:color w:val="000000"/>
          <w:sz w:val="28"/>
          <w:szCs w:val="28"/>
          <w:lang w:eastAsia="es-ES"/>
        </w:rPr>
        <w:t xml:space="preserve">(que será cargado a la partida presupuestaria del Concejo Municipal), </w:t>
      </w:r>
      <w:r w:rsidR="00DE6E9E" w:rsidRPr="00DE6E9E">
        <w:rPr>
          <w:rFonts w:ascii="Times New Roman" w:eastAsia="Calibri" w:hAnsi="Times New Roman" w:cs="Times New Roman"/>
          <w:sz w:val="28"/>
          <w:szCs w:val="28"/>
          <w:lang w:val="es-SV"/>
        </w:rPr>
        <w:t>y</w:t>
      </w:r>
      <w:r w:rsidR="00DE6E9E" w:rsidRPr="00DE6E9E">
        <w:rPr>
          <w:rFonts w:ascii="Times New Roman" w:eastAsia="Calibri" w:hAnsi="Times New Roman" w:cs="Times New Roman"/>
          <w:sz w:val="28"/>
          <w:szCs w:val="28"/>
        </w:rPr>
        <w:t xml:space="preserve"> emita cheque</w:t>
      </w:r>
      <w:r w:rsidR="00DE6E9E" w:rsidRPr="00DE6E9E">
        <w:rPr>
          <w:rFonts w:ascii="Times New Roman" w:eastAsia="Calibri" w:hAnsi="Times New Roman" w:cs="Times New Roman"/>
          <w:b/>
          <w:sz w:val="28"/>
          <w:szCs w:val="28"/>
        </w:rPr>
        <w:t xml:space="preserve"> </w:t>
      </w:r>
      <w:r w:rsidR="00DE6E9E" w:rsidRPr="00DE6E9E">
        <w:rPr>
          <w:rFonts w:ascii="Times New Roman" w:eastAsia="Calibri" w:hAnsi="Times New Roman" w:cs="Times New Roman"/>
          <w:sz w:val="28"/>
          <w:szCs w:val="28"/>
        </w:rPr>
        <w:t xml:space="preserve">a nombre de:  </w:t>
      </w:r>
      <w:r w:rsidR="00DE6E9E" w:rsidRPr="00DE6E9E">
        <w:rPr>
          <w:rFonts w:ascii="Times New Roman" w:eastAsia="Calibri" w:hAnsi="Times New Roman" w:cs="Times New Roman"/>
          <w:b/>
          <w:sz w:val="28"/>
          <w:szCs w:val="28"/>
          <w:u w:val="single"/>
        </w:rPr>
        <w:t>ADMINISTRACIÓN NACIONAL DE ACUEDUCTOS Y ALCANTARILLADOS ANDA</w:t>
      </w:r>
      <w:r w:rsidR="00DE6E9E" w:rsidRPr="00DE6E9E">
        <w:rPr>
          <w:rFonts w:ascii="Times New Roman" w:eastAsia="Calibri" w:hAnsi="Times New Roman" w:cs="Times New Roman"/>
          <w:b/>
          <w:sz w:val="28"/>
          <w:szCs w:val="28"/>
        </w:rPr>
        <w:t xml:space="preserve">, </w:t>
      </w:r>
      <w:r w:rsidR="00DE6E9E" w:rsidRPr="00DE6E9E">
        <w:rPr>
          <w:rFonts w:ascii="Times New Roman" w:eastAsia="Calibri" w:hAnsi="Times New Roman" w:cs="Times New Roman"/>
          <w:sz w:val="28"/>
          <w:szCs w:val="28"/>
        </w:rPr>
        <w:t>en concepto de pago para que realicen  una inspección para la conexión de aguas negras en el nuevo edificio del IMDA.</w:t>
      </w:r>
      <w:r w:rsidR="00DE6E9E" w:rsidRPr="00DE6E9E">
        <w:rPr>
          <w:rFonts w:ascii="Times New Roman" w:eastAsia="Calibri" w:hAnsi="Times New Roman" w:cs="Times New Roman"/>
          <w:b/>
          <w:sz w:val="28"/>
          <w:szCs w:val="28"/>
        </w:rPr>
        <w:t xml:space="preserve"> </w:t>
      </w:r>
      <w:r w:rsidR="00DE6E9E" w:rsidRPr="00DE6E9E">
        <w:rPr>
          <w:rFonts w:ascii="Times New Roman" w:eastAsia="Calibri" w:hAnsi="Times New Roman" w:cs="Times New Roman"/>
          <w:sz w:val="28"/>
          <w:szCs w:val="28"/>
        </w:rPr>
        <w:t>Quedando autorizada la Jefa de Presupuesto, para que realice la reprogramación presupuestaria si fuera necesaria.</w:t>
      </w:r>
      <w:r w:rsidR="00DE6E9E" w:rsidRPr="00DE6E9E">
        <w:rPr>
          <w:rFonts w:ascii="Times New Roman" w:eastAsia="Calibri" w:hAnsi="Times New Roman" w:cs="Times New Roman"/>
          <w:bCs/>
          <w:sz w:val="28"/>
          <w:szCs w:val="28"/>
        </w:rPr>
        <w:t xml:space="preserve"> </w:t>
      </w:r>
      <w:r w:rsidR="00DE6E9E" w:rsidRPr="00DE6E9E">
        <w:rPr>
          <w:rFonts w:ascii="Times New Roman" w:eastAsia="Calibri" w:hAnsi="Times New Roman" w:cs="Times New Roman"/>
          <w:sz w:val="28"/>
          <w:szCs w:val="28"/>
        </w:rPr>
        <w:t>Fondos con aplicación al espe</w:t>
      </w:r>
      <w:r w:rsidR="00DE6E9E" w:rsidRPr="00DE6E9E">
        <w:rPr>
          <w:rFonts w:ascii="Times New Roman" w:eastAsia="Calibri" w:hAnsi="Times New Roman" w:cs="Times New Roman"/>
          <w:sz w:val="28"/>
          <w:szCs w:val="28"/>
          <w:shd w:val="clear" w:color="auto" w:fill="FFFFFF"/>
        </w:rPr>
        <w:t>cífico y expresión Presupuestaria Municipal vigente, que</w:t>
      </w:r>
      <w:r w:rsidR="00DE6E9E" w:rsidRPr="00DE6E9E">
        <w:rPr>
          <w:rFonts w:ascii="Times New Roman" w:eastAsia="Calibri" w:hAnsi="Times New Roman" w:cs="Times New Roman"/>
          <w:sz w:val="28"/>
          <w:szCs w:val="28"/>
        </w:rPr>
        <w:t xml:space="preserve"> se comprobara como lo establece el artículo 78 del Código Municipal. </w:t>
      </w:r>
      <w:r w:rsidR="00DE6E9E" w:rsidRPr="00DE6E9E">
        <w:rPr>
          <w:rFonts w:ascii="Times New Roman" w:eastAsia="Calibri" w:hAnsi="Times New Roman" w:cs="Times New Roman"/>
          <w:b/>
          <w:sz w:val="28"/>
          <w:szCs w:val="28"/>
        </w:rPr>
        <w:t xml:space="preserve">CERTIFÍQUESE Y COMUNÍQUESE. </w:t>
      </w:r>
      <w:r w:rsidR="002008C9" w:rsidRPr="00DE6E9E">
        <w:rPr>
          <w:rFonts w:ascii="Times New Roman" w:eastAsia="Calibri" w:hAnsi="Times New Roman" w:cs="Times New Roman"/>
          <w:b/>
          <w:bCs/>
          <w:sz w:val="28"/>
          <w:szCs w:val="28"/>
        </w:rPr>
        <w:t>“</w:t>
      </w:r>
      <w:r w:rsidR="002008C9" w:rsidRPr="00DE6E9E">
        <w:rPr>
          <w:rFonts w:ascii="Times New Roman" w:eastAsia="Calibri" w:hAnsi="Times New Roman" w:cs="Times New Roman"/>
          <w:b/>
          <w:sz w:val="28"/>
          <w:szCs w:val="28"/>
        </w:rPr>
        <w:t>ACUERDO</w:t>
      </w:r>
      <w:r w:rsidR="002008C9" w:rsidRPr="00DE6E9E">
        <w:rPr>
          <w:rFonts w:ascii="Times New Roman" w:eastAsia="Calibri" w:hAnsi="Times New Roman" w:cs="Times New Roman"/>
          <w:b/>
          <w:bCs/>
          <w:sz w:val="28"/>
          <w:szCs w:val="28"/>
        </w:rPr>
        <w:t xml:space="preserve"> MUNICIPAL NÚMERO CATORCE”. </w:t>
      </w:r>
      <w:r w:rsidR="002008C9" w:rsidRPr="00DE6E9E">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2008C9" w:rsidRPr="00DE6E9E">
        <w:rPr>
          <w:rFonts w:ascii="Times New Roman" w:eastAsia="Calibri" w:hAnsi="Times New Roman" w:cs="Times New Roman"/>
          <w:b/>
          <w:sz w:val="28"/>
          <w:szCs w:val="28"/>
        </w:rPr>
        <w:t xml:space="preserve">doce </w:t>
      </w:r>
      <w:r w:rsidR="002008C9" w:rsidRPr="00DE6E9E">
        <w:rPr>
          <w:rFonts w:ascii="Times New Roman" w:eastAsia="Calibri" w:hAnsi="Times New Roman" w:cs="Times New Roman"/>
          <w:sz w:val="28"/>
          <w:szCs w:val="28"/>
        </w:rPr>
        <w:t xml:space="preserve">de la agenda de esta sesión, el cual corresponde a </w:t>
      </w:r>
      <w:r w:rsidR="002008C9" w:rsidRPr="00DE6E9E">
        <w:rPr>
          <w:rFonts w:ascii="Times New Roman" w:eastAsia="Calibri" w:hAnsi="Times New Roman" w:cs="Times New Roman"/>
          <w:b/>
          <w:sz w:val="28"/>
          <w:szCs w:val="28"/>
        </w:rPr>
        <w:t xml:space="preserve">Notas a Conocimientos del Concejo Municipal, </w:t>
      </w:r>
      <w:r w:rsidR="002008C9" w:rsidRPr="00DE6E9E">
        <w:rPr>
          <w:rFonts w:ascii="Times New Roman" w:eastAsia="Calibri" w:hAnsi="Times New Roman" w:cs="Times New Roman"/>
          <w:sz w:val="28"/>
          <w:szCs w:val="28"/>
        </w:rPr>
        <w:t xml:space="preserve">para lo cual se da lectura a Nota suscrita por el </w:t>
      </w:r>
      <w:r w:rsidR="00F52C31">
        <w:rPr>
          <w:rFonts w:ascii="Times New Roman" w:eastAsia="Calibri" w:hAnsi="Times New Roman" w:cs="Times New Roman"/>
          <w:b/>
          <w:sz w:val="28"/>
          <w:szCs w:val="28"/>
        </w:rPr>
        <w:t>XXXXXXXXXXX</w:t>
      </w:r>
      <w:r w:rsidR="002008C9" w:rsidRPr="00DE6E9E">
        <w:rPr>
          <w:rFonts w:ascii="Times New Roman" w:eastAsia="Calibri" w:hAnsi="Times New Roman" w:cs="Times New Roman"/>
          <w:b/>
          <w:sz w:val="28"/>
          <w:szCs w:val="28"/>
        </w:rPr>
        <w:t>,</w:t>
      </w:r>
      <w:r w:rsidR="002008C9" w:rsidRPr="00DE6E9E">
        <w:rPr>
          <w:rFonts w:ascii="Times New Roman" w:eastAsia="Calibri" w:hAnsi="Times New Roman" w:cs="Times New Roman"/>
          <w:sz w:val="28"/>
          <w:szCs w:val="28"/>
        </w:rPr>
        <w:t xml:space="preserve"> presentando </w:t>
      </w:r>
      <w:r w:rsidR="002008C9" w:rsidRPr="00DE6E9E">
        <w:rPr>
          <w:rFonts w:ascii="Times New Roman" w:eastAsia="Calibri" w:hAnsi="Times New Roman" w:cs="Times New Roman"/>
          <w:b/>
          <w:sz w:val="28"/>
          <w:szCs w:val="28"/>
        </w:rPr>
        <w:t>RECURSO DE RECONSIDERACIÓN</w:t>
      </w:r>
      <w:r w:rsidR="002008C9" w:rsidRPr="00DE6E9E">
        <w:rPr>
          <w:rFonts w:ascii="Times New Roman" w:eastAsia="Calibri" w:hAnsi="Times New Roman" w:cs="Times New Roman"/>
          <w:sz w:val="28"/>
          <w:szCs w:val="28"/>
        </w:rPr>
        <w:t xml:space="preserve"> en contra del </w:t>
      </w:r>
      <w:r w:rsidR="002008C9" w:rsidRPr="00DE6E9E">
        <w:rPr>
          <w:rFonts w:ascii="Times New Roman" w:eastAsia="Calibri" w:hAnsi="Times New Roman" w:cs="Times New Roman"/>
          <w:b/>
          <w:sz w:val="28"/>
          <w:szCs w:val="28"/>
        </w:rPr>
        <w:t xml:space="preserve">Acuerdo Municipal número dieciocho del Acta número Treinta de la Sesión Extraordinaria del día veintiocho de Junio de dos mil veintidós, </w:t>
      </w:r>
      <w:r w:rsidR="002008C9" w:rsidRPr="00DE6E9E">
        <w:rPr>
          <w:rFonts w:ascii="Times New Roman" w:eastAsia="Calibri" w:hAnsi="Times New Roman" w:cs="Times New Roman"/>
          <w:sz w:val="28"/>
          <w:szCs w:val="28"/>
        </w:rPr>
        <w:t>estableciendo dentro de sus  petitorios los siguiente:</w:t>
      </w:r>
      <w:r w:rsidR="002008C9" w:rsidRPr="00DE6E9E">
        <w:rPr>
          <w:rFonts w:ascii="Times New Roman" w:eastAsia="Calibri" w:hAnsi="Times New Roman" w:cs="Times New Roman"/>
          <w:b/>
          <w:sz w:val="28"/>
          <w:szCs w:val="28"/>
        </w:rPr>
        <w:t xml:space="preserve"> 1. </w:t>
      </w:r>
      <w:r w:rsidR="002008C9" w:rsidRPr="00DE6E9E">
        <w:rPr>
          <w:rFonts w:ascii="Times New Roman" w:eastAsia="Calibri" w:hAnsi="Times New Roman" w:cs="Times New Roman"/>
          <w:sz w:val="28"/>
          <w:szCs w:val="28"/>
        </w:rPr>
        <w:t xml:space="preserve">Se le admita el presente escrito en el carácter que comparece, </w:t>
      </w:r>
      <w:r w:rsidR="002008C9" w:rsidRPr="00DE6E9E">
        <w:rPr>
          <w:rFonts w:ascii="Times New Roman" w:eastAsia="Calibri" w:hAnsi="Times New Roman" w:cs="Times New Roman"/>
          <w:b/>
          <w:sz w:val="28"/>
          <w:szCs w:val="28"/>
        </w:rPr>
        <w:t>2.</w:t>
      </w:r>
      <w:r w:rsidR="002008C9" w:rsidRPr="00DE6E9E">
        <w:rPr>
          <w:rFonts w:ascii="Times New Roman" w:eastAsia="Calibri" w:hAnsi="Times New Roman" w:cs="Times New Roman"/>
          <w:sz w:val="28"/>
          <w:szCs w:val="28"/>
        </w:rPr>
        <w:t xml:space="preserve"> Téngase por interpuesto el Recurso de Reconsideración, contra del Acuerdo Municipal número dieciocho del Acta número Treinta de la Sesión Extraordinaria del día veintiocho de Junio de dos mil veintidós, por medio del cual obviando los procedimientos legales establecidos por el orden administrativo, ordenó su Traslado y Renombramiento de Plaza, </w:t>
      </w:r>
      <w:r w:rsidR="002008C9" w:rsidRPr="00DE6E9E">
        <w:rPr>
          <w:rFonts w:ascii="Times New Roman" w:eastAsia="Calibri" w:hAnsi="Times New Roman" w:cs="Times New Roman"/>
          <w:b/>
          <w:sz w:val="28"/>
          <w:szCs w:val="28"/>
        </w:rPr>
        <w:t>3.</w:t>
      </w:r>
      <w:r w:rsidR="002008C9" w:rsidRPr="00DE6E9E">
        <w:rPr>
          <w:rFonts w:ascii="Times New Roman" w:eastAsia="Calibri" w:hAnsi="Times New Roman" w:cs="Times New Roman"/>
          <w:sz w:val="28"/>
          <w:szCs w:val="28"/>
        </w:rPr>
        <w:t xml:space="preserve"> Se le dé el trámite de Ley al recurso interpuesto, </w:t>
      </w:r>
      <w:r w:rsidR="002008C9" w:rsidRPr="00DE6E9E">
        <w:rPr>
          <w:rFonts w:ascii="Times New Roman" w:eastAsia="Calibri" w:hAnsi="Times New Roman" w:cs="Times New Roman"/>
          <w:b/>
          <w:sz w:val="28"/>
          <w:szCs w:val="28"/>
        </w:rPr>
        <w:t>4.</w:t>
      </w:r>
      <w:r w:rsidR="002008C9" w:rsidRPr="00DE6E9E">
        <w:rPr>
          <w:rFonts w:ascii="Times New Roman" w:eastAsia="Calibri" w:hAnsi="Times New Roman" w:cs="Times New Roman"/>
          <w:sz w:val="28"/>
          <w:szCs w:val="28"/>
        </w:rPr>
        <w:t xml:space="preserve"> Se le reestablezca a su plaza de jefe de la unidad de Gestión y Cooperación y se ANULE su traslado y </w:t>
      </w:r>
      <w:r w:rsidR="002008C9" w:rsidRPr="00DE6E9E">
        <w:rPr>
          <w:rFonts w:ascii="Times New Roman" w:eastAsia="Calibri" w:hAnsi="Times New Roman" w:cs="Times New Roman"/>
          <w:b/>
          <w:sz w:val="28"/>
          <w:szCs w:val="28"/>
        </w:rPr>
        <w:t>5.</w:t>
      </w:r>
      <w:r w:rsidR="002008C9" w:rsidRPr="00DE6E9E">
        <w:rPr>
          <w:rFonts w:ascii="Times New Roman" w:eastAsia="Calibri" w:hAnsi="Times New Roman" w:cs="Times New Roman"/>
          <w:sz w:val="28"/>
          <w:szCs w:val="28"/>
        </w:rPr>
        <w:t xml:space="preserve"> No obstante lo anterior si el Honorable Concejo Municipal estima que su capacidad técnica no está</w:t>
      </w:r>
      <w:r w:rsidR="002008C9" w:rsidRPr="002008C9">
        <w:rPr>
          <w:rFonts w:ascii="Times New Roman" w:eastAsia="Calibri" w:hAnsi="Times New Roman" w:cs="Times New Roman"/>
          <w:sz w:val="28"/>
          <w:szCs w:val="28"/>
        </w:rPr>
        <w:t xml:space="preserve"> al nivel de su gestión municipal y desea prescindir de sus servicios, puede realizar el procedimiento de ley que corresponda para efectuar su indemnización del cien por ciento. </w:t>
      </w:r>
      <w:r w:rsidR="002008C9" w:rsidRPr="002008C9">
        <w:rPr>
          <w:rFonts w:ascii="Times New Roman" w:eastAsia="Calibri" w:hAnsi="Times New Roman" w:cs="Times New Roman"/>
          <w:color w:val="000000"/>
          <w:sz w:val="28"/>
          <w:szCs w:val="28"/>
          <w:lang w:val="es-SV"/>
        </w:rPr>
        <w:t xml:space="preserve">Por tanto, El Concejo Municipal Plural, en uso de las facultades legales, y habiendo deliberado el punto, por </w:t>
      </w:r>
      <w:r w:rsidR="002008C9" w:rsidRPr="002008C9">
        <w:rPr>
          <w:rFonts w:ascii="Times New Roman" w:eastAsia="Calibri" w:hAnsi="Times New Roman" w:cs="Times New Roman"/>
          <w:b/>
          <w:color w:val="000000"/>
          <w:sz w:val="28"/>
          <w:szCs w:val="28"/>
          <w:lang w:val="es-SV"/>
        </w:rPr>
        <w:t xml:space="preserve">MAYORÍA </w:t>
      </w:r>
      <w:r w:rsidR="002008C9" w:rsidRPr="002008C9">
        <w:rPr>
          <w:rFonts w:ascii="Times New Roman" w:eastAsia="Calibri" w:hAnsi="Times New Roman" w:cs="Times New Roman"/>
          <w:color w:val="000000"/>
          <w:sz w:val="28"/>
          <w:szCs w:val="28"/>
          <w:lang w:val="es-SV"/>
        </w:rPr>
        <w:t>de</w:t>
      </w:r>
      <w:r w:rsidR="002008C9" w:rsidRPr="002008C9">
        <w:rPr>
          <w:rFonts w:ascii="Times New Roman" w:eastAsia="Calibri" w:hAnsi="Times New Roman" w:cs="Times New Roman"/>
          <w:b/>
          <w:color w:val="000000"/>
          <w:sz w:val="28"/>
          <w:szCs w:val="28"/>
          <w:lang w:val="es-SV"/>
        </w:rPr>
        <w:t xml:space="preserve"> trece votos a favor, </w:t>
      </w:r>
      <w:r w:rsidR="002008C9" w:rsidRPr="002008C9">
        <w:rPr>
          <w:rFonts w:ascii="Times New Roman" w:eastAsia="Calibri" w:hAnsi="Times New Roman" w:cs="Times New Roman"/>
          <w:color w:val="000000"/>
          <w:sz w:val="28"/>
          <w:szCs w:val="28"/>
          <w:lang w:val="es-SV"/>
        </w:rPr>
        <w:t xml:space="preserve">y </w:t>
      </w:r>
      <w:r w:rsidR="002008C9" w:rsidRPr="002008C9">
        <w:rPr>
          <w:rFonts w:ascii="Times New Roman" w:eastAsia="Calibri" w:hAnsi="Times New Roman" w:cs="Times New Roman"/>
          <w:b/>
          <w:color w:val="000000"/>
          <w:sz w:val="28"/>
          <w:szCs w:val="28"/>
          <w:lang w:val="es-SV"/>
        </w:rPr>
        <w:t>una ausencia al momento de esta votación</w:t>
      </w:r>
      <w:r w:rsidR="002008C9" w:rsidRPr="002008C9">
        <w:rPr>
          <w:rFonts w:ascii="Times New Roman" w:eastAsia="Calibri" w:hAnsi="Times New Roman" w:cs="Times New Roman"/>
          <w:color w:val="000000"/>
          <w:sz w:val="28"/>
          <w:szCs w:val="28"/>
          <w:lang w:val="es-SV"/>
        </w:rPr>
        <w:t xml:space="preserve"> por parte del </w:t>
      </w:r>
      <w:r w:rsidR="002008C9" w:rsidRPr="002008C9">
        <w:rPr>
          <w:rFonts w:ascii="Times New Roman" w:eastAsia="Calibri" w:hAnsi="Times New Roman" w:cs="Times New Roman"/>
          <w:b/>
          <w:color w:val="000000"/>
          <w:sz w:val="28"/>
          <w:szCs w:val="28"/>
          <w:lang w:val="es-SV"/>
        </w:rPr>
        <w:t xml:space="preserve">Sr. Carlos Alberto Palma Fuentes, Sexto Regidor Propietario. </w:t>
      </w:r>
      <w:r w:rsidR="002008C9" w:rsidRPr="002008C9">
        <w:rPr>
          <w:rFonts w:ascii="Times New Roman" w:eastAsia="Calibri" w:hAnsi="Times New Roman" w:cs="Times New Roman"/>
          <w:b/>
          <w:bCs/>
          <w:color w:val="000000"/>
          <w:sz w:val="28"/>
          <w:szCs w:val="28"/>
          <w:lang w:val="es-SV"/>
        </w:rPr>
        <w:t xml:space="preserve">ACUERDA: </w:t>
      </w:r>
      <w:r w:rsidR="002008C9" w:rsidRPr="002008C9">
        <w:rPr>
          <w:rFonts w:ascii="Times New Roman" w:eastAsia="Calibri" w:hAnsi="Times New Roman" w:cs="Times New Roman"/>
          <w:b/>
          <w:sz w:val="28"/>
          <w:szCs w:val="28"/>
          <w:u w:val="single"/>
        </w:rPr>
        <w:t>PRIMERO:</w:t>
      </w:r>
      <w:r w:rsidR="002008C9" w:rsidRPr="002008C9">
        <w:rPr>
          <w:rFonts w:ascii="Times New Roman" w:eastAsia="Calibri" w:hAnsi="Times New Roman" w:cs="Times New Roman"/>
          <w:sz w:val="28"/>
          <w:szCs w:val="28"/>
        </w:rPr>
        <w:t xml:space="preserve"> </w:t>
      </w:r>
      <w:r w:rsidR="002008C9" w:rsidRPr="002008C9">
        <w:rPr>
          <w:rFonts w:ascii="Times New Roman" w:eastAsia="Calibri" w:hAnsi="Times New Roman" w:cs="Times New Roman"/>
          <w:b/>
          <w:sz w:val="28"/>
          <w:szCs w:val="28"/>
        </w:rPr>
        <w:t xml:space="preserve">TÉNGASE POR INTERPUESTO </w:t>
      </w:r>
      <w:r w:rsidR="002008C9" w:rsidRPr="002008C9">
        <w:rPr>
          <w:rFonts w:ascii="Times New Roman" w:eastAsia="Calibri" w:hAnsi="Times New Roman" w:cs="Times New Roman"/>
          <w:sz w:val="28"/>
          <w:szCs w:val="28"/>
        </w:rPr>
        <w:t xml:space="preserve">el escrito de </w:t>
      </w:r>
      <w:r w:rsidR="002008C9" w:rsidRPr="002008C9">
        <w:rPr>
          <w:rFonts w:ascii="Times New Roman" w:eastAsia="Calibri" w:hAnsi="Times New Roman" w:cs="Times New Roman"/>
          <w:b/>
          <w:sz w:val="28"/>
          <w:szCs w:val="28"/>
        </w:rPr>
        <w:t xml:space="preserve">RECURSO DE RECONSIDERACIÓN, </w:t>
      </w:r>
      <w:r w:rsidR="002008C9" w:rsidRPr="002008C9">
        <w:rPr>
          <w:rFonts w:ascii="Times New Roman" w:eastAsia="Calibri" w:hAnsi="Times New Roman" w:cs="Times New Roman"/>
          <w:sz w:val="28"/>
          <w:szCs w:val="28"/>
        </w:rPr>
        <w:t xml:space="preserve">presentado por el </w:t>
      </w:r>
      <w:r w:rsidR="00FB471F">
        <w:rPr>
          <w:rFonts w:ascii="Times New Roman" w:eastAsia="Calibri" w:hAnsi="Times New Roman" w:cs="Times New Roman"/>
          <w:b/>
          <w:sz w:val="28"/>
          <w:szCs w:val="28"/>
        </w:rPr>
        <w:t>XXXXXXX</w:t>
      </w:r>
      <w:r w:rsidR="002008C9" w:rsidRPr="002008C9">
        <w:rPr>
          <w:rFonts w:ascii="Times New Roman" w:eastAsia="Calibri" w:hAnsi="Times New Roman" w:cs="Times New Roman"/>
          <w:b/>
          <w:sz w:val="28"/>
          <w:szCs w:val="28"/>
        </w:rPr>
        <w:t>,</w:t>
      </w:r>
      <w:r w:rsidR="002008C9" w:rsidRPr="002008C9">
        <w:rPr>
          <w:rFonts w:ascii="Times New Roman" w:eastAsia="Calibri" w:hAnsi="Times New Roman" w:cs="Times New Roman"/>
          <w:sz w:val="28"/>
          <w:szCs w:val="28"/>
        </w:rPr>
        <w:t xml:space="preserve"> en contra del </w:t>
      </w:r>
      <w:r w:rsidR="002008C9" w:rsidRPr="002008C9">
        <w:rPr>
          <w:rFonts w:ascii="Times New Roman" w:eastAsia="Calibri" w:hAnsi="Times New Roman" w:cs="Times New Roman"/>
          <w:b/>
          <w:sz w:val="28"/>
          <w:szCs w:val="28"/>
        </w:rPr>
        <w:t xml:space="preserve">Acuerdo Municipal número dieciocho del Acta número Treinta de la Sesión Extraordinaria del día veintiocho de Junio de dos mil veintidós, </w:t>
      </w:r>
      <w:r w:rsidR="002008C9" w:rsidRPr="002008C9">
        <w:rPr>
          <w:rFonts w:ascii="Times New Roman" w:eastAsia="Calibri" w:hAnsi="Times New Roman" w:cs="Times New Roman"/>
          <w:sz w:val="28"/>
          <w:szCs w:val="28"/>
        </w:rPr>
        <w:t xml:space="preserve">de conformidad </w:t>
      </w:r>
      <w:r w:rsidR="002008C9" w:rsidRPr="002008C9">
        <w:rPr>
          <w:rFonts w:ascii="Times New Roman" w:eastAsia="Calibri" w:hAnsi="Times New Roman" w:cs="Times New Roman"/>
          <w:b/>
          <w:sz w:val="28"/>
          <w:szCs w:val="28"/>
        </w:rPr>
        <w:t>al Art. 132 y 133  de la Ley de Procedimientos Administrativos.</w:t>
      </w:r>
      <w:r w:rsidR="002008C9" w:rsidRPr="002008C9">
        <w:rPr>
          <w:rFonts w:ascii="Times New Roman" w:eastAsia="Calibri" w:hAnsi="Times New Roman" w:cs="Times New Roman"/>
          <w:sz w:val="28"/>
          <w:szCs w:val="28"/>
        </w:rPr>
        <w:t xml:space="preserve"> </w:t>
      </w:r>
      <w:r w:rsidR="002008C9" w:rsidRPr="002008C9">
        <w:rPr>
          <w:rFonts w:ascii="Times New Roman" w:eastAsia="Calibri" w:hAnsi="Times New Roman" w:cs="Times New Roman"/>
          <w:b/>
          <w:sz w:val="28"/>
          <w:szCs w:val="28"/>
          <w:u w:val="single"/>
        </w:rPr>
        <w:t>SEGUNDO:</w:t>
      </w:r>
      <w:r w:rsidR="002008C9" w:rsidRPr="002008C9">
        <w:rPr>
          <w:rFonts w:ascii="Times New Roman" w:eastAsia="Calibri" w:hAnsi="Times New Roman" w:cs="Times New Roman"/>
          <w:sz w:val="28"/>
          <w:szCs w:val="28"/>
        </w:rPr>
        <w:t xml:space="preserve"> </w:t>
      </w:r>
      <w:r w:rsidR="002008C9" w:rsidRPr="002008C9">
        <w:rPr>
          <w:rFonts w:ascii="Times New Roman" w:eastAsia="Calibri" w:hAnsi="Times New Roman" w:cs="Times New Roman"/>
          <w:b/>
          <w:sz w:val="28"/>
          <w:szCs w:val="28"/>
        </w:rPr>
        <w:t>DELÉGUESE</w:t>
      </w:r>
      <w:r w:rsidR="002008C9" w:rsidRPr="002008C9">
        <w:rPr>
          <w:rFonts w:ascii="Times New Roman" w:eastAsia="Calibri" w:hAnsi="Times New Roman" w:cs="Times New Roman"/>
          <w:sz w:val="28"/>
          <w:szCs w:val="28"/>
        </w:rPr>
        <w:t xml:space="preserve"> al </w:t>
      </w:r>
      <w:r w:rsidR="002008C9" w:rsidRPr="002008C9">
        <w:rPr>
          <w:rFonts w:ascii="Times New Roman" w:eastAsia="Calibri" w:hAnsi="Times New Roman" w:cs="Times New Roman"/>
          <w:b/>
          <w:sz w:val="28"/>
          <w:szCs w:val="28"/>
        </w:rPr>
        <w:t xml:space="preserve">Apoderado General Judicial, </w:t>
      </w:r>
      <w:r w:rsidR="002008C9" w:rsidRPr="002008C9">
        <w:rPr>
          <w:rFonts w:ascii="Times New Roman" w:eastAsia="Calibri" w:hAnsi="Times New Roman" w:cs="Times New Roman"/>
          <w:sz w:val="28"/>
          <w:szCs w:val="28"/>
        </w:rPr>
        <w:t xml:space="preserve">para que realice las diligencias correspondientes, con el objeto de dar trámite de conformidad a la Ley, y emita opinión jurídica referente a lo solicitado dentro del petitorio número cinco detallado en la parte superior de este Acuerdo Municipal, e informe a este Pleno del cumplimiento del Acuerdo; así mismo </w:t>
      </w:r>
      <w:r w:rsidR="002008C9" w:rsidRPr="002008C9">
        <w:rPr>
          <w:rFonts w:ascii="Times New Roman" w:eastAsia="Calibri" w:hAnsi="Times New Roman" w:cs="Times New Roman"/>
          <w:b/>
          <w:sz w:val="28"/>
          <w:szCs w:val="28"/>
        </w:rPr>
        <w:t>NOTIFIQUE</w:t>
      </w:r>
      <w:r w:rsidR="002008C9" w:rsidRPr="002008C9">
        <w:rPr>
          <w:rFonts w:ascii="Times New Roman" w:eastAsia="Calibri" w:hAnsi="Times New Roman" w:cs="Times New Roman"/>
          <w:sz w:val="28"/>
          <w:szCs w:val="28"/>
        </w:rPr>
        <w:t xml:space="preserve"> al interesado de la presente resolución.- </w:t>
      </w:r>
      <w:r w:rsidR="002008C9" w:rsidRPr="002008C9">
        <w:rPr>
          <w:rFonts w:ascii="Times New Roman" w:eastAsia="Calibri" w:hAnsi="Times New Roman" w:cs="Times New Roman"/>
          <w:b/>
          <w:sz w:val="28"/>
          <w:szCs w:val="28"/>
          <w:lang w:val="es-SV" w:eastAsia="es-SV"/>
        </w:rPr>
        <w:t>CERTIFÍQUESE Y COMUNÍQUESE.-</w:t>
      </w:r>
      <w:r w:rsidR="002008C9" w:rsidRPr="002008C9">
        <w:rPr>
          <w:rFonts w:ascii="Times New Roman" w:eastAsia="Calibri" w:hAnsi="Times New Roman" w:cs="Times New Roman"/>
          <w:b/>
          <w:bCs/>
          <w:sz w:val="28"/>
          <w:szCs w:val="28"/>
        </w:rPr>
        <w:t xml:space="preserve"> “</w:t>
      </w:r>
      <w:r w:rsidR="002008C9" w:rsidRPr="002008C9">
        <w:rPr>
          <w:rFonts w:ascii="Times New Roman" w:eastAsia="Calibri" w:hAnsi="Times New Roman" w:cs="Times New Roman"/>
          <w:b/>
          <w:sz w:val="28"/>
          <w:szCs w:val="28"/>
        </w:rPr>
        <w:t>ACUERDO</w:t>
      </w:r>
      <w:r w:rsidR="002008C9" w:rsidRPr="002008C9">
        <w:rPr>
          <w:rFonts w:ascii="Times New Roman" w:eastAsia="Calibri" w:hAnsi="Times New Roman" w:cs="Times New Roman"/>
          <w:b/>
          <w:bCs/>
          <w:sz w:val="28"/>
          <w:szCs w:val="28"/>
        </w:rPr>
        <w:t xml:space="preserve"> MUNICIPAL NÚMERO QUINCE”. </w:t>
      </w:r>
      <w:r w:rsidR="002008C9" w:rsidRPr="002008C9">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2008C9" w:rsidRPr="002008C9">
        <w:rPr>
          <w:rFonts w:ascii="Times New Roman" w:eastAsia="Calibri" w:hAnsi="Times New Roman" w:cs="Times New Roman"/>
          <w:b/>
          <w:sz w:val="28"/>
          <w:szCs w:val="28"/>
        </w:rPr>
        <w:t xml:space="preserve">doce </w:t>
      </w:r>
      <w:r w:rsidR="002008C9" w:rsidRPr="002008C9">
        <w:rPr>
          <w:rFonts w:ascii="Times New Roman" w:eastAsia="Calibri" w:hAnsi="Times New Roman" w:cs="Times New Roman"/>
          <w:sz w:val="28"/>
          <w:szCs w:val="28"/>
        </w:rPr>
        <w:t xml:space="preserve">de la agenda de esta sesión, el cual corresponde a </w:t>
      </w:r>
      <w:r w:rsidR="002008C9" w:rsidRPr="002008C9">
        <w:rPr>
          <w:rFonts w:ascii="Times New Roman" w:eastAsia="Calibri" w:hAnsi="Times New Roman" w:cs="Times New Roman"/>
          <w:b/>
          <w:sz w:val="28"/>
          <w:szCs w:val="28"/>
        </w:rPr>
        <w:t xml:space="preserve">Notas a Conocimientos del Concejo Municipal, </w:t>
      </w:r>
      <w:r w:rsidR="002008C9" w:rsidRPr="002008C9">
        <w:rPr>
          <w:rFonts w:ascii="Times New Roman" w:eastAsia="Calibri" w:hAnsi="Times New Roman" w:cs="Times New Roman"/>
          <w:sz w:val="28"/>
          <w:szCs w:val="28"/>
        </w:rPr>
        <w:t xml:space="preserve">para lo cual se da lectura a nota de fecha 07/07/2022, suscrita por la </w:t>
      </w:r>
      <w:r w:rsidR="002008C9" w:rsidRPr="002008C9">
        <w:rPr>
          <w:rFonts w:ascii="Times New Roman" w:eastAsia="Calibri" w:hAnsi="Times New Roman" w:cs="Times New Roman"/>
          <w:b/>
          <w:sz w:val="28"/>
          <w:szCs w:val="28"/>
        </w:rPr>
        <w:t xml:space="preserve">COMISIÓN MUNICIPAL DE PROTECCIÓN CIVIL APOPA, </w:t>
      </w:r>
      <w:r w:rsidR="002008C9" w:rsidRPr="002008C9">
        <w:rPr>
          <w:rFonts w:ascii="Times New Roman" w:eastAsia="Calibri" w:hAnsi="Times New Roman" w:cs="Times New Roman"/>
          <w:sz w:val="28"/>
          <w:szCs w:val="28"/>
        </w:rPr>
        <w:t>por medio de la cual hacen referencia que además de la declaratoria de Alerta Roja emitida por el Ministerio de Gobernación, el día 3 de julio del presente año, emitida para 42 municipios del país siendo Apopa uno de ellos, manifestando que también la asamblea legislativa establece el decreto N° 18 con fecha 4 de julio de 2022, en el cual se establece Estado de Emergencia Nacional por el Huracán BONNIE, y la obligación que por ley se tiene que dar atención a nuestra población. Por lo tanto solicitan al Honorable Concejo Municipal Plural, de conformidad al artículo 2, literal b) de este decreto que establece la generación de condiciones adecuadas de albergue y resguardo para la población, se le solicita espacio de infraestructura que está ubicado en Cantón Joya Grande, caserío Brisas de Joya Grande, conocido como CEFOR, para establecer el albergue Municipal de Apopa, y así poder hacer las gestiones de adecuado necesarias para habilitarlo, el cual tiene capacidad para 400 personas. De igual manera en el mismo artículo 2 literal e) se necesita de manera urgente equipar a las comisiones comunales con las herramientas necesarias para poder responder de manera inmediata en su área, para lo cual solicitan se compren insumos que tienen como finalidad equipar y fortalecer a las comisiones comunales así como a las instituciones que pertenecen a esta comisión y su equipo de respuesta inmediata a eventos naturales y antrópicos, el cual se detalla de la siguiente manera:</w:t>
      </w:r>
    </w:p>
    <w:p w:rsidR="002A0B54" w:rsidRDefault="002A0B54" w:rsidP="00DE6E9E">
      <w:pPr>
        <w:spacing w:after="200" w:line="276" w:lineRule="auto"/>
        <w:jc w:val="both"/>
        <w:rPr>
          <w:rFonts w:ascii="Times New Roman" w:eastAsia="Calibri" w:hAnsi="Times New Roman" w:cs="Times New Roman"/>
          <w:sz w:val="28"/>
          <w:szCs w:val="28"/>
        </w:rPr>
      </w:pPr>
    </w:p>
    <w:p w:rsidR="002A0B54" w:rsidRPr="002008C9" w:rsidRDefault="002A0B54" w:rsidP="00DE6E9E">
      <w:pPr>
        <w:spacing w:after="200" w:line="276" w:lineRule="auto"/>
        <w:jc w:val="both"/>
        <w:rPr>
          <w:rFonts w:ascii="Times New Roman" w:eastAsia="Calibri" w:hAnsi="Times New Roman" w:cs="Times New Roman"/>
          <w:sz w:val="28"/>
          <w:szCs w:val="28"/>
        </w:rPr>
      </w:pPr>
    </w:p>
    <w:p w:rsidR="002008C9" w:rsidRPr="002008C9" w:rsidRDefault="00E04F2D" w:rsidP="002008C9">
      <w:pPr>
        <w:spacing w:after="200" w:line="276" w:lineRule="auto"/>
        <w:jc w:val="both"/>
        <w:rPr>
          <w:rFonts w:ascii="Arial" w:eastAsia="Calibri" w:hAnsi="Arial" w:cs="Arial"/>
          <w:sz w:val="24"/>
          <w:szCs w:val="24"/>
        </w:rPr>
      </w:pPr>
      <w:r w:rsidRPr="002A0B54">
        <w:rPr>
          <w:rFonts w:ascii="Times New Roman" w:eastAsia="Times New Roman" w:hAnsi="Times New Roman" w:cs="Times New Roman"/>
          <w:noProof/>
          <w:sz w:val="24"/>
          <w:szCs w:val="24"/>
          <w:lang w:val="es-SV" w:eastAsia="es-SV"/>
        </w:rPr>
        <w:drawing>
          <wp:anchor distT="0" distB="0" distL="114300" distR="114300" simplePos="0" relativeHeight="251661824" behindDoc="1" locked="0" layoutInCell="1" allowOverlap="1" wp14:anchorId="6DE44933" wp14:editId="69D9175F">
            <wp:simplePos x="0" y="0"/>
            <wp:positionH relativeFrom="column">
              <wp:posOffset>786461</wp:posOffset>
            </wp:positionH>
            <wp:positionV relativeFrom="paragraph">
              <wp:posOffset>13750</wp:posOffset>
            </wp:positionV>
            <wp:extent cx="3870960" cy="2933700"/>
            <wp:effectExtent l="0" t="0" r="0" b="0"/>
            <wp:wrapTight wrapText="bothSides">
              <wp:wrapPolygon edited="0">
                <wp:start x="0" y="0"/>
                <wp:lineTo x="0" y="21460"/>
                <wp:lineTo x="21472" y="21460"/>
                <wp:lineTo x="21472"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2988" t="21204" r="33370" b="14602"/>
                    <a:stretch/>
                  </pic:blipFill>
                  <pic:spPr bwMode="auto">
                    <a:xfrm>
                      <a:off x="0" y="0"/>
                      <a:ext cx="3870960" cy="293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08C9" w:rsidRPr="002008C9" w:rsidRDefault="002008C9" w:rsidP="002008C9">
      <w:pPr>
        <w:spacing w:after="200" w:line="276" w:lineRule="auto"/>
        <w:jc w:val="both"/>
        <w:rPr>
          <w:rFonts w:ascii="Times New Roman" w:eastAsia="Times New Roman" w:hAnsi="Times New Roman" w:cs="Times New Roman"/>
          <w:noProof/>
          <w:sz w:val="24"/>
          <w:szCs w:val="24"/>
          <w:lang w:val="es-SV" w:eastAsia="es-SV"/>
        </w:rPr>
      </w:pPr>
    </w:p>
    <w:p w:rsidR="002008C9" w:rsidRPr="002008C9" w:rsidRDefault="002008C9" w:rsidP="002008C9">
      <w:pPr>
        <w:spacing w:after="200" w:line="276" w:lineRule="auto"/>
        <w:jc w:val="both"/>
        <w:rPr>
          <w:rFonts w:ascii="Arial" w:eastAsia="Calibri" w:hAnsi="Arial" w:cs="Arial"/>
          <w:sz w:val="24"/>
          <w:szCs w:val="24"/>
        </w:rPr>
      </w:pPr>
    </w:p>
    <w:p w:rsidR="002008C9" w:rsidRDefault="002008C9" w:rsidP="002008C9">
      <w:pPr>
        <w:spacing w:after="200" w:line="276" w:lineRule="auto"/>
        <w:jc w:val="both"/>
        <w:rPr>
          <w:rFonts w:ascii="Times New Roman" w:eastAsia="Times New Roman" w:hAnsi="Times New Roman" w:cs="Times New Roman"/>
          <w:noProof/>
          <w:sz w:val="24"/>
          <w:szCs w:val="24"/>
          <w:lang w:val="es-SV" w:eastAsia="es-SV"/>
        </w:rPr>
      </w:pPr>
    </w:p>
    <w:p w:rsidR="002A0B54" w:rsidRDefault="002A0B54" w:rsidP="002008C9">
      <w:pPr>
        <w:spacing w:after="200" w:line="276" w:lineRule="auto"/>
        <w:jc w:val="both"/>
        <w:rPr>
          <w:rFonts w:ascii="Times New Roman" w:eastAsia="Times New Roman" w:hAnsi="Times New Roman" w:cs="Times New Roman"/>
          <w:noProof/>
          <w:sz w:val="24"/>
          <w:szCs w:val="24"/>
          <w:lang w:val="es-SV" w:eastAsia="es-SV"/>
        </w:rPr>
      </w:pPr>
    </w:p>
    <w:p w:rsidR="002A0B54" w:rsidRDefault="002A0B54" w:rsidP="002008C9">
      <w:pPr>
        <w:spacing w:after="200" w:line="276" w:lineRule="auto"/>
        <w:jc w:val="both"/>
        <w:rPr>
          <w:rFonts w:ascii="Times New Roman" w:eastAsia="Times New Roman" w:hAnsi="Times New Roman" w:cs="Times New Roman"/>
          <w:noProof/>
          <w:sz w:val="24"/>
          <w:szCs w:val="24"/>
          <w:lang w:val="es-SV" w:eastAsia="es-SV"/>
        </w:rPr>
      </w:pPr>
    </w:p>
    <w:p w:rsidR="002A0B54" w:rsidRPr="002008C9" w:rsidRDefault="002A0B54" w:rsidP="002008C9">
      <w:pPr>
        <w:spacing w:after="200" w:line="276" w:lineRule="auto"/>
        <w:jc w:val="both"/>
        <w:rPr>
          <w:rFonts w:ascii="Times New Roman" w:eastAsia="Times New Roman" w:hAnsi="Times New Roman" w:cs="Times New Roman"/>
          <w:noProof/>
          <w:sz w:val="24"/>
          <w:szCs w:val="24"/>
          <w:lang w:val="es-SV" w:eastAsia="es-SV"/>
        </w:rPr>
      </w:pPr>
    </w:p>
    <w:p w:rsidR="002008C9" w:rsidRPr="002008C9" w:rsidRDefault="002008C9" w:rsidP="002008C9">
      <w:pPr>
        <w:spacing w:after="200" w:line="276" w:lineRule="auto"/>
        <w:jc w:val="both"/>
        <w:rPr>
          <w:rFonts w:ascii="Times New Roman" w:eastAsia="Times New Roman" w:hAnsi="Times New Roman" w:cs="Times New Roman"/>
          <w:noProof/>
          <w:sz w:val="24"/>
          <w:szCs w:val="24"/>
          <w:lang w:val="es-SV" w:eastAsia="es-SV"/>
        </w:rPr>
      </w:pPr>
    </w:p>
    <w:p w:rsidR="002008C9" w:rsidRPr="002008C9" w:rsidRDefault="002008C9" w:rsidP="002008C9">
      <w:pPr>
        <w:spacing w:after="200" w:line="276" w:lineRule="auto"/>
        <w:jc w:val="both"/>
        <w:rPr>
          <w:rFonts w:ascii="Times New Roman" w:eastAsia="Times New Roman" w:hAnsi="Times New Roman" w:cs="Times New Roman"/>
          <w:noProof/>
          <w:sz w:val="24"/>
          <w:szCs w:val="24"/>
          <w:lang w:val="es-SV" w:eastAsia="es-SV"/>
        </w:rPr>
      </w:pPr>
    </w:p>
    <w:p w:rsidR="002008C9" w:rsidRPr="002008C9" w:rsidRDefault="002008C9" w:rsidP="002008C9">
      <w:pPr>
        <w:spacing w:after="200" w:line="276" w:lineRule="auto"/>
        <w:jc w:val="both"/>
        <w:rPr>
          <w:rFonts w:ascii="Times New Roman" w:eastAsia="Times New Roman" w:hAnsi="Times New Roman" w:cs="Times New Roman"/>
          <w:noProof/>
          <w:sz w:val="24"/>
          <w:szCs w:val="24"/>
          <w:lang w:val="es-SV" w:eastAsia="es-SV"/>
        </w:rPr>
      </w:pPr>
    </w:p>
    <w:p w:rsidR="002008C9" w:rsidRPr="002008C9" w:rsidRDefault="002008C9" w:rsidP="002008C9">
      <w:pPr>
        <w:spacing w:after="200" w:line="276" w:lineRule="auto"/>
        <w:jc w:val="both"/>
        <w:rPr>
          <w:rFonts w:ascii="Times New Roman" w:eastAsia="Times New Roman" w:hAnsi="Times New Roman" w:cs="Times New Roman"/>
          <w:noProof/>
          <w:sz w:val="24"/>
          <w:szCs w:val="24"/>
          <w:lang w:val="es-SV" w:eastAsia="es-SV"/>
        </w:rPr>
      </w:pPr>
    </w:p>
    <w:p w:rsidR="002008C9" w:rsidRPr="002008C9" w:rsidRDefault="002008C9" w:rsidP="002008C9">
      <w:pPr>
        <w:spacing w:after="200" w:line="276" w:lineRule="auto"/>
        <w:jc w:val="both"/>
        <w:rPr>
          <w:rFonts w:ascii="Times New Roman" w:eastAsia="Times New Roman" w:hAnsi="Times New Roman" w:cs="Times New Roman"/>
          <w:noProof/>
          <w:sz w:val="24"/>
          <w:szCs w:val="24"/>
          <w:lang w:val="es-SV" w:eastAsia="es-SV"/>
        </w:rPr>
      </w:pPr>
    </w:p>
    <w:p w:rsidR="002008C9" w:rsidRPr="002008C9" w:rsidRDefault="002008C9" w:rsidP="002008C9">
      <w:pPr>
        <w:spacing w:after="200" w:line="276" w:lineRule="auto"/>
        <w:jc w:val="both"/>
        <w:rPr>
          <w:rFonts w:ascii="Times New Roman" w:eastAsia="Times New Roman" w:hAnsi="Times New Roman" w:cs="Times New Roman"/>
          <w:noProof/>
          <w:sz w:val="24"/>
          <w:szCs w:val="24"/>
          <w:lang w:val="es-SV" w:eastAsia="es-SV"/>
        </w:rPr>
      </w:pPr>
    </w:p>
    <w:p w:rsidR="002008C9" w:rsidRPr="002008C9" w:rsidRDefault="002008C9" w:rsidP="002008C9">
      <w:pPr>
        <w:spacing w:after="200" w:line="276" w:lineRule="auto"/>
        <w:jc w:val="both"/>
        <w:rPr>
          <w:rFonts w:ascii="Times New Roman" w:eastAsia="Times New Roman" w:hAnsi="Times New Roman" w:cs="Times New Roman"/>
          <w:noProof/>
          <w:sz w:val="24"/>
          <w:szCs w:val="24"/>
          <w:lang w:val="es-SV" w:eastAsia="es-SV"/>
        </w:rPr>
      </w:pPr>
    </w:p>
    <w:p w:rsidR="002008C9" w:rsidRPr="002008C9" w:rsidRDefault="002008C9" w:rsidP="002008C9">
      <w:pPr>
        <w:spacing w:after="200" w:line="276" w:lineRule="auto"/>
        <w:jc w:val="both"/>
        <w:rPr>
          <w:rFonts w:ascii="Times New Roman" w:eastAsia="Times New Roman" w:hAnsi="Times New Roman" w:cs="Times New Roman"/>
          <w:noProof/>
          <w:sz w:val="24"/>
          <w:szCs w:val="24"/>
          <w:lang w:val="es-SV" w:eastAsia="es-SV"/>
        </w:rPr>
      </w:pPr>
    </w:p>
    <w:p w:rsidR="002008C9" w:rsidRPr="002008C9" w:rsidRDefault="002008C9" w:rsidP="002008C9">
      <w:pPr>
        <w:spacing w:after="200" w:line="276" w:lineRule="auto"/>
        <w:jc w:val="both"/>
        <w:rPr>
          <w:rFonts w:ascii="Times New Roman" w:eastAsia="Times New Roman" w:hAnsi="Times New Roman" w:cs="Times New Roman"/>
          <w:noProof/>
          <w:sz w:val="24"/>
          <w:szCs w:val="24"/>
          <w:lang w:val="es-SV" w:eastAsia="es-SV"/>
        </w:rPr>
      </w:pPr>
    </w:p>
    <w:p w:rsidR="00D33AAA" w:rsidRDefault="00D33AAA" w:rsidP="002008C9">
      <w:pPr>
        <w:spacing w:after="200" w:line="276" w:lineRule="auto"/>
        <w:jc w:val="both"/>
        <w:rPr>
          <w:rFonts w:ascii="Times New Roman" w:eastAsia="Times New Roman" w:hAnsi="Times New Roman" w:cs="Times New Roman"/>
          <w:noProof/>
          <w:sz w:val="24"/>
          <w:szCs w:val="24"/>
          <w:lang w:val="es-SV" w:eastAsia="es-SV"/>
        </w:rPr>
      </w:pPr>
      <w:r w:rsidRPr="00D33AAA">
        <w:rPr>
          <w:rFonts w:ascii="Times New Roman" w:eastAsia="Times New Roman" w:hAnsi="Times New Roman" w:cs="Times New Roman"/>
          <w:noProof/>
          <w:sz w:val="24"/>
          <w:szCs w:val="24"/>
          <w:lang w:val="es-SV" w:eastAsia="es-SV"/>
        </w:rPr>
        <w:drawing>
          <wp:anchor distT="0" distB="0" distL="114300" distR="114300" simplePos="0" relativeHeight="251681280" behindDoc="0" locked="0" layoutInCell="1" allowOverlap="1" wp14:anchorId="698BE67C" wp14:editId="3716208D">
            <wp:simplePos x="0" y="0"/>
            <wp:positionH relativeFrom="column">
              <wp:posOffset>0</wp:posOffset>
            </wp:positionH>
            <wp:positionV relativeFrom="paragraph">
              <wp:posOffset>332740</wp:posOffset>
            </wp:positionV>
            <wp:extent cx="5743575" cy="3771900"/>
            <wp:effectExtent l="0" t="0" r="9525"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9847" t="27303" r="38760" b="52502"/>
                    <a:stretch/>
                  </pic:blipFill>
                  <pic:spPr bwMode="auto">
                    <a:xfrm>
                      <a:off x="0" y="0"/>
                      <a:ext cx="5743575" cy="3771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3AAA" w:rsidRDefault="00D33AAA" w:rsidP="002008C9">
      <w:pPr>
        <w:spacing w:after="200" w:line="276" w:lineRule="auto"/>
        <w:jc w:val="both"/>
        <w:rPr>
          <w:rFonts w:ascii="Times New Roman" w:eastAsia="Times New Roman" w:hAnsi="Times New Roman" w:cs="Times New Roman"/>
          <w:noProof/>
          <w:sz w:val="24"/>
          <w:szCs w:val="24"/>
          <w:lang w:val="es-SV" w:eastAsia="es-SV"/>
        </w:rPr>
      </w:pPr>
    </w:p>
    <w:p w:rsidR="00D33AAA" w:rsidRDefault="00D33AAA" w:rsidP="002008C9">
      <w:pPr>
        <w:spacing w:after="200" w:line="276" w:lineRule="auto"/>
        <w:jc w:val="both"/>
        <w:rPr>
          <w:rFonts w:ascii="Times New Roman" w:eastAsia="Times New Roman" w:hAnsi="Times New Roman" w:cs="Times New Roman"/>
          <w:noProof/>
          <w:sz w:val="24"/>
          <w:szCs w:val="24"/>
          <w:lang w:val="es-SV" w:eastAsia="es-SV"/>
        </w:rPr>
      </w:pPr>
    </w:p>
    <w:p w:rsidR="00D33AAA" w:rsidRDefault="00D33AAA" w:rsidP="002008C9">
      <w:pPr>
        <w:spacing w:after="200" w:line="276" w:lineRule="auto"/>
        <w:jc w:val="both"/>
        <w:rPr>
          <w:rFonts w:ascii="Times New Roman" w:eastAsia="Times New Roman" w:hAnsi="Times New Roman" w:cs="Times New Roman"/>
          <w:noProof/>
          <w:sz w:val="24"/>
          <w:szCs w:val="24"/>
          <w:lang w:val="es-SV" w:eastAsia="es-SV"/>
        </w:rPr>
      </w:pPr>
    </w:p>
    <w:p w:rsidR="00D33AAA" w:rsidRDefault="00D33AAA" w:rsidP="002008C9">
      <w:pPr>
        <w:spacing w:after="200" w:line="276" w:lineRule="auto"/>
        <w:jc w:val="both"/>
        <w:rPr>
          <w:rFonts w:ascii="Times New Roman" w:eastAsia="Times New Roman" w:hAnsi="Times New Roman" w:cs="Times New Roman"/>
          <w:noProof/>
          <w:sz w:val="24"/>
          <w:szCs w:val="24"/>
          <w:lang w:val="es-SV" w:eastAsia="es-SV"/>
        </w:rPr>
      </w:pPr>
      <w:r w:rsidRPr="00D33AAA">
        <w:rPr>
          <w:rFonts w:ascii="Times New Roman" w:eastAsia="Times New Roman" w:hAnsi="Times New Roman" w:cs="Times New Roman"/>
          <w:noProof/>
          <w:sz w:val="24"/>
          <w:szCs w:val="24"/>
          <w:lang w:val="es-SV" w:eastAsia="es-SV"/>
        </w:rPr>
        <w:drawing>
          <wp:anchor distT="0" distB="0" distL="114300" distR="114300" simplePos="0" relativeHeight="251683328" behindDoc="0" locked="0" layoutInCell="1" allowOverlap="1" wp14:anchorId="4C2AA48D" wp14:editId="1AF78CAB">
            <wp:simplePos x="0" y="0"/>
            <wp:positionH relativeFrom="column">
              <wp:posOffset>0</wp:posOffset>
            </wp:positionH>
            <wp:positionV relativeFrom="paragraph">
              <wp:posOffset>323215</wp:posOffset>
            </wp:positionV>
            <wp:extent cx="5743575" cy="3533775"/>
            <wp:effectExtent l="0" t="0" r="9525"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9847" t="47498" r="38760" b="24768"/>
                    <a:stretch/>
                  </pic:blipFill>
                  <pic:spPr bwMode="auto">
                    <a:xfrm>
                      <a:off x="0" y="0"/>
                      <a:ext cx="5743575" cy="3533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3AAA" w:rsidRDefault="00D33AAA" w:rsidP="002008C9">
      <w:pPr>
        <w:spacing w:after="200" w:line="276" w:lineRule="auto"/>
        <w:jc w:val="both"/>
        <w:rPr>
          <w:rFonts w:ascii="Times New Roman" w:eastAsia="Times New Roman" w:hAnsi="Times New Roman" w:cs="Times New Roman"/>
          <w:noProof/>
          <w:sz w:val="24"/>
          <w:szCs w:val="24"/>
          <w:lang w:val="es-SV" w:eastAsia="es-SV"/>
        </w:rPr>
      </w:pPr>
      <w:r w:rsidRPr="00D33AAA">
        <w:rPr>
          <w:rFonts w:ascii="Times New Roman" w:eastAsia="Times New Roman" w:hAnsi="Times New Roman" w:cs="Times New Roman"/>
          <w:noProof/>
          <w:sz w:val="24"/>
          <w:szCs w:val="24"/>
          <w:lang w:val="es-SV" w:eastAsia="es-SV"/>
        </w:rPr>
        <w:drawing>
          <wp:anchor distT="0" distB="0" distL="114300" distR="114300" simplePos="0" relativeHeight="251685376" behindDoc="0" locked="0" layoutInCell="1" allowOverlap="1" wp14:anchorId="056D806E" wp14:editId="54E49EF4">
            <wp:simplePos x="0" y="0"/>
            <wp:positionH relativeFrom="column">
              <wp:posOffset>0</wp:posOffset>
            </wp:positionH>
            <wp:positionV relativeFrom="paragraph">
              <wp:posOffset>323850</wp:posOffset>
            </wp:positionV>
            <wp:extent cx="5026660" cy="4286250"/>
            <wp:effectExtent l="0" t="0" r="254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9397" t="28466" r="29612" b="9373"/>
                    <a:stretch/>
                  </pic:blipFill>
                  <pic:spPr bwMode="auto">
                    <a:xfrm>
                      <a:off x="0" y="0"/>
                      <a:ext cx="5026660" cy="4286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3AAA" w:rsidRDefault="00D33AAA" w:rsidP="002008C9">
      <w:pPr>
        <w:spacing w:after="200" w:line="276" w:lineRule="auto"/>
        <w:jc w:val="both"/>
        <w:rPr>
          <w:rFonts w:ascii="Times New Roman" w:eastAsia="Times New Roman" w:hAnsi="Times New Roman" w:cs="Times New Roman"/>
          <w:noProof/>
          <w:sz w:val="24"/>
          <w:szCs w:val="24"/>
          <w:lang w:val="es-SV" w:eastAsia="es-SV"/>
        </w:rPr>
      </w:pPr>
    </w:p>
    <w:p w:rsidR="00D33AAA" w:rsidRDefault="00D33AAA" w:rsidP="002008C9">
      <w:pPr>
        <w:spacing w:after="200" w:line="276" w:lineRule="auto"/>
        <w:jc w:val="both"/>
        <w:rPr>
          <w:rFonts w:ascii="Times New Roman" w:eastAsia="Times New Roman" w:hAnsi="Times New Roman" w:cs="Times New Roman"/>
          <w:noProof/>
          <w:sz w:val="24"/>
          <w:szCs w:val="24"/>
          <w:lang w:val="es-SV" w:eastAsia="es-SV"/>
        </w:rPr>
      </w:pPr>
    </w:p>
    <w:p w:rsidR="00D33AAA" w:rsidRDefault="00D33AAA" w:rsidP="002008C9">
      <w:pPr>
        <w:spacing w:after="200" w:line="276" w:lineRule="auto"/>
        <w:jc w:val="both"/>
        <w:rPr>
          <w:rFonts w:ascii="Times New Roman" w:eastAsia="Times New Roman" w:hAnsi="Times New Roman" w:cs="Times New Roman"/>
          <w:noProof/>
          <w:sz w:val="24"/>
          <w:szCs w:val="24"/>
          <w:lang w:val="es-SV" w:eastAsia="es-SV"/>
        </w:rPr>
      </w:pPr>
    </w:p>
    <w:p w:rsidR="00D33AAA" w:rsidRDefault="00D33AAA" w:rsidP="002008C9">
      <w:pPr>
        <w:spacing w:after="200" w:line="276" w:lineRule="auto"/>
        <w:jc w:val="both"/>
        <w:rPr>
          <w:rFonts w:ascii="Times New Roman" w:eastAsia="Times New Roman" w:hAnsi="Times New Roman" w:cs="Times New Roman"/>
          <w:noProof/>
          <w:sz w:val="24"/>
          <w:szCs w:val="24"/>
          <w:lang w:val="es-SV" w:eastAsia="es-SV"/>
        </w:rPr>
      </w:pPr>
    </w:p>
    <w:p w:rsidR="00D33AAA" w:rsidRDefault="00D33AAA" w:rsidP="002008C9">
      <w:pPr>
        <w:spacing w:after="200" w:line="276" w:lineRule="auto"/>
        <w:jc w:val="both"/>
        <w:rPr>
          <w:rFonts w:ascii="Times New Roman" w:eastAsia="Times New Roman" w:hAnsi="Times New Roman" w:cs="Times New Roman"/>
          <w:noProof/>
          <w:sz w:val="24"/>
          <w:szCs w:val="24"/>
          <w:lang w:val="es-SV" w:eastAsia="es-SV"/>
        </w:rPr>
      </w:pPr>
    </w:p>
    <w:p w:rsidR="00D33AAA" w:rsidRDefault="00D33AAA" w:rsidP="002008C9">
      <w:pPr>
        <w:spacing w:after="200" w:line="276" w:lineRule="auto"/>
        <w:jc w:val="both"/>
        <w:rPr>
          <w:rFonts w:ascii="Times New Roman" w:eastAsia="Times New Roman" w:hAnsi="Times New Roman" w:cs="Times New Roman"/>
          <w:noProof/>
          <w:sz w:val="24"/>
          <w:szCs w:val="24"/>
          <w:lang w:val="es-SV" w:eastAsia="es-SV"/>
        </w:rPr>
      </w:pPr>
    </w:p>
    <w:p w:rsidR="00D33AAA" w:rsidRDefault="00D33AAA" w:rsidP="002008C9">
      <w:pPr>
        <w:spacing w:after="200" w:line="276" w:lineRule="auto"/>
        <w:jc w:val="both"/>
        <w:rPr>
          <w:rFonts w:ascii="Times New Roman" w:eastAsia="Times New Roman" w:hAnsi="Times New Roman" w:cs="Times New Roman"/>
          <w:noProof/>
          <w:sz w:val="24"/>
          <w:szCs w:val="24"/>
          <w:lang w:val="es-SV" w:eastAsia="es-SV"/>
        </w:rPr>
      </w:pPr>
    </w:p>
    <w:p w:rsidR="00D33AAA" w:rsidRDefault="00D33AAA" w:rsidP="002008C9">
      <w:pPr>
        <w:spacing w:after="200" w:line="276" w:lineRule="auto"/>
        <w:jc w:val="both"/>
        <w:rPr>
          <w:rFonts w:ascii="Times New Roman" w:eastAsia="Times New Roman" w:hAnsi="Times New Roman" w:cs="Times New Roman"/>
          <w:noProof/>
          <w:sz w:val="24"/>
          <w:szCs w:val="24"/>
          <w:lang w:val="es-SV" w:eastAsia="es-SV"/>
        </w:rPr>
      </w:pPr>
    </w:p>
    <w:p w:rsidR="00D33AAA" w:rsidRDefault="00D33AAA" w:rsidP="002008C9">
      <w:pPr>
        <w:spacing w:after="200" w:line="276" w:lineRule="auto"/>
        <w:jc w:val="both"/>
        <w:rPr>
          <w:rFonts w:ascii="Times New Roman" w:eastAsia="Times New Roman" w:hAnsi="Times New Roman" w:cs="Times New Roman"/>
          <w:noProof/>
          <w:sz w:val="24"/>
          <w:szCs w:val="24"/>
          <w:lang w:val="es-SV" w:eastAsia="es-SV"/>
        </w:rPr>
      </w:pPr>
    </w:p>
    <w:p w:rsidR="00D33AAA" w:rsidRDefault="00D33AAA" w:rsidP="002008C9">
      <w:pPr>
        <w:spacing w:after="200" w:line="276" w:lineRule="auto"/>
        <w:jc w:val="both"/>
        <w:rPr>
          <w:rFonts w:ascii="Times New Roman" w:eastAsia="Times New Roman" w:hAnsi="Times New Roman" w:cs="Times New Roman"/>
          <w:noProof/>
          <w:sz w:val="24"/>
          <w:szCs w:val="24"/>
          <w:lang w:val="es-SV" w:eastAsia="es-SV"/>
        </w:rPr>
      </w:pPr>
    </w:p>
    <w:p w:rsidR="00D33AAA" w:rsidRDefault="00D33AAA" w:rsidP="002008C9">
      <w:pPr>
        <w:spacing w:after="200" w:line="276" w:lineRule="auto"/>
        <w:jc w:val="both"/>
        <w:rPr>
          <w:rFonts w:ascii="Times New Roman" w:eastAsia="Times New Roman" w:hAnsi="Times New Roman" w:cs="Times New Roman"/>
          <w:noProof/>
          <w:sz w:val="24"/>
          <w:szCs w:val="24"/>
          <w:lang w:val="es-SV" w:eastAsia="es-SV"/>
        </w:rPr>
      </w:pPr>
    </w:p>
    <w:p w:rsidR="003C092B" w:rsidRPr="003C092B" w:rsidRDefault="002008C9" w:rsidP="00E04F2D">
      <w:pPr>
        <w:tabs>
          <w:tab w:val="left" w:pos="2347"/>
        </w:tabs>
        <w:spacing w:after="0" w:line="276" w:lineRule="auto"/>
        <w:jc w:val="both"/>
        <w:rPr>
          <w:rFonts w:ascii="Times New Roman" w:eastAsia="Calibri" w:hAnsi="Times New Roman" w:cs="Times New Roman"/>
          <w:sz w:val="28"/>
          <w:szCs w:val="28"/>
        </w:rPr>
      </w:pPr>
      <w:r w:rsidRPr="00833CBD">
        <w:rPr>
          <w:rFonts w:ascii="Times New Roman" w:eastAsia="Calibri" w:hAnsi="Times New Roman" w:cs="Times New Roman"/>
          <w:color w:val="000000"/>
          <w:sz w:val="28"/>
          <w:szCs w:val="28"/>
          <w:lang w:val="es-SV"/>
        </w:rPr>
        <w:t xml:space="preserve">Por tanto, El Concejo Municipal Plural, en uso de las facultades legales, y </w:t>
      </w:r>
      <w:r w:rsidRPr="00DE6E9E">
        <w:rPr>
          <w:rFonts w:ascii="Times New Roman" w:eastAsia="Calibri" w:hAnsi="Times New Roman" w:cs="Times New Roman"/>
          <w:color w:val="000000"/>
          <w:sz w:val="24"/>
          <w:szCs w:val="24"/>
          <w:lang w:val="es-SV"/>
        </w:rPr>
        <w:t xml:space="preserve">habiendo deliberado el punto, por </w:t>
      </w:r>
      <w:r w:rsidRPr="00DE6E9E">
        <w:rPr>
          <w:rFonts w:ascii="Times New Roman" w:eastAsia="Calibri" w:hAnsi="Times New Roman" w:cs="Times New Roman"/>
          <w:b/>
          <w:color w:val="000000"/>
          <w:sz w:val="24"/>
          <w:szCs w:val="24"/>
          <w:lang w:val="es-SV"/>
        </w:rPr>
        <w:t xml:space="preserve">UNANIMIDAD </w:t>
      </w:r>
      <w:r w:rsidRPr="00DE6E9E">
        <w:rPr>
          <w:rFonts w:ascii="Times New Roman" w:eastAsia="Calibri" w:hAnsi="Times New Roman" w:cs="Times New Roman"/>
          <w:color w:val="000000"/>
          <w:sz w:val="24"/>
          <w:szCs w:val="24"/>
          <w:lang w:val="es-SV"/>
        </w:rPr>
        <w:t>de</w:t>
      </w:r>
      <w:r w:rsidRPr="00DE6E9E">
        <w:rPr>
          <w:rFonts w:ascii="Times New Roman" w:eastAsia="Calibri" w:hAnsi="Times New Roman" w:cs="Times New Roman"/>
          <w:b/>
          <w:color w:val="000000"/>
          <w:sz w:val="24"/>
          <w:szCs w:val="24"/>
          <w:lang w:val="es-SV"/>
        </w:rPr>
        <w:t xml:space="preserve"> votos </w:t>
      </w:r>
      <w:r w:rsidRPr="00DE6E9E">
        <w:rPr>
          <w:rFonts w:ascii="Times New Roman" w:eastAsia="Calibri" w:hAnsi="Times New Roman" w:cs="Times New Roman"/>
          <w:b/>
          <w:bCs/>
          <w:color w:val="000000"/>
          <w:sz w:val="24"/>
          <w:szCs w:val="24"/>
          <w:lang w:val="es-SV"/>
        </w:rPr>
        <w:t xml:space="preserve">ACUERDA: DELEGAR </w:t>
      </w:r>
      <w:r w:rsidRPr="00DE6E9E">
        <w:rPr>
          <w:rFonts w:ascii="Times New Roman" w:eastAsia="Calibri" w:hAnsi="Times New Roman" w:cs="Times New Roman"/>
          <w:bCs/>
          <w:color w:val="000000"/>
          <w:sz w:val="24"/>
          <w:szCs w:val="24"/>
          <w:lang w:val="es-SV"/>
        </w:rPr>
        <w:t>al</w:t>
      </w:r>
      <w:r w:rsidRPr="00DE6E9E">
        <w:rPr>
          <w:rFonts w:ascii="Times New Roman" w:eastAsia="Calibri" w:hAnsi="Times New Roman" w:cs="Times New Roman"/>
          <w:b/>
          <w:bCs/>
          <w:color w:val="000000"/>
          <w:sz w:val="24"/>
          <w:szCs w:val="24"/>
          <w:lang w:val="es-SV"/>
        </w:rPr>
        <w:t xml:space="preserve"> Jefe de la Unidad de Adquisiciones y Contrataciones Institucionales UACI, </w:t>
      </w:r>
      <w:r w:rsidRPr="00DE6E9E">
        <w:rPr>
          <w:rFonts w:ascii="Times New Roman" w:eastAsia="Calibri" w:hAnsi="Times New Roman" w:cs="Times New Roman"/>
          <w:bCs/>
          <w:color w:val="000000"/>
          <w:sz w:val="24"/>
          <w:szCs w:val="24"/>
          <w:lang w:val="es-SV"/>
        </w:rPr>
        <w:t xml:space="preserve">para que realice </w:t>
      </w:r>
      <w:r w:rsidRPr="00DE6E9E">
        <w:rPr>
          <w:rFonts w:ascii="Times New Roman" w:eastAsia="Calibri" w:hAnsi="Times New Roman" w:cs="Times New Roman"/>
          <w:bCs/>
          <w:color w:val="000000"/>
          <w:sz w:val="28"/>
          <w:szCs w:val="28"/>
          <w:lang w:val="es-SV"/>
        </w:rPr>
        <w:t xml:space="preserve">las diligencias correspondientes, con el objeto de solicitar cotizaciones de los insumos detallados en la parte superior de este Acuerdo Municipal, e informe al pleno para conocer un estimado de gasto.- </w:t>
      </w:r>
      <w:r w:rsidRPr="00DE6E9E">
        <w:rPr>
          <w:rFonts w:ascii="Times New Roman" w:eastAsia="Calibri" w:hAnsi="Times New Roman" w:cs="Times New Roman"/>
          <w:b/>
          <w:sz w:val="28"/>
          <w:szCs w:val="28"/>
          <w:lang w:val="es-SV" w:eastAsia="es-SV"/>
        </w:rPr>
        <w:t>CERTIFÍQUESE Y COMUNÍQUESE.-</w:t>
      </w:r>
      <w:r w:rsidR="00DE6E9E" w:rsidRPr="00DE6E9E">
        <w:rPr>
          <w:rFonts w:ascii="Times New Roman" w:eastAsia="Calibri" w:hAnsi="Times New Roman" w:cs="Times New Roman"/>
          <w:b/>
          <w:sz w:val="28"/>
          <w:szCs w:val="28"/>
          <w:lang w:val="es-SV" w:eastAsia="es-SV"/>
        </w:rPr>
        <w:t xml:space="preserve"> </w:t>
      </w:r>
      <w:r w:rsidR="00DE6E9E" w:rsidRPr="00DE6E9E">
        <w:rPr>
          <w:rFonts w:ascii="Times New Roman" w:eastAsia="Calibri" w:hAnsi="Times New Roman" w:cs="Times New Roman"/>
          <w:b/>
          <w:bCs/>
          <w:sz w:val="28"/>
          <w:szCs w:val="28"/>
        </w:rPr>
        <w:t xml:space="preserve">“ACUERDO MUNICIPAL NUMERO DIECISÉIS”. </w:t>
      </w:r>
      <w:r w:rsidR="00DE6E9E" w:rsidRPr="00DE6E9E">
        <w:rPr>
          <w:rFonts w:ascii="Times New Roman" w:eastAsia="Calibri" w:hAnsi="Times New Roman" w:cs="Times New Roman"/>
          <w:sz w:val="28"/>
          <w:szCs w:val="28"/>
        </w:rPr>
        <w:t xml:space="preserve">El Concejo Municipal en uso de sus facultades legales, de conformidad al art. 203 y 204 de la Constitución de la República, art. 30 numeral 4) 14) art. 31 numeral 4) del Código Municipal. Expuesto en el punto número </w:t>
      </w:r>
      <w:r w:rsidR="00DE6E9E" w:rsidRPr="00DE6E9E">
        <w:rPr>
          <w:rFonts w:ascii="Times New Roman" w:eastAsia="Calibri" w:hAnsi="Times New Roman" w:cs="Times New Roman"/>
          <w:b/>
          <w:sz w:val="28"/>
          <w:szCs w:val="28"/>
        </w:rPr>
        <w:t>tres</w:t>
      </w:r>
      <w:r w:rsidR="00DE6E9E" w:rsidRPr="00DE6E9E">
        <w:rPr>
          <w:rFonts w:ascii="Times New Roman" w:eastAsia="Calibri" w:hAnsi="Times New Roman" w:cs="Times New Roman"/>
          <w:sz w:val="28"/>
          <w:szCs w:val="28"/>
        </w:rPr>
        <w:t xml:space="preserve"> de la agenda de esta sesión, que consiste en </w:t>
      </w:r>
      <w:r w:rsidR="00DE6E9E" w:rsidRPr="00DE6E9E">
        <w:rPr>
          <w:rFonts w:ascii="Times New Roman" w:eastAsia="Calibri" w:hAnsi="Times New Roman" w:cs="Times New Roman"/>
          <w:b/>
          <w:sz w:val="28"/>
          <w:szCs w:val="28"/>
        </w:rPr>
        <w:t xml:space="preserve">Participación de la señora Alcaldesa Municipal. </w:t>
      </w:r>
      <w:r w:rsidR="00DE6E9E" w:rsidRPr="00DE6E9E">
        <w:rPr>
          <w:rFonts w:ascii="Times New Roman" w:eastAsia="Calibri" w:hAnsi="Times New Roman" w:cs="Times New Roman"/>
          <w:sz w:val="28"/>
          <w:szCs w:val="28"/>
        </w:rPr>
        <w:t xml:space="preserve">Teniendo intervención el </w:t>
      </w:r>
      <w:r w:rsidR="003D7BFE">
        <w:rPr>
          <w:rFonts w:ascii="Times New Roman" w:eastAsia="Calibri" w:hAnsi="Times New Roman" w:cs="Times New Roman"/>
          <w:sz w:val="28"/>
          <w:szCs w:val="28"/>
        </w:rPr>
        <w:t>XXXXXXXXXXX</w:t>
      </w:r>
      <w:r w:rsidR="00DE6E9E" w:rsidRPr="00DE6E9E">
        <w:rPr>
          <w:rFonts w:ascii="Times New Roman" w:eastAsia="Calibri" w:hAnsi="Times New Roman" w:cs="Times New Roman"/>
          <w:sz w:val="28"/>
          <w:szCs w:val="28"/>
        </w:rPr>
        <w:t>, Jefe del Departamento de Alumbrado Público de esta Municipalidad, en donde solicita al Honorable Concejo Municipal Plural, aprobación del presupuesto para protección subestación del edificio municipal y mejora Red de tierra por un monto de $2,246.5 y para el presupuesto de gastos para reponer lámparas dañadas del parque central de Apopa por un monto de $2, 925.00. Este Concejo Municipal Plural, en uso de sus facultades legales y habiendo deliberado el punto.</w:t>
      </w:r>
      <w:r w:rsidR="00DE6E9E" w:rsidRPr="00DE6E9E">
        <w:rPr>
          <w:rFonts w:ascii="Times New Roman" w:eastAsia="Calibri" w:hAnsi="Times New Roman" w:cs="Times New Roman"/>
          <w:sz w:val="28"/>
          <w:szCs w:val="28"/>
          <w:lang w:val="es-SV"/>
        </w:rPr>
        <w:t xml:space="preserve"> </w:t>
      </w:r>
      <w:r w:rsidR="00DE6E9E" w:rsidRPr="00DE6E9E">
        <w:rPr>
          <w:rFonts w:ascii="Times New Roman" w:eastAsia="Times New Roman" w:hAnsi="Times New Roman" w:cs="Times New Roman"/>
          <w:sz w:val="28"/>
          <w:szCs w:val="28"/>
          <w:lang w:eastAsia="es-ES"/>
        </w:rPr>
        <w:t xml:space="preserve">Por </w:t>
      </w:r>
      <w:r w:rsidR="00DE6E9E" w:rsidRPr="00DE6E9E">
        <w:rPr>
          <w:rFonts w:ascii="Times New Roman" w:eastAsia="Times New Roman" w:hAnsi="Times New Roman" w:cs="Times New Roman"/>
          <w:b/>
          <w:sz w:val="28"/>
          <w:szCs w:val="28"/>
          <w:lang w:eastAsia="es-ES"/>
        </w:rPr>
        <w:t xml:space="preserve">MAYORIA de DOCE VOTOS A FAVOR </w:t>
      </w:r>
      <w:r w:rsidR="00DE6E9E" w:rsidRPr="00DE6E9E">
        <w:rPr>
          <w:rFonts w:ascii="Times New Roman" w:eastAsia="Times New Roman" w:hAnsi="Times New Roman" w:cs="Times New Roman"/>
          <w:sz w:val="28"/>
          <w:szCs w:val="28"/>
          <w:lang w:eastAsia="es-ES"/>
        </w:rPr>
        <w:t xml:space="preserve">y </w:t>
      </w:r>
      <w:r w:rsidR="00DE6E9E" w:rsidRPr="00DE6E9E">
        <w:rPr>
          <w:rFonts w:ascii="Times New Roman" w:eastAsia="Times New Roman" w:hAnsi="Times New Roman" w:cs="Times New Roman"/>
          <w:b/>
          <w:sz w:val="28"/>
          <w:szCs w:val="28"/>
          <w:lang w:eastAsia="es-ES"/>
        </w:rPr>
        <w:t xml:space="preserve">DOS AUSENCIAS </w:t>
      </w:r>
      <w:r w:rsidR="00DE6E9E" w:rsidRPr="00DE6E9E">
        <w:rPr>
          <w:rFonts w:ascii="Times New Roman" w:eastAsia="Times New Roman" w:hAnsi="Times New Roman" w:cs="Times New Roman"/>
          <w:sz w:val="28"/>
          <w:szCs w:val="28"/>
          <w:lang w:eastAsia="es-ES"/>
        </w:rPr>
        <w:t xml:space="preserve">al momento de esta votación del </w:t>
      </w:r>
      <w:r w:rsidR="00DE6E9E" w:rsidRPr="00DE6E9E">
        <w:rPr>
          <w:rFonts w:ascii="Times New Roman" w:eastAsia="Times New Roman" w:hAnsi="Times New Roman" w:cs="Times New Roman"/>
          <w:b/>
          <w:sz w:val="28"/>
          <w:szCs w:val="28"/>
          <w:lang w:eastAsia="es-ES"/>
        </w:rPr>
        <w:t xml:space="preserve">señor Jonathan Bryan Gómez Cruz, Quinto Regidor Propietario </w:t>
      </w:r>
      <w:r w:rsidR="00DE6E9E" w:rsidRPr="00DE6E9E">
        <w:rPr>
          <w:rFonts w:ascii="Times New Roman" w:eastAsia="Times New Roman" w:hAnsi="Times New Roman" w:cs="Times New Roman"/>
          <w:sz w:val="28"/>
          <w:szCs w:val="28"/>
          <w:lang w:eastAsia="es-ES"/>
        </w:rPr>
        <w:t>y del</w:t>
      </w:r>
      <w:r w:rsidR="00DE6E9E" w:rsidRPr="00DE6E9E">
        <w:rPr>
          <w:rFonts w:ascii="Times New Roman" w:eastAsia="Times New Roman" w:hAnsi="Times New Roman" w:cs="Times New Roman"/>
          <w:b/>
          <w:sz w:val="28"/>
          <w:szCs w:val="28"/>
          <w:lang w:eastAsia="es-ES"/>
        </w:rPr>
        <w:t xml:space="preserve"> señor Carlos Alberto Palma Fuentes; Sexto Regidor Propietario.</w:t>
      </w:r>
      <w:r w:rsidR="00DE6E9E" w:rsidRPr="00DE6E9E">
        <w:rPr>
          <w:rFonts w:ascii="Times New Roman" w:eastAsia="Times New Roman" w:hAnsi="Times New Roman" w:cs="Times New Roman"/>
          <w:sz w:val="28"/>
          <w:szCs w:val="28"/>
          <w:lang w:eastAsia="es-ES"/>
        </w:rPr>
        <w:t xml:space="preserve"> </w:t>
      </w:r>
      <w:r w:rsidR="00DE6E9E" w:rsidRPr="00DE6E9E">
        <w:rPr>
          <w:rFonts w:ascii="Times New Roman" w:eastAsia="Times New Roman" w:hAnsi="Times New Roman" w:cs="Times New Roman"/>
          <w:b/>
          <w:sz w:val="28"/>
          <w:szCs w:val="28"/>
          <w:lang w:eastAsia="es-ES"/>
        </w:rPr>
        <w:t>ACUERDA</w:t>
      </w:r>
      <w:r w:rsidR="00DE6E9E" w:rsidRPr="00DE6E9E">
        <w:rPr>
          <w:rFonts w:ascii="Times New Roman" w:eastAsia="Times New Roman" w:hAnsi="Times New Roman" w:cs="Times New Roman"/>
          <w:sz w:val="28"/>
          <w:szCs w:val="28"/>
          <w:lang w:eastAsia="es-ES"/>
        </w:rPr>
        <w:t xml:space="preserve">: </w:t>
      </w:r>
      <w:r w:rsidR="00DE6E9E" w:rsidRPr="00DE6E9E">
        <w:rPr>
          <w:rFonts w:ascii="Times New Roman" w:eastAsia="Times New Roman" w:hAnsi="Times New Roman" w:cs="Times New Roman"/>
          <w:b/>
          <w:color w:val="000000"/>
          <w:sz w:val="28"/>
          <w:szCs w:val="28"/>
          <w:u w:val="single"/>
          <w:lang w:eastAsia="es-ES"/>
        </w:rPr>
        <w:t>PRIMERO</w:t>
      </w:r>
      <w:r w:rsidR="00DE6E9E" w:rsidRPr="00DE6E9E">
        <w:rPr>
          <w:rFonts w:ascii="Times New Roman" w:eastAsia="Times New Roman" w:hAnsi="Times New Roman" w:cs="Times New Roman"/>
          <w:b/>
          <w:color w:val="000000"/>
          <w:sz w:val="28"/>
          <w:szCs w:val="28"/>
          <w:lang w:eastAsia="es-ES"/>
        </w:rPr>
        <w:t>:</w:t>
      </w:r>
      <w:r w:rsidR="00DE6E9E" w:rsidRPr="00DE6E9E">
        <w:rPr>
          <w:rFonts w:ascii="Times New Roman" w:eastAsia="Times New Roman" w:hAnsi="Times New Roman" w:cs="Times New Roman"/>
          <w:color w:val="000000"/>
          <w:sz w:val="28"/>
          <w:szCs w:val="28"/>
          <w:lang w:eastAsia="es-ES"/>
        </w:rPr>
        <w:t xml:space="preserve"> </w:t>
      </w:r>
      <w:r w:rsidR="00DE6E9E" w:rsidRPr="00DE6E9E">
        <w:rPr>
          <w:rFonts w:ascii="Times New Roman" w:eastAsia="Times New Roman" w:hAnsi="Times New Roman" w:cs="Times New Roman"/>
          <w:b/>
          <w:color w:val="000000"/>
          <w:sz w:val="28"/>
          <w:szCs w:val="28"/>
          <w:lang w:eastAsia="es-ES"/>
        </w:rPr>
        <w:t>I-</w:t>
      </w:r>
      <w:r w:rsidR="00DE6E9E" w:rsidRPr="00DE6E9E">
        <w:rPr>
          <w:rFonts w:ascii="Times New Roman" w:eastAsia="Times New Roman" w:hAnsi="Times New Roman" w:cs="Times New Roman"/>
          <w:color w:val="000000"/>
          <w:sz w:val="28"/>
          <w:szCs w:val="28"/>
          <w:lang w:eastAsia="es-ES"/>
        </w:rPr>
        <w:t xml:space="preserve"> </w:t>
      </w:r>
      <w:r w:rsidR="00DE6E9E" w:rsidRPr="00DE6E9E">
        <w:rPr>
          <w:rFonts w:ascii="Times New Roman" w:eastAsia="Times New Roman" w:hAnsi="Times New Roman" w:cs="Times New Roman"/>
          <w:b/>
          <w:color w:val="000000"/>
          <w:spacing w:val="5"/>
          <w:kern w:val="28"/>
          <w:sz w:val="28"/>
          <w:szCs w:val="28"/>
          <w:lang w:eastAsia="es-ES"/>
        </w:rPr>
        <w:t>APROBAR</w:t>
      </w:r>
      <w:r w:rsidR="00DE6E9E" w:rsidRPr="00DE6E9E">
        <w:rPr>
          <w:rFonts w:ascii="Times New Roman" w:eastAsia="Times New Roman" w:hAnsi="Times New Roman" w:cs="Times New Roman"/>
          <w:color w:val="000000"/>
          <w:sz w:val="28"/>
          <w:szCs w:val="28"/>
          <w:lang w:eastAsia="es-ES"/>
        </w:rPr>
        <w:t xml:space="preserve"> el Presupuesto Para Protección Subestación del Edificio Municipal y Mejora de Red de Tierra Hasta por un monto de: DOS MIL DOSCIENTOS CUARENTA Y SEIS DÓLARES CON CINCUENTA CENTAVOS DE LOS ESTADOS UNIDOS DE NORTEAMÉRICA ($2,246.50) y </w:t>
      </w:r>
      <w:r w:rsidR="00DE6E9E" w:rsidRPr="00DE6E9E">
        <w:rPr>
          <w:rFonts w:ascii="Times New Roman" w:eastAsia="Times New Roman" w:hAnsi="Times New Roman" w:cs="Times New Roman"/>
          <w:b/>
          <w:color w:val="000000"/>
          <w:sz w:val="28"/>
          <w:szCs w:val="28"/>
          <w:lang w:eastAsia="es-ES"/>
        </w:rPr>
        <w:t>II</w:t>
      </w:r>
      <w:r w:rsidR="00DE6E9E" w:rsidRPr="00DE6E9E">
        <w:rPr>
          <w:rFonts w:ascii="Times New Roman" w:eastAsia="Times New Roman" w:hAnsi="Times New Roman" w:cs="Times New Roman"/>
          <w:color w:val="000000"/>
          <w:sz w:val="28"/>
          <w:szCs w:val="28"/>
          <w:lang w:eastAsia="es-ES"/>
        </w:rPr>
        <w:t xml:space="preserve">- Presupuesto para </w:t>
      </w:r>
      <w:r w:rsidR="00DE6E9E" w:rsidRPr="00DE6E9E">
        <w:rPr>
          <w:rFonts w:ascii="Times New Roman" w:eastAsia="Calibri" w:hAnsi="Times New Roman" w:cs="Times New Roman"/>
          <w:sz w:val="28"/>
          <w:szCs w:val="28"/>
        </w:rPr>
        <w:t>gastos para reponer lámparas dañadas del parque central de Apopa</w:t>
      </w:r>
      <w:r w:rsidR="00DE6E9E" w:rsidRPr="00DE6E9E">
        <w:rPr>
          <w:rFonts w:ascii="Times New Roman" w:eastAsia="Times New Roman" w:hAnsi="Times New Roman" w:cs="Times New Roman"/>
          <w:color w:val="000000"/>
          <w:sz w:val="28"/>
          <w:szCs w:val="28"/>
          <w:lang w:eastAsia="es-ES"/>
        </w:rPr>
        <w:t>, hasta por un monto de: DOS MIL NOVECIENTOS VEINTICINCO DÓLARES EXACTOS DE LOS ESTADOS UNIDOS DE NORTEAMÉRICA ($2,925.00)</w:t>
      </w:r>
      <w:r w:rsidR="00DE6E9E" w:rsidRPr="00DE6E9E">
        <w:rPr>
          <w:rFonts w:ascii="Times New Roman" w:eastAsia="Calibri" w:hAnsi="Times New Roman" w:cs="Times New Roman"/>
          <w:sz w:val="28"/>
          <w:szCs w:val="28"/>
        </w:rPr>
        <w:t xml:space="preserve"> Con Fuente de Financiamiento de Recursos Propios, que será cargado a la partida del Concejo Municipal Plural. </w:t>
      </w:r>
      <w:r w:rsidR="00DE6E9E" w:rsidRPr="00DE6E9E">
        <w:rPr>
          <w:rFonts w:ascii="Times New Roman" w:eastAsia="Times New Roman" w:hAnsi="Times New Roman" w:cs="Times New Roman"/>
          <w:b/>
          <w:sz w:val="28"/>
          <w:szCs w:val="28"/>
          <w:u w:val="single"/>
          <w:lang w:eastAsia="es-ES"/>
        </w:rPr>
        <w:t>SEGUNDO</w:t>
      </w:r>
      <w:r w:rsidR="00DE6E9E" w:rsidRPr="00DE6E9E">
        <w:rPr>
          <w:rFonts w:ascii="Times New Roman" w:eastAsia="Times New Roman" w:hAnsi="Times New Roman" w:cs="Times New Roman"/>
          <w:sz w:val="28"/>
          <w:szCs w:val="28"/>
          <w:lang w:eastAsia="es-ES"/>
        </w:rPr>
        <w:t xml:space="preserve">: Autorizar  al Jefe del Departamento de Alumbrado Público de esta Municipalidad, elabore los requerimientos correspondiente, para ejecutar los presupuestos aprobados en el numeral primero de este Acuerdo Municipal, así mismo sea cargado a la partida presupuestaria del Concejo Municipal, y realice la liquidación del presupuesto e informe al Concejo. </w:t>
      </w:r>
      <w:r w:rsidR="00DE6E9E" w:rsidRPr="00DE6E9E">
        <w:rPr>
          <w:rFonts w:ascii="Times New Roman" w:eastAsia="Times New Roman" w:hAnsi="Times New Roman" w:cs="Times New Roman"/>
          <w:b/>
          <w:sz w:val="28"/>
          <w:szCs w:val="28"/>
          <w:u w:val="single"/>
          <w:lang w:eastAsia="es-ES"/>
        </w:rPr>
        <w:t>TERCERO</w:t>
      </w:r>
      <w:r w:rsidR="00DE6E9E" w:rsidRPr="00DE6E9E">
        <w:rPr>
          <w:rFonts w:ascii="Times New Roman" w:eastAsia="Times New Roman" w:hAnsi="Times New Roman" w:cs="Times New Roman"/>
          <w:sz w:val="28"/>
          <w:szCs w:val="28"/>
          <w:u w:val="single"/>
          <w:lang w:eastAsia="es-ES"/>
        </w:rPr>
        <w:t>:</w:t>
      </w:r>
      <w:r w:rsidR="00DE6E9E" w:rsidRPr="00DE6E9E">
        <w:rPr>
          <w:rFonts w:ascii="Times New Roman" w:eastAsia="Times New Roman" w:hAnsi="Times New Roman" w:cs="Times New Roman"/>
          <w:sz w:val="28"/>
          <w:szCs w:val="28"/>
          <w:lang w:eastAsia="es-ES"/>
        </w:rPr>
        <w:t xml:space="preserve"> Autorizar a la Unidad de Adquisiciones y Contrataciones Institucionales UACI, para que inicie los procedimientos de compras para la Ejecución de los presupuestos  </w:t>
      </w:r>
      <w:r w:rsidR="00DE6E9E" w:rsidRPr="00DE6E9E">
        <w:rPr>
          <w:rFonts w:ascii="Times New Roman" w:eastAsia="Times New Roman" w:hAnsi="Times New Roman" w:cs="Times New Roman"/>
          <w:b/>
          <w:color w:val="000000"/>
          <w:sz w:val="28"/>
          <w:szCs w:val="28"/>
          <w:lang w:eastAsia="es-ES"/>
        </w:rPr>
        <w:t>I-</w:t>
      </w:r>
      <w:r w:rsidR="00DE6E9E" w:rsidRPr="00DE6E9E">
        <w:rPr>
          <w:rFonts w:ascii="Times New Roman" w:eastAsia="Times New Roman" w:hAnsi="Times New Roman" w:cs="Times New Roman"/>
          <w:color w:val="000000"/>
          <w:sz w:val="28"/>
          <w:szCs w:val="28"/>
          <w:lang w:eastAsia="es-ES"/>
        </w:rPr>
        <w:t xml:space="preserve"> Para Protección Subestación del Edificio Municipal y Mejora de Red de Tierra y </w:t>
      </w:r>
      <w:r w:rsidR="00DE6E9E" w:rsidRPr="00DE6E9E">
        <w:rPr>
          <w:rFonts w:ascii="Times New Roman" w:eastAsia="Times New Roman" w:hAnsi="Times New Roman" w:cs="Times New Roman"/>
          <w:b/>
          <w:color w:val="000000"/>
          <w:sz w:val="28"/>
          <w:szCs w:val="28"/>
          <w:lang w:eastAsia="es-ES"/>
        </w:rPr>
        <w:t>II</w:t>
      </w:r>
      <w:r w:rsidR="00DE6E9E" w:rsidRPr="00DE6E9E">
        <w:rPr>
          <w:rFonts w:ascii="Times New Roman" w:eastAsia="Times New Roman" w:hAnsi="Times New Roman" w:cs="Times New Roman"/>
          <w:color w:val="000000"/>
          <w:sz w:val="28"/>
          <w:szCs w:val="28"/>
          <w:lang w:eastAsia="es-ES"/>
        </w:rPr>
        <w:t xml:space="preserve">- Presupuesto para </w:t>
      </w:r>
      <w:r w:rsidR="00DE6E9E" w:rsidRPr="00DE6E9E">
        <w:rPr>
          <w:rFonts w:ascii="Times New Roman" w:eastAsia="Calibri" w:hAnsi="Times New Roman" w:cs="Times New Roman"/>
          <w:sz w:val="28"/>
          <w:szCs w:val="28"/>
        </w:rPr>
        <w:t>reponer lámparas dañadas del parque central de Apopa</w:t>
      </w:r>
      <w:r w:rsidR="00DE6E9E" w:rsidRPr="00DE6E9E">
        <w:rPr>
          <w:rFonts w:ascii="Times New Roman" w:eastAsia="Times New Roman" w:hAnsi="Times New Roman" w:cs="Times New Roman"/>
          <w:color w:val="000000"/>
          <w:sz w:val="28"/>
          <w:szCs w:val="28"/>
          <w:lang w:eastAsia="es-ES"/>
        </w:rPr>
        <w:t>,</w:t>
      </w:r>
      <w:r w:rsidR="00DE6E9E" w:rsidRPr="00DE6E9E">
        <w:rPr>
          <w:rFonts w:ascii="Times New Roman" w:eastAsia="Times New Roman" w:hAnsi="Times New Roman" w:cs="Times New Roman"/>
          <w:sz w:val="28"/>
          <w:szCs w:val="28"/>
          <w:lang w:eastAsia="es-ES"/>
        </w:rPr>
        <w:t xml:space="preserve"> de conformidad a la Ley de Adquisiciones y Contrataciones de la Administración Publica LACAP. </w:t>
      </w:r>
      <w:r w:rsidR="00DE6E9E" w:rsidRPr="00DE6E9E">
        <w:rPr>
          <w:rFonts w:ascii="Times New Roman" w:eastAsia="Calibri" w:hAnsi="Times New Roman" w:cs="Times New Roman"/>
          <w:sz w:val="28"/>
          <w:szCs w:val="28"/>
          <w:shd w:val="clear" w:color="auto" w:fill="FFFFFF"/>
        </w:rPr>
        <w:t xml:space="preserve">Fondos con aplicación al específico y expresión Presupuestaria Municipal vigente, que se comprobara como lo establece el artículo 78 del Código Municipal. </w:t>
      </w:r>
      <w:r w:rsidR="00DE6E9E" w:rsidRPr="00DE6E9E">
        <w:rPr>
          <w:rFonts w:ascii="Times New Roman" w:eastAsia="Calibri" w:hAnsi="Times New Roman" w:cs="Times New Roman"/>
          <w:b/>
          <w:sz w:val="28"/>
          <w:szCs w:val="28"/>
        </w:rPr>
        <w:t>CERTIFÍQUESE Y COMUNIQUESE</w:t>
      </w:r>
      <w:r w:rsidR="00DE6E9E" w:rsidRPr="00DE6E9E">
        <w:rPr>
          <w:rFonts w:ascii="Times New Roman" w:eastAsia="Calibri" w:hAnsi="Times New Roman" w:cs="Times New Roman"/>
          <w:b/>
          <w:sz w:val="28"/>
          <w:szCs w:val="28"/>
          <w:shd w:val="clear" w:color="auto" w:fill="FFFFFF"/>
        </w:rPr>
        <w:t>.</w:t>
      </w:r>
      <w:r w:rsidR="00DE6E9E" w:rsidRPr="00DE6E9E">
        <w:rPr>
          <w:rFonts w:ascii="Times New Roman" w:eastAsia="Calibri" w:hAnsi="Times New Roman" w:cs="Times New Roman"/>
          <w:b/>
          <w:bCs/>
          <w:sz w:val="28"/>
          <w:szCs w:val="28"/>
        </w:rPr>
        <w:t xml:space="preserve"> </w:t>
      </w:r>
      <w:r w:rsidRPr="00DE6E9E">
        <w:rPr>
          <w:rFonts w:ascii="Times New Roman" w:eastAsia="Calibri" w:hAnsi="Times New Roman" w:cs="Times New Roman"/>
          <w:b/>
          <w:bCs/>
          <w:sz w:val="28"/>
          <w:szCs w:val="28"/>
        </w:rPr>
        <w:t>“</w:t>
      </w:r>
      <w:r w:rsidRPr="00DE6E9E">
        <w:rPr>
          <w:rFonts w:ascii="Times New Roman" w:eastAsia="Calibri" w:hAnsi="Times New Roman" w:cs="Times New Roman"/>
          <w:b/>
          <w:sz w:val="28"/>
          <w:szCs w:val="28"/>
        </w:rPr>
        <w:t>ACUERDO</w:t>
      </w:r>
      <w:r w:rsidRPr="00DE6E9E">
        <w:rPr>
          <w:rFonts w:ascii="Times New Roman" w:eastAsia="Calibri" w:hAnsi="Times New Roman" w:cs="Times New Roman"/>
          <w:b/>
          <w:bCs/>
          <w:sz w:val="28"/>
          <w:szCs w:val="28"/>
        </w:rPr>
        <w:t xml:space="preserve"> MUNICIPAL NÚMERO DIECISIETE”. </w:t>
      </w:r>
      <w:r w:rsidRPr="00DE6E9E">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Pr="00DE6E9E">
        <w:rPr>
          <w:rFonts w:ascii="Times New Roman" w:eastAsia="Calibri" w:hAnsi="Times New Roman" w:cs="Times New Roman"/>
          <w:b/>
          <w:sz w:val="28"/>
          <w:szCs w:val="28"/>
        </w:rPr>
        <w:t xml:space="preserve">doce </w:t>
      </w:r>
      <w:r w:rsidRPr="00DE6E9E">
        <w:rPr>
          <w:rFonts w:ascii="Times New Roman" w:eastAsia="Calibri" w:hAnsi="Times New Roman" w:cs="Times New Roman"/>
          <w:sz w:val="28"/>
          <w:szCs w:val="28"/>
        </w:rPr>
        <w:t xml:space="preserve">de la agenda de esta sesión, el cual corresponde a </w:t>
      </w:r>
      <w:r w:rsidRPr="00DE6E9E">
        <w:rPr>
          <w:rFonts w:ascii="Times New Roman" w:eastAsia="Calibri" w:hAnsi="Times New Roman" w:cs="Times New Roman"/>
          <w:b/>
          <w:sz w:val="28"/>
          <w:szCs w:val="28"/>
        </w:rPr>
        <w:t xml:space="preserve">Notas a conocimiento del Concejo Municipal, </w:t>
      </w:r>
      <w:r w:rsidRPr="00DE6E9E">
        <w:rPr>
          <w:rFonts w:ascii="Times New Roman" w:eastAsia="Calibri" w:hAnsi="Times New Roman" w:cs="Times New Roman"/>
          <w:sz w:val="28"/>
          <w:szCs w:val="28"/>
        </w:rPr>
        <w:t xml:space="preserve">para lo cual se da lectura a escrito de fecha 12/07/2022, suscrito por el Lic. </w:t>
      </w:r>
      <w:r w:rsidR="004205B7">
        <w:rPr>
          <w:rFonts w:ascii="Times New Roman" w:eastAsia="Calibri" w:hAnsi="Times New Roman" w:cs="Times New Roman"/>
          <w:b/>
          <w:sz w:val="28"/>
          <w:szCs w:val="28"/>
        </w:rPr>
        <w:t>XXXXXXXXX</w:t>
      </w:r>
      <w:r w:rsidRPr="00DE6E9E">
        <w:rPr>
          <w:rFonts w:ascii="Times New Roman" w:eastAsia="Calibri" w:hAnsi="Times New Roman" w:cs="Times New Roman"/>
          <w:b/>
          <w:sz w:val="28"/>
          <w:szCs w:val="28"/>
        </w:rPr>
        <w:t>,</w:t>
      </w:r>
      <w:r w:rsidRPr="00DE6E9E">
        <w:rPr>
          <w:rFonts w:ascii="Times New Roman" w:eastAsia="Calibri" w:hAnsi="Times New Roman" w:cs="Times New Roman"/>
          <w:sz w:val="28"/>
          <w:szCs w:val="28"/>
        </w:rPr>
        <w:t xml:space="preserve"> actuando en su calidad de Administrador Único Propietario y por tanto Representante Legal de la Sociedad denominada </w:t>
      </w:r>
      <w:r w:rsidRPr="00DE6E9E">
        <w:rPr>
          <w:rFonts w:ascii="Times New Roman" w:eastAsia="Calibri" w:hAnsi="Times New Roman" w:cs="Times New Roman"/>
          <w:b/>
          <w:sz w:val="28"/>
          <w:szCs w:val="28"/>
        </w:rPr>
        <w:t>CYEEMSAL, SOCIEDAD ANÓNIMA DE CAPITAL VARIABLE,</w:t>
      </w:r>
      <w:r w:rsidRPr="00DE6E9E">
        <w:rPr>
          <w:rFonts w:ascii="Times New Roman" w:eastAsia="Calibri" w:hAnsi="Times New Roman" w:cs="Times New Roman"/>
          <w:sz w:val="28"/>
          <w:szCs w:val="28"/>
        </w:rPr>
        <w:t xml:space="preserve"> que se abrevia </w:t>
      </w:r>
      <w:r w:rsidRPr="00DE6E9E">
        <w:rPr>
          <w:rFonts w:ascii="Times New Roman" w:eastAsia="Calibri" w:hAnsi="Times New Roman" w:cs="Times New Roman"/>
          <w:b/>
          <w:sz w:val="28"/>
          <w:szCs w:val="28"/>
        </w:rPr>
        <w:t xml:space="preserve">CYEEMSAL, S.A. DE C.V., </w:t>
      </w:r>
      <w:r w:rsidRPr="00DE6E9E">
        <w:rPr>
          <w:rFonts w:ascii="Times New Roman" w:eastAsia="Calibri" w:hAnsi="Times New Roman" w:cs="Times New Roman"/>
          <w:sz w:val="28"/>
          <w:szCs w:val="28"/>
        </w:rPr>
        <w:t xml:space="preserve">por medio del cual presenta </w:t>
      </w:r>
      <w:r w:rsidRPr="00DE6E9E">
        <w:rPr>
          <w:rFonts w:ascii="Times New Roman" w:eastAsia="Calibri" w:hAnsi="Times New Roman" w:cs="Times New Roman"/>
          <w:b/>
          <w:sz w:val="28"/>
          <w:szCs w:val="28"/>
        </w:rPr>
        <w:t xml:space="preserve">RECURSO DE RECONSIDERACIÓN – PROCESO DE SELECCIÓN DE SOCIO ESTRATÉGICO PARA LA CREACIÓN DE UNA SOCIEDAD DE ECONOMÍA MIXTA SEM, CON LA ALCALDÍA MUNICIPAL DE APOPA, PARA EL MANEJO DE LOS DERECHOS SOLIDOS GENERADOS POR EL MUNICIPIO DE APOPA, </w:t>
      </w:r>
      <w:r w:rsidRPr="00DE6E9E">
        <w:rPr>
          <w:rFonts w:ascii="Times New Roman" w:eastAsia="Calibri" w:hAnsi="Times New Roman" w:cs="Times New Roman"/>
          <w:sz w:val="28"/>
          <w:szCs w:val="28"/>
        </w:rPr>
        <w:t xml:space="preserve">estableciendo como </w:t>
      </w:r>
      <w:r w:rsidRPr="00DE6E9E">
        <w:rPr>
          <w:rFonts w:ascii="Times New Roman" w:eastAsia="Calibri" w:hAnsi="Times New Roman" w:cs="Times New Roman"/>
          <w:b/>
          <w:sz w:val="28"/>
          <w:szCs w:val="28"/>
        </w:rPr>
        <w:t>PETITORIO</w:t>
      </w:r>
      <w:r w:rsidRPr="00DE6E9E">
        <w:rPr>
          <w:rFonts w:ascii="Times New Roman" w:eastAsia="Calibri" w:hAnsi="Times New Roman" w:cs="Times New Roman"/>
          <w:sz w:val="28"/>
          <w:szCs w:val="28"/>
        </w:rPr>
        <w:t xml:space="preserve"> lo siguiente: </w:t>
      </w:r>
      <w:r w:rsidRPr="00DE6E9E">
        <w:rPr>
          <w:rFonts w:ascii="Times New Roman" w:eastAsia="Calibri" w:hAnsi="Times New Roman" w:cs="Times New Roman"/>
          <w:b/>
          <w:sz w:val="28"/>
          <w:szCs w:val="28"/>
        </w:rPr>
        <w:t>a)</w:t>
      </w:r>
      <w:r w:rsidRPr="00DE6E9E">
        <w:rPr>
          <w:rFonts w:ascii="Times New Roman" w:eastAsia="Calibri" w:hAnsi="Times New Roman" w:cs="Times New Roman"/>
          <w:sz w:val="28"/>
          <w:szCs w:val="28"/>
        </w:rPr>
        <w:t xml:space="preserve"> Se le admita el presente escrito que contiene recurso de reconsideración; </w:t>
      </w:r>
      <w:r w:rsidRPr="00DE6E9E">
        <w:rPr>
          <w:rFonts w:ascii="Times New Roman" w:eastAsia="Calibri" w:hAnsi="Times New Roman" w:cs="Times New Roman"/>
          <w:b/>
          <w:sz w:val="28"/>
          <w:szCs w:val="28"/>
        </w:rPr>
        <w:t>b)</w:t>
      </w:r>
      <w:r w:rsidRPr="00DE6E9E">
        <w:rPr>
          <w:rFonts w:ascii="Times New Roman" w:eastAsia="Calibri" w:hAnsi="Times New Roman" w:cs="Times New Roman"/>
          <w:sz w:val="28"/>
          <w:szCs w:val="28"/>
        </w:rPr>
        <w:t xml:space="preserve"> Se le tenga por parte en el carácter que comparece; </w:t>
      </w:r>
      <w:r w:rsidRPr="00DE6E9E">
        <w:rPr>
          <w:rFonts w:ascii="Times New Roman" w:eastAsia="Calibri" w:hAnsi="Times New Roman" w:cs="Times New Roman"/>
          <w:b/>
          <w:sz w:val="28"/>
          <w:szCs w:val="28"/>
        </w:rPr>
        <w:t>c)</w:t>
      </w:r>
      <w:r w:rsidRPr="00DE6E9E">
        <w:rPr>
          <w:rFonts w:ascii="Times New Roman" w:eastAsia="Calibri" w:hAnsi="Times New Roman" w:cs="Times New Roman"/>
          <w:sz w:val="28"/>
          <w:szCs w:val="28"/>
        </w:rPr>
        <w:t xml:space="preserve"> Se tenga por interpuesto el correspondiente recurso de reconsideración de la resolución proveída por el Concejo Municipal en sesión extraordinaria de fecha veintiocho de junio de dos mil veintidós, por medio del cual el Pleno por medio de la Comisión de Desechos Sólidos efectuó el análisis de evaluación de las ofertas recibidas de las sociedades que se mostraron parte para ser evaluados como socio estratégico de la Alcaldía Municipal para la conformación de la S.E.M., para la recolección y transporte de los desechos sólidos del Municipio de Apopa, el cual fuera notificado el día siete de julio del presente año, en el que se decidió la no elección de su representada como socio mayoritario para la conformación de una S.E.M.;</w:t>
      </w:r>
      <w:r w:rsidRPr="00DE6E9E">
        <w:rPr>
          <w:rFonts w:ascii="Times New Roman" w:eastAsia="Calibri" w:hAnsi="Times New Roman" w:cs="Times New Roman"/>
          <w:b/>
          <w:sz w:val="28"/>
          <w:szCs w:val="28"/>
        </w:rPr>
        <w:t xml:space="preserve"> d) </w:t>
      </w:r>
      <w:r w:rsidRPr="00DE6E9E">
        <w:rPr>
          <w:rFonts w:ascii="Times New Roman" w:eastAsia="Calibri" w:hAnsi="Times New Roman" w:cs="Times New Roman"/>
          <w:sz w:val="28"/>
          <w:szCs w:val="28"/>
        </w:rPr>
        <w:t xml:space="preserve">En virtud de ser atendibles los motivos que sustentan el presente recurso de reconsideración </w:t>
      </w:r>
      <w:r w:rsidRPr="00DE6E9E">
        <w:rPr>
          <w:rFonts w:ascii="Times New Roman" w:eastAsia="Calibri" w:hAnsi="Times New Roman" w:cs="Times New Roman"/>
          <w:b/>
          <w:sz w:val="28"/>
          <w:szCs w:val="28"/>
        </w:rPr>
        <w:t>Proceda a Declarar Nulo</w:t>
      </w:r>
      <w:r w:rsidRPr="00DE6E9E">
        <w:rPr>
          <w:rFonts w:ascii="Times New Roman" w:eastAsia="Calibri" w:hAnsi="Times New Roman" w:cs="Times New Roman"/>
          <w:sz w:val="28"/>
          <w:szCs w:val="28"/>
        </w:rPr>
        <w:t xml:space="preserve"> el acto en comento por contener elementos de </w:t>
      </w:r>
      <w:r w:rsidRPr="00DE6E9E">
        <w:rPr>
          <w:rFonts w:ascii="Times New Roman" w:eastAsia="Calibri" w:hAnsi="Times New Roman" w:cs="Times New Roman"/>
          <w:b/>
          <w:sz w:val="28"/>
          <w:szCs w:val="28"/>
        </w:rPr>
        <w:t>nulidad</w:t>
      </w:r>
      <w:r w:rsidRPr="00DE6E9E">
        <w:rPr>
          <w:rFonts w:ascii="Times New Roman" w:eastAsia="Calibri" w:hAnsi="Times New Roman" w:cs="Times New Roman"/>
          <w:sz w:val="28"/>
          <w:szCs w:val="28"/>
        </w:rPr>
        <w:t xml:space="preserve">; </w:t>
      </w:r>
      <w:r w:rsidRPr="00DE6E9E">
        <w:rPr>
          <w:rFonts w:ascii="Times New Roman" w:eastAsia="Calibri" w:hAnsi="Times New Roman" w:cs="Times New Roman"/>
          <w:b/>
          <w:sz w:val="28"/>
          <w:szCs w:val="28"/>
        </w:rPr>
        <w:t>e)</w:t>
      </w:r>
      <w:r w:rsidRPr="00DE6E9E">
        <w:rPr>
          <w:rFonts w:ascii="Times New Roman" w:eastAsia="Calibri" w:hAnsi="Times New Roman" w:cs="Times New Roman"/>
          <w:sz w:val="28"/>
          <w:szCs w:val="28"/>
        </w:rPr>
        <w:t xml:space="preserve"> En virtud del principio de eventualidad, se declare la ilegalidad del acto administrativo en comento por todos los elementos planteados en el presente escrito; </w:t>
      </w:r>
      <w:r w:rsidRPr="00DE6E9E">
        <w:rPr>
          <w:rFonts w:ascii="Times New Roman" w:eastAsia="Calibri" w:hAnsi="Times New Roman" w:cs="Times New Roman"/>
          <w:b/>
          <w:sz w:val="28"/>
          <w:szCs w:val="28"/>
        </w:rPr>
        <w:t xml:space="preserve">f) </w:t>
      </w:r>
      <w:r w:rsidRPr="00DE6E9E">
        <w:rPr>
          <w:rFonts w:ascii="Times New Roman" w:eastAsia="Calibri" w:hAnsi="Times New Roman" w:cs="Times New Roman"/>
          <w:sz w:val="28"/>
          <w:szCs w:val="28"/>
        </w:rPr>
        <w:t xml:space="preserve">En virtud del mismo principio de eventualidad procesal, y solo en caso que el acto no sea declarado nulo o en su defecto ilegal, se REVOQUE en todas sus partes el acto administrativo en comento y se seleccione a la </w:t>
      </w:r>
      <w:r w:rsidRPr="00DE6E9E">
        <w:rPr>
          <w:rFonts w:ascii="Times New Roman" w:eastAsia="Calibri" w:hAnsi="Times New Roman" w:cs="Times New Roman"/>
          <w:b/>
          <w:sz w:val="28"/>
          <w:szCs w:val="28"/>
        </w:rPr>
        <w:t>Sociedad CYEEMSAL, S.A. de C.V.,</w:t>
      </w:r>
      <w:r w:rsidRPr="00DE6E9E">
        <w:rPr>
          <w:rFonts w:ascii="Times New Roman" w:eastAsia="Calibri" w:hAnsi="Times New Roman" w:cs="Times New Roman"/>
          <w:sz w:val="28"/>
          <w:szCs w:val="28"/>
        </w:rPr>
        <w:t xml:space="preserve"> por ser la mejor oferta tanto económica, técnica, como en calidad, todo de conformidad a los criterios de valuación de ofertas fijados por la municipalidad y </w:t>
      </w:r>
      <w:r w:rsidRPr="00DE6E9E">
        <w:rPr>
          <w:rFonts w:ascii="Times New Roman" w:eastAsia="Calibri" w:hAnsi="Times New Roman" w:cs="Times New Roman"/>
          <w:b/>
          <w:sz w:val="28"/>
          <w:szCs w:val="28"/>
        </w:rPr>
        <w:t xml:space="preserve">g) </w:t>
      </w:r>
      <w:r w:rsidRPr="00DE6E9E">
        <w:rPr>
          <w:rFonts w:ascii="Times New Roman" w:eastAsia="Calibri" w:hAnsi="Times New Roman" w:cs="Times New Roman"/>
          <w:sz w:val="28"/>
          <w:szCs w:val="28"/>
        </w:rPr>
        <w:t>Continúe con el tramite de ley correspondiente.</w:t>
      </w:r>
      <w:r w:rsidRPr="00DE6E9E">
        <w:rPr>
          <w:rFonts w:ascii="Times New Roman" w:eastAsia="Calibri" w:hAnsi="Times New Roman" w:cs="Times New Roman"/>
          <w:b/>
          <w:sz w:val="28"/>
          <w:szCs w:val="28"/>
        </w:rPr>
        <w:t xml:space="preserve"> </w:t>
      </w:r>
      <w:r w:rsidRPr="00DE6E9E">
        <w:rPr>
          <w:rFonts w:ascii="Times New Roman" w:eastAsia="Calibri" w:hAnsi="Times New Roman" w:cs="Times New Roman"/>
          <w:color w:val="000000"/>
          <w:sz w:val="28"/>
          <w:szCs w:val="28"/>
          <w:lang w:val="es-SV"/>
        </w:rPr>
        <w:t xml:space="preserve">Por tanto, El Concejo Municipal Plural, en uso de las facultades legales, y habiendo deliberado el punto, por </w:t>
      </w:r>
      <w:r w:rsidRPr="00DE6E9E">
        <w:rPr>
          <w:rFonts w:ascii="Times New Roman" w:eastAsia="Calibri" w:hAnsi="Times New Roman" w:cs="Times New Roman"/>
          <w:b/>
          <w:color w:val="000000"/>
          <w:sz w:val="28"/>
          <w:szCs w:val="28"/>
          <w:lang w:val="es-SV"/>
        </w:rPr>
        <w:t xml:space="preserve">MAYORÍA </w:t>
      </w:r>
      <w:r w:rsidRPr="00DE6E9E">
        <w:rPr>
          <w:rFonts w:ascii="Times New Roman" w:eastAsia="Calibri" w:hAnsi="Times New Roman" w:cs="Times New Roman"/>
          <w:color w:val="000000"/>
          <w:sz w:val="28"/>
          <w:szCs w:val="28"/>
          <w:lang w:val="es-SV"/>
        </w:rPr>
        <w:t>de</w:t>
      </w:r>
      <w:r w:rsidRPr="00DE6E9E">
        <w:rPr>
          <w:rFonts w:ascii="Times New Roman" w:eastAsia="Calibri" w:hAnsi="Times New Roman" w:cs="Times New Roman"/>
          <w:b/>
          <w:color w:val="000000"/>
          <w:sz w:val="28"/>
          <w:szCs w:val="28"/>
          <w:lang w:val="es-SV"/>
        </w:rPr>
        <w:t xml:space="preserve"> doce votos a favor </w:t>
      </w:r>
      <w:r w:rsidRPr="00DE6E9E">
        <w:rPr>
          <w:rFonts w:ascii="Times New Roman" w:eastAsia="Calibri" w:hAnsi="Times New Roman" w:cs="Times New Roman"/>
          <w:color w:val="000000"/>
          <w:sz w:val="28"/>
          <w:szCs w:val="28"/>
          <w:lang w:val="es-SV"/>
        </w:rPr>
        <w:t>y</w:t>
      </w:r>
      <w:r w:rsidRPr="00DE6E9E">
        <w:rPr>
          <w:rFonts w:ascii="Times New Roman" w:eastAsia="Calibri" w:hAnsi="Times New Roman" w:cs="Times New Roman"/>
          <w:b/>
          <w:color w:val="000000"/>
          <w:sz w:val="28"/>
          <w:szCs w:val="28"/>
          <w:lang w:val="es-SV"/>
        </w:rPr>
        <w:t xml:space="preserve"> dos ausencias al momento de esta votación, </w:t>
      </w:r>
      <w:r w:rsidRPr="00DE6E9E">
        <w:rPr>
          <w:rFonts w:ascii="Times New Roman" w:eastAsia="Calibri" w:hAnsi="Times New Roman" w:cs="Times New Roman"/>
          <w:color w:val="000000"/>
          <w:sz w:val="28"/>
          <w:szCs w:val="28"/>
          <w:lang w:val="es-SV"/>
        </w:rPr>
        <w:t xml:space="preserve">por parte de la </w:t>
      </w:r>
      <w:r w:rsidRPr="00DE6E9E">
        <w:rPr>
          <w:rFonts w:ascii="Times New Roman" w:eastAsia="Calibri" w:hAnsi="Times New Roman" w:cs="Times New Roman"/>
          <w:b/>
          <w:color w:val="000000"/>
          <w:sz w:val="28"/>
          <w:szCs w:val="28"/>
          <w:lang w:val="es-SV"/>
        </w:rPr>
        <w:t xml:space="preserve">Dra. Jennifer Esmeralda Juárez García, Alcaldesa Municipal </w:t>
      </w:r>
      <w:r w:rsidRPr="00DE6E9E">
        <w:rPr>
          <w:rFonts w:ascii="Times New Roman" w:eastAsia="Calibri" w:hAnsi="Times New Roman" w:cs="Times New Roman"/>
          <w:color w:val="000000"/>
          <w:sz w:val="28"/>
          <w:szCs w:val="28"/>
          <w:lang w:val="es-SV"/>
        </w:rPr>
        <w:t xml:space="preserve">y la </w:t>
      </w:r>
      <w:r w:rsidRPr="00DE6E9E">
        <w:rPr>
          <w:rFonts w:ascii="Times New Roman" w:eastAsia="Calibri" w:hAnsi="Times New Roman" w:cs="Times New Roman"/>
          <w:b/>
          <w:color w:val="000000"/>
          <w:sz w:val="28"/>
          <w:szCs w:val="28"/>
          <w:lang w:val="es-SV"/>
        </w:rPr>
        <w:t>Dra. Yany Xiomara Fuentes Rivas, Cuarta Regidora Propietaria.</w:t>
      </w:r>
      <w:r w:rsidRPr="00DE6E9E">
        <w:rPr>
          <w:rFonts w:ascii="Times New Roman" w:eastAsia="Calibri" w:hAnsi="Times New Roman" w:cs="Times New Roman"/>
          <w:color w:val="000000"/>
          <w:sz w:val="28"/>
          <w:szCs w:val="28"/>
          <w:lang w:val="es-SV"/>
        </w:rPr>
        <w:t xml:space="preserve">  </w:t>
      </w:r>
      <w:r w:rsidRPr="00DE6E9E">
        <w:rPr>
          <w:rFonts w:ascii="Times New Roman" w:eastAsia="Calibri" w:hAnsi="Times New Roman" w:cs="Times New Roman"/>
          <w:b/>
          <w:bCs/>
          <w:color w:val="000000"/>
          <w:sz w:val="28"/>
          <w:szCs w:val="28"/>
          <w:lang w:val="es-SV"/>
        </w:rPr>
        <w:t xml:space="preserve">ACUERDA: </w:t>
      </w:r>
      <w:r w:rsidRPr="00DE6E9E">
        <w:rPr>
          <w:rFonts w:ascii="Times New Roman" w:eastAsia="Calibri" w:hAnsi="Times New Roman" w:cs="Times New Roman"/>
          <w:b/>
          <w:sz w:val="28"/>
          <w:szCs w:val="28"/>
          <w:u w:val="single"/>
        </w:rPr>
        <w:t>PRIMERO:</w:t>
      </w:r>
      <w:r w:rsidRPr="00DE6E9E">
        <w:rPr>
          <w:rFonts w:ascii="Times New Roman" w:eastAsia="Calibri" w:hAnsi="Times New Roman" w:cs="Times New Roman"/>
          <w:sz w:val="28"/>
          <w:szCs w:val="28"/>
        </w:rPr>
        <w:t xml:space="preserve"> </w:t>
      </w:r>
      <w:r w:rsidRPr="00DE6E9E">
        <w:rPr>
          <w:rFonts w:ascii="Times New Roman" w:eastAsia="Calibri" w:hAnsi="Times New Roman" w:cs="Times New Roman"/>
          <w:b/>
          <w:sz w:val="28"/>
          <w:szCs w:val="28"/>
        </w:rPr>
        <w:t>ADMÍTASE</w:t>
      </w:r>
      <w:r w:rsidRPr="00DE6E9E">
        <w:rPr>
          <w:rFonts w:ascii="Times New Roman" w:eastAsia="Calibri" w:hAnsi="Times New Roman" w:cs="Times New Roman"/>
          <w:sz w:val="28"/>
          <w:szCs w:val="28"/>
        </w:rPr>
        <w:t xml:space="preserve"> el escrito que contiene </w:t>
      </w:r>
      <w:r w:rsidRPr="00DE6E9E">
        <w:rPr>
          <w:rFonts w:ascii="Times New Roman" w:eastAsia="Calibri" w:hAnsi="Times New Roman" w:cs="Times New Roman"/>
          <w:b/>
          <w:sz w:val="28"/>
          <w:szCs w:val="28"/>
        </w:rPr>
        <w:t>RECURSO DE RECONSIDERACIÓN</w:t>
      </w:r>
      <w:r w:rsidRPr="00DE6E9E">
        <w:rPr>
          <w:rFonts w:ascii="Times New Roman" w:eastAsia="Calibri" w:hAnsi="Times New Roman" w:cs="Times New Roman"/>
          <w:sz w:val="28"/>
          <w:szCs w:val="28"/>
        </w:rPr>
        <w:t xml:space="preserve"> presentado por el </w:t>
      </w:r>
      <w:r w:rsidR="00542E0F">
        <w:rPr>
          <w:rFonts w:ascii="Times New Roman" w:eastAsia="Calibri" w:hAnsi="Times New Roman" w:cs="Times New Roman"/>
          <w:sz w:val="28"/>
          <w:szCs w:val="28"/>
        </w:rPr>
        <w:t>XXXXXXXX</w:t>
      </w:r>
      <w:r w:rsidRPr="00DE6E9E">
        <w:rPr>
          <w:rFonts w:ascii="Times New Roman" w:eastAsia="Calibri" w:hAnsi="Times New Roman" w:cs="Times New Roman"/>
          <w:b/>
          <w:sz w:val="28"/>
          <w:szCs w:val="28"/>
        </w:rPr>
        <w:t>,</w:t>
      </w:r>
      <w:r w:rsidRPr="00DE6E9E">
        <w:rPr>
          <w:rFonts w:ascii="Times New Roman" w:eastAsia="Calibri" w:hAnsi="Times New Roman" w:cs="Times New Roman"/>
          <w:sz w:val="28"/>
          <w:szCs w:val="28"/>
        </w:rPr>
        <w:t xml:space="preserve"> referente a la resolución del Proceso de Selección de Socio Estratégico para La Creación de una Sociedad de Economía Mixta S.E.M., con La Alcaldía Municipal de Apopa, para El Manejo de los Derechos Solidos Generados por El Municipio de Apopa, de conformidad </w:t>
      </w:r>
      <w:r w:rsidRPr="00DE6E9E">
        <w:rPr>
          <w:rFonts w:ascii="Times New Roman" w:eastAsia="Calibri" w:hAnsi="Times New Roman" w:cs="Times New Roman"/>
          <w:b/>
          <w:sz w:val="28"/>
          <w:szCs w:val="28"/>
        </w:rPr>
        <w:t>al Art. 132 y 133  de la Ley de Procedimientos Administrativos.</w:t>
      </w:r>
      <w:r w:rsidRPr="00DE6E9E">
        <w:rPr>
          <w:rFonts w:ascii="Times New Roman" w:eastAsia="Calibri" w:hAnsi="Times New Roman" w:cs="Times New Roman"/>
          <w:sz w:val="28"/>
          <w:szCs w:val="28"/>
        </w:rPr>
        <w:t xml:space="preserve"> </w:t>
      </w:r>
      <w:r w:rsidRPr="00DE6E9E">
        <w:rPr>
          <w:rFonts w:ascii="Times New Roman" w:eastAsia="Calibri" w:hAnsi="Times New Roman" w:cs="Times New Roman"/>
          <w:b/>
          <w:sz w:val="28"/>
          <w:szCs w:val="28"/>
          <w:u w:val="single"/>
        </w:rPr>
        <w:t>SEGUNDO:</w:t>
      </w:r>
      <w:r w:rsidRPr="00DE6E9E">
        <w:rPr>
          <w:rFonts w:ascii="Times New Roman" w:eastAsia="Calibri" w:hAnsi="Times New Roman" w:cs="Times New Roman"/>
          <w:sz w:val="28"/>
          <w:szCs w:val="28"/>
        </w:rPr>
        <w:t xml:space="preserve"> </w:t>
      </w:r>
      <w:r w:rsidRPr="00DE6E9E">
        <w:rPr>
          <w:rFonts w:ascii="Times New Roman" w:eastAsia="Calibri" w:hAnsi="Times New Roman" w:cs="Times New Roman"/>
          <w:b/>
          <w:sz w:val="28"/>
          <w:szCs w:val="28"/>
        </w:rPr>
        <w:t xml:space="preserve">TÉNGASE POR PARTE </w:t>
      </w:r>
      <w:r w:rsidRPr="00DE6E9E">
        <w:rPr>
          <w:rFonts w:ascii="Times New Roman" w:eastAsia="Calibri" w:hAnsi="Times New Roman" w:cs="Times New Roman"/>
          <w:sz w:val="28"/>
          <w:szCs w:val="28"/>
        </w:rPr>
        <w:t xml:space="preserve">en el carácter que comparece el </w:t>
      </w:r>
      <w:r w:rsidR="00027674">
        <w:rPr>
          <w:rFonts w:ascii="Times New Roman" w:eastAsia="Calibri" w:hAnsi="Times New Roman" w:cs="Times New Roman"/>
          <w:sz w:val="28"/>
          <w:szCs w:val="28"/>
        </w:rPr>
        <w:t>XXXXXXXXX</w:t>
      </w:r>
      <w:r w:rsidRPr="00DE6E9E">
        <w:rPr>
          <w:rFonts w:ascii="Times New Roman" w:eastAsia="Calibri" w:hAnsi="Times New Roman" w:cs="Times New Roman"/>
          <w:b/>
          <w:sz w:val="28"/>
          <w:szCs w:val="28"/>
        </w:rPr>
        <w:t xml:space="preserve">, </w:t>
      </w:r>
      <w:r w:rsidRPr="00DE6E9E">
        <w:rPr>
          <w:rFonts w:ascii="Times New Roman" w:eastAsia="Calibri" w:hAnsi="Times New Roman" w:cs="Times New Roman"/>
          <w:sz w:val="28"/>
          <w:szCs w:val="28"/>
        </w:rPr>
        <w:t xml:space="preserve">actuando en su calidad de Administrador Único Propietario y por tanto Representante Legal de la Sociedad denominada </w:t>
      </w:r>
      <w:r w:rsidRPr="00DE6E9E">
        <w:rPr>
          <w:rFonts w:ascii="Times New Roman" w:eastAsia="Calibri" w:hAnsi="Times New Roman" w:cs="Times New Roman"/>
          <w:b/>
          <w:sz w:val="28"/>
          <w:szCs w:val="28"/>
        </w:rPr>
        <w:t>CYEEMSAL, SOCIEDAD ANÓNIMA DE CAPITAL VARIABLE,</w:t>
      </w:r>
      <w:r w:rsidRPr="00DE6E9E">
        <w:rPr>
          <w:rFonts w:ascii="Times New Roman" w:eastAsia="Calibri" w:hAnsi="Times New Roman" w:cs="Times New Roman"/>
          <w:sz w:val="28"/>
          <w:szCs w:val="28"/>
        </w:rPr>
        <w:t xml:space="preserve"> que se abrevia </w:t>
      </w:r>
      <w:r w:rsidRPr="00DE6E9E">
        <w:rPr>
          <w:rFonts w:ascii="Times New Roman" w:eastAsia="Calibri" w:hAnsi="Times New Roman" w:cs="Times New Roman"/>
          <w:b/>
          <w:sz w:val="28"/>
          <w:szCs w:val="28"/>
        </w:rPr>
        <w:t xml:space="preserve">CYEEMSAL, S.A. DE C.V.. </w:t>
      </w:r>
      <w:r w:rsidRPr="00DE6E9E">
        <w:rPr>
          <w:rFonts w:ascii="Times New Roman" w:eastAsia="Calibri" w:hAnsi="Times New Roman" w:cs="Times New Roman"/>
          <w:b/>
          <w:bCs/>
          <w:color w:val="000000"/>
          <w:sz w:val="28"/>
          <w:szCs w:val="28"/>
          <w:u w:val="single"/>
          <w:lang w:val="es-SV"/>
        </w:rPr>
        <w:t>TERCERO:</w:t>
      </w:r>
      <w:r w:rsidRPr="00DE6E9E">
        <w:rPr>
          <w:rFonts w:ascii="Times New Roman" w:eastAsia="Calibri" w:hAnsi="Times New Roman" w:cs="Times New Roman"/>
          <w:b/>
          <w:bCs/>
          <w:color w:val="000000"/>
          <w:sz w:val="28"/>
          <w:szCs w:val="28"/>
          <w:lang w:val="es-SV"/>
        </w:rPr>
        <w:t xml:space="preserve"> </w:t>
      </w:r>
      <w:r w:rsidRPr="00DE6E9E">
        <w:rPr>
          <w:rFonts w:ascii="Times New Roman" w:eastAsia="Calibri" w:hAnsi="Times New Roman" w:cs="Times New Roman"/>
          <w:b/>
          <w:sz w:val="28"/>
          <w:szCs w:val="28"/>
        </w:rPr>
        <w:t>DELÉGUESE</w:t>
      </w:r>
      <w:r w:rsidRPr="00DE6E9E">
        <w:rPr>
          <w:rFonts w:ascii="Times New Roman" w:eastAsia="Calibri" w:hAnsi="Times New Roman" w:cs="Times New Roman"/>
          <w:sz w:val="28"/>
          <w:szCs w:val="28"/>
        </w:rPr>
        <w:t xml:space="preserve"> al </w:t>
      </w:r>
      <w:r w:rsidRPr="00DE6E9E">
        <w:rPr>
          <w:rFonts w:ascii="Times New Roman" w:eastAsia="Calibri" w:hAnsi="Times New Roman" w:cs="Times New Roman"/>
          <w:b/>
          <w:sz w:val="28"/>
          <w:szCs w:val="28"/>
        </w:rPr>
        <w:t xml:space="preserve">Apoderado General Judicial, </w:t>
      </w:r>
      <w:r w:rsidRPr="00DE6E9E">
        <w:rPr>
          <w:rFonts w:ascii="Times New Roman" w:eastAsia="Calibri" w:hAnsi="Times New Roman" w:cs="Times New Roman"/>
          <w:sz w:val="28"/>
          <w:szCs w:val="28"/>
        </w:rPr>
        <w:t xml:space="preserve">para que realice las diligencias correspondientes, con el objeto de dar trámite de conformidad a la Ley, al </w:t>
      </w:r>
      <w:r w:rsidRPr="00DE6E9E">
        <w:rPr>
          <w:rFonts w:ascii="Times New Roman" w:eastAsia="Calibri" w:hAnsi="Times New Roman" w:cs="Times New Roman"/>
          <w:b/>
          <w:sz w:val="28"/>
          <w:szCs w:val="28"/>
        </w:rPr>
        <w:t>RECURSO DE RECONSIDERACIÓN</w:t>
      </w:r>
      <w:r w:rsidRPr="00DE6E9E">
        <w:rPr>
          <w:rFonts w:ascii="Times New Roman" w:eastAsia="Calibri" w:hAnsi="Times New Roman" w:cs="Times New Roman"/>
          <w:sz w:val="28"/>
          <w:szCs w:val="28"/>
        </w:rPr>
        <w:t xml:space="preserve"> presentado por el </w:t>
      </w:r>
      <w:r w:rsidR="00027674">
        <w:rPr>
          <w:rFonts w:ascii="Times New Roman" w:eastAsia="Calibri" w:hAnsi="Times New Roman" w:cs="Times New Roman"/>
          <w:sz w:val="28"/>
          <w:szCs w:val="28"/>
        </w:rPr>
        <w:t>XXXXXXXXX</w:t>
      </w:r>
      <w:r w:rsidRPr="00DE6E9E">
        <w:rPr>
          <w:rFonts w:ascii="Times New Roman" w:eastAsia="Calibri" w:hAnsi="Times New Roman" w:cs="Times New Roman"/>
          <w:b/>
          <w:sz w:val="28"/>
          <w:szCs w:val="28"/>
        </w:rPr>
        <w:t xml:space="preserve">, </w:t>
      </w:r>
      <w:r w:rsidRPr="00DE6E9E">
        <w:rPr>
          <w:rFonts w:ascii="Times New Roman" w:eastAsia="Calibri" w:hAnsi="Times New Roman" w:cs="Times New Roman"/>
          <w:sz w:val="28"/>
          <w:szCs w:val="28"/>
        </w:rPr>
        <w:t xml:space="preserve">e informe al Pleno; así mismo </w:t>
      </w:r>
      <w:r w:rsidRPr="00DE6E9E">
        <w:rPr>
          <w:rFonts w:ascii="Times New Roman" w:eastAsia="Calibri" w:hAnsi="Times New Roman" w:cs="Times New Roman"/>
          <w:b/>
          <w:sz w:val="28"/>
          <w:szCs w:val="28"/>
        </w:rPr>
        <w:t>NOTIFIQUE</w:t>
      </w:r>
      <w:r w:rsidRPr="00DE6E9E">
        <w:rPr>
          <w:rFonts w:ascii="Times New Roman" w:eastAsia="Calibri" w:hAnsi="Times New Roman" w:cs="Times New Roman"/>
          <w:sz w:val="28"/>
          <w:szCs w:val="28"/>
        </w:rPr>
        <w:t xml:space="preserve"> al interesado de la presente resolución.- </w:t>
      </w:r>
      <w:r w:rsidRPr="00DE6E9E">
        <w:rPr>
          <w:rFonts w:ascii="Times New Roman" w:eastAsia="Calibri" w:hAnsi="Times New Roman" w:cs="Times New Roman"/>
          <w:b/>
          <w:sz w:val="28"/>
          <w:szCs w:val="28"/>
          <w:lang w:val="es-SV" w:eastAsia="es-SV"/>
        </w:rPr>
        <w:t>CERTIFÍQUESE Y COMUNÍQUESE.-</w:t>
      </w:r>
      <w:r w:rsidR="00E04F2D">
        <w:rPr>
          <w:rFonts w:ascii="Times New Roman" w:eastAsia="Calibri" w:hAnsi="Times New Roman" w:cs="Times New Roman"/>
          <w:b/>
          <w:sz w:val="28"/>
          <w:szCs w:val="28"/>
          <w:lang w:val="es-SV" w:eastAsia="es-SV"/>
        </w:rPr>
        <w:t xml:space="preserve"> </w:t>
      </w:r>
      <w:r w:rsidR="00E04F2D" w:rsidRPr="00E04F2D">
        <w:rPr>
          <w:rFonts w:ascii="Times New Roman" w:eastAsia="Calibri" w:hAnsi="Times New Roman" w:cs="Times New Roman"/>
          <w:b/>
          <w:bCs/>
          <w:sz w:val="28"/>
          <w:szCs w:val="28"/>
        </w:rPr>
        <w:t>“</w:t>
      </w:r>
      <w:r w:rsidR="00E04F2D" w:rsidRPr="00E04F2D">
        <w:rPr>
          <w:rFonts w:ascii="Times New Roman" w:eastAsia="Calibri" w:hAnsi="Times New Roman" w:cs="Times New Roman"/>
          <w:b/>
          <w:sz w:val="28"/>
          <w:szCs w:val="28"/>
        </w:rPr>
        <w:t>ACUERDO</w:t>
      </w:r>
      <w:r w:rsidR="00E04F2D" w:rsidRPr="00E04F2D">
        <w:rPr>
          <w:rFonts w:ascii="Times New Roman" w:eastAsia="Calibri" w:hAnsi="Times New Roman" w:cs="Times New Roman"/>
          <w:b/>
          <w:bCs/>
          <w:sz w:val="28"/>
          <w:szCs w:val="28"/>
        </w:rPr>
        <w:t xml:space="preserve"> MUNICIPAL NÚMERO DIECIOCHO”. </w:t>
      </w:r>
      <w:r w:rsidR="00E04F2D" w:rsidRPr="00E04F2D">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E04F2D" w:rsidRPr="00E04F2D">
        <w:rPr>
          <w:rFonts w:ascii="Times New Roman" w:eastAsia="Calibri" w:hAnsi="Times New Roman" w:cs="Times New Roman"/>
          <w:b/>
          <w:sz w:val="28"/>
          <w:szCs w:val="28"/>
        </w:rPr>
        <w:t xml:space="preserve">doce </w:t>
      </w:r>
      <w:r w:rsidR="00E04F2D" w:rsidRPr="00E04F2D">
        <w:rPr>
          <w:rFonts w:ascii="Times New Roman" w:eastAsia="Calibri" w:hAnsi="Times New Roman" w:cs="Times New Roman"/>
          <w:sz w:val="28"/>
          <w:szCs w:val="28"/>
        </w:rPr>
        <w:t xml:space="preserve">de la agenda de esta sesión, el cual consiste en </w:t>
      </w:r>
      <w:r w:rsidR="00E04F2D" w:rsidRPr="00E04F2D">
        <w:rPr>
          <w:rFonts w:ascii="Times New Roman" w:eastAsia="Calibri" w:hAnsi="Times New Roman" w:cs="Times New Roman"/>
          <w:b/>
          <w:sz w:val="28"/>
          <w:szCs w:val="28"/>
        </w:rPr>
        <w:t>Notas a Conocimiento del Concejo Municipal,</w:t>
      </w:r>
      <w:r w:rsidR="00E04F2D" w:rsidRPr="00E04F2D">
        <w:rPr>
          <w:rFonts w:ascii="Times New Roman" w:eastAsia="Calibri" w:hAnsi="Times New Roman" w:cs="Times New Roman"/>
          <w:sz w:val="28"/>
          <w:szCs w:val="28"/>
        </w:rPr>
        <w:t xml:space="preserve"> por medio de la cual se da lectura a escrito de fecha 18/07/2022, suscrito por el </w:t>
      </w:r>
      <w:r w:rsidR="00FA347E">
        <w:rPr>
          <w:rFonts w:ascii="Times New Roman" w:eastAsia="Calibri" w:hAnsi="Times New Roman" w:cs="Times New Roman"/>
          <w:b/>
          <w:sz w:val="28"/>
          <w:szCs w:val="28"/>
        </w:rPr>
        <w:t>XXXXXXXXXXX</w:t>
      </w:r>
      <w:r w:rsidR="00E04F2D" w:rsidRPr="00E04F2D">
        <w:rPr>
          <w:rFonts w:ascii="Times New Roman" w:eastAsia="Calibri" w:hAnsi="Times New Roman" w:cs="Times New Roman"/>
          <w:b/>
          <w:sz w:val="28"/>
          <w:szCs w:val="28"/>
        </w:rPr>
        <w:t xml:space="preserve">, </w:t>
      </w:r>
      <w:r w:rsidR="00E04F2D" w:rsidRPr="00E04F2D">
        <w:rPr>
          <w:rFonts w:ascii="Times New Roman" w:eastAsia="Calibri" w:hAnsi="Times New Roman" w:cs="Times New Roman"/>
          <w:sz w:val="28"/>
          <w:szCs w:val="28"/>
        </w:rPr>
        <w:t xml:space="preserve">actuando en nombre y representación en su calidad de Director Presidente y por tanto Representante Legal de la </w:t>
      </w:r>
      <w:r w:rsidR="00E04F2D" w:rsidRPr="00E04F2D">
        <w:rPr>
          <w:rFonts w:ascii="Times New Roman" w:eastAsia="Calibri" w:hAnsi="Times New Roman" w:cs="Times New Roman"/>
          <w:b/>
          <w:sz w:val="28"/>
          <w:szCs w:val="28"/>
        </w:rPr>
        <w:t xml:space="preserve">Sociedad AGM EL SALVADOR, SOCIEDAD ANÓNIMA DE CAPITAL VARIABLE, </w:t>
      </w:r>
      <w:r w:rsidR="00E04F2D" w:rsidRPr="00E04F2D">
        <w:rPr>
          <w:rFonts w:ascii="Times New Roman" w:eastAsia="Calibri" w:hAnsi="Times New Roman" w:cs="Times New Roman"/>
          <w:sz w:val="28"/>
          <w:szCs w:val="28"/>
        </w:rPr>
        <w:t>que se puede abreviarse</w:t>
      </w:r>
      <w:r w:rsidR="00E04F2D" w:rsidRPr="00E04F2D">
        <w:rPr>
          <w:rFonts w:ascii="Times New Roman" w:eastAsia="Calibri" w:hAnsi="Times New Roman" w:cs="Times New Roman"/>
          <w:b/>
          <w:sz w:val="28"/>
          <w:szCs w:val="28"/>
        </w:rPr>
        <w:t xml:space="preserve"> AGM EL SALVADOR S.A. DE C.V., </w:t>
      </w:r>
      <w:r w:rsidR="00E04F2D" w:rsidRPr="00E04F2D">
        <w:rPr>
          <w:rFonts w:ascii="Times New Roman" w:eastAsia="Calibri" w:hAnsi="Times New Roman" w:cs="Times New Roman"/>
          <w:sz w:val="28"/>
          <w:szCs w:val="28"/>
        </w:rPr>
        <w:t xml:space="preserve">presentando solicitud de </w:t>
      </w:r>
      <w:r w:rsidR="00E04F2D" w:rsidRPr="00E04F2D">
        <w:rPr>
          <w:rFonts w:ascii="Times New Roman" w:eastAsia="Calibri" w:hAnsi="Times New Roman" w:cs="Times New Roman"/>
          <w:b/>
          <w:sz w:val="28"/>
          <w:szCs w:val="28"/>
        </w:rPr>
        <w:t>INICIO DE ARREGLO DIRECTO – LP CERO CUATRO DOS MIL CATORCE AMA</w:t>
      </w:r>
      <w:r w:rsidR="00E04F2D" w:rsidRPr="00E04F2D">
        <w:rPr>
          <w:rFonts w:ascii="Times New Roman" w:eastAsia="Calibri" w:hAnsi="Times New Roman" w:cs="Times New Roman"/>
          <w:sz w:val="28"/>
          <w:szCs w:val="28"/>
        </w:rPr>
        <w:t xml:space="preserve"> “</w:t>
      </w:r>
      <w:r w:rsidR="00E04F2D" w:rsidRPr="00E04F2D">
        <w:rPr>
          <w:rFonts w:ascii="Times New Roman" w:eastAsia="Calibri" w:hAnsi="Times New Roman" w:cs="Times New Roman"/>
          <w:b/>
          <w:sz w:val="28"/>
          <w:szCs w:val="28"/>
        </w:rPr>
        <w:t xml:space="preserve">Suministro, Instalación, Mantenimiento, Expansión, Modernización, Reposición, Operación y Administración de la Infraestructura para la Concesión del Servicio de Alumbrado Público en el municipio de Apopa, </w:t>
      </w:r>
      <w:r w:rsidR="00E04F2D" w:rsidRPr="00E04F2D">
        <w:rPr>
          <w:rFonts w:ascii="Times New Roman" w:eastAsia="Calibri" w:hAnsi="Times New Roman" w:cs="Times New Roman"/>
          <w:sz w:val="28"/>
          <w:szCs w:val="28"/>
        </w:rPr>
        <w:t xml:space="preserve">estableciendo como </w:t>
      </w:r>
      <w:r w:rsidR="00E04F2D" w:rsidRPr="00E04F2D">
        <w:rPr>
          <w:rFonts w:ascii="Times New Roman" w:eastAsia="Calibri" w:hAnsi="Times New Roman" w:cs="Times New Roman"/>
          <w:b/>
          <w:sz w:val="28"/>
          <w:szCs w:val="28"/>
        </w:rPr>
        <w:t xml:space="preserve">PETITORIO: A) </w:t>
      </w:r>
      <w:r w:rsidR="00E04F2D" w:rsidRPr="00E04F2D">
        <w:rPr>
          <w:rFonts w:ascii="Times New Roman" w:eastAsia="Calibri" w:hAnsi="Times New Roman" w:cs="Times New Roman"/>
          <w:sz w:val="28"/>
          <w:szCs w:val="28"/>
        </w:rPr>
        <w:t xml:space="preserve">Se le admita el presente escrito, </w:t>
      </w:r>
      <w:r w:rsidR="00E04F2D" w:rsidRPr="00E04F2D">
        <w:rPr>
          <w:rFonts w:ascii="Times New Roman" w:eastAsia="Calibri" w:hAnsi="Times New Roman" w:cs="Times New Roman"/>
          <w:b/>
          <w:sz w:val="28"/>
          <w:szCs w:val="28"/>
        </w:rPr>
        <w:t>B)</w:t>
      </w:r>
      <w:r w:rsidR="00E04F2D" w:rsidRPr="00E04F2D">
        <w:rPr>
          <w:rFonts w:ascii="Times New Roman" w:eastAsia="Calibri" w:hAnsi="Times New Roman" w:cs="Times New Roman"/>
          <w:sz w:val="28"/>
          <w:szCs w:val="28"/>
        </w:rPr>
        <w:t xml:space="preserve"> Se tenga por parte en el carácter que comparece, </w:t>
      </w:r>
      <w:r w:rsidR="00E04F2D" w:rsidRPr="00E04F2D">
        <w:rPr>
          <w:rFonts w:ascii="Times New Roman" w:eastAsia="Calibri" w:hAnsi="Times New Roman" w:cs="Times New Roman"/>
          <w:b/>
          <w:sz w:val="28"/>
          <w:szCs w:val="28"/>
        </w:rPr>
        <w:t>C)</w:t>
      </w:r>
      <w:r w:rsidR="00E04F2D" w:rsidRPr="00E04F2D">
        <w:rPr>
          <w:rFonts w:ascii="Times New Roman" w:eastAsia="Calibri" w:hAnsi="Times New Roman" w:cs="Times New Roman"/>
          <w:sz w:val="28"/>
          <w:szCs w:val="28"/>
        </w:rPr>
        <w:t xml:space="preserve"> Se tenga por solicitado el inicio de arreglo directo en virtud de los artículos 163 y 164 de la Ley de Adquisiciones y Contrataciones de la Administración Pública (LACAP) y se determine lugar, fecha y hora para la deliberación, en los términos expuestos, </w:t>
      </w:r>
      <w:r w:rsidR="00E04F2D" w:rsidRPr="00E04F2D">
        <w:rPr>
          <w:rFonts w:ascii="Times New Roman" w:eastAsia="Calibri" w:hAnsi="Times New Roman" w:cs="Times New Roman"/>
          <w:b/>
          <w:sz w:val="28"/>
          <w:szCs w:val="28"/>
        </w:rPr>
        <w:t xml:space="preserve">D) </w:t>
      </w:r>
      <w:r w:rsidR="00E04F2D" w:rsidRPr="00E04F2D">
        <w:rPr>
          <w:rFonts w:ascii="Times New Roman" w:eastAsia="Calibri" w:hAnsi="Times New Roman" w:cs="Times New Roman"/>
          <w:sz w:val="28"/>
          <w:szCs w:val="28"/>
        </w:rPr>
        <w:t xml:space="preserve">Se cancelen todas las facturas pendientes, no canceladas y vencidas derivadas del contrato en referencia, no quedando limitadas a las vencidas a la fecha de la presentación del presente escrito, sino que se haga extensivo a las facturas que se vayan venciendo y no se paguen durante la tramitación del presente proceso y </w:t>
      </w:r>
      <w:r w:rsidR="00E04F2D" w:rsidRPr="00E04F2D">
        <w:rPr>
          <w:rFonts w:ascii="Times New Roman" w:eastAsia="Calibri" w:hAnsi="Times New Roman" w:cs="Times New Roman"/>
          <w:b/>
          <w:sz w:val="28"/>
          <w:szCs w:val="28"/>
        </w:rPr>
        <w:t xml:space="preserve">E) </w:t>
      </w:r>
      <w:r w:rsidR="00E04F2D" w:rsidRPr="00E04F2D">
        <w:rPr>
          <w:rFonts w:ascii="Times New Roman" w:eastAsia="Calibri" w:hAnsi="Times New Roman" w:cs="Times New Roman"/>
          <w:sz w:val="28"/>
          <w:szCs w:val="28"/>
        </w:rPr>
        <w:t xml:space="preserve">Se tenga por integrada la mesa de diálogo por parte de su representada.  </w:t>
      </w:r>
      <w:r w:rsidR="00E04F2D" w:rsidRPr="00E04F2D">
        <w:rPr>
          <w:rFonts w:ascii="Times New Roman" w:eastAsia="Calibri" w:hAnsi="Times New Roman" w:cs="Times New Roman"/>
          <w:color w:val="000000"/>
          <w:sz w:val="28"/>
          <w:szCs w:val="28"/>
          <w:lang w:val="es-SV"/>
        </w:rPr>
        <w:t xml:space="preserve">Por tanto, El Concejo Municipal Plural, en uso de las facultades legales, y habiendo deliberado el punto, por </w:t>
      </w:r>
      <w:r w:rsidR="00E04F2D" w:rsidRPr="00E04F2D">
        <w:rPr>
          <w:rFonts w:ascii="Times New Roman" w:eastAsia="Calibri" w:hAnsi="Times New Roman" w:cs="Times New Roman"/>
          <w:b/>
          <w:color w:val="000000"/>
          <w:sz w:val="28"/>
          <w:szCs w:val="28"/>
          <w:lang w:val="es-SV"/>
        </w:rPr>
        <w:t>UNANIMIDAD de</w:t>
      </w:r>
      <w:r w:rsidR="00E04F2D" w:rsidRPr="00E04F2D">
        <w:rPr>
          <w:rFonts w:ascii="Times New Roman" w:eastAsia="Calibri" w:hAnsi="Times New Roman" w:cs="Times New Roman"/>
          <w:color w:val="000000"/>
          <w:sz w:val="28"/>
          <w:szCs w:val="28"/>
          <w:lang w:val="es-SV"/>
        </w:rPr>
        <w:t xml:space="preserve"> </w:t>
      </w:r>
      <w:r w:rsidR="00E04F2D" w:rsidRPr="00E04F2D">
        <w:rPr>
          <w:rFonts w:ascii="Times New Roman" w:eastAsia="Calibri" w:hAnsi="Times New Roman" w:cs="Times New Roman"/>
          <w:b/>
          <w:color w:val="000000"/>
          <w:sz w:val="28"/>
          <w:szCs w:val="28"/>
          <w:lang w:val="es-SV"/>
        </w:rPr>
        <w:t xml:space="preserve">votos </w:t>
      </w:r>
      <w:r w:rsidR="00E04F2D" w:rsidRPr="00E04F2D">
        <w:rPr>
          <w:rFonts w:ascii="Times New Roman" w:eastAsia="Calibri" w:hAnsi="Times New Roman" w:cs="Times New Roman"/>
          <w:b/>
          <w:bCs/>
          <w:color w:val="000000"/>
          <w:sz w:val="28"/>
          <w:szCs w:val="28"/>
          <w:lang w:val="es-SV"/>
        </w:rPr>
        <w:t xml:space="preserve">ACUERDA: </w:t>
      </w:r>
      <w:r w:rsidR="00E04F2D" w:rsidRPr="00E04F2D">
        <w:rPr>
          <w:rFonts w:ascii="Times New Roman" w:eastAsia="Calibri" w:hAnsi="Times New Roman" w:cs="Times New Roman"/>
          <w:b/>
          <w:bCs/>
          <w:color w:val="000000"/>
          <w:sz w:val="28"/>
          <w:szCs w:val="28"/>
          <w:u w:val="single"/>
          <w:lang w:val="es-SV"/>
        </w:rPr>
        <w:t>PRIMERO:</w:t>
      </w:r>
      <w:r w:rsidR="00E04F2D" w:rsidRPr="00E04F2D">
        <w:rPr>
          <w:rFonts w:ascii="Times New Roman" w:eastAsia="Calibri" w:hAnsi="Times New Roman" w:cs="Times New Roman"/>
          <w:b/>
          <w:bCs/>
          <w:color w:val="000000"/>
          <w:sz w:val="28"/>
          <w:szCs w:val="28"/>
          <w:lang w:val="es-SV"/>
        </w:rPr>
        <w:t xml:space="preserve"> ADMÍTASE </w:t>
      </w:r>
      <w:r w:rsidR="00E04F2D" w:rsidRPr="00E04F2D">
        <w:rPr>
          <w:rFonts w:ascii="Times New Roman" w:eastAsia="Calibri" w:hAnsi="Times New Roman" w:cs="Times New Roman"/>
          <w:bCs/>
          <w:color w:val="000000"/>
          <w:sz w:val="28"/>
          <w:szCs w:val="28"/>
          <w:lang w:val="es-SV"/>
        </w:rPr>
        <w:t xml:space="preserve">el presente escrito </w:t>
      </w:r>
      <w:r w:rsidR="00E04F2D" w:rsidRPr="00E04F2D">
        <w:rPr>
          <w:rFonts w:ascii="Times New Roman" w:eastAsia="Calibri" w:hAnsi="Times New Roman" w:cs="Times New Roman"/>
          <w:sz w:val="28"/>
          <w:szCs w:val="28"/>
        </w:rPr>
        <w:t xml:space="preserve">de </w:t>
      </w:r>
      <w:r w:rsidR="00E04F2D" w:rsidRPr="00E04F2D">
        <w:rPr>
          <w:rFonts w:ascii="Times New Roman" w:eastAsia="Calibri" w:hAnsi="Times New Roman" w:cs="Times New Roman"/>
          <w:b/>
          <w:sz w:val="28"/>
          <w:szCs w:val="28"/>
        </w:rPr>
        <w:t>INICIO DE ARREGLO DIRECTO – LP CERO CUATRO DOS MIL CATORCE AMA</w:t>
      </w:r>
      <w:r w:rsidR="00E04F2D" w:rsidRPr="00E04F2D">
        <w:rPr>
          <w:rFonts w:ascii="Times New Roman" w:eastAsia="Calibri" w:hAnsi="Times New Roman" w:cs="Times New Roman"/>
          <w:sz w:val="28"/>
          <w:szCs w:val="28"/>
        </w:rPr>
        <w:t xml:space="preserve"> “</w:t>
      </w:r>
      <w:r w:rsidR="00E04F2D" w:rsidRPr="00E04F2D">
        <w:rPr>
          <w:rFonts w:ascii="Times New Roman" w:eastAsia="Calibri" w:hAnsi="Times New Roman" w:cs="Times New Roman"/>
          <w:b/>
          <w:sz w:val="28"/>
          <w:szCs w:val="28"/>
        </w:rPr>
        <w:t xml:space="preserve">Suministro, Instalación, Mantenimiento, Expansión, Modernización, Reposición, Operación y Administración de la Infraestructura para la Concesión del Servicio de Alumbrado Público en el municipio de Apopa. </w:t>
      </w:r>
      <w:r w:rsidR="00E04F2D" w:rsidRPr="00E04F2D">
        <w:rPr>
          <w:rFonts w:ascii="Times New Roman" w:eastAsia="Calibri" w:hAnsi="Times New Roman" w:cs="Times New Roman"/>
          <w:b/>
          <w:sz w:val="28"/>
          <w:szCs w:val="28"/>
          <w:u w:val="single"/>
        </w:rPr>
        <w:t>SEGUNDO:</w:t>
      </w:r>
      <w:r w:rsidR="00E04F2D" w:rsidRPr="00E04F2D">
        <w:rPr>
          <w:rFonts w:ascii="Times New Roman" w:eastAsia="Calibri" w:hAnsi="Times New Roman" w:cs="Times New Roman"/>
          <w:b/>
          <w:sz w:val="28"/>
          <w:szCs w:val="28"/>
        </w:rPr>
        <w:t xml:space="preserve"> TÉNGASE POR PARTE </w:t>
      </w:r>
      <w:r w:rsidR="00E04F2D" w:rsidRPr="00E04F2D">
        <w:rPr>
          <w:rFonts w:ascii="Times New Roman" w:eastAsia="Calibri" w:hAnsi="Times New Roman" w:cs="Times New Roman"/>
          <w:sz w:val="28"/>
          <w:szCs w:val="28"/>
        </w:rPr>
        <w:t>en el carácter que comparece el</w:t>
      </w:r>
      <w:r w:rsidR="00E04F2D" w:rsidRPr="00E04F2D">
        <w:rPr>
          <w:rFonts w:ascii="Times New Roman" w:eastAsia="Calibri" w:hAnsi="Times New Roman" w:cs="Times New Roman"/>
          <w:b/>
          <w:sz w:val="28"/>
          <w:szCs w:val="28"/>
        </w:rPr>
        <w:t xml:space="preserve"> </w:t>
      </w:r>
      <w:r w:rsidR="00FA347E">
        <w:rPr>
          <w:rFonts w:ascii="Times New Roman" w:eastAsia="Calibri" w:hAnsi="Times New Roman" w:cs="Times New Roman"/>
          <w:b/>
          <w:sz w:val="28"/>
          <w:szCs w:val="28"/>
        </w:rPr>
        <w:t>XXXXXXXXXXXXX</w:t>
      </w:r>
      <w:r w:rsidR="00E04F2D" w:rsidRPr="00E04F2D">
        <w:rPr>
          <w:rFonts w:ascii="Times New Roman" w:eastAsia="Calibri" w:hAnsi="Times New Roman" w:cs="Times New Roman"/>
          <w:b/>
          <w:sz w:val="28"/>
          <w:szCs w:val="28"/>
        </w:rPr>
        <w:t xml:space="preserve">, </w:t>
      </w:r>
      <w:r w:rsidR="00E04F2D" w:rsidRPr="00E04F2D">
        <w:rPr>
          <w:rFonts w:ascii="Times New Roman" w:eastAsia="Calibri" w:hAnsi="Times New Roman" w:cs="Times New Roman"/>
          <w:sz w:val="28"/>
          <w:szCs w:val="28"/>
        </w:rPr>
        <w:t xml:space="preserve">actuando en nombre y representación en su calidad de Director Presidente y por tanto Representante Legal de la </w:t>
      </w:r>
      <w:r w:rsidR="00E04F2D" w:rsidRPr="00E04F2D">
        <w:rPr>
          <w:rFonts w:ascii="Times New Roman" w:eastAsia="Calibri" w:hAnsi="Times New Roman" w:cs="Times New Roman"/>
          <w:b/>
          <w:sz w:val="28"/>
          <w:szCs w:val="28"/>
        </w:rPr>
        <w:t xml:space="preserve">Sociedad AGM EL SALVADOR, SOCIEDAD ANÓNIMA DE CAPITAL VARIABLE, </w:t>
      </w:r>
      <w:r w:rsidR="00E04F2D" w:rsidRPr="00E04F2D">
        <w:rPr>
          <w:rFonts w:ascii="Times New Roman" w:eastAsia="Calibri" w:hAnsi="Times New Roman" w:cs="Times New Roman"/>
          <w:sz w:val="28"/>
          <w:szCs w:val="28"/>
        </w:rPr>
        <w:t>que se puede abreviarse</w:t>
      </w:r>
      <w:r w:rsidR="00E04F2D" w:rsidRPr="00E04F2D">
        <w:rPr>
          <w:rFonts w:ascii="Times New Roman" w:eastAsia="Calibri" w:hAnsi="Times New Roman" w:cs="Times New Roman"/>
          <w:b/>
          <w:sz w:val="28"/>
          <w:szCs w:val="28"/>
        </w:rPr>
        <w:t xml:space="preserve"> AGM EL SALVADOR S.A. DE C.V. </w:t>
      </w:r>
      <w:r w:rsidR="00E04F2D" w:rsidRPr="00E04F2D">
        <w:rPr>
          <w:rFonts w:ascii="Times New Roman" w:eastAsia="Calibri" w:hAnsi="Times New Roman" w:cs="Times New Roman"/>
          <w:b/>
          <w:sz w:val="28"/>
          <w:szCs w:val="28"/>
          <w:u w:val="single"/>
        </w:rPr>
        <w:t>TERCERO:</w:t>
      </w:r>
      <w:r w:rsidR="00E04F2D" w:rsidRPr="00E04F2D">
        <w:rPr>
          <w:rFonts w:ascii="Times New Roman" w:eastAsia="Calibri" w:hAnsi="Times New Roman" w:cs="Times New Roman"/>
          <w:b/>
          <w:sz w:val="28"/>
          <w:szCs w:val="28"/>
        </w:rPr>
        <w:t xml:space="preserve"> </w:t>
      </w:r>
      <w:r w:rsidR="00E04F2D" w:rsidRPr="00E04F2D">
        <w:rPr>
          <w:rFonts w:ascii="Times New Roman" w:eastAsia="Calibri" w:hAnsi="Times New Roman" w:cs="Times New Roman"/>
          <w:sz w:val="28"/>
          <w:szCs w:val="28"/>
        </w:rPr>
        <w:t xml:space="preserve">Tener por Solicitado el Inicio de Arreglo Directo. </w:t>
      </w:r>
      <w:r w:rsidR="00E04F2D" w:rsidRPr="00E04F2D">
        <w:rPr>
          <w:rFonts w:ascii="Times New Roman" w:eastAsia="Calibri" w:hAnsi="Times New Roman" w:cs="Times New Roman"/>
          <w:b/>
          <w:sz w:val="28"/>
          <w:szCs w:val="28"/>
          <w:u w:val="single"/>
        </w:rPr>
        <w:t>CUARTO:</w:t>
      </w:r>
      <w:r w:rsidR="00E04F2D" w:rsidRPr="00E04F2D">
        <w:rPr>
          <w:rFonts w:ascii="Times New Roman" w:eastAsia="Calibri" w:hAnsi="Times New Roman" w:cs="Times New Roman"/>
          <w:b/>
          <w:sz w:val="28"/>
          <w:szCs w:val="28"/>
        </w:rPr>
        <w:t xml:space="preserve"> INSTRUIR </w:t>
      </w:r>
      <w:r w:rsidR="00E04F2D" w:rsidRPr="00E04F2D">
        <w:rPr>
          <w:rFonts w:ascii="Times New Roman" w:eastAsia="Calibri" w:hAnsi="Times New Roman" w:cs="Times New Roman"/>
          <w:sz w:val="28"/>
          <w:szCs w:val="28"/>
        </w:rPr>
        <w:t xml:space="preserve">al </w:t>
      </w:r>
      <w:r w:rsidR="00E04F2D" w:rsidRPr="00E04F2D">
        <w:rPr>
          <w:rFonts w:ascii="Times New Roman" w:eastAsia="Calibri" w:hAnsi="Times New Roman" w:cs="Times New Roman"/>
          <w:b/>
          <w:sz w:val="28"/>
          <w:szCs w:val="28"/>
        </w:rPr>
        <w:t>Apoderado General Judicial de la Municipalidad,</w:t>
      </w:r>
      <w:r w:rsidR="00E04F2D" w:rsidRPr="00E04F2D">
        <w:rPr>
          <w:rFonts w:ascii="Times New Roman" w:eastAsia="Calibri" w:hAnsi="Times New Roman" w:cs="Times New Roman"/>
          <w:sz w:val="28"/>
          <w:szCs w:val="28"/>
        </w:rPr>
        <w:t xml:space="preserve"> para que realice las diligencias correspondientes con el objeto de analizar el escrito antes mencionado y emita opinión jurídica sobre lo solicitado por la </w:t>
      </w:r>
      <w:r w:rsidR="00E04F2D" w:rsidRPr="00E04F2D">
        <w:rPr>
          <w:rFonts w:ascii="Times New Roman" w:eastAsia="Calibri" w:hAnsi="Times New Roman" w:cs="Times New Roman"/>
          <w:b/>
          <w:sz w:val="28"/>
          <w:szCs w:val="28"/>
        </w:rPr>
        <w:t>Sociedad AGM EL SALVADOR, S.A. DE C.V.,</w:t>
      </w:r>
      <w:r w:rsidR="00E04F2D" w:rsidRPr="00E04F2D">
        <w:rPr>
          <w:rFonts w:ascii="Times New Roman" w:eastAsia="Calibri" w:hAnsi="Times New Roman" w:cs="Times New Roman"/>
          <w:sz w:val="28"/>
          <w:szCs w:val="28"/>
        </w:rPr>
        <w:t xml:space="preserve"> e informe al Concejo Municipal. </w:t>
      </w:r>
      <w:r w:rsidR="00E04F2D" w:rsidRPr="00E04F2D">
        <w:rPr>
          <w:rFonts w:ascii="Times New Roman" w:eastAsia="Calibri" w:hAnsi="Times New Roman" w:cs="Times New Roman"/>
          <w:b/>
          <w:sz w:val="28"/>
          <w:szCs w:val="28"/>
          <w:u w:val="single"/>
        </w:rPr>
        <w:t>QUINTO:</w:t>
      </w:r>
      <w:r w:rsidR="00E04F2D" w:rsidRPr="00E04F2D">
        <w:rPr>
          <w:rFonts w:ascii="Times New Roman" w:eastAsia="Calibri" w:hAnsi="Times New Roman" w:cs="Times New Roman"/>
          <w:b/>
          <w:sz w:val="28"/>
          <w:szCs w:val="28"/>
        </w:rPr>
        <w:t xml:space="preserve"> </w:t>
      </w:r>
      <w:r w:rsidR="00E04F2D" w:rsidRPr="00E04F2D">
        <w:rPr>
          <w:rFonts w:ascii="Times New Roman" w:eastAsia="Calibri" w:hAnsi="Times New Roman" w:cs="Times New Roman"/>
          <w:sz w:val="28"/>
          <w:szCs w:val="28"/>
        </w:rPr>
        <w:t>Solicitar a</w:t>
      </w:r>
      <w:r w:rsidR="00E04F2D" w:rsidRPr="00E04F2D">
        <w:rPr>
          <w:rFonts w:ascii="Times New Roman" w:eastAsia="Calibri" w:hAnsi="Times New Roman" w:cs="Times New Roman"/>
          <w:b/>
          <w:sz w:val="28"/>
          <w:szCs w:val="28"/>
        </w:rPr>
        <w:t xml:space="preserve"> Sociedad AGM EL SALVADOR, S.A. DE C.V., </w:t>
      </w:r>
      <w:r w:rsidR="00E04F2D" w:rsidRPr="00E04F2D">
        <w:rPr>
          <w:rFonts w:ascii="Times New Roman" w:eastAsia="Calibri" w:hAnsi="Times New Roman" w:cs="Times New Roman"/>
          <w:sz w:val="28"/>
          <w:szCs w:val="28"/>
        </w:rPr>
        <w:t xml:space="preserve">se realice adenda al Contrato que poseen con la Municipalidad de Apopa, con el objeto de modificar el valor de la Orden de Descuento, en el sentido de disminuir aproximadamente un 20% de la cuota mensual ya establecida, (que sea de $80,000.00 a $60,000.00), que la Municipalidad debe enviar para su cumplimiento a la empresa CAESS, para que mensualmente dicha empresa pueda deducir a favor de la </w:t>
      </w:r>
      <w:r w:rsidR="00E04F2D" w:rsidRPr="00E04F2D">
        <w:rPr>
          <w:rFonts w:ascii="Times New Roman" w:eastAsia="Calibri" w:hAnsi="Times New Roman" w:cs="Times New Roman"/>
          <w:b/>
          <w:sz w:val="28"/>
          <w:szCs w:val="28"/>
        </w:rPr>
        <w:t xml:space="preserve">Sociedad AGM EL SALVADOR, S.A. DE C.V., </w:t>
      </w:r>
      <w:r w:rsidR="00E04F2D" w:rsidRPr="00E04F2D">
        <w:rPr>
          <w:rFonts w:ascii="Times New Roman" w:eastAsia="Calibri" w:hAnsi="Times New Roman" w:cs="Times New Roman"/>
          <w:sz w:val="28"/>
          <w:szCs w:val="28"/>
        </w:rPr>
        <w:t xml:space="preserve">EL VALOR ESTABLESIDO EN LA Adenda del Contratado; todo lo anterior producto de los ingresos de los covales que se origina del convenio entre la Municipalidad y la empresa CAESS. </w:t>
      </w:r>
      <w:r w:rsidR="00E04F2D" w:rsidRPr="00E04F2D">
        <w:rPr>
          <w:rFonts w:ascii="Times New Roman" w:eastAsia="Calibri" w:hAnsi="Times New Roman" w:cs="Times New Roman"/>
          <w:b/>
          <w:sz w:val="28"/>
          <w:szCs w:val="28"/>
          <w:u w:val="single"/>
        </w:rPr>
        <w:t>SEXTO:</w:t>
      </w:r>
      <w:r w:rsidR="00E04F2D" w:rsidRPr="00E04F2D">
        <w:rPr>
          <w:rFonts w:ascii="Times New Roman" w:eastAsia="Calibri" w:hAnsi="Times New Roman" w:cs="Times New Roman"/>
          <w:sz w:val="28"/>
          <w:szCs w:val="28"/>
        </w:rPr>
        <w:t xml:space="preserve"> </w:t>
      </w:r>
      <w:r w:rsidR="00E04F2D" w:rsidRPr="00E04F2D">
        <w:rPr>
          <w:rFonts w:ascii="Times New Roman" w:eastAsia="Calibri" w:hAnsi="Times New Roman" w:cs="Times New Roman"/>
          <w:b/>
          <w:sz w:val="28"/>
          <w:szCs w:val="28"/>
        </w:rPr>
        <w:t xml:space="preserve">AUTORÍCESE </w:t>
      </w:r>
      <w:r w:rsidR="00E04F2D" w:rsidRPr="00E04F2D">
        <w:rPr>
          <w:rFonts w:ascii="Times New Roman" w:eastAsia="Calibri" w:hAnsi="Times New Roman" w:cs="Times New Roman"/>
          <w:sz w:val="28"/>
          <w:szCs w:val="28"/>
        </w:rPr>
        <w:t>a la</w:t>
      </w:r>
      <w:r w:rsidR="00E04F2D" w:rsidRPr="00E04F2D">
        <w:rPr>
          <w:rFonts w:ascii="Times New Roman" w:eastAsia="Calibri" w:hAnsi="Times New Roman" w:cs="Times New Roman"/>
          <w:b/>
          <w:sz w:val="28"/>
          <w:szCs w:val="28"/>
        </w:rPr>
        <w:t xml:space="preserve"> Señora Alcaldesa Municipal, Dra. Jennifer Esmeralda Juárez García, </w:t>
      </w:r>
      <w:r w:rsidR="00E04F2D" w:rsidRPr="00E04F2D">
        <w:rPr>
          <w:rFonts w:ascii="Times New Roman" w:eastAsia="Calibri" w:hAnsi="Times New Roman" w:cs="Times New Roman"/>
          <w:sz w:val="28"/>
          <w:szCs w:val="28"/>
        </w:rPr>
        <w:t>en su calidad de</w:t>
      </w:r>
      <w:r w:rsidR="00E04F2D" w:rsidRPr="00E04F2D">
        <w:rPr>
          <w:rFonts w:ascii="Times New Roman" w:eastAsia="Calibri" w:hAnsi="Times New Roman" w:cs="Times New Roman"/>
          <w:b/>
          <w:sz w:val="28"/>
          <w:szCs w:val="28"/>
        </w:rPr>
        <w:t xml:space="preserve"> Representante Legal y Administrativa de la Municipalidad, </w:t>
      </w:r>
      <w:r w:rsidR="00E04F2D" w:rsidRPr="00E04F2D">
        <w:rPr>
          <w:rFonts w:ascii="Times New Roman" w:eastAsia="Calibri" w:hAnsi="Times New Roman" w:cs="Times New Roman"/>
          <w:sz w:val="28"/>
          <w:szCs w:val="28"/>
        </w:rPr>
        <w:t xml:space="preserve">para que realice las diligencias correspondientes con el objeto de suscribir la Adenda al contrato con la </w:t>
      </w:r>
      <w:r w:rsidR="00E04F2D" w:rsidRPr="00E04F2D">
        <w:rPr>
          <w:rFonts w:ascii="Times New Roman" w:eastAsia="Calibri" w:hAnsi="Times New Roman" w:cs="Times New Roman"/>
          <w:b/>
          <w:sz w:val="28"/>
          <w:szCs w:val="28"/>
        </w:rPr>
        <w:t xml:space="preserve">Sociedad AGM EL SALVADOR, S.A. DE C.V., </w:t>
      </w:r>
      <w:r w:rsidR="00E04F2D" w:rsidRPr="00E04F2D">
        <w:rPr>
          <w:rFonts w:ascii="Times New Roman" w:eastAsia="Calibri" w:hAnsi="Times New Roman" w:cs="Times New Roman"/>
          <w:sz w:val="28"/>
          <w:szCs w:val="28"/>
        </w:rPr>
        <w:t xml:space="preserve">que se relaciona en el numeral quinto de este Acuerdo Municipal .- </w:t>
      </w:r>
      <w:r w:rsidR="00E04F2D" w:rsidRPr="00E04F2D">
        <w:rPr>
          <w:rFonts w:ascii="Times New Roman" w:eastAsia="Calibri" w:hAnsi="Times New Roman" w:cs="Times New Roman"/>
          <w:b/>
          <w:sz w:val="28"/>
          <w:szCs w:val="28"/>
        </w:rPr>
        <w:t>CERTIFÍQUESE Y COMUNÍQUESE.-</w:t>
      </w:r>
      <w:r w:rsidR="003C092B" w:rsidRPr="003C092B">
        <w:rPr>
          <w:rFonts w:ascii="Times New Roman" w:eastAsia="Calibri" w:hAnsi="Times New Roman" w:cs="Times New Roman"/>
          <w:b/>
          <w:bCs/>
          <w:sz w:val="28"/>
          <w:szCs w:val="28"/>
        </w:rPr>
        <w:t xml:space="preserve">ACUERDO MUNICIPAL NÚMERO DIECINUEVE”. </w:t>
      </w:r>
      <w:r w:rsidR="003C092B" w:rsidRPr="003C092B">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3C092B" w:rsidRPr="003C092B">
        <w:rPr>
          <w:rFonts w:ascii="Times New Roman" w:eastAsia="Calibri" w:hAnsi="Times New Roman" w:cs="Times New Roman"/>
          <w:b/>
          <w:sz w:val="28"/>
          <w:szCs w:val="28"/>
        </w:rPr>
        <w:t xml:space="preserve">catorce, </w:t>
      </w:r>
      <w:r w:rsidR="003C092B" w:rsidRPr="003C092B">
        <w:rPr>
          <w:rFonts w:ascii="Times New Roman" w:eastAsia="Calibri" w:hAnsi="Times New Roman" w:cs="Times New Roman"/>
          <w:sz w:val="28"/>
          <w:szCs w:val="28"/>
        </w:rPr>
        <w:t xml:space="preserve">que consiste en </w:t>
      </w:r>
      <w:r w:rsidR="003C092B" w:rsidRPr="003C092B">
        <w:rPr>
          <w:rFonts w:ascii="Times New Roman" w:eastAsia="Calibri" w:hAnsi="Times New Roman" w:cs="Times New Roman"/>
          <w:b/>
          <w:sz w:val="28"/>
          <w:szCs w:val="28"/>
        </w:rPr>
        <w:t xml:space="preserve">Varios, </w:t>
      </w:r>
      <w:r w:rsidR="003C092B" w:rsidRPr="003C092B">
        <w:rPr>
          <w:rFonts w:ascii="Times New Roman" w:eastAsia="Calibri" w:hAnsi="Times New Roman" w:cs="Times New Roman"/>
          <w:sz w:val="28"/>
          <w:szCs w:val="28"/>
        </w:rPr>
        <w:t xml:space="preserve">se da lectura a Memorandum de fecha 11/07/2022, suscrita por el </w:t>
      </w:r>
      <w:r w:rsidR="00195B2D">
        <w:rPr>
          <w:rFonts w:ascii="Times New Roman" w:eastAsia="Calibri" w:hAnsi="Times New Roman" w:cs="Times New Roman"/>
          <w:sz w:val="28"/>
          <w:szCs w:val="28"/>
        </w:rPr>
        <w:t>XXXXXXXXXXX</w:t>
      </w:r>
      <w:r w:rsidR="003C092B" w:rsidRPr="003C092B">
        <w:rPr>
          <w:rFonts w:ascii="Times New Roman" w:eastAsia="Calibri" w:hAnsi="Times New Roman" w:cs="Times New Roman"/>
          <w:sz w:val="28"/>
          <w:szCs w:val="28"/>
        </w:rPr>
        <w:t xml:space="preserve"> Jefe de Recursos Humanos de esta Municipalidad; en el cual informa al Pleno, en el caso del </w:t>
      </w:r>
      <w:r w:rsidR="00195B2D">
        <w:rPr>
          <w:rFonts w:ascii="Times New Roman" w:eastAsia="Calibri" w:hAnsi="Times New Roman" w:cs="Times New Roman"/>
          <w:sz w:val="28"/>
          <w:szCs w:val="28"/>
        </w:rPr>
        <w:t>XXXXXXXXXX</w:t>
      </w:r>
      <w:r w:rsidR="003C092B" w:rsidRPr="003C092B">
        <w:rPr>
          <w:rFonts w:ascii="Times New Roman" w:eastAsia="Calibri" w:hAnsi="Times New Roman" w:cs="Times New Roman"/>
          <w:sz w:val="28"/>
          <w:szCs w:val="28"/>
        </w:rPr>
        <w:t xml:space="preserve">, quien fue contratado como Jefe del Departamento de Desarrollo Urbano y Ordenamiento Territorial, según Acuerdo Municipal Numero Treinta del Acta Numero Veintiocho de fecha veinticuatro de mayo del año dos mil veintidós. El día 07 de junio del presente año se envió Memorandum al Gerente General informándole lo siguiente: </w:t>
      </w:r>
      <w:r w:rsidR="00195B2D">
        <w:rPr>
          <w:rFonts w:ascii="Times New Roman" w:eastAsia="Calibri" w:hAnsi="Times New Roman" w:cs="Times New Roman"/>
          <w:sz w:val="28"/>
          <w:szCs w:val="28"/>
        </w:rPr>
        <w:t>XXXXXXXXX</w:t>
      </w:r>
      <w:r w:rsidR="003C092B" w:rsidRPr="003C092B">
        <w:rPr>
          <w:rFonts w:ascii="Times New Roman" w:eastAsia="Calibri" w:hAnsi="Times New Roman" w:cs="Times New Roman"/>
          <w:sz w:val="28"/>
          <w:szCs w:val="28"/>
        </w:rPr>
        <w:t xml:space="preserve"> contratado a partir del 01 de junio del año 2022, no se ha presentado a laborar desde el día 2 de junio a la fecha.  Por lo cual le llamo para preguntarle el motivo de su ausencia manifestándole que está trabajando en el ISTA por honorarios profesionales asimismo le manifestó que si no termina el contrato el cual vence, el 30 de junio del presente año tiene que pagar el 10%, del impuesto sobre la Renta correspondiente a los honorarios. Cabe mencionar que el </w:t>
      </w:r>
      <w:r w:rsidR="00AB511E">
        <w:rPr>
          <w:rFonts w:ascii="Times New Roman" w:eastAsia="Calibri" w:hAnsi="Times New Roman" w:cs="Times New Roman"/>
          <w:sz w:val="28"/>
          <w:szCs w:val="28"/>
        </w:rPr>
        <w:t xml:space="preserve">XXXXXXXX </w:t>
      </w:r>
      <w:r w:rsidR="003C092B" w:rsidRPr="003C092B">
        <w:rPr>
          <w:rFonts w:ascii="Times New Roman" w:eastAsia="Calibri" w:hAnsi="Times New Roman" w:cs="Times New Roman"/>
          <w:sz w:val="28"/>
          <w:szCs w:val="28"/>
        </w:rPr>
        <w:t xml:space="preserve">le comento que enviaría una nota al CONCEJO Municipal para solicitar permiso de un mes sin goce de sueldo para incorporarse a trabajar hasta el mes de julio del año 2022. El 04 de julio del presente año, llamo a Secretaria para preguntar si había Acuerdo Municipal en relación al permiso sin goce de sueldo del </w:t>
      </w:r>
      <w:r w:rsidR="00AB511E">
        <w:rPr>
          <w:rFonts w:ascii="Times New Roman" w:eastAsia="Calibri" w:hAnsi="Times New Roman" w:cs="Times New Roman"/>
          <w:sz w:val="28"/>
          <w:szCs w:val="28"/>
        </w:rPr>
        <w:t>XXXXX</w:t>
      </w:r>
      <w:r w:rsidR="003C092B" w:rsidRPr="003C092B">
        <w:rPr>
          <w:rFonts w:ascii="Times New Roman" w:eastAsia="Calibri" w:hAnsi="Times New Roman" w:cs="Times New Roman"/>
          <w:sz w:val="28"/>
          <w:szCs w:val="28"/>
        </w:rPr>
        <w:t xml:space="preserve"> lo cual le manifestaron qu no había presentado ninguna nota hasta la fecha. Por lo antes expuesto informa: </w:t>
      </w:r>
    </w:p>
    <w:p w:rsidR="003C092B" w:rsidRPr="003C092B" w:rsidRDefault="003C092B" w:rsidP="003C092B">
      <w:pPr>
        <w:numPr>
          <w:ilvl w:val="0"/>
          <w:numId w:val="9"/>
        </w:numPr>
        <w:tabs>
          <w:tab w:val="left" w:pos="864"/>
          <w:tab w:val="left" w:pos="3402"/>
          <w:tab w:val="left" w:pos="6377"/>
        </w:tabs>
        <w:spacing w:after="0" w:line="276" w:lineRule="auto"/>
        <w:contextualSpacing/>
        <w:jc w:val="both"/>
        <w:rPr>
          <w:rFonts w:ascii="Times New Roman" w:eastAsia="Calibri" w:hAnsi="Times New Roman" w:cs="Times New Roman"/>
          <w:sz w:val="28"/>
          <w:szCs w:val="28"/>
        </w:rPr>
      </w:pPr>
      <w:r w:rsidRPr="003C092B">
        <w:rPr>
          <w:rFonts w:ascii="Times New Roman" w:eastAsia="Calibri" w:hAnsi="Times New Roman" w:cs="Times New Roman"/>
          <w:sz w:val="28"/>
          <w:szCs w:val="28"/>
        </w:rPr>
        <w:t xml:space="preserve">Que el </w:t>
      </w:r>
      <w:r w:rsidR="00AB511E">
        <w:rPr>
          <w:rFonts w:ascii="Times New Roman" w:eastAsia="Calibri" w:hAnsi="Times New Roman" w:cs="Times New Roman"/>
          <w:sz w:val="28"/>
          <w:szCs w:val="28"/>
        </w:rPr>
        <w:t>XXXXX</w:t>
      </w:r>
      <w:r w:rsidRPr="003C092B">
        <w:rPr>
          <w:rFonts w:ascii="Times New Roman" w:eastAsia="Calibri" w:hAnsi="Times New Roman" w:cs="Times New Roman"/>
          <w:sz w:val="28"/>
          <w:szCs w:val="28"/>
        </w:rPr>
        <w:t>, no se ha presentado a trabajar desde el día 2 de junio del presente año hasta la fecha, asimismo no se ha comunicado con su persona para explicar su ausencia en su lugar de trabajo.</w:t>
      </w:r>
    </w:p>
    <w:p w:rsidR="003C092B" w:rsidRPr="003C092B" w:rsidRDefault="003C092B" w:rsidP="003C092B">
      <w:pPr>
        <w:numPr>
          <w:ilvl w:val="0"/>
          <w:numId w:val="9"/>
        </w:numPr>
        <w:tabs>
          <w:tab w:val="left" w:pos="864"/>
          <w:tab w:val="left" w:pos="3402"/>
          <w:tab w:val="left" w:pos="6377"/>
        </w:tabs>
        <w:spacing w:after="0" w:line="276" w:lineRule="auto"/>
        <w:contextualSpacing/>
        <w:jc w:val="both"/>
        <w:rPr>
          <w:rFonts w:ascii="Times New Roman" w:eastAsia="Calibri" w:hAnsi="Times New Roman" w:cs="Times New Roman"/>
          <w:sz w:val="28"/>
          <w:szCs w:val="28"/>
        </w:rPr>
      </w:pPr>
      <w:r w:rsidRPr="003C092B">
        <w:rPr>
          <w:rFonts w:ascii="Times New Roman" w:eastAsia="Calibri" w:hAnsi="Times New Roman" w:cs="Times New Roman"/>
          <w:sz w:val="28"/>
          <w:szCs w:val="28"/>
        </w:rPr>
        <w:t xml:space="preserve">Según lo establece el Art. 68 de la LCAM, Son causales de despido, numeral 4) El cual textualmente dice: ABANDONO DEL CARGO O EMPLEO, QUE SE PRESUMIRÁ CUANDO EL FUNCIONARIO O EMPLEADO FALTARE AL DESEMPEÑO DE SUS FUNCIONES POR MAS DE OCHO DÍAS HÁBILES CONSECUTIVOS SIN CAUSA JUSTIFICADA. </w:t>
      </w:r>
    </w:p>
    <w:p w:rsidR="003C092B" w:rsidRPr="003C092B" w:rsidRDefault="003C092B" w:rsidP="003C092B">
      <w:pPr>
        <w:numPr>
          <w:ilvl w:val="0"/>
          <w:numId w:val="9"/>
        </w:numPr>
        <w:tabs>
          <w:tab w:val="left" w:pos="864"/>
          <w:tab w:val="left" w:pos="3402"/>
          <w:tab w:val="left" w:pos="6377"/>
        </w:tabs>
        <w:spacing w:after="0" w:line="276" w:lineRule="auto"/>
        <w:contextualSpacing/>
        <w:jc w:val="both"/>
        <w:rPr>
          <w:rFonts w:ascii="Times New Roman" w:eastAsia="Calibri" w:hAnsi="Times New Roman" w:cs="Times New Roman"/>
          <w:b/>
          <w:sz w:val="28"/>
          <w:szCs w:val="28"/>
        </w:rPr>
      </w:pPr>
      <w:r w:rsidRPr="003C092B">
        <w:rPr>
          <w:rFonts w:ascii="Times New Roman" w:eastAsia="Calibri" w:hAnsi="Times New Roman" w:cs="Times New Roman"/>
          <w:sz w:val="28"/>
          <w:szCs w:val="28"/>
        </w:rPr>
        <w:t>Causales de despido según el Art. 90 literal d) del Reglamento Interno de Trabajo, el cual textualmente dice: Abandono del cargo o empleo, que se presumirá cuando el funcionario o empleado que su relación laboral se establece es por nombramiento, faltare por más de ocho días (hábiles) consecutivos sin causa justificada, y aquellos que su relación laboral se establece por contrato, sustentado en el código de trabajo con dos días consecutivos o tres alteños en el mismo mes.</w:t>
      </w:r>
    </w:p>
    <w:p w:rsidR="003C092B" w:rsidRPr="003C092B" w:rsidRDefault="003C092B" w:rsidP="003C092B">
      <w:pPr>
        <w:tabs>
          <w:tab w:val="left" w:pos="864"/>
          <w:tab w:val="left" w:pos="3402"/>
          <w:tab w:val="left" w:pos="6377"/>
        </w:tabs>
        <w:spacing w:after="0" w:line="276" w:lineRule="auto"/>
        <w:jc w:val="both"/>
        <w:rPr>
          <w:rFonts w:ascii="Times New Roman" w:eastAsia="Calibri" w:hAnsi="Times New Roman" w:cs="Times New Roman"/>
          <w:b/>
          <w:sz w:val="28"/>
          <w:szCs w:val="28"/>
        </w:rPr>
      </w:pPr>
    </w:p>
    <w:p w:rsidR="00C461CC" w:rsidRPr="00C461CC" w:rsidRDefault="003C092B" w:rsidP="00C461CC">
      <w:pPr>
        <w:tabs>
          <w:tab w:val="left" w:pos="864"/>
          <w:tab w:val="left" w:pos="3402"/>
          <w:tab w:val="left" w:pos="6377"/>
        </w:tabs>
        <w:spacing w:after="0"/>
        <w:jc w:val="both"/>
        <w:rPr>
          <w:rFonts w:ascii="Times New Roman" w:eastAsia="Calibri" w:hAnsi="Times New Roman" w:cs="Times New Roman"/>
          <w:sz w:val="28"/>
          <w:szCs w:val="28"/>
        </w:rPr>
      </w:pPr>
      <w:r w:rsidRPr="003C092B">
        <w:rPr>
          <w:rFonts w:ascii="Times New Roman" w:eastAsia="Calibri" w:hAnsi="Times New Roman" w:cs="Times New Roman"/>
          <w:sz w:val="28"/>
          <w:szCs w:val="28"/>
        </w:rPr>
        <w:t xml:space="preserve">Este Concejo Municipal Plural, en uso de sus facultades legales y habiendo deliberado el punto, por </w:t>
      </w:r>
      <w:r w:rsidRPr="003C092B">
        <w:rPr>
          <w:rFonts w:ascii="Times New Roman" w:eastAsia="Calibri" w:hAnsi="Times New Roman" w:cs="Times New Roman"/>
          <w:b/>
          <w:bCs/>
          <w:sz w:val="28"/>
          <w:szCs w:val="28"/>
        </w:rPr>
        <w:t>UNANIMIDAD</w:t>
      </w:r>
      <w:r w:rsidRPr="003C092B">
        <w:rPr>
          <w:rFonts w:ascii="Times New Roman" w:eastAsia="Calibri" w:hAnsi="Times New Roman" w:cs="Times New Roman"/>
          <w:bCs/>
          <w:sz w:val="28"/>
          <w:szCs w:val="28"/>
        </w:rPr>
        <w:t xml:space="preserve"> de votos.  </w:t>
      </w:r>
      <w:r w:rsidRPr="003C092B">
        <w:rPr>
          <w:rFonts w:ascii="Times New Roman" w:eastAsia="Calibri" w:hAnsi="Times New Roman" w:cs="Times New Roman"/>
          <w:b/>
          <w:sz w:val="28"/>
          <w:szCs w:val="28"/>
        </w:rPr>
        <w:t>ACUERDA: DAR POR FINALIZADA</w:t>
      </w:r>
      <w:r w:rsidRPr="003C092B">
        <w:rPr>
          <w:rFonts w:ascii="Times New Roman" w:eastAsia="Calibri" w:hAnsi="Times New Roman" w:cs="Times New Roman"/>
          <w:sz w:val="28"/>
          <w:szCs w:val="28"/>
        </w:rPr>
        <w:t xml:space="preserve"> la relación laboral del </w:t>
      </w:r>
      <w:r w:rsidRPr="003C092B">
        <w:rPr>
          <w:rFonts w:ascii="Times New Roman" w:eastAsia="Calibri" w:hAnsi="Times New Roman" w:cs="Times New Roman"/>
          <w:b/>
          <w:sz w:val="28"/>
          <w:szCs w:val="28"/>
        </w:rPr>
        <w:t>I</w:t>
      </w:r>
      <w:r w:rsidR="00AB511E">
        <w:rPr>
          <w:rFonts w:ascii="Times New Roman" w:eastAsia="Calibri" w:hAnsi="Times New Roman" w:cs="Times New Roman"/>
          <w:b/>
          <w:sz w:val="28"/>
          <w:szCs w:val="28"/>
        </w:rPr>
        <w:t>XXXXXXXX</w:t>
      </w:r>
      <w:r w:rsidRPr="003C092B">
        <w:rPr>
          <w:rFonts w:ascii="Times New Roman" w:eastAsia="Calibri" w:hAnsi="Times New Roman" w:cs="Times New Roman"/>
          <w:sz w:val="28"/>
          <w:szCs w:val="28"/>
        </w:rPr>
        <w:t xml:space="preserve">, con esta Municipalidad; quien fue contratado como </w:t>
      </w:r>
      <w:r w:rsidRPr="003C092B">
        <w:rPr>
          <w:rFonts w:ascii="Times New Roman" w:eastAsia="Calibri" w:hAnsi="Times New Roman" w:cs="Times New Roman"/>
          <w:b/>
          <w:sz w:val="28"/>
          <w:szCs w:val="28"/>
          <w:u w:val="single"/>
        </w:rPr>
        <w:t>JEFE DEL DEPARTAMENTO DE DESARROLLO URBANO Y ORDENAMIENTO TERRITORIAL,</w:t>
      </w:r>
      <w:r w:rsidRPr="003C092B">
        <w:rPr>
          <w:rFonts w:ascii="Times New Roman" w:eastAsia="Calibri" w:hAnsi="Times New Roman" w:cs="Times New Roman"/>
          <w:sz w:val="28"/>
          <w:szCs w:val="28"/>
        </w:rPr>
        <w:t xml:space="preserve"> según Acuerdo Municipal Numero Treinta del Acta Numero Veintiocho de fecha veinticuatro de mayo del año dos mil veintidós, ya que estaba contratado a partir del uno de junio del presente año; y a la fecha no se ha presentado a laborar, incumpliendo con lo establecido en  el Art. 68 de la LCAM y el Art. 90 literal d) del Reglamento Interno de Trabajo. </w:t>
      </w:r>
      <w:r w:rsidRPr="003C092B">
        <w:rPr>
          <w:rFonts w:ascii="Times New Roman" w:eastAsia="Times New Roman" w:hAnsi="Times New Roman" w:cs="Times New Roman"/>
          <w:b/>
          <w:sz w:val="28"/>
          <w:szCs w:val="28"/>
          <w:u w:val="single"/>
          <w:lang w:eastAsia="es-ES"/>
        </w:rPr>
        <w:t>Segundo:</w:t>
      </w:r>
      <w:r w:rsidRPr="003C092B">
        <w:rPr>
          <w:rFonts w:ascii="Times New Roman" w:eastAsia="Times New Roman" w:hAnsi="Times New Roman" w:cs="Times New Roman"/>
          <w:b/>
          <w:sz w:val="28"/>
          <w:szCs w:val="28"/>
          <w:lang w:eastAsia="es-ES"/>
        </w:rPr>
        <w:t xml:space="preserve"> AUTORÍCESE</w:t>
      </w:r>
      <w:r w:rsidRPr="003C092B">
        <w:rPr>
          <w:rFonts w:ascii="Times New Roman" w:eastAsia="Times New Roman" w:hAnsi="Times New Roman" w:cs="Times New Roman"/>
          <w:sz w:val="28"/>
          <w:szCs w:val="28"/>
          <w:lang w:eastAsia="es-ES"/>
        </w:rPr>
        <w:t xml:space="preserve"> al Departamento de Recursos Humanos para que realice las diligencias correspondientes a fin de ejecutar las modificaciones respectivas en la planilla. </w:t>
      </w:r>
      <w:r w:rsidRPr="003C092B">
        <w:rPr>
          <w:rFonts w:ascii="Times New Roman" w:eastAsia="Calibri" w:hAnsi="Times New Roman" w:cs="Times New Roman"/>
          <w:b/>
          <w:sz w:val="28"/>
          <w:szCs w:val="28"/>
          <w:lang w:eastAsia="es-ES"/>
        </w:rPr>
        <w:t>CERTIFIQUESE Y COMUNIQUESE.</w:t>
      </w:r>
      <w:r w:rsidRPr="003C092B">
        <w:rPr>
          <w:rFonts w:ascii="Arial" w:eastAsia="Calibri" w:hAnsi="Arial" w:cs="Arial"/>
          <w:b/>
        </w:rPr>
        <w:t xml:space="preserve"> </w:t>
      </w:r>
      <w:r w:rsidR="002008C9" w:rsidRPr="00833CBD">
        <w:rPr>
          <w:rFonts w:ascii="Times New Roman" w:eastAsia="Calibri" w:hAnsi="Times New Roman" w:cs="Times New Roman"/>
          <w:b/>
          <w:bCs/>
          <w:sz w:val="28"/>
          <w:szCs w:val="28"/>
        </w:rPr>
        <w:t>“</w:t>
      </w:r>
      <w:r w:rsidR="002008C9" w:rsidRPr="00833CBD">
        <w:rPr>
          <w:rFonts w:ascii="Times New Roman" w:eastAsia="Calibri" w:hAnsi="Times New Roman" w:cs="Times New Roman"/>
          <w:b/>
          <w:sz w:val="28"/>
          <w:szCs w:val="28"/>
        </w:rPr>
        <w:t>ACUERDO</w:t>
      </w:r>
      <w:r w:rsidR="002008C9" w:rsidRPr="00833CBD">
        <w:rPr>
          <w:rFonts w:ascii="Times New Roman" w:eastAsia="Calibri" w:hAnsi="Times New Roman" w:cs="Times New Roman"/>
          <w:b/>
          <w:bCs/>
          <w:sz w:val="28"/>
          <w:szCs w:val="28"/>
        </w:rPr>
        <w:t xml:space="preserve"> MUNICIPAL NÚMERO VEINTE”. </w:t>
      </w:r>
      <w:r w:rsidR="002008C9" w:rsidRPr="00833CBD">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2008C9" w:rsidRPr="00833CBD">
        <w:rPr>
          <w:rFonts w:ascii="Times New Roman" w:eastAsia="Calibri" w:hAnsi="Times New Roman" w:cs="Times New Roman"/>
          <w:b/>
          <w:sz w:val="28"/>
          <w:szCs w:val="28"/>
        </w:rPr>
        <w:t xml:space="preserve">doce </w:t>
      </w:r>
      <w:r w:rsidR="002008C9" w:rsidRPr="00833CBD">
        <w:rPr>
          <w:rFonts w:ascii="Times New Roman" w:eastAsia="Calibri" w:hAnsi="Times New Roman" w:cs="Times New Roman"/>
          <w:sz w:val="28"/>
          <w:szCs w:val="28"/>
        </w:rPr>
        <w:t xml:space="preserve">de la agenda de esta sesión, el cual corresponde a </w:t>
      </w:r>
      <w:r w:rsidR="002008C9" w:rsidRPr="00833CBD">
        <w:rPr>
          <w:rFonts w:ascii="Times New Roman" w:eastAsia="Calibri" w:hAnsi="Times New Roman" w:cs="Times New Roman"/>
          <w:b/>
          <w:sz w:val="28"/>
          <w:szCs w:val="28"/>
        </w:rPr>
        <w:t xml:space="preserve">Notas a Conocimientos del Concejo Municipal, </w:t>
      </w:r>
      <w:r w:rsidR="002008C9" w:rsidRPr="00833CBD">
        <w:rPr>
          <w:rFonts w:ascii="Times New Roman" w:eastAsia="Calibri" w:hAnsi="Times New Roman" w:cs="Times New Roman"/>
          <w:sz w:val="28"/>
          <w:szCs w:val="28"/>
        </w:rPr>
        <w:t xml:space="preserve">para lo cual se da lectura a correo electrónico recibido al correo </w:t>
      </w:r>
      <w:hyperlink r:id="rId11" w:history="1">
        <w:r w:rsidR="002008C9" w:rsidRPr="00833CBD">
          <w:rPr>
            <w:rFonts w:ascii="Times New Roman" w:eastAsia="Calibri" w:hAnsi="Times New Roman" w:cs="Times New Roman"/>
            <w:color w:val="0000FF"/>
            <w:sz w:val="28"/>
            <w:szCs w:val="28"/>
            <w:u w:val="single"/>
          </w:rPr>
          <w:t>apopadespacho@gmail.com</w:t>
        </w:r>
      </w:hyperlink>
      <w:r w:rsidR="002008C9" w:rsidRPr="00833CBD">
        <w:rPr>
          <w:rFonts w:ascii="Times New Roman" w:eastAsia="Calibri" w:hAnsi="Times New Roman" w:cs="Times New Roman"/>
          <w:sz w:val="28"/>
          <w:szCs w:val="28"/>
        </w:rPr>
        <w:t xml:space="preserve">, manejado por el Despacho Municipal, de fecha cinco de julio del presente año, enviado por el </w:t>
      </w:r>
      <w:r w:rsidR="003B7713">
        <w:rPr>
          <w:rFonts w:ascii="Times New Roman" w:eastAsia="Calibri" w:hAnsi="Times New Roman" w:cs="Times New Roman"/>
          <w:sz w:val="28"/>
          <w:szCs w:val="28"/>
        </w:rPr>
        <w:t>XXXXXXXX</w:t>
      </w:r>
      <w:r w:rsidR="002008C9" w:rsidRPr="00833CBD">
        <w:rPr>
          <w:rFonts w:ascii="Times New Roman" w:eastAsia="Calibri" w:hAnsi="Times New Roman" w:cs="Times New Roman"/>
          <w:sz w:val="28"/>
          <w:szCs w:val="28"/>
        </w:rPr>
        <w:t xml:space="preserve">, de la Fundación Líderes Globales, por medio del correo electrónico </w:t>
      </w:r>
      <w:hyperlink r:id="rId12" w:history="1">
        <w:r w:rsidR="002008C9" w:rsidRPr="00833CBD">
          <w:rPr>
            <w:rFonts w:ascii="Times New Roman" w:eastAsia="Calibri" w:hAnsi="Times New Roman" w:cs="Times New Roman"/>
            <w:color w:val="0000FF"/>
            <w:sz w:val="28"/>
            <w:szCs w:val="28"/>
            <w:u w:val="single"/>
          </w:rPr>
          <w:t>lideresglobales01@gmail.com</w:t>
        </w:r>
      </w:hyperlink>
      <w:r w:rsidR="002008C9" w:rsidRPr="00833CBD">
        <w:rPr>
          <w:rFonts w:ascii="Times New Roman" w:eastAsia="Calibri" w:hAnsi="Times New Roman" w:cs="Times New Roman"/>
          <w:sz w:val="28"/>
          <w:szCs w:val="28"/>
        </w:rPr>
        <w:t xml:space="preserve">; por medio del cual adjunta invitación a la Alcaldesa Municipal y miembros del Concejo Municipal, a participar en el próximo </w:t>
      </w:r>
      <w:r w:rsidR="002008C9" w:rsidRPr="00833CBD">
        <w:rPr>
          <w:rFonts w:ascii="Times New Roman" w:eastAsia="Calibri" w:hAnsi="Times New Roman" w:cs="Times New Roman"/>
          <w:b/>
          <w:sz w:val="28"/>
          <w:szCs w:val="28"/>
        </w:rPr>
        <w:t xml:space="preserve">“Encuentro Internacional de Gobiernos Locales y Regionales”, </w:t>
      </w:r>
      <w:r w:rsidR="002008C9" w:rsidRPr="00833CBD">
        <w:rPr>
          <w:rFonts w:ascii="Times New Roman" w:eastAsia="Calibri" w:hAnsi="Times New Roman" w:cs="Times New Roman"/>
          <w:sz w:val="28"/>
          <w:szCs w:val="28"/>
        </w:rPr>
        <w:t xml:space="preserve">a realizarse del 1 al 7 de agosto del 2022 en Bogotá, Colombia, teniendo como tema a tratar: La administración municipal y la gobernanza de las ciudades y territorios, para lo cual el Pleno propone que podrían asistir a dicha invitación cuatro miembros del concejo como participantes, previa evaluación financiera. </w:t>
      </w:r>
      <w:r w:rsidR="002008C9" w:rsidRPr="00833CBD">
        <w:rPr>
          <w:rFonts w:ascii="Times New Roman" w:eastAsia="Calibri" w:hAnsi="Times New Roman" w:cs="Times New Roman"/>
          <w:color w:val="000000"/>
          <w:sz w:val="28"/>
          <w:szCs w:val="28"/>
          <w:lang w:val="es-SV"/>
        </w:rPr>
        <w:t xml:space="preserve">Por tanto, El Concejo Municipal Plural, en uso de las facultades legales, y habiendo deliberado el punto, por </w:t>
      </w:r>
      <w:r w:rsidR="002008C9" w:rsidRPr="00833CBD">
        <w:rPr>
          <w:rFonts w:ascii="Times New Roman" w:eastAsia="Calibri" w:hAnsi="Times New Roman" w:cs="Times New Roman"/>
          <w:b/>
          <w:color w:val="000000"/>
          <w:sz w:val="28"/>
          <w:szCs w:val="28"/>
          <w:lang w:val="es-SV"/>
        </w:rPr>
        <w:t xml:space="preserve">MAYORÍA </w:t>
      </w:r>
      <w:r w:rsidR="002008C9" w:rsidRPr="00833CBD">
        <w:rPr>
          <w:rFonts w:ascii="Times New Roman" w:eastAsia="Calibri" w:hAnsi="Times New Roman" w:cs="Times New Roman"/>
          <w:color w:val="000000"/>
          <w:sz w:val="28"/>
          <w:szCs w:val="28"/>
          <w:lang w:val="es-SV"/>
        </w:rPr>
        <w:t>de</w:t>
      </w:r>
      <w:r w:rsidR="002008C9" w:rsidRPr="00833CBD">
        <w:rPr>
          <w:rFonts w:ascii="Times New Roman" w:eastAsia="Calibri" w:hAnsi="Times New Roman" w:cs="Times New Roman"/>
          <w:b/>
          <w:color w:val="000000"/>
          <w:sz w:val="28"/>
          <w:szCs w:val="28"/>
          <w:lang w:val="es-SV"/>
        </w:rPr>
        <w:t xml:space="preserve"> trece votos a favor </w:t>
      </w:r>
      <w:r w:rsidR="002008C9" w:rsidRPr="00833CBD">
        <w:rPr>
          <w:rFonts w:ascii="Times New Roman" w:eastAsia="Calibri" w:hAnsi="Times New Roman" w:cs="Times New Roman"/>
          <w:color w:val="000000"/>
          <w:sz w:val="28"/>
          <w:szCs w:val="28"/>
          <w:lang w:val="es-SV"/>
        </w:rPr>
        <w:t>y</w:t>
      </w:r>
      <w:r w:rsidR="002008C9" w:rsidRPr="00833CBD">
        <w:rPr>
          <w:rFonts w:ascii="Times New Roman" w:eastAsia="Calibri" w:hAnsi="Times New Roman" w:cs="Times New Roman"/>
          <w:b/>
          <w:color w:val="000000"/>
          <w:sz w:val="28"/>
          <w:szCs w:val="28"/>
          <w:lang w:val="es-SV"/>
        </w:rPr>
        <w:t xml:space="preserve"> un voto salvado </w:t>
      </w:r>
      <w:r w:rsidR="002008C9" w:rsidRPr="00833CBD">
        <w:rPr>
          <w:rFonts w:ascii="Times New Roman" w:eastAsia="Calibri" w:hAnsi="Times New Roman" w:cs="Times New Roman"/>
          <w:color w:val="000000"/>
          <w:sz w:val="28"/>
          <w:szCs w:val="28"/>
          <w:lang w:val="es-SV"/>
        </w:rPr>
        <w:t>por parte del</w:t>
      </w:r>
      <w:r w:rsidR="002008C9" w:rsidRPr="00833CBD">
        <w:rPr>
          <w:rFonts w:ascii="Times New Roman" w:eastAsia="Calibri" w:hAnsi="Times New Roman" w:cs="Times New Roman"/>
          <w:b/>
          <w:color w:val="000000"/>
          <w:sz w:val="28"/>
          <w:szCs w:val="28"/>
          <w:lang w:val="es-SV"/>
        </w:rPr>
        <w:t xml:space="preserve"> Sr. Osmin de Jesús Menjivar González, Décimo Segundo Regidor Propietario, </w:t>
      </w:r>
      <w:r w:rsidR="002008C9" w:rsidRPr="00833CBD">
        <w:rPr>
          <w:rFonts w:ascii="Times New Roman" w:eastAsia="Calibri" w:hAnsi="Times New Roman" w:cs="Times New Roman"/>
          <w:color w:val="000000"/>
          <w:sz w:val="28"/>
          <w:szCs w:val="28"/>
          <w:lang w:val="es-SV"/>
        </w:rPr>
        <w:t>manifestando literalmente lo siguiente:</w:t>
      </w:r>
      <w:r w:rsidR="002008C9" w:rsidRPr="00833CBD">
        <w:rPr>
          <w:rFonts w:ascii="Times New Roman" w:eastAsia="Calibri" w:hAnsi="Times New Roman" w:cs="Times New Roman"/>
          <w:b/>
          <w:color w:val="000000"/>
          <w:sz w:val="28"/>
          <w:szCs w:val="28"/>
          <w:lang w:val="es-SV"/>
        </w:rPr>
        <w:t xml:space="preserve"> </w:t>
      </w:r>
      <w:r w:rsidR="002008C9" w:rsidRPr="00833CBD">
        <w:rPr>
          <w:rFonts w:ascii="Times New Roman" w:eastAsia="Calibri" w:hAnsi="Times New Roman" w:cs="Times New Roman"/>
          <w:color w:val="000000"/>
          <w:sz w:val="28"/>
          <w:szCs w:val="28"/>
          <w:lang w:val="es-SV"/>
        </w:rPr>
        <w:t>“Por tener un Acuerdo de Austeridad”.</w:t>
      </w:r>
      <w:r w:rsidR="002008C9" w:rsidRPr="00833CBD">
        <w:rPr>
          <w:rFonts w:ascii="Times New Roman" w:eastAsia="Calibri" w:hAnsi="Times New Roman" w:cs="Times New Roman"/>
          <w:b/>
          <w:color w:val="000000"/>
          <w:sz w:val="28"/>
          <w:szCs w:val="28"/>
          <w:lang w:val="es-SV"/>
        </w:rPr>
        <w:t xml:space="preserve"> </w:t>
      </w:r>
      <w:r w:rsidR="002008C9" w:rsidRPr="00833CBD">
        <w:rPr>
          <w:rFonts w:ascii="Times New Roman" w:eastAsia="Calibri" w:hAnsi="Times New Roman" w:cs="Times New Roman"/>
          <w:b/>
          <w:bCs/>
          <w:color w:val="000000"/>
          <w:sz w:val="28"/>
          <w:szCs w:val="28"/>
          <w:lang w:val="es-SV"/>
        </w:rPr>
        <w:t xml:space="preserve">ACUERDA: DELEGAR </w:t>
      </w:r>
      <w:r w:rsidR="002008C9" w:rsidRPr="00833CBD">
        <w:rPr>
          <w:rFonts w:ascii="Times New Roman" w:eastAsia="Calibri" w:hAnsi="Times New Roman" w:cs="Times New Roman"/>
          <w:bCs/>
          <w:color w:val="000000"/>
          <w:sz w:val="28"/>
          <w:szCs w:val="28"/>
          <w:lang w:val="es-SV"/>
        </w:rPr>
        <w:t>al</w:t>
      </w:r>
      <w:r w:rsidR="002008C9" w:rsidRPr="00833CBD">
        <w:rPr>
          <w:rFonts w:ascii="Times New Roman" w:eastAsia="Calibri" w:hAnsi="Times New Roman" w:cs="Times New Roman"/>
          <w:b/>
          <w:bCs/>
          <w:color w:val="000000"/>
          <w:sz w:val="28"/>
          <w:szCs w:val="28"/>
          <w:lang w:val="es-SV"/>
        </w:rPr>
        <w:t xml:space="preserve"> Gerente Financiero Tributario, </w:t>
      </w:r>
      <w:r w:rsidR="002008C9" w:rsidRPr="00833CBD">
        <w:rPr>
          <w:rFonts w:ascii="Times New Roman" w:eastAsia="Calibri" w:hAnsi="Times New Roman" w:cs="Times New Roman"/>
          <w:bCs/>
          <w:color w:val="000000"/>
          <w:sz w:val="28"/>
          <w:szCs w:val="28"/>
          <w:lang w:val="es-SV"/>
        </w:rPr>
        <w:t xml:space="preserve">para que realice las diligencias correspondientes, con el objeto de elaborar opinión técnica referente al cálculo de viáticos correspondientes a cuatro personas como miembros del concejo para viajar a  </w:t>
      </w:r>
      <w:r w:rsidR="002008C9" w:rsidRPr="00833CBD">
        <w:rPr>
          <w:rFonts w:ascii="Times New Roman" w:eastAsia="Calibri" w:hAnsi="Times New Roman" w:cs="Times New Roman"/>
          <w:sz w:val="28"/>
          <w:szCs w:val="28"/>
        </w:rPr>
        <w:t xml:space="preserve">Bogotá, Colombia, </w:t>
      </w:r>
      <w:r w:rsidR="002008C9" w:rsidRPr="00833CBD">
        <w:rPr>
          <w:rFonts w:ascii="Times New Roman" w:eastAsia="Calibri" w:hAnsi="Times New Roman" w:cs="Times New Roman"/>
          <w:bCs/>
          <w:color w:val="000000"/>
          <w:sz w:val="28"/>
          <w:szCs w:val="28"/>
          <w:lang w:val="es-SV"/>
        </w:rPr>
        <w:t xml:space="preserve"> </w:t>
      </w:r>
      <w:r w:rsidR="002008C9" w:rsidRPr="00833CBD">
        <w:rPr>
          <w:rFonts w:ascii="Times New Roman" w:eastAsia="Calibri" w:hAnsi="Times New Roman" w:cs="Times New Roman"/>
          <w:sz w:val="28"/>
          <w:szCs w:val="28"/>
        </w:rPr>
        <w:t xml:space="preserve">en el periodo comprendido del 1 al 7 de agosto del 2022 y </w:t>
      </w:r>
      <w:r w:rsidR="002008C9" w:rsidRPr="00833CBD">
        <w:rPr>
          <w:rFonts w:ascii="Times New Roman" w:eastAsia="Calibri" w:hAnsi="Times New Roman" w:cs="Times New Roman"/>
          <w:bCs/>
          <w:color w:val="000000"/>
          <w:sz w:val="28"/>
          <w:szCs w:val="28"/>
          <w:lang w:val="es-SV"/>
        </w:rPr>
        <w:t xml:space="preserve">si existe disponibilidad financiera, e informe al Pleno.- </w:t>
      </w:r>
      <w:r w:rsidR="002008C9" w:rsidRPr="00833CBD">
        <w:rPr>
          <w:rFonts w:ascii="Times New Roman" w:eastAsia="Calibri" w:hAnsi="Times New Roman" w:cs="Times New Roman"/>
          <w:b/>
          <w:sz w:val="28"/>
          <w:szCs w:val="28"/>
          <w:lang w:val="es-SV" w:eastAsia="es-SV"/>
        </w:rPr>
        <w:t>CERTIFÍQUESE Y COMUNÍQUESE.-</w:t>
      </w:r>
      <w:r w:rsidR="00C461CC">
        <w:rPr>
          <w:rFonts w:ascii="Times New Roman" w:eastAsia="Calibri" w:hAnsi="Times New Roman" w:cs="Times New Roman"/>
          <w:b/>
          <w:sz w:val="28"/>
          <w:szCs w:val="28"/>
          <w:lang w:val="es-SV" w:eastAsia="es-SV"/>
        </w:rPr>
        <w:t xml:space="preserve"> </w:t>
      </w:r>
      <w:r w:rsidR="00065DA8" w:rsidRPr="00065DA8">
        <w:rPr>
          <w:rFonts w:ascii="Times New Roman" w:eastAsia="Calibri" w:hAnsi="Times New Roman" w:cs="Times New Roman"/>
          <w:b/>
          <w:bCs/>
          <w:sz w:val="28"/>
          <w:szCs w:val="28"/>
        </w:rPr>
        <w:t xml:space="preserve">ACUERDO MUNICIPAL NÚMERO VEINTIUNO”. </w:t>
      </w:r>
      <w:r w:rsidR="00065DA8" w:rsidRPr="00065DA8">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065DA8" w:rsidRPr="00065DA8">
        <w:rPr>
          <w:rFonts w:ascii="Times New Roman" w:eastAsia="Calibri" w:hAnsi="Times New Roman" w:cs="Times New Roman"/>
          <w:b/>
          <w:sz w:val="28"/>
          <w:szCs w:val="28"/>
        </w:rPr>
        <w:t xml:space="preserve">catorce, </w:t>
      </w:r>
      <w:r w:rsidR="00065DA8" w:rsidRPr="00065DA8">
        <w:rPr>
          <w:rFonts w:ascii="Times New Roman" w:eastAsia="Calibri" w:hAnsi="Times New Roman" w:cs="Times New Roman"/>
          <w:sz w:val="28"/>
          <w:szCs w:val="28"/>
        </w:rPr>
        <w:t xml:space="preserve">que consiste en </w:t>
      </w:r>
      <w:r w:rsidR="00065DA8" w:rsidRPr="00065DA8">
        <w:rPr>
          <w:rFonts w:ascii="Times New Roman" w:eastAsia="Calibri" w:hAnsi="Times New Roman" w:cs="Times New Roman"/>
          <w:b/>
          <w:sz w:val="28"/>
          <w:szCs w:val="28"/>
        </w:rPr>
        <w:t>Varios,</w:t>
      </w:r>
      <w:r w:rsidR="00065DA8" w:rsidRPr="00065DA8">
        <w:rPr>
          <w:rFonts w:ascii="Times New Roman" w:eastAsia="Calibri" w:hAnsi="Times New Roman" w:cs="Times New Roman"/>
          <w:sz w:val="28"/>
          <w:szCs w:val="28"/>
        </w:rPr>
        <w:t xml:space="preserve">  en donde se hace de conocimiento al Pleno, de nota de fecha diecinueve de julio del año dos mil veintidós, suscrita por el señor </w:t>
      </w:r>
      <w:r w:rsidR="00C5518A">
        <w:rPr>
          <w:rFonts w:ascii="Times New Roman" w:eastAsia="Calibri" w:hAnsi="Times New Roman" w:cs="Times New Roman"/>
          <w:sz w:val="28"/>
          <w:szCs w:val="28"/>
        </w:rPr>
        <w:t>XXXXXXXXX</w:t>
      </w:r>
      <w:r w:rsidR="00065DA8" w:rsidRPr="00065DA8">
        <w:rPr>
          <w:rFonts w:ascii="Times New Roman" w:eastAsia="Calibri" w:hAnsi="Times New Roman" w:cs="Times New Roman"/>
          <w:sz w:val="28"/>
          <w:szCs w:val="28"/>
        </w:rPr>
        <w:t xml:space="preserve">, Director del Centro Escolar Caserío Suchinanguito, en la cual solicita se le brinde apoyo  para fortalecer  la banda de paz de la Institución y así ayudar a los alumnos a desarrollar sus habilidades y destrezas para que tengan un sano esparcimiento y así evitar que se involucren en actividades que no edifican; es por ello que solicita se les done un barítono de marcha, un trombo y una trompeta, porque no cuentan con los recursos económicos para poder compras tales instrumentos por tal motivo se avocan al Concejo Municipal Plural, para que se le apoye, cabe mencionar que se aproximan las actividades como: desfile del quince de septiembre, intramuros, festivales, etc… en el cual se requiere para tener una banda con los instrumentos necesarios. Este Concejo Municipal Plural, en uso de sus facultades legales y habiendo deliberado el punto, por </w:t>
      </w:r>
      <w:r w:rsidR="00065DA8" w:rsidRPr="00065DA8">
        <w:rPr>
          <w:rFonts w:ascii="Times New Roman" w:eastAsia="Calibri" w:hAnsi="Times New Roman" w:cs="Times New Roman"/>
          <w:b/>
          <w:bCs/>
          <w:sz w:val="28"/>
          <w:szCs w:val="28"/>
        </w:rPr>
        <w:t>MAYORÍA</w:t>
      </w:r>
      <w:r w:rsidR="00065DA8" w:rsidRPr="00065DA8">
        <w:rPr>
          <w:rFonts w:ascii="Times New Roman" w:eastAsia="Calibri" w:hAnsi="Times New Roman" w:cs="Times New Roman"/>
          <w:bCs/>
          <w:sz w:val="28"/>
          <w:szCs w:val="28"/>
        </w:rPr>
        <w:t xml:space="preserve"> de </w:t>
      </w:r>
      <w:r w:rsidR="00065DA8" w:rsidRPr="00065DA8">
        <w:rPr>
          <w:rFonts w:ascii="Times New Roman" w:eastAsia="Calibri" w:hAnsi="Times New Roman" w:cs="Times New Roman"/>
          <w:b/>
          <w:bCs/>
          <w:sz w:val="28"/>
          <w:szCs w:val="28"/>
        </w:rPr>
        <w:t>TRECE VOTOS A FAVOR</w:t>
      </w:r>
      <w:r w:rsidR="00065DA8" w:rsidRPr="00065DA8">
        <w:rPr>
          <w:rFonts w:ascii="Times New Roman" w:eastAsia="Calibri" w:hAnsi="Times New Roman" w:cs="Times New Roman"/>
          <w:bCs/>
          <w:sz w:val="28"/>
          <w:szCs w:val="28"/>
        </w:rPr>
        <w:t xml:space="preserve"> y </w:t>
      </w:r>
      <w:r w:rsidR="00065DA8" w:rsidRPr="00065DA8">
        <w:rPr>
          <w:rFonts w:ascii="Times New Roman" w:eastAsia="Calibri" w:hAnsi="Times New Roman" w:cs="Times New Roman"/>
          <w:b/>
          <w:bCs/>
          <w:sz w:val="28"/>
          <w:szCs w:val="28"/>
        </w:rPr>
        <w:t xml:space="preserve">UN VOTO SALVADO </w:t>
      </w:r>
      <w:r w:rsidR="00065DA8" w:rsidRPr="00065DA8">
        <w:rPr>
          <w:rFonts w:ascii="Times New Roman" w:eastAsia="Calibri" w:hAnsi="Times New Roman" w:cs="Times New Roman"/>
          <w:bCs/>
          <w:sz w:val="28"/>
          <w:szCs w:val="28"/>
        </w:rPr>
        <w:t xml:space="preserve"> del señor Osmin de Jesús Menjivar González; Décimo Segundo Regidor Propietario; manifestando literalmente lo siguiente: “Por prioridad ya que hay varios requerimientos de las unidades que no se le han comprado”. </w:t>
      </w:r>
      <w:r w:rsidR="00065DA8" w:rsidRPr="00065DA8">
        <w:rPr>
          <w:rFonts w:ascii="Times New Roman" w:eastAsia="Calibri" w:hAnsi="Times New Roman" w:cs="Times New Roman"/>
          <w:b/>
          <w:sz w:val="28"/>
          <w:szCs w:val="28"/>
        </w:rPr>
        <w:t>ACUERDA:</w:t>
      </w:r>
      <w:r w:rsidR="00065DA8" w:rsidRPr="00065DA8">
        <w:rPr>
          <w:rFonts w:ascii="Times New Roman" w:eastAsia="Calibri" w:hAnsi="Times New Roman" w:cs="Times New Roman"/>
          <w:sz w:val="28"/>
          <w:szCs w:val="28"/>
        </w:rPr>
        <w:t xml:space="preserve"> </w:t>
      </w:r>
      <w:r w:rsidR="00065DA8" w:rsidRPr="00065DA8">
        <w:rPr>
          <w:rFonts w:ascii="Times New Roman" w:eastAsia="Calibri" w:hAnsi="Times New Roman" w:cs="Times New Roman"/>
          <w:b/>
          <w:sz w:val="28"/>
          <w:szCs w:val="28"/>
          <w:u w:val="single"/>
        </w:rPr>
        <w:t>Primero</w:t>
      </w:r>
      <w:r w:rsidR="00065DA8" w:rsidRPr="00065DA8">
        <w:rPr>
          <w:rFonts w:ascii="Times New Roman" w:eastAsia="Calibri" w:hAnsi="Times New Roman" w:cs="Times New Roman"/>
          <w:sz w:val="28"/>
          <w:szCs w:val="28"/>
        </w:rPr>
        <w:t xml:space="preserve">: Aprobar la nota suscrita por el señor </w:t>
      </w:r>
      <w:r w:rsidR="00F23AF6">
        <w:rPr>
          <w:rFonts w:ascii="Times New Roman" w:eastAsia="Calibri" w:hAnsi="Times New Roman" w:cs="Times New Roman"/>
          <w:sz w:val="28"/>
          <w:szCs w:val="28"/>
        </w:rPr>
        <w:t>XXXXXXXXX</w:t>
      </w:r>
      <w:r w:rsidR="00065DA8" w:rsidRPr="00065DA8">
        <w:rPr>
          <w:rFonts w:ascii="Times New Roman" w:eastAsia="Calibri" w:hAnsi="Times New Roman" w:cs="Times New Roman"/>
          <w:sz w:val="28"/>
          <w:szCs w:val="28"/>
        </w:rPr>
        <w:t xml:space="preserve">, Director del Centro Escolar Caserío Suchinanguito, en la que solicita se les done un barítono de marcha, un trombo y una trompeta, que </w:t>
      </w:r>
      <w:r w:rsidR="00065DA8" w:rsidRPr="00C461CC">
        <w:rPr>
          <w:rFonts w:ascii="Times New Roman" w:eastAsia="Calibri" w:hAnsi="Times New Roman" w:cs="Times New Roman"/>
          <w:sz w:val="28"/>
          <w:szCs w:val="28"/>
        </w:rPr>
        <w:t xml:space="preserve">serán utilizados por los alumnos del Centro Escolar. </w:t>
      </w:r>
      <w:r w:rsidR="00065DA8" w:rsidRPr="00C461CC">
        <w:rPr>
          <w:rFonts w:ascii="Times New Roman" w:eastAsia="Calibri" w:hAnsi="Times New Roman" w:cs="Times New Roman"/>
          <w:b/>
          <w:sz w:val="28"/>
          <w:szCs w:val="28"/>
          <w:u w:val="single"/>
        </w:rPr>
        <w:t>Segundo</w:t>
      </w:r>
      <w:r w:rsidR="00065DA8" w:rsidRPr="00C461CC">
        <w:rPr>
          <w:rFonts w:ascii="Times New Roman" w:eastAsia="Calibri" w:hAnsi="Times New Roman" w:cs="Times New Roman"/>
          <w:sz w:val="28"/>
          <w:szCs w:val="28"/>
        </w:rPr>
        <w:t xml:space="preserve">: Autorizar al Tesorero Municipal para que erogue la cantidad de: </w:t>
      </w:r>
      <w:r w:rsidR="00065DA8" w:rsidRPr="00C461CC">
        <w:rPr>
          <w:rFonts w:ascii="Times New Roman" w:eastAsia="Calibri" w:hAnsi="Times New Roman" w:cs="Times New Roman"/>
          <w:b/>
          <w:sz w:val="28"/>
          <w:szCs w:val="28"/>
        </w:rPr>
        <w:t>QUINIENTOS NOVENTA Y OCHO DÓLARES CON CINCUENTA CENTAVOS DE LOS ESTADOS UNIDADES DE NORTEAMERICA ($598.50</w:t>
      </w:r>
      <w:r w:rsidR="00065DA8" w:rsidRPr="00C461CC">
        <w:rPr>
          <w:rFonts w:ascii="Times New Roman" w:eastAsia="Calibri" w:hAnsi="Times New Roman" w:cs="Times New Roman"/>
          <w:b/>
          <w:sz w:val="28"/>
          <w:szCs w:val="28"/>
          <w:shd w:val="clear" w:color="auto" w:fill="FFFFFF"/>
        </w:rPr>
        <w:t>)</w:t>
      </w:r>
      <w:r w:rsidR="00065DA8" w:rsidRPr="00C461CC">
        <w:rPr>
          <w:rFonts w:ascii="Times New Roman" w:eastAsia="Calibri" w:hAnsi="Times New Roman" w:cs="Times New Roman"/>
          <w:sz w:val="28"/>
          <w:szCs w:val="28"/>
          <w:lang w:val="es-SV" w:eastAsia="es-ES"/>
        </w:rPr>
        <w:t xml:space="preserve"> de la Cuenta Corriente Numero </w:t>
      </w:r>
      <w:r w:rsidR="00065DA8" w:rsidRPr="00C461CC">
        <w:rPr>
          <w:rFonts w:ascii="Times New Roman" w:eastAsia="Calibri" w:hAnsi="Times New Roman" w:cs="Times New Roman"/>
          <w:b/>
          <w:sz w:val="28"/>
          <w:szCs w:val="28"/>
          <w:lang w:val="es-SV" w:eastAsia="es-ES"/>
        </w:rPr>
        <w:t>480005924 MUNICIPALIDAD DE APOPA, RECURSOS PROPIOS,</w:t>
      </w:r>
      <w:r w:rsidR="00065DA8" w:rsidRPr="00C461CC">
        <w:rPr>
          <w:rFonts w:ascii="Times New Roman" w:eastAsia="Calibri" w:hAnsi="Times New Roman" w:cs="Times New Roman"/>
          <w:sz w:val="28"/>
          <w:szCs w:val="28"/>
          <w:lang w:val="es-SV" w:eastAsia="es-ES"/>
        </w:rPr>
        <w:t xml:space="preserve"> Banco Hipotecario de El Salvador, S.A.</w:t>
      </w:r>
      <w:r w:rsidR="00065DA8" w:rsidRPr="00C461CC">
        <w:rPr>
          <w:rFonts w:ascii="Times New Roman" w:eastAsia="Times New Roman" w:hAnsi="Times New Roman" w:cs="Times New Roman"/>
          <w:b/>
          <w:bCs/>
          <w:color w:val="000000"/>
          <w:sz w:val="28"/>
          <w:szCs w:val="28"/>
          <w:lang w:eastAsia="es-ES"/>
        </w:rPr>
        <w:t xml:space="preserve">, </w:t>
      </w:r>
      <w:r w:rsidR="00065DA8" w:rsidRPr="00C461CC">
        <w:rPr>
          <w:rFonts w:ascii="Times New Roman" w:eastAsia="Times New Roman" w:hAnsi="Times New Roman" w:cs="Times New Roman"/>
          <w:bCs/>
          <w:color w:val="000000"/>
          <w:sz w:val="28"/>
          <w:szCs w:val="28"/>
          <w:lang w:eastAsia="es-ES"/>
        </w:rPr>
        <w:t xml:space="preserve">(que será cargado a la partida presupuestaria del Concejo Municipal), </w:t>
      </w:r>
      <w:r w:rsidR="00065DA8" w:rsidRPr="00C461CC">
        <w:rPr>
          <w:rFonts w:ascii="Times New Roman" w:eastAsia="Calibri" w:hAnsi="Times New Roman" w:cs="Times New Roman"/>
          <w:sz w:val="28"/>
          <w:szCs w:val="28"/>
          <w:lang w:val="es-SV"/>
        </w:rPr>
        <w:t>y</w:t>
      </w:r>
      <w:r w:rsidR="00065DA8" w:rsidRPr="00C461CC">
        <w:rPr>
          <w:rFonts w:ascii="Times New Roman" w:eastAsia="Calibri" w:hAnsi="Times New Roman" w:cs="Times New Roman"/>
          <w:sz w:val="28"/>
          <w:szCs w:val="28"/>
        </w:rPr>
        <w:t xml:space="preserve"> emita cheque</w:t>
      </w:r>
      <w:r w:rsidR="00065DA8" w:rsidRPr="00C461CC">
        <w:rPr>
          <w:rFonts w:ascii="Times New Roman" w:eastAsia="Calibri" w:hAnsi="Times New Roman" w:cs="Times New Roman"/>
          <w:b/>
          <w:sz w:val="28"/>
          <w:szCs w:val="28"/>
        </w:rPr>
        <w:t xml:space="preserve"> </w:t>
      </w:r>
      <w:r w:rsidR="00065DA8" w:rsidRPr="00C461CC">
        <w:rPr>
          <w:rFonts w:ascii="Times New Roman" w:eastAsia="Calibri" w:hAnsi="Times New Roman" w:cs="Times New Roman"/>
          <w:sz w:val="28"/>
          <w:szCs w:val="28"/>
        </w:rPr>
        <w:t xml:space="preserve">a nombre de: </w:t>
      </w:r>
      <w:r w:rsidR="00F23AF6">
        <w:rPr>
          <w:rFonts w:ascii="Times New Roman" w:eastAsia="Calibri" w:hAnsi="Times New Roman" w:cs="Times New Roman"/>
          <w:b/>
          <w:sz w:val="28"/>
          <w:szCs w:val="28"/>
          <w:u w:val="single"/>
        </w:rPr>
        <w:t>XXXXXXXX</w:t>
      </w:r>
      <w:r w:rsidR="00065DA8" w:rsidRPr="00C461CC">
        <w:rPr>
          <w:rFonts w:ascii="Times New Roman" w:eastAsia="Calibri" w:hAnsi="Times New Roman" w:cs="Times New Roman"/>
          <w:b/>
          <w:sz w:val="28"/>
          <w:szCs w:val="28"/>
          <w:u w:val="single"/>
        </w:rPr>
        <w:t>,</w:t>
      </w:r>
      <w:r w:rsidR="00065DA8" w:rsidRPr="00C461CC">
        <w:rPr>
          <w:rFonts w:ascii="Times New Roman" w:eastAsia="Calibri" w:hAnsi="Times New Roman" w:cs="Times New Roman"/>
          <w:b/>
          <w:sz w:val="28"/>
          <w:szCs w:val="28"/>
        </w:rPr>
        <w:t xml:space="preserve"> </w:t>
      </w:r>
      <w:r w:rsidR="00065DA8" w:rsidRPr="00C461CC">
        <w:rPr>
          <w:rFonts w:ascii="Times New Roman" w:eastAsia="Calibri" w:hAnsi="Times New Roman" w:cs="Times New Roman"/>
          <w:sz w:val="28"/>
          <w:szCs w:val="28"/>
        </w:rPr>
        <w:t xml:space="preserve">Director del Centro Escolar Caserío Suchinanguito del municipio de Apopa, en concepto de ayuda económica para la compra  de un  barítono de marcha, que serán ser utilizados por los alumnos en las diferentes actividades que desarrollaran como Centro Escolar, con Documento Único de Identidad Numero  </w:t>
      </w:r>
      <w:r w:rsidR="00F23AF6">
        <w:rPr>
          <w:rFonts w:ascii="Times New Roman" w:eastAsia="Calibri" w:hAnsi="Times New Roman" w:cs="Times New Roman"/>
          <w:b/>
          <w:sz w:val="28"/>
          <w:szCs w:val="28"/>
        </w:rPr>
        <w:t>XXXXXXX</w:t>
      </w:r>
      <w:r w:rsidR="00065DA8" w:rsidRPr="00C461CC">
        <w:rPr>
          <w:rFonts w:ascii="Times New Roman" w:eastAsia="Calibri" w:hAnsi="Times New Roman" w:cs="Times New Roman"/>
          <w:sz w:val="28"/>
          <w:szCs w:val="28"/>
        </w:rPr>
        <w:t xml:space="preserve"> y con Número de Identificación Tributaria </w:t>
      </w:r>
      <w:r w:rsidR="00F23AF6">
        <w:rPr>
          <w:rFonts w:ascii="Times New Roman" w:eastAsia="Calibri" w:hAnsi="Times New Roman" w:cs="Times New Roman"/>
          <w:b/>
          <w:sz w:val="28"/>
          <w:szCs w:val="28"/>
        </w:rPr>
        <w:t>XXXXXXXXXX</w:t>
      </w:r>
      <w:r w:rsidR="00065DA8" w:rsidRPr="00C461CC">
        <w:rPr>
          <w:rFonts w:ascii="Times New Roman" w:eastAsia="Calibri" w:hAnsi="Times New Roman" w:cs="Times New Roman"/>
          <w:b/>
          <w:sz w:val="28"/>
          <w:szCs w:val="28"/>
        </w:rPr>
        <w:t xml:space="preserve">. </w:t>
      </w:r>
      <w:r w:rsidR="00065DA8" w:rsidRPr="00C461CC">
        <w:rPr>
          <w:rFonts w:ascii="Times New Roman" w:eastAsia="Calibri" w:hAnsi="Times New Roman" w:cs="Times New Roman"/>
          <w:sz w:val="28"/>
          <w:szCs w:val="28"/>
        </w:rPr>
        <w:t>Quedando autorizada la Jefa de Presupuesto, para que realice la reprogramación presupuestaria si fuera necesaria.</w:t>
      </w:r>
      <w:r w:rsidR="00065DA8" w:rsidRPr="00C461CC">
        <w:rPr>
          <w:rFonts w:ascii="Times New Roman" w:eastAsia="Calibri" w:hAnsi="Times New Roman" w:cs="Times New Roman"/>
          <w:bCs/>
          <w:sz w:val="28"/>
          <w:szCs w:val="28"/>
        </w:rPr>
        <w:t xml:space="preserve"> </w:t>
      </w:r>
      <w:r w:rsidR="00065DA8" w:rsidRPr="00C461CC">
        <w:rPr>
          <w:rFonts w:ascii="Times New Roman" w:eastAsia="Calibri" w:hAnsi="Times New Roman" w:cs="Times New Roman"/>
          <w:sz w:val="28"/>
          <w:szCs w:val="28"/>
        </w:rPr>
        <w:t>Fondos con aplicación al espe</w:t>
      </w:r>
      <w:r w:rsidR="00065DA8" w:rsidRPr="00C461CC">
        <w:rPr>
          <w:rFonts w:ascii="Times New Roman" w:eastAsia="Calibri" w:hAnsi="Times New Roman" w:cs="Times New Roman"/>
          <w:sz w:val="28"/>
          <w:szCs w:val="28"/>
          <w:shd w:val="clear" w:color="auto" w:fill="FFFFFF"/>
        </w:rPr>
        <w:t>cífico y expresión Presupuestaria Municipal vigente, que</w:t>
      </w:r>
      <w:r w:rsidR="00065DA8" w:rsidRPr="00C461CC">
        <w:rPr>
          <w:rFonts w:ascii="Times New Roman" w:eastAsia="Calibri" w:hAnsi="Times New Roman" w:cs="Times New Roman"/>
          <w:sz w:val="28"/>
          <w:szCs w:val="28"/>
        </w:rPr>
        <w:t xml:space="preserve"> se comprobara como lo establece el artículo 78 del Código Municipal. </w:t>
      </w:r>
      <w:r w:rsidR="00065DA8" w:rsidRPr="00C461CC">
        <w:rPr>
          <w:rFonts w:ascii="Times New Roman" w:eastAsia="Calibri" w:hAnsi="Times New Roman" w:cs="Times New Roman"/>
          <w:b/>
          <w:sz w:val="28"/>
          <w:szCs w:val="28"/>
        </w:rPr>
        <w:t>CERTIFÍQUESE Y COMUNÍQUESE.</w:t>
      </w:r>
      <w:r w:rsidR="00C461CC" w:rsidRPr="00C461CC">
        <w:rPr>
          <w:rFonts w:ascii="Times New Roman" w:eastAsia="Calibri" w:hAnsi="Times New Roman" w:cs="Times New Roman"/>
          <w:b/>
          <w:bCs/>
          <w:sz w:val="28"/>
          <w:szCs w:val="28"/>
        </w:rPr>
        <w:t xml:space="preserve"> ACUERDO MUNICIPAL NÚMERO VEINTIDÓS”. </w:t>
      </w:r>
      <w:r w:rsidR="00C461CC" w:rsidRPr="00C461CC">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C461CC" w:rsidRPr="00C461CC">
        <w:rPr>
          <w:rFonts w:ascii="Times New Roman" w:eastAsia="Calibri" w:hAnsi="Times New Roman" w:cs="Times New Roman"/>
          <w:b/>
          <w:sz w:val="28"/>
          <w:szCs w:val="28"/>
        </w:rPr>
        <w:t xml:space="preserve">catorce, </w:t>
      </w:r>
      <w:r w:rsidR="00C461CC" w:rsidRPr="00C461CC">
        <w:rPr>
          <w:rFonts w:ascii="Times New Roman" w:eastAsia="Calibri" w:hAnsi="Times New Roman" w:cs="Times New Roman"/>
          <w:sz w:val="28"/>
          <w:szCs w:val="28"/>
        </w:rPr>
        <w:t xml:space="preserve">que consiste en </w:t>
      </w:r>
      <w:r w:rsidR="00C461CC" w:rsidRPr="00C461CC">
        <w:rPr>
          <w:rFonts w:ascii="Times New Roman" w:eastAsia="Calibri" w:hAnsi="Times New Roman" w:cs="Times New Roman"/>
          <w:b/>
          <w:sz w:val="28"/>
          <w:szCs w:val="28"/>
        </w:rPr>
        <w:t xml:space="preserve">Varios, </w:t>
      </w:r>
      <w:r w:rsidR="00C461CC" w:rsidRPr="00C461CC">
        <w:rPr>
          <w:rFonts w:ascii="Times New Roman" w:eastAsia="Calibri" w:hAnsi="Times New Roman" w:cs="Times New Roman"/>
          <w:sz w:val="28"/>
          <w:szCs w:val="28"/>
        </w:rPr>
        <w:t xml:space="preserve">dándole lectura a memorándum de fecha 15/07/2022, suscrito por el </w:t>
      </w:r>
      <w:r w:rsidR="004E2EA4">
        <w:rPr>
          <w:rFonts w:ascii="Times New Roman" w:eastAsia="Calibri" w:hAnsi="Times New Roman" w:cs="Times New Roman"/>
          <w:sz w:val="28"/>
          <w:szCs w:val="28"/>
        </w:rPr>
        <w:t>XXXXXXXXXX</w:t>
      </w:r>
      <w:r w:rsidR="00C461CC" w:rsidRPr="00C461CC">
        <w:rPr>
          <w:rFonts w:ascii="Times New Roman" w:eastAsia="Calibri" w:hAnsi="Times New Roman" w:cs="Times New Roman"/>
          <w:sz w:val="28"/>
          <w:szCs w:val="28"/>
        </w:rPr>
        <w:t xml:space="preserve">, Jefe de Registro del Estado Familiar; en donde informa al Pleno, que a través del Acuerdo Municipal número </w:t>
      </w:r>
      <w:r w:rsidR="00C461CC" w:rsidRPr="00C461CC">
        <w:rPr>
          <w:rFonts w:ascii="Times New Roman" w:eastAsia="Calibri" w:hAnsi="Times New Roman" w:cs="Times New Roman"/>
          <w:b/>
          <w:sz w:val="28"/>
          <w:szCs w:val="28"/>
        </w:rPr>
        <w:t xml:space="preserve">Seis </w:t>
      </w:r>
      <w:r w:rsidR="00C461CC" w:rsidRPr="00C461CC">
        <w:rPr>
          <w:rFonts w:ascii="Times New Roman" w:eastAsia="Calibri" w:hAnsi="Times New Roman" w:cs="Times New Roman"/>
          <w:sz w:val="28"/>
          <w:szCs w:val="28"/>
        </w:rPr>
        <w:t>del Acta número</w:t>
      </w:r>
      <w:r w:rsidR="00C461CC" w:rsidRPr="00C461CC">
        <w:rPr>
          <w:rFonts w:ascii="Times New Roman" w:eastAsia="Calibri" w:hAnsi="Times New Roman" w:cs="Times New Roman"/>
          <w:b/>
          <w:sz w:val="28"/>
          <w:szCs w:val="28"/>
        </w:rPr>
        <w:t xml:space="preserve"> Tres </w:t>
      </w:r>
      <w:r w:rsidR="00C461CC" w:rsidRPr="00C461CC">
        <w:rPr>
          <w:rFonts w:ascii="Times New Roman" w:eastAsia="Calibri" w:hAnsi="Times New Roman" w:cs="Times New Roman"/>
          <w:sz w:val="28"/>
          <w:szCs w:val="28"/>
        </w:rPr>
        <w:t xml:space="preserve">de fecha dieciocho de enero del presente año, el Concejo Municipal, en uso de sus facultades legales, de conformidad a los artículos 86 Inc, final, 203,204 y 235 de la constitución de la Republica, articulo 30 numeral 4 y 14, articulo31 numeral 4 y el articulo 91 del Código Municipal, por mayoría de doce votos ACORDO: Nombrar como delegado de firma del Registro del Estado  Familiar al señor </w:t>
      </w:r>
      <w:r w:rsidR="00E5532A">
        <w:rPr>
          <w:rFonts w:ascii="Times New Roman" w:eastAsia="Calibri" w:hAnsi="Times New Roman" w:cs="Times New Roman"/>
          <w:b/>
          <w:sz w:val="28"/>
          <w:szCs w:val="28"/>
        </w:rPr>
        <w:t>XXXXXXXXXX</w:t>
      </w:r>
      <w:r w:rsidR="00C461CC" w:rsidRPr="00C461CC">
        <w:rPr>
          <w:rFonts w:ascii="Times New Roman" w:eastAsia="Calibri" w:hAnsi="Times New Roman" w:cs="Times New Roman"/>
          <w:sz w:val="28"/>
          <w:szCs w:val="28"/>
        </w:rPr>
        <w:t>, con cargo de Auxiliar Administrativo I, para poder sustituir en los periodos cuando se ausente  el Jefe Titular del Departamento del Registro del Estado Familiar, el cual deberá de suscribir los actos con la anotación “por” seguido del nombre y cargo del superior Jerárquico, y todo esto es por tener los conocimientos necesarios para poder sustituir la firma del Jefe titular en ausencia de él.</w:t>
      </w:r>
    </w:p>
    <w:p w:rsidR="00C461CC" w:rsidRPr="00C461CC" w:rsidRDefault="00C461CC" w:rsidP="00C461CC">
      <w:pPr>
        <w:tabs>
          <w:tab w:val="left" w:pos="864"/>
          <w:tab w:val="left" w:pos="3402"/>
          <w:tab w:val="left" w:pos="6377"/>
        </w:tabs>
        <w:spacing w:after="0" w:line="276" w:lineRule="auto"/>
        <w:jc w:val="both"/>
        <w:rPr>
          <w:rFonts w:ascii="Times New Roman" w:eastAsia="Calibri" w:hAnsi="Times New Roman" w:cs="Times New Roman"/>
          <w:sz w:val="28"/>
          <w:szCs w:val="28"/>
          <w:lang w:val="es-SV" w:eastAsia="es-ES"/>
        </w:rPr>
      </w:pPr>
    </w:p>
    <w:p w:rsidR="00C461CC" w:rsidRPr="00C461CC" w:rsidRDefault="00C461CC" w:rsidP="00C461CC">
      <w:pPr>
        <w:tabs>
          <w:tab w:val="left" w:pos="864"/>
          <w:tab w:val="left" w:pos="3402"/>
          <w:tab w:val="left" w:pos="6377"/>
        </w:tabs>
        <w:spacing w:after="0" w:line="276" w:lineRule="auto"/>
        <w:jc w:val="both"/>
        <w:rPr>
          <w:rFonts w:ascii="Times New Roman" w:eastAsia="Calibri" w:hAnsi="Times New Roman" w:cs="Times New Roman"/>
          <w:b/>
          <w:sz w:val="28"/>
          <w:szCs w:val="28"/>
          <w:lang w:val="es-SV" w:eastAsia="es-ES"/>
        </w:rPr>
      </w:pPr>
      <w:r w:rsidRPr="00C461CC">
        <w:rPr>
          <w:rFonts w:ascii="Times New Roman" w:eastAsia="Calibri" w:hAnsi="Times New Roman" w:cs="Times New Roman"/>
          <w:b/>
          <w:sz w:val="28"/>
          <w:szCs w:val="28"/>
          <w:lang w:val="es-SV" w:eastAsia="es-ES"/>
        </w:rPr>
        <w:t>PIDO:</w:t>
      </w:r>
    </w:p>
    <w:p w:rsidR="00C461CC" w:rsidRPr="00C461CC" w:rsidRDefault="00C461CC" w:rsidP="00C461CC">
      <w:pPr>
        <w:tabs>
          <w:tab w:val="left" w:pos="864"/>
          <w:tab w:val="left" w:pos="3402"/>
          <w:tab w:val="left" w:pos="6377"/>
        </w:tabs>
        <w:spacing w:after="0" w:line="276" w:lineRule="auto"/>
        <w:jc w:val="both"/>
        <w:rPr>
          <w:rFonts w:ascii="Times New Roman" w:eastAsia="Calibri" w:hAnsi="Times New Roman" w:cs="Times New Roman"/>
          <w:b/>
          <w:bCs/>
          <w:sz w:val="28"/>
          <w:szCs w:val="28"/>
        </w:rPr>
      </w:pPr>
      <w:r w:rsidRPr="00C461CC">
        <w:rPr>
          <w:rFonts w:ascii="Times New Roman" w:eastAsia="Calibri" w:hAnsi="Times New Roman" w:cs="Times New Roman"/>
          <w:bCs/>
          <w:sz w:val="28"/>
          <w:szCs w:val="28"/>
        </w:rPr>
        <w:t xml:space="preserve">Deroguen el nombramiento de sustitución de firma en ausencia del Jefe de la Unidad del Registro del Estado Familiar  la cual ha sido otorgada al </w:t>
      </w:r>
      <w:r w:rsidRPr="00C461CC">
        <w:rPr>
          <w:rFonts w:ascii="Times New Roman" w:eastAsia="Calibri" w:hAnsi="Times New Roman" w:cs="Times New Roman"/>
          <w:b/>
          <w:bCs/>
          <w:sz w:val="28"/>
          <w:szCs w:val="28"/>
        </w:rPr>
        <w:t xml:space="preserve">señor </w:t>
      </w:r>
      <w:r w:rsidR="00E5532A">
        <w:rPr>
          <w:rFonts w:ascii="Times New Roman" w:eastAsia="Calibri" w:hAnsi="Times New Roman" w:cs="Times New Roman"/>
          <w:b/>
          <w:bCs/>
          <w:sz w:val="28"/>
          <w:szCs w:val="28"/>
        </w:rPr>
        <w:t>XXXXXXXXXXXX</w:t>
      </w:r>
      <w:r w:rsidRPr="00C461CC">
        <w:rPr>
          <w:rFonts w:ascii="Times New Roman" w:eastAsia="Calibri" w:hAnsi="Times New Roman" w:cs="Times New Roman"/>
          <w:b/>
          <w:bCs/>
          <w:sz w:val="28"/>
          <w:szCs w:val="28"/>
        </w:rPr>
        <w:t>.</w:t>
      </w:r>
    </w:p>
    <w:p w:rsidR="00C461CC" w:rsidRPr="00C461CC" w:rsidRDefault="00C461CC" w:rsidP="00C461CC">
      <w:pPr>
        <w:tabs>
          <w:tab w:val="left" w:pos="864"/>
          <w:tab w:val="left" w:pos="3402"/>
          <w:tab w:val="left" w:pos="6377"/>
        </w:tabs>
        <w:spacing w:after="0" w:line="276" w:lineRule="auto"/>
        <w:jc w:val="both"/>
        <w:rPr>
          <w:rFonts w:ascii="Times New Roman" w:eastAsia="Calibri" w:hAnsi="Times New Roman" w:cs="Times New Roman"/>
          <w:b/>
          <w:bCs/>
          <w:sz w:val="28"/>
          <w:szCs w:val="28"/>
        </w:rPr>
      </w:pPr>
      <w:r w:rsidRPr="00C461CC">
        <w:rPr>
          <w:rFonts w:ascii="Times New Roman" w:eastAsia="Calibri" w:hAnsi="Times New Roman" w:cs="Times New Roman"/>
          <w:b/>
          <w:bCs/>
          <w:sz w:val="28"/>
          <w:szCs w:val="28"/>
          <w:u w:val="single"/>
        </w:rPr>
        <w:t>Justificación y motivo</w:t>
      </w:r>
      <w:r w:rsidRPr="00C461CC">
        <w:rPr>
          <w:rFonts w:ascii="Times New Roman" w:eastAsia="Calibri" w:hAnsi="Times New Roman" w:cs="Times New Roman"/>
          <w:b/>
          <w:bCs/>
          <w:sz w:val="28"/>
          <w:szCs w:val="28"/>
        </w:rPr>
        <w:t>:</w:t>
      </w:r>
    </w:p>
    <w:p w:rsidR="00C461CC" w:rsidRPr="00C461CC" w:rsidRDefault="00C461CC" w:rsidP="00C461CC">
      <w:pPr>
        <w:numPr>
          <w:ilvl w:val="0"/>
          <w:numId w:val="10"/>
        </w:numPr>
        <w:tabs>
          <w:tab w:val="left" w:pos="864"/>
          <w:tab w:val="left" w:pos="3402"/>
          <w:tab w:val="left" w:pos="6377"/>
        </w:tabs>
        <w:spacing w:after="0" w:line="276" w:lineRule="auto"/>
        <w:contextualSpacing/>
        <w:jc w:val="both"/>
        <w:rPr>
          <w:rFonts w:ascii="Times New Roman" w:eastAsia="Calibri" w:hAnsi="Times New Roman" w:cs="Times New Roman"/>
          <w:bCs/>
          <w:sz w:val="28"/>
          <w:szCs w:val="28"/>
        </w:rPr>
      </w:pPr>
      <w:r w:rsidRPr="00C461CC">
        <w:rPr>
          <w:rFonts w:ascii="Times New Roman" w:eastAsia="Calibri" w:hAnsi="Times New Roman" w:cs="Times New Roman"/>
          <w:bCs/>
          <w:sz w:val="28"/>
          <w:szCs w:val="28"/>
        </w:rPr>
        <w:t>Ha perdido la confianza del Jefe del Registro del Estado Familiar.</w:t>
      </w:r>
    </w:p>
    <w:p w:rsidR="00C461CC" w:rsidRPr="00C461CC" w:rsidRDefault="00C461CC" w:rsidP="00C461CC">
      <w:pPr>
        <w:numPr>
          <w:ilvl w:val="0"/>
          <w:numId w:val="10"/>
        </w:numPr>
        <w:tabs>
          <w:tab w:val="left" w:pos="864"/>
          <w:tab w:val="left" w:pos="3402"/>
          <w:tab w:val="left" w:pos="6377"/>
        </w:tabs>
        <w:spacing w:after="0" w:line="276" w:lineRule="auto"/>
        <w:contextualSpacing/>
        <w:jc w:val="both"/>
        <w:rPr>
          <w:rFonts w:ascii="Times New Roman" w:eastAsia="Calibri" w:hAnsi="Times New Roman" w:cs="Times New Roman"/>
          <w:bCs/>
          <w:sz w:val="28"/>
          <w:szCs w:val="28"/>
        </w:rPr>
      </w:pPr>
      <w:r w:rsidRPr="00C461CC">
        <w:rPr>
          <w:rFonts w:ascii="Times New Roman" w:eastAsia="Calibri" w:hAnsi="Times New Roman" w:cs="Times New Roman"/>
          <w:bCs/>
          <w:sz w:val="28"/>
          <w:szCs w:val="28"/>
        </w:rPr>
        <w:t>El delegado de firma tiene que ser una persona capaz de resolver situaciones de carácter laboral asesorar al ciudadano, atender de forma directa a Abogados que presenten solicitudes o asesorías con los procedimientos que estos soliciten.</w:t>
      </w:r>
    </w:p>
    <w:p w:rsidR="00C461CC" w:rsidRPr="00C461CC" w:rsidRDefault="00C461CC" w:rsidP="00C461CC">
      <w:pPr>
        <w:numPr>
          <w:ilvl w:val="0"/>
          <w:numId w:val="10"/>
        </w:numPr>
        <w:tabs>
          <w:tab w:val="left" w:pos="864"/>
          <w:tab w:val="left" w:pos="3402"/>
          <w:tab w:val="left" w:pos="6377"/>
        </w:tabs>
        <w:spacing w:after="0" w:line="276" w:lineRule="auto"/>
        <w:contextualSpacing/>
        <w:jc w:val="both"/>
        <w:rPr>
          <w:rFonts w:ascii="Times New Roman" w:eastAsia="Calibri" w:hAnsi="Times New Roman" w:cs="Times New Roman"/>
          <w:bCs/>
          <w:sz w:val="28"/>
          <w:szCs w:val="28"/>
        </w:rPr>
      </w:pPr>
      <w:r w:rsidRPr="00C461CC">
        <w:rPr>
          <w:rFonts w:ascii="Times New Roman" w:eastAsia="Calibri" w:hAnsi="Times New Roman" w:cs="Times New Roman"/>
          <w:bCs/>
          <w:sz w:val="28"/>
          <w:szCs w:val="28"/>
        </w:rPr>
        <w:t>No sabe aceptar los errores o sugerencias prácticas de carácter laboral que los mismos compañeros le recomiendan.</w:t>
      </w:r>
    </w:p>
    <w:p w:rsidR="00C461CC" w:rsidRPr="00C461CC" w:rsidRDefault="00C461CC" w:rsidP="00C461CC">
      <w:pPr>
        <w:numPr>
          <w:ilvl w:val="0"/>
          <w:numId w:val="10"/>
        </w:numPr>
        <w:tabs>
          <w:tab w:val="left" w:pos="864"/>
          <w:tab w:val="left" w:pos="3402"/>
          <w:tab w:val="left" w:pos="6377"/>
        </w:tabs>
        <w:spacing w:after="0" w:line="276" w:lineRule="auto"/>
        <w:contextualSpacing/>
        <w:jc w:val="both"/>
        <w:rPr>
          <w:rFonts w:ascii="Times New Roman" w:eastAsia="Calibri" w:hAnsi="Times New Roman" w:cs="Times New Roman"/>
          <w:bCs/>
          <w:sz w:val="28"/>
          <w:szCs w:val="28"/>
        </w:rPr>
      </w:pPr>
      <w:r w:rsidRPr="00C461CC">
        <w:rPr>
          <w:rFonts w:ascii="Times New Roman" w:eastAsia="Calibri" w:hAnsi="Times New Roman" w:cs="Times New Roman"/>
          <w:bCs/>
          <w:sz w:val="28"/>
          <w:szCs w:val="28"/>
        </w:rPr>
        <w:t>Tiende a ser una persona irrespetuosa con los compañeros en general, hasta el grado de faltarle el respeto, al Jefe contradiciéndole las ordenes que se le efectúan.</w:t>
      </w:r>
    </w:p>
    <w:p w:rsidR="00C461CC" w:rsidRPr="00C461CC" w:rsidRDefault="00C461CC" w:rsidP="00C461CC">
      <w:pPr>
        <w:numPr>
          <w:ilvl w:val="0"/>
          <w:numId w:val="10"/>
        </w:numPr>
        <w:tabs>
          <w:tab w:val="left" w:pos="864"/>
          <w:tab w:val="left" w:pos="3402"/>
          <w:tab w:val="left" w:pos="6377"/>
        </w:tabs>
        <w:spacing w:after="0" w:line="276" w:lineRule="auto"/>
        <w:contextualSpacing/>
        <w:jc w:val="both"/>
        <w:rPr>
          <w:rFonts w:ascii="Times New Roman" w:eastAsia="Calibri" w:hAnsi="Times New Roman" w:cs="Times New Roman"/>
          <w:bCs/>
          <w:sz w:val="28"/>
          <w:szCs w:val="28"/>
        </w:rPr>
      </w:pPr>
      <w:r w:rsidRPr="00C461CC">
        <w:rPr>
          <w:rFonts w:ascii="Times New Roman" w:eastAsia="Calibri" w:hAnsi="Times New Roman" w:cs="Times New Roman"/>
          <w:bCs/>
          <w:sz w:val="28"/>
          <w:szCs w:val="28"/>
        </w:rPr>
        <w:t>Su arrogancia y falta de comprensión a las solicitudes de obtener firmas de los procedimientos en la certificación de partidas de nacimientos especialmente en el módulo de nacimientos de este registro.</w:t>
      </w:r>
    </w:p>
    <w:p w:rsidR="00C461CC" w:rsidRPr="00C461CC" w:rsidRDefault="00C461CC" w:rsidP="00C461CC">
      <w:pPr>
        <w:tabs>
          <w:tab w:val="left" w:pos="864"/>
          <w:tab w:val="left" w:pos="3402"/>
          <w:tab w:val="left" w:pos="6377"/>
        </w:tabs>
        <w:spacing w:after="0" w:line="276" w:lineRule="auto"/>
        <w:jc w:val="both"/>
        <w:rPr>
          <w:rFonts w:ascii="Times New Roman" w:eastAsia="Calibri" w:hAnsi="Times New Roman" w:cs="Times New Roman"/>
          <w:color w:val="111111"/>
          <w:sz w:val="28"/>
          <w:szCs w:val="28"/>
          <w:shd w:val="clear" w:color="auto" w:fill="FFFFFF"/>
        </w:rPr>
      </w:pPr>
      <w:r w:rsidRPr="00C461CC">
        <w:rPr>
          <w:rFonts w:ascii="Times New Roman" w:eastAsia="Calibri" w:hAnsi="Times New Roman" w:cs="Times New Roman"/>
          <w:bCs/>
          <w:sz w:val="28"/>
          <w:szCs w:val="28"/>
        </w:rPr>
        <w:t xml:space="preserve">En vista que esta Administración Municipal  tiene las facultades de remover el nombramiento del delegado de firma la cual es </w:t>
      </w:r>
      <w:r w:rsidRPr="00C461CC">
        <w:rPr>
          <w:rFonts w:ascii="Times New Roman" w:eastAsia="Calibri" w:hAnsi="Times New Roman" w:cs="Times New Roman"/>
          <w:color w:val="111111"/>
          <w:sz w:val="28"/>
          <w:szCs w:val="28"/>
          <w:shd w:val="clear" w:color="auto" w:fill="FFFFFF"/>
        </w:rPr>
        <w:t>ad honorem y en uso de sus facultades legales poder tomar decisiones como estas.</w:t>
      </w:r>
    </w:p>
    <w:p w:rsidR="00C461CC" w:rsidRPr="00C461CC" w:rsidRDefault="00C461CC" w:rsidP="00C461CC">
      <w:pPr>
        <w:tabs>
          <w:tab w:val="left" w:pos="864"/>
          <w:tab w:val="left" w:pos="3402"/>
          <w:tab w:val="left" w:pos="6377"/>
        </w:tabs>
        <w:spacing w:after="0" w:line="276" w:lineRule="auto"/>
        <w:jc w:val="both"/>
        <w:rPr>
          <w:rFonts w:ascii="Times New Roman" w:eastAsia="Calibri" w:hAnsi="Times New Roman" w:cs="Times New Roman"/>
          <w:b/>
          <w:color w:val="111111"/>
          <w:sz w:val="28"/>
          <w:szCs w:val="28"/>
          <w:shd w:val="clear" w:color="auto" w:fill="FFFFFF"/>
        </w:rPr>
      </w:pPr>
    </w:p>
    <w:p w:rsidR="00C461CC" w:rsidRPr="00C461CC" w:rsidRDefault="00C461CC" w:rsidP="00C461CC">
      <w:pPr>
        <w:tabs>
          <w:tab w:val="left" w:pos="864"/>
          <w:tab w:val="left" w:pos="3402"/>
          <w:tab w:val="left" w:pos="6377"/>
        </w:tabs>
        <w:spacing w:after="0" w:line="276" w:lineRule="auto"/>
        <w:jc w:val="both"/>
        <w:rPr>
          <w:rFonts w:ascii="Times New Roman" w:eastAsia="Calibri" w:hAnsi="Times New Roman" w:cs="Times New Roman"/>
          <w:b/>
          <w:color w:val="111111"/>
          <w:sz w:val="28"/>
          <w:szCs w:val="28"/>
          <w:shd w:val="clear" w:color="auto" w:fill="FFFFFF"/>
        </w:rPr>
      </w:pPr>
      <w:r w:rsidRPr="00C461CC">
        <w:rPr>
          <w:rFonts w:ascii="Times New Roman" w:eastAsia="Calibri" w:hAnsi="Times New Roman" w:cs="Times New Roman"/>
          <w:b/>
          <w:color w:val="111111"/>
          <w:sz w:val="28"/>
          <w:szCs w:val="28"/>
          <w:shd w:val="clear" w:color="auto" w:fill="FFFFFF"/>
        </w:rPr>
        <w:t>SIGO SOLICITANDO:</w:t>
      </w:r>
    </w:p>
    <w:p w:rsidR="00C461CC" w:rsidRPr="00C461CC" w:rsidRDefault="00C461CC" w:rsidP="00C461CC">
      <w:pPr>
        <w:numPr>
          <w:ilvl w:val="0"/>
          <w:numId w:val="11"/>
        </w:numPr>
        <w:tabs>
          <w:tab w:val="left" w:pos="864"/>
          <w:tab w:val="left" w:pos="3402"/>
          <w:tab w:val="left" w:pos="6377"/>
        </w:tabs>
        <w:spacing w:after="0" w:line="276" w:lineRule="auto"/>
        <w:contextualSpacing/>
        <w:jc w:val="both"/>
        <w:rPr>
          <w:rFonts w:ascii="Times New Roman" w:eastAsia="Calibri" w:hAnsi="Times New Roman" w:cs="Times New Roman"/>
          <w:bCs/>
          <w:sz w:val="28"/>
          <w:szCs w:val="28"/>
        </w:rPr>
      </w:pPr>
      <w:r w:rsidRPr="00C461CC">
        <w:rPr>
          <w:rFonts w:ascii="Times New Roman" w:eastAsia="Calibri" w:hAnsi="Times New Roman" w:cs="Times New Roman"/>
          <w:bCs/>
          <w:sz w:val="28"/>
          <w:szCs w:val="28"/>
        </w:rPr>
        <w:t xml:space="preserve">Se le quiten las facultades de poder sustituir la firma en mi ausencia al señor: </w:t>
      </w:r>
      <w:r w:rsidR="002340F0">
        <w:rPr>
          <w:rFonts w:ascii="Times New Roman" w:eastAsia="Calibri" w:hAnsi="Times New Roman" w:cs="Times New Roman"/>
          <w:b/>
          <w:bCs/>
          <w:sz w:val="28"/>
          <w:szCs w:val="28"/>
        </w:rPr>
        <w:t>XXXXXXXXXXXX</w:t>
      </w:r>
      <w:r w:rsidRPr="00C461CC">
        <w:rPr>
          <w:rFonts w:ascii="Times New Roman" w:eastAsia="Calibri" w:hAnsi="Times New Roman" w:cs="Times New Roman"/>
          <w:bCs/>
          <w:sz w:val="28"/>
          <w:szCs w:val="28"/>
        </w:rPr>
        <w:t xml:space="preserve"> el nombramiento del Delegado de firma, por las razones antes expuestas.</w:t>
      </w:r>
    </w:p>
    <w:p w:rsidR="00C461CC" w:rsidRPr="00C461CC" w:rsidRDefault="00C461CC" w:rsidP="00C461CC">
      <w:pPr>
        <w:numPr>
          <w:ilvl w:val="0"/>
          <w:numId w:val="11"/>
        </w:numPr>
        <w:tabs>
          <w:tab w:val="left" w:pos="864"/>
          <w:tab w:val="left" w:pos="3402"/>
          <w:tab w:val="left" w:pos="6377"/>
        </w:tabs>
        <w:spacing w:after="0" w:line="276" w:lineRule="auto"/>
        <w:contextualSpacing/>
        <w:jc w:val="both"/>
        <w:rPr>
          <w:rFonts w:ascii="Times New Roman" w:eastAsia="Calibri" w:hAnsi="Times New Roman" w:cs="Times New Roman"/>
          <w:b/>
          <w:bCs/>
          <w:sz w:val="28"/>
          <w:szCs w:val="28"/>
        </w:rPr>
      </w:pPr>
      <w:r w:rsidRPr="00C461CC">
        <w:rPr>
          <w:rFonts w:ascii="Times New Roman" w:eastAsia="Calibri" w:hAnsi="Times New Roman" w:cs="Times New Roman"/>
          <w:bCs/>
          <w:sz w:val="28"/>
          <w:szCs w:val="28"/>
        </w:rPr>
        <w:t xml:space="preserve">Me nombren al señor </w:t>
      </w:r>
      <w:r w:rsidR="002340F0">
        <w:rPr>
          <w:rFonts w:ascii="Times New Roman" w:eastAsia="Calibri" w:hAnsi="Times New Roman" w:cs="Times New Roman"/>
          <w:b/>
          <w:bCs/>
          <w:sz w:val="28"/>
          <w:szCs w:val="28"/>
        </w:rPr>
        <w:t>XXXXXXXX</w:t>
      </w:r>
      <w:r w:rsidRPr="00C461CC">
        <w:rPr>
          <w:rFonts w:ascii="Times New Roman" w:eastAsia="Calibri" w:hAnsi="Times New Roman" w:cs="Times New Roman"/>
          <w:bCs/>
          <w:sz w:val="28"/>
          <w:szCs w:val="28"/>
        </w:rPr>
        <w:t xml:space="preserve"> </w:t>
      </w:r>
      <w:r w:rsidRPr="00C461CC">
        <w:rPr>
          <w:rFonts w:ascii="Times New Roman" w:eastAsia="Calibri" w:hAnsi="Times New Roman" w:cs="Times New Roman"/>
          <w:b/>
          <w:bCs/>
          <w:sz w:val="28"/>
          <w:szCs w:val="28"/>
        </w:rPr>
        <w:t xml:space="preserve">como Delegado de firmas,  </w:t>
      </w:r>
      <w:r w:rsidRPr="00C461CC">
        <w:rPr>
          <w:rFonts w:ascii="Times New Roman" w:eastAsia="Calibri" w:hAnsi="Times New Roman" w:cs="Times New Roman"/>
          <w:bCs/>
          <w:sz w:val="28"/>
          <w:szCs w:val="28"/>
        </w:rPr>
        <w:t>para poder sustituir la firma del Jefe Titular en ausencia de él, tal como lo establece el artículo 48, inciso primero y segundo de la Ley de Procedimientos Administrativos, ya que este último tiene los conocimientos necesarios en cuanto a derecho corresponden, por haber tenido estudios Universitarios no finalizados en la Carrera de Ciencias Jurídicas y Jurisprudencia de la Universidad de El Salvador y la experiencia necesaria y suficiente correspondiente para poder sustituir mi firma y representar a este Registros del Estado Familiar en mi ausencia, como en muchas ocasiones se ha realizado.</w:t>
      </w:r>
    </w:p>
    <w:p w:rsidR="00C461CC" w:rsidRPr="00C461CC" w:rsidRDefault="00C461CC" w:rsidP="00C461CC">
      <w:pPr>
        <w:numPr>
          <w:ilvl w:val="0"/>
          <w:numId w:val="11"/>
        </w:numPr>
        <w:tabs>
          <w:tab w:val="left" w:pos="864"/>
          <w:tab w:val="left" w:pos="3402"/>
          <w:tab w:val="left" w:pos="6377"/>
        </w:tabs>
        <w:spacing w:after="0" w:line="276" w:lineRule="auto"/>
        <w:contextualSpacing/>
        <w:jc w:val="both"/>
        <w:rPr>
          <w:rFonts w:ascii="Times New Roman" w:eastAsia="Calibri" w:hAnsi="Times New Roman" w:cs="Times New Roman"/>
          <w:b/>
          <w:bCs/>
          <w:sz w:val="28"/>
          <w:szCs w:val="28"/>
        </w:rPr>
      </w:pPr>
      <w:r w:rsidRPr="00C461CC">
        <w:rPr>
          <w:rFonts w:ascii="Times New Roman" w:eastAsia="Calibri" w:hAnsi="Times New Roman" w:cs="Times New Roman"/>
          <w:bCs/>
          <w:sz w:val="28"/>
          <w:szCs w:val="28"/>
        </w:rPr>
        <w:t>Siendo una persona: Proactivo, Disciplinado, Respetuoso ante todo.</w:t>
      </w:r>
    </w:p>
    <w:p w:rsidR="00C461CC" w:rsidRPr="00C461CC" w:rsidRDefault="00C461CC" w:rsidP="00C461CC">
      <w:pPr>
        <w:tabs>
          <w:tab w:val="left" w:pos="864"/>
          <w:tab w:val="left" w:pos="3402"/>
          <w:tab w:val="left" w:pos="6377"/>
        </w:tabs>
        <w:spacing w:after="0" w:line="276" w:lineRule="auto"/>
        <w:jc w:val="both"/>
        <w:rPr>
          <w:rFonts w:ascii="Times New Roman" w:eastAsia="Calibri" w:hAnsi="Times New Roman" w:cs="Times New Roman"/>
          <w:b/>
          <w:bCs/>
          <w:sz w:val="28"/>
          <w:szCs w:val="28"/>
        </w:rPr>
      </w:pPr>
    </w:p>
    <w:p w:rsidR="00C44480" w:rsidRPr="00DE6E9E" w:rsidRDefault="00C461CC" w:rsidP="00C44480">
      <w:pPr>
        <w:tabs>
          <w:tab w:val="left" w:pos="864"/>
          <w:tab w:val="left" w:pos="3402"/>
          <w:tab w:val="left" w:pos="6377"/>
        </w:tabs>
        <w:spacing w:after="0"/>
        <w:jc w:val="both"/>
        <w:rPr>
          <w:rFonts w:ascii="Times New Roman" w:eastAsia="Calibri" w:hAnsi="Times New Roman" w:cs="Times New Roman"/>
          <w:sz w:val="28"/>
          <w:szCs w:val="28"/>
        </w:rPr>
      </w:pPr>
      <w:r w:rsidRPr="00C461CC">
        <w:rPr>
          <w:rFonts w:ascii="Times New Roman" w:eastAsia="Calibri" w:hAnsi="Times New Roman" w:cs="Times New Roman"/>
          <w:sz w:val="28"/>
          <w:szCs w:val="28"/>
        </w:rPr>
        <w:t xml:space="preserve">Este Concejo Municipal Plural, en uso de sus facultades legales y habiendo deliberado el punto, por </w:t>
      </w:r>
      <w:r w:rsidRPr="00C461CC">
        <w:rPr>
          <w:rFonts w:ascii="Times New Roman" w:eastAsia="Calibri" w:hAnsi="Times New Roman" w:cs="Times New Roman"/>
          <w:b/>
          <w:bCs/>
          <w:sz w:val="28"/>
          <w:szCs w:val="28"/>
        </w:rPr>
        <w:t>MAYORÍA</w:t>
      </w:r>
      <w:r w:rsidRPr="00C461CC">
        <w:rPr>
          <w:rFonts w:ascii="Times New Roman" w:eastAsia="Calibri" w:hAnsi="Times New Roman" w:cs="Times New Roman"/>
          <w:bCs/>
          <w:sz w:val="28"/>
          <w:szCs w:val="28"/>
        </w:rPr>
        <w:t xml:space="preserve"> de </w:t>
      </w:r>
      <w:r w:rsidRPr="00C461CC">
        <w:rPr>
          <w:rFonts w:ascii="Times New Roman" w:eastAsia="Calibri" w:hAnsi="Times New Roman" w:cs="Times New Roman"/>
          <w:b/>
          <w:bCs/>
          <w:sz w:val="28"/>
          <w:szCs w:val="28"/>
        </w:rPr>
        <w:t>TRECE VOTOS A FAVOR</w:t>
      </w:r>
      <w:r w:rsidRPr="00C461CC">
        <w:rPr>
          <w:rFonts w:ascii="Times New Roman" w:eastAsia="Calibri" w:hAnsi="Times New Roman" w:cs="Times New Roman"/>
          <w:bCs/>
          <w:sz w:val="28"/>
          <w:szCs w:val="28"/>
        </w:rPr>
        <w:t xml:space="preserve"> y </w:t>
      </w:r>
      <w:r w:rsidRPr="00C461CC">
        <w:rPr>
          <w:rFonts w:ascii="Times New Roman" w:eastAsia="Calibri" w:hAnsi="Times New Roman" w:cs="Times New Roman"/>
          <w:b/>
          <w:bCs/>
          <w:sz w:val="28"/>
          <w:szCs w:val="28"/>
        </w:rPr>
        <w:t xml:space="preserve">UNA AUSENCIA </w:t>
      </w:r>
      <w:r w:rsidRPr="00C461CC">
        <w:rPr>
          <w:rFonts w:ascii="Times New Roman" w:eastAsia="Calibri" w:hAnsi="Times New Roman" w:cs="Times New Roman"/>
          <w:bCs/>
          <w:sz w:val="28"/>
          <w:szCs w:val="28"/>
        </w:rPr>
        <w:t xml:space="preserve">al momento de esta votación del señor Concejal </w:t>
      </w:r>
      <w:r w:rsidRPr="00C461CC">
        <w:rPr>
          <w:rFonts w:ascii="Times New Roman" w:eastAsia="Calibri" w:hAnsi="Times New Roman" w:cs="Times New Roman"/>
          <w:b/>
          <w:bCs/>
          <w:sz w:val="28"/>
          <w:szCs w:val="28"/>
        </w:rPr>
        <w:t>Jonathan Bryan Gómez Cruz Quinto Regidor Propietario</w:t>
      </w:r>
      <w:r w:rsidRPr="00C461CC">
        <w:rPr>
          <w:rFonts w:ascii="Times New Roman" w:eastAsia="Calibri" w:hAnsi="Times New Roman" w:cs="Times New Roman"/>
          <w:bCs/>
          <w:sz w:val="28"/>
          <w:szCs w:val="28"/>
        </w:rPr>
        <w:t>.</w:t>
      </w:r>
      <w:r w:rsidRPr="00C461CC">
        <w:rPr>
          <w:rFonts w:ascii="Times New Roman" w:eastAsia="Calibri" w:hAnsi="Times New Roman" w:cs="Times New Roman"/>
          <w:b/>
          <w:bCs/>
          <w:sz w:val="28"/>
          <w:szCs w:val="28"/>
        </w:rPr>
        <w:t xml:space="preserve"> </w:t>
      </w:r>
      <w:r w:rsidRPr="00C461CC">
        <w:rPr>
          <w:rFonts w:ascii="Times New Roman" w:eastAsia="Calibri" w:hAnsi="Times New Roman" w:cs="Times New Roman"/>
          <w:b/>
          <w:sz w:val="28"/>
          <w:szCs w:val="28"/>
        </w:rPr>
        <w:t>ACUERDA:</w:t>
      </w:r>
      <w:r w:rsidRPr="00C461CC">
        <w:rPr>
          <w:rFonts w:ascii="Times New Roman" w:eastAsia="Calibri" w:hAnsi="Times New Roman" w:cs="Times New Roman"/>
          <w:sz w:val="28"/>
          <w:szCs w:val="28"/>
        </w:rPr>
        <w:t xml:space="preserve"> </w:t>
      </w:r>
      <w:r w:rsidRPr="00C461CC">
        <w:rPr>
          <w:rFonts w:ascii="Times New Roman" w:eastAsia="Calibri" w:hAnsi="Times New Roman" w:cs="Times New Roman"/>
          <w:b/>
          <w:sz w:val="28"/>
          <w:szCs w:val="28"/>
        </w:rPr>
        <w:t>SUPLIMIR</w:t>
      </w:r>
      <w:r w:rsidRPr="00C461CC">
        <w:rPr>
          <w:rFonts w:ascii="Times New Roman" w:eastAsia="Calibri" w:hAnsi="Times New Roman" w:cs="Times New Roman"/>
          <w:sz w:val="28"/>
          <w:szCs w:val="28"/>
        </w:rPr>
        <w:t xml:space="preserve"> la firma otorgada al señor </w:t>
      </w:r>
      <w:r w:rsidR="002340F0">
        <w:rPr>
          <w:rFonts w:ascii="Times New Roman" w:eastAsia="Calibri" w:hAnsi="Times New Roman" w:cs="Times New Roman"/>
          <w:sz w:val="28"/>
          <w:szCs w:val="28"/>
        </w:rPr>
        <w:t>XXXXXXXXX</w:t>
      </w:r>
      <w:r w:rsidRPr="00C461CC">
        <w:rPr>
          <w:rFonts w:ascii="Times New Roman" w:eastAsia="Calibri" w:hAnsi="Times New Roman" w:cs="Times New Roman"/>
          <w:sz w:val="28"/>
          <w:szCs w:val="28"/>
        </w:rPr>
        <w:t>, con cargo de Auxiliar Administrativo I,  en ausencia del Jefe de la Unidad del Registro del Estado Familiar; y</w:t>
      </w:r>
      <w:r w:rsidRPr="00C461CC">
        <w:rPr>
          <w:rFonts w:ascii="Times New Roman" w:eastAsia="Calibri" w:hAnsi="Times New Roman" w:cs="Times New Roman"/>
          <w:b/>
          <w:sz w:val="28"/>
          <w:szCs w:val="28"/>
        </w:rPr>
        <w:t xml:space="preserve"> SEA SUSTITUIDA</w:t>
      </w:r>
      <w:r w:rsidRPr="00C461CC">
        <w:rPr>
          <w:rFonts w:ascii="Times New Roman" w:eastAsia="Calibri" w:hAnsi="Times New Roman" w:cs="Times New Roman"/>
          <w:sz w:val="28"/>
          <w:szCs w:val="28"/>
        </w:rPr>
        <w:t xml:space="preserve"> por el señor </w:t>
      </w:r>
      <w:r w:rsidR="002340F0">
        <w:rPr>
          <w:rFonts w:ascii="Times New Roman" w:eastAsia="Calibri" w:hAnsi="Times New Roman" w:cs="Times New Roman"/>
          <w:b/>
          <w:bCs/>
          <w:sz w:val="28"/>
          <w:szCs w:val="28"/>
          <w:u w:val="single"/>
        </w:rPr>
        <w:t>XXXXXXXXX</w:t>
      </w:r>
      <w:r w:rsidRPr="00C461CC">
        <w:rPr>
          <w:rFonts w:ascii="Times New Roman" w:eastAsia="Calibri" w:hAnsi="Times New Roman" w:cs="Times New Roman"/>
          <w:bCs/>
          <w:sz w:val="28"/>
          <w:szCs w:val="28"/>
        </w:rPr>
        <w:t xml:space="preserve"> como </w:t>
      </w:r>
      <w:r w:rsidRPr="00C461CC">
        <w:rPr>
          <w:rFonts w:ascii="Times New Roman" w:eastAsia="Calibri" w:hAnsi="Times New Roman" w:cs="Times New Roman"/>
          <w:b/>
          <w:bCs/>
          <w:sz w:val="28"/>
          <w:szCs w:val="28"/>
        </w:rPr>
        <w:t xml:space="preserve">Delegado de firmas, </w:t>
      </w:r>
      <w:r w:rsidRPr="00C461CC">
        <w:rPr>
          <w:rFonts w:ascii="Times New Roman" w:eastAsia="Calibri" w:hAnsi="Times New Roman" w:cs="Times New Roman"/>
          <w:sz w:val="28"/>
          <w:szCs w:val="28"/>
        </w:rPr>
        <w:t>para poder sustituir en los periodos cuando se ausente  el Jefe Titular del Departamento del Registro del Estado Familiar, el cual deberá de suscribir los actos con la anotación “por” seguido del nombre y cargo del superior Jerárquico, y todo esto es por tener los conocimientos necesarios para poder sustituir la firma del Jefe titular en ausencia de él</w:t>
      </w:r>
      <w:r w:rsidRPr="00C461CC">
        <w:rPr>
          <w:rFonts w:ascii="Times New Roman" w:eastAsia="Calibri" w:hAnsi="Times New Roman" w:cs="Times New Roman"/>
          <w:bCs/>
          <w:sz w:val="28"/>
          <w:szCs w:val="28"/>
        </w:rPr>
        <w:t xml:space="preserve">, como lo establece el artículo 48, inciso primero y segundo de la Ley de Procedimientos Administrativos. </w:t>
      </w:r>
      <w:r w:rsidRPr="00C461CC">
        <w:rPr>
          <w:rFonts w:ascii="Times New Roman" w:eastAsia="Calibri" w:hAnsi="Times New Roman" w:cs="Times New Roman"/>
          <w:b/>
          <w:sz w:val="28"/>
          <w:szCs w:val="28"/>
        </w:rPr>
        <w:t>CERTIFÍQUESE Y COMUNÍQUESE</w:t>
      </w:r>
      <w:r w:rsidRPr="00C461CC">
        <w:rPr>
          <w:rFonts w:ascii="Times New Roman" w:eastAsia="Calibri" w:hAnsi="Times New Roman" w:cs="Times New Roman"/>
          <w:b/>
          <w:bCs/>
          <w:sz w:val="28"/>
          <w:szCs w:val="28"/>
        </w:rPr>
        <w:t xml:space="preserve"> </w:t>
      </w:r>
      <w:r w:rsidR="002008C9" w:rsidRPr="00C461CC">
        <w:rPr>
          <w:rFonts w:ascii="Times New Roman" w:eastAsia="Calibri" w:hAnsi="Times New Roman" w:cs="Times New Roman"/>
          <w:b/>
          <w:bCs/>
          <w:sz w:val="28"/>
          <w:szCs w:val="28"/>
        </w:rPr>
        <w:t>“</w:t>
      </w:r>
      <w:r w:rsidR="002008C9" w:rsidRPr="00C461CC">
        <w:rPr>
          <w:rFonts w:ascii="Times New Roman" w:eastAsia="Calibri" w:hAnsi="Times New Roman" w:cs="Times New Roman"/>
          <w:b/>
          <w:sz w:val="28"/>
          <w:szCs w:val="28"/>
        </w:rPr>
        <w:t>ACUERDO</w:t>
      </w:r>
      <w:r w:rsidR="002008C9" w:rsidRPr="00C461CC">
        <w:rPr>
          <w:rFonts w:ascii="Times New Roman" w:eastAsia="Calibri" w:hAnsi="Times New Roman" w:cs="Times New Roman"/>
          <w:b/>
          <w:bCs/>
          <w:sz w:val="28"/>
          <w:szCs w:val="28"/>
        </w:rPr>
        <w:t xml:space="preserve"> MUNICIPAL NÚMERO VEINTITRÉS”.</w:t>
      </w:r>
      <w:r w:rsidR="002008C9" w:rsidRPr="00833CBD">
        <w:rPr>
          <w:rFonts w:ascii="Times New Roman" w:eastAsia="Calibri" w:hAnsi="Times New Roman" w:cs="Times New Roman"/>
          <w:b/>
          <w:bCs/>
          <w:sz w:val="28"/>
          <w:szCs w:val="28"/>
        </w:rPr>
        <w:t xml:space="preserve"> </w:t>
      </w:r>
      <w:r w:rsidR="002008C9" w:rsidRPr="00833CBD">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2008C9" w:rsidRPr="00833CBD">
        <w:rPr>
          <w:rFonts w:ascii="Times New Roman" w:eastAsia="Calibri" w:hAnsi="Times New Roman" w:cs="Times New Roman"/>
          <w:b/>
          <w:sz w:val="28"/>
          <w:szCs w:val="28"/>
        </w:rPr>
        <w:t xml:space="preserve">tres </w:t>
      </w:r>
      <w:r w:rsidR="002008C9" w:rsidRPr="00833CBD">
        <w:rPr>
          <w:rFonts w:ascii="Times New Roman" w:eastAsia="Calibri" w:hAnsi="Times New Roman" w:cs="Times New Roman"/>
          <w:sz w:val="28"/>
          <w:szCs w:val="28"/>
        </w:rPr>
        <w:t xml:space="preserve">de la agenda de esta sesión, el cual corresponde a </w:t>
      </w:r>
      <w:r w:rsidR="002008C9" w:rsidRPr="00833CBD">
        <w:rPr>
          <w:rFonts w:ascii="Times New Roman" w:eastAsia="Calibri" w:hAnsi="Times New Roman" w:cs="Times New Roman"/>
          <w:b/>
          <w:sz w:val="28"/>
          <w:szCs w:val="28"/>
        </w:rPr>
        <w:t xml:space="preserve">Participación de la Señora Alcaldesa Municipal, </w:t>
      </w:r>
      <w:r w:rsidR="002008C9" w:rsidRPr="00833CBD">
        <w:rPr>
          <w:rFonts w:ascii="Times New Roman" w:eastAsia="Calibri" w:hAnsi="Times New Roman" w:cs="Times New Roman"/>
          <w:sz w:val="28"/>
          <w:szCs w:val="28"/>
        </w:rPr>
        <w:t xml:space="preserve">para lo cual expone sobre la necesidad de reactivar el apoyo mediante un convenio de cooperación interinstitucional con el </w:t>
      </w:r>
      <w:r w:rsidR="002008C9" w:rsidRPr="00833CBD">
        <w:rPr>
          <w:rFonts w:ascii="Times New Roman" w:eastAsia="Calibri" w:hAnsi="Times New Roman" w:cs="Times New Roman"/>
          <w:b/>
          <w:sz w:val="28"/>
          <w:szCs w:val="28"/>
        </w:rPr>
        <w:t>Ministerio de Vivienda</w:t>
      </w:r>
      <w:r w:rsidR="002008C9" w:rsidRPr="00833CBD">
        <w:rPr>
          <w:rFonts w:ascii="Times New Roman" w:eastAsia="Calibri" w:hAnsi="Times New Roman" w:cs="Times New Roman"/>
          <w:sz w:val="28"/>
          <w:szCs w:val="28"/>
        </w:rPr>
        <w:t xml:space="preserve"> por medio del </w:t>
      </w:r>
      <w:r w:rsidR="002008C9" w:rsidRPr="00833CBD">
        <w:rPr>
          <w:rFonts w:ascii="Times New Roman" w:eastAsia="Calibri" w:hAnsi="Times New Roman" w:cs="Times New Roman"/>
          <w:b/>
          <w:sz w:val="28"/>
          <w:szCs w:val="28"/>
        </w:rPr>
        <w:t xml:space="preserve">Instituto de Legalización de la Propiedad  (ILP) </w:t>
      </w:r>
      <w:r w:rsidR="002008C9" w:rsidRPr="00833CBD">
        <w:rPr>
          <w:rFonts w:ascii="Times New Roman" w:eastAsia="Calibri" w:hAnsi="Times New Roman" w:cs="Times New Roman"/>
          <w:sz w:val="28"/>
          <w:szCs w:val="28"/>
        </w:rPr>
        <w:t>y la</w:t>
      </w:r>
      <w:r w:rsidR="002008C9" w:rsidRPr="00833CBD">
        <w:rPr>
          <w:rFonts w:ascii="Times New Roman" w:eastAsia="Calibri" w:hAnsi="Times New Roman" w:cs="Times New Roman"/>
          <w:b/>
          <w:sz w:val="28"/>
          <w:szCs w:val="28"/>
        </w:rPr>
        <w:t xml:space="preserve"> Municipalidad de Apopa, </w:t>
      </w:r>
      <w:r w:rsidR="002008C9" w:rsidRPr="00833CBD">
        <w:rPr>
          <w:rFonts w:ascii="Times New Roman" w:eastAsia="Calibri" w:hAnsi="Times New Roman" w:cs="Times New Roman"/>
          <w:sz w:val="28"/>
          <w:szCs w:val="28"/>
        </w:rPr>
        <w:t xml:space="preserve">con el objeto de iniciar  gestiones de legalización de la propiedad de los inmuebles en diferentes comunidades del Municipio de Apopa que necesitan el proceso de legalización, incluyendo las comunidades de Los Tikales. </w:t>
      </w:r>
      <w:r w:rsidR="002008C9" w:rsidRPr="00833CBD">
        <w:rPr>
          <w:rFonts w:ascii="Times New Roman" w:eastAsia="Calibri" w:hAnsi="Times New Roman" w:cs="Times New Roman"/>
          <w:color w:val="000000"/>
          <w:sz w:val="28"/>
          <w:szCs w:val="28"/>
          <w:lang w:val="es-SV"/>
        </w:rPr>
        <w:t xml:space="preserve">Por tanto, El Concejo Municipal Plural, en uso de las facultades legales, y habiendo deliberado el punto, por </w:t>
      </w:r>
      <w:r w:rsidR="002008C9" w:rsidRPr="00833CBD">
        <w:rPr>
          <w:rFonts w:ascii="Times New Roman" w:eastAsia="Calibri" w:hAnsi="Times New Roman" w:cs="Times New Roman"/>
          <w:b/>
          <w:color w:val="000000"/>
          <w:sz w:val="28"/>
          <w:szCs w:val="28"/>
          <w:lang w:val="es-SV"/>
        </w:rPr>
        <w:t xml:space="preserve">MAYORÍA </w:t>
      </w:r>
      <w:r w:rsidR="002008C9" w:rsidRPr="00833CBD">
        <w:rPr>
          <w:rFonts w:ascii="Times New Roman" w:eastAsia="Calibri" w:hAnsi="Times New Roman" w:cs="Times New Roman"/>
          <w:color w:val="000000"/>
          <w:sz w:val="28"/>
          <w:szCs w:val="28"/>
          <w:lang w:val="es-SV"/>
        </w:rPr>
        <w:t>de</w:t>
      </w:r>
      <w:r w:rsidR="002008C9" w:rsidRPr="00833CBD">
        <w:rPr>
          <w:rFonts w:ascii="Times New Roman" w:eastAsia="Calibri" w:hAnsi="Times New Roman" w:cs="Times New Roman"/>
          <w:b/>
          <w:color w:val="000000"/>
          <w:sz w:val="28"/>
          <w:szCs w:val="28"/>
          <w:lang w:val="es-SV"/>
        </w:rPr>
        <w:t xml:space="preserve"> trece votos a favor </w:t>
      </w:r>
      <w:r w:rsidR="002008C9" w:rsidRPr="00833CBD">
        <w:rPr>
          <w:rFonts w:ascii="Times New Roman" w:eastAsia="Calibri" w:hAnsi="Times New Roman" w:cs="Times New Roman"/>
          <w:color w:val="000000"/>
          <w:sz w:val="28"/>
          <w:szCs w:val="28"/>
          <w:lang w:val="es-SV"/>
        </w:rPr>
        <w:t>y</w:t>
      </w:r>
      <w:r w:rsidR="002008C9" w:rsidRPr="00833CBD">
        <w:rPr>
          <w:rFonts w:ascii="Times New Roman" w:eastAsia="Calibri" w:hAnsi="Times New Roman" w:cs="Times New Roman"/>
          <w:b/>
          <w:color w:val="000000"/>
          <w:sz w:val="28"/>
          <w:szCs w:val="28"/>
          <w:lang w:val="es-SV"/>
        </w:rPr>
        <w:t xml:space="preserve"> una ausencia al momento de esta votación, </w:t>
      </w:r>
      <w:r w:rsidR="002008C9" w:rsidRPr="00833CBD">
        <w:rPr>
          <w:rFonts w:ascii="Times New Roman" w:eastAsia="Calibri" w:hAnsi="Times New Roman" w:cs="Times New Roman"/>
          <w:color w:val="000000"/>
          <w:sz w:val="28"/>
          <w:szCs w:val="28"/>
          <w:lang w:val="es-SV"/>
        </w:rPr>
        <w:t xml:space="preserve">por parte del </w:t>
      </w:r>
      <w:r w:rsidR="002008C9" w:rsidRPr="00833CBD">
        <w:rPr>
          <w:rFonts w:ascii="Times New Roman" w:eastAsia="Calibri" w:hAnsi="Times New Roman" w:cs="Times New Roman"/>
          <w:b/>
          <w:color w:val="000000"/>
          <w:sz w:val="28"/>
          <w:szCs w:val="28"/>
          <w:lang w:val="es-SV"/>
        </w:rPr>
        <w:t xml:space="preserve">Sr. Jonathan Bryan Gómez Cruz, Quinto Regidor propietario. </w:t>
      </w:r>
      <w:r w:rsidR="002008C9" w:rsidRPr="00833CBD">
        <w:rPr>
          <w:rFonts w:ascii="Times New Roman" w:eastAsia="Calibri" w:hAnsi="Times New Roman" w:cs="Times New Roman"/>
          <w:b/>
          <w:bCs/>
          <w:color w:val="000000"/>
          <w:sz w:val="28"/>
          <w:szCs w:val="28"/>
          <w:lang w:val="es-SV"/>
        </w:rPr>
        <w:t xml:space="preserve">ACUERDA: </w:t>
      </w:r>
      <w:r w:rsidR="002008C9" w:rsidRPr="00833CBD">
        <w:rPr>
          <w:rFonts w:ascii="Times New Roman" w:eastAsia="Calibri" w:hAnsi="Times New Roman" w:cs="Times New Roman"/>
          <w:b/>
          <w:bCs/>
          <w:color w:val="000000"/>
          <w:sz w:val="28"/>
          <w:szCs w:val="28"/>
          <w:u w:val="single"/>
          <w:lang w:val="es-SV"/>
        </w:rPr>
        <w:t>Primero:</w:t>
      </w:r>
      <w:r w:rsidR="002008C9" w:rsidRPr="00833CBD">
        <w:rPr>
          <w:rFonts w:ascii="Times New Roman" w:eastAsia="Calibri" w:hAnsi="Times New Roman" w:cs="Times New Roman"/>
          <w:b/>
          <w:bCs/>
          <w:color w:val="000000"/>
          <w:sz w:val="28"/>
          <w:szCs w:val="28"/>
          <w:lang w:val="es-SV"/>
        </w:rPr>
        <w:t xml:space="preserve"> DELÉGUESE </w:t>
      </w:r>
      <w:r w:rsidR="002008C9" w:rsidRPr="00833CBD">
        <w:rPr>
          <w:rFonts w:ascii="Times New Roman" w:eastAsia="Calibri" w:hAnsi="Times New Roman" w:cs="Times New Roman"/>
          <w:bCs/>
          <w:color w:val="000000"/>
          <w:sz w:val="28"/>
          <w:szCs w:val="28"/>
          <w:lang w:val="es-SV"/>
        </w:rPr>
        <w:t xml:space="preserve">a la </w:t>
      </w:r>
      <w:r w:rsidR="002008C9" w:rsidRPr="00833CBD">
        <w:rPr>
          <w:rFonts w:ascii="Times New Roman" w:eastAsia="Calibri" w:hAnsi="Times New Roman" w:cs="Times New Roman"/>
          <w:b/>
          <w:bCs/>
          <w:color w:val="000000"/>
          <w:sz w:val="28"/>
          <w:szCs w:val="28"/>
          <w:lang w:val="es-SV"/>
        </w:rPr>
        <w:t xml:space="preserve">Señora Alcaldesa Municipal, Dra. Jennifer Esmeralda Juárez </w:t>
      </w:r>
      <w:r w:rsidR="002008C9" w:rsidRPr="00DE6E9E">
        <w:rPr>
          <w:rFonts w:ascii="Times New Roman" w:eastAsia="Calibri" w:hAnsi="Times New Roman" w:cs="Times New Roman"/>
          <w:b/>
          <w:bCs/>
          <w:color w:val="000000"/>
          <w:sz w:val="28"/>
          <w:szCs w:val="28"/>
          <w:lang w:val="es-SV"/>
        </w:rPr>
        <w:t xml:space="preserve">García, </w:t>
      </w:r>
      <w:r w:rsidR="002008C9" w:rsidRPr="00DE6E9E">
        <w:rPr>
          <w:rFonts w:ascii="Times New Roman" w:eastAsia="Calibri" w:hAnsi="Times New Roman" w:cs="Times New Roman"/>
          <w:bCs/>
          <w:color w:val="000000"/>
          <w:sz w:val="28"/>
          <w:szCs w:val="28"/>
          <w:lang w:val="es-SV"/>
        </w:rPr>
        <w:t xml:space="preserve">para que realice las acciones correspondientes con el objeto de realizar y suscribir nota oficial, dirigida a la </w:t>
      </w:r>
      <w:r w:rsidR="002008C9" w:rsidRPr="00DE6E9E">
        <w:rPr>
          <w:rFonts w:ascii="Times New Roman" w:eastAsia="Calibri" w:hAnsi="Times New Roman" w:cs="Times New Roman"/>
          <w:b/>
          <w:bCs/>
          <w:color w:val="000000"/>
          <w:sz w:val="28"/>
          <w:szCs w:val="28"/>
          <w:lang w:val="es-SV"/>
        </w:rPr>
        <w:t xml:space="preserve">MINISTRA DE VIVIENDA Y PRESIDENTA DE CONSEJO DIRECTIVO DEL ILP, MICHELLE SOL, </w:t>
      </w:r>
      <w:r w:rsidR="002008C9" w:rsidRPr="00DE6E9E">
        <w:rPr>
          <w:rFonts w:ascii="Times New Roman" w:eastAsia="Calibri" w:hAnsi="Times New Roman" w:cs="Times New Roman"/>
          <w:bCs/>
          <w:color w:val="000000"/>
          <w:sz w:val="28"/>
          <w:szCs w:val="28"/>
          <w:lang w:val="es-SV"/>
        </w:rPr>
        <w:t xml:space="preserve">mediante la cual solicite el apoyo </w:t>
      </w:r>
      <w:r w:rsidR="002008C9" w:rsidRPr="00DE6E9E">
        <w:rPr>
          <w:rFonts w:ascii="Times New Roman" w:eastAsia="Calibri" w:hAnsi="Times New Roman" w:cs="Times New Roman"/>
          <w:sz w:val="28"/>
          <w:szCs w:val="28"/>
        </w:rPr>
        <w:t xml:space="preserve">mediante un convenio de cooperación interinstitucional con el </w:t>
      </w:r>
      <w:r w:rsidR="002008C9" w:rsidRPr="00DE6E9E">
        <w:rPr>
          <w:rFonts w:ascii="Times New Roman" w:eastAsia="Calibri" w:hAnsi="Times New Roman" w:cs="Times New Roman"/>
          <w:b/>
          <w:sz w:val="28"/>
          <w:szCs w:val="28"/>
        </w:rPr>
        <w:t>Ministerio de Vivienda</w:t>
      </w:r>
      <w:r w:rsidR="002008C9" w:rsidRPr="00DE6E9E">
        <w:rPr>
          <w:rFonts w:ascii="Times New Roman" w:eastAsia="Calibri" w:hAnsi="Times New Roman" w:cs="Times New Roman"/>
          <w:sz w:val="28"/>
          <w:szCs w:val="28"/>
        </w:rPr>
        <w:t xml:space="preserve"> por medio del </w:t>
      </w:r>
      <w:r w:rsidR="002008C9" w:rsidRPr="00DE6E9E">
        <w:rPr>
          <w:rFonts w:ascii="Times New Roman" w:eastAsia="Calibri" w:hAnsi="Times New Roman" w:cs="Times New Roman"/>
          <w:b/>
          <w:sz w:val="28"/>
          <w:szCs w:val="28"/>
        </w:rPr>
        <w:t xml:space="preserve">Instituto de Legalización de la Propiedad  (ILP) </w:t>
      </w:r>
      <w:r w:rsidR="002008C9" w:rsidRPr="00DE6E9E">
        <w:rPr>
          <w:rFonts w:ascii="Times New Roman" w:eastAsia="Calibri" w:hAnsi="Times New Roman" w:cs="Times New Roman"/>
          <w:sz w:val="28"/>
          <w:szCs w:val="28"/>
        </w:rPr>
        <w:t>y la</w:t>
      </w:r>
      <w:r w:rsidR="002008C9" w:rsidRPr="00DE6E9E">
        <w:rPr>
          <w:rFonts w:ascii="Times New Roman" w:eastAsia="Calibri" w:hAnsi="Times New Roman" w:cs="Times New Roman"/>
          <w:b/>
          <w:sz w:val="28"/>
          <w:szCs w:val="28"/>
        </w:rPr>
        <w:t xml:space="preserve"> Municipalidad de Apopa, </w:t>
      </w:r>
      <w:r w:rsidR="002008C9" w:rsidRPr="00DE6E9E">
        <w:rPr>
          <w:rFonts w:ascii="Times New Roman" w:eastAsia="Calibri" w:hAnsi="Times New Roman" w:cs="Times New Roman"/>
          <w:sz w:val="28"/>
          <w:szCs w:val="28"/>
        </w:rPr>
        <w:t xml:space="preserve">con el objeto de iniciar  gestiones de legalización de la propiedad de los inmuebles en diferentes comunidades del Municipio de Apopa que necesitan el proceso de legalización, incluyendo las comunidades de Los Tikales. </w:t>
      </w:r>
      <w:r w:rsidR="002008C9" w:rsidRPr="00DE6E9E">
        <w:rPr>
          <w:rFonts w:ascii="Times New Roman" w:eastAsia="Calibri" w:hAnsi="Times New Roman" w:cs="Times New Roman"/>
          <w:b/>
          <w:bCs/>
          <w:color w:val="000000"/>
          <w:sz w:val="28"/>
          <w:szCs w:val="28"/>
          <w:lang w:val="es-SV"/>
        </w:rPr>
        <w:t xml:space="preserve"> </w:t>
      </w:r>
      <w:r w:rsidR="002008C9" w:rsidRPr="00DE6E9E">
        <w:rPr>
          <w:rFonts w:ascii="Times New Roman" w:eastAsia="Calibri" w:hAnsi="Times New Roman" w:cs="Times New Roman"/>
          <w:b/>
          <w:bCs/>
          <w:color w:val="000000"/>
          <w:sz w:val="28"/>
          <w:szCs w:val="28"/>
          <w:u w:val="single"/>
          <w:lang w:val="es-SV"/>
        </w:rPr>
        <w:t>Segundo:</w:t>
      </w:r>
      <w:r w:rsidR="002008C9" w:rsidRPr="00DE6E9E">
        <w:rPr>
          <w:rFonts w:ascii="Times New Roman" w:eastAsia="Calibri" w:hAnsi="Times New Roman" w:cs="Times New Roman"/>
          <w:b/>
          <w:bCs/>
          <w:color w:val="000000"/>
          <w:sz w:val="28"/>
          <w:szCs w:val="28"/>
          <w:lang w:val="es-SV"/>
        </w:rPr>
        <w:t xml:space="preserve"> DELÉGUESE </w:t>
      </w:r>
      <w:r w:rsidR="002008C9" w:rsidRPr="00DE6E9E">
        <w:rPr>
          <w:rFonts w:ascii="Times New Roman" w:eastAsia="Calibri" w:hAnsi="Times New Roman" w:cs="Times New Roman"/>
          <w:bCs/>
          <w:color w:val="000000"/>
          <w:sz w:val="28"/>
          <w:szCs w:val="28"/>
          <w:lang w:val="es-SV"/>
        </w:rPr>
        <w:t xml:space="preserve">al </w:t>
      </w:r>
      <w:r w:rsidR="002008C9" w:rsidRPr="00DE6E9E">
        <w:rPr>
          <w:rFonts w:ascii="Times New Roman" w:eastAsia="Calibri" w:hAnsi="Times New Roman" w:cs="Times New Roman"/>
          <w:b/>
          <w:bCs/>
          <w:color w:val="000000"/>
          <w:sz w:val="28"/>
          <w:szCs w:val="28"/>
          <w:lang w:val="es-SV"/>
        </w:rPr>
        <w:t>Apoderado General Judicial,</w:t>
      </w:r>
      <w:r w:rsidR="002008C9" w:rsidRPr="00DE6E9E">
        <w:rPr>
          <w:rFonts w:ascii="Times New Roman" w:eastAsia="Calibri" w:hAnsi="Times New Roman" w:cs="Times New Roman"/>
          <w:bCs/>
          <w:color w:val="000000"/>
          <w:sz w:val="28"/>
          <w:szCs w:val="28"/>
          <w:lang w:val="es-SV"/>
        </w:rPr>
        <w:t xml:space="preserve"> para que realice las diligencias correspondientes, con el objeto de iniciar el proceso de gestión con el </w:t>
      </w:r>
      <w:r w:rsidR="002008C9" w:rsidRPr="00DE6E9E">
        <w:rPr>
          <w:rFonts w:ascii="Times New Roman" w:eastAsia="Calibri" w:hAnsi="Times New Roman" w:cs="Times New Roman"/>
          <w:b/>
          <w:sz w:val="28"/>
          <w:szCs w:val="28"/>
        </w:rPr>
        <w:t xml:space="preserve">Instituto de Legalización de la Propiedad  (ILP), </w:t>
      </w:r>
      <w:r w:rsidR="002008C9" w:rsidRPr="00DE6E9E">
        <w:rPr>
          <w:rFonts w:ascii="Times New Roman" w:eastAsia="Calibri" w:hAnsi="Times New Roman" w:cs="Times New Roman"/>
          <w:sz w:val="28"/>
          <w:szCs w:val="28"/>
        </w:rPr>
        <w:t xml:space="preserve">para conocer y seguir los métodos correspondientes que solicitan como Instituto, y que las Municipalidades deben seguir  para poder legalizar inmuebles en diferentes comunidades del Municipio.- </w:t>
      </w:r>
      <w:r w:rsidR="002008C9" w:rsidRPr="00DE6E9E">
        <w:rPr>
          <w:rFonts w:ascii="Times New Roman" w:eastAsia="Calibri" w:hAnsi="Times New Roman" w:cs="Times New Roman"/>
          <w:b/>
          <w:sz w:val="28"/>
          <w:szCs w:val="28"/>
          <w:lang w:val="es-SV" w:eastAsia="es-SV"/>
        </w:rPr>
        <w:t>CERTIFÍQUESE Y COMUNÍQUESE.-</w:t>
      </w:r>
      <w:r w:rsidR="00C44480" w:rsidRPr="00DE6E9E">
        <w:rPr>
          <w:rFonts w:ascii="Times New Roman" w:eastAsia="Calibri" w:hAnsi="Times New Roman" w:cs="Times New Roman"/>
          <w:b/>
          <w:bCs/>
          <w:sz w:val="28"/>
          <w:szCs w:val="28"/>
        </w:rPr>
        <w:t xml:space="preserve"> ACUERDO MUNICIPAL NÚMERO VEINTICUATRO”. </w:t>
      </w:r>
      <w:r w:rsidR="00C44480" w:rsidRPr="00DE6E9E">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C44480" w:rsidRPr="00DE6E9E">
        <w:rPr>
          <w:rFonts w:ascii="Times New Roman" w:eastAsia="Calibri" w:hAnsi="Times New Roman" w:cs="Times New Roman"/>
          <w:b/>
          <w:sz w:val="28"/>
          <w:szCs w:val="28"/>
        </w:rPr>
        <w:t xml:space="preserve">diez, </w:t>
      </w:r>
      <w:r w:rsidR="00C44480" w:rsidRPr="00DE6E9E">
        <w:rPr>
          <w:rFonts w:ascii="Times New Roman" w:eastAsia="Calibri" w:hAnsi="Times New Roman" w:cs="Times New Roman"/>
          <w:sz w:val="28"/>
          <w:szCs w:val="28"/>
        </w:rPr>
        <w:t xml:space="preserve">de la agenda de esta Sesión, que consiste en Memorandum suscrito por la </w:t>
      </w:r>
      <w:r w:rsidR="00853994">
        <w:rPr>
          <w:rFonts w:ascii="Times New Roman" w:eastAsia="Calibri" w:hAnsi="Times New Roman" w:cs="Times New Roman"/>
          <w:sz w:val="28"/>
          <w:szCs w:val="28"/>
        </w:rPr>
        <w:t>XXXXXX</w:t>
      </w:r>
      <w:r w:rsidR="00C44480" w:rsidRPr="00DE6E9E">
        <w:rPr>
          <w:rFonts w:ascii="Times New Roman" w:eastAsia="Calibri" w:hAnsi="Times New Roman" w:cs="Times New Roman"/>
          <w:sz w:val="28"/>
          <w:szCs w:val="28"/>
        </w:rPr>
        <w:t xml:space="preserve">, Administradora de Especies Municipales; en el cual manifiesta lo siguiente: </w:t>
      </w:r>
    </w:p>
    <w:p w:rsidR="00C44480" w:rsidRPr="00C44480" w:rsidRDefault="00C44480" w:rsidP="00C44480">
      <w:pPr>
        <w:numPr>
          <w:ilvl w:val="0"/>
          <w:numId w:val="12"/>
        </w:numPr>
        <w:tabs>
          <w:tab w:val="left" w:pos="864"/>
          <w:tab w:val="left" w:pos="3402"/>
          <w:tab w:val="left" w:pos="6377"/>
        </w:tabs>
        <w:spacing w:after="0" w:line="276" w:lineRule="auto"/>
        <w:contextualSpacing/>
        <w:jc w:val="both"/>
        <w:rPr>
          <w:rFonts w:ascii="Times New Roman" w:eastAsia="Calibri" w:hAnsi="Times New Roman" w:cs="Times New Roman"/>
          <w:sz w:val="28"/>
          <w:szCs w:val="28"/>
        </w:rPr>
      </w:pPr>
      <w:r w:rsidRPr="00C44480">
        <w:rPr>
          <w:rFonts w:ascii="Times New Roman" w:eastAsia="Calibri" w:hAnsi="Times New Roman" w:cs="Times New Roman"/>
          <w:sz w:val="28"/>
          <w:szCs w:val="28"/>
        </w:rPr>
        <w:t>Que según  Acuerdo Municipal Nº 21, Ata Nº 28 de fecha 16-06-2022, por medio del cual el Honorable Concejo Municipal Plural aprobó la compra de Especies Municipales por el monto de $6,372.00.</w:t>
      </w:r>
    </w:p>
    <w:p w:rsidR="00C44480" w:rsidRPr="00C44480" w:rsidRDefault="00C44480" w:rsidP="00C44480">
      <w:pPr>
        <w:numPr>
          <w:ilvl w:val="0"/>
          <w:numId w:val="12"/>
        </w:numPr>
        <w:tabs>
          <w:tab w:val="left" w:pos="864"/>
          <w:tab w:val="left" w:pos="3402"/>
          <w:tab w:val="left" w:pos="6377"/>
        </w:tabs>
        <w:spacing w:after="0" w:line="276" w:lineRule="auto"/>
        <w:contextualSpacing/>
        <w:jc w:val="both"/>
        <w:rPr>
          <w:rFonts w:ascii="Times New Roman" w:eastAsia="Calibri" w:hAnsi="Times New Roman" w:cs="Times New Roman"/>
          <w:sz w:val="28"/>
          <w:szCs w:val="28"/>
        </w:rPr>
      </w:pPr>
      <w:r w:rsidRPr="00C44480">
        <w:rPr>
          <w:rFonts w:ascii="Times New Roman" w:eastAsia="Calibri" w:hAnsi="Times New Roman" w:cs="Times New Roman"/>
          <w:sz w:val="28"/>
          <w:szCs w:val="28"/>
        </w:rPr>
        <w:t xml:space="preserve">Que según Acuerdo Municipal Nº 14 del Acta Nº30 de fecha 28-06-2022, el Honorable Concejo Municipal autoriza, ampliar el Acuerdo Municipal Nº 21 del Acta 28 de fecha 16-06-2022, </w:t>
      </w:r>
      <w:r w:rsidRPr="00C44480">
        <w:rPr>
          <w:rFonts w:ascii="Times New Roman" w:eastAsia="Calibri" w:hAnsi="Times New Roman" w:cs="Times New Roman"/>
          <w:b/>
          <w:sz w:val="28"/>
          <w:szCs w:val="28"/>
        </w:rPr>
        <w:t>Primero</w:t>
      </w:r>
      <w:r w:rsidRPr="00C44480">
        <w:rPr>
          <w:rFonts w:ascii="Times New Roman" w:eastAsia="Calibri" w:hAnsi="Times New Roman" w:cs="Times New Roman"/>
          <w:sz w:val="28"/>
          <w:szCs w:val="28"/>
        </w:rPr>
        <w:t>; En el sentido de agregar al numeral primero de dicho Acuerdo lo siguiente: Pagos que se harán de forma parcial según sea la  disponibilidad  o existencias que el proveedor indique, Segundo; Emitir cheques certificados, por un monto total de $6,372.00.</w:t>
      </w:r>
    </w:p>
    <w:p w:rsidR="00C44480" w:rsidRPr="00C44480" w:rsidRDefault="00C44480" w:rsidP="00C44480">
      <w:pPr>
        <w:tabs>
          <w:tab w:val="left" w:pos="864"/>
          <w:tab w:val="left" w:pos="3402"/>
          <w:tab w:val="left" w:pos="6377"/>
        </w:tabs>
        <w:spacing w:after="0" w:line="276" w:lineRule="auto"/>
        <w:jc w:val="both"/>
        <w:rPr>
          <w:rFonts w:ascii="Times New Roman" w:eastAsia="Calibri" w:hAnsi="Times New Roman" w:cs="Times New Roman"/>
          <w:sz w:val="28"/>
          <w:szCs w:val="28"/>
        </w:rPr>
      </w:pPr>
      <w:r w:rsidRPr="00C44480">
        <w:rPr>
          <w:rFonts w:ascii="Times New Roman" w:eastAsia="Calibri" w:hAnsi="Times New Roman" w:cs="Times New Roman"/>
          <w:sz w:val="28"/>
          <w:szCs w:val="28"/>
        </w:rPr>
        <w:t>Por lo antes expuesto solicito al Honorable Concejo  Municipal Plural modificación:</w:t>
      </w:r>
    </w:p>
    <w:p w:rsidR="00C44480" w:rsidRPr="00C44480" w:rsidRDefault="00C44480" w:rsidP="00C44480">
      <w:pPr>
        <w:tabs>
          <w:tab w:val="left" w:pos="864"/>
          <w:tab w:val="left" w:pos="3402"/>
          <w:tab w:val="left" w:pos="6377"/>
        </w:tabs>
        <w:spacing w:after="0" w:line="276" w:lineRule="auto"/>
        <w:jc w:val="both"/>
        <w:rPr>
          <w:rFonts w:ascii="Times New Roman" w:eastAsia="Calibri" w:hAnsi="Times New Roman" w:cs="Times New Roman"/>
          <w:sz w:val="28"/>
          <w:szCs w:val="28"/>
        </w:rPr>
      </w:pPr>
    </w:p>
    <w:p w:rsidR="00C44480" w:rsidRPr="00C44480" w:rsidRDefault="00C44480" w:rsidP="00C44480">
      <w:pPr>
        <w:tabs>
          <w:tab w:val="left" w:pos="864"/>
          <w:tab w:val="left" w:pos="3402"/>
          <w:tab w:val="left" w:pos="6377"/>
        </w:tabs>
        <w:spacing w:after="0" w:line="276" w:lineRule="auto"/>
        <w:jc w:val="both"/>
        <w:rPr>
          <w:rFonts w:ascii="Times New Roman" w:eastAsia="Calibri" w:hAnsi="Times New Roman" w:cs="Times New Roman"/>
          <w:sz w:val="28"/>
          <w:szCs w:val="28"/>
        </w:rPr>
      </w:pPr>
      <w:r w:rsidRPr="00C44480">
        <w:rPr>
          <w:rFonts w:ascii="Times New Roman" w:eastAsia="Calibri" w:hAnsi="Times New Roman" w:cs="Times New Roman"/>
          <w:sz w:val="28"/>
          <w:szCs w:val="28"/>
        </w:rPr>
        <w:t xml:space="preserve">1. Del Acuerdo Nº 21 del Acta 28  de fecha 16-06-2022, en el sentido de cambiar monto total de la compra de Especies Municipales ya que por error involuntario se solicitó un monto por $6,372.00 y siendo lo correcto $5,832.00 los cuales están detallados en dos formularios de compra separados en 1: Compra de Tiques por $1,260.00 y 2. Compra de FORMULARIO 1 ISAM CON CODIGO DE BARRA/ALCALDIA MUNICIPAL DE APOPA por $4,572.00, haciendo un total de la compra $5,832.00; también hace mención que según lo solicitado por Ministerio de Hacienda se describe completo el nombre de la especie FORMULA 1 ISAM CON CODIGO DE BARRA/ALCALDIA MUNICIPAL DE APOPA (se anexa correo electrónico). </w:t>
      </w:r>
    </w:p>
    <w:p w:rsidR="00C44480" w:rsidRPr="00C44480" w:rsidRDefault="00C44480" w:rsidP="00C44480">
      <w:pPr>
        <w:tabs>
          <w:tab w:val="left" w:pos="864"/>
          <w:tab w:val="left" w:pos="3402"/>
          <w:tab w:val="left" w:pos="6377"/>
        </w:tabs>
        <w:spacing w:after="0" w:line="276" w:lineRule="auto"/>
        <w:jc w:val="both"/>
        <w:rPr>
          <w:rFonts w:ascii="Times New Roman" w:eastAsia="Calibri" w:hAnsi="Times New Roman" w:cs="Times New Roman"/>
          <w:sz w:val="28"/>
          <w:szCs w:val="28"/>
        </w:rPr>
      </w:pPr>
      <w:r w:rsidRPr="00C44480">
        <w:rPr>
          <w:rFonts w:ascii="Times New Roman" w:eastAsia="Calibri" w:hAnsi="Times New Roman" w:cs="Times New Roman"/>
          <w:sz w:val="28"/>
          <w:szCs w:val="28"/>
        </w:rPr>
        <w:t>2. Rectificar el Acuerdo Municipal Nº14  del Acta Nº30 de fecha 28/06/2022, en el sentido de: Modificar el monto establecido en dicho Acuerdo Municipal que es por un monto de  $6,372.00, siendo lo correcto $5,832.00; por la modificación del Acuerdo Municipal Nº 21 del Acta Nº 28 de fecha 16-06-2022.</w:t>
      </w:r>
    </w:p>
    <w:p w:rsidR="00C44480" w:rsidRPr="00C44480" w:rsidRDefault="00C44480" w:rsidP="00C44480">
      <w:pPr>
        <w:spacing w:after="200" w:line="276" w:lineRule="auto"/>
        <w:jc w:val="both"/>
        <w:rPr>
          <w:rFonts w:ascii="Times New Roman" w:eastAsia="Calibri" w:hAnsi="Times New Roman" w:cs="Times New Roman"/>
          <w:sz w:val="28"/>
          <w:szCs w:val="28"/>
        </w:rPr>
      </w:pPr>
      <w:r w:rsidRPr="00C44480">
        <w:rPr>
          <w:rFonts w:ascii="Times New Roman" w:eastAsia="Calibri" w:hAnsi="Times New Roman" w:cs="Times New Roman"/>
          <w:sz w:val="28"/>
          <w:szCs w:val="28"/>
        </w:rPr>
        <w:t xml:space="preserve">Este Concejo Municipal Plural, en uso de sus facultades legales y habiendo deliberado el punto, por </w:t>
      </w:r>
      <w:r w:rsidRPr="00C44480">
        <w:rPr>
          <w:rFonts w:ascii="Times New Roman" w:eastAsia="Calibri" w:hAnsi="Times New Roman" w:cs="Times New Roman"/>
          <w:b/>
          <w:bCs/>
          <w:sz w:val="28"/>
          <w:szCs w:val="28"/>
        </w:rPr>
        <w:t>MAYORÍA</w:t>
      </w:r>
      <w:r w:rsidRPr="00C44480">
        <w:rPr>
          <w:rFonts w:ascii="Times New Roman" w:eastAsia="Calibri" w:hAnsi="Times New Roman" w:cs="Times New Roman"/>
          <w:bCs/>
          <w:sz w:val="28"/>
          <w:szCs w:val="28"/>
        </w:rPr>
        <w:t xml:space="preserve"> de </w:t>
      </w:r>
      <w:r w:rsidRPr="00C44480">
        <w:rPr>
          <w:rFonts w:ascii="Times New Roman" w:eastAsia="Calibri" w:hAnsi="Times New Roman" w:cs="Times New Roman"/>
          <w:b/>
          <w:bCs/>
          <w:sz w:val="28"/>
          <w:szCs w:val="28"/>
        </w:rPr>
        <w:t>TRECE VOTOS A FAVOR</w:t>
      </w:r>
      <w:r w:rsidRPr="00C44480">
        <w:rPr>
          <w:rFonts w:ascii="Times New Roman" w:eastAsia="Calibri" w:hAnsi="Times New Roman" w:cs="Times New Roman"/>
          <w:bCs/>
          <w:sz w:val="28"/>
          <w:szCs w:val="28"/>
        </w:rPr>
        <w:t xml:space="preserve"> y </w:t>
      </w:r>
      <w:r w:rsidRPr="00C44480">
        <w:rPr>
          <w:rFonts w:ascii="Times New Roman" w:eastAsia="Calibri" w:hAnsi="Times New Roman" w:cs="Times New Roman"/>
          <w:b/>
          <w:bCs/>
          <w:sz w:val="28"/>
          <w:szCs w:val="28"/>
        </w:rPr>
        <w:t xml:space="preserve">UNA AUSENCIA </w:t>
      </w:r>
      <w:r w:rsidRPr="00C44480">
        <w:rPr>
          <w:rFonts w:ascii="Times New Roman" w:eastAsia="Calibri" w:hAnsi="Times New Roman" w:cs="Times New Roman"/>
          <w:bCs/>
          <w:sz w:val="28"/>
          <w:szCs w:val="28"/>
        </w:rPr>
        <w:t xml:space="preserve">al momento de esta votación del señor Concejal </w:t>
      </w:r>
      <w:r w:rsidRPr="00C44480">
        <w:rPr>
          <w:rFonts w:ascii="Times New Roman" w:eastAsia="Calibri" w:hAnsi="Times New Roman" w:cs="Times New Roman"/>
          <w:b/>
          <w:bCs/>
          <w:sz w:val="28"/>
          <w:szCs w:val="28"/>
        </w:rPr>
        <w:t>Jonathan Bryan Gómez Cruz Quinto Regidor Propietario</w:t>
      </w:r>
      <w:r w:rsidRPr="00C44480">
        <w:rPr>
          <w:rFonts w:ascii="Times New Roman" w:eastAsia="Calibri" w:hAnsi="Times New Roman" w:cs="Times New Roman"/>
          <w:bCs/>
          <w:sz w:val="28"/>
          <w:szCs w:val="28"/>
        </w:rPr>
        <w:t>.</w:t>
      </w:r>
      <w:r w:rsidRPr="00C44480">
        <w:rPr>
          <w:rFonts w:ascii="Times New Roman" w:eastAsia="Calibri" w:hAnsi="Times New Roman" w:cs="Times New Roman"/>
          <w:b/>
          <w:bCs/>
          <w:sz w:val="28"/>
          <w:szCs w:val="28"/>
        </w:rPr>
        <w:t xml:space="preserve"> </w:t>
      </w:r>
      <w:r w:rsidRPr="00C44480">
        <w:rPr>
          <w:rFonts w:ascii="Times New Roman" w:eastAsia="Calibri" w:hAnsi="Times New Roman" w:cs="Times New Roman"/>
          <w:b/>
          <w:sz w:val="28"/>
          <w:szCs w:val="28"/>
        </w:rPr>
        <w:t>ACUERDA:</w:t>
      </w:r>
      <w:r w:rsidRPr="00C44480">
        <w:rPr>
          <w:rFonts w:ascii="Times New Roman" w:eastAsia="Calibri" w:hAnsi="Times New Roman" w:cs="Times New Roman"/>
          <w:sz w:val="28"/>
          <w:szCs w:val="28"/>
        </w:rPr>
        <w:t xml:space="preserve"> </w:t>
      </w:r>
      <w:r w:rsidRPr="00C44480">
        <w:rPr>
          <w:rFonts w:ascii="Times New Roman" w:eastAsia="Calibri" w:hAnsi="Times New Roman" w:cs="Times New Roman"/>
          <w:b/>
          <w:sz w:val="28"/>
          <w:szCs w:val="28"/>
          <w:u w:val="single"/>
        </w:rPr>
        <w:t>Primero</w:t>
      </w:r>
      <w:r w:rsidRPr="00C44480">
        <w:rPr>
          <w:rFonts w:ascii="Times New Roman" w:eastAsia="Calibri" w:hAnsi="Times New Roman" w:cs="Times New Roman"/>
          <w:sz w:val="28"/>
          <w:szCs w:val="28"/>
        </w:rPr>
        <w:t xml:space="preserve">: Aprobar las </w:t>
      </w:r>
      <w:r w:rsidRPr="00C44480">
        <w:rPr>
          <w:rFonts w:ascii="Times New Roman" w:eastAsia="Calibri" w:hAnsi="Times New Roman" w:cs="Times New Roman"/>
          <w:b/>
          <w:sz w:val="28"/>
          <w:szCs w:val="28"/>
        </w:rPr>
        <w:t xml:space="preserve">RECTIFICACIONES </w:t>
      </w:r>
      <w:r w:rsidRPr="00C44480">
        <w:rPr>
          <w:rFonts w:ascii="Times New Roman" w:eastAsia="Calibri" w:hAnsi="Times New Roman" w:cs="Times New Roman"/>
          <w:sz w:val="28"/>
          <w:szCs w:val="28"/>
        </w:rPr>
        <w:t xml:space="preserve"> de los Acuerdos Municipales: </w:t>
      </w:r>
      <w:r w:rsidRPr="00C44480">
        <w:rPr>
          <w:rFonts w:ascii="Times New Roman" w:eastAsia="Calibri" w:hAnsi="Times New Roman" w:cs="Times New Roman"/>
          <w:b/>
          <w:sz w:val="28"/>
          <w:szCs w:val="28"/>
        </w:rPr>
        <w:t>a)</w:t>
      </w:r>
      <w:r w:rsidRPr="00C44480">
        <w:rPr>
          <w:rFonts w:ascii="Times New Roman" w:eastAsia="Calibri" w:hAnsi="Times New Roman" w:cs="Times New Roman"/>
          <w:sz w:val="28"/>
          <w:szCs w:val="28"/>
        </w:rPr>
        <w:t xml:space="preserve"> Acuerdo Municipal Numero Veintiuno del Acta Numero Veintiocho de fecha dieciséis de junio del año dos mil veintidós, ya que por error involuntario se solicitó un monto por $6,372.00, </w:t>
      </w:r>
      <w:r w:rsidRPr="00C44480">
        <w:rPr>
          <w:rFonts w:ascii="Times New Roman" w:eastAsia="Calibri" w:hAnsi="Times New Roman" w:cs="Times New Roman"/>
          <w:b/>
          <w:sz w:val="28"/>
          <w:szCs w:val="28"/>
        </w:rPr>
        <w:t>SIENDO EL MONTO CORRECTO:</w:t>
      </w:r>
      <w:r w:rsidRPr="00C44480">
        <w:rPr>
          <w:rFonts w:ascii="Times New Roman" w:eastAsia="Calibri" w:hAnsi="Times New Roman" w:cs="Times New Roman"/>
          <w:sz w:val="28"/>
          <w:szCs w:val="28"/>
        </w:rPr>
        <w:t xml:space="preserve"> CINCO MIL OCHOCIENTOS TREINTA Y DOS DÓLARES EXACTOS DE LOS ESTADOS UNIDOS DE NORTEAMÉRICA ($5,832.00),</w:t>
      </w:r>
      <w:r w:rsidRPr="00C44480">
        <w:rPr>
          <w:rFonts w:ascii="Times New Roman" w:eastAsia="Calibri" w:hAnsi="Times New Roman" w:cs="Times New Roman"/>
          <w:b/>
          <w:sz w:val="28"/>
          <w:szCs w:val="28"/>
        </w:rPr>
        <w:t xml:space="preserve"> </w:t>
      </w:r>
      <w:r w:rsidRPr="00C44480">
        <w:rPr>
          <w:rFonts w:ascii="Times New Roman" w:eastAsia="Calibri" w:hAnsi="Times New Roman" w:cs="Times New Roman"/>
          <w:sz w:val="28"/>
          <w:szCs w:val="28"/>
        </w:rPr>
        <w:t xml:space="preserve">los cuales están detallados en dos formularios de compra separados en </w:t>
      </w:r>
      <w:r w:rsidRPr="00C44480">
        <w:rPr>
          <w:rFonts w:ascii="Times New Roman" w:eastAsia="Calibri" w:hAnsi="Times New Roman" w:cs="Times New Roman"/>
          <w:b/>
          <w:sz w:val="28"/>
          <w:szCs w:val="28"/>
        </w:rPr>
        <w:t>1:</w:t>
      </w:r>
      <w:r w:rsidRPr="00C44480">
        <w:rPr>
          <w:rFonts w:ascii="Times New Roman" w:eastAsia="Calibri" w:hAnsi="Times New Roman" w:cs="Times New Roman"/>
          <w:sz w:val="28"/>
          <w:szCs w:val="28"/>
        </w:rPr>
        <w:t xml:space="preserve"> Compra de Tiques por $1,260.00 y </w:t>
      </w:r>
      <w:r w:rsidRPr="00C44480">
        <w:rPr>
          <w:rFonts w:ascii="Times New Roman" w:eastAsia="Calibri" w:hAnsi="Times New Roman" w:cs="Times New Roman"/>
          <w:b/>
          <w:sz w:val="28"/>
          <w:szCs w:val="28"/>
        </w:rPr>
        <w:t>2.</w:t>
      </w:r>
      <w:r w:rsidRPr="00C44480">
        <w:rPr>
          <w:rFonts w:ascii="Times New Roman" w:eastAsia="Calibri" w:hAnsi="Times New Roman" w:cs="Times New Roman"/>
          <w:sz w:val="28"/>
          <w:szCs w:val="28"/>
        </w:rPr>
        <w:t xml:space="preserve"> Compra de FORMULARIO 1 ISAM CON CODIGO DE BARRA/ALCALDIA MUNICIPAL DE APOPA por $4,572.00, haciendo un total de la compra $5,832.00; también hace mención que según lo solicitado por el Ministerio de Hacienda se describe completo el nombre de la especie FORMULA 1 ISAM CON CODIGO DE BARRA/ALCALDIA MUNICIPAL DE APOPA y se desglosan de la siguiente manera en los formularios de compra: </w:t>
      </w:r>
    </w:p>
    <w:p w:rsidR="00C44480" w:rsidRPr="00C44480" w:rsidRDefault="00C44480" w:rsidP="00C44480">
      <w:pPr>
        <w:spacing w:after="200" w:line="276" w:lineRule="auto"/>
        <w:jc w:val="center"/>
        <w:rPr>
          <w:rFonts w:ascii="Times New Roman" w:eastAsia="Calibri" w:hAnsi="Times New Roman" w:cs="Times New Roman"/>
          <w:sz w:val="28"/>
          <w:szCs w:val="28"/>
        </w:rPr>
      </w:pPr>
      <w:r w:rsidRPr="00C44480">
        <w:rPr>
          <w:rFonts w:ascii="Times New Roman" w:eastAsia="Calibri" w:hAnsi="Times New Roman" w:cs="Times New Roman"/>
          <w:noProof/>
          <w:sz w:val="28"/>
          <w:szCs w:val="28"/>
          <w:lang w:val="es-SV" w:eastAsia="es-SV"/>
        </w:rPr>
        <w:drawing>
          <wp:inline distT="0" distB="0" distL="0" distR="0" wp14:anchorId="02161C9B" wp14:editId="25541C55">
            <wp:extent cx="4236021" cy="2589519"/>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314" t="26115" r="31502" b="6918"/>
                    <a:stretch/>
                  </pic:blipFill>
                  <pic:spPr bwMode="auto">
                    <a:xfrm>
                      <a:off x="0" y="0"/>
                      <a:ext cx="4577009" cy="2797968"/>
                    </a:xfrm>
                    <a:prstGeom prst="rect">
                      <a:avLst/>
                    </a:prstGeom>
                    <a:ln>
                      <a:noFill/>
                    </a:ln>
                    <a:extLst>
                      <a:ext uri="{53640926-AAD7-44D8-BBD7-CCE9431645EC}">
                        <a14:shadowObscured xmlns:a14="http://schemas.microsoft.com/office/drawing/2010/main"/>
                      </a:ext>
                    </a:extLst>
                  </pic:spPr>
                </pic:pic>
              </a:graphicData>
            </a:graphic>
          </wp:inline>
        </w:drawing>
      </w:r>
    </w:p>
    <w:p w:rsidR="00C44480" w:rsidRPr="00C44480" w:rsidRDefault="00C44480" w:rsidP="00C44480">
      <w:pPr>
        <w:spacing w:after="200" w:line="276" w:lineRule="auto"/>
        <w:jc w:val="both"/>
        <w:rPr>
          <w:rFonts w:ascii="Times New Roman" w:eastAsia="Calibri" w:hAnsi="Times New Roman" w:cs="Times New Roman"/>
          <w:sz w:val="28"/>
          <w:szCs w:val="28"/>
        </w:rPr>
      </w:pPr>
    </w:p>
    <w:p w:rsidR="00C44480" w:rsidRPr="00C44480" w:rsidRDefault="00C44480" w:rsidP="00C44480">
      <w:pPr>
        <w:spacing w:after="200" w:line="276" w:lineRule="auto"/>
        <w:jc w:val="center"/>
        <w:rPr>
          <w:rFonts w:ascii="Times New Roman" w:eastAsia="Calibri" w:hAnsi="Times New Roman" w:cs="Times New Roman"/>
          <w:sz w:val="28"/>
          <w:szCs w:val="28"/>
        </w:rPr>
      </w:pPr>
      <w:r w:rsidRPr="00C44480">
        <w:rPr>
          <w:rFonts w:ascii="Times New Roman" w:eastAsia="Calibri" w:hAnsi="Times New Roman" w:cs="Times New Roman"/>
          <w:noProof/>
          <w:sz w:val="28"/>
          <w:szCs w:val="28"/>
          <w:lang w:val="es-SV" w:eastAsia="es-SV"/>
        </w:rPr>
        <w:drawing>
          <wp:inline distT="0" distB="0" distL="0" distR="0" wp14:anchorId="26CFC14C" wp14:editId="0B3757FB">
            <wp:extent cx="3726757" cy="2412858"/>
            <wp:effectExtent l="0" t="0" r="762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300" t="24691" r="24436" b="6213"/>
                    <a:stretch/>
                  </pic:blipFill>
                  <pic:spPr bwMode="auto">
                    <a:xfrm>
                      <a:off x="0" y="0"/>
                      <a:ext cx="3793893" cy="2456325"/>
                    </a:xfrm>
                    <a:prstGeom prst="rect">
                      <a:avLst/>
                    </a:prstGeom>
                    <a:ln>
                      <a:noFill/>
                    </a:ln>
                    <a:extLst>
                      <a:ext uri="{53640926-AAD7-44D8-BBD7-CCE9431645EC}">
                        <a14:shadowObscured xmlns:a14="http://schemas.microsoft.com/office/drawing/2010/main"/>
                      </a:ext>
                    </a:extLst>
                  </pic:spPr>
                </pic:pic>
              </a:graphicData>
            </a:graphic>
          </wp:inline>
        </w:drawing>
      </w:r>
    </w:p>
    <w:p w:rsidR="002008C9" w:rsidRPr="00833CBD" w:rsidRDefault="00C44480" w:rsidP="00C44480">
      <w:pPr>
        <w:tabs>
          <w:tab w:val="left" w:pos="2347"/>
        </w:tabs>
        <w:spacing w:after="0" w:line="276" w:lineRule="auto"/>
        <w:jc w:val="both"/>
        <w:rPr>
          <w:rFonts w:ascii="Times New Roman" w:eastAsia="Calibri" w:hAnsi="Times New Roman" w:cs="Times New Roman"/>
          <w:sz w:val="28"/>
          <w:szCs w:val="28"/>
        </w:rPr>
      </w:pPr>
      <w:r w:rsidRPr="00DE6E9E">
        <w:rPr>
          <w:rFonts w:ascii="Times New Roman" w:eastAsia="Calibri" w:hAnsi="Times New Roman" w:cs="Times New Roman"/>
          <w:b/>
          <w:sz w:val="28"/>
          <w:szCs w:val="28"/>
        </w:rPr>
        <w:t xml:space="preserve">b) </w:t>
      </w:r>
      <w:r w:rsidRPr="00DE6E9E">
        <w:rPr>
          <w:rFonts w:ascii="Times New Roman" w:eastAsia="Calibri" w:hAnsi="Times New Roman" w:cs="Times New Roman"/>
          <w:sz w:val="28"/>
          <w:szCs w:val="28"/>
        </w:rPr>
        <w:t xml:space="preserve">Acuerdo Municipal Número Catorce del Acta Numero Treinta de fecha veintiocho de junio del año dos mil veintidós, en el sentido de modificar el monto establecido en dicho acuerdo  que es por un monto de $6,372.00,  </w:t>
      </w:r>
      <w:r w:rsidRPr="00DE6E9E">
        <w:rPr>
          <w:rFonts w:ascii="Times New Roman" w:eastAsia="Calibri" w:hAnsi="Times New Roman" w:cs="Times New Roman"/>
          <w:b/>
          <w:sz w:val="28"/>
          <w:szCs w:val="28"/>
        </w:rPr>
        <w:t>SIENDO EL MONTO CORRECTO</w:t>
      </w:r>
      <w:r w:rsidRPr="00DE6E9E">
        <w:rPr>
          <w:rFonts w:ascii="Times New Roman" w:eastAsia="Calibri" w:hAnsi="Times New Roman" w:cs="Times New Roman"/>
          <w:sz w:val="28"/>
          <w:szCs w:val="28"/>
        </w:rPr>
        <w:t xml:space="preserve">  de: CINCO MIL OCHOCIENTOS TREINTA Y DOS DOLARES EXACTOS DE LOS ESTADOS UNIDOS DE NORTEAMERICA ($5,832.00). </w:t>
      </w:r>
      <w:r w:rsidRPr="00DE6E9E">
        <w:rPr>
          <w:rFonts w:ascii="Times New Roman" w:eastAsia="Calibri" w:hAnsi="Times New Roman" w:cs="Times New Roman"/>
          <w:b/>
          <w:sz w:val="28"/>
          <w:szCs w:val="28"/>
          <w:u w:val="single"/>
        </w:rPr>
        <w:t>Segundo</w:t>
      </w:r>
      <w:r w:rsidRPr="00DE6E9E">
        <w:rPr>
          <w:rFonts w:ascii="Times New Roman" w:eastAsia="Calibri" w:hAnsi="Times New Roman" w:cs="Times New Roman"/>
          <w:sz w:val="28"/>
          <w:szCs w:val="28"/>
        </w:rPr>
        <w:t>:</w:t>
      </w:r>
      <w:r w:rsidRPr="00DE6E9E">
        <w:rPr>
          <w:rFonts w:ascii="Times New Roman" w:eastAsia="Calibri" w:hAnsi="Times New Roman" w:cs="Times New Roman"/>
          <w:b/>
          <w:sz w:val="28"/>
          <w:szCs w:val="28"/>
        </w:rPr>
        <w:t xml:space="preserve"> RATIFICAR</w:t>
      </w:r>
      <w:r w:rsidRPr="00DE6E9E">
        <w:rPr>
          <w:rFonts w:ascii="Times New Roman" w:eastAsia="Calibri" w:hAnsi="Times New Roman" w:cs="Times New Roman"/>
          <w:sz w:val="28"/>
          <w:szCs w:val="28"/>
        </w:rPr>
        <w:t xml:space="preserve"> el Acuerdo Municipal Numero Veintiuno del Acta Numero Veintiocho de fecha dieciséis de junio del año dos mil veintidós</w:t>
      </w:r>
      <w:r w:rsidRPr="00DE6E9E">
        <w:rPr>
          <w:rFonts w:ascii="Times New Roman" w:eastAsia="Calibri" w:hAnsi="Times New Roman" w:cs="Times New Roman"/>
          <w:b/>
          <w:sz w:val="28"/>
          <w:szCs w:val="28"/>
        </w:rPr>
        <w:t xml:space="preserve"> </w:t>
      </w:r>
      <w:r w:rsidRPr="00DE6E9E">
        <w:rPr>
          <w:rFonts w:ascii="Times New Roman" w:eastAsia="Calibri" w:hAnsi="Times New Roman" w:cs="Times New Roman"/>
          <w:sz w:val="28"/>
          <w:szCs w:val="28"/>
        </w:rPr>
        <w:t xml:space="preserve">y el Acuerdo Municipal Número Catorce del Acta Numero Treinta de fecha veintiocho de junio del año dos mil veintidós, en todas sus demás partes. </w:t>
      </w:r>
      <w:r w:rsidRPr="00DE6E9E">
        <w:rPr>
          <w:rFonts w:ascii="Times New Roman" w:eastAsia="Calibri" w:hAnsi="Times New Roman" w:cs="Times New Roman"/>
          <w:b/>
          <w:sz w:val="28"/>
          <w:szCs w:val="28"/>
        </w:rPr>
        <w:t xml:space="preserve">CERTIFÍQUESE Y COMUNÍQUESE. </w:t>
      </w:r>
      <w:r w:rsidR="004925C4" w:rsidRPr="00DE6E9E">
        <w:rPr>
          <w:rFonts w:ascii="Times New Roman" w:eastAsia="Calibri" w:hAnsi="Times New Roman" w:cs="Times New Roman"/>
          <w:b/>
          <w:bCs/>
          <w:sz w:val="28"/>
          <w:szCs w:val="28"/>
          <w:shd w:val="clear" w:color="auto" w:fill="FFFFFF"/>
        </w:rPr>
        <w:t>ACUERDO MUNICIPAL NÚMERO VEINTICINCO”.</w:t>
      </w:r>
      <w:r w:rsidR="004925C4" w:rsidRPr="00DE6E9E">
        <w:rPr>
          <w:rFonts w:ascii="Times New Roman" w:eastAsia="Calibri" w:hAnsi="Times New Roman" w:cs="Times New Roman"/>
          <w:b/>
          <w:bCs/>
          <w:sz w:val="28"/>
          <w:szCs w:val="28"/>
        </w:rPr>
        <w:t xml:space="preserve"> </w:t>
      </w:r>
      <w:r w:rsidR="004925C4" w:rsidRPr="00DE6E9E">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4925C4" w:rsidRPr="00DE6E9E">
        <w:rPr>
          <w:rFonts w:ascii="Times New Roman" w:eastAsia="Calibri" w:hAnsi="Times New Roman" w:cs="Times New Roman"/>
          <w:b/>
          <w:sz w:val="28"/>
          <w:szCs w:val="28"/>
        </w:rPr>
        <w:t>once</w:t>
      </w:r>
      <w:r w:rsidR="004925C4" w:rsidRPr="00DE6E9E">
        <w:rPr>
          <w:rFonts w:ascii="Times New Roman" w:eastAsia="Calibri" w:hAnsi="Times New Roman" w:cs="Times New Roman"/>
          <w:sz w:val="28"/>
          <w:szCs w:val="28"/>
        </w:rPr>
        <w:t xml:space="preserve"> de la agenda de esta sesión, el cual consiste</w:t>
      </w:r>
      <w:r w:rsidR="004925C4" w:rsidRPr="00DE6E9E">
        <w:rPr>
          <w:rFonts w:ascii="Times New Roman" w:eastAsia="Calibri" w:hAnsi="Times New Roman" w:cs="Times New Roman"/>
          <w:bCs/>
          <w:sz w:val="28"/>
          <w:szCs w:val="28"/>
          <w:lang w:val="es-SV"/>
        </w:rPr>
        <w:t xml:space="preserve"> en </w:t>
      </w:r>
      <w:r w:rsidR="004925C4" w:rsidRPr="00DE6E9E">
        <w:rPr>
          <w:rFonts w:ascii="Times New Roman" w:eastAsia="Calibri" w:hAnsi="Times New Roman" w:cs="Times New Roman"/>
          <w:b/>
          <w:sz w:val="28"/>
          <w:szCs w:val="28"/>
        </w:rPr>
        <w:t xml:space="preserve">participación del </w:t>
      </w:r>
      <w:r w:rsidR="0076100E">
        <w:rPr>
          <w:rFonts w:ascii="Times New Roman" w:eastAsia="Calibri" w:hAnsi="Times New Roman" w:cs="Times New Roman"/>
          <w:b/>
          <w:sz w:val="28"/>
          <w:szCs w:val="28"/>
        </w:rPr>
        <w:t>XXXXXXXX</w:t>
      </w:r>
      <w:r w:rsidR="004925C4" w:rsidRPr="00DE6E9E">
        <w:rPr>
          <w:rFonts w:ascii="Times New Roman" w:eastAsia="Calibri" w:hAnsi="Times New Roman" w:cs="Times New Roman"/>
          <w:b/>
          <w:sz w:val="28"/>
          <w:szCs w:val="28"/>
        </w:rPr>
        <w:t xml:space="preserve">/Apoderado General y Judicial de la Municipalidad, </w:t>
      </w:r>
      <w:r w:rsidR="004925C4" w:rsidRPr="00DE6E9E">
        <w:rPr>
          <w:rFonts w:ascii="Times New Roman" w:eastAsia="Calibri" w:hAnsi="Times New Roman" w:cs="Times New Roman"/>
          <w:sz w:val="28"/>
          <w:szCs w:val="28"/>
        </w:rPr>
        <w:t xml:space="preserve"> manifestándoles al Pleno, que atendiendo la necesidad de los habitantes de la Comunidad El Sartén de esta Jurisdicción, en vista que se legalizo sus correspondientes escrituras públicas por medio del ILP; pero es el caso que las personas no habían cancelado totalmente cada inmueble, por lo que la Ley de la Municipalidad de Apopa, formalizo hipoteca a su favor, hasta que cada habitante cancelara lo adeudado a esta Municipalidad, pero es el caso que muchos de ellos ya comenzaron a cancelar totalmente el  inmueble, por lo que han requerido desgravar el inmueble, y la Ley establece que para desgravar en CNR, cada inmueble se necesita que cada propietario de la COMUNIDAD EL SARTEN realice Acta Notarial de Cancelación de Hipoteca, para lo cual en este caso se solicita la Personería Jurídica del Representante  de la Municipalidad de Apopa. Así también el CONCEJO MUNICIPAL deberá AUTORIZAR a la señora Alcaldesa, PARA QUE FIRME CADA Acta Notarial presentada por los habitantes que cancelen la totalidad de la deuda adquirida con la Municipalidad de Apopa; es por tal razón que solicita: </w:t>
      </w:r>
      <w:r w:rsidR="004925C4" w:rsidRPr="00DE6E9E">
        <w:rPr>
          <w:rFonts w:ascii="Times New Roman" w:eastAsia="Calibri" w:hAnsi="Times New Roman" w:cs="Times New Roman"/>
          <w:b/>
          <w:sz w:val="28"/>
          <w:szCs w:val="28"/>
        </w:rPr>
        <w:t xml:space="preserve">se elabore ACUERDO MUNICIPAL en el que SE AUTORICE a la señora Alcaldesa JENNIFER ESMERALDA JUAREZ GARCIA, para que comparezca a firmar la respectiva  Acta de Cancelación de Hipoteca del inmueble </w:t>
      </w:r>
      <w:r w:rsidR="004925C4" w:rsidRPr="00DE6E9E">
        <w:rPr>
          <w:rFonts w:ascii="Times New Roman" w:eastAsia="Calibri" w:hAnsi="Times New Roman" w:cs="Times New Roman"/>
          <w:sz w:val="28"/>
          <w:szCs w:val="28"/>
        </w:rPr>
        <w:t xml:space="preserve">ubicado en Parcelación Municipal El </w:t>
      </w:r>
      <w:r w:rsidR="006C41EC">
        <w:rPr>
          <w:rFonts w:ascii="Times New Roman" w:eastAsia="Calibri" w:hAnsi="Times New Roman" w:cs="Times New Roman"/>
          <w:sz w:val="28"/>
          <w:szCs w:val="28"/>
        </w:rPr>
        <w:t>XXXXXXXX</w:t>
      </w:r>
      <w:r w:rsidR="004925C4" w:rsidRPr="00DE6E9E">
        <w:rPr>
          <w:rFonts w:ascii="Times New Roman" w:eastAsia="Calibri" w:hAnsi="Times New Roman" w:cs="Times New Roman"/>
          <w:sz w:val="28"/>
          <w:szCs w:val="28"/>
        </w:rPr>
        <w:t xml:space="preserve">, Apopa, propiedad de la señora: </w:t>
      </w:r>
      <w:r w:rsidR="006C41EC">
        <w:rPr>
          <w:rFonts w:ascii="Times New Roman" w:eastAsia="Calibri" w:hAnsi="Times New Roman" w:cs="Times New Roman"/>
          <w:b/>
          <w:sz w:val="28"/>
          <w:szCs w:val="28"/>
        </w:rPr>
        <w:t>XXXXXXXXX</w:t>
      </w:r>
      <w:r w:rsidR="004925C4" w:rsidRPr="00DE6E9E">
        <w:rPr>
          <w:rFonts w:ascii="Times New Roman" w:eastAsia="Calibri" w:hAnsi="Times New Roman" w:cs="Times New Roman"/>
          <w:b/>
          <w:sz w:val="28"/>
          <w:szCs w:val="28"/>
        </w:rPr>
        <w:t xml:space="preserve">, </w:t>
      </w:r>
      <w:r w:rsidR="004925C4" w:rsidRPr="00DE6E9E">
        <w:rPr>
          <w:rFonts w:ascii="Times New Roman" w:eastAsia="Calibri" w:hAnsi="Times New Roman" w:cs="Times New Roman"/>
          <w:sz w:val="28"/>
          <w:szCs w:val="28"/>
        </w:rPr>
        <w:t xml:space="preserve">persona que cancelo en su totalidad la Hipoteca del inmueble entes descrito el mes de diciembre del año dos mil trece. </w:t>
      </w:r>
      <w:r w:rsidR="004925C4" w:rsidRPr="00DE6E9E">
        <w:rPr>
          <w:rFonts w:ascii="Times New Roman" w:eastAsia="Times New Roman" w:hAnsi="Times New Roman" w:cs="Times New Roman"/>
          <w:sz w:val="28"/>
          <w:szCs w:val="28"/>
          <w:lang w:eastAsia="es-ES"/>
        </w:rPr>
        <w:t>Por tanto, este Concejo Municipal Plural, en uso de sus facultades legales y habiendo deliberado</w:t>
      </w:r>
      <w:r w:rsidR="004925C4" w:rsidRPr="004925C4">
        <w:rPr>
          <w:rFonts w:ascii="Times New Roman" w:eastAsia="Times New Roman" w:hAnsi="Times New Roman" w:cs="Times New Roman"/>
          <w:sz w:val="28"/>
          <w:szCs w:val="28"/>
          <w:lang w:eastAsia="es-ES"/>
        </w:rPr>
        <w:t xml:space="preserve"> el punto por, </w:t>
      </w:r>
      <w:r w:rsidR="004925C4" w:rsidRPr="004925C4">
        <w:rPr>
          <w:rFonts w:ascii="Times New Roman" w:eastAsia="Calibri" w:hAnsi="Times New Roman" w:cs="Times New Roman"/>
          <w:b/>
          <w:sz w:val="28"/>
          <w:szCs w:val="28"/>
        </w:rPr>
        <w:t xml:space="preserve">MAYORIA </w:t>
      </w:r>
      <w:r w:rsidR="004925C4" w:rsidRPr="004925C4">
        <w:rPr>
          <w:rFonts w:ascii="Times New Roman" w:eastAsia="Calibri" w:hAnsi="Times New Roman" w:cs="Times New Roman"/>
          <w:sz w:val="28"/>
          <w:szCs w:val="28"/>
        </w:rPr>
        <w:t xml:space="preserve">de trece votos a favor y </w:t>
      </w:r>
      <w:r w:rsidR="004925C4" w:rsidRPr="004925C4">
        <w:rPr>
          <w:rFonts w:ascii="Times New Roman" w:eastAsia="Calibri" w:hAnsi="Times New Roman" w:cs="Times New Roman"/>
          <w:b/>
          <w:sz w:val="28"/>
          <w:szCs w:val="28"/>
        </w:rPr>
        <w:t>UNA AUSENCIA</w:t>
      </w:r>
      <w:r w:rsidR="004925C4" w:rsidRPr="004925C4">
        <w:rPr>
          <w:rFonts w:ascii="Times New Roman" w:eastAsia="Calibri" w:hAnsi="Times New Roman" w:cs="Times New Roman"/>
          <w:sz w:val="28"/>
          <w:szCs w:val="28"/>
        </w:rPr>
        <w:t xml:space="preserve"> al momento de esta votación del señor Concejal </w:t>
      </w:r>
      <w:r w:rsidR="004925C4" w:rsidRPr="004925C4">
        <w:rPr>
          <w:rFonts w:ascii="Times New Roman" w:eastAsia="Calibri" w:hAnsi="Times New Roman" w:cs="Times New Roman"/>
          <w:b/>
          <w:sz w:val="28"/>
          <w:szCs w:val="28"/>
        </w:rPr>
        <w:t>Jonathan Bryan Gómez Cruz; Quinto Regidor Propietario.</w:t>
      </w:r>
      <w:r w:rsidR="004925C4" w:rsidRPr="004925C4">
        <w:rPr>
          <w:rFonts w:ascii="Times New Roman" w:eastAsia="Calibri" w:hAnsi="Times New Roman" w:cs="Times New Roman"/>
          <w:sz w:val="28"/>
          <w:szCs w:val="28"/>
        </w:rPr>
        <w:t xml:space="preserve"> </w:t>
      </w:r>
      <w:r w:rsidR="004925C4" w:rsidRPr="004925C4">
        <w:rPr>
          <w:rFonts w:ascii="Times New Roman" w:eastAsia="Calibri" w:hAnsi="Times New Roman" w:cs="Times New Roman"/>
          <w:b/>
          <w:sz w:val="28"/>
          <w:szCs w:val="28"/>
        </w:rPr>
        <w:t>ACUERDA:</w:t>
      </w:r>
      <w:r w:rsidR="004925C4" w:rsidRPr="004925C4">
        <w:rPr>
          <w:rFonts w:ascii="Times New Roman" w:eastAsia="Calibri" w:hAnsi="Times New Roman" w:cs="Times New Roman"/>
          <w:sz w:val="28"/>
          <w:szCs w:val="28"/>
        </w:rPr>
        <w:t xml:space="preserve"> </w:t>
      </w:r>
      <w:r w:rsidR="004925C4" w:rsidRPr="004925C4">
        <w:rPr>
          <w:rFonts w:ascii="Times New Roman" w:eastAsia="Calibri" w:hAnsi="Times New Roman" w:cs="Times New Roman"/>
          <w:b/>
          <w:sz w:val="28"/>
          <w:szCs w:val="28"/>
          <w:u w:val="single"/>
        </w:rPr>
        <w:t>Primero:</w:t>
      </w:r>
      <w:r w:rsidR="004925C4" w:rsidRPr="004925C4">
        <w:rPr>
          <w:rFonts w:ascii="Times New Roman" w:eastAsia="Calibri" w:hAnsi="Times New Roman" w:cs="Times New Roman"/>
          <w:b/>
          <w:sz w:val="28"/>
          <w:szCs w:val="28"/>
        </w:rPr>
        <w:t xml:space="preserve"> </w:t>
      </w:r>
      <w:r w:rsidR="004925C4" w:rsidRPr="004925C4">
        <w:rPr>
          <w:rFonts w:ascii="Times New Roman" w:eastAsia="Times New Roman" w:hAnsi="Times New Roman" w:cs="Times New Roman"/>
          <w:b/>
          <w:bCs/>
          <w:sz w:val="28"/>
          <w:szCs w:val="28"/>
          <w:lang w:val="es-SV"/>
        </w:rPr>
        <w:t xml:space="preserve">AUTORIZAR </w:t>
      </w:r>
      <w:r w:rsidR="004925C4" w:rsidRPr="004925C4">
        <w:rPr>
          <w:rFonts w:ascii="Times New Roman" w:eastAsia="Times New Roman" w:hAnsi="Times New Roman" w:cs="Times New Roman"/>
          <w:sz w:val="28"/>
          <w:szCs w:val="28"/>
          <w:lang w:val="es-SV"/>
        </w:rPr>
        <w:t xml:space="preserve">a la Alcaldesa </w:t>
      </w:r>
      <w:r w:rsidR="004925C4" w:rsidRPr="004925C4">
        <w:rPr>
          <w:rFonts w:ascii="Times New Roman" w:eastAsia="Times New Roman" w:hAnsi="Times New Roman" w:cs="Times New Roman"/>
          <w:b/>
          <w:bCs/>
          <w:sz w:val="28"/>
          <w:szCs w:val="28"/>
          <w:lang w:val="es-SV"/>
        </w:rPr>
        <w:t>DRA. JENNIFER ESMERALDA JUÁREZ GARCÍA</w:t>
      </w:r>
      <w:r w:rsidR="004925C4" w:rsidRPr="004925C4">
        <w:rPr>
          <w:rFonts w:ascii="Times New Roman" w:eastAsia="Times New Roman" w:hAnsi="Times New Roman" w:cs="Times New Roman"/>
          <w:sz w:val="28"/>
          <w:szCs w:val="28"/>
          <w:lang w:val="es-SV"/>
        </w:rPr>
        <w:t xml:space="preserve"> para que comparezca a firmar la Respectiva </w:t>
      </w:r>
      <w:r w:rsidR="004925C4" w:rsidRPr="004925C4">
        <w:rPr>
          <w:rFonts w:ascii="Times New Roman" w:eastAsia="Times New Roman" w:hAnsi="Times New Roman" w:cs="Times New Roman"/>
          <w:b/>
          <w:sz w:val="28"/>
          <w:szCs w:val="28"/>
          <w:lang w:val="es-SV"/>
        </w:rPr>
        <w:t>ACTA DE CANCELACIÓN DE HIPOTECA</w:t>
      </w:r>
      <w:r w:rsidR="004925C4" w:rsidRPr="004925C4">
        <w:rPr>
          <w:rFonts w:ascii="Times New Roman" w:eastAsia="Times New Roman" w:hAnsi="Times New Roman" w:cs="Times New Roman"/>
          <w:sz w:val="28"/>
          <w:szCs w:val="28"/>
          <w:lang w:val="es-SV"/>
        </w:rPr>
        <w:t xml:space="preserve"> </w:t>
      </w:r>
      <w:r w:rsidR="004925C4" w:rsidRPr="004925C4">
        <w:rPr>
          <w:rFonts w:ascii="Times New Roman" w:eastAsia="Calibri" w:hAnsi="Times New Roman" w:cs="Times New Roman"/>
          <w:sz w:val="28"/>
          <w:szCs w:val="28"/>
        </w:rPr>
        <w:t xml:space="preserve">de la señora solicitante: </w:t>
      </w:r>
      <w:r w:rsidR="006C41EC">
        <w:rPr>
          <w:rFonts w:ascii="Times New Roman" w:eastAsia="Calibri" w:hAnsi="Times New Roman" w:cs="Times New Roman"/>
          <w:b/>
          <w:sz w:val="28"/>
          <w:szCs w:val="28"/>
        </w:rPr>
        <w:t>XXXXXXXXXXXXXXXXXXXX</w:t>
      </w:r>
      <w:r w:rsidR="004925C4" w:rsidRPr="004925C4">
        <w:rPr>
          <w:rFonts w:ascii="Times New Roman" w:eastAsia="Times New Roman" w:hAnsi="Times New Roman" w:cs="Times New Roman"/>
          <w:sz w:val="28"/>
          <w:szCs w:val="28"/>
          <w:lang w:val="es-SV"/>
        </w:rPr>
        <w:t xml:space="preserve">, habitante que cancelo la totalidad de </w:t>
      </w:r>
      <w:r w:rsidR="004925C4" w:rsidRPr="004925C4">
        <w:rPr>
          <w:rFonts w:ascii="Times New Roman" w:eastAsia="Calibri" w:hAnsi="Times New Roman" w:cs="Times New Roman"/>
          <w:sz w:val="28"/>
          <w:szCs w:val="28"/>
        </w:rPr>
        <w:t>la Hipoteca del inmueble entes descrito el mes de diciembre del año dos mil trece</w:t>
      </w:r>
      <w:r w:rsidR="004925C4" w:rsidRPr="004925C4">
        <w:rPr>
          <w:rFonts w:ascii="Times New Roman" w:eastAsia="Times New Roman" w:hAnsi="Times New Roman" w:cs="Times New Roman"/>
          <w:sz w:val="28"/>
          <w:szCs w:val="28"/>
          <w:lang w:val="es-SV"/>
        </w:rPr>
        <w:t xml:space="preserve">, totalmente la deuda adquirida con la Municipalidad de Apopa, sobre el inmueble ubicado en </w:t>
      </w:r>
      <w:r w:rsidR="002D7F64">
        <w:rPr>
          <w:rFonts w:ascii="Times New Roman" w:eastAsia="Calibri" w:hAnsi="Times New Roman" w:cs="Times New Roman"/>
          <w:b/>
          <w:sz w:val="28"/>
          <w:szCs w:val="28"/>
        </w:rPr>
        <w:t>XXXXXXXXXXXXXXX</w:t>
      </w:r>
      <w:r w:rsidR="004925C4" w:rsidRPr="004925C4">
        <w:rPr>
          <w:rFonts w:ascii="Times New Roman" w:eastAsia="Calibri" w:hAnsi="Times New Roman" w:cs="Times New Roman"/>
          <w:b/>
          <w:sz w:val="28"/>
          <w:szCs w:val="28"/>
        </w:rPr>
        <w:t>, APOPA</w:t>
      </w:r>
      <w:r w:rsidR="004925C4" w:rsidRPr="004925C4">
        <w:rPr>
          <w:rFonts w:ascii="Times New Roman" w:eastAsia="Times New Roman" w:hAnsi="Times New Roman" w:cs="Times New Roman"/>
          <w:b/>
          <w:bCs/>
          <w:sz w:val="28"/>
          <w:szCs w:val="28"/>
          <w:lang w:val="es-SV"/>
        </w:rPr>
        <w:t xml:space="preserve">. </w:t>
      </w:r>
      <w:r w:rsidR="004925C4" w:rsidRPr="004925C4">
        <w:rPr>
          <w:rFonts w:ascii="Times New Roman" w:eastAsia="Calibri" w:hAnsi="Times New Roman" w:cs="Times New Roman"/>
          <w:b/>
          <w:color w:val="000000"/>
          <w:sz w:val="28"/>
          <w:szCs w:val="28"/>
          <w:u w:val="single"/>
        </w:rPr>
        <w:t>Segundo:</w:t>
      </w:r>
      <w:r w:rsidR="004925C4" w:rsidRPr="004925C4">
        <w:rPr>
          <w:rFonts w:ascii="Times New Roman" w:eastAsia="Calibri" w:hAnsi="Times New Roman" w:cs="Times New Roman"/>
          <w:color w:val="000000"/>
          <w:sz w:val="28"/>
          <w:szCs w:val="28"/>
        </w:rPr>
        <w:t xml:space="preserve"> </w:t>
      </w:r>
      <w:r w:rsidR="004925C4" w:rsidRPr="004925C4">
        <w:rPr>
          <w:rFonts w:ascii="Times New Roman" w:eastAsia="Calibri" w:hAnsi="Times New Roman" w:cs="Times New Roman"/>
          <w:b/>
          <w:sz w:val="28"/>
          <w:szCs w:val="28"/>
        </w:rPr>
        <w:t xml:space="preserve">DELEGUESE </w:t>
      </w:r>
      <w:r w:rsidR="004925C4" w:rsidRPr="004925C4">
        <w:rPr>
          <w:rFonts w:ascii="Times New Roman" w:eastAsia="Calibri" w:hAnsi="Times New Roman" w:cs="Times New Roman"/>
          <w:sz w:val="28"/>
          <w:szCs w:val="28"/>
        </w:rPr>
        <w:t xml:space="preserve">al Apoderado General Judicial de la Municipalidad para que </w:t>
      </w:r>
      <w:r w:rsidR="004925C4" w:rsidRPr="004925C4">
        <w:rPr>
          <w:rFonts w:ascii="Times New Roman" w:eastAsia="Calibri" w:hAnsi="Times New Roman" w:cs="Times New Roman"/>
          <w:b/>
          <w:sz w:val="28"/>
          <w:szCs w:val="28"/>
        </w:rPr>
        <w:t>NOTIFIQUE</w:t>
      </w:r>
      <w:r w:rsidR="004925C4" w:rsidRPr="004925C4">
        <w:rPr>
          <w:rFonts w:ascii="Times New Roman" w:eastAsia="Calibri" w:hAnsi="Times New Roman" w:cs="Times New Roman"/>
          <w:sz w:val="28"/>
          <w:szCs w:val="28"/>
        </w:rPr>
        <w:t xml:space="preserve"> al interesado del presente Acuerdo. </w:t>
      </w:r>
      <w:r w:rsidR="004925C4" w:rsidRPr="004925C4">
        <w:rPr>
          <w:rFonts w:ascii="Times New Roman" w:eastAsia="Calibri" w:hAnsi="Times New Roman" w:cs="Times New Roman"/>
          <w:b/>
          <w:sz w:val="28"/>
          <w:szCs w:val="28"/>
        </w:rPr>
        <w:t>CERTIFIQUESE Y COMUNIQUESE</w:t>
      </w:r>
      <w:r w:rsidR="004925C4" w:rsidRPr="004925C4">
        <w:rPr>
          <w:rFonts w:ascii="Times New Roman" w:eastAsia="Calibri" w:hAnsi="Times New Roman" w:cs="Times New Roman"/>
          <w:b/>
          <w:bCs/>
          <w:sz w:val="28"/>
          <w:szCs w:val="28"/>
        </w:rPr>
        <w:t xml:space="preserve"> </w:t>
      </w:r>
      <w:r w:rsidR="002008C9" w:rsidRPr="004925C4">
        <w:rPr>
          <w:rFonts w:ascii="Times New Roman" w:eastAsia="Calibri" w:hAnsi="Times New Roman" w:cs="Times New Roman"/>
          <w:b/>
          <w:bCs/>
          <w:sz w:val="28"/>
          <w:szCs w:val="28"/>
        </w:rPr>
        <w:t>“</w:t>
      </w:r>
      <w:r w:rsidR="002008C9" w:rsidRPr="004925C4">
        <w:rPr>
          <w:rFonts w:ascii="Times New Roman" w:eastAsia="Calibri" w:hAnsi="Times New Roman" w:cs="Times New Roman"/>
          <w:b/>
          <w:sz w:val="28"/>
          <w:szCs w:val="28"/>
        </w:rPr>
        <w:t>ACUERDO</w:t>
      </w:r>
      <w:r w:rsidR="002008C9" w:rsidRPr="004925C4">
        <w:rPr>
          <w:rFonts w:ascii="Times New Roman" w:eastAsia="Calibri" w:hAnsi="Times New Roman" w:cs="Times New Roman"/>
          <w:b/>
          <w:bCs/>
          <w:sz w:val="28"/>
          <w:szCs w:val="28"/>
        </w:rPr>
        <w:t xml:space="preserve"> MUNICIPAL NÚMERO VEINTISÉIS”. </w:t>
      </w:r>
      <w:r w:rsidR="002008C9" w:rsidRPr="004925C4">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2008C9" w:rsidRPr="004925C4">
        <w:rPr>
          <w:rFonts w:ascii="Times New Roman" w:eastAsia="Calibri" w:hAnsi="Times New Roman" w:cs="Times New Roman"/>
          <w:b/>
          <w:sz w:val="28"/>
          <w:szCs w:val="28"/>
        </w:rPr>
        <w:t xml:space="preserve">tres </w:t>
      </w:r>
      <w:r w:rsidR="002008C9" w:rsidRPr="004925C4">
        <w:rPr>
          <w:rFonts w:ascii="Times New Roman" w:eastAsia="Calibri" w:hAnsi="Times New Roman" w:cs="Times New Roman"/>
          <w:sz w:val="28"/>
          <w:szCs w:val="28"/>
        </w:rPr>
        <w:t xml:space="preserve">de la agenda de esta sesión, el cual corresponde a </w:t>
      </w:r>
      <w:r w:rsidR="002008C9" w:rsidRPr="004925C4">
        <w:rPr>
          <w:rFonts w:ascii="Times New Roman" w:eastAsia="Calibri" w:hAnsi="Times New Roman" w:cs="Times New Roman"/>
          <w:b/>
          <w:sz w:val="28"/>
          <w:szCs w:val="28"/>
        </w:rPr>
        <w:t xml:space="preserve">Participación de la Señora Alcaldesa Municipal, </w:t>
      </w:r>
      <w:r w:rsidR="002008C9" w:rsidRPr="004925C4">
        <w:rPr>
          <w:rFonts w:ascii="Times New Roman" w:eastAsia="Calibri" w:hAnsi="Times New Roman" w:cs="Times New Roman"/>
          <w:sz w:val="28"/>
          <w:szCs w:val="28"/>
        </w:rPr>
        <w:t xml:space="preserve">para lo cual se da lectura a memorándum de fecha 19/07/2022, suscrito por el </w:t>
      </w:r>
      <w:r w:rsidR="00AE41B7">
        <w:rPr>
          <w:rFonts w:ascii="Times New Roman" w:eastAsia="Calibri" w:hAnsi="Times New Roman" w:cs="Times New Roman"/>
          <w:sz w:val="28"/>
          <w:szCs w:val="28"/>
        </w:rPr>
        <w:t>XXXXXXXXXXXXXX</w:t>
      </w:r>
      <w:r w:rsidR="002008C9" w:rsidRPr="004925C4">
        <w:rPr>
          <w:rFonts w:ascii="Times New Roman" w:eastAsia="Calibri" w:hAnsi="Times New Roman" w:cs="Times New Roman"/>
          <w:sz w:val="28"/>
          <w:szCs w:val="28"/>
        </w:rPr>
        <w:t xml:space="preserve">, Gerente de Desarrollo Territorial de la municipalidad, por medio del cual presenta informe relacionado a escrito presentado en fecha 19/05/2022, por la </w:t>
      </w:r>
      <w:r w:rsidR="002008C9" w:rsidRPr="004925C4">
        <w:rPr>
          <w:rFonts w:ascii="Times New Roman" w:eastAsia="Calibri" w:hAnsi="Times New Roman" w:cs="Times New Roman"/>
          <w:b/>
          <w:sz w:val="28"/>
          <w:szCs w:val="28"/>
        </w:rPr>
        <w:t>Sociedad Dueñas Hermanos Limitada,</w:t>
      </w:r>
      <w:r w:rsidR="002008C9" w:rsidRPr="004925C4">
        <w:rPr>
          <w:rFonts w:ascii="Times New Roman" w:eastAsia="Calibri" w:hAnsi="Times New Roman" w:cs="Times New Roman"/>
          <w:sz w:val="28"/>
          <w:szCs w:val="28"/>
        </w:rPr>
        <w:t xml:space="preserve"> el cual</w:t>
      </w:r>
      <w:r w:rsidR="002008C9" w:rsidRPr="00833CBD">
        <w:rPr>
          <w:rFonts w:ascii="Times New Roman" w:eastAsia="Calibri" w:hAnsi="Times New Roman" w:cs="Times New Roman"/>
          <w:sz w:val="28"/>
          <w:szCs w:val="28"/>
        </w:rPr>
        <w:t xml:space="preserve"> se inserta al cuerpo de este Acuerdo Municipal de la siguiente manera:</w:t>
      </w:r>
    </w:p>
    <w:p w:rsidR="002008C9" w:rsidRPr="00833CBD" w:rsidRDefault="002008C9" w:rsidP="00833CBD">
      <w:pPr>
        <w:spacing w:after="0" w:line="276" w:lineRule="auto"/>
        <w:rPr>
          <w:rFonts w:ascii="Times New Roman" w:eastAsia="Calibri" w:hAnsi="Times New Roman" w:cs="Times New Roman"/>
          <w:sz w:val="28"/>
          <w:szCs w:val="28"/>
          <w:lang w:val="es-SV"/>
        </w:rPr>
      </w:pPr>
      <w:r w:rsidRPr="00833CBD">
        <w:rPr>
          <w:rFonts w:ascii="Times New Roman" w:eastAsia="Calibri" w:hAnsi="Times New Roman" w:cs="Times New Roman"/>
          <w:sz w:val="28"/>
          <w:szCs w:val="28"/>
          <w:lang w:val="es-SV"/>
        </w:rPr>
        <w:t>Apopa, 19 de julio del 2022</w:t>
      </w:r>
    </w:p>
    <w:p w:rsidR="002008C9" w:rsidRPr="00833CBD" w:rsidRDefault="002008C9" w:rsidP="00833CBD">
      <w:pPr>
        <w:spacing w:after="0" w:line="276" w:lineRule="auto"/>
        <w:jc w:val="right"/>
        <w:rPr>
          <w:rFonts w:ascii="Times New Roman" w:eastAsia="Calibri" w:hAnsi="Times New Roman" w:cs="Times New Roman"/>
          <w:b/>
          <w:sz w:val="28"/>
          <w:szCs w:val="28"/>
          <w:lang w:val="es-SV"/>
        </w:rPr>
      </w:pPr>
      <w:r w:rsidRPr="00833CBD">
        <w:rPr>
          <w:rFonts w:ascii="Times New Roman" w:eastAsia="Calibri" w:hAnsi="Times New Roman" w:cs="Times New Roman"/>
          <w:b/>
          <w:sz w:val="28"/>
          <w:szCs w:val="28"/>
          <w:lang w:val="es-SV"/>
        </w:rPr>
        <w:t>Ref. Res-DES-URB-016-2022</w:t>
      </w:r>
    </w:p>
    <w:p w:rsidR="002008C9" w:rsidRPr="00833CBD" w:rsidRDefault="002008C9" w:rsidP="00833CBD">
      <w:pPr>
        <w:spacing w:after="0" w:line="276" w:lineRule="auto"/>
        <w:jc w:val="both"/>
        <w:rPr>
          <w:rFonts w:ascii="Times New Roman" w:eastAsia="Calibri" w:hAnsi="Times New Roman" w:cs="Times New Roman"/>
          <w:sz w:val="28"/>
          <w:szCs w:val="28"/>
          <w:lang w:val="es-SV"/>
        </w:rPr>
      </w:pPr>
      <w:r w:rsidRPr="00833CBD">
        <w:rPr>
          <w:rFonts w:ascii="Times New Roman" w:eastAsia="Calibri" w:hAnsi="Times New Roman" w:cs="Times New Roman"/>
          <w:sz w:val="28"/>
          <w:szCs w:val="28"/>
          <w:lang w:val="es-SV"/>
        </w:rPr>
        <w:t>Señores</w:t>
      </w:r>
    </w:p>
    <w:p w:rsidR="002008C9" w:rsidRPr="00833CBD" w:rsidRDefault="002008C9" w:rsidP="00833CBD">
      <w:pPr>
        <w:spacing w:after="0" w:line="276" w:lineRule="auto"/>
        <w:jc w:val="both"/>
        <w:rPr>
          <w:rFonts w:ascii="Times New Roman" w:eastAsia="Calibri" w:hAnsi="Times New Roman" w:cs="Times New Roman"/>
          <w:b/>
          <w:sz w:val="28"/>
          <w:szCs w:val="28"/>
          <w:lang w:val="es-SV"/>
        </w:rPr>
      </w:pPr>
      <w:r w:rsidRPr="00833CBD">
        <w:rPr>
          <w:rFonts w:ascii="Times New Roman" w:eastAsia="Calibri" w:hAnsi="Times New Roman" w:cs="Times New Roman"/>
          <w:b/>
          <w:sz w:val="28"/>
          <w:szCs w:val="28"/>
          <w:lang w:val="es-SV"/>
        </w:rPr>
        <w:t>Sociedad</w:t>
      </w:r>
      <w:r w:rsidRPr="00833CBD">
        <w:rPr>
          <w:rFonts w:ascii="Times New Roman" w:eastAsia="Calibri" w:hAnsi="Times New Roman" w:cs="Times New Roman"/>
          <w:sz w:val="28"/>
          <w:szCs w:val="28"/>
          <w:lang w:val="es-SV"/>
        </w:rPr>
        <w:t xml:space="preserve"> </w:t>
      </w:r>
      <w:r w:rsidRPr="00833CBD">
        <w:rPr>
          <w:rFonts w:ascii="Times New Roman" w:eastAsia="Calibri" w:hAnsi="Times New Roman" w:cs="Times New Roman"/>
          <w:b/>
          <w:sz w:val="28"/>
          <w:szCs w:val="28"/>
          <w:lang w:val="es-SV"/>
        </w:rPr>
        <w:t>Dueñas Hermanos Limitada.</w:t>
      </w:r>
    </w:p>
    <w:p w:rsidR="002008C9" w:rsidRPr="00833CBD" w:rsidRDefault="002008C9" w:rsidP="00833CBD">
      <w:pPr>
        <w:spacing w:after="0" w:line="276" w:lineRule="auto"/>
        <w:jc w:val="both"/>
        <w:rPr>
          <w:rFonts w:ascii="Times New Roman" w:eastAsia="Calibri" w:hAnsi="Times New Roman" w:cs="Times New Roman"/>
          <w:sz w:val="28"/>
          <w:szCs w:val="28"/>
          <w:lang w:val="es-SV"/>
        </w:rPr>
      </w:pPr>
      <w:r w:rsidRPr="00833CBD">
        <w:rPr>
          <w:rFonts w:ascii="Times New Roman" w:eastAsia="Calibri" w:hAnsi="Times New Roman" w:cs="Times New Roman"/>
          <w:sz w:val="28"/>
          <w:szCs w:val="28"/>
          <w:lang w:val="es-SV"/>
        </w:rPr>
        <w:t>Presente.</w:t>
      </w:r>
      <w:r w:rsidRPr="00833CBD">
        <w:rPr>
          <w:rFonts w:ascii="Times New Roman" w:eastAsia="Calibri" w:hAnsi="Times New Roman" w:cs="Times New Roman"/>
          <w:sz w:val="28"/>
          <w:szCs w:val="28"/>
          <w:lang w:val="es-SV"/>
        </w:rPr>
        <w:tab/>
      </w:r>
      <w:r w:rsidRPr="00833CBD">
        <w:rPr>
          <w:rFonts w:ascii="Times New Roman" w:eastAsia="Calibri" w:hAnsi="Times New Roman" w:cs="Times New Roman"/>
          <w:sz w:val="28"/>
          <w:szCs w:val="28"/>
          <w:lang w:val="es-SV"/>
        </w:rPr>
        <w:tab/>
      </w:r>
      <w:r w:rsidRPr="00833CBD">
        <w:rPr>
          <w:rFonts w:ascii="Times New Roman" w:eastAsia="Calibri" w:hAnsi="Times New Roman" w:cs="Times New Roman"/>
          <w:sz w:val="28"/>
          <w:szCs w:val="28"/>
          <w:lang w:val="es-SV"/>
        </w:rPr>
        <w:tab/>
      </w:r>
      <w:r w:rsidRPr="00833CBD">
        <w:rPr>
          <w:rFonts w:ascii="Times New Roman" w:eastAsia="Calibri" w:hAnsi="Times New Roman" w:cs="Times New Roman"/>
          <w:sz w:val="28"/>
          <w:szCs w:val="28"/>
          <w:lang w:val="es-SV"/>
        </w:rPr>
        <w:tab/>
      </w:r>
      <w:r w:rsidRPr="00833CBD">
        <w:rPr>
          <w:rFonts w:ascii="Times New Roman" w:eastAsia="Calibri" w:hAnsi="Times New Roman" w:cs="Times New Roman"/>
          <w:sz w:val="28"/>
          <w:szCs w:val="28"/>
          <w:lang w:val="es-SV"/>
        </w:rPr>
        <w:tab/>
      </w:r>
    </w:p>
    <w:p w:rsidR="002008C9" w:rsidRPr="00833CBD" w:rsidRDefault="002008C9" w:rsidP="00833CBD">
      <w:pPr>
        <w:spacing w:after="0" w:line="276" w:lineRule="auto"/>
        <w:jc w:val="both"/>
        <w:rPr>
          <w:rFonts w:ascii="Times New Roman" w:eastAsia="Calibri" w:hAnsi="Times New Roman" w:cs="Times New Roman"/>
          <w:sz w:val="28"/>
          <w:szCs w:val="28"/>
          <w:lang w:val="es-SV"/>
        </w:rPr>
      </w:pPr>
    </w:p>
    <w:p w:rsidR="002008C9" w:rsidRPr="00833CBD" w:rsidRDefault="002008C9" w:rsidP="00833CBD">
      <w:pPr>
        <w:spacing w:after="0" w:line="276" w:lineRule="auto"/>
        <w:jc w:val="both"/>
        <w:rPr>
          <w:rFonts w:ascii="Times New Roman" w:eastAsia="Calibri" w:hAnsi="Times New Roman" w:cs="Times New Roman"/>
          <w:sz w:val="28"/>
          <w:szCs w:val="28"/>
          <w:lang w:val="es-SV"/>
        </w:rPr>
      </w:pPr>
      <w:r w:rsidRPr="00833CBD">
        <w:rPr>
          <w:rFonts w:ascii="Times New Roman" w:eastAsia="Calibri" w:hAnsi="Times New Roman" w:cs="Times New Roman"/>
          <w:sz w:val="28"/>
          <w:szCs w:val="28"/>
          <w:lang w:val="es-SV"/>
        </w:rPr>
        <w:t>Saludos cordiales.</w:t>
      </w:r>
    </w:p>
    <w:p w:rsidR="002008C9" w:rsidRPr="00833CBD" w:rsidRDefault="002008C9" w:rsidP="00833CBD">
      <w:pPr>
        <w:tabs>
          <w:tab w:val="left" w:pos="1418"/>
        </w:tabs>
        <w:spacing w:after="0" w:line="276" w:lineRule="auto"/>
        <w:jc w:val="both"/>
        <w:rPr>
          <w:rFonts w:ascii="Times New Roman" w:eastAsia="Calibri" w:hAnsi="Times New Roman" w:cs="Times New Roman"/>
          <w:sz w:val="28"/>
          <w:szCs w:val="28"/>
          <w:lang w:val="es-SV"/>
        </w:rPr>
      </w:pPr>
      <w:r w:rsidRPr="00833CBD">
        <w:rPr>
          <w:rFonts w:ascii="Times New Roman" w:eastAsia="Calibri" w:hAnsi="Times New Roman" w:cs="Times New Roman"/>
          <w:sz w:val="28"/>
          <w:szCs w:val="28"/>
          <w:lang w:val="es-SV"/>
        </w:rPr>
        <w:tab/>
      </w:r>
    </w:p>
    <w:p w:rsidR="002008C9" w:rsidRPr="00833CBD" w:rsidRDefault="002008C9" w:rsidP="00833CBD">
      <w:pPr>
        <w:spacing w:after="0" w:line="276" w:lineRule="auto"/>
        <w:jc w:val="both"/>
        <w:rPr>
          <w:rFonts w:ascii="Times New Roman" w:eastAsia="Calibri" w:hAnsi="Times New Roman" w:cs="Times New Roman"/>
          <w:sz w:val="28"/>
          <w:szCs w:val="28"/>
          <w:lang w:val="es-SV"/>
        </w:rPr>
      </w:pPr>
      <w:r w:rsidRPr="00833CBD">
        <w:rPr>
          <w:rFonts w:ascii="Times New Roman" w:eastAsia="Calibri" w:hAnsi="Times New Roman" w:cs="Times New Roman"/>
          <w:sz w:val="28"/>
          <w:szCs w:val="28"/>
          <w:lang w:val="es-SV"/>
        </w:rPr>
        <w:tab/>
        <w:t>En virtud del derecho de respuesta, configurado en el Art. 18 de la Constitución de la República de El Salvador y en atención a su escrito de fecha 19/05/2022, en la cual solicitan:</w:t>
      </w:r>
    </w:p>
    <w:p w:rsidR="002008C9" w:rsidRPr="00833CBD" w:rsidRDefault="002008C9" w:rsidP="00833CBD">
      <w:pPr>
        <w:spacing w:after="0" w:line="276" w:lineRule="auto"/>
        <w:jc w:val="both"/>
        <w:rPr>
          <w:rFonts w:ascii="Times New Roman" w:eastAsia="Calibri" w:hAnsi="Times New Roman" w:cs="Times New Roman"/>
          <w:sz w:val="28"/>
          <w:szCs w:val="28"/>
          <w:lang w:val="es-SV"/>
        </w:rPr>
      </w:pPr>
    </w:p>
    <w:p w:rsidR="002008C9" w:rsidRPr="00833CBD" w:rsidRDefault="002008C9" w:rsidP="00980124">
      <w:pPr>
        <w:numPr>
          <w:ilvl w:val="0"/>
          <w:numId w:val="2"/>
        </w:numPr>
        <w:spacing w:after="0" w:line="276" w:lineRule="auto"/>
        <w:contextualSpacing/>
        <w:jc w:val="both"/>
        <w:rPr>
          <w:rFonts w:ascii="Times New Roman" w:eastAsia="Calibri" w:hAnsi="Times New Roman" w:cs="Times New Roman"/>
          <w:sz w:val="28"/>
          <w:szCs w:val="28"/>
          <w:lang w:val="es-SV"/>
        </w:rPr>
      </w:pPr>
      <w:r w:rsidRPr="00833CBD">
        <w:rPr>
          <w:rFonts w:ascii="Times New Roman" w:eastAsia="Calibri" w:hAnsi="Times New Roman" w:cs="Times New Roman"/>
          <w:i/>
          <w:sz w:val="28"/>
          <w:szCs w:val="28"/>
          <w:lang w:val="es-SV"/>
        </w:rPr>
        <w:t>Aprobar la actualización de la Propuesta Técnica Del Anteproyecto Urbano para “Ciudad Valle El Ángel” específicamente en lo que respecta a la Matriz De Uso No Residencial y del Plano De Zonificación Sustituta Y Complementaria de la forma siguiente: i) para etapa a, incorporarse USO MIXTO; ii) para etapa b, sustitúyase el uso residencial hr-40 y mixto por el uso NO RESIDENCIAL, según se muestra en anexo II.</w:t>
      </w:r>
    </w:p>
    <w:p w:rsidR="002008C9" w:rsidRPr="00833CBD" w:rsidRDefault="002008C9" w:rsidP="00833CBD">
      <w:pPr>
        <w:spacing w:line="276" w:lineRule="auto"/>
        <w:ind w:left="720"/>
        <w:contextualSpacing/>
        <w:jc w:val="both"/>
        <w:rPr>
          <w:rFonts w:ascii="Times New Roman" w:eastAsia="Calibri" w:hAnsi="Times New Roman" w:cs="Times New Roman"/>
          <w:sz w:val="28"/>
          <w:szCs w:val="28"/>
          <w:lang w:val="es-SV"/>
        </w:rPr>
      </w:pPr>
    </w:p>
    <w:p w:rsidR="002008C9" w:rsidRPr="00833CBD" w:rsidRDefault="002008C9" w:rsidP="00980124">
      <w:pPr>
        <w:numPr>
          <w:ilvl w:val="0"/>
          <w:numId w:val="2"/>
        </w:numPr>
        <w:spacing w:after="0" w:line="276" w:lineRule="auto"/>
        <w:contextualSpacing/>
        <w:jc w:val="both"/>
        <w:rPr>
          <w:rFonts w:ascii="Times New Roman" w:eastAsia="Calibri" w:hAnsi="Times New Roman" w:cs="Times New Roman"/>
          <w:i/>
          <w:sz w:val="28"/>
          <w:szCs w:val="28"/>
          <w:lang w:val="es-SV"/>
        </w:rPr>
      </w:pPr>
      <w:r w:rsidRPr="00833CBD">
        <w:rPr>
          <w:rFonts w:ascii="Times New Roman" w:eastAsia="Calibri" w:hAnsi="Times New Roman" w:cs="Times New Roman"/>
          <w:i/>
          <w:sz w:val="28"/>
          <w:szCs w:val="28"/>
          <w:lang w:val="es-SV"/>
        </w:rPr>
        <w:t>Dar por aceptada la propuesta de un nuevo pago de la tasa correspondiente sobre un área superficial 76,190.48 m</w:t>
      </w:r>
      <w:r w:rsidRPr="00833CBD">
        <w:rPr>
          <w:rFonts w:ascii="Times New Roman" w:eastAsia="Calibri" w:hAnsi="Times New Roman" w:cs="Times New Roman"/>
          <w:i/>
          <w:sz w:val="28"/>
          <w:szCs w:val="28"/>
          <w:vertAlign w:val="superscript"/>
          <w:lang w:val="es-SV"/>
        </w:rPr>
        <w:t xml:space="preserve">2 </w:t>
      </w:r>
      <w:r w:rsidRPr="00833CBD">
        <w:rPr>
          <w:rFonts w:ascii="Times New Roman" w:eastAsia="Calibri" w:hAnsi="Times New Roman" w:cs="Times New Roman"/>
          <w:i/>
          <w:sz w:val="28"/>
          <w:szCs w:val="28"/>
          <w:lang w:val="es-SV"/>
        </w:rPr>
        <w:t>que equivalen a 10.90 manzanas, por un monto de $0.625/m</w:t>
      </w:r>
      <w:r w:rsidRPr="00833CBD">
        <w:rPr>
          <w:rFonts w:ascii="Times New Roman" w:eastAsia="Calibri" w:hAnsi="Times New Roman" w:cs="Times New Roman"/>
          <w:i/>
          <w:sz w:val="28"/>
          <w:szCs w:val="28"/>
          <w:vertAlign w:val="superscript"/>
          <w:lang w:val="es-SV"/>
        </w:rPr>
        <w:t>2</w:t>
      </w:r>
      <w:r w:rsidRPr="00833CBD">
        <w:rPr>
          <w:rFonts w:ascii="Times New Roman" w:eastAsia="Calibri" w:hAnsi="Times New Roman" w:cs="Times New Roman"/>
          <w:i/>
          <w:sz w:val="28"/>
          <w:szCs w:val="28"/>
          <w:lang w:val="es-SV"/>
        </w:rPr>
        <w:t xml:space="preserve"> más 5% de fiestas patronales, equivalentes a CINCUENTA MIL DÓLARES DE LOS ESTADOS UNIDOS DE AMÉRICA (US$50,000.00) por las razones ya expuestas, quedando pendiente de pago las 152.56 manzanas restantes, a ser pagada por medio de las Etapas a desarrollar, tomando en cuenta los abonos efectuados. </w:t>
      </w:r>
    </w:p>
    <w:p w:rsidR="002008C9" w:rsidRPr="00833CBD" w:rsidRDefault="002008C9" w:rsidP="00833CBD">
      <w:pPr>
        <w:spacing w:after="0" w:line="276" w:lineRule="auto"/>
        <w:jc w:val="both"/>
        <w:rPr>
          <w:rFonts w:ascii="Times New Roman" w:eastAsia="Calibri" w:hAnsi="Times New Roman" w:cs="Times New Roman"/>
          <w:sz w:val="28"/>
          <w:szCs w:val="28"/>
          <w:lang w:val="es-SV"/>
        </w:rPr>
      </w:pPr>
    </w:p>
    <w:p w:rsidR="002008C9" w:rsidRPr="00833CBD" w:rsidRDefault="002008C9" w:rsidP="00833CBD">
      <w:pPr>
        <w:spacing w:after="0" w:line="276" w:lineRule="auto"/>
        <w:jc w:val="both"/>
        <w:rPr>
          <w:rFonts w:ascii="Times New Roman" w:eastAsia="Calibri" w:hAnsi="Times New Roman" w:cs="Times New Roman"/>
          <w:sz w:val="28"/>
          <w:szCs w:val="28"/>
          <w:lang w:val="es-SV"/>
        </w:rPr>
      </w:pPr>
      <w:r w:rsidRPr="00833CBD">
        <w:rPr>
          <w:rFonts w:ascii="Times New Roman" w:eastAsia="Calibri" w:hAnsi="Times New Roman" w:cs="Times New Roman"/>
          <w:sz w:val="28"/>
          <w:szCs w:val="28"/>
          <w:lang w:val="es-SV"/>
        </w:rPr>
        <w:t>Atentamente a usted expongo:</w:t>
      </w:r>
    </w:p>
    <w:p w:rsidR="002008C9" w:rsidRPr="00833CBD" w:rsidRDefault="002008C9" w:rsidP="00833CBD">
      <w:pPr>
        <w:spacing w:after="0" w:line="276" w:lineRule="auto"/>
        <w:jc w:val="both"/>
        <w:rPr>
          <w:rFonts w:ascii="Times New Roman" w:eastAsia="Calibri" w:hAnsi="Times New Roman" w:cs="Times New Roman"/>
          <w:sz w:val="28"/>
          <w:szCs w:val="28"/>
          <w:lang w:val="es-SV"/>
        </w:rPr>
      </w:pPr>
    </w:p>
    <w:p w:rsidR="002008C9" w:rsidRPr="00833CBD" w:rsidRDefault="002008C9" w:rsidP="00833CBD">
      <w:pPr>
        <w:tabs>
          <w:tab w:val="left" w:pos="1418"/>
        </w:tabs>
        <w:spacing w:after="0" w:line="276" w:lineRule="auto"/>
        <w:jc w:val="both"/>
        <w:rPr>
          <w:rFonts w:ascii="Times New Roman" w:eastAsia="Calibri" w:hAnsi="Times New Roman" w:cs="Times New Roman"/>
          <w:b/>
          <w:sz w:val="28"/>
          <w:szCs w:val="28"/>
          <w:lang w:val="es-SV"/>
        </w:rPr>
      </w:pPr>
      <w:r w:rsidRPr="00833CBD">
        <w:rPr>
          <w:rFonts w:ascii="Times New Roman" w:eastAsia="Calibri" w:hAnsi="Times New Roman" w:cs="Times New Roman"/>
          <w:b/>
          <w:sz w:val="28"/>
          <w:szCs w:val="28"/>
          <w:lang w:val="es-SV"/>
        </w:rPr>
        <w:t>CONSIDERACIONES.</w:t>
      </w:r>
    </w:p>
    <w:p w:rsidR="002008C9" w:rsidRPr="00833CBD" w:rsidRDefault="002008C9" w:rsidP="00833CBD">
      <w:pPr>
        <w:tabs>
          <w:tab w:val="left" w:pos="1418"/>
        </w:tabs>
        <w:spacing w:after="0" w:line="276" w:lineRule="auto"/>
        <w:jc w:val="both"/>
        <w:rPr>
          <w:rFonts w:ascii="Times New Roman" w:eastAsia="Calibri" w:hAnsi="Times New Roman" w:cs="Times New Roman"/>
          <w:b/>
          <w:sz w:val="28"/>
          <w:szCs w:val="28"/>
          <w:lang w:val="es-SV"/>
        </w:rPr>
      </w:pPr>
    </w:p>
    <w:p w:rsidR="002008C9" w:rsidRPr="00833CBD" w:rsidRDefault="002008C9" w:rsidP="00980124">
      <w:pPr>
        <w:numPr>
          <w:ilvl w:val="0"/>
          <w:numId w:val="3"/>
        </w:numPr>
        <w:spacing w:after="0" w:line="276" w:lineRule="auto"/>
        <w:ind w:left="0" w:firstLine="360"/>
        <w:contextualSpacing/>
        <w:jc w:val="both"/>
        <w:rPr>
          <w:rFonts w:ascii="Times New Roman" w:eastAsia="Calibri" w:hAnsi="Times New Roman" w:cs="Times New Roman"/>
          <w:sz w:val="28"/>
          <w:szCs w:val="28"/>
          <w:lang w:val="es-SV"/>
        </w:rPr>
      </w:pPr>
      <w:r w:rsidRPr="00833CBD">
        <w:rPr>
          <w:rFonts w:ascii="Times New Roman" w:eastAsia="Calibri" w:hAnsi="Times New Roman" w:cs="Times New Roman"/>
          <w:sz w:val="28"/>
          <w:szCs w:val="28"/>
          <w:lang w:val="es-SV"/>
        </w:rPr>
        <w:t>Que la Ordenanza para la Aplicación de un Régimen Especial del Plan Parcial El Ángel, en el Municipio de Apopa, departamento de San Salvador, expresa:</w:t>
      </w:r>
    </w:p>
    <w:p w:rsidR="002008C9" w:rsidRPr="00833CBD" w:rsidRDefault="002008C9" w:rsidP="00833CBD">
      <w:pPr>
        <w:spacing w:after="0" w:line="276" w:lineRule="auto"/>
        <w:ind w:left="720"/>
        <w:contextualSpacing/>
        <w:jc w:val="both"/>
        <w:rPr>
          <w:rFonts w:ascii="Times New Roman" w:eastAsia="Calibri" w:hAnsi="Times New Roman" w:cs="Times New Roman"/>
          <w:i/>
          <w:sz w:val="28"/>
          <w:szCs w:val="28"/>
          <w:lang w:val="es-SV"/>
        </w:rPr>
      </w:pPr>
      <w:r w:rsidRPr="00833CBD">
        <w:rPr>
          <w:rFonts w:ascii="Times New Roman" w:eastAsia="Calibri" w:hAnsi="Times New Roman" w:cs="Times New Roman"/>
          <w:i/>
          <w:sz w:val="28"/>
          <w:szCs w:val="28"/>
          <w:lang w:val="es-SV"/>
        </w:rPr>
        <w:t>Artículo 4.- Solicitud de trámites y permisos:</w:t>
      </w:r>
    </w:p>
    <w:p w:rsidR="002008C9" w:rsidRPr="00833CBD" w:rsidRDefault="002008C9" w:rsidP="00833CBD">
      <w:pPr>
        <w:spacing w:after="0" w:line="276" w:lineRule="auto"/>
        <w:contextualSpacing/>
        <w:jc w:val="both"/>
        <w:rPr>
          <w:rFonts w:ascii="Times New Roman" w:eastAsia="Calibri" w:hAnsi="Times New Roman" w:cs="Times New Roman"/>
          <w:i/>
          <w:sz w:val="28"/>
          <w:szCs w:val="28"/>
          <w:lang w:val="es-SV"/>
        </w:rPr>
      </w:pPr>
      <w:r w:rsidRPr="00833CBD">
        <w:rPr>
          <w:rFonts w:ascii="Times New Roman" w:eastAsia="Calibri" w:hAnsi="Times New Roman" w:cs="Times New Roman"/>
          <w:i/>
          <w:sz w:val="28"/>
          <w:szCs w:val="28"/>
          <w:lang w:val="es-SV"/>
        </w:rPr>
        <w:t>Toda persona natural o jurídica que quiera realizar un proyecto bajo el Régimen Especial creado por esta Ordenanza, deberá tramitar la aplicación del presente Régimen Especial, en la Alcaldía Municipal de Apopa, cumpliendo los siguientes requisitos:</w:t>
      </w:r>
    </w:p>
    <w:p w:rsidR="002008C9" w:rsidRPr="00833CBD" w:rsidRDefault="002008C9" w:rsidP="00833CBD">
      <w:pPr>
        <w:spacing w:after="0" w:line="276" w:lineRule="auto"/>
        <w:contextualSpacing/>
        <w:jc w:val="both"/>
        <w:rPr>
          <w:rFonts w:ascii="Times New Roman" w:eastAsia="Calibri" w:hAnsi="Times New Roman" w:cs="Times New Roman"/>
          <w:i/>
          <w:sz w:val="28"/>
          <w:szCs w:val="28"/>
          <w:lang w:val="es-SV"/>
        </w:rPr>
      </w:pPr>
    </w:p>
    <w:p w:rsidR="002008C9" w:rsidRPr="00833CBD" w:rsidRDefault="002008C9" w:rsidP="00980124">
      <w:pPr>
        <w:numPr>
          <w:ilvl w:val="0"/>
          <w:numId w:val="4"/>
        </w:numPr>
        <w:spacing w:after="0" w:line="276" w:lineRule="auto"/>
        <w:ind w:left="426"/>
        <w:contextualSpacing/>
        <w:jc w:val="both"/>
        <w:rPr>
          <w:rFonts w:ascii="Times New Roman" w:eastAsia="Calibri" w:hAnsi="Times New Roman" w:cs="Times New Roman"/>
          <w:sz w:val="28"/>
          <w:szCs w:val="28"/>
          <w:lang w:val="es-SV"/>
        </w:rPr>
      </w:pPr>
      <w:r w:rsidRPr="00833CBD">
        <w:rPr>
          <w:rFonts w:ascii="Times New Roman" w:eastAsia="Calibri" w:hAnsi="Times New Roman" w:cs="Times New Roman"/>
          <w:i/>
          <w:sz w:val="28"/>
          <w:szCs w:val="28"/>
          <w:lang w:val="es-SV"/>
        </w:rPr>
        <w:t>Que el proyecto a desarrollar conste de una extensión territorial, igual o mayor a 100Mz en forma integrada o con posibilidad de integrarse.</w:t>
      </w:r>
    </w:p>
    <w:p w:rsidR="002008C9" w:rsidRPr="00833CBD" w:rsidRDefault="002008C9" w:rsidP="00833CBD">
      <w:pPr>
        <w:spacing w:line="276" w:lineRule="auto"/>
        <w:ind w:left="426"/>
        <w:contextualSpacing/>
        <w:jc w:val="both"/>
        <w:rPr>
          <w:rFonts w:ascii="Times New Roman" w:eastAsia="Calibri" w:hAnsi="Times New Roman" w:cs="Times New Roman"/>
          <w:sz w:val="28"/>
          <w:szCs w:val="28"/>
          <w:lang w:val="es-SV"/>
        </w:rPr>
      </w:pPr>
    </w:p>
    <w:p w:rsidR="002008C9" w:rsidRPr="00833CBD" w:rsidRDefault="002008C9" w:rsidP="00980124">
      <w:pPr>
        <w:numPr>
          <w:ilvl w:val="0"/>
          <w:numId w:val="4"/>
        </w:numPr>
        <w:spacing w:after="0" w:line="276" w:lineRule="auto"/>
        <w:ind w:left="426"/>
        <w:contextualSpacing/>
        <w:jc w:val="both"/>
        <w:rPr>
          <w:rFonts w:ascii="Times New Roman" w:eastAsia="Calibri" w:hAnsi="Times New Roman" w:cs="Times New Roman"/>
          <w:b/>
          <w:sz w:val="28"/>
          <w:szCs w:val="28"/>
          <w:lang w:val="es-SV"/>
        </w:rPr>
      </w:pPr>
      <w:r w:rsidRPr="00833CBD">
        <w:rPr>
          <w:rFonts w:ascii="Times New Roman" w:eastAsia="Calibri" w:hAnsi="Times New Roman" w:cs="Times New Roman"/>
          <w:b/>
          <w:i/>
          <w:sz w:val="28"/>
          <w:szCs w:val="28"/>
          <w:lang w:val="es-SV"/>
        </w:rPr>
        <w:t xml:space="preserve">Propuesta de Anteproyecto Urbano. </w:t>
      </w:r>
    </w:p>
    <w:p w:rsidR="002008C9" w:rsidRPr="00833CBD" w:rsidRDefault="002008C9" w:rsidP="00833CBD">
      <w:pPr>
        <w:spacing w:after="0" w:line="276" w:lineRule="auto"/>
        <w:jc w:val="both"/>
        <w:rPr>
          <w:rFonts w:ascii="Times New Roman" w:eastAsia="Calibri" w:hAnsi="Times New Roman" w:cs="Times New Roman"/>
          <w:i/>
          <w:sz w:val="28"/>
          <w:szCs w:val="28"/>
          <w:lang w:val="es-SV"/>
        </w:rPr>
      </w:pPr>
    </w:p>
    <w:p w:rsidR="002008C9" w:rsidRPr="00833CBD" w:rsidRDefault="002008C9" w:rsidP="00833CBD">
      <w:pPr>
        <w:spacing w:after="0" w:line="276" w:lineRule="auto"/>
        <w:ind w:left="708"/>
        <w:jc w:val="both"/>
        <w:rPr>
          <w:rFonts w:ascii="Times New Roman" w:eastAsia="Calibri" w:hAnsi="Times New Roman" w:cs="Times New Roman"/>
          <w:i/>
          <w:sz w:val="28"/>
          <w:szCs w:val="28"/>
          <w:lang w:val="es-SV"/>
        </w:rPr>
      </w:pPr>
      <w:r w:rsidRPr="00833CBD">
        <w:rPr>
          <w:rFonts w:ascii="Times New Roman" w:eastAsia="Calibri" w:hAnsi="Times New Roman" w:cs="Times New Roman"/>
          <w:i/>
          <w:sz w:val="28"/>
          <w:szCs w:val="28"/>
          <w:lang w:val="es-SV"/>
        </w:rPr>
        <w:t>Art. 8.- Usos de suelo:</w:t>
      </w:r>
    </w:p>
    <w:p w:rsidR="002008C9" w:rsidRPr="00833CBD" w:rsidRDefault="002008C9" w:rsidP="00833CBD">
      <w:pPr>
        <w:spacing w:after="0" w:line="276" w:lineRule="auto"/>
        <w:jc w:val="both"/>
        <w:rPr>
          <w:rFonts w:ascii="Times New Roman" w:eastAsia="Calibri" w:hAnsi="Times New Roman" w:cs="Times New Roman"/>
          <w:sz w:val="28"/>
          <w:szCs w:val="28"/>
          <w:lang w:val="es-SV"/>
        </w:rPr>
      </w:pPr>
      <w:r w:rsidRPr="00833CBD">
        <w:rPr>
          <w:rFonts w:ascii="Times New Roman" w:eastAsia="Calibri" w:hAnsi="Times New Roman" w:cs="Times New Roman"/>
          <w:sz w:val="28"/>
          <w:szCs w:val="28"/>
          <w:lang w:val="es-SV"/>
        </w:rPr>
        <w:t>Inc. Final.</w:t>
      </w:r>
    </w:p>
    <w:p w:rsidR="002008C9" w:rsidRPr="00833CBD" w:rsidRDefault="002008C9" w:rsidP="00833CBD">
      <w:pPr>
        <w:spacing w:after="0" w:line="276" w:lineRule="auto"/>
        <w:jc w:val="both"/>
        <w:rPr>
          <w:rFonts w:ascii="Times New Roman" w:eastAsia="Calibri" w:hAnsi="Times New Roman" w:cs="Times New Roman"/>
          <w:i/>
          <w:sz w:val="28"/>
          <w:szCs w:val="28"/>
          <w:lang w:val="es-SV"/>
        </w:rPr>
      </w:pPr>
      <w:r w:rsidRPr="00833CBD">
        <w:rPr>
          <w:rFonts w:ascii="Times New Roman" w:eastAsia="Calibri" w:hAnsi="Times New Roman" w:cs="Times New Roman"/>
          <w:i/>
          <w:sz w:val="28"/>
          <w:szCs w:val="28"/>
          <w:lang w:val="es-SV"/>
        </w:rPr>
        <w:t xml:space="preserve">Toda persona natural o jurídica, </w:t>
      </w:r>
      <w:r w:rsidRPr="00833CBD">
        <w:rPr>
          <w:rFonts w:ascii="Times New Roman" w:eastAsia="Calibri" w:hAnsi="Times New Roman" w:cs="Times New Roman"/>
          <w:b/>
          <w:i/>
          <w:sz w:val="28"/>
          <w:szCs w:val="28"/>
          <w:lang w:val="es-SV"/>
        </w:rPr>
        <w:t>que pretenda acogerse al Régimen Especial</w:t>
      </w:r>
      <w:r w:rsidRPr="00833CBD">
        <w:rPr>
          <w:rFonts w:ascii="Times New Roman" w:eastAsia="Calibri" w:hAnsi="Times New Roman" w:cs="Times New Roman"/>
          <w:i/>
          <w:sz w:val="28"/>
          <w:szCs w:val="28"/>
          <w:lang w:val="es-SV"/>
        </w:rPr>
        <w:t xml:space="preserve"> creado por esta Ordenanza, y que cumpla con los requisitos aquí establecidos, </w:t>
      </w:r>
      <w:r w:rsidRPr="00833CBD">
        <w:rPr>
          <w:rFonts w:ascii="Times New Roman" w:eastAsia="Calibri" w:hAnsi="Times New Roman" w:cs="Times New Roman"/>
          <w:b/>
          <w:i/>
          <w:sz w:val="28"/>
          <w:szCs w:val="28"/>
          <w:lang w:val="es-SV"/>
        </w:rPr>
        <w:t>deberá presentar</w:t>
      </w:r>
      <w:r w:rsidRPr="00833CBD">
        <w:rPr>
          <w:rFonts w:ascii="Times New Roman" w:eastAsia="Calibri" w:hAnsi="Times New Roman" w:cs="Times New Roman"/>
          <w:i/>
          <w:sz w:val="28"/>
          <w:szCs w:val="28"/>
          <w:lang w:val="es-SV"/>
        </w:rPr>
        <w:t xml:space="preserve"> solicitud por escrito para ante el Concejo Municipal de Apopa, haciendo su </w:t>
      </w:r>
      <w:r w:rsidRPr="00833CBD">
        <w:rPr>
          <w:rFonts w:ascii="Times New Roman" w:eastAsia="Calibri" w:hAnsi="Times New Roman" w:cs="Times New Roman"/>
          <w:b/>
          <w:i/>
          <w:sz w:val="28"/>
          <w:szCs w:val="28"/>
          <w:lang w:val="es-SV"/>
        </w:rPr>
        <w:t>propuesta</w:t>
      </w:r>
      <w:r w:rsidRPr="00833CBD">
        <w:rPr>
          <w:rFonts w:ascii="Times New Roman" w:eastAsia="Calibri" w:hAnsi="Times New Roman" w:cs="Times New Roman"/>
          <w:i/>
          <w:sz w:val="28"/>
          <w:szCs w:val="28"/>
          <w:lang w:val="es-SV"/>
        </w:rPr>
        <w:t xml:space="preserve"> </w:t>
      </w:r>
      <w:r w:rsidRPr="00833CBD">
        <w:rPr>
          <w:rFonts w:ascii="Times New Roman" w:eastAsia="Calibri" w:hAnsi="Times New Roman" w:cs="Times New Roman"/>
          <w:b/>
          <w:i/>
          <w:sz w:val="28"/>
          <w:szCs w:val="28"/>
          <w:lang w:val="es-SV"/>
        </w:rPr>
        <w:t>técnica de Anteproyecto Urbano</w:t>
      </w:r>
      <w:r w:rsidRPr="00833CBD">
        <w:rPr>
          <w:rFonts w:ascii="Times New Roman" w:eastAsia="Calibri" w:hAnsi="Times New Roman" w:cs="Times New Roman"/>
          <w:b/>
          <w:i/>
          <w:sz w:val="28"/>
          <w:szCs w:val="28"/>
          <w:vertAlign w:val="superscript"/>
          <w:lang w:val="es-SV"/>
        </w:rPr>
        <w:footnoteReference w:id="1"/>
      </w:r>
      <w:r w:rsidRPr="00833CBD">
        <w:rPr>
          <w:rFonts w:ascii="Times New Roman" w:eastAsia="Calibri" w:hAnsi="Times New Roman" w:cs="Times New Roman"/>
          <w:i/>
          <w:sz w:val="28"/>
          <w:szCs w:val="28"/>
          <w:lang w:val="es-SV"/>
        </w:rPr>
        <w:t xml:space="preserve">, a fin de que el Conejo Municipal, conceda los cambios de uso de suelo que sean acorde a los preceptos establecidos en la presente Ordenanza. </w:t>
      </w:r>
    </w:p>
    <w:p w:rsidR="002008C9" w:rsidRPr="00833CBD" w:rsidRDefault="002008C9" w:rsidP="00833CBD">
      <w:pPr>
        <w:spacing w:after="0" w:line="276" w:lineRule="auto"/>
        <w:ind w:left="708"/>
        <w:jc w:val="both"/>
        <w:rPr>
          <w:rFonts w:ascii="Times New Roman" w:eastAsia="Calibri" w:hAnsi="Times New Roman" w:cs="Times New Roman"/>
          <w:i/>
          <w:sz w:val="28"/>
          <w:szCs w:val="28"/>
          <w:lang w:val="es-SV"/>
        </w:rPr>
      </w:pPr>
    </w:p>
    <w:p w:rsidR="002008C9" w:rsidRPr="00833CBD" w:rsidRDefault="002008C9" w:rsidP="00980124">
      <w:pPr>
        <w:numPr>
          <w:ilvl w:val="1"/>
          <w:numId w:val="3"/>
        </w:numPr>
        <w:spacing w:after="0" w:line="276" w:lineRule="auto"/>
        <w:ind w:left="0" w:firstLine="360"/>
        <w:contextualSpacing/>
        <w:jc w:val="both"/>
        <w:rPr>
          <w:rFonts w:ascii="Times New Roman" w:eastAsia="Calibri" w:hAnsi="Times New Roman" w:cs="Times New Roman"/>
          <w:sz w:val="28"/>
          <w:szCs w:val="28"/>
          <w:lang w:val="es-SV"/>
        </w:rPr>
      </w:pPr>
      <w:r w:rsidRPr="00833CBD">
        <w:rPr>
          <w:rFonts w:ascii="Times New Roman" w:eastAsia="Calibri" w:hAnsi="Times New Roman" w:cs="Times New Roman"/>
          <w:sz w:val="28"/>
          <w:szCs w:val="28"/>
          <w:lang w:val="es-SV"/>
        </w:rPr>
        <w:t xml:space="preserve">Que un requisito previo a formar parte del Régimen Especial del Plan Parcial El Ángel es presentar la Propuesta Técnica de Anteproyecto Urbano, el cual fue presentado y ratificado por el Concejo Municipal Plural según Acuerdo Municipal número DOS, asentado en el Acta número DIECISÉIS, de la Sesión Extraordinaria celebrada en la Sala de Sesiones de la Alcaldía Municipal de Apopa, a las nueve horas del día sábado veinticinco de abril de dos mil quince. </w:t>
      </w:r>
    </w:p>
    <w:p w:rsidR="002008C9" w:rsidRPr="00833CBD" w:rsidRDefault="002008C9" w:rsidP="00833CBD">
      <w:pPr>
        <w:spacing w:after="0" w:line="276" w:lineRule="auto"/>
        <w:ind w:left="720"/>
        <w:contextualSpacing/>
        <w:jc w:val="both"/>
        <w:rPr>
          <w:rFonts w:ascii="Times New Roman" w:eastAsia="Calibri" w:hAnsi="Times New Roman" w:cs="Times New Roman"/>
          <w:sz w:val="28"/>
          <w:szCs w:val="28"/>
          <w:lang w:val="es-SV"/>
        </w:rPr>
      </w:pPr>
    </w:p>
    <w:p w:rsidR="002008C9" w:rsidRPr="00833CBD" w:rsidRDefault="002008C9" w:rsidP="00833CBD">
      <w:pPr>
        <w:spacing w:after="0" w:line="276" w:lineRule="auto"/>
        <w:contextualSpacing/>
        <w:jc w:val="both"/>
        <w:rPr>
          <w:rFonts w:ascii="Times New Roman" w:eastAsia="Calibri" w:hAnsi="Times New Roman" w:cs="Times New Roman"/>
          <w:sz w:val="28"/>
          <w:szCs w:val="28"/>
          <w:lang w:val="es-SV"/>
        </w:rPr>
      </w:pPr>
      <w:r w:rsidRPr="00833CBD">
        <w:rPr>
          <w:rFonts w:ascii="Times New Roman" w:eastAsia="Calibri" w:hAnsi="Times New Roman" w:cs="Times New Roman"/>
          <w:sz w:val="28"/>
          <w:szCs w:val="28"/>
          <w:lang w:val="es-SV"/>
        </w:rPr>
        <w:t>Y posteriormente aprobada una nueva versión de Propuesta Técnica de Anteproyecto Urbano para “Ciudad Valle El Ángel” que pasó de 368 Mz a 508 Mz de extensión territorial, según Acuerdo Municipal número DOS, asentado en el Acta número TREINTA Y TRES, de la Sesión Ordinaria celebrada en la Sala de Sesiones de la Alcaldía Municipal de Apopa, a las nueve horas del día viernes dieciocho de diciembre de dos mil quince.</w:t>
      </w:r>
    </w:p>
    <w:p w:rsidR="002008C9" w:rsidRPr="00833CBD" w:rsidRDefault="002008C9" w:rsidP="00833CBD">
      <w:pPr>
        <w:spacing w:after="0" w:line="276" w:lineRule="auto"/>
        <w:ind w:left="720"/>
        <w:contextualSpacing/>
        <w:jc w:val="both"/>
        <w:rPr>
          <w:rFonts w:ascii="Times New Roman" w:eastAsia="Calibri" w:hAnsi="Times New Roman" w:cs="Times New Roman"/>
          <w:sz w:val="28"/>
          <w:szCs w:val="28"/>
          <w:lang w:val="es-SV"/>
        </w:rPr>
      </w:pPr>
    </w:p>
    <w:p w:rsidR="002008C9" w:rsidRPr="00833CBD" w:rsidRDefault="002008C9" w:rsidP="00980124">
      <w:pPr>
        <w:numPr>
          <w:ilvl w:val="1"/>
          <w:numId w:val="3"/>
        </w:numPr>
        <w:spacing w:after="0" w:line="276" w:lineRule="auto"/>
        <w:ind w:left="0" w:firstLine="360"/>
        <w:contextualSpacing/>
        <w:jc w:val="both"/>
        <w:rPr>
          <w:rFonts w:ascii="Times New Roman" w:eastAsia="Calibri" w:hAnsi="Times New Roman" w:cs="Times New Roman"/>
          <w:sz w:val="28"/>
          <w:szCs w:val="28"/>
          <w:lang w:val="es-SV"/>
        </w:rPr>
      </w:pPr>
      <w:r w:rsidRPr="00833CBD">
        <w:rPr>
          <w:rFonts w:ascii="Times New Roman" w:eastAsia="Calibri" w:hAnsi="Times New Roman" w:cs="Times New Roman"/>
          <w:sz w:val="28"/>
          <w:szCs w:val="28"/>
          <w:lang w:val="es-SV"/>
        </w:rPr>
        <w:t>Que finalmente, fue aprobada la última versión de Propuesta Técnica de Anteproyecto Urbano para “Ciudad Valle El Ángel” en la cual se excluyeron, expresa y formalmente, 182 Mz de terreno, propiedad de la Sociedad APACHULCO S.A de C.V., según Acuerdo Municipal número CINCO, asentado en el Acta número ONCE, de la Sesión Ordinaria celebrada en la Sala de Sesiones de la Alcaldía Municipal de Apopa, a las catorce horas del día viernes diecinueve de julio de dos mil dieciocho.</w:t>
      </w:r>
    </w:p>
    <w:p w:rsidR="002008C9" w:rsidRPr="00833CBD" w:rsidRDefault="002008C9" w:rsidP="00833CBD">
      <w:pPr>
        <w:spacing w:after="0" w:line="276" w:lineRule="auto"/>
        <w:ind w:left="720"/>
        <w:contextualSpacing/>
        <w:jc w:val="both"/>
        <w:rPr>
          <w:rFonts w:ascii="Times New Roman" w:eastAsia="Calibri" w:hAnsi="Times New Roman" w:cs="Times New Roman"/>
          <w:sz w:val="28"/>
          <w:szCs w:val="28"/>
          <w:lang w:val="es-SV"/>
        </w:rPr>
      </w:pPr>
    </w:p>
    <w:p w:rsidR="002008C9" w:rsidRPr="00833CBD" w:rsidRDefault="002008C9" w:rsidP="00980124">
      <w:pPr>
        <w:numPr>
          <w:ilvl w:val="1"/>
          <w:numId w:val="3"/>
        </w:numPr>
        <w:spacing w:after="0" w:line="276" w:lineRule="auto"/>
        <w:ind w:left="0" w:firstLine="360"/>
        <w:contextualSpacing/>
        <w:jc w:val="both"/>
        <w:rPr>
          <w:rFonts w:ascii="Times New Roman" w:eastAsia="Calibri" w:hAnsi="Times New Roman" w:cs="Times New Roman"/>
          <w:b/>
          <w:sz w:val="28"/>
          <w:szCs w:val="28"/>
          <w:lang w:val="es-SV"/>
        </w:rPr>
      </w:pPr>
      <w:r w:rsidRPr="00833CBD">
        <w:rPr>
          <w:rFonts w:ascii="Times New Roman" w:eastAsia="Calibri" w:hAnsi="Times New Roman" w:cs="Times New Roman"/>
          <w:sz w:val="28"/>
          <w:szCs w:val="28"/>
          <w:lang w:val="es-SV"/>
        </w:rPr>
        <w:t xml:space="preserve">Por lo tanto, según el Acuerdo Municipal antes citado, se acordó por UNANIMIDAD </w:t>
      </w:r>
      <w:r w:rsidRPr="00833CBD">
        <w:rPr>
          <w:rFonts w:ascii="Times New Roman" w:eastAsia="Calibri" w:hAnsi="Times New Roman" w:cs="Times New Roman"/>
          <w:b/>
          <w:sz w:val="28"/>
          <w:szCs w:val="28"/>
          <w:lang w:val="es-SV"/>
        </w:rPr>
        <w:t xml:space="preserve">ratificar a la sociedad Dueñas Hermanos Limitada, su pertenencia al Régimen Especial de la Ordenanza para la Creación y Aplicación de un Régimen Especial del Plan Parcial El Ángel. </w:t>
      </w:r>
    </w:p>
    <w:p w:rsidR="002008C9" w:rsidRPr="00833CBD" w:rsidRDefault="002008C9" w:rsidP="00833CBD">
      <w:pPr>
        <w:spacing w:after="0" w:line="276" w:lineRule="auto"/>
        <w:jc w:val="both"/>
        <w:rPr>
          <w:rFonts w:ascii="Times New Roman" w:eastAsia="Calibri" w:hAnsi="Times New Roman" w:cs="Times New Roman"/>
          <w:sz w:val="28"/>
          <w:szCs w:val="28"/>
          <w:lang w:val="es-SV"/>
        </w:rPr>
      </w:pPr>
    </w:p>
    <w:p w:rsidR="002008C9" w:rsidRPr="00833CBD" w:rsidRDefault="002008C9" w:rsidP="00980124">
      <w:pPr>
        <w:numPr>
          <w:ilvl w:val="0"/>
          <w:numId w:val="3"/>
        </w:numPr>
        <w:tabs>
          <w:tab w:val="left" w:pos="0"/>
        </w:tabs>
        <w:spacing w:after="0" w:line="276" w:lineRule="auto"/>
        <w:contextualSpacing/>
        <w:jc w:val="both"/>
        <w:rPr>
          <w:rFonts w:ascii="Times New Roman" w:eastAsia="Calibri" w:hAnsi="Times New Roman" w:cs="Times New Roman"/>
          <w:i/>
          <w:sz w:val="28"/>
          <w:szCs w:val="28"/>
          <w:lang w:val="es-SV"/>
        </w:rPr>
      </w:pPr>
      <w:r w:rsidRPr="00833CBD">
        <w:rPr>
          <w:rFonts w:ascii="Times New Roman" w:eastAsia="Calibri" w:hAnsi="Times New Roman" w:cs="Times New Roman"/>
          <w:sz w:val="28"/>
          <w:szCs w:val="28"/>
          <w:lang w:val="es-SV"/>
        </w:rPr>
        <w:t>La Ordenanza para la Aplicación de un Régimen Especial del Plan Parcial El Ángel, en el Municipio de Apopa, departamento de San Salvador, continúa expresando en el</w:t>
      </w:r>
    </w:p>
    <w:p w:rsidR="002008C9" w:rsidRPr="00833CBD" w:rsidRDefault="002008C9" w:rsidP="00833CBD">
      <w:pPr>
        <w:tabs>
          <w:tab w:val="left" w:pos="0"/>
        </w:tabs>
        <w:spacing w:after="0" w:line="276" w:lineRule="auto"/>
        <w:ind w:left="720"/>
        <w:contextualSpacing/>
        <w:jc w:val="both"/>
        <w:rPr>
          <w:rFonts w:ascii="Times New Roman" w:eastAsia="Calibri" w:hAnsi="Times New Roman" w:cs="Times New Roman"/>
          <w:i/>
          <w:sz w:val="28"/>
          <w:szCs w:val="28"/>
          <w:lang w:val="es-SV"/>
        </w:rPr>
      </w:pPr>
      <w:r w:rsidRPr="00833CBD">
        <w:rPr>
          <w:rFonts w:ascii="Times New Roman" w:eastAsia="Calibri" w:hAnsi="Times New Roman" w:cs="Times New Roman"/>
          <w:i/>
          <w:sz w:val="28"/>
          <w:szCs w:val="28"/>
          <w:lang w:val="es-SV"/>
        </w:rPr>
        <w:t xml:space="preserve"> Art. 3.- De los trámites:</w:t>
      </w:r>
    </w:p>
    <w:p w:rsidR="002008C9" w:rsidRPr="00833CBD" w:rsidRDefault="002008C9" w:rsidP="00833CBD">
      <w:pPr>
        <w:tabs>
          <w:tab w:val="left" w:pos="0"/>
        </w:tabs>
        <w:spacing w:after="0" w:line="276" w:lineRule="auto"/>
        <w:ind w:left="720"/>
        <w:contextualSpacing/>
        <w:jc w:val="both"/>
        <w:rPr>
          <w:rFonts w:ascii="Times New Roman" w:eastAsia="Calibri" w:hAnsi="Times New Roman" w:cs="Times New Roman"/>
          <w:i/>
          <w:sz w:val="28"/>
          <w:szCs w:val="28"/>
          <w:lang w:val="es-SV"/>
        </w:rPr>
      </w:pPr>
    </w:p>
    <w:p w:rsidR="002008C9" w:rsidRPr="00833CBD" w:rsidRDefault="002008C9" w:rsidP="00833CBD">
      <w:pPr>
        <w:tabs>
          <w:tab w:val="left" w:pos="0"/>
        </w:tabs>
        <w:spacing w:after="0" w:line="276" w:lineRule="auto"/>
        <w:contextualSpacing/>
        <w:jc w:val="both"/>
        <w:rPr>
          <w:rFonts w:ascii="Times New Roman" w:eastAsia="Calibri" w:hAnsi="Times New Roman" w:cs="Times New Roman"/>
          <w:i/>
          <w:sz w:val="28"/>
          <w:szCs w:val="28"/>
          <w:lang w:val="es-SV"/>
        </w:rPr>
      </w:pPr>
      <w:r w:rsidRPr="00833CBD">
        <w:rPr>
          <w:rFonts w:ascii="Times New Roman" w:eastAsia="Calibri" w:hAnsi="Times New Roman" w:cs="Times New Roman"/>
          <w:i/>
          <w:sz w:val="28"/>
          <w:szCs w:val="28"/>
          <w:lang w:val="es-SV"/>
        </w:rPr>
        <w:t>Las Resoluciones a los Trámites y/o Permisos otorgados en el Municipio por las autoridades competentes se basarán y realizarán de acuerdo a los siguientes instrumentos normativos de regulación, de forma preferente en razón a la especialidad del presente Régimen Especial sobre el resto de normas, a saber:</w:t>
      </w:r>
    </w:p>
    <w:p w:rsidR="002008C9" w:rsidRPr="00833CBD" w:rsidRDefault="002008C9" w:rsidP="00833CBD">
      <w:pPr>
        <w:tabs>
          <w:tab w:val="left" w:pos="0"/>
        </w:tabs>
        <w:spacing w:after="0" w:line="276" w:lineRule="auto"/>
        <w:contextualSpacing/>
        <w:jc w:val="both"/>
        <w:rPr>
          <w:rFonts w:ascii="Times New Roman" w:eastAsia="Calibri" w:hAnsi="Times New Roman" w:cs="Times New Roman"/>
          <w:i/>
          <w:sz w:val="28"/>
          <w:szCs w:val="28"/>
          <w:lang w:val="es-SV"/>
        </w:rPr>
      </w:pPr>
    </w:p>
    <w:p w:rsidR="002008C9" w:rsidRPr="00833CBD" w:rsidRDefault="002008C9" w:rsidP="00980124">
      <w:pPr>
        <w:numPr>
          <w:ilvl w:val="0"/>
          <w:numId w:val="1"/>
        </w:numPr>
        <w:tabs>
          <w:tab w:val="left" w:pos="0"/>
        </w:tabs>
        <w:spacing w:after="0" w:line="276" w:lineRule="auto"/>
        <w:ind w:left="0" w:firstLine="0"/>
        <w:contextualSpacing/>
        <w:jc w:val="both"/>
        <w:rPr>
          <w:rFonts w:ascii="Times New Roman" w:eastAsia="Calibri" w:hAnsi="Times New Roman" w:cs="Times New Roman"/>
          <w:i/>
          <w:sz w:val="28"/>
          <w:szCs w:val="28"/>
          <w:lang w:val="es-SV"/>
        </w:rPr>
      </w:pPr>
      <w:r w:rsidRPr="00833CBD">
        <w:rPr>
          <w:rFonts w:ascii="Times New Roman" w:eastAsia="Calibri" w:hAnsi="Times New Roman" w:cs="Times New Roman"/>
          <w:i/>
          <w:sz w:val="28"/>
          <w:szCs w:val="28"/>
          <w:lang w:val="es-SV"/>
        </w:rPr>
        <w:t>Ordenanza para la Creación y Aplicación de un Régimen Especial del Plan Parcial El Ángel, en el Municipio de Apopa, Departamento de San Salvador.</w:t>
      </w:r>
    </w:p>
    <w:p w:rsidR="002008C9" w:rsidRPr="00833CBD" w:rsidRDefault="002008C9" w:rsidP="00980124">
      <w:pPr>
        <w:numPr>
          <w:ilvl w:val="0"/>
          <w:numId w:val="1"/>
        </w:numPr>
        <w:tabs>
          <w:tab w:val="left" w:pos="0"/>
        </w:tabs>
        <w:spacing w:after="0" w:line="276" w:lineRule="auto"/>
        <w:ind w:left="0" w:firstLine="0"/>
        <w:contextualSpacing/>
        <w:jc w:val="both"/>
        <w:rPr>
          <w:rFonts w:ascii="Times New Roman" w:eastAsia="Calibri" w:hAnsi="Times New Roman" w:cs="Times New Roman"/>
          <w:i/>
          <w:sz w:val="28"/>
          <w:szCs w:val="28"/>
          <w:lang w:val="es-SV"/>
        </w:rPr>
      </w:pPr>
      <w:r w:rsidRPr="00833CBD">
        <w:rPr>
          <w:rFonts w:ascii="Times New Roman" w:eastAsia="Calibri" w:hAnsi="Times New Roman" w:cs="Times New Roman"/>
          <w:i/>
          <w:sz w:val="28"/>
          <w:szCs w:val="28"/>
          <w:lang w:val="es-SV"/>
        </w:rPr>
        <w:t>Ordenanza para la Aplicación del Plan Parcial El Ángel, en el Municipio de Apopa, Departamento de San Salvador y sus respectivas reformas.</w:t>
      </w:r>
    </w:p>
    <w:p w:rsidR="002008C9" w:rsidRPr="00833CBD" w:rsidRDefault="002008C9" w:rsidP="00980124">
      <w:pPr>
        <w:numPr>
          <w:ilvl w:val="0"/>
          <w:numId w:val="1"/>
        </w:numPr>
        <w:tabs>
          <w:tab w:val="left" w:pos="0"/>
        </w:tabs>
        <w:spacing w:after="0" w:line="276" w:lineRule="auto"/>
        <w:ind w:left="0" w:firstLine="0"/>
        <w:contextualSpacing/>
        <w:jc w:val="both"/>
        <w:rPr>
          <w:rFonts w:ascii="Times New Roman" w:eastAsia="Calibri" w:hAnsi="Times New Roman" w:cs="Times New Roman"/>
          <w:i/>
          <w:sz w:val="28"/>
          <w:szCs w:val="28"/>
          <w:lang w:val="es-SV"/>
        </w:rPr>
      </w:pPr>
      <w:r w:rsidRPr="00833CBD">
        <w:rPr>
          <w:rFonts w:ascii="Times New Roman" w:eastAsia="Calibri" w:hAnsi="Times New Roman" w:cs="Times New Roman"/>
          <w:i/>
          <w:sz w:val="28"/>
          <w:szCs w:val="28"/>
          <w:lang w:val="es-SV"/>
        </w:rPr>
        <w:t>Ordenanza Reguladora de Tasas Municipales del Municipio de Apopa, Departamento de San Salvador, y/o, Tarifa de Arbitrios Municipales del Municipio de Apopa, Departamento de San Salvador.</w:t>
      </w:r>
    </w:p>
    <w:p w:rsidR="002008C9" w:rsidRPr="00833CBD" w:rsidRDefault="002008C9" w:rsidP="00980124">
      <w:pPr>
        <w:numPr>
          <w:ilvl w:val="0"/>
          <w:numId w:val="1"/>
        </w:numPr>
        <w:tabs>
          <w:tab w:val="left" w:pos="0"/>
        </w:tabs>
        <w:spacing w:after="0" w:line="276" w:lineRule="auto"/>
        <w:ind w:left="0" w:firstLine="0"/>
        <w:contextualSpacing/>
        <w:jc w:val="both"/>
        <w:rPr>
          <w:rFonts w:ascii="Times New Roman" w:eastAsia="Calibri" w:hAnsi="Times New Roman" w:cs="Times New Roman"/>
          <w:i/>
          <w:sz w:val="28"/>
          <w:szCs w:val="28"/>
          <w:lang w:val="es-SV"/>
        </w:rPr>
      </w:pPr>
      <w:r w:rsidRPr="00833CBD">
        <w:rPr>
          <w:rFonts w:ascii="Times New Roman" w:eastAsia="Calibri" w:hAnsi="Times New Roman" w:cs="Times New Roman"/>
          <w:i/>
          <w:sz w:val="28"/>
          <w:szCs w:val="28"/>
          <w:lang w:val="es-SV"/>
        </w:rPr>
        <w:t>Ley de Ordenamiento y Desarrollo Territorial del Área Metropolitana de San Salvador y Municipios Aledaños.</w:t>
      </w:r>
    </w:p>
    <w:p w:rsidR="002008C9" w:rsidRPr="00833CBD" w:rsidRDefault="002008C9" w:rsidP="00980124">
      <w:pPr>
        <w:numPr>
          <w:ilvl w:val="0"/>
          <w:numId w:val="1"/>
        </w:numPr>
        <w:tabs>
          <w:tab w:val="left" w:pos="0"/>
        </w:tabs>
        <w:spacing w:after="0" w:line="276" w:lineRule="auto"/>
        <w:ind w:left="0" w:firstLine="0"/>
        <w:contextualSpacing/>
        <w:jc w:val="both"/>
        <w:rPr>
          <w:rFonts w:ascii="Times New Roman" w:eastAsia="Calibri" w:hAnsi="Times New Roman" w:cs="Times New Roman"/>
          <w:i/>
          <w:sz w:val="28"/>
          <w:szCs w:val="28"/>
          <w:lang w:val="es-SV"/>
        </w:rPr>
      </w:pPr>
      <w:r w:rsidRPr="00833CBD">
        <w:rPr>
          <w:rFonts w:ascii="Times New Roman" w:eastAsia="Calibri" w:hAnsi="Times New Roman" w:cs="Times New Roman"/>
          <w:i/>
          <w:sz w:val="28"/>
          <w:szCs w:val="28"/>
          <w:lang w:val="es-SV"/>
        </w:rPr>
        <w:t>Reglamento a la Ley de Ordenamiento y Desarrollo Territorial del Área Metropolitana de San Salvador y Municipios Aledaños.</w:t>
      </w:r>
    </w:p>
    <w:p w:rsidR="002008C9" w:rsidRPr="00833CBD" w:rsidRDefault="002008C9" w:rsidP="00833CBD">
      <w:pPr>
        <w:tabs>
          <w:tab w:val="left" w:pos="1418"/>
        </w:tabs>
        <w:spacing w:after="0" w:line="276" w:lineRule="auto"/>
        <w:ind w:left="720"/>
        <w:contextualSpacing/>
        <w:jc w:val="both"/>
        <w:rPr>
          <w:rFonts w:ascii="Times New Roman" w:eastAsia="Calibri" w:hAnsi="Times New Roman" w:cs="Times New Roman"/>
          <w:sz w:val="28"/>
          <w:szCs w:val="28"/>
          <w:lang w:val="es-SV"/>
        </w:rPr>
      </w:pPr>
    </w:p>
    <w:p w:rsidR="002008C9" w:rsidRPr="00833CBD" w:rsidRDefault="002008C9" w:rsidP="00833CBD">
      <w:pPr>
        <w:spacing w:after="0" w:line="276" w:lineRule="auto"/>
        <w:contextualSpacing/>
        <w:jc w:val="both"/>
        <w:rPr>
          <w:rFonts w:ascii="Times New Roman" w:eastAsia="Calibri" w:hAnsi="Times New Roman" w:cs="Times New Roman"/>
          <w:i/>
          <w:sz w:val="28"/>
          <w:szCs w:val="28"/>
          <w:lang w:val="es-SV"/>
        </w:rPr>
      </w:pPr>
      <w:r w:rsidRPr="00833CBD">
        <w:rPr>
          <w:rFonts w:ascii="Times New Roman" w:eastAsia="Calibri" w:hAnsi="Times New Roman" w:cs="Times New Roman"/>
          <w:i/>
          <w:sz w:val="28"/>
          <w:szCs w:val="28"/>
          <w:lang w:val="es-SV"/>
        </w:rPr>
        <w:tab/>
        <w:t>Art. 10.- Aplicación de normativa supletoria:</w:t>
      </w:r>
    </w:p>
    <w:p w:rsidR="002008C9" w:rsidRPr="00833CBD" w:rsidRDefault="002008C9" w:rsidP="00833CBD">
      <w:pPr>
        <w:tabs>
          <w:tab w:val="left" w:pos="1418"/>
        </w:tabs>
        <w:spacing w:after="0" w:line="276" w:lineRule="auto"/>
        <w:contextualSpacing/>
        <w:jc w:val="both"/>
        <w:rPr>
          <w:rFonts w:ascii="Times New Roman" w:eastAsia="Calibri" w:hAnsi="Times New Roman" w:cs="Times New Roman"/>
          <w:i/>
          <w:sz w:val="28"/>
          <w:szCs w:val="28"/>
          <w:lang w:val="es-SV"/>
        </w:rPr>
      </w:pPr>
      <w:r w:rsidRPr="00833CBD">
        <w:rPr>
          <w:rFonts w:ascii="Times New Roman" w:eastAsia="Calibri" w:hAnsi="Times New Roman" w:cs="Times New Roman"/>
          <w:i/>
          <w:sz w:val="28"/>
          <w:szCs w:val="28"/>
          <w:lang w:val="es-SV"/>
        </w:rPr>
        <w:t xml:space="preserve">En lo no establecido en esta Ordenanza de forma especial, </w:t>
      </w:r>
      <w:r w:rsidRPr="00833CBD">
        <w:rPr>
          <w:rFonts w:ascii="Times New Roman" w:eastAsia="Calibri" w:hAnsi="Times New Roman" w:cs="Times New Roman"/>
          <w:b/>
          <w:i/>
          <w:sz w:val="28"/>
          <w:szCs w:val="28"/>
          <w:lang w:val="es-SV"/>
        </w:rPr>
        <w:t>y de forma general en la Ordenanza de Aplicación del Plan Parcial El Ángel</w:t>
      </w:r>
      <w:r w:rsidRPr="00833CBD">
        <w:rPr>
          <w:rFonts w:ascii="Times New Roman" w:eastAsia="Calibri" w:hAnsi="Times New Roman" w:cs="Times New Roman"/>
          <w:i/>
          <w:sz w:val="28"/>
          <w:szCs w:val="28"/>
          <w:lang w:val="es-SV"/>
        </w:rPr>
        <w:t>, se aplicará supletoriamente la Ley de Desarrollo y Ordenamiento Territorial del Área Metropolitana de San Salvador y de los Municipios Aledaños y su Reglamento, las normas técnicas aplicables establecidas por la OPAMSS, la Ley del Medio Ambiente y sus Reglamentos Especiales, el Código Municipal y finalmente las disposiciones del Derecho Común pertinentes.</w:t>
      </w:r>
    </w:p>
    <w:p w:rsidR="002008C9" w:rsidRPr="00833CBD" w:rsidRDefault="002008C9" w:rsidP="00833CBD">
      <w:pPr>
        <w:tabs>
          <w:tab w:val="left" w:pos="1418"/>
        </w:tabs>
        <w:spacing w:after="0" w:line="276" w:lineRule="auto"/>
        <w:contextualSpacing/>
        <w:jc w:val="both"/>
        <w:rPr>
          <w:rFonts w:ascii="Times New Roman" w:eastAsia="Calibri" w:hAnsi="Times New Roman" w:cs="Times New Roman"/>
          <w:i/>
          <w:sz w:val="28"/>
          <w:szCs w:val="28"/>
          <w:lang w:val="es-SV"/>
        </w:rPr>
      </w:pPr>
    </w:p>
    <w:p w:rsidR="002008C9" w:rsidRPr="00833CBD" w:rsidRDefault="002008C9" w:rsidP="00980124">
      <w:pPr>
        <w:numPr>
          <w:ilvl w:val="0"/>
          <w:numId w:val="5"/>
        </w:numPr>
        <w:tabs>
          <w:tab w:val="left" w:pos="851"/>
        </w:tabs>
        <w:spacing w:after="0" w:line="276" w:lineRule="auto"/>
        <w:ind w:left="0" w:firstLine="360"/>
        <w:contextualSpacing/>
        <w:jc w:val="both"/>
        <w:rPr>
          <w:rFonts w:ascii="Times New Roman" w:eastAsia="Calibri" w:hAnsi="Times New Roman" w:cs="Times New Roman"/>
          <w:sz w:val="28"/>
          <w:szCs w:val="28"/>
          <w:lang w:val="es-SV"/>
        </w:rPr>
      </w:pPr>
      <w:r w:rsidRPr="00833CBD">
        <w:rPr>
          <w:rFonts w:ascii="Times New Roman" w:eastAsia="Calibri" w:hAnsi="Times New Roman" w:cs="Times New Roman"/>
          <w:sz w:val="28"/>
          <w:szCs w:val="28"/>
          <w:lang w:val="es-SV"/>
        </w:rPr>
        <w:t xml:space="preserve">Así tenemos, que la solicitud de Sociedad Dueñas Hermanos Limitada, consiste en </w:t>
      </w:r>
      <w:r w:rsidRPr="00833CBD">
        <w:rPr>
          <w:rFonts w:ascii="Times New Roman" w:eastAsia="Calibri" w:hAnsi="Times New Roman" w:cs="Times New Roman"/>
          <w:i/>
          <w:sz w:val="28"/>
          <w:szCs w:val="28"/>
          <w:lang w:val="es-SV"/>
        </w:rPr>
        <w:t>actualización de la Propuesta Técnica Del Anteproyecto Urbano para “Ciudad Valle El Ángel” específicamente en lo que respecta a la Matriz De Uso No Residencial y del Plano De Zonificación Sustituta Y Complementaria de la forma siguiente: i) para etapa a, incorporarse USO MIXTO; ii) para etapa b, sustitúyase el uso residencial hr-40 y mixto por el uso NO RESIDENCIAL.</w:t>
      </w:r>
    </w:p>
    <w:p w:rsidR="002008C9" w:rsidRPr="00833CBD" w:rsidRDefault="002008C9" w:rsidP="00833CBD">
      <w:pPr>
        <w:tabs>
          <w:tab w:val="left" w:pos="851"/>
        </w:tabs>
        <w:spacing w:after="0" w:line="276" w:lineRule="auto"/>
        <w:ind w:left="360"/>
        <w:contextualSpacing/>
        <w:jc w:val="both"/>
        <w:rPr>
          <w:rFonts w:ascii="Times New Roman" w:eastAsia="Calibri" w:hAnsi="Times New Roman" w:cs="Times New Roman"/>
          <w:sz w:val="28"/>
          <w:szCs w:val="28"/>
          <w:lang w:val="es-SV"/>
        </w:rPr>
      </w:pPr>
    </w:p>
    <w:p w:rsidR="002008C9" w:rsidRPr="00833CBD" w:rsidRDefault="002008C9" w:rsidP="00980124">
      <w:pPr>
        <w:numPr>
          <w:ilvl w:val="0"/>
          <w:numId w:val="5"/>
        </w:numPr>
        <w:tabs>
          <w:tab w:val="left" w:pos="851"/>
        </w:tabs>
        <w:spacing w:after="0" w:line="276" w:lineRule="auto"/>
        <w:ind w:left="0" w:firstLine="360"/>
        <w:contextualSpacing/>
        <w:jc w:val="both"/>
        <w:rPr>
          <w:rFonts w:ascii="Times New Roman" w:eastAsia="Calibri" w:hAnsi="Times New Roman" w:cs="Times New Roman"/>
          <w:sz w:val="28"/>
          <w:szCs w:val="28"/>
          <w:lang w:val="es-SV"/>
        </w:rPr>
      </w:pPr>
      <w:r w:rsidRPr="00833CBD">
        <w:rPr>
          <w:rFonts w:ascii="Times New Roman" w:eastAsia="Calibri" w:hAnsi="Times New Roman" w:cs="Times New Roman"/>
          <w:sz w:val="28"/>
          <w:szCs w:val="28"/>
          <w:lang w:val="es-SV"/>
        </w:rPr>
        <w:t xml:space="preserve">Sin embargo, en esta etapa del proceso ya no es procedente solicitar una </w:t>
      </w:r>
      <w:r w:rsidRPr="00833CBD">
        <w:rPr>
          <w:rFonts w:ascii="Times New Roman" w:eastAsia="Calibri" w:hAnsi="Times New Roman" w:cs="Times New Roman"/>
          <w:i/>
          <w:sz w:val="28"/>
          <w:szCs w:val="28"/>
          <w:lang w:val="es-SV"/>
        </w:rPr>
        <w:t xml:space="preserve">actualización de la Propuesta Técnica Del Anteproyecto Urbano para “Ciudad Valle El Ángel”, </w:t>
      </w:r>
      <w:r w:rsidRPr="00833CBD">
        <w:rPr>
          <w:rFonts w:ascii="Times New Roman" w:eastAsia="Calibri" w:hAnsi="Times New Roman" w:cs="Times New Roman"/>
          <w:sz w:val="28"/>
          <w:szCs w:val="28"/>
          <w:lang w:val="es-SV"/>
        </w:rPr>
        <w:t>porque tal petición se requiere en la etapa inicial para formar parte del Régimen Especial del Plan Parcial El Ángel.</w:t>
      </w:r>
    </w:p>
    <w:p w:rsidR="002008C9" w:rsidRPr="00833CBD" w:rsidRDefault="002008C9" w:rsidP="00833CBD">
      <w:pPr>
        <w:tabs>
          <w:tab w:val="left" w:pos="851"/>
        </w:tabs>
        <w:spacing w:after="0" w:line="276" w:lineRule="auto"/>
        <w:jc w:val="both"/>
        <w:rPr>
          <w:rFonts w:ascii="Times New Roman" w:eastAsia="Calibri" w:hAnsi="Times New Roman" w:cs="Times New Roman"/>
          <w:sz w:val="28"/>
          <w:szCs w:val="28"/>
          <w:lang w:val="es-SV"/>
        </w:rPr>
      </w:pPr>
    </w:p>
    <w:p w:rsidR="002008C9" w:rsidRPr="00833CBD" w:rsidRDefault="002008C9" w:rsidP="00833CBD">
      <w:pPr>
        <w:tabs>
          <w:tab w:val="left" w:pos="851"/>
        </w:tabs>
        <w:spacing w:after="0" w:line="276" w:lineRule="auto"/>
        <w:jc w:val="both"/>
        <w:rPr>
          <w:rFonts w:ascii="Times New Roman" w:eastAsia="Calibri" w:hAnsi="Times New Roman" w:cs="Times New Roman"/>
          <w:b/>
          <w:sz w:val="28"/>
          <w:szCs w:val="28"/>
          <w:lang w:val="es-SV"/>
        </w:rPr>
      </w:pPr>
      <w:r w:rsidRPr="00833CBD">
        <w:rPr>
          <w:rFonts w:ascii="Times New Roman" w:eastAsia="Calibri" w:hAnsi="Times New Roman" w:cs="Times New Roman"/>
          <w:b/>
          <w:sz w:val="28"/>
          <w:szCs w:val="28"/>
          <w:lang w:val="es-SV"/>
        </w:rPr>
        <w:t>POR TANTO:</w:t>
      </w:r>
    </w:p>
    <w:p w:rsidR="002008C9" w:rsidRPr="00833CBD" w:rsidRDefault="002008C9" w:rsidP="00833CBD">
      <w:pPr>
        <w:tabs>
          <w:tab w:val="left" w:pos="567"/>
          <w:tab w:val="left" w:pos="1134"/>
        </w:tabs>
        <w:spacing w:after="0" w:line="276" w:lineRule="auto"/>
        <w:jc w:val="both"/>
        <w:rPr>
          <w:rFonts w:ascii="Times New Roman" w:eastAsia="Calibri" w:hAnsi="Times New Roman" w:cs="Times New Roman"/>
          <w:sz w:val="28"/>
          <w:szCs w:val="28"/>
          <w:lang w:val="es-SV"/>
        </w:rPr>
      </w:pPr>
      <w:r w:rsidRPr="00833CBD">
        <w:rPr>
          <w:rFonts w:ascii="Times New Roman" w:eastAsia="Calibri" w:hAnsi="Times New Roman" w:cs="Times New Roman"/>
          <w:sz w:val="28"/>
          <w:szCs w:val="28"/>
          <w:lang w:val="es-SV"/>
        </w:rPr>
        <w:t>Luego de realizadas las valoraciones legales y técnicas, se considera:</w:t>
      </w:r>
    </w:p>
    <w:p w:rsidR="002008C9" w:rsidRPr="00833CBD" w:rsidRDefault="002008C9" w:rsidP="00980124">
      <w:pPr>
        <w:numPr>
          <w:ilvl w:val="0"/>
          <w:numId w:val="6"/>
        </w:numPr>
        <w:tabs>
          <w:tab w:val="left" w:pos="567"/>
          <w:tab w:val="left" w:pos="1134"/>
        </w:tabs>
        <w:spacing w:after="0" w:line="276" w:lineRule="auto"/>
        <w:jc w:val="both"/>
        <w:rPr>
          <w:rFonts w:ascii="Times New Roman" w:eastAsia="Calibri" w:hAnsi="Times New Roman" w:cs="Times New Roman"/>
          <w:sz w:val="28"/>
          <w:szCs w:val="28"/>
          <w:u w:val="single"/>
          <w:lang w:val="es-SV"/>
        </w:rPr>
      </w:pPr>
      <w:r w:rsidRPr="00833CBD">
        <w:rPr>
          <w:rFonts w:ascii="Times New Roman" w:eastAsia="Calibri" w:hAnsi="Times New Roman" w:cs="Times New Roman"/>
          <w:sz w:val="28"/>
          <w:szCs w:val="28"/>
          <w:lang w:val="es-SV"/>
        </w:rPr>
        <w:t xml:space="preserve"> </w:t>
      </w:r>
      <w:r w:rsidRPr="00833CBD">
        <w:rPr>
          <w:rFonts w:ascii="Times New Roman" w:eastAsia="Calibri" w:hAnsi="Times New Roman" w:cs="Times New Roman"/>
          <w:b/>
          <w:sz w:val="28"/>
          <w:szCs w:val="28"/>
          <w:u w:val="single"/>
          <w:lang w:val="es-SV"/>
        </w:rPr>
        <w:t xml:space="preserve">NO HA LUGAR LO SOLICITADO </w:t>
      </w:r>
      <w:r w:rsidRPr="00833CBD">
        <w:rPr>
          <w:rFonts w:ascii="Times New Roman" w:eastAsia="Calibri" w:hAnsi="Times New Roman" w:cs="Times New Roman"/>
          <w:sz w:val="28"/>
          <w:szCs w:val="28"/>
          <w:lang w:val="es-SV"/>
        </w:rPr>
        <w:t>por la Sociedad Dueñas Hermanos Limitada en cuanto a a</w:t>
      </w:r>
      <w:r w:rsidRPr="00833CBD">
        <w:rPr>
          <w:rFonts w:ascii="Times New Roman" w:eastAsia="Calibri" w:hAnsi="Times New Roman" w:cs="Times New Roman"/>
          <w:i/>
          <w:sz w:val="28"/>
          <w:szCs w:val="28"/>
          <w:lang w:val="es-SV"/>
        </w:rPr>
        <w:t>probar la actualización de la Propuesta Técnica Del Anteproyecto Urbano para “Ciudad Valle El Ángel” específicamente en lo que respecta a la Matriz De Uso No Residencial y del Plano De Zonificación Sustituta Y Complementaria de la forma siguiente: i) para etapa a, incorporarse USO MIXTO; ii) para etapa b, sustitúyase el uso residencial hr-40 y mixto por el uso NO RESIDENCIAL.</w:t>
      </w:r>
    </w:p>
    <w:p w:rsidR="002008C9" w:rsidRPr="00833CBD" w:rsidRDefault="002008C9" w:rsidP="00980124">
      <w:pPr>
        <w:numPr>
          <w:ilvl w:val="0"/>
          <w:numId w:val="6"/>
        </w:numPr>
        <w:tabs>
          <w:tab w:val="left" w:pos="567"/>
          <w:tab w:val="left" w:pos="1134"/>
        </w:tabs>
        <w:spacing w:after="0" w:line="276" w:lineRule="auto"/>
        <w:jc w:val="both"/>
        <w:rPr>
          <w:rFonts w:ascii="Times New Roman" w:eastAsia="Calibri" w:hAnsi="Times New Roman" w:cs="Times New Roman"/>
          <w:sz w:val="28"/>
          <w:szCs w:val="28"/>
          <w:u w:val="single"/>
          <w:lang w:val="es-SV"/>
        </w:rPr>
      </w:pPr>
      <w:r w:rsidRPr="00833CBD">
        <w:rPr>
          <w:rFonts w:ascii="Times New Roman" w:eastAsia="Calibri" w:hAnsi="Times New Roman" w:cs="Times New Roman"/>
          <w:b/>
          <w:sz w:val="28"/>
          <w:szCs w:val="28"/>
          <w:u w:val="single"/>
          <w:lang w:val="es-SV"/>
        </w:rPr>
        <w:t>NO HA LUGAR A LO SOLICITADO</w:t>
      </w:r>
      <w:r w:rsidRPr="00833CBD">
        <w:rPr>
          <w:rFonts w:ascii="Times New Roman" w:eastAsia="Calibri" w:hAnsi="Times New Roman" w:cs="Times New Roman"/>
          <w:b/>
          <w:sz w:val="28"/>
          <w:szCs w:val="28"/>
          <w:lang w:val="es-SV"/>
        </w:rPr>
        <w:t xml:space="preserve"> </w:t>
      </w:r>
      <w:r w:rsidRPr="00833CBD">
        <w:rPr>
          <w:rFonts w:ascii="Times New Roman" w:eastAsia="Calibri" w:hAnsi="Times New Roman" w:cs="Times New Roman"/>
          <w:sz w:val="28"/>
          <w:szCs w:val="28"/>
          <w:lang w:val="es-SV"/>
        </w:rPr>
        <w:t>por la Sociedad Dueñas Hermanos Limitada de aceptación por parte de esta municipalidad de un nuevo pago de la tasa correspondiente sobre un área superficial 76,190.48 m</w:t>
      </w:r>
      <w:r w:rsidRPr="00833CBD">
        <w:rPr>
          <w:rFonts w:ascii="Times New Roman" w:eastAsia="Calibri" w:hAnsi="Times New Roman" w:cs="Times New Roman"/>
          <w:sz w:val="28"/>
          <w:szCs w:val="28"/>
          <w:vertAlign w:val="superscript"/>
          <w:lang w:val="es-SV"/>
        </w:rPr>
        <w:t xml:space="preserve">2 </w:t>
      </w:r>
      <w:r w:rsidRPr="00833CBD">
        <w:rPr>
          <w:rFonts w:ascii="Times New Roman" w:eastAsia="Calibri" w:hAnsi="Times New Roman" w:cs="Times New Roman"/>
          <w:sz w:val="28"/>
          <w:szCs w:val="28"/>
          <w:lang w:val="es-SV"/>
        </w:rPr>
        <w:t>que equivalen a 10.90 manzanas, por tasa de $0.625/m</w:t>
      </w:r>
      <w:r w:rsidRPr="00833CBD">
        <w:rPr>
          <w:rFonts w:ascii="Times New Roman" w:eastAsia="Calibri" w:hAnsi="Times New Roman" w:cs="Times New Roman"/>
          <w:sz w:val="28"/>
          <w:szCs w:val="28"/>
          <w:vertAlign w:val="superscript"/>
          <w:lang w:val="es-SV"/>
        </w:rPr>
        <w:t>2</w:t>
      </w:r>
      <w:r w:rsidRPr="00833CBD">
        <w:rPr>
          <w:rFonts w:ascii="Times New Roman" w:eastAsia="Calibri" w:hAnsi="Times New Roman" w:cs="Times New Roman"/>
          <w:sz w:val="28"/>
          <w:szCs w:val="28"/>
          <w:lang w:val="es-SV"/>
        </w:rPr>
        <w:t xml:space="preserve"> más 5% de fiestas patronales, equivalentes a </w:t>
      </w:r>
      <w:r w:rsidRPr="00833CBD">
        <w:rPr>
          <w:rFonts w:ascii="Times New Roman" w:eastAsia="Calibri" w:hAnsi="Times New Roman" w:cs="Times New Roman"/>
          <w:b/>
          <w:sz w:val="28"/>
          <w:szCs w:val="28"/>
          <w:lang w:val="es-SV"/>
        </w:rPr>
        <w:t>CINCUENTA MIL DÓLARES DE LOS ESTADOS UNIDOS DE AMÉRICA (US$50,000.00),</w:t>
      </w:r>
      <w:r w:rsidRPr="00833CBD">
        <w:rPr>
          <w:rFonts w:ascii="Times New Roman" w:eastAsia="Calibri" w:hAnsi="Times New Roman" w:cs="Times New Roman"/>
          <w:sz w:val="28"/>
          <w:szCs w:val="28"/>
          <w:lang w:val="es-SV"/>
        </w:rPr>
        <w:t xml:space="preserve"> quedando pendiente de pago las 152.56 manzanas restantes, a ser pagada por medio de las Etapas a desarrollar.</w:t>
      </w:r>
    </w:p>
    <w:p w:rsidR="002008C9" w:rsidRPr="00833CBD" w:rsidRDefault="002008C9" w:rsidP="00833CBD">
      <w:pPr>
        <w:tabs>
          <w:tab w:val="left" w:pos="567"/>
          <w:tab w:val="left" w:pos="1134"/>
        </w:tabs>
        <w:spacing w:after="0" w:line="276" w:lineRule="auto"/>
        <w:jc w:val="both"/>
        <w:rPr>
          <w:rFonts w:ascii="Times New Roman" w:eastAsia="Calibri" w:hAnsi="Times New Roman" w:cs="Times New Roman"/>
          <w:sz w:val="28"/>
          <w:szCs w:val="28"/>
          <w:u w:val="single"/>
          <w:lang w:val="es-SV"/>
        </w:rPr>
      </w:pPr>
    </w:p>
    <w:p w:rsidR="002008C9" w:rsidRPr="00833CBD" w:rsidRDefault="002008C9" w:rsidP="00833CBD">
      <w:pPr>
        <w:tabs>
          <w:tab w:val="left" w:pos="851"/>
        </w:tabs>
        <w:spacing w:after="0" w:line="276" w:lineRule="auto"/>
        <w:jc w:val="both"/>
        <w:rPr>
          <w:rFonts w:ascii="Times New Roman" w:eastAsia="Calibri" w:hAnsi="Times New Roman" w:cs="Times New Roman"/>
          <w:sz w:val="28"/>
          <w:szCs w:val="28"/>
          <w:lang w:val="es-SV"/>
        </w:rPr>
      </w:pPr>
      <w:r w:rsidRPr="00833CBD">
        <w:rPr>
          <w:rFonts w:ascii="Times New Roman" w:eastAsia="Calibri" w:hAnsi="Times New Roman" w:cs="Times New Roman"/>
          <w:sz w:val="28"/>
          <w:szCs w:val="28"/>
          <w:lang w:val="es-SV"/>
        </w:rPr>
        <w:t>De acuerdo a lo establecido en la última versión de Propuesta Técnica de Anteproyecto Urbano para “Ciudad Valle El Ángel” y el Nuevo Plano de Zonificación Sustituta y Complementaria para El Proyecto Junto con Las Matrices de Compatibilidad de Uso Regentes y Uso Alternativo, ratificado según Acuerdo Municipal número CINCO, asentado en el Acta número ONCE, de la Sesión Ordinaria celebrada en la Sala de Sesiones de la Alcaldía Municipal de Apopa, a las catorce horas del día viernes diecinueve de julio de dos mil dieciocho, y según solicitud presentada por la Sociedad Dueñas Hermanos Limitada, enmarcada en el ítem 2.1 de la presente resolución, se recomienda lo siguiente:</w:t>
      </w:r>
    </w:p>
    <w:p w:rsidR="002008C9" w:rsidRPr="00833CBD" w:rsidRDefault="002008C9" w:rsidP="00833CBD">
      <w:pPr>
        <w:tabs>
          <w:tab w:val="left" w:pos="851"/>
        </w:tabs>
        <w:spacing w:after="0" w:line="276" w:lineRule="auto"/>
        <w:jc w:val="both"/>
        <w:rPr>
          <w:rFonts w:ascii="Times New Roman" w:eastAsia="Calibri" w:hAnsi="Times New Roman" w:cs="Times New Roman"/>
          <w:sz w:val="28"/>
          <w:szCs w:val="28"/>
          <w:lang w:val="es-SV"/>
        </w:rPr>
      </w:pPr>
    </w:p>
    <w:p w:rsidR="002008C9" w:rsidRPr="00833CBD" w:rsidRDefault="002008C9" w:rsidP="00833CBD">
      <w:pPr>
        <w:tabs>
          <w:tab w:val="left" w:pos="567"/>
          <w:tab w:val="left" w:pos="1134"/>
        </w:tabs>
        <w:spacing w:after="0" w:line="276" w:lineRule="auto"/>
        <w:jc w:val="both"/>
        <w:rPr>
          <w:rFonts w:ascii="Times New Roman" w:eastAsia="Calibri" w:hAnsi="Times New Roman" w:cs="Times New Roman"/>
          <w:b/>
          <w:sz w:val="28"/>
          <w:szCs w:val="28"/>
          <w:lang w:val="es-SV"/>
        </w:rPr>
      </w:pPr>
      <w:r w:rsidRPr="00833CBD">
        <w:rPr>
          <w:rFonts w:ascii="Times New Roman" w:eastAsia="Calibri" w:hAnsi="Times New Roman" w:cs="Times New Roman"/>
          <w:b/>
          <w:sz w:val="28"/>
          <w:szCs w:val="28"/>
          <w:lang w:val="es-SV"/>
        </w:rPr>
        <w:t>RECOMENDACIONES.</w:t>
      </w:r>
    </w:p>
    <w:p w:rsidR="002008C9" w:rsidRPr="00833CBD" w:rsidRDefault="002008C9" w:rsidP="00833CBD">
      <w:pPr>
        <w:tabs>
          <w:tab w:val="left" w:pos="567"/>
          <w:tab w:val="left" w:pos="1134"/>
        </w:tabs>
        <w:spacing w:after="0" w:line="276" w:lineRule="auto"/>
        <w:jc w:val="both"/>
        <w:rPr>
          <w:rFonts w:ascii="Times New Roman" w:eastAsia="Calibri" w:hAnsi="Times New Roman" w:cs="Times New Roman"/>
          <w:sz w:val="28"/>
          <w:szCs w:val="28"/>
          <w:lang w:val="es-SV"/>
        </w:rPr>
      </w:pPr>
      <w:r w:rsidRPr="00833CBD">
        <w:rPr>
          <w:rFonts w:ascii="Times New Roman" w:eastAsia="Calibri" w:hAnsi="Times New Roman" w:cs="Times New Roman"/>
          <w:sz w:val="28"/>
          <w:szCs w:val="28"/>
          <w:lang w:val="es-SV"/>
        </w:rPr>
        <w:t>1. Para poder iniciar con un nuevo trámite la Sociedad Dueñas Hermanos Limitada, debe cancelar el monto pendiente por Revisión de Compatibilidad con el Plan Parcial según detalle siguiente:</w:t>
      </w:r>
    </w:p>
    <w:p w:rsidR="002008C9" w:rsidRPr="002008C9" w:rsidRDefault="002008C9" w:rsidP="002008C9">
      <w:pPr>
        <w:tabs>
          <w:tab w:val="left" w:pos="567"/>
          <w:tab w:val="left" w:pos="1134"/>
        </w:tabs>
        <w:spacing w:after="0" w:line="240" w:lineRule="auto"/>
        <w:jc w:val="both"/>
        <w:rPr>
          <w:rFonts w:ascii="Arial" w:eastAsia="Calibri" w:hAnsi="Arial" w:cs="Arial"/>
          <w:sz w:val="23"/>
          <w:szCs w:val="23"/>
          <w:lang w:val="es-SV"/>
        </w:rPr>
      </w:pPr>
    </w:p>
    <w:tbl>
      <w:tblPr>
        <w:tblStyle w:val="Tablaconcuadrcula"/>
        <w:tblW w:w="872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2798"/>
        <w:gridCol w:w="1951"/>
        <w:gridCol w:w="1934"/>
        <w:gridCol w:w="2044"/>
      </w:tblGrid>
      <w:tr w:rsidR="002008C9" w:rsidRPr="002008C9" w:rsidTr="002008C9">
        <w:trPr>
          <w:trHeight w:val="51"/>
          <w:jc w:val="center"/>
        </w:trPr>
        <w:tc>
          <w:tcPr>
            <w:tcW w:w="2798"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Descripción</w:t>
            </w:r>
          </w:p>
        </w:tc>
        <w:tc>
          <w:tcPr>
            <w:tcW w:w="1951"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Área Total</w:t>
            </w:r>
          </w:p>
        </w:tc>
        <w:tc>
          <w:tcPr>
            <w:tcW w:w="1934" w:type="dxa"/>
            <w:tcBorders>
              <w:top w:val="dotted" w:sz="4" w:space="0" w:color="auto"/>
              <w:left w:val="dotted" w:sz="4" w:space="0" w:color="auto"/>
              <w:bottom w:val="dotted" w:sz="4" w:space="0" w:color="auto"/>
              <w:right w:val="dotted" w:sz="4" w:space="0" w:color="auto"/>
            </w:tcBorders>
            <w:hideMark/>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Cancelado</w:t>
            </w:r>
          </w:p>
        </w:tc>
        <w:tc>
          <w:tcPr>
            <w:tcW w:w="2044" w:type="dxa"/>
            <w:tcBorders>
              <w:top w:val="dotted" w:sz="4" w:space="0" w:color="auto"/>
              <w:left w:val="dotted" w:sz="4" w:space="0" w:color="auto"/>
              <w:bottom w:val="dotted" w:sz="4" w:space="0" w:color="auto"/>
              <w:right w:val="dotted" w:sz="4" w:space="0" w:color="auto"/>
            </w:tcBorders>
            <w:hideMark/>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Pendiente de Pago</w:t>
            </w:r>
          </w:p>
        </w:tc>
      </w:tr>
      <w:tr w:rsidR="002008C9" w:rsidRPr="002008C9" w:rsidTr="002008C9">
        <w:trPr>
          <w:trHeight w:val="51"/>
          <w:jc w:val="center"/>
        </w:trPr>
        <w:tc>
          <w:tcPr>
            <w:tcW w:w="2798"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Metros Cuadrados</w:t>
            </w:r>
          </w:p>
        </w:tc>
        <w:tc>
          <w:tcPr>
            <w:tcW w:w="1951"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2,280,233.43</w:t>
            </w:r>
          </w:p>
        </w:tc>
        <w:tc>
          <w:tcPr>
            <w:tcW w:w="1934"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1,136,013.43</w:t>
            </w:r>
          </w:p>
        </w:tc>
        <w:tc>
          <w:tcPr>
            <w:tcW w:w="2044"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1,144,220.00</w:t>
            </w:r>
          </w:p>
        </w:tc>
      </w:tr>
      <w:tr w:rsidR="002008C9" w:rsidRPr="002008C9" w:rsidTr="002008C9">
        <w:trPr>
          <w:trHeight w:val="51"/>
          <w:jc w:val="center"/>
        </w:trPr>
        <w:tc>
          <w:tcPr>
            <w:tcW w:w="2798"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Manzanas</w:t>
            </w:r>
          </w:p>
        </w:tc>
        <w:tc>
          <w:tcPr>
            <w:tcW w:w="1951"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326.00</w:t>
            </w:r>
          </w:p>
        </w:tc>
        <w:tc>
          <w:tcPr>
            <w:tcW w:w="1934"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162.54</w:t>
            </w:r>
          </w:p>
        </w:tc>
        <w:tc>
          <w:tcPr>
            <w:tcW w:w="2044"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163.46</w:t>
            </w:r>
          </w:p>
        </w:tc>
      </w:tr>
      <w:tr w:rsidR="002008C9" w:rsidRPr="002008C9" w:rsidTr="002008C9">
        <w:trPr>
          <w:trHeight w:val="51"/>
          <w:jc w:val="center"/>
        </w:trPr>
        <w:tc>
          <w:tcPr>
            <w:tcW w:w="2798"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Dólares US</w:t>
            </w:r>
          </w:p>
        </w:tc>
        <w:tc>
          <w:tcPr>
            <w:tcW w:w="1951" w:type="dxa"/>
            <w:tcBorders>
              <w:top w:val="dotted" w:sz="4" w:space="0" w:color="auto"/>
              <w:left w:val="dotted" w:sz="4" w:space="0" w:color="auto"/>
              <w:bottom w:val="dotted" w:sz="4" w:space="0" w:color="auto"/>
              <w:right w:val="dotted" w:sz="4" w:space="0" w:color="auto"/>
            </w:tcBorders>
            <w:vAlign w:val="center"/>
          </w:tcPr>
          <w:p w:rsidR="002008C9" w:rsidRPr="002008C9" w:rsidRDefault="002008C9" w:rsidP="002008C9">
            <w:pPr>
              <w:rPr>
                <w:rFonts w:ascii="Arial" w:eastAsia="Calibri" w:hAnsi="Arial" w:cs="Arial"/>
                <w:sz w:val="23"/>
                <w:szCs w:val="23"/>
                <w:lang w:val="es-MX"/>
              </w:rPr>
            </w:pPr>
            <w:r w:rsidRPr="002008C9">
              <w:rPr>
                <w:rFonts w:ascii="Arial" w:eastAsia="Calibri" w:hAnsi="Arial" w:cs="Arial"/>
                <w:w w:val="80"/>
                <w:sz w:val="23"/>
                <w:szCs w:val="23"/>
              </w:rPr>
              <w:t>$ 1,496,403.19</w:t>
            </w:r>
          </w:p>
        </w:tc>
        <w:tc>
          <w:tcPr>
            <w:tcW w:w="1934"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w w:val="80"/>
                <w:sz w:val="23"/>
                <w:szCs w:val="23"/>
                <w:lang w:val="es-MX"/>
              </w:rPr>
            </w:pPr>
            <w:r w:rsidRPr="002008C9">
              <w:rPr>
                <w:rFonts w:ascii="Arial" w:eastAsia="Calibri" w:hAnsi="Arial" w:cs="Arial"/>
                <w:w w:val="80"/>
                <w:sz w:val="23"/>
                <w:szCs w:val="23"/>
                <w:lang w:val="es-MX"/>
              </w:rPr>
              <w:t>$ 745,508.81</w:t>
            </w:r>
          </w:p>
        </w:tc>
        <w:tc>
          <w:tcPr>
            <w:tcW w:w="2044"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sz w:val="23"/>
                <w:szCs w:val="23"/>
              </w:rPr>
            </w:pPr>
            <w:r w:rsidRPr="002008C9">
              <w:rPr>
                <w:rFonts w:ascii="Arial" w:eastAsia="Calibri" w:hAnsi="Arial" w:cs="Arial"/>
                <w:sz w:val="23"/>
                <w:szCs w:val="23"/>
              </w:rPr>
              <w:t>$</w:t>
            </w:r>
            <w:r w:rsidRPr="002008C9">
              <w:rPr>
                <w:rFonts w:ascii="Arial" w:eastAsia="Calibri" w:hAnsi="Arial" w:cs="Arial"/>
                <w:w w:val="80"/>
                <w:sz w:val="23"/>
                <w:szCs w:val="23"/>
              </w:rPr>
              <w:t xml:space="preserve"> 750,894.38</w:t>
            </w:r>
          </w:p>
        </w:tc>
      </w:tr>
    </w:tbl>
    <w:p w:rsidR="002008C9" w:rsidRPr="002008C9" w:rsidRDefault="002008C9" w:rsidP="002008C9">
      <w:pPr>
        <w:tabs>
          <w:tab w:val="left" w:pos="567"/>
          <w:tab w:val="left" w:pos="1134"/>
        </w:tabs>
        <w:spacing w:after="0" w:line="240" w:lineRule="auto"/>
        <w:jc w:val="both"/>
        <w:rPr>
          <w:rFonts w:ascii="Arial" w:eastAsia="Calibri" w:hAnsi="Arial" w:cs="Arial"/>
          <w:sz w:val="23"/>
          <w:szCs w:val="23"/>
          <w:lang w:val="es-SV"/>
        </w:rPr>
      </w:pPr>
    </w:p>
    <w:p w:rsidR="002008C9" w:rsidRPr="00833CBD" w:rsidRDefault="002008C9" w:rsidP="00833CBD">
      <w:pPr>
        <w:spacing w:after="0" w:line="276" w:lineRule="auto"/>
        <w:jc w:val="both"/>
        <w:rPr>
          <w:rFonts w:ascii="Times New Roman" w:eastAsia="Calibri" w:hAnsi="Times New Roman" w:cs="Times New Roman"/>
          <w:sz w:val="28"/>
          <w:szCs w:val="28"/>
          <w:lang w:val="es-SV"/>
        </w:rPr>
      </w:pPr>
      <w:r w:rsidRPr="002008C9">
        <w:rPr>
          <w:rFonts w:ascii="Arial" w:eastAsia="Calibri" w:hAnsi="Arial" w:cs="Arial"/>
          <w:sz w:val="23"/>
          <w:szCs w:val="23"/>
          <w:lang w:val="es-SV"/>
        </w:rPr>
        <w:t xml:space="preserve">2. </w:t>
      </w:r>
      <w:r w:rsidRPr="00833CBD">
        <w:rPr>
          <w:rFonts w:ascii="Times New Roman" w:eastAsia="Calibri" w:hAnsi="Times New Roman" w:cs="Times New Roman"/>
          <w:sz w:val="28"/>
          <w:szCs w:val="28"/>
          <w:lang w:val="es-SV"/>
        </w:rPr>
        <w:t>La Sociedad Dueñas Hermanos Limitada, debe tramitar una nueva solicitud de Revisión de Compatibilidad, únicamente de la Etapa A y Etapa B objeto de esta resolución, con el Nuevo Plano de Zonificación Sustituta y Complementaria para El Proyecto Junto con Las Matrices de Compatibilidad de Uso Regentes y Uso Alternativo, ratificado según Acuerdo Municipal número CINCO, asentado en el Acta número ONCE, de la Sesión Ordinaria celebrada en la Sala de Sesiones de la Alcaldía Municipal de Apopa, a las catorce horas del día viernes diecinueve de julio de dos mil dieciocho.</w:t>
      </w:r>
    </w:p>
    <w:p w:rsidR="002008C9" w:rsidRPr="00833CBD" w:rsidRDefault="002008C9" w:rsidP="00833CBD">
      <w:pPr>
        <w:spacing w:after="0" w:line="276" w:lineRule="auto"/>
        <w:jc w:val="both"/>
        <w:rPr>
          <w:rFonts w:ascii="Times New Roman" w:eastAsia="Calibri" w:hAnsi="Times New Roman" w:cs="Times New Roman"/>
          <w:sz w:val="28"/>
          <w:szCs w:val="28"/>
          <w:lang w:val="es-SV"/>
        </w:rPr>
      </w:pPr>
      <w:r w:rsidRPr="00833CBD">
        <w:rPr>
          <w:rFonts w:ascii="Times New Roman" w:eastAsia="Calibri" w:hAnsi="Times New Roman" w:cs="Times New Roman"/>
          <w:sz w:val="28"/>
          <w:szCs w:val="28"/>
          <w:lang w:val="es-SV"/>
        </w:rPr>
        <w:t>La empresa debe presentar los siguientes requisitos por Revisión de Compatibilidad.</w:t>
      </w:r>
    </w:p>
    <w:p w:rsidR="002008C9" w:rsidRPr="00833CBD" w:rsidRDefault="002008C9" w:rsidP="00833CBD">
      <w:pPr>
        <w:spacing w:after="0" w:line="276" w:lineRule="auto"/>
        <w:jc w:val="both"/>
        <w:rPr>
          <w:rFonts w:ascii="Times New Roman" w:eastAsia="Calibri" w:hAnsi="Times New Roman" w:cs="Times New Roman"/>
          <w:sz w:val="28"/>
          <w:szCs w:val="28"/>
          <w:lang w:val="es-SV"/>
        </w:rPr>
      </w:pPr>
    </w:p>
    <w:tbl>
      <w:tblPr>
        <w:tblStyle w:val="Tablaconcuadrcula"/>
        <w:tblW w:w="898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6052"/>
        <w:gridCol w:w="1559"/>
        <w:gridCol w:w="1372"/>
      </w:tblGrid>
      <w:tr w:rsidR="002008C9" w:rsidRPr="002008C9" w:rsidTr="002008C9">
        <w:trPr>
          <w:trHeight w:val="20"/>
          <w:jc w:val="center"/>
        </w:trPr>
        <w:tc>
          <w:tcPr>
            <w:tcW w:w="6052" w:type="dxa"/>
            <w:tcBorders>
              <w:top w:val="dotted" w:sz="4" w:space="0" w:color="auto"/>
              <w:left w:val="dotted" w:sz="4" w:space="0" w:color="auto"/>
              <w:bottom w:val="dotted" w:sz="4" w:space="0" w:color="auto"/>
              <w:right w:val="dotted" w:sz="4" w:space="0" w:color="auto"/>
            </w:tcBorders>
            <w:hideMark/>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Requisitos</w:t>
            </w:r>
          </w:p>
        </w:tc>
        <w:tc>
          <w:tcPr>
            <w:tcW w:w="1559" w:type="dxa"/>
            <w:tcBorders>
              <w:top w:val="dotted" w:sz="4" w:space="0" w:color="auto"/>
              <w:left w:val="dotted" w:sz="4" w:space="0" w:color="auto"/>
              <w:bottom w:val="dotted" w:sz="4" w:space="0" w:color="auto"/>
              <w:right w:val="dotted" w:sz="4" w:space="0" w:color="auto"/>
            </w:tcBorders>
            <w:hideMark/>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Alcaldía</w:t>
            </w:r>
          </w:p>
        </w:tc>
        <w:tc>
          <w:tcPr>
            <w:tcW w:w="1372" w:type="dxa"/>
            <w:tcBorders>
              <w:top w:val="dotted" w:sz="4" w:space="0" w:color="auto"/>
              <w:left w:val="dotted" w:sz="4" w:space="0" w:color="auto"/>
              <w:bottom w:val="dotted" w:sz="4" w:space="0" w:color="auto"/>
              <w:right w:val="dotted" w:sz="4" w:space="0" w:color="auto"/>
            </w:tcBorders>
            <w:hideMark/>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Contribuyente</w:t>
            </w:r>
          </w:p>
        </w:tc>
      </w:tr>
      <w:tr w:rsidR="002008C9" w:rsidRPr="002008C9" w:rsidTr="002008C9">
        <w:trPr>
          <w:trHeight w:val="20"/>
          <w:jc w:val="center"/>
        </w:trPr>
        <w:tc>
          <w:tcPr>
            <w:tcW w:w="6052" w:type="dxa"/>
            <w:tcBorders>
              <w:top w:val="dotted" w:sz="4" w:space="0" w:color="auto"/>
              <w:left w:val="dotted" w:sz="4" w:space="0" w:color="auto"/>
              <w:bottom w:val="dotted" w:sz="4" w:space="0" w:color="auto"/>
              <w:right w:val="dotted" w:sz="4" w:space="0" w:color="auto"/>
            </w:tcBorders>
            <w:hideMark/>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DUI del Representante Legal y tramitador</w:t>
            </w:r>
          </w:p>
        </w:tc>
        <w:tc>
          <w:tcPr>
            <w:tcW w:w="1559"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Copia a 150%</w:t>
            </w:r>
          </w:p>
        </w:tc>
        <w:tc>
          <w:tcPr>
            <w:tcW w:w="1372"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Original</w:t>
            </w:r>
          </w:p>
        </w:tc>
      </w:tr>
      <w:tr w:rsidR="002008C9" w:rsidRPr="002008C9" w:rsidTr="002008C9">
        <w:trPr>
          <w:trHeight w:val="20"/>
          <w:jc w:val="center"/>
        </w:trPr>
        <w:tc>
          <w:tcPr>
            <w:tcW w:w="6052" w:type="dxa"/>
            <w:tcBorders>
              <w:top w:val="dotted" w:sz="4" w:space="0" w:color="auto"/>
              <w:left w:val="dotted" w:sz="4" w:space="0" w:color="auto"/>
              <w:bottom w:val="dotted" w:sz="4" w:space="0" w:color="auto"/>
              <w:right w:val="dotted" w:sz="4" w:space="0" w:color="auto"/>
            </w:tcBorders>
            <w:hideMark/>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Descripción del proyecto, adicionar memorias de cálculo, según sea el caso</w:t>
            </w:r>
          </w:p>
        </w:tc>
        <w:tc>
          <w:tcPr>
            <w:tcW w:w="1559"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Original</w:t>
            </w:r>
          </w:p>
        </w:tc>
        <w:tc>
          <w:tcPr>
            <w:tcW w:w="1372"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Copia</w:t>
            </w:r>
          </w:p>
        </w:tc>
      </w:tr>
      <w:tr w:rsidR="002008C9" w:rsidRPr="002008C9" w:rsidTr="002008C9">
        <w:trPr>
          <w:trHeight w:val="20"/>
          <w:jc w:val="center"/>
        </w:trPr>
        <w:tc>
          <w:tcPr>
            <w:tcW w:w="6052" w:type="dxa"/>
            <w:tcBorders>
              <w:top w:val="dotted" w:sz="4" w:space="0" w:color="auto"/>
              <w:left w:val="dotted" w:sz="4" w:space="0" w:color="auto"/>
              <w:bottom w:val="dotted" w:sz="4" w:space="0" w:color="auto"/>
              <w:right w:val="dotted" w:sz="4" w:space="0" w:color="auto"/>
            </w:tcBorders>
            <w:hideMark/>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Plano topográfico debidamente firmado y sellado por el profesional responsable, acreditado. El módulo del plano según lo establece el RLDOTAMSS.</w:t>
            </w:r>
          </w:p>
        </w:tc>
        <w:tc>
          <w:tcPr>
            <w:tcW w:w="1559"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sz w:val="23"/>
                <w:szCs w:val="23"/>
              </w:rPr>
            </w:pPr>
            <w:r w:rsidRPr="002008C9">
              <w:rPr>
                <w:rFonts w:ascii="Arial" w:eastAsia="Calibri" w:hAnsi="Arial" w:cs="Arial"/>
                <w:w w:val="80"/>
                <w:sz w:val="23"/>
                <w:szCs w:val="23"/>
              </w:rPr>
              <w:t>Original</w:t>
            </w:r>
          </w:p>
        </w:tc>
        <w:tc>
          <w:tcPr>
            <w:tcW w:w="1372" w:type="dxa"/>
            <w:tcBorders>
              <w:top w:val="dotted" w:sz="4" w:space="0" w:color="auto"/>
              <w:left w:val="dotted" w:sz="4" w:space="0" w:color="auto"/>
              <w:bottom w:val="dotted" w:sz="4" w:space="0" w:color="auto"/>
              <w:right w:val="dotted" w:sz="4" w:space="0" w:color="auto"/>
            </w:tcBorders>
            <w:vAlign w:val="center"/>
          </w:tcPr>
          <w:p w:rsidR="002008C9" w:rsidRPr="002008C9" w:rsidRDefault="002008C9" w:rsidP="002008C9">
            <w:pPr>
              <w:rPr>
                <w:rFonts w:ascii="Arial" w:eastAsia="Calibri" w:hAnsi="Arial" w:cs="Arial"/>
                <w:sz w:val="23"/>
                <w:szCs w:val="23"/>
              </w:rPr>
            </w:pPr>
            <w:r w:rsidRPr="002008C9">
              <w:rPr>
                <w:rFonts w:ascii="Arial" w:eastAsia="Calibri" w:hAnsi="Arial" w:cs="Arial"/>
                <w:w w:val="80"/>
                <w:sz w:val="23"/>
                <w:szCs w:val="23"/>
              </w:rPr>
              <w:t>Copia</w:t>
            </w:r>
          </w:p>
        </w:tc>
      </w:tr>
      <w:tr w:rsidR="002008C9" w:rsidRPr="002008C9" w:rsidTr="002008C9">
        <w:trPr>
          <w:trHeight w:val="20"/>
          <w:jc w:val="center"/>
        </w:trPr>
        <w:tc>
          <w:tcPr>
            <w:tcW w:w="6052" w:type="dxa"/>
            <w:tcBorders>
              <w:top w:val="dotted" w:sz="4" w:space="0" w:color="auto"/>
              <w:left w:val="dotted" w:sz="4" w:space="0" w:color="auto"/>
              <w:bottom w:val="dotted" w:sz="4" w:space="0" w:color="auto"/>
              <w:right w:val="dotted" w:sz="4" w:space="0" w:color="auto"/>
            </w:tcBorders>
            <w:hideMark/>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Escritura de propiedad del inmueble</w:t>
            </w:r>
          </w:p>
        </w:tc>
        <w:tc>
          <w:tcPr>
            <w:tcW w:w="1559"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sz w:val="23"/>
                <w:szCs w:val="23"/>
              </w:rPr>
            </w:pPr>
            <w:r w:rsidRPr="002008C9">
              <w:rPr>
                <w:rFonts w:ascii="Arial" w:eastAsia="Calibri" w:hAnsi="Arial" w:cs="Arial"/>
                <w:w w:val="80"/>
                <w:sz w:val="23"/>
                <w:szCs w:val="23"/>
              </w:rPr>
              <w:t>Copia</w:t>
            </w:r>
          </w:p>
        </w:tc>
        <w:tc>
          <w:tcPr>
            <w:tcW w:w="1372"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sz w:val="23"/>
                <w:szCs w:val="23"/>
              </w:rPr>
            </w:pPr>
            <w:r w:rsidRPr="002008C9">
              <w:rPr>
                <w:rFonts w:ascii="Arial" w:eastAsia="Calibri" w:hAnsi="Arial" w:cs="Arial"/>
                <w:w w:val="80"/>
                <w:sz w:val="23"/>
                <w:szCs w:val="23"/>
              </w:rPr>
              <w:t>Original</w:t>
            </w:r>
          </w:p>
        </w:tc>
      </w:tr>
      <w:tr w:rsidR="002008C9" w:rsidRPr="002008C9" w:rsidTr="002008C9">
        <w:trPr>
          <w:trHeight w:val="20"/>
          <w:jc w:val="center"/>
        </w:trPr>
        <w:tc>
          <w:tcPr>
            <w:tcW w:w="6052" w:type="dxa"/>
            <w:tcBorders>
              <w:top w:val="dotted" w:sz="4" w:space="0" w:color="auto"/>
              <w:left w:val="dotted" w:sz="4" w:space="0" w:color="auto"/>
              <w:bottom w:val="dotted" w:sz="4" w:space="0" w:color="auto"/>
              <w:right w:val="dotted" w:sz="4" w:space="0" w:color="auto"/>
            </w:tcBorders>
            <w:hideMark/>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Escritura de constitución de la empresa</w:t>
            </w:r>
          </w:p>
        </w:tc>
        <w:tc>
          <w:tcPr>
            <w:tcW w:w="1559"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sz w:val="23"/>
                <w:szCs w:val="23"/>
              </w:rPr>
            </w:pPr>
            <w:r w:rsidRPr="002008C9">
              <w:rPr>
                <w:rFonts w:ascii="Arial" w:eastAsia="Calibri" w:hAnsi="Arial" w:cs="Arial"/>
                <w:w w:val="80"/>
                <w:sz w:val="23"/>
                <w:szCs w:val="23"/>
              </w:rPr>
              <w:t>Copia</w:t>
            </w:r>
          </w:p>
        </w:tc>
        <w:tc>
          <w:tcPr>
            <w:tcW w:w="1372"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sz w:val="23"/>
                <w:szCs w:val="23"/>
              </w:rPr>
            </w:pPr>
            <w:r w:rsidRPr="002008C9">
              <w:rPr>
                <w:rFonts w:ascii="Arial" w:eastAsia="Calibri" w:hAnsi="Arial" w:cs="Arial"/>
                <w:w w:val="80"/>
                <w:sz w:val="23"/>
                <w:szCs w:val="23"/>
              </w:rPr>
              <w:t>Original</w:t>
            </w:r>
          </w:p>
        </w:tc>
      </w:tr>
      <w:tr w:rsidR="002008C9" w:rsidRPr="002008C9" w:rsidTr="002008C9">
        <w:trPr>
          <w:trHeight w:val="20"/>
          <w:jc w:val="center"/>
        </w:trPr>
        <w:tc>
          <w:tcPr>
            <w:tcW w:w="6052" w:type="dxa"/>
            <w:tcBorders>
              <w:top w:val="dotted" w:sz="4" w:space="0" w:color="auto"/>
              <w:left w:val="dotted" w:sz="4" w:space="0" w:color="auto"/>
              <w:bottom w:val="dotted" w:sz="4" w:space="0" w:color="auto"/>
              <w:right w:val="dotted" w:sz="4" w:space="0" w:color="auto"/>
            </w:tcBorders>
            <w:hideMark/>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Recibo de pago de impuestos municipales</w:t>
            </w:r>
          </w:p>
        </w:tc>
        <w:tc>
          <w:tcPr>
            <w:tcW w:w="1559"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sz w:val="23"/>
                <w:szCs w:val="23"/>
              </w:rPr>
            </w:pPr>
            <w:r w:rsidRPr="002008C9">
              <w:rPr>
                <w:rFonts w:ascii="Arial" w:eastAsia="Calibri" w:hAnsi="Arial" w:cs="Arial"/>
                <w:w w:val="80"/>
                <w:sz w:val="23"/>
                <w:szCs w:val="23"/>
              </w:rPr>
              <w:t>Copia</w:t>
            </w:r>
          </w:p>
        </w:tc>
        <w:tc>
          <w:tcPr>
            <w:tcW w:w="1372"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sz w:val="23"/>
                <w:szCs w:val="23"/>
              </w:rPr>
            </w:pPr>
            <w:r w:rsidRPr="002008C9">
              <w:rPr>
                <w:rFonts w:ascii="Arial" w:eastAsia="Calibri" w:hAnsi="Arial" w:cs="Arial"/>
                <w:w w:val="80"/>
                <w:sz w:val="23"/>
                <w:szCs w:val="23"/>
              </w:rPr>
              <w:t>Original</w:t>
            </w:r>
          </w:p>
        </w:tc>
      </w:tr>
      <w:tr w:rsidR="002008C9" w:rsidRPr="002008C9" w:rsidTr="002008C9">
        <w:trPr>
          <w:trHeight w:val="20"/>
          <w:jc w:val="center"/>
        </w:trPr>
        <w:tc>
          <w:tcPr>
            <w:tcW w:w="6052" w:type="dxa"/>
            <w:tcBorders>
              <w:top w:val="dotted" w:sz="4" w:space="0" w:color="auto"/>
              <w:left w:val="dotted" w:sz="4" w:space="0" w:color="auto"/>
              <w:bottom w:val="dotted" w:sz="4" w:space="0" w:color="auto"/>
              <w:right w:val="dotted" w:sz="4" w:space="0" w:color="auto"/>
            </w:tcBorders>
            <w:hideMark/>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Solvencia municipal</w:t>
            </w:r>
          </w:p>
        </w:tc>
        <w:tc>
          <w:tcPr>
            <w:tcW w:w="1559"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sz w:val="23"/>
                <w:szCs w:val="23"/>
              </w:rPr>
            </w:pPr>
            <w:r w:rsidRPr="002008C9">
              <w:rPr>
                <w:rFonts w:ascii="Arial" w:eastAsia="Calibri" w:hAnsi="Arial" w:cs="Arial"/>
                <w:w w:val="80"/>
                <w:sz w:val="23"/>
                <w:szCs w:val="23"/>
              </w:rPr>
              <w:t>Original</w:t>
            </w:r>
          </w:p>
        </w:tc>
        <w:tc>
          <w:tcPr>
            <w:tcW w:w="1372"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sz w:val="23"/>
                <w:szCs w:val="23"/>
              </w:rPr>
            </w:pPr>
            <w:r w:rsidRPr="002008C9">
              <w:rPr>
                <w:rFonts w:ascii="Arial" w:eastAsia="Calibri" w:hAnsi="Arial" w:cs="Arial"/>
                <w:w w:val="80"/>
                <w:sz w:val="23"/>
                <w:szCs w:val="23"/>
              </w:rPr>
              <w:t>Copia</w:t>
            </w:r>
          </w:p>
        </w:tc>
      </w:tr>
      <w:tr w:rsidR="002008C9" w:rsidRPr="002008C9" w:rsidTr="002008C9">
        <w:trPr>
          <w:trHeight w:val="20"/>
          <w:jc w:val="center"/>
        </w:trPr>
        <w:tc>
          <w:tcPr>
            <w:tcW w:w="6052" w:type="dxa"/>
            <w:tcBorders>
              <w:top w:val="dotted" w:sz="4" w:space="0" w:color="auto"/>
              <w:left w:val="dotted" w:sz="4" w:space="0" w:color="auto"/>
              <w:bottom w:val="dotted" w:sz="4" w:space="0" w:color="auto"/>
              <w:right w:val="dotted" w:sz="4" w:space="0" w:color="auto"/>
            </w:tcBorders>
            <w:hideMark/>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Vialidad vigente</w:t>
            </w:r>
          </w:p>
        </w:tc>
        <w:tc>
          <w:tcPr>
            <w:tcW w:w="1559"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sz w:val="23"/>
                <w:szCs w:val="23"/>
              </w:rPr>
            </w:pPr>
            <w:r w:rsidRPr="002008C9">
              <w:rPr>
                <w:rFonts w:ascii="Arial" w:eastAsia="Calibri" w:hAnsi="Arial" w:cs="Arial"/>
                <w:w w:val="80"/>
                <w:sz w:val="23"/>
                <w:szCs w:val="23"/>
              </w:rPr>
              <w:t>Copia</w:t>
            </w:r>
          </w:p>
        </w:tc>
        <w:tc>
          <w:tcPr>
            <w:tcW w:w="1372"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sz w:val="23"/>
                <w:szCs w:val="23"/>
              </w:rPr>
            </w:pPr>
            <w:r w:rsidRPr="002008C9">
              <w:rPr>
                <w:rFonts w:ascii="Arial" w:eastAsia="Calibri" w:hAnsi="Arial" w:cs="Arial"/>
                <w:w w:val="80"/>
                <w:sz w:val="23"/>
                <w:szCs w:val="23"/>
              </w:rPr>
              <w:t>Original</w:t>
            </w:r>
          </w:p>
        </w:tc>
      </w:tr>
    </w:tbl>
    <w:p w:rsidR="002008C9" w:rsidRPr="002008C9" w:rsidRDefault="002008C9" w:rsidP="002008C9">
      <w:pPr>
        <w:tabs>
          <w:tab w:val="left" w:pos="851"/>
        </w:tabs>
        <w:spacing w:after="0" w:line="240" w:lineRule="auto"/>
        <w:jc w:val="both"/>
        <w:rPr>
          <w:rFonts w:ascii="Arial" w:eastAsia="Calibri" w:hAnsi="Arial" w:cs="Arial"/>
          <w:b/>
          <w:sz w:val="23"/>
          <w:szCs w:val="23"/>
          <w:lang w:val="es-SV"/>
        </w:rPr>
      </w:pPr>
    </w:p>
    <w:p w:rsidR="002008C9" w:rsidRPr="00833CBD" w:rsidRDefault="002008C9" w:rsidP="00833CBD">
      <w:pPr>
        <w:spacing w:after="200" w:line="276" w:lineRule="auto"/>
        <w:jc w:val="both"/>
        <w:rPr>
          <w:rFonts w:ascii="Times New Roman" w:eastAsia="Calibri" w:hAnsi="Times New Roman" w:cs="Times New Roman"/>
          <w:bCs/>
          <w:color w:val="000000"/>
          <w:sz w:val="28"/>
          <w:szCs w:val="28"/>
          <w:lang w:val="es-SV"/>
        </w:rPr>
      </w:pPr>
      <w:r w:rsidRPr="00833CBD">
        <w:rPr>
          <w:rFonts w:ascii="Times New Roman" w:eastAsia="Calibri" w:hAnsi="Times New Roman" w:cs="Times New Roman"/>
          <w:color w:val="000000"/>
          <w:sz w:val="28"/>
          <w:szCs w:val="28"/>
          <w:lang w:val="es-SV"/>
        </w:rPr>
        <w:t xml:space="preserve">Por tanto, El Concejo Municipal Plural, en uso de las facultades legales, y habiendo deliberado el punto, por </w:t>
      </w:r>
      <w:r w:rsidRPr="00833CBD">
        <w:rPr>
          <w:rFonts w:ascii="Times New Roman" w:eastAsia="Calibri" w:hAnsi="Times New Roman" w:cs="Times New Roman"/>
          <w:b/>
          <w:color w:val="000000"/>
          <w:sz w:val="28"/>
          <w:szCs w:val="28"/>
          <w:lang w:val="es-SV"/>
        </w:rPr>
        <w:t xml:space="preserve">MAYORÍA </w:t>
      </w:r>
      <w:r w:rsidRPr="00833CBD">
        <w:rPr>
          <w:rFonts w:ascii="Times New Roman" w:eastAsia="Calibri" w:hAnsi="Times New Roman" w:cs="Times New Roman"/>
          <w:color w:val="000000"/>
          <w:sz w:val="28"/>
          <w:szCs w:val="28"/>
          <w:lang w:val="es-SV"/>
        </w:rPr>
        <w:t>de</w:t>
      </w:r>
      <w:r w:rsidRPr="00833CBD">
        <w:rPr>
          <w:rFonts w:ascii="Times New Roman" w:eastAsia="Calibri" w:hAnsi="Times New Roman" w:cs="Times New Roman"/>
          <w:b/>
          <w:color w:val="000000"/>
          <w:sz w:val="28"/>
          <w:szCs w:val="28"/>
          <w:lang w:val="es-SV"/>
        </w:rPr>
        <w:t xml:space="preserve"> trece votos a favor </w:t>
      </w:r>
      <w:r w:rsidRPr="00833CBD">
        <w:rPr>
          <w:rFonts w:ascii="Times New Roman" w:eastAsia="Calibri" w:hAnsi="Times New Roman" w:cs="Times New Roman"/>
          <w:color w:val="000000"/>
          <w:sz w:val="28"/>
          <w:szCs w:val="28"/>
          <w:lang w:val="es-SV"/>
        </w:rPr>
        <w:t>y</w:t>
      </w:r>
      <w:r w:rsidRPr="00833CBD">
        <w:rPr>
          <w:rFonts w:ascii="Times New Roman" w:eastAsia="Calibri" w:hAnsi="Times New Roman" w:cs="Times New Roman"/>
          <w:b/>
          <w:color w:val="000000"/>
          <w:sz w:val="28"/>
          <w:szCs w:val="28"/>
          <w:lang w:val="es-SV"/>
        </w:rPr>
        <w:t xml:space="preserve"> una ausencia al momento de esta votación, </w:t>
      </w:r>
      <w:r w:rsidRPr="00833CBD">
        <w:rPr>
          <w:rFonts w:ascii="Times New Roman" w:eastAsia="Calibri" w:hAnsi="Times New Roman" w:cs="Times New Roman"/>
          <w:color w:val="000000"/>
          <w:sz w:val="28"/>
          <w:szCs w:val="28"/>
          <w:lang w:val="es-SV"/>
        </w:rPr>
        <w:t xml:space="preserve">por parte del </w:t>
      </w:r>
      <w:r w:rsidRPr="00833CBD">
        <w:rPr>
          <w:rFonts w:ascii="Times New Roman" w:eastAsia="Calibri" w:hAnsi="Times New Roman" w:cs="Times New Roman"/>
          <w:b/>
          <w:color w:val="000000"/>
          <w:sz w:val="28"/>
          <w:szCs w:val="28"/>
          <w:lang w:val="es-SV"/>
        </w:rPr>
        <w:t xml:space="preserve">Sr. Jonathan Bryan Gómez Cruz, Quinto Regidor propietario. </w:t>
      </w:r>
      <w:r w:rsidRPr="00833CBD">
        <w:rPr>
          <w:rFonts w:ascii="Times New Roman" w:eastAsia="Calibri" w:hAnsi="Times New Roman" w:cs="Times New Roman"/>
          <w:b/>
          <w:bCs/>
          <w:color w:val="000000"/>
          <w:sz w:val="28"/>
          <w:szCs w:val="28"/>
          <w:lang w:val="es-SV"/>
        </w:rPr>
        <w:t xml:space="preserve">ACUERDA: </w:t>
      </w:r>
      <w:r w:rsidRPr="00833CBD">
        <w:rPr>
          <w:rFonts w:ascii="Times New Roman" w:eastAsia="Calibri" w:hAnsi="Times New Roman" w:cs="Times New Roman"/>
          <w:b/>
          <w:bCs/>
          <w:color w:val="000000"/>
          <w:sz w:val="28"/>
          <w:szCs w:val="28"/>
          <w:u w:val="single"/>
          <w:lang w:val="es-SV"/>
        </w:rPr>
        <w:t>Primero:</w:t>
      </w:r>
      <w:r w:rsidRPr="00833CBD">
        <w:rPr>
          <w:rFonts w:ascii="Times New Roman" w:eastAsia="Calibri" w:hAnsi="Times New Roman" w:cs="Times New Roman"/>
          <w:b/>
          <w:bCs/>
          <w:color w:val="000000"/>
          <w:sz w:val="28"/>
          <w:szCs w:val="28"/>
          <w:lang w:val="es-SV"/>
        </w:rPr>
        <w:t xml:space="preserve"> Aprobar Opinión Técnica</w:t>
      </w:r>
      <w:r w:rsidRPr="00833CBD">
        <w:rPr>
          <w:rFonts w:ascii="Times New Roman" w:eastAsia="Calibri" w:hAnsi="Times New Roman" w:cs="Times New Roman"/>
          <w:bCs/>
          <w:color w:val="000000"/>
          <w:sz w:val="28"/>
          <w:szCs w:val="28"/>
          <w:lang w:val="es-SV"/>
        </w:rPr>
        <w:t xml:space="preserve"> en todas sus partes de conformidad a las recomendaciones establecidas por el </w:t>
      </w:r>
      <w:r w:rsidRPr="00833CBD">
        <w:rPr>
          <w:rFonts w:ascii="Times New Roman" w:eastAsia="Calibri" w:hAnsi="Times New Roman" w:cs="Times New Roman"/>
          <w:b/>
          <w:bCs/>
          <w:color w:val="000000"/>
          <w:sz w:val="28"/>
          <w:szCs w:val="28"/>
          <w:lang w:val="es-SV"/>
        </w:rPr>
        <w:t>Gerente de Desarrollo Territorial</w:t>
      </w:r>
      <w:r w:rsidRPr="00833CBD">
        <w:rPr>
          <w:rFonts w:ascii="Times New Roman" w:eastAsia="Calibri" w:hAnsi="Times New Roman" w:cs="Times New Roman"/>
          <w:bCs/>
          <w:color w:val="000000"/>
          <w:sz w:val="28"/>
          <w:szCs w:val="28"/>
          <w:lang w:val="es-SV"/>
        </w:rPr>
        <w:t xml:space="preserve"> en </w:t>
      </w:r>
      <w:r w:rsidRPr="00833CBD">
        <w:rPr>
          <w:rFonts w:ascii="Times New Roman" w:eastAsia="Calibri" w:hAnsi="Times New Roman" w:cs="Times New Roman"/>
          <w:sz w:val="28"/>
          <w:szCs w:val="28"/>
        </w:rPr>
        <w:t xml:space="preserve">relacionado a escrito presentado en fecha 19/05/2022, por la </w:t>
      </w:r>
      <w:r w:rsidRPr="00833CBD">
        <w:rPr>
          <w:rFonts w:ascii="Times New Roman" w:eastAsia="Calibri" w:hAnsi="Times New Roman" w:cs="Times New Roman"/>
          <w:b/>
          <w:sz w:val="28"/>
          <w:szCs w:val="28"/>
        </w:rPr>
        <w:t>Sociedad Dueñas Hermanos Limitada,</w:t>
      </w:r>
      <w:r w:rsidRPr="00833CBD">
        <w:rPr>
          <w:rFonts w:ascii="Times New Roman" w:eastAsia="Calibri" w:hAnsi="Times New Roman" w:cs="Times New Roman"/>
          <w:sz w:val="28"/>
          <w:szCs w:val="28"/>
        </w:rPr>
        <w:t xml:space="preserve"> </w:t>
      </w:r>
      <w:r w:rsidRPr="00833CBD">
        <w:rPr>
          <w:rFonts w:ascii="Times New Roman" w:eastAsia="Calibri" w:hAnsi="Times New Roman" w:cs="Times New Roman"/>
          <w:bCs/>
          <w:color w:val="000000"/>
          <w:sz w:val="28"/>
          <w:szCs w:val="28"/>
          <w:lang w:val="es-SV"/>
        </w:rPr>
        <w:t>de la siguiente manera:</w:t>
      </w:r>
    </w:p>
    <w:p w:rsidR="002008C9" w:rsidRPr="00833CBD" w:rsidRDefault="002008C9" w:rsidP="00833CBD">
      <w:pPr>
        <w:tabs>
          <w:tab w:val="left" w:pos="567"/>
          <w:tab w:val="left" w:pos="1134"/>
        </w:tabs>
        <w:spacing w:after="0" w:line="276" w:lineRule="auto"/>
        <w:jc w:val="both"/>
        <w:rPr>
          <w:rFonts w:ascii="Times New Roman" w:eastAsia="Calibri" w:hAnsi="Times New Roman" w:cs="Times New Roman"/>
          <w:sz w:val="28"/>
          <w:szCs w:val="28"/>
          <w:lang w:val="es-SV"/>
        </w:rPr>
      </w:pPr>
      <w:r w:rsidRPr="00833CBD">
        <w:rPr>
          <w:rFonts w:ascii="Times New Roman" w:eastAsia="Calibri" w:hAnsi="Times New Roman" w:cs="Times New Roman"/>
          <w:sz w:val="28"/>
          <w:szCs w:val="28"/>
          <w:lang w:val="es-SV"/>
        </w:rPr>
        <w:t>1. Para poder iniciar con un nuevo trámite la Sociedad Dueñas Hermanos Limitada, debe cancelar el monto pendiente por Revisión de Compatibilidad con el Plan Parcial según detalle siguiente:</w:t>
      </w:r>
    </w:p>
    <w:p w:rsidR="002008C9" w:rsidRPr="002008C9" w:rsidRDefault="002008C9" w:rsidP="002008C9">
      <w:pPr>
        <w:tabs>
          <w:tab w:val="left" w:pos="567"/>
          <w:tab w:val="left" w:pos="1134"/>
        </w:tabs>
        <w:spacing w:after="0" w:line="240" w:lineRule="auto"/>
        <w:jc w:val="both"/>
        <w:rPr>
          <w:rFonts w:ascii="Arial" w:eastAsia="Calibri" w:hAnsi="Arial" w:cs="Arial"/>
          <w:sz w:val="23"/>
          <w:szCs w:val="23"/>
          <w:lang w:val="es-SV"/>
        </w:rPr>
      </w:pPr>
    </w:p>
    <w:tbl>
      <w:tblPr>
        <w:tblStyle w:val="Tablaconcuadrcula"/>
        <w:tblW w:w="872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2798"/>
        <w:gridCol w:w="1951"/>
        <w:gridCol w:w="1934"/>
        <w:gridCol w:w="2044"/>
      </w:tblGrid>
      <w:tr w:rsidR="002008C9" w:rsidRPr="002008C9" w:rsidTr="002008C9">
        <w:trPr>
          <w:trHeight w:val="51"/>
          <w:jc w:val="center"/>
        </w:trPr>
        <w:tc>
          <w:tcPr>
            <w:tcW w:w="2798"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Descripción</w:t>
            </w:r>
          </w:p>
        </w:tc>
        <w:tc>
          <w:tcPr>
            <w:tcW w:w="1951"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Área Total</w:t>
            </w:r>
          </w:p>
        </w:tc>
        <w:tc>
          <w:tcPr>
            <w:tcW w:w="1934" w:type="dxa"/>
            <w:tcBorders>
              <w:top w:val="dotted" w:sz="4" w:space="0" w:color="auto"/>
              <w:left w:val="dotted" w:sz="4" w:space="0" w:color="auto"/>
              <w:bottom w:val="dotted" w:sz="4" w:space="0" w:color="auto"/>
              <w:right w:val="dotted" w:sz="4" w:space="0" w:color="auto"/>
            </w:tcBorders>
            <w:hideMark/>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Cancelado</w:t>
            </w:r>
          </w:p>
        </w:tc>
        <w:tc>
          <w:tcPr>
            <w:tcW w:w="2044" w:type="dxa"/>
            <w:tcBorders>
              <w:top w:val="dotted" w:sz="4" w:space="0" w:color="auto"/>
              <w:left w:val="dotted" w:sz="4" w:space="0" w:color="auto"/>
              <w:bottom w:val="dotted" w:sz="4" w:space="0" w:color="auto"/>
              <w:right w:val="dotted" w:sz="4" w:space="0" w:color="auto"/>
            </w:tcBorders>
            <w:hideMark/>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Pendiente de Pago</w:t>
            </w:r>
          </w:p>
        </w:tc>
      </w:tr>
      <w:tr w:rsidR="002008C9" w:rsidRPr="002008C9" w:rsidTr="002008C9">
        <w:trPr>
          <w:trHeight w:val="51"/>
          <w:jc w:val="center"/>
        </w:trPr>
        <w:tc>
          <w:tcPr>
            <w:tcW w:w="2798"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Metros Cuadrados</w:t>
            </w:r>
          </w:p>
        </w:tc>
        <w:tc>
          <w:tcPr>
            <w:tcW w:w="1951"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2,280,233.43</w:t>
            </w:r>
          </w:p>
        </w:tc>
        <w:tc>
          <w:tcPr>
            <w:tcW w:w="1934"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1,136,013.43</w:t>
            </w:r>
          </w:p>
        </w:tc>
        <w:tc>
          <w:tcPr>
            <w:tcW w:w="2044"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1,144,220.00</w:t>
            </w:r>
          </w:p>
        </w:tc>
      </w:tr>
      <w:tr w:rsidR="002008C9" w:rsidRPr="002008C9" w:rsidTr="002008C9">
        <w:trPr>
          <w:trHeight w:val="51"/>
          <w:jc w:val="center"/>
        </w:trPr>
        <w:tc>
          <w:tcPr>
            <w:tcW w:w="2798"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Manzanas</w:t>
            </w:r>
          </w:p>
        </w:tc>
        <w:tc>
          <w:tcPr>
            <w:tcW w:w="1951"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326.00</w:t>
            </w:r>
          </w:p>
        </w:tc>
        <w:tc>
          <w:tcPr>
            <w:tcW w:w="1934"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162.54</w:t>
            </w:r>
          </w:p>
        </w:tc>
        <w:tc>
          <w:tcPr>
            <w:tcW w:w="2044"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163.46</w:t>
            </w:r>
          </w:p>
        </w:tc>
      </w:tr>
      <w:tr w:rsidR="002008C9" w:rsidRPr="002008C9" w:rsidTr="002008C9">
        <w:trPr>
          <w:trHeight w:val="51"/>
          <w:jc w:val="center"/>
        </w:trPr>
        <w:tc>
          <w:tcPr>
            <w:tcW w:w="2798"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Dólares US</w:t>
            </w:r>
          </w:p>
        </w:tc>
        <w:tc>
          <w:tcPr>
            <w:tcW w:w="1951" w:type="dxa"/>
            <w:tcBorders>
              <w:top w:val="dotted" w:sz="4" w:space="0" w:color="auto"/>
              <w:left w:val="dotted" w:sz="4" w:space="0" w:color="auto"/>
              <w:bottom w:val="dotted" w:sz="4" w:space="0" w:color="auto"/>
              <w:right w:val="dotted" w:sz="4" w:space="0" w:color="auto"/>
            </w:tcBorders>
            <w:vAlign w:val="center"/>
          </w:tcPr>
          <w:p w:rsidR="002008C9" w:rsidRPr="002008C9" w:rsidRDefault="002008C9" w:rsidP="002008C9">
            <w:pPr>
              <w:rPr>
                <w:rFonts w:ascii="Arial" w:eastAsia="Calibri" w:hAnsi="Arial" w:cs="Arial"/>
                <w:sz w:val="23"/>
                <w:szCs w:val="23"/>
                <w:lang w:val="es-MX"/>
              </w:rPr>
            </w:pPr>
            <w:r w:rsidRPr="002008C9">
              <w:rPr>
                <w:rFonts w:ascii="Arial" w:eastAsia="Calibri" w:hAnsi="Arial" w:cs="Arial"/>
                <w:w w:val="80"/>
                <w:sz w:val="23"/>
                <w:szCs w:val="23"/>
              </w:rPr>
              <w:t>$ 1,496,403.19</w:t>
            </w:r>
          </w:p>
        </w:tc>
        <w:tc>
          <w:tcPr>
            <w:tcW w:w="1934"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w w:val="80"/>
                <w:sz w:val="23"/>
                <w:szCs w:val="23"/>
                <w:lang w:val="es-MX"/>
              </w:rPr>
            </w:pPr>
            <w:r w:rsidRPr="002008C9">
              <w:rPr>
                <w:rFonts w:ascii="Arial" w:eastAsia="Calibri" w:hAnsi="Arial" w:cs="Arial"/>
                <w:w w:val="80"/>
                <w:sz w:val="23"/>
                <w:szCs w:val="23"/>
                <w:lang w:val="es-MX"/>
              </w:rPr>
              <w:t>$ 745,508.81</w:t>
            </w:r>
          </w:p>
        </w:tc>
        <w:tc>
          <w:tcPr>
            <w:tcW w:w="2044"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sz w:val="23"/>
                <w:szCs w:val="23"/>
              </w:rPr>
            </w:pPr>
            <w:r w:rsidRPr="002008C9">
              <w:rPr>
                <w:rFonts w:ascii="Arial" w:eastAsia="Calibri" w:hAnsi="Arial" w:cs="Arial"/>
                <w:sz w:val="23"/>
                <w:szCs w:val="23"/>
              </w:rPr>
              <w:t>$</w:t>
            </w:r>
            <w:r w:rsidRPr="002008C9">
              <w:rPr>
                <w:rFonts w:ascii="Arial" w:eastAsia="Calibri" w:hAnsi="Arial" w:cs="Arial"/>
                <w:w w:val="80"/>
                <w:sz w:val="23"/>
                <w:szCs w:val="23"/>
              </w:rPr>
              <w:t xml:space="preserve"> 750,894.38</w:t>
            </w:r>
          </w:p>
        </w:tc>
      </w:tr>
    </w:tbl>
    <w:p w:rsidR="002008C9" w:rsidRPr="002008C9" w:rsidRDefault="002008C9" w:rsidP="002008C9">
      <w:pPr>
        <w:tabs>
          <w:tab w:val="left" w:pos="567"/>
          <w:tab w:val="left" w:pos="1134"/>
        </w:tabs>
        <w:spacing w:after="0" w:line="240" w:lineRule="auto"/>
        <w:jc w:val="both"/>
        <w:rPr>
          <w:rFonts w:ascii="Arial" w:eastAsia="Calibri" w:hAnsi="Arial" w:cs="Arial"/>
          <w:sz w:val="23"/>
          <w:szCs w:val="23"/>
          <w:lang w:val="es-SV"/>
        </w:rPr>
      </w:pPr>
    </w:p>
    <w:p w:rsidR="002008C9" w:rsidRPr="00833CBD" w:rsidRDefault="002008C9" w:rsidP="00833CBD">
      <w:pPr>
        <w:spacing w:after="0" w:line="276" w:lineRule="auto"/>
        <w:jc w:val="both"/>
        <w:rPr>
          <w:rFonts w:ascii="Times New Roman" w:eastAsia="Calibri" w:hAnsi="Times New Roman" w:cs="Times New Roman"/>
          <w:sz w:val="28"/>
          <w:szCs w:val="28"/>
          <w:lang w:val="es-SV"/>
        </w:rPr>
      </w:pPr>
      <w:r w:rsidRPr="002008C9">
        <w:rPr>
          <w:rFonts w:ascii="Arial" w:eastAsia="Calibri" w:hAnsi="Arial" w:cs="Arial"/>
          <w:sz w:val="23"/>
          <w:szCs w:val="23"/>
          <w:lang w:val="es-SV"/>
        </w:rPr>
        <w:t>2</w:t>
      </w:r>
      <w:r w:rsidRPr="002008C9">
        <w:rPr>
          <w:rFonts w:ascii="Arial" w:eastAsia="Calibri" w:hAnsi="Arial" w:cs="Arial"/>
          <w:sz w:val="24"/>
          <w:szCs w:val="24"/>
          <w:lang w:val="es-SV"/>
        </w:rPr>
        <w:t xml:space="preserve">. </w:t>
      </w:r>
      <w:r w:rsidRPr="00833CBD">
        <w:rPr>
          <w:rFonts w:ascii="Times New Roman" w:eastAsia="Calibri" w:hAnsi="Times New Roman" w:cs="Times New Roman"/>
          <w:sz w:val="28"/>
          <w:szCs w:val="28"/>
          <w:lang w:val="es-SV"/>
        </w:rPr>
        <w:t>La Sociedad Dueñas Hermanos Limitada, debe tramitar una nueva solicitud de Revisión de Compatibilidad, únicamente de la Etapa A y Etapa B objeto de esta resolución, con el Nuevo Plano de Zonificación Sustituta y Complementaria para El Proyecto Junto con Las Matrices de Compatibilidad de Uso Regentes y Uso Alternativo, ratificado según Acuerdo Municipal número CINCO, asentado en el Acta número ONCE, de la Sesión Ordinaria celebrada en la Sala de Sesiones de la Alcaldía Municipal de Apopa, a las catorce horas del día viernes diecinueve de julio de dos mil dieciocho.</w:t>
      </w:r>
    </w:p>
    <w:p w:rsidR="002008C9" w:rsidRPr="00833CBD" w:rsidRDefault="002008C9" w:rsidP="00833CBD">
      <w:pPr>
        <w:spacing w:after="0" w:line="276" w:lineRule="auto"/>
        <w:jc w:val="both"/>
        <w:rPr>
          <w:rFonts w:ascii="Times New Roman" w:eastAsia="Calibri" w:hAnsi="Times New Roman" w:cs="Times New Roman"/>
          <w:sz w:val="28"/>
          <w:szCs w:val="28"/>
          <w:lang w:val="es-SV"/>
        </w:rPr>
      </w:pPr>
      <w:r w:rsidRPr="00833CBD">
        <w:rPr>
          <w:rFonts w:ascii="Times New Roman" w:eastAsia="Calibri" w:hAnsi="Times New Roman" w:cs="Times New Roman"/>
          <w:sz w:val="28"/>
          <w:szCs w:val="28"/>
          <w:lang w:val="es-SV"/>
        </w:rPr>
        <w:t>La empresa debe presentar los siguientes requisitos por Revisión de Compatibilidad.</w:t>
      </w:r>
    </w:p>
    <w:p w:rsidR="002008C9" w:rsidRPr="002008C9" w:rsidRDefault="002008C9" w:rsidP="002008C9">
      <w:pPr>
        <w:spacing w:after="0" w:line="240" w:lineRule="auto"/>
        <w:jc w:val="both"/>
        <w:rPr>
          <w:rFonts w:ascii="Arial" w:eastAsia="Calibri" w:hAnsi="Arial" w:cs="Arial"/>
          <w:sz w:val="24"/>
          <w:szCs w:val="24"/>
          <w:lang w:val="es-SV"/>
        </w:rPr>
      </w:pPr>
    </w:p>
    <w:tbl>
      <w:tblPr>
        <w:tblStyle w:val="Tablaconcuadrcula"/>
        <w:tblW w:w="898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6052"/>
        <w:gridCol w:w="1559"/>
        <w:gridCol w:w="1372"/>
      </w:tblGrid>
      <w:tr w:rsidR="002008C9" w:rsidRPr="002008C9" w:rsidTr="002008C9">
        <w:trPr>
          <w:trHeight w:val="20"/>
          <w:jc w:val="center"/>
        </w:trPr>
        <w:tc>
          <w:tcPr>
            <w:tcW w:w="6052" w:type="dxa"/>
            <w:tcBorders>
              <w:top w:val="dotted" w:sz="4" w:space="0" w:color="auto"/>
              <w:left w:val="dotted" w:sz="4" w:space="0" w:color="auto"/>
              <w:bottom w:val="dotted" w:sz="4" w:space="0" w:color="auto"/>
              <w:right w:val="dotted" w:sz="4" w:space="0" w:color="auto"/>
            </w:tcBorders>
            <w:hideMark/>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Requisitos</w:t>
            </w:r>
          </w:p>
        </w:tc>
        <w:tc>
          <w:tcPr>
            <w:tcW w:w="1559" w:type="dxa"/>
            <w:tcBorders>
              <w:top w:val="dotted" w:sz="4" w:space="0" w:color="auto"/>
              <w:left w:val="dotted" w:sz="4" w:space="0" w:color="auto"/>
              <w:bottom w:val="dotted" w:sz="4" w:space="0" w:color="auto"/>
              <w:right w:val="dotted" w:sz="4" w:space="0" w:color="auto"/>
            </w:tcBorders>
            <w:hideMark/>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Alcaldía</w:t>
            </w:r>
          </w:p>
        </w:tc>
        <w:tc>
          <w:tcPr>
            <w:tcW w:w="1372" w:type="dxa"/>
            <w:tcBorders>
              <w:top w:val="dotted" w:sz="4" w:space="0" w:color="auto"/>
              <w:left w:val="dotted" w:sz="4" w:space="0" w:color="auto"/>
              <w:bottom w:val="dotted" w:sz="4" w:space="0" w:color="auto"/>
              <w:right w:val="dotted" w:sz="4" w:space="0" w:color="auto"/>
            </w:tcBorders>
            <w:hideMark/>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Contribuyente</w:t>
            </w:r>
          </w:p>
        </w:tc>
      </w:tr>
      <w:tr w:rsidR="002008C9" w:rsidRPr="002008C9" w:rsidTr="002008C9">
        <w:trPr>
          <w:trHeight w:val="20"/>
          <w:jc w:val="center"/>
        </w:trPr>
        <w:tc>
          <w:tcPr>
            <w:tcW w:w="6052" w:type="dxa"/>
            <w:tcBorders>
              <w:top w:val="dotted" w:sz="4" w:space="0" w:color="auto"/>
              <w:left w:val="dotted" w:sz="4" w:space="0" w:color="auto"/>
              <w:bottom w:val="dotted" w:sz="4" w:space="0" w:color="auto"/>
              <w:right w:val="dotted" w:sz="4" w:space="0" w:color="auto"/>
            </w:tcBorders>
            <w:hideMark/>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DUI del Representante Legal y tramitador</w:t>
            </w:r>
          </w:p>
        </w:tc>
        <w:tc>
          <w:tcPr>
            <w:tcW w:w="1559"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Copia a 150%</w:t>
            </w:r>
          </w:p>
        </w:tc>
        <w:tc>
          <w:tcPr>
            <w:tcW w:w="1372"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Original</w:t>
            </w:r>
          </w:p>
        </w:tc>
      </w:tr>
      <w:tr w:rsidR="002008C9" w:rsidRPr="002008C9" w:rsidTr="002008C9">
        <w:trPr>
          <w:trHeight w:val="20"/>
          <w:jc w:val="center"/>
        </w:trPr>
        <w:tc>
          <w:tcPr>
            <w:tcW w:w="6052" w:type="dxa"/>
            <w:tcBorders>
              <w:top w:val="dotted" w:sz="4" w:space="0" w:color="auto"/>
              <w:left w:val="dotted" w:sz="4" w:space="0" w:color="auto"/>
              <w:bottom w:val="dotted" w:sz="4" w:space="0" w:color="auto"/>
              <w:right w:val="dotted" w:sz="4" w:space="0" w:color="auto"/>
            </w:tcBorders>
            <w:hideMark/>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Descripción del proyecto, adicionar memorias de cálculo, según sea el caso</w:t>
            </w:r>
          </w:p>
        </w:tc>
        <w:tc>
          <w:tcPr>
            <w:tcW w:w="1559"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Original</w:t>
            </w:r>
          </w:p>
        </w:tc>
        <w:tc>
          <w:tcPr>
            <w:tcW w:w="1372"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Copia</w:t>
            </w:r>
          </w:p>
        </w:tc>
      </w:tr>
      <w:tr w:rsidR="002008C9" w:rsidRPr="002008C9" w:rsidTr="002008C9">
        <w:trPr>
          <w:trHeight w:val="20"/>
          <w:jc w:val="center"/>
        </w:trPr>
        <w:tc>
          <w:tcPr>
            <w:tcW w:w="6052" w:type="dxa"/>
            <w:tcBorders>
              <w:top w:val="dotted" w:sz="4" w:space="0" w:color="auto"/>
              <w:left w:val="dotted" w:sz="4" w:space="0" w:color="auto"/>
              <w:bottom w:val="dotted" w:sz="4" w:space="0" w:color="auto"/>
              <w:right w:val="dotted" w:sz="4" w:space="0" w:color="auto"/>
            </w:tcBorders>
            <w:hideMark/>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Plano topográfico debidamente firmado y sellado por el profesional responsable, acreditado. El módulo del plano según lo establece el RLDOTAMSS.</w:t>
            </w:r>
          </w:p>
        </w:tc>
        <w:tc>
          <w:tcPr>
            <w:tcW w:w="1559"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sz w:val="23"/>
                <w:szCs w:val="23"/>
              </w:rPr>
            </w:pPr>
            <w:r w:rsidRPr="002008C9">
              <w:rPr>
                <w:rFonts w:ascii="Arial" w:eastAsia="Calibri" w:hAnsi="Arial" w:cs="Arial"/>
                <w:w w:val="80"/>
                <w:sz w:val="23"/>
                <w:szCs w:val="23"/>
              </w:rPr>
              <w:t>Original</w:t>
            </w:r>
          </w:p>
        </w:tc>
        <w:tc>
          <w:tcPr>
            <w:tcW w:w="1372" w:type="dxa"/>
            <w:tcBorders>
              <w:top w:val="dotted" w:sz="4" w:space="0" w:color="auto"/>
              <w:left w:val="dotted" w:sz="4" w:space="0" w:color="auto"/>
              <w:bottom w:val="dotted" w:sz="4" w:space="0" w:color="auto"/>
              <w:right w:val="dotted" w:sz="4" w:space="0" w:color="auto"/>
            </w:tcBorders>
            <w:vAlign w:val="center"/>
          </w:tcPr>
          <w:p w:rsidR="002008C9" w:rsidRPr="002008C9" w:rsidRDefault="002008C9" w:rsidP="002008C9">
            <w:pPr>
              <w:rPr>
                <w:rFonts w:ascii="Arial" w:eastAsia="Calibri" w:hAnsi="Arial" w:cs="Arial"/>
                <w:sz w:val="23"/>
                <w:szCs w:val="23"/>
              </w:rPr>
            </w:pPr>
            <w:r w:rsidRPr="002008C9">
              <w:rPr>
                <w:rFonts w:ascii="Arial" w:eastAsia="Calibri" w:hAnsi="Arial" w:cs="Arial"/>
                <w:w w:val="80"/>
                <w:sz w:val="23"/>
                <w:szCs w:val="23"/>
              </w:rPr>
              <w:t>Copia</w:t>
            </w:r>
          </w:p>
        </w:tc>
      </w:tr>
      <w:tr w:rsidR="002008C9" w:rsidRPr="002008C9" w:rsidTr="002008C9">
        <w:trPr>
          <w:trHeight w:val="20"/>
          <w:jc w:val="center"/>
        </w:trPr>
        <w:tc>
          <w:tcPr>
            <w:tcW w:w="6052" w:type="dxa"/>
            <w:tcBorders>
              <w:top w:val="dotted" w:sz="4" w:space="0" w:color="auto"/>
              <w:left w:val="dotted" w:sz="4" w:space="0" w:color="auto"/>
              <w:bottom w:val="dotted" w:sz="4" w:space="0" w:color="auto"/>
              <w:right w:val="dotted" w:sz="4" w:space="0" w:color="auto"/>
            </w:tcBorders>
            <w:hideMark/>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Escritura de propiedad del inmueble</w:t>
            </w:r>
          </w:p>
        </w:tc>
        <w:tc>
          <w:tcPr>
            <w:tcW w:w="1559"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sz w:val="23"/>
                <w:szCs w:val="23"/>
              </w:rPr>
            </w:pPr>
            <w:r w:rsidRPr="002008C9">
              <w:rPr>
                <w:rFonts w:ascii="Arial" w:eastAsia="Calibri" w:hAnsi="Arial" w:cs="Arial"/>
                <w:w w:val="80"/>
                <w:sz w:val="23"/>
                <w:szCs w:val="23"/>
              </w:rPr>
              <w:t>Copia</w:t>
            </w:r>
          </w:p>
        </w:tc>
        <w:tc>
          <w:tcPr>
            <w:tcW w:w="1372"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sz w:val="23"/>
                <w:szCs w:val="23"/>
              </w:rPr>
            </w:pPr>
            <w:r w:rsidRPr="002008C9">
              <w:rPr>
                <w:rFonts w:ascii="Arial" w:eastAsia="Calibri" w:hAnsi="Arial" w:cs="Arial"/>
                <w:w w:val="80"/>
                <w:sz w:val="23"/>
                <w:szCs w:val="23"/>
              </w:rPr>
              <w:t>Original</w:t>
            </w:r>
          </w:p>
        </w:tc>
      </w:tr>
      <w:tr w:rsidR="002008C9" w:rsidRPr="002008C9" w:rsidTr="002008C9">
        <w:trPr>
          <w:trHeight w:val="20"/>
          <w:jc w:val="center"/>
        </w:trPr>
        <w:tc>
          <w:tcPr>
            <w:tcW w:w="6052" w:type="dxa"/>
            <w:tcBorders>
              <w:top w:val="dotted" w:sz="4" w:space="0" w:color="auto"/>
              <w:left w:val="dotted" w:sz="4" w:space="0" w:color="auto"/>
              <w:bottom w:val="dotted" w:sz="4" w:space="0" w:color="auto"/>
              <w:right w:val="dotted" w:sz="4" w:space="0" w:color="auto"/>
            </w:tcBorders>
            <w:hideMark/>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Escritura de constitución de la empresa</w:t>
            </w:r>
          </w:p>
        </w:tc>
        <w:tc>
          <w:tcPr>
            <w:tcW w:w="1559"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sz w:val="23"/>
                <w:szCs w:val="23"/>
              </w:rPr>
            </w:pPr>
            <w:r w:rsidRPr="002008C9">
              <w:rPr>
                <w:rFonts w:ascii="Arial" w:eastAsia="Calibri" w:hAnsi="Arial" w:cs="Arial"/>
                <w:w w:val="80"/>
                <w:sz w:val="23"/>
                <w:szCs w:val="23"/>
              </w:rPr>
              <w:t>Copia</w:t>
            </w:r>
          </w:p>
        </w:tc>
        <w:tc>
          <w:tcPr>
            <w:tcW w:w="1372"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sz w:val="23"/>
                <w:szCs w:val="23"/>
              </w:rPr>
            </w:pPr>
            <w:r w:rsidRPr="002008C9">
              <w:rPr>
                <w:rFonts w:ascii="Arial" w:eastAsia="Calibri" w:hAnsi="Arial" w:cs="Arial"/>
                <w:w w:val="80"/>
                <w:sz w:val="23"/>
                <w:szCs w:val="23"/>
              </w:rPr>
              <w:t>Original</w:t>
            </w:r>
          </w:p>
        </w:tc>
      </w:tr>
      <w:tr w:rsidR="002008C9" w:rsidRPr="002008C9" w:rsidTr="002008C9">
        <w:trPr>
          <w:trHeight w:val="20"/>
          <w:jc w:val="center"/>
        </w:trPr>
        <w:tc>
          <w:tcPr>
            <w:tcW w:w="6052" w:type="dxa"/>
            <w:tcBorders>
              <w:top w:val="dotted" w:sz="4" w:space="0" w:color="auto"/>
              <w:left w:val="dotted" w:sz="4" w:space="0" w:color="auto"/>
              <w:bottom w:val="dotted" w:sz="4" w:space="0" w:color="auto"/>
              <w:right w:val="dotted" w:sz="4" w:space="0" w:color="auto"/>
            </w:tcBorders>
            <w:hideMark/>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Recibo de pago de impuestos municipales</w:t>
            </w:r>
          </w:p>
        </w:tc>
        <w:tc>
          <w:tcPr>
            <w:tcW w:w="1559"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sz w:val="23"/>
                <w:szCs w:val="23"/>
              </w:rPr>
            </w:pPr>
            <w:r w:rsidRPr="002008C9">
              <w:rPr>
                <w:rFonts w:ascii="Arial" w:eastAsia="Calibri" w:hAnsi="Arial" w:cs="Arial"/>
                <w:w w:val="80"/>
                <w:sz w:val="23"/>
                <w:szCs w:val="23"/>
              </w:rPr>
              <w:t>Copia</w:t>
            </w:r>
          </w:p>
        </w:tc>
        <w:tc>
          <w:tcPr>
            <w:tcW w:w="1372"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sz w:val="23"/>
                <w:szCs w:val="23"/>
              </w:rPr>
            </w:pPr>
            <w:r w:rsidRPr="002008C9">
              <w:rPr>
                <w:rFonts w:ascii="Arial" w:eastAsia="Calibri" w:hAnsi="Arial" w:cs="Arial"/>
                <w:w w:val="80"/>
                <w:sz w:val="23"/>
                <w:szCs w:val="23"/>
              </w:rPr>
              <w:t>Original</w:t>
            </w:r>
          </w:p>
        </w:tc>
      </w:tr>
      <w:tr w:rsidR="002008C9" w:rsidRPr="002008C9" w:rsidTr="002008C9">
        <w:trPr>
          <w:trHeight w:val="20"/>
          <w:jc w:val="center"/>
        </w:trPr>
        <w:tc>
          <w:tcPr>
            <w:tcW w:w="6052" w:type="dxa"/>
            <w:tcBorders>
              <w:top w:val="dotted" w:sz="4" w:space="0" w:color="auto"/>
              <w:left w:val="dotted" w:sz="4" w:space="0" w:color="auto"/>
              <w:bottom w:val="dotted" w:sz="4" w:space="0" w:color="auto"/>
              <w:right w:val="dotted" w:sz="4" w:space="0" w:color="auto"/>
            </w:tcBorders>
            <w:hideMark/>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Solvencia municipal</w:t>
            </w:r>
          </w:p>
        </w:tc>
        <w:tc>
          <w:tcPr>
            <w:tcW w:w="1559"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sz w:val="23"/>
                <w:szCs w:val="23"/>
              </w:rPr>
            </w:pPr>
            <w:r w:rsidRPr="002008C9">
              <w:rPr>
                <w:rFonts w:ascii="Arial" w:eastAsia="Calibri" w:hAnsi="Arial" w:cs="Arial"/>
                <w:w w:val="80"/>
                <w:sz w:val="23"/>
                <w:szCs w:val="23"/>
              </w:rPr>
              <w:t>Original</w:t>
            </w:r>
          </w:p>
        </w:tc>
        <w:tc>
          <w:tcPr>
            <w:tcW w:w="1372"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sz w:val="23"/>
                <w:szCs w:val="23"/>
              </w:rPr>
            </w:pPr>
            <w:r w:rsidRPr="002008C9">
              <w:rPr>
                <w:rFonts w:ascii="Arial" w:eastAsia="Calibri" w:hAnsi="Arial" w:cs="Arial"/>
                <w:w w:val="80"/>
                <w:sz w:val="23"/>
                <w:szCs w:val="23"/>
              </w:rPr>
              <w:t>Copia</w:t>
            </w:r>
          </w:p>
        </w:tc>
      </w:tr>
      <w:tr w:rsidR="002008C9" w:rsidRPr="002008C9" w:rsidTr="002008C9">
        <w:trPr>
          <w:trHeight w:val="20"/>
          <w:jc w:val="center"/>
        </w:trPr>
        <w:tc>
          <w:tcPr>
            <w:tcW w:w="6052" w:type="dxa"/>
            <w:tcBorders>
              <w:top w:val="dotted" w:sz="4" w:space="0" w:color="auto"/>
              <w:left w:val="dotted" w:sz="4" w:space="0" w:color="auto"/>
              <w:bottom w:val="dotted" w:sz="4" w:space="0" w:color="auto"/>
              <w:right w:val="dotted" w:sz="4" w:space="0" w:color="auto"/>
            </w:tcBorders>
            <w:hideMark/>
          </w:tcPr>
          <w:p w:rsidR="002008C9" w:rsidRPr="002008C9" w:rsidRDefault="002008C9" w:rsidP="002008C9">
            <w:pPr>
              <w:rPr>
                <w:rFonts w:ascii="Arial" w:eastAsia="Calibri" w:hAnsi="Arial" w:cs="Arial"/>
                <w:w w:val="80"/>
                <w:sz w:val="23"/>
                <w:szCs w:val="23"/>
              </w:rPr>
            </w:pPr>
            <w:r w:rsidRPr="002008C9">
              <w:rPr>
                <w:rFonts w:ascii="Arial" w:eastAsia="Calibri" w:hAnsi="Arial" w:cs="Arial"/>
                <w:w w:val="80"/>
                <w:sz w:val="23"/>
                <w:szCs w:val="23"/>
              </w:rPr>
              <w:t>Vialidad vigente</w:t>
            </w:r>
          </w:p>
        </w:tc>
        <w:tc>
          <w:tcPr>
            <w:tcW w:w="1559"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sz w:val="23"/>
                <w:szCs w:val="23"/>
              </w:rPr>
            </w:pPr>
            <w:r w:rsidRPr="002008C9">
              <w:rPr>
                <w:rFonts w:ascii="Arial" w:eastAsia="Calibri" w:hAnsi="Arial" w:cs="Arial"/>
                <w:w w:val="80"/>
                <w:sz w:val="23"/>
                <w:szCs w:val="23"/>
              </w:rPr>
              <w:t>Copia</w:t>
            </w:r>
          </w:p>
        </w:tc>
        <w:tc>
          <w:tcPr>
            <w:tcW w:w="1372" w:type="dxa"/>
            <w:tcBorders>
              <w:top w:val="dotted" w:sz="4" w:space="0" w:color="auto"/>
              <w:left w:val="dotted" w:sz="4" w:space="0" w:color="auto"/>
              <w:bottom w:val="dotted" w:sz="4" w:space="0" w:color="auto"/>
              <w:right w:val="dotted" w:sz="4" w:space="0" w:color="auto"/>
            </w:tcBorders>
          </w:tcPr>
          <w:p w:rsidR="002008C9" w:rsidRPr="002008C9" w:rsidRDefault="002008C9" w:rsidP="002008C9">
            <w:pPr>
              <w:rPr>
                <w:rFonts w:ascii="Arial" w:eastAsia="Calibri" w:hAnsi="Arial" w:cs="Arial"/>
                <w:sz w:val="23"/>
                <w:szCs w:val="23"/>
              </w:rPr>
            </w:pPr>
            <w:r w:rsidRPr="002008C9">
              <w:rPr>
                <w:rFonts w:ascii="Arial" w:eastAsia="Calibri" w:hAnsi="Arial" w:cs="Arial"/>
                <w:w w:val="80"/>
                <w:sz w:val="23"/>
                <w:szCs w:val="23"/>
              </w:rPr>
              <w:t>Original</w:t>
            </w:r>
          </w:p>
        </w:tc>
      </w:tr>
    </w:tbl>
    <w:p w:rsidR="002008C9" w:rsidRPr="002008C9" w:rsidRDefault="002008C9" w:rsidP="002008C9">
      <w:pPr>
        <w:tabs>
          <w:tab w:val="left" w:pos="851"/>
        </w:tabs>
        <w:spacing w:after="0" w:line="240" w:lineRule="auto"/>
        <w:jc w:val="both"/>
        <w:rPr>
          <w:rFonts w:ascii="Arial" w:eastAsia="Calibri" w:hAnsi="Arial" w:cs="Arial"/>
          <w:b/>
          <w:sz w:val="23"/>
          <w:szCs w:val="23"/>
          <w:lang w:val="es-SV"/>
        </w:rPr>
      </w:pPr>
    </w:p>
    <w:p w:rsidR="004A6AD0" w:rsidRPr="004A6AD0" w:rsidRDefault="002008C9" w:rsidP="004A6AD0">
      <w:pPr>
        <w:spacing w:line="276" w:lineRule="auto"/>
        <w:jc w:val="both"/>
        <w:rPr>
          <w:rFonts w:ascii="Times New Roman" w:eastAsia="Calibri" w:hAnsi="Times New Roman" w:cs="Times New Roman"/>
          <w:sz w:val="28"/>
          <w:szCs w:val="28"/>
        </w:rPr>
      </w:pPr>
      <w:r w:rsidRPr="004A6AD0">
        <w:rPr>
          <w:rFonts w:ascii="Times New Roman" w:eastAsia="Calibri" w:hAnsi="Times New Roman" w:cs="Times New Roman"/>
          <w:b/>
          <w:bCs/>
          <w:color w:val="000000"/>
          <w:sz w:val="28"/>
          <w:szCs w:val="28"/>
          <w:u w:val="single"/>
          <w:lang w:val="es-SV"/>
        </w:rPr>
        <w:t>Segundo:</w:t>
      </w:r>
      <w:r w:rsidRPr="004A6AD0">
        <w:rPr>
          <w:rFonts w:ascii="Times New Roman" w:eastAsia="Calibri" w:hAnsi="Times New Roman" w:cs="Times New Roman"/>
          <w:b/>
          <w:bCs/>
          <w:color w:val="000000"/>
          <w:sz w:val="28"/>
          <w:szCs w:val="28"/>
          <w:lang w:val="es-SV"/>
        </w:rPr>
        <w:t xml:space="preserve"> DELÉGUESE </w:t>
      </w:r>
      <w:r w:rsidRPr="004A6AD0">
        <w:rPr>
          <w:rFonts w:ascii="Times New Roman" w:eastAsia="Calibri" w:hAnsi="Times New Roman" w:cs="Times New Roman"/>
          <w:bCs/>
          <w:color w:val="000000"/>
          <w:sz w:val="28"/>
          <w:szCs w:val="28"/>
          <w:lang w:val="es-SV"/>
        </w:rPr>
        <w:t xml:space="preserve">al </w:t>
      </w:r>
      <w:r w:rsidRPr="004A6AD0">
        <w:rPr>
          <w:rFonts w:ascii="Times New Roman" w:eastAsia="Calibri" w:hAnsi="Times New Roman" w:cs="Times New Roman"/>
          <w:b/>
          <w:bCs/>
          <w:color w:val="000000"/>
          <w:sz w:val="28"/>
          <w:szCs w:val="28"/>
          <w:lang w:val="es-SV"/>
        </w:rPr>
        <w:t>Departamento de Gerencia de Desarrollo Territorial,</w:t>
      </w:r>
      <w:r w:rsidRPr="004A6AD0">
        <w:rPr>
          <w:rFonts w:ascii="Times New Roman" w:eastAsia="Calibri" w:hAnsi="Times New Roman" w:cs="Times New Roman"/>
          <w:bCs/>
          <w:color w:val="000000"/>
          <w:sz w:val="28"/>
          <w:szCs w:val="28"/>
          <w:lang w:val="es-SV"/>
        </w:rPr>
        <w:t xml:space="preserve"> para que </w:t>
      </w:r>
      <w:r w:rsidRPr="004A6AD0">
        <w:rPr>
          <w:rFonts w:ascii="Times New Roman" w:eastAsia="Calibri" w:hAnsi="Times New Roman" w:cs="Times New Roman"/>
          <w:b/>
          <w:bCs/>
          <w:color w:val="000000"/>
          <w:sz w:val="28"/>
          <w:szCs w:val="28"/>
          <w:lang w:val="es-SV"/>
        </w:rPr>
        <w:t>NOTIFIQUE</w:t>
      </w:r>
      <w:r w:rsidRPr="004A6AD0">
        <w:rPr>
          <w:rFonts w:ascii="Times New Roman" w:eastAsia="Calibri" w:hAnsi="Times New Roman" w:cs="Times New Roman"/>
          <w:bCs/>
          <w:color w:val="000000"/>
          <w:sz w:val="28"/>
          <w:szCs w:val="28"/>
          <w:lang w:val="es-SV"/>
        </w:rPr>
        <w:t xml:space="preserve"> al Interesado de la presente resolución.- </w:t>
      </w:r>
      <w:r w:rsidRPr="004A6AD0">
        <w:rPr>
          <w:rFonts w:ascii="Times New Roman" w:eastAsia="Calibri" w:hAnsi="Times New Roman" w:cs="Times New Roman"/>
          <w:b/>
          <w:sz w:val="28"/>
          <w:szCs w:val="28"/>
          <w:lang w:val="es-SV" w:eastAsia="es-SV"/>
        </w:rPr>
        <w:t>CERTIFÍQUESE Y COMUNÍQUESE.-</w:t>
      </w:r>
      <w:r w:rsidR="004A6AD0" w:rsidRPr="004A6AD0">
        <w:rPr>
          <w:rFonts w:ascii="Times New Roman" w:eastAsia="Calibri" w:hAnsi="Times New Roman" w:cs="Times New Roman"/>
          <w:b/>
          <w:bCs/>
          <w:sz w:val="28"/>
          <w:szCs w:val="28"/>
        </w:rPr>
        <w:t xml:space="preserve"> “ACUERDO MUNICIPAL NUMERO VEINTISIETE”. </w:t>
      </w:r>
      <w:r w:rsidR="004A6AD0" w:rsidRPr="004A6AD0">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004A6AD0" w:rsidRPr="004A6AD0">
        <w:rPr>
          <w:rFonts w:ascii="Times New Roman" w:eastAsia="Calibri" w:hAnsi="Times New Roman" w:cs="Times New Roman"/>
          <w:bCs/>
          <w:sz w:val="28"/>
          <w:szCs w:val="28"/>
          <w:lang w:val="es-SV"/>
        </w:rPr>
        <w:t xml:space="preserve">. </w:t>
      </w:r>
      <w:r w:rsidR="004A6AD0" w:rsidRPr="004A6AD0">
        <w:rPr>
          <w:rFonts w:ascii="Times New Roman" w:eastAsia="Calibri" w:hAnsi="Times New Roman" w:cs="Times New Roman"/>
          <w:sz w:val="28"/>
          <w:szCs w:val="28"/>
        </w:rPr>
        <w:t xml:space="preserve">Expuesto en el punto número </w:t>
      </w:r>
      <w:r w:rsidR="004A6AD0" w:rsidRPr="004A6AD0">
        <w:rPr>
          <w:rFonts w:ascii="Times New Roman" w:eastAsia="Calibri" w:hAnsi="Times New Roman" w:cs="Times New Roman"/>
          <w:b/>
          <w:sz w:val="28"/>
          <w:szCs w:val="28"/>
        </w:rPr>
        <w:t>siete</w:t>
      </w:r>
      <w:r w:rsidR="004A6AD0" w:rsidRPr="004A6AD0">
        <w:rPr>
          <w:rFonts w:ascii="Times New Roman" w:eastAsia="Calibri" w:hAnsi="Times New Roman" w:cs="Times New Roman"/>
          <w:sz w:val="28"/>
          <w:szCs w:val="28"/>
        </w:rPr>
        <w:t xml:space="preserve"> de la agenda de esta sesión, el cual consiste</w:t>
      </w:r>
      <w:r w:rsidR="004A6AD0" w:rsidRPr="004A6AD0">
        <w:rPr>
          <w:rFonts w:ascii="Times New Roman" w:eastAsia="Calibri" w:hAnsi="Times New Roman" w:cs="Times New Roman"/>
          <w:bCs/>
          <w:sz w:val="28"/>
          <w:szCs w:val="28"/>
          <w:lang w:val="es-SV"/>
        </w:rPr>
        <w:t xml:space="preserve"> en la </w:t>
      </w:r>
      <w:r w:rsidR="004A6AD0" w:rsidRPr="004A6AD0">
        <w:rPr>
          <w:rFonts w:ascii="Times New Roman" w:eastAsia="Calibri" w:hAnsi="Times New Roman" w:cs="Times New Roman"/>
          <w:bCs/>
          <w:sz w:val="28"/>
          <w:szCs w:val="28"/>
        </w:rPr>
        <w:t xml:space="preserve">participación  de la </w:t>
      </w:r>
      <w:r w:rsidR="00D20561">
        <w:rPr>
          <w:rFonts w:ascii="Times New Roman" w:eastAsia="Calibri" w:hAnsi="Times New Roman" w:cs="Times New Roman"/>
          <w:b/>
          <w:bCs/>
          <w:sz w:val="28"/>
          <w:szCs w:val="28"/>
        </w:rPr>
        <w:t>XXXXXXX</w:t>
      </w:r>
      <w:r w:rsidR="004A6AD0" w:rsidRPr="004A6AD0">
        <w:rPr>
          <w:rFonts w:ascii="Times New Roman" w:eastAsia="Calibri" w:hAnsi="Times New Roman" w:cs="Times New Roman"/>
          <w:b/>
          <w:bCs/>
          <w:sz w:val="28"/>
          <w:szCs w:val="28"/>
        </w:rPr>
        <w:t>/Gerente Administrativo de la Municipalidad</w:t>
      </w:r>
      <w:r w:rsidR="004A6AD0" w:rsidRPr="004A6AD0">
        <w:rPr>
          <w:rFonts w:ascii="Times New Roman" w:eastAsia="Calibri" w:hAnsi="Times New Roman" w:cs="Times New Roman"/>
          <w:bCs/>
          <w:sz w:val="28"/>
          <w:szCs w:val="28"/>
        </w:rPr>
        <w:t xml:space="preserve">, solicitando al Honorable Concejo Municipal Plural, aprobación para el pago de horas extras correspondientes al mes de junio del año 2022,  por un monto de: </w:t>
      </w:r>
      <w:r w:rsidR="004A6AD0" w:rsidRPr="004A6AD0">
        <w:rPr>
          <w:rFonts w:ascii="Times New Roman" w:eastAsia="Calibri" w:hAnsi="Times New Roman" w:cs="Times New Roman"/>
          <w:b/>
          <w:bCs/>
          <w:sz w:val="28"/>
          <w:szCs w:val="28"/>
        </w:rPr>
        <w:t>DOS MIL OCHOCIENTOS NOVENTA Y DOS DÓLARES CON CUARENTA Y DOS CENTAVOS DE LOS ESTADOS UNIDOS DE NORTEAMERICA</w:t>
      </w:r>
      <w:r w:rsidR="004A6AD0" w:rsidRPr="004A6AD0">
        <w:rPr>
          <w:rFonts w:ascii="Times New Roman" w:eastAsia="Calibri" w:hAnsi="Times New Roman" w:cs="Times New Roman"/>
          <w:bCs/>
          <w:sz w:val="28"/>
          <w:szCs w:val="28"/>
        </w:rPr>
        <w:t xml:space="preserve"> </w:t>
      </w:r>
      <w:r w:rsidR="004A6AD0" w:rsidRPr="004A6AD0">
        <w:rPr>
          <w:rFonts w:ascii="Times New Roman" w:eastAsia="Calibri" w:hAnsi="Times New Roman" w:cs="Times New Roman"/>
          <w:b/>
          <w:bCs/>
          <w:sz w:val="28"/>
          <w:szCs w:val="28"/>
        </w:rPr>
        <w:t>(</w:t>
      </w:r>
      <w:r w:rsidR="004A6AD0" w:rsidRPr="004A6AD0">
        <w:rPr>
          <w:rFonts w:ascii="Times New Roman" w:eastAsia="Times New Roman" w:hAnsi="Times New Roman" w:cs="Times New Roman"/>
          <w:b/>
          <w:bCs/>
          <w:color w:val="000000"/>
          <w:sz w:val="28"/>
          <w:szCs w:val="28"/>
          <w:lang w:eastAsia="es-ES"/>
        </w:rPr>
        <w:t>$2,892.42</w:t>
      </w:r>
      <w:r w:rsidR="004A6AD0" w:rsidRPr="004A6AD0">
        <w:rPr>
          <w:rFonts w:ascii="Times New Roman" w:eastAsia="Calibri" w:hAnsi="Times New Roman" w:cs="Times New Roman"/>
          <w:b/>
          <w:bCs/>
          <w:sz w:val="28"/>
          <w:szCs w:val="28"/>
        </w:rPr>
        <w:t xml:space="preserve">), </w:t>
      </w:r>
      <w:r w:rsidR="004A6AD0" w:rsidRPr="004A6AD0">
        <w:rPr>
          <w:rFonts w:ascii="Times New Roman" w:eastAsia="Calibri" w:hAnsi="Times New Roman" w:cs="Times New Roman"/>
          <w:bCs/>
          <w:sz w:val="28"/>
          <w:szCs w:val="28"/>
        </w:rPr>
        <w:t xml:space="preserve">para ser canceladas en planilla correspondiente al mes de julio del año dos mil veintidós. Este Concejo Municipal Plural, habiendo deliberado el punto, Por </w:t>
      </w:r>
      <w:r w:rsidR="004A6AD0" w:rsidRPr="004A6AD0">
        <w:rPr>
          <w:rFonts w:ascii="Times New Roman" w:eastAsia="Calibri" w:hAnsi="Times New Roman" w:cs="Times New Roman"/>
          <w:b/>
          <w:bCs/>
          <w:sz w:val="28"/>
          <w:szCs w:val="28"/>
        </w:rPr>
        <w:t xml:space="preserve">MAYORÍA </w:t>
      </w:r>
      <w:r w:rsidR="004A6AD0" w:rsidRPr="004A6AD0">
        <w:rPr>
          <w:rFonts w:ascii="Times New Roman" w:eastAsia="Calibri" w:hAnsi="Times New Roman" w:cs="Times New Roman"/>
          <w:bCs/>
          <w:sz w:val="28"/>
          <w:szCs w:val="28"/>
        </w:rPr>
        <w:t xml:space="preserve">de trece votos a favor y una ausencia al momento de esta votación del señor </w:t>
      </w:r>
      <w:r w:rsidR="004A6AD0" w:rsidRPr="004A6AD0">
        <w:rPr>
          <w:rFonts w:ascii="Times New Roman" w:eastAsia="Calibri" w:hAnsi="Times New Roman" w:cs="Times New Roman"/>
          <w:b/>
          <w:bCs/>
          <w:sz w:val="28"/>
          <w:szCs w:val="28"/>
        </w:rPr>
        <w:t>Jonathan Bryan Gómez Cruz; Quinto Regidor Propietario</w:t>
      </w:r>
      <w:r w:rsidR="004A6AD0" w:rsidRPr="004A6AD0">
        <w:rPr>
          <w:rFonts w:ascii="Times New Roman" w:eastAsia="Calibri" w:hAnsi="Times New Roman" w:cs="Times New Roman"/>
          <w:bCs/>
          <w:sz w:val="28"/>
          <w:szCs w:val="28"/>
        </w:rPr>
        <w:t>.</w:t>
      </w:r>
      <w:r w:rsidR="004A6AD0" w:rsidRPr="004A6AD0">
        <w:rPr>
          <w:rFonts w:ascii="Times New Roman" w:eastAsia="Book Antiqua" w:hAnsi="Times New Roman" w:cs="Times New Roman"/>
          <w:sz w:val="28"/>
          <w:szCs w:val="28"/>
        </w:rPr>
        <w:t xml:space="preserve"> </w:t>
      </w:r>
      <w:r w:rsidR="004A6AD0" w:rsidRPr="004A6AD0">
        <w:rPr>
          <w:rFonts w:ascii="Times New Roman" w:eastAsia="Calibri" w:hAnsi="Times New Roman" w:cs="Times New Roman"/>
          <w:b/>
          <w:bCs/>
          <w:sz w:val="28"/>
          <w:szCs w:val="28"/>
        </w:rPr>
        <w:t>ACUERDA</w:t>
      </w:r>
      <w:r w:rsidR="004A6AD0" w:rsidRPr="004A6AD0">
        <w:rPr>
          <w:rFonts w:ascii="Times New Roman" w:eastAsia="Calibri" w:hAnsi="Times New Roman" w:cs="Times New Roman"/>
          <w:b/>
          <w:sz w:val="28"/>
          <w:szCs w:val="28"/>
        </w:rPr>
        <w:t xml:space="preserve">: </w:t>
      </w:r>
      <w:r w:rsidR="004A6AD0" w:rsidRPr="004A6AD0">
        <w:rPr>
          <w:rFonts w:ascii="Times New Roman" w:eastAsia="Calibri" w:hAnsi="Times New Roman" w:cs="Times New Roman"/>
          <w:sz w:val="28"/>
          <w:szCs w:val="28"/>
        </w:rPr>
        <w:t>Autorizar al Tesorero Municipal,</w:t>
      </w:r>
      <w:r w:rsidR="004A6AD0" w:rsidRPr="004A6AD0">
        <w:rPr>
          <w:rFonts w:ascii="Times New Roman" w:eastAsia="Calibri" w:hAnsi="Times New Roman" w:cs="Times New Roman"/>
          <w:bCs/>
          <w:sz w:val="28"/>
          <w:szCs w:val="28"/>
          <w:lang w:val="es-SV"/>
        </w:rPr>
        <w:t xml:space="preserve"> </w:t>
      </w:r>
      <w:r w:rsidR="004A6AD0" w:rsidRPr="004A6AD0">
        <w:rPr>
          <w:rFonts w:ascii="Times New Roman" w:eastAsia="Calibri" w:hAnsi="Times New Roman" w:cs="Times New Roman"/>
          <w:sz w:val="28"/>
          <w:szCs w:val="28"/>
        </w:rPr>
        <w:t>Erogue la cantidad de</w:t>
      </w:r>
      <w:r w:rsidR="004A6AD0" w:rsidRPr="004A6AD0">
        <w:rPr>
          <w:rFonts w:ascii="Times New Roman" w:eastAsia="Calibri" w:hAnsi="Times New Roman" w:cs="Times New Roman"/>
          <w:sz w:val="28"/>
          <w:szCs w:val="28"/>
          <w:lang w:val="es-SV"/>
        </w:rPr>
        <w:t xml:space="preserve">: </w:t>
      </w:r>
      <w:r w:rsidR="004A6AD0" w:rsidRPr="004A6AD0">
        <w:rPr>
          <w:rFonts w:ascii="Times New Roman" w:eastAsia="Calibri" w:hAnsi="Times New Roman" w:cs="Times New Roman"/>
          <w:b/>
          <w:bCs/>
          <w:sz w:val="28"/>
          <w:szCs w:val="28"/>
        </w:rPr>
        <w:t>DOS MIL OCHOCIENTOS NOVENTA Y DOS DÓLARES CON CUARENTA Y DOS CENTAVOS DE LOS ESTADOS UNIDOS DE NORTEAMERICA</w:t>
      </w:r>
      <w:r w:rsidR="004A6AD0" w:rsidRPr="004A6AD0">
        <w:rPr>
          <w:rFonts w:ascii="Times New Roman" w:eastAsia="Calibri" w:hAnsi="Times New Roman" w:cs="Times New Roman"/>
          <w:bCs/>
          <w:sz w:val="28"/>
          <w:szCs w:val="28"/>
        </w:rPr>
        <w:t xml:space="preserve"> </w:t>
      </w:r>
      <w:r w:rsidR="004A6AD0" w:rsidRPr="004A6AD0">
        <w:rPr>
          <w:rFonts w:ascii="Times New Roman" w:eastAsia="Calibri" w:hAnsi="Times New Roman" w:cs="Times New Roman"/>
          <w:b/>
          <w:bCs/>
          <w:sz w:val="28"/>
          <w:szCs w:val="28"/>
        </w:rPr>
        <w:t>(</w:t>
      </w:r>
      <w:r w:rsidR="004A6AD0" w:rsidRPr="004A6AD0">
        <w:rPr>
          <w:rFonts w:ascii="Times New Roman" w:eastAsia="Times New Roman" w:hAnsi="Times New Roman" w:cs="Times New Roman"/>
          <w:b/>
          <w:bCs/>
          <w:color w:val="000000"/>
          <w:sz w:val="28"/>
          <w:szCs w:val="28"/>
          <w:lang w:eastAsia="es-ES"/>
        </w:rPr>
        <w:t>$2,892.42</w:t>
      </w:r>
      <w:r w:rsidR="004A6AD0" w:rsidRPr="004A6AD0">
        <w:rPr>
          <w:rFonts w:ascii="Times New Roman" w:eastAsia="Calibri" w:hAnsi="Times New Roman" w:cs="Times New Roman"/>
          <w:b/>
          <w:bCs/>
          <w:sz w:val="28"/>
          <w:szCs w:val="28"/>
        </w:rPr>
        <w:t xml:space="preserve">) </w:t>
      </w:r>
      <w:r w:rsidR="004A6AD0" w:rsidRPr="004A6AD0">
        <w:rPr>
          <w:rFonts w:ascii="Times New Roman" w:eastAsia="Calibri" w:hAnsi="Times New Roman" w:cs="Times New Roman"/>
          <w:sz w:val="28"/>
          <w:szCs w:val="28"/>
          <w:lang w:val="es-SV"/>
        </w:rPr>
        <w:t xml:space="preserve">de la </w:t>
      </w:r>
      <w:r w:rsidR="004A6AD0" w:rsidRPr="004A6AD0">
        <w:rPr>
          <w:rFonts w:ascii="Times New Roman" w:eastAsia="Calibri" w:hAnsi="Times New Roman" w:cs="Times New Roman"/>
          <w:sz w:val="28"/>
          <w:szCs w:val="28"/>
          <w:shd w:val="clear" w:color="auto" w:fill="FFFFFF"/>
          <w:lang w:val="es-SV"/>
        </w:rPr>
        <w:t xml:space="preserve">cuenta </w:t>
      </w:r>
      <w:r w:rsidR="004A6AD0" w:rsidRPr="004A6AD0">
        <w:rPr>
          <w:rFonts w:ascii="Times New Roman" w:eastAsia="Calibri" w:hAnsi="Times New Roman" w:cs="Times New Roman"/>
          <w:b/>
          <w:sz w:val="28"/>
          <w:szCs w:val="28"/>
          <w:shd w:val="clear" w:color="auto" w:fill="FFFFFF"/>
          <w:lang w:val="es-SV"/>
        </w:rPr>
        <w:t xml:space="preserve">480005908 </w:t>
      </w:r>
      <w:r w:rsidR="004A6AD0" w:rsidRPr="004A6AD0">
        <w:rPr>
          <w:rFonts w:ascii="Times New Roman" w:eastAsia="Calibri" w:hAnsi="Times New Roman" w:cs="Times New Roman"/>
          <w:sz w:val="28"/>
          <w:szCs w:val="28"/>
          <w:shd w:val="clear" w:color="auto" w:fill="FFFFFF"/>
          <w:lang w:val="es-SV"/>
        </w:rPr>
        <w:t xml:space="preserve"> </w:t>
      </w:r>
      <w:r w:rsidR="004A6AD0" w:rsidRPr="004A6AD0">
        <w:rPr>
          <w:rFonts w:ascii="Times New Roman" w:eastAsia="Calibri" w:hAnsi="Times New Roman" w:cs="Times New Roman"/>
          <w:b/>
          <w:sz w:val="28"/>
          <w:szCs w:val="28"/>
          <w:shd w:val="clear" w:color="auto" w:fill="FFFFFF"/>
          <w:lang w:val="es-SV"/>
        </w:rPr>
        <w:t>MUNICIPALIDAD DE APOPA/ PLANILLA, Banco Hipotecario de El Salvador</w:t>
      </w:r>
      <w:r w:rsidR="004A6AD0" w:rsidRPr="004A6AD0">
        <w:rPr>
          <w:rFonts w:ascii="Times New Roman" w:eastAsia="Calibri" w:hAnsi="Times New Roman" w:cs="Times New Roman"/>
          <w:b/>
          <w:sz w:val="28"/>
          <w:szCs w:val="28"/>
          <w:lang w:val="es-SV"/>
        </w:rPr>
        <w:t xml:space="preserve"> S.A., </w:t>
      </w:r>
      <w:r w:rsidR="004A6AD0" w:rsidRPr="004A6AD0">
        <w:rPr>
          <w:rFonts w:ascii="Times New Roman" w:eastAsia="Calibri" w:hAnsi="Times New Roman" w:cs="Times New Roman"/>
          <w:sz w:val="28"/>
          <w:szCs w:val="28"/>
        </w:rPr>
        <w:t xml:space="preserve">y cancele al personal  que ha  laborado en  horarios extraordinarios  de  las Unidades que se detallan a continuación: </w:t>
      </w:r>
    </w:p>
    <w:p w:rsidR="004A6AD0" w:rsidRPr="004A6AD0" w:rsidRDefault="004A6AD0" w:rsidP="004A6AD0">
      <w:pPr>
        <w:spacing w:after="200" w:line="360" w:lineRule="auto"/>
        <w:jc w:val="both"/>
        <w:rPr>
          <w:rFonts w:ascii="Arial" w:eastAsia="Calibri" w:hAnsi="Arial" w:cs="Arial"/>
          <w:sz w:val="24"/>
          <w:szCs w:val="24"/>
        </w:rPr>
      </w:pPr>
    </w:p>
    <w:p w:rsidR="004A6AD0" w:rsidRPr="004A6AD0" w:rsidRDefault="004A6AD0" w:rsidP="004A6AD0">
      <w:pPr>
        <w:spacing w:after="200" w:line="360" w:lineRule="auto"/>
        <w:jc w:val="both"/>
        <w:rPr>
          <w:rFonts w:ascii="Arial" w:eastAsia="Calibri" w:hAnsi="Arial" w:cs="Arial"/>
          <w:sz w:val="24"/>
          <w:szCs w:val="24"/>
        </w:rPr>
      </w:pPr>
    </w:p>
    <w:tbl>
      <w:tblPr>
        <w:tblW w:w="9492" w:type="dxa"/>
        <w:jc w:val="right"/>
        <w:tblCellMar>
          <w:left w:w="70" w:type="dxa"/>
          <w:right w:w="70" w:type="dxa"/>
        </w:tblCellMar>
        <w:tblLook w:val="04A0" w:firstRow="1" w:lastRow="0" w:firstColumn="1" w:lastColumn="0" w:noHBand="0" w:noVBand="1"/>
      </w:tblPr>
      <w:tblGrid>
        <w:gridCol w:w="551"/>
        <w:gridCol w:w="700"/>
        <w:gridCol w:w="1122"/>
        <w:gridCol w:w="700"/>
        <w:gridCol w:w="561"/>
        <w:gridCol w:w="981"/>
        <w:gridCol w:w="280"/>
        <w:gridCol w:w="559"/>
        <w:gridCol w:w="702"/>
        <w:gridCol w:w="814"/>
        <w:gridCol w:w="167"/>
        <w:gridCol w:w="839"/>
        <w:gridCol w:w="1516"/>
      </w:tblGrid>
      <w:tr w:rsidR="004A6AD0" w:rsidRPr="004A6AD0" w:rsidTr="004A6AD0">
        <w:trPr>
          <w:trHeight w:val="321"/>
          <w:jc w:val="right"/>
        </w:trPr>
        <w:tc>
          <w:tcPr>
            <w:tcW w:w="9492" w:type="dxa"/>
            <w:gridSpan w:val="13"/>
            <w:tcBorders>
              <w:top w:val="nil"/>
              <w:left w:val="nil"/>
              <w:bottom w:val="nil"/>
              <w:right w:val="nil"/>
            </w:tcBorders>
            <w:shd w:val="clear" w:color="auto" w:fill="auto"/>
            <w:noWrap/>
            <w:vAlign w:val="bottom"/>
            <w:hideMark/>
          </w:tcPr>
          <w:p w:rsidR="004A6AD0" w:rsidRPr="004A6AD0" w:rsidRDefault="004A6AD0" w:rsidP="004A6AD0">
            <w:pPr>
              <w:spacing w:after="0" w:line="240" w:lineRule="auto"/>
              <w:jc w:val="center"/>
              <w:rPr>
                <w:rFonts w:ascii="Calibri" w:eastAsia="Times New Roman" w:hAnsi="Calibri" w:cs="Calibri"/>
                <w:b/>
                <w:bCs/>
                <w:color w:val="000000"/>
                <w:sz w:val="12"/>
                <w:szCs w:val="12"/>
                <w:lang w:eastAsia="es-ES"/>
              </w:rPr>
            </w:pPr>
            <w:r w:rsidRPr="004A6AD0">
              <w:rPr>
                <w:rFonts w:ascii="Calibri" w:eastAsia="Times New Roman" w:hAnsi="Calibri" w:cs="Calibri"/>
                <w:b/>
                <w:bCs/>
                <w:color w:val="000000"/>
                <w:sz w:val="12"/>
                <w:szCs w:val="12"/>
                <w:lang w:eastAsia="es-ES"/>
              </w:rPr>
              <w:t>HORAS EXTRAS JUNIO PAGADAS EN PLANILLA DEL MES DE JULIO 2022</w:t>
            </w:r>
          </w:p>
        </w:tc>
      </w:tr>
      <w:tr w:rsidR="004A6AD0" w:rsidRPr="004A6AD0" w:rsidTr="004A6AD0">
        <w:trPr>
          <w:trHeight w:val="321"/>
          <w:jc w:val="right"/>
        </w:trPr>
        <w:tc>
          <w:tcPr>
            <w:tcW w:w="551" w:type="dxa"/>
            <w:tcBorders>
              <w:top w:val="nil"/>
              <w:left w:val="nil"/>
              <w:bottom w:val="nil"/>
              <w:right w:val="nil"/>
            </w:tcBorders>
            <w:shd w:val="clear" w:color="auto" w:fill="auto"/>
            <w:noWrap/>
            <w:vAlign w:val="bottom"/>
            <w:hideMark/>
          </w:tcPr>
          <w:p w:rsidR="004A6AD0" w:rsidRPr="004A6AD0" w:rsidRDefault="004A6AD0" w:rsidP="004A6AD0">
            <w:pPr>
              <w:spacing w:after="0" w:line="240" w:lineRule="auto"/>
              <w:jc w:val="center"/>
              <w:rPr>
                <w:rFonts w:ascii="Calibri" w:eastAsia="Times New Roman" w:hAnsi="Calibri" w:cs="Calibri"/>
                <w:b/>
                <w:bCs/>
                <w:color w:val="000000"/>
                <w:sz w:val="12"/>
                <w:szCs w:val="12"/>
                <w:lang w:eastAsia="es-ES"/>
              </w:rPr>
            </w:pPr>
          </w:p>
        </w:tc>
        <w:tc>
          <w:tcPr>
            <w:tcW w:w="700" w:type="dxa"/>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1822" w:type="dxa"/>
            <w:gridSpan w:val="2"/>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1822" w:type="dxa"/>
            <w:gridSpan w:val="3"/>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1261" w:type="dxa"/>
            <w:gridSpan w:val="2"/>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981" w:type="dxa"/>
            <w:gridSpan w:val="2"/>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839" w:type="dxa"/>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1516" w:type="dxa"/>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r>
      <w:tr w:rsidR="004A6AD0" w:rsidRPr="004A6AD0" w:rsidTr="004A6AD0">
        <w:trPr>
          <w:trHeight w:val="338"/>
          <w:jc w:val="right"/>
        </w:trPr>
        <w:tc>
          <w:tcPr>
            <w:tcW w:w="551" w:type="dxa"/>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700" w:type="dxa"/>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1822" w:type="dxa"/>
            <w:gridSpan w:val="2"/>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1822" w:type="dxa"/>
            <w:gridSpan w:val="3"/>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1261" w:type="dxa"/>
            <w:gridSpan w:val="2"/>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981" w:type="dxa"/>
            <w:gridSpan w:val="2"/>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839" w:type="dxa"/>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1516" w:type="dxa"/>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r>
      <w:tr w:rsidR="004A6AD0" w:rsidRPr="004A6AD0" w:rsidTr="004A6AD0">
        <w:trPr>
          <w:trHeight w:val="338"/>
          <w:jc w:val="right"/>
        </w:trPr>
        <w:tc>
          <w:tcPr>
            <w:tcW w:w="551" w:type="dxa"/>
            <w:tcBorders>
              <w:top w:val="single" w:sz="8" w:space="0" w:color="A4B5C5"/>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No.</w:t>
            </w:r>
          </w:p>
        </w:tc>
        <w:tc>
          <w:tcPr>
            <w:tcW w:w="700" w:type="dxa"/>
            <w:tcBorders>
              <w:top w:val="single" w:sz="8" w:space="0" w:color="A4B5C5"/>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ID</w:t>
            </w:r>
          </w:p>
        </w:tc>
        <w:tc>
          <w:tcPr>
            <w:tcW w:w="1822" w:type="dxa"/>
            <w:gridSpan w:val="2"/>
            <w:tcBorders>
              <w:top w:val="single" w:sz="8" w:space="0" w:color="A4B5C5"/>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NOMBRE</w:t>
            </w:r>
          </w:p>
        </w:tc>
        <w:tc>
          <w:tcPr>
            <w:tcW w:w="1822" w:type="dxa"/>
            <w:gridSpan w:val="3"/>
            <w:tcBorders>
              <w:top w:val="single" w:sz="8" w:space="0" w:color="A4B5C5"/>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SUB-LINEA</w:t>
            </w:r>
          </w:p>
        </w:tc>
        <w:tc>
          <w:tcPr>
            <w:tcW w:w="1261" w:type="dxa"/>
            <w:gridSpan w:val="2"/>
            <w:tcBorders>
              <w:top w:val="single" w:sz="8" w:space="0" w:color="A4B5C5"/>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CARGO</w:t>
            </w:r>
          </w:p>
        </w:tc>
        <w:tc>
          <w:tcPr>
            <w:tcW w:w="981" w:type="dxa"/>
            <w:gridSpan w:val="2"/>
            <w:tcBorders>
              <w:top w:val="single" w:sz="8" w:space="0" w:color="A4B5C5"/>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H.ORD</w:t>
            </w:r>
          </w:p>
        </w:tc>
        <w:tc>
          <w:tcPr>
            <w:tcW w:w="839" w:type="dxa"/>
            <w:tcBorders>
              <w:top w:val="single" w:sz="8" w:space="0" w:color="A4B5C5"/>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H.EXT</w:t>
            </w:r>
          </w:p>
        </w:tc>
        <w:tc>
          <w:tcPr>
            <w:tcW w:w="1516" w:type="dxa"/>
            <w:tcBorders>
              <w:top w:val="single" w:sz="8" w:space="0" w:color="A4B5C5"/>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MONTO </w:t>
            </w:r>
          </w:p>
        </w:tc>
      </w:tr>
      <w:tr w:rsidR="004A6AD0" w:rsidRPr="004A6AD0" w:rsidTr="004A6AD0">
        <w:trPr>
          <w:trHeight w:val="515"/>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11139</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D20561"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w:t>
            </w:r>
          </w:p>
        </w:tc>
        <w:tc>
          <w:tcPr>
            <w:tcW w:w="1822" w:type="dxa"/>
            <w:gridSpan w:val="3"/>
            <w:tcBorders>
              <w:top w:val="nil"/>
              <w:left w:val="nil"/>
              <w:bottom w:val="nil"/>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GERENCIA ADMINISTRATIVA</w:t>
            </w:r>
          </w:p>
        </w:tc>
        <w:tc>
          <w:tcPr>
            <w:tcW w:w="1261" w:type="dxa"/>
            <w:gridSpan w:val="2"/>
            <w:tcBorders>
              <w:top w:val="nil"/>
              <w:left w:val="nil"/>
              <w:bottom w:val="nil"/>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SERVICIOS VARIOS II</w:t>
            </w:r>
          </w:p>
        </w:tc>
        <w:tc>
          <w:tcPr>
            <w:tcW w:w="981" w:type="dxa"/>
            <w:gridSpan w:val="2"/>
            <w:tcBorders>
              <w:top w:val="nil"/>
              <w:left w:val="nil"/>
              <w:bottom w:val="nil"/>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15</w:t>
            </w:r>
          </w:p>
        </w:tc>
        <w:tc>
          <w:tcPr>
            <w:tcW w:w="839" w:type="dxa"/>
            <w:tcBorders>
              <w:top w:val="nil"/>
              <w:left w:val="nil"/>
              <w:bottom w:val="nil"/>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9</w:t>
            </w:r>
          </w:p>
        </w:tc>
        <w:tc>
          <w:tcPr>
            <w:tcW w:w="1516" w:type="dxa"/>
            <w:tcBorders>
              <w:top w:val="nil"/>
              <w:left w:val="nil"/>
              <w:bottom w:val="nil"/>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56.00</w:t>
            </w:r>
          </w:p>
        </w:tc>
      </w:tr>
      <w:tr w:rsidR="004A6AD0" w:rsidRPr="004A6AD0" w:rsidTr="004A6AD0">
        <w:trPr>
          <w:trHeight w:val="338"/>
          <w:jc w:val="right"/>
        </w:trPr>
        <w:tc>
          <w:tcPr>
            <w:tcW w:w="551" w:type="dxa"/>
            <w:tcBorders>
              <w:top w:val="nil"/>
              <w:left w:val="single" w:sz="8" w:space="0" w:color="A4B5C5"/>
              <w:bottom w:val="single" w:sz="8" w:space="0" w:color="A4B5C5"/>
              <w:right w:val="nil"/>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TOTAL</w:t>
            </w:r>
          </w:p>
        </w:tc>
        <w:tc>
          <w:tcPr>
            <w:tcW w:w="700" w:type="dxa"/>
            <w:tcBorders>
              <w:top w:val="nil"/>
              <w:left w:val="nil"/>
              <w:bottom w:val="single" w:sz="8" w:space="0" w:color="A4B5C5"/>
              <w:right w:val="nil"/>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1822" w:type="dxa"/>
            <w:gridSpan w:val="2"/>
            <w:tcBorders>
              <w:top w:val="nil"/>
              <w:left w:val="nil"/>
              <w:bottom w:val="single" w:sz="8" w:space="0" w:color="A4B5C5"/>
              <w:right w:val="nil"/>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308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A6AD0" w:rsidRPr="004A6AD0" w:rsidRDefault="004A6AD0" w:rsidP="004A6AD0">
            <w:pPr>
              <w:spacing w:after="0" w:line="240" w:lineRule="auto"/>
              <w:jc w:val="center"/>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TOTAL HORAS</w:t>
            </w:r>
          </w:p>
        </w:tc>
        <w:tc>
          <w:tcPr>
            <w:tcW w:w="981" w:type="dxa"/>
            <w:gridSpan w:val="2"/>
            <w:tcBorders>
              <w:top w:val="single" w:sz="4" w:space="0" w:color="auto"/>
              <w:left w:val="nil"/>
              <w:bottom w:val="single" w:sz="4" w:space="0" w:color="auto"/>
              <w:right w:val="single" w:sz="4" w:space="0" w:color="auto"/>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15</w:t>
            </w:r>
          </w:p>
        </w:tc>
        <w:tc>
          <w:tcPr>
            <w:tcW w:w="839" w:type="dxa"/>
            <w:tcBorders>
              <w:top w:val="single" w:sz="4" w:space="0" w:color="auto"/>
              <w:left w:val="nil"/>
              <w:bottom w:val="single" w:sz="4" w:space="0" w:color="auto"/>
              <w:right w:val="single" w:sz="4" w:space="0" w:color="auto"/>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9</w:t>
            </w:r>
          </w:p>
        </w:tc>
        <w:tc>
          <w:tcPr>
            <w:tcW w:w="1516" w:type="dxa"/>
            <w:tcBorders>
              <w:top w:val="single" w:sz="4" w:space="0" w:color="auto"/>
              <w:left w:val="nil"/>
              <w:bottom w:val="single" w:sz="4" w:space="0" w:color="auto"/>
              <w:right w:val="single" w:sz="4" w:space="0" w:color="auto"/>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56.00</w:t>
            </w:r>
          </w:p>
        </w:tc>
      </w:tr>
      <w:tr w:rsidR="004A6AD0" w:rsidRPr="004A6AD0" w:rsidTr="004A6AD0">
        <w:trPr>
          <w:gridAfter w:val="3"/>
          <w:wAfter w:w="2522" w:type="dxa"/>
          <w:trHeight w:val="338"/>
          <w:jc w:val="right"/>
        </w:trPr>
        <w:tc>
          <w:tcPr>
            <w:tcW w:w="551" w:type="dxa"/>
            <w:tcBorders>
              <w:top w:val="nil"/>
              <w:left w:val="nil"/>
              <w:bottom w:val="nil"/>
              <w:right w:val="nil"/>
            </w:tcBorders>
            <w:shd w:val="clear" w:color="auto" w:fill="auto"/>
            <w:noWrap/>
            <w:vAlign w:val="bottom"/>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p>
        </w:tc>
        <w:tc>
          <w:tcPr>
            <w:tcW w:w="1822" w:type="dxa"/>
            <w:gridSpan w:val="2"/>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1261" w:type="dxa"/>
            <w:gridSpan w:val="2"/>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981" w:type="dxa"/>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839" w:type="dxa"/>
            <w:gridSpan w:val="2"/>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1516" w:type="dxa"/>
            <w:gridSpan w:val="2"/>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r>
      <w:tr w:rsidR="004A6AD0" w:rsidRPr="004A6AD0" w:rsidTr="004A6AD0">
        <w:trPr>
          <w:trHeight w:val="338"/>
          <w:jc w:val="right"/>
        </w:trPr>
        <w:tc>
          <w:tcPr>
            <w:tcW w:w="9492" w:type="dxa"/>
            <w:gridSpan w:val="13"/>
            <w:tcBorders>
              <w:top w:val="single" w:sz="8" w:space="0" w:color="A4B5C5"/>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r>
      <w:tr w:rsidR="004A6AD0" w:rsidRPr="004A6AD0" w:rsidTr="004A6AD0">
        <w:trPr>
          <w:trHeight w:val="338"/>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No.</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ID</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NOMBRE</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SUB-LINEA</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CARGO</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H.ORD</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H.EXT</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MONTO </w:t>
            </w:r>
          </w:p>
        </w:tc>
      </w:tr>
      <w:tr w:rsidR="004A6AD0" w:rsidRPr="004A6AD0" w:rsidTr="004A6AD0">
        <w:trPr>
          <w:trHeight w:val="564"/>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10326</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D20561"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CEMENTERIOS</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SERVICIOS VARIOS 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8</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25.28 </w:t>
            </w:r>
          </w:p>
        </w:tc>
      </w:tr>
      <w:tr w:rsidR="004A6AD0" w:rsidRPr="004A6AD0" w:rsidTr="004A6AD0">
        <w:trPr>
          <w:trHeight w:val="564"/>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2</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10549</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D20561"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CEMENTERIOS</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COORDINADOR</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12</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37.92 </w:t>
            </w:r>
          </w:p>
        </w:tc>
      </w:tr>
      <w:tr w:rsidR="004A6AD0" w:rsidRPr="004A6AD0" w:rsidTr="004A6AD0">
        <w:trPr>
          <w:trHeight w:val="564"/>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3</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10627</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D20561"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CEMENTERIOS</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SERVICIOS VARIOS 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4</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12.64 </w:t>
            </w:r>
          </w:p>
        </w:tc>
      </w:tr>
      <w:tr w:rsidR="004A6AD0" w:rsidRPr="004A6AD0" w:rsidTr="004A6AD0">
        <w:trPr>
          <w:trHeight w:val="564"/>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4</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10642</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D20561"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w:t>
            </w:r>
          </w:p>
        </w:tc>
        <w:tc>
          <w:tcPr>
            <w:tcW w:w="1822" w:type="dxa"/>
            <w:gridSpan w:val="3"/>
            <w:tcBorders>
              <w:top w:val="nil"/>
              <w:left w:val="nil"/>
              <w:bottom w:val="nil"/>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CEMENTERIOS</w:t>
            </w:r>
          </w:p>
        </w:tc>
        <w:tc>
          <w:tcPr>
            <w:tcW w:w="1261" w:type="dxa"/>
            <w:gridSpan w:val="2"/>
            <w:tcBorders>
              <w:top w:val="nil"/>
              <w:left w:val="nil"/>
              <w:bottom w:val="nil"/>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SERVICIOS VARIOS II</w:t>
            </w:r>
          </w:p>
        </w:tc>
        <w:tc>
          <w:tcPr>
            <w:tcW w:w="981" w:type="dxa"/>
            <w:gridSpan w:val="2"/>
            <w:tcBorders>
              <w:top w:val="nil"/>
              <w:left w:val="nil"/>
              <w:bottom w:val="nil"/>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nil"/>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12</w:t>
            </w:r>
          </w:p>
        </w:tc>
        <w:tc>
          <w:tcPr>
            <w:tcW w:w="1516" w:type="dxa"/>
            <w:tcBorders>
              <w:top w:val="nil"/>
              <w:left w:val="nil"/>
              <w:bottom w:val="nil"/>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37.92 </w:t>
            </w:r>
          </w:p>
        </w:tc>
      </w:tr>
      <w:tr w:rsidR="004A6AD0" w:rsidRPr="004A6AD0" w:rsidTr="004A6AD0">
        <w:trPr>
          <w:trHeight w:val="338"/>
          <w:jc w:val="right"/>
        </w:trPr>
        <w:tc>
          <w:tcPr>
            <w:tcW w:w="551" w:type="dxa"/>
            <w:tcBorders>
              <w:top w:val="nil"/>
              <w:left w:val="single" w:sz="8" w:space="0" w:color="A4B5C5"/>
              <w:bottom w:val="single" w:sz="8" w:space="0" w:color="A4B5C5"/>
              <w:right w:val="nil"/>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TOTAL</w:t>
            </w:r>
          </w:p>
        </w:tc>
        <w:tc>
          <w:tcPr>
            <w:tcW w:w="700" w:type="dxa"/>
            <w:tcBorders>
              <w:top w:val="nil"/>
              <w:left w:val="nil"/>
              <w:bottom w:val="single" w:sz="8" w:space="0" w:color="A4B5C5"/>
              <w:right w:val="nil"/>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1822" w:type="dxa"/>
            <w:gridSpan w:val="2"/>
            <w:tcBorders>
              <w:top w:val="nil"/>
              <w:left w:val="nil"/>
              <w:bottom w:val="single" w:sz="8" w:space="0" w:color="A4B5C5"/>
              <w:right w:val="nil"/>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308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A6AD0" w:rsidRPr="004A6AD0" w:rsidRDefault="004A6AD0" w:rsidP="004A6AD0">
            <w:pPr>
              <w:spacing w:after="0" w:line="240" w:lineRule="auto"/>
              <w:jc w:val="center"/>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TOTAL HORAS</w:t>
            </w:r>
          </w:p>
        </w:tc>
        <w:tc>
          <w:tcPr>
            <w:tcW w:w="981" w:type="dxa"/>
            <w:gridSpan w:val="2"/>
            <w:tcBorders>
              <w:top w:val="single" w:sz="4" w:space="0" w:color="auto"/>
              <w:left w:val="nil"/>
              <w:bottom w:val="single" w:sz="4" w:space="0" w:color="auto"/>
              <w:right w:val="single" w:sz="4" w:space="0" w:color="auto"/>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single" w:sz="4" w:space="0" w:color="auto"/>
              <w:left w:val="nil"/>
              <w:bottom w:val="single" w:sz="4" w:space="0" w:color="auto"/>
              <w:right w:val="single" w:sz="4" w:space="0" w:color="auto"/>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36</w:t>
            </w:r>
          </w:p>
        </w:tc>
        <w:tc>
          <w:tcPr>
            <w:tcW w:w="1516" w:type="dxa"/>
            <w:tcBorders>
              <w:top w:val="single" w:sz="4" w:space="0" w:color="auto"/>
              <w:left w:val="nil"/>
              <w:bottom w:val="single" w:sz="4" w:space="0" w:color="auto"/>
              <w:right w:val="single" w:sz="4" w:space="0" w:color="auto"/>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113.76 </w:t>
            </w:r>
          </w:p>
        </w:tc>
      </w:tr>
      <w:tr w:rsidR="004A6AD0" w:rsidRPr="004A6AD0" w:rsidTr="004A6AD0">
        <w:trPr>
          <w:trHeight w:val="338"/>
          <w:jc w:val="right"/>
        </w:trPr>
        <w:tc>
          <w:tcPr>
            <w:tcW w:w="551" w:type="dxa"/>
            <w:tcBorders>
              <w:top w:val="nil"/>
              <w:left w:val="nil"/>
              <w:bottom w:val="nil"/>
              <w:right w:val="nil"/>
            </w:tcBorders>
            <w:shd w:val="clear" w:color="auto" w:fill="auto"/>
            <w:noWrap/>
            <w:vAlign w:val="bottom"/>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p>
        </w:tc>
        <w:tc>
          <w:tcPr>
            <w:tcW w:w="700" w:type="dxa"/>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1822" w:type="dxa"/>
            <w:gridSpan w:val="2"/>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1822" w:type="dxa"/>
            <w:gridSpan w:val="3"/>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1261" w:type="dxa"/>
            <w:gridSpan w:val="2"/>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981" w:type="dxa"/>
            <w:gridSpan w:val="2"/>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839" w:type="dxa"/>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1516" w:type="dxa"/>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r>
      <w:tr w:rsidR="004A6AD0" w:rsidRPr="004A6AD0" w:rsidTr="004A6AD0">
        <w:trPr>
          <w:trHeight w:val="338"/>
          <w:jc w:val="right"/>
        </w:trPr>
        <w:tc>
          <w:tcPr>
            <w:tcW w:w="9492" w:type="dxa"/>
            <w:gridSpan w:val="13"/>
            <w:tcBorders>
              <w:top w:val="single" w:sz="8" w:space="0" w:color="A4B5C5"/>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r>
      <w:tr w:rsidR="004A6AD0" w:rsidRPr="004A6AD0" w:rsidTr="004A6AD0">
        <w:trPr>
          <w:trHeight w:val="338"/>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No.</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ID</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NOMBRE</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SUB-LINEA</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CARGO</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H.ORD</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H.EXT</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MONTO </w:t>
            </w:r>
          </w:p>
        </w:tc>
      </w:tr>
      <w:tr w:rsidR="004A6AD0" w:rsidRPr="004A6AD0" w:rsidTr="004A6AD0">
        <w:trPr>
          <w:trHeight w:val="482"/>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10037</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D20561"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GERENCIA GENERAL</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MOTORISTA 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4</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14</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47.01 </w:t>
            </w:r>
          </w:p>
        </w:tc>
      </w:tr>
      <w:tr w:rsidR="004A6AD0" w:rsidRPr="004A6AD0" w:rsidTr="004A6AD0">
        <w:trPr>
          <w:trHeight w:val="482"/>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2</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10724</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D20561"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TRANSPORTE ADMINISTRATIVO</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MOTORISTA 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37</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102.31 </w:t>
            </w:r>
          </w:p>
        </w:tc>
      </w:tr>
      <w:tr w:rsidR="004A6AD0" w:rsidRPr="004A6AD0" w:rsidTr="004A6AD0">
        <w:trPr>
          <w:trHeight w:val="482"/>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3</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10796</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D20561"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w:t>
            </w:r>
          </w:p>
        </w:tc>
        <w:tc>
          <w:tcPr>
            <w:tcW w:w="1822" w:type="dxa"/>
            <w:gridSpan w:val="3"/>
            <w:tcBorders>
              <w:top w:val="nil"/>
              <w:left w:val="nil"/>
              <w:bottom w:val="nil"/>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TRANSPORTE ADMINISTRATIVO</w:t>
            </w:r>
          </w:p>
        </w:tc>
        <w:tc>
          <w:tcPr>
            <w:tcW w:w="1261" w:type="dxa"/>
            <w:gridSpan w:val="2"/>
            <w:tcBorders>
              <w:top w:val="nil"/>
              <w:left w:val="nil"/>
              <w:bottom w:val="nil"/>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MOTORISTA II</w:t>
            </w:r>
          </w:p>
        </w:tc>
        <w:tc>
          <w:tcPr>
            <w:tcW w:w="981" w:type="dxa"/>
            <w:gridSpan w:val="2"/>
            <w:tcBorders>
              <w:top w:val="nil"/>
              <w:left w:val="nil"/>
              <w:bottom w:val="nil"/>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15</w:t>
            </w:r>
          </w:p>
        </w:tc>
        <w:tc>
          <w:tcPr>
            <w:tcW w:w="839" w:type="dxa"/>
            <w:tcBorders>
              <w:top w:val="nil"/>
              <w:left w:val="nil"/>
              <w:bottom w:val="nil"/>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28</w:t>
            </w:r>
          </w:p>
        </w:tc>
        <w:tc>
          <w:tcPr>
            <w:tcW w:w="1516" w:type="dxa"/>
            <w:tcBorders>
              <w:top w:val="nil"/>
              <w:left w:val="nil"/>
              <w:bottom w:val="nil"/>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108.53 </w:t>
            </w:r>
          </w:p>
        </w:tc>
      </w:tr>
      <w:tr w:rsidR="004A6AD0" w:rsidRPr="004A6AD0" w:rsidTr="004A6AD0">
        <w:trPr>
          <w:trHeight w:val="338"/>
          <w:jc w:val="right"/>
        </w:trPr>
        <w:tc>
          <w:tcPr>
            <w:tcW w:w="551" w:type="dxa"/>
            <w:tcBorders>
              <w:top w:val="nil"/>
              <w:left w:val="single" w:sz="8" w:space="0" w:color="A4B5C5"/>
              <w:bottom w:val="single" w:sz="8" w:space="0" w:color="A4B5C5"/>
              <w:right w:val="nil"/>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TOTAL</w:t>
            </w:r>
          </w:p>
        </w:tc>
        <w:tc>
          <w:tcPr>
            <w:tcW w:w="700" w:type="dxa"/>
            <w:tcBorders>
              <w:top w:val="nil"/>
              <w:left w:val="nil"/>
              <w:bottom w:val="single" w:sz="8" w:space="0" w:color="A4B5C5"/>
              <w:right w:val="nil"/>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1822" w:type="dxa"/>
            <w:gridSpan w:val="2"/>
            <w:tcBorders>
              <w:top w:val="nil"/>
              <w:left w:val="nil"/>
              <w:bottom w:val="single" w:sz="8" w:space="0" w:color="A4B5C5"/>
              <w:right w:val="nil"/>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308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A6AD0" w:rsidRPr="004A6AD0" w:rsidRDefault="004A6AD0" w:rsidP="004A6AD0">
            <w:pPr>
              <w:spacing w:after="0" w:line="240" w:lineRule="auto"/>
              <w:jc w:val="center"/>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TOTAL HORAS</w:t>
            </w:r>
          </w:p>
        </w:tc>
        <w:tc>
          <w:tcPr>
            <w:tcW w:w="981" w:type="dxa"/>
            <w:gridSpan w:val="2"/>
            <w:tcBorders>
              <w:top w:val="single" w:sz="4" w:space="0" w:color="auto"/>
              <w:left w:val="nil"/>
              <w:bottom w:val="single" w:sz="4" w:space="0" w:color="auto"/>
              <w:right w:val="single" w:sz="4" w:space="0" w:color="auto"/>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19</w:t>
            </w:r>
          </w:p>
        </w:tc>
        <w:tc>
          <w:tcPr>
            <w:tcW w:w="839" w:type="dxa"/>
            <w:tcBorders>
              <w:top w:val="single" w:sz="4" w:space="0" w:color="auto"/>
              <w:left w:val="nil"/>
              <w:bottom w:val="single" w:sz="4" w:space="0" w:color="auto"/>
              <w:right w:val="single" w:sz="4" w:space="0" w:color="auto"/>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79</w:t>
            </w:r>
          </w:p>
        </w:tc>
        <w:tc>
          <w:tcPr>
            <w:tcW w:w="1516" w:type="dxa"/>
            <w:tcBorders>
              <w:top w:val="single" w:sz="4" w:space="0" w:color="auto"/>
              <w:left w:val="nil"/>
              <w:bottom w:val="single" w:sz="4" w:space="0" w:color="auto"/>
              <w:right w:val="single" w:sz="4" w:space="0" w:color="auto"/>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257.85 </w:t>
            </w:r>
          </w:p>
        </w:tc>
      </w:tr>
      <w:tr w:rsidR="004A6AD0" w:rsidRPr="004A6AD0" w:rsidTr="004A6AD0">
        <w:trPr>
          <w:trHeight w:val="338"/>
          <w:jc w:val="right"/>
        </w:trPr>
        <w:tc>
          <w:tcPr>
            <w:tcW w:w="551" w:type="dxa"/>
            <w:tcBorders>
              <w:top w:val="nil"/>
              <w:left w:val="nil"/>
              <w:bottom w:val="nil"/>
              <w:right w:val="nil"/>
            </w:tcBorders>
            <w:shd w:val="clear" w:color="auto" w:fill="auto"/>
            <w:noWrap/>
            <w:vAlign w:val="bottom"/>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p>
        </w:tc>
        <w:tc>
          <w:tcPr>
            <w:tcW w:w="700" w:type="dxa"/>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1822" w:type="dxa"/>
            <w:gridSpan w:val="2"/>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1822" w:type="dxa"/>
            <w:gridSpan w:val="3"/>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1261" w:type="dxa"/>
            <w:gridSpan w:val="2"/>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981" w:type="dxa"/>
            <w:gridSpan w:val="2"/>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839" w:type="dxa"/>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1516" w:type="dxa"/>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r>
      <w:tr w:rsidR="004A6AD0" w:rsidRPr="004A6AD0" w:rsidTr="004A6AD0">
        <w:trPr>
          <w:trHeight w:val="338"/>
          <w:jc w:val="right"/>
        </w:trPr>
        <w:tc>
          <w:tcPr>
            <w:tcW w:w="9492" w:type="dxa"/>
            <w:gridSpan w:val="13"/>
            <w:tcBorders>
              <w:top w:val="single" w:sz="8" w:space="0" w:color="A4B5C5"/>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r>
      <w:tr w:rsidR="004A6AD0" w:rsidRPr="004A6AD0" w:rsidTr="004A6AD0">
        <w:trPr>
          <w:trHeight w:val="338"/>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No.</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ID</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NOMBRE</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SUB-LINEA</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CARGO</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H.ORD</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H.EXT</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MONTO </w:t>
            </w:r>
          </w:p>
        </w:tc>
      </w:tr>
      <w:tr w:rsidR="004A6AD0" w:rsidRPr="004A6AD0" w:rsidTr="004A6AD0">
        <w:trPr>
          <w:trHeight w:val="628"/>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10265</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D20561"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w:t>
            </w:r>
          </w:p>
        </w:tc>
        <w:tc>
          <w:tcPr>
            <w:tcW w:w="1822" w:type="dxa"/>
            <w:gridSpan w:val="3"/>
            <w:tcBorders>
              <w:top w:val="nil"/>
              <w:left w:val="nil"/>
              <w:bottom w:val="nil"/>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GERENCIA ADMINISTRATIVA</w:t>
            </w:r>
          </w:p>
        </w:tc>
        <w:tc>
          <w:tcPr>
            <w:tcW w:w="1261" w:type="dxa"/>
            <w:gridSpan w:val="2"/>
            <w:tcBorders>
              <w:top w:val="nil"/>
              <w:left w:val="nil"/>
              <w:bottom w:val="nil"/>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ENCARGADO DE COMBUSTIBLES</w:t>
            </w:r>
          </w:p>
        </w:tc>
        <w:tc>
          <w:tcPr>
            <w:tcW w:w="981" w:type="dxa"/>
            <w:gridSpan w:val="2"/>
            <w:tcBorders>
              <w:top w:val="nil"/>
              <w:left w:val="nil"/>
              <w:bottom w:val="nil"/>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24</w:t>
            </w:r>
          </w:p>
        </w:tc>
        <w:tc>
          <w:tcPr>
            <w:tcW w:w="839" w:type="dxa"/>
            <w:tcBorders>
              <w:top w:val="nil"/>
              <w:left w:val="nil"/>
              <w:bottom w:val="nil"/>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1516" w:type="dxa"/>
            <w:tcBorders>
              <w:top w:val="nil"/>
              <w:left w:val="nil"/>
              <w:bottom w:val="nil"/>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49.77 </w:t>
            </w:r>
          </w:p>
        </w:tc>
      </w:tr>
      <w:tr w:rsidR="004A6AD0" w:rsidRPr="004A6AD0" w:rsidTr="004A6AD0">
        <w:trPr>
          <w:trHeight w:val="338"/>
          <w:jc w:val="right"/>
        </w:trPr>
        <w:tc>
          <w:tcPr>
            <w:tcW w:w="551" w:type="dxa"/>
            <w:tcBorders>
              <w:top w:val="nil"/>
              <w:left w:val="single" w:sz="8" w:space="0" w:color="A4B5C5"/>
              <w:bottom w:val="single" w:sz="8" w:space="0" w:color="A4B5C5"/>
              <w:right w:val="nil"/>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TOTAL</w:t>
            </w:r>
          </w:p>
        </w:tc>
        <w:tc>
          <w:tcPr>
            <w:tcW w:w="700" w:type="dxa"/>
            <w:tcBorders>
              <w:top w:val="nil"/>
              <w:left w:val="nil"/>
              <w:bottom w:val="single" w:sz="8" w:space="0" w:color="A4B5C5"/>
              <w:right w:val="nil"/>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1822" w:type="dxa"/>
            <w:gridSpan w:val="2"/>
            <w:tcBorders>
              <w:top w:val="nil"/>
              <w:left w:val="nil"/>
              <w:bottom w:val="single" w:sz="8" w:space="0" w:color="A4B5C5"/>
              <w:right w:val="nil"/>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308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A6AD0" w:rsidRPr="004A6AD0" w:rsidRDefault="004A6AD0" w:rsidP="004A6AD0">
            <w:pPr>
              <w:spacing w:after="0" w:line="240" w:lineRule="auto"/>
              <w:jc w:val="center"/>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TOTAL HORAS</w:t>
            </w:r>
          </w:p>
        </w:tc>
        <w:tc>
          <w:tcPr>
            <w:tcW w:w="981" w:type="dxa"/>
            <w:gridSpan w:val="2"/>
            <w:tcBorders>
              <w:top w:val="single" w:sz="4" w:space="0" w:color="auto"/>
              <w:left w:val="nil"/>
              <w:bottom w:val="single" w:sz="4" w:space="0" w:color="auto"/>
              <w:right w:val="single" w:sz="4" w:space="0" w:color="auto"/>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24</w:t>
            </w:r>
          </w:p>
        </w:tc>
        <w:tc>
          <w:tcPr>
            <w:tcW w:w="839" w:type="dxa"/>
            <w:tcBorders>
              <w:top w:val="single" w:sz="4" w:space="0" w:color="auto"/>
              <w:left w:val="nil"/>
              <w:bottom w:val="single" w:sz="4" w:space="0" w:color="auto"/>
              <w:right w:val="single" w:sz="4" w:space="0" w:color="auto"/>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0</w:t>
            </w:r>
          </w:p>
        </w:tc>
        <w:tc>
          <w:tcPr>
            <w:tcW w:w="1516" w:type="dxa"/>
            <w:tcBorders>
              <w:top w:val="single" w:sz="4" w:space="0" w:color="auto"/>
              <w:left w:val="nil"/>
              <w:bottom w:val="single" w:sz="4" w:space="0" w:color="auto"/>
              <w:right w:val="single" w:sz="4" w:space="0" w:color="auto"/>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49.77 </w:t>
            </w:r>
          </w:p>
        </w:tc>
      </w:tr>
      <w:tr w:rsidR="004A6AD0" w:rsidRPr="004A6AD0" w:rsidTr="004A6AD0">
        <w:trPr>
          <w:trHeight w:val="338"/>
          <w:jc w:val="right"/>
        </w:trPr>
        <w:tc>
          <w:tcPr>
            <w:tcW w:w="551" w:type="dxa"/>
            <w:tcBorders>
              <w:top w:val="nil"/>
              <w:left w:val="nil"/>
              <w:bottom w:val="nil"/>
              <w:right w:val="nil"/>
            </w:tcBorders>
            <w:shd w:val="clear" w:color="auto" w:fill="auto"/>
            <w:noWrap/>
            <w:vAlign w:val="bottom"/>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p>
        </w:tc>
        <w:tc>
          <w:tcPr>
            <w:tcW w:w="700" w:type="dxa"/>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1822" w:type="dxa"/>
            <w:gridSpan w:val="2"/>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1822" w:type="dxa"/>
            <w:gridSpan w:val="3"/>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1261" w:type="dxa"/>
            <w:gridSpan w:val="2"/>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981" w:type="dxa"/>
            <w:gridSpan w:val="2"/>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839" w:type="dxa"/>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1516" w:type="dxa"/>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r>
      <w:tr w:rsidR="004A6AD0" w:rsidRPr="004A6AD0" w:rsidTr="004A6AD0">
        <w:trPr>
          <w:trHeight w:val="338"/>
          <w:jc w:val="right"/>
        </w:trPr>
        <w:tc>
          <w:tcPr>
            <w:tcW w:w="9492" w:type="dxa"/>
            <w:gridSpan w:val="13"/>
            <w:tcBorders>
              <w:top w:val="single" w:sz="8" w:space="0" w:color="A4B5C5"/>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r>
      <w:tr w:rsidR="004A6AD0" w:rsidRPr="004A6AD0" w:rsidTr="004A6AD0">
        <w:trPr>
          <w:trHeight w:val="338"/>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No.</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ID</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NOMBRE</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SUB-LINEA</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CARGO</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H.ORD</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H.EXT</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MONTO </w:t>
            </w:r>
          </w:p>
        </w:tc>
      </w:tr>
      <w:tr w:rsidR="004A6AD0" w:rsidRPr="004A6AD0" w:rsidTr="004A6AD0">
        <w:trPr>
          <w:trHeight w:val="370"/>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10085</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D20561"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ADMINISTRACION DE MERCADOS</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COLECTOR</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6</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18.96 </w:t>
            </w:r>
          </w:p>
        </w:tc>
      </w:tr>
      <w:tr w:rsidR="004A6AD0" w:rsidRPr="004A6AD0" w:rsidTr="004A6AD0">
        <w:trPr>
          <w:trHeight w:val="370"/>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2</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10087</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D20561"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ADMINISTRACION DE MERCADOS</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COLECTOR</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2</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6.32 </w:t>
            </w:r>
          </w:p>
        </w:tc>
      </w:tr>
      <w:tr w:rsidR="004A6AD0" w:rsidRPr="004A6AD0" w:rsidTr="004A6AD0">
        <w:trPr>
          <w:trHeight w:val="370"/>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3</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10121</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D20561"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ADMINISTRACION DE MERCADOS</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COLECTOR</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6</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18.96 </w:t>
            </w:r>
          </w:p>
        </w:tc>
      </w:tr>
      <w:tr w:rsidR="004A6AD0" w:rsidRPr="004A6AD0" w:rsidTr="004A6AD0">
        <w:trPr>
          <w:trHeight w:val="370"/>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4</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10127</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D20561"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ADMINISTRACION DE MERCADOS</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SERVICIOS VARIOS II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6</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18.96 </w:t>
            </w:r>
          </w:p>
        </w:tc>
      </w:tr>
      <w:tr w:rsidR="004A6AD0" w:rsidRPr="004A6AD0" w:rsidTr="004A6AD0">
        <w:trPr>
          <w:trHeight w:val="370"/>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5</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10273</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JOSE ISRAEL CHAVARRIA</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ADMINISTRACION DE MERCADOS</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SERVICIOS VARIOS 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8</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25.28 </w:t>
            </w:r>
          </w:p>
        </w:tc>
      </w:tr>
      <w:tr w:rsidR="004A6AD0" w:rsidRPr="004A6AD0" w:rsidTr="004A6AD0">
        <w:trPr>
          <w:trHeight w:val="338"/>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6</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10546</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D20561"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RECOLECCION Y ASEO</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RECOLECTOR II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6</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18.96 </w:t>
            </w:r>
          </w:p>
        </w:tc>
      </w:tr>
      <w:tr w:rsidR="004A6AD0" w:rsidRPr="004A6AD0" w:rsidTr="004A6AD0">
        <w:trPr>
          <w:trHeight w:val="370"/>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7</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10562</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D20561"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ADMINISTRACION DE MERCADOS</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BARREDOR 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6</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18.96 </w:t>
            </w:r>
          </w:p>
        </w:tc>
      </w:tr>
      <w:tr w:rsidR="004A6AD0" w:rsidRPr="004A6AD0" w:rsidTr="004A6AD0">
        <w:trPr>
          <w:trHeight w:val="370"/>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8</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10565</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D20561"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ADMINISTRACION DE MERCADOS</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BARREDOR 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6</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18.96 </w:t>
            </w:r>
          </w:p>
        </w:tc>
      </w:tr>
      <w:tr w:rsidR="004A6AD0" w:rsidRPr="004A6AD0" w:rsidTr="004A6AD0">
        <w:trPr>
          <w:trHeight w:val="370"/>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9</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10571</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D20561"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MUNICIPAL DE LOS DEPORTES</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SERVICIOS VARIOS II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6</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16.59 </w:t>
            </w:r>
          </w:p>
        </w:tc>
      </w:tr>
      <w:tr w:rsidR="004A6AD0" w:rsidRPr="004A6AD0" w:rsidTr="004A6AD0">
        <w:trPr>
          <w:trHeight w:val="370"/>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10625</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623236"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ADMINISTRACION DE MERCADOS</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SERVICIOS VARIOS II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8</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25.28 </w:t>
            </w:r>
          </w:p>
        </w:tc>
      </w:tr>
      <w:tr w:rsidR="004A6AD0" w:rsidRPr="004A6AD0" w:rsidTr="004A6AD0">
        <w:trPr>
          <w:trHeight w:val="338"/>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11</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10634</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623236"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RECOLECCION Y ASEO</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INSPECTOR SANITARIO</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8</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25.28 </w:t>
            </w:r>
          </w:p>
        </w:tc>
      </w:tr>
      <w:tr w:rsidR="004A6AD0" w:rsidRPr="004A6AD0" w:rsidTr="004A6AD0">
        <w:trPr>
          <w:trHeight w:val="370"/>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12</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11040</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623236"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ADMINISTRACION DE MERCADOS</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COLECTOR</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7</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19.36 </w:t>
            </w:r>
          </w:p>
        </w:tc>
      </w:tr>
      <w:tr w:rsidR="004A6AD0" w:rsidRPr="004A6AD0" w:rsidTr="004A6AD0">
        <w:trPr>
          <w:trHeight w:val="370"/>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13</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11188</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623236"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w:t>
            </w:r>
          </w:p>
        </w:tc>
        <w:tc>
          <w:tcPr>
            <w:tcW w:w="1822" w:type="dxa"/>
            <w:gridSpan w:val="3"/>
            <w:tcBorders>
              <w:top w:val="nil"/>
              <w:left w:val="nil"/>
              <w:bottom w:val="nil"/>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ADMINISTRACION DE MERCADOS</w:t>
            </w:r>
          </w:p>
        </w:tc>
        <w:tc>
          <w:tcPr>
            <w:tcW w:w="1261" w:type="dxa"/>
            <w:gridSpan w:val="2"/>
            <w:tcBorders>
              <w:top w:val="nil"/>
              <w:left w:val="nil"/>
              <w:bottom w:val="nil"/>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SERVICIOS VARIOS II</w:t>
            </w:r>
          </w:p>
        </w:tc>
        <w:tc>
          <w:tcPr>
            <w:tcW w:w="981" w:type="dxa"/>
            <w:gridSpan w:val="2"/>
            <w:tcBorders>
              <w:top w:val="nil"/>
              <w:left w:val="nil"/>
              <w:bottom w:val="nil"/>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nil"/>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6</w:t>
            </w:r>
          </w:p>
        </w:tc>
        <w:tc>
          <w:tcPr>
            <w:tcW w:w="1516" w:type="dxa"/>
            <w:tcBorders>
              <w:top w:val="nil"/>
              <w:left w:val="nil"/>
              <w:bottom w:val="nil"/>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18.96 </w:t>
            </w:r>
          </w:p>
        </w:tc>
      </w:tr>
      <w:tr w:rsidR="004A6AD0" w:rsidRPr="004A6AD0" w:rsidTr="004A6AD0">
        <w:trPr>
          <w:trHeight w:val="338"/>
          <w:jc w:val="right"/>
        </w:trPr>
        <w:tc>
          <w:tcPr>
            <w:tcW w:w="551" w:type="dxa"/>
            <w:tcBorders>
              <w:top w:val="nil"/>
              <w:left w:val="single" w:sz="8" w:space="0" w:color="A4B5C5"/>
              <w:bottom w:val="single" w:sz="8" w:space="0" w:color="A4B5C5"/>
              <w:right w:val="nil"/>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TOTAL</w:t>
            </w:r>
          </w:p>
        </w:tc>
        <w:tc>
          <w:tcPr>
            <w:tcW w:w="700" w:type="dxa"/>
            <w:tcBorders>
              <w:top w:val="nil"/>
              <w:left w:val="nil"/>
              <w:bottom w:val="single" w:sz="8" w:space="0" w:color="A4B5C5"/>
              <w:right w:val="nil"/>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1822" w:type="dxa"/>
            <w:gridSpan w:val="2"/>
            <w:tcBorders>
              <w:top w:val="nil"/>
              <w:left w:val="nil"/>
              <w:bottom w:val="single" w:sz="8" w:space="0" w:color="A4B5C5"/>
              <w:right w:val="nil"/>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308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A6AD0" w:rsidRPr="004A6AD0" w:rsidRDefault="004A6AD0" w:rsidP="004A6AD0">
            <w:pPr>
              <w:spacing w:after="0" w:line="240" w:lineRule="auto"/>
              <w:jc w:val="center"/>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TOTAL HORAS</w:t>
            </w:r>
          </w:p>
        </w:tc>
        <w:tc>
          <w:tcPr>
            <w:tcW w:w="981" w:type="dxa"/>
            <w:gridSpan w:val="2"/>
            <w:tcBorders>
              <w:top w:val="single" w:sz="4" w:space="0" w:color="auto"/>
              <w:left w:val="nil"/>
              <w:bottom w:val="single" w:sz="4" w:space="0" w:color="auto"/>
              <w:right w:val="single" w:sz="4" w:space="0" w:color="auto"/>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single" w:sz="4" w:space="0" w:color="auto"/>
              <w:left w:val="nil"/>
              <w:bottom w:val="single" w:sz="4" w:space="0" w:color="auto"/>
              <w:right w:val="single" w:sz="4" w:space="0" w:color="auto"/>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81</w:t>
            </w:r>
          </w:p>
        </w:tc>
        <w:tc>
          <w:tcPr>
            <w:tcW w:w="1516" w:type="dxa"/>
            <w:tcBorders>
              <w:top w:val="single" w:sz="4" w:space="0" w:color="auto"/>
              <w:left w:val="nil"/>
              <w:bottom w:val="single" w:sz="4" w:space="0" w:color="auto"/>
              <w:right w:val="single" w:sz="4" w:space="0" w:color="auto"/>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247.67 </w:t>
            </w:r>
          </w:p>
        </w:tc>
      </w:tr>
      <w:tr w:rsidR="004A6AD0" w:rsidRPr="004A6AD0" w:rsidTr="004A6AD0">
        <w:trPr>
          <w:trHeight w:val="338"/>
          <w:jc w:val="right"/>
        </w:trPr>
        <w:tc>
          <w:tcPr>
            <w:tcW w:w="551" w:type="dxa"/>
            <w:tcBorders>
              <w:top w:val="nil"/>
              <w:left w:val="nil"/>
              <w:bottom w:val="nil"/>
              <w:right w:val="nil"/>
            </w:tcBorders>
            <w:shd w:val="clear" w:color="auto" w:fill="auto"/>
            <w:noWrap/>
            <w:vAlign w:val="bottom"/>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p>
        </w:tc>
        <w:tc>
          <w:tcPr>
            <w:tcW w:w="700" w:type="dxa"/>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1822" w:type="dxa"/>
            <w:gridSpan w:val="2"/>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1822" w:type="dxa"/>
            <w:gridSpan w:val="3"/>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1261" w:type="dxa"/>
            <w:gridSpan w:val="2"/>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981" w:type="dxa"/>
            <w:gridSpan w:val="2"/>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839" w:type="dxa"/>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1516" w:type="dxa"/>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r>
      <w:tr w:rsidR="004A6AD0" w:rsidRPr="004A6AD0" w:rsidTr="004A6AD0">
        <w:trPr>
          <w:trHeight w:val="338"/>
          <w:jc w:val="right"/>
        </w:trPr>
        <w:tc>
          <w:tcPr>
            <w:tcW w:w="9492" w:type="dxa"/>
            <w:gridSpan w:val="13"/>
            <w:tcBorders>
              <w:top w:val="single" w:sz="8" w:space="0" w:color="A4B5C5"/>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r>
      <w:tr w:rsidR="004A6AD0" w:rsidRPr="004A6AD0" w:rsidTr="004A6AD0">
        <w:trPr>
          <w:trHeight w:val="338"/>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No.</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ID</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NOMBRE</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SUB-LINEA</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CARGO</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H.ORD</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H.EXT</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MONTO </w:t>
            </w:r>
          </w:p>
        </w:tc>
      </w:tr>
      <w:tr w:rsidR="004A6AD0" w:rsidRPr="004A6AD0" w:rsidTr="004A6AD0">
        <w:trPr>
          <w:trHeight w:val="338"/>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10068</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146DF3"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RECOLECCION Y ASEO</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SERVICIOS VARIOS 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7</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22.12 </w:t>
            </w:r>
          </w:p>
        </w:tc>
      </w:tr>
      <w:tr w:rsidR="004A6AD0" w:rsidRPr="004A6AD0" w:rsidTr="004A6AD0">
        <w:trPr>
          <w:trHeight w:val="338"/>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2</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10077</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146DF3"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RECOLECCION Y ASEO</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MOTORISTA II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35</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110.60 </w:t>
            </w:r>
          </w:p>
        </w:tc>
      </w:tr>
      <w:tr w:rsidR="004A6AD0" w:rsidRPr="004A6AD0" w:rsidTr="004A6AD0">
        <w:trPr>
          <w:trHeight w:val="338"/>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3</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10141</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146DF3"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RECOLECCION Y ASEO</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RECOLECTOR II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35</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110.60 </w:t>
            </w:r>
          </w:p>
        </w:tc>
      </w:tr>
      <w:tr w:rsidR="004A6AD0" w:rsidRPr="004A6AD0" w:rsidTr="004A6AD0">
        <w:trPr>
          <w:trHeight w:val="338"/>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4</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10221</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146DF3"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RECOLECCION Y ASEO</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MOTORISTA 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14</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44.24 </w:t>
            </w:r>
          </w:p>
        </w:tc>
      </w:tr>
      <w:tr w:rsidR="004A6AD0" w:rsidRPr="004A6AD0" w:rsidTr="004A6AD0">
        <w:trPr>
          <w:trHeight w:val="338"/>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5</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10274</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146DF3"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RECOLECCION Y ASEO</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ENCARGADO</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7</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22.12 </w:t>
            </w:r>
          </w:p>
        </w:tc>
      </w:tr>
      <w:tr w:rsidR="004A6AD0" w:rsidRPr="004A6AD0" w:rsidTr="004A6AD0">
        <w:trPr>
          <w:trHeight w:val="338"/>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6</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10291</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146DF3"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RECOLECCION Y ASEO</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RECOLECTOR II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7</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22.12 </w:t>
            </w:r>
          </w:p>
        </w:tc>
      </w:tr>
      <w:tr w:rsidR="004A6AD0" w:rsidRPr="004A6AD0" w:rsidTr="004A6AD0">
        <w:trPr>
          <w:trHeight w:val="338"/>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7</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10507</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146DF3"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RECOLECCION Y ASEO</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RECOLECTOR II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28</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88.48 </w:t>
            </w:r>
          </w:p>
        </w:tc>
      </w:tr>
      <w:tr w:rsidR="004A6AD0" w:rsidRPr="004A6AD0" w:rsidTr="004A6AD0">
        <w:trPr>
          <w:trHeight w:val="338"/>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8</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10510</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146DF3"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RECOLECCION Y ASEO</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BARREDOR II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7</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22.12 </w:t>
            </w:r>
          </w:p>
        </w:tc>
      </w:tr>
      <w:tr w:rsidR="004A6AD0" w:rsidRPr="004A6AD0" w:rsidTr="004A6AD0">
        <w:trPr>
          <w:trHeight w:val="338"/>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9</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10511</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146DF3"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RECOLECCION Y ASEO</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RECOLECTOR II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7</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22.12 </w:t>
            </w:r>
          </w:p>
        </w:tc>
      </w:tr>
      <w:tr w:rsidR="004A6AD0" w:rsidRPr="004A6AD0" w:rsidTr="004A6AD0">
        <w:trPr>
          <w:trHeight w:val="338"/>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10525</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146DF3"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RECOLECCION Y ASEO</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INSPECTOR 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21</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66.36 </w:t>
            </w:r>
          </w:p>
        </w:tc>
      </w:tr>
      <w:tr w:rsidR="004A6AD0" w:rsidRPr="004A6AD0" w:rsidTr="004A6AD0">
        <w:trPr>
          <w:trHeight w:val="338"/>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11</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10528</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EE79A3"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RECOLECCION Y ASEO</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RECOLECTOR II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35</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110.60 </w:t>
            </w:r>
          </w:p>
        </w:tc>
      </w:tr>
      <w:tr w:rsidR="004A6AD0" w:rsidRPr="004A6AD0" w:rsidTr="004A6AD0">
        <w:trPr>
          <w:trHeight w:val="338"/>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12</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10529</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EE79A3"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RECOLECCION Y ASEO</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MOTORISTA 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14</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44.24 </w:t>
            </w:r>
          </w:p>
        </w:tc>
      </w:tr>
      <w:tr w:rsidR="004A6AD0" w:rsidRPr="004A6AD0" w:rsidTr="004A6AD0">
        <w:trPr>
          <w:trHeight w:val="338"/>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13</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10536</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EE79A3"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RECOLECCION Y ASEO</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RECOLECTOR II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7</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22.12 </w:t>
            </w:r>
          </w:p>
        </w:tc>
      </w:tr>
      <w:tr w:rsidR="004A6AD0" w:rsidRPr="004A6AD0" w:rsidTr="004A6AD0">
        <w:trPr>
          <w:trHeight w:val="338"/>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14</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10538</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EE79A3"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RECOLECCION Y ASEO</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RECOLECTOR II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35</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110.60 </w:t>
            </w:r>
          </w:p>
        </w:tc>
      </w:tr>
      <w:tr w:rsidR="004A6AD0" w:rsidRPr="004A6AD0" w:rsidTr="004A6AD0">
        <w:trPr>
          <w:trHeight w:val="370"/>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15</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10541</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EE79A3"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DEPTO. DE SERVICIOS GENERALES Y MTTO DE PARQUES Y ZONAS VERDES</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SERVICIOS VARIOS II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7</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22.12 </w:t>
            </w:r>
          </w:p>
        </w:tc>
      </w:tr>
      <w:tr w:rsidR="004A6AD0" w:rsidRPr="004A6AD0" w:rsidTr="004A6AD0">
        <w:trPr>
          <w:trHeight w:val="338"/>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16</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10552</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EE79A3"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RECOLECCION Y ASEO</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MOTORISTA 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35</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110.60 </w:t>
            </w:r>
          </w:p>
        </w:tc>
      </w:tr>
      <w:tr w:rsidR="004A6AD0" w:rsidRPr="004A6AD0" w:rsidTr="004A6AD0">
        <w:trPr>
          <w:trHeight w:val="338"/>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17</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10559</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EE79A3"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RECOLECCION Y ASEO</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MOTORISTA 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7</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22.12 </w:t>
            </w:r>
          </w:p>
        </w:tc>
      </w:tr>
      <w:tr w:rsidR="004A6AD0" w:rsidRPr="004A6AD0" w:rsidTr="004A6AD0">
        <w:trPr>
          <w:trHeight w:val="338"/>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18</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10561</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EE79A3"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RECOLECCION Y ASEO</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BARREDOR 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7</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22.12 </w:t>
            </w:r>
          </w:p>
        </w:tc>
      </w:tr>
      <w:tr w:rsidR="004A6AD0" w:rsidRPr="004A6AD0" w:rsidTr="004A6AD0">
        <w:trPr>
          <w:trHeight w:val="338"/>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19</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10579</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EE79A3"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RECOLECCION Y ASEO</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RECOLECTOR 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7</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22.12 </w:t>
            </w:r>
          </w:p>
        </w:tc>
      </w:tr>
      <w:tr w:rsidR="004A6AD0" w:rsidRPr="004A6AD0" w:rsidTr="004A6AD0">
        <w:trPr>
          <w:trHeight w:val="338"/>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20</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10580</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EF425B"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RECOLECCION Y ASEO</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RECOLECTOR 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7</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22.12 </w:t>
            </w:r>
          </w:p>
        </w:tc>
      </w:tr>
      <w:tr w:rsidR="004A6AD0" w:rsidRPr="004A6AD0" w:rsidTr="004A6AD0">
        <w:trPr>
          <w:trHeight w:val="338"/>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21</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10583</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EF425B"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RECOLECCION Y ASEO</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RECOLECTOR 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35</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110.60 </w:t>
            </w:r>
          </w:p>
        </w:tc>
      </w:tr>
      <w:tr w:rsidR="004A6AD0" w:rsidRPr="004A6AD0" w:rsidTr="004A6AD0">
        <w:trPr>
          <w:trHeight w:val="338"/>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22</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10584</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EF425B"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RECOLECCION Y ASEO</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RECOLECTOR 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7</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22.12 </w:t>
            </w:r>
          </w:p>
        </w:tc>
      </w:tr>
      <w:tr w:rsidR="004A6AD0" w:rsidRPr="004A6AD0" w:rsidTr="004A6AD0">
        <w:trPr>
          <w:trHeight w:val="338"/>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23</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10585</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EF425B"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RECOLECCION Y ASEO</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RECOLECTOR 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28</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88.48 </w:t>
            </w:r>
          </w:p>
        </w:tc>
      </w:tr>
      <w:tr w:rsidR="004A6AD0" w:rsidRPr="004A6AD0" w:rsidTr="004A6AD0">
        <w:trPr>
          <w:trHeight w:val="338"/>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24</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10587</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EF425B"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RECOLECCION Y ASEO</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RECOLECTOR 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7</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22.12 </w:t>
            </w:r>
          </w:p>
        </w:tc>
      </w:tr>
      <w:tr w:rsidR="004A6AD0" w:rsidRPr="004A6AD0" w:rsidTr="004A6AD0">
        <w:trPr>
          <w:trHeight w:val="338"/>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25</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10588</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EF425B"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RECOLECCION Y ASEO</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RECOLECTOR 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7</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22.12 </w:t>
            </w:r>
          </w:p>
        </w:tc>
      </w:tr>
      <w:tr w:rsidR="004A6AD0" w:rsidRPr="004A6AD0" w:rsidTr="004A6AD0">
        <w:trPr>
          <w:trHeight w:val="338"/>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26</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10592</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EF425B"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RECOLECCION Y ASEO</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RECOLECTOR 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7</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22.12 </w:t>
            </w:r>
          </w:p>
        </w:tc>
      </w:tr>
      <w:tr w:rsidR="004A6AD0" w:rsidRPr="004A6AD0" w:rsidTr="004A6AD0">
        <w:trPr>
          <w:trHeight w:val="338"/>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27</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10593</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EF425B"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RECOLECCION Y ASEO</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RECOLECTOR 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28</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88.48 </w:t>
            </w:r>
          </w:p>
        </w:tc>
      </w:tr>
      <w:tr w:rsidR="004A6AD0" w:rsidRPr="004A6AD0" w:rsidTr="004A6AD0">
        <w:trPr>
          <w:trHeight w:val="338"/>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28</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10597</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EF425B"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RECOLECCION Y ASEO</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RECOLECTOR 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28</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88.48 </w:t>
            </w:r>
          </w:p>
        </w:tc>
      </w:tr>
      <w:tr w:rsidR="004A6AD0" w:rsidRPr="004A6AD0" w:rsidTr="004A6AD0">
        <w:trPr>
          <w:trHeight w:val="338"/>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29</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10598</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EF425B"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RECOLECCION Y ASEO</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RECOLECTOR II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21</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66.36 </w:t>
            </w:r>
          </w:p>
        </w:tc>
      </w:tr>
      <w:tr w:rsidR="004A6AD0" w:rsidRPr="004A6AD0" w:rsidTr="004A6AD0">
        <w:trPr>
          <w:trHeight w:val="338"/>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30</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10600</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EF425B"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RECOLECCION Y ASEO</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RECOLECTOR 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7</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22.12 </w:t>
            </w:r>
          </w:p>
        </w:tc>
      </w:tr>
      <w:tr w:rsidR="004A6AD0" w:rsidRPr="004A6AD0" w:rsidTr="004A6AD0">
        <w:trPr>
          <w:trHeight w:val="338"/>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31</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10610</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EF425B"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RECOLECCION Y ASEO</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RECOLECTOR 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7</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22.12 </w:t>
            </w:r>
          </w:p>
        </w:tc>
      </w:tr>
      <w:tr w:rsidR="004A6AD0" w:rsidRPr="004A6AD0" w:rsidTr="004A6AD0">
        <w:trPr>
          <w:trHeight w:val="338"/>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32</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10611</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EF425B"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RECOLECCION Y ASEO</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RECOLECTOR 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28</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88.48 </w:t>
            </w:r>
          </w:p>
        </w:tc>
      </w:tr>
      <w:tr w:rsidR="004A6AD0" w:rsidRPr="004A6AD0" w:rsidTr="004A6AD0">
        <w:trPr>
          <w:trHeight w:val="338"/>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33</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10612</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EF425B"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RECOLECCION Y ASEO</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MOTORISTA 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7</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22.12 </w:t>
            </w:r>
          </w:p>
        </w:tc>
      </w:tr>
      <w:tr w:rsidR="004A6AD0" w:rsidRPr="004A6AD0" w:rsidTr="004A6AD0">
        <w:trPr>
          <w:trHeight w:val="338"/>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34</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10620</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EF425B"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RECOLECCION Y ASEO</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RECOLECTOR II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7</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22.12 </w:t>
            </w:r>
          </w:p>
        </w:tc>
      </w:tr>
      <w:tr w:rsidR="004A6AD0" w:rsidRPr="004A6AD0" w:rsidTr="004A6AD0">
        <w:trPr>
          <w:trHeight w:val="338"/>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35</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10759</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EF425B"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RECOLECCION Y ASEO</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RECOLECTOR II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35</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110.60 </w:t>
            </w:r>
          </w:p>
        </w:tc>
      </w:tr>
      <w:tr w:rsidR="004A6AD0" w:rsidRPr="004A6AD0" w:rsidTr="004A6AD0">
        <w:trPr>
          <w:trHeight w:val="338"/>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36</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10884</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EF425B"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RECOLECCION Y ASEO</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RECOLECTOR II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28</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88.48 </w:t>
            </w:r>
          </w:p>
        </w:tc>
      </w:tr>
      <w:tr w:rsidR="004A6AD0" w:rsidRPr="004A6AD0" w:rsidTr="004A6AD0">
        <w:trPr>
          <w:trHeight w:val="338"/>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37</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10946</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EF425B"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RECOLECCION Y ASEO</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RECOLECTOR II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7</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22.12 </w:t>
            </w:r>
          </w:p>
        </w:tc>
      </w:tr>
      <w:tr w:rsidR="004A6AD0" w:rsidRPr="004A6AD0" w:rsidTr="004A6AD0">
        <w:trPr>
          <w:trHeight w:val="338"/>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38</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11192</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B9431E"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w:t>
            </w:r>
          </w:p>
        </w:tc>
        <w:tc>
          <w:tcPr>
            <w:tcW w:w="1822" w:type="dxa"/>
            <w:gridSpan w:val="3"/>
            <w:tcBorders>
              <w:top w:val="nil"/>
              <w:left w:val="nil"/>
              <w:bottom w:val="nil"/>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DEPARTAMENTO DE RECOLECCION Y ASEO</w:t>
            </w:r>
          </w:p>
        </w:tc>
        <w:tc>
          <w:tcPr>
            <w:tcW w:w="1261" w:type="dxa"/>
            <w:gridSpan w:val="2"/>
            <w:tcBorders>
              <w:top w:val="nil"/>
              <w:left w:val="nil"/>
              <w:bottom w:val="nil"/>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RECOLECTOR II</w:t>
            </w:r>
          </w:p>
        </w:tc>
        <w:tc>
          <w:tcPr>
            <w:tcW w:w="981" w:type="dxa"/>
            <w:gridSpan w:val="2"/>
            <w:tcBorders>
              <w:top w:val="nil"/>
              <w:left w:val="nil"/>
              <w:bottom w:val="nil"/>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839" w:type="dxa"/>
            <w:tcBorders>
              <w:top w:val="nil"/>
              <w:left w:val="nil"/>
              <w:bottom w:val="nil"/>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7</w:t>
            </w:r>
          </w:p>
        </w:tc>
        <w:tc>
          <w:tcPr>
            <w:tcW w:w="1516" w:type="dxa"/>
            <w:tcBorders>
              <w:top w:val="nil"/>
              <w:left w:val="nil"/>
              <w:bottom w:val="nil"/>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22.12 </w:t>
            </w:r>
          </w:p>
        </w:tc>
      </w:tr>
      <w:tr w:rsidR="004A6AD0" w:rsidRPr="004A6AD0" w:rsidTr="004A6AD0">
        <w:trPr>
          <w:trHeight w:val="338"/>
          <w:jc w:val="right"/>
        </w:trPr>
        <w:tc>
          <w:tcPr>
            <w:tcW w:w="551" w:type="dxa"/>
            <w:tcBorders>
              <w:top w:val="nil"/>
              <w:left w:val="single" w:sz="8" w:space="0" w:color="A4B5C5"/>
              <w:bottom w:val="single" w:sz="8" w:space="0" w:color="A4B5C5"/>
              <w:right w:val="nil"/>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TOTAL</w:t>
            </w:r>
          </w:p>
        </w:tc>
        <w:tc>
          <w:tcPr>
            <w:tcW w:w="700" w:type="dxa"/>
            <w:tcBorders>
              <w:top w:val="nil"/>
              <w:left w:val="nil"/>
              <w:bottom w:val="single" w:sz="8" w:space="0" w:color="A4B5C5"/>
              <w:right w:val="nil"/>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1822" w:type="dxa"/>
            <w:gridSpan w:val="2"/>
            <w:tcBorders>
              <w:top w:val="nil"/>
              <w:left w:val="nil"/>
              <w:bottom w:val="single" w:sz="8" w:space="0" w:color="A4B5C5"/>
              <w:right w:val="nil"/>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308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A6AD0" w:rsidRPr="004A6AD0" w:rsidRDefault="004A6AD0" w:rsidP="004A6AD0">
            <w:pPr>
              <w:spacing w:after="0" w:line="240" w:lineRule="auto"/>
              <w:jc w:val="center"/>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TOTAL HORAS</w:t>
            </w:r>
          </w:p>
        </w:tc>
        <w:tc>
          <w:tcPr>
            <w:tcW w:w="981" w:type="dxa"/>
            <w:gridSpan w:val="2"/>
            <w:tcBorders>
              <w:top w:val="single" w:sz="4" w:space="0" w:color="auto"/>
              <w:left w:val="nil"/>
              <w:bottom w:val="single" w:sz="4" w:space="0" w:color="auto"/>
              <w:right w:val="single" w:sz="4" w:space="0" w:color="auto"/>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0</w:t>
            </w:r>
          </w:p>
        </w:tc>
        <w:tc>
          <w:tcPr>
            <w:tcW w:w="839" w:type="dxa"/>
            <w:tcBorders>
              <w:top w:val="single" w:sz="4" w:space="0" w:color="auto"/>
              <w:left w:val="nil"/>
              <w:bottom w:val="single" w:sz="4" w:space="0" w:color="auto"/>
              <w:right w:val="single" w:sz="4" w:space="0" w:color="auto"/>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630</w:t>
            </w:r>
          </w:p>
        </w:tc>
        <w:tc>
          <w:tcPr>
            <w:tcW w:w="1516" w:type="dxa"/>
            <w:tcBorders>
              <w:top w:val="single" w:sz="4" w:space="0" w:color="auto"/>
              <w:left w:val="nil"/>
              <w:bottom w:val="single" w:sz="4" w:space="0" w:color="auto"/>
              <w:right w:val="single" w:sz="4" w:space="0" w:color="auto"/>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1,982.51 </w:t>
            </w:r>
          </w:p>
        </w:tc>
      </w:tr>
      <w:tr w:rsidR="004A6AD0" w:rsidRPr="004A6AD0" w:rsidTr="004A6AD0">
        <w:trPr>
          <w:trHeight w:val="338"/>
          <w:jc w:val="right"/>
        </w:trPr>
        <w:tc>
          <w:tcPr>
            <w:tcW w:w="551" w:type="dxa"/>
            <w:tcBorders>
              <w:top w:val="nil"/>
              <w:left w:val="nil"/>
              <w:bottom w:val="nil"/>
              <w:right w:val="nil"/>
            </w:tcBorders>
            <w:shd w:val="clear" w:color="auto" w:fill="auto"/>
            <w:noWrap/>
            <w:vAlign w:val="bottom"/>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p>
        </w:tc>
        <w:tc>
          <w:tcPr>
            <w:tcW w:w="700" w:type="dxa"/>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1822" w:type="dxa"/>
            <w:gridSpan w:val="2"/>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1822" w:type="dxa"/>
            <w:gridSpan w:val="3"/>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1261" w:type="dxa"/>
            <w:gridSpan w:val="2"/>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981" w:type="dxa"/>
            <w:gridSpan w:val="2"/>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839" w:type="dxa"/>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c>
          <w:tcPr>
            <w:tcW w:w="1516" w:type="dxa"/>
            <w:tcBorders>
              <w:top w:val="nil"/>
              <w:left w:val="nil"/>
              <w:bottom w:val="nil"/>
              <w:right w:val="nil"/>
            </w:tcBorders>
            <w:shd w:val="clear" w:color="auto" w:fill="auto"/>
            <w:noWrap/>
            <w:vAlign w:val="bottom"/>
            <w:hideMark/>
          </w:tcPr>
          <w:p w:rsidR="004A6AD0" w:rsidRPr="004A6AD0" w:rsidRDefault="004A6AD0" w:rsidP="004A6AD0">
            <w:pPr>
              <w:spacing w:after="0" w:line="240" w:lineRule="auto"/>
              <w:rPr>
                <w:rFonts w:ascii="Times New Roman" w:eastAsia="Times New Roman" w:hAnsi="Times New Roman" w:cs="Times New Roman"/>
                <w:sz w:val="20"/>
                <w:szCs w:val="20"/>
                <w:lang w:eastAsia="es-ES"/>
              </w:rPr>
            </w:pPr>
          </w:p>
        </w:tc>
      </w:tr>
      <w:tr w:rsidR="004A6AD0" w:rsidRPr="004A6AD0" w:rsidTr="004A6AD0">
        <w:trPr>
          <w:trHeight w:val="338"/>
          <w:jc w:val="right"/>
        </w:trPr>
        <w:tc>
          <w:tcPr>
            <w:tcW w:w="9492" w:type="dxa"/>
            <w:gridSpan w:val="13"/>
            <w:tcBorders>
              <w:top w:val="single" w:sz="8" w:space="0" w:color="A4B5C5"/>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r>
      <w:tr w:rsidR="004A6AD0" w:rsidRPr="004A6AD0" w:rsidTr="004A6AD0">
        <w:trPr>
          <w:trHeight w:val="338"/>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No.</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ID</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NOMBRE</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SUB-LINEA</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CARGO</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H.ORD</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H.EXT</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MONTO </w:t>
            </w:r>
          </w:p>
        </w:tc>
      </w:tr>
      <w:tr w:rsidR="004A6AD0" w:rsidRPr="004A6AD0" w:rsidTr="004A6AD0">
        <w:trPr>
          <w:trHeight w:val="370"/>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10301</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B9431E"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DEPTO. DE SERVICIOS GENERALES Y MTTO DE PARQUES Y ZONAS VERDES</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SERVICIOS VARIOS II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3</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3</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16.59 </w:t>
            </w:r>
          </w:p>
        </w:tc>
      </w:tr>
      <w:tr w:rsidR="004A6AD0" w:rsidRPr="004A6AD0" w:rsidTr="004A6AD0">
        <w:trPr>
          <w:trHeight w:val="370"/>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2</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10302</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B9431E"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DEPTO. DE SERVICIOS GENERALES Y MTTO DE PARQUES Y ZONAS VERDES</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SERVICIOS VARIOS II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3</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3</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16.59 </w:t>
            </w:r>
          </w:p>
        </w:tc>
      </w:tr>
      <w:tr w:rsidR="004A6AD0" w:rsidRPr="004A6AD0" w:rsidTr="004A6AD0">
        <w:trPr>
          <w:trHeight w:val="370"/>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3</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10499</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B9431E"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DEPTO. DE SERVICIOS GENERALES Y MTTO DE PARQUES Y ZONAS VERDES</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MOTORISTA 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3</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3</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16.59 </w:t>
            </w:r>
          </w:p>
        </w:tc>
      </w:tr>
      <w:tr w:rsidR="004A6AD0" w:rsidRPr="004A6AD0" w:rsidTr="004A6AD0">
        <w:trPr>
          <w:trHeight w:val="370"/>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4</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10537</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B9431E"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XXXXXXXXXXXXXXXXX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DEPTO. DE SERVICIOS GENERALES Y MTTO DE PARQUES Y ZONAS VERDES</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SERVICIOS VARIOS II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6</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8</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39.50 </w:t>
            </w:r>
          </w:p>
        </w:tc>
      </w:tr>
      <w:tr w:rsidR="004A6AD0" w:rsidRPr="004A6AD0" w:rsidTr="004A6AD0">
        <w:trPr>
          <w:trHeight w:val="370"/>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5</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10615</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B9431E"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DEPTO. DE SERVICIOS GENERALES Y MTTO DE PARQUES Y ZONAS VERDES</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PODADOR</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3</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3</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16.59 </w:t>
            </w:r>
          </w:p>
        </w:tc>
      </w:tr>
      <w:tr w:rsidR="004A6AD0" w:rsidRPr="004A6AD0" w:rsidTr="004A6AD0">
        <w:trPr>
          <w:trHeight w:val="370"/>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6</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10618</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B9431E"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XXXXXXX</w:t>
            </w:r>
          </w:p>
        </w:tc>
        <w:tc>
          <w:tcPr>
            <w:tcW w:w="1822" w:type="dxa"/>
            <w:gridSpan w:val="3"/>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DEPTO. DE SERVICIOS GENERALES Y MTTO DE PARQUES Y ZONAS VERDES</w:t>
            </w:r>
          </w:p>
        </w:tc>
        <w:tc>
          <w:tcPr>
            <w:tcW w:w="126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SERVICIOS VARIOS II</w:t>
            </w:r>
          </w:p>
        </w:tc>
        <w:tc>
          <w:tcPr>
            <w:tcW w:w="981"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6</w:t>
            </w:r>
          </w:p>
        </w:tc>
        <w:tc>
          <w:tcPr>
            <w:tcW w:w="839"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8</w:t>
            </w:r>
          </w:p>
        </w:tc>
        <w:tc>
          <w:tcPr>
            <w:tcW w:w="1516"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39.50 </w:t>
            </w:r>
          </w:p>
        </w:tc>
      </w:tr>
      <w:tr w:rsidR="004A6AD0" w:rsidRPr="004A6AD0" w:rsidTr="004A6AD0">
        <w:trPr>
          <w:trHeight w:val="370"/>
          <w:jc w:val="right"/>
        </w:trPr>
        <w:tc>
          <w:tcPr>
            <w:tcW w:w="551" w:type="dxa"/>
            <w:tcBorders>
              <w:top w:val="nil"/>
              <w:left w:val="single" w:sz="8" w:space="0" w:color="A4B5C5"/>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7</w:t>
            </w:r>
          </w:p>
        </w:tc>
        <w:tc>
          <w:tcPr>
            <w:tcW w:w="700" w:type="dxa"/>
            <w:tcBorders>
              <w:top w:val="nil"/>
              <w:left w:val="nil"/>
              <w:bottom w:val="single" w:sz="8" w:space="0" w:color="A4B5C5"/>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10619</w:t>
            </w:r>
          </w:p>
        </w:tc>
        <w:tc>
          <w:tcPr>
            <w:tcW w:w="1822" w:type="dxa"/>
            <w:gridSpan w:val="2"/>
            <w:tcBorders>
              <w:top w:val="nil"/>
              <w:left w:val="nil"/>
              <w:bottom w:val="single" w:sz="8" w:space="0" w:color="A4B5C5"/>
              <w:right w:val="single" w:sz="8" w:space="0" w:color="A4B5C5"/>
            </w:tcBorders>
            <w:shd w:val="clear" w:color="auto" w:fill="auto"/>
            <w:vAlign w:val="center"/>
            <w:hideMark/>
          </w:tcPr>
          <w:p w:rsidR="004A6AD0" w:rsidRPr="004A6AD0" w:rsidRDefault="00B9431E" w:rsidP="004A6AD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w:t>
            </w:r>
          </w:p>
        </w:tc>
        <w:tc>
          <w:tcPr>
            <w:tcW w:w="1822" w:type="dxa"/>
            <w:gridSpan w:val="3"/>
            <w:tcBorders>
              <w:top w:val="nil"/>
              <w:left w:val="nil"/>
              <w:bottom w:val="nil"/>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DEPTO. DE SERVICIOS GENERALES Y MTTO DE PARQUES Y ZONAS VERDES</w:t>
            </w:r>
          </w:p>
        </w:tc>
        <w:tc>
          <w:tcPr>
            <w:tcW w:w="1261" w:type="dxa"/>
            <w:gridSpan w:val="2"/>
            <w:tcBorders>
              <w:top w:val="nil"/>
              <w:left w:val="nil"/>
              <w:bottom w:val="nil"/>
              <w:right w:val="single" w:sz="8" w:space="0" w:color="A4B5C5"/>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SERVICIOS VARIOS II</w:t>
            </w:r>
          </w:p>
        </w:tc>
        <w:tc>
          <w:tcPr>
            <w:tcW w:w="981" w:type="dxa"/>
            <w:gridSpan w:val="2"/>
            <w:tcBorders>
              <w:top w:val="nil"/>
              <w:left w:val="nil"/>
              <w:bottom w:val="nil"/>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6</w:t>
            </w:r>
          </w:p>
        </w:tc>
        <w:tc>
          <w:tcPr>
            <w:tcW w:w="839" w:type="dxa"/>
            <w:tcBorders>
              <w:top w:val="nil"/>
              <w:left w:val="nil"/>
              <w:bottom w:val="nil"/>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8</w:t>
            </w:r>
          </w:p>
        </w:tc>
        <w:tc>
          <w:tcPr>
            <w:tcW w:w="1516" w:type="dxa"/>
            <w:tcBorders>
              <w:top w:val="nil"/>
              <w:left w:val="nil"/>
              <w:bottom w:val="nil"/>
              <w:right w:val="single" w:sz="8" w:space="0" w:color="A4B5C5"/>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39.50 </w:t>
            </w:r>
          </w:p>
        </w:tc>
      </w:tr>
      <w:tr w:rsidR="004A6AD0" w:rsidRPr="004A6AD0" w:rsidTr="004A6AD0">
        <w:trPr>
          <w:trHeight w:val="338"/>
          <w:jc w:val="right"/>
        </w:trPr>
        <w:tc>
          <w:tcPr>
            <w:tcW w:w="551" w:type="dxa"/>
            <w:tcBorders>
              <w:top w:val="nil"/>
              <w:left w:val="single" w:sz="8" w:space="0" w:color="A4B5C5"/>
              <w:bottom w:val="single" w:sz="8" w:space="0" w:color="A4B5C5"/>
              <w:right w:val="nil"/>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TOTAL</w:t>
            </w:r>
          </w:p>
        </w:tc>
        <w:tc>
          <w:tcPr>
            <w:tcW w:w="700" w:type="dxa"/>
            <w:tcBorders>
              <w:top w:val="nil"/>
              <w:left w:val="nil"/>
              <w:bottom w:val="single" w:sz="8" w:space="0" w:color="A4B5C5"/>
              <w:right w:val="nil"/>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1822" w:type="dxa"/>
            <w:gridSpan w:val="2"/>
            <w:tcBorders>
              <w:top w:val="nil"/>
              <w:left w:val="nil"/>
              <w:bottom w:val="single" w:sz="8" w:space="0" w:color="A4B5C5"/>
              <w:right w:val="nil"/>
            </w:tcBorders>
            <w:shd w:val="clear" w:color="auto" w:fill="auto"/>
            <w:vAlign w:val="center"/>
            <w:hideMark/>
          </w:tcPr>
          <w:p w:rsidR="004A6AD0" w:rsidRPr="004A6AD0" w:rsidRDefault="004A6AD0" w:rsidP="004A6AD0">
            <w:pPr>
              <w:spacing w:after="0" w:line="240" w:lineRule="auto"/>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w:t>
            </w:r>
          </w:p>
        </w:tc>
        <w:tc>
          <w:tcPr>
            <w:tcW w:w="308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A6AD0" w:rsidRPr="004A6AD0" w:rsidRDefault="004A6AD0" w:rsidP="004A6AD0">
            <w:pPr>
              <w:spacing w:after="0" w:line="240" w:lineRule="auto"/>
              <w:jc w:val="center"/>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TOTAL HORS</w:t>
            </w:r>
          </w:p>
        </w:tc>
        <w:tc>
          <w:tcPr>
            <w:tcW w:w="981" w:type="dxa"/>
            <w:gridSpan w:val="2"/>
            <w:tcBorders>
              <w:top w:val="single" w:sz="4" w:space="0" w:color="auto"/>
              <w:left w:val="nil"/>
              <w:bottom w:val="single" w:sz="4" w:space="0" w:color="auto"/>
              <w:right w:val="single" w:sz="4" w:space="0" w:color="auto"/>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30</w:t>
            </w:r>
          </w:p>
        </w:tc>
        <w:tc>
          <w:tcPr>
            <w:tcW w:w="839" w:type="dxa"/>
            <w:tcBorders>
              <w:top w:val="single" w:sz="4" w:space="0" w:color="auto"/>
              <w:left w:val="nil"/>
              <w:bottom w:val="single" w:sz="4" w:space="0" w:color="auto"/>
              <w:right w:val="single" w:sz="4" w:space="0" w:color="auto"/>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36</w:t>
            </w:r>
          </w:p>
        </w:tc>
        <w:tc>
          <w:tcPr>
            <w:tcW w:w="1516" w:type="dxa"/>
            <w:tcBorders>
              <w:top w:val="single" w:sz="4" w:space="0" w:color="auto"/>
              <w:left w:val="nil"/>
              <w:bottom w:val="single" w:sz="4" w:space="0" w:color="auto"/>
              <w:right w:val="single" w:sz="4" w:space="0" w:color="auto"/>
            </w:tcBorders>
            <w:shd w:val="clear" w:color="auto" w:fill="auto"/>
            <w:vAlign w:val="center"/>
            <w:hideMark/>
          </w:tcPr>
          <w:p w:rsidR="004A6AD0" w:rsidRPr="004A6AD0" w:rsidRDefault="004A6AD0" w:rsidP="004A6AD0">
            <w:pPr>
              <w:spacing w:after="0" w:line="240" w:lineRule="auto"/>
              <w:jc w:val="right"/>
              <w:rPr>
                <w:rFonts w:ascii="Century Gothic" w:eastAsia="Times New Roman" w:hAnsi="Century Gothic" w:cs="Calibri"/>
                <w:color w:val="000000"/>
                <w:sz w:val="12"/>
                <w:szCs w:val="12"/>
                <w:lang w:eastAsia="es-ES"/>
              </w:rPr>
            </w:pPr>
            <w:r w:rsidRPr="004A6AD0">
              <w:rPr>
                <w:rFonts w:ascii="Century Gothic" w:eastAsia="Times New Roman" w:hAnsi="Century Gothic" w:cs="Calibri"/>
                <w:color w:val="000000"/>
                <w:sz w:val="12"/>
                <w:szCs w:val="12"/>
                <w:lang w:eastAsia="es-ES"/>
              </w:rPr>
              <w:t xml:space="preserve"> $                     184.86 </w:t>
            </w:r>
          </w:p>
        </w:tc>
      </w:tr>
    </w:tbl>
    <w:p w:rsidR="004A6AD0" w:rsidRPr="004A6AD0" w:rsidRDefault="004A6AD0" w:rsidP="004A6AD0">
      <w:pPr>
        <w:spacing w:after="200" w:line="276" w:lineRule="auto"/>
        <w:jc w:val="both"/>
        <w:rPr>
          <w:rFonts w:ascii="Arial" w:eastAsia="Calibri" w:hAnsi="Arial" w:cs="Arial"/>
          <w:sz w:val="24"/>
          <w:szCs w:val="24"/>
        </w:rPr>
      </w:pPr>
    </w:p>
    <w:tbl>
      <w:tblPr>
        <w:tblW w:w="3964" w:type="dxa"/>
        <w:jc w:val="right"/>
        <w:tblCellMar>
          <w:left w:w="70" w:type="dxa"/>
          <w:right w:w="70" w:type="dxa"/>
        </w:tblCellMar>
        <w:tblLook w:val="04A0" w:firstRow="1" w:lastRow="0" w:firstColumn="1" w:lastColumn="0" w:noHBand="0" w:noVBand="1"/>
      </w:tblPr>
      <w:tblGrid>
        <w:gridCol w:w="1200"/>
        <w:gridCol w:w="2764"/>
      </w:tblGrid>
      <w:tr w:rsidR="004A6AD0" w:rsidRPr="004A6AD0" w:rsidTr="004A6AD0">
        <w:trPr>
          <w:trHeight w:val="300"/>
          <w:jc w:val="right"/>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6AD0" w:rsidRPr="004A6AD0" w:rsidRDefault="004A6AD0" w:rsidP="004A6AD0">
            <w:pPr>
              <w:spacing w:after="0" w:line="240" w:lineRule="auto"/>
              <w:jc w:val="right"/>
              <w:rPr>
                <w:rFonts w:ascii="Calibri" w:eastAsia="Times New Roman" w:hAnsi="Calibri" w:cs="Calibri"/>
                <w:b/>
                <w:bCs/>
                <w:color w:val="000000"/>
                <w:lang w:eastAsia="es-ES"/>
              </w:rPr>
            </w:pPr>
            <w:r w:rsidRPr="004A6AD0">
              <w:rPr>
                <w:rFonts w:ascii="Calibri" w:eastAsia="Times New Roman" w:hAnsi="Calibri" w:cs="Calibri"/>
                <w:b/>
                <w:bCs/>
                <w:color w:val="000000"/>
                <w:lang w:eastAsia="es-ES"/>
              </w:rPr>
              <w:t xml:space="preserve">TOTAL </w:t>
            </w:r>
          </w:p>
        </w:tc>
        <w:tc>
          <w:tcPr>
            <w:tcW w:w="2764" w:type="dxa"/>
            <w:tcBorders>
              <w:top w:val="single" w:sz="4" w:space="0" w:color="auto"/>
              <w:left w:val="nil"/>
              <w:bottom w:val="single" w:sz="4" w:space="0" w:color="auto"/>
              <w:right w:val="single" w:sz="4" w:space="0" w:color="auto"/>
            </w:tcBorders>
            <w:shd w:val="clear" w:color="auto" w:fill="auto"/>
            <w:noWrap/>
            <w:vAlign w:val="bottom"/>
            <w:hideMark/>
          </w:tcPr>
          <w:p w:rsidR="004A6AD0" w:rsidRPr="004A6AD0" w:rsidRDefault="004A6AD0" w:rsidP="004A6AD0">
            <w:pPr>
              <w:spacing w:after="0" w:line="240" w:lineRule="auto"/>
              <w:rPr>
                <w:rFonts w:ascii="Calibri" w:eastAsia="Times New Roman" w:hAnsi="Calibri" w:cs="Calibri"/>
                <w:b/>
                <w:bCs/>
                <w:color w:val="000000"/>
                <w:lang w:eastAsia="es-ES"/>
              </w:rPr>
            </w:pPr>
            <w:r w:rsidRPr="004A6AD0">
              <w:rPr>
                <w:rFonts w:ascii="Calibri" w:eastAsia="Times New Roman" w:hAnsi="Calibri" w:cs="Calibri"/>
                <w:b/>
                <w:bCs/>
                <w:color w:val="000000"/>
                <w:lang w:eastAsia="es-ES"/>
              </w:rPr>
              <w:t xml:space="preserve"> $    2,892.42 </w:t>
            </w:r>
          </w:p>
        </w:tc>
      </w:tr>
    </w:tbl>
    <w:p w:rsidR="004A6AD0" w:rsidRPr="004A6AD0" w:rsidRDefault="004A6AD0" w:rsidP="004A6AD0">
      <w:pPr>
        <w:spacing w:after="200" w:line="276" w:lineRule="auto"/>
        <w:jc w:val="both"/>
        <w:rPr>
          <w:rFonts w:ascii="Arial" w:eastAsia="Calibri" w:hAnsi="Arial" w:cs="Arial"/>
          <w:sz w:val="24"/>
          <w:szCs w:val="24"/>
        </w:rPr>
      </w:pPr>
    </w:p>
    <w:p w:rsidR="004A6AD0" w:rsidRPr="004A6AD0" w:rsidRDefault="004A6AD0" w:rsidP="004A6AD0">
      <w:pPr>
        <w:spacing w:after="0" w:line="276" w:lineRule="auto"/>
        <w:jc w:val="both"/>
        <w:rPr>
          <w:rFonts w:ascii="Arial" w:eastAsia="Calibri" w:hAnsi="Arial" w:cs="Arial"/>
          <w:sz w:val="24"/>
          <w:szCs w:val="24"/>
        </w:rPr>
      </w:pPr>
    </w:p>
    <w:p w:rsidR="002008C9" w:rsidRPr="00833CBD" w:rsidRDefault="004A6AD0" w:rsidP="004A6AD0">
      <w:pPr>
        <w:tabs>
          <w:tab w:val="left" w:pos="2347"/>
        </w:tabs>
        <w:spacing w:after="0" w:line="276" w:lineRule="auto"/>
        <w:jc w:val="both"/>
        <w:rPr>
          <w:rFonts w:ascii="Times New Roman" w:eastAsia="Calibri" w:hAnsi="Times New Roman" w:cs="Times New Roman"/>
          <w:sz w:val="28"/>
          <w:szCs w:val="28"/>
        </w:rPr>
      </w:pPr>
      <w:r w:rsidRPr="004A6AD0">
        <w:rPr>
          <w:rFonts w:ascii="Times New Roman" w:eastAsia="Calibri" w:hAnsi="Times New Roman" w:cs="Times New Roman"/>
          <w:sz w:val="28"/>
          <w:szCs w:val="28"/>
        </w:rPr>
        <w:t xml:space="preserve">Quedado autorizada la Jefa de Presupuesto para que realice la reprogramación presupuestaria si fuera necesaria. Fondos con aplicación al específico y expresión  presupuestaria  vigente  que  se comprobara como lo establece el Art.78 del Código Municipal. </w:t>
      </w:r>
      <w:r w:rsidRPr="004A6AD0">
        <w:rPr>
          <w:rFonts w:ascii="Times New Roman" w:eastAsia="Calibri" w:hAnsi="Times New Roman" w:cs="Times New Roman"/>
          <w:b/>
          <w:bCs/>
          <w:sz w:val="28"/>
          <w:szCs w:val="28"/>
        </w:rPr>
        <w:t xml:space="preserve">CERTIFÍQUESE Y COMUNÍQUESE. </w:t>
      </w:r>
      <w:r w:rsidR="002008C9" w:rsidRPr="004A6AD0">
        <w:rPr>
          <w:rFonts w:ascii="Times New Roman" w:eastAsia="Calibri" w:hAnsi="Times New Roman" w:cs="Times New Roman"/>
          <w:b/>
          <w:bCs/>
          <w:sz w:val="28"/>
          <w:szCs w:val="28"/>
        </w:rPr>
        <w:t>“</w:t>
      </w:r>
      <w:r w:rsidR="002008C9" w:rsidRPr="004A6AD0">
        <w:rPr>
          <w:rFonts w:ascii="Times New Roman" w:eastAsia="Calibri" w:hAnsi="Times New Roman" w:cs="Times New Roman"/>
          <w:b/>
          <w:sz w:val="28"/>
          <w:szCs w:val="28"/>
        </w:rPr>
        <w:t>ACUERDO</w:t>
      </w:r>
      <w:r w:rsidR="002008C9" w:rsidRPr="004A6AD0">
        <w:rPr>
          <w:rFonts w:ascii="Times New Roman" w:eastAsia="Calibri" w:hAnsi="Times New Roman" w:cs="Times New Roman"/>
          <w:b/>
          <w:bCs/>
          <w:sz w:val="28"/>
          <w:szCs w:val="28"/>
        </w:rPr>
        <w:t xml:space="preserve"> MUNICIPAL NÚMERO VEINTIOCHO”. </w:t>
      </w:r>
      <w:r w:rsidR="002008C9" w:rsidRPr="004A6AD0">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2008C9" w:rsidRPr="004A6AD0">
        <w:rPr>
          <w:rFonts w:ascii="Times New Roman" w:eastAsia="Calibri" w:hAnsi="Times New Roman" w:cs="Times New Roman"/>
          <w:b/>
          <w:sz w:val="28"/>
          <w:szCs w:val="28"/>
        </w:rPr>
        <w:t xml:space="preserve">siete literal b) </w:t>
      </w:r>
      <w:r w:rsidR="002008C9" w:rsidRPr="004A6AD0">
        <w:rPr>
          <w:rFonts w:ascii="Times New Roman" w:eastAsia="Calibri" w:hAnsi="Times New Roman" w:cs="Times New Roman"/>
          <w:sz w:val="28"/>
          <w:szCs w:val="28"/>
        </w:rPr>
        <w:t xml:space="preserve">de la agenda de esta sesión, el cual corresponde a Participación de la </w:t>
      </w:r>
      <w:r w:rsidR="00A35B2A">
        <w:rPr>
          <w:rFonts w:ascii="Times New Roman" w:eastAsia="Calibri" w:hAnsi="Times New Roman" w:cs="Times New Roman"/>
          <w:b/>
          <w:sz w:val="28"/>
          <w:szCs w:val="28"/>
        </w:rPr>
        <w:t>XXXXXXXXXX</w:t>
      </w:r>
      <w:r w:rsidR="002008C9" w:rsidRPr="004A6AD0">
        <w:rPr>
          <w:rFonts w:ascii="Times New Roman" w:eastAsia="Calibri" w:hAnsi="Times New Roman" w:cs="Times New Roman"/>
          <w:b/>
          <w:sz w:val="28"/>
          <w:szCs w:val="28"/>
        </w:rPr>
        <w:t xml:space="preserve">, Gerente Administrativa, </w:t>
      </w:r>
      <w:r w:rsidR="002008C9" w:rsidRPr="004A6AD0">
        <w:rPr>
          <w:rFonts w:ascii="Times New Roman" w:eastAsia="Calibri" w:hAnsi="Times New Roman" w:cs="Times New Roman"/>
          <w:sz w:val="28"/>
          <w:szCs w:val="28"/>
        </w:rPr>
        <w:t>referente a</w:t>
      </w:r>
      <w:r w:rsidR="002008C9" w:rsidRPr="004A6AD0">
        <w:rPr>
          <w:rFonts w:ascii="Times New Roman" w:eastAsia="Calibri" w:hAnsi="Times New Roman" w:cs="Times New Roman"/>
          <w:b/>
          <w:sz w:val="28"/>
          <w:szCs w:val="28"/>
        </w:rPr>
        <w:t xml:space="preserve"> Renombramientos, </w:t>
      </w:r>
      <w:r w:rsidR="002008C9" w:rsidRPr="004A6AD0">
        <w:rPr>
          <w:rFonts w:ascii="Times New Roman" w:eastAsia="Calibri" w:hAnsi="Times New Roman" w:cs="Times New Roman"/>
          <w:sz w:val="28"/>
          <w:szCs w:val="28"/>
        </w:rPr>
        <w:t>del</w:t>
      </w:r>
      <w:r w:rsidR="002008C9" w:rsidRPr="004A6AD0">
        <w:rPr>
          <w:rFonts w:ascii="Times New Roman" w:eastAsia="Calibri" w:hAnsi="Times New Roman" w:cs="Times New Roman"/>
          <w:b/>
          <w:sz w:val="28"/>
          <w:szCs w:val="28"/>
        </w:rPr>
        <w:t xml:space="preserve"> Centro Integral de Atención Municipal</w:t>
      </w:r>
      <w:r w:rsidR="002008C9" w:rsidRPr="004A6AD0">
        <w:rPr>
          <w:rFonts w:ascii="Times New Roman" w:eastAsia="Calibri" w:hAnsi="Times New Roman" w:cs="Times New Roman"/>
          <w:sz w:val="28"/>
          <w:szCs w:val="28"/>
        </w:rPr>
        <w:t xml:space="preserve"> y </w:t>
      </w:r>
      <w:r w:rsidR="002008C9" w:rsidRPr="004A6AD0">
        <w:rPr>
          <w:rFonts w:ascii="Times New Roman" w:eastAsia="Calibri" w:hAnsi="Times New Roman" w:cs="Times New Roman"/>
          <w:b/>
          <w:sz w:val="28"/>
          <w:szCs w:val="28"/>
        </w:rPr>
        <w:t>Departamento de Activo Fijo,</w:t>
      </w:r>
      <w:r w:rsidR="002008C9" w:rsidRPr="004A6AD0">
        <w:rPr>
          <w:rFonts w:ascii="Times New Roman" w:eastAsia="Calibri" w:hAnsi="Times New Roman" w:cs="Times New Roman"/>
          <w:sz w:val="28"/>
          <w:szCs w:val="28"/>
        </w:rPr>
        <w:t xml:space="preserve"> según el siguiente</w:t>
      </w:r>
      <w:r w:rsidR="002008C9" w:rsidRPr="00833CBD">
        <w:rPr>
          <w:rFonts w:ascii="Times New Roman" w:eastAsia="Calibri" w:hAnsi="Times New Roman" w:cs="Times New Roman"/>
          <w:sz w:val="28"/>
          <w:szCs w:val="28"/>
        </w:rPr>
        <w:t xml:space="preserve"> detalle:</w:t>
      </w:r>
    </w:p>
    <w:tbl>
      <w:tblPr>
        <w:tblStyle w:val="Tablaconcuadrcula"/>
        <w:tblW w:w="0" w:type="auto"/>
        <w:tblInd w:w="108" w:type="dxa"/>
        <w:tblLook w:val="04A0" w:firstRow="1" w:lastRow="0" w:firstColumn="1" w:lastColumn="0" w:noHBand="0" w:noVBand="1"/>
      </w:tblPr>
      <w:tblGrid>
        <w:gridCol w:w="423"/>
        <w:gridCol w:w="1845"/>
        <w:gridCol w:w="1599"/>
        <w:gridCol w:w="1325"/>
        <w:gridCol w:w="1471"/>
        <w:gridCol w:w="1417"/>
        <w:gridCol w:w="1088"/>
      </w:tblGrid>
      <w:tr w:rsidR="002008C9" w:rsidRPr="002008C9" w:rsidTr="002008C9">
        <w:trPr>
          <w:trHeight w:val="401"/>
        </w:trPr>
        <w:tc>
          <w:tcPr>
            <w:tcW w:w="423" w:type="dxa"/>
            <w:vAlign w:val="bottom"/>
          </w:tcPr>
          <w:p w:rsidR="002008C9" w:rsidRPr="002008C9" w:rsidRDefault="002008C9" w:rsidP="002008C9">
            <w:pPr>
              <w:spacing w:after="200" w:line="276" w:lineRule="auto"/>
              <w:jc w:val="center"/>
              <w:rPr>
                <w:rFonts w:ascii="Arial" w:eastAsia="Calibri" w:hAnsi="Arial" w:cs="Arial"/>
                <w:b/>
                <w:sz w:val="14"/>
                <w:szCs w:val="14"/>
              </w:rPr>
            </w:pPr>
            <w:r w:rsidRPr="002008C9">
              <w:rPr>
                <w:rFonts w:ascii="Arial" w:eastAsia="Calibri" w:hAnsi="Arial" w:cs="Arial"/>
                <w:b/>
                <w:sz w:val="14"/>
                <w:szCs w:val="14"/>
              </w:rPr>
              <w:t>N°</w:t>
            </w:r>
          </w:p>
        </w:tc>
        <w:tc>
          <w:tcPr>
            <w:tcW w:w="1845" w:type="dxa"/>
            <w:vAlign w:val="bottom"/>
          </w:tcPr>
          <w:p w:rsidR="002008C9" w:rsidRPr="002008C9" w:rsidRDefault="002008C9" w:rsidP="002008C9">
            <w:pPr>
              <w:spacing w:after="200" w:line="276" w:lineRule="auto"/>
              <w:jc w:val="center"/>
              <w:rPr>
                <w:rFonts w:ascii="Arial" w:eastAsia="Calibri" w:hAnsi="Arial" w:cs="Arial"/>
                <w:b/>
                <w:sz w:val="14"/>
                <w:szCs w:val="14"/>
              </w:rPr>
            </w:pPr>
            <w:r w:rsidRPr="002008C9">
              <w:rPr>
                <w:rFonts w:ascii="Arial" w:eastAsia="Calibri" w:hAnsi="Arial" w:cs="Arial"/>
                <w:b/>
                <w:sz w:val="14"/>
                <w:szCs w:val="14"/>
              </w:rPr>
              <w:t>Nombre</w:t>
            </w:r>
          </w:p>
        </w:tc>
        <w:tc>
          <w:tcPr>
            <w:tcW w:w="1599" w:type="dxa"/>
            <w:vAlign w:val="bottom"/>
          </w:tcPr>
          <w:p w:rsidR="002008C9" w:rsidRPr="002008C9" w:rsidRDefault="002008C9" w:rsidP="002008C9">
            <w:pPr>
              <w:spacing w:after="200" w:line="276" w:lineRule="auto"/>
              <w:jc w:val="center"/>
              <w:rPr>
                <w:rFonts w:ascii="Arial" w:eastAsia="Calibri" w:hAnsi="Arial" w:cs="Arial"/>
                <w:b/>
                <w:sz w:val="14"/>
                <w:szCs w:val="14"/>
              </w:rPr>
            </w:pPr>
            <w:r w:rsidRPr="002008C9">
              <w:rPr>
                <w:rFonts w:ascii="Arial" w:eastAsia="Calibri" w:hAnsi="Arial" w:cs="Arial"/>
                <w:b/>
                <w:sz w:val="14"/>
                <w:szCs w:val="14"/>
              </w:rPr>
              <w:t>Nombre Actual</w:t>
            </w:r>
          </w:p>
        </w:tc>
        <w:tc>
          <w:tcPr>
            <w:tcW w:w="1325" w:type="dxa"/>
            <w:vAlign w:val="bottom"/>
          </w:tcPr>
          <w:p w:rsidR="002008C9" w:rsidRPr="002008C9" w:rsidRDefault="002008C9" w:rsidP="002008C9">
            <w:pPr>
              <w:spacing w:after="200" w:line="276" w:lineRule="auto"/>
              <w:jc w:val="center"/>
              <w:rPr>
                <w:rFonts w:ascii="Arial" w:eastAsia="Calibri" w:hAnsi="Arial" w:cs="Arial"/>
                <w:b/>
                <w:sz w:val="14"/>
                <w:szCs w:val="14"/>
              </w:rPr>
            </w:pPr>
            <w:r w:rsidRPr="002008C9">
              <w:rPr>
                <w:rFonts w:ascii="Arial" w:eastAsia="Calibri" w:hAnsi="Arial" w:cs="Arial"/>
                <w:b/>
                <w:sz w:val="14"/>
                <w:szCs w:val="14"/>
              </w:rPr>
              <w:t xml:space="preserve"> Departamento / Salario.</w:t>
            </w:r>
          </w:p>
        </w:tc>
        <w:tc>
          <w:tcPr>
            <w:tcW w:w="1471" w:type="dxa"/>
            <w:vAlign w:val="bottom"/>
          </w:tcPr>
          <w:p w:rsidR="002008C9" w:rsidRPr="002008C9" w:rsidRDefault="002008C9" w:rsidP="002008C9">
            <w:pPr>
              <w:spacing w:after="200" w:line="276" w:lineRule="auto"/>
              <w:jc w:val="center"/>
              <w:rPr>
                <w:rFonts w:ascii="Arial" w:eastAsia="Calibri" w:hAnsi="Arial" w:cs="Arial"/>
                <w:b/>
                <w:sz w:val="14"/>
                <w:szCs w:val="14"/>
              </w:rPr>
            </w:pPr>
            <w:r w:rsidRPr="002008C9">
              <w:rPr>
                <w:rFonts w:ascii="Arial" w:eastAsia="Calibri" w:hAnsi="Arial" w:cs="Arial"/>
                <w:b/>
                <w:sz w:val="14"/>
                <w:szCs w:val="14"/>
              </w:rPr>
              <w:t>Rectificación de Nombramiento</w:t>
            </w:r>
          </w:p>
        </w:tc>
        <w:tc>
          <w:tcPr>
            <w:tcW w:w="1417" w:type="dxa"/>
            <w:vAlign w:val="bottom"/>
          </w:tcPr>
          <w:p w:rsidR="002008C9" w:rsidRPr="002008C9" w:rsidRDefault="002008C9" w:rsidP="002008C9">
            <w:pPr>
              <w:spacing w:after="200" w:line="276" w:lineRule="auto"/>
              <w:jc w:val="center"/>
              <w:rPr>
                <w:rFonts w:ascii="Arial" w:eastAsia="Calibri" w:hAnsi="Arial" w:cs="Arial"/>
                <w:b/>
                <w:sz w:val="14"/>
                <w:szCs w:val="14"/>
              </w:rPr>
            </w:pPr>
            <w:r w:rsidRPr="002008C9">
              <w:rPr>
                <w:rFonts w:ascii="Arial" w:eastAsia="Calibri" w:hAnsi="Arial" w:cs="Arial"/>
                <w:b/>
                <w:sz w:val="14"/>
                <w:szCs w:val="14"/>
              </w:rPr>
              <w:t>Departamento</w:t>
            </w:r>
          </w:p>
        </w:tc>
        <w:tc>
          <w:tcPr>
            <w:tcW w:w="1088" w:type="dxa"/>
            <w:vAlign w:val="bottom"/>
          </w:tcPr>
          <w:p w:rsidR="002008C9" w:rsidRPr="002008C9" w:rsidRDefault="002008C9" w:rsidP="002008C9">
            <w:pPr>
              <w:spacing w:after="200" w:line="276" w:lineRule="auto"/>
              <w:jc w:val="center"/>
              <w:rPr>
                <w:rFonts w:ascii="Arial" w:eastAsia="Calibri" w:hAnsi="Arial" w:cs="Arial"/>
                <w:b/>
                <w:sz w:val="14"/>
                <w:szCs w:val="14"/>
              </w:rPr>
            </w:pPr>
            <w:r w:rsidRPr="002008C9">
              <w:rPr>
                <w:rFonts w:ascii="Arial" w:eastAsia="Calibri" w:hAnsi="Arial" w:cs="Arial"/>
                <w:b/>
                <w:sz w:val="14"/>
                <w:szCs w:val="14"/>
              </w:rPr>
              <w:t>Salario con Nivelación</w:t>
            </w:r>
          </w:p>
        </w:tc>
      </w:tr>
      <w:tr w:rsidR="002008C9" w:rsidRPr="002008C9" w:rsidTr="002008C9">
        <w:trPr>
          <w:trHeight w:val="20"/>
        </w:trPr>
        <w:tc>
          <w:tcPr>
            <w:tcW w:w="423" w:type="dxa"/>
            <w:vAlign w:val="center"/>
          </w:tcPr>
          <w:p w:rsidR="002008C9" w:rsidRPr="002008C9" w:rsidRDefault="002008C9" w:rsidP="002008C9">
            <w:pPr>
              <w:spacing w:after="200" w:line="276" w:lineRule="auto"/>
              <w:jc w:val="center"/>
              <w:rPr>
                <w:rFonts w:ascii="Arial" w:eastAsia="Calibri" w:hAnsi="Arial" w:cs="Arial"/>
                <w:b/>
                <w:sz w:val="14"/>
                <w:szCs w:val="14"/>
              </w:rPr>
            </w:pPr>
            <w:r w:rsidRPr="002008C9">
              <w:rPr>
                <w:rFonts w:ascii="Arial" w:eastAsia="Calibri" w:hAnsi="Arial" w:cs="Arial"/>
                <w:sz w:val="14"/>
                <w:szCs w:val="14"/>
              </w:rPr>
              <w:t>1</w:t>
            </w:r>
          </w:p>
        </w:tc>
        <w:tc>
          <w:tcPr>
            <w:tcW w:w="1845" w:type="dxa"/>
            <w:vAlign w:val="center"/>
          </w:tcPr>
          <w:p w:rsidR="002008C9" w:rsidRPr="002008C9" w:rsidRDefault="00C42AC4" w:rsidP="002008C9">
            <w:pPr>
              <w:spacing w:after="200" w:line="276" w:lineRule="auto"/>
              <w:jc w:val="center"/>
              <w:rPr>
                <w:rFonts w:ascii="Arial" w:eastAsia="Calibri" w:hAnsi="Arial" w:cs="Arial"/>
                <w:sz w:val="14"/>
                <w:szCs w:val="14"/>
              </w:rPr>
            </w:pPr>
            <w:r>
              <w:rPr>
                <w:rFonts w:ascii="Arial" w:eastAsia="Calibri" w:hAnsi="Arial" w:cs="Arial"/>
                <w:sz w:val="14"/>
                <w:szCs w:val="14"/>
              </w:rPr>
              <w:t>XXXXXXXX</w:t>
            </w:r>
          </w:p>
        </w:tc>
        <w:tc>
          <w:tcPr>
            <w:tcW w:w="1599" w:type="dxa"/>
            <w:vAlign w:val="center"/>
          </w:tcPr>
          <w:p w:rsidR="002008C9" w:rsidRPr="002008C9" w:rsidRDefault="002008C9" w:rsidP="002008C9">
            <w:pPr>
              <w:spacing w:after="200" w:line="276" w:lineRule="auto"/>
              <w:jc w:val="center"/>
              <w:rPr>
                <w:rFonts w:ascii="Arial" w:eastAsia="Calibri" w:hAnsi="Arial" w:cs="Arial"/>
                <w:b/>
                <w:sz w:val="14"/>
                <w:szCs w:val="14"/>
              </w:rPr>
            </w:pPr>
            <w:r w:rsidRPr="002008C9">
              <w:rPr>
                <w:rFonts w:ascii="Arial" w:eastAsia="Calibri" w:hAnsi="Arial" w:cs="Arial"/>
                <w:sz w:val="14"/>
                <w:szCs w:val="14"/>
              </w:rPr>
              <w:t>Técnico Especialista III</w:t>
            </w:r>
          </w:p>
        </w:tc>
        <w:tc>
          <w:tcPr>
            <w:tcW w:w="1325" w:type="dxa"/>
            <w:vAlign w:val="center"/>
          </w:tcPr>
          <w:p w:rsidR="002008C9" w:rsidRPr="002008C9" w:rsidRDefault="002008C9" w:rsidP="002008C9">
            <w:pPr>
              <w:spacing w:after="200" w:line="276" w:lineRule="auto"/>
              <w:jc w:val="center"/>
              <w:rPr>
                <w:rFonts w:ascii="Arial" w:eastAsia="Calibri" w:hAnsi="Arial" w:cs="Arial"/>
                <w:b/>
                <w:sz w:val="14"/>
                <w:szCs w:val="14"/>
              </w:rPr>
            </w:pPr>
            <w:r w:rsidRPr="002008C9">
              <w:rPr>
                <w:rFonts w:ascii="Arial" w:eastAsia="Calibri" w:hAnsi="Arial" w:cs="Arial"/>
                <w:sz w:val="14"/>
                <w:szCs w:val="14"/>
              </w:rPr>
              <w:t>Departamento de Catastro $500.00</w:t>
            </w:r>
          </w:p>
        </w:tc>
        <w:tc>
          <w:tcPr>
            <w:tcW w:w="1471" w:type="dxa"/>
            <w:vAlign w:val="center"/>
          </w:tcPr>
          <w:p w:rsidR="002008C9" w:rsidRPr="002008C9" w:rsidRDefault="002008C9" w:rsidP="002008C9">
            <w:pPr>
              <w:spacing w:after="200" w:line="276" w:lineRule="auto"/>
              <w:jc w:val="center"/>
              <w:rPr>
                <w:rFonts w:ascii="Arial" w:eastAsia="Calibri" w:hAnsi="Arial" w:cs="Arial"/>
                <w:b/>
                <w:sz w:val="14"/>
                <w:szCs w:val="14"/>
              </w:rPr>
            </w:pPr>
            <w:r w:rsidRPr="002008C9">
              <w:rPr>
                <w:rFonts w:ascii="Arial" w:eastAsia="Calibri" w:hAnsi="Arial" w:cs="Arial"/>
                <w:sz w:val="14"/>
                <w:szCs w:val="14"/>
              </w:rPr>
              <w:t>Técnico de atención empresarial.</w:t>
            </w:r>
          </w:p>
        </w:tc>
        <w:tc>
          <w:tcPr>
            <w:tcW w:w="1417" w:type="dxa"/>
            <w:vAlign w:val="center"/>
          </w:tcPr>
          <w:p w:rsidR="002008C9" w:rsidRPr="002008C9" w:rsidRDefault="002008C9" w:rsidP="002008C9">
            <w:pPr>
              <w:spacing w:after="200" w:line="276" w:lineRule="auto"/>
              <w:jc w:val="center"/>
              <w:rPr>
                <w:rFonts w:ascii="Arial" w:eastAsia="Calibri" w:hAnsi="Arial" w:cs="Arial"/>
                <w:b/>
                <w:sz w:val="14"/>
                <w:szCs w:val="14"/>
              </w:rPr>
            </w:pPr>
            <w:r w:rsidRPr="002008C9">
              <w:rPr>
                <w:rFonts w:ascii="Arial" w:eastAsia="Calibri" w:hAnsi="Arial" w:cs="Arial"/>
                <w:sz w:val="14"/>
                <w:szCs w:val="14"/>
              </w:rPr>
              <w:t>CIAM</w:t>
            </w:r>
          </w:p>
        </w:tc>
        <w:tc>
          <w:tcPr>
            <w:tcW w:w="1088" w:type="dxa"/>
            <w:vAlign w:val="center"/>
          </w:tcPr>
          <w:p w:rsidR="002008C9" w:rsidRPr="002008C9" w:rsidRDefault="002008C9" w:rsidP="002008C9">
            <w:pPr>
              <w:spacing w:after="200" w:line="276" w:lineRule="auto"/>
              <w:jc w:val="center"/>
              <w:rPr>
                <w:rFonts w:ascii="Arial" w:eastAsia="Calibri" w:hAnsi="Arial" w:cs="Arial"/>
                <w:b/>
                <w:sz w:val="14"/>
                <w:szCs w:val="14"/>
              </w:rPr>
            </w:pPr>
            <w:r w:rsidRPr="002008C9">
              <w:rPr>
                <w:rFonts w:ascii="Arial" w:eastAsia="Calibri" w:hAnsi="Arial" w:cs="Arial"/>
                <w:sz w:val="14"/>
                <w:szCs w:val="14"/>
              </w:rPr>
              <w:t>$         500.00</w:t>
            </w:r>
          </w:p>
        </w:tc>
      </w:tr>
      <w:tr w:rsidR="002008C9" w:rsidRPr="002008C9" w:rsidTr="002008C9">
        <w:trPr>
          <w:trHeight w:val="274"/>
        </w:trPr>
        <w:tc>
          <w:tcPr>
            <w:tcW w:w="423" w:type="dxa"/>
            <w:vAlign w:val="center"/>
          </w:tcPr>
          <w:p w:rsidR="002008C9" w:rsidRPr="002008C9" w:rsidRDefault="002008C9" w:rsidP="002008C9">
            <w:pPr>
              <w:spacing w:after="200" w:line="276" w:lineRule="auto"/>
              <w:jc w:val="center"/>
              <w:rPr>
                <w:rFonts w:ascii="Arial" w:eastAsia="Calibri" w:hAnsi="Arial" w:cs="Arial"/>
                <w:sz w:val="14"/>
                <w:szCs w:val="14"/>
              </w:rPr>
            </w:pPr>
            <w:r w:rsidRPr="002008C9">
              <w:rPr>
                <w:rFonts w:ascii="Arial" w:eastAsia="Calibri" w:hAnsi="Arial" w:cs="Arial"/>
                <w:sz w:val="14"/>
                <w:szCs w:val="14"/>
              </w:rPr>
              <w:t>2</w:t>
            </w:r>
          </w:p>
        </w:tc>
        <w:tc>
          <w:tcPr>
            <w:tcW w:w="1845" w:type="dxa"/>
            <w:vAlign w:val="center"/>
          </w:tcPr>
          <w:p w:rsidR="002008C9" w:rsidRPr="002008C9" w:rsidRDefault="00C42AC4" w:rsidP="002008C9">
            <w:pPr>
              <w:spacing w:after="200" w:line="276" w:lineRule="auto"/>
              <w:jc w:val="center"/>
              <w:rPr>
                <w:rFonts w:ascii="Arial" w:eastAsia="Calibri" w:hAnsi="Arial" w:cs="Arial"/>
                <w:sz w:val="14"/>
                <w:szCs w:val="14"/>
              </w:rPr>
            </w:pPr>
            <w:r>
              <w:rPr>
                <w:rFonts w:ascii="Arial" w:eastAsia="Calibri" w:hAnsi="Arial" w:cs="Arial"/>
                <w:sz w:val="14"/>
                <w:szCs w:val="14"/>
              </w:rPr>
              <w:t>XXXXXXX</w:t>
            </w:r>
          </w:p>
        </w:tc>
        <w:tc>
          <w:tcPr>
            <w:tcW w:w="1599" w:type="dxa"/>
            <w:vAlign w:val="center"/>
          </w:tcPr>
          <w:p w:rsidR="002008C9" w:rsidRPr="002008C9" w:rsidRDefault="002008C9" w:rsidP="002008C9">
            <w:pPr>
              <w:spacing w:after="200" w:line="276" w:lineRule="auto"/>
              <w:jc w:val="center"/>
              <w:rPr>
                <w:rFonts w:ascii="Arial" w:eastAsia="Calibri" w:hAnsi="Arial" w:cs="Arial"/>
                <w:sz w:val="14"/>
                <w:szCs w:val="14"/>
              </w:rPr>
            </w:pPr>
            <w:r w:rsidRPr="002008C9">
              <w:rPr>
                <w:rFonts w:ascii="Arial" w:eastAsia="Calibri" w:hAnsi="Arial" w:cs="Arial"/>
                <w:sz w:val="14"/>
                <w:szCs w:val="14"/>
              </w:rPr>
              <w:t>Técnico de Atención empresarial</w:t>
            </w:r>
          </w:p>
        </w:tc>
        <w:tc>
          <w:tcPr>
            <w:tcW w:w="1325" w:type="dxa"/>
            <w:vAlign w:val="center"/>
          </w:tcPr>
          <w:p w:rsidR="002008C9" w:rsidRPr="002008C9" w:rsidRDefault="002008C9" w:rsidP="002008C9">
            <w:pPr>
              <w:spacing w:after="200" w:line="276" w:lineRule="auto"/>
              <w:jc w:val="center"/>
              <w:rPr>
                <w:rFonts w:ascii="Arial" w:eastAsia="Calibri" w:hAnsi="Arial" w:cs="Arial"/>
                <w:sz w:val="14"/>
                <w:szCs w:val="14"/>
              </w:rPr>
            </w:pPr>
            <w:r w:rsidRPr="002008C9">
              <w:rPr>
                <w:rFonts w:ascii="Arial" w:eastAsia="Calibri" w:hAnsi="Arial" w:cs="Arial"/>
                <w:sz w:val="14"/>
                <w:szCs w:val="14"/>
              </w:rPr>
              <w:t>CIAM $600.00</w:t>
            </w:r>
          </w:p>
        </w:tc>
        <w:tc>
          <w:tcPr>
            <w:tcW w:w="1471" w:type="dxa"/>
            <w:vAlign w:val="center"/>
          </w:tcPr>
          <w:p w:rsidR="002008C9" w:rsidRPr="002008C9" w:rsidRDefault="002008C9" w:rsidP="002008C9">
            <w:pPr>
              <w:spacing w:after="200" w:line="276" w:lineRule="auto"/>
              <w:jc w:val="center"/>
              <w:rPr>
                <w:rFonts w:ascii="Arial" w:eastAsia="Calibri" w:hAnsi="Arial" w:cs="Arial"/>
                <w:sz w:val="14"/>
                <w:szCs w:val="14"/>
              </w:rPr>
            </w:pPr>
            <w:r w:rsidRPr="002008C9">
              <w:rPr>
                <w:rFonts w:ascii="Arial" w:eastAsia="Calibri" w:hAnsi="Arial" w:cs="Arial"/>
                <w:sz w:val="14"/>
                <w:szCs w:val="14"/>
              </w:rPr>
              <w:t>Coordinador Técnico.</w:t>
            </w:r>
          </w:p>
        </w:tc>
        <w:tc>
          <w:tcPr>
            <w:tcW w:w="1417" w:type="dxa"/>
            <w:vAlign w:val="center"/>
          </w:tcPr>
          <w:p w:rsidR="002008C9" w:rsidRPr="002008C9" w:rsidRDefault="002008C9" w:rsidP="002008C9">
            <w:pPr>
              <w:spacing w:after="200" w:line="276" w:lineRule="auto"/>
              <w:jc w:val="center"/>
              <w:rPr>
                <w:rFonts w:ascii="Arial" w:eastAsia="Calibri" w:hAnsi="Arial" w:cs="Arial"/>
                <w:sz w:val="14"/>
                <w:szCs w:val="14"/>
              </w:rPr>
            </w:pPr>
            <w:r w:rsidRPr="002008C9">
              <w:rPr>
                <w:rFonts w:ascii="Arial" w:eastAsia="Calibri" w:hAnsi="Arial" w:cs="Arial"/>
                <w:sz w:val="14"/>
                <w:szCs w:val="14"/>
              </w:rPr>
              <w:t>Departamento de Activo Fijo.</w:t>
            </w:r>
          </w:p>
        </w:tc>
        <w:tc>
          <w:tcPr>
            <w:tcW w:w="1088" w:type="dxa"/>
            <w:vAlign w:val="center"/>
          </w:tcPr>
          <w:p w:rsidR="002008C9" w:rsidRPr="002008C9" w:rsidRDefault="002008C9" w:rsidP="002008C9">
            <w:pPr>
              <w:spacing w:after="200" w:line="276" w:lineRule="auto"/>
              <w:jc w:val="center"/>
              <w:rPr>
                <w:rFonts w:ascii="Arial" w:eastAsia="Calibri" w:hAnsi="Arial" w:cs="Arial"/>
                <w:sz w:val="14"/>
                <w:szCs w:val="14"/>
              </w:rPr>
            </w:pPr>
            <w:r w:rsidRPr="002008C9">
              <w:rPr>
                <w:rFonts w:ascii="Arial" w:eastAsia="Calibri" w:hAnsi="Arial" w:cs="Arial"/>
                <w:sz w:val="14"/>
                <w:szCs w:val="14"/>
              </w:rPr>
              <w:t>$         600.00</w:t>
            </w:r>
          </w:p>
        </w:tc>
      </w:tr>
    </w:tbl>
    <w:p w:rsidR="002008C9" w:rsidRPr="002008C9" w:rsidRDefault="002008C9" w:rsidP="002008C9">
      <w:pPr>
        <w:spacing w:after="200" w:line="276" w:lineRule="auto"/>
        <w:jc w:val="both"/>
        <w:rPr>
          <w:rFonts w:ascii="Arial" w:eastAsia="Calibri" w:hAnsi="Arial" w:cs="Arial"/>
          <w:sz w:val="24"/>
          <w:szCs w:val="24"/>
        </w:rPr>
      </w:pPr>
    </w:p>
    <w:p w:rsidR="002008C9" w:rsidRPr="00833CBD" w:rsidRDefault="002008C9" w:rsidP="00833CBD">
      <w:pPr>
        <w:spacing w:line="276" w:lineRule="auto"/>
        <w:jc w:val="both"/>
        <w:rPr>
          <w:rFonts w:ascii="Times New Roman" w:eastAsia="Calibri" w:hAnsi="Times New Roman" w:cs="Times New Roman"/>
          <w:sz w:val="28"/>
          <w:szCs w:val="28"/>
        </w:rPr>
      </w:pPr>
      <w:r w:rsidRPr="00833CBD">
        <w:rPr>
          <w:rFonts w:ascii="Times New Roman" w:eastAsia="Calibri" w:hAnsi="Times New Roman" w:cs="Times New Roman"/>
          <w:color w:val="000000"/>
          <w:sz w:val="28"/>
          <w:szCs w:val="28"/>
          <w:lang w:val="es-SV"/>
        </w:rPr>
        <w:t xml:space="preserve">Por tanto, El Concejo Municipal Plural, en uso de las facultades legales, y habiendo deliberado el punto, por </w:t>
      </w:r>
      <w:r w:rsidRPr="00833CBD">
        <w:rPr>
          <w:rFonts w:ascii="Times New Roman" w:eastAsia="Calibri" w:hAnsi="Times New Roman" w:cs="Times New Roman"/>
          <w:b/>
          <w:color w:val="000000"/>
          <w:sz w:val="28"/>
          <w:szCs w:val="28"/>
          <w:lang w:val="es-SV"/>
        </w:rPr>
        <w:t xml:space="preserve">MAYORÍA </w:t>
      </w:r>
      <w:r w:rsidRPr="00833CBD">
        <w:rPr>
          <w:rFonts w:ascii="Times New Roman" w:eastAsia="Calibri" w:hAnsi="Times New Roman" w:cs="Times New Roman"/>
          <w:color w:val="000000"/>
          <w:sz w:val="28"/>
          <w:szCs w:val="28"/>
          <w:lang w:val="es-SV"/>
        </w:rPr>
        <w:t>de</w:t>
      </w:r>
      <w:r w:rsidRPr="00833CBD">
        <w:rPr>
          <w:rFonts w:ascii="Times New Roman" w:eastAsia="Calibri" w:hAnsi="Times New Roman" w:cs="Times New Roman"/>
          <w:b/>
          <w:color w:val="000000"/>
          <w:sz w:val="28"/>
          <w:szCs w:val="28"/>
          <w:lang w:val="es-SV"/>
        </w:rPr>
        <w:t xml:space="preserve"> diez votos a favor, </w:t>
      </w:r>
      <w:r w:rsidRPr="00833CBD">
        <w:rPr>
          <w:rFonts w:ascii="Times New Roman" w:eastAsia="Calibri" w:hAnsi="Times New Roman" w:cs="Times New Roman"/>
          <w:color w:val="000000"/>
          <w:sz w:val="28"/>
          <w:szCs w:val="28"/>
          <w:lang w:val="es-SV"/>
        </w:rPr>
        <w:t>razonando su voto la</w:t>
      </w:r>
      <w:r w:rsidRPr="00833CBD">
        <w:rPr>
          <w:rFonts w:ascii="Times New Roman" w:eastAsia="Calibri" w:hAnsi="Times New Roman" w:cs="Times New Roman"/>
          <w:b/>
          <w:color w:val="000000"/>
          <w:sz w:val="28"/>
          <w:szCs w:val="28"/>
          <w:lang w:val="es-SV"/>
        </w:rPr>
        <w:t xml:space="preserve"> Dra. Jennifer Esmeralda Juárez García, Alcaldesa Municipal, </w:t>
      </w:r>
      <w:r w:rsidRPr="00833CBD">
        <w:rPr>
          <w:rFonts w:ascii="Times New Roman" w:eastAsia="Calibri" w:hAnsi="Times New Roman" w:cs="Times New Roman"/>
          <w:color w:val="000000"/>
          <w:sz w:val="28"/>
          <w:szCs w:val="28"/>
          <w:lang w:val="es-SV"/>
        </w:rPr>
        <w:t xml:space="preserve">manifestando literalmente lo siguiente: “Razono mi voto a favor, El </w:t>
      </w:r>
      <w:r w:rsidR="00C42AC4">
        <w:rPr>
          <w:rFonts w:ascii="Times New Roman" w:eastAsia="Calibri" w:hAnsi="Times New Roman" w:cs="Times New Roman"/>
          <w:color w:val="000000"/>
          <w:sz w:val="28"/>
          <w:szCs w:val="28"/>
          <w:lang w:val="es-SV"/>
        </w:rPr>
        <w:t>XXXXXXX</w:t>
      </w:r>
      <w:r w:rsidRPr="00833CBD">
        <w:rPr>
          <w:rFonts w:ascii="Times New Roman" w:eastAsia="Calibri" w:hAnsi="Times New Roman" w:cs="Times New Roman"/>
          <w:color w:val="000000"/>
          <w:sz w:val="28"/>
          <w:szCs w:val="28"/>
          <w:lang w:val="es-SV"/>
        </w:rPr>
        <w:t xml:space="preserve">, pase a Activo Fijo por la necesidad del área pero solicito auditoria del proceso de modificación de cuenta en la Unidad de Catastro por el </w:t>
      </w:r>
      <w:r w:rsidR="00C42AC4">
        <w:rPr>
          <w:rFonts w:ascii="Times New Roman" w:eastAsia="Calibri" w:hAnsi="Times New Roman" w:cs="Times New Roman"/>
          <w:color w:val="000000"/>
          <w:sz w:val="28"/>
          <w:szCs w:val="28"/>
          <w:lang w:val="es-SV"/>
        </w:rPr>
        <w:t>XXXXXXXXX</w:t>
      </w:r>
      <w:r w:rsidRPr="00833CBD">
        <w:rPr>
          <w:rFonts w:ascii="Times New Roman" w:eastAsia="Calibri" w:hAnsi="Times New Roman" w:cs="Times New Roman"/>
          <w:color w:val="000000"/>
          <w:sz w:val="28"/>
          <w:szCs w:val="28"/>
          <w:lang w:val="es-SV"/>
        </w:rPr>
        <w:t xml:space="preserve">”, </w:t>
      </w:r>
      <w:r w:rsidRPr="00833CBD">
        <w:rPr>
          <w:rFonts w:ascii="Times New Roman" w:eastAsia="Calibri" w:hAnsi="Times New Roman" w:cs="Times New Roman"/>
          <w:b/>
          <w:color w:val="000000"/>
          <w:sz w:val="28"/>
          <w:szCs w:val="28"/>
          <w:lang w:val="es-SV"/>
        </w:rPr>
        <w:t>dos votos salvados</w:t>
      </w:r>
      <w:r w:rsidRPr="00833CBD">
        <w:rPr>
          <w:rFonts w:ascii="Times New Roman" w:eastAsia="Calibri" w:hAnsi="Times New Roman" w:cs="Times New Roman"/>
          <w:color w:val="000000"/>
          <w:sz w:val="28"/>
          <w:szCs w:val="28"/>
          <w:lang w:val="es-SV"/>
        </w:rPr>
        <w:t xml:space="preserve"> por parte de los siguientes miembros del Concejo: </w:t>
      </w:r>
      <w:r w:rsidRPr="00833CBD">
        <w:rPr>
          <w:rFonts w:ascii="Times New Roman" w:eastAsia="Calibri" w:hAnsi="Times New Roman" w:cs="Times New Roman"/>
          <w:b/>
          <w:color w:val="000000"/>
          <w:sz w:val="28"/>
          <w:szCs w:val="28"/>
          <w:lang w:val="es-SV"/>
        </w:rPr>
        <w:t>Sra. Lesby Sugey Miranda Portillo, Tercera Regidora Propietaria,</w:t>
      </w:r>
      <w:r w:rsidRPr="00833CBD">
        <w:rPr>
          <w:rFonts w:ascii="Times New Roman" w:eastAsia="Calibri" w:hAnsi="Times New Roman" w:cs="Times New Roman"/>
          <w:color w:val="000000"/>
          <w:sz w:val="28"/>
          <w:szCs w:val="28"/>
          <w:lang w:val="es-SV"/>
        </w:rPr>
        <w:t xml:space="preserve"> manifestando literalmente lo siguiente: “Voto en contra por tener ya una plaza asignada en el CIAM, punto # 7 literal (b) y la </w:t>
      </w:r>
      <w:r w:rsidRPr="00833CBD">
        <w:rPr>
          <w:rFonts w:ascii="Times New Roman" w:eastAsia="Calibri" w:hAnsi="Times New Roman" w:cs="Times New Roman"/>
          <w:b/>
          <w:color w:val="000000"/>
          <w:sz w:val="28"/>
          <w:szCs w:val="28"/>
          <w:lang w:val="es-SV"/>
        </w:rPr>
        <w:t>Dra. Yany Xiomara Fuentes Rivas, Cuarta Regidora Propietaria,</w:t>
      </w:r>
      <w:r w:rsidRPr="00833CBD">
        <w:rPr>
          <w:rFonts w:ascii="Times New Roman" w:eastAsia="Calibri" w:hAnsi="Times New Roman" w:cs="Times New Roman"/>
          <w:color w:val="000000"/>
          <w:sz w:val="28"/>
          <w:szCs w:val="28"/>
          <w:lang w:val="es-SV"/>
        </w:rPr>
        <w:t xml:space="preserve"> manifestando literalmente lo siguiente: “Voto en contra porque no me presentan una justificación clara de porque el cambio cuando él ya estaba nombrado en el CIAM” y </w:t>
      </w:r>
      <w:r w:rsidRPr="00833CBD">
        <w:rPr>
          <w:rFonts w:ascii="Times New Roman" w:eastAsia="Calibri" w:hAnsi="Times New Roman" w:cs="Times New Roman"/>
          <w:b/>
          <w:color w:val="000000"/>
          <w:sz w:val="28"/>
          <w:szCs w:val="28"/>
          <w:lang w:val="es-SV"/>
        </w:rPr>
        <w:t>dos ausencias al momento de esta votación</w:t>
      </w:r>
      <w:r w:rsidRPr="00833CBD">
        <w:rPr>
          <w:rFonts w:ascii="Times New Roman" w:eastAsia="Calibri" w:hAnsi="Times New Roman" w:cs="Times New Roman"/>
          <w:color w:val="000000"/>
          <w:sz w:val="28"/>
          <w:szCs w:val="28"/>
          <w:lang w:val="es-SV"/>
        </w:rPr>
        <w:t xml:space="preserve"> por parte de los siguientes miembros del Concejo: </w:t>
      </w:r>
      <w:r w:rsidRPr="00833CBD">
        <w:rPr>
          <w:rFonts w:ascii="Times New Roman" w:eastAsia="Calibri" w:hAnsi="Times New Roman" w:cs="Times New Roman"/>
          <w:b/>
          <w:color w:val="000000"/>
          <w:sz w:val="28"/>
          <w:szCs w:val="28"/>
          <w:lang w:val="es-SV"/>
        </w:rPr>
        <w:t>Sr. Jonathan Bryan Gómez Cruz, Quinto Regidor Propietario</w:t>
      </w:r>
      <w:r w:rsidRPr="00833CBD">
        <w:rPr>
          <w:rFonts w:ascii="Times New Roman" w:eastAsia="Calibri" w:hAnsi="Times New Roman" w:cs="Times New Roman"/>
          <w:color w:val="000000"/>
          <w:sz w:val="28"/>
          <w:szCs w:val="28"/>
          <w:lang w:val="es-SV"/>
        </w:rPr>
        <w:t xml:space="preserve"> y el </w:t>
      </w:r>
      <w:r w:rsidRPr="00833CBD">
        <w:rPr>
          <w:rFonts w:ascii="Times New Roman" w:eastAsia="Calibri" w:hAnsi="Times New Roman" w:cs="Times New Roman"/>
          <w:b/>
          <w:color w:val="000000"/>
          <w:sz w:val="28"/>
          <w:szCs w:val="28"/>
          <w:lang w:val="es-SV"/>
        </w:rPr>
        <w:t xml:space="preserve">Sr. Carlos Alberto Palma Fuentes, Sexto Regidor Propietario. </w:t>
      </w:r>
      <w:r w:rsidRPr="00833CBD">
        <w:rPr>
          <w:rFonts w:ascii="Times New Roman" w:eastAsia="Calibri" w:hAnsi="Times New Roman" w:cs="Times New Roman"/>
          <w:b/>
          <w:bCs/>
          <w:color w:val="000000"/>
          <w:sz w:val="28"/>
          <w:szCs w:val="28"/>
          <w:lang w:val="es-SV"/>
        </w:rPr>
        <w:t xml:space="preserve">ACUERDA: </w:t>
      </w:r>
      <w:r w:rsidRPr="00833CBD">
        <w:rPr>
          <w:rFonts w:ascii="Times New Roman" w:eastAsia="Calibri" w:hAnsi="Times New Roman" w:cs="Times New Roman"/>
          <w:b/>
          <w:sz w:val="28"/>
          <w:szCs w:val="28"/>
          <w:u w:val="single"/>
        </w:rPr>
        <w:t>Primero:</w:t>
      </w:r>
      <w:r w:rsidRPr="00833CBD">
        <w:rPr>
          <w:rFonts w:ascii="Times New Roman" w:eastAsia="Calibri" w:hAnsi="Times New Roman" w:cs="Times New Roman"/>
          <w:sz w:val="28"/>
          <w:szCs w:val="28"/>
        </w:rPr>
        <w:t xml:space="preserve"> </w:t>
      </w:r>
      <w:r w:rsidRPr="00833CBD">
        <w:rPr>
          <w:rFonts w:ascii="Times New Roman" w:eastAsia="Calibri" w:hAnsi="Times New Roman" w:cs="Times New Roman"/>
          <w:b/>
          <w:sz w:val="28"/>
          <w:szCs w:val="28"/>
        </w:rPr>
        <w:t>RENOMBRAR PLAZAS,</w:t>
      </w:r>
      <w:r w:rsidRPr="00833CBD">
        <w:rPr>
          <w:rFonts w:ascii="Times New Roman" w:eastAsia="Calibri" w:hAnsi="Times New Roman" w:cs="Times New Roman"/>
          <w:sz w:val="28"/>
          <w:szCs w:val="28"/>
        </w:rPr>
        <w:t xml:space="preserve"> según el siguiente detalle:</w:t>
      </w:r>
    </w:p>
    <w:tbl>
      <w:tblPr>
        <w:tblStyle w:val="Tablaconcuadrcula"/>
        <w:tblW w:w="0" w:type="auto"/>
        <w:tblInd w:w="108" w:type="dxa"/>
        <w:tblLook w:val="04A0" w:firstRow="1" w:lastRow="0" w:firstColumn="1" w:lastColumn="0" w:noHBand="0" w:noVBand="1"/>
      </w:tblPr>
      <w:tblGrid>
        <w:gridCol w:w="510"/>
        <w:gridCol w:w="1816"/>
        <w:gridCol w:w="1576"/>
        <w:gridCol w:w="1319"/>
        <w:gridCol w:w="1461"/>
        <w:gridCol w:w="1408"/>
        <w:gridCol w:w="1082"/>
      </w:tblGrid>
      <w:tr w:rsidR="002008C9" w:rsidRPr="002008C9" w:rsidTr="002008C9">
        <w:trPr>
          <w:trHeight w:val="401"/>
        </w:trPr>
        <w:tc>
          <w:tcPr>
            <w:tcW w:w="516" w:type="dxa"/>
            <w:vAlign w:val="bottom"/>
          </w:tcPr>
          <w:p w:rsidR="002008C9" w:rsidRPr="002008C9" w:rsidRDefault="002008C9" w:rsidP="002008C9">
            <w:pPr>
              <w:spacing w:after="200" w:line="276" w:lineRule="auto"/>
              <w:jc w:val="center"/>
              <w:rPr>
                <w:rFonts w:ascii="Arial" w:eastAsia="Calibri" w:hAnsi="Arial" w:cs="Arial"/>
                <w:b/>
                <w:sz w:val="14"/>
                <w:szCs w:val="14"/>
              </w:rPr>
            </w:pPr>
            <w:r w:rsidRPr="002008C9">
              <w:rPr>
                <w:rFonts w:ascii="Arial" w:eastAsia="Calibri" w:hAnsi="Arial" w:cs="Arial"/>
                <w:b/>
                <w:sz w:val="14"/>
                <w:szCs w:val="14"/>
              </w:rPr>
              <w:t>N°</w:t>
            </w:r>
          </w:p>
        </w:tc>
        <w:tc>
          <w:tcPr>
            <w:tcW w:w="1845" w:type="dxa"/>
            <w:vAlign w:val="bottom"/>
          </w:tcPr>
          <w:p w:rsidR="002008C9" w:rsidRPr="002008C9" w:rsidRDefault="002008C9" w:rsidP="002008C9">
            <w:pPr>
              <w:spacing w:after="200" w:line="276" w:lineRule="auto"/>
              <w:jc w:val="center"/>
              <w:rPr>
                <w:rFonts w:ascii="Arial" w:eastAsia="Calibri" w:hAnsi="Arial" w:cs="Arial"/>
                <w:b/>
                <w:sz w:val="14"/>
                <w:szCs w:val="14"/>
              </w:rPr>
            </w:pPr>
            <w:r w:rsidRPr="002008C9">
              <w:rPr>
                <w:rFonts w:ascii="Arial" w:eastAsia="Calibri" w:hAnsi="Arial" w:cs="Arial"/>
                <w:b/>
                <w:sz w:val="14"/>
                <w:szCs w:val="14"/>
              </w:rPr>
              <w:t>Nombre</w:t>
            </w:r>
          </w:p>
        </w:tc>
        <w:tc>
          <w:tcPr>
            <w:tcW w:w="1599" w:type="dxa"/>
            <w:vAlign w:val="bottom"/>
          </w:tcPr>
          <w:p w:rsidR="002008C9" w:rsidRPr="002008C9" w:rsidRDefault="002008C9" w:rsidP="002008C9">
            <w:pPr>
              <w:spacing w:after="200" w:line="276" w:lineRule="auto"/>
              <w:jc w:val="center"/>
              <w:rPr>
                <w:rFonts w:ascii="Arial" w:eastAsia="Calibri" w:hAnsi="Arial" w:cs="Arial"/>
                <w:b/>
                <w:sz w:val="14"/>
                <w:szCs w:val="14"/>
              </w:rPr>
            </w:pPr>
            <w:r w:rsidRPr="002008C9">
              <w:rPr>
                <w:rFonts w:ascii="Arial" w:eastAsia="Calibri" w:hAnsi="Arial" w:cs="Arial"/>
                <w:b/>
                <w:sz w:val="14"/>
                <w:szCs w:val="14"/>
              </w:rPr>
              <w:t>Nombre Actual</w:t>
            </w:r>
          </w:p>
        </w:tc>
        <w:tc>
          <w:tcPr>
            <w:tcW w:w="1325" w:type="dxa"/>
            <w:vAlign w:val="bottom"/>
          </w:tcPr>
          <w:p w:rsidR="002008C9" w:rsidRPr="002008C9" w:rsidRDefault="002008C9" w:rsidP="002008C9">
            <w:pPr>
              <w:spacing w:after="200" w:line="276" w:lineRule="auto"/>
              <w:jc w:val="center"/>
              <w:rPr>
                <w:rFonts w:ascii="Arial" w:eastAsia="Calibri" w:hAnsi="Arial" w:cs="Arial"/>
                <w:b/>
                <w:sz w:val="14"/>
                <w:szCs w:val="14"/>
              </w:rPr>
            </w:pPr>
            <w:r w:rsidRPr="002008C9">
              <w:rPr>
                <w:rFonts w:ascii="Arial" w:eastAsia="Calibri" w:hAnsi="Arial" w:cs="Arial"/>
                <w:b/>
                <w:sz w:val="14"/>
                <w:szCs w:val="14"/>
              </w:rPr>
              <w:t xml:space="preserve"> Departamento / Salario.</w:t>
            </w:r>
          </w:p>
        </w:tc>
        <w:tc>
          <w:tcPr>
            <w:tcW w:w="1471" w:type="dxa"/>
            <w:vAlign w:val="bottom"/>
          </w:tcPr>
          <w:p w:rsidR="002008C9" w:rsidRPr="002008C9" w:rsidRDefault="002008C9" w:rsidP="002008C9">
            <w:pPr>
              <w:spacing w:after="200" w:line="276" w:lineRule="auto"/>
              <w:jc w:val="center"/>
              <w:rPr>
                <w:rFonts w:ascii="Arial" w:eastAsia="Calibri" w:hAnsi="Arial" w:cs="Arial"/>
                <w:b/>
                <w:sz w:val="14"/>
                <w:szCs w:val="14"/>
              </w:rPr>
            </w:pPr>
            <w:r w:rsidRPr="002008C9">
              <w:rPr>
                <w:rFonts w:ascii="Arial" w:eastAsia="Calibri" w:hAnsi="Arial" w:cs="Arial"/>
                <w:b/>
                <w:sz w:val="14"/>
                <w:szCs w:val="14"/>
              </w:rPr>
              <w:t>Rectificación de Nombramiento</w:t>
            </w:r>
          </w:p>
        </w:tc>
        <w:tc>
          <w:tcPr>
            <w:tcW w:w="1417" w:type="dxa"/>
            <w:vAlign w:val="bottom"/>
          </w:tcPr>
          <w:p w:rsidR="002008C9" w:rsidRPr="002008C9" w:rsidRDefault="002008C9" w:rsidP="002008C9">
            <w:pPr>
              <w:spacing w:after="200" w:line="276" w:lineRule="auto"/>
              <w:jc w:val="center"/>
              <w:rPr>
                <w:rFonts w:ascii="Arial" w:eastAsia="Calibri" w:hAnsi="Arial" w:cs="Arial"/>
                <w:b/>
                <w:sz w:val="14"/>
                <w:szCs w:val="14"/>
              </w:rPr>
            </w:pPr>
            <w:r w:rsidRPr="002008C9">
              <w:rPr>
                <w:rFonts w:ascii="Arial" w:eastAsia="Calibri" w:hAnsi="Arial" w:cs="Arial"/>
                <w:b/>
                <w:sz w:val="14"/>
                <w:szCs w:val="14"/>
              </w:rPr>
              <w:t>Departamento</w:t>
            </w:r>
          </w:p>
        </w:tc>
        <w:tc>
          <w:tcPr>
            <w:tcW w:w="1088" w:type="dxa"/>
            <w:vAlign w:val="bottom"/>
          </w:tcPr>
          <w:p w:rsidR="002008C9" w:rsidRPr="002008C9" w:rsidRDefault="002008C9" w:rsidP="002008C9">
            <w:pPr>
              <w:spacing w:after="200" w:line="276" w:lineRule="auto"/>
              <w:jc w:val="center"/>
              <w:rPr>
                <w:rFonts w:ascii="Arial" w:eastAsia="Calibri" w:hAnsi="Arial" w:cs="Arial"/>
                <w:b/>
                <w:sz w:val="14"/>
                <w:szCs w:val="14"/>
              </w:rPr>
            </w:pPr>
            <w:r w:rsidRPr="002008C9">
              <w:rPr>
                <w:rFonts w:ascii="Arial" w:eastAsia="Calibri" w:hAnsi="Arial" w:cs="Arial"/>
                <w:b/>
                <w:sz w:val="14"/>
                <w:szCs w:val="14"/>
              </w:rPr>
              <w:t>Salario con Nivelación</w:t>
            </w:r>
          </w:p>
        </w:tc>
      </w:tr>
      <w:tr w:rsidR="002008C9" w:rsidRPr="002008C9" w:rsidTr="002008C9">
        <w:trPr>
          <w:trHeight w:val="20"/>
        </w:trPr>
        <w:tc>
          <w:tcPr>
            <w:tcW w:w="516" w:type="dxa"/>
            <w:vAlign w:val="center"/>
          </w:tcPr>
          <w:p w:rsidR="002008C9" w:rsidRPr="002008C9" w:rsidRDefault="002008C9" w:rsidP="002008C9">
            <w:pPr>
              <w:spacing w:after="200" w:line="276" w:lineRule="auto"/>
              <w:jc w:val="center"/>
              <w:rPr>
                <w:rFonts w:ascii="Arial" w:eastAsia="Calibri" w:hAnsi="Arial" w:cs="Arial"/>
                <w:b/>
                <w:sz w:val="14"/>
                <w:szCs w:val="14"/>
              </w:rPr>
            </w:pPr>
            <w:r w:rsidRPr="002008C9">
              <w:rPr>
                <w:rFonts w:ascii="Arial" w:eastAsia="Calibri" w:hAnsi="Arial" w:cs="Arial"/>
                <w:sz w:val="14"/>
                <w:szCs w:val="14"/>
              </w:rPr>
              <w:t>1</w:t>
            </w:r>
          </w:p>
        </w:tc>
        <w:tc>
          <w:tcPr>
            <w:tcW w:w="1845" w:type="dxa"/>
            <w:vAlign w:val="center"/>
          </w:tcPr>
          <w:p w:rsidR="002008C9" w:rsidRPr="002008C9" w:rsidRDefault="005F7B8D" w:rsidP="002008C9">
            <w:pPr>
              <w:spacing w:after="200" w:line="276" w:lineRule="auto"/>
              <w:jc w:val="center"/>
              <w:rPr>
                <w:rFonts w:ascii="Arial" w:eastAsia="Calibri" w:hAnsi="Arial" w:cs="Arial"/>
                <w:sz w:val="14"/>
                <w:szCs w:val="14"/>
              </w:rPr>
            </w:pPr>
            <w:r>
              <w:rPr>
                <w:rFonts w:ascii="Arial" w:eastAsia="Calibri" w:hAnsi="Arial" w:cs="Arial"/>
                <w:sz w:val="14"/>
                <w:szCs w:val="14"/>
              </w:rPr>
              <w:t>XXXXXXXXX</w:t>
            </w:r>
          </w:p>
        </w:tc>
        <w:tc>
          <w:tcPr>
            <w:tcW w:w="1599" w:type="dxa"/>
            <w:vAlign w:val="center"/>
          </w:tcPr>
          <w:p w:rsidR="002008C9" w:rsidRPr="002008C9" w:rsidRDefault="002008C9" w:rsidP="002008C9">
            <w:pPr>
              <w:spacing w:after="200" w:line="276" w:lineRule="auto"/>
              <w:jc w:val="center"/>
              <w:rPr>
                <w:rFonts w:ascii="Arial" w:eastAsia="Calibri" w:hAnsi="Arial" w:cs="Arial"/>
                <w:b/>
                <w:sz w:val="14"/>
                <w:szCs w:val="14"/>
              </w:rPr>
            </w:pPr>
            <w:r w:rsidRPr="002008C9">
              <w:rPr>
                <w:rFonts w:ascii="Arial" w:eastAsia="Calibri" w:hAnsi="Arial" w:cs="Arial"/>
                <w:sz w:val="14"/>
                <w:szCs w:val="14"/>
              </w:rPr>
              <w:t>Técnico Especialista III</w:t>
            </w:r>
          </w:p>
        </w:tc>
        <w:tc>
          <w:tcPr>
            <w:tcW w:w="1325" w:type="dxa"/>
            <w:vAlign w:val="center"/>
          </w:tcPr>
          <w:p w:rsidR="002008C9" w:rsidRPr="002008C9" w:rsidRDefault="002008C9" w:rsidP="002008C9">
            <w:pPr>
              <w:spacing w:after="200" w:line="276" w:lineRule="auto"/>
              <w:jc w:val="center"/>
              <w:rPr>
                <w:rFonts w:ascii="Arial" w:eastAsia="Calibri" w:hAnsi="Arial" w:cs="Arial"/>
                <w:b/>
                <w:sz w:val="14"/>
                <w:szCs w:val="14"/>
              </w:rPr>
            </w:pPr>
            <w:r w:rsidRPr="002008C9">
              <w:rPr>
                <w:rFonts w:ascii="Arial" w:eastAsia="Calibri" w:hAnsi="Arial" w:cs="Arial"/>
                <w:sz w:val="14"/>
                <w:szCs w:val="14"/>
              </w:rPr>
              <w:t>Departamento de Catastro $500.00</w:t>
            </w:r>
          </w:p>
        </w:tc>
        <w:tc>
          <w:tcPr>
            <w:tcW w:w="1471" w:type="dxa"/>
            <w:vAlign w:val="center"/>
          </w:tcPr>
          <w:p w:rsidR="002008C9" w:rsidRPr="002008C9" w:rsidRDefault="002008C9" w:rsidP="002008C9">
            <w:pPr>
              <w:spacing w:after="200" w:line="276" w:lineRule="auto"/>
              <w:jc w:val="center"/>
              <w:rPr>
                <w:rFonts w:ascii="Arial" w:eastAsia="Calibri" w:hAnsi="Arial" w:cs="Arial"/>
                <w:b/>
                <w:sz w:val="14"/>
                <w:szCs w:val="14"/>
              </w:rPr>
            </w:pPr>
            <w:r w:rsidRPr="002008C9">
              <w:rPr>
                <w:rFonts w:ascii="Arial" w:eastAsia="Calibri" w:hAnsi="Arial" w:cs="Arial"/>
                <w:sz w:val="14"/>
                <w:szCs w:val="14"/>
              </w:rPr>
              <w:t>Técnico de atención empresarial.</w:t>
            </w:r>
          </w:p>
        </w:tc>
        <w:tc>
          <w:tcPr>
            <w:tcW w:w="1417" w:type="dxa"/>
            <w:vAlign w:val="center"/>
          </w:tcPr>
          <w:p w:rsidR="002008C9" w:rsidRPr="002008C9" w:rsidRDefault="002008C9" w:rsidP="002008C9">
            <w:pPr>
              <w:spacing w:after="200" w:line="276" w:lineRule="auto"/>
              <w:jc w:val="center"/>
              <w:rPr>
                <w:rFonts w:ascii="Arial" w:eastAsia="Calibri" w:hAnsi="Arial" w:cs="Arial"/>
                <w:b/>
                <w:sz w:val="14"/>
                <w:szCs w:val="14"/>
              </w:rPr>
            </w:pPr>
            <w:r w:rsidRPr="002008C9">
              <w:rPr>
                <w:rFonts w:ascii="Arial" w:eastAsia="Calibri" w:hAnsi="Arial" w:cs="Arial"/>
                <w:sz w:val="14"/>
                <w:szCs w:val="14"/>
              </w:rPr>
              <w:t>CIAM</w:t>
            </w:r>
          </w:p>
        </w:tc>
        <w:tc>
          <w:tcPr>
            <w:tcW w:w="1088" w:type="dxa"/>
            <w:vAlign w:val="center"/>
          </w:tcPr>
          <w:p w:rsidR="002008C9" w:rsidRPr="002008C9" w:rsidRDefault="002008C9" w:rsidP="002008C9">
            <w:pPr>
              <w:spacing w:after="200" w:line="276" w:lineRule="auto"/>
              <w:jc w:val="center"/>
              <w:rPr>
                <w:rFonts w:ascii="Arial" w:eastAsia="Calibri" w:hAnsi="Arial" w:cs="Arial"/>
                <w:b/>
                <w:sz w:val="14"/>
                <w:szCs w:val="14"/>
              </w:rPr>
            </w:pPr>
            <w:r w:rsidRPr="002008C9">
              <w:rPr>
                <w:rFonts w:ascii="Arial" w:eastAsia="Calibri" w:hAnsi="Arial" w:cs="Arial"/>
                <w:sz w:val="14"/>
                <w:szCs w:val="14"/>
              </w:rPr>
              <w:t>$         500.00</w:t>
            </w:r>
          </w:p>
        </w:tc>
      </w:tr>
      <w:tr w:rsidR="002008C9" w:rsidRPr="002008C9" w:rsidTr="002008C9">
        <w:trPr>
          <w:trHeight w:val="274"/>
        </w:trPr>
        <w:tc>
          <w:tcPr>
            <w:tcW w:w="516" w:type="dxa"/>
            <w:vAlign w:val="center"/>
          </w:tcPr>
          <w:p w:rsidR="002008C9" w:rsidRPr="002008C9" w:rsidRDefault="002008C9" w:rsidP="002008C9">
            <w:pPr>
              <w:spacing w:after="200" w:line="276" w:lineRule="auto"/>
              <w:jc w:val="center"/>
              <w:rPr>
                <w:rFonts w:ascii="Arial" w:eastAsia="Calibri" w:hAnsi="Arial" w:cs="Arial"/>
                <w:sz w:val="14"/>
                <w:szCs w:val="14"/>
              </w:rPr>
            </w:pPr>
            <w:r w:rsidRPr="002008C9">
              <w:rPr>
                <w:rFonts w:ascii="Arial" w:eastAsia="Calibri" w:hAnsi="Arial" w:cs="Arial"/>
                <w:sz w:val="14"/>
                <w:szCs w:val="14"/>
              </w:rPr>
              <w:t>2</w:t>
            </w:r>
          </w:p>
        </w:tc>
        <w:tc>
          <w:tcPr>
            <w:tcW w:w="1845" w:type="dxa"/>
            <w:vAlign w:val="center"/>
          </w:tcPr>
          <w:p w:rsidR="002008C9" w:rsidRPr="002008C9" w:rsidRDefault="005F7B8D" w:rsidP="002008C9">
            <w:pPr>
              <w:spacing w:after="200" w:line="276" w:lineRule="auto"/>
              <w:jc w:val="center"/>
              <w:rPr>
                <w:rFonts w:ascii="Arial" w:eastAsia="Calibri" w:hAnsi="Arial" w:cs="Arial"/>
                <w:sz w:val="14"/>
                <w:szCs w:val="14"/>
              </w:rPr>
            </w:pPr>
            <w:r>
              <w:rPr>
                <w:rFonts w:ascii="Arial" w:eastAsia="Calibri" w:hAnsi="Arial" w:cs="Arial"/>
                <w:sz w:val="14"/>
                <w:szCs w:val="14"/>
              </w:rPr>
              <w:t>XXXXXXXXX</w:t>
            </w:r>
          </w:p>
        </w:tc>
        <w:tc>
          <w:tcPr>
            <w:tcW w:w="1599" w:type="dxa"/>
            <w:vAlign w:val="center"/>
          </w:tcPr>
          <w:p w:rsidR="002008C9" w:rsidRPr="002008C9" w:rsidRDefault="002008C9" w:rsidP="002008C9">
            <w:pPr>
              <w:spacing w:after="200" w:line="276" w:lineRule="auto"/>
              <w:jc w:val="center"/>
              <w:rPr>
                <w:rFonts w:ascii="Arial" w:eastAsia="Calibri" w:hAnsi="Arial" w:cs="Arial"/>
                <w:sz w:val="14"/>
                <w:szCs w:val="14"/>
              </w:rPr>
            </w:pPr>
            <w:r w:rsidRPr="002008C9">
              <w:rPr>
                <w:rFonts w:ascii="Arial" w:eastAsia="Calibri" w:hAnsi="Arial" w:cs="Arial"/>
                <w:sz w:val="14"/>
                <w:szCs w:val="14"/>
              </w:rPr>
              <w:t>Técnico de Atención empresarial</w:t>
            </w:r>
          </w:p>
        </w:tc>
        <w:tc>
          <w:tcPr>
            <w:tcW w:w="1325" w:type="dxa"/>
            <w:vAlign w:val="center"/>
          </w:tcPr>
          <w:p w:rsidR="002008C9" w:rsidRPr="002008C9" w:rsidRDefault="002008C9" w:rsidP="002008C9">
            <w:pPr>
              <w:spacing w:after="200" w:line="276" w:lineRule="auto"/>
              <w:jc w:val="center"/>
              <w:rPr>
                <w:rFonts w:ascii="Arial" w:eastAsia="Calibri" w:hAnsi="Arial" w:cs="Arial"/>
                <w:sz w:val="14"/>
                <w:szCs w:val="14"/>
              </w:rPr>
            </w:pPr>
            <w:r w:rsidRPr="002008C9">
              <w:rPr>
                <w:rFonts w:ascii="Arial" w:eastAsia="Calibri" w:hAnsi="Arial" w:cs="Arial"/>
                <w:sz w:val="14"/>
                <w:szCs w:val="14"/>
              </w:rPr>
              <w:t>CIAM $600.00</w:t>
            </w:r>
          </w:p>
        </w:tc>
        <w:tc>
          <w:tcPr>
            <w:tcW w:w="1471" w:type="dxa"/>
            <w:vAlign w:val="center"/>
          </w:tcPr>
          <w:p w:rsidR="002008C9" w:rsidRPr="002008C9" w:rsidRDefault="002008C9" w:rsidP="002008C9">
            <w:pPr>
              <w:spacing w:after="200" w:line="276" w:lineRule="auto"/>
              <w:jc w:val="center"/>
              <w:rPr>
                <w:rFonts w:ascii="Arial" w:eastAsia="Calibri" w:hAnsi="Arial" w:cs="Arial"/>
                <w:sz w:val="14"/>
                <w:szCs w:val="14"/>
              </w:rPr>
            </w:pPr>
            <w:r w:rsidRPr="002008C9">
              <w:rPr>
                <w:rFonts w:ascii="Arial" w:eastAsia="Calibri" w:hAnsi="Arial" w:cs="Arial"/>
                <w:sz w:val="14"/>
                <w:szCs w:val="14"/>
              </w:rPr>
              <w:t>Coordinador Técnico.</w:t>
            </w:r>
          </w:p>
        </w:tc>
        <w:tc>
          <w:tcPr>
            <w:tcW w:w="1417" w:type="dxa"/>
            <w:vAlign w:val="center"/>
          </w:tcPr>
          <w:p w:rsidR="002008C9" w:rsidRPr="002008C9" w:rsidRDefault="002008C9" w:rsidP="002008C9">
            <w:pPr>
              <w:spacing w:after="200" w:line="276" w:lineRule="auto"/>
              <w:jc w:val="center"/>
              <w:rPr>
                <w:rFonts w:ascii="Arial" w:eastAsia="Calibri" w:hAnsi="Arial" w:cs="Arial"/>
                <w:sz w:val="14"/>
                <w:szCs w:val="14"/>
              </w:rPr>
            </w:pPr>
            <w:r w:rsidRPr="002008C9">
              <w:rPr>
                <w:rFonts w:ascii="Arial" w:eastAsia="Calibri" w:hAnsi="Arial" w:cs="Arial"/>
                <w:sz w:val="14"/>
                <w:szCs w:val="14"/>
              </w:rPr>
              <w:t>Departamento de Activo Fijo.</w:t>
            </w:r>
          </w:p>
        </w:tc>
        <w:tc>
          <w:tcPr>
            <w:tcW w:w="1088" w:type="dxa"/>
            <w:vAlign w:val="center"/>
          </w:tcPr>
          <w:p w:rsidR="002008C9" w:rsidRPr="002008C9" w:rsidRDefault="002008C9" w:rsidP="002008C9">
            <w:pPr>
              <w:spacing w:after="200" w:line="276" w:lineRule="auto"/>
              <w:jc w:val="center"/>
              <w:rPr>
                <w:rFonts w:ascii="Arial" w:eastAsia="Calibri" w:hAnsi="Arial" w:cs="Arial"/>
                <w:sz w:val="14"/>
                <w:szCs w:val="14"/>
              </w:rPr>
            </w:pPr>
            <w:r w:rsidRPr="002008C9">
              <w:rPr>
                <w:rFonts w:ascii="Arial" w:eastAsia="Calibri" w:hAnsi="Arial" w:cs="Arial"/>
                <w:sz w:val="14"/>
                <w:szCs w:val="14"/>
              </w:rPr>
              <w:t>$         600.00</w:t>
            </w:r>
          </w:p>
        </w:tc>
      </w:tr>
    </w:tbl>
    <w:p w:rsidR="002008C9" w:rsidRPr="002008C9" w:rsidRDefault="002008C9" w:rsidP="002008C9">
      <w:pPr>
        <w:spacing w:line="276" w:lineRule="auto"/>
        <w:jc w:val="both"/>
        <w:rPr>
          <w:rFonts w:ascii="Arial" w:eastAsia="Calibri" w:hAnsi="Arial" w:cs="Arial"/>
          <w:b/>
          <w:sz w:val="23"/>
          <w:szCs w:val="23"/>
          <w:u w:val="single"/>
        </w:rPr>
      </w:pPr>
    </w:p>
    <w:p w:rsidR="00434199" w:rsidRPr="00434199" w:rsidRDefault="002008C9" w:rsidP="00434199">
      <w:pPr>
        <w:spacing w:line="276" w:lineRule="auto"/>
        <w:jc w:val="both"/>
        <w:rPr>
          <w:rFonts w:ascii="Times New Roman" w:eastAsia="Calibri" w:hAnsi="Times New Roman" w:cs="Times New Roman"/>
          <w:sz w:val="28"/>
          <w:szCs w:val="28"/>
        </w:rPr>
      </w:pPr>
      <w:r w:rsidRPr="00434199">
        <w:rPr>
          <w:rFonts w:ascii="Times New Roman" w:eastAsia="Calibri" w:hAnsi="Times New Roman" w:cs="Times New Roman"/>
          <w:b/>
          <w:sz w:val="28"/>
          <w:szCs w:val="28"/>
          <w:u w:val="single"/>
        </w:rPr>
        <w:t>Segundo:</w:t>
      </w:r>
      <w:r w:rsidRPr="00434199">
        <w:rPr>
          <w:rFonts w:ascii="Times New Roman" w:eastAsia="Calibri" w:hAnsi="Times New Roman" w:cs="Times New Roman"/>
          <w:b/>
          <w:sz w:val="28"/>
          <w:szCs w:val="28"/>
        </w:rPr>
        <w:t xml:space="preserve"> DELÉGUESE </w:t>
      </w:r>
      <w:r w:rsidRPr="00434199">
        <w:rPr>
          <w:rFonts w:ascii="Times New Roman" w:eastAsia="Calibri" w:hAnsi="Times New Roman" w:cs="Times New Roman"/>
          <w:sz w:val="28"/>
          <w:szCs w:val="28"/>
        </w:rPr>
        <w:t xml:space="preserve"> a la </w:t>
      </w:r>
      <w:r w:rsidRPr="00434199">
        <w:rPr>
          <w:rFonts w:ascii="Times New Roman" w:eastAsia="Calibri" w:hAnsi="Times New Roman" w:cs="Times New Roman"/>
          <w:b/>
          <w:sz w:val="28"/>
          <w:szCs w:val="28"/>
        </w:rPr>
        <w:t xml:space="preserve">Gerente Administrativa, </w:t>
      </w:r>
      <w:r w:rsidRPr="00434199">
        <w:rPr>
          <w:rFonts w:ascii="Times New Roman" w:eastAsia="Calibri" w:hAnsi="Times New Roman" w:cs="Times New Roman"/>
          <w:sz w:val="28"/>
          <w:szCs w:val="28"/>
        </w:rPr>
        <w:t xml:space="preserve">para que realice las diligencias  correspondientes con el objeto de ejecutar lo acordado en el numeral primero de este Acuerdo Municipal. </w:t>
      </w:r>
      <w:r w:rsidRPr="00434199">
        <w:rPr>
          <w:rFonts w:ascii="Times New Roman" w:eastAsia="Calibri" w:hAnsi="Times New Roman" w:cs="Times New Roman"/>
          <w:b/>
          <w:sz w:val="28"/>
          <w:szCs w:val="28"/>
          <w:u w:val="single"/>
        </w:rPr>
        <w:t>Tercero:</w:t>
      </w:r>
      <w:r w:rsidRPr="00434199">
        <w:rPr>
          <w:rFonts w:ascii="Times New Roman" w:eastAsia="Calibri" w:hAnsi="Times New Roman" w:cs="Times New Roman"/>
          <w:sz w:val="28"/>
          <w:szCs w:val="28"/>
        </w:rPr>
        <w:t xml:space="preserve"> </w:t>
      </w:r>
      <w:r w:rsidRPr="00434199">
        <w:rPr>
          <w:rFonts w:ascii="Times New Roman" w:eastAsia="Calibri" w:hAnsi="Times New Roman" w:cs="Times New Roman"/>
          <w:b/>
          <w:sz w:val="28"/>
          <w:szCs w:val="28"/>
        </w:rPr>
        <w:t>AUTORÍCESE</w:t>
      </w:r>
      <w:r w:rsidRPr="00434199">
        <w:rPr>
          <w:rFonts w:ascii="Times New Roman" w:eastAsia="Calibri" w:hAnsi="Times New Roman" w:cs="Times New Roman"/>
          <w:sz w:val="28"/>
          <w:szCs w:val="28"/>
        </w:rPr>
        <w:t xml:space="preserve"> a la </w:t>
      </w:r>
      <w:r w:rsidRPr="00434199">
        <w:rPr>
          <w:rFonts w:ascii="Times New Roman" w:eastAsia="Calibri" w:hAnsi="Times New Roman" w:cs="Times New Roman"/>
          <w:b/>
          <w:sz w:val="28"/>
          <w:szCs w:val="28"/>
        </w:rPr>
        <w:t>Jefa de Presupuesto</w:t>
      </w:r>
      <w:r w:rsidRPr="00434199">
        <w:rPr>
          <w:rFonts w:ascii="Times New Roman" w:eastAsia="Calibri" w:hAnsi="Times New Roman" w:cs="Times New Roman"/>
          <w:sz w:val="28"/>
          <w:szCs w:val="28"/>
        </w:rPr>
        <w:t xml:space="preserve"> para que realice la Reprogramación Presupuestaria correspondiente, si fuere necesaria.- </w:t>
      </w:r>
      <w:r w:rsidRPr="00434199">
        <w:rPr>
          <w:rFonts w:ascii="Times New Roman" w:eastAsia="Calibri" w:hAnsi="Times New Roman" w:cs="Times New Roman"/>
          <w:b/>
          <w:sz w:val="28"/>
          <w:szCs w:val="28"/>
          <w:lang w:val="es-SV" w:eastAsia="es-SV"/>
        </w:rPr>
        <w:t>CERTIFÍQUESE Y COMUNÍQUESE.-</w:t>
      </w:r>
      <w:r w:rsidR="00434199" w:rsidRPr="00434199">
        <w:rPr>
          <w:rFonts w:ascii="Times New Roman" w:eastAsia="Calibri" w:hAnsi="Times New Roman" w:cs="Times New Roman"/>
          <w:b/>
          <w:bCs/>
          <w:sz w:val="28"/>
          <w:szCs w:val="28"/>
        </w:rPr>
        <w:t xml:space="preserve"> ACUERDO MUNICIPAL NÚMERO VEINTINUEVE”. </w:t>
      </w:r>
      <w:r w:rsidR="00434199" w:rsidRPr="00434199">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434199" w:rsidRPr="00434199">
        <w:rPr>
          <w:rFonts w:ascii="Times New Roman" w:eastAsia="Calibri" w:hAnsi="Times New Roman" w:cs="Times New Roman"/>
          <w:b/>
          <w:sz w:val="28"/>
          <w:szCs w:val="28"/>
        </w:rPr>
        <w:t xml:space="preserve">ocho, </w:t>
      </w:r>
      <w:r w:rsidR="00434199" w:rsidRPr="00434199">
        <w:rPr>
          <w:rFonts w:ascii="Times New Roman" w:eastAsia="Calibri" w:hAnsi="Times New Roman" w:cs="Times New Roman"/>
          <w:sz w:val="28"/>
          <w:szCs w:val="28"/>
        </w:rPr>
        <w:t xml:space="preserve">que consiste en </w:t>
      </w:r>
      <w:r w:rsidR="00434199" w:rsidRPr="00434199">
        <w:rPr>
          <w:rFonts w:ascii="Times New Roman" w:eastAsia="Calibri" w:hAnsi="Times New Roman" w:cs="Times New Roman"/>
          <w:b/>
          <w:sz w:val="28"/>
          <w:szCs w:val="28"/>
        </w:rPr>
        <w:t xml:space="preserve">participación del </w:t>
      </w:r>
      <w:r w:rsidR="008C7FA5">
        <w:rPr>
          <w:rFonts w:ascii="Times New Roman" w:eastAsia="Calibri" w:hAnsi="Times New Roman" w:cs="Times New Roman"/>
          <w:b/>
          <w:sz w:val="28"/>
          <w:szCs w:val="28"/>
        </w:rPr>
        <w:t>XXXXXXXXXXXX</w:t>
      </w:r>
      <w:r w:rsidR="00434199" w:rsidRPr="00434199">
        <w:rPr>
          <w:rFonts w:ascii="Times New Roman" w:eastAsia="Calibri" w:hAnsi="Times New Roman" w:cs="Times New Roman"/>
          <w:b/>
          <w:sz w:val="28"/>
          <w:szCs w:val="28"/>
        </w:rPr>
        <w:t>; Jefe de UACI,</w:t>
      </w:r>
      <w:r w:rsidR="00434199" w:rsidRPr="00434199">
        <w:rPr>
          <w:rFonts w:ascii="Times New Roman" w:eastAsia="Calibri" w:hAnsi="Times New Roman" w:cs="Times New Roman"/>
          <w:sz w:val="28"/>
          <w:szCs w:val="28"/>
        </w:rPr>
        <w:t xml:space="preserve"> en el cual solicita al Honorable Concejo Municipal Plural, la modificación al contrato de Servicio de Internet para Alcaldía Municipal de Apopa, según Acta la cual se inserta al cuerpo de este Acuerdo:</w:t>
      </w:r>
    </w:p>
    <w:p w:rsidR="00434199" w:rsidRPr="00434199" w:rsidRDefault="00434199" w:rsidP="00434199">
      <w:pPr>
        <w:tabs>
          <w:tab w:val="left" w:pos="1134"/>
          <w:tab w:val="left" w:pos="7410"/>
        </w:tabs>
        <w:spacing w:line="276" w:lineRule="auto"/>
        <w:jc w:val="center"/>
        <w:rPr>
          <w:rFonts w:ascii="Arial" w:eastAsia="Calibri" w:hAnsi="Arial" w:cs="Arial"/>
          <w:b/>
          <w:sz w:val="18"/>
          <w:szCs w:val="18"/>
          <w:u w:val="single"/>
        </w:rPr>
      </w:pPr>
      <w:r w:rsidRPr="00434199">
        <w:rPr>
          <w:rFonts w:ascii="Arial" w:eastAsia="Calibri" w:hAnsi="Arial" w:cs="Arial"/>
          <w:b/>
          <w:sz w:val="18"/>
          <w:szCs w:val="18"/>
          <w:u w:val="single"/>
        </w:rPr>
        <w:t>ACTA DE MODIFICACION.</w:t>
      </w:r>
    </w:p>
    <w:p w:rsidR="00434199" w:rsidRPr="00434199" w:rsidRDefault="00434199" w:rsidP="00434199">
      <w:pPr>
        <w:tabs>
          <w:tab w:val="left" w:pos="1134"/>
          <w:tab w:val="left" w:pos="7410"/>
        </w:tabs>
        <w:spacing w:line="276" w:lineRule="auto"/>
        <w:rPr>
          <w:rFonts w:ascii="Times New Roman" w:eastAsia="Calibri" w:hAnsi="Times New Roman" w:cs="Times New Roman"/>
          <w:bCs/>
          <w:sz w:val="28"/>
          <w:szCs w:val="28"/>
        </w:rPr>
      </w:pPr>
      <w:r w:rsidRPr="00434199">
        <w:rPr>
          <w:rFonts w:ascii="Times New Roman" w:eastAsia="Calibri" w:hAnsi="Times New Roman" w:cs="Times New Roman"/>
          <w:b/>
          <w:sz w:val="28"/>
          <w:szCs w:val="28"/>
        </w:rPr>
        <w:t>NOMBRE:</w:t>
      </w:r>
      <w:r w:rsidRPr="00434199">
        <w:rPr>
          <w:rFonts w:ascii="Times New Roman" w:eastAsia="Calibri" w:hAnsi="Times New Roman" w:cs="Times New Roman"/>
          <w:bCs/>
          <w:sz w:val="28"/>
          <w:szCs w:val="28"/>
        </w:rPr>
        <w:t xml:space="preserve"> SERVICIO DE INTERNET PARA ALCALDIA MUNICIPAL DE APOPA.</w:t>
      </w:r>
    </w:p>
    <w:p w:rsidR="00434199" w:rsidRPr="00434199" w:rsidRDefault="00434199" w:rsidP="00434199">
      <w:pPr>
        <w:tabs>
          <w:tab w:val="left" w:pos="1134"/>
          <w:tab w:val="left" w:pos="7410"/>
        </w:tabs>
        <w:spacing w:line="276" w:lineRule="auto"/>
        <w:rPr>
          <w:rFonts w:ascii="Times New Roman" w:eastAsia="Calibri" w:hAnsi="Times New Roman" w:cs="Times New Roman"/>
          <w:b/>
          <w:sz w:val="28"/>
          <w:szCs w:val="28"/>
        </w:rPr>
      </w:pPr>
      <w:r w:rsidRPr="00434199">
        <w:rPr>
          <w:rFonts w:ascii="Times New Roman" w:eastAsia="Calibri" w:hAnsi="Times New Roman" w:cs="Times New Roman"/>
          <w:b/>
          <w:sz w:val="28"/>
          <w:szCs w:val="28"/>
        </w:rPr>
        <w:t>REFERENCIA DE CONTRATO</w:t>
      </w:r>
      <w:r w:rsidRPr="00434199">
        <w:rPr>
          <w:rFonts w:ascii="Times New Roman" w:eastAsia="Calibri" w:hAnsi="Times New Roman" w:cs="Times New Roman"/>
          <w:bCs/>
          <w:sz w:val="28"/>
          <w:szCs w:val="28"/>
        </w:rPr>
        <w:t>: 02-CS-2022</w:t>
      </w:r>
    </w:p>
    <w:p w:rsidR="00434199" w:rsidRPr="00434199" w:rsidRDefault="00434199" w:rsidP="00434199">
      <w:pPr>
        <w:tabs>
          <w:tab w:val="left" w:pos="1134"/>
          <w:tab w:val="left" w:pos="7410"/>
        </w:tabs>
        <w:spacing w:line="276" w:lineRule="auto"/>
        <w:rPr>
          <w:rFonts w:ascii="Times New Roman" w:eastAsia="Calibri" w:hAnsi="Times New Roman" w:cs="Times New Roman"/>
          <w:bCs/>
          <w:sz w:val="28"/>
          <w:szCs w:val="28"/>
        </w:rPr>
      </w:pPr>
      <w:r w:rsidRPr="00434199">
        <w:rPr>
          <w:rFonts w:ascii="Times New Roman" w:eastAsia="Calibri" w:hAnsi="Times New Roman" w:cs="Times New Roman"/>
          <w:b/>
          <w:sz w:val="28"/>
          <w:szCs w:val="28"/>
        </w:rPr>
        <w:t xml:space="preserve">LIBRE GESTION NÚMERO: </w:t>
      </w:r>
      <w:r w:rsidRPr="00434199">
        <w:rPr>
          <w:rFonts w:ascii="Times New Roman" w:eastAsia="Calibri" w:hAnsi="Times New Roman" w:cs="Times New Roman"/>
          <w:bCs/>
          <w:sz w:val="28"/>
          <w:szCs w:val="28"/>
        </w:rPr>
        <w:t>02/2022</w:t>
      </w:r>
    </w:p>
    <w:p w:rsidR="00434199" w:rsidRPr="00434199" w:rsidRDefault="00434199" w:rsidP="00434199">
      <w:pPr>
        <w:tabs>
          <w:tab w:val="left" w:pos="1134"/>
          <w:tab w:val="left" w:pos="7410"/>
        </w:tabs>
        <w:spacing w:line="276" w:lineRule="auto"/>
        <w:rPr>
          <w:rFonts w:ascii="Times New Roman" w:eastAsia="Calibri" w:hAnsi="Times New Roman" w:cs="Times New Roman"/>
          <w:bCs/>
          <w:sz w:val="28"/>
          <w:szCs w:val="28"/>
        </w:rPr>
      </w:pPr>
      <w:r w:rsidRPr="00434199">
        <w:rPr>
          <w:rFonts w:ascii="Times New Roman" w:eastAsia="Calibri" w:hAnsi="Times New Roman" w:cs="Times New Roman"/>
          <w:b/>
          <w:sz w:val="28"/>
          <w:szCs w:val="28"/>
        </w:rPr>
        <w:t>FUENTE DE FINANCIAMIENTO</w:t>
      </w:r>
      <w:r w:rsidRPr="00434199">
        <w:rPr>
          <w:rFonts w:ascii="Times New Roman" w:eastAsia="Calibri" w:hAnsi="Times New Roman" w:cs="Times New Roman"/>
          <w:bCs/>
          <w:sz w:val="28"/>
          <w:szCs w:val="28"/>
        </w:rPr>
        <w:t>: FODES 120 LIBRE DISPONIBILIDAD</w:t>
      </w:r>
    </w:p>
    <w:p w:rsidR="00434199" w:rsidRPr="00434199" w:rsidRDefault="00434199" w:rsidP="00434199">
      <w:pPr>
        <w:tabs>
          <w:tab w:val="left" w:pos="1134"/>
          <w:tab w:val="left" w:pos="7410"/>
        </w:tabs>
        <w:spacing w:line="276" w:lineRule="auto"/>
        <w:jc w:val="both"/>
        <w:rPr>
          <w:rFonts w:ascii="Times New Roman" w:eastAsia="Calibri" w:hAnsi="Times New Roman" w:cs="Times New Roman"/>
          <w:bCs/>
          <w:sz w:val="28"/>
          <w:szCs w:val="28"/>
        </w:rPr>
      </w:pPr>
      <w:r w:rsidRPr="00434199">
        <w:rPr>
          <w:rFonts w:ascii="Times New Roman" w:eastAsia="Calibri" w:hAnsi="Times New Roman" w:cs="Times New Roman"/>
          <w:bCs/>
          <w:sz w:val="28"/>
          <w:szCs w:val="28"/>
        </w:rPr>
        <w:t xml:space="preserve">En solicitud de la </w:t>
      </w:r>
      <w:r w:rsidR="008C7FA5">
        <w:rPr>
          <w:rFonts w:ascii="Times New Roman" w:eastAsia="Calibri" w:hAnsi="Times New Roman" w:cs="Times New Roman"/>
          <w:bCs/>
          <w:sz w:val="28"/>
          <w:szCs w:val="28"/>
        </w:rPr>
        <w:t>XXXXXXX</w:t>
      </w:r>
      <w:r w:rsidRPr="00434199">
        <w:rPr>
          <w:rFonts w:ascii="Times New Roman" w:eastAsia="Calibri" w:hAnsi="Times New Roman" w:cs="Times New Roman"/>
          <w:bCs/>
          <w:sz w:val="28"/>
          <w:szCs w:val="28"/>
        </w:rPr>
        <w:t xml:space="preserve">, administradora de contrato, y en virtud de lo establecido en memorándum número: 04-2022 del proceso </w:t>
      </w:r>
      <w:r w:rsidRPr="00434199">
        <w:rPr>
          <w:rFonts w:ascii="Times New Roman" w:eastAsia="Calibri" w:hAnsi="Times New Roman" w:cs="Times New Roman"/>
          <w:b/>
          <w:sz w:val="28"/>
          <w:szCs w:val="28"/>
        </w:rPr>
        <w:t xml:space="preserve">SERVICIO DE INTERNET PARA ALCALDIA MUNICIPAL DE APOPA. </w:t>
      </w:r>
      <w:r w:rsidRPr="00434199">
        <w:rPr>
          <w:rFonts w:ascii="Times New Roman" w:eastAsia="Calibri" w:hAnsi="Times New Roman" w:cs="Times New Roman"/>
          <w:bCs/>
          <w:sz w:val="28"/>
          <w:szCs w:val="28"/>
        </w:rPr>
        <w:t xml:space="preserve">En calidad de administrador de contrato, en base a art 82-bis literal ¨G¨ (GESTIONAR ANTE LA UACI LAS ORDENES DE CAMBIO O MODIFICACIONES DE A LOS CONTRATOS, UNA VEZ IDENTIFICADA TAL NECESIDAD.) y art 83-a, solicita a esta unidad (UACI) modificación de contrato número </w:t>
      </w:r>
      <w:r w:rsidRPr="00434199">
        <w:rPr>
          <w:rFonts w:ascii="Times New Roman" w:eastAsia="Calibri" w:hAnsi="Times New Roman" w:cs="Times New Roman"/>
          <w:b/>
          <w:sz w:val="28"/>
          <w:szCs w:val="28"/>
        </w:rPr>
        <w:t xml:space="preserve">02-CS-2022 </w:t>
      </w:r>
      <w:r w:rsidRPr="00434199">
        <w:rPr>
          <w:rFonts w:ascii="Times New Roman" w:eastAsia="Calibri" w:hAnsi="Times New Roman" w:cs="Times New Roman"/>
          <w:bCs/>
          <w:sz w:val="28"/>
          <w:szCs w:val="28"/>
        </w:rPr>
        <w:t>con la intención de ampliar la red de internet a las unidades descritas a continuación:</w:t>
      </w:r>
    </w:p>
    <w:p w:rsidR="00434199" w:rsidRPr="00434199" w:rsidRDefault="00434199" w:rsidP="00434199">
      <w:pPr>
        <w:tabs>
          <w:tab w:val="left" w:pos="1134"/>
          <w:tab w:val="left" w:pos="7410"/>
        </w:tabs>
        <w:jc w:val="both"/>
        <w:rPr>
          <w:rFonts w:ascii="Arial" w:eastAsia="Calibri" w:hAnsi="Arial" w:cs="Arial"/>
          <w:bCs/>
          <w:sz w:val="18"/>
          <w:szCs w:val="18"/>
        </w:rPr>
      </w:pPr>
    </w:p>
    <w:tbl>
      <w:tblPr>
        <w:tblStyle w:val="Tablaconcuadrcula"/>
        <w:tblW w:w="9493" w:type="dxa"/>
        <w:tblLook w:val="04A0" w:firstRow="1" w:lastRow="0" w:firstColumn="1" w:lastColumn="0" w:noHBand="0" w:noVBand="1"/>
      </w:tblPr>
      <w:tblGrid>
        <w:gridCol w:w="3305"/>
        <w:gridCol w:w="1271"/>
        <w:gridCol w:w="2087"/>
        <w:gridCol w:w="1554"/>
        <w:gridCol w:w="1276"/>
      </w:tblGrid>
      <w:tr w:rsidR="00434199" w:rsidRPr="00434199" w:rsidTr="002A0B54">
        <w:tc>
          <w:tcPr>
            <w:tcW w:w="3305" w:type="dxa"/>
            <w:vAlign w:val="center"/>
          </w:tcPr>
          <w:p w:rsidR="00434199" w:rsidRPr="00434199" w:rsidRDefault="00434199" w:rsidP="00434199">
            <w:pPr>
              <w:tabs>
                <w:tab w:val="left" w:pos="1134"/>
                <w:tab w:val="left" w:pos="7410"/>
              </w:tabs>
              <w:rPr>
                <w:rFonts w:ascii="Arial" w:hAnsi="Arial" w:cs="Arial"/>
                <w:b/>
                <w:sz w:val="16"/>
                <w:szCs w:val="16"/>
              </w:rPr>
            </w:pPr>
            <w:r w:rsidRPr="00434199">
              <w:rPr>
                <w:rFonts w:ascii="Arial" w:hAnsi="Arial" w:cs="Arial"/>
                <w:b/>
                <w:sz w:val="16"/>
                <w:szCs w:val="16"/>
              </w:rPr>
              <w:t>Unidad</w:t>
            </w:r>
          </w:p>
        </w:tc>
        <w:tc>
          <w:tcPr>
            <w:tcW w:w="1271" w:type="dxa"/>
            <w:vAlign w:val="center"/>
          </w:tcPr>
          <w:p w:rsidR="00434199" w:rsidRPr="00434199" w:rsidRDefault="00434199" w:rsidP="00434199">
            <w:pPr>
              <w:tabs>
                <w:tab w:val="left" w:pos="1134"/>
                <w:tab w:val="left" w:pos="7410"/>
              </w:tabs>
              <w:rPr>
                <w:rFonts w:ascii="Arial" w:hAnsi="Arial" w:cs="Arial"/>
                <w:b/>
                <w:sz w:val="16"/>
                <w:szCs w:val="16"/>
              </w:rPr>
            </w:pPr>
            <w:r w:rsidRPr="00434199">
              <w:rPr>
                <w:rFonts w:ascii="Arial" w:hAnsi="Arial" w:cs="Arial"/>
                <w:b/>
                <w:sz w:val="16"/>
                <w:szCs w:val="16"/>
              </w:rPr>
              <w:t>periodo</w:t>
            </w:r>
          </w:p>
        </w:tc>
        <w:tc>
          <w:tcPr>
            <w:tcW w:w="2087" w:type="dxa"/>
            <w:vAlign w:val="center"/>
          </w:tcPr>
          <w:p w:rsidR="00434199" w:rsidRPr="00434199" w:rsidRDefault="00434199" w:rsidP="00434199">
            <w:pPr>
              <w:tabs>
                <w:tab w:val="left" w:pos="1134"/>
                <w:tab w:val="left" w:pos="7410"/>
              </w:tabs>
              <w:rPr>
                <w:rFonts w:ascii="Arial" w:hAnsi="Arial" w:cs="Arial"/>
                <w:b/>
                <w:sz w:val="16"/>
                <w:szCs w:val="16"/>
              </w:rPr>
            </w:pPr>
            <w:r w:rsidRPr="00434199">
              <w:rPr>
                <w:rFonts w:ascii="Arial" w:hAnsi="Arial" w:cs="Arial"/>
                <w:b/>
                <w:sz w:val="16"/>
                <w:szCs w:val="16"/>
              </w:rPr>
              <w:t>Tipo de servicio</w:t>
            </w:r>
          </w:p>
        </w:tc>
        <w:tc>
          <w:tcPr>
            <w:tcW w:w="1554" w:type="dxa"/>
            <w:vAlign w:val="center"/>
          </w:tcPr>
          <w:p w:rsidR="00434199" w:rsidRPr="00434199" w:rsidRDefault="00434199" w:rsidP="00434199">
            <w:pPr>
              <w:tabs>
                <w:tab w:val="left" w:pos="1134"/>
                <w:tab w:val="left" w:pos="7410"/>
              </w:tabs>
              <w:rPr>
                <w:rFonts w:ascii="Arial" w:hAnsi="Arial" w:cs="Arial"/>
                <w:b/>
                <w:sz w:val="16"/>
                <w:szCs w:val="16"/>
              </w:rPr>
            </w:pPr>
            <w:r w:rsidRPr="00434199">
              <w:rPr>
                <w:rFonts w:ascii="Arial" w:hAnsi="Arial" w:cs="Arial"/>
                <w:b/>
                <w:sz w:val="16"/>
                <w:szCs w:val="16"/>
              </w:rPr>
              <w:t>Capacidad</w:t>
            </w:r>
          </w:p>
        </w:tc>
        <w:tc>
          <w:tcPr>
            <w:tcW w:w="1276" w:type="dxa"/>
            <w:vAlign w:val="center"/>
          </w:tcPr>
          <w:p w:rsidR="00434199" w:rsidRPr="00434199" w:rsidRDefault="00434199" w:rsidP="00434199">
            <w:pPr>
              <w:tabs>
                <w:tab w:val="left" w:pos="1134"/>
                <w:tab w:val="left" w:pos="7410"/>
              </w:tabs>
              <w:rPr>
                <w:rFonts w:ascii="Arial" w:hAnsi="Arial" w:cs="Arial"/>
                <w:b/>
                <w:sz w:val="16"/>
                <w:szCs w:val="16"/>
              </w:rPr>
            </w:pPr>
            <w:r w:rsidRPr="00434199">
              <w:rPr>
                <w:rFonts w:ascii="Arial" w:hAnsi="Arial" w:cs="Arial"/>
                <w:b/>
                <w:sz w:val="16"/>
                <w:szCs w:val="16"/>
              </w:rPr>
              <w:t>Tarifa mensual</w:t>
            </w:r>
          </w:p>
        </w:tc>
      </w:tr>
      <w:tr w:rsidR="00434199" w:rsidRPr="00434199" w:rsidTr="002A0B54">
        <w:tc>
          <w:tcPr>
            <w:tcW w:w="3305"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Unidad de la mujer</w:t>
            </w:r>
          </w:p>
        </w:tc>
        <w:tc>
          <w:tcPr>
            <w:tcW w:w="1271"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12 meses</w:t>
            </w:r>
          </w:p>
        </w:tc>
        <w:tc>
          <w:tcPr>
            <w:tcW w:w="2087"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Internet dedicado</w:t>
            </w:r>
          </w:p>
        </w:tc>
        <w:tc>
          <w:tcPr>
            <w:tcW w:w="1554"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10 MB</w:t>
            </w:r>
          </w:p>
        </w:tc>
        <w:tc>
          <w:tcPr>
            <w:tcW w:w="1276"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$270.00</w:t>
            </w:r>
          </w:p>
        </w:tc>
      </w:tr>
      <w:tr w:rsidR="00434199" w:rsidRPr="00434199" w:rsidTr="002A0B54">
        <w:tc>
          <w:tcPr>
            <w:tcW w:w="3305"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Plantel Municipal</w:t>
            </w:r>
          </w:p>
        </w:tc>
        <w:tc>
          <w:tcPr>
            <w:tcW w:w="1271"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12 meses</w:t>
            </w:r>
          </w:p>
        </w:tc>
        <w:tc>
          <w:tcPr>
            <w:tcW w:w="2087"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Internet dedicado</w:t>
            </w:r>
          </w:p>
        </w:tc>
        <w:tc>
          <w:tcPr>
            <w:tcW w:w="1554"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10 MB</w:t>
            </w:r>
          </w:p>
        </w:tc>
        <w:tc>
          <w:tcPr>
            <w:tcW w:w="1276"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$270.00</w:t>
            </w:r>
          </w:p>
        </w:tc>
      </w:tr>
      <w:tr w:rsidR="00434199" w:rsidRPr="00434199" w:rsidTr="002A0B54">
        <w:tc>
          <w:tcPr>
            <w:tcW w:w="3305"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CDI Santa Catarina</w:t>
            </w:r>
          </w:p>
        </w:tc>
        <w:tc>
          <w:tcPr>
            <w:tcW w:w="1271"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12 meses</w:t>
            </w:r>
          </w:p>
        </w:tc>
        <w:tc>
          <w:tcPr>
            <w:tcW w:w="2087"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Internet dedicado</w:t>
            </w:r>
          </w:p>
        </w:tc>
        <w:tc>
          <w:tcPr>
            <w:tcW w:w="1554"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10 MB</w:t>
            </w:r>
          </w:p>
        </w:tc>
        <w:tc>
          <w:tcPr>
            <w:tcW w:w="1276"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$270.00</w:t>
            </w:r>
          </w:p>
        </w:tc>
      </w:tr>
      <w:tr w:rsidR="00434199" w:rsidRPr="00434199" w:rsidTr="002A0B54">
        <w:tc>
          <w:tcPr>
            <w:tcW w:w="3305"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Casa de la Juventud</w:t>
            </w:r>
          </w:p>
        </w:tc>
        <w:tc>
          <w:tcPr>
            <w:tcW w:w="1271"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12 meses</w:t>
            </w:r>
          </w:p>
        </w:tc>
        <w:tc>
          <w:tcPr>
            <w:tcW w:w="2087"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Internet dedicado</w:t>
            </w:r>
          </w:p>
        </w:tc>
        <w:tc>
          <w:tcPr>
            <w:tcW w:w="1554"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10 MB</w:t>
            </w:r>
          </w:p>
        </w:tc>
        <w:tc>
          <w:tcPr>
            <w:tcW w:w="1276"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$270.00</w:t>
            </w:r>
          </w:p>
        </w:tc>
      </w:tr>
      <w:tr w:rsidR="00434199" w:rsidRPr="00434199" w:rsidTr="002A0B54">
        <w:tc>
          <w:tcPr>
            <w:tcW w:w="3305"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Biblioteca Municipal</w:t>
            </w:r>
          </w:p>
        </w:tc>
        <w:tc>
          <w:tcPr>
            <w:tcW w:w="1271"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12 meses</w:t>
            </w:r>
          </w:p>
        </w:tc>
        <w:tc>
          <w:tcPr>
            <w:tcW w:w="2087"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Internet dedicado</w:t>
            </w:r>
          </w:p>
        </w:tc>
        <w:tc>
          <w:tcPr>
            <w:tcW w:w="1554"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10 MB</w:t>
            </w:r>
          </w:p>
        </w:tc>
        <w:tc>
          <w:tcPr>
            <w:tcW w:w="1276"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$270.00</w:t>
            </w:r>
          </w:p>
        </w:tc>
      </w:tr>
      <w:tr w:rsidR="00434199" w:rsidRPr="00434199" w:rsidTr="002A0B54">
        <w:tc>
          <w:tcPr>
            <w:tcW w:w="3305"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Oficina Plaza mundo</w:t>
            </w:r>
          </w:p>
        </w:tc>
        <w:tc>
          <w:tcPr>
            <w:tcW w:w="1271"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12 meses</w:t>
            </w:r>
          </w:p>
        </w:tc>
        <w:tc>
          <w:tcPr>
            <w:tcW w:w="2087"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Internet dedicado</w:t>
            </w:r>
          </w:p>
        </w:tc>
        <w:tc>
          <w:tcPr>
            <w:tcW w:w="1554"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10 MB</w:t>
            </w:r>
          </w:p>
        </w:tc>
        <w:tc>
          <w:tcPr>
            <w:tcW w:w="1276"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$270.00</w:t>
            </w:r>
          </w:p>
        </w:tc>
      </w:tr>
      <w:tr w:rsidR="00434199" w:rsidRPr="00434199" w:rsidTr="002A0B54">
        <w:tc>
          <w:tcPr>
            <w:tcW w:w="3305"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Unidad de Gestión Municipal</w:t>
            </w:r>
          </w:p>
        </w:tc>
        <w:tc>
          <w:tcPr>
            <w:tcW w:w="1271"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12 meses</w:t>
            </w:r>
          </w:p>
        </w:tc>
        <w:tc>
          <w:tcPr>
            <w:tcW w:w="2087"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Internet dedicado</w:t>
            </w:r>
          </w:p>
        </w:tc>
        <w:tc>
          <w:tcPr>
            <w:tcW w:w="1554"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10 MB</w:t>
            </w:r>
          </w:p>
        </w:tc>
        <w:tc>
          <w:tcPr>
            <w:tcW w:w="1276"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$270.00</w:t>
            </w:r>
          </w:p>
        </w:tc>
      </w:tr>
      <w:tr w:rsidR="00434199" w:rsidRPr="00434199" w:rsidTr="002A0B54">
        <w:tc>
          <w:tcPr>
            <w:tcW w:w="3305" w:type="dxa"/>
          </w:tcPr>
          <w:p w:rsidR="00434199" w:rsidRPr="00434199" w:rsidRDefault="00434199" w:rsidP="00434199">
            <w:pPr>
              <w:tabs>
                <w:tab w:val="left" w:pos="1134"/>
                <w:tab w:val="left" w:pos="7410"/>
              </w:tabs>
              <w:rPr>
                <w:rFonts w:ascii="Arial" w:hAnsi="Arial" w:cs="Arial"/>
                <w:b/>
                <w:sz w:val="16"/>
                <w:szCs w:val="16"/>
              </w:rPr>
            </w:pPr>
            <w:r w:rsidRPr="00434199">
              <w:rPr>
                <w:rFonts w:ascii="Arial" w:hAnsi="Arial" w:cs="Arial"/>
                <w:b/>
                <w:sz w:val="16"/>
                <w:szCs w:val="16"/>
              </w:rPr>
              <w:t>TOTAL</w:t>
            </w:r>
          </w:p>
        </w:tc>
        <w:tc>
          <w:tcPr>
            <w:tcW w:w="1271" w:type="dxa"/>
          </w:tcPr>
          <w:p w:rsidR="00434199" w:rsidRPr="00434199" w:rsidRDefault="00434199" w:rsidP="00434199">
            <w:pPr>
              <w:tabs>
                <w:tab w:val="left" w:pos="1134"/>
                <w:tab w:val="left" w:pos="7410"/>
              </w:tabs>
              <w:rPr>
                <w:rFonts w:ascii="Arial" w:hAnsi="Arial" w:cs="Arial"/>
                <w:b/>
                <w:sz w:val="16"/>
                <w:szCs w:val="16"/>
              </w:rPr>
            </w:pPr>
          </w:p>
        </w:tc>
        <w:tc>
          <w:tcPr>
            <w:tcW w:w="2087" w:type="dxa"/>
          </w:tcPr>
          <w:p w:rsidR="00434199" w:rsidRPr="00434199" w:rsidRDefault="00434199" w:rsidP="00434199">
            <w:pPr>
              <w:tabs>
                <w:tab w:val="left" w:pos="1134"/>
                <w:tab w:val="left" w:pos="7410"/>
              </w:tabs>
              <w:rPr>
                <w:rFonts w:ascii="Arial" w:hAnsi="Arial" w:cs="Arial"/>
                <w:b/>
                <w:sz w:val="16"/>
                <w:szCs w:val="16"/>
              </w:rPr>
            </w:pPr>
          </w:p>
        </w:tc>
        <w:tc>
          <w:tcPr>
            <w:tcW w:w="1554" w:type="dxa"/>
          </w:tcPr>
          <w:p w:rsidR="00434199" w:rsidRPr="00434199" w:rsidRDefault="00434199" w:rsidP="00434199">
            <w:pPr>
              <w:tabs>
                <w:tab w:val="left" w:pos="1134"/>
                <w:tab w:val="left" w:pos="7410"/>
              </w:tabs>
              <w:rPr>
                <w:rFonts w:ascii="Arial" w:hAnsi="Arial" w:cs="Arial"/>
                <w:b/>
                <w:sz w:val="16"/>
                <w:szCs w:val="16"/>
              </w:rPr>
            </w:pPr>
          </w:p>
        </w:tc>
        <w:tc>
          <w:tcPr>
            <w:tcW w:w="1276" w:type="dxa"/>
          </w:tcPr>
          <w:p w:rsidR="00434199" w:rsidRPr="00434199" w:rsidRDefault="00434199" w:rsidP="00434199">
            <w:pPr>
              <w:tabs>
                <w:tab w:val="left" w:pos="1134"/>
                <w:tab w:val="left" w:pos="7410"/>
              </w:tabs>
              <w:rPr>
                <w:rFonts w:ascii="Arial" w:hAnsi="Arial" w:cs="Arial"/>
                <w:b/>
                <w:sz w:val="16"/>
                <w:szCs w:val="16"/>
              </w:rPr>
            </w:pPr>
            <w:r w:rsidRPr="00434199">
              <w:rPr>
                <w:rFonts w:ascii="Arial" w:hAnsi="Arial" w:cs="Arial"/>
                <w:b/>
                <w:sz w:val="16"/>
                <w:szCs w:val="16"/>
              </w:rPr>
              <w:t>$1890.00</w:t>
            </w:r>
          </w:p>
        </w:tc>
      </w:tr>
    </w:tbl>
    <w:p w:rsidR="00434199" w:rsidRPr="00434199" w:rsidRDefault="00434199" w:rsidP="00434199">
      <w:pPr>
        <w:tabs>
          <w:tab w:val="left" w:pos="1134"/>
          <w:tab w:val="left" w:pos="7410"/>
        </w:tabs>
        <w:jc w:val="both"/>
        <w:rPr>
          <w:rFonts w:ascii="Arial" w:eastAsia="Calibri" w:hAnsi="Arial" w:cs="Arial"/>
          <w:sz w:val="18"/>
          <w:szCs w:val="18"/>
        </w:rPr>
      </w:pPr>
    </w:p>
    <w:p w:rsidR="00434199" w:rsidRPr="00434199" w:rsidRDefault="00434199" w:rsidP="00434199">
      <w:pPr>
        <w:numPr>
          <w:ilvl w:val="0"/>
          <w:numId w:val="8"/>
        </w:numPr>
        <w:tabs>
          <w:tab w:val="left" w:pos="1134"/>
          <w:tab w:val="left" w:pos="7410"/>
        </w:tabs>
        <w:spacing w:after="200" w:line="276" w:lineRule="auto"/>
        <w:contextualSpacing/>
        <w:jc w:val="both"/>
        <w:rPr>
          <w:rFonts w:ascii="Times New Roman" w:eastAsia="Calibri" w:hAnsi="Times New Roman" w:cs="Times New Roman"/>
          <w:sz w:val="28"/>
          <w:szCs w:val="28"/>
        </w:rPr>
      </w:pPr>
      <w:r w:rsidRPr="00434199">
        <w:rPr>
          <w:rFonts w:ascii="Times New Roman" w:eastAsia="Calibri" w:hAnsi="Times New Roman" w:cs="Times New Roman"/>
          <w:sz w:val="28"/>
          <w:szCs w:val="28"/>
        </w:rPr>
        <w:t>Delegar a la unidad jurídica a efectuar la modificación respectiva al contrato en cuestión.</w:t>
      </w:r>
    </w:p>
    <w:p w:rsidR="00434199" w:rsidRPr="00434199" w:rsidRDefault="00434199" w:rsidP="00434199">
      <w:pPr>
        <w:numPr>
          <w:ilvl w:val="0"/>
          <w:numId w:val="8"/>
        </w:numPr>
        <w:tabs>
          <w:tab w:val="left" w:pos="1134"/>
          <w:tab w:val="left" w:pos="7410"/>
        </w:tabs>
        <w:spacing w:after="200" w:line="276" w:lineRule="auto"/>
        <w:contextualSpacing/>
        <w:jc w:val="both"/>
        <w:rPr>
          <w:rFonts w:ascii="Times New Roman" w:eastAsia="Calibri" w:hAnsi="Times New Roman" w:cs="Times New Roman"/>
          <w:sz w:val="28"/>
          <w:szCs w:val="28"/>
        </w:rPr>
      </w:pPr>
      <w:r w:rsidRPr="00434199">
        <w:rPr>
          <w:rFonts w:ascii="Times New Roman" w:eastAsia="Calibri" w:hAnsi="Times New Roman" w:cs="Times New Roman"/>
          <w:sz w:val="28"/>
          <w:szCs w:val="28"/>
        </w:rPr>
        <w:t>Autorizar las reformas presupuestarias si fuesen necesarias a efectos de cubrir la necesidad antes expuesta.</w:t>
      </w:r>
    </w:p>
    <w:p w:rsidR="00434199" w:rsidRPr="00434199" w:rsidRDefault="00434199" w:rsidP="00434199">
      <w:pPr>
        <w:spacing w:after="200" w:line="276" w:lineRule="auto"/>
        <w:jc w:val="both"/>
        <w:rPr>
          <w:rFonts w:ascii="Times New Roman" w:eastAsia="Calibri" w:hAnsi="Times New Roman" w:cs="Times New Roman"/>
          <w:sz w:val="28"/>
          <w:szCs w:val="28"/>
        </w:rPr>
      </w:pPr>
    </w:p>
    <w:p w:rsidR="00434199" w:rsidRPr="00434199" w:rsidRDefault="00434199" w:rsidP="00434199">
      <w:pPr>
        <w:tabs>
          <w:tab w:val="left" w:pos="1134"/>
          <w:tab w:val="left" w:pos="7410"/>
        </w:tabs>
        <w:spacing w:line="276" w:lineRule="auto"/>
        <w:jc w:val="both"/>
        <w:rPr>
          <w:rFonts w:ascii="Times New Roman" w:eastAsia="Calibri" w:hAnsi="Times New Roman" w:cs="Times New Roman"/>
          <w:bCs/>
          <w:sz w:val="28"/>
          <w:szCs w:val="28"/>
        </w:rPr>
      </w:pPr>
      <w:r w:rsidRPr="00434199">
        <w:rPr>
          <w:rFonts w:ascii="Times New Roman" w:eastAsia="Calibri" w:hAnsi="Times New Roman" w:cs="Times New Roman"/>
          <w:sz w:val="28"/>
          <w:szCs w:val="28"/>
        </w:rPr>
        <w:t xml:space="preserve">Este Concejo Municipal Plural, en uso de sus facultades legales y habiendo deliberado el punto, por </w:t>
      </w:r>
      <w:r w:rsidRPr="00434199">
        <w:rPr>
          <w:rFonts w:ascii="Times New Roman" w:eastAsia="Calibri" w:hAnsi="Times New Roman" w:cs="Times New Roman"/>
          <w:b/>
          <w:bCs/>
          <w:sz w:val="28"/>
          <w:szCs w:val="28"/>
        </w:rPr>
        <w:t>MAYORÍA</w:t>
      </w:r>
      <w:r w:rsidRPr="00434199">
        <w:rPr>
          <w:rFonts w:ascii="Times New Roman" w:eastAsia="Calibri" w:hAnsi="Times New Roman" w:cs="Times New Roman"/>
          <w:bCs/>
          <w:sz w:val="28"/>
          <w:szCs w:val="28"/>
        </w:rPr>
        <w:t xml:space="preserve"> de </w:t>
      </w:r>
      <w:r w:rsidRPr="00434199">
        <w:rPr>
          <w:rFonts w:ascii="Times New Roman" w:eastAsia="Calibri" w:hAnsi="Times New Roman" w:cs="Times New Roman"/>
          <w:b/>
          <w:bCs/>
          <w:sz w:val="28"/>
          <w:szCs w:val="28"/>
        </w:rPr>
        <w:t>DOCE VOTOS A FAVOR</w:t>
      </w:r>
      <w:r w:rsidRPr="00434199">
        <w:rPr>
          <w:rFonts w:ascii="Times New Roman" w:eastAsia="Calibri" w:hAnsi="Times New Roman" w:cs="Times New Roman"/>
          <w:bCs/>
          <w:sz w:val="28"/>
          <w:szCs w:val="28"/>
        </w:rPr>
        <w:t xml:space="preserve"> y </w:t>
      </w:r>
      <w:r w:rsidRPr="00434199">
        <w:rPr>
          <w:rFonts w:ascii="Times New Roman" w:eastAsia="Calibri" w:hAnsi="Times New Roman" w:cs="Times New Roman"/>
          <w:b/>
          <w:bCs/>
          <w:sz w:val="28"/>
          <w:szCs w:val="28"/>
        </w:rPr>
        <w:t>DOS AUSENCIAS</w:t>
      </w:r>
      <w:r w:rsidRPr="00434199">
        <w:rPr>
          <w:rFonts w:ascii="Times New Roman" w:eastAsia="Calibri" w:hAnsi="Times New Roman" w:cs="Times New Roman"/>
          <w:bCs/>
          <w:sz w:val="28"/>
          <w:szCs w:val="28"/>
        </w:rPr>
        <w:t xml:space="preserve"> al momento de esta votación del </w:t>
      </w:r>
      <w:r w:rsidRPr="00434199">
        <w:rPr>
          <w:rFonts w:ascii="Times New Roman" w:eastAsia="Calibri" w:hAnsi="Times New Roman" w:cs="Times New Roman"/>
          <w:b/>
          <w:bCs/>
          <w:sz w:val="28"/>
          <w:szCs w:val="28"/>
        </w:rPr>
        <w:t xml:space="preserve">señor Jonathan Bryan Gómez Cruz; Quinto Regidor Propietario </w:t>
      </w:r>
      <w:r w:rsidRPr="00434199">
        <w:rPr>
          <w:rFonts w:ascii="Times New Roman" w:eastAsia="Calibri" w:hAnsi="Times New Roman" w:cs="Times New Roman"/>
          <w:bCs/>
          <w:sz w:val="28"/>
          <w:szCs w:val="28"/>
        </w:rPr>
        <w:t xml:space="preserve"> y del </w:t>
      </w:r>
      <w:r w:rsidRPr="00434199">
        <w:rPr>
          <w:rFonts w:ascii="Times New Roman" w:eastAsia="Calibri" w:hAnsi="Times New Roman" w:cs="Times New Roman"/>
          <w:b/>
          <w:bCs/>
          <w:sz w:val="28"/>
          <w:szCs w:val="28"/>
        </w:rPr>
        <w:t>señor Carlos Alberto Palma Fuentes; Sexto Regidor Propietario</w:t>
      </w:r>
      <w:r w:rsidRPr="00434199">
        <w:rPr>
          <w:rFonts w:ascii="Times New Roman" w:eastAsia="Calibri" w:hAnsi="Times New Roman" w:cs="Times New Roman"/>
          <w:bCs/>
          <w:sz w:val="28"/>
          <w:szCs w:val="28"/>
        </w:rPr>
        <w:t xml:space="preserve">. </w:t>
      </w:r>
      <w:r w:rsidRPr="00434199">
        <w:rPr>
          <w:rFonts w:ascii="Times New Roman" w:eastAsia="Calibri" w:hAnsi="Times New Roman" w:cs="Times New Roman"/>
          <w:b/>
          <w:sz w:val="28"/>
          <w:szCs w:val="28"/>
        </w:rPr>
        <w:t xml:space="preserve">ACUERDA: </w:t>
      </w:r>
      <w:r w:rsidRPr="00434199">
        <w:rPr>
          <w:rFonts w:ascii="Times New Roman" w:eastAsia="Calibri" w:hAnsi="Times New Roman" w:cs="Times New Roman"/>
          <w:b/>
          <w:sz w:val="28"/>
          <w:szCs w:val="28"/>
          <w:u w:val="single"/>
        </w:rPr>
        <w:t>Primero</w:t>
      </w:r>
      <w:r w:rsidRPr="00434199">
        <w:rPr>
          <w:rFonts w:ascii="Times New Roman" w:eastAsia="Calibri" w:hAnsi="Times New Roman" w:cs="Times New Roman"/>
          <w:b/>
          <w:sz w:val="28"/>
          <w:szCs w:val="28"/>
        </w:rPr>
        <w:t>: AMPLIAR</w:t>
      </w:r>
      <w:r w:rsidRPr="00434199">
        <w:rPr>
          <w:rFonts w:ascii="Times New Roman" w:eastAsia="Calibri" w:hAnsi="Times New Roman" w:cs="Times New Roman"/>
          <w:sz w:val="28"/>
          <w:szCs w:val="28"/>
        </w:rPr>
        <w:t xml:space="preserve">, el contrato número </w:t>
      </w:r>
      <w:r w:rsidRPr="00434199">
        <w:rPr>
          <w:rFonts w:ascii="Times New Roman" w:eastAsia="Calibri" w:hAnsi="Times New Roman" w:cs="Times New Roman"/>
          <w:b/>
          <w:sz w:val="28"/>
          <w:szCs w:val="28"/>
        </w:rPr>
        <w:t>02-CS-2022</w:t>
      </w:r>
      <w:r w:rsidRPr="00434199">
        <w:rPr>
          <w:rFonts w:ascii="Times New Roman" w:eastAsia="Calibri" w:hAnsi="Times New Roman" w:cs="Times New Roman"/>
          <w:sz w:val="28"/>
          <w:szCs w:val="28"/>
        </w:rPr>
        <w:t xml:space="preserve">, por </w:t>
      </w:r>
      <w:r w:rsidRPr="00434199">
        <w:rPr>
          <w:rFonts w:ascii="Times New Roman" w:eastAsia="Calibri" w:hAnsi="Times New Roman" w:cs="Times New Roman"/>
          <w:b/>
          <w:bCs/>
          <w:sz w:val="28"/>
          <w:szCs w:val="28"/>
        </w:rPr>
        <w:t>SERVICIO DE INTERNET PARA ALCALDIA MUNICIPAL DE APOPA</w:t>
      </w:r>
      <w:r w:rsidRPr="00434199">
        <w:rPr>
          <w:rFonts w:ascii="Times New Roman" w:eastAsia="Calibri" w:hAnsi="Times New Roman" w:cs="Times New Roman"/>
          <w:bCs/>
          <w:sz w:val="28"/>
          <w:szCs w:val="28"/>
        </w:rPr>
        <w:t xml:space="preserve">, Libre Gestión Numero 02/2022  y con Fuente de Financiamiento: FODES 120 LIBRE DISPONIBILIDAD,  </w:t>
      </w:r>
      <w:r w:rsidRPr="00434199">
        <w:rPr>
          <w:rFonts w:ascii="Times New Roman" w:eastAsia="Calibri" w:hAnsi="Times New Roman" w:cs="Times New Roman"/>
          <w:b/>
          <w:sz w:val="28"/>
          <w:szCs w:val="28"/>
        </w:rPr>
        <w:t xml:space="preserve">EN EL SENTIDO DE </w:t>
      </w:r>
      <w:r w:rsidRPr="00434199">
        <w:rPr>
          <w:rFonts w:ascii="Times New Roman" w:eastAsia="Calibri" w:hAnsi="Times New Roman" w:cs="Times New Roman"/>
          <w:b/>
          <w:bCs/>
          <w:sz w:val="28"/>
          <w:szCs w:val="28"/>
        </w:rPr>
        <w:t xml:space="preserve">AMPLIAR, </w:t>
      </w:r>
      <w:r w:rsidRPr="00434199">
        <w:rPr>
          <w:rFonts w:ascii="Times New Roman" w:eastAsia="Calibri" w:hAnsi="Times New Roman" w:cs="Times New Roman"/>
          <w:bCs/>
          <w:sz w:val="28"/>
          <w:szCs w:val="28"/>
        </w:rPr>
        <w:t>por doce meses el servicio de  la red de internet, por un monto mensual, sucesiva y fija de $1,890.00, a las unidades detalladas en el siguiente cuadro:</w:t>
      </w:r>
    </w:p>
    <w:tbl>
      <w:tblPr>
        <w:tblStyle w:val="Tablaconcuadrcula"/>
        <w:tblW w:w="9493" w:type="dxa"/>
        <w:tblLook w:val="04A0" w:firstRow="1" w:lastRow="0" w:firstColumn="1" w:lastColumn="0" w:noHBand="0" w:noVBand="1"/>
      </w:tblPr>
      <w:tblGrid>
        <w:gridCol w:w="3305"/>
        <w:gridCol w:w="1271"/>
        <w:gridCol w:w="2087"/>
        <w:gridCol w:w="1554"/>
        <w:gridCol w:w="1276"/>
      </w:tblGrid>
      <w:tr w:rsidR="00434199" w:rsidRPr="00434199" w:rsidTr="002A0B54">
        <w:tc>
          <w:tcPr>
            <w:tcW w:w="3305" w:type="dxa"/>
            <w:vAlign w:val="center"/>
          </w:tcPr>
          <w:p w:rsidR="00434199" w:rsidRPr="00434199" w:rsidRDefault="00434199" w:rsidP="00434199">
            <w:pPr>
              <w:tabs>
                <w:tab w:val="left" w:pos="1134"/>
                <w:tab w:val="left" w:pos="7410"/>
              </w:tabs>
              <w:rPr>
                <w:rFonts w:ascii="Arial" w:hAnsi="Arial" w:cs="Arial"/>
                <w:b/>
                <w:sz w:val="16"/>
                <w:szCs w:val="16"/>
              </w:rPr>
            </w:pPr>
            <w:r w:rsidRPr="00434199">
              <w:rPr>
                <w:rFonts w:ascii="Arial" w:hAnsi="Arial" w:cs="Arial"/>
                <w:b/>
                <w:sz w:val="16"/>
                <w:szCs w:val="16"/>
              </w:rPr>
              <w:t>Unidad</w:t>
            </w:r>
          </w:p>
        </w:tc>
        <w:tc>
          <w:tcPr>
            <w:tcW w:w="1271" w:type="dxa"/>
            <w:vAlign w:val="center"/>
          </w:tcPr>
          <w:p w:rsidR="00434199" w:rsidRPr="00434199" w:rsidRDefault="00434199" w:rsidP="00434199">
            <w:pPr>
              <w:tabs>
                <w:tab w:val="left" w:pos="1134"/>
                <w:tab w:val="left" w:pos="7410"/>
              </w:tabs>
              <w:rPr>
                <w:rFonts w:ascii="Arial" w:hAnsi="Arial" w:cs="Arial"/>
                <w:b/>
                <w:sz w:val="16"/>
                <w:szCs w:val="16"/>
              </w:rPr>
            </w:pPr>
            <w:r w:rsidRPr="00434199">
              <w:rPr>
                <w:rFonts w:ascii="Arial" w:hAnsi="Arial" w:cs="Arial"/>
                <w:b/>
                <w:sz w:val="16"/>
                <w:szCs w:val="16"/>
              </w:rPr>
              <w:t>periodo</w:t>
            </w:r>
          </w:p>
        </w:tc>
        <w:tc>
          <w:tcPr>
            <w:tcW w:w="2087" w:type="dxa"/>
            <w:vAlign w:val="center"/>
          </w:tcPr>
          <w:p w:rsidR="00434199" w:rsidRPr="00434199" w:rsidRDefault="00434199" w:rsidP="00434199">
            <w:pPr>
              <w:tabs>
                <w:tab w:val="left" w:pos="1134"/>
                <w:tab w:val="left" w:pos="7410"/>
              </w:tabs>
              <w:rPr>
                <w:rFonts w:ascii="Arial" w:hAnsi="Arial" w:cs="Arial"/>
                <w:b/>
                <w:sz w:val="16"/>
                <w:szCs w:val="16"/>
              </w:rPr>
            </w:pPr>
            <w:r w:rsidRPr="00434199">
              <w:rPr>
                <w:rFonts w:ascii="Arial" w:hAnsi="Arial" w:cs="Arial"/>
                <w:b/>
                <w:sz w:val="16"/>
                <w:szCs w:val="16"/>
              </w:rPr>
              <w:t>Tipo de servicio</w:t>
            </w:r>
          </w:p>
        </w:tc>
        <w:tc>
          <w:tcPr>
            <w:tcW w:w="1554" w:type="dxa"/>
            <w:vAlign w:val="center"/>
          </w:tcPr>
          <w:p w:rsidR="00434199" w:rsidRPr="00434199" w:rsidRDefault="00434199" w:rsidP="00434199">
            <w:pPr>
              <w:tabs>
                <w:tab w:val="left" w:pos="1134"/>
                <w:tab w:val="left" w:pos="7410"/>
              </w:tabs>
              <w:rPr>
                <w:rFonts w:ascii="Arial" w:hAnsi="Arial" w:cs="Arial"/>
                <w:b/>
                <w:sz w:val="16"/>
                <w:szCs w:val="16"/>
              </w:rPr>
            </w:pPr>
            <w:r w:rsidRPr="00434199">
              <w:rPr>
                <w:rFonts w:ascii="Arial" w:hAnsi="Arial" w:cs="Arial"/>
                <w:b/>
                <w:sz w:val="16"/>
                <w:szCs w:val="16"/>
              </w:rPr>
              <w:t>Capacidad</w:t>
            </w:r>
          </w:p>
        </w:tc>
        <w:tc>
          <w:tcPr>
            <w:tcW w:w="1276" w:type="dxa"/>
            <w:vAlign w:val="center"/>
          </w:tcPr>
          <w:p w:rsidR="00434199" w:rsidRPr="00434199" w:rsidRDefault="00434199" w:rsidP="00434199">
            <w:pPr>
              <w:tabs>
                <w:tab w:val="left" w:pos="1134"/>
                <w:tab w:val="left" w:pos="7410"/>
              </w:tabs>
              <w:rPr>
                <w:rFonts w:ascii="Arial" w:hAnsi="Arial" w:cs="Arial"/>
                <w:b/>
                <w:sz w:val="16"/>
                <w:szCs w:val="16"/>
              </w:rPr>
            </w:pPr>
            <w:r w:rsidRPr="00434199">
              <w:rPr>
                <w:rFonts w:ascii="Arial" w:hAnsi="Arial" w:cs="Arial"/>
                <w:b/>
                <w:sz w:val="16"/>
                <w:szCs w:val="16"/>
              </w:rPr>
              <w:t>Tarifa mensual</w:t>
            </w:r>
          </w:p>
        </w:tc>
      </w:tr>
      <w:tr w:rsidR="00434199" w:rsidRPr="00434199" w:rsidTr="002A0B54">
        <w:tc>
          <w:tcPr>
            <w:tcW w:w="3305"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Unidad de la mujer</w:t>
            </w:r>
          </w:p>
        </w:tc>
        <w:tc>
          <w:tcPr>
            <w:tcW w:w="1271"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12 meses</w:t>
            </w:r>
          </w:p>
        </w:tc>
        <w:tc>
          <w:tcPr>
            <w:tcW w:w="2087"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Internet dedicado</w:t>
            </w:r>
          </w:p>
        </w:tc>
        <w:tc>
          <w:tcPr>
            <w:tcW w:w="1554"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10 MB</w:t>
            </w:r>
          </w:p>
        </w:tc>
        <w:tc>
          <w:tcPr>
            <w:tcW w:w="1276"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$270.00</w:t>
            </w:r>
          </w:p>
        </w:tc>
      </w:tr>
      <w:tr w:rsidR="00434199" w:rsidRPr="00434199" w:rsidTr="002A0B54">
        <w:tc>
          <w:tcPr>
            <w:tcW w:w="3305"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Plantel Municipal</w:t>
            </w:r>
          </w:p>
        </w:tc>
        <w:tc>
          <w:tcPr>
            <w:tcW w:w="1271"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12 meses</w:t>
            </w:r>
          </w:p>
        </w:tc>
        <w:tc>
          <w:tcPr>
            <w:tcW w:w="2087"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Internet dedicado</w:t>
            </w:r>
          </w:p>
        </w:tc>
        <w:tc>
          <w:tcPr>
            <w:tcW w:w="1554"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10 MB</w:t>
            </w:r>
          </w:p>
        </w:tc>
        <w:tc>
          <w:tcPr>
            <w:tcW w:w="1276"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$270.00</w:t>
            </w:r>
          </w:p>
        </w:tc>
      </w:tr>
      <w:tr w:rsidR="00434199" w:rsidRPr="00434199" w:rsidTr="002A0B54">
        <w:tc>
          <w:tcPr>
            <w:tcW w:w="3305"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CDI Santa Catarina</w:t>
            </w:r>
          </w:p>
        </w:tc>
        <w:tc>
          <w:tcPr>
            <w:tcW w:w="1271"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12 meses</w:t>
            </w:r>
          </w:p>
        </w:tc>
        <w:tc>
          <w:tcPr>
            <w:tcW w:w="2087"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Internet dedicado</w:t>
            </w:r>
          </w:p>
        </w:tc>
        <w:tc>
          <w:tcPr>
            <w:tcW w:w="1554"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10 MB</w:t>
            </w:r>
          </w:p>
        </w:tc>
        <w:tc>
          <w:tcPr>
            <w:tcW w:w="1276"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$270.00</w:t>
            </w:r>
          </w:p>
        </w:tc>
      </w:tr>
      <w:tr w:rsidR="00434199" w:rsidRPr="00434199" w:rsidTr="002A0B54">
        <w:tc>
          <w:tcPr>
            <w:tcW w:w="3305"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Casa de la Juventud</w:t>
            </w:r>
          </w:p>
        </w:tc>
        <w:tc>
          <w:tcPr>
            <w:tcW w:w="1271"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12 meses</w:t>
            </w:r>
          </w:p>
        </w:tc>
        <w:tc>
          <w:tcPr>
            <w:tcW w:w="2087"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Internet dedicado</w:t>
            </w:r>
          </w:p>
        </w:tc>
        <w:tc>
          <w:tcPr>
            <w:tcW w:w="1554"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10 MB</w:t>
            </w:r>
          </w:p>
        </w:tc>
        <w:tc>
          <w:tcPr>
            <w:tcW w:w="1276"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$270.00</w:t>
            </w:r>
          </w:p>
        </w:tc>
      </w:tr>
      <w:tr w:rsidR="00434199" w:rsidRPr="00434199" w:rsidTr="002A0B54">
        <w:tc>
          <w:tcPr>
            <w:tcW w:w="3305"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Biblioteca Municipal</w:t>
            </w:r>
          </w:p>
        </w:tc>
        <w:tc>
          <w:tcPr>
            <w:tcW w:w="1271"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12 meses</w:t>
            </w:r>
          </w:p>
        </w:tc>
        <w:tc>
          <w:tcPr>
            <w:tcW w:w="2087"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Internet dedicado</w:t>
            </w:r>
          </w:p>
        </w:tc>
        <w:tc>
          <w:tcPr>
            <w:tcW w:w="1554"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10 MB</w:t>
            </w:r>
          </w:p>
        </w:tc>
        <w:tc>
          <w:tcPr>
            <w:tcW w:w="1276"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$270.00</w:t>
            </w:r>
          </w:p>
        </w:tc>
      </w:tr>
      <w:tr w:rsidR="00434199" w:rsidRPr="00434199" w:rsidTr="002A0B54">
        <w:tc>
          <w:tcPr>
            <w:tcW w:w="3305"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Oficina Plaza mundo</w:t>
            </w:r>
          </w:p>
        </w:tc>
        <w:tc>
          <w:tcPr>
            <w:tcW w:w="1271"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12 meses</w:t>
            </w:r>
          </w:p>
        </w:tc>
        <w:tc>
          <w:tcPr>
            <w:tcW w:w="2087"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Internet dedicado</w:t>
            </w:r>
          </w:p>
        </w:tc>
        <w:tc>
          <w:tcPr>
            <w:tcW w:w="1554"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10 MB</w:t>
            </w:r>
          </w:p>
        </w:tc>
        <w:tc>
          <w:tcPr>
            <w:tcW w:w="1276"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$270.00</w:t>
            </w:r>
          </w:p>
        </w:tc>
      </w:tr>
      <w:tr w:rsidR="00434199" w:rsidRPr="00434199" w:rsidTr="002A0B54">
        <w:tc>
          <w:tcPr>
            <w:tcW w:w="3305"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Unidad de Gestión Municipal</w:t>
            </w:r>
          </w:p>
        </w:tc>
        <w:tc>
          <w:tcPr>
            <w:tcW w:w="1271"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12 meses</w:t>
            </w:r>
          </w:p>
        </w:tc>
        <w:tc>
          <w:tcPr>
            <w:tcW w:w="2087"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Internet dedicado</w:t>
            </w:r>
          </w:p>
        </w:tc>
        <w:tc>
          <w:tcPr>
            <w:tcW w:w="1554"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10 MB</w:t>
            </w:r>
          </w:p>
        </w:tc>
        <w:tc>
          <w:tcPr>
            <w:tcW w:w="1276" w:type="dxa"/>
          </w:tcPr>
          <w:p w:rsidR="00434199" w:rsidRPr="00434199" w:rsidRDefault="00434199" w:rsidP="00434199">
            <w:pPr>
              <w:tabs>
                <w:tab w:val="left" w:pos="1134"/>
                <w:tab w:val="left" w:pos="7410"/>
              </w:tabs>
              <w:rPr>
                <w:rFonts w:ascii="Arial" w:hAnsi="Arial" w:cs="Arial"/>
                <w:bCs/>
                <w:sz w:val="16"/>
                <w:szCs w:val="16"/>
              </w:rPr>
            </w:pPr>
            <w:r w:rsidRPr="00434199">
              <w:rPr>
                <w:rFonts w:ascii="Arial" w:hAnsi="Arial" w:cs="Arial"/>
                <w:bCs/>
                <w:sz w:val="16"/>
                <w:szCs w:val="16"/>
              </w:rPr>
              <w:t>$270.00</w:t>
            </w:r>
          </w:p>
        </w:tc>
      </w:tr>
      <w:tr w:rsidR="00434199" w:rsidRPr="00434199" w:rsidTr="002A0B54">
        <w:tc>
          <w:tcPr>
            <w:tcW w:w="3305" w:type="dxa"/>
          </w:tcPr>
          <w:p w:rsidR="00434199" w:rsidRPr="00434199" w:rsidRDefault="00434199" w:rsidP="00434199">
            <w:pPr>
              <w:tabs>
                <w:tab w:val="left" w:pos="1134"/>
                <w:tab w:val="left" w:pos="7410"/>
              </w:tabs>
              <w:rPr>
                <w:rFonts w:ascii="Arial" w:hAnsi="Arial" w:cs="Arial"/>
                <w:b/>
                <w:sz w:val="16"/>
                <w:szCs w:val="16"/>
              </w:rPr>
            </w:pPr>
            <w:r w:rsidRPr="00434199">
              <w:rPr>
                <w:rFonts w:ascii="Arial" w:hAnsi="Arial" w:cs="Arial"/>
                <w:b/>
                <w:sz w:val="16"/>
                <w:szCs w:val="16"/>
              </w:rPr>
              <w:t>TOTAL</w:t>
            </w:r>
          </w:p>
        </w:tc>
        <w:tc>
          <w:tcPr>
            <w:tcW w:w="1271" w:type="dxa"/>
          </w:tcPr>
          <w:p w:rsidR="00434199" w:rsidRPr="00434199" w:rsidRDefault="00434199" w:rsidP="00434199">
            <w:pPr>
              <w:tabs>
                <w:tab w:val="left" w:pos="1134"/>
                <w:tab w:val="left" w:pos="7410"/>
              </w:tabs>
              <w:rPr>
                <w:rFonts w:ascii="Arial" w:hAnsi="Arial" w:cs="Arial"/>
                <w:b/>
                <w:sz w:val="16"/>
                <w:szCs w:val="16"/>
              </w:rPr>
            </w:pPr>
          </w:p>
        </w:tc>
        <w:tc>
          <w:tcPr>
            <w:tcW w:w="2087" w:type="dxa"/>
          </w:tcPr>
          <w:p w:rsidR="00434199" w:rsidRPr="00434199" w:rsidRDefault="00434199" w:rsidP="00434199">
            <w:pPr>
              <w:tabs>
                <w:tab w:val="left" w:pos="1134"/>
                <w:tab w:val="left" w:pos="7410"/>
              </w:tabs>
              <w:rPr>
                <w:rFonts w:ascii="Arial" w:hAnsi="Arial" w:cs="Arial"/>
                <w:b/>
                <w:sz w:val="16"/>
                <w:szCs w:val="16"/>
              </w:rPr>
            </w:pPr>
          </w:p>
        </w:tc>
        <w:tc>
          <w:tcPr>
            <w:tcW w:w="1554" w:type="dxa"/>
          </w:tcPr>
          <w:p w:rsidR="00434199" w:rsidRPr="00434199" w:rsidRDefault="00434199" w:rsidP="00434199">
            <w:pPr>
              <w:tabs>
                <w:tab w:val="left" w:pos="1134"/>
                <w:tab w:val="left" w:pos="7410"/>
              </w:tabs>
              <w:rPr>
                <w:rFonts w:ascii="Arial" w:hAnsi="Arial" w:cs="Arial"/>
                <w:b/>
                <w:sz w:val="16"/>
                <w:szCs w:val="16"/>
              </w:rPr>
            </w:pPr>
          </w:p>
        </w:tc>
        <w:tc>
          <w:tcPr>
            <w:tcW w:w="1276" w:type="dxa"/>
          </w:tcPr>
          <w:p w:rsidR="00434199" w:rsidRPr="00434199" w:rsidRDefault="00434199" w:rsidP="00434199">
            <w:pPr>
              <w:tabs>
                <w:tab w:val="left" w:pos="1134"/>
                <w:tab w:val="left" w:pos="7410"/>
              </w:tabs>
              <w:rPr>
                <w:rFonts w:ascii="Arial" w:hAnsi="Arial" w:cs="Arial"/>
                <w:b/>
                <w:sz w:val="16"/>
                <w:szCs w:val="16"/>
              </w:rPr>
            </w:pPr>
            <w:r w:rsidRPr="00434199">
              <w:rPr>
                <w:rFonts w:ascii="Arial" w:hAnsi="Arial" w:cs="Arial"/>
                <w:b/>
                <w:sz w:val="16"/>
                <w:szCs w:val="16"/>
              </w:rPr>
              <w:t>$1890.00</w:t>
            </w:r>
          </w:p>
        </w:tc>
      </w:tr>
    </w:tbl>
    <w:p w:rsidR="00434199" w:rsidRPr="00434199" w:rsidRDefault="00434199" w:rsidP="00434199">
      <w:pPr>
        <w:tabs>
          <w:tab w:val="left" w:pos="1134"/>
          <w:tab w:val="left" w:pos="7410"/>
        </w:tabs>
        <w:jc w:val="both"/>
        <w:rPr>
          <w:rFonts w:ascii="Arial" w:eastAsia="Calibri" w:hAnsi="Arial" w:cs="Arial"/>
          <w:sz w:val="24"/>
          <w:szCs w:val="24"/>
        </w:rPr>
      </w:pPr>
    </w:p>
    <w:p w:rsidR="00447206" w:rsidRPr="00447206" w:rsidRDefault="00434199" w:rsidP="00434199">
      <w:pPr>
        <w:tabs>
          <w:tab w:val="left" w:pos="2347"/>
        </w:tabs>
        <w:spacing w:after="0" w:line="276" w:lineRule="auto"/>
        <w:jc w:val="both"/>
        <w:rPr>
          <w:rFonts w:ascii="Times New Roman" w:eastAsia="Calibri" w:hAnsi="Times New Roman" w:cs="Times New Roman"/>
          <w:sz w:val="28"/>
          <w:szCs w:val="28"/>
        </w:rPr>
      </w:pPr>
      <w:r w:rsidRPr="00434199">
        <w:rPr>
          <w:rFonts w:ascii="Times New Roman" w:eastAsia="Calibri" w:hAnsi="Times New Roman" w:cs="Times New Roman"/>
          <w:b/>
          <w:sz w:val="28"/>
          <w:szCs w:val="28"/>
          <w:u w:val="single"/>
        </w:rPr>
        <w:t>Segundo:</w:t>
      </w:r>
      <w:r w:rsidRPr="00434199">
        <w:rPr>
          <w:rFonts w:ascii="Times New Roman" w:eastAsia="Calibri" w:hAnsi="Times New Roman" w:cs="Times New Roman"/>
          <w:sz w:val="28"/>
          <w:szCs w:val="28"/>
        </w:rPr>
        <w:t xml:space="preserve"> </w:t>
      </w:r>
      <w:r w:rsidRPr="00434199">
        <w:rPr>
          <w:rFonts w:ascii="Times New Roman" w:eastAsia="Calibri" w:hAnsi="Times New Roman" w:cs="Times New Roman"/>
          <w:b/>
          <w:sz w:val="28"/>
          <w:szCs w:val="28"/>
        </w:rPr>
        <w:t>SE DELEGA</w:t>
      </w:r>
      <w:r w:rsidRPr="00434199">
        <w:rPr>
          <w:rFonts w:ascii="Times New Roman" w:eastAsia="Calibri" w:hAnsi="Times New Roman" w:cs="Times New Roman"/>
          <w:sz w:val="28"/>
          <w:szCs w:val="28"/>
        </w:rPr>
        <w:t xml:space="preserve"> al Apoderado General y Judicial de la Municipalidad, para que efectúe la modificación y adenda respectiva al contrato número </w:t>
      </w:r>
      <w:r w:rsidRPr="00434199">
        <w:rPr>
          <w:rFonts w:ascii="Times New Roman" w:eastAsia="Calibri" w:hAnsi="Times New Roman" w:cs="Times New Roman"/>
          <w:b/>
          <w:sz w:val="28"/>
          <w:szCs w:val="28"/>
        </w:rPr>
        <w:t>02-CS-2022</w:t>
      </w:r>
      <w:r w:rsidRPr="00434199">
        <w:rPr>
          <w:rFonts w:ascii="Times New Roman" w:eastAsia="Calibri" w:hAnsi="Times New Roman" w:cs="Times New Roman"/>
          <w:sz w:val="28"/>
          <w:szCs w:val="28"/>
        </w:rPr>
        <w:t xml:space="preserve">, por </w:t>
      </w:r>
      <w:r w:rsidRPr="00434199">
        <w:rPr>
          <w:rFonts w:ascii="Times New Roman" w:eastAsia="Calibri" w:hAnsi="Times New Roman" w:cs="Times New Roman"/>
          <w:b/>
          <w:bCs/>
          <w:sz w:val="28"/>
          <w:szCs w:val="28"/>
        </w:rPr>
        <w:t xml:space="preserve">SERVICIO DE INTERNET PARA ALCALDIA MUNICIPAL DE APOPA, </w:t>
      </w:r>
      <w:r w:rsidRPr="00434199">
        <w:rPr>
          <w:rFonts w:ascii="Times New Roman" w:eastAsia="Calibri" w:hAnsi="Times New Roman" w:cs="Times New Roman"/>
          <w:bCs/>
          <w:sz w:val="28"/>
          <w:szCs w:val="28"/>
        </w:rPr>
        <w:t xml:space="preserve">según lo aprobado en el numeral primero de este Acuerdo. </w:t>
      </w:r>
      <w:r w:rsidRPr="00434199">
        <w:rPr>
          <w:rFonts w:ascii="Times New Roman" w:eastAsia="Calibri" w:hAnsi="Times New Roman" w:cs="Times New Roman"/>
          <w:b/>
          <w:bCs/>
          <w:sz w:val="28"/>
          <w:szCs w:val="28"/>
          <w:u w:val="single"/>
        </w:rPr>
        <w:t>Tercero</w:t>
      </w:r>
      <w:r w:rsidRPr="00434199">
        <w:rPr>
          <w:rFonts w:ascii="Times New Roman" w:eastAsia="Calibri" w:hAnsi="Times New Roman" w:cs="Times New Roman"/>
          <w:bCs/>
          <w:sz w:val="28"/>
          <w:szCs w:val="28"/>
        </w:rPr>
        <w:t>: Queda autorizado</w:t>
      </w:r>
      <w:r w:rsidRPr="00434199">
        <w:rPr>
          <w:rFonts w:ascii="Times New Roman" w:eastAsia="Calibri" w:hAnsi="Times New Roman" w:cs="Times New Roman"/>
          <w:sz w:val="28"/>
          <w:szCs w:val="28"/>
        </w:rPr>
        <w:t xml:space="preserve"> el Tesorero Municipal, erogue la cantidad de: </w:t>
      </w:r>
      <w:r w:rsidRPr="00434199">
        <w:rPr>
          <w:rFonts w:ascii="Times New Roman" w:eastAsia="Calibri" w:hAnsi="Times New Roman" w:cs="Times New Roman"/>
          <w:b/>
          <w:sz w:val="28"/>
          <w:szCs w:val="28"/>
        </w:rPr>
        <w:t xml:space="preserve">UN MIL OCHOCIENTOS NOVENTA DÓLARES EXACTOS DE LOS ESTADOS UNIDOS DE NORTEAMÉRICA, </w:t>
      </w:r>
      <w:r w:rsidRPr="00434199">
        <w:rPr>
          <w:rFonts w:ascii="Times New Roman" w:eastAsia="Calibri" w:hAnsi="Times New Roman" w:cs="Times New Roman"/>
          <w:sz w:val="28"/>
          <w:szCs w:val="28"/>
        </w:rPr>
        <w:t xml:space="preserve">y pague  con fondos </w:t>
      </w:r>
      <w:r w:rsidRPr="00434199">
        <w:rPr>
          <w:rFonts w:ascii="Times New Roman" w:eastAsia="Calibri" w:hAnsi="Times New Roman" w:cs="Times New Roman"/>
          <w:bCs/>
          <w:sz w:val="28"/>
          <w:szCs w:val="28"/>
        </w:rPr>
        <w:t>FODES 120 LIBRE DISPONIBILIDAD,</w:t>
      </w:r>
      <w:r w:rsidRPr="00434199">
        <w:rPr>
          <w:rFonts w:ascii="Times New Roman" w:eastAsia="Calibri" w:hAnsi="Times New Roman" w:cs="Times New Roman"/>
          <w:b/>
          <w:sz w:val="28"/>
          <w:szCs w:val="28"/>
        </w:rPr>
        <w:t xml:space="preserve"> </w:t>
      </w:r>
      <w:r w:rsidRPr="00434199">
        <w:rPr>
          <w:rFonts w:ascii="Times New Roman" w:eastAsia="Calibri" w:hAnsi="Times New Roman" w:cs="Times New Roman"/>
          <w:sz w:val="28"/>
          <w:szCs w:val="28"/>
        </w:rPr>
        <w:t xml:space="preserve">de manera mensual, sucesiva y fija, según lo establece en la ampliación al contrato número </w:t>
      </w:r>
      <w:r w:rsidRPr="00434199">
        <w:rPr>
          <w:rFonts w:ascii="Times New Roman" w:eastAsia="Calibri" w:hAnsi="Times New Roman" w:cs="Times New Roman"/>
          <w:b/>
          <w:sz w:val="28"/>
          <w:szCs w:val="28"/>
        </w:rPr>
        <w:t xml:space="preserve">02-CS-2022 </w:t>
      </w:r>
      <w:r w:rsidRPr="00434199">
        <w:rPr>
          <w:rFonts w:ascii="Times New Roman" w:eastAsia="Calibri" w:hAnsi="Times New Roman" w:cs="Times New Roman"/>
          <w:sz w:val="28"/>
          <w:szCs w:val="28"/>
        </w:rPr>
        <w:t xml:space="preserve">por </w:t>
      </w:r>
      <w:r w:rsidRPr="00434199">
        <w:rPr>
          <w:rFonts w:ascii="Times New Roman" w:eastAsia="Calibri" w:hAnsi="Times New Roman" w:cs="Times New Roman"/>
          <w:b/>
          <w:bCs/>
          <w:sz w:val="28"/>
          <w:szCs w:val="28"/>
        </w:rPr>
        <w:t xml:space="preserve">SERVICIO DE INTERNET PARA ALCALDIA MUNICIPAL DE APOPA, </w:t>
      </w:r>
      <w:r w:rsidRPr="00434199">
        <w:rPr>
          <w:rFonts w:ascii="Times New Roman" w:eastAsia="Calibri" w:hAnsi="Times New Roman" w:cs="Times New Roman"/>
          <w:bCs/>
          <w:sz w:val="28"/>
          <w:szCs w:val="28"/>
        </w:rPr>
        <w:t>aprobado en el numeral primero de este Acuerdo</w:t>
      </w:r>
      <w:r w:rsidRPr="00434199">
        <w:rPr>
          <w:rFonts w:ascii="Times New Roman" w:eastAsia="Calibri" w:hAnsi="Times New Roman" w:cs="Times New Roman"/>
          <w:sz w:val="28"/>
          <w:szCs w:val="28"/>
        </w:rPr>
        <w:t xml:space="preserve">. </w:t>
      </w:r>
      <w:r w:rsidRPr="00434199">
        <w:rPr>
          <w:rFonts w:ascii="Times New Roman" w:eastAsia="Calibri" w:hAnsi="Times New Roman" w:cs="Times New Roman"/>
          <w:b/>
          <w:bCs/>
          <w:sz w:val="28"/>
          <w:szCs w:val="28"/>
          <w:u w:val="single"/>
        </w:rPr>
        <w:t>Cuarto</w:t>
      </w:r>
      <w:r w:rsidRPr="00434199">
        <w:rPr>
          <w:rFonts w:ascii="Times New Roman" w:eastAsia="Calibri" w:hAnsi="Times New Roman" w:cs="Times New Roman"/>
          <w:b/>
          <w:bCs/>
          <w:sz w:val="28"/>
          <w:szCs w:val="28"/>
        </w:rPr>
        <w:t xml:space="preserve">: SE AUTORIZA, </w:t>
      </w:r>
      <w:r w:rsidRPr="00434199">
        <w:rPr>
          <w:rFonts w:ascii="Times New Roman" w:eastAsia="Calibri" w:hAnsi="Times New Roman" w:cs="Times New Roman"/>
          <w:bCs/>
          <w:sz w:val="28"/>
          <w:szCs w:val="28"/>
        </w:rPr>
        <w:t xml:space="preserve">a la Jefa de Presupuesto, realice la reprogramación presupuestaria si fuera necesaria para llevar a feliz término lo aprobado en el numeral primero de este Acuerdo. </w:t>
      </w:r>
      <w:r w:rsidRPr="00434199">
        <w:rPr>
          <w:rFonts w:ascii="Times New Roman" w:eastAsia="Calibri" w:hAnsi="Times New Roman" w:cs="Times New Roman"/>
          <w:sz w:val="28"/>
          <w:szCs w:val="28"/>
        </w:rPr>
        <w:t>Fondos con aplicación al espe</w:t>
      </w:r>
      <w:r w:rsidRPr="00434199">
        <w:rPr>
          <w:rFonts w:ascii="Times New Roman" w:eastAsia="Calibri" w:hAnsi="Times New Roman" w:cs="Times New Roman"/>
          <w:sz w:val="28"/>
          <w:szCs w:val="28"/>
          <w:shd w:val="clear" w:color="auto" w:fill="FFFFFF"/>
        </w:rPr>
        <w:t>cífico y expresión Presupuestaria Municipal vigente, que</w:t>
      </w:r>
      <w:r w:rsidRPr="00434199">
        <w:rPr>
          <w:rFonts w:ascii="Times New Roman" w:eastAsia="Calibri" w:hAnsi="Times New Roman" w:cs="Times New Roman"/>
          <w:sz w:val="28"/>
          <w:szCs w:val="28"/>
        </w:rPr>
        <w:t xml:space="preserve"> se comprobara como lo establece el artículo 78 del Código Municipal. </w:t>
      </w:r>
      <w:r w:rsidRPr="00434199">
        <w:rPr>
          <w:rFonts w:ascii="Times New Roman" w:eastAsia="Calibri" w:hAnsi="Times New Roman" w:cs="Times New Roman"/>
          <w:b/>
          <w:sz w:val="28"/>
          <w:szCs w:val="28"/>
        </w:rPr>
        <w:t xml:space="preserve">CERTIFÍQUESE Y COMUNÍQUESE. </w:t>
      </w:r>
      <w:r w:rsidR="00447206" w:rsidRPr="00434199">
        <w:rPr>
          <w:rFonts w:ascii="Times New Roman" w:eastAsia="Calibri" w:hAnsi="Times New Roman" w:cs="Times New Roman"/>
          <w:b/>
          <w:bCs/>
          <w:sz w:val="28"/>
          <w:szCs w:val="28"/>
        </w:rPr>
        <w:t xml:space="preserve">ACUERDO MUNICIPAL NÚMERO TREINTA”. </w:t>
      </w:r>
      <w:r w:rsidR="00447206" w:rsidRPr="00434199">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447206" w:rsidRPr="00434199">
        <w:rPr>
          <w:rFonts w:ascii="Times New Roman" w:eastAsia="Calibri" w:hAnsi="Times New Roman" w:cs="Times New Roman"/>
          <w:b/>
          <w:sz w:val="28"/>
          <w:szCs w:val="28"/>
        </w:rPr>
        <w:t xml:space="preserve">ocho, </w:t>
      </w:r>
      <w:r w:rsidR="00447206" w:rsidRPr="00434199">
        <w:rPr>
          <w:rFonts w:ascii="Times New Roman" w:eastAsia="Calibri" w:hAnsi="Times New Roman" w:cs="Times New Roman"/>
          <w:sz w:val="28"/>
          <w:szCs w:val="28"/>
        </w:rPr>
        <w:t xml:space="preserve">que consiste en </w:t>
      </w:r>
      <w:r w:rsidR="00447206" w:rsidRPr="00434199">
        <w:rPr>
          <w:rFonts w:ascii="Times New Roman" w:eastAsia="Calibri" w:hAnsi="Times New Roman" w:cs="Times New Roman"/>
          <w:b/>
          <w:sz w:val="28"/>
          <w:szCs w:val="28"/>
        </w:rPr>
        <w:t xml:space="preserve">participación del </w:t>
      </w:r>
      <w:r w:rsidR="00FD02B0">
        <w:rPr>
          <w:rFonts w:ascii="Times New Roman" w:eastAsia="Calibri" w:hAnsi="Times New Roman" w:cs="Times New Roman"/>
          <w:b/>
          <w:sz w:val="28"/>
          <w:szCs w:val="28"/>
        </w:rPr>
        <w:t>XXXXXXXXXX</w:t>
      </w:r>
      <w:r w:rsidR="00447206" w:rsidRPr="00434199">
        <w:rPr>
          <w:rFonts w:ascii="Times New Roman" w:eastAsia="Calibri" w:hAnsi="Times New Roman" w:cs="Times New Roman"/>
          <w:b/>
          <w:sz w:val="28"/>
          <w:szCs w:val="28"/>
        </w:rPr>
        <w:t>; Jefe de UACI,</w:t>
      </w:r>
      <w:r w:rsidR="00447206" w:rsidRPr="00434199">
        <w:rPr>
          <w:rFonts w:ascii="Times New Roman" w:eastAsia="Calibri" w:hAnsi="Times New Roman" w:cs="Times New Roman"/>
          <w:sz w:val="28"/>
          <w:szCs w:val="28"/>
        </w:rPr>
        <w:t xml:space="preserve"> solicitando al Honorable Concejo Municipal Plural, aprobación de adjudicaciones de requerimientos correspondientes a la </w:t>
      </w:r>
      <w:r w:rsidR="00447206" w:rsidRPr="00434199">
        <w:rPr>
          <w:rFonts w:ascii="Times New Roman" w:eastAsia="Times New Roman" w:hAnsi="Times New Roman" w:cs="Times New Roman"/>
          <w:b/>
          <w:color w:val="000000"/>
          <w:sz w:val="28"/>
          <w:szCs w:val="28"/>
          <w:lang w:eastAsia="es-ES"/>
        </w:rPr>
        <w:t>UNIDAD DE PLANIFICACIÓN Y SEGUIMIENTO MUNICIPAL</w:t>
      </w:r>
      <w:r w:rsidR="00447206" w:rsidRPr="00434199">
        <w:rPr>
          <w:rFonts w:ascii="Times New Roman" w:eastAsia="Calibri" w:hAnsi="Times New Roman" w:cs="Times New Roman"/>
          <w:b/>
          <w:sz w:val="28"/>
          <w:szCs w:val="28"/>
        </w:rPr>
        <w:t xml:space="preserve">, </w:t>
      </w:r>
      <w:r w:rsidR="00447206" w:rsidRPr="00434199">
        <w:rPr>
          <w:rFonts w:ascii="Times New Roman" w:eastAsia="Calibri" w:hAnsi="Times New Roman" w:cs="Times New Roman"/>
          <w:sz w:val="28"/>
          <w:szCs w:val="28"/>
        </w:rPr>
        <w:t xml:space="preserve">por un monto total de </w:t>
      </w:r>
      <w:r w:rsidR="00447206" w:rsidRPr="00434199">
        <w:rPr>
          <w:rFonts w:ascii="Times New Roman" w:eastAsia="Calibri" w:hAnsi="Times New Roman" w:cs="Times New Roman"/>
          <w:b/>
          <w:sz w:val="28"/>
          <w:szCs w:val="28"/>
        </w:rPr>
        <w:t xml:space="preserve">$718.28, </w:t>
      </w:r>
      <w:r w:rsidR="00447206" w:rsidRPr="00434199">
        <w:rPr>
          <w:rFonts w:ascii="Times New Roman" w:eastAsia="Calibri" w:hAnsi="Times New Roman" w:cs="Times New Roman"/>
          <w:sz w:val="28"/>
          <w:szCs w:val="28"/>
        </w:rPr>
        <w:t xml:space="preserve">y proponiendo al administrador de la orden de compra o contrato  a  </w:t>
      </w:r>
      <w:r w:rsidR="00FD02B0">
        <w:rPr>
          <w:rFonts w:ascii="Times New Roman" w:eastAsia="Calibri" w:hAnsi="Times New Roman" w:cs="Times New Roman"/>
          <w:b/>
          <w:sz w:val="28"/>
          <w:szCs w:val="28"/>
        </w:rPr>
        <w:t>XXXXX</w:t>
      </w:r>
      <w:r w:rsidR="00447206" w:rsidRPr="00434199">
        <w:rPr>
          <w:rFonts w:ascii="Times New Roman" w:eastAsia="Calibri" w:hAnsi="Times New Roman" w:cs="Times New Roman"/>
          <w:b/>
          <w:sz w:val="28"/>
          <w:szCs w:val="28"/>
        </w:rPr>
        <w:t xml:space="preserve">, </w:t>
      </w:r>
      <w:r w:rsidR="00447206" w:rsidRPr="00434199">
        <w:rPr>
          <w:rFonts w:ascii="Times New Roman" w:eastAsia="Calibri" w:hAnsi="Times New Roman" w:cs="Times New Roman"/>
          <w:sz w:val="28"/>
          <w:szCs w:val="28"/>
        </w:rPr>
        <w:t xml:space="preserve">con fuente de financiamiento: </w:t>
      </w:r>
      <w:r w:rsidR="00447206" w:rsidRPr="00434199">
        <w:rPr>
          <w:rFonts w:ascii="Times New Roman" w:eastAsia="Times New Roman" w:hAnsi="Times New Roman" w:cs="Times New Roman"/>
          <w:b/>
          <w:bCs/>
          <w:color w:val="000000"/>
          <w:sz w:val="28"/>
          <w:szCs w:val="28"/>
          <w:lang w:eastAsia="es-ES"/>
        </w:rPr>
        <w:t xml:space="preserve">FONDOS PROPIOS. </w:t>
      </w:r>
      <w:r w:rsidR="00447206" w:rsidRPr="00434199">
        <w:rPr>
          <w:rFonts w:ascii="Times New Roman" w:eastAsia="Calibri" w:hAnsi="Times New Roman" w:cs="Times New Roman"/>
          <w:sz w:val="28"/>
          <w:szCs w:val="28"/>
        </w:rPr>
        <w:t xml:space="preserve">Este Concejo Municipal Plural, en uso de sus facultades legales y habiendo deliberado el punto, por </w:t>
      </w:r>
      <w:r w:rsidR="00447206" w:rsidRPr="00434199">
        <w:rPr>
          <w:rFonts w:ascii="Times New Roman" w:eastAsia="Calibri" w:hAnsi="Times New Roman" w:cs="Times New Roman"/>
          <w:b/>
          <w:bCs/>
          <w:sz w:val="28"/>
          <w:szCs w:val="28"/>
        </w:rPr>
        <w:t>MAYORÍA</w:t>
      </w:r>
      <w:r w:rsidR="00447206" w:rsidRPr="00434199">
        <w:rPr>
          <w:rFonts w:ascii="Times New Roman" w:eastAsia="Calibri" w:hAnsi="Times New Roman" w:cs="Times New Roman"/>
          <w:bCs/>
          <w:sz w:val="28"/>
          <w:szCs w:val="28"/>
        </w:rPr>
        <w:t xml:space="preserve"> de </w:t>
      </w:r>
      <w:r w:rsidR="00447206" w:rsidRPr="00434199">
        <w:rPr>
          <w:rFonts w:ascii="Times New Roman" w:eastAsia="Calibri" w:hAnsi="Times New Roman" w:cs="Times New Roman"/>
          <w:b/>
          <w:bCs/>
          <w:sz w:val="28"/>
          <w:szCs w:val="28"/>
        </w:rPr>
        <w:t>DOCE VOTOS A FAVOR</w:t>
      </w:r>
      <w:r w:rsidR="00447206" w:rsidRPr="00434199">
        <w:rPr>
          <w:rFonts w:ascii="Times New Roman" w:eastAsia="Calibri" w:hAnsi="Times New Roman" w:cs="Times New Roman"/>
          <w:bCs/>
          <w:sz w:val="28"/>
          <w:szCs w:val="28"/>
        </w:rPr>
        <w:t xml:space="preserve"> y </w:t>
      </w:r>
      <w:r w:rsidR="00447206" w:rsidRPr="00434199">
        <w:rPr>
          <w:rFonts w:ascii="Times New Roman" w:eastAsia="Calibri" w:hAnsi="Times New Roman" w:cs="Times New Roman"/>
          <w:b/>
          <w:bCs/>
          <w:sz w:val="28"/>
          <w:szCs w:val="28"/>
        </w:rPr>
        <w:t>DOS AUSENCIAS</w:t>
      </w:r>
      <w:r w:rsidR="00447206" w:rsidRPr="00434199">
        <w:rPr>
          <w:rFonts w:ascii="Times New Roman" w:eastAsia="Calibri" w:hAnsi="Times New Roman" w:cs="Times New Roman"/>
          <w:bCs/>
          <w:sz w:val="28"/>
          <w:szCs w:val="28"/>
        </w:rPr>
        <w:t xml:space="preserve"> al momento de esta votación del </w:t>
      </w:r>
      <w:r w:rsidR="00447206" w:rsidRPr="00434199">
        <w:rPr>
          <w:rFonts w:ascii="Times New Roman" w:eastAsia="Calibri" w:hAnsi="Times New Roman" w:cs="Times New Roman"/>
          <w:b/>
          <w:bCs/>
          <w:sz w:val="28"/>
          <w:szCs w:val="28"/>
        </w:rPr>
        <w:t xml:space="preserve">señor Jonathan Bryan Gómez Cruz; Quinto Regidor Propietario </w:t>
      </w:r>
      <w:r w:rsidR="00447206" w:rsidRPr="00434199">
        <w:rPr>
          <w:rFonts w:ascii="Times New Roman" w:eastAsia="Calibri" w:hAnsi="Times New Roman" w:cs="Times New Roman"/>
          <w:bCs/>
          <w:sz w:val="28"/>
          <w:szCs w:val="28"/>
        </w:rPr>
        <w:t xml:space="preserve"> y del </w:t>
      </w:r>
      <w:r w:rsidR="00447206" w:rsidRPr="00434199">
        <w:rPr>
          <w:rFonts w:ascii="Times New Roman" w:eastAsia="Calibri" w:hAnsi="Times New Roman" w:cs="Times New Roman"/>
          <w:b/>
          <w:bCs/>
          <w:sz w:val="28"/>
          <w:szCs w:val="28"/>
        </w:rPr>
        <w:t>señor Carlos Alberto Palma Fuentes; Sexto Regidor Propietario</w:t>
      </w:r>
      <w:r w:rsidR="00447206" w:rsidRPr="00434199">
        <w:rPr>
          <w:rFonts w:ascii="Times New Roman" w:eastAsia="Calibri" w:hAnsi="Times New Roman" w:cs="Times New Roman"/>
          <w:bCs/>
          <w:sz w:val="28"/>
          <w:szCs w:val="28"/>
        </w:rPr>
        <w:t xml:space="preserve">. </w:t>
      </w:r>
      <w:r w:rsidR="00447206" w:rsidRPr="00434199">
        <w:rPr>
          <w:rFonts w:ascii="Times New Roman" w:eastAsia="Calibri" w:hAnsi="Times New Roman" w:cs="Times New Roman"/>
          <w:b/>
          <w:sz w:val="28"/>
          <w:szCs w:val="28"/>
        </w:rPr>
        <w:t xml:space="preserve">ACUERDA: </w:t>
      </w:r>
      <w:r w:rsidR="00447206" w:rsidRPr="00434199">
        <w:rPr>
          <w:rFonts w:ascii="Times New Roman" w:eastAsia="Calibri" w:hAnsi="Times New Roman" w:cs="Times New Roman"/>
          <w:b/>
          <w:sz w:val="28"/>
          <w:szCs w:val="28"/>
          <w:u w:val="single"/>
        </w:rPr>
        <w:t>Primero:</w:t>
      </w:r>
      <w:r w:rsidR="00447206" w:rsidRPr="00434199">
        <w:rPr>
          <w:rFonts w:ascii="Times New Roman" w:eastAsia="Calibri" w:hAnsi="Times New Roman" w:cs="Times New Roman"/>
          <w:sz w:val="28"/>
          <w:szCs w:val="28"/>
        </w:rPr>
        <w:t xml:space="preserve"> </w:t>
      </w:r>
      <w:r w:rsidR="00447206" w:rsidRPr="00434199">
        <w:rPr>
          <w:rFonts w:ascii="Times New Roman" w:eastAsia="Calibri" w:hAnsi="Times New Roman" w:cs="Times New Roman"/>
          <w:b/>
          <w:sz w:val="28"/>
          <w:szCs w:val="28"/>
        </w:rPr>
        <w:t>APROBAR</w:t>
      </w:r>
      <w:r w:rsidR="00447206" w:rsidRPr="00434199">
        <w:rPr>
          <w:rFonts w:ascii="Times New Roman" w:eastAsia="Calibri" w:hAnsi="Times New Roman" w:cs="Times New Roman"/>
          <w:sz w:val="28"/>
          <w:szCs w:val="28"/>
        </w:rPr>
        <w:t xml:space="preserve"> adjudicación de requerimiento correspondiente a la </w:t>
      </w:r>
      <w:r w:rsidR="00447206" w:rsidRPr="00434199">
        <w:rPr>
          <w:rFonts w:ascii="Times New Roman" w:eastAsia="Times New Roman" w:hAnsi="Times New Roman" w:cs="Times New Roman"/>
          <w:b/>
          <w:color w:val="000000"/>
          <w:sz w:val="28"/>
          <w:szCs w:val="28"/>
          <w:lang w:eastAsia="es-ES"/>
        </w:rPr>
        <w:t>UNIDAD DE PLANIFICACIÓN Y SEGUIMIENTO MUNICIPAL</w:t>
      </w:r>
      <w:r w:rsidR="00447206" w:rsidRPr="00434199">
        <w:rPr>
          <w:rFonts w:ascii="Times New Roman" w:eastAsia="Calibri" w:hAnsi="Times New Roman" w:cs="Times New Roman"/>
          <w:b/>
          <w:sz w:val="28"/>
          <w:szCs w:val="28"/>
        </w:rPr>
        <w:t xml:space="preserve">, </w:t>
      </w:r>
      <w:r w:rsidR="00447206" w:rsidRPr="00434199">
        <w:rPr>
          <w:rFonts w:ascii="Times New Roman" w:eastAsia="Calibri" w:hAnsi="Times New Roman" w:cs="Times New Roman"/>
          <w:sz w:val="28"/>
          <w:szCs w:val="28"/>
        </w:rPr>
        <w:t xml:space="preserve">por un monto total de </w:t>
      </w:r>
      <w:r w:rsidR="00447206" w:rsidRPr="00434199">
        <w:rPr>
          <w:rFonts w:ascii="Times New Roman" w:eastAsia="Calibri" w:hAnsi="Times New Roman" w:cs="Times New Roman"/>
          <w:b/>
          <w:sz w:val="28"/>
          <w:szCs w:val="28"/>
        </w:rPr>
        <w:t xml:space="preserve">$718.28, </w:t>
      </w:r>
      <w:r w:rsidR="00447206" w:rsidRPr="00434199">
        <w:rPr>
          <w:rFonts w:ascii="Times New Roman" w:eastAsia="Calibri" w:hAnsi="Times New Roman" w:cs="Times New Roman"/>
          <w:sz w:val="28"/>
          <w:szCs w:val="28"/>
        </w:rPr>
        <w:t xml:space="preserve">con fuente de financiamiento: </w:t>
      </w:r>
      <w:r w:rsidR="00447206" w:rsidRPr="00434199">
        <w:rPr>
          <w:rFonts w:ascii="Times New Roman" w:eastAsia="Times New Roman" w:hAnsi="Times New Roman" w:cs="Times New Roman"/>
          <w:b/>
          <w:bCs/>
          <w:color w:val="000000"/>
          <w:sz w:val="28"/>
          <w:szCs w:val="28"/>
          <w:lang w:eastAsia="es-ES"/>
        </w:rPr>
        <w:t>FONDOS PROPIOS</w:t>
      </w:r>
      <w:r w:rsidR="00447206" w:rsidRPr="00434199">
        <w:rPr>
          <w:rFonts w:ascii="Times New Roman" w:eastAsia="Calibri" w:hAnsi="Times New Roman" w:cs="Times New Roman"/>
          <w:b/>
          <w:sz w:val="28"/>
          <w:szCs w:val="28"/>
        </w:rPr>
        <w:t xml:space="preserve">. </w:t>
      </w:r>
      <w:r w:rsidR="00447206" w:rsidRPr="00434199">
        <w:rPr>
          <w:rFonts w:ascii="Times New Roman" w:eastAsia="Calibri" w:hAnsi="Times New Roman" w:cs="Times New Roman"/>
          <w:b/>
          <w:sz w:val="28"/>
          <w:szCs w:val="28"/>
          <w:u w:val="single"/>
        </w:rPr>
        <w:t>Segundo:</w:t>
      </w:r>
      <w:r w:rsidR="00447206" w:rsidRPr="00434199">
        <w:rPr>
          <w:rFonts w:ascii="Times New Roman" w:eastAsia="Calibri" w:hAnsi="Times New Roman" w:cs="Times New Roman"/>
          <w:sz w:val="28"/>
          <w:szCs w:val="28"/>
        </w:rPr>
        <w:t xml:space="preserve"> Autorizar al Tesorero Municipal para que erogue la cantidad de: </w:t>
      </w:r>
      <w:r w:rsidR="00447206" w:rsidRPr="00434199">
        <w:rPr>
          <w:rFonts w:ascii="Times New Roman" w:eastAsia="Calibri" w:hAnsi="Times New Roman" w:cs="Times New Roman"/>
          <w:b/>
          <w:sz w:val="28"/>
          <w:szCs w:val="28"/>
        </w:rPr>
        <w:t>SETECIENTOS DIECIOCHO DÓLARES CON VEINTIOCHO</w:t>
      </w:r>
      <w:r w:rsidR="00447206" w:rsidRPr="00447206">
        <w:rPr>
          <w:rFonts w:ascii="Times New Roman" w:eastAsia="Calibri" w:hAnsi="Times New Roman" w:cs="Times New Roman"/>
          <w:b/>
          <w:sz w:val="28"/>
          <w:szCs w:val="28"/>
        </w:rPr>
        <w:t xml:space="preserve"> CENTAVOS DE LOS ESTADOS UNIDOS DE NORTEAMERICA ($718.28</w:t>
      </w:r>
      <w:r w:rsidR="00447206" w:rsidRPr="00447206">
        <w:rPr>
          <w:rFonts w:ascii="Times New Roman" w:eastAsia="Calibri" w:hAnsi="Times New Roman" w:cs="Times New Roman"/>
          <w:b/>
          <w:sz w:val="28"/>
          <w:szCs w:val="28"/>
          <w:shd w:val="clear" w:color="auto" w:fill="FFFFFF"/>
        </w:rPr>
        <w:t>)</w:t>
      </w:r>
      <w:r w:rsidR="00447206" w:rsidRPr="00447206">
        <w:rPr>
          <w:rFonts w:ascii="Times New Roman" w:eastAsia="Calibri" w:hAnsi="Times New Roman" w:cs="Times New Roman"/>
          <w:sz w:val="28"/>
          <w:szCs w:val="28"/>
          <w:lang w:val="es-SV" w:eastAsia="es-ES"/>
        </w:rPr>
        <w:t xml:space="preserve"> de la Cuenta Corriente Numero </w:t>
      </w:r>
      <w:r w:rsidR="00447206" w:rsidRPr="00447206">
        <w:rPr>
          <w:rFonts w:ascii="Times New Roman" w:eastAsia="Calibri" w:hAnsi="Times New Roman" w:cs="Times New Roman"/>
          <w:b/>
          <w:sz w:val="28"/>
          <w:szCs w:val="28"/>
          <w:lang w:val="es-SV" w:eastAsia="es-ES"/>
        </w:rPr>
        <w:t>480005924 MUNICIPALIDAD DE APOPA, RECURSOS PROPIOS,</w:t>
      </w:r>
      <w:r w:rsidR="00447206" w:rsidRPr="00447206">
        <w:rPr>
          <w:rFonts w:ascii="Times New Roman" w:eastAsia="Calibri" w:hAnsi="Times New Roman" w:cs="Times New Roman"/>
          <w:sz w:val="28"/>
          <w:szCs w:val="28"/>
          <w:lang w:val="es-SV" w:eastAsia="es-ES"/>
        </w:rPr>
        <w:t xml:space="preserve"> Banco Hipotecario de El Salvador, S.A.</w:t>
      </w:r>
      <w:r w:rsidR="00447206" w:rsidRPr="00447206">
        <w:rPr>
          <w:rFonts w:ascii="Times New Roman" w:eastAsia="Times New Roman" w:hAnsi="Times New Roman" w:cs="Times New Roman"/>
          <w:b/>
          <w:bCs/>
          <w:color w:val="000000"/>
          <w:sz w:val="28"/>
          <w:szCs w:val="28"/>
          <w:lang w:eastAsia="es-ES"/>
        </w:rPr>
        <w:t xml:space="preserve">, </w:t>
      </w:r>
      <w:r w:rsidR="00447206" w:rsidRPr="00447206">
        <w:rPr>
          <w:rFonts w:ascii="Times New Roman" w:eastAsia="Calibri" w:hAnsi="Times New Roman" w:cs="Times New Roman"/>
          <w:sz w:val="28"/>
          <w:szCs w:val="28"/>
          <w:lang w:val="es-SV"/>
        </w:rPr>
        <w:t>y</w:t>
      </w:r>
      <w:r w:rsidR="00447206" w:rsidRPr="00447206">
        <w:rPr>
          <w:rFonts w:ascii="Times New Roman" w:eastAsia="Calibri" w:hAnsi="Times New Roman" w:cs="Times New Roman"/>
          <w:sz w:val="28"/>
          <w:szCs w:val="28"/>
        </w:rPr>
        <w:t xml:space="preserve"> emita cheque</w:t>
      </w:r>
      <w:r w:rsidR="00447206" w:rsidRPr="00447206">
        <w:rPr>
          <w:rFonts w:ascii="Times New Roman" w:eastAsia="Calibri" w:hAnsi="Times New Roman" w:cs="Times New Roman"/>
          <w:b/>
          <w:sz w:val="28"/>
          <w:szCs w:val="28"/>
        </w:rPr>
        <w:t xml:space="preserve"> </w:t>
      </w:r>
      <w:r w:rsidR="00447206" w:rsidRPr="00447206">
        <w:rPr>
          <w:rFonts w:ascii="Times New Roman" w:eastAsia="Calibri" w:hAnsi="Times New Roman" w:cs="Times New Roman"/>
          <w:sz w:val="28"/>
          <w:szCs w:val="28"/>
        </w:rPr>
        <w:t>a nombre del proveedor según el siguiente cuadro:</w:t>
      </w:r>
    </w:p>
    <w:tbl>
      <w:tblPr>
        <w:tblW w:w="9086" w:type="dxa"/>
        <w:tblInd w:w="-30" w:type="dxa"/>
        <w:tblLayout w:type="fixed"/>
        <w:tblCellMar>
          <w:left w:w="70" w:type="dxa"/>
          <w:right w:w="70" w:type="dxa"/>
        </w:tblCellMar>
        <w:tblLook w:val="04A0" w:firstRow="1" w:lastRow="0" w:firstColumn="1" w:lastColumn="0" w:noHBand="0" w:noVBand="1"/>
      </w:tblPr>
      <w:tblGrid>
        <w:gridCol w:w="871"/>
        <w:gridCol w:w="437"/>
        <w:gridCol w:w="622"/>
        <w:gridCol w:w="526"/>
        <w:gridCol w:w="811"/>
        <w:gridCol w:w="1182"/>
        <w:gridCol w:w="595"/>
        <w:gridCol w:w="527"/>
        <w:gridCol w:w="983"/>
        <w:gridCol w:w="980"/>
        <w:gridCol w:w="934"/>
        <w:gridCol w:w="618"/>
      </w:tblGrid>
      <w:tr w:rsidR="00447206" w:rsidRPr="00447206" w:rsidTr="00091446">
        <w:trPr>
          <w:trHeight w:val="164"/>
        </w:trPr>
        <w:tc>
          <w:tcPr>
            <w:tcW w:w="9086" w:type="dxa"/>
            <w:gridSpan w:val="1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447206" w:rsidRPr="00447206" w:rsidRDefault="00447206" w:rsidP="00447206">
            <w:pPr>
              <w:spacing w:after="0" w:line="240" w:lineRule="auto"/>
              <w:jc w:val="center"/>
              <w:rPr>
                <w:rFonts w:ascii="Calibri" w:eastAsia="Times New Roman" w:hAnsi="Calibri" w:cs="Calibri"/>
                <w:color w:val="000000"/>
                <w:sz w:val="10"/>
                <w:szCs w:val="10"/>
                <w:lang w:eastAsia="es-ES"/>
              </w:rPr>
            </w:pPr>
            <w:r w:rsidRPr="00447206">
              <w:rPr>
                <w:rFonts w:ascii="Calibri" w:eastAsia="Times New Roman" w:hAnsi="Calibri" w:cs="Calibri"/>
                <w:color w:val="000000"/>
                <w:sz w:val="10"/>
                <w:szCs w:val="10"/>
                <w:lang w:eastAsia="es-ES"/>
              </w:rPr>
              <w:t>REQ./01/2022/UPSM</w:t>
            </w:r>
          </w:p>
        </w:tc>
      </w:tr>
      <w:tr w:rsidR="00447206" w:rsidRPr="00447206" w:rsidTr="00091446">
        <w:trPr>
          <w:trHeight w:val="164"/>
        </w:trPr>
        <w:tc>
          <w:tcPr>
            <w:tcW w:w="9086"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447206" w:rsidRPr="00447206" w:rsidRDefault="00447206" w:rsidP="00447206">
            <w:pPr>
              <w:spacing w:after="0" w:line="240" w:lineRule="auto"/>
              <w:jc w:val="center"/>
              <w:rPr>
                <w:rFonts w:ascii="Calibri" w:eastAsia="Times New Roman" w:hAnsi="Calibri" w:cs="Calibri"/>
                <w:color w:val="000000"/>
                <w:sz w:val="10"/>
                <w:szCs w:val="10"/>
                <w:lang w:eastAsia="es-ES"/>
              </w:rPr>
            </w:pPr>
            <w:r w:rsidRPr="00447206">
              <w:rPr>
                <w:rFonts w:ascii="Calibri" w:eastAsia="Times New Roman" w:hAnsi="Calibri" w:cs="Calibri"/>
                <w:color w:val="000000"/>
                <w:sz w:val="10"/>
                <w:szCs w:val="10"/>
                <w:lang w:eastAsia="es-ES"/>
              </w:rPr>
              <w:t>UNIDAD DE PLANIFICACIÓN Y SEGUIMIENTO MUNICIPAL</w:t>
            </w:r>
          </w:p>
        </w:tc>
      </w:tr>
      <w:tr w:rsidR="00447206" w:rsidRPr="00447206" w:rsidTr="00091446">
        <w:trPr>
          <w:trHeight w:val="164"/>
        </w:trPr>
        <w:tc>
          <w:tcPr>
            <w:tcW w:w="9086"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447206" w:rsidRPr="00447206" w:rsidRDefault="00447206" w:rsidP="00447206">
            <w:pPr>
              <w:spacing w:after="0" w:line="240" w:lineRule="auto"/>
              <w:jc w:val="center"/>
              <w:rPr>
                <w:rFonts w:ascii="Calibri" w:eastAsia="Times New Roman" w:hAnsi="Calibri" w:cs="Calibri"/>
                <w:b/>
                <w:bCs/>
                <w:color w:val="000000"/>
                <w:sz w:val="10"/>
                <w:szCs w:val="10"/>
                <w:lang w:eastAsia="es-ES"/>
              </w:rPr>
            </w:pPr>
            <w:r w:rsidRPr="00447206">
              <w:rPr>
                <w:rFonts w:ascii="Calibri" w:eastAsia="Times New Roman" w:hAnsi="Calibri" w:cs="Calibri"/>
                <w:b/>
                <w:bCs/>
                <w:color w:val="000000"/>
                <w:sz w:val="10"/>
                <w:szCs w:val="10"/>
                <w:lang w:eastAsia="es-ES"/>
              </w:rPr>
              <w:t>FUENTE DE FINANCIAMIENTO: FONDOS PROPIOS</w:t>
            </w:r>
          </w:p>
        </w:tc>
      </w:tr>
      <w:tr w:rsidR="00447206" w:rsidRPr="00447206" w:rsidTr="00091446">
        <w:trPr>
          <w:trHeight w:val="164"/>
        </w:trPr>
        <w:tc>
          <w:tcPr>
            <w:tcW w:w="9086"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rsidR="00447206" w:rsidRPr="00447206" w:rsidRDefault="00447206" w:rsidP="00447206">
            <w:pPr>
              <w:spacing w:after="0" w:line="240" w:lineRule="auto"/>
              <w:jc w:val="center"/>
              <w:rPr>
                <w:rFonts w:ascii="Calibri" w:eastAsia="Times New Roman" w:hAnsi="Calibri" w:cs="Calibri"/>
                <w:b/>
                <w:bCs/>
                <w:color w:val="000000"/>
                <w:sz w:val="10"/>
                <w:szCs w:val="10"/>
                <w:lang w:eastAsia="es-ES"/>
              </w:rPr>
            </w:pPr>
            <w:r w:rsidRPr="00447206">
              <w:rPr>
                <w:rFonts w:ascii="Calibri" w:eastAsia="Times New Roman" w:hAnsi="Calibri" w:cs="Calibri"/>
                <w:b/>
                <w:bCs/>
                <w:color w:val="000000"/>
                <w:sz w:val="10"/>
                <w:szCs w:val="10"/>
                <w:lang w:eastAsia="es-ES"/>
              </w:rPr>
              <w:t>SERVICIO SOLICITADO PARA REMODELACIÓN DEL ESPACIO PARA LA UNIDAD DE INFORMACIÓN MUNICIPAL</w:t>
            </w:r>
          </w:p>
        </w:tc>
      </w:tr>
      <w:tr w:rsidR="00447206" w:rsidRPr="00447206" w:rsidTr="00091446">
        <w:trPr>
          <w:trHeight w:val="524"/>
        </w:trPr>
        <w:tc>
          <w:tcPr>
            <w:tcW w:w="871" w:type="dxa"/>
            <w:vMerge w:val="restart"/>
            <w:tcBorders>
              <w:top w:val="nil"/>
              <w:left w:val="single" w:sz="8" w:space="0" w:color="auto"/>
              <w:bottom w:val="single" w:sz="4" w:space="0" w:color="auto"/>
              <w:right w:val="single" w:sz="4" w:space="0" w:color="auto"/>
            </w:tcBorders>
            <w:shd w:val="clear" w:color="auto" w:fill="auto"/>
            <w:vAlign w:val="center"/>
            <w:hideMark/>
          </w:tcPr>
          <w:p w:rsidR="00447206" w:rsidRPr="00447206" w:rsidRDefault="00447206" w:rsidP="00447206">
            <w:pPr>
              <w:spacing w:after="0" w:line="240" w:lineRule="auto"/>
              <w:jc w:val="center"/>
              <w:rPr>
                <w:rFonts w:ascii="Calibri" w:eastAsia="Times New Roman" w:hAnsi="Calibri" w:cs="Calibri"/>
                <w:color w:val="000000"/>
                <w:sz w:val="10"/>
                <w:szCs w:val="10"/>
                <w:lang w:eastAsia="es-ES"/>
              </w:rPr>
            </w:pPr>
            <w:r w:rsidRPr="00447206">
              <w:rPr>
                <w:rFonts w:ascii="Calibri" w:eastAsia="Times New Roman" w:hAnsi="Calibri" w:cs="Calibri"/>
                <w:color w:val="000000"/>
                <w:sz w:val="10"/>
                <w:szCs w:val="10"/>
                <w:lang w:eastAsia="es-ES"/>
              </w:rPr>
              <w:t>ADMINISTRADOR DE ORDEN DE COMPRA O CONTRATO</w:t>
            </w:r>
          </w:p>
        </w:tc>
        <w:tc>
          <w:tcPr>
            <w:tcW w:w="437" w:type="dxa"/>
            <w:vMerge w:val="restart"/>
            <w:tcBorders>
              <w:top w:val="nil"/>
              <w:left w:val="single" w:sz="4" w:space="0" w:color="auto"/>
              <w:bottom w:val="single" w:sz="4" w:space="0" w:color="auto"/>
              <w:right w:val="single" w:sz="4" w:space="0" w:color="auto"/>
            </w:tcBorders>
            <w:shd w:val="clear" w:color="auto" w:fill="auto"/>
            <w:vAlign w:val="center"/>
            <w:hideMark/>
          </w:tcPr>
          <w:p w:rsidR="00447206" w:rsidRPr="00447206" w:rsidRDefault="00447206" w:rsidP="00447206">
            <w:pPr>
              <w:spacing w:after="0" w:line="240" w:lineRule="auto"/>
              <w:jc w:val="center"/>
              <w:rPr>
                <w:rFonts w:ascii="Calibri" w:eastAsia="Times New Roman" w:hAnsi="Calibri" w:cs="Calibri"/>
                <w:color w:val="000000"/>
                <w:sz w:val="10"/>
                <w:szCs w:val="10"/>
                <w:lang w:eastAsia="es-ES"/>
              </w:rPr>
            </w:pPr>
            <w:r w:rsidRPr="00447206">
              <w:rPr>
                <w:rFonts w:ascii="Calibri" w:eastAsia="Times New Roman" w:hAnsi="Calibri" w:cs="Calibri"/>
                <w:color w:val="000000"/>
                <w:sz w:val="10"/>
                <w:szCs w:val="10"/>
                <w:lang w:eastAsia="es-ES"/>
              </w:rPr>
              <w:t>ITEM</w:t>
            </w:r>
          </w:p>
        </w:tc>
        <w:tc>
          <w:tcPr>
            <w:tcW w:w="622" w:type="dxa"/>
            <w:vMerge w:val="restart"/>
            <w:tcBorders>
              <w:top w:val="nil"/>
              <w:left w:val="single" w:sz="4" w:space="0" w:color="auto"/>
              <w:bottom w:val="single" w:sz="4" w:space="0" w:color="auto"/>
              <w:right w:val="single" w:sz="4" w:space="0" w:color="auto"/>
            </w:tcBorders>
            <w:shd w:val="clear" w:color="auto" w:fill="auto"/>
            <w:vAlign w:val="center"/>
            <w:hideMark/>
          </w:tcPr>
          <w:p w:rsidR="00447206" w:rsidRPr="00447206" w:rsidRDefault="00447206" w:rsidP="00447206">
            <w:pPr>
              <w:spacing w:after="0" w:line="240" w:lineRule="auto"/>
              <w:jc w:val="center"/>
              <w:rPr>
                <w:rFonts w:ascii="Calibri" w:eastAsia="Times New Roman" w:hAnsi="Calibri" w:cs="Calibri"/>
                <w:color w:val="000000"/>
                <w:sz w:val="10"/>
                <w:szCs w:val="10"/>
                <w:lang w:eastAsia="es-ES"/>
              </w:rPr>
            </w:pPr>
            <w:r w:rsidRPr="00447206">
              <w:rPr>
                <w:rFonts w:ascii="Calibri" w:eastAsia="Times New Roman" w:hAnsi="Calibri" w:cs="Calibri"/>
                <w:color w:val="000000"/>
                <w:sz w:val="10"/>
                <w:szCs w:val="10"/>
                <w:lang w:eastAsia="es-ES"/>
              </w:rPr>
              <w:t>CANTIDAD</w:t>
            </w:r>
          </w:p>
        </w:tc>
        <w:tc>
          <w:tcPr>
            <w:tcW w:w="526" w:type="dxa"/>
            <w:vMerge w:val="restart"/>
            <w:tcBorders>
              <w:top w:val="nil"/>
              <w:left w:val="single" w:sz="4" w:space="0" w:color="auto"/>
              <w:bottom w:val="single" w:sz="4" w:space="0" w:color="auto"/>
              <w:right w:val="single" w:sz="4" w:space="0" w:color="auto"/>
            </w:tcBorders>
            <w:shd w:val="clear" w:color="auto" w:fill="auto"/>
            <w:vAlign w:val="center"/>
            <w:hideMark/>
          </w:tcPr>
          <w:p w:rsidR="00447206" w:rsidRPr="00447206" w:rsidRDefault="00447206" w:rsidP="00447206">
            <w:pPr>
              <w:spacing w:after="0" w:line="240" w:lineRule="auto"/>
              <w:jc w:val="center"/>
              <w:rPr>
                <w:rFonts w:ascii="Calibri" w:eastAsia="Times New Roman" w:hAnsi="Calibri" w:cs="Calibri"/>
                <w:color w:val="000000"/>
                <w:sz w:val="10"/>
                <w:szCs w:val="10"/>
                <w:lang w:eastAsia="es-ES"/>
              </w:rPr>
            </w:pPr>
            <w:r w:rsidRPr="00447206">
              <w:rPr>
                <w:rFonts w:ascii="Calibri" w:eastAsia="Times New Roman" w:hAnsi="Calibri" w:cs="Calibri"/>
                <w:color w:val="000000"/>
                <w:sz w:val="10"/>
                <w:szCs w:val="10"/>
                <w:lang w:eastAsia="es-ES"/>
              </w:rPr>
              <w:t>UNIDAD DE MEDIDA</w:t>
            </w:r>
          </w:p>
        </w:tc>
        <w:tc>
          <w:tcPr>
            <w:tcW w:w="811" w:type="dxa"/>
            <w:vMerge w:val="restart"/>
            <w:tcBorders>
              <w:top w:val="nil"/>
              <w:left w:val="single" w:sz="4" w:space="0" w:color="auto"/>
              <w:bottom w:val="single" w:sz="4" w:space="0" w:color="auto"/>
              <w:right w:val="single" w:sz="4" w:space="0" w:color="auto"/>
            </w:tcBorders>
            <w:shd w:val="clear" w:color="auto" w:fill="auto"/>
            <w:vAlign w:val="center"/>
            <w:hideMark/>
          </w:tcPr>
          <w:p w:rsidR="00447206" w:rsidRPr="00447206" w:rsidRDefault="00447206" w:rsidP="00447206">
            <w:pPr>
              <w:spacing w:after="0" w:line="240" w:lineRule="auto"/>
              <w:jc w:val="center"/>
              <w:rPr>
                <w:rFonts w:ascii="Calibri" w:eastAsia="Times New Roman" w:hAnsi="Calibri" w:cs="Calibri"/>
                <w:color w:val="000000"/>
                <w:sz w:val="10"/>
                <w:szCs w:val="10"/>
                <w:lang w:eastAsia="es-ES"/>
              </w:rPr>
            </w:pPr>
            <w:r w:rsidRPr="00447206">
              <w:rPr>
                <w:rFonts w:ascii="Calibri" w:eastAsia="Times New Roman" w:hAnsi="Calibri" w:cs="Calibri"/>
                <w:color w:val="000000"/>
                <w:sz w:val="10"/>
                <w:szCs w:val="10"/>
                <w:lang w:eastAsia="es-ES"/>
              </w:rPr>
              <w:t xml:space="preserve">DESCRIPCIÓN </w:t>
            </w:r>
          </w:p>
        </w:tc>
        <w:tc>
          <w:tcPr>
            <w:tcW w:w="2304" w:type="dxa"/>
            <w:gridSpan w:val="3"/>
            <w:tcBorders>
              <w:top w:val="single" w:sz="4" w:space="0" w:color="auto"/>
              <w:left w:val="nil"/>
              <w:bottom w:val="single" w:sz="4" w:space="0" w:color="auto"/>
              <w:right w:val="nil"/>
            </w:tcBorders>
            <w:shd w:val="clear" w:color="auto" w:fill="auto"/>
            <w:vAlign w:val="center"/>
            <w:hideMark/>
          </w:tcPr>
          <w:p w:rsidR="00447206" w:rsidRPr="00447206" w:rsidRDefault="00447206" w:rsidP="00447206">
            <w:pPr>
              <w:spacing w:after="0" w:line="240" w:lineRule="auto"/>
              <w:jc w:val="center"/>
              <w:rPr>
                <w:rFonts w:ascii="Calibri" w:eastAsia="Times New Roman" w:hAnsi="Calibri" w:cs="Calibri"/>
                <w:b/>
                <w:bCs/>
                <w:color w:val="000000"/>
                <w:sz w:val="10"/>
                <w:szCs w:val="10"/>
                <w:lang w:eastAsia="es-ES"/>
              </w:rPr>
            </w:pPr>
            <w:r w:rsidRPr="00447206">
              <w:rPr>
                <w:rFonts w:ascii="Calibri" w:eastAsia="Times New Roman" w:hAnsi="Calibri" w:cs="Calibri"/>
                <w:b/>
                <w:bCs/>
                <w:color w:val="000000"/>
                <w:sz w:val="10"/>
                <w:szCs w:val="10"/>
                <w:lang w:eastAsia="es-ES"/>
              </w:rPr>
              <w:t>OFERTAS RECIBIDAS</w:t>
            </w:r>
          </w:p>
        </w:tc>
        <w:tc>
          <w:tcPr>
            <w:tcW w:w="983" w:type="dxa"/>
            <w:vMerge w:val="restart"/>
            <w:tcBorders>
              <w:top w:val="nil"/>
              <w:left w:val="single" w:sz="4" w:space="0" w:color="auto"/>
              <w:bottom w:val="single" w:sz="4" w:space="0" w:color="auto"/>
              <w:right w:val="single" w:sz="4" w:space="0" w:color="auto"/>
            </w:tcBorders>
            <w:shd w:val="clear" w:color="auto" w:fill="auto"/>
            <w:vAlign w:val="center"/>
            <w:hideMark/>
          </w:tcPr>
          <w:p w:rsidR="00447206" w:rsidRPr="00447206" w:rsidRDefault="00447206" w:rsidP="00447206">
            <w:pPr>
              <w:spacing w:after="0" w:line="240" w:lineRule="auto"/>
              <w:jc w:val="center"/>
              <w:rPr>
                <w:rFonts w:ascii="Calibri" w:eastAsia="Times New Roman" w:hAnsi="Calibri" w:cs="Calibri"/>
                <w:color w:val="000000"/>
                <w:sz w:val="10"/>
                <w:szCs w:val="10"/>
                <w:lang w:eastAsia="es-ES"/>
              </w:rPr>
            </w:pPr>
            <w:r w:rsidRPr="00447206">
              <w:rPr>
                <w:rFonts w:ascii="Calibri" w:eastAsia="Times New Roman" w:hAnsi="Calibri" w:cs="Calibri"/>
                <w:color w:val="000000"/>
                <w:sz w:val="10"/>
                <w:szCs w:val="10"/>
                <w:lang w:eastAsia="es-ES"/>
              </w:rPr>
              <w:t>OFERTA ECONOMICA RECOMENDADA POR LA UNIDAD SOLICITANTE</w:t>
            </w:r>
          </w:p>
        </w:tc>
        <w:tc>
          <w:tcPr>
            <w:tcW w:w="980" w:type="dxa"/>
            <w:vMerge w:val="restart"/>
            <w:tcBorders>
              <w:top w:val="nil"/>
              <w:left w:val="single" w:sz="4" w:space="0" w:color="auto"/>
              <w:bottom w:val="single" w:sz="4" w:space="0" w:color="auto"/>
              <w:right w:val="single" w:sz="4" w:space="0" w:color="auto"/>
            </w:tcBorders>
            <w:shd w:val="clear" w:color="auto" w:fill="auto"/>
            <w:vAlign w:val="center"/>
            <w:hideMark/>
          </w:tcPr>
          <w:p w:rsidR="00447206" w:rsidRPr="00447206" w:rsidRDefault="00447206" w:rsidP="00447206">
            <w:pPr>
              <w:spacing w:after="0" w:line="240" w:lineRule="auto"/>
              <w:jc w:val="center"/>
              <w:rPr>
                <w:rFonts w:ascii="Calibri" w:eastAsia="Times New Roman" w:hAnsi="Calibri" w:cs="Calibri"/>
                <w:color w:val="000000"/>
                <w:sz w:val="10"/>
                <w:szCs w:val="10"/>
                <w:lang w:eastAsia="es-ES"/>
              </w:rPr>
            </w:pPr>
            <w:r w:rsidRPr="00447206">
              <w:rPr>
                <w:rFonts w:ascii="Calibri" w:eastAsia="Times New Roman" w:hAnsi="Calibri" w:cs="Calibri"/>
                <w:color w:val="000000"/>
                <w:sz w:val="10"/>
                <w:szCs w:val="10"/>
                <w:lang w:eastAsia="es-ES"/>
              </w:rPr>
              <w:t xml:space="preserve">JUSTIFICACION DE LA RECOMENDACIÓN </w:t>
            </w:r>
          </w:p>
        </w:tc>
        <w:tc>
          <w:tcPr>
            <w:tcW w:w="9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47206" w:rsidRPr="00447206" w:rsidRDefault="00447206" w:rsidP="00447206">
            <w:pPr>
              <w:spacing w:after="0" w:line="240" w:lineRule="auto"/>
              <w:jc w:val="center"/>
              <w:rPr>
                <w:rFonts w:ascii="Calibri" w:eastAsia="Times New Roman" w:hAnsi="Calibri" w:cs="Calibri"/>
                <w:color w:val="000000"/>
                <w:sz w:val="10"/>
                <w:szCs w:val="10"/>
                <w:lang w:eastAsia="es-ES"/>
              </w:rPr>
            </w:pPr>
            <w:r w:rsidRPr="00447206">
              <w:rPr>
                <w:rFonts w:ascii="Calibri" w:eastAsia="Times New Roman" w:hAnsi="Calibri" w:cs="Calibri"/>
                <w:color w:val="000000"/>
                <w:sz w:val="10"/>
                <w:szCs w:val="10"/>
                <w:lang w:eastAsia="es-ES"/>
              </w:rPr>
              <w:t>PRESUPUESTADO</w:t>
            </w:r>
          </w:p>
        </w:tc>
        <w:tc>
          <w:tcPr>
            <w:tcW w:w="618" w:type="dxa"/>
            <w:vMerge w:val="restart"/>
            <w:tcBorders>
              <w:top w:val="nil"/>
              <w:left w:val="single" w:sz="4" w:space="0" w:color="auto"/>
              <w:bottom w:val="single" w:sz="4" w:space="0" w:color="auto"/>
              <w:right w:val="single" w:sz="8" w:space="0" w:color="auto"/>
            </w:tcBorders>
            <w:shd w:val="clear" w:color="auto" w:fill="auto"/>
            <w:vAlign w:val="center"/>
            <w:hideMark/>
          </w:tcPr>
          <w:p w:rsidR="00447206" w:rsidRPr="00447206" w:rsidRDefault="00447206" w:rsidP="00447206">
            <w:pPr>
              <w:spacing w:after="0" w:line="240" w:lineRule="auto"/>
              <w:jc w:val="center"/>
              <w:rPr>
                <w:rFonts w:ascii="Calibri" w:eastAsia="Times New Roman" w:hAnsi="Calibri" w:cs="Calibri"/>
                <w:color w:val="000000"/>
                <w:sz w:val="10"/>
                <w:szCs w:val="10"/>
                <w:lang w:eastAsia="es-ES"/>
              </w:rPr>
            </w:pPr>
            <w:r w:rsidRPr="00447206">
              <w:rPr>
                <w:rFonts w:ascii="Calibri" w:eastAsia="Times New Roman" w:hAnsi="Calibri" w:cs="Calibri"/>
                <w:color w:val="000000"/>
                <w:sz w:val="10"/>
                <w:szCs w:val="10"/>
                <w:lang w:eastAsia="es-ES"/>
              </w:rPr>
              <w:t>FORMA DE PAGO</w:t>
            </w:r>
          </w:p>
        </w:tc>
      </w:tr>
      <w:tr w:rsidR="00447206" w:rsidRPr="00447206" w:rsidTr="00091446">
        <w:trPr>
          <w:trHeight w:val="524"/>
        </w:trPr>
        <w:tc>
          <w:tcPr>
            <w:tcW w:w="871" w:type="dxa"/>
            <w:vMerge/>
            <w:tcBorders>
              <w:top w:val="nil"/>
              <w:left w:val="single" w:sz="8" w:space="0" w:color="auto"/>
              <w:bottom w:val="single" w:sz="4" w:space="0" w:color="auto"/>
              <w:right w:val="single" w:sz="4" w:space="0" w:color="auto"/>
            </w:tcBorders>
            <w:vAlign w:val="center"/>
            <w:hideMark/>
          </w:tcPr>
          <w:p w:rsidR="00447206" w:rsidRPr="00447206" w:rsidRDefault="00447206" w:rsidP="00447206">
            <w:pPr>
              <w:spacing w:after="0" w:line="240" w:lineRule="auto"/>
              <w:rPr>
                <w:rFonts w:ascii="Calibri" w:eastAsia="Times New Roman" w:hAnsi="Calibri" w:cs="Calibri"/>
                <w:color w:val="000000"/>
                <w:sz w:val="10"/>
                <w:szCs w:val="10"/>
                <w:lang w:eastAsia="es-ES"/>
              </w:rPr>
            </w:pPr>
          </w:p>
        </w:tc>
        <w:tc>
          <w:tcPr>
            <w:tcW w:w="437" w:type="dxa"/>
            <w:vMerge/>
            <w:tcBorders>
              <w:top w:val="nil"/>
              <w:left w:val="single" w:sz="4" w:space="0" w:color="auto"/>
              <w:bottom w:val="single" w:sz="4" w:space="0" w:color="auto"/>
              <w:right w:val="single" w:sz="4" w:space="0" w:color="auto"/>
            </w:tcBorders>
            <w:vAlign w:val="center"/>
            <w:hideMark/>
          </w:tcPr>
          <w:p w:rsidR="00447206" w:rsidRPr="00447206" w:rsidRDefault="00447206" w:rsidP="00447206">
            <w:pPr>
              <w:spacing w:after="0" w:line="240" w:lineRule="auto"/>
              <w:rPr>
                <w:rFonts w:ascii="Calibri" w:eastAsia="Times New Roman" w:hAnsi="Calibri" w:cs="Calibri"/>
                <w:color w:val="000000"/>
                <w:sz w:val="10"/>
                <w:szCs w:val="10"/>
                <w:lang w:eastAsia="es-ES"/>
              </w:rPr>
            </w:pPr>
          </w:p>
        </w:tc>
        <w:tc>
          <w:tcPr>
            <w:tcW w:w="622" w:type="dxa"/>
            <w:vMerge/>
            <w:tcBorders>
              <w:top w:val="nil"/>
              <w:left w:val="single" w:sz="4" w:space="0" w:color="auto"/>
              <w:bottom w:val="single" w:sz="4" w:space="0" w:color="auto"/>
              <w:right w:val="single" w:sz="4" w:space="0" w:color="auto"/>
            </w:tcBorders>
            <w:vAlign w:val="center"/>
            <w:hideMark/>
          </w:tcPr>
          <w:p w:rsidR="00447206" w:rsidRPr="00447206" w:rsidRDefault="00447206" w:rsidP="00447206">
            <w:pPr>
              <w:spacing w:after="0" w:line="240" w:lineRule="auto"/>
              <w:rPr>
                <w:rFonts w:ascii="Calibri" w:eastAsia="Times New Roman" w:hAnsi="Calibri" w:cs="Calibri"/>
                <w:color w:val="000000"/>
                <w:sz w:val="10"/>
                <w:szCs w:val="10"/>
                <w:lang w:eastAsia="es-ES"/>
              </w:rPr>
            </w:pPr>
          </w:p>
        </w:tc>
        <w:tc>
          <w:tcPr>
            <w:tcW w:w="526" w:type="dxa"/>
            <w:vMerge/>
            <w:tcBorders>
              <w:top w:val="nil"/>
              <w:left w:val="single" w:sz="4" w:space="0" w:color="auto"/>
              <w:bottom w:val="single" w:sz="4" w:space="0" w:color="auto"/>
              <w:right w:val="single" w:sz="4" w:space="0" w:color="auto"/>
            </w:tcBorders>
            <w:vAlign w:val="center"/>
            <w:hideMark/>
          </w:tcPr>
          <w:p w:rsidR="00447206" w:rsidRPr="00447206" w:rsidRDefault="00447206" w:rsidP="00447206">
            <w:pPr>
              <w:spacing w:after="0" w:line="240" w:lineRule="auto"/>
              <w:rPr>
                <w:rFonts w:ascii="Calibri" w:eastAsia="Times New Roman" w:hAnsi="Calibri" w:cs="Calibri"/>
                <w:color w:val="000000"/>
                <w:sz w:val="10"/>
                <w:szCs w:val="10"/>
                <w:lang w:eastAsia="es-ES"/>
              </w:rPr>
            </w:pPr>
          </w:p>
        </w:tc>
        <w:tc>
          <w:tcPr>
            <w:tcW w:w="811" w:type="dxa"/>
            <w:vMerge/>
            <w:tcBorders>
              <w:top w:val="nil"/>
              <w:left w:val="single" w:sz="4" w:space="0" w:color="auto"/>
              <w:bottom w:val="single" w:sz="4" w:space="0" w:color="auto"/>
              <w:right w:val="single" w:sz="4" w:space="0" w:color="auto"/>
            </w:tcBorders>
            <w:vAlign w:val="center"/>
            <w:hideMark/>
          </w:tcPr>
          <w:p w:rsidR="00447206" w:rsidRPr="00447206" w:rsidRDefault="00447206" w:rsidP="00447206">
            <w:pPr>
              <w:spacing w:after="0" w:line="240" w:lineRule="auto"/>
              <w:rPr>
                <w:rFonts w:ascii="Calibri" w:eastAsia="Times New Roman" w:hAnsi="Calibri" w:cs="Calibri"/>
                <w:color w:val="000000"/>
                <w:sz w:val="10"/>
                <w:szCs w:val="10"/>
                <w:lang w:eastAsia="es-ES"/>
              </w:rPr>
            </w:pPr>
          </w:p>
        </w:tc>
        <w:tc>
          <w:tcPr>
            <w:tcW w:w="2304" w:type="dxa"/>
            <w:gridSpan w:val="3"/>
            <w:tcBorders>
              <w:top w:val="single" w:sz="4" w:space="0" w:color="auto"/>
              <w:left w:val="nil"/>
              <w:bottom w:val="single" w:sz="4" w:space="0" w:color="auto"/>
              <w:right w:val="nil"/>
            </w:tcBorders>
            <w:shd w:val="clear" w:color="auto" w:fill="auto"/>
            <w:vAlign w:val="center"/>
            <w:hideMark/>
          </w:tcPr>
          <w:p w:rsidR="00447206" w:rsidRPr="00447206" w:rsidRDefault="00447206" w:rsidP="00447206">
            <w:pPr>
              <w:spacing w:after="0" w:line="240" w:lineRule="auto"/>
              <w:jc w:val="center"/>
              <w:rPr>
                <w:rFonts w:ascii="Calibri" w:eastAsia="Times New Roman" w:hAnsi="Calibri" w:cs="Calibri"/>
                <w:b/>
                <w:bCs/>
                <w:color w:val="000000"/>
                <w:sz w:val="10"/>
                <w:szCs w:val="10"/>
                <w:lang w:eastAsia="es-ES"/>
              </w:rPr>
            </w:pPr>
            <w:r w:rsidRPr="00447206">
              <w:rPr>
                <w:rFonts w:ascii="Calibri" w:eastAsia="Times New Roman" w:hAnsi="Calibri" w:cs="Calibri"/>
                <w:b/>
                <w:bCs/>
                <w:color w:val="000000"/>
                <w:sz w:val="10"/>
                <w:szCs w:val="10"/>
                <w:lang w:eastAsia="es-ES"/>
              </w:rPr>
              <w:t>S.L. CONSTRUCTORES, S.A. DE C.V.</w:t>
            </w:r>
          </w:p>
        </w:tc>
        <w:tc>
          <w:tcPr>
            <w:tcW w:w="983" w:type="dxa"/>
            <w:vMerge/>
            <w:tcBorders>
              <w:top w:val="nil"/>
              <w:left w:val="single" w:sz="4" w:space="0" w:color="auto"/>
              <w:bottom w:val="single" w:sz="4" w:space="0" w:color="auto"/>
              <w:right w:val="single" w:sz="4" w:space="0" w:color="auto"/>
            </w:tcBorders>
            <w:vAlign w:val="center"/>
            <w:hideMark/>
          </w:tcPr>
          <w:p w:rsidR="00447206" w:rsidRPr="00447206" w:rsidRDefault="00447206" w:rsidP="00447206">
            <w:pPr>
              <w:spacing w:after="0" w:line="240" w:lineRule="auto"/>
              <w:rPr>
                <w:rFonts w:ascii="Calibri" w:eastAsia="Times New Roman" w:hAnsi="Calibri" w:cs="Calibri"/>
                <w:color w:val="000000"/>
                <w:sz w:val="10"/>
                <w:szCs w:val="10"/>
                <w:lang w:eastAsia="es-ES"/>
              </w:rPr>
            </w:pPr>
          </w:p>
        </w:tc>
        <w:tc>
          <w:tcPr>
            <w:tcW w:w="980" w:type="dxa"/>
            <w:vMerge/>
            <w:tcBorders>
              <w:top w:val="nil"/>
              <w:left w:val="single" w:sz="4" w:space="0" w:color="auto"/>
              <w:bottom w:val="single" w:sz="4" w:space="0" w:color="auto"/>
              <w:right w:val="single" w:sz="4" w:space="0" w:color="auto"/>
            </w:tcBorders>
            <w:vAlign w:val="center"/>
            <w:hideMark/>
          </w:tcPr>
          <w:p w:rsidR="00447206" w:rsidRPr="00447206" w:rsidRDefault="00447206" w:rsidP="00447206">
            <w:pPr>
              <w:spacing w:after="0" w:line="240" w:lineRule="auto"/>
              <w:rPr>
                <w:rFonts w:ascii="Calibri" w:eastAsia="Times New Roman" w:hAnsi="Calibri" w:cs="Calibri"/>
                <w:color w:val="000000"/>
                <w:sz w:val="10"/>
                <w:szCs w:val="10"/>
                <w:lang w:eastAsia="es-ES"/>
              </w:rPr>
            </w:pPr>
          </w:p>
        </w:tc>
        <w:tc>
          <w:tcPr>
            <w:tcW w:w="934" w:type="dxa"/>
            <w:vMerge/>
            <w:tcBorders>
              <w:top w:val="nil"/>
              <w:left w:val="single" w:sz="4" w:space="0" w:color="auto"/>
              <w:bottom w:val="single" w:sz="4" w:space="0" w:color="auto"/>
              <w:right w:val="single" w:sz="4" w:space="0" w:color="auto"/>
            </w:tcBorders>
            <w:vAlign w:val="center"/>
            <w:hideMark/>
          </w:tcPr>
          <w:p w:rsidR="00447206" w:rsidRPr="00447206" w:rsidRDefault="00447206" w:rsidP="00447206">
            <w:pPr>
              <w:spacing w:after="0" w:line="240" w:lineRule="auto"/>
              <w:rPr>
                <w:rFonts w:ascii="Calibri" w:eastAsia="Times New Roman" w:hAnsi="Calibri" w:cs="Calibri"/>
                <w:color w:val="000000"/>
                <w:sz w:val="10"/>
                <w:szCs w:val="10"/>
                <w:lang w:eastAsia="es-ES"/>
              </w:rPr>
            </w:pPr>
          </w:p>
        </w:tc>
        <w:tc>
          <w:tcPr>
            <w:tcW w:w="618" w:type="dxa"/>
            <w:vMerge/>
            <w:tcBorders>
              <w:top w:val="nil"/>
              <w:left w:val="single" w:sz="4" w:space="0" w:color="auto"/>
              <w:bottom w:val="single" w:sz="4" w:space="0" w:color="auto"/>
              <w:right w:val="single" w:sz="8" w:space="0" w:color="auto"/>
            </w:tcBorders>
            <w:vAlign w:val="center"/>
            <w:hideMark/>
          </w:tcPr>
          <w:p w:rsidR="00447206" w:rsidRPr="00447206" w:rsidRDefault="00447206" w:rsidP="00447206">
            <w:pPr>
              <w:spacing w:after="0" w:line="240" w:lineRule="auto"/>
              <w:rPr>
                <w:rFonts w:ascii="Calibri" w:eastAsia="Times New Roman" w:hAnsi="Calibri" w:cs="Calibri"/>
                <w:color w:val="000000"/>
                <w:sz w:val="10"/>
                <w:szCs w:val="10"/>
                <w:lang w:eastAsia="es-ES"/>
              </w:rPr>
            </w:pPr>
          </w:p>
        </w:tc>
      </w:tr>
      <w:tr w:rsidR="00447206" w:rsidRPr="00447206" w:rsidTr="00091446">
        <w:trPr>
          <w:trHeight w:val="164"/>
        </w:trPr>
        <w:tc>
          <w:tcPr>
            <w:tcW w:w="871" w:type="dxa"/>
            <w:vMerge/>
            <w:tcBorders>
              <w:top w:val="nil"/>
              <w:left w:val="single" w:sz="8" w:space="0" w:color="auto"/>
              <w:bottom w:val="single" w:sz="4" w:space="0" w:color="auto"/>
              <w:right w:val="single" w:sz="4" w:space="0" w:color="auto"/>
            </w:tcBorders>
            <w:vAlign w:val="center"/>
            <w:hideMark/>
          </w:tcPr>
          <w:p w:rsidR="00447206" w:rsidRPr="00447206" w:rsidRDefault="00447206" w:rsidP="00447206">
            <w:pPr>
              <w:spacing w:after="0" w:line="240" w:lineRule="auto"/>
              <w:rPr>
                <w:rFonts w:ascii="Calibri" w:eastAsia="Times New Roman" w:hAnsi="Calibri" w:cs="Calibri"/>
                <w:color w:val="000000"/>
                <w:sz w:val="10"/>
                <w:szCs w:val="10"/>
                <w:lang w:eastAsia="es-ES"/>
              </w:rPr>
            </w:pPr>
          </w:p>
        </w:tc>
        <w:tc>
          <w:tcPr>
            <w:tcW w:w="437" w:type="dxa"/>
            <w:vMerge/>
            <w:tcBorders>
              <w:top w:val="nil"/>
              <w:left w:val="single" w:sz="4" w:space="0" w:color="auto"/>
              <w:bottom w:val="single" w:sz="4" w:space="0" w:color="auto"/>
              <w:right w:val="single" w:sz="4" w:space="0" w:color="auto"/>
            </w:tcBorders>
            <w:vAlign w:val="center"/>
            <w:hideMark/>
          </w:tcPr>
          <w:p w:rsidR="00447206" w:rsidRPr="00447206" w:rsidRDefault="00447206" w:rsidP="00447206">
            <w:pPr>
              <w:spacing w:after="0" w:line="240" w:lineRule="auto"/>
              <w:rPr>
                <w:rFonts w:ascii="Calibri" w:eastAsia="Times New Roman" w:hAnsi="Calibri" w:cs="Calibri"/>
                <w:color w:val="000000"/>
                <w:sz w:val="10"/>
                <w:szCs w:val="10"/>
                <w:lang w:eastAsia="es-ES"/>
              </w:rPr>
            </w:pPr>
          </w:p>
        </w:tc>
        <w:tc>
          <w:tcPr>
            <w:tcW w:w="622" w:type="dxa"/>
            <w:vMerge/>
            <w:tcBorders>
              <w:top w:val="nil"/>
              <w:left w:val="single" w:sz="4" w:space="0" w:color="auto"/>
              <w:bottom w:val="single" w:sz="4" w:space="0" w:color="auto"/>
              <w:right w:val="single" w:sz="4" w:space="0" w:color="auto"/>
            </w:tcBorders>
            <w:vAlign w:val="center"/>
            <w:hideMark/>
          </w:tcPr>
          <w:p w:rsidR="00447206" w:rsidRPr="00447206" w:rsidRDefault="00447206" w:rsidP="00447206">
            <w:pPr>
              <w:spacing w:after="0" w:line="240" w:lineRule="auto"/>
              <w:rPr>
                <w:rFonts w:ascii="Calibri" w:eastAsia="Times New Roman" w:hAnsi="Calibri" w:cs="Calibri"/>
                <w:color w:val="000000"/>
                <w:sz w:val="10"/>
                <w:szCs w:val="10"/>
                <w:lang w:eastAsia="es-ES"/>
              </w:rPr>
            </w:pPr>
          </w:p>
        </w:tc>
        <w:tc>
          <w:tcPr>
            <w:tcW w:w="526" w:type="dxa"/>
            <w:vMerge/>
            <w:tcBorders>
              <w:top w:val="nil"/>
              <w:left w:val="single" w:sz="4" w:space="0" w:color="auto"/>
              <w:bottom w:val="single" w:sz="4" w:space="0" w:color="auto"/>
              <w:right w:val="single" w:sz="4" w:space="0" w:color="auto"/>
            </w:tcBorders>
            <w:vAlign w:val="center"/>
            <w:hideMark/>
          </w:tcPr>
          <w:p w:rsidR="00447206" w:rsidRPr="00447206" w:rsidRDefault="00447206" w:rsidP="00447206">
            <w:pPr>
              <w:spacing w:after="0" w:line="240" w:lineRule="auto"/>
              <w:rPr>
                <w:rFonts w:ascii="Calibri" w:eastAsia="Times New Roman" w:hAnsi="Calibri" w:cs="Calibri"/>
                <w:color w:val="000000"/>
                <w:sz w:val="10"/>
                <w:szCs w:val="10"/>
                <w:lang w:eastAsia="es-ES"/>
              </w:rPr>
            </w:pPr>
          </w:p>
        </w:tc>
        <w:tc>
          <w:tcPr>
            <w:tcW w:w="811" w:type="dxa"/>
            <w:vMerge/>
            <w:tcBorders>
              <w:top w:val="nil"/>
              <w:left w:val="single" w:sz="4" w:space="0" w:color="auto"/>
              <w:bottom w:val="single" w:sz="4" w:space="0" w:color="auto"/>
              <w:right w:val="single" w:sz="4" w:space="0" w:color="auto"/>
            </w:tcBorders>
            <w:vAlign w:val="center"/>
            <w:hideMark/>
          </w:tcPr>
          <w:p w:rsidR="00447206" w:rsidRPr="00447206" w:rsidRDefault="00447206" w:rsidP="00447206">
            <w:pPr>
              <w:spacing w:after="0" w:line="240" w:lineRule="auto"/>
              <w:rPr>
                <w:rFonts w:ascii="Calibri" w:eastAsia="Times New Roman" w:hAnsi="Calibri" w:cs="Calibri"/>
                <w:color w:val="000000"/>
                <w:sz w:val="10"/>
                <w:szCs w:val="10"/>
                <w:lang w:eastAsia="es-ES"/>
              </w:rPr>
            </w:pPr>
          </w:p>
        </w:tc>
        <w:tc>
          <w:tcPr>
            <w:tcW w:w="1182" w:type="dxa"/>
            <w:tcBorders>
              <w:top w:val="nil"/>
              <w:left w:val="nil"/>
              <w:bottom w:val="single" w:sz="4" w:space="0" w:color="auto"/>
              <w:right w:val="single" w:sz="4" w:space="0" w:color="auto"/>
            </w:tcBorders>
            <w:shd w:val="clear" w:color="auto" w:fill="auto"/>
            <w:vAlign w:val="center"/>
            <w:hideMark/>
          </w:tcPr>
          <w:p w:rsidR="00447206" w:rsidRPr="00447206" w:rsidRDefault="00447206" w:rsidP="00447206">
            <w:pPr>
              <w:spacing w:after="0" w:line="240" w:lineRule="auto"/>
              <w:jc w:val="center"/>
              <w:rPr>
                <w:rFonts w:ascii="Calibri" w:eastAsia="Times New Roman" w:hAnsi="Calibri" w:cs="Calibri"/>
                <w:color w:val="000000"/>
                <w:sz w:val="10"/>
                <w:szCs w:val="10"/>
                <w:lang w:eastAsia="es-ES"/>
              </w:rPr>
            </w:pPr>
            <w:r w:rsidRPr="00447206">
              <w:rPr>
                <w:rFonts w:ascii="Calibri" w:eastAsia="Times New Roman" w:hAnsi="Calibri" w:cs="Calibri"/>
                <w:color w:val="000000"/>
                <w:sz w:val="10"/>
                <w:szCs w:val="10"/>
                <w:lang w:eastAsia="es-ES"/>
              </w:rPr>
              <w:t>DESCRIPCION</w:t>
            </w:r>
          </w:p>
        </w:tc>
        <w:tc>
          <w:tcPr>
            <w:tcW w:w="595" w:type="dxa"/>
            <w:tcBorders>
              <w:top w:val="nil"/>
              <w:left w:val="nil"/>
              <w:bottom w:val="single" w:sz="4" w:space="0" w:color="auto"/>
              <w:right w:val="single" w:sz="4" w:space="0" w:color="auto"/>
            </w:tcBorders>
            <w:shd w:val="clear" w:color="auto" w:fill="auto"/>
            <w:vAlign w:val="center"/>
            <w:hideMark/>
          </w:tcPr>
          <w:p w:rsidR="00447206" w:rsidRPr="00447206" w:rsidRDefault="00447206" w:rsidP="00447206">
            <w:pPr>
              <w:spacing w:after="0" w:line="240" w:lineRule="auto"/>
              <w:jc w:val="center"/>
              <w:rPr>
                <w:rFonts w:ascii="Calibri" w:eastAsia="Times New Roman" w:hAnsi="Calibri" w:cs="Calibri"/>
                <w:color w:val="000000"/>
                <w:sz w:val="10"/>
                <w:szCs w:val="10"/>
                <w:lang w:eastAsia="es-ES"/>
              </w:rPr>
            </w:pPr>
            <w:r w:rsidRPr="00447206">
              <w:rPr>
                <w:rFonts w:ascii="Calibri" w:eastAsia="Times New Roman" w:hAnsi="Calibri" w:cs="Calibri"/>
                <w:color w:val="000000"/>
                <w:sz w:val="10"/>
                <w:szCs w:val="10"/>
                <w:lang w:eastAsia="es-ES"/>
              </w:rPr>
              <w:t>PRECIO UNITARIO</w:t>
            </w:r>
          </w:p>
        </w:tc>
        <w:tc>
          <w:tcPr>
            <w:tcW w:w="527" w:type="dxa"/>
            <w:tcBorders>
              <w:top w:val="nil"/>
              <w:left w:val="nil"/>
              <w:bottom w:val="single" w:sz="4" w:space="0" w:color="auto"/>
              <w:right w:val="single" w:sz="4" w:space="0" w:color="auto"/>
            </w:tcBorders>
            <w:shd w:val="clear" w:color="auto" w:fill="auto"/>
            <w:vAlign w:val="center"/>
            <w:hideMark/>
          </w:tcPr>
          <w:p w:rsidR="00447206" w:rsidRPr="00447206" w:rsidRDefault="00447206" w:rsidP="00447206">
            <w:pPr>
              <w:spacing w:after="0" w:line="240" w:lineRule="auto"/>
              <w:jc w:val="center"/>
              <w:rPr>
                <w:rFonts w:ascii="Calibri" w:eastAsia="Times New Roman" w:hAnsi="Calibri" w:cs="Calibri"/>
                <w:color w:val="000000"/>
                <w:sz w:val="10"/>
                <w:szCs w:val="10"/>
                <w:lang w:eastAsia="es-ES"/>
              </w:rPr>
            </w:pPr>
            <w:r w:rsidRPr="00447206">
              <w:rPr>
                <w:rFonts w:ascii="Calibri" w:eastAsia="Times New Roman" w:hAnsi="Calibri" w:cs="Calibri"/>
                <w:color w:val="000000"/>
                <w:sz w:val="10"/>
                <w:szCs w:val="10"/>
                <w:lang w:eastAsia="es-ES"/>
              </w:rPr>
              <w:t>TOTAL</w:t>
            </w:r>
          </w:p>
        </w:tc>
        <w:tc>
          <w:tcPr>
            <w:tcW w:w="983" w:type="dxa"/>
            <w:vMerge w:val="restart"/>
            <w:tcBorders>
              <w:top w:val="nil"/>
              <w:left w:val="single" w:sz="4" w:space="0" w:color="auto"/>
              <w:bottom w:val="single" w:sz="4" w:space="0" w:color="auto"/>
              <w:right w:val="nil"/>
            </w:tcBorders>
            <w:shd w:val="clear" w:color="auto" w:fill="auto"/>
            <w:vAlign w:val="center"/>
            <w:hideMark/>
          </w:tcPr>
          <w:p w:rsidR="00447206" w:rsidRPr="00447206" w:rsidRDefault="00447206" w:rsidP="00447206">
            <w:pPr>
              <w:spacing w:after="0" w:line="240" w:lineRule="auto"/>
              <w:jc w:val="center"/>
              <w:rPr>
                <w:rFonts w:ascii="Calibri" w:eastAsia="Times New Roman" w:hAnsi="Calibri" w:cs="Calibri"/>
                <w:b/>
                <w:bCs/>
                <w:color w:val="000000"/>
                <w:sz w:val="10"/>
                <w:szCs w:val="10"/>
                <w:lang w:eastAsia="es-ES"/>
              </w:rPr>
            </w:pPr>
            <w:r w:rsidRPr="00447206">
              <w:rPr>
                <w:rFonts w:ascii="Calibri" w:eastAsia="Times New Roman" w:hAnsi="Calibri" w:cs="Calibri"/>
                <w:b/>
                <w:bCs/>
                <w:color w:val="000000"/>
                <w:sz w:val="10"/>
                <w:szCs w:val="10"/>
                <w:lang w:eastAsia="es-ES"/>
              </w:rPr>
              <w:t>S.L. CONSTRUCTORES, S.A. DE C.V.</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447206" w:rsidRPr="00447206" w:rsidRDefault="00447206" w:rsidP="00447206">
            <w:pPr>
              <w:spacing w:after="0" w:line="240" w:lineRule="auto"/>
              <w:jc w:val="center"/>
              <w:rPr>
                <w:rFonts w:ascii="Calibri" w:eastAsia="Times New Roman" w:hAnsi="Calibri" w:cs="Calibri"/>
                <w:color w:val="000000"/>
                <w:sz w:val="10"/>
                <w:szCs w:val="10"/>
                <w:lang w:eastAsia="es-ES"/>
              </w:rPr>
            </w:pPr>
            <w:r w:rsidRPr="00447206">
              <w:rPr>
                <w:rFonts w:ascii="Calibri" w:eastAsia="Times New Roman" w:hAnsi="Calibri" w:cs="Calibri"/>
                <w:color w:val="000000"/>
                <w:sz w:val="10"/>
                <w:szCs w:val="10"/>
                <w:lang w:eastAsia="es-ES"/>
              </w:rPr>
              <w:t>POR CUMPLIR LAS CONDICIONES REQUERIDAS</w:t>
            </w:r>
          </w:p>
        </w:tc>
        <w:tc>
          <w:tcPr>
            <w:tcW w:w="934" w:type="dxa"/>
            <w:vMerge w:val="restart"/>
            <w:tcBorders>
              <w:top w:val="nil"/>
              <w:left w:val="single" w:sz="4" w:space="0" w:color="auto"/>
              <w:bottom w:val="single" w:sz="4" w:space="0" w:color="000000"/>
              <w:right w:val="single" w:sz="4" w:space="0" w:color="auto"/>
            </w:tcBorders>
            <w:shd w:val="clear" w:color="auto" w:fill="auto"/>
            <w:vAlign w:val="center"/>
            <w:hideMark/>
          </w:tcPr>
          <w:p w:rsidR="00447206" w:rsidRPr="00447206" w:rsidRDefault="00447206" w:rsidP="00447206">
            <w:pPr>
              <w:spacing w:after="0" w:line="240" w:lineRule="auto"/>
              <w:jc w:val="center"/>
              <w:rPr>
                <w:rFonts w:ascii="Calibri" w:eastAsia="Times New Roman" w:hAnsi="Calibri" w:cs="Calibri"/>
                <w:b/>
                <w:bCs/>
                <w:color w:val="000000"/>
                <w:sz w:val="10"/>
                <w:szCs w:val="10"/>
                <w:lang w:eastAsia="es-ES"/>
              </w:rPr>
            </w:pPr>
            <w:r w:rsidRPr="00447206">
              <w:rPr>
                <w:rFonts w:ascii="Calibri" w:eastAsia="Times New Roman" w:hAnsi="Calibri" w:cs="Calibri"/>
                <w:b/>
                <w:bCs/>
                <w:color w:val="000000"/>
                <w:sz w:val="10"/>
                <w:szCs w:val="10"/>
                <w:lang w:eastAsia="es-ES"/>
              </w:rPr>
              <w:t>$400.00</w:t>
            </w:r>
          </w:p>
        </w:tc>
        <w:tc>
          <w:tcPr>
            <w:tcW w:w="618" w:type="dxa"/>
            <w:vMerge w:val="restart"/>
            <w:tcBorders>
              <w:top w:val="nil"/>
              <w:left w:val="single" w:sz="4" w:space="0" w:color="auto"/>
              <w:bottom w:val="single" w:sz="4" w:space="0" w:color="auto"/>
              <w:right w:val="single" w:sz="8" w:space="0" w:color="auto"/>
            </w:tcBorders>
            <w:shd w:val="clear" w:color="auto" w:fill="auto"/>
            <w:vAlign w:val="center"/>
            <w:hideMark/>
          </w:tcPr>
          <w:p w:rsidR="00447206" w:rsidRPr="00447206" w:rsidRDefault="00447206" w:rsidP="00447206">
            <w:pPr>
              <w:spacing w:after="0" w:line="240" w:lineRule="auto"/>
              <w:jc w:val="center"/>
              <w:rPr>
                <w:rFonts w:ascii="Calibri" w:eastAsia="Times New Roman" w:hAnsi="Calibri" w:cs="Calibri"/>
                <w:b/>
                <w:bCs/>
                <w:color w:val="000000"/>
                <w:sz w:val="10"/>
                <w:szCs w:val="10"/>
                <w:lang w:eastAsia="es-ES"/>
              </w:rPr>
            </w:pPr>
            <w:r w:rsidRPr="00447206">
              <w:rPr>
                <w:rFonts w:ascii="Calibri" w:eastAsia="Times New Roman" w:hAnsi="Calibri" w:cs="Calibri"/>
                <w:b/>
                <w:bCs/>
                <w:color w:val="000000"/>
                <w:sz w:val="10"/>
                <w:szCs w:val="10"/>
                <w:lang w:eastAsia="es-ES"/>
              </w:rPr>
              <w:t>CONTADO</w:t>
            </w:r>
          </w:p>
        </w:tc>
      </w:tr>
      <w:tr w:rsidR="00447206" w:rsidRPr="00447206" w:rsidTr="00091446">
        <w:trPr>
          <w:trHeight w:val="1467"/>
        </w:trPr>
        <w:tc>
          <w:tcPr>
            <w:tcW w:w="871" w:type="dxa"/>
            <w:vMerge w:val="restart"/>
            <w:tcBorders>
              <w:top w:val="nil"/>
              <w:left w:val="single" w:sz="8" w:space="0" w:color="auto"/>
              <w:bottom w:val="nil"/>
              <w:right w:val="single" w:sz="4" w:space="0" w:color="auto"/>
            </w:tcBorders>
            <w:shd w:val="clear" w:color="auto" w:fill="auto"/>
            <w:vAlign w:val="center"/>
            <w:hideMark/>
          </w:tcPr>
          <w:p w:rsidR="00447206" w:rsidRPr="00447206" w:rsidRDefault="00FD02B0" w:rsidP="00447206">
            <w:pPr>
              <w:spacing w:after="0" w:line="240" w:lineRule="auto"/>
              <w:jc w:val="center"/>
              <w:rPr>
                <w:rFonts w:ascii="Calibri" w:eastAsia="Times New Roman" w:hAnsi="Calibri" w:cs="Calibri"/>
                <w:color w:val="000000"/>
                <w:sz w:val="10"/>
                <w:szCs w:val="10"/>
                <w:lang w:eastAsia="es-ES"/>
              </w:rPr>
            </w:pPr>
            <w:r>
              <w:rPr>
                <w:rFonts w:ascii="Calibri" w:eastAsia="Times New Roman" w:hAnsi="Calibri" w:cs="Calibri"/>
                <w:color w:val="000000"/>
                <w:sz w:val="10"/>
                <w:szCs w:val="10"/>
                <w:lang w:eastAsia="es-ES"/>
              </w:rPr>
              <w:t>XXXXXXXX</w:t>
            </w:r>
          </w:p>
        </w:tc>
        <w:tc>
          <w:tcPr>
            <w:tcW w:w="437" w:type="dxa"/>
            <w:tcBorders>
              <w:top w:val="nil"/>
              <w:left w:val="nil"/>
              <w:bottom w:val="single" w:sz="4" w:space="0" w:color="auto"/>
              <w:right w:val="single" w:sz="4" w:space="0" w:color="auto"/>
            </w:tcBorders>
            <w:shd w:val="clear" w:color="auto" w:fill="auto"/>
            <w:vAlign w:val="center"/>
            <w:hideMark/>
          </w:tcPr>
          <w:p w:rsidR="00447206" w:rsidRPr="00447206" w:rsidRDefault="00447206" w:rsidP="00447206">
            <w:pPr>
              <w:spacing w:after="0" w:line="240" w:lineRule="auto"/>
              <w:jc w:val="center"/>
              <w:rPr>
                <w:rFonts w:ascii="Calibri" w:eastAsia="Times New Roman" w:hAnsi="Calibri" w:cs="Calibri"/>
                <w:color w:val="000000"/>
                <w:sz w:val="10"/>
                <w:szCs w:val="10"/>
                <w:lang w:eastAsia="es-ES"/>
              </w:rPr>
            </w:pPr>
            <w:r w:rsidRPr="00447206">
              <w:rPr>
                <w:rFonts w:ascii="Calibri" w:eastAsia="Times New Roman" w:hAnsi="Calibri" w:cs="Calibri"/>
                <w:color w:val="000000"/>
                <w:sz w:val="10"/>
                <w:szCs w:val="10"/>
                <w:lang w:eastAsia="es-ES"/>
              </w:rPr>
              <w:t>1</w:t>
            </w:r>
          </w:p>
        </w:tc>
        <w:tc>
          <w:tcPr>
            <w:tcW w:w="622" w:type="dxa"/>
            <w:tcBorders>
              <w:top w:val="nil"/>
              <w:left w:val="nil"/>
              <w:bottom w:val="single" w:sz="4" w:space="0" w:color="auto"/>
              <w:right w:val="single" w:sz="4" w:space="0" w:color="auto"/>
            </w:tcBorders>
            <w:shd w:val="clear" w:color="auto" w:fill="auto"/>
            <w:vAlign w:val="center"/>
            <w:hideMark/>
          </w:tcPr>
          <w:p w:rsidR="00447206" w:rsidRPr="00447206" w:rsidRDefault="00447206" w:rsidP="00447206">
            <w:pPr>
              <w:spacing w:after="0" w:line="240" w:lineRule="auto"/>
              <w:jc w:val="center"/>
              <w:rPr>
                <w:rFonts w:ascii="Calibri" w:eastAsia="Times New Roman" w:hAnsi="Calibri" w:cs="Calibri"/>
                <w:color w:val="000000"/>
                <w:sz w:val="10"/>
                <w:szCs w:val="10"/>
                <w:lang w:eastAsia="es-ES"/>
              </w:rPr>
            </w:pPr>
            <w:r w:rsidRPr="00447206">
              <w:rPr>
                <w:rFonts w:ascii="Calibri" w:eastAsia="Times New Roman" w:hAnsi="Calibri" w:cs="Calibri"/>
                <w:color w:val="000000"/>
                <w:sz w:val="10"/>
                <w:szCs w:val="10"/>
                <w:lang w:eastAsia="es-ES"/>
              </w:rPr>
              <w:t>4.38</w:t>
            </w:r>
          </w:p>
        </w:tc>
        <w:tc>
          <w:tcPr>
            <w:tcW w:w="526" w:type="dxa"/>
            <w:tcBorders>
              <w:top w:val="nil"/>
              <w:left w:val="nil"/>
              <w:bottom w:val="single" w:sz="4" w:space="0" w:color="auto"/>
              <w:right w:val="single" w:sz="4" w:space="0" w:color="auto"/>
            </w:tcBorders>
            <w:shd w:val="clear" w:color="auto" w:fill="auto"/>
            <w:vAlign w:val="center"/>
            <w:hideMark/>
          </w:tcPr>
          <w:p w:rsidR="00447206" w:rsidRPr="00447206" w:rsidRDefault="00447206" w:rsidP="00447206">
            <w:pPr>
              <w:spacing w:after="0" w:line="240" w:lineRule="auto"/>
              <w:jc w:val="center"/>
              <w:rPr>
                <w:rFonts w:ascii="Calibri" w:eastAsia="Times New Roman" w:hAnsi="Calibri" w:cs="Calibri"/>
                <w:color w:val="000000"/>
                <w:sz w:val="10"/>
                <w:szCs w:val="10"/>
                <w:lang w:eastAsia="es-ES"/>
              </w:rPr>
            </w:pPr>
            <w:r w:rsidRPr="00447206">
              <w:rPr>
                <w:rFonts w:ascii="Calibri" w:eastAsia="Times New Roman" w:hAnsi="Calibri" w:cs="Calibri"/>
                <w:color w:val="000000"/>
                <w:sz w:val="10"/>
                <w:szCs w:val="10"/>
                <w:lang w:eastAsia="es-ES"/>
              </w:rPr>
              <w:t>M2</w:t>
            </w:r>
          </w:p>
        </w:tc>
        <w:tc>
          <w:tcPr>
            <w:tcW w:w="811" w:type="dxa"/>
            <w:tcBorders>
              <w:top w:val="nil"/>
              <w:left w:val="nil"/>
              <w:bottom w:val="single" w:sz="4" w:space="0" w:color="auto"/>
              <w:right w:val="single" w:sz="4" w:space="0" w:color="auto"/>
            </w:tcBorders>
            <w:shd w:val="clear" w:color="auto" w:fill="auto"/>
            <w:vAlign w:val="center"/>
            <w:hideMark/>
          </w:tcPr>
          <w:p w:rsidR="00447206" w:rsidRPr="00447206" w:rsidRDefault="00447206" w:rsidP="00447206">
            <w:pPr>
              <w:spacing w:after="0" w:line="240" w:lineRule="auto"/>
              <w:rPr>
                <w:rFonts w:ascii="Calibri" w:eastAsia="Times New Roman" w:hAnsi="Calibri" w:cs="Calibri"/>
                <w:color w:val="000000"/>
                <w:sz w:val="10"/>
                <w:szCs w:val="10"/>
                <w:lang w:eastAsia="es-ES"/>
              </w:rPr>
            </w:pPr>
            <w:r w:rsidRPr="00447206">
              <w:rPr>
                <w:rFonts w:ascii="Calibri" w:eastAsia="Times New Roman" w:hAnsi="Calibri" w:cs="Calibri"/>
                <w:color w:val="000000"/>
                <w:sz w:val="10"/>
                <w:szCs w:val="10"/>
                <w:lang w:eastAsia="es-ES"/>
              </w:rPr>
              <w:t>SUMINISTRO E INSTALACIÓN DE PARED DE TABLA ROCA A 2 CARAS, PASTEADA Y PINTADA CON ESTRUCTURA DE PERFILARÍA DE ALUMINIO CON MEDIDAS DE 1.70MX2.40M Y 0.30X1.00M</w:t>
            </w:r>
          </w:p>
        </w:tc>
        <w:tc>
          <w:tcPr>
            <w:tcW w:w="1182" w:type="dxa"/>
            <w:tcBorders>
              <w:top w:val="nil"/>
              <w:left w:val="nil"/>
              <w:bottom w:val="single" w:sz="4" w:space="0" w:color="auto"/>
              <w:right w:val="single" w:sz="4" w:space="0" w:color="auto"/>
            </w:tcBorders>
            <w:shd w:val="clear" w:color="auto" w:fill="auto"/>
            <w:vAlign w:val="center"/>
            <w:hideMark/>
          </w:tcPr>
          <w:p w:rsidR="00447206" w:rsidRPr="00447206" w:rsidRDefault="00447206" w:rsidP="00447206">
            <w:pPr>
              <w:spacing w:after="0" w:line="240" w:lineRule="auto"/>
              <w:rPr>
                <w:rFonts w:ascii="Calibri" w:eastAsia="Times New Roman" w:hAnsi="Calibri" w:cs="Calibri"/>
                <w:color w:val="000000"/>
                <w:sz w:val="10"/>
                <w:szCs w:val="10"/>
                <w:lang w:eastAsia="es-ES"/>
              </w:rPr>
            </w:pPr>
            <w:r w:rsidRPr="00447206">
              <w:rPr>
                <w:rFonts w:ascii="Calibri" w:eastAsia="Times New Roman" w:hAnsi="Calibri" w:cs="Calibri"/>
                <w:color w:val="000000"/>
                <w:sz w:val="10"/>
                <w:szCs w:val="10"/>
                <w:lang w:eastAsia="es-ES"/>
              </w:rPr>
              <w:t>SUMINISTRO E INSTALACIÓN DE PARED DE TABLA ROCA A 2 CARAS, PASTEADA  CON ESTRUCTURA DE PERFILARÍA DE ALUMINIO CON MEDIDAS DE 1.70MX2.40M Y 0.30X1.00M</w:t>
            </w:r>
          </w:p>
        </w:tc>
        <w:tc>
          <w:tcPr>
            <w:tcW w:w="595" w:type="dxa"/>
            <w:tcBorders>
              <w:top w:val="nil"/>
              <w:left w:val="nil"/>
              <w:bottom w:val="single" w:sz="4" w:space="0" w:color="auto"/>
              <w:right w:val="single" w:sz="4" w:space="0" w:color="auto"/>
            </w:tcBorders>
            <w:shd w:val="clear" w:color="auto" w:fill="auto"/>
            <w:vAlign w:val="center"/>
            <w:hideMark/>
          </w:tcPr>
          <w:p w:rsidR="00447206" w:rsidRPr="00447206" w:rsidRDefault="00447206" w:rsidP="00447206">
            <w:pPr>
              <w:spacing w:after="0" w:line="240" w:lineRule="auto"/>
              <w:jc w:val="center"/>
              <w:rPr>
                <w:rFonts w:ascii="Calibri" w:eastAsia="Times New Roman" w:hAnsi="Calibri" w:cs="Calibri"/>
                <w:color w:val="000000"/>
                <w:sz w:val="10"/>
                <w:szCs w:val="10"/>
                <w:lang w:eastAsia="es-ES"/>
              </w:rPr>
            </w:pPr>
            <w:r w:rsidRPr="00447206">
              <w:rPr>
                <w:rFonts w:ascii="Calibri" w:eastAsia="Times New Roman" w:hAnsi="Calibri" w:cs="Calibri"/>
                <w:color w:val="000000"/>
                <w:sz w:val="10"/>
                <w:szCs w:val="10"/>
                <w:lang w:eastAsia="es-ES"/>
              </w:rPr>
              <w:t>$45.77</w:t>
            </w:r>
          </w:p>
        </w:tc>
        <w:tc>
          <w:tcPr>
            <w:tcW w:w="527" w:type="dxa"/>
            <w:tcBorders>
              <w:top w:val="nil"/>
              <w:left w:val="nil"/>
              <w:bottom w:val="single" w:sz="4" w:space="0" w:color="auto"/>
              <w:right w:val="single" w:sz="4" w:space="0" w:color="auto"/>
            </w:tcBorders>
            <w:shd w:val="clear" w:color="auto" w:fill="auto"/>
            <w:vAlign w:val="center"/>
            <w:hideMark/>
          </w:tcPr>
          <w:p w:rsidR="00447206" w:rsidRPr="00447206" w:rsidRDefault="00447206" w:rsidP="00447206">
            <w:pPr>
              <w:spacing w:after="0" w:line="240" w:lineRule="auto"/>
              <w:jc w:val="center"/>
              <w:rPr>
                <w:rFonts w:ascii="Calibri" w:eastAsia="Times New Roman" w:hAnsi="Calibri" w:cs="Calibri"/>
                <w:color w:val="000000"/>
                <w:sz w:val="10"/>
                <w:szCs w:val="10"/>
                <w:lang w:eastAsia="es-ES"/>
              </w:rPr>
            </w:pPr>
            <w:r w:rsidRPr="00447206">
              <w:rPr>
                <w:rFonts w:ascii="Calibri" w:eastAsia="Times New Roman" w:hAnsi="Calibri" w:cs="Calibri"/>
                <w:color w:val="000000"/>
                <w:sz w:val="10"/>
                <w:szCs w:val="10"/>
                <w:lang w:eastAsia="es-ES"/>
              </w:rPr>
              <w:t>$200.47</w:t>
            </w:r>
          </w:p>
        </w:tc>
        <w:tc>
          <w:tcPr>
            <w:tcW w:w="983" w:type="dxa"/>
            <w:vMerge/>
            <w:tcBorders>
              <w:top w:val="nil"/>
              <w:left w:val="single" w:sz="4" w:space="0" w:color="auto"/>
              <w:bottom w:val="single" w:sz="4" w:space="0" w:color="auto"/>
              <w:right w:val="nil"/>
            </w:tcBorders>
            <w:vAlign w:val="center"/>
            <w:hideMark/>
          </w:tcPr>
          <w:p w:rsidR="00447206" w:rsidRPr="00447206" w:rsidRDefault="00447206" w:rsidP="00447206">
            <w:pPr>
              <w:spacing w:after="0" w:line="240" w:lineRule="auto"/>
              <w:rPr>
                <w:rFonts w:ascii="Calibri" w:eastAsia="Times New Roman" w:hAnsi="Calibri" w:cs="Calibri"/>
                <w:b/>
                <w:bCs/>
                <w:color w:val="000000"/>
                <w:sz w:val="10"/>
                <w:szCs w:val="10"/>
                <w:lang w:eastAsia="es-ES"/>
              </w:rPr>
            </w:pPr>
          </w:p>
        </w:tc>
        <w:tc>
          <w:tcPr>
            <w:tcW w:w="980" w:type="dxa"/>
            <w:vMerge/>
            <w:tcBorders>
              <w:top w:val="nil"/>
              <w:left w:val="single" w:sz="4" w:space="0" w:color="auto"/>
              <w:bottom w:val="single" w:sz="4" w:space="0" w:color="000000"/>
              <w:right w:val="single" w:sz="4" w:space="0" w:color="auto"/>
            </w:tcBorders>
            <w:vAlign w:val="center"/>
            <w:hideMark/>
          </w:tcPr>
          <w:p w:rsidR="00447206" w:rsidRPr="00447206" w:rsidRDefault="00447206" w:rsidP="00447206">
            <w:pPr>
              <w:spacing w:after="0" w:line="240" w:lineRule="auto"/>
              <w:rPr>
                <w:rFonts w:ascii="Calibri" w:eastAsia="Times New Roman" w:hAnsi="Calibri" w:cs="Calibri"/>
                <w:color w:val="000000"/>
                <w:sz w:val="10"/>
                <w:szCs w:val="10"/>
                <w:lang w:eastAsia="es-ES"/>
              </w:rPr>
            </w:pPr>
          </w:p>
        </w:tc>
        <w:tc>
          <w:tcPr>
            <w:tcW w:w="934" w:type="dxa"/>
            <w:vMerge/>
            <w:tcBorders>
              <w:top w:val="nil"/>
              <w:left w:val="single" w:sz="4" w:space="0" w:color="auto"/>
              <w:bottom w:val="single" w:sz="4" w:space="0" w:color="000000"/>
              <w:right w:val="single" w:sz="4" w:space="0" w:color="auto"/>
            </w:tcBorders>
            <w:vAlign w:val="center"/>
            <w:hideMark/>
          </w:tcPr>
          <w:p w:rsidR="00447206" w:rsidRPr="00447206" w:rsidRDefault="00447206" w:rsidP="00447206">
            <w:pPr>
              <w:spacing w:after="0" w:line="240" w:lineRule="auto"/>
              <w:rPr>
                <w:rFonts w:ascii="Calibri" w:eastAsia="Times New Roman" w:hAnsi="Calibri" w:cs="Calibri"/>
                <w:b/>
                <w:bCs/>
                <w:color w:val="000000"/>
                <w:sz w:val="10"/>
                <w:szCs w:val="10"/>
                <w:lang w:eastAsia="es-ES"/>
              </w:rPr>
            </w:pPr>
          </w:p>
        </w:tc>
        <w:tc>
          <w:tcPr>
            <w:tcW w:w="618" w:type="dxa"/>
            <w:vMerge/>
            <w:tcBorders>
              <w:top w:val="nil"/>
              <w:left w:val="single" w:sz="4" w:space="0" w:color="auto"/>
              <w:bottom w:val="single" w:sz="4" w:space="0" w:color="auto"/>
              <w:right w:val="single" w:sz="8" w:space="0" w:color="auto"/>
            </w:tcBorders>
            <w:vAlign w:val="center"/>
            <w:hideMark/>
          </w:tcPr>
          <w:p w:rsidR="00447206" w:rsidRPr="00447206" w:rsidRDefault="00447206" w:rsidP="00447206">
            <w:pPr>
              <w:spacing w:after="0" w:line="240" w:lineRule="auto"/>
              <w:rPr>
                <w:rFonts w:ascii="Calibri" w:eastAsia="Times New Roman" w:hAnsi="Calibri" w:cs="Calibri"/>
                <w:b/>
                <w:bCs/>
                <w:color w:val="000000"/>
                <w:sz w:val="10"/>
                <w:szCs w:val="10"/>
                <w:lang w:eastAsia="es-ES"/>
              </w:rPr>
            </w:pPr>
          </w:p>
        </w:tc>
      </w:tr>
      <w:tr w:rsidR="00447206" w:rsidRPr="00447206" w:rsidTr="00091446">
        <w:trPr>
          <w:trHeight w:val="1347"/>
        </w:trPr>
        <w:tc>
          <w:tcPr>
            <w:tcW w:w="871" w:type="dxa"/>
            <w:vMerge/>
            <w:tcBorders>
              <w:top w:val="nil"/>
              <w:left w:val="single" w:sz="8" w:space="0" w:color="auto"/>
              <w:bottom w:val="nil"/>
              <w:right w:val="single" w:sz="4" w:space="0" w:color="auto"/>
            </w:tcBorders>
            <w:vAlign w:val="center"/>
            <w:hideMark/>
          </w:tcPr>
          <w:p w:rsidR="00447206" w:rsidRPr="00447206" w:rsidRDefault="00447206" w:rsidP="00447206">
            <w:pPr>
              <w:spacing w:after="0" w:line="240" w:lineRule="auto"/>
              <w:rPr>
                <w:rFonts w:ascii="Calibri" w:eastAsia="Times New Roman" w:hAnsi="Calibri" w:cs="Calibri"/>
                <w:color w:val="000000"/>
                <w:sz w:val="10"/>
                <w:szCs w:val="10"/>
                <w:lang w:eastAsia="es-ES"/>
              </w:rPr>
            </w:pPr>
          </w:p>
        </w:tc>
        <w:tc>
          <w:tcPr>
            <w:tcW w:w="437" w:type="dxa"/>
            <w:tcBorders>
              <w:top w:val="nil"/>
              <w:left w:val="nil"/>
              <w:bottom w:val="single" w:sz="4" w:space="0" w:color="auto"/>
              <w:right w:val="single" w:sz="4" w:space="0" w:color="auto"/>
            </w:tcBorders>
            <w:shd w:val="clear" w:color="auto" w:fill="auto"/>
            <w:vAlign w:val="center"/>
            <w:hideMark/>
          </w:tcPr>
          <w:p w:rsidR="00447206" w:rsidRPr="00447206" w:rsidRDefault="00447206" w:rsidP="00447206">
            <w:pPr>
              <w:spacing w:after="0" w:line="240" w:lineRule="auto"/>
              <w:jc w:val="center"/>
              <w:rPr>
                <w:rFonts w:ascii="Calibri" w:eastAsia="Times New Roman" w:hAnsi="Calibri" w:cs="Calibri"/>
                <w:color w:val="000000"/>
                <w:sz w:val="10"/>
                <w:szCs w:val="10"/>
                <w:lang w:eastAsia="es-ES"/>
              </w:rPr>
            </w:pPr>
            <w:r w:rsidRPr="00447206">
              <w:rPr>
                <w:rFonts w:ascii="Calibri" w:eastAsia="Times New Roman" w:hAnsi="Calibri" w:cs="Calibri"/>
                <w:color w:val="000000"/>
                <w:sz w:val="10"/>
                <w:szCs w:val="10"/>
                <w:lang w:eastAsia="es-ES"/>
              </w:rPr>
              <w:t>2</w:t>
            </w:r>
          </w:p>
        </w:tc>
        <w:tc>
          <w:tcPr>
            <w:tcW w:w="622" w:type="dxa"/>
            <w:tcBorders>
              <w:top w:val="nil"/>
              <w:left w:val="nil"/>
              <w:bottom w:val="single" w:sz="4" w:space="0" w:color="auto"/>
              <w:right w:val="single" w:sz="4" w:space="0" w:color="auto"/>
            </w:tcBorders>
            <w:shd w:val="clear" w:color="auto" w:fill="auto"/>
            <w:vAlign w:val="center"/>
            <w:hideMark/>
          </w:tcPr>
          <w:p w:rsidR="00447206" w:rsidRPr="00447206" w:rsidRDefault="00447206" w:rsidP="00447206">
            <w:pPr>
              <w:spacing w:after="0" w:line="240" w:lineRule="auto"/>
              <w:jc w:val="center"/>
              <w:rPr>
                <w:rFonts w:ascii="Calibri" w:eastAsia="Times New Roman" w:hAnsi="Calibri" w:cs="Calibri"/>
                <w:color w:val="000000"/>
                <w:sz w:val="10"/>
                <w:szCs w:val="10"/>
                <w:lang w:eastAsia="es-ES"/>
              </w:rPr>
            </w:pPr>
            <w:r w:rsidRPr="00447206">
              <w:rPr>
                <w:rFonts w:ascii="Calibri" w:eastAsia="Times New Roman" w:hAnsi="Calibri" w:cs="Calibri"/>
                <w:color w:val="000000"/>
                <w:sz w:val="10"/>
                <w:szCs w:val="10"/>
                <w:lang w:eastAsia="es-ES"/>
              </w:rPr>
              <w:t>5.12</w:t>
            </w:r>
          </w:p>
        </w:tc>
        <w:tc>
          <w:tcPr>
            <w:tcW w:w="526" w:type="dxa"/>
            <w:tcBorders>
              <w:top w:val="nil"/>
              <w:left w:val="nil"/>
              <w:bottom w:val="single" w:sz="4" w:space="0" w:color="auto"/>
              <w:right w:val="single" w:sz="4" w:space="0" w:color="auto"/>
            </w:tcBorders>
            <w:shd w:val="clear" w:color="auto" w:fill="auto"/>
            <w:vAlign w:val="center"/>
            <w:hideMark/>
          </w:tcPr>
          <w:p w:rsidR="00447206" w:rsidRPr="00447206" w:rsidRDefault="00447206" w:rsidP="00447206">
            <w:pPr>
              <w:spacing w:after="0" w:line="240" w:lineRule="auto"/>
              <w:jc w:val="center"/>
              <w:rPr>
                <w:rFonts w:ascii="Calibri" w:eastAsia="Times New Roman" w:hAnsi="Calibri" w:cs="Calibri"/>
                <w:color w:val="000000"/>
                <w:sz w:val="10"/>
                <w:szCs w:val="10"/>
                <w:lang w:eastAsia="es-ES"/>
              </w:rPr>
            </w:pPr>
            <w:r w:rsidRPr="00447206">
              <w:rPr>
                <w:rFonts w:ascii="Calibri" w:eastAsia="Times New Roman" w:hAnsi="Calibri" w:cs="Calibri"/>
                <w:color w:val="000000"/>
                <w:sz w:val="10"/>
                <w:szCs w:val="10"/>
                <w:lang w:eastAsia="es-ES"/>
              </w:rPr>
              <w:t>M2</w:t>
            </w:r>
          </w:p>
        </w:tc>
        <w:tc>
          <w:tcPr>
            <w:tcW w:w="811" w:type="dxa"/>
            <w:tcBorders>
              <w:top w:val="nil"/>
              <w:left w:val="nil"/>
              <w:bottom w:val="single" w:sz="4" w:space="0" w:color="auto"/>
              <w:right w:val="single" w:sz="4" w:space="0" w:color="auto"/>
            </w:tcBorders>
            <w:shd w:val="clear" w:color="auto" w:fill="auto"/>
            <w:vAlign w:val="center"/>
            <w:hideMark/>
          </w:tcPr>
          <w:p w:rsidR="00447206" w:rsidRPr="00447206" w:rsidRDefault="00447206" w:rsidP="00447206">
            <w:pPr>
              <w:spacing w:after="0" w:line="240" w:lineRule="auto"/>
              <w:rPr>
                <w:rFonts w:ascii="Calibri" w:eastAsia="Times New Roman" w:hAnsi="Calibri" w:cs="Calibri"/>
                <w:color w:val="000000"/>
                <w:sz w:val="10"/>
                <w:szCs w:val="10"/>
                <w:lang w:eastAsia="es-ES"/>
              </w:rPr>
            </w:pPr>
            <w:r w:rsidRPr="00447206">
              <w:rPr>
                <w:rFonts w:ascii="Calibri" w:eastAsia="Times New Roman" w:hAnsi="Calibri" w:cs="Calibri"/>
                <w:color w:val="000000"/>
                <w:sz w:val="10"/>
                <w:szCs w:val="10"/>
                <w:lang w:eastAsia="es-ES"/>
              </w:rPr>
              <w:t>SUMINISTRO E INSTALACIÓN DE TABLA ROCA A DOS CARAS, PASTEADA Y PINTADA CON ESTRUCTURA DE PERFILARÍA DE ALUMINIO CON MEDIDAS DE 2.13MX2.40M</w:t>
            </w:r>
          </w:p>
        </w:tc>
        <w:tc>
          <w:tcPr>
            <w:tcW w:w="1182" w:type="dxa"/>
            <w:tcBorders>
              <w:top w:val="nil"/>
              <w:left w:val="nil"/>
              <w:bottom w:val="single" w:sz="4" w:space="0" w:color="auto"/>
              <w:right w:val="single" w:sz="4" w:space="0" w:color="auto"/>
            </w:tcBorders>
            <w:shd w:val="clear" w:color="auto" w:fill="auto"/>
            <w:vAlign w:val="center"/>
            <w:hideMark/>
          </w:tcPr>
          <w:p w:rsidR="00447206" w:rsidRPr="00447206" w:rsidRDefault="00447206" w:rsidP="00447206">
            <w:pPr>
              <w:spacing w:after="0" w:line="240" w:lineRule="auto"/>
              <w:rPr>
                <w:rFonts w:ascii="Calibri" w:eastAsia="Times New Roman" w:hAnsi="Calibri" w:cs="Calibri"/>
                <w:color w:val="000000"/>
                <w:sz w:val="10"/>
                <w:szCs w:val="10"/>
                <w:lang w:eastAsia="es-ES"/>
              </w:rPr>
            </w:pPr>
            <w:r w:rsidRPr="00447206">
              <w:rPr>
                <w:rFonts w:ascii="Calibri" w:eastAsia="Times New Roman" w:hAnsi="Calibri" w:cs="Calibri"/>
                <w:color w:val="000000"/>
                <w:sz w:val="10"/>
                <w:szCs w:val="10"/>
                <w:lang w:eastAsia="es-ES"/>
              </w:rPr>
              <w:t>SUMINISTRO E INSTALACIÓN DE PARED TABLA ROCA A DOS CARAS, PASTEADA  CON ESTRUCTURA DE PERFILARÍA DE ALUMINIO CON MEDIDAS DE 2.13MX2.40M</w:t>
            </w:r>
          </w:p>
        </w:tc>
        <w:tc>
          <w:tcPr>
            <w:tcW w:w="595" w:type="dxa"/>
            <w:tcBorders>
              <w:top w:val="nil"/>
              <w:left w:val="nil"/>
              <w:bottom w:val="single" w:sz="4" w:space="0" w:color="auto"/>
              <w:right w:val="single" w:sz="4" w:space="0" w:color="auto"/>
            </w:tcBorders>
            <w:shd w:val="clear" w:color="auto" w:fill="auto"/>
            <w:vAlign w:val="center"/>
            <w:hideMark/>
          </w:tcPr>
          <w:p w:rsidR="00447206" w:rsidRPr="00447206" w:rsidRDefault="00447206" w:rsidP="00447206">
            <w:pPr>
              <w:spacing w:after="0" w:line="240" w:lineRule="auto"/>
              <w:jc w:val="center"/>
              <w:rPr>
                <w:rFonts w:ascii="Calibri" w:eastAsia="Times New Roman" w:hAnsi="Calibri" w:cs="Calibri"/>
                <w:color w:val="000000"/>
                <w:sz w:val="10"/>
                <w:szCs w:val="10"/>
                <w:lang w:eastAsia="es-ES"/>
              </w:rPr>
            </w:pPr>
            <w:r w:rsidRPr="00447206">
              <w:rPr>
                <w:rFonts w:ascii="Calibri" w:eastAsia="Times New Roman" w:hAnsi="Calibri" w:cs="Calibri"/>
                <w:color w:val="000000"/>
                <w:sz w:val="10"/>
                <w:szCs w:val="10"/>
                <w:lang w:eastAsia="es-ES"/>
              </w:rPr>
              <w:t>$68.03</w:t>
            </w:r>
          </w:p>
        </w:tc>
        <w:tc>
          <w:tcPr>
            <w:tcW w:w="527" w:type="dxa"/>
            <w:tcBorders>
              <w:top w:val="nil"/>
              <w:left w:val="nil"/>
              <w:bottom w:val="single" w:sz="4" w:space="0" w:color="auto"/>
              <w:right w:val="single" w:sz="4" w:space="0" w:color="auto"/>
            </w:tcBorders>
            <w:shd w:val="clear" w:color="auto" w:fill="auto"/>
            <w:vAlign w:val="center"/>
            <w:hideMark/>
          </w:tcPr>
          <w:p w:rsidR="00447206" w:rsidRPr="00447206" w:rsidRDefault="00447206" w:rsidP="00447206">
            <w:pPr>
              <w:spacing w:after="0" w:line="240" w:lineRule="auto"/>
              <w:jc w:val="center"/>
              <w:rPr>
                <w:rFonts w:ascii="Calibri" w:eastAsia="Times New Roman" w:hAnsi="Calibri" w:cs="Calibri"/>
                <w:color w:val="000000"/>
                <w:sz w:val="10"/>
                <w:szCs w:val="10"/>
                <w:lang w:eastAsia="es-ES"/>
              </w:rPr>
            </w:pPr>
            <w:r w:rsidRPr="00447206">
              <w:rPr>
                <w:rFonts w:ascii="Calibri" w:eastAsia="Times New Roman" w:hAnsi="Calibri" w:cs="Calibri"/>
                <w:color w:val="000000"/>
                <w:sz w:val="10"/>
                <w:szCs w:val="10"/>
                <w:lang w:eastAsia="es-ES"/>
              </w:rPr>
              <w:t>$348.31</w:t>
            </w:r>
          </w:p>
        </w:tc>
        <w:tc>
          <w:tcPr>
            <w:tcW w:w="983" w:type="dxa"/>
            <w:vMerge/>
            <w:tcBorders>
              <w:top w:val="nil"/>
              <w:left w:val="single" w:sz="4" w:space="0" w:color="auto"/>
              <w:bottom w:val="single" w:sz="4" w:space="0" w:color="auto"/>
              <w:right w:val="nil"/>
            </w:tcBorders>
            <w:vAlign w:val="center"/>
            <w:hideMark/>
          </w:tcPr>
          <w:p w:rsidR="00447206" w:rsidRPr="00447206" w:rsidRDefault="00447206" w:rsidP="00447206">
            <w:pPr>
              <w:spacing w:after="0" w:line="240" w:lineRule="auto"/>
              <w:rPr>
                <w:rFonts w:ascii="Calibri" w:eastAsia="Times New Roman" w:hAnsi="Calibri" w:cs="Calibri"/>
                <w:b/>
                <w:bCs/>
                <w:color w:val="000000"/>
                <w:sz w:val="10"/>
                <w:szCs w:val="10"/>
                <w:lang w:eastAsia="es-ES"/>
              </w:rPr>
            </w:pPr>
          </w:p>
        </w:tc>
        <w:tc>
          <w:tcPr>
            <w:tcW w:w="980" w:type="dxa"/>
            <w:vMerge/>
            <w:tcBorders>
              <w:top w:val="nil"/>
              <w:left w:val="single" w:sz="4" w:space="0" w:color="auto"/>
              <w:bottom w:val="single" w:sz="4" w:space="0" w:color="000000"/>
              <w:right w:val="single" w:sz="4" w:space="0" w:color="auto"/>
            </w:tcBorders>
            <w:vAlign w:val="center"/>
            <w:hideMark/>
          </w:tcPr>
          <w:p w:rsidR="00447206" w:rsidRPr="00447206" w:rsidRDefault="00447206" w:rsidP="00447206">
            <w:pPr>
              <w:spacing w:after="0" w:line="240" w:lineRule="auto"/>
              <w:rPr>
                <w:rFonts w:ascii="Calibri" w:eastAsia="Times New Roman" w:hAnsi="Calibri" w:cs="Calibri"/>
                <w:color w:val="000000"/>
                <w:sz w:val="10"/>
                <w:szCs w:val="10"/>
                <w:lang w:eastAsia="es-ES"/>
              </w:rPr>
            </w:pPr>
          </w:p>
        </w:tc>
        <w:tc>
          <w:tcPr>
            <w:tcW w:w="934" w:type="dxa"/>
            <w:vMerge/>
            <w:tcBorders>
              <w:top w:val="nil"/>
              <w:left w:val="single" w:sz="4" w:space="0" w:color="auto"/>
              <w:bottom w:val="single" w:sz="4" w:space="0" w:color="000000"/>
              <w:right w:val="single" w:sz="4" w:space="0" w:color="auto"/>
            </w:tcBorders>
            <w:vAlign w:val="center"/>
            <w:hideMark/>
          </w:tcPr>
          <w:p w:rsidR="00447206" w:rsidRPr="00447206" w:rsidRDefault="00447206" w:rsidP="00447206">
            <w:pPr>
              <w:spacing w:after="0" w:line="240" w:lineRule="auto"/>
              <w:rPr>
                <w:rFonts w:ascii="Calibri" w:eastAsia="Times New Roman" w:hAnsi="Calibri" w:cs="Calibri"/>
                <w:b/>
                <w:bCs/>
                <w:color w:val="000000"/>
                <w:sz w:val="10"/>
                <w:szCs w:val="10"/>
                <w:lang w:eastAsia="es-ES"/>
              </w:rPr>
            </w:pPr>
          </w:p>
        </w:tc>
        <w:tc>
          <w:tcPr>
            <w:tcW w:w="618" w:type="dxa"/>
            <w:vMerge/>
            <w:tcBorders>
              <w:top w:val="nil"/>
              <w:left w:val="single" w:sz="4" w:space="0" w:color="auto"/>
              <w:bottom w:val="single" w:sz="4" w:space="0" w:color="auto"/>
              <w:right w:val="single" w:sz="8" w:space="0" w:color="auto"/>
            </w:tcBorders>
            <w:vAlign w:val="center"/>
            <w:hideMark/>
          </w:tcPr>
          <w:p w:rsidR="00447206" w:rsidRPr="00447206" w:rsidRDefault="00447206" w:rsidP="00447206">
            <w:pPr>
              <w:spacing w:after="0" w:line="240" w:lineRule="auto"/>
              <w:rPr>
                <w:rFonts w:ascii="Calibri" w:eastAsia="Times New Roman" w:hAnsi="Calibri" w:cs="Calibri"/>
                <w:b/>
                <w:bCs/>
                <w:color w:val="000000"/>
                <w:sz w:val="10"/>
                <w:szCs w:val="10"/>
                <w:lang w:eastAsia="es-ES"/>
              </w:rPr>
            </w:pPr>
          </w:p>
        </w:tc>
      </w:tr>
      <w:tr w:rsidR="00447206" w:rsidRPr="00447206" w:rsidTr="00091446">
        <w:trPr>
          <w:trHeight w:val="1228"/>
        </w:trPr>
        <w:tc>
          <w:tcPr>
            <w:tcW w:w="871" w:type="dxa"/>
            <w:vMerge/>
            <w:tcBorders>
              <w:top w:val="nil"/>
              <w:left w:val="single" w:sz="8" w:space="0" w:color="auto"/>
              <w:bottom w:val="nil"/>
              <w:right w:val="single" w:sz="4" w:space="0" w:color="auto"/>
            </w:tcBorders>
            <w:vAlign w:val="center"/>
            <w:hideMark/>
          </w:tcPr>
          <w:p w:rsidR="00447206" w:rsidRPr="00447206" w:rsidRDefault="00447206" w:rsidP="00447206">
            <w:pPr>
              <w:spacing w:after="0" w:line="240" w:lineRule="auto"/>
              <w:rPr>
                <w:rFonts w:ascii="Calibri" w:eastAsia="Times New Roman" w:hAnsi="Calibri" w:cs="Calibri"/>
                <w:color w:val="000000"/>
                <w:sz w:val="10"/>
                <w:szCs w:val="10"/>
                <w:lang w:eastAsia="es-ES"/>
              </w:rPr>
            </w:pPr>
          </w:p>
        </w:tc>
        <w:tc>
          <w:tcPr>
            <w:tcW w:w="437" w:type="dxa"/>
            <w:tcBorders>
              <w:top w:val="nil"/>
              <w:left w:val="nil"/>
              <w:bottom w:val="single" w:sz="4" w:space="0" w:color="auto"/>
              <w:right w:val="single" w:sz="4" w:space="0" w:color="auto"/>
            </w:tcBorders>
            <w:shd w:val="clear" w:color="auto" w:fill="auto"/>
            <w:vAlign w:val="center"/>
            <w:hideMark/>
          </w:tcPr>
          <w:p w:rsidR="00447206" w:rsidRPr="00447206" w:rsidRDefault="00447206" w:rsidP="00447206">
            <w:pPr>
              <w:spacing w:after="0" w:line="240" w:lineRule="auto"/>
              <w:jc w:val="center"/>
              <w:rPr>
                <w:rFonts w:ascii="Calibri" w:eastAsia="Times New Roman" w:hAnsi="Calibri" w:cs="Calibri"/>
                <w:color w:val="000000"/>
                <w:sz w:val="10"/>
                <w:szCs w:val="10"/>
                <w:lang w:eastAsia="es-ES"/>
              </w:rPr>
            </w:pPr>
            <w:r w:rsidRPr="00447206">
              <w:rPr>
                <w:rFonts w:ascii="Calibri" w:eastAsia="Times New Roman" w:hAnsi="Calibri" w:cs="Calibri"/>
                <w:color w:val="000000"/>
                <w:sz w:val="10"/>
                <w:szCs w:val="10"/>
                <w:lang w:eastAsia="es-ES"/>
              </w:rPr>
              <w:t>3</w:t>
            </w:r>
          </w:p>
        </w:tc>
        <w:tc>
          <w:tcPr>
            <w:tcW w:w="622" w:type="dxa"/>
            <w:tcBorders>
              <w:top w:val="nil"/>
              <w:left w:val="nil"/>
              <w:bottom w:val="single" w:sz="4" w:space="0" w:color="auto"/>
              <w:right w:val="single" w:sz="4" w:space="0" w:color="auto"/>
            </w:tcBorders>
            <w:shd w:val="clear" w:color="auto" w:fill="auto"/>
            <w:vAlign w:val="center"/>
            <w:hideMark/>
          </w:tcPr>
          <w:p w:rsidR="00447206" w:rsidRPr="00447206" w:rsidRDefault="00447206" w:rsidP="00447206">
            <w:pPr>
              <w:spacing w:after="0" w:line="240" w:lineRule="auto"/>
              <w:jc w:val="center"/>
              <w:rPr>
                <w:rFonts w:ascii="Calibri" w:eastAsia="Times New Roman" w:hAnsi="Calibri" w:cs="Calibri"/>
                <w:color w:val="000000"/>
                <w:sz w:val="10"/>
                <w:szCs w:val="10"/>
                <w:lang w:eastAsia="es-ES"/>
              </w:rPr>
            </w:pPr>
            <w:r w:rsidRPr="00447206">
              <w:rPr>
                <w:rFonts w:ascii="Calibri" w:eastAsia="Times New Roman" w:hAnsi="Calibri" w:cs="Calibri"/>
                <w:color w:val="000000"/>
                <w:sz w:val="10"/>
                <w:szCs w:val="10"/>
                <w:lang w:eastAsia="es-ES"/>
              </w:rPr>
              <w:t>1</w:t>
            </w:r>
          </w:p>
        </w:tc>
        <w:tc>
          <w:tcPr>
            <w:tcW w:w="526" w:type="dxa"/>
            <w:tcBorders>
              <w:top w:val="nil"/>
              <w:left w:val="nil"/>
              <w:bottom w:val="single" w:sz="4" w:space="0" w:color="auto"/>
              <w:right w:val="single" w:sz="4" w:space="0" w:color="auto"/>
            </w:tcBorders>
            <w:shd w:val="clear" w:color="auto" w:fill="auto"/>
            <w:vAlign w:val="center"/>
            <w:hideMark/>
          </w:tcPr>
          <w:p w:rsidR="00447206" w:rsidRPr="00447206" w:rsidRDefault="00447206" w:rsidP="00447206">
            <w:pPr>
              <w:spacing w:after="0" w:line="240" w:lineRule="auto"/>
              <w:jc w:val="center"/>
              <w:rPr>
                <w:rFonts w:ascii="Calibri" w:eastAsia="Times New Roman" w:hAnsi="Calibri" w:cs="Calibri"/>
                <w:color w:val="000000"/>
                <w:sz w:val="10"/>
                <w:szCs w:val="10"/>
                <w:lang w:eastAsia="es-ES"/>
              </w:rPr>
            </w:pPr>
            <w:r w:rsidRPr="00447206">
              <w:rPr>
                <w:rFonts w:ascii="Calibri" w:eastAsia="Times New Roman" w:hAnsi="Calibri" w:cs="Calibri"/>
                <w:color w:val="000000"/>
                <w:sz w:val="10"/>
                <w:szCs w:val="10"/>
                <w:lang w:eastAsia="es-ES"/>
              </w:rPr>
              <w:t>UNIDAD</w:t>
            </w:r>
          </w:p>
        </w:tc>
        <w:tc>
          <w:tcPr>
            <w:tcW w:w="811" w:type="dxa"/>
            <w:tcBorders>
              <w:top w:val="nil"/>
              <w:left w:val="nil"/>
              <w:bottom w:val="single" w:sz="4" w:space="0" w:color="auto"/>
              <w:right w:val="single" w:sz="4" w:space="0" w:color="auto"/>
            </w:tcBorders>
            <w:shd w:val="clear" w:color="auto" w:fill="auto"/>
            <w:vAlign w:val="center"/>
            <w:hideMark/>
          </w:tcPr>
          <w:p w:rsidR="00447206" w:rsidRPr="00447206" w:rsidRDefault="00447206" w:rsidP="00447206">
            <w:pPr>
              <w:spacing w:after="0" w:line="240" w:lineRule="auto"/>
              <w:rPr>
                <w:rFonts w:ascii="Calibri" w:eastAsia="Times New Roman" w:hAnsi="Calibri" w:cs="Calibri"/>
                <w:color w:val="000000"/>
                <w:sz w:val="10"/>
                <w:szCs w:val="10"/>
                <w:lang w:eastAsia="es-ES"/>
              </w:rPr>
            </w:pPr>
            <w:r w:rsidRPr="00447206">
              <w:rPr>
                <w:rFonts w:ascii="Calibri" w:eastAsia="Times New Roman" w:hAnsi="Calibri" w:cs="Calibri"/>
                <w:color w:val="000000"/>
                <w:sz w:val="10"/>
                <w:szCs w:val="10"/>
                <w:lang w:eastAsia="es-ES"/>
              </w:rPr>
              <w:t>SUMINISTRO E INSTALACIÓN DE PUERTA DE MADERA, DE 6 TABLEROS CON MOCHETA Y CHAPA DE POMO CON MEDIDAS DE 1.00MX2.10M</w:t>
            </w:r>
          </w:p>
        </w:tc>
        <w:tc>
          <w:tcPr>
            <w:tcW w:w="1182" w:type="dxa"/>
            <w:tcBorders>
              <w:top w:val="nil"/>
              <w:left w:val="nil"/>
              <w:bottom w:val="single" w:sz="4" w:space="0" w:color="auto"/>
              <w:right w:val="single" w:sz="4" w:space="0" w:color="auto"/>
            </w:tcBorders>
            <w:shd w:val="clear" w:color="auto" w:fill="auto"/>
            <w:vAlign w:val="center"/>
            <w:hideMark/>
          </w:tcPr>
          <w:p w:rsidR="00447206" w:rsidRPr="00447206" w:rsidRDefault="00447206" w:rsidP="00447206">
            <w:pPr>
              <w:spacing w:after="0" w:line="240" w:lineRule="auto"/>
              <w:rPr>
                <w:rFonts w:ascii="Calibri" w:eastAsia="Times New Roman" w:hAnsi="Calibri" w:cs="Calibri"/>
                <w:color w:val="000000"/>
                <w:sz w:val="10"/>
                <w:szCs w:val="10"/>
                <w:lang w:eastAsia="es-ES"/>
              </w:rPr>
            </w:pPr>
            <w:r w:rsidRPr="00447206">
              <w:rPr>
                <w:rFonts w:ascii="Calibri" w:eastAsia="Times New Roman" w:hAnsi="Calibri" w:cs="Calibri"/>
                <w:color w:val="000000"/>
                <w:sz w:val="10"/>
                <w:szCs w:val="10"/>
                <w:lang w:eastAsia="es-ES"/>
              </w:rPr>
              <w:t>SUMINISTRO E INSTALACIÓN DE PUERTA DE MADERA, DE 6 TABLEROS CON MOCHETA Y CHAPA DE POMO CON MEDIDAS DE 1.00MX2.10M</w:t>
            </w:r>
          </w:p>
        </w:tc>
        <w:tc>
          <w:tcPr>
            <w:tcW w:w="595" w:type="dxa"/>
            <w:tcBorders>
              <w:top w:val="nil"/>
              <w:left w:val="nil"/>
              <w:bottom w:val="single" w:sz="4" w:space="0" w:color="auto"/>
              <w:right w:val="single" w:sz="4" w:space="0" w:color="auto"/>
            </w:tcBorders>
            <w:shd w:val="clear" w:color="auto" w:fill="auto"/>
            <w:vAlign w:val="center"/>
            <w:hideMark/>
          </w:tcPr>
          <w:p w:rsidR="00447206" w:rsidRPr="00447206" w:rsidRDefault="00447206" w:rsidP="00447206">
            <w:pPr>
              <w:spacing w:after="0" w:line="240" w:lineRule="auto"/>
              <w:jc w:val="center"/>
              <w:rPr>
                <w:rFonts w:ascii="Calibri" w:eastAsia="Times New Roman" w:hAnsi="Calibri" w:cs="Calibri"/>
                <w:color w:val="000000"/>
                <w:sz w:val="10"/>
                <w:szCs w:val="10"/>
                <w:lang w:eastAsia="es-ES"/>
              </w:rPr>
            </w:pPr>
            <w:r w:rsidRPr="00447206">
              <w:rPr>
                <w:rFonts w:ascii="Calibri" w:eastAsia="Times New Roman" w:hAnsi="Calibri" w:cs="Calibri"/>
                <w:color w:val="000000"/>
                <w:sz w:val="10"/>
                <w:szCs w:val="10"/>
                <w:lang w:eastAsia="es-ES"/>
              </w:rPr>
              <w:t>$169.50</w:t>
            </w:r>
          </w:p>
        </w:tc>
        <w:tc>
          <w:tcPr>
            <w:tcW w:w="527" w:type="dxa"/>
            <w:tcBorders>
              <w:top w:val="nil"/>
              <w:left w:val="nil"/>
              <w:bottom w:val="single" w:sz="4" w:space="0" w:color="auto"/>
              <w:right w:val="single" w:sz="4" w:space="0" w:color="auto"/>
            </w:tcBorders>
            <w:shd w:val="clear" w:color="auto" w:fill="auto"/>
            <w:vAlign w:val="center"/>
            <w:hideMark/>
          </w:tcPr>
          <w:p w:rsidR="00447206" w:rsidRPr="00447206" w:rsidRDefault="00447206" w:rsidP="00447206">
            <w:pPr>
              <w:spacing w:after="0" w:line="240" w:lineRule="auto"/>
              <w:jc w:val="center"/>
              <w:rPr>
                <w:rFonts w:ascii="Calibri" w:eastAsia="Times New Roman" w:hAnsi="Calibri" w:cs="Calibri"/>
                <w:color w:val="000000"/>
                <w:sz w:val="10"/>
                <w:szCs w:val="10"/>
                <w:lang w:eastAsia="es-ES"/>
              </w:rPr>
            </w:pPr>
            <w:r w:rsidRPr="00447206">
              <w:rPr>
                <w:rFonts w:ascii="Calibri" w:eastAsia="Times New Roman" w:hAnsi="Calibri" w:cs="Calibri"/>
                <w:color w:val="000000"/>
                <w:sz w:val="10"/>
                <w:szCs w:val="10"/>
                <w:lang w:eastAsia="es-ES"/>
              </w:rPr>
              <w:t>$169.50</w:t>
            </w:r>
          </w:p>
        </w:tc>
        <w:tc>
          <w:tcPr>
            <w:tcW w:w="983" w:type="dxa"/>
            <w:vMerge/>
            <w:tcBorders>
              <w:top w:val="nil"/>
              <w:left w:val="single" w:sz="4" w:space="0" w:color="auto"/>
              <w:bottom w:val="single" w:sz="4" w:space="0" w:color="auto"/>
              <w:right w:val="nil"/>
            </w:tcBorders>
            <w:vAlign w:val="center"/>
            <w:hideMark/>
          </w:tcPr>
          <w:p w:rsidR="00447206" w:rsidRPr="00447206" w:rsidRDefault="00447206" w:rsidP="00447206">
            <w:pPr>
              <w:spacing w:after="0" w:line="240" w:lineRule="auto"/>
              <w:rPr>
                <w:rFonts w:ascii="Calibri" w:eastAsia="Times New Roman" w:hAnsi="Calibri" w:cs="Calibri"/>
                <w:b/>
                <w:bCs/>
                <w:color w:val="000000"/>
                <w:sz w:val="10"/>
                <w:szCs w:val="10"/>
                <w:lang w:eastAsia="es-ES"/>
              </w:rPr>
            </w:pPr>
          </w:p>
        </w:tc>
        <w:tc>
          <w:tcPr>
            <w:tcW w:w="980" w:type="dxa"/>
            <w:vMerge/>
            <w:tcBorders>
              <w:top w:val="nil"/>
              <w:left w:val="single" w:sz="4" w:space="0" w:color="auto"/>
              <w:bottom w:val="single" w:sz="4" w:space="0" w:color="000000"/>
              <w:right w:val="single" w:sz="4" w:space="0" w:color="auto"/>
            </w:tcBorders>
            <w:vAlign w:val="center"/>
            <w:hideMark/>
          </w:tcPr>
          <w:p w:rsidR="00447206" w:rsidRPr="00447206" w:rsidRDefault="00447206" w:rsidP="00447206">
            <w:pPr>
              <w:spacing w:after="0" w:line="240" w:lineRule="auto"/>
              <w:rPr>
                <w:rFonts w:ascii="Calibri" w:eastAsia="Times New Roman" w:hAnsi="Calibri" w:cs="Calibri"/>
                <w:color w:val="000000"/>
                <w:sz w:val="10"/>
                <w:szCs w:val="10"/>
                <w:lang w:eastAsia="es-ES"/>
              </w:rPr>
            </w:pPr>
          </w:p>
        </w:tc>
        <w:tc>
          <w:tcPr>
            <w:tcW w:w="934" w:type="dxa"/>
            <w:vMerge/>
            <w:tcBorders>
              <w:top w:val="nil"/>
              <w:left w:val="single" w:sz="4" w:space="0" w:color="auto"/>
              <w:bottom w:val="single" w:sz="4" w:space="0" w:color="000000"/>
              <w:right w:val="single" w:sz="4" w:space="0" w:color="auto"/>
            </w:tcBorders>
            <w:vAlign w:val="center"/>
            <w:hideMark/>
          </w:tcPr>
          <w:p w:rsidR="00447206" w:rsidRPr="00447206" w:rsidRDefault="00447206" w:rsidP="00447206">
            <w:pPr>
              <w:spacing w:after="0" w:line="240" w:lineRule="auto"/>
              <w:rPr>
                <w:rFonts w:ascii="Calibri" w:eastAsia="Times New Roman" w:hAnsi="Calibri" w:cs="Calibri"/>
                <w:b/>
                <w:bCs/>
                <w:color w:val="000000"/>
                <w:sz w:val="10"/>
                <w:szCs w:val="10"/>
                <w:lang w:eastAsia="es-ES"/>
              </w:rPr>
            </w:pPr>
          </w:p>
        </w:tc>
        <w:tc>
          <w:tcPr>
            <w:tcW w:w="618" w:type="dxa"/>
            <w:vMerge/>
            <w:tcBorders>
              <w:top w:val="nil"/>
              <w:left w:val="single" w:sz="4" w:space="0" w:color="auto"/>
              <w:bottom w:val="single" w:sz="4" w:space="0" w:color="auto"/>
              <w:right w:val="single" w:sz="8" w:space="0" w:color="auto"/>
            </w:tcBorders>
            <w:vAlign w:val="center"/>
            <w:hideMark/>
          </w:tcPr>
          <w:p w:rsidR="00447206" w:rsidRPr="00447206" w:rsidRDefault="00447206" w:rsidP="00447206">
            <w:pPr>
              <w:spacing w:after="0" w:line="240" w:lineRule="auto"/>
              <w:rPr>
                <w:rFonts w:ascii="Calibri" w:eastAsia="Times New Roman" w:hAnsi="Calibri" w:cs="Calibri"/>
                <w:b/>
                <w:bCs/>
                <w:color w:val="000000"/>
                <w:sz w:val="10"/>
                <w:szCs w:val="10"/>
                <w:lang w:eastAsia="es-ES"/>
              </w:rPr>
            </w:pPr>
          </w:p>
        </w:tc>
      </w:tr>
      <w:tr w:rsidR="00447206" w:rsidRPr="00447206" w:rsidTr="00091446">
        <w:trPr>
          <w:trHeight w:val="164"/>
        </w:trPr>
        <w:tc>
          <w:tcPr>
            <w:tcW w:w="3267"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47206" w:rsidRPr="00447206" w:rsidRDefault="00447206" w:rsidP="00447206">
            <w:pPr>
              <w:spacing w:after="0" w:line="240" w:lineRule="auto"/>
              <w:jc w:val="center"/>
              <w:rPr>
                <w:rFonts w:ascii="Calibri" w:eastAsia="Times New Roman" w:hAnsi="Calibri" w:cs="Calibri"/>
                <w:b/>
                <w:bCs/>
                <w:color w:val="000000"/>
                <w:sz w:val="10"/>
                <w:szCs w:val="10"/>
                <w:lang w:eastAsia="es-ES"/>
              </w:rPr>
            </w:pPr>
            <w:r w:rsidRPr="00447206">
              <w:rPr>
                <w:rFonts w:ascii="Calibri" w:eastAsia="Times New Roman" w:hAnsi="Calibri" w:cs="Calibri"/>
                <w:b/>
                <w:bCs/>
                <w:color w:val="000000"/>
                <w:sz w:val="10"/>
                <w:szCs w:val="10"/>
                <w:lang w:eastAsia="es-ES"/>
              </w:rPr>
              <w:t>TOTAL DE LA OFERTA</w:t>
            </w:r>
          </w:p>
        </w:tc>
        <w:tc>
          <w:tcPr>
            <w:tcW w:w="2304" w:type="dxa"/>
            <w:gridSpan w:val="3"/>
            <w:tcBorders>
              <w:top w:val="single" w:sz="4" w:space="0" w:color="auto"/>
              <w:left w:val="nil"/>
              <w:bottom w:val="single" w:sz="4" w:space="0" w:color="auto"/>
              <w:right w:val="single" w:sz="4" w:space="0" w:color="000000"/>
            </w:tcBorders>
            <w:shd w:val="clear" w:color="000000" w:fill="F4B084"/>
            <w:noWrap/>
            <w:vAlign w:val="center"/>
            <w:hideMark/>
          </w:tcPr>
          <w:p w:rsidR="00447206" w:rsidRPr="00447206" w:rsidRDefault="00447206" w:rsidP="00447206">
            <w:pPr>
              <w:spacing w:after="0" w:line="240" w:lineRule="auto"/>
              <w:jc w:val="center"/>
              <w:rPr>
                <w:rFonts w:ascii="Calibri" w:eastAsia="Times New Roman" w:hAnsi="Calibri" w:cs="Calibri"/>
                <w:b/>
                <w:bCs/>
                <w:color w:val="000000"/>
                <w:sz w:val="10"/>
                <w:szCs w:val="10"/>
                <w:lang w:eastAsia="es-ES"/>
              </w:rPr>
            </w:pPr>
            <w:r w:rsidRPr="00447206">
              <w:rPr>
                <w:rFonts w:ascii="Calibri" w:eastAsia="Times New Roman" w:hAnsi="Calibri" w:cs="Calibri"/>
                <w:b/>
                <w:bCs/>
                <w:color w:val="000000"/>
                <w:sz w:val="10"/>
                <w:szCs w:val="10"/>
                <w:lang w:eastAsia="es-ES"/>
              </w:rPr>
              <w:t xml:space="preserve"> $718.28 </w:t>
            </w:r>
          </w:p>
        </w:tc>
        <w:tc>
          <w:tcPr>
            <w:tcW w:w="983" w:type="dxa"/>
            <w:vMerge/>
            <w:tcBorders>
              <w:top w:val="nil"/>
              <w:left w:val="single" w:sz="4" w:space="0" w:color="auto"/>
              <w:bottom w:val="single" w:sz="4" w:space="0" w:color="auto"/>
              <w:right w:val="nil"/>
            </w:tcBorders>
            <w:vAlign w:val="center"/>
            <w:hideMark/>
          </w:tcPr>
          <w:p w:rsidR="00447206" w:rsidRPr="00447206" w:rsidRDefault="00447206" w:rsidP="00447206">
            <w:pPr>
              <w:spacing w:after="0" w:line="240" w:lineRule="auto"/>
              <w:rPr>
                <w:rFonts w:ascii="Calibri" w:eastAsia="Times New Roman" w:hAnsi="Calibri" w:cs="Calibri"/>
                <w:b/>
                <w:bCs/>
                <w:color w:val="000000"/>
                <w:sz w:val="10"/>
                <w:szCs w:val="10"/>
                <w:lang w:eastAsia="es-ES"/>
              </w:rPr>
            </w:pPr>
          </w:p>
        </w:tc>
        <w:tc>
          <w:tcPr>
            <w:tcW w:w="980" w:type="dxa"/>
            <w:vMerge/>
            <w:tcBorders>
              <w:top w:val="nil"/>
              <w:left w:val="single" w:sz="4" w:space="0" w:color="auto"/>
              <w:bottom w:val="single" w:sz="4" w:space="0" w:color="000000"/>
              <w:right w:val="single" w:sz="4" w:space="0" w:color="auto"/>
            </w:tcBorders>
            <w:vAlign w:val="center"/>
            <w:hideMark/>
          </w:tcPr>
          <w:p w:rsidR="00447206" w:rsidRPr="00447206" w:rsidRDefault="00447206" w:rsidP="00447206">
            <w:pPr>
              <w:spacing w:after="0" w:line="240" w:lineRule="auto"/>
              <w:rPr>
                <w:rFonts w:ascii="Calibri" w:eastAsia="Times New Roman" w:hAnsi="Calibri" w:cs="Calibri"/>
                <w:color w:val="000000"/>
                <w:sz w:val="10"/>
                <w:szCs w:val="10"/>
                <w:lang w:eastAsia="es-ES"/>
              </w:rPr>
            </w:pPr>
          </w:p>
        </w:tc>
        <w:tc>
          <w:tcPr>
            <w:tcW w:w="934" w:type="dxa"/>
            <w:vMerge/>
            <w:tcBorders>
              <w:top w:val="nil"/>
              <w:left w:val="single" w:sz="4" w:space="0" w:color="auto"/>
              <w:bottom w:val="single" w:sz="4" w:space="0" w:color="000000"/>
              <w:right w:val="single" w:sz="4" w:space="0" w:color="auto"/>
            </w:tcBorders>
            <w:vAlign w:val="center"/>
            <w:hideMark/>
          </w:tcPr>
          <w:p w:rsidR="00447206" w:rsidRPr="00447206" w:rsidRDefault="00447206" w:rsidP="00447206">
            <w:pPr>
              <w:spacing w:after="0" w:line="240" w:lineRule="auto"/>
              <w:rPr>
                <w:rFonts w:ascii="Calibri" w:eastAsia="Times New Roman" w:hAnsi="Calibri" w:cs="Calibri"/>
                <w:b/>
                <w:bCs/>
                <w:color w:val="000000"/>
                <w:sz w:val="10"/>
                <w:szCs w:val="10"/>
                <w:lang w:eastAsia="es-ES"/>
              </w:rPr>
            </w:pPr>
          </w:p>
        </w:tc>
        <w:tc>
          <w:tcPr>
            <w:tcW w:w="618" w:type="dxa"/>
            <w:vMerge/>
            <w:tcBorders>
              <w:top w:val="nil"/>
              <w:left w:val="single" w:sz="4" w:space="0" w:color="auto"/>
              <w:bottom w:val="single" w:sz="4" w:space="0" w:color="auto"/>
              <w:right w:val="single" w:sz="8" w:space="0" w:color="auto"/>
            </w:tcBorders>
            <w:vAlign w:val="center"/>
            <w:hideMark/>
          </w:tcPr>
          <w:p w:rsidR="00447206" w:rsidRPr="00447206" w:rsidRDefault="00447206" w:rsidP="00447206">
            <w:pPr>
              <w:spacing w:after="0" w:line="240" w:lineRule="auto"/>
              <w:rPr>
                <w:rFonts w:ascii="Calibri" w:eastAsia="Times New Roman" w:hAnsi="Calibri" w:cs="Calibri"/>
                <w:b/>
                <w:bCs/>
                <w:color w:val="000000"/>
                <w:sz w:val="10"/>
                <w:szCs w:val="10"/>
                <w:lang w:eastAsia="es-ES"/>
              </w:rPr>
            </w:pPr>
          </w:p>
        </w:tc>
      </w:tr>
      <w:tr w:rsidR="00447206" w:rsidRPr="00447206" w:rsidTr="00091446">
        <w:trPr>
          <w:trHeight w:val="179"/>
        </w:trPr>
        <w:tc>
          <w:tcPr>
            <w:tcW w:w="9086" w:type="dxa"/>
            <w:gridSpan w:val="12"/>
            <w:tcBorders>
              <w:top w:val="single" w:sz="4" w:space="0" w:color="auto"/>
              <w:left w:val="single" w:sz="8" w:space="0" w:color="auto"/>
              <w:bottom w:val="single" w:sz="8" w:space="0" w:color="auto"/>
              <w:right w:val="single" w:sz="8" w:space="0" w:color="000000"/>
            </w:tcBorders>
            <w:shd w:val="clear" w:color="auto" w:fill="auto"/>
            <w:vAlign w:val="bottom"/>
            <w:hideMark/>
          </w:tcPr>
          <w:p w:rsidR="00447206" w:rsidRPr="00447206" w:rsidRDefault="00447206" w:rsidP="00447206">
            <w:pPr>
              <w:spacing w:after="0" w:line="240" w:lineRule="auto"/>
              <w:rPr>
                <w:rFonts w:ascii="Calibri" w:eastAsia="Times New Roman" w:hAnsi="Calibri" w:cs="Calibri"/>
                <w:b/>
                <w:bCs/>
                <w:color w:val="000000"/>
                <w:sz w:val="10"/>
                <w:szCs w:val="10"/>
                <w:lang w:eastAsia="es-ES"/>
              </w:rPr>
            </w:pPr>
            <w:r w:rsidRPr="00447206">
              <w:rPr>
                <w:rFonts w:ascii="Calibri" w:eastAsia="Times New Roman" w:hAnsi="Calibri" w:cs="Calibri"/>
                <w:b/>
                <w:bCs/>
                <w:color w:val="000000"/>
                <w:sz w:val="10"/>
                <w:szCs w:val="10"/>
                <w:lang w:eastAsia="es-ES"/>
              </w:rPr>
              <w:t>OBSERVACIÓN: SE REALIZO REFORMA PRESUPUESTARIA POR UN MONTO DE $400 EN FECHA 12 DE JULIO DE 2022, PARA CUBRIR EL EXCEDENTE.</w:t>
            </w:r>
          </w:p>
        </w:tc>
      </w:tr>
      <w:tr w:rsidR="00447206" w:rsidRPr="00447206" w:rsidTr="00091446">
        <w:trPr>
          <w:trHeight w:val="164"/>
        </w:trPr>
        <w:tc>
          <w:tcPr>
            <w:tcW w:w="4449" w:type="dxa"/>
            <w:gridSpan w:val="6"/>
            <w:tcBorders>
              <w:top w:val="nil"/>
              <w:left w:val="nil"/>
              <w:bottom w:val="nil"/>
              <w:right w:val="nil"/>
            </w:tcBorders>
            <w:shd w:val="clear" w:color="auto" w:fill="auto"/>
            <w:noWrap/>
            <w:vAlign w:val="bottom"/>
            <w:hideMark/>
          </w:tcPr>
          <w:p w:rsidR="00447206" w:rsidRPr="00447206" w:rsidRDefault="00447206" w:rsidP="00447206">
            <w:pPr>
              <w:spacing w:after="0" w:line="240" w:lineRule="auto"/>
              <w:rPr>
                <w:rFonts w:ascii="Calibri" w:eastAsia="Times New Roman" w:hAnsi="Calibri" w:cs="Calibri"/>
                <w:b/>
                <w:bCs/>
                <w:color w:val="000000"/>
                <w:sz w:val="10"/>
                <w:szCs w:val="10"/>
                <w:lang w:eastAsia="es-ES"/>
              </w:rPr>
            </w:pPr>
            <w:r w:rsidRPr="00447206">
              <w:rPr>
                <w:rFonts w:ascii="Calibri" w:eastAsia="Times New Roman" w:hAnsi="Calibri" w:cs="Calibri"/>
                <w:b/>
                <w:bCs/>
                <w:color w:val="000000"/>
                <w:sz w:val="10"/>
                <w:szCs w:val="10"/>
                <w:lang w:eastAsia="es-ES"/>
              </w:rPr>
              <w:t>TOTAL ADJUDICADO PARA PLANIFICACIÓN Y SEGUIMIENTO $718.28</w:t>
            </w:r>
          </w:p>
        </w:tc>
        <w:tc>
          <w:tcPr>
            <w:tcW w:w="595" w:type="dxa"/>
            <w:tcBorders>
              <w:top w:val="nil"/>
              <w:left w:val="nil"/>
              <w:bottom w:val="nil"/>
              <w:right w:val="nil"/>
            </w:tcBorders>
            <w:shd w:val="clear" w:color="auto" w:fill="auto"/>
            <w:noWrap/>
            <w:vAlign w:val="bottom"/>
            <w:hideMark/>
          </w:tcPr>
          <w:p w:rsidR="00447206" w:rsidRPr="00447206" w:rsidRDefault="00447206" w:rsidP="00447206">
            <w:pPr>
              <w:spacing w:after="0" w:line="240" w:lineRule="auto"/>
              <w:rPr>
                <w:rFonts w:ascii="Calibri" w:eastAsia="Times New Roman" w:hAnsi="Calibri" w:cs="Calibri"/>
                <w:b/>
                <w:bCs/>
                <w:color w:val="000000"/>
                <w:sz w:val="10"/>
                <w:szCs w:val="10"/>
                <w:lang w:eastAsia="es-ES"/>
              </w:rPr>
            </w:pPr>
          </w:p>
        </w:tc>
        <w:tc>
          <w:tcPr>
            <w:tcW w:w="527" w:type="dxa"/>
            <w:tcBorders>
              <w:top w:val="nil"/>
              <w:left w:val="nil"/>
              <w:bottom w:val="nil"/>
              <w:right w:val="nil"/>
            </w:tcBorders>
            <w:shd w:val="clear" w:color="auto" w:fill="auto"/>
            <w:noWrap/>
            <w:vAlign w:val="bottom"/>
            <w:hideMark/>
          </w:tcPr>
          <w:p w:rsidR="00447206" w:rsidRPr="00447206" w:rsidRDefault="00447206" w:rsidP="00447206">
            <w:pPr>
              <w:spacing w:after="0" w:line="240" w:lineRule="auto"/>
              <w:rPr>
                <w:rFonts w:ascii="Times New Roman" w:eastAsia="Times New Roman" w:hAnsi="Times New Roman" w:cs="Times New Roman"/>
                <w:sz w:val="10"/>
                <w:szCs w:val="10"/>
                <w:lang w:eastAsia="es-ES"/>
              </w:rPr>
            </w:pPr>
          </w:p>
        </w:tc>
        <w:tc>
          <w:tcPr>
            <w:tcW w:w="983" w:type="dxa"/>
            <w:tcBorders>
              <w:top w:val="nil"/>
              <w:left w:val="nil"/>
              <w:bottom w:val="nil"/>
              <w:right w:val="nil"/>
            </w:tcBorders>
            <w:shd w:val="clear" w:color="auto" w:fill="auto"/>
            <w:noWrap/>
            <w:vAlign w:val="bottom"/>
            <w:hideMark/>
          </w:tcPr>
          <w:p w:rsidR="00447206" w:rsidRPr="00447206" w:rsidRDefault="00447206" w:rsidP="00447206">
            <w:pPr>
              <w:spacing w:after="0" w:line="240" w:lineRule="auto"/>
              <w:rPr>
                <w:rFonts w:ascii="Times New Roman" w:eastAsia="Times New Roman" w:hAnsi="Times New Roman" w:cs="Times New Roman"/>
                <w:sz w:val="10"/>
                <w:szCs w:val="10"/>
                <w:lang w:eastAsia="es-ES"/>
              </w:rPr>
            </w:pPr>
          </w:p>
        </w:tc>
        <w:tc>
          <w:tcPr>
            <w:tcW w:w="980" w:type="dxa"/>
            <w:tcBorders>
              <w:top w:val="nil"/>
              <w:left w:val="nil"/>
              <w:bottom w:val="nil"/>
              <w:right w:val="nil"/>
            </w:tcBorders>
            <w:shd w:val="clear" w:color="auto" w:fill="auto"/>
            <w:noWrap/>
            <w:vAlign w:val="bottom"/>
            <w:hideMark/>
          </w:tcPr>
          <w:p w:rsidR="00447206" w:rsidRPr="00447206" w:rsidRDefault="00447206" w:rsidP="00447206">
            <w:pPr>
              <w:spacing w:after="0" w:line="240" w:lineRule="auto"/>
              <w:rPr>
                <w:rFonts w:ascii="Times New Roman" w:eastAsia="Times New Roman" w:hAnsi="Times New Roman" w:cs="Times New Roman"/>
                <w:sz w:val="10"/>
                <w:szCs w:val="10"/>
                <w:lang w:eastAsia="es-ES"/>
              </w:rPr>
            </w:pPr>
          </w:p>
        </w:tc>
        <w:tc>
          <w:tcPr>
            <w:tcW w:w="934" w:type="dxa"/>
            <w:tcBorders>
              <w:top w:val="nil"/>
              <w:left w:val="nil"/>
              <w:bottom w:val="nil"/>
              <w:right w:val="nil"/>
            </w:tcBorders>
            <w:shd w:val="clear" w:color="auto" w:fill="auto"/>
            <w:noWrap/>
            <w:vAlign w:val="bottom"/>
            <w:hideMark/>
          </w:tcPr>
          <w:p w:rsidR="00447206" w:rsidRPr="00447206" w:rsidRDefault="00447206" w:rsidP="00447206">
            <w:pPr>
              <w:spacing w:after="0" w:line="240" w:lineRule="auto"/>
              <w:rPr>
                <w:rFonts w:ascii="Times New Roman" w:eastAsia="Times New Roman" w:hAnsi="Times New Roman" w:cs="Times New Roman"/>
                <w:sz w:val="10"/>
                <w:szCs w:val="10"/>
                <w:lang w:eastAsia="es-ES"/>
              </w:rPr>
            </w:pPr>
          </w:p>
        </w:tc>
        <w:tc>
          <w:tcPr>
            <w:tcW w:w="618" w:type="dxa"/>
            <w:tcBorders>
              <w:top w:val="nil"/>
              <w:left w:val="nil"/>
              <w:bottom w:val="nil"/>
              <w:right w:val="nil"/>
            </w:tcBorders>
            <w:shd w:val="clear" w:color="auto" w:fill="auto"/>
            <w:noWrap/>
            <w:vAlign w:val="bottom"/>
            <w:hideMark/>
          </w:tcPr>
          <w:p w:rsidR="00447206" w:rsidRPr="00447206" w:rsidRDefault="00447206" w:rsidP="00447206">
            <w:pPr>
              <w:spacing w:after="0" w:line="240" w:lineRule="auto"/>
              <w:rPr>
                <w:rFonts w:ascii="Times New Roman" w:eastAsia="Times New Roman" w:hAnsi="Times New Roman" w:cs="Times New Roman"/>
                <w:sz w:val="10"/>
                <w:szCs w:val="10"/>
                <w:lang w:eastAsia="es-ES"/>
              </w:rPr>
            </w:pPr>
          </w:p>
        </w:tc>
      </w:tr>
    </w:tbl>
    <w:p w:rsidR="00447206" w:rsidRPr="00447206" w:rsidRDefault="00447206" w:rsidP="00447206">
      <w:pPr>
        <w:spacing w:after="200" w:line="276" w:lineRule="auto"/>
        <w:jc w:val="both"/>
        <w:rPr>
          <w:rFonts w:ascii="Arial" w:eastAsia="Calibri" w:hAnsi="Arial" w:cs="Arial"/>
          <w:b/>
          <w:color w:val="000000"/>
          <w:sz w:val="24"/>
          <w:szCs w:val="24"/>
          <w:u w:val="single"/>
        </w:rPr>
      </w:pPr>
    </w:p>
    <w:p w:rsidR="001A107D" w:rsidRPr="00091446" w:rsidRDefault="00447206" w:rsidP="00091446">
      <w:pPr>
        <w:spacing w:line="276" w:lineRule="auto"/>
        <w:jc w:val="both"/>
        <w:rPr>
          <w:rFonts w:ascii="Times New Roman" w:eastAsia="Calibri" w:hAnsi="Times New Roman" w:cs="Times New Roman"/>
          <w:sz w:val="28"/>
          <w:szCs w:val="28"/>
        </w:rPr>
      </w:pPr>
      <w:r w:rsidRPr="00091446">
        <w:rPr>
          <w:rFonts w:ascii="Times New Roman" w:eastAsia="Calibri" w:hAnsi="Times New Roman" w:cs="Times New Roman"/>
          <w:b/>
          <w:color w:val="000000"/>
          <w:sz w:val="28"/>
          <w:szCs w:val="28"/>
          <w:u w:val="single"/>
        </w:rPr>
        <w:t>Tercero:</w:t>
      </w:r>
      <w:r w:rsidRPr="00091446">
        <w:rPr>
          <w:rFonts w:ascii="Times New Roman" w:eastAsia="Calibri" w:hAnsi="Times New Roman" w:cs="Times New Roman"/>
          <w:color w:val="000000"/>
          <w:sz w:val="28"/>
          <w:szCs w:val="28"/>
        </w:rPr>
        <w:t xml:space="preserve"> Nombrar al administrador de la orden de compra o contrato </w:t>
      </w:r>
      <w:r w:rsidRPr="00091446">
        <w:rPr>
          <w:rFonts w:ascii="Times New Roman" w:eastAsia="Calibri" w:hAnsi="Times New Roman" w:cs="Times New Roman"/>
          <w:sz w:val="28"/>
          <w:szCs w:val="28"/>
        </w:rPr>
        <w:t xml:space="preserve">al </w:t>
      </w:r>
      <w:r w:rsidR="00FD02B0">
        <w:rPr>
          <w:rFonts w:ascii="Times New Roman" w:eastAsia="Calibri" w:hAnsi="Times New Roman" w:cs="Times New Roman"/>
          <w:b/>
          <w:sz w:val="28"/>
          <w:szCs w:val="28"/>
        </w:rPr>
        <w:t>XXXXXX</w:t>
      </w:r>
      <w:r w:rsidRPr="00091446">
        <w:rPr>
          <w:rFonts w:ascii="Times New Roman" w:eastAsia="Calibri" w:hAnsi="Times New Roman" w:cs="Times New Roman"/>
          <w:b/>
          <w:sz w:val="28"/>
          <w:szCs w:val="28"/>
        </w:rPr>
        <w:t>.</w:t>
      </w:r>
      <w:r w:rsidRPr="00091446">
        <w:rPr>
          <w:rFonts w:ascii="Times New Roman" w:eastAsia="Calibri" w:hAnsi="Times New Roman" w:cs="Times New Roman"/>
          <w:sz w:val="28"/>
          <w:szCs w:val="28"/>
        </w:rPr>
        <w:t xml:space="preserve"> Quedando autorizada la Jefa de Presupuesto para que realice la reprogramación presupuestaria si fuera necesario. Fondos con aplicación al espe</w:t>
      </w:r>
      <w:r w:rsidRPr="00091446">
        <w:rPr>
          <w:rFonts w:ascii="Times New Roman" w:eastAsia="Calibri" w:hAnsi="Times New Roman" w:cs="Times New Roman"/>
          <w:sz w:val="28"/>
          <w:szCs w:val="28"/>
          <w:shd w:val="clear" w:color="auto" w:fill="FFFFFF"/>
        </w:rPr>
        <w:t>cífico y expresión Presupuestaria Municipal vigente, que</w:t>
      </w:r>
      <w:r w:rsidRPr="00091446">
        <w:rPr>
          <w:rFonts w:ascii="Times New Roman" w:eastAsia="Calibri" w:hAnsi="Times New Roman" w:cs="Times New Roman"/>
          <w:sz w:val="28"/>
          <w:szCs w:val="28"/>
        </w:rPr>
        <w:t xml:space="preserve"> se comprobara como lo establece el artículo 78 del Código Municipal. </w:t>
      </w:r>
      <w:r w:rsidRPr="00091446">
        <w:rPr>
          <w:rFonts w:ascii="Times New Roman" w:eastAsia="Calibri" w:hAnsi="Times New Roman" w:cs="Times New Roman"/>
          <w:b/>
          <w:sz w:val="28"/>
          <w:szCs w:val="28"/>
        </w:rPr>
        <w:t xml:space="preserve">CERTIFÍQUESE Y COMUNÍQUESE. </w:t>
      </w:r>
      <w:r w:rsidR="001A107D" w:rsidRPr="00091446">
        <w:rPr>
          <w:rFonts w:ascii="Times New Roman" w:eastAsia="Calibri" w:hAnsi="Times New Roman" w:cs="Times New Roman"/>
          <w:b/>
          <w:bCs/>
          <w:sz w:val="28"/>
          <w:szCs w:val="28"/>
        </w:rPr>
        <w:t xml:space="preserve">ACUERDO MUNICIPAL NÚMERO TREINTA Y UNO”. </w:t>
      </w:r>
      <w:r w:rsidR="001A107D" w:rsidRPr="00091446">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1A107D" w:rsidRPr="00091446">
        <w:rPr>
          <w:rFonts w:ascii="Times New Roman" w:eastAsia="Calibri" w:hAnsi="Times New Roman" w:cs="Times New Roman"/>
          <w:b/>
          <w:sz w:val="28"/>
          <w:szCs w:val="28"/>
        </w:rPr>
        <w:t xml:space="preserve">ocho, </w:t>
      </w:r>
      <w:r w:rsidR="001A107D" w:rsidRPr="00091446">
        <w:rPr>
          <w:rFonts w:ascii="Times New Roman" w:eastAsia="Calibri" w:hAnsi="Times New Roman" w:cs="Times New Roman"/>
          <w:sz w:val="28"/>
          <w:szCs w:val="28"/>
        </w:rPr>
        <w:t xml:space="preserve">que consiste en </w:t>
      </w:r>
      <w:r w:rsidR="001A107D" w:rsidRPr="00091446">
        <w:rPr>
          <w:rFonts w:ascii="Times New Roman" w:eastAsia="Calibri" w:hAnsi="Times New Roman" w:cs="Times New Roman"/>
          <w:b/>
          <w:sz w:val="28"/>
          <w:szCs w:val="28"/>
        </w:rPr>
        <w:t xml:space="preserve">participación del </w:t>
      </w:r>
      <w:r w:rsidR="005767BC">
        <w:rPr>
          <w:rFonts w:ascii="Times New Roman" w:eastAsia="Calibri" w:hAnsi="Times New Roman" w:cs="Times New Roman"/>
          <w:b/>
          <w:sz w:val="28"/>
          <w:szCs w:val="28"/>
        </w:rPr>
        <w:t>XXXXXXXX</w:t>
      </w:r>
      <w:r w:rsidR="001A107D" w:rsidRPr="00091446">
        <w:rPr>
          <w:rFonts w:ascii="Times New Roman" w:eastAsia="Calibri" w:hAnsi="Times New Roman" w:cs="Times New Roman"/>
          <w:b/>
          <w:sz w:val="28"/>
          <w:szCs w:val="28"/>
        </w:rPr>
        <w:t>; Jefe de UACI,</w:t>
      </w:r>
      <w:r w:rsidR="001A107D" w:rsidRPr="00091446">
        <w:rPr>
          <w:rFonts w:ascii="Times New Roman" w:eastAsia="Calibri" w:hAnsi="Times New Roman" w:cs="Times New Roman"/>
          <w:sz w:val="28"/>
          <w:szCs w:val="28"/>
        </w:rPr>
        <w:t xml:space="preserve"> solicitando al Honorable Concejo Municipal Plural, aprobación de adjudicaciones de requerimientos correspondientes a la </w:t>
      </w:r>
      <w:r w:rsidR="001A107D" w:rsidRPr="00091446">
        <w:rPr>
          <w:rFonts w:ascii="Times New Roman" w:eastAsia="Times New Roman" w:hAnsi="Times New Roman" w:cs="Times New Roman"/>
          <w:b/>
          <w:color w:val="000000"/>
          <w:sz w:val="28"/>
          <w:szCs w:val="28"/>
          <w:lang w:eastAsia="es-ES"/>
        </w:rPr>
        <w:t>UNIDAD DE RECUPERACIÓN DE MORA</w:t>
      </w:r>
      <w:r w:rsidR="001A107D" w:rsidRPr="00091446">
        <w:rPr>
          <w:rFonts w:ascii="Times New Roman" w:eastAsia="Calibri" w:hAnsi="Times New Roman" w:cs="Times New Roman"/>
          <w:b/>
          <w:sz w:val="28"/>
          <w:szCs w:val="28"/>
        </w:rPr>
        <w:t xml:space="preserve">, </w:t>
      </w:r>
      <w:r w:rsidR="001A107D" w:rsidRPr="00091446">
        <w:rPr>
          <w:rFonts w:ascii="Times New Roman" w:eastAsia="Calibri" w:hAnsi="Times New Roman" w:cs="Times New Roman"/>
          <w:sz w:val="28"/>
          <w:szCs w:val="28"/>
        </w:rPr>
        <w:t xml:space="preserve">por un monto total de </w:t>
      </w:r>
      <w:r w:rsidR="001A107D" w:rsidRPr="00091446">
        <w:rPr>
          <w:rFonts w:ascii="Times New Roman" w:eastAsia="Calibri" w:hAnsi="Times New Roman" w:cs="Times New Roman"/>
          <w:b/>
          <w:sz w:val="28"/>
          <w:szCs w:val="28"/>
        </w:rPr>
        <w:t xml:space="preserve">$250.00, </w:t>
      </w:r>
      <w:r w:rsidR="001A107D" w:rsidRPr="00091446">
        <w:rPr>
          <w:rFonts w:ascii="Times New Roman" w:eastAsia="Calibri" w:hAnsi="Times New Roman" w:cs="Times New Roman"/>
          <w:sz w:val="28"/>
          <w:szCs w:val="28"/>
        </w:rPr>
        <w:t xml:space="preserve">y proponiendo al administrador de la orden de compra o contrato  a  </w:t>
      </w:r>
      <w:r w:rsidR="005767BC">
        <w:rPr>
          <w:rFonts w:ascii="Times New Roman" w:eastAsia="Calibri" w:hAnsi="Times New Roman" w:cs="Times New Roman"/>
          <w:b/>
          <w:sz w:val="28"/>
          <w:szCs w:val="28"/>
        </w:rPr>
        <w:t>XXXXXXXXXXX</w:t>
      </w:r>
      <w:r w:rsidR="001A107D" w:rsidRPr="00091446">
        <w:rPr>
          <w:rFonts w:ascii="Times New Roman" w:eastAsia="Calibri" w:hAnsi="Times New Roman" w:cs="Times New Roman"/>
          <w:b/>
          <w:sz w:val="28"/>
          <w:szCs w:val="28"/>
        </w:rPr>
        <w:t xml:space="preserve">, </w:t>
      </w:r>
      <w:r w:rsidR="001A107D" w:rsidRPr="00091446">
        <w:rPr>
          <w:rFonts w:ascii="Times New Roman" w:eastAsia="Calibri" w:hAnsi="Times New Roman" w:cs="Times New Roman"/>
          <w:sz w:val="28"/>
          <w:szCs w:val="28"/>
        </w:rPr>
        <w:t xml:space="preserve">con fuente de financiamiento: </w:t>
      </w:r>
      <w:r w:rsidR="001A107D" w:rsidRPr="00091446">
        <w:rPr>
          <w:rFonts w:ascii="Times New Roman" w:eastAsia="Times New Roman" w:hAnsi="Times New Roman" w:cs="Times New Roman"/>
          <w:b/>
          <w:bCs/>
          <w:color w:val="000000"/>
          <w:sz w:val="28"/>
          <w:szCs w:val="28"/>
          <w:lang w:eastAsia="es-ES"/>
        </w:rPr>
        <w:t xml:space="preserve">FONDOS PROPIOS. </w:t>
      </w:r>
      <w:r w:rsidR="001A107D" w:rsidRPr="00091446">
        <w:rPr>
          <w:rFonts w:ascii="Times New Roman" w:eastAsia="Calibri" w:hAnsi="Times New Roman" w:cs="Times New Roman"/>
          <w:sz w:val="28"/>
          <w:szCs w:val="28"/>
        </w:rPr>
        <w:t xml:space="preserve">Este Concejo Municipal Plural, en uso de sus facultades legales y habiendo deliberado el punto, por </w:t>
      </w:r>
      <w:r w:rsidR="001A107D" w:rsidRPr="00091446">
        <w:rPr>
          <w:rFonts w:ascii="Times New Roman" w:eastAsia="Calibri" w:hAnsi="Times New Roman" w:cs="Times New Roman"/>
          <w:b/>
          <w:bCs/>
          <w:sz w:val="28"/>
          <w:szCs w:val="28"/>
        </w:rPr>
        <w:t>MAYORÍA</w:t>
      </w:r>
      <w:r w:rsidR="001A107D" w:rsidRPr="00091446">
        <w:rPr>
          <w:rFonts w:ascii="Times New Roman" w:eastAsia="Calibri" w:hAnsi="Times New Roman" w:cs="Times New Roman"/>
          <w:bCs/>
          <w:sz w:val="28"/>
          <w:szCs w:val="28"/>
        </w:rPr>
        <w:t xml:space="preserve"> de </w:t>
      </w:r>
      <w:r w:rsidR="001A107D" w:rsidRPr="00091446">
        <w:rPr>
          <w:rFonts w:ascii="Times New Roman" w:eastAsia="Calibri" w:hAnsi="Times New Roman" w:cs="Times New Roman"/>
          <w:b/>
          <w:bCs/>
          <w:sz w:val="28"/>
          <w:szCs w:val="28"/>
        </w:rPr>
        <w:t>DOCE VOTOS A FAVOR</w:t>
      </w:r>
      <w:r w:rsidR="001A107D" w:rsidRPr="00091446">
        <w:rPr>
          <w:rFonts w:ascii="Times New Roman" w:eastAsia="Calibri" w:hAnsi="Times New Roman" w:cs="Times New Roman"/>
          <w:bCs/>
          <w:sz w:val="28"/>
          <w:szCs w:val="28"/>
        </w:rPr>
        <w:t xml:space="preserve"> y </w:t>
      </w:r>
      <w:r w:rsidR="001A107D" w:rsidRPr="00091446">
        <w:rPr>
          <w:rFonts w:ascii="Times New Roman" w:eastAsia="Calibri" w:hAnsi="Times New Roman" w:cs="Times New Roman"/>
          <w:b/>
          <w:bCs/>
          <w:sz w:val="28"/>
          <w:szCs w:val="28"/>
        </w:rPr>
        <w:t>DOS AUSENCIAS</w:t>
      </w:r>
      <w:r w:rsidR="001A107D" w:rsidRPr="00091446">
        <w:rPr>
          <w:rFonts w:ascii="Times New Roman" w:eastAsia="Calibri" w:hAnsi="Times New Roman" w:cs="Times New Roman"/>
          <w:bCs/>
          <w:sz w:val="28"/>
          <w:szCs w:val="28"/>
        </w:rPr>
        <w:t xml:space="preserve"> al momento de esta votación del </w:t>
      </w:r>
      <w:r w:rsidR="001A107D" w:rsidRPr="00091446">
        <w:rPr>
          <w:rFonts w:ascii="Times New Roman" w:eastAsia="Calibri" w:hAnsi="Times New Roman" w:cs="Times New Roman"/>
          <w:b/>
          <w:bCs/>
          <w:sz w:val="28"/>
          <w:szCs w:val="28"/>
        </w:rPr>
        <w:t xml:space="preserve">señor Jonathan Bryan Gómez Cruz; Quinto Regidor Propietario </w:t>
      </w:r>
      <w:r w:rsidR="001A107D" w:rsidRPr="00091446">
        <w:rPr>
          <w:rFonts w:ascii="Times New Roman" w:eastAsia="Calibri" w:hAnsi="Times New Roman" w:cs="Times New Roman"/>
          <w:bCs/>
          <w:sz w:val="28"/>
          <w:szCs w:val="28"/>
        </w:rPr>
        <w:t xml:space="preserve"> y del </w:t>
      </w:r>
      <w:r w:rsidR="001A107D" w:rsidRPr="00091446">
        <w:rPr>
          <w:rFonts w:ascii="Times New Roman" w:eastAsia="Calibri" w:hAnsi="Times New Roman" w:cs="Times New Roman"/>
          <w:b/>
          <w:bCs/>
          <w:sz w:val="28"/>
          <w:szCs w:val="28"/>
        </w:rPr>
        <w:t>señor Carlos Alberto Palma Fuentes; Sexto Regidor Propietario</w:t>
      </w:r>
      <w:r w:rsidR="001A107D" w:rsidRPr="00091446">
        <w:rPr>
          <w:rFonts w:ascii="Times New Roman" w:eastAsia="Calibri" w:hAnsi="Times New Roman" w:cs="Times New Roman"/>
          <w:bCs/>
          <w:sz w:val="28"/>
          <w:szCs w:val="28"/>
        </w:rPr>
        <w:t xml:space="preserve">. </w:t>
      </w:r>
      <w:r w:rsidR="001A107D" w:rsidRPr="00091446">
        <w:rPr>
          <w:rFonts w:ascii="Times New Roman" w:eastAsia="Calibri" w:hAnsi="Times New Roman" w:cs="Times New Roman"/>
          <w:b/>
          <w:sz w:val="28"/>
          <w:szCs w:val="28"/>
        </w:rPr>
        <w:t xml:space="preserve">ACUERDA: </w:t>
      </w:r>
      <w:r w:rsidR="001A107D" w:rsidRPr="00091446">
        <w:rPr>
          <w:rFonts w:ascii="Times New Roman" w:eastAsia="Calibri" w:hAnsi="Times New Roman" w:cs="Times New Roman"/>
          <w:b/>
          <w:sz w:val="28"/>
          <w:szCs w:val="28"/>
          <w:u w:val="single"/>
        </w:rPr>
        <w:t>Primero:</w:t>
      </w:r>
      <w:r w:rsidR="001A107D" w:rsidRPr="00091446">
        <w:rPr>
          <w:rFonts w:ascii="Times New Roman" w:eastAsia="Calibri" w:hAnsi="Times New Roman" w:cs="Times New Roman"/>
          <w:sz w:val="28"/>
          <w:szCs w:val="28"/>
        </w:rPr>
        <w:t xml:space="preserve"> </w:t>
      </w:r>
      <w:r w:rsidR="001A107D" w:rsidRPr="00091446">
        <w:rPr>
          <w:rFonts w:ascii="Times New Roman" w:eastAsia="Calibri" w:hAnsi="Times New Roman" w:cs="Times New Roman"/>
          <w:b/>
          <w:sz w:val="28"/>
          <w:szCs w:val="28"/>
        </w:rPr>
        <w:t>APROBAR</w:t>
      </w:r>
      <w:r w:rsidR="001A107D" w:rsidRPr="00091446">
        <w:rPr>
          <w:rFonts w:ascii="Times New Roman" w:eastAsia="Calibri" w:hAnsi="Times New Roman" w:cs="Times New Roman"/>
          <w:sz w:val="28"/>
          <w:szCs w:val="28"/>
        </w:rPr>
        <w:t xml:space="preserve"> adjudicación de requerimiento correspondiente al </w:t>
      </w:r>
      <w:r w:rsidR="001A107D" w:rsidRPr="00091446">
        <w:rPr>
          <w:rFonts w:ascii="Times New Roman" w:eastAsia="Times New Roman" w:hAnsi="Times New Roman" w:cs="Times New Roman"/>
          <w:b/>
          <w:color w:val="000000"/>
          <w:sz w:val="28"/>
          <w:szCs w:val="28"/>
          <w:lang w:eastAsia="es-ES"/>
        </w:rPr>
        <w:t>DEPARTAMENTO DE RECUPERACIÓN DE MORA</w:t>
      </w:r>
      <w:r w:rsidR="001A107D" w:rsidRPr="00091446">
        <w:rPr>
          <w:rFonts w:ascii="Times New Roman" w:eastAsia="Calibri" w:hAnsi="Times New Roman" w:cs="Times New Roman"/>
          <w:b/>
          <w:sz w:val="28"/>
          <w:szCs w:val="28"/>
        </w:rPr>
        <w:t xml:space="preserve">, </w:t>
      </w:r>
      <w:r w:rsidR="001A107D" w:rsidRPr="00091446">
        <w:rPr>
          <w:rFonts w:ascii="Times New Roman" w:eastAsia="Calibri" w:hAnsi="Times New Roman" w:cs="Times New Roman"/>
          <w:sz w:val="28"/>
          <w:szCs w:val="28"/>
        </w:rPr>
        <w:t xml:space="preserve">por un monto total de </w:t>
      </w:r>
      <w:r w:rsidR="001A107D" w:rsidRPr="00091446">
        <w:rPr>
          <w:rFonts w:ascii="Times New Roman" w:eastAsia="Calibri" w:hAnsi="Times New Roman" w:cs="Times New Roman"/>
          <w:b/>
          <w:sz w:val="28"/>
          <w:szCs w:val="28"/>
        </w:rPr>
        <w:t xml:space="preserve">$250.00, </w:t>
      </w:r>
      <w:r w:rsidR="001A107D" w:rsidRPr="00091446">
        <w:rPr>
          <w:rFonts w:ascii="Times New Roman" w:eastAsia="Calibri" w:hAnsi="Times New Roman" w:cs="Times New Roman"/>
          <w:sz w:val="28"/>
          <w:szCs w:val="28"/>
        </w:rPr>
        <w:t xml:space="preserve">con fuente de financiamiento: </w:t>
      </w:r>
      <w:r w:rsidR="001A107D" w:rsidRPr="00091446">
        <w:rPr>
          <w:rFonts w:ascii="Times New Roman" w:eastAsia="Times New Roman" w:hAnsi="Times New Roman" w:cs="Times New Roman"/>
          <w:b/>
          <w:bCs/>
          <w:color w:val="000000"/>
          <w:sz w:val="28"/>
          <w:szCs w:val="28"/>
          <w:lang w:eastAsia="es-ES"/>
        </w:rPr>
        <w:t>FONDOS PROPIOS</w:t>
      </w:r>
      <w:r w:rsidR="001A107D" w:rsidRPr="00091446">
        <w:rPr>
          <w:rFonts w:ascii="Times New Roman" w:eastAsia="Calibri" w:hAnsi="Times New Roman" w:cs="Times New Roman"/>
          <w:b/>
          <w:sz w:val="28"/>
          <w:szCs w:val="28"/>
        </w:rPr>
        <w:t xml:space="preserve">. </w:t>
      </w:r>
      <w:r w:rsidR="001A107D" w:rsidRPr="00091446">
        <w:rPr>
          <w:rFonts w:ascii="Times New Roman" w:eastAsia="Calibri" w:hAnsi="Times New Roman" w:cs="Times New Roman"/>
          <w:b/>
          <w:sz w:val="28"/>
          <w:szCs w:val="28"/>
          <w:u w:val="single"/>
        </w:rPr>
        <w:t>Segundo:</w:t>
      </w:r>
      <w:r w:rsidR="001A107D" w:rsidRPr="00091446">
        <w:rPr>
          <w:rFonts w:ascii="Times New Roman" w:eastAsia="Calibri" w:hAnsi="Times New Roman" w:cs="Times New Roman"/>
          <w:sz w:val="28"/>
          <w:szCs w:val="28"/>
        </w:rPr>
        <w:t xml:space="preserve"> Autorizar al Tesorero Municipal para que erogue la cantidad de: </w:t>
      </w:r>
      <w:r w:rsidR="001A107D" w:rsidRPr="00091446">
        <w:rPr>
          <w:rFonts w:ascii="Times New Roman" w:eastAsia="Calibri" w:hAnsi="Times New Roman" w:cs="Times New Roman"/>
          <w:b/>
          <w:sz w:val="28"/>
          <w:szCs w:val="28"/>
        </w:rPr>
        <w:t>DOSCIENTOS CINCUENTA DOLARES EXACTOS DE LOS ESTADOS UNIDOS DE NORTEAMERICA ($250.00</w:t>
      </w:r>
      <w:r w:rsidR="001A107D" w:rsidRPr="00091446">
        <w:rPr>
          <w:rFonts w:ascii="Times New Roman" w:eastAsia="Calibri" w:hAnsi="Times New Roman" w:cs="Times New Roman"/>
          <w:b/>
          <w:sz w:val="28"/>
          <w:szCs w:val="28"/>
          <w:shd w:val="clear" w:color="auto" w:fill="FFFFFF"/>
        </w:rPr>
        <w:t>)</w:t>
      </w:r>
      <w:r w:rsidR="001A107D" w:rsidRPr="00091446">
        <w:rPr>
          <w:rFonts w:ascii="Times New Roman" w:eastAsia="Calibri" w:hAnsi="Times New Roman" w:cs="Times New Roman"/>
          <w:sz w:val="28"/>
          <w:szCs w:val="28"/>
          <w:lang w:val="es-SV" w:eastAsia="es-ES"/>
        </w:rPr>
        <w:t xml:space="preserve"> de la Cuenta Corriente Numero </w:t>
      </w:r>
      <w:r w:rsidR="001A107D" w:rsidRPr="00091446">
        <w:rPr>
          <w:rFonts w:ascii="Times New Roman" w:eastAsia="Calibri" w:hAnsi="Times New Roman" w:cs="Times New Roman"/>
          <w:b/>
          <w:sz w:val="28"/>
          <w:szCs w:val="28"/>
          <w:lang w:val="es-SV" w:eastAsia="es-ES"/>
        </w:rPr>
        <w:t>480005924 MUNICIPALIDAD DE APOPA, RECURSOS PROPIOS,</w:t>
      </w:r>
      <w:r w:rsidR="001A107D" w:rsidRPr="00091446">
        <w:rPr>
          <w:rFonts w:ascii="Times New Roman" w:eastAsia="Calibri" w:hAnsi="Times New Roman" w:cs="Times New Roman"/>
          <w:sz w:val="28"/>
          <w:szCs w:val="28"/>
          <w:lang w:val="es-SV" w:eastAsia="es-ES"/>
        </w:rPr>
        <w:t xml:space="preserve"> Banco Hipotecario de El Salvador, S.A.</w:t>
      </w:r>
      <w:r w:rsidR="001A107D" w:rsidRPr="00091446">
        <w:rPr>
          <w:rFonts w:ascii="Times New Roman" w:eastAsia="Times New Roman" w:hAnsi="Times New Roman" w:cs="Times New Roman"/>
          <w:b/>
          <w:bCs/>
          <w:color w:val="000000"/>
          <w:sz w:val="28"/>
          <w:szCs w:val="28"/>
          <w:lang w:eastAsia="es-ES"/>
        </w:rPr>
        <w:t xml:space="preserve">, </w:t>
      </w:r>
      <w:r w:rsidR="001A107D" w:rsidRPr="00091446">
        <w:rPr>
          <w:rFonts w:ascii="Times New Roman" w:eastAsia="Calibri" w:hAnsi="Times New Roman" w:cs="Times New Roman"/>
          <w:sz w:val="28"/>
          <w:szCs w:val="28"/>
          <w:lang w:val="es-SV"/>
        </w:rPr>
        <w:t>y</w:t>
      </w:r>
      <w:r w:rsidR="001A107D" w:rsidRPr="00091446">
        <w:rPr>
          <w:rFonts w:ascii="Times New Roman" w:eastAsia="Calibri" w:hAnsi="Times New Roman" w:cs="Times New Roman"/>
          <w:sz w:val="28"/>
          <w:szCs w:val="28"/>
        </w:rPr>
        <w:t xml:space="preserve"> emita cheque</w:t>
      </w:r>
      <w:r w:rsidR="001A107D" w:rsidRPr="00091446">
        <w:rPr>
          <w:rFonts w:ascii="Times New Roman" w:eastAsia="Calibri" w:hAnsi="Times New Roman" w:cs="Times New Roman"/>
          <w:b/>
          <w:sz w:val="28"/>
          <w:szCs w:val="28"/>
        </w:rPr>
        <w:t xml:space="preserve"> </w:t>
      </w:r>
      <w:r w:rsidR="001A107D" w:rsidRPr="00091446">
        <w:rPr>
          <w:rFonts w:ascii="Times New Roman" w:eastAsia="Calibri" w:hAnsi="Times New Roman" w:cs="Times New Roman"/>
          <w:sz w:val="28"/>
          <w:szCs w:val="28"/>
        </w:rPr>
        <w:t>a nombre del proveedor según el siguiente cuadro:</w:t>
      </w:r>
    </w:p>
    <w:p w:rsidR="001A107D" w:rsidRPr="001A107D" w:rsidRDefault="001A107D" w:rsidP="00091446">
      <w:pPr>
        <w:spacing w:after="200" w:line="276" w:lineRule="auto"/>
        <w:jc w:val="both"/>
        <w:rPr>
          <w:rFonts w:ascii="Times New Roman" w:eastAsia="Calibri" w:hAnsi="Times New Roman" w:cs="Times New Roman"/>
          <w:sz w:val="28"/>
          <w:szCs w:val="28"/>
        </w:rPr>
      </w:pPr>
    </w:p>
    <w:p w:rsidR="001A107D" w:rsidRPr="001A107D" w:rsidRDefault="001A107D" w:rsidP="001A107D">
      <w:pPr>
        <w:spacing w:after="200" w:line="276" w:lineRule="auto"/>
        <w:jc w:val="both"/>
        <w:rPr>
          <w:rFonts w:ascii="Arial" w:eastAsia="Calibri" w:hAnsi="Arial" w:cs="Arial"/>
          <w:sz w:val="24"/>
          <w:szCs w:val="24"/>
        </w:rPr>
      </w:pPr>
    </w:p>
    <w:tbl>
      <w:tblPr>
        <w:tblW w:w="9086" w:type="dxa"/>
        <w:tblInd w:w="-30" w:type="dxa"/>
        <w:tblCellMar>
          <w:left w:w="70" w:type="dxa"/>
          <w:right w:w="70" w:type="dxa"/>
        </w:tblCellMar>
        <w:tblLook w:val="04A0" w:firstRow="1" w:lastRow="0" w:firstColumn="1" w:lastColumn="0" w:noHBand="0" w:noVBand="1"/>
      </w:tblPr>
      <w:tblGrid>
        <w:gridCol w:w="811"/>
        <w:gridCol w:w="338"/>
        <w:gridCol w:w="548"/>
        <w:gridCol w:w="463"/>
        <w:gridCol w:w="700"/>
        <w:gridCol w:w="746"/>
        <w:gridCol w:w="525"/>
        <w:gridCol w:w="452"/>
        <w:gridCol w:w="746"/>
        <w:gridCol w:w="525"/>
        <w:gridCol w:w="452"/>
        <w:gridCol w:w="766"/>
        <w:gridCol w:w="851"/>
        <w:gridCol w:w="812"/>
        <w:gridCol w:w="499"/>
      </w:tblGrid>
      <w:tr w:rsidR="001A107D" w:rsidRPr="001A107D" w:rsidTr="00091446">
        <w:trPr>
          <w:trHeight w:val="152"/>
        </w:trPr>
        <w:tc>
          <w:tcPr>
            <w:tcW w:w="9086" w:type="dxa"/>
            <w:gridSpan w:val="15"/>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1A107D" w:rsidRPr="001A107D" w:rsidRDefault="001A107D" w:rsidP="001A107D">
            <w:pPr>
              <w:spacing w:after="0" w:line="240" w:lineRule="auto"/>
              <w:jc w:val="center"/>
              <w:rPr>
                <w:rFonts w:ascii="Calibri" w:eastAsia="Times New Roman" w:hAnsi="Calibri" w:cs="Calibri"/>
                <w:color w:val="000000"/>
                <w:sz w:val="10"/>
                <w:szCs w:val="10"/>
                <w:lang w:eastAsia="es-ES"/>
              </w:rPr>
            </w:pPr>
          </w:p>
          <w:p w:rsidR="001A107D" w:rsidRPr="001A107D" w:rsidRDefault="001A107D" w:rsidP="001A107D">
            <w:pPr>
              <w:spacing w:after="0" w:line="240" w:lineRule="auto"/>
              <w:jc w:val="center"/>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REQUERIMIENTO 2</w:t>
            </w:r>
          </w:p>
        </w:tc>
      </w:tr>
      <w:tr w:rsidR="001A107D" w:rsidRPr="001A107D" w:rsidTr="00091446">
        <w:trPr>
          <w:trHeight w:val="152"/>
        </w:trPr>
        <w:tc>
          <w:tcPr>
            <w:tcW w:w="9086" w:type="dxa"/>
            <w:gridSpan w:val="1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A107D" w:rsidRPr="001A107D" w:rsidRDefault="001A107D" w:rsidP="001A107D">
            <w:pPr>
              <w:spacing w:after="0" w:line="240" w:lineRule="auto"/>
              <w:jc w:val="center"/>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UNIDAD DE RECUPERACIÓN DE MORA</w:t>
            </w:r>
          </w:p>
        </w:tc>
      </w:tr>
      <w:tr w:rsidR="001A107D" w:rsidRPr="001A107D" w:rsidTr="00091446">
        <w:trPr>
          <w:trHeight w:val="152"/>
        </w:trPr>
        <w:tc>
          <w:tcPr>
            <w:tcW w:w="9086" w:type="dxa"/>
            <w:gridSpan w:val="1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A107D" w:rsidRPr="001A107D" w:rsidRDefault="001A107D" w:rsidP="001A107D">
            <w:pPr>
              <w:spacing w:after="0" w:line="240" w:lineRule="auto"/>
              <w:jc w:val="center"/>
              <w:rPr>
                <w:rFonts w:ascii="Calibri" w:eastAsia="Times New Roman" w:hAnsi="Calibri" w:cs="Calibri"/>
                <w:b/>
                <w:bCs/>
                <w:color w:val="000000"/>
                <w:sz w:val="10"/>
                <w:szCs w:val="10"/>
                <w:lang w:eastAsia="es-ES"/>
              </w:rPr>
            </w:pPr>
            <w:r w:rsidRPr="001A107D">
              <w:rPr>
                <w:rFonts w:ascii="Calibri" w:eastAsia="Times New Roman" w:hAnsi="Calibri" w:cs="Calibri"/>
                <w:b/>
                <w:bCs/>
                <w:color w:val="000000"/>
                <w:sz w:val="10"/>
                <w:szCs w:val="10"/>
                <w:lang w:eastAsia="es-ES"/>
              </w:rPr>
              <w:t>FUENTE DE FINANCIAMIENTO: FONDOS PROPIOS</w:t>
            </w:r>
          </w:p>
        </w:tc>
      </w:tr>
      <w:tr w:rsidR="001A107D" w:rsidRPr="001A107D" w:rsidTr="00091446">
        <w:trPr>
          <w:trHeight w:val="152"/>
        </w:trPr>
        <w:tc>
          <w:tcPr>
            <w:tcW w:w="9086" w:type="dxa"/>
            <w:gridSpan w:val="15"/>
            <w:tcBorders>
              <w:top w:val="single" w:sz="4" w:space="0" w:color="auto"/>
              <w:left w:val="single" w:sz="8" w:space="0" w:color="auto"/>
              <w:bottom w:val="single" w:sz="4" w:space="0" w:color="auto"/>
              <w:right w:val="single" w:sz="8" w:space="0" w:color="000000"/>
            </w:tcBorders>
            <w:shd w:val="clear" w:color="auto" w:fill="auto"/>
            <w:vAlign w:val="center"/>
            <w:hideMark/>
          </w:tcPr>
          <w:p w:rsidR="001A107D" w:rsidRPr="001A107D" w:rsidRDefault="001A107D" w:rsidP="001A107D">
            <w:pPr>
              <w:spacing w:after="0" w:line="240" w:lineRule="auto"/>
              <w:jc w:val="center"/>
              <w:rPr>
                <w:rFonts w:ascii="Calibri" w:eastAsia="Times New Roman" w:hAnsi="Calibri" w:cs="Calibri"/>
                <w:b/>
                <w:bCs/>
                <w:color w:val="000000"/>
                <w:sz w:val="10"/>
                <w:szCs w:val="10"/>
                <w:lang w:eastAsia="es-ES"/>
              </w:rPr>
            </w:pPr>
            <w:r w:rsidRPr="001A107D">
              <w:rPr>
                <w:rFonts w:ascii="Calibri" w:eastAsia="Times New Roman" w:hAnsi="Calibri" w:cs="Calibri"/>
                <w:b/>
                <w:bCs/>
                <w:color w:val="000000"/>
                <w:sz w:val="10"/>
                <w:szCs w:val="10"/>
                <w:lang w:eastAsia="es-ES"/>
              </w:rPr>
              <w:t>ADQUISICIÓN DE REPUESTO PARA IMPRESORA PARA MEJORAR LA ATENCIÓN A LOS CONTRIBUYENTES QUE SE PRESENTAN A LA UNIDAD</w:t>
            </w:r>
          </w:p>
        </w:tc>
      </w:tr>
      <w:tr w:rsidR="001A107D" w:rsidRPr="001A107D" w:rsidTr="00091446">
        <w:trPr>
          <w:trHeight w:val="583"/>
        </w:trPr>
        <w:tc>
          <w:tcPr>
            <w:tcW w:w="793" w:type="dxa"/>
            <w:vMerge w:val="restart"/>
            <w:tcBorders>
              <w:top w:val="nil"/>
              <w:left w:val="single" w:sz="8" w:space="0" w:color="auto"/>
              <w:bottom w:val="single" w:sz="4" w:space="0" w:color="auto"/>
              <w:right w:val="single" w:sz="4" w:space="0" w:color="auto"/>
            </w:tcBorders>
            <w:shd w:val="clear" w:color="auto" w:fill="auto"/>
            <w:vAlign w:val="center"/>
            <w:hideMark/>
          </w:tcPr>
          <w:p w:rsidR="001A107D" w:rsidRPr="001A107D" w:rsidRDefault="001A107D" w:rsidP="001A107D">
            <w:pPr>
              <w:spacing w:after="0" w:line="240" w:lineRule="auto"/>
              <w:jc w:val="center"/>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ADMINISTRADOR DE ORDEN DE COMPRA O CONTRATO</w:t>
            </w:r>
          </w:p>
        </w:tc>
        <w:tc>
          <w:tcPr>
            <w:tcW w:w="332" w:type="dxa"/>
            <w:vMerge w:val="restart"/>
            <w:tcBorders>
              <w:top w:val="nil"/>
              <w:left w:val="single" w:sz="4" w:space="0" w:color="auto"/>
              <w:bottom w:val="single" w:sz="4" w:space="0" w:color="auto"/>
              <w:right w:val="single" w:sz="4" w:space="0" w:color="auto"/>
            </w:tcBorders>
            <w:shd w:val="clear" w:color="auto" w:fill="auto"/>
            <w:vAlign w:val="center"/>
            <w:hideMark/>
          </w:tcPr>
          <w:p w:rsidR="001A107D" w:rsidRPr="001A107D" w:rsidRDefault="001A107D" w:rsidP="001A107D">
            <w:pPr>
              <w:spacing w:after="0" w:line="240" w:lineRule="auto"/>
              <w:jc w:val="center"/>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ITEM</w:t>
            </w:r>
          </w:p>
        </w:tc>
        <w:tc>
          <w:tcPr>
            <w:tcW w:w="536" w:type="dxa"/>
            <w:vMerge w:val="restart"/>
            <w:tcBorders>
              <w:top w:val="nil"/>
              <w:left w:val="single" w:sz="4" w:space="0" w:color="auto"/>
              <w:bottom w:val="single" w:sz="4" w:space="0" w:color="auto"/>
              <w:right w:val="single" w:sz="4" w:space="0" w:color="auto"/>
            </w:tcBorders>
            <w:shd w:val="clear" w:color="auto" w:fill="auto"/>
            <w:vAlign w:val="center"/>
            <w:hideMark/>
          </w:tcPr>
          <w:p w:rsidR="001A107D" w:rsidRPr="001A107D" w:rsidRDefault="001A107D" w:rsidP="001A107D">
            <w:pPr>
              <w:spacing w:after="0" w:line="240" w:lineRule="auto"/>
              <w:jc w:val="center"/>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CANTIDAD</w:t>
            </w:r>
          </w:p>
        </w:tc>
        <w:tc>
          <w:tcPr>
            <w:tcW w:w="454" w:type="dxa"/>
            <w:vMerge w:val="restart"/>
            <w:tcBorders>
              <w:top w:val="nil"/>
              <w:left w:val="single" w:sz="4" w:space="0" w:color="auto"/>
              <w:bottom w:val="single" w:sz="4" w:space="0" w:color="auto"/>
              <w:right w:val="single" w:sz="4" w:space="0" w:color="auto"/>
            </w:tcBorders>
            <w:shd w:val="clear" w:color="auto" w:fill="auto"/>
            <w:vAlign w:val="center"/>
            <w:hideMark/>
          </w:tcPr>
          <w:p w:rsidR="001A107D" w:rsidRPr="001A107D" w:rsidRDefault="001A107D" w:rsidP="001A107D">
            <w:pPr>
              <w:spacing w:after="0" w:line="240" w:lineRule="auto"/>
              <w:jc w:val="center"/>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UNIDAD DE MEDIDA</w:t>
            </w:r>
          </w:p>
        </w:tc>
        <w:tc>
          <w:tcPr>
            <w:tcW w:w="684" w:type="dxa"/>
            <w:vMerge w:val="restart"/>
            <w:tcBorders>
              <w:top w:val="nil"/>
              <w:left w:val="single" w:sz="4" w:space="0" w:color="auto"/>
              <w:bottom w:val="single" w:sz="4" w:space="0" w:color="auto"/>
              <w:right w:val="single" w:sz="4" w:space="0" w:color="auto"/>
            </w:tcBorders>
            <w:shd w:val="clear" w:color="auto" w:fill="auto"/>
            <w:vAlign w:val="center"/>
            <w:hideMark/>
          </w:tcPr>
          <w:p w:rsidR="001A107D" w:rsidRPr="001A107D" w:rsidRDefault="001A107D" w:rsidP="001A107D">
            <w:pPr>
              <w:spacing w:after="0" w:line="240" w:lineRule="auto"/>
              <w:jc w:val="center"/>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 xml:space="preserve">DESCRIPCIÓN </w:t>
            </w:r>
          </w:p>
        </w:tc>
        <w:tc>
          <w:tcPr>
            <w:tcW w:w="3396" w:type="dxa"/>
            <w:gridSpan w:val="6"/>
            <w:tcBorders>
              <w:top w:val="single" w:sz="4" w:space="0" w:color="auto"/>
              <w:left w:val="nil"/>
              <w:bottom w:val="single" w:sz="4" w:space="0" w:color="auto"/>
              <w:right w:val="single" w:sz="4" w:space="0" w:color="auto"/>
            </w:tcBorders>
            <w:shd w:val="clear" w:color="auto" w:fill="auto"/>
            <w:vAlign w:val="center"/>
            <w:hideMark/>
          </w:tcPr>
          <w:p w:rsidR="001A107D" w:rsidRPr="001A107D" w:rsidRDefault="001A107D" w:rsidP="001A107D">
            <w:pPr>
              <w:spacing w:after="0" w:line="240" w:lineRule="auto"/>
              <w:jc w:val="center"/>
              <w:rPr>
                <w:rFonts w:ascii="Calibri" w:eastAsia="Times New Roman" w:hAnsi="Calibri" w:cs="Calibri"/>
                <w:b/>
                <w:bCs/>
                <w:color w:val="000000"/>
                <w:sz w:val="10"/>
                <w:szCs w:val="10"/>
                <w:lang w:eastAsia="es-ES"/>
              </w:rPr>
            </w:pPr>
            <w:r w:rsidRPr="001A107D">
              <w:rPr>
                <w:rFonts w:ascii="Calibri" w:eastAsia="Times New Roman" w:hAnsi="Calibri" w:cs="Calibri"/>
                <w:b/>
                <w:bCs/>
                <w:color w:val="000000"/>
                <w:sz w:val="10"/>
                <w:szCs w:val="10"/>
                <w:lang w:eastAsia="es-ES"/>
              </w:rPr>
              <w:t>OFERTAS RECIBIDAS</w:t>
            </w:r>
          </w:p>
        </w:tc>
        <w:tc>
          <w:tcPr>
            <w:tcW w:w="748" w:type="dxa"/>
            <w:vMerge w:val="restart"/>
            <w:tcBorders>
              <w:top w:val="nil"/>
              <w:left w:val="single" w:sz="4" w:space="0" w:color="auto"/>
              <w:bottom w:val="single" w:sz="4" w:space="0" w:color="auto"/>
              <w:right w:val="single" w:sz="4" w:space="0" w:color="auto"/>
            </w:tcBorders>
            <w:shd w:val="clear" w:color="auto" w:fill="auto"/>
            <w:vAlign w:val="center"/>
            <w:hideMark/>
          </w:tcPr>
          <w:p w:rsidR="001A107D" w:rsidRPr="001A107D" w:rsidRDefault="001A107D" w:rsidP="001A107D">
            <w:pPr>
              <w:spacing w:after="0" w:line="240" w:lineRule="auto"/>
              <w:jc w:val="center"/>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OFERTA ECONOMICA RECOMENDADA POR LA UNIDAD SOLICITANTE</w:t>
            </w:r>
          </w:p>
        </w:tc>
        <w:tc>
          <w:tcPr>
            <w:tcW w:w="831" w:type="dxa"/>
            <w:vMerge w:val="restart"/>
            <w:tcBorders>
              <w:top w:val="nil"/>
              <w:left w:val="single" w:sz="4" w:space="0" w:color="auto"/>
              <w:bottom w:val="single" w:sz="4" w:space="0" w:color="auto"/>
              <w:right w:val="single" w:sz="4" w:space="0" w:color="auto"/>
            </w:tcBorders>
            <w:shd w:val="clear" w:color="auto" w:fill="auto"/>
            <w:vAlign w:val="center"/>
            <w:hideMark/>
          </w:tcPr>
          <w:p w:rsidR="001A107D" w:rsidRPr="001A107D" w:rsidRDefault="001A107D" w:rsidP="001A107D">
            <w:pPr>
              <w:spacing w:after="0" w:line="240" w:lineRule="auto"/>
              <w:jc w:val="center"/>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 xml:space="preserve">JUSTIFICACION DE LA RECOMENDACIÓN </w:t>
            </w:r>
          </w:p>
        </w:tc>
        <w:tc>
          <w:tcPr>
            <w:tcW w:w="7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107D" w:rsidRPr="001A107D" w:rsidRDefault="001A107D" w:rsidP="001A107D">
            <w:pPr>
              <w:spacing w:after="0" w:line="240" w:lineRule="auto"/>
              <w:jc w:val="center"/>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PRESUPUESTADO</w:t>
            </w:r>
          </w:p>
        </w:tc>
        <w:tc>
          <w:tcPr>
            <w:tcW w:w="519" w:type="dxa"/>
            <w:vMerge w:val="restart"/>
            <w:tcBorders>
              <w:top w:val="nil"/>
              <w:left w:val="single" w:sz="4" w:space="0" w:color="auto"/>
              <w:bottom w:val="single" w:sz="4" w:space="0" w:color="auto"/>
              <w:right w:val="single" w:sz="8" w:space="0" w:color="auto"/>
            </w:tcBorders>
            <w:shd w:val="clear" w:color="auto" w:fill="auto"/>
            <w:vAlign w:val="center"/>
            <w:hideMark/>
          </w:tcPr>
          <w:p w:rsidR="001A107D" w:rsidRPr="001A107D" w:rsidRDefault="001A107D" w:rsidP="001A107D">
            <w:pPr>
              <w:spacing w:after="0" w:line="240" w:lineRule="auto"/>
              <w:jc w:val="center"/>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FORMA DE PAGO</w:t>
            </w:r>
          </w:p>
        </w:tc>
      </w:tr>
      <w:tr w:rsidR="001A107D" w:rsidRPr="001A107D" w:rsidTr="00091446">
        <w:trPr>
          <w:trHeight w:val="583"/>
        </w:trPr>
        <w:tc>
          <w:tcPr>
            <w:tcW w:w="793" w:type="dxa"/>
            <w:vMerge/>
            <w:tcBorders>
              <w:top w:val="nil"/>
              <w:left w:val="single" w:sz="8" w:space="0" w:color="auto"/>
              <w:bottom w:val="single" w:sz="4" w:space="0" w:color="auto"/>
              <w:right w:val="single" w:sz="4" w:space="0" w:color="auto"/>
            </w:tcBorders>
            <w:vAlign w:val="center"/>
            <w:hideMark/>
          </w:tcPr>
          <w:p w:rsidR="001A107D" w:rsidRPr="001A107D" w:rsidRDefault="001A107D" w:rsidP="001A107D">
            <w:pPr>
              <w:spacing w:after="0" w:line="240" w:lineRule="auto"/>
              <w:rPr>
                <w:rFonts w:ascii="Calibri" w:eastAsia="Times New Roman" w:hAnsi="Calibri" w:cs="Calibri"/>
                <w:color w:val="000000"/>
                <w:sz w:val="10"/>
                <w:szCs w:val="10"/>
                <w:lang w:eastAsia="es-ES"/>
              </w:rPr>
            </w:pPr>
          </w:p>
        </w:tc>
        <w:tc>
          <w:tcPr>
            <w:tcW w:w="332" w:type="dxa"/>
            <w:vMerge/>
            <w:tcBorders>
              <w:top w:val="nil"/>
              <w:left w:val="single" w:sz="4" w:space="0" w:color="auto"/>
              <w:bottom w:val="single" w:sz="4" w:space="0" w:color="auto"/>
              <w:right w:val="single" w:sz="4" w:space="0" w:color="auto"/>
            </w:tcBorders>
            <w:vAlign w:val="center"/>
            <w:hideMark/>
          </w:tcPr>
          <w:p w:rsidR="001A107D" w:rsidRPr="001A107D" w:rsidRDefault="001A107D" w:rsidP="001A107D">
            <w:pPr>
              <w:spacing w:after="0" w:line="240" w:lineRule="auto"/>
              <w:rPr>
                <w:rFonts w:ascii="Calibri" w:eastAsia="Times New Roman" w:hAnsi="Calibri" w:cs="Calibri"/>
                <w:color w:val="000000"/>
                <w:sz w:val="10"/>
                <w:szCs w:val="10"/>
                <w:lang w:eastAsia="es-ES"/>
              </w:rPr>
            </w:pPr>
          </w:p>
        </w:tc>
        <w:tc>
          <w:tcPr>
            <w:tcW w:w="536" w:type="dxa"/>
            <w:vMerge/>
            <w:tcBorders>
              <w:top w:val="nil"/>
              <w:left w:val="single" w:sz="4" w:space="0" w:color="auto"/>
              <w:bottom w:val="single" w:sz="4" w:space="0" w:color="auto"/>
              <w:right w:val="single" w:sz="4" w:space="0" w:color="auto"/>
            </w:tcBorders>
            <w:vAlign w:val="center"/>
            <w:hideMark/>
          </w:tcPr>
          <w:p w:rsidR="001A107D" w:rsidRPr="001A107D" w:rsidRDefault="001A107D" w:rsidP="001A107D">
            <w:pPr>
              <w:spacing w:after="0" w:line="240" w:lineRule="auto"/>
              <w:rPr>
                <w:rFonts w:ascii="Calibri" w:eastAsia="Times New Roman" w:hAnsi="Calibri" w:cs="Calibri"/>
                <w:color w:val="000000"/>
                <w:sz w:val="10"/>
                <w:szCs w:val="10"/>
                <w:lang w:eastAsia="es-ES"/>
              </w:rPr>
            </w:pPr>
          </w:p>
        </w:tc>
        <w:tc>
          <w:tcPr>
            <w:tcW w:w="454" w:type="dxa"/>
            <w:vMerge/>
            <w:tcBorders>
              <w:top w:val="nil"/>
              <w:left w:val="single" w:sz="4" w:space="0" w:color="auto"/>
              <w:bottom w:val="single" w:sz="4" w:space="0" w:color="auto"/>
              <w:right w:val="single" w:sz="4" w:space="0" w:color="auto"/>
            </w:tcBorders>
            <w:vAlign w:val="center"/>
            <w:hideMark/>
          </w:tcPr>
          <w:p w:rsidR="001A107D" w:rsidRPr="001A107D" w:rsidRDefault="001A107D" w:rsidP="001A107D">
            <w:pPr>
              <w:spacing w:after="0" w:line="240" w:lineRule="auto"/>
              <w:rPr>
                <w:rFonts w:ascii="Calibri" w:eastAsia="Times New Roman" w:hAnsi="Calibri" w:cs="Calibri"/>
                <w:color w:val="000000"/>
                <w:sz w:val="10"/>
                <w:szCs w:val="10"/>
                <w:lang w:eastAsia="es-ES"/>
              </w:rPr>
            </w:pPr>
          </w:p>
        </w:tc>
        <w:tc>
          <w:tcPr>
            <w:tcW w:w="684" w:type="dxa"/>
            <w:vMerge/>
            <w:tcBorders>
              <w:top w:val="nil"/>
              <w:left w:val="single" w:sz="4" w:space="0" w:color="auto"/>
              <w:bottom w:val="single" w:sz="4" w:space="0" w:color="auto"/>
              <w:right w:val="single" w:sz="4" w:space="0" w:color="auto"/>
            </w:tcBorders>
            <w:vAlign w:val="center"/>
            <w:hideMark/>
          </w:tcPr>
          <w:p w:rsidR="001A107D" w:rsidRPr="001A107D" w:rsidRDefault="001A107D" w:rsidP="001A107D">
            <w:pPr>
              <w:spacing w:after="0" w:line="240" w:lineRule="auto"/>
              <w:rPr>
                <w:rFonts w:ascii="Calibri" w:eastAsia="Times New Roman" w:hAnsi="Calibri" w:cs="Calibri"/>
                <w:color w:val="000000"/>
                <w:sz w:val="10"/>
                <w:szCs w:val="10"/>
                <w:lang w:eastAsia="es-ES"/>
              </w:rPr>
            </w:pPr>
          </w:p>
        </w:tc>
        <w:tc>
          <w:tcPr>
            <w:tcW w:w="1686" w:type="dxa"/>
            <w:gridSpan w:val="3"/>
            <w:tcBorders>
              <w:top w:val="single" w:sz="4" w:space="0" w:color="auto"/>
              <w:left w:val="nil"/>
              <w:bottom w:val="single" w:sz="4" w:space="0" w:color="auto"/>
              <w:right w:val="single" w:sz="4" w:space="0" w:color="auto"/>
            </w:tcBorders>
            <w:shd w:val="clear" w:color="auto" w:fill="auto"/>
            <w:vAlign w:val="center"/>
            <w:hideMark/>
          </w:tcPr>
          <w:p w:rsidR="001A107D" w:rsidRPr="001A107D" w:rsidRDefault="001A107D" w:rsidP="001A107D">
            <w:pPr>
              <w:spacing w:after="0" w:line="240" w:lineRule="auto"/>
              <w:jc w:val="center"/>
              <w:rPr>
                <w:rFonts w:ascii="Calibri" w:eastAsia="Times New Roman" w:hAnsi="Calibri" w:cs="Calibri"/>
                <w:b/>
                <w:bCs/>
                <w:color w:val="000000"/>
                <w:sz w:val="10"/>
                <w:szCs w:val="10"/>
                <w:lang w:eastAsia="es-ES"/>
              </w:rPr>
            </w:pPr>
            <w:r w:rsidRPr="001A107D">
              <w:rPr>
                <w:rFonts w:ascii="Calibri" w:eastAsia="Times New Roman" w:hAnsi="Calibri" w:cs="Calibri"/>
                <w:b/>
                <w:bCs/>
                <w:color w:val="000000"/>
                <w:sz w:val="10"/>
                <w:szCs w:val="10"/>
                <w:lang w:eastAsia="es-ES"/>
              </w:rPr>
              <w:t>COPYSYSTEMS, S.A. DE C.V.</w:t>
            </w:r>
          </w:p>
        </w:tc>
        <w:tc>
          <w:tcPr>
            <w:tcW w:w="1710" w:type="dxa"/>
            <w:gridSpan w:val="3"/>
            <w:tcBorders>
              <w:top w:val="single" w:sz="4" w:space="0" w:color="auto"/>
              <w:left w:val="nil"/>
              <w:bottom w:val="single" w:sz="4" w:space="0" w:color="auto"/>
              <w:right w:val="single" w:sz="4" w:space="0" w:color="auto"/>
            </w:tcBorders>
            <w:shd w:val="clear" w:color="auto" w:fill="auto"/>
            <w:vAlign w:val="center"/>
            <w:hideMark/>
          </w:tcPr>
          <w:p w:rsidR="001A107D" w:rsidRPr="001A107D" w:rsidRDefault="001A107D" w:rsidP="001A107D">
            <w:pPr>
              <w:spacing w:after="0" w:line="240" w:lineRule="auto"/>
              <w:jc w:val="center"/>
              <w:rPr>
                <w:rFonts w:ascii="Calibri" w:eastAsia="Times New Roman" w:hAnsi="Calibri" w:cs="Calibri"/>
                <w:b/>
                <w:bCs/>
                <w:color w:val="000000"/>
                <w:sz w:val="10"/>
                <w:szCs w:val="10"/>
                <w:lang w:eastAsia="es-ES"/>
              </w:rPr>
            </w:pPr>
            <w:r w:rsidRPr="001A107D">
              <w:rPr>
                <w:rFonts w:ascii="Calibri" w:eastAsia="Times New Roman" w:hAnsi="Calibri" w:cs="Calibri"/>
                <w:b/>
                <w:bCs/>
                <w:color w:val="000000"/>
                <w:sz w:val="10"/>
                <w:szCs w:val="10"/>
                <w:lang w:eastAsia="es-ES"/>
              </w:rPr>
              <w:t>MAYFLO, S.A. DE C.V.</w:t>
            </w:r>
          </w:p>
        </w:tc>
        <w:tc>
          <w:tcPr>
            <w:tcW w:w="748" w:type="dxa"/>
            <w:vMerge/>
            <w:tcBorders>
              <w:top w:val="nil"/>
              <w:left w:val="single" w:sz="4" w:space="0" w:color="auto"/>
              <w:bottom w:val="single" w:sz="4" w:space="0" w:color="auto"/>
              <w:right w:val="single" w:sz="4" w:space="0" w:color="auto"/>
            </w:tcBorders>
            <w:vAlign w:val="center"/>
            <w:hideMark/>
          </w:tcPr>
          <w:p w:rsidR="001A107D" w:rsidRPr="001A107D" w:rsidRDefault="001A107D" w:rsidP="001A107D">
            <w:pPr>
              <w:spacing w:after="0" w:line="240" w:lineRule="auto"/>
              <w:rPr>
                <w:rFonts w:ascii="Calibri" w:eastAsia="Times New Roman" w:hAnsi="Calibri" w:cs="Calibri"/>
                <w:color w:val="000000"/>
                <w:sz w:val="10"/>
                <w:szCs w:val="10"/>
                <w:lang w:eastAsia="es-ES"/>
              </w:rPr>
            </w:pPr>
          </w:p>
        </w:tc>
        <w:tc>
          <w:tcPr>
            <w:tcW w:w="831" w:type="dxa"/>
            <w:vMerge/>
            <w:tcBorders>
              <w:top w:val="nil"/>
              <w:left w:val="single" w:sz="4" w:space="0" w:color="auto"/>
              <w:bottom w:val="single" w:sz="4" w:space="0" w:color="auto"/>
              <w:right w:val="single" w:sz="4" w:space="0" w:color="auto"/>
            </w:tcBorders>
            <w:vAlign w:val="center"/>
            <w:hideMark/>
          </w:tcPr>
          <w:p w:rsidR="001A107D" w:rsidRPr="001A107D" w:rsidRDefault="001A107D" w:rsidP="001A107D">
            <w:pPr>
              <w:spacing w:after="0" w:line="240" w:lineRule="auto"/>
              <w:rPr>
                <w:rFonts w:ascii="Calibri" w:eastAsia="Times New Roman" w:hAnsi="Calibri" w:cs="Calibri"/>
                <w:color w:val="000000"/>
                <w:sz w:val="10"/>
                <w:szCs w:val="10"/>
                <w:lang w:eastAsia="es-ES"/>
              </w:rPr>
            </w:pPr>
          </w:p>
        </w:tc>
        <w:tc>
          <w:tcPr>
            <w:tcW w:w="793" w:type="dxa"/>
            <w:vMerge/>
            <w:tcBorders>
              <w:top w:val="nil"/>
              <w:left w:val="single" w:sz="4" w:space="0" w:color="auto"/>
              <w:bottom w:val="single" w:sz="4" w:space="0" w:color="auto"/>
              <w:right w:val="single" w:sz="4" w:space="0" w:color="auto"/>
            </w:tcBorders>
            <w:vAlign w:val="center"/>
            <w:hideMark/>
          </w:tcPr>
          <w:p w:rsidR="001A107D" w:rsidRPr="001A107D" w:rsidRDefault="001A107D" w:rsidP="001A107D">
            <w:pPr>
              <w:spacing w:after="0" w:line="240" w:lineRule="auto"/>
              <w:rPr>
                <w:rFonts w:ascii="Calibri" w:eastAsia="Times New Roman" w:hAnsi="Calibri" w:cs="Calibri"/>
                <w:color w:val="000000"/>
                <w:sz w:val="10"/>
                <w:szCs w:val="10"/>
                <w:lang w:eastAsia="es-ES"/>
              </w:rPr>
            </w:pPr>
          </w:p>
        </w:tc>
        <w:tc>
          <w:tcPr>
            <w:tcW w:w="519" w:type="dxa"/>
            <w:vMerge/>
            <w:tcBorders>
              <w:top w:val="nil"/>
              <w:left w:val="single" w:sz="4" w:space="0" w:color="auto"/>
              <w:bottom w:val="single" w:sz="4" w:space="0" w:color="auto"/>
              <w:right w:val="single" w:sz="8" w:space="0" w:color="auto"/>
            </w:tcBorders>
            <w:vAlign w:val="center"/>
            <w:hideMark/>
          </w:tcPr>
          <w:p w:rsidR="001A107D" w:rsidRPr="001A107D" w:rsidRDefault="001A107D" w:rsidP="001A107D">
            <w:pPr>
              <w:spacing w:after="0" w:line="240" w:lineRule="auto"/>
              <w:rPr>
                <w:rFonts w:ascii="Calibri" w:eastAsia="Times New Roman" w:hAnsi="Calibri" w:cs="Calibri"/>
                <w:color w:val="000000"/>
                <w:sz w:val="10"/>
                <w:szCs w:val="10"/>
                <w:lang w:eastAsia="es-ES"/>
              </w:rPr>
            </w:pPr>
          </w:p>
        </w:tc>
      </w:tr>
      <w:tr w:rsidR="001A107D" w:rsidRPr="001A107D" w:rsidTr="00091446">
        <w:trPr>
          <w:trHeight w:val="305"/>
        </w:trPr>
        <w:tc>
          <w:tcPr>
            <w:tcW w:w="793" w:type="dxa"/>
            <w:vMerge/>
            <w:tcBorders>
              <w:top w:val="nil"/>
              <w:left w:val="single" w:sz="8" w:space="0" w:color="auto"/>
              <w:bottom w:val="single" w:sz="4" w:space="0" w:color="auto"/>
              <w:right w:val="single" w:sz="4" w:space="0" w:color="auto"/>
            </w:tcBorders>
            <w:vAlign w:val="center"/>
            <w:hideMark/>
          </w:tcPr>
          <w:p w:rsidR="001A107D" w:rsidRPr="001A107D" w:rsidRDefault="001A107D" w:rsidP="001A107D">
            <w:pPr>
              <w:spacing w:after="0" w:line="240" w:lineRule="auto"/>
              <w:rPr>
                <w:rFonts w:ascii="Calibri" w:eastAsia="Times New Roman" w:hAnsi="Calibri" w:cs="Calibri"/>
                <w:color w:val="000000"/>
                <w:sz w:val="10"/>
                <w:szCs w:val="10"/>
                <w:lang w:eastAsia="es-ES"/>
              </w:rPr>
            </w:pPr>
          </w:p>
        </w:tc>
        <w:tc>
          <w:tcPr>
            <w:tcW w:w="332" w:type="dxa"/>
            <w:vMerge/>
            <w:tcBorders>
              <w:top w:val="nil"/>
              <w:left w:val="single" w:sz="4" w:space="0" w:color="auto"/>
              <w:bottom w:val="single" w:sz="4" w:space="0" w:color="auto"/>
              <w:right w:val="single" w:sz="4" w:space="0" w:color="auto"/>
            </w:tcBorders>
            <w:vAlign w:val="center"/>
            <w:hideMark/>
          </w:tcPr>
          <w:p w:rsidR="001A107D" w:rsidRPr="001A107D" w:rsidRDefault="001A107D" w:rsidP="001A107D">
            <w:pPr>
              <w:spacing w:after="0" w:line="240" w:lineRule="auto"/>
              <w:rPr>
                <w:rFonts w:ascii="Calibri" w:eastAsia="Times New Roman" w:hAnsi="Calibri" w:cs="Calibri"/>
                <w:color w:val="000000"/>
                <w:sz w:val="10"/>
                <w:szCs w:val="10"/>
                <w:lang w:eastAsia="es-ES"/>
              </w:rPr>
            </w:pPr>
          </w:p>
        </w:tc>
        <w:tc>
          <w:tcPr>
            <w:tcW w:w="536" w:type="dxa"/>
            <w:vMerge/>
            <w:tcBorders>
              <w:top w:val="nil"/>
              <w:left w:val="single" w:sz="4" w:space="0" w:color="auto"/>
              <w:bottom w:val="single" w:sz="4" w:space="0" w:color="auto"/>
              <w:right w:val="single" w:sz="4" w:space="0" w:color="auto"/>
            </w:tcBorders>
            <w:vAlign w:val="center"/>
            <w:hideMark/>
          </w:tcPr>
          <w:p w:rsidR="001A107D" w:rsidRPr="001A107D" w:rsidRDefault="001A107D" w:rsidP="001A107D">
            <w:pPr>
              <w:spacing w:after="0" w:line="240" w:lineRule="auto"/>
              <w:rPr>
                <w:rFonts w:ascii="Calibri" w:eastAsia="Times New Roman" w:hAnsi="Calibri" w:cs="Calibri"/>
                <w:color w:val="000000"/>
                <w:sz w:val="10"/>
                <w:szCs w:val="10"/>
                <w:lang w:eastAsia="es-ES"/>
              </w:rPr>
            </w:pPr>
          </w:p>
        </w:tc>
        <w:tc>
          <w:tcPr>
            <w:tcW w:w="454" w:type="dxa"/>
            <w:vMerge/>
            <w:tcBorders>
              <w:top w:val="nil"/>
              <w:left w:val="single" w:sz="4" w:space="0" w:color="auto"/>
              <w:bottom w:val="single" w:sz="4" w:space="0" w:color="auto"/>
              <w:right w:val="single" w:sz="4" w:space="0" w:color="auto"/>
            </w:tcBorders>
            <w:vAlign w:val="center"/>
            <w:hideMark/>
          </w:tcPr>
          <w:p w:rsidR="001A107D" w:rsidRPr="001A107D" w:rsidRDefault="001A107D" w:rsidP="001A107D">
            <w:pPr>
              <w:spacing w:after="0" w:line="240" w:lineRule="auto"/>
              <w:rPr>
                <w:rFonts w:ascii="Calibri" w:eastAsia="Times New Roman" w:hAnsi="Calibri" w:cs="Calibri"/>
                <w:color w:val="000000"/>
                <w:sz w:val="10"/>
                <w:szCs w:val="10"/>
                <w:lang w:eastAsia="es-ES"/>
              </w:rPr>
            </w:pPr>
          </w:p>
        </w:tc>
        <w:tc>
          <w:tcPr>
            <w:tcW w:w="684" w:type="dxa"/>
            <w:vMerge/>
            <w:tcBorders>
              <w:top w:val="nil"/>
              <w:left w:val="single" w:sz="4" w:space="0" w:color="auto"/>
              <w:bottom w:val="single" w:sz="4" w:space="0" w:color="auto"/>
              <w:right w:val="single" w:sz="4" w:space="0" w:color="auto"/>
            </w:tcBorders>
            <w:vAlign w:val="center"/>
            <w:hideMark/>
          </w:tcPr>
          <w:p w:rsidR="001A107D" w:rsidRPr="001A107D" w:rsidRDefault="001A107D" w:rsidP="001A107D">
            <w:pPr>
              <w:spacing w:after="0" w:line="240" w:lineRule="auto"/>
              <w:rPr>
                <w:rFonts w:ascii="Calibri" w:eastAsia="Times New Roman" w:hAnsi="Calibri" w:cs="Calibri"/>
                <w:color w:val="000000"/>
                <w:sz w:val="10"/>
                <w:szCs w:val="10"/>
                <w:lang w:eastAsia="es-ES"/>
              </w:rPr>
            </w:pPr>
          </w:p>
        </w:tc>
        <w:tc>
          <w:tcPr>
            <w:tcW w:w="729" w:type="dxa"/>
            <w:tcBorders>
              <w:top w:val="nil"/>
              <w:left w:val="nil"/>
              <w:bottom w:val="single" w:sz="4" w:space="0" w:color="auto"/>
              <w:right w:val="single" w:sz="4" w:space="0" w:color="auto"/>
            </w:tcBorders>
            <w:shd w:val="clear" w:color="auto" w:fill="auto"/>
            <w:vAlign w:val="center"/>
            <w:hideMark/>
          </w:tcPr>
          <w:p w:rsidR="001A107D" w:rsidRPr="001A107D" w:rsidRDefault="001A107D" w:rsidP="001A107D">
            <w:pPr>
              <w:spacing w:after="0" w:line="240" w:lineRule="auto"/>
              <w:jc w:val="center"/>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DESCRIPCION</w:t>
            </w:r>
          </w:p>
        </w:tc>
        <w:tc>
          <w:tcPr>
            <w:tcW w:w="514" w:type="dxa"/>
            <w:tcBorders>
              <w:top w:val="nil"/>
              <w:left w:val="nil"/>
              <w:bottom w:val="single" w:sz="4" w:space="0" w:color="auto"/>
              <w:right w:val="single" w:sz="4" w:space="0" w:color="auto"/>
            </w:tcBorders>
            <w:shd w:val="clear" w:color="auto" w:fill="auto"/>
            <w:vAlign w:val="center"/>
            <w:hideMark/>
          </w:tcPr>
          <w:p w:rsidR="001A107D" w:rsidRPr="001A107D" w:rsidRDefault="001A107D" w:rsidP="001A107D">
            <w:pPr>
              <w:spacing w:after="0" w:line="240" w:lineRule="auto"/>
              <w:jc w:val="center"/>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PRECIO UNITARIO</w:t>
            </w:r>
          </w:p>
        </w:tc>
        <w:tc>
          <w:tcPr>
            <w:tcW w:w="443" w:type="dxa"/>
            <w:tcBorders>
              <w:top w:val="nil"/>
              <w:left w:val="nil"/>
              <w:bottom w:val="single" w:sz="4" w:space="0" w:color="auto"/>
              <w:right w:val="single" w:sz="4" w:space="0" w:color="auto"/>
            </w:tcBorders>
            <w:shd w:val="clear" w:color="auto" w:fill="auto"/>
            <w:vAlign w:val="center"/>
            <w:hideMark/>
          </w:tcPr>
          <w:p w:rsidR="001A107D" w:rsidRPr="001A107D" w:rsidRDefault="001A107D" w:rsidP="001A107D">
            <w:pPr>
              <w:spacing w:after="0" w:line="240" w:lineRule="auto"/>
              <w:jc w:val="center"/>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TOTAL</w:t>
            </w:r>
          </w:p>
        </w:tc>
        <w:tc>
          <w:tcPr>
            <w:tcW w:w="753" w:type="dxa"/>
            <w:tcBorders>
              <w:top w:val="nil"/>
              <w:left w:val="nil"/>
              <w:bottom w:val="single" w:sz="4" w:space="0" w:color="auto"/>
              <w:right w:val="single" w:sz="4" w:space="0" w:color="auto"/>
            </w:tcBorders>
            <w:shd w:val="clear" w:color="auto" w:fill="auto"/>
            <w:vAlign w:val="center"/>
            <w:hideMark/>
          </w:tcPr>
          <w:p w:rsidR="001A107D" w:rsidRPr="001A107D" w:rsidRDefault="001A107D" w:rsidP="001A107D">
            <w:pPr>
              <w:spacing w:after="0" w:line="240" w:lineRule="auto"/>
              <w:jc w:val="center"/>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DESCRIPCION</w:t>
            </w:r>
          </w:p>
        </w:tc>
        <w:tc>
          <w:tcPr>
            <w:tcW w:w="514" w:type="dxa"/>
            <w:tcBorders>
              <w:top w:val="nil"/>
              <w:left w:val="nil"/>
              <w:bottom w:val="single" w:sz="4" w:space="0" w:color="auto"/>
              <w:right w:val="single" w:sz="4" w:space="0" w:color="auto"/>
            </w:tcBorders>
            <w:shd w:val="clear" w:color="auto" w:fill="auto"/>
            <w:vAlign w:val="center"/>
            <w:hideMark/>
          </w:tcPr>
          <w:p w:rsidR="001A107D" w:rsidRPr="001A107D" w:rsidRDefault="001A107D" w:rsidP="001A107D">
            <w:pPr>
              <w:spacing w:after="0" w:line="240" w:lineRule="auto"/>
              <w:jc w:val="center"/>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PRECIO UNITARIO</w:t>
            </w:r>
          </w:p>
        </w:tc>
        <w:tc>
          <w:tcPr>
            <w:tcW w:w="443" w:type="dxa"/>
            <w:tcBorders>
              <w:top w:val="nil"/>
              <w:left w:val="nil"/>
              <w:bottom w:val="single" w:sz="4" w:space="0" w:color="auto"/>
              <w:right w:val="single" w:sz="4" w:space="0" w:color="auto"/>
            </w:tcBorders>
            <w:shd w:val="clear" w:color="auto" w:fill="auto"/>
            <w:vAlign w:val="center"/>
            <w:hideMark/>
          </w:tcPr>
          <w:p w:rsidR="001A107D" w:rsidRPr="001A107D" w:rsidRDefault="001A107D" w:rsidP="001A107D">
            <w:pPr>
              <w:spacing w:after="0" w:line="240" w:lineRule="auto"/>
              <w:jc w:val="center"/>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TOTAL</w:t>
            </w:r>
          </w:p>
        </w:tc>
        <w:tc>
          <w:tcPr>
            <w:tcW w:w="748" w:type="dxa"/>
            <w:vMerge w:val="restart"/>
            <w:tcBorders>
              <w:top w:val="nil"/>
              <w:left w:val="single" w:sz="4" w:space="0" w:color="auto"/>
              <w:bottom w:val="single" w:sz="4" w:space="0" w:color="auto"/>
              <w:right w:val="single" w:sz="4" w:space="0" w:color="auto"/>
            </w:tcBorders>
            <w:shd w:val="clear" w:color="auto" w:fill="auto"/>
            <w:vAlign w:val="center"/>
            <w:hideMark/>
          </w:tcPr>
          <w:p w:rsidR="001A107D" w:rsidRPr="001A107D" w:rsidRDefault="001A107D" w:rsidP="001A107D">
            <w:pPr>
              <w:spacing w:after="0" w:line="240" w:lineRule="auto"/>
              <w:jc w:val="center"/>
              <w:rPr>
                <w:rFonts w:ascii="Calibri" w:eastAsia="Times New Roman" w:hAnsi="Calibri" w:cs="Calibri"/>
                <w:b/>
                <w:bCs/>
                <w:color w:val="000000"/>
                <w:sz w:val="10"/>
                <w:szCs w:val="10"/>
                <w:lang w:eastAsia="es-ES"/>
              </w:rPr>
            </w:pPr>
            <w:r w:rsidRPr="001A107D">
              <w:rPr>
                <w:rFonts w:ascii="Calibri" w:eastAsia="Times New Roman" w:hAnsi="Calibri" w:cs="Calibri"/>
                <w:b/>
                <w:bCs/>
                <w:color w:val="000000"/>
                <w:sz w:val="10"/>
                <w:szCs w:val="10"/>
                <w:lang w:eastAsia="es-ES"/>
              </w:rPr>
              <w:t>MAYFLO, S.A. DE C.V.</w:t>
            </w:r>
          </w:p>
        </w:tc>
        <w:tc>
          <w:tcPr>
            <w:tcW w:w="831" w:type="dxa"/>
            <w:vMerge w:val="restart"/>
            <w:tcBorders>
              <w:top w:val="nil"/>
              <w:left w:val="single" w:sz="4" w:space="0" w:color="auto"/>
              <w:bottom w:val="single" w:sz="4" w:space="0" w:color="auto"/>
              <w:right w:val="single" w:sz="4" w:space="0" w:color="auto"/>
            </w:tcBorders>
            <w:shd w:val="clear" w:color="auto" w:fill="auto"/>
            <w:vAlign w:val="center"/>
            <w:hideMark/>
          </w:tcPr>
          <w:p w:rsidR="001A107D" w:rsidRPr="001A107D" w:rsidRDefault="001A107D" w:rsidP="001A107D">
            <w:pPr>
              <w:spacing w:after="0" w:line="240" w:lineRule="auto"/>
              <w:jc w:val="center"/>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POR CUMPLIR CON LO REQUERIDO Y MENOR PRECIO EN EL TOTAL DE LA OFERTA.</w:t>
            </w:r>
          </w:p>
        </w:tc>
        <w:tc>
          <w:tcPr>
            <w:tcW w:w="793" w:type="dxa"/>
            <w:vMerge w:val="restart"/>
            <w:tcBorders>
              <w:top w:val="nil"/>
              <w:left w:val="single" w:sz="4" w:space="0" w:color="auto"/>
              <w:bottom w:val="single" w:sz="4" w:space="0" w:color="auto"/>
              <w:right w:val="single" w:sz="4" w:space="0" w:color="auto"/>
            </w:tcBorders>
            <w:shd w:val="clear" w:color="auto" w:fill="auto"/>
            <w:vAlign w:val="center"/>
            <w:hideMark/>
          </w:tcPr>
          <w:p w:rsidR="001A107D" w:rsidRPr="001A107D" w:rsidRDefault="001A107D" w:rsidP="001A107D">
            <w:pPr>
              <w:spacing w:after="0" w:line="240" w:lineRule="auto"/>
              <w:jc w:val="center"/>
              <w:rPr>
                <w:rFonts w:ascii="Calibri" w:eastAsia="Times New Roman" w:hAnsi="Calibri" w:cs="Calibri"/>
                <w:b/>
                <w:bCs/>
                <w:color w:val="000000"/>
                <w:sz w:val="10"/>
                <w:szCs w:val="10"/>
                <w:lang w:eastAsia="es-ES"/>
              </w:rPr>
            </w:pPr>
            <w:r w:rsidRPr="001A107D">
              <w:rPr>
                <w:rFonts w:ascii="Calibri" w:eastAsia="Times New Roman" w:hAnsi="Calibri" w:cs="Calibri"/>
                <w:b/>
                <w:bCs/>
                <w:color w:val="000000"/>
                <w:sz w:val="10"/>
                <w:szCs w:val="10"/>
                <w:lang w:eastAsia="es-ES"/>
              </w:rPr>
              <w:t>$260.00</w:t>
            </w:r>
          </w:p>
        </w:tc>
        <w:tc>
          <w:tcPr>
            <w:tcW w:w="519" w:type="dxa"/>
            <w:vMerge w:val="restart"/>
            <w:tcBorders>
              <w:top w:val="nil"/>
              <w:left w:val="single" w:sz="4" w:space="0" w:color="auto"/>
              <w:bottom w:val="single" w:sz="4" w:space="0" w:color="auto"/>
              <w:right w:val="single" w:sz="8" w:space="0" w:color="auto"/>
            </w:tcBorders>
            <w:shd w:val="clear" w:color="auto" w:fill="auto"/>
            <w:vAlign w:val="center"/>
            <w:hideMark/>
          </w:tcPr>
          <w:p w:rsidR="001A107D" w:rsidRPr="001A107D" w:rsidRDefault="001A107D" w:rsidP="001A107D">
            <w:pPr>
              <w:spacing w:after="0" w:line="240" w:lineRule="auto"/>
              <w:jc w:val="center"/>
              <w:rPr>
                <w:rFonts w:ascii="Calibri" w:eastAsia="Times New Roman" w:hAnsi="Calibri" w:cs="Calibri"/>
                <w:b/>
                <w:bCs/>
                <w:color w:val="000000"/>
                <w:sz w:val="10"/>
                <w:szCs w:val="10"/>
                <w:lang w:eastAsia="es-ES"/>
              </w:rPr>
            </w:pPr>
            <w:r w:rsidRPr="001A107D">
              <w:rPr>
                <w:rFonts w:ascii="Calibri" w:eastAsia="Times New Roman" w:hAnsi="Calibri" w:cs="Calibri"/>
                <w:b/>
                <w:bCs/>
                <w:color w:val="000000"/>
                <w:sz w:val="10"/>
                <w:szCs w:val="10"/>
                <w:lang w:eastAsia="es-ES"/>
              </w:rPr>
              <w:t>CRÉDITO 60 DÍAS</w:t>
            </w:r>
          </w:p>
        </w:tc>
      </w:tr>
      <w:tr w:rsidR="001A107D" w:rsidRPr="001A107D" w:rsidTr="00091446">
        <w:trPr>
          <w:trHeight w:val="833"/>
        </w:trPr>
        <w:tc>
          <w:tcPr>
            <w:tcW w:w="793" w:type="dxa"/>
            <w:vMerge w:val="restart"/>
            <w:tcBorders>
              <w:top w:val="nil"/>
              <w:left w:val="single" w:sz="8" w:space="0" w:color="auto"/>
              <w:bottom w:val="single" w:sz="4" w:space="0" w:color="auto"/>
              <w:right w:val="single" w:sz="4" w:space="0" w:color="auto"/>
            </w:tcBorders>
            <w:shd w:val="clear" w:color="auto" w:fill="auto"/>
            <w:vAlign w:val="center"/>
            <w:hideMark/>
          </w:tcPr>
          <w:p w:rsidR="001A107D" w:rsidRPr="001A107D" w:rsidRDefault="007202B1" w:rsidP="001A107D">
            <w:pPr>
              <w:spacing w:after="0" w:line="240" w:lineRule="auto"/>
              <w:jc w:val="center"/>
              <w:rPr>
                <w:rFonts w:ascii="Calibri" w:eastAsia="Times New Roman" w:hAnsi="Calibri" w:cs="Calibri"/>
                <w:color w:val="000000"/>
                <w:sz w:val="10"/>
                <w:szCs w:val="10"/>
                <w:lang w:eastAsia="es-ES"/>
              </w:rPr>
            </w:pPr>
            <w:r>
              <w:rPr>
                <w:rFonts w:ascii="Calibri" w:eastAsia="Times New Roman" w:hAnsi="Calibri" w:cs="Calibri"/>
                <w:color w:val="000000"/>
                <w:sz w:val="10"/>
                <w:szCs w:val="10"/>
                <w:lang w:eastAsia="es-ES"/>
              </w:rPr>
              <w:t>XXXXXXX</w:t>
            </w:r>
          </w:p>
        </w:tc>
        <w:tc>
          <w:tcPr>
            <w:tcW w:w="332" w:type="dxa"/>
            <w:tcBorders>
              <w:top w:val="nil"/>
              <w:left w:val="nil"/>
              <w:bottom w:val="single" w:sz="4" w:space="0" w:color="auto"/>
              <w:right w:val="single" w:sz="4" w:space="0" w:color="auto"/>
            </w:tcBorders>
            <w:shd w:val="clear" w:color="auto" w:fill="auto"/>
            <w:vAlign w:val="center"/>
            <w:hideMark/>
          </w:tcPr>
          <w:p w:rsidR="001A107D" w:rsidRPr="001A107D" w:rsidRDefault="001A107D" w:rsidP="001A107D">
            <w:pPr>
              <w:spacing w:after="0" w:line="240" w:lineRule="auto"/>
              <w:jc w:val="center"/>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1</w:t>
            </w:r>
          </w:p>
        </w:tc>
        <w:tc>
          <w:tcPr>
            <w:tcW w:w="536" w:type="dxa"/>
            <w:tcBorders>
              <w:top w:val="nil"/>
              <w:left w:val="nil"/>
              <w:bottom w:val="single" w:sz="4" w:space="0" w:color="auto"/>
              <w:right w:val="single" w:sz="4" w:space="0" w:color="auto"/>
            </w:tcBorders>
            <w:shd w:val="clear" w:color="auto" w:fill="auto"/>
            <w:noWrap/>
            <w:vAlign w:val="center"/>
            <w:hideMark/>
          </w:tcPr>
          <w:p w:rsidR="001A107D" w:rsidRPr="001A107D" w:rsidRDefault="001A107D" w:rsidP="001A107D">
            <w:pPr>
              <w:spacing w:after="0" w:line="240" w:lineRule="auto"/>
              <w:jc w:val="center"/>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1</w:t>
            </w:r>
          </w:p>
        </w:tc>
        <w:tc>
          <w:tcPr>
            <w:tcW w:w="454" w:type="dxa"/>
            <w:tcBorders>
              <w:top w:val="nil"/>
              <w:left w:val="nil"/>
              <w:bottom w:val="single" w:sz="4" w:space="0" w:color="auto"/>
              <w:right w:val="single" w:sz="4" w:space="0" w:color="auto"/>
            </w:tcBorders>
            <w:shd w:val="clear" w:color="auto" w:fill="auto"/>
            <w:vAlign w:val="center"/>
            <w:hideMark/>
          </w:tcPr>
          <w:p w:rsidR="001A107D" w:rsidRPr="001A107D" w:rsidRDefault="001A107D" w:rsidP="001A107D">
            <w:pPr>
              <w:spacing w:after="0" w:line="240" w:lineRule="auto"/>
              <w:jc w:val="center"/>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UNIDAD</w:t>
            </w:r>
          </w:p>
        </w:tc>
        <w:tc>
          <w:tcPr>
            <w:tcW w:w="684" w:type="dxa"/>
            <w:tcBorders>
              <w:top w:val="nil"/>
              <w:left w:val="nil"/>
              <w:bottom w:val="single" w:sz="4" w:space="0" w:color="auto"/>
              <w:right w:val="single" w:sz="4" w:space="0" w:color="auto"/>
            </w:tcBorders>
            <w:shd w:val="clear" w:color="auto" w:fill="auto"/>
            <w:vAlign w:val="center"/>
            <w:hideMark/>
          </w:tcPr>
          <w:p w:rsidR="001A107D" w:rsidRPr="001A107D" w:rsidRDefault="001A107D" w:rsidP="001A107D">
            <w:pPr>
              <w:spacing w:after="0" w:line="240" w:lineRule="auto"/>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REPUESTO DK-170 PARA IMPRESORA KYOCERA ECOSYST M2035 DN/L</w:t>
            </w:r>
          </w:p>
        </w:tc>
        <w:tc>
          <w:tcPr>
            <w:tcW w:w="729" w:type="dxa"/>
            <w:tcBorders>
              <w:top w:val="nil"/>
              <w:left w:val="nil"/>
              <w:bottom w:val="single" w:sz="4" w:space="0" w:color="auto"/>
              <w:right w:val="single" w:sz="4" w:space="0" w:color="auto"/>
            </w:tcBorders>
            <w:shd w:val="clear" w:color="auto" w:fill="auto"/>
            <w:vAlign w:val="center"/>
            <w:hideMark/>
          </w:tcPr>
          <w:p w:rsidR="001A107D" w:rsidRPr="001A107D" w:rsidRDefault="001A107D" w:rsidP="001A107D">
            <w:pPr>
              <w:spacing w:after="0" w:line="240" w:lineRule="auto"/>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DK-170</w:t>
            </w:r>
          </w:p>
        </w:tc>
        <w:tc>
          <w:tcPr>
            <w:tcW w:w="514" w:type="dxa"/>
            <w:tcBorders>
              <w:top w:val="nil"/>
              <w:left w:val="nil"/>
              <w:bottom w:val="single" w:sz="4" w:space="0" w:color="auto"/>
              <w:right w:val="single" w:sz="4" w:space="0" w:color="auto"/>
            </w:tcBorders>
            <w:shd w:val="clear" w:color="auto" w:fill="auto"/>
            <w:vAlign w:val="center"/>
            <w:hideMark/>
          </w:tcPr>
          <w:p w:rsidR="001A107D" w:rsidRPr="001A107D" w:rsidRDefault="001A107D" w:rsidP="001A107D">
            <w:pPr>
              <w:spacing w:after="0" w:line="240" w:lineRule="auto"/>
              <w:jc w:val="center"/>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$160.00</w:t>
            </w:r>
          </w:p>
        </w:tc>
        <w:tc>
          <w:tcPr>
            <w:tcW w:w="443" w:type="dxa"/>
            <w:tcBorders>
              <w:top w:val="nil"/>
              <w:left w:val="nil"/>
              <w:bottom w:val="single" w:sz="4" w:space="0" w:color="auto"/>
              <w:right w:val="single" w:sz="4" w:space="0" w:color="auto"/>
            </w:tcBorders>
            <w:shd w:val="clear" w:color="auto" w:fill="auto"/>
            <w:noWrap/>
            <w:vAlign w:val="center"/>
            <w:hideMark/>
          </w:tcPr>
          <w:p w:rsidR="001A107D" w:rsidRPr="001A107D" w:rsidRDefault="001A107D" w:rsidP="001A107D">
            <w:pPr>
              <w:spacing w:after="0" w:line="240" w:lineRule="auto"/>
              <w:jc w:val="right"/>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$160.00</w:t>
            </w:r>
          </w:p>
        </w:tc>
        <w:tc>
          <w:tcPr>
            <w:tcW w:w="753" w:type="dxa"/>
            <w:tcBorders>
              <w:top w:val="nil"/>
              <w:left w:val="nil"/>
              <w:bottom w:val="single" w:sz="4" w:space="0" w:color="auto"/>
              <w:right w:val="single" w:sz="4" w:space="0" w:color="auto"/>
            </w:tcBorders>
            <w:shd w:val="clear" w:color="auto" w:fill="auto"/>
            <w:vAlign w:val="center"/>
            <w:hideMark/>
          </w:tcPr>
          <w:p w:rsidR="001A107D" w:rsidRPr="001A107D" w:rsidRDefault="001A107D" w:rsidP="001A107D">
            <w:pPr>
              <w:spacing w:after="0" w:line="240" w:lineRule="auto"/>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DK-170 PARA IMPRESORA KYOCERA ECOSYS M2035 DN</w:t>
            </w:r>
          </w:p>
        </w:tc>
        <w:tc>
          <w:tcPr>
            <w:tcW w:w="514" w:type="dxa"/>
            <w:tcBorders>
              <w:top w:val="nil"/>
              <w:left w:val="nil"/>
              <w:bottom w:val="single" w:sz="4" w:space="0" w:color="auto"/>
              <w:right w:val="single" w:sz="4" w:space="0" w:color="auto"/>
            </w:tcBorders>
            <w:shd w:val="clear" w:color="auto" w:fill="auto"/>
            <w:vAlign w:val="center"/>
            <w:hideMark/>
          </w:tcPr>
          <w:p w:rsidR="001A107D" w:rsidRPr="001A107D" w:rsidRDefault="001A107D" w:rsidP="001A107D">
            <w:pPr>
              <w:spacing w:after="0" w:line="240" w:lineRule="auto"/>
              <w:jc w:val="center"/>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$105.00</w:t>
            </w:r>
          </w:p>
        </w:tc>
        <w:tc>
          <w:tcPr>
            <w:tcW w:w="443" w:type="dxa"/>
            <w:tcBorders>
              <w:top w:val="nil"/>
              <w:left w:val="nil"/>
              <w:bottom w:val="single" w:sz="4" w:space="0" w:color="auto"/>
              <w:right w:val="single" w:sz="4" w:space="0" w:color="auto"/>
            </w:tcBorders>
            <w:shd w:val="clear" w:color="auto" w:fill="auto"/>
            <w:vAlign w:val="center"/>
            <w:hideMark/>
          </w:tcPr>
          <w:p w:rsidR="001A107D" w:rsidRPr="001A107D" w:rsidRDefault="001A107D" w:rsidP="001A107D">
            <w:pPr>
              <w:spacing w:after="0" w:line="240" w:lineRule="auto"/>
              <w:jc w:val="center"/>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$105.00</w:t>
            </w:r>
          </w:p>
        </w:tc>
        <w:tc>
          <w:tcPr>
            <w:tcW w:w="748" w:type="dxa"/>
            <w:vMerge/>
            <w:tcBorders>
              <w:top w:val="nil"/>
              <w:left w:val="single" w:sz="4" w:space="0" w:color="auto"/>
              <w:bottom w:val="single" w:sz="4" w:space="0" w:color="auto"/>
              <w:right w:val="single" w:sz="4" w:space="0" w:color="auto"/>
            </w:tcBorders>
            <w:vAlign w:val="center"/>
            <w:hideMark/>
          </w:tcPr>
          <w:p w:rsidR="001A107D" w:rsidRPr="001A107D" w:rsidRDefault="001A107D" w:rsidP="001A107D">
            <w:pPr>
              <w:spacing w:after="0" w:line="240" w:lineRule="auto"/>
              <w:rPr>
                <w:rFonts w:ascii="Calibri" w:eastAsia="Times New Roman" w:hAnsi="Calibri" w:cs="Calibri"/>
                <w:b/>
                <w:bCs/>
                <w:color w:val="000000"/>
                <w:sz w:val="10"/>
                <w:szCs w:val="10"/>
                <w:lang w:eastAsia="es-ES"/>
              </w:rPr>
            </w:pPr>
          </w:p>
        </w:tc>
        <w:tc>
          <w:tcPr>
            <w:tcW w:w="831" w:type="dxa"/>
            <w:vMerge/>
            <w:tcBorders>
              <w:top w:val="nil"/>
              <w:left w:val="single" w:sz="4" w:space="0" w:color="auto"/>
              <w:bottom w:val="single" w:sz="4" w:space="0" w:color="auto"/>
              <w:right w:val="single" w:sz="4" w:space="0" w:color="auto"/>
            </w:tcBorders>
            <w:vAlign w:val="center"/>
            <w:hideMark/>
          </w:tcPr>
          <w:p w:rsidR="001A107D" w:rsidRPr="001A107D" w:rsidRDefault="001A107D" w:rsidP="001A107D">
            <w:pPr>
              <w:spacing w:after="0" w:line="240" w:lineRule="auto"/>
              <w:rPr>
                <w:rFonts w:ascii="Calibri" w:eastAsia="Times New Roman" w:hAnsi="Calibri" w:cs="Calibri"/>
                <w:color w:val="000000"/>
                <w:sz w:val="10"/>
                <w:szCs w:val="10"/>
                <w:lang w:eastAsia="es-ES"/>
              </w:rPr>
            </w:pPr>
          </w:p>
        </w:tc>
        <w:tc>
          <w:tcPr>
            <w:tcW w:w="793" w:type="dxa"/>
            <w:vMerge/>
            <w:tcBorders>
              <w:top w:val="nil"/>
              <w:left w:val="single" w:sz="4" w:space="0" w:color="auto"/>
              <w:bottom w:val="single" w:sz="4" w:space="0" w:color="auto"/>
              <w:right w:val="single" w:sz="4" w:space="0" w:color="auto"/>
            </w:tcBorders>
            <w:vAlign w:val="center"/>
            <w:hideMark/>
          </w:tcPr>
          <w:p w:rsidR="001A107D" w:rsidRPr="001A107D" w:rsidRDefault="001A107D" w:rsidP="001A107D">
            <w:pPr>
              <w:spacing w:after="0" w:line="240" w:lineRule="auto"/>
              <w:rPr>
                <w:rFonts w:ascii="Calibri" w:eastAsia="Times New Roman" w:hAnsi="Calibri" w:cs="Calibri"/>
                <w:b/>
                <w:bCs/>
                <w:color w:val="000000"/>
                <w:sz w:val="10"/>
                <w:szCs w:val="10"/>
                <w:lang w:eastAsia="es-ES"/>
              </w:rPr>
            </w:pPr>
          </w:p>
        </w:tc>
        <w:tc>
          <w:tcPr>
            <w:tcW w:w="519" w:type="dxa"/>
            <w:vMerge/>
            <w:tcBorders>
              <w:top w:val="nil"/>
              <w:left w:val="single" w:sz="4" w:space="0" w:color="auto"/>
              <w:bottom w:val="single" w:sz="4" w:space="0" w:color="auto"/>
              <w:right w:val="single" w:sz="8" w:space="0" w:color="auto"/>
            </w:tcBorders>
            <w:vAlign w:val="center"/>
            <w:hideMark/>
          </w:tcPr>
          <w:p w:rsidR="001A107D" w:rsidRPr="001A107D" w:rsidRDefault="001A107D" w:rsidP="001A107D">
            <w:pPr>
              <w:spacing w:after="0" w:line="240" w:lineRule="auto"/>
              <w:rPr>
                <w:rFonts w:ascii="Calibri" w:eastAsia="Times New Roman" w:hAnsi="Calibri" w:cs="Calibri"/>
                <w:b/>
                <w:bCs/>
                <w:color w:val="000000"/>
                <w:sz w:val="10"/>
                <w:szCs w:val="10"/>
                <w:lang w:eastAsia="es-ES"/>
              </w:rPr>
            </w:pPr>
          </w:p>
        </w:tc>
      </w:tr>
      <w:tr w:rsidR="001A107D" w:rsidRPr="001A107D" w:rsidTr="00091446">
        <w:trPr>
          <w:trHeight w:val="791"/>
        </w:trPr>
        <w:tc>
          <w:tcPr>
            <w:tcW w:w="793" w:type="dxa"/>
            <w:vMerge/>
            <w:tcBorders>
              <w:top w:val="nil"/>
              <w:left w:val="single" w:sz="8" w:space="0" w:color="auto"/>
              <w:bottom w:val="single" w:sz="4" w:space="0" w:color="auto"/>
              <w:right w:val="single" w:sz="4" w:space="0" w:color="auto"/>
            </w:tcBorders>
            <w:vAlign w:val="center"/>
            <w:hideMark/>
          </w:tcPr>
          <w:p w:rsidR="001A107D" w:rsidRPr="001A107D" w:rsidRDefault="001A107D" w:rsidP="001A107D">
            <w:pPr>
              <w:spacing w:after="0" w:line="240" w:lineRule="auto"/>
              <w:rPr>
                <w:rFonts w:ascii="Calibri" w:eastAsia="Times New Roman" w:hAnsi="Calibri" w:cs="Calibri"/>
                <w:color w:val="000000"/>
                <w:sz w:val="10"/>
                <w:szCs w:val="10"/>
                <w:lang w:eastAsia="es-ES"/>
              </w:rPr>
            </w:pPr>
          </w:p>
        </w:tc>
        <w:tc>
          <w:tcPr>
            <w:tcW w:w="332" w:type="dxa"/>
            <w:tcBorders>
              <w:top w:val="nil"/>
              <w:left w:val="nil"/>
              <w:bottom w:val="single" w:sz="4" w:space="0" w:color="auto"/>
              <w:right w:val="single" w:sz="4" w:space="0" w:color="auto"/>
            </w:tcBorders>
            <w:shd w:val="clear" w:color="auto" w:fill="auto"/>
            <w:vAlign w:val="center"/>
            <w:hideMark/>
          </w:tcPr>
          <w:p w:rsidR="001A107D" w:rsidRPr="001A107D" w:rsidRDefault="001A107D" w:rsidP="001A107D">
            <w:pPr>
              <w:spacing w:after="0" w:line="240" w:lineRule="auto"/>
              <w:jc w:val="center"/>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2</w:t>
            </w:r>
          </w:p>
        </w:tc>
        <w:tc>
          <w:tcPr>
            <w:tcW w:w="536" w:type="dxa"/>
            <w:tcBorders>
              <w:top w:val="nil"/>
              <w:left w:val="nil"/>
              <w:bottom w:val="single" w:sz="4" w:space="0" w:color="auto"/>
              <w:right w:val="single" w:sz="4" w:space="0" w:color="auto"/>
            </w:tcBorders>
            <w:shd w:val="clear" w:color="auto" w:fill="auto"/>
            <w:noWrap/>
            <w:vAlign w:val="center"/>
            <w:hideMark/>
          </w:tcPr>
          <w:p w:rsidR="001A107D" w:rsidRPr="001A107D" w:rsidRDefault="001A107D" w:rsidP="001A107D">
            <w:pPr>
              <w:spacing w:after="0" w:line="240" w:lineRule="auto"/>
              <w:jc w:val="center"/>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1</w:t>
            </w:r>
          </w:p>
        </w:tc>
        <w:tc>
          <w:tcPr>
            <w:tcW w:w="454" w:type="dxa"/>
            <w:tcBorders>
              <w:top w:val="nil"/>
              <w:left w:val="nil"/>
              <w:bottom w:val="single" w:sz="4" w:space="0" w:color="auto"/>
              <w:right w:val="single" w:sz="4" w:space="0" w:color="auto"/>
            </w:tcBorders>
            <w:shd w:val="clear" w:color="auto" w:fill="auto"/>
            <w:vAlign w:val="center"/>
            <w:hideMark/>
          </w:tcPr>
          <w:p w:rsidR="001A107D" w:rsidRPr="001A107D" w:rsidRDefault="001A107D" w:rsidP="001A107D">
            <w:pPr>
              <w:spacing w:after="0" w:line="240" w:lineRule="auto"/>
              <w:jc w:val="center"/>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UNIDAD</w:t>
            </w:r>
          </w:p>
        </w:tc>
        <w:tc>
          <w:tcPr>
            <w:tcW w:w="684" w:type="dxa"/>
            <w:tcBorders>
              <w:top w:val="nil"/>
              <w:left w:val="nil"/>
              <w:bottom w:val="single" w:sz="4" w:space="0" w:color="auto"/>
              <w:right w:val="single" w:sz="4" w:space="0" w:color="auto"/>
            </w:tcBorders>
            <w:shd w:val="clear" w:color="auto" w:fill="auto"/>
            <w:vAlign w:val="center"/>
            <w:hideMark/>
          </w:tcPr>
          <w:p w:rsidR="001A107D" w:rsidRPr="001A107D" w:rsidRDefault="001A107D" w:rsidP="001A107D">
            <w:pPr>
              <w:spacing w:after="0" w:line="240" w:lineRule="auto"/>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JUEGO DE GOMAS DE ALIMENACIÓN PARA PAPEL</w:t>
            </w:r>
          </w:p>
        </w:tc>
        <w:tc>
          <w:tcPr>
            <w:tcW w:w="729" w:type="dxa"/>
            <w:tcBorders>
              <w:top w:val="nil"/>
              <w:left w:val="nil"/>
              <w:bottom w:val="single" w:sz="4" w:space="0" w:color="auto"/>
              <w:right w:val="single" w:sz="4" w:space="0" w:color="auto"/>
            </w:tcBorders>
            <w:shd w:val="clear" w:color="auto" w:fill="auto"/>
            <w:vAlign w:val="center"/>
            <w:hideMark/>
          </w:tcPr>
          <w:p w:rsidR="001A107D" w:rsidRPr="001A107D" w:rsidRDefault="001A107D" w:rsidP="001A107D">
            <w:pPr>
              <w:spacing w:after="0" w:line="240" w:lineRule="auto"/>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JUEGO DE GOMA DE ALIMENTACIÓN DE PAPEL</w:t>
            </w:r>
          </w:p>
        </w:tc>
        <w:tc>
          <w:tcPr>
            <w:tcW w:w="514" w:type="dxa"/>
            <w:tcBorders>
              <w:top w:val="nil"/>
              <w:left w:val="nil"/>
              <w:bottom w:val="single" w:sz="4" w:space="0" w:color="auto"/>
              <w:right w:val="single" w:sz="4" w:space="0" w:color="auto"/>
            </w:tcBorders>
            <w:shd w:val="clear" w:color="auto" w:fill="auto"/>
            <w:vAlign w:val="center"/>
            <w:hideMark/>
          </w:tcPr>
          <w:p w:rsidR="001A107D" w:rsidRPr="001A107D" w:rsidRDefault="001A107D" w:rsidP="001A107D">
            <w:pPr>
              <w:spacing w:after="0" w:line="240" w:lineRule="auto"/>
              <w:jc w:val="center"/>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$65.00</w:t>
            </w:r>
          </w:p>
        </w:tc>
        <w:tc>
          <w:tcPr>
            <w:tcW w:w="443" w:type="dxa"/>
            <w:tcBorders>
              <w:top w:val="nil"/>
              <w:left w:val="nil"/>
              <w:bottom w:val="single" w:sz="4" w:space="0" w:color="auto"/>
              <w:right w:val="single" w:sz="4" w:space="0" w:color="auto"/>
            </w:tcBorders>
            <w:shd w:val="clear" w:color="auto" w:fill="auto"/>
            <w:noWrap/>
            <w:vAlign w:val="center"/>
            <w:hideMark/>
          </w:tcPr>
          <w:p w:rsidR="001A107D" w:rsidRPr="001A107D" w:rsidRDefault="001A107D" w:rsidP="001A107D">
            <w:pPr>
              <w:spacing w:after="0" w:line="240" w:lineRule="auto"/>
              <w:jc w:val="right"/>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$65.00</w:t>
            </w:r>
          </w:p>
        </w:tc>
        <w:tc>
          <w:tcPr>
            <w:tcW w:w="753" w:type="dxa"/>
            <w:tcBorders>
              <w:top w:val="nil"/>
              <w:left w:val="nil"/>
              <w:bottom w:val="single" w:sz="4" w:space="0" w:color="auto"/>
              <w:right w:val="single" w:sz="4" w:space="0" w:color="auto"/>
            </w:tcBorders>
            <w:shd w:val="clear" w:color="auto" w:fill="auto"/>
            <w:vAlign w:val="center"/>
            <w:hideMark/>
          </w:tcPr>
          <w:p w:rsidR="001A107D" w:rsidRPr="001A107D" w:rsidRDefault="001A107D" w:rsidP="001A107D">
            <w:pPr>
              <w:spacing w:after="0" w:line="240" w:lineRule="auto"/>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JUEGO DE GOMAS DE ALIMENTACIÓN PARA PAPEL</w:t>
            </w:r>
          </w:p>
        </w:tc>
        <w:tc>
          <w:tcPr>
            <w:tcW w:w="514" w:type="dxa"/>
            <w:tcBorders>
              <w:top w:val="nil"/>
              <w:left w:val="nil"/>
              <w:bottom w:val="single" w:sz="4" w:space="0" w:color="auto"/>
              <w:right w:val="single" w:sz="4" w:space="0" w:color="auto"/>
            </w:tcBorders>
            <w:shd w:val="clear" w:color="auto" w:fill="auto"/>
            <w:vAlign w:val="center"/>
            <w:hideMark/>
          </w:tcPr>
          <w:p w:rsidR="001A107D" w:rsidRPr="001A107D" w:rsidRDefault="001A107D" w:rsidP="001A107D">
            <w:pPr>
              <w:spacing w:after="0" w:line="240" w:lineRule="auto"/>
              <w:jc w:val="center"/>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$110.00</w:t>
            </w:r>
          </w:p>
        </w:tc>
        <w:tc>
          <w:tcPr>
            <w:tcW w:w="443" w:type="dxa"/>
            <w:tcBorders>
              <w:top w:val="nil"/>
              <w:left w:val="nil"/>
              <w:bottom w:val="single" w:sz="4" w:space="0" w:color="auto"/>
              <w:right w:val="single" w:sz="4" w:space="0" w:color="auto"/>
            </w:tcBorders>
            <w:shd w:val="clear" w:color="auto" w:fill="auto"/>
            <w:vAlign w:val="center"/>
            <w:hideMark/>
          </w:tcPr>
          <w:p w:rsidR="001A107D" w:rsidRPr="001A107D" w:rsidRDefault="001A107D" w:rsidP="001A107D">
            <w:pPr>
              <w:spacing w:after="0" w:line="240" w:lineRule="auto"/>
              <w:jc w:val="center"/>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$110.00</w:t>
            </w:r>
          </w:p>
        </w:tc>
        <w:tc>
          <w:tcPr>
            <w:tcW w:w="748" w:type="dxa"/>
            <w:vMerge/>
            <w:tcBorders>
              <w:top w:val="nil"/>
              <w:left w:val="single" w:sz="4" w:space="0" w:color="auto"/>
              <w:bottom w:val="single" w:sz="4" w:space="0" w:color="auto"/>
              <w:right w:val="single" w:sz="4" w:space="0" w:color="auto"/>
            </w:tcBorders>
            <w:vAlign w:val="center"/>
            <w:hideMark/>
          </w:tcPr>
          <w:p w:rsidR="001A107D" w:rsidRPr="001A107D" w:rsidRDefault="001A107D" w:rsidP="001A107D">
            <w:pPr>
              <w:spacing w:after="0" w:line="240" w:lineRule="auto"/>
              <w:rPr>
                <w:rFonts w:ascii="Calibri" w:eastAsia="Times New Roman" w:hAnsi="Calibri" w:cs="Calibri"/>
                <w:b/>
                <w:bCs/>
                <w:color w:val="000000"/>
                <w:sz w:val="10"/>
                <w:szCs w:val="10"/>
                <w:lang w:eastAsia="es-ES"/>
              </w:rPr>
            </w:pPr>
          </w:p>
        </w:tc>
        <w:tc>
          <w:tcPr>
            <w:tcW w:w="831" w:type="dxa"/>
            <w:vMerge/>
            <w:tcBorders>
              <w:top w:val="nil"/>
              <w:left w:val="single" w:sz="4" w:space="0" w:color="auto"/>
              <w:bottom w:val="single" w:sz="4" w:space="0" w:color="auto"/>
              <w:right w:val="single" w:sz="4" w:space="0" w:color="auto"/>
            </w:tcBorders>
            <w:vAlign w:val="center"/>
            <w:hideMark/>
          </w:tcPr>
          <w:p w:rsidR="001A107D" w:rsidRPr="001A107D" w:rsidRDefault="001A107D" w:rsidP="001A107D">
            <w:pPr>
              <w:spacing w:after="0" w:line="240" w:lineRule="auto"/>
              <w:rPr>
                <w:rFonts w:ascii="Calibri" w:eastAsia="Times New Roman" w:hAnsi="Calibri" w:cs="Calibri"/>
                <w:color w:val="000000"/>
                <w:sz w:val="10"/>
                <w:szCs w:val="10"/>
                <w:lang w:eastAsia="es-ES"/>
              </w:rPr>
            </w:pPr>
          </w:p>
        </w:tc>
        <w:tc>
          <w:tcPr>
            <w:tcW w:w="793" w:type="dxa"/>
            <w:vMerge/>
            <w:tcBorders>
              <w:top w:val="nil"/>
              <w:left w:val="single" w:sz="4" w:space="0" w:color="auto"/>
              <w:bottom w:val="single" w:sz="4" w:space="0" w:color="auto"/>
              <w:right w:val="single" w:sz="4" w:space="0" w:color="auto"/>
            </w:tcBorders>
            <w:vAlign w:val="center"/>
            <w:hideMark/>
          </w:tcPr>
          <w:p w:rsidR="001A107D" w:rsidRPr="001A107D" w:rsidRDefault="001A107D" w:rsidP="001A107D">
            <w:pPr>
              <w:spacing w:after="0" w:line="240" w:lineRule="auto"/>
              <w:rPr>
                <w:rFonts w:ascii="Calibri" w:eastAsia="Times New Roman" w:hAnsi="Calibri" w:cs="Calibri"/>
                <w:b/>
                <w:bCs/>
                <w:color w:val="000000"/>
                <w:sz w:val="10"/>
                <w:szCs w:val="10"/>
                <w:lang w:eastAsia="es-ES"/>
              </w:rPr>
            </w:pPr>
          </w:p>
        </w:tc>
        <w:tc>
          <w:tcPr>
            <w:tcW w:w="519" w:type="dxa"/>
            <w:vMerge/>
            <w:tcBorders>
              <w:top w:val="nil"/>
              <w:left w:val="single" w:sz="4" w:space="0" w:color="auto"/>
              <w:bottom w:val="single" w:sz="4" w:space="0" w:color="auto"/>
              <w:right w:val="single" w:sz="8" w:space="0" w:color="auto"/>
            </w:tcBorders>
            <w:vAlign w:val="center"/>
            <w:hideMark/>
          </w:tcPr>
          <w:p w:rsidR="001A107D" w:rsidRPr="001A107D" w:rsidRDefault="001A107D" w:rsidP="001A107D">
            <w:pPr>
              <w:spacing w:after="0" w:line="240" w:lineRule="auto"/>
              <w:rPr>
                <w:rFonts w:ascii="Calibri" w:eastAsia="Times New Roman" w:hAnsi="Calibri" w:cs="Calibri"/>
                <w:b/>
                <w:bCs/>
                <w:color w:val="000000"/>
                <w:sz w:val="10"/>
                <w:szCs w:val="10"/>
                <w:lang w:eastAsia="es-ES"/>
              </w:rPr>
            </w:pPr>
          </w:p>
        </w:tc>
      </w:tr>
      <w:tr w:rsidR="001A107D" w:rsidRPr="001A107D" w:rsidTr="00091446">
        <w:trPr>
          <w:trHeight w:val="791"/>
        </w:trPr>
        <w:tc>
          <w:tcPr>
            <w:tcW w:w="793" w:type="dxa"/>
            <w:vMerge/>
            <w:tcBorders>
              <w:top w:val="nil"/>
              <w:left w:val="single" w:sz="8" w:space="0" w:color="auto"/>
              <w:bottom w:val="single" w:sz="4" w:space="0" w:color="auto"/>
              <w:right w:val="single" w:sz="4" w:space="0" w:color="auto"/>
            </w:tcBorders>
            <w:vAlign w:val="center"/>
            <w:hideMark/>
          </w:tcPr>
          <w:p w:rsidR="001A107D" w:rsidRPr="001A107D" w:rsidRDefault="001A107D" w:rsidP="001A107D">
            <w:pPr>
              <w:spacing w:after="0" w:line="240" w:lineRule="auto"/>
              <w:rPr>
                <w:rFonts w:ascii="Calibri" w:eastAsia="Times New Roman" w:hAnsi="Calibri" w:cs="Calibri"/>
                <w:color w:val="000000"/>
                <w:sz w:val="10"/>
                <w:szCs w:val="10"/>
                <w:lang w:eastAsia="es-ES"/>
              </w:rPr>
            </w:pPr>
          </w:p>
        </w:tc>
        <w:tc>
          <w:tcPr>
            <w:tcW w:w="332" w:type="dxa"/>
            <w:tcBorders>
              <w:top w:val="nil"/>
              <w:left w:val="nil"/>
              <w:bottom w:val="single" w:sz="4" w:space="0" w:color="auto"/>
              <w:right w:val="single" w:sz="4" w:space="0" w:color="auto"/>
            </w:tcBorders>
            <w:shd w:val="clear" w:color="auto" w:fill="auto"/>
            <w:vAlign w:val="center"/>
            <w:hideMark/>
          </w:tcPr>
          <w:p w:rsidR="001A107D" w:rsidRPr="001A107D" w:rsidRDefault="001A107D" w:rsidP="001A107D">
            <w:pPr>
              <w:spacing w:after="0" w:line="240" w:lineRule="auto"/>
              <w:jc w:val="center"/>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3</w:t>
            </w:r>
          </w:p>
        </w:tc>
        <w:tc>
          <w:tcPr>
            <w:tcW w:w="536" w:type="dxa"/>
            <w:tcBorders>
              <w:top w:val="nil"/>
              <w:left w:val="nil"/>
              <w:bottom w:val="single" w:sz="4" w:space="0" w:color="auto"/>
              <w:right w:val="single" w:sz="4" w:space="0" w:color="auto"/>
            </w:tcBorders>
            <w:shd w:val="clear" w:color="auto" w:fill="auto"/>
            <w:vAlign w:val="center"/>
            <w:hideMark/>
          </w:tcPr>
          <w:p w:rsidR="001A107D" w:rsidRPr="001A107D" w:rsidRDefault="001A107D" w:rsidP="001A107D">
            <w:pPr>
              <w:spacing w:after="0" w:line="240" w:lineRule="auto"/>
              <w:jc w:val="center"/>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1</w:t>
            </w:r>
          </w:p>
        </w:tc>
        <w:tc>
          <w:tcPr>
            <w:tcW w:w="454" w:type="dxa"/>
            <w:tcBorders>
              <w:top w:val="nil"/>
              <w:left w:val="nil"/>
              <w:bottom w:val="single" w:sz="4" w:space="0" w:color="auto"/>
              <w:right w:val="single" w:sz="4" w:space="0" w:color="auto"/>
            </w:tcBorders>
            <w:shd w:val="clear" w:color="auto" w:fill="auto"/>
            <w:vAlign w:val="center"/>
            <w:hideMark/>
          </w:tcPr>
          <w:p w:rsidR="001A107D" w:rsidRPr="001A107D" w:rsidRDefault="001A107D" w:rsidP="001A107D">
            <w:pPr>
              <w:spacing w:after="0" w:line="240" w:lineRule="auto"/>
              <w:jc w:val="center"/>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UNIDAD</w:t>
            </w:r>
          </w:p>
        </w:tc>
        <w:tc>
          <w:tcPr>
            <w:tcW w:w="684" w:type="dxa"/>
            <w:tcBorders>
              <w:top w:val="nil"/>
              <w:left w:val="nil"/>
              <w:bottom w:val="single" w:sz="4" w:space="0" w:color="auto"/>
              <w:right w:val="single" w:sz="4" w:space="0" w:color="auto"/>
            </w:tcBorders>
            <w:shd w:val="clear" w:color="auto" w:fill="auto"/>
            <w:vAlign w:val="center"/>
            <w:hideMark/>
          </w:tcPr>
          <w:p w:rsidR="001A107D" w:rsidRPr="001A107D" w:rsidRDefault="001A107D" w:rsidP="001A107D">
            <w:pPr>
              <w:spacing w:after="0" w:line="240" w:lineRule="auto"/>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SERVICIO DE INSTALACIÓN</w:t>
            </w:r>
          </w:p>
        </w:tc>
        <w:tc>
          <w:tcPr>
            <w:tcW w:w="729" w:type="dxa"/>
            <w:tcBorders>
              <w:top w:val="nil"/>
              <w:left w:val="nil"/>
              <w:bottom w:val="single" w:sz="4" w:space="0" w:color="auto"/>
              <w:right w:val="single" w:sz="4" w:space="0" w:color="auto"/>
            </w:tcBorders>
            <w:shd w:val="clear" w:color="auto" w:fill="auto"/>
            <w:vAlign w:val="center"/>
            <w:hideMark/>
          </w:tcPr>
          <w:p w:rsidR="001A107D" w:rsidRPr="001A107D" w:rsidRDefault="001A107D" w:rsidP="001A107D">
            <w:pPr>
              <w:spacing w:after="0" w:line="240" w:lineRule="auto"/>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INSTALACIÓN</w:t>
            </w:r>
          </w:p>
        </w:tc>
        <w:tc>
          <w:tcPr>
            <w:tcW w:w="514" w:type="dxa"/>
            <w:tcBorders>
              <w:top w:val="nil"/>
              <w:left w:val="nil"/>
              <w:bottom w:val="single" w:sz="4" w:space="0" w:color="auto"/>
              <w:right w:val="single" w:sz="4" w:space="0" w:color="auto"/>
            </w:tcBorders>
            <w:shd w:val="clear" w:color="auto" w:fill="auto"/>
            <w:vAlign w:val="center"/>
            <w:hideMark/>
          </w:tcPr>
          <w:p w:rsidR="001A107D" w:rsidRPr="001A107D" w:rsidRDefault="001A107D" w:rsidP="001A107D">
            <w:pPr>
              <w:spacing w:after="0" w:line="240" w:lineRule="auto"/>
              <w:jc w:val="center"/>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$35.00</w:t>
            </w:r>
          </w:p>
        </w:tc>
        <w:tc>
          <w:tcPr>
            <w:tcW w:w="443" w:type="dxa"/>
            <w:tcBorders>
              <w:top w:val="nil"/>
              <w:left w:val="nil"/>
              <w:bottom w:val="single" w:sz="4" w:space="0" w:color="auto"/>
              <w:right w:val="single" w:sz="4" w:space="0" w:color="auto"/>
            </w:tcBorders>
            <w:shd w:val="clear" w:color="auto" w:fill="auto"/>
            <w:noWrap/>
            <w:vAlign w:val="center"/>
            <w:hideMark/>
          </w:tcPr>
          <w:p w:rsidR="001A107D" w:rsidRPr="001A107D" w:rsidRDefault="001A107D" w:rsidP="001A107D">
            <w:pPr>
              <w:spacing w:after="0" w:line="240" w:lineRule="auto"/>
              <w:jc w:val="right"/>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$35.00</w:t>
            </w:r>
          </w:p>
        </w:tc>
        <w:tc>
          <w:tcPr>
            <w:tcW w:w="753" w:type="dxa"/>
            <w:tcBorders>
              <w:top w:val="nil"/>
              <w:left w:val="nil"/>
              <w:bottom w:val="single" w:sz="4" w:space="0" w:color="auto"/>
              <w:right w:val="single" w:sz="4" w:space="0" w:color="auto"/>
            </w:tcBorders>
            <w:shd w:val="clear" w:color="auto" w:fill="auto"/>
            <w:vAlign w:val="center"/>
            <w:hideMark/>
          </w:tcPr>
          <w:p w:rsidR="001A107D" w:rsidRPr="001A107D" w:rsidRDefault="001A107D" w:rsidP="001A107D">
            <w:pPr>
              <w:spacing w:after="0" w:line="240" w:lineRule="auto"/>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SERVICIO TÉCNICO DE INSTALACIÓN DE RESPUESTOS</w:t>
            </w:r>
          </w:p>
        </w:tc>
        <w:tc>
          <w:tcPr>
            <w:tcW w:w="514" w:type="dxa"/>
            <w:tcBorders>
              <w:top w:val="nil"/>
              <w:left w:val="nil"/>
              <w:bottom w:val="single" w:sz="4" w:space="0" w:color="auto"/>
              <w:right w:val="single" w:sz="4" w:space="0" w:color="auto"/>
            </w:tcBorders>
            <w:shd w:val="clear" w:color="auto" w:fill="auto"/>
            <w:vAlign w:val="center"/>
            <w:hideMark/>
          </w:tcPr>
          <w:p w:rsidR="001A107D" w:rsidRPr="001A107D" w:rsidRDefault="001A107D" w:rsidP="001A107D">
            <w:pPr>
              <w:spacing w:after="0" w:line="240" w:lineRule="auto"/>
              <w:jc w:val="center"/>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$35.00</w:t>
            </w:r>
          </w:p>
        </w:tc>
        <w:tc>
          <w:tcPr>
            <w:tcW w:w="443" w:type="dxa"/>
            <w:tcBorders>
              <w:top w:val="nil"/>
              <w:left w:val="nil"/>
              <w:bottom w:val="single" w:sz="4" w:space="0" w:color="auto"/>
              <w:right w:val="single" w:sz="4" w:space="0" w:color="auto"/>
            </w:tcBorders>
            <w:shd w:val="clear" w:color="auto" w:fill="auto"/>
            <w:vAlign w:val="center"/>
            <w:hideMark/>
          </w:tcPr>
          <w:p w:rsidR="001A107D" w:rsidRPr="001A107D" w:rsidRDefault="001A107D" w:rsidP="001A107D">
            <w:pPr>
              <w:spacing w:after="0" w:line="240" w:lineRule="auto"/>
              <w:jc w:val="center"/>
              <w:rPr>
                <w:rFonts w:ascii="Calibri" w:eastAsia="Times New Roman" w:hAnsi="Calibri" w:cs="Calibri"/>
                <w:color w:val="000000"/>
                <w:sz w:val="10"/>
                <w:szCs w:val="10"/>
                <w:lang w:eastAsia="es-ES"/>
              </w:rPr>
            </w:pPr>
            <w:r w:rsidRPr="001A107D">
              <w:rPr>
                <w:rFonts w:ascii="Calibri" w:eastAsia="Times New Roman" w:hAnsi="Calibri" w:cs="Calibri"/>
                <w:color w:val="000000"/>
                <w:sz w:val="10"/>
                <w:szCs w:val="10"/>
                <w:lang w:eastAsia="es-ES"/>
              </w:rPr>
              <w:t>$35.00</w:t>
            </w:r>
          </w:p>
        </w:tc>
        <w:tc>
          <w:tcPr>
            <w:tcW w:w="748" w:type="dxa"/>
            <w:vMerge/>
            <w:tcBorders>
              <w:top w:val="nil"/>
              <w:left w:val="single" w:sz="4" w:space="0" w:color="auto"/>
              <w:bottom w:val="single" w:sz="4" w:space="0" w:color="auto"/>
              <w:right w:val="single" w:sz="4" w:space="0" w:color="auto"/>
            </w:tcBorders>
            <w:vAlign w:val="center"/>
            <w:hideMark/>
          </w:tcPr>
          <w:p w:rsidR="001A107D" w:rsidRPr="001A107D" w:rsidRDefault="001A107D" w:rsidP="001A107D">
            <w:pPr>
              <w:spacing w:after="0" w:line="240" w:lineRule="auto"/>
              <w:rPr>
                <w:rFonts w:ascii="Calibri" w:eastAsia="Times New Roman" w:hAnsi="Calibri" w:cs="Calibri"/>
                <w:b/>
                <w:bCs/>
                <w:color w:val="000000"/>
                <w:sz w:val="10"/>
                <w:szCs w:val="10"/>
                <w:lang w:eastAsia="es-ES"/>
              </w:rPr>
            </w:pPr>
          </w:p>
        </w:tc>
        <w:tc>
          <w:tcPr>
            <w:tcW w:w="831" w:type="dxa"/>
            <w:vMerge/>
            <w:tcBorders>
              <w:top w:val="nil"/>
              <w:left w:val="single" w:sz="4" w:space="0" w:color="auto"/>
              <w:bottom w:val="single" w:sz="4" w:space="0" w:color="auto"/>
              <w:right w:val="single" w:sz="4" w:space="0" w:color="auto"/>
            </w:tcBorders>
            <w:vAlign w:val="center"/>
            <w:hideMark/>
          </w:tcPr>
          <w:p w:rsidR="001A107D" w:rsidRPr="001A107D" w:rsidRDefault="001A107D" w:rsidP="001A107D">
            <w:pPr>
              <w:spacing w:after="0" w:line="240" w:lineRule="auto"/>
              <w:rPr>
                <w:rFonts w:ascii="Calibri" w:eastAsia="Times New Roman" w:hAnsi="Calibri" w:cs="Calibri"/>
                <w:color w:val="000000"/>
                <w:sz w:val="10"/>
                <w:szCs w:val="10"/>
                <w:lang w:eastAsia="es-ES"/>
              </w:rPr>
            </w:pPr>
          </w:p>
        </w:tc>
        <w:tc>
          <w:tcPr>
            <w:tcW w:w="793" w:type="dxa"/>
            <w:vMerge/>
            <w:tcBorders>
              <w:top w:val="nil"/>
              <w:left w:val="single" w:sz="4" w:space="0" w:color="auto"/>
              <w:bottom w:val="single" w:sz="4" w:space="0" w:color="auto"/>
              <w:right w:val="single" w:sz="4" w:space="0" w:color="auto"/>
            </w:tcBorders>
            <w:vAlign w:val="center"/>
            <w:hideMark/>
          </w:tcPr>
          <w:p w:rsidR="001A107D" w:rsidRPr="001A107D" w:rsidRDefault="001A107D" w:rsidP="001A107D">
            <w:pPr>
              <w:spacing w:after="0" w:line="240" w:lineRule="auto"/>
              <w:rPr>
                <w:rFonts w:ascii="Calibri" w:eastAsia="Times New Roman" w:hAnsi="Calibri" w:cs="Calibri"/>
                <w:b/>
                <w:bCs/>
                <w:color w:val="000000"/>
                <w:sz w:val="10"/>
                <w:szCs w:val="10"/>
                <w:lang w:eastAsia="es-ES"/>
              </w:rPr>
            </w:pPr>
          </w:p>
        </w:tc>
        <w:tc>
          <w:tcPr>
            <w:tcW w:w="519" w:type="dxa"/>
            <w:vMerge/>
            <w:tcBorders>
              <w:top w:val="nil"/>
              <w:left w:val="single" w:sz="4" w:space="0" w:color="auto"/>
              <w:bottom w:val="single" w:sz="4" w:space="0" w:color="auto"/>
              <w:right w:val="single" w:sz="8" w:space="0" w:color="auto"/>
            </w:tcBorders>
            <w:vAlign w:val="center"/>
            <w:hideMark/>
          </w:tcPr>
          <w:p w:rsidR="001A107D" w:rsidRPr="001A107D" w:rsidRDefault="001A107D" w:rsidP="001A107D">
            <w:pPr>
              <w:spacing w:after="0" w:line="240" w:lineRule="auto"/>
              <w:rPr>
                <w:rFonts w:ascii="Calibri" w:eastAsia="Times New Roman" w:hAnsi="Calibri" w:cs="Calibri"/>
                <w:b/>
                <w:bCs/>
                <w:color w:val="000000"/>
                <w:sz w:val="10"/>
                <w:szCs w:val="10"/>
                <w:lang w:eastAsia="es-ES"/>
              </w:rPr>
            </w:pPr>
          </w:p>
        </w:tc>
      </w:tr>
      <w:tr w:rsidR="001A107D" w:rsidRPr="001A107D" w:rsidTr="00091446">
        <w:trPr>
          <w:trHeight w:val="152"/>
        </w:trPr>
        <w:tc>
          <w:tcPr>
            <w:tcW w:w="2799"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A107D" w:rsidRPr="001A107D" w:rsidRDefault="001A107D" w:rsidP="001A107D">
            <w:pPr>
              <w:spacing w:after="0" w:line="240" w:lineRule="auto"/>
              <w:jc w:val="center"/>
              <w:rPr>
                <w:rFonts w:ascii="Calibri" w:eastAsia="Times New Roman" w:hAnsi="Calibri" w:cs="Calibri"/>
                <w:b/>
                <w:bCs/>
                <w:color w:val="000000"/>
                <w:sz w:val="10"/>
                <w:szCs w:val="10"/>
                <w:lang w:eastAsia="es-ES"/>
              </w:rPr>
            </w:pPr>
            <w:r w:rsidRPr="001A107D">
              <w:rPr>
                <w:rFonts w:ascii="Calibri" w:eastAsia="Times New Roman" w:hAnsi="Calibri" w:cs="Calibri"/>
                <w:b/>
                <w:bCs/>
                <w:color w:val="000000"/>
                <w:sz w:val="10"/>
                <w:szCs w:val="10"/>
                <w:lang w:eastAsia="es-ES"/>
              </w:rPr>
              <w:t> </w:t>
            </w:r>
          </w:p>
        </w:tc>
        <w:tc>
          <w:tcPr>
            <w:tcW w:w="1686" w:type="dxa"/>
            <w:gridSpan w:val="3"/>
            <w:tcBorders>
              <w:top w:val="single" w:sz="4" w:space="0" w:color="auto"/>
              <w:left w:val="nil"/>
              <w:bottom w:val="single" w:sz="4" w:space="0" w:color="auto"/>
              <w:right w:val="single" w:sz="4" w:space="0" w:color="auto"/>
            </w:tcBorders>
            <w:shd w:val="clear" w:color="auto" w:fill="auto"/>
            <w:noWrap/>
            <w:vAlign w:val="center"/>
            <w:hideMark/>
          </w:tcPr>
          <w:p w:rsidR="001A107D" w:rsidRPr="001A107D" w:rsidRDefault="001A107D" w:rsidP="001A107D">
            <w:pPr>
              <w:spacing w:after="0" w:line="240" w:lineRule="auto"/>
              <w:jc w:val="center"/>
              <w:rPr>
                <w:rFonts w:ascii="Calibri" w:eastAsia="Times New Roman" w:hAnsi="Calibri" w:cs="Calibri"/>
                <w:b/>
                <w:bCs/>
                <w:color w:val="000000"/>
                <w:sz w:val="10"/>
                <w:szCs w:val="10"/>
                <w:lang w:eastAsia="es-ES"/>
              </w:rPr>
            </w:pPr>
            <w:r w:rsidRPr="001A107D">
              <w:rPr>
                <w:rFonts w:ascii="Calibri" w:eastAsia="Times New Roman" w:hAnsi="Calibri" w:cs="Calibri"/>
                <w:b/>
                <w:bCs/>
                <w:color w:val="000000"/>
                <w:sz w:val="10"/>
                <w:szCs w:val="10"/>
                <w:lang w:eastAsia="es-ES"/>
              </w:rPr>
              <w:t>$260.00</w:t>
            </w:r>
          </w:p>
        </w:tc>
        <w:tc>
          <w:tcPr>
            <w:tcW w:w="1710" w:type="dxa"/>
            <w:gridSpan w:val="3"/>
            <w:tcBorders>
              <w:top w:val="single" w:sz="4" w:space="0" w:color="auto"/>
              <w:left w:val="nil"/>
              <w:bottom w:val="single" w:sz="4" w:space="0" w:color="auto"/>
              <w:right w:val="single" w:sz="4" w:space="0" w:color="auto"/>
            </w:tcBorders>
            <w:shd w:val="clear" w:color="000000" w:fill="F4B084"/>
            <w:noWrap/>
            <w:vAlign w:val="center"/>
            <w:hideMark/>
          </w:tcPr>
          <w:p w:rsidR="001A107D" w:rsidRPr="001A107D" w:rsidRDefault="001A107D" w:rsidP="001A107D">
            <w:pPr>
              <w:spacing w:after="0" w:line="240" w:lineRule="auto"/>
              <w:jc w:val="center"/>
              <w:rPr>
                <w:rFonts w:ascii="Calibri" w:eastAsia="Times New Roman" w:hAnsi="Calibri" w:cs="Calibri"/>
                <w:b/>
                <w:bCs/>
                <w:color w:val="000000"/>
                <w:sz w:val="10"/>
                <w:szCs w:val="10"/>
                <w:lang w:eastAsia="es-ES"/>
              </w:rPr>
            </w:pPr>
            <w:r w:rsidRPr="001A107D">
              <w:rPr>
                <w:rFonts w:ascii="Calibri" w:eastAsia="Times New Roman" w:hAnsi="Calibri" w:cs="Calibri"/>
                <w:b/>
                <w:bCs/>
                <w:color w:val="000000"/>
                <w:sz w:val="10"/>
                <w:szCs w:val="10"/>
                <w:lang w:eastAsia="es-ES"/>
              </w:rPr>
              <w:t>$250.00</w:t>
            </w:r>
          </w:p>
        </w:tc>
        <w:tc>
          <w:tcPr>
            <w:tcW w:w="748" w:type="dxa"/>
            <w:vMerge/>
            <w:tcBorders>
              <w:top w:val="nil"/>
              <w:left w:val="single" w:sz="4" w:space="0" w:color="auto"/>
              <w:bottom w:val="single" w:sz="4" w:space="0" w:color="auto"/>
              <w:right w:val="single" w:sz="4" w:space="0" w:color="auto"/>
            </w:tcBorders>
            <w:vAlign w:val="center"/>
            <w:hideMark/>
          </w:tcPr>
          <w:p w:rsidR="001A107D" w:rsidRPr="001A107D" w:rsidRDefault="001A107D" w:rsidP="001A107D">
            <w:pPr>
              <w:spacing w:after="0" w:line="240" w:lineRule="auto"/>
              <w:rPr>
                <w:rFonts w:ascii="Calibri" w:eastAsia="Times New Roman" w:hAnsi="Calibri" w:cs="Calibri"/>
                <w:b/>
                <w:bCs/>
                <w:color w:val="000000"/>
                <w:sz w:val="10"/>
                <w:szCs w:val="10"/>
                <w:lang w:eastAsia="es-ES"/>
              </w:rPr>
            </w:pPr>
          </w:p>
        </w:tc>
        <w:tc>
          <w:tcPr>
            <w:tcW w:w="831" w:type="dxa"/>
            <w:vMerge/>
            <w:tcBorders>
              <w:top w:val="nil"/>
              <w:left w:val="single" w:sz="4" w:space="0" w:color="auto"/>
              <w:bottom w:val="single" w:sz="4" w:space="0" w:color="auto"/>
              <w:right w:val="single" w:sz="4" w:space="0" w:color="auto"/>
            </w:tcBorders>
            <w:vAlign w:val="center"/>
            <w:hideMark/>
          </w:tcPr>
          <w:p w:rsidR="001A107D" w:rsidRPr="001A107D" w:rsidRDefault="001A107D" w:rsidP="001A107D">
            <w:pPr>
              <w:spacing w:after="0" w:line="240" w:lineRule="auto"/>
              <w:rPr>
                <w:rFonts w:ascii="Calibri" w:eastAsia="Times New Roman" w:hAnsi="Calibri" w:cs="Calibri"/>
                <w:color w:val="000000"/>
                <w:sz w:val="10"/>
                <w:szCs w:val="10"/>
                <w:lang w:eastAsia="es-ES"/>
              </w:rPr>
            </w:pPr>
          </w:p>
        </w:tc>
        <w:tc>
          <w:tcPr>
            <w:tcW w:w="793" w:type="dxa"/>
            <w:vMerge/>
            <w:tcBorders>
              <w:top w:val="nil"/>
              <w:left w:val="single" w:sz="4" w:space="0" w:color="auto"/>
              <w:bottom w:val="single" w:sz="4" w:space="0" w:color="auto"/>
              <w:right w:val="single" w:sz="4" w:space="0" w:color="auto"/>
            </w:tcBorders>
            <w:vAlign w:val="center"/>
            <w:hideMark/>
          </w:tcPr>
          <w:p w:rsidR="001A107D" w:rsidRPr="001A107D" w:rsidRDefault="001A107D" w:rsidP="001A107D">
            <w:pPr>
              <w:spacing w:after="0" w:line="240" w:lineRule="auto"/>
              <w:rPr>
                <w:rFonts w:ascii="Calibri" w:eastAsia="Times New Roman" w:hAnsi="Calibri" w:cs="Calibri"/>
                <w:b/>
                <w:bCs/>
                <w:color w:val="000000"/>
                <w:sz w:val="10"/>
                <w:szCs w:val="10"/>
                <w:lang w:eastAsia="es-ES"/>
              </w:rPr>
            </w:pPr>
          </w:p>
        </w:tc>
        <w:tc>
          <w:tcPr>
            <w:tcW w:w="519" w:type="dxa"/>
            <w:vMerge/>
            <w:tcBorders>
              <w:top w:val="nil"/>
              <w:left w:val="single" w:sz="4" w:space="0" w:color="auto"/>
              <w:bottom w:val="single" w:sz="4" w:space="0" w:color="auto"/>
              <w:right w:val="single" w:sz="8" w:space="0" w:color="auto"/>
            </w:tcBorders>
            <w:vAlign w:val="center"/>
            <w:hideMark/>
          </w:tcPr>
          <w:p w:rsidR="001A107D" w:rsidRPr="001A107D" w:rsidRDefault="001A107D" w:rsidP="001A107D">
            <w:pPr>
              <w:spacing w:after="0" w:line="240" w:lineRule="auto"/>
              <w:rPr>
                <w:rFonts w:ascii="Calibri" w:eastAsia="Times New Roman" w:hAnsi="Calibri" w:cs="Calibri"/>
                <w:b/>
                <w:bCs/>
                <w:color w:val="000000"/>
                <w:sz w:val="10"/>
                <w:szCs w:val="10"/>
                <w:lang w:eastAsia="es-ES"/>
              </w:rPr>
            </w:pPr>
          </w:p>
        </w:tc>
      </w:tr>
      <w:tr w:rsidR="001A107D" w:rsidRPr="001A107D" w:rsidTr="00091446">
        <w:trPr>
          <w:trHeight w:val="291"/>
        </w:trPr>
        <w:tc>
          <w:tcPr>
            <w:tcW w:w="9086" w:type="dxa"/>
            <w:gridSpan w:val="15"/>
            <w:tcBorders>
              <w:top w:val="nil"/>
              <w:left w:val="single" w:sz="8" w:space="0" w:color="auto"/>
              <w:bottom w:val="nil"/>
              <w:right w:val="nil"/>
            </w:tcBorders>
            <w:shd w:val="clear" w:color="auto" w:fill="auto"/>
            <w:noWrap/>
            <w:vAlign w:val="bottom"/>
            <w:hideMark/>
          </w:tcPr>
          <w:p w:rsidR="001A107D" w:rsidRPr="001A107D" w:rsidRDefault="001A107D" w:rsidP="001A107D">
            <w:pPr>
              <w:spacing w:after="0" w:line="240" w:lineRule="auto"/>
              <w:rPr>
                <w:rFonts w:ascii="Calibri" w:eastAsia="Times New Roman" w:hAnsi="Calibri" w:cs="Calibri"/>
                <w:b/>
                <w:bCs/>
                <w:color w:val="000000"/>
                <w:sz w:val="10"/>
                <w:szCs w:val="10"/>
                <w:lang w:eastAsia="es-ES"/>
              </w:rPr>
            </w:pPr>
            <w:r w:rsidRPr="001A107D">
              <w:rPr>
                <w:rFonts w:ascii="Calibri" w:eastAsia="Times New Roman" w:hAnsi="Calibri" w:cs="Calibri"/>
                <w:b/>
                <w:bCs/>
                <w:color w:val="000000"/>
                <w:sz w:val="10"/>
                <w:szCs w:val="10"/>
                <w:lang w:eastAsia="es-ES"/>
              </w:rPr>
              <w:t>OBSERVACIÓN: EL PROVEEDOR COPY SYSTEMS S.A. DE C.V NO CUMPLE CON LAS CONDICIONES ESTABLECIDAS EN CUANTO A: LA DECLARACIÓN JURADA, ASIMISMO LA OFERTA PRESENTADA NO ESTA DEBIDAMENTE FIRMADA Y SELLADA, CARECIENDO DE FORMALIDAD Y LEGALIDAD.</w:t>
            </w:r>
          </w:p>
        </w:tc>
      </w:tr>
      <w:tr w:rsidR="001A107D" w:rsidRPr="001A107D" w:rsidTr="00091446">
        <w:trPr>
          <w:trHeight w:val="152"/>
        </w:trPr>
        <w:tc>
          <w:tcPr>
            <w:tcW w:w="2799" w:type="dxa"/>
            <w:gridSpan w:val="5"/>
            <w:tcBorders>
              <w:top w:val="nil"/>
              <w:left w:val="nil"/>
              <w:bottom w:val="nil"/>
              <w:right w:val="nil"/>
            </w:tcBorders>
            <w:shd w:val="clear" w:color="auto" w:fill="auto"/>
            <w:noWrap/>
            <w:vAlign w:val="bottom"/>
            <w:hideMark/>
          </w:tcPr>
          <w:p w:rsidR="001A107D" w:rsidRPr="001A107D" w:rsidRDefault="001A107D" w:rsidP="001A107D">
            <w:pPr>
              <w:spacing w:after="0" w:line="240" w:lineRule="auto"/>
              <w:rPr>
                <w:rFonts w:ascii="Calibri" w:eastAsia="Times New Roman" w:hAnsi="Calibri" w:cs="Calibri"/>
                <w:b/>
                <w:bCs/>
                <w:color w:val="000000"/>
                <w:sz w:val="10"/>
                <w:szCs w:val="10"/>
                <w:lang w:eastAsia="es-ES"/>
              </w:rPr>
            </w:pPr>
            <w:r w:rsidRPr="001A107D">
              <w:rPr>
                <w:rFonts w:ascii="Calibri" w:eastAsia="Times New Roman" w:hAnsi="Calibri" w:cs="Calibri"/>
                <w:b/>
                <w:bCs/>
                <w:color w:val="000000"/>
                <w:sz w:val="10"/>
                <w:szCs w:val="10"/>
                <w:lang w:eastAsia="es-ES"/>
              </w:rPr>
              <w:t>TOTAL ADJUDICADO PARA UNIDAD DE RECUPERACIÓN DE MORA $250.00</w:t>
            </w:r>
          </w:p>
        </w:tc>
        <w:tc>
          <w:tcPr>
            <w:tcW w:w="729" w:type="dxa"/>
            <w:tcBorders>
              <w:top w:val="nil"/>
              <w:left w:val="nil"/>
              <w:bottom w:val="nil"/>
              <w:right w:val="nil"/>
            </w:tcBorders>
            <w:shd w:val="clear" w:color="auto" w:fill="auto"/>
            <w:noWrap/>
            <w:vAlign w:val="bottom"/>
            <w:hideMark/>
          </w:tcPr>
          <w:p w:rsidR="001A107D" w:rsidRPr="001A107D" w:rsidRDefault="001A107D" w:rsidP="001A107D">
            <w:pPr>
              <w:spacing w:after="0" w:line="240" w:lineRule="auto"/>
              <w:rPr>
                <w:rFonts w:ascii="Calibri" w:eastAsia="Times New Roman" w:hAnsi="Calibri" w:cs="Calibri"/>
                <w:b/>
                <w:bCs/>
                <w:color w:val="000000"/>
                <w:sz w:val="10"/>
                <w:szCs w:val="10"/>
                <w:lang w:eastAsia="es-ES"/>
              </w:rPr>
            </w:pPr>
          </w:p>
        </w:tc>
        <w:tc>
          <w:tcPr>
            <w:tcW w:w="514" w:type="dxa"/>
            <w:tcBorders>
              <w:top w:val="nil"/>
              <w:left w:val="nil"/>
              <w:bottom w:val="nil"/>
              <w:right w:val="nil"/>
            </w:tcBorders>
            <w:shd w:val="clear" w:color="auto" w:fill="auto"/>
            <w:noWrap/>
            <w:vAlign w:val="bottom"/>
            <w:hideMark/>
          </w:tcPr>
          <w:p w:rsidR="001A107D" w:rsidRPr="001A107D" w:rsidRDefault="001A107D" w:rsidP="001A107D">
            <w:pPr>
              <w:spacing w:after="0" w:line="240" w:lineRule="auto"/>
              <w:rPr>
                <w:rFonts w:ascii="Times New Roman" w:eastAsia="Times New Roman" w:hAnsi="Times New Roman" w:cs="Times New Roman"/>
                <w:sz w:val="20"/>
                <w:szCs w:val="20"/>
                <w:lang w:eastAsia="es-ES"/>
              </w:rPr>
            </w:pPr>
          </w:p>
        </w:tc>
        <w:tc>
          <w:tcPr>
            <w:tcW w:w="443" w:type="dxa"/>
            <w:tcBorders>
              <w:top w:val="nil"/>
              <w:left w:val="nil"/>
              <w:bottom w:val="nil"/>
              <w:right w:val="nil"/>
            </w:tcBorders>
            <w:shd w:val="clear" w:color="auto" w:fill="auto"/>
            <w:noWrap/>
            <w:vAlign w:val="bottom"/>
            <w:hideMark/>
          </w:tcPr>
          <w:p w:rsidR="001A107D" w:rsidRPr="001A107D" w:rsidRDefault="001A107D" w:rsidP="001A107D">
            <w:pPr>
              <w:spacing w:after="0" w:line="240" w:lineRule="auto"/>
              <w:rPr>
                <w:rFonts w:ascii="Times New Roman" w:eastAsia="Times New Roman" w:hAnsi="Times New Roman" w:cs="Times New Roman"/>
                <w:sz w:val="20"/>
                <w:szCs w:val="20"/>
                <w:lang w:eastAsia="es-ES"/>
              </w:rPr>
            </w:pPr>
          </w:p>
        </w:tc>
        <w:tc>
          <w:tcPr>
            <w:tcW w:w="753" w:type="dxa"/>
            <w:tcBorders>
              <w:top w:val="nil"/>
              <w:left w:val="nil"/>
              <w:bottom w:val="nil"/>
              <w:right w:val="nil"/>
            </w:tcBorders>
            <w:shd w:val="clear" w:color="auto" w:fill="auto"/>
            <w:noWrap/>
            <w:vAlign w:val="bottom"/>
            <w:hideMark/>
          </w:tcPr>
          <w:p w:rsidR="001A107D" w:rsidRPr="001A107D" w:rsidRDefault="001A107D" w:rsidP="001A107D">
            <w:pPr>
              <w:spacing w:after="0" w:line="240" w:lineRule="auto"/>
              <w:rPr>
                <w:rFonts w:ascii="Times New Roman" w:eastAsia="Times New Roman" w:hAnsi="Times New Roman" w:cs="Times New Roman"/>
                <w:sz w:val="20"/>
                <w:szCs w:val="20"/>
                <w:lang w:eastAsia="es-ES"/>
              </w:rPr>
            </w:pPr>
          </w:p>
        </w:tc>
        <w:tc>
          <w:tcPr>
            <w:tcW w:w="514" w:type="dxa"/>
            <w:tcBorders>
              <w:top w:val="nil"/>
              <w:left w:val="nil"/>
              <w:bottom w:val="nil"/>
              <w:right w:val="nil"/>
            </w:tcBorders>
            <w:shd w:val="clear" w:color="auto" w:fill="auto"/>
            <w:noWrap/>
            <w:vAlign w:val="bottom"/>
            <w:hideMark/>
          </w:tcPr>
          <w:p w:rsidR="001A107D" w:rsidRPr="001A107D" w:rsidRDefault="001A107D" w:rsidP="001A107D">
            <w:pPr>
              <w:spacing w:after="0" w:line="240" w:lineRule="auto"/>
              <w:rPr>
                <w:rFonts w:ascii="Times New Roman" w:eastAsia="Times New Roman" w:hAnsi="Times New Roman" w:cs="Times New Roman"/>
                <w:sz w:val="20"/>
                <w:szCs w:val="20"/>
                <w:lang w:eastAsia="es-ES"/>
              </w:rPr>
            </w:pPr>
          </w:p>
        </w:tc>
        <w:tc>
          <w:tcPr>
            <w:tcW w:w="443" w:type="dxa"/>
            <w:tcBorders>
              <w:top w:val="nil"/>
              <w:left w:val="nil"/>
              <w:bottom w:val="nil"/>
              <w:right w:val="nil"/>
            </w:tcBorders>
            <w:shd w:val="clear" w:color="auto" w:fill="auto"/>
            <w:noWrap/>
            <w:vAlign w:val="bottom"/>
            <w:hideMark/>
          </w:tcPr>
          <w:p w:rsidR="001A107D" w:rsidRPr="001A107D" w:rsidRDefault="001A107D" w:rsidP="001A107D">
            <w:pPr>
              <w:spacing w:after="0" w:line="240" w:lineRule="auto"/>
              <w:rPr>
                <w:rFonts w:ascii="Times New Roman" w:eastAsia="Times New Roman" w:hAnsi="Times New Roman" w:cs="Times New Roman"/>
                <w:sz w:val="20"/>
                <w:szCs w:val="20"/>
                <w:lang w:eastAsia="es-ES"/>
              </w:rPr>
            </w:pPr>
          </w:p>
        </w:tc>
        <w:tc>
          <w:tcPr>
            <w:tcW w:w="748" w:type="dxa"/>
            <w:tcBorders>
              <w:top w:val="nil"/>
              <w:left w:val="nil"/>
              <w:bottom w:val="nil"/>
              <w:right w:val="nil"/>
            </w:tcBorders>
            <w:shd w:val="clear" w:color="auto" w:fill="auto"/>
            <w:noWrap/>
            <w:vAlign w:val="bottom"/>
            <w:hideMark/>
          </w:tcPr>
          <w:p w:rsidR="001A107D" w:rsidRPr="001A107D" w:rsidRDefault="001A107D" w:rsidP="001A107D">
            <w:pPr>
              <w:spacing w:after="0" w:line="240" w:lineRule="auto"/>
              <w:rPr>
                <w:rFonts w:ascii="Times New Roman" w:eastAsia="Times New Roman" w:hAnsi="Times New Roman" w:cs="Times New Roman"/>
                <w:sz w:val="20"/>
                <w:szCs w:val="20"/>
                <w:lang w:eastAsia="es-ES"/>
              </w:rPr>
            </w:pPr>
          </w:p>
        </w:tc>
        <w:tc>
          <w:tcPr>
            <w:tcW w:w="831" w:type="dxa"/>
            <w:tcBorders>
              <w:top w:val="nil"/>
              <w:left w:val="nil"/>
              <w:bottom w:val="nil"/>
              <w:right w:val="nil"/>
            </w:tcBorders>
            <w:shd w:val="clear" w:color="auto" w:fill="auto"/>
            <w:noWrap/>
            <w:vAlign w:val="bottom"/>
            <w:hideMark/>
          </w:tcPr>
          <w:p w:rsidR="001A107D" w:rsidRPr="001A107D" w:rsidRDefault="001A107D" w:rsidP="001A107D">
            <w:pPr>
              <w:spacing w:after="0" w:line="240" w:lineRule="auto"/>
              <w:rPr>
                <w:rFonts w:ascii="Times New Roman" w:eastAsia="Times New Roman" w:hAnsi="Times New Roman" w:cs="Times New Roman"/>
                <w:sz w:val="20"/>
                <w:szCs w:val="20"/>
                <w:lang w:eastAsia="es-ES"/>
              </w:rPr>
            </w:pPr>
          </w:p>
        </w:tc>
        <w:tc>
          <w:tcPr>
            <w:tcW w:w="793" w:type="dxa"/>
            <w:tcBorders>
              <w:top w:val="nil"/>
              <w:left w:val="nil"/>
              <w:bottom w:val="nil"/>
              <w:right w:val="nil"/>
            </w:tcBorders>
            <w:shd w:val="clear" w:color="auto" w:fill="auto"/>
            <w:noWrap/>
            <w:vAlign w:val="bottom"/>
            <w:hideMark/>
          </w:tcPr>
          <w:p w:rsidR="001A107D" w:rsidRPr="001A107D" w:rsidRDefault="001A107D" w:rsidP="001A107D">
            <w:pPr>
              <w:spacing w:after="0" w:line="240" w:lineRule="auto"/>
              <w:rPr>
                <w:rFonts w:ascii="Times New Roman" w:eastAsia="Times New Roman" w:hAnsi="Times New Roman" w:cs="Times New Roman"/>
                <w:sz w:val="20"/>
                <w:szCs w:val="20"/>
                <w:lang w:eastAsia="es-ES"/>
              </w:rPr>
            </w:pPr>
          </w:p>
        </w:tc>
        <w:tc>
          <w:tcPr>
            <w:tcW w:w="519" w:type="dxa"/>
            <w:tcBorders>
              <w:top w:val="nil"/>
              <w:left w:val="nil"/>
              <w:bottom w:val="nil"/>
              <w:right w:val="nil"/>
            </w:tcBorders>
            <w:shd w:val="clear" w:color="auto" w:fill="auto"/>
            <w:noWrap/>
            <w:vAlign w:val="bottom"/>
            <w:hideMark/>
          </w:tcPr>
          <w:p w:rsidR="001A107D" w:rsidRPr="001A107D" w:rsidRDefault="001A107D" w:rsidP="001A107D">
            <w:pPr>
              <w:spacing w:after="0" w:line="240" w:lineRule="auto"/>
              <w:rPr>
                <w:rFonts w:ascii="Times New Roman" w:eastAsia="Times New Roman" w:hAnsi="Times New Roman" w:cs="Times New Roman"/>
                <w:sz w:val="20"/>
                <w:szCs w:val="20"/>
                <w:lang w:eastAsia="es-ES"/>
              </w:rPr>
            </w:pPr>
          </w:p>
        </w:tc>
      </w:tr>
    </w:tbl>
    <w:p w:rsidR="001A107D" w:rsidRPr="001A107D" w:rsidRDefault="001A107D" w:rsidP="001A107D">
      <w:pPr>
        <w:spacing w:after="200" w:line="276" w:lineRule="auto"/>
        <w:jc w:val="both"/>
        <w:rPr>
          <w:rFonts w:ascii="Arial" w:eastAsia="Calibri" w:hAnsi="Arial" w:cs="Arial"/>
          <w:b/>
          <w:color w:val="000000"/>
          <w:sz w:val="24"/>
          <w:szCs w:val="24"/>
          <w:u w:val="single"/>
        </w:rPr>
      </w:pPr>
    </w:p>
    <w:p w:rsidR="00091446" w:rsidRPr="00434199" w:rsidRDefault="001A107D" w:rsidP="00434199">
      <w:pPr>
        <w:spacing w:line="276" w:lineRule="auto"/>
        <w:jc w:val="both"/>
        <w:rPr>
          <w:rFonts w:ascii="Times New Roman" w:eastAsia="Calibri" w:hAnsi="Times New Roman" w:cs="Times New Roman"/>
          <w:sz w:val="28"/>
          <w:szCs w:val="28"/>
        </w:rPr>
      </w:pPr>
      <w:r w:rsidRPr="00434199">
        <w:rPr>
          <w:rFonts w:ascii="Times New Roman" w:eastAsia="Calibri" w:hAnsi="Times New Roman" w:cs="Times New Roman"/>
          <w:b/>
          <w:color w:val="000000"/>
          <w:sz w:val="28"/>
          <w:szCs w:val="28"/>
          <w:u w:val="single"/>
        </w:rPr>
        <w:t>Tercero:</w:t>
      </w:r>
      <w:r w:rsidRPr="00434199">
        <w:rPr>
          <w:rFonts w:ascii="Times New Roman" w:eastAsia="Calibri" w:hAnsi="Times New Roman" w:cs="Times New Roman"/>
          <w:color w:val="000000"/>
          <w:sz w:val="28"/>
          <w:szCs w:val="28"/>
        </w:rPr>
        <w:t xml:space="preserve"> Nombrar al administrador de la orden de compra o contrato </w:t>
      </w:r>
      <w:r w:rsidRPr="00434199">
        <w:rPr>
          <w:rFonts w:ascii="Times New Roman" w:eastAsia="Calibri" w:hAnsi="Times New Roman" w:cs="Times New Roman"/>
          <w:sz w:val="28"/>
          <w:szCs w:val="28"/>
        </w:rPr>
        <w:t xml:space="preserve">a </w:t>
      </w:r>
      <w:r w:rsidR="007202B1">
        <w:rPr>
          <w:rFonts w:ascii="Times New Roman" w:eastAsia="Calibri" w:hAnsi="Times New Roman" w:cs="Times New Roman"/>
          <w:b/>
          <w:sz w:val="28"/>
          <w:szCs w:val="28"/>
        </w:rPr>
        <w:t>XXXXXXXXX</w:t>
      </w:r>
      <w:r w:rsidRPr="00434199">
        <w:rPr>
          <w:rFonts w:ascii="Times New Roman" w:eastAsia="Calibri" w:hAnsi="Times New Roman" w:cs="Times New Roman"/>
          <w:b/>
          <w:sz w:val="28"/>
          <w:szCs w:val="28"/>
        </w:rPr>
        <w:t xml:space="preserve">. </w:t>
      </w:r>
      <w:r w:rsidRPr="00434199">
        <w:rPr>
          <w:rFonts w:ascii="Times New Roman" w:eastAsia="Calibri" w:hAnsi="Times New Roman" w:cs="Times New Roman"/>
          <w:sz w:val="28"/>
          <w:szCs w:val="28"/>
        </w:rPr>
        <w:t>Quedando autorizada la Jefa de Presupuesto para que realice la reprogramación presupuestaria si fuera necesario. Fondos con aplicación al espe</w:t>
      </w:r>
      <w:r w:rsidRPr="00434199">
        <w:rPr>
          <w:rFonts w:ascii="Times New Roman" w:eastAsia="Calibri" w:hAnsi="Times New Roman" w:cs="Times New Roman"/>
          <w:sz w:val="28"/>
          <w:szCs w:val="28"/>
          <w:shd w:val="clear" w:color="auto" w:fill="FFFFFF"/>
        </w:rPr>
        <w:t>cífico y expresión Presupuestaria Municipal vigente, que</w:t>
      </w:r>
      <w:r w:rsidRPr="00434199">
        <w:rPr>
          <w:rFonts w:ascii="Times New Roman" w:eastAsia="Calibri" w:hAnsi="Times New Roman" w:cs="Times New Roman"/>
          <w:sz w:val="28"/>
          <w:szCs w:val="28"/>
        </w:rPr>
        <w:t xml:space="preserve"> se comprobara como lo establece el artículo 78 del Código Municipal. </w:t>
      </w:r>
      <w:r w:rsidRPr="00434199">
        <w:rPr>
          <w:rFonts w:ascii="Times New Roman" w:eastAsia="Calibri" w:hAnsi="Times New Roman" w:cs="Times New Roman"/>
          <w:b/>
          <w:sz w:val="28"/>
          <w:szCs w:val="28"/>
        </w:rPr>
        <w:t xml:space="preserve">CERTIFÍQUESE Y COMUNÍQUESE. </w:t>
      </w:r>
      <w:r w:rsidR="00091446" w:rsidRPr="00434199">
        <w:rPr>
          <w:rFonts w:ascii="Times New Roman" w:eastAsia="Calibri" w:hAnsi="Times New Roman" w:cs="Times New Roman"/>
          <w:b/>
          <w:bCs/>
          <w:sz w:val="28"/>
          <w:szCs w:val="28"/>
        </w:rPr>
        <w:t xml:space="preserve">ACUERDO MUNICIPAL NÚMERO TREINTA Y DOS”. </w:t>
      </w:r>
      <w:r w:rsidR="00091446" w:rsidRPr="00434199">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091446" w:rsidRPr="00434199">
        <w:rPr>
          <w:rFonts w:ascii="Times New Roman" w:eastAsia="Calibri" w:hAnsi="Times New Roman" w:cs="Times New Roman"/>
          <w:b/>
          <w:sz w:val="28"/>
          <w:szCs w:val="28"/>
        </w:rPr>
        <w:t xml:space="preserve">ocho, </w:t>
      </w:r>
      <w:r w:rsidR="00091446" w:rsidRPr="00434199">
        <w:rPr>
          <w:rFonts w:ascii="Times New Roman" w:eastAsia="Calibri" w:hAnsi="Times New Roman" w:cs="Times New Roman"/>
          <w:sz w:val="28"/>
          <w:szCs w:val="28"/>
        </w:rPr>
        <w:t xml:space="preserve">que consiste en </w:t>
      </w:r>
      <w:r w:rsidR="00091446" w:rsidRPr="00434199">
        <w:rPr>
          <w:rFonts w:ascii="Times New Roman" w:eastAsia="Calibri" w:hAnsi="Times New Roman" w:cs="Times New Roman"/>
          <w:b/>
          <w:sz w:val="28"/>
          <w:szCs w:val="28"/>
        </w:rPr>
        <w:t xml:space="preserve">participación del </w:t>
      </w:r>
      <w:r w:rsidR="007202B1">
        <w:rPr>
          <w:rFonts w:ascii="Times New Roman" w:eastAsia="Calibri" w:hAnsi="Times New Roman" w:cs="Times New Roman"/>
          <w:b/>
          <w:sz w:val="28"/>
          <w:szCs w:val="28"/>
        </w:rPr>
        <w:t>XXXXXXXXXX</w:t>
      </w:r>
      <w:r w:rsidR="00091446" w:rsidRPr="00434199">
        <w:rPr>
          <w:rFonts w:ascii="Times New Roman" w:eastAsia="Calibri" w:hAnsi="Times New Roman" w:cs="Times New Roman"/>
          <w:b/>
          <w:sz w:val="28"/>
          <w:szCs w:val="28"/>
        </w:rPr>
        <w:t>; Jefe de UACI,</w:t>
      </w:r>
      <w:r w:rsidR="00091446" w:rsidRPr="00434199">
        <w:rPr>
          <w:rFonts w:ascii="Times New Roman" w:eastAsia="Calibri" w:hAnsi="Times New Roman" w:cs="Times New Roman"/>
          <w:sz w:val="28"/>
          <w:szCs w:val="28"/>
        </w:rPr>
        <w:t xml:space="preserve"> solicitando al Honorable Concejo Municipal Plural, aprobación de adjudicaciones de requerimientos correspondientes al </w:t>
      </w:r>
      <w:r w:rsidR="00091446" w:rsidRPr="00434199">
        <w:rPr>
          <w:rFonts w:ascii="Times New Roman" w:eastAsia="Times New Roman" w:hAnsi="Times New Roman" w:cs="Times New Roman"/>
          <w:b/>
          <w:color w:val="000000"/>
          <w:sz w:val="28"/>
          <w:szCs w:val="28"/>
          <w:lang w:eastAsia="es-ES"/>
        </w:rPr>
        <w:t>DEPARTAMENTO DE SERVICIOS GENERALES Y MANTENIMIENTO DE PARQUES</w:t>
      </w:r>
      <w:r w:rsidR="00091446" w:rsidRPr="00434199">
        <w:rPr>
          <w:rFonts w:ascii="Times New Roman" w:eastAsia="Calibri" w:hAnsi="Times New Roman" w:cs="Times New Roman"/>
          <w:b/>
          <w:sz w:val="28"/>
          <w:szCs w:val="28"/>
        </w:rPr>
        <w:t xml:space="preserve">, </w:t>
      </w:r>
      <w:r w:rsidR="00091446" w:rsidRPr="00434199">
        <w:rPr>
          <w:rFonts w:ascii="Times New Roman" w:eastAsia="Calibri" w:hAnsi="Times New Roman" w:cs="Times New Roman"/>
          <w:sz w:val="28"/>
          <w:szCs w:val="28"/>
        </w:rPr>
        <w:t xml:space="preserve">por un monto total de </w:t>
      </w:r>
      <w:r w:rsidR="00091446" w:rsidRPr="00434199">
        <w:rPr>
          <w:rFonts w:ascii="Times New Roman" w:eastAsia="Calibri" w:hAnsi="Times New Roman" w:cs="Times New Roman"/>
          <w:b/>
          <w:sz w:val="28"/>
          <w:szCs w:val="28"/>
        </w:rPr>
        <w:t xml:space="preserve">$10,119.72, </w:t>
      </w:r>
      <w:r w:rsidR="00091446" w:rsidRPr="00434199">
        <w:rPr>
          <w:rFonts w:ascii="Times New Roman" w:eastAsia="Calibri" w:hAnsi="Times New Roman" w:cs="Times New Roman"/>
          <w:sz w:val="28"/>
          <w:szCs w:val="28"/>
        </w:rPr>
        <w:t xml:space="preserve">y proponiendo al administrador de la orden de compra o contrato  a la  </w:t>
      </w:r>
      <w:r w:rsidR="0014647C">
        <w:rPr>
          <w:rFonts w:ascii="Times New Roman" w:eastAsia="Calibri" w:hAnsi="Times New Roman" w:cs="Times New Roman"/>
          <w:b/>
          <w:sz w:val="28"/>
          <w:szCs w:val="28"/>
        </w:rPr>
        <w:t>XXXXXXXX</w:t>
      </w:r>
      <w:r w:rsidR="00091446" w:rsidRPr="00434199">
        <w:rPr>
          <w:rFonts w:ascii="Times New Roman" w:eastAsia="Calibri" w:hAnsi="Times New Roman" w:cs="Times New Roman"/>
          <w:b/>
          <w:sz w:val="28"/>
          <w:szCs w:val="28"/>
        </w:rPr>
        <w:t xml:space="preserve">, </w:t>
      </w:r>
      <w:r w:rsidR="00091446" w:rsidRPr="00434199">
        <w:rPr>
          <w:rFonts w:ascii="Times New Roman" w:eastAsia="Calibri" w:hAnsi="Times New Roman" w:cs="Times New Roman"/>
          <w:sz w:val="28"/>
          <w:szCs w:val="28"/>
        </w:rPr>
        <w:t xml:space="preserve">con fuente de financiamiento: </w:t>
      </w:r>
      <w:r w:rsidR="00091446" w:rsidRPr="00434199">
        <w:rPr>
          <w:rFonts w:ascii="Times New Roman" w:eastAsia="Times New Roman" w:hAnsi="Times New Roman" w:cs="Times New Roman"/>
          <w:b/>
          <w:bCs/>
          <w:color w:val="000000"/>
          <w:sz w:val="28"/>
          <w:szCs w:val="28"/>
          <w:lang w:eastAsia="es-ES"/>
        </w:rPr>
        <w:t xml:space="preserve">FONDOS PROPIOS. </w:t>
      </w:r>
      <w:r w:rsidR="00091446" w:rsidRPr="00434199">
        <w:rPr>
          <w:rFonts w:ascii="Times New Roman" w:eastAsia="Calibri" w:hAnsi="Times New Roman" w:cs="Times New Roman"/>
          <w:sz w:val="28"/>
          <w:szCs w:val="28"/>
        </w:rPr>
        <w:t xml:space="preserve">Este Concejo Municipal Plural, en uso de sus facultades legales y habiendo deliberado el punto, por </w:t>
      </w:r>
      <w:r w:rsidR="00091446" w:rsidRPr="00434199">
        <w:rPr>
          <w:rFonts w:ascii="Times New Roman" w:eastAsia="Calibri" w:hAnsi="Times New Roman" w:cs="Times New Roman"/>
          <w:b/>
          <w:bCs/>
          <w:sz w:val="28"/>
          <w:szCs w:val="28"/>
        </w:rPr>
        <w:t>MAYORÍA</w:t>
      </w:r>
      <w:r w:rsidR="00091446" w:rsidRPr="00434199">
        <w:rPr>
          <w:rFonts w:ascii="Times New Roman" w:eastAsia="Calibri" w:hAnsi="Times New Roman" w:cs="Times New Roman"/>
          <w:bCs/>
          <w:sz w:val="28"/>
          <w:szCs w:val="28"/>
        </w:rPr>
        <w:t xml:space="preserve"> de </w:t>
      </w:r>
      <w:r w:rsidR="00091446" w:rsidRPr="00434199">
        <w:rPr>
          <w:rFonts w:ascii="Times New Roman" w:eastAsia="Calibri" w:hAnsi="Times New Roman" w:cs="Times New Roman"/>
          <w:b/>
          <w:bCs/>
          <w:sz w:val="28"/>
          <w:szCs w:val="28"/>
        </w:rPr>
        <w:t>DOCE VOTOS A FAVOR</w:t>
      </w:r>
      <w:r w:rsidR="00091446" w:rsidRPr="00434199">
        <w:rPr>
          <w:rFonts w:ascii="Times New Roman" w:eastAsia="Calibri" w:hAnsi="Times New Roman" w:cs="Times New Roman"/>
          <w:bCs/>
          <w:sz w:val="28"/>
          <w:szCs w:val="28"/>
        </w:rPr>
        <w:t xml:space="preserve"> y </w:t>
      </w:r>
      <w:r w:rsidR="00091446" w:rsidRPr="00434199">
        <w:rPr>
          <w:rFonts w:ascii="Times New Roman" w:eastAsia="Calibri" w:hAnsi="Times New Roman" w:cs="Times New Roman"/>
          <w:b/>
          <w:bCs/>
          <w:sz w:val="28"/>
          <w:szCs w:val="28"/>
        </w:rPr>
        <w:t>DOS AUSENCIAS</w:t>
      </w:r>
      <w:r w:rsidR="00091446" w:rsidRPr="00434199">
        <w:rPr>
          <w:rFonts w:ascii="Times New Roman" w:eastAsia="Calibri" w:hAnsi="Times New Roman" w:cs="Times New Roman"/>
          <w:bCs/>
          <w:sz w:val="28"/>
          <w:szCs w:val="28"/>
        </w:rPr>
        <w:t xml:space="preserve"> al momento de esta votación del </w:t>
      </w:r>
      <w:r w:rsidR="00091446" w:rsidRPr="00434199">
        <w:rPr>
          <w:rFonts w:ascii="Times New Roman" w:eastAsia="Calibri" w:hAnsi="Times New Roman" w:cs="Times New Roman"/>
          <w:b/>
          <w:bCs/>
          <w:sz w:val="28"/>
          <w:szCs w:val="28"/>
        </w:rPr>
        <w:t xml:space="preserve">señor Jonathan Bryan Gómez Cruz; Quinto Regidor Propietario </w:t>
      </w:r>
      <w:r w:rsidR="00091446" w:rsidRPr="00434199">
        <w:rPr>
          <w:rFonts w:ascii="Times New Roman" w:eastAsia="Calibri" w:hAnsi="Times New Roman" w:cs="Times New Roman"/>
          <w:bCs/>
          <w:sz w:val="28"/>
          <w:szCs w:val="28"/>
        </w:rPr>
        <w:t xml:space="preserve"> y del </w:t>
      </w:r>
      <w:r w:rsidR="00091446" w:rsidRPr="00434199">
        <w:rPr>
          <w:rFonts w:ascii="Times New Roman" w:eastAsia="Calibri" w:hAnsi="Times New Roman" w:cs="Times New Roman"/>
          <w:b/>
          <w:bCs/>
          <w:sz w:val="28"/>
          <w:szCs w:val="28"/>
        </w:rPr>
        <w:t>señor Carlos Alberto Palma Fuentes; Sexto Regidor Propietario</w:t>
      </w:r>
      <w:r w:rsidR="00091446" w:rsidRPr="00434199">
        <w:rPr>
          <w:rFonts w:ascii="Times New Roman" w:eastAsia="Calibri" w:hAnsi="Times New Roman" w:cs="Times New Roman"/>
          <w:bCs/>
          <w:sz w:val="28"/>
          <w:szCs w:val="28"/>
        </w:rPr>
        <w:t xml:space="preserve">. </w:t>
      </w:r>
      <w:r w:rsidR="00091446" w:rsidRPr="00434199">
        <w:rPr>
          <w:rFonts w:ascii="Times New Roman" w:eastAsia="Calibri" w:hAnsi="Times New Roman" w:cs="Times New Roman"/>
          <w:b/>
          <w:sz w:val="28"/>
          <w:szCs w:val="28"/>
        </w:rPr>
        <w:t xml:space="preserve">ACUERDA: </w:t>
      </w:r>
      <w:r w:rsidR="00091446" w:rsidRPr="00434199">
        <w:rPr>
          <w:rFonts w:ascii="Times New Roman" w:eastAsia="Calibri" w:hAnsi="Times New Roman" w:cs="Times New Roman"/>
          <w:b/>
          <w:sz w:val="28"/>
          <w:szCs w:val="28"/>
          <w:u w:val="single"/>
        </w:rPr>
        <w:t>Primero:</w:t>
      </w:r>
      <w:r w:rsidR="00091446" w:rsidRPr="00434199">
        <w:rPr>
          <w:rFonts w:ascii="Times New Roman" w:eastAsia="Calibri" w:hAnsi="Times New Roman" w:cs="Times New Roman"/>
          <w:sz w:val="28"/>
          <w:szCs w:val="28"/>
        </w:rPr>
        <w:t xml:space="preserve"> </w:t>
      </w:r>
      <w:r w:rsidR="00091446" w:rsidRPr="00434199">
        <w:rPr>
          <w:rFonts w:ascii="Times New Roman" w:eastAsia="Calibri" w:hAnsi="Times New Roman" w:cs="Times New Roman"/>
          <w:b/>
          <w:sz w:val="28"/>
          <w:szCs w:val="28"/>
        </w:rPr>
        <w:t>APROBAR</w:t>
      </w:r>
      <w:r w:rsidR="00091446" w:rsidRPr="00434199">
        <w:rPr>
          <w:rFonts w:ascii="Times New Roman" w:eastAsia="Calibri" w:hAnsi="Times New Roman" w:cs="Times New Roman"/>
          <w:sz w:val="28"/>
          <w:szCs w:val="28"/>
        </w:rPr>
        <w:t xml:space="preserve"> adjudicación de requerimientos correspondientes al </w:t>
      </w:r>
      <w:r w:rsidR="00091446" w:rsidRPr="00434199">
        <w:rPr>
          <w:rFonts w:ascii="Times New Roman" w:eastAsia="Times New Roman" w:hAnsi="Times New Roman" w:cs="Times New Roman"/>
          <w:b/>
          <w:color w:val="000000"/>
          <w:sz w:val="28"/>
          <w:szCs w:val="28"/>
          <w:lang w:eastAsia="es-ES"/>
        </w:rPr>
        <w:t>DEPARTAMENTO DE SERVICIOS GENERALES Y MANTENIMIENTO DE PARQUES</w:t>
      </w:r>
      <w:r w:rsidR="00091446" w:rsidRPr="00434199">
        <w:rPr>
          <w:rFonts w:ascii="Times New Roman" w:eastAsia="Calibri" w:hAnsi="Times New Roman" w:cs="Times New Roman"/>
          <w:b/>
          <w:sz w:val="28"/>
          <w:szCs w:val="28"/>
        </w:rPr>
        <w:t xml:space="preserve">, </w:t>
      </w:r>
      <w:r w:rsidR="00091446" w:rsidRPr="00434199">
        <w:rPr>
          <w:rFonts w:ascii="Times New Roman" w:eastAsia="Calibri" w:hAnsi="Times New Roman" w:cs="Times New Roman"/>
          <w:sz w:val="28"/>
          <w:szCs w:val="28"/>
        </w:rPr>
        <w:t xml:space="preserve">por un monto total de </w:t>
      </w:r>
      <w:r w:rsidR="00091446" w:rsidRPr="00434199">
        <w:rPr>
          <w:rFonts w:ascii="Times New Roman" w:eastAsia="Calibri" w:hAnsi="Times New Roman" w:cs="Times New Roman"/>
          <w:b/>
          <w:sz w:val="28"/>
          <w:szCs w:val="28"/>
        </w:rPr>
        <w:t xml:space="preserve">$10,119.72, </w:t>
      </w:r>
      <w:r w:rsidR="00091446" w:rsidRPr="00434199">
        <w:rPr>
          <w:rFonts w:ascii="Times New Roman" w:eastAsia="Calibri" w:hAnsi="Times New Roman" w:cs="Times New Roman"/>
          <w:sz w:val="28"/>
          <w:szCs w:val="28"/>
        </w:rPr>
        <w:t xml:space="preserve">con fuente de financiamiento: </w:t>
      </w:r>
      <w:r w:rsidR="00091446" w:rsidRPr="00434199">
        <w:rPr>
          <w:rFonts w:ascii="Times New Roman" w:eastAsia="Times New Roman" w:hAnsi="Times New Roman" w:cs="Times New Roman"/>
          <w:b/>
          <w:bCs/>
          <w:color w:val="000000"/>
          <w:sz w:val="28"/>
          <w:szCs w:val="28"/>
          <w:lang w:eastAsia="es-ES"/>
        </w:rPr>
        <w:t>FONDOS PROPIOS</w:t>
      </w:r>
      <w:r w:rsidR="00091446" w:rsidRPr="00434199">
        <w:rPr>
          <w:rFonts w:ascii="Times New Roman" w:eastAsia="Calibri" w:hAnsi="Times New Roman" w:cs="Times New Roman"/>
          <w:b/>
          <w:sz w:val="28"/>
          <w:szCs w:val="28"/>
        </w:rPr>
        <w:t xml:space="preserve">. </w:t>
      </w:r>
      <w:r w:rsidR="00091446" w:rsidRPr="00434199">
        <w:rPr>
          <w:rFonts w:ascii="Times New Roman" w:eastAsia="Calibri" w:hAnsi="Times New Roman" w:cs="Times New Roman"/>
          <w:b/>
          <w:sz w:val="28"/>
          <w:szCs w:val="28"/>
          <w:u w:val="single"/>
        </w:rPr>
        <w:t>Segundo:</w:t>
      </w:r>
      <w:r w:rsidR="00091446" w:rsidRPr="00434199">
        <w:rPr>
          <w:rFonts w:ascii="Times New Roman" w:eastAsia="Calibri" w:hAnsi="Times New Roman" w:cs="Times New Roman"/>
          <w:sz w:val="28"/>
          <w:szCs w:val="28"/>
        </w:rPr>
        <w:t xml:space="preserve"> Autorizar al Tesorero Municipal para que erogue la cantidad de: </w:t>
      </w:r>
      <w:r w:rsidR="00091446" w:rsidRPr="00434199">
        <w:rPr>
          <w:rFonts w:ascii="Times New Roman" w:eastAsia="Calibri" w:hAnsi="Times New Roman" w:cs="Times New Roman"/>
          <w:b/>
          <w:sz w:val="28"/>
          <w:szCs w:val="28"/>
        </w:rPr>
        <w:t>DIEZ MIL CIENTO DIECINUEVE DÓLARES CON SETENTA Y DOS CENTAVOS DE LOS ESTADOS UNIDOS DE NORTEAMERICA ($10,119.72</w:t>
      </w:r>
      <w:r w:rsidR="00091446" w:rsidRPr="00434199">
        <w:rPr>
          <w:rFonts w:ascii="Times New Roman" w:eastAsia="Calibri" w:hAnsi="Times New Roman" w:cs="Times New Roman"/>
          <w:b/>
          <w:sz w:val="28"/>
          <w:szCs w:val="28"/>
          <w:shd w:val="clear" w:color="auto" w:fill="FFFFFF"/>
        </w:rPr>
        <w:t>)</w:t>
      </w:r>
      <w:r w:rsidR="00091446" w:rsidRPr="00434199">
        <w:rPr>
          <w:rFonts w:ascii="Times New Roman" w:eastAsia="Calibri" w:hAnsi="Times New Roman" w:cs="Times New Roman"/>
          <w:sz w:val="28"/>
          <w:szCs w:val="28"/>
          <w:lang w:val="es-SV" w:eastAsia="es-ES"/>
        </w:rPr>
        <w:t xml:space="preserve"> de la Cuenta Corriente Numero </w:t>
      </w:r>
      <w:r w:rsidR="00091446" w:rsidRPr="00434199">
        <w:rPr>
          <w:rFonts w:ascii="Times New Roman" w:eastAsia="Calibri" w:hAnsi="Times New Roman" w:cs="Times New Roman"/>
          <w:b/>
          <w:sz w:val="28"/>
          <w:szCs w:val="28"/>
          <w:lang w:val="es-SV" w:eastAsia="es-ES"/>
        </w:rPr>
        <w:t>480005924 MUNICIPALIDAD DE APOPA, RECURSOS PROPIOS,</w:t>
      </w:r>
      <w:r w:rsidR="00091446" w:rsidRPr="00434199">
        <w:rPr>
          <w:rFonts w:ascii="Times New Roman" w:eastAsia="Calibri" w:hAnsi="Times New Roman" w:cs="Times New Roman"/>
          <w:sz w:val="28"/>
          <w:szCs w:val="28"/>
          <w:lang w:val="es-SV" w:eastAsia="es-ES"/>
        </w:rPr>
        <w:t xml:space="preserve"> Banco Hipotecario de El Salvador, S.A.</w:t>
      </w:r>
      <w:r w:rsidR="00091446" w:rsidRPr="00434199">
        <w:rPr>
          <w:rFonts w:ascii="Times New Roman" w:eastAsia="Times New Roman" w:hAnsi="Times New Roman" w:cs="Times New Roman"/>
          <w:b/>
          <w:bCs/>
          <w:color w:val="000000"/>
          <w:sz w:val="28"/>
          <w:szCs w:val="28"/>
          <w:lang w:eastAsia="es-ES"/>
        </w:rPr>
        <w:t xml:space="preserve">, </w:t>
      </w:r>
      <w:r w:rsidR="00091446" w:rsidRPr="00434199">
        <w:rPr>
          <w:rFonts w:ascii="Times New Roman" w:eastAsia="Calibri" w:hAnsi="Times New Roman" w:cs="Times New Roman"/>
          <w:sz w:val="28"/>
          <w:szCs w:val="28"/>
          <w:lang w:val="es-SV"/>
        </w:rPr>
        <w:t>y</w:t>
      </w:r>
      <w:r w:rsidR="00091446" w:rsidRPr="00434199">
        <w:rPr>
          <w:rFonts w:ascii="Times New Roman" w:eastAsia="Calibri" w:hAnsi="Times New Roman" w:cs="Times New Roman"/>
          <w:sz w:val="28"/>
          <w:szCs w:val="28"/>
        </w:rPr>
        <w:t xml:space="preserve"> emita cheque</w:t>
      </w:r>
      <w:r w:rsidR="00091446" w:rsidRPr="00434199">
        <w:rPr>
          <w:rFonts w:ascii="Times New Roman" w:eastAsia="Calibri" w:hAnsi="Times New Roman" w:cs="Times New Roman"/>
          <w:b/>
          <w:sz w:val="28"/>
          <w:szCs w:val="28"/>
        </w:rPr>
        <w:t xml:space="preserve"> </w:t>
      </w:r>
      <w:r w:rsidR="00091446" w:rsidRPr="00434199">
        <w:rPr>
          <w:rFonts w:ascii="Times New Roman" w:eastAsia="Calibri" w:hAnsi="Times New Roman" w:cs="Times New Roman"/>
          <w:sz w:val="28"/>
          <w:szCs w:val="28"/>
        </w:rPr>
        <w:t>a nombre de los proveedores según los siguientes cuadros:</w:t>
      </w:r>
    </w:p>
    <w:tbl>
      <w:tblPr>
        <w:tblW w:w="10751" w:type="dxa"/>
        <w:jc w:val="center"/>
        <w:tblCellMar>
          <w:left w:w="70" w:type="dxa"/>
          <w:right w:w="70" w:type="dxa"/>
        </w:tblCellMar>
        <w:tblLook w:val="04A0" w:firstRow="1" w:lastRow="0" w:firstColumn="1" w:lastColumn="0" w:noHBand="0" w:noVBand="1"/>
      </w:tblPr>
      <w:tblGrid>
        <w:gridCol w:w="1048"/>
        <w:gridCol w:w="412"/>
        <w:gridCol w:w="695"/>
        <w:gridCol w:w="625"/>
        <w:gridCol w:w="1575"/>
        <w:gridCol w:w="1367"/>
        <w:gridCol w:w="664"/>
        <w:gridCol w:w="614"/>
        <w:gridCol w:w="987"/>
        <w:gridCol w:w="1101"/>
        <w:gridCol w:w="1049"/>
        <w:gridCol w:w="611"/>
        <w:gridCol w:w="8"/>
      </w:tblGrid>
      <w:tr w:rsidR="00091446" w:rsidRPr="00091446" w:rsidTr="00091446">
        <w:trPr>
          <w:trHeight w:val="191"/>
          <w:jc w:val="center"/>
        </w:trPr>
        <w:tc>
          <w:tcPr>
            <w:tcW w:w="10751" w:type="dxa"/>
            <w:gridSpan w:val="13"/>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2"/>
                <w:szCs w:val="12"/>
                <w:lang w:eastAsia="es-ES"/>
              </w:rPr>
            </w:pPr>
            <w:r w:rsidRPr="00091446">
              <w:rPr>
                <w:rFonts w:ascii="Calibri" w:eastAsia="Times New Roman" w:hAnsi="Calibri" w:cs="Calibri"/>
                <w:color w:val="000000"/>
                <w:sz w:val="12"/>
                <w:szCs w:val="12"/>
                <w:lang w:eastAsia="es-ES"/>
              </w:rPr>
              <w:t>REQUERIMIENTO 12</w:t>
            </w:r>
          </w:p>
        </w:tc>
      </w:tr>
      <w:tr w:rsidR="00091446" w:rsidRPr="00091446" w:rsidTr="00091446">
        <w:trPr>
          <w:trHeight w:val="191"/>
          <w:jc w:val="center"/>
        </w:trPr>
        <w:tc>
          <w:tcPr>
            <w:tcW w:w="10751" w:type="dxa"/>
            <w:gridSpan w:val="1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2"/>
                <w:szCs w:val="12"/>
                <w:lang w:eastAsia="es-ES"/>
              </w:rPr>
            </w:pPr>
            <w:r w:rsidRPr="00091446">
              <w:rPr>
                <w:rFonts w:ascii="Calibri" w:eastAsia="Times New Roman" w:hAnsi="Calibri" w:cs="Calibri"/>
                <w:color w:val="000000"/>
                <w:sz w:val="12"/>
                <w:szCs w:val="12"/>
                <w:lang w:eastAsia="es-ES"/>
              </w:rPr>
              <w:t>DEPARTAMENTO DE SERVICIOS GENERALES Y MANTENIMIENTO DE PARQUES</w:t>
            </w:r>
          </w:p>
        </w:tc>
      </w:tr>
      <w:tr w:rsidR="00091446" w:rsidRPr="00091446" w:rsidTr="00091446">
        <w:trPr>
          <w:trHeight w:val="191"/>
          <w:jc w:val="center"/>
        </w:trPr>
        <w:tc>
          <w:tcPr>
            <w:tcW w:w="10751" w:type="dxa"/>
            <w:gridSpan w:val="1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b/>
                <w:bCs/>
                <w:color w:val="000000"/>
                <w:sz w:val="12"/>
                <w:szCs w:val="12"/>
                <w:lang w:eastAsia="es-ES"/>
              </w:rPr>
            </w:pPr>
            <w:r w:rsidRPr="00091446">
              <w:rPr>
                <w:rFonts w:ascii="Calibri" w:eastAsia="Times New Roman" w:hAnsi="Calibri" w:cs="Calibri"/>
                <w:b/>
                <w:bCs/>
                <w:color w:val="000000"/>
                <w:sz w:val="12"/>
                <w:szCs w:val="12"/>
                <w:lang w:eastAsia="es-ES"/>
              </w:rPr>
              <w:t>FUENTE DE FINANCIAMIENTO: FONDOS PROPIOS</w:t>
            </w:r>
          </w:p>
        </w:tc>
      </w:tr>
      <w:tr w:rsidR="00091446" w:rsidRPr="00091446" w:rsidTr="00091446">
        <w:trPr>
          <w:trHeight w:val="681"/>
          <w:jc w:val="center"/>
        </w:trPr>
        <w:tc>
          <w:tcPr>
            <w:tcW w:w="10751" w:type="dxa"/>
            <w:gridSpan w:val="13"/>
            <w:tcBorders>
              <w:top w:val="single" w:sz="4" w:space="0" w:color="auto"/>
              <w:left w:val="single" w:sz="8" w:space="0" w:color="auto"/>
              <w:bottom w:val="single" w:sz="4" w:space="0" w:color="auto"/>
              <w:right w:val="single" w:sz="8" w:space="0" w:color="000000"/>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b/>
                <w:bCs/>
                <w:color w:val="000000"/>
                <w:sz w:val="12"/>
                <w:szCs w:val="12"/>
                <w:lang w:eastAsia="es-ES"/>
              </w:rPr>
            </w:pPr>
            <w:r w:rsidRPr="00091446">
              <w:rPr>
                <w:rFonts w:ascii="Calibri" w:eastAsia="Times New Roman" w:hAnsi="Calibri" w:cs="Calibri"/>
                <w:b/>
                <w:bCs/>
                <w:color w:val="000000"/>
                <w:sz w:val="12"/>
                <w:szCs w:val="12"/>
                <w:lang w:eastAsia="es-ES"/>
              </w:rPr>
              <w:t>SERVICIO DE DESINSTALACION DE EQUIPOS DE AIRE ACONDICIONADO EN OFICINA DE COORDINACION TRIBUTARIA Y OFICINA DE PLANIFICACION Y SEGUIMIENTO</w:t>
            </w:r>
            <w:r w:rsidRPr="00091446">
              <w:rPr>
                <w:rFonts w:ascii="Calibri" w:eastAsia="Times New Roman" w:hAnsi="Calibri" w:cs="Calibri"/>
                <w:b/>
                <w:bCs/>
                <w:color w:val="000000"/>
                <w:sz w:val="12"/>
                <w:szCs w:val="12"/>
                <w:lang w:eastAsia="es-ES"/>
              </w:rPr>
              <w:br/>
              <w:t xml:space="preserve">MONTAJE DE EQUIPO DE AIRE ACONDICIONADO EN OFICINA DE PLANIFICACION Y SEGUIMIENTO </w:t>
            </w:r>
          </w:p>
        </w:tc>
      </w:tr>
      <w:tr w:rsidR="00091446" w:rsidRPr="00091446" w:rsidTr="00091446">
        <w:trPr>
          <w:gridAfter w:val="1"/>
          <w:wAfter w:w="6" w:type="dxa"/>
          <w:trHeight w:val="594"/>
          <w:jc w:val="center"/>
        </w:trPr>
        <w:tc>
          <w:tcPr>
            <w:tcW w:w="1048" w:type="dxa"/>
            <w:vMerge w:val="restart"/>
            <w:tcBorders>
              <w:top w:val="nil"/>
              <w:left w:val="single" w:sz="8" w:space="0" w:color="auto"/>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2"/>
                <w:szCs w:val="12"/>
                <w:lang w:eastAsia="es-ES"/>
              </w:rPr>
            </w:pPr>
            <w:r w:rsidRPr="00091446">
              <w:rPr>
                <w:rFonts w:ascii="Calibri" w:eastAsia="Times New Roman" w:hAnsi="Calibri" w:cs="Calibri"/>
                <w:color w:val="000000"/>
                <w:sz w:val="12"/>
                <w:szCs w:val="12"/>
                <w:lang w:eastAsia="es-ES"/>
              </w:rPr>
              <w:t>ADMINISTRADOR DE ORDEN DE COMPRA O CONTRATO</w:t>
            </w:r>
          </w:p>
        </w:tc>
        <w:tc>
          <w:tcPr>
            <w:tcW w:w="412" w:type="dxa"/>
            <w:vMerge w:val="restart"/>
            <w:tcBorders>
              <w:top w:val="nil"/>
              <w:left w:val="single" w:sz="4" w:space="0" w:color="auto"/>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2"/>
                <w:szCs w:val="12"/>
                <w:lang w:eastAsia="es-ES"/>
              </w:rPr>
            </w:pPr>
            <w:r w:rsidRPr="00091446">
              <w:rPr>
                <w:rFonts w:ascii="Calibri" w:eastAsia="Times New Roman" w:hAnsi="Calibri" w:cs="Calibri"/>
                <w:color w:val="000000"/>
                <w:sz w:val="12"/>
                <w:szCs w:val="12"/>
                <w:lang w:eastAsia="es-ES"/>
              </w:rPr>
              <w:t>ITEM</w:t>
            </w:r>
          </w:p>
        </w:tc>
        <w:tc>
          <w:tcPr>
            <w:tcW w:w="695" w:type="dxa"/>
            <w:vMerge w:val="restart"/>
            <w:tcBorders>
              <w:top w:val="nil"/>
              <w:left w:val="single" w:sz="4" w:space="0" w:color="auto"/>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2"/>
                <w:szCs w:val="12"/>
                <w:lang w:eastAsia="es-ES"/>
              </w:rPr>
            </w:pPr>
            <w:r w:rsidRPr="00091446">
              <w:rPr>
                <w:rFonts w:ascii="Calibri" w:eastAsia="Times New Roman" w:hAnsi="Calibri" w:cs="Calibri"/>
                <w:color w:val="000000"/>
                <w:sz w:val="12"/>
                <w:szCs w:val="12"/>
                <w:lang w:eastAsia="es-ES"/>
              </w:rPr>
              <w:t>CANTIDAD</w:t>
            </w:r>
          </w:p>
        </w:tc>
        <w:tc>
          <w:tcPr>
            <w:tcW w:w="625" w:type="dxa"/>
            <w:vMerge w:val="restart"/>
            <w:tcBorders>
              <w:top w:val="nil"/>
              <w:left w:val="single" w:sz="4" w:space="0" w:color="auto"/>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2"/>
                <w:szCs w:val="12"/>
                <w:lang w:eastAsia="es-ES"/>
              </w:rPr>
            </w:pPr>
            <w:r w:rsidRPr="00091446">
              <w:rPr>
                <w:rFonts w:ascii="Calibri" w:eastAsia="Times New Roman" w:hAnsi="Calibri" w:cs="Calibri"/>
                <w:color w:val="000000"/>
                <w:sz w:val="12"/>
                <w:szCs w:val="12"/>
                <w:lang w:eastAsia="es-ES"/>
              </w:rPr>
              <w:t>UNIDAD DE MEDIDA</w:t>
            </w:r>
          </w:p>
        </w:tc>
        <w:tc>
          <w:tcPr>
            <w:tcW w:w="1572" w:type="dxa"/>
            <w:vMerge w:val="restart"/>
            <w:tcBorders>
              <w:top w:val="nil"/>
              <w:left w:val="single" w:sz="4" w:space="0" w:color="auto"/>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2"/>
                <w:szCs w:val="12"/>
                <w:lang w:eastAsia="es-ES"/>
              </w:rPr>
            </w:pPr>
            <w:r w:rsidRPr="00091446">
              <w:rPr>
                <w:rFonts w:ascii="Calibri" w:eastAsia="Times New Roman" w:hAnsi="Calibri" w:cs="Calibri"/>
                <w:color w:val="000000"/>
                <w:sz w:val="12"/>
                <w:szCs w:val="12"/>
                <w:lang w:eastAsia="es-ES"/>
              </w:rPr>
              <w:t xml:space="preserve">DESCRIPCIÓN </w:t>
            </w:r>
          </w:p>
        </w:tc>
        <w:tc>
          <w:tcPr>
            <w:tcW w:w="2645" w:type="dxa"/>
            <w:gridSpan w:val="3"/>
            <w:tcBorders>
              <w:top w:val="single" w:sz="4" w:space="0" w:color="auto"/>
              <w:left w:val="nil"/>
              <w:bottom w:val="single" w:sz="4" w:space="0" w:color="auto"/>
              <w:right w:val="nil"/>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b/>
                <w:bCs/>
                <w:color w:val="000000"/>
                <w:sz w:val="12"/>
                <w:szCs w:val="12"/>
                <w:lang w:eastAsia="es-ES"/>
              </w:rPr>
            </w:pPr>
            <w:r w:rsidRPr="00091446">
              <w:rPr>
                <w:rFonts w:ascii="Calibri" w:eastAsia="Times New Roman" w:hAnsi="Calibri" w:cs="Calibri"/>
                <w:b/>
                <w:bCs/>
                <w:color w:val="000000"/>
                <w:sz w:val="12"/>
                <w:szCs w:val="12"/>
                <w:lang w:eastAsia="es-ES"/>
              </w:rPr>
              <w:t>OFERTAS RECIBIDAS</w:t>
            </w:r>
          </w:p>
        </w:tc>
        <w:tc>
          <w:tcPr>
            <w:tcW w:w="987" w:type="dxa"/>
            <w:vMerge w:val="restart"/>
            <w:tcBorders>
              <w:top w:val="nil"/>
              <w:left w:val="single" w:sz="4" w:space="0" w:color="auto"/>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2"/>
                <w:szCs w:val="12"/>
                <w:lang w:eastAsia="es-ES"/>
              </w:rPr>
            </w:pPr>
            <w:r w:rsidRPr="00091446">
              <w:rPr>
                <w:rFonts w:ascii="Calibri" w:eastAsia="Times New Roman" w:hAnsi="Calibri" w:cs="Calibri"/>
                <w:color w:val="000000"/>
                <w:sz w:val="12"/>
                <w:szCs w:val="12"/>
                <w:lang w:eastAsia="es-ES"/>
              </w:rPr>
              <w:t>OFERTA ECONOMICA RECOMENDADA POR LA UNIDAD SOLICITANTE</w:t>
            </w:r>
          </w:p>
        </w:tc>
        <w:tc>
          <w:tcPr>
            <w:tcW w:w="1101" w:type="dxa"/>
            <w:vMerge w:val="restart"/>
            <w:tcBorders>
              <w:top w:val="nil"/>
              <w:left w:val="single" w:sz="4" w:space="0" w:color="auto"/>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2"/>
                <w:szCs w:val="12"/>
                <w:lang w:eastAsia="es-ES"/>
              </w:rPr>
            </w:pPr>
            <w:r w:rsidRPr="00091446">
              <w:rPr>
                <w:rFonts w:ascii="Calibri" w:eastAsia="Times New Roman" w:hAnsi="Calibri" w:cs="Calibri"/>
                <w:color w:val="000000"/>
                <w:sz w:val="12"/>
                <w:szCs w:val="12"/>
                <w:lang w:eastAsia="es-ES"/>
              </w:rPr>
              <w:t xml:space="preserve">JUSTIFICACION DE LA RECOMENDACIÓN </w:t>
            </w:r>
          </w:p>
        </w:tc>
        <w:tc>
          <w:tcPr>
            <w:tcW w:w="10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2"/>
                <w:szCs w:val="12"/>
                <w:lang w:eastAsia="es-ES"/>
              </w:rPr>
            </w:pPr>
            <w:r w:rsidRPr="00091446">
              <w:rPr>
                <w:rFonts w:ascii="Calibri" w:eastAsia="Times New Roman" w:hAnsi="Calibri" w:cs="Calibri"/>
                <w:color w:val="000000"/>
                <w:sz w:val="12"/>
                <w:szCs w:val="12"/>
                <w:lang w:eastAsia="es-ES"/>
              </w:rPr>
              <w:t>PRESUPUESTADO</w:t>
            </w:r>
          </w:p>
        </w:tc>
        <w:tc>
          <w:tcPr>
            <w:tcW w:w="611" w:type="dxa"/>
            <w:vMerge w:val="restart"/>
            <w:tcBorders>
              <w:top w:val="nil"/>
              <w:left w:val="single" w:sz="4" w:space="0" w:color="auto"/>
              <w:bottom w:val="single" w:sz="4" w:space="0" w:color="auto"/>
              <w:right w:val="single" w:sz="8"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2"/>
                <w:szCs w:val="12"/>
                <w:lang w:eastAsia="es-ES"/>
              </w:rPr>
            </w:pPr>
            <w:r w:rsidRPr="00091446">
              <w:rPr>
                <w:rFonts w:ascii="Calibri" w:eastAsia="Times New Roman" w:hAnsi="Calibri" w:cs="Calibri"/>
                <w:color w:val="000000"/>
                <w:sz w:val="12"/>
                <w:szCs w:val="12"/>
                <w:lang w:eastAsia="es-ES"/>
              </w:rPr>
              <w:t>FORMA DE PAGO</w:t>
            </w:r>
          </w:p>
        </w:tc>
      </w:tr>
      <w:tr w:rsidR="00091446" w:rsidRPr="00091446" w:rsidTr="00091446">
        <w:trPr>
          <w:gridAfter w:val="1"/>
          <w:wAfter w:w="6" w:type="dxa"/>
          <w:trHeight w:val="594"/>
          <w:jc w:val="center"/>
        </w:trPr>
        <w:tc>
          <w:tcPr>
            <w:tcW w:w="1048" w:type="dxa"/>
            <w:vMerge/>
            <w:tcBorders>
              <w:top w:val="nil"/>
              <w:left w:val="single" w:sz="8"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2"/>
                <w:szCs w:val="12"/>
                <w:lang w:eastAsia="es-ES"/>
              </w:rPr>
            </w:pPr>
          </w:p>
        </w:tc>
        <w:tc>
          <w:tcPr>
            <w:tcW w:w="412" w:type="dxa"/>
            <w:vMerge/>
            <w:tcBorders>
              <w:top w:val="nil"/>
              <w:left w:val="single" w:sz="4"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2"/>
                <w:szCs w:val="12"/>
                <w:lang w:eastAsia="es-ES"/>
              </w:rPr>
            </w:pPr>
          </w:p>
        </w:tc>
        <w:tc>
          <w:tcPr>
            <w:tcW w:w="695" w:type="dxa"/>
            <w:vMerge/>
            <w:tcBorders>
              <w:top w:val="nil"/>
              <w:left w:val="single" w:sz="4"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2"/>
                <w:szCs w:val="12"/>
                <w:lang w:eastAsia="es-ES"/>
              </w:rPr>
            </w:pPr>
          </w:p>
        </w:tc>
        <w:tc>
          <w:tcPr>
            <w:tcW w:w="625" w:type="dxa"/>
            <w:vMerge/>
            <w:tcBorders>
              <w:top w:val="nil"/>
              <w:left w:val="single" w:sz="4"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2"/>
                <w:szCs w:val="12"/>
                <w:lang w:eastAsia="es-ES"/>
              </w:rPr>
            </w:pPr>
          </w:p>
        </w:tc>
        <w:tc>
          <w:tcPr>
            <w:tcW w:w="1572" w:type="dxa"/>
            <w:vMerge/>
            <w:tcBorders>
              <w:top w:val="nil"/>
              <w:left w:val="single" w:sz="4"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2"/>
                <w:szCs w:val="12"/>
                <w:lang w:eastAsia="es-ES"/>
              </w:rPr>
            </w:pPr>
          </w:p>
        </w:tc>
        <w:tc>
          <w:tcPr>
            <w:tcW w:w="2645" w:type="dxa"/>
            <w:gridSpan w:val="3"/>
            <w:tcBorders>
              <w:top w:val="single" w:sz="4" w:space="0" w:color="auto"/>
              <w:left w:val="nil"/>
              <w:bottom w:val="single" w:sz="4" w:space="0" w:color="auto"/>
              <w:right w:val="single" w:sz="4" w:space="0" w:color="000000"/>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b/>
                <w:bCs/>
                <w:color w:val="000000"/>
                <w:sz w:val="12"/>
                <w:szCs w:val="12"/>
                <w:lang w:eastAsia="es-ES"/>
              </w:rPr>
            </w:pPr>
            <w:r w:rsidRPr="00091446">
              <w:rPr>
                <w:rFonts w:ascii="Calibri" w:eastAsia="Times New Roman" w:hAnsi="Calibri" w:cs="Calibri"/>
                <w:b/>
                <w:bCs/>
                <w:color w:val="000000"/>
                <w:sz w:val="12"/>
                <w:szCs w:val="12"/>
                <w:lang w:eastAsia="es-ES"/>
              </w:rPr>
              <w:t>MALDONADO &amp; MOLINA INVERSIONES Y NEGOCIOS, S.A DE C.V.</w:t>
            </w:r>
          </w:p>
        </w:tc>
        <w:tc>
          <w:tcPr>
            <w:tcW w:w="987" w:type="dxa"/>
            <w:vMerge/>
            <w:tcBorders>
              <w:top w:val="nil"/>
              <w:left w:val="single" w:sz="4"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2"/>
                <w:szCs w:val="12"/>
                <w:lang w:eastAsia="es-ES"/>
              </w:rPr>
            </w:pPr>
          </w:p>
        </w:tc>
        <w:tc>
          <w:tcPr>
            <w:tcW w:w="1101" w:type="dxa"/>
            <w:vMerge/>
            <w:tcBorders>
              <w:top w:val="nil"/>
              <w:left w:val="single" w:sz="4"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2"/>
                <w:szCs w:val="12"/>
                <w:lang w:eastAsia="es-ES"/>
              </w:rPr>
            </w:pPr>
          </w:p>
        </w:tc>
        <w:tc>
          <w:tcPr>
            <w:tcW w:w="1049" w:type="dxa"/>
            <w:vMerge/>
            <w:tcBorders>
              <w:top w:val="nil"/>
              <w:left w:val="single" w:sz="4"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2"/>
                <w:szCs w:val="12"/>
                <w:lang w:eastAsia="es-ES"/>
              </w:rPr>
            </w:pPr>
          </w:p>
        </w:tc>
        <w:tc>
          <w:tcPr>
            <w:tcW w:w="611" w:type="dxa"/>
            <w:vMerge/>
            <w:tcBorders>
              <w:top w:val="nil"/>
              <w:left w:val="single" w:sz="4" w:space="0" w:color="auto"/>
              <w:bottom w:val="single" w:sz="4" w:space="0" w:color="auto"/>
              <w:right w:val="single" w:sz="8"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2"/>
                <w:szCs w:val="12"/>
                <w:lang w:eastAsia="es-ES"/>
              </w:rPr>
            </w:pPr>
          </w:p>
        </w:tc>
      </w:tr>
      <w:tr w:rsidR="00091446" w:rsidRPr="00091446" w:rsidTr="00091446">
        <w:trPr>
          <w:gridAfter w:val="1"/>
          <w:wAfter w:w="8" w:type="dxa"/>
          <w:trHeight w:val="382"/>
          <w:jc w:val="center"/>
        </w:trPr>
        <w:tc>
          <w:tcPr>
            <w:tcW w:w="1048" w:type="dxa"/>
            <w:vMerge/>
            <w:tcBorders>
              <w:top w:val="nil"/>
              <w:left w:val="single" w:sz="8"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2"/>
                <w:szCs w:val="12"/>
                <w:lang w:eastAsia="es-ES"/>
              </w:rPr>
            </w:pPr>
          </w:p>
        </w:tc>
        <w:tc>
          <w:tcPr>
            <w:tcW w:w="412" w:type="dxa"/>
            <w:vMerge/>
            <w:tcBorders>
              <w:top w:val="nil"/>
              <w:left w:val="single" w:sz="4"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2"/>
                <w:szCs w:val="12"/>
                <w:lang w:eastAsia="es-ES"/>
              </w:rPr>
            </w:pPr>
          </w:p>
        </w:tc>
        <w:tc>
          <w:tcPr>
            <w:tcW w:w="695" w:type="dxa"/>
            <w:vMerge/>
            <w:tcBorders>
              <w:top w:val="nil"/>
              <w:left w:val="single" w:sz="4"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2"/>
                <w:szCs w:val="12"/>
                <w:lang w:eastAsia="es-ES"/>
              </w:rPr>
            </w:pPr>
          </w:p>
        </w:tc>
        <w:tc>
          <w:tcPr>
            <w:tcW w:w="625" w:type="dxa"/>
            <w:vMerge/>
            <w:tcBorders>
              <w:top w:val="nil"/>
              <w:left w:val="single" w:sz="4"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2"/>
                <w:szCs w:val="12"/>
                <w:lang w:eastAsia="es-ES"/>
              </w:rPr>
            </w:pPr>
          </w:p>
        </w:tc>
        <w:tc>
          <w:tcPr>
            <w:tcW w:w="1572" w:type="dxa"/>
            <w:vMerge/>
            <w:tcBorders>
              <w:top w:val="nil"/>
              <w:left w:val="single" w:sz="4"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2"/>
                <w:szCs w:val="12"/>
                <w:lang w:eastAsia="es-ES"/>
              </w:rPr>
            </w:pPr>
          </w:p>
        </w:tc>
        <w:tc>
          <w:tcPr>
            <w:tcW w:w="1367"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2"/>
                <w:szCs w:val="12"/>
                <w:lang w:eastAsia="es-ES"/>
              </w:rPr>
            </w:pPr>
            <w:r w:rsidRPr="00091446">
              <w:rPr>
                <w:rFonts w:ascii="Calibri" w:eastAsia="Times New Roman" w:hAnsi="Calibri" w:cs="Calibri"/>
                <w:color w:val="000000"/>
                <w:sz w:val="12"/>
                <w:szCs w:val="12"/>
                <w:lang w:eastAsia="es-ES"/>
              </w:rPr>
              <w:t>DESCRIPCION</w:t>
            </w:r>
          </w:p>
        </w:tc>
        <w:tc>
          <w:tcPr>
            <w:tcW w:w="664"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2"/>
                <w:szCs w:val="12"/>
                <w:lang w:eastAsia="es-ES"/>
              </w:rPr>
            </w:pPr>
            <w:r w:rsidRPr="00091446">
              <w:rPr>
                <w:rFonts w:ascii="Calibri" w:eastAsia="Times New Roman" w:hAnsi="Calibri" w:cs="Calibri"/>
                <w:color w:val="000000"/>
                <w:sz w:val="12"/>
                <w:szCs w:val="12"/>
                <w:lang w:eastAsia="es-ES"/>
              </w:rPr>
              <w:t xml:space="preserve"> PRECIO UNITARIO </w:t>
            </w:r>
          </w:p>
        </w:tc>
        <w:tc>
          <w:tcPr>
            <w:tcW w:w="612" w:type="dxa"/>
            <w:tcBorders>
              <w:top w:val="nil"/>
              <w:left w:val="nil"/>
              <w:bottom w:val="single" w:sz="4" w:space="0" w:color="auto"/>
              <w:right w:val="single" w:sz="4" w:space="0" w:color="auto"/>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2"/>
                <w:szCs w:val="12"/>
                <w:lang w:eastAsia="es-ES"/>
              </w:rPr>
            </w:pPr>
            <w:r w:rsidRPr="00091446">
              <w:rPr>
                <w:rFonts w:ascii="Calibri" w:eastAsia="Times New Roman" w:hAnsi="Calibri" w:cs="Calibri"/>
                <w:color w:val="000000"/>
                <w:sz w:val="12"/>
                <w:szCs w:val="12"/>
                <w:lang w:eastAsia="es-ES"/>
              </w:rPr>
              <w:t xml:space="preserve"> TOTAL </w:t>
            </w:r>
          </w:p>
        </w:tc>
        <w:tc>
          <w:tcPr>
            <w:tcW w:w="987" w:type="dxa"/>
            <w:vMerge w:val="restart"/>
            <w:tcBorders>
              <w:top w:val="nil"/>
              <w:left w:val="single" w:sz="4" w:space="0" w:color="auto"/>
              <w:bottom w:val="single" w:sz="8" w:space="0" w:color="000000"/>
              <w:right w:val="nil"/>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b/>
                <w:bCs/>
                <w:color w:val="000000"/>
                <w:sz w:val="12"/>
                <w:szCs w:val="12"/>
                <w:lang w:eastAsia="es-ES"/>
              </w:rPr>
            </w:pPr>
            <w:r w:rsidRPr="00091446">
              <w:rPr>
                <w:rFonts w:ascii="Calibri" w:eastAsia="Times New Roman" w:hAnsi="Calibri" w:cs="Calibri"/>
                <w:b/>
                <w:bCs/>
                <w:color w:val="000000"/>
                <w:sz w:val="12"/>
                <w:szCs w:val="12"/>
                <w:lang w:eastAsia="es-ES"/>
              </w:rPr>
              <w:t>MALDONADO &amp; MOLINA INVERSIONES Y NEGOCIOS, S.A DE C.V.</w:t>
            </w:r>
          </w:p>
        </w:tc>
        <w:tc>
          <w:tcPr>
            <w:tcW w:w="1101" w:type="dxa"/>
            <w:vMerge w:val="restart"/>
            <w:tcBorders>
              <w:top w:val="nil"/>
              <w:left w:val="single" w:sz="4" w:space="0" w:color="auto"/>
              <w:bottom w:val="single" w:sz="8" w:space="0" w:color="000000"/>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2"/>
                <w:szCs w:val="12"/>
                <w:lang w:eastAsia="es-ES"/>
              </w:rPr>
            </w:pPr>
            <w:r w:rsidRPr="00091446">
              <w:rPr>
                <w:rFonts w:ascii="Calibri" w:eastAsia="Times New Roman" w:hAnsi="Calibri" w:cs="Calibri"/>
                <w:color w:val="000000"/>
                <w:sz w:val="12"/>
                <w:szCs w:val="12"/>
                <w:lang w:eastAsia="es-ES"/>
              </w:rPr>
              <w:t>POR SER OFERTA UNICA SE RECOMIENDA</w:t>
            </w:r>
          </w:p>
        </w:tc>
        <w:tc>
          <w:tcPr>
            <w:tcW w:w="1049" w:type="dxa"/>
            <w:vMerge w:val="restart"/>
            <w:tcBorders>
              <w:top w:val="nil"/>
              <w:left w:val="single" w:sz="4" w:space="0" w:color="auto"/>
              <w:bottom w:val="single" w:sz="8" w:space="0" w:color="000000"/>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b/>
                <w:bCs/>
                <w:color w:val="000000"/>
                <w:sz w:val="12"/>
                <w:szCs w:val="12"/>
                <w:lang w:eastAsia="es-ES"/>
              </w:rPr>
            </w:pPr>
            <w:r w:rsidRPr="00091446">
              <w:rPr>
                <w:rFonts w:ascii="Calibri" w:eastAsia="Times New Roman" w:hAnsi="Calibri" w:cs="Calibri"/>
                <w:b/>
                <w:bCs/>
                <w:color w:val="000000"/>
                <w:sz w:val="12"/>
                <w:szCs w:val="12"/>
                <w:lang w:eastAsia="es-ES"/>
              </w:rPr>
              <w:t>$350.00</w:t>
            </w:r>
          </w:p>
        </w:tc>
        <w:tc>
          <w:tcPr>
            <w:tcW w:w="611" w:type="dxa"/>
            <w:vMerge w:val="restart"/>
            <w:tcBorders>
              <w:top w:val="nil"/>
              <w:left w:val="single" w:sz="4" w:space="0" w:color="auto"/>
              <w:bottom w:val="single" w:sz="8" w:space="0" w:color="000000"/>
              <w:right w:val="single" w:sz="8"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b/>
                <w:bCs/>
                <w:color w:val="000000"/>
                <w:sz w:val="12"/>
                <w:szCs w:val="12"/>
                <w:lang w:eastAsia="es-ES"/>
              </w:rPr>
            </w:pPr>
            <w:r w:rsidRPr="00091446">
              <w:rPr>
                <w:rFonts w:ascii="Calibri" w:eastAsia="Times New Roman" w:hAnsi="Calibri" w:cs="Calibri"/>
                <w:b/>
                <w:bCs/>
                <w:color w:val="000000"/>
                <w:sz w:val="12"/>
                <w:szCs w:val="12"/>
                <w:lang w:eastAsia="es-ES"/>
              </w:rPr>
              <w:t>CRÉDITO 30 DÍAS</w:t>
            </w:r>
          </w:p>
        </w:tc>
      </w:tr>
      <w:tr w:rsidR="00091446" w:rsidRPr="00091446" w:rsidTr="00091446">
        <w:trPr>
          <w:gridAfter w:val="1"/>
          <w:wAfter w:w="8" w:type="dxa"/>
          <w:trHeight w:val="2360"/>
          <w:jc w:val="center"/>
        </w:trPr>
        <w:tc>
          <w:tcPr>
            <w:tcW w:w="1048" w:type="dxa"/>
            <w:vMerge w:val="restart"/>
            <w:tcBorders>
              <w:top w:val="nil"/>
              <w:left w:val="single" w:sz="8" w:space="0" w:color="auto"/>
              <w:bottom w:val="single" w:sz="4" w:space="0" w:color="000000"/>
              <w:right w:val="single" w:sz="4" w:space="0" w:color="auto"/>
            </w:tcBorders>
            <w:shd w:val="clear" w:color="auto" w:fill="auto"/>
            <w:vAlign w:val="center"/>
            <w:hideMark/>
          </w:tcPr>
          <w:p w:rsidR="00091446" w:rsidRPr="00091446" w:rsidRDefault="0014647C" w:rsidP="00091446">
            <w:pPr>
              <w:spacing w:after="0" w:line="240" w:lineRule="auto"/>
              <w:jc w:val="center"/>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412"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2"/>
                <w:szCs w:val="12"/>
                <w:lang w:eastAsia="es-ES"/>
              </w:rPr>
            </w:pPr>
            <w:r w:rsidRPr="00091446">
              <w:rPr>
                <w:rFonts w:ascii="Calibri" w:eastAsia="Times New Roman" w:hAnsi="Calibri" w:cs="Calibri"/>
                <w:color w:val="000000"/>
                <w:sz w:val="12"/>
                <w:szCs w:val="12"/>
                <w:lang w:eastAsia="es-ES"/>
              </w:rPr>
              <w:t>1</w:t>
            </w:r>
          </w:p>
        </w:tc>
        <w:tc>
          <w:tcPr>
            <w:tcW w:w="695" w:type="dxa"/>
            <w:tcBorders>
              <w:top w:val="nil"/>
              <w:left w:val="nil"/>
              <w:bottom w:val="single" w:sz="4" w:space="0" w:color="auto"/>
              <w:right w:val="single" w:sz="4" w:space="0" w:color="auto"/>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2"/>
                <w:szCs w:val="12"/>
                <w:lang w:eastAsia="es-ES"/>
              </w:rPr>
            </w:pPr>
            <w:r w:rsidRPr="00091446">
              <w:rPr>
                <w:rFonts w:ascii="Calibri" w:eastAsia="Times New Roman" w:hAnsi="Calibri" w:cs="Calibri"/>
                <w:color w:val="000000"/>
                <w:sz w:val="12"/>
                <w:szCs w:val="12"/>
                <w:lang w:eastAsia="es-ES"/>
              </w:rPr>
              <w:t>1</w:t>
            </w:r>
          </w:p>
        </w:tc>
        <w:tc>
          <w:tcPr>
            <w:tcW w:w="625"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2"/>
                <w:szCs w:val="12"/>
                <w:lang w:eastAsia="es-ES"/>
              </w:rPr>
            </w:pPr>
            <w:r w:rsidRPr="00091446">
              <w:rPr>
                <w:rFonts w:ascii="Calibri" w:eastAsia="Times New Roman" w:hAnsi="Calibri" w:cs="Calibri"/>
                <w:color w:val="000000"/>
                <w:sz w:val="12"/>
                <w:szCs w:val="12"/>
                <w:lang w:eastAsia="es-ES"/>
              </w:rPr>
              <w:t>SERVICIO</w:t>
            </w:r>
          </w:p>
        </w:tc>
        <w:tc>
          <w:tcPr>
            <w:tcW w:w="1572"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2"/>
                <w:szCs w:val="12"/>
                <w:lang w:eastAsia="es-ES"/>
              </w:rPr>
            </w:pPr>
            <w:r w:rsidRPr="00091446">
              <w:rPr>
                <w:rFonts w:ascii="Calibri" w:eastAsia="Times New Roman" w:hAnsi="Calibri" w:cs="Calibri"/>
                <w:color w:val="000000"/>
                <w:sz w:val="12"/>
                <w:szCs w:val="12"/>
                <w:lang w:eastAsia="es-ES"/>
              </w:rPr>
              <w:t>DESINSTALACION DE EQUIPO DE AIRE ACONDICIONADO UBICADO EN OFICINA DE COORDINACION TRIBUTARIA MARCA: YORK MODELO:YH9FXC188BAH-FX, CAPACIDAD:17.00 BTU/H</w:t>
            </w:r>
          </w:p>
        </w:tc>
        <w:tc>
          <w:tcPr>
            <w:tcW w:w="1367" w:type="dxa"/>
            <w:tcBorders>
              <w:top w:val="nil"/>
              <w:left w:val="nil"/>
              <w:bottom w:val="single" w:sz="4" w:space="0" w:color="auto"/>
              <w:right w:val="nil"/>
            </w:tcBorders>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2"/>
                <w:szCs w:val="12"/>
                <w:lang w:eastAsia="es-ES"/>
              </w:rPr>
            </w:pPr>
            <w:r w:rsidRPr="00091446">
              <w:rPr>
                <w:rFonts w:ascii="Calibri" w:eastAsia="Times New Roman" w:hAnsi="Calibri" w:cs="Calibri"/>
                <w:color w:val="000000"/>
                <w:sz w:val="12"/>
                <w:szCs w:val="12"/>
                <w:lang w:eastAsia="es-ES"/>
              </w:rPr>
              <w:t>DESINSTALACION DE EQUIPO DE AIRE ACONDICIONADO UBICADO EN OFICINA DE COORDINACION TRIBUTARIA MARCA: YORK MODELO: YH9FXC188BHA-FX, CAPACIDAD 17.00 BTU/U</w:t>
            </w:r>
          </w:p>
        </w:tc>
        <w:tc>
          <w:tcPr>
            <w:tcW w:w="664" w:type="dxa"/>
            <w:tcBorders>
              <w:top w:val="nil"/>
              <w:left w:val="single" w:sz="4" w:space="0" w:color="auto"/>
              <w:bottom w:val="single" w:sz="4" w:space="0" w:color="auto"/>
              <w:right w:val="nil"/>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2"/>
                <w:szCs w:val="12"/>
                <w:lang w:eastAsia="es-ES"/>
              </w:rPr>
            </w:pPr>
            <w:r w:rsidRPr="00091446">
              <w:rPr>
                <w:rFonts w:ascii="Calibri" w:eastAsia="Times New Roman" w:hAnsi="Calibri" w:cs="Calibri"/>
                <w:color w:val="000000"/>
                <w:sz w:val="12"/>
                <w:szCs w:val="12"/>
                <w:lang w:eastAsia="es-ES"/>
              </w:rPr>
              <w:t>$50.85</w:t>
            </w:r>
          </w:p>
        </w:tc>
        <w:tc>
          <w:tcPr>
            <w:tcW w:w="612" w:type="dxa"/>
            <w:tcBorders>
              <w:top w:val="nil"/>
              <w:left w:val="single" w:sz="4" w:space="0" w:color="auto"/>
              <w:bottom w:val="single" w:sz="4" w:space="0" w:color="auto"/>
              <w:right w:val="nil"/>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2"/>
                <w:szCs w:val="12"/>
                <w:lang w:eastAsia="es-ES"/>
              </w:rPr>
            </w:pPr>
            <w:r w:rsidRPr="00091446">
              <w:rPr>
                <w:rFonts w:ascii="Calibri" w:eastAsia="Times New Roman" w:hAnsi="Calibri" w:cs="Calibri"/>
                <w:color w:val="000000"/>
                <w:sz w:val="12"/>
                <w:szCs w:val="12"/>
                <w:lang w:eastAsia="es-ES"/>
              </w:rPr>
              <w:t>$50.85</w:t>
            </w:r>
          </w:p>
        </w:tc>
        <w:tc>
          <w:tcPr>
            <w:tcW w:w="987" w:type="dxa"/>
            <w:vMerge/>
            <w:tcBorders>
              <w:top w:val="nil"/>
              <w:left w:val="single" w:sz="4" w:space="0" w:color="auto"/>
              <w:bottom w:val="single" w:sz="8" w:space="0" w:color="000000"/>
              <w:right w:val="nil"/>
            </w:tcBorders>
            <w:vAlign w:val="center"/>
            <w:hideMark/>
          </w:tcPr>
          <w:p w:rsidR="00091446" w:rsidRPr="00091446" w:rsidRDefault="00091446" w:rsidP="00091446">
            <w:pPr>
              <w:spacing w:after="0" w:line="240" w:lineRule="auto"/>
              <w:rPr>
                <w:rFonts w:ascii="Calibri" w:eastAsia="Times New Roman" w:hAnsi="Calibri" w:cs="Calibri"/>
                <w:b/>
                <w:bCs/>
                <w:color w:val="000000"/>
                <w:sz w:val="12"/>
                <w:szCs w:val="12"/>
                <w:lang w:eastAsia="es-ES"/>
              </w:rPr>
            </w:pPr>
          </w:p>
        </w:tc>
        <w:tc>
          <w:tcPr>
            <w:tcW w:w="1101" w:type="dxa"/>
            <w:vMerge/>
            <w:tcBorders>
              <w:top w:val="nil"/>
              <w:left w:val="single" w:sz="4" w:space="0" w:color="auto"/>
              <w:bottom w:val="single" w:sz="8" w:space="0" w:color="000000"/>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2"/>
                <w:szCs w:val="12"/>
                <w:lang w:eastAsia="es-ES"/>
              </w:rPr>
            </w:pPr>
          </w:p>
        </w:tc>
        <w:tc>
          <w:tcPr>
            <w:tcW w:w="1049" w:type="dxa"/>
            <w:vMerge/>
            <w:tcBorders>
              <w:top w:val="nil"/>
              <w:left w:val="single" w:sz="4" w:space="0" w:color="auto"/>
              <w:bottom w:val="single" w:sz="8" w:space="0" w:color="000000"/>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b/>
                <w:bCs/>
                <w:color w:val="000000"/>
                <w:sz w:val="12"/>
                <w:szCs w:val="12"/>
                <w:lang w:eastAsia="es-ES"/>
              </w:rPr>
            </w:pPr>
          </w:p>
        </w:tc>
        <w:tc>
          <w:tcPr>
            <w:tcW w:w="611" w:type="dxa"/>
            <w:vMerge/>
            <w:tcBorders>
              <w:top w:val="nil"/>
              <w:left w:val="single" w:sz="4" w:space="0" w:color="auto"/>
              <w:bottom w:val="single" w:sz="8" w:space="0" w:color="000000"/>
              <w:right w:val="single" w:sz="8" w:space="0" w:color="auto"/>
            </w:tcBorders>
            <w:vAlign w:val="center"/>
            <w:hideMark/>
          </w:tcPr>
          <w:p w:rsidR="00091446" w:rsidRPr="00091446" w:rsidRDefault="00091446" w:rsidP="00091446">
            <w:pPr>
              <w:spacing w:after="0" w:line="240" w:lineRule="auto"/>
              <w:rPr>
                <w:rFonts w:ascii="Calibri" w:eastAsia="Times New Roman" w:hAnsi="Calibri" w:cs="Calibri"/>
                <w:b/>
                <w:bCs/>
                <w:color w:val="000000"/>
                <w:sz w:val="12"/>
                <w:szCs w:val="12"/>
                <w:lang w:eastAsia="es-ES"/>
              </w:rPr>
            </w:pPr>
          </w:p>
        </w:tc>
      </w:tr>
      <w:tr w:rsidR="00091446" w:rsidRPr="00091446" w:rsidTr="00091446">
        <w:trPr>
          <w:gridAfter w:val="1"/>
          <w:wAfter w:w="8" w:type="dxa"/>
          <w:trHeight w:val="2274"/>
          <w:jc w:val="center"/>
        </w:trPr>
        <w:tc>
          <w:tcPr>
            <w:tcW w:w="1048" w:type="dxa"/>
            <w:vMerge/>
            <w:tcBorders>
              <w:top w:val="nil"/>
              <w:left w:val="single" w:sz="8" w:space="0" w:color="auto"/>
              <w:bottom w:val="single" w:sz="4" w:space="0" w:color="000000"/>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2"/>
                <w:szCs w:val="12"/>
                <w:lang w:eastAsia="es-ES"/>
              </w:rPr>
            </w:pPr>
          </w:p>
        </w:tc>
        <w:tc>
          <w:tcPr>
            <w:tcW w:w="412"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2"/>
                <w:szCs w:val="12"/>
                <w:lang w:eastAsia="es-ES"/>
              </w:rPr>
            </w:pPr>
            <w:r w:rsidRPr="00091446">
              <w:rPr>
                <w:rFonts w:ascii="Calibri" w:eastAsia="Times New Roman" w:hAnsi="Calibri" w:cs="Calibri"/>
                <w:color w:val="000000"/>
                <w:sz w:val="12"/>
                <w:szCs w:val="12"/>
                <w:lang w:eastAsia="es-ES"/>
              </w:rPr>
              <w:t>2</w:t>
            </w:r>
          </w:p>
        </w:tc>
        <w:tc>
          <w:tcPr>
            <w:tcW w:w="695" w:type="dxa"/>
            <w:tcBorders>
              <w:top w:val="nil"/>
              <w:left w:val="nil"/>
              <w:bottom w:val="single" w:sz="4" w:space="0" w:color="auto"/>
              <w:right w:val="single" w:sz="4" w:space="0" w:color="auto"/>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2"/>
                <w:szCs w:val="12"/>
                <w:lang w:eastAsia="es-ES"/>
              </w:rPr>
            </w:pPr>
            <w:r w:rsidRPr="00091446">
              <w:rPr>
                <w:rFonts w:ascii="Calibri" w:eastAsia="Times New Roman" w:hAnsi="Calibri" w:cs="Calibri"/>
                <w:color w:val="000000"/>
                <w:sz w:val="12"/>
                <w:szCs w:val="12"/>
                <w:lang w:eastAsia="es-ES"/>
              </w:rPr>
              <w:t>1</w:t>
            </w:r>
          </w:p>
        </w:tc>
        <w:tc>
          <w:tcPr>
            <w:tcW w:w="625"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2"/>
                <w:szCs w:val="12"/>
                <w:lang w:eastAsia="es-ES"/>
              </w:rPr>
            </w:pPr>
            <w:r w:rsidRPr="00091446">
              <w:rPr>
                <w:rFonts w:ascii="Calibri" w:eastAsia="Times New Roman" w:hAnsi="Calibri" w:cs="Calibri"/>
                <w:color w:val="000000"/>
                <w:sz w:val="12"/>
                <w:szCs w:val="12"/>
                <w:lang w:eastAsia="es-ES"/>
              </w:rPr>
              <w:t>SERVICIO</w:t>
            </w:r>
          </w:p>
        </w:tc>
        <w:tc>
          <w:tcPr>
            <w:tcW w:w="1572"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2"/>
                <w:szCs w:val="12"/>
                <w:lang w:eastAsia="es-ES"/>
              </w:rPr>
            </w:pPr>
            <w:r w:rsidRPr="00091446">
              <w:rPr>
                <w:rFonts w:ascii="Calibri" w:eastAsia="Times New Roman" w:hAnsi="Calibri" w:cs="Calibri"/>
                <w:color w:val="000000"/>
                <w:sz w:val="12"/>
                <w:szCs w:val="12"/>
                <w:lang w:eastAsia="es-ES"/>
              </w:rPr>
              <w:t>REINSTALACION DE EQUIPO DE AIRE ACONDICIONADO MARCA: YORK, MODELO: H9FXC188BAH-FX, CAPACIIDAD:17.00 BTU/H EN EL DEPARTAMENTO DE PLANIFICACION Y SEGUIMIENTO</w:t>
            </w:r>
          </w:p>
        </w:tc>
        <w:tc>
          <w:tcPr>
            <w:tcW w:w="1367" w:type="dxa"/>
            <w:tcBorders>
              <w:top w:val="nil"/>
              <w:left w:val="nil"/>
              <w:bottom w:val="single" w:sz="4" w:space="0" w:color="auto"/>
              <w:right w:val="nil"/>
            </w:tcBorders>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2"/>
                <w:szCs w:val="12"/>
                <w:lang w:eastAsia="es-ES"/>
              </w:rPr>
            </w:pPr>
            <w:r w:rsidRPr="00091446">
              <w:rPr>
                <w:rFonts w:ascii="Calibri" w:eastAsia="Times New Roman" w:hAnsi="Calibri" w:cs="Calibri"/>
                <w:color w:val="000000"/>
                <w:sz w:val="12"/>
                <w:szCs w:val="12"/>
                <w:lang w:eastAsia="es-ES"/>
              </w:rPr>
              <w:t>REINSTALACION DE EQUIPO DE AIRE ACONDICIONADO EN DEPARTAMENTO DE PLANIFICACION Y SEGUIMIENTO MARCA: YORK  MODELO: H9FXC188BHA-FX, CAACIDAD:17.00 BTU/H</w:t>
            </w:r>
          </w:p>
        </w:tc>
        <w:tc>
          <w:tcPr>
            <w:tcW w:w="664" w:type="dxa"/>
            <w:tcBorders>
              <w:top w:val="nil"/>
              <w:left w:val="single" w:sz="4" w:space="0" w:color="auto"/>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2"/>
                <w:szCs w:val="12"/>
                <w:lang w:eastAsia="es-ES"/>
              </w:rPr>
            </w:pPr>
            <w:r w:rsidRPr="00091446">
              <w:rPr>
                <w:rFonts w:ascii="Calibri" w:eastAsia="Times New Roman" w:hAnsi="Calibri" w:cs="Calibri"/>
                <w:color w:val="000000"/>
                <w:sz w:val="12"/>
                <w:szCs w:val="12"/>
                <w:lang w:eastAsia="es-ES"/>
              </w:rPr>
              <w:t>$226.00</w:t>
            </w:r>
          </w:p>
        </w:tc>
        <w:tc>
          <w:tcPr>
            <w:tcW w:w="612" w:type="dxa"/>
            <w:tcBorders>
              <w:top w:val="nil"/>
              <w:left w:val="nil"/>
              <w:bottom w:val="single" w:sz="4" w:space="0" w:color="auto"/>
              <w:right w:val="nil"/>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2"/>
                <w:szCs w:val="12"/>
                <w:lang w:eastAsia="es-ES"/>
              </w:rPr>
            </w:pPr>
            <w:r w:rsidRPr="00091446">
              <w:rPr>
                <w:rFonts w:ascii="Calibri" w:eastAsia="Times New Roman" w:hAnsi="Calibri" w:cs="Calibri"/>
                <w:color w:val="000000"/>
                <w:sz w:val="12"/>
                <w:szCs w:val="12"/>
                <w:lang w:eastAsia="es-ES"/>
              </w:rPr>
              <w:t>$226.00</w:t>
            </w:r>
          </w:p>
        </w:tc>
        <w:tc>
          <w:tcPr>
            <w:tcW w:w="987" w:type="dxa"/>
            <w:vMerge/>
            <w:tcBorders>
              <w:top w:val="nil"/>
              <w:left w:val="single" w:sz="4" w:space="0" w:color="auto"/>
              <w:bottom w:val="single" w:sz="8" w:space="0" w:color="000000"/>
              <w:right w:val="nil"/>
            </w:tcBorders>
            <w:vAlign w:val="center"/>
            <w:hideMark/>
          </w:tcPr>
          <w:p w:rsidR="00091446" w:rsidRPr="00091446" w:rsidRDefault="00091446" w:rsidP="00091446">
            <w:pPr>
              <w:spacing w:after="0" w:line="240" w:lineRule="auto"/>
              <w:rPr>
                <w:rFonts w:ascii="Calibri" w:eastAsia="Times New Roman" w:hAnsi="Calibri" w:cs="Calibri"/>
                <w:b/>
                <w:bCs/>
                <w:color w:val="000000"/>
                <w:sz w:val="12"/>
                <w:szCs w:val="12"/>
                <w:lang w:eastAsia="es-ES"/>
              </w:rPr>
            </w:pPr>
          </w:p>
        </w:tc>
        <w:tc>
          <w:tcPr>
            <w:tcW w:w="1101" w:type="dxa"/>
            <w:vMerge/>
            <w:tcBorders>
              <w:top w:val="nil"/>
              <w:left w:val="single" w:sz="4" w:space="0" w:color="auto"/>
              <w:bottom w:val="single" w:sz="8" w:space="0" w:color="000000"/>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2"/>
                <w:szCs w:val="12"/>
                <w:lang w:eastAsia="es-ES"/>
              </w:rPr>
            </w:pPr>
          </w:p>
        </w:tc>
        <w:tc>
          <w:tcPr>
            <w:tcW w:w="1049" w:type="dxa"/>
            <w:vMerge/>
            <w:tcBorders>
              <w:top w:val="nil"/>
              <w:left w:val="single" w:sz="4" w:space="0" w:color="auto"/>
              <w:bottom w:val="single" w:sz="8" w:space="0" w:color="000000"/>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b/>
                <w:bCs/>
                <w:color w:val="000000"/>
                <w:sz w:val="12"/>
                <w:szCs w:val="12"/>
                <w:lang w:eastAsia="es-ES"/>
              </w:rPr>
            </w:pPr>
          </w:p>
        </w:tc>
        <w:tc>
          <w:tcPr>
            <w:tcW w:w="611" w:type="dxa"/>
            <w:vMerge/>
            <w:tcBorders>
              <w:top w:val="nil"/>
              <w:left w:val="single" w:sz="4" w:space="0" w:color="auto"/>
              <w:bottom w:val="single" w:sz="8" w:space="0" w:color="000000"/>
              <w:right w:val="single" w:sz="8" w:space="0" w:color="auto"/>
            </w:tcBorders>
            <w:vAlign w:val="center"/>
            <w:hideMark/>
          </w:tcPr>
          <w:p w:rsidR="00091446" w:rsidRPr="00091446" w:rsidRDefault="00091446" w:rsidP="00091446">
            <w:pPr>
              <w:spacing w:after="0" w:line="240" w:lineRule="auto"/>
              <w:rPr>
                <w:rFonts w:ascii="Calibri" w:eastAsia="Times New Roman" w:hAnsi="Calibri" w:cs="Calibri"/>
                <w:b/>
                <w:bCs/>
                <w:color w:val="000000"/>
                <w:sz w:val="12"/>
                <w:szCs w:val="12"/>
                <w:lang w:eastAsia="es-ES"/>
              </w:rPr>
            </w:pPr>
          </w:p>
        </w:tc>
      </w:tr>
      <w:tr w:rsidR="00091446" w:rsidRPr="00091446" w:rsidTr="00091446">
        <w:trPr>
          <w:gridAfter w:val="1"/>
          <w:wAfter w:w="8" w:type="dxa"/>
          <w:trHeight w:val="2360"/>
          <w:jc w:val="center"/>
        </w:trPr>
        <w:tc>
          <w:tcPr>
            <w:tcW w:w="1048" w:type="dxa"/>
            <w:vMerge/>
            <w:tcBorders>
              <w:top w:val="nil"/>
              <w:left w:val="single" w:sz="8" w:space="0" w:color="auto"/>
              <w:bottom w:val="single" w:sz="4" w:space="0" w:color="000000"/>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2"/>
                <w:szCs w:val="12"/>
                <w:lang w:eastAsia="es-ES"/>
              </w:rPr>
            </w:pPr>
          </w:p>
        </w:tc>
        <w:tc>
          <w:tcPr>
            <w:tcW w:w="412"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2"/>
                <w:szCs w:val="12"/>
                <w:lang w:eastAsia="es-ES"/>
              </w:rPr>
            </w:pPr>
            <w:r w:rsidRPr="00091446">
              <w:rPr>
                <w:rFonts w:ascii="Calibri" w:eastAsia="Times New Roman" w:hAnsi="Calibri" w:cs="Calibri"/>
                <w:color w:val="000000"/>
                <w:sz w:val="12"/>
                <w:szCs w:val="12"/>
                <w:lang w:eastAsia="es-ES"/>
              </w:rPr>
              <w:t>3</w:t>
            </w:r>
          </w:p>
        </w:tc>
        <w:tc>
          <w:tcPr>
            <w:tcW w:w="695" w:type="dxa"/>
            <w:tcBorders>
              <w:top w:val="nil"/>
              <w:left w:val="nil"/>
              <w:bottom w:val="single" w:sz="4" w:space="0" w:color="auto"/>
              <w:right w:val="single" w:sz="4" w:space="0" w:color="auto"/>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2"/>
                <w:szCs w:val="12"/>
                <w:lang w:eastAsia="es-ES"/>
              </w:rPr>
            </w:pPr>
            <w:r w:rsidRPr="00091446">
              <w:rPr>
                <w:rFonts w:ascii="Calibri" w:eastAsia="Times New Roman" w:hAnsi="Calibri" w:cs="Calibri"/>
                <w:color w:val="000000"/>
                <w:sz w:val="12"/>
                <w:szCs w:val="12"/>
                <w:lang w:eastAsia="es-ES"/>
              </w:rPr>
              <w:t>1</w:t>
            </w:r>
          </w:p>
        </w:tc>
        <w:tc>
          <w:tcPr>
            <w:tcW w:w="625"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2"/>
                <w:szCs w:val="12"/>
                <w:lang w:eastAsia="es-ES"/>
              </w:rPr>
            </w:pPr>
            <w:r w:rsidRPr="00091446">
              <w:rPr>
                <w:rFonts w:ascii="Calibri" w:eastAsia="Times New Roman" w:hAnsi="Calibri" w:cs="Calibri"/>
                <w:color w:val="000000"/>
                <w:sz w:val="12"/>
                <w:szCs w:val="12"/>
                <w:lang w:eastAsia="es-ES"/>
              </w:rPr>
              <w:t>SERVICIO</w:t>
            </w:r>
          </w:p>
        </w:tc>
        <w:tc>
          <w:tcPr>
            <w:tcW w:w="1572"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2"/>
                <w:szCs w:val="12"/>
                <w:lang w:eastAsia="es-ES"/>
              </w:rPr>
            </w:pPr>
            <w:r w:rsidRPr="00091446">
              <w:rPr>
                <w:rFonts w:ascii="Calibri" w:eastAsia="Times New Roman" w:hAnsi="Calibri" w:cs="Calibri"/>
                <w:color w:val="000000"/>
                <w:sz w:val="12"/>
                <w:szCs w:val="12"/>
                <w:lang w:eastAsia="es-ES"/>
              </w:rPr>
              <w:t>DESINSTALACION DE EQUIPO DE AIRE ACONDICIONADO UBICADO EN EL DEPARTAMENTO DE PLANIFICACION Y SEGUIMIENTO MARCA: LENNOX, MODELO:LXGAHTCO18100, CAPACIDAD: 18.000 BTH/H</w:t>
            </w:r>
          </w:p>
        </w:tc>
        <w:tc>
          <w:tcPr>
            <w:tcW w:w="1367" w:type="dxa"/>
            <w:tcBorders>
              <w:top w:val="nil"/>
              <w:left w:val="nil"/>
              <w:bottom w:val="single" w:sz="4" w:space="0" w:color="auto"/>
              <w:right w:val="nil"/>
            </w:tcBorders>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2"/>
                <w:szCs w:val="12"/>
                <w:lang w:eastAsia="es-ES"/>
              </w:rPr>
            </w:pPr>
            <w:r w:rsidRPr="00091446">
              <w:rPr>
                <w:rFonts w:ascii="Calibri" w:eastAsia="Times New Roman" w:hAnsi="Calibri" w:cs="Calibri"/>
                <w:color w:val="000000"/>
                <w:sz w:val="12"/>
                <w:szCs w:val="12"/>
                <w:lang w:eastAsia="es-ES"/>
              </w:rPr>
              <w:t>DESINSTALACION DE EQUIPO DE AIRE ACONDICIONADO UBICADO EN DEPARTAMENTO DE PLANIFICACION Y SEGUIMIENTO MARCA: LENNOX, MODELO: LXGAHTCO18100, CAPACIDAD: 18.000 BTH/H</w:t>
            </w:r>
          </w:p>
        </w:tc>
        <w:tc>
          <w:tcPr>
            <w:tcW w:w="664" w:type="dxa"/>
            <w:tcBorders>
              <w:top w:val="nil"/>
              <w:left w:val="single" w:sz="4" w:space="0" w:color="auto"/>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2"/>
                <w:szCs w:val="12"/>
                <w:lang w:eastAsia="es-ES"/>
              </w:rPr>
            </w:pPr>
            <w:r w:rsidRPr="00091446">
              <w:rPr>
                <w:rFonts w:ascii="Calibri" w:eastAsia="Times New Roman" w:hAnsi="Calibri" w:cs="Calibri"/>
                <w:color w:val="000000"/>
                <w:sz w:val="12"/>
                <w:szCs w:val="12"/>
                <w:lang w:eastAsia="es-ES"/>
              </w:rPr>
              <w:t>$60.00</w:t>
            </w:r>
          </w:p>
        </w:tc>
        <w:tc>
          <w:tcPr>
            <w:tcW w:w="612" w:type="dxa"/>
            <w:tcBorders>
              <w:top w:val="nil"/>
              <w:left w:val="nil"/>
              <w:bottom w:val="single" w:sz="4" w:space="0" w:color="auto"/>
              <w:right w:val="nil"/>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2"/>
                <w:szCs w:val="12"/>
                <w:lang w:eastAsia="es-ES"/>
              </w:rPr>
            </w:pPr>
            <w:r w:rsidRPr="00091446">
              <w:rPr>
                <w:rFonts w:ascii="Calibri" w:eastAsia="Times New Roman" w:hAnsi="Calibri" w:cs="Calibri"/>
                <w:color w:val="000000"/>
                <w:sz w:val="12"/>
                <w:szCs w:val="12"/>
                <w:lang w:eastAsia="es-ES"/>
              </w:rPr>
              <w:t>$60.00</w:t>
            </w:r>
          </w:p>
        </w:tc>
        <w:tc>
          <w:tcPr>
            <w:tcW w:w="987" w:type="dxa"/>
            <w:vMerge/>
            <w:tcBorders>
              <w:top w:val="nil"/>
              <w:left w:val="single" w:sz="4" w:space="0" w:color="auto"/>
              <w:bottom w:val="single" w:sz="8" w:space="0" w:color="000000"/>
              <w:right w:val="nil"/>
            </w:tcBorders>
            <w:vAlign w:val="center"/>
            <w:hideMark/>
          </w:tcPr>
          <w:p w:rsidR="00091446" w:rsidRPr="00091446" w:rsidRDefault="00091446" w:rsidP="00091446">
            <w:pPr>
              <w:spacing w:after="0" w:line="240" w:lineRule="auto"/>
              <w:rPr>
                <w:rFonts w:ascii="Calibri" w:eastAsia="Times New Roman" w:hAnsi="Calibri" w:cs="Calibri"/>
                <w:b/>
                <w:bCs/>
                <w:color w:val="000000"/>
                <w:sz w:val="12"/>
                <w:szCs w:val="12"/>
                <w:lang w:eastAsia="es-ES"/>
              </w:rPr>
            </w:pPr>
          </w:p>
        </w:tc>
        <w:tc>
          <w:tcPr>
            <w:tcW w:w="1101" w:type="dxa"/>
            <w:vMerge/>
            <w:tcBorders>
              <w:top w:val="nil"/>
              <w:left w:val="single" w:sz="4" w:space="0" w:color="auto"/>
              <w:bottom w:val="single" w:sz="8" w:space="0" w:color="000000"/>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2"/>
                <w:szCs w:val="12"/>
                <w:lang w:eastAsia="es-ES"/>
              </w:rPr>
            </w:pPr>
          </w:p>
        </w:tc>
        <w:tc>
          <w:tcPr>
            <w:tcW w:w="1049" w:type="dxa"/>
            <w:vMerge/>
            <w:tcBorders>
              <w:top w:val="nil"/>
              <w:left w:val="single" w:sz="4" w:space="0" w:color="auto"/>
              <w:bottom w:val="single" w:sz="8" w:space="0" w:color="000000"/>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b/>
                <w:bCs/>
                <w:color w:val="000000"/>
                <w:sz w:val="12"/>
                <w:szCs w:val="12"/>
                <w:lang w:eastAsia="es-ES"/>
              </w:rPr>
            </w:pPr>
          </w:p>
        </w:tc>
        <w:tc>
          <w:tcPr>
            <w:tcW w:w="611" w:type="dxa"/>
            <w:vMerge/>
            <w:tcBorders>
              <w:top w:val="nil"/>
              <w:left w:val="single" w:sz="4" w:space="0" w:color="auto"/>
              <w:bottom w:val="single" w:sz="8" w:space="0" w:color="000000"/>
              <w:right w:val="single" w:sz="8" w:space="0" w:color="auto"/>
            </w:tcBorders>
            <w:vAlign w:val="center"/>
            <w:hideMark/>
          </w:tcPr>
          <w:p w:rsidR="00091446" w:rsidRPr="00091446" w:rsidRDefault="00091446" w:rsidP="00091446">
            <w:pPr>
              <w:spacing w:after="0" w:line="240" w:lineRule="auto"/>
              <w:rPr>
                <w:rFonts w:ascii="Calibri" w:eastAsia="Times New Roman" w:hAnsi="Calibri" w:cs="Calibri"/>
                <w:b/>
                <w:bCs/>
                <w:color w:val="000000"/>
                <w:sz w:val="12"/>
                <w:szCs w:val="12"/>
                <w:lang w:eastAsia="es-ES"/>
              </w:rPr>
            </w:pPr>
          </w:p>
        </w:tc>
      </w:tr>
      <w:tr w:rsidR="00091446" w:rsidRPr="00091446" w:rsidTr="00091446">
        <w:trPr>
          <w:gridAfter w:val="1"/>
          <w:wAfter w:w="3" w:type="dxa"/>
          <w:trHeight w:val="209"/>
          <w:jc w:val="center"/>
        </w:trPr>
        <w:tc>
          <w:tcPr>
            <w:tcW w:w="4355" w:type="dxa"/>
            <w:gridSpan w:val="5"/>
            <w:tcBorders>
              <w:top w:val="single" w:sz="4" w:space="0" w:color="auto"/>
              <w:left w:val="single" w:sz="8" w:space="0" w:color="auto"/>
              <w:bottom w:val="single" w:sz="8" w:space="0" w:color="auto"/>
              <w:right w:val="single" w:sz="4" w:space="0" w:color="auto"/>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b/>
                <w:bCs/>
                <w:color w:val="000000"/>
                <w:sz w:val="12"/>
                <w:szCs w:val="12"/>
                <w:lang w:eastAsia="es-ES"/>
              </w:rPr>
            </w:pPr>
            <w:r w:rsidRPr="00091446">
              <w:rPr>
                <w:rFonts w:ascii="Calibri" w:eastAsia="Times New Roman" w:hAnsi="Calibri" w:cs="Calibri"/>
                <w:b/>
                <w:bCs/>
                <w:color w:val="000000"/>
                <w:sz w:val="12"/>
                <w:szCs w:val="12"/>
                <w:lang w:eastAsia="es-ES"/>
              </w:rPr>
              <w:t>TOTAL DE LA OFERTA</w:t>
            </w:r>
          </w:p>
        </w:tc>
        <w:tc>
          <w:tcPr>
            <w:tcW w:w="2645" w:type="dxa"/>
            <w:gridSpan w:val="3"/>
            <w:tcBorders>
              <w:top w:val="single" w:sz="4" w:space="0" w:color="auto"/>
              <w:left w:val="nil"/>
              <w:bottom w:val="single" w:sz="8" w:space="0" w:color="auto"/>
              <w:right w:val="single" w:sz="4" w:space="0" w:color="000000"/>
            </w:tcBorders>
            <w:shd w:val="clear" w:color="000000" w:fill="F8CBAD"/>
            <w:noWrap/>
            <w:vAlign w:val="center"/>
            <w:hideMark/>
          </w:tcPr>
          <w:p w:rsidR="00091446" w:rsidRPr="00091446" w:rsidRDefault="00091446" w:rsidP="00091446">
            <w:pPr>
              <w:spacing w:after="0" w:line="240" w:lineRule="auto"/>
              <w:jc w:val="center"/>
              <w:rPr>
                <w:rFonts w:ascii="Calibri" w:eastAsia="Times New Roman" w:hAnsi="Calibri" w:cs="Calibri"/>
                <w:b/>
                <w:bCs/>
                <w:color w:val="000000"/>
                <w:sz w:val="12"/>
                <w:szCs w:val="12"/>
                <w:lang w:eastAsia="es-ES"/>
              </w:rPr>
            </w:pPr>
            <w:r w:rsidRPr="00091446">
              <w:rPr>
                <w:rFonts w:ascii="Calibri" w:eastAsia="Times New Roman" w:hAnsi="Calibri" w:cs="Calibri"/>
                <w:b/>
                <w:bCs/>
                <w:color w:val="000000"/>
                <w:sz w:val="12"/>
                <w:szCs w:val="12"/>
                <w:lang w:eastAsia="es-ES"/>
              </w:rPr>
              <w:t>$336.85</w:t>
            </w:r>
          </w:p>
        </w:tc>
        <w:tc>
          <w:tcPr>
            <w:tcW w:w="987" w:type="dxa"/>
            <w:vMerge/>
            <w:tcBorders>
              <w:top w:val="nil"/>
              <w:left w:val="single" w:sz="4" w:space="0" w:color="auto"/>
              <w:bottom w:val="single" w:sz="8" w:space="0" w:color="000000"/>
              <w:right w:val="nil"/>
            </w:tcBorders>
            <w:vAlign w:val="center"/>
            <w:hideMark/>
          </w:tcPr>
          <w:p w:rsidR="00091446" w:rsidRPr="00091446" w:rsidRDefault="00091446" w:rsidP="00091446">
            <w:pPr>
              <w:spacing w:after="0" w:line="240" w:lineRule="auto"/>
              <w:rPr>
                <w:rFonts w:ascii="Calibri" w:eastAsia="Times New Roman" w:hAnsi="Calibri" w:cs="Calibri"/>
                <w:b/>
                <w:bCs/>
                <w:color w:val="000000"/>
                <w:sz w:val="12"/>
                <w:szCs w:val="12"/>
                <w:lang w:eastAsia="es-ES"/>
              </w:rPr>
            </w:pPr>
          </w:p>
        </w:tc>
        <w:tc>
          <w:tcPr>
            <w:tcW w:w="1101" w:type="dxa"/>
            <w:vMerge/>
            <w:tcBorders>
              <w:top w:val="nil"/>
              <w:left w:val="single" w:sz="4" w:space="0" w:color="auto"/>
              <w:bottom w:val="single" w:sz="8" w:space="0" w:color="000000"/>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2"/>
                <w:szCs w:val="12"/>
                <w:lang w:eastAsia="es-ES"/>
              </w:rPr>
            </w:pPr>
          </w:p>
        </w:tc>
        <w:tc>
          <w:tcPr>
            <w:tcW w:w="1049" w:type="dxa"/>
            <w:vMerge/>
            <w:tcBorders>
              <w:top w:val="nil"/>
              <w:left w:val="single" w:sz="4" w:space="0" w:color="auto"/>
              <w:bottom w:val="single" w:sz="8" w:space="0" w:color="000000"/>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b/>
                <w:bCs/>
                <w:color w:val="000000"/>
                <w:sz w:val="12"/>
                <w:szCs w:val="12"/>
                <w:lang w:eastAsia="es-ES"/>
              </w:rPr>
            </w:pPr>
          </w:p>
        </w:tc>
        <w:tc>
          <w:tcPr>
            <w:tcW w:w="611" w:type="dxa"/>
            <w:vMerge/>
            <w:tcBorders>
              <w:top w:val="nil"/>
              <w:left w:val="single" w:sz="4" w:space="0" w:color="auto"/>
              <w:bottom w:val="single" w:sz="8" w:space="0" w:color="000000"/>
              <w:right w:val="single" w:sz="8" w:space="0" w:color="auto"/>
            </w:tcBorders>
            <w:vAlign w:val="center"/>
            <w:hideMark/>
          </w:tcPr>
          <w:p w:rsidR="00091446" w:rsidRPr="00091446" w:rsidRDefault="00091446" w:rsidP="00091446">
            <w:pPr>
              <w:spacing w:after="0" w:line="240" w:lineRule="auto"/>
              <w:rPr>
                <w:rFonts w:ascii="Calibri" w:eastAsia="Times New Roman" w:hAnsi="Calibri" w:cs="Calibri"/>
                <w:b/>
                <w:bCs/>
                <w:color w:val="000000"/>
                <w:sz w:val="12"/>
                <w:szCs w:val="12"/>
                <w:lang w:eastAsia="es-ES"/>
              </w:rPr>
            </w:pPr>
          </w:p>
        </w:tc>
      </w:tr>
    </w:tbl>
    <w:p w:rsidR="00091446" w:rsidRPr="00091446" w:rsidRDefault="00091446" w:rsidP="00091446">
      <w:pPr>
        <w:spacing w:after="200" w:line="360" w:lineRule="auto"/>
        <w:jc w:val="right"/>
        <w:rPr>
          <w:rFonts w:ascii="Arial" w:eastAsia="Calibri" w:hAnsi="Arial" w:cs="Arial"/>
          <w:sz w:val="24"/>
          <w:szCs w:val="24"/>
        </w:rPr>
      </w:pPr>
    </w:p>
    <w:p w:rsidR="00091446" w:rsidRPr="00091446" w:rsidRDefault="00091446" w:rsidP="00091446">
      <w:pPr>
        <w:spacing w:after="200" w:line="360" w:lineRule="auto"/>
        <w:jc w:val="right"/>
        <w:rPr>
          <w:rFonts w:ascii="Arial" w:eastAsia="Calibri" w:hAnsi="Arial" w:cs="Arial"/>
          <w:sz w:val="24"/>
          <w:szCs w:val="24"/>
        </w:rPr>
      </w:pPr>
    </w:p>
    <w:p w:rsidR="00091446" w:rsidRPr="00091446" w:rsidRDefault="00091446" w:rsidP="00091446">
      <w:pPr>
        <w:spacing w:after="200" w:line="360" w:lineRule="auto"/>
        <w:jc w:val="right"/>
        <w:rPr>
          <w:rFonts w:ascii="Arial" w:eastAsia="Calibri" w:hAnsi="Arial" w:cs="Arial"/>
          <w:sz w:val="24"/>
          <w:szCs w:val="24"/>
        </w:rPr>
      </w:pPr>
    </w:p>
    <w:p w:rsidR="00091446" w:rsidRPr="00091446" w:rsidRDefault="00091446" w:rsidP="00091446">
      <w:pPr>
        <w:spacing w:after="200" w:line="360" w:lineRule="auto"/>
        <w:jc w:val="right"/>
        <w:rPr>
          <w:rFonts w:ascii="Arial" w:eastAsia="Calibri" w:hAnsi="Arial" w:cs="Arial"/>
          <w:sz w:val="24"/>
          <w:szCs w:val="24"/>
        </w:rPr>
      </w:pPr>
    </w:p>
    <w:p w:rsidR="00091446" w:rsidRPr="00091446" w:rsidRDefault="00091446" w:rsidP="00091446">
      <w:pPr>
        <w:spacing w:after="200" w:line="360" w:lineRule="auto"/>
        <w:jc w:val="right"/>
        <w:rPr>
          <w:rFonts w:ascii="Arial" w:eastAsia="Calibri" w:hAnsi="Arial" w:cs="Arial"/>
          <w:sz w:val="24"/>
          <w:szCs w:val="24"/>
        </w:rPr>
      </w:pPr>
    </w:p>
    <w:tbl>
      <w:tblPr>
        <w:tblW w:w="8320" w:type="dxa"/>
        <w:jc w:val="center"/>
        <w:tblCellMar>
          <w:left w:w="70" w:type="dxa"/>
          <w:right w:w="70" w:type="dxa"/>
        </w:tblCellMar>
        <w:tblLook w:val="04A0" w:firstRow="1" w:lastRow="0" w:firstColumn="1" w:lastColumn="0" w:noHBand="0" w:noVBand="1"/>
      </w:tblPr>
      <w:tblGrid>
        <w:gridCol w:w="849"/>
        <w:gridCol w:w="349"/>
        <w:gridCol w:w="571"/>
        <w:gridCol w:w="516"/>
        <w:gridCol w:w="864"/>
        <w:gridCol w:w="864"/>
        <w:gridCol w:w="760"/>
        <w:gridCol w:w="674"/>
        <w:gridCol w:w="801"/>
        <w:gridCol w:w="891"/>
        <w:gridCol w:w="850"/>
        <w:gridCol w:w="505"/>
        <w:gridCol w:w="6"/>
      </w:tblGrid>
      <w:tr w:rsidR="00091446" w:rsidRPr="00091446" w:rsidTr="00091446">
        <w:trPr>
          <w:trHeight w:val="31"/>
          <w:jc w:val="center"/>
        </w:trPr>
        <w:tc>
          <w:tcPr>
            <w:tcW w:w="8320" w:type="dxa"/>
            <w:gridSpan w:val="13"/>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p>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REQUERIMIENTO 11</w:t>
            </w:r>
          </w:p>
        </w:tc>
      </w:tr>
      <w:tr w:rsidR="00091446" w:rsidRPr="00091446" w:rsidTr="00091446">
        <w:trPr>
          <w:trHeight w:val="31"/>
          <w:jc w:val="center"/>
        </w:trPr>
        <w:tc>
          <w:tcPr>
            <w:tcW w:w="8320" w:type="dxa"/>
            <w:gridSpan w:val="1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DEPARTAMENTO DE SERVICIOS GENERALES Y MANTENIMIENTO DE PARQUES</w:t>
            </w:r>
          </w:p>
        </w:tc>
      </w:tr>
      <w:tr w:rsidR="00091446" w:rsidRPr="00091446" w:rsidTr="00091446">
        <w:trPr>
          <w:trHeight w:val="31"/>
          <w:jc w:val="center"/>
        </w:trPr>
        <w:tc>
          <w:tcPr>
            <w:tcW w:w="8320" w:type="dxa"/>
            <w:gridSpan w:val="1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b/>
                <w:bCs/>
                <w:color w:val="000000"/>
                <w:sz w:val="10"/>
                <w:szCs w:val="10"/>
                <w:lang w:eastAsia="es-ES"/>
              </w:rPr>
            </w:pPr>
            <w:r w:rsidRPr="00091446">
              <w:rPr>
                <w:rFonts w:ascii="Calibri" w:eastAsia="Times New Roman" w:hAnsi="Calibri" w:cs="Calibri"/>
                <w:b/>
                <w:bCs/>
                <w:color w:val="000000"/>
                <w:sz w:val="10"/>
                <w:szCs w:val="10"/>
                <w:lang w:eastAsia="es-ES"/>
              </w:rPr>
              <w:t>FUENTE DE FINANCIAMIENTO: FONDOS PROPIOS</w:t>
            </w:r>
          </w:p>
        </w:tc>
      </w:tr>
      <w:tr w:rsidR="00091446" w:rsidRPr="00091446" w:rsidTr="00091446">
        <w:trPr>
          <w:trHeight w:val="103"/>
          <w:jc w:val="center"/>
        </w:trPr>
        <w:tc>
          <w:tcPr>
            <w:tcW w:w="8320" w:type="dxa"/>
            <w:gridSpan w:val="13"/>
            <w:tcBorders>
              <w:top w:val="single" w:sz="4" w:space="0" w:color="auto"/>
              <w:left w:val="single" w:sz="8" w:space="0" w:color="auto"/>
              <w:bottom w:val="single" w:sz="4" w:space="0" w:color="auto"/>
              <w:right w:val="single" w:sz="8" w:space="0" w:color="000000"/>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b/>
                <w:bCs/>
                <w:color w:val="000000"/>
                <w:sz w:val="10"/>
                <w:szCs w:val="10"/>
                <w:lang w:eastAsia="es-ES"/>
              </w:rPr>
            </w:pPr>
            <w:r w:rsidRPr="00091446">
              <w:rPr>
                <w:rFonts w:ascii="Calibri" w:eastAsia="Times New Roman" w:hAnsi="Calibri" w:cs="Calibri"/>
                <w:b/>
                <w:bCs/>
                <w:color w:val="000000"/>
                <w:sz w:val="10"/>
                <w:szCs w:val="10"/>
                <w:lang w:eastAsia="es-ES"/>
              </w:rPr>
              <w:t xml:space="preserve"> ESTE SERVICIO INCLUYE DESMONTAJE DE EQUIPO EXISTENTES EN DEPARTAMENTO DE CONTABILIDAD Y PRESUPUESTO Y MONTAJE DE EQUIPO DE AIRE ACONDICIONADO DESINSTALADO DEL DEPARTAMENTO DE PRESUPUESTO Y MONTAJE DE AIRE ACONDICIONADO DESINSTALADO DEL DEPARTAMENTO DE CATASTRO</w:t>
            </w:r>
          </w:p>
        </w:tc>
      </w:tr>
      <w:tr w:rsidR="00091446" w:rsidRPr="00091446" w:rsidTr="00091446">
        <w:trPr>
          <w:gridAfter w:val="1"/>
          <w:wAfter w:w="5" w:type="dxa"/>
          <w:trHeight w:val="113"/>
          <w:jc w:val="center"/>
        </w:trPr>
        <w:tc>
          <w:tcPr>
            <w:tcW w:w="823" w:type="dxa"/>
            <w:vMerge w:val="restart"/>
            <w:tcBorders>
              <w:top w:val="nil"/>
              <w:left w:val="single" w:sz="8" w:space="0" w:color="auto"/>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ADMINISTRADOR DE ORDEN DE COMPRA O CONTRATO</w:t>
            </w:r>
          </w:p>
        </w:tc>
        <w:tc>
          <w:tcPr>
            <w:tcW w:w="337" w:type="dxa"/>
            <w:vMerge w:val="restart"/>
            <w:tcBorders>
              <w:top w:val="nil"/>
              <w:left w:val="single" w:sz="4" w:space="0" w:color="auto"/>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ITEM</w:t>
            </w:r>
          </w:p>
        </w:tc>
        <w:tc>
          <w:tcPr>
            <w:tcW w:w="554" w:type="dxa"/>
            <w:vMerge w:val="restart"/>
            <w:tcBorders>
              <w:top w:val="nil"/>
              <w:left w:val="single" w:sz="4" w:space="0" w:color="auto"/>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CANTIDAD</w:t>
            </w:r>
          </w:p>
        </w:tc>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UNIDAD DE MEDIDA</w:t>
            </w:r>
          </w:p>
        </w:tc>
        <w:tc>
          <w:tcPr>
            <w:tcW w:w="841" w:type="dxa"/>
            <w:vMerge w:val="restart"/>
            <w:tcBorders>
              <w:top w:val="nil"/>
              <w:left w:val="single" w:sz="4" w:space="0" w:color="auto"/>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 xml:space="preserve">DESCRIPCIÓN </w:t>
            </w:r>
          </w:p>
        </w:tc>
        <w:tc>
          <w:tcPr>
            <w:tcW w:w="2298" w:type="dxa"/>
            <w:gridSpan w:val="3"/>
            <w:tcBorders>
              <w:top w:val="single" w:sz="4" w:space="0" w:color="auto"/>
              <w:left w:val="nil"/>
              <w:bottom w:val="single" w:sz="4" w:space="0" w:color="auto"/>
              <w:right w:val="nil"/>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b/>
                <w:bCs/>
                <w:color w:val="000000"/>
                <w:sz w:val="10"/>
                <w:szCs w:val="10"/>
                <w:lang w:eastAsia="es-ES"/>
              </w:rPr>
            </w:pPr>
            <w:r w:rsidRPr="00091446">
              <w:rPr>
                <w:rFonts w:ascii="Calibri" w:eastAsia="Times New Roman" w:hAnsi="Calibri" w:cs="Calibri"/>
                <w:b/>
                <w:bCs/>
                <w:color w:val="000000"/>
                <w:sz w:val="10"/>
                <w:szCs w:val="10"/>
                <w:lang w:eastAsia="es-ES"/>
              </w:rPr>
              <w:t>OFERTAS RECIBIDAS</w:t>
            </w:r>
          </w:p>
        </w:tc>
        <w:tc>
          <w:tcPr>
            <w:tcW w:w="776" w:type="dxa"/>
            <w:vMerge w:val="restart"/>
            <w:tcBorders>
              <w:top w:val="nil"/>
              <w:left w:val="single" w:sz="4" w:space="0" w:color="auto"/>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OFERTA ECONOMICA RECOMENDADA POR LA UNIDAD SOLICITANTE</w:t>
            </w:r>
          </w:p>
        </w:tc>
        <w:tc>
          <w:tcPr>
            <w:tcW w:w="864" w:type="dxa"/>
            <w:vMerge w:val="restart"/>
            <w:tcBorders>
              <w:top w:val="nil"/>
              <w:left w:val="single" w:sz="4" w:space="0" w:color="auto"/>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 xml:space="preserve">JUSTIFICACION DE LA RECOMENDACIÓN </w:t>
            </w:r>
          </w:p>
        </w:tc>
        <w:tc>
          <w:tcPr>
            <w:tcW w:w="8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PRESUPUESTADO</w:t>
            </w:r>
          </w:p>
        </w:tc>
        <w:tc>
          <w:tcPr>
            <w:tcW w:w="498" w:type="dxa"/>
            <w:vMerge w:val="restart"/>
            <w:tcBorders>
              <w:top w:val="nil"/>
              <w:left w:val="single" w:sz="4" w:space="0" w:color="auto"/>
              <w:bottom w:val="single" w:sz="4" w:space="0" w:color="auto"/>
              <w:right w:val="single" w:sz="8"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FORMA DE PAGO</w:t>
            </w:r>
          </w:p>
        </w:tc>
      </w:tr>
      <w:tr w:rsidR="00091446" w:rsidRPr="00091446" w:rsidTr="00091446">
        <w:trPr>
          <w:gridAfter w:val="1"/>
          <w:wAfter w:w="5" w:type="dxa"/>
          <w:trHeight w:val="113"/>
          <w:jc w:val="center"/>
        </w:trPr>
        <w:tc>
          <w:tcPr>
            <w:tcW w:w="823" w:type="dxa"/>
            <w:vMerge/>
            <w:tcBorders>
              <w:top w:val="nil"/>
              <w:left w:val="single" w:sz="8"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337" w:type="dxa"/>
            <w:vMerge/>
            <w:tcBorders>
              <w:top w:val="nil"/>
              <w:left w:val="single" w:sz="4"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554" w:type="dxa"/>
            <w:vMerge/>
            <w:tcBorders>
              <w:top w:val="nil"/>
              <w:left w:val="single" w:sz="4"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500" w:type="dxa"/>
            <w:vMerge/>
            <w:tcBorders>
              <w:top w:val="nil"/>
              <w:left w:val="single" w:sz="4"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841" w:type="dxa"/>
            <w:vMerge/>
            <w:tcBorders>
              <w:top w:val="nil"/>
              <w:left w:val="single" w:sz="4"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2298" w:type="dxa"/>
            <w:gridSpan w:val="3"/>
            <w:tcBorders>
              <w:top w:val="single" w:sz="4" w:space="0" w:color="auto"/>
              <w:left w:val="nil"/>
              <w:bottom w:val="single" w:sz="4" w:space="0" w:color="auto"/>
              <w:right w:val="single" w:sz="4" w:space="0" w:color="000000"/>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b/>
                <w:bCs/>
                <w:color w:val="000000"/>
                <w:sz w:val="10"/>
                <w:szCs w:val="10"/>
                <w:lang w:eastAsia="es-ES"/>
              </w:rPr>
            </w:pPr>
            <w:r w:rsidRPr="00091446">
              <w:rPr>
                <w:rFonts w:ascii="Calibri" w:eastAsia="Times New Roman" w:hAnsi="Calibri" w:cs="Calibri"/>
                <w:b/>
                <w:bCs/>
                <w:color w:val="000000"/>
                <w:sz w:val="10"/>
                <w:szCs w:val="10"/>
                <w:lang w:eastAsia="es-ES"/>
              </w:rPr>
              <w:t>MALDONADO &amp; MOLINA INVERSIONES Y NEGOCIOS, S.A DE C.V.</w:t>
            </w:r>
          </w:p>
        </w:tc>
        <w:tc>
          <w:tcPr>
            <w:tcW w:w="776" w:type="dxa"/>
            <w:vMerge/>
            <w:tcBorders>
              <w:top w:val="nil"/>
              <w:left w:val="single" w:sz="4"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864" w:type="dxa"/>
            <w:vMerge/>
            <w:tcBorders>
              <w:top w:val="nil"/>
              <w:left w:val="single" w:sz="4"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824" w:type="dxa"/>
            <w:vMerge/>
            <w:tcBorders>
              <w:top w:val="nil"/>
              <w:left w:val="single" w:sz="4"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498" w:type="dxa"/>
            <w:vMerge/>
            <w:tcBorders>
              <w:top w:val="nil"/>
              <w:left w:val="single" w:sz="4" w:space="0" w:color="auto"/>
              <w:bottom w:val="single" w:sz="4" w:space="0" w:color="auto"/>
              <w:right w:val="single" w:sz="8"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r>
      <w:tr w:rsidR="00091446" w:rsidRPr="00091446" w:rsidTr="00091446">
        <w:trPr>
          <w:gridAfter w:val="1"/>
          <w:wAfter w:w="6" w:type="dxa"/>
          <w:trHeight w:val="66"/>
          <w:jc w:val="center"/>
        </w:trPr>
        <w:tc>
          <w:tcPr>
            <w:tcW w:w="823" w:type="dxa"/>
            <w:vMerge/>
            <w:tcBorders>
              <w:top w:val="nil"/>
              <w:left w:val="single" w:sz="8"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337" w:type="dxa"/>
            <w:vMerge/>
            <w:tcBorders>
              <w:top w:val="nil"/>
              <w:left w:val="single" w:sz="4"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554" w:type="dxa"/>
            <w:vMerge/>
            <w:tcBorders>
              <w:top w:val="nil"/>
              <w:left w:val="single" w:sz="4"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500" w:type="dxa"/>
            <w:vMerge/>
            <w:tcBorders>
              <w:top w:val="nil"/>
              <w:left w:val="single" w:sz="4"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841" w:type="dxa"/>
            <w:vMerge/>
            <w:tcBorders>
              <w:top w:val="nil"/>
              <w:left w:val="single" w:sz="4"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860"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DESCRIPCION</w:t>
            </w:r>
          </w:p>
        </w:tc>
        <w:tc>
          <w:tcPr>
            <w:tcW w:w="764"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 xml:space="preserve"> PRECIO UNITARIO </w:t>
            </w:r>
          </w:p>
        </w:tc>
        <w:tc>
          <w:tcPr>
            <w:tcW w:w="673" w:type="dxa"/>
            <w:tcBorders>
              <w:top w:val="nil"/>
              <w:left w:val="nil"/>
              <w:bottom w:val="single" w:sz="4" w:space="0" w:color="auto"/>
              <w:right w:val="single" w:sz="4" w:space="0" w:color="auto"/>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 xml:space="preserve"> TOTAL </w:t>
            </w:r>
          </w:p>
        </w:tc>
        <w:tc>
          <w:tcPr>
            <w:tcW w:w="776" w:type="dxa"/>
            <w:vMerge w:val="restart"/>
            <w:tcBorders>
              <w:top w:val="nil"/>
              <w:left w:val="single" w:sz="4" w:space="0" w:color="auto"/>
              <w:bottom w:val="single" w:sz="8" w:space="0" w:color="000000"/>
              <w:right w:val="nil"/>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b/>
                <w:bCs/>
                <w:color w:val="000000"/>
                <w:sz w:val="10"/>
                <w:szCs w:val="10"/>
                <w:lang w:eastAsia="es-ES"/>
              </w:rPr>
            </w:pPr>
            <w:r w:rsidRPr="00091446">
              <w:rPr>
                <w:rFonts w:ascii="Calibri" w:eastAsia="Times New Roman" w:hAnsi="Calibri" w:cs="Calibri"/>
                <w:b/>
                <w:bCs/>
                <w:color w:val="000000"/>
                <w:sz w:val="10"/>
                <w:szCs w:val="10"/>
                <w:lang w:eastAsia="es-ES"/>
              </w:rPr>
              <w:t>MALDONADO &amp; MOLINA INVERSIONES Y NEGOCIOS, S.A DE C.V.</w:t>
            </w:r>
          </w:p>
        </w:tc>
        <w:tc>
          <w:tcPr>
            <w:tcW w:w="864" w:type="dxa"/>
            <w:vMerge w:val="restart"/>
            <w:tcBorders>
              <w:top w:val="nil"/>
              <w:left w:val="single" w:sz="4" w:space="0" w:color="auto"/>
              <w:bottom w:val="single" w:sz="8" w:space="0" w:color="000000"/>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 xml:space="preserve">POR SER OFERTA UNICA SE RECOMIENDA  Y CUMPLE LO REQUERIDO </w:t>
            </w:r>
          </w:p>
        </w:tc>
        <w:tc>
          <w:tcPr>
            <w:tcW w:w="824" w:type="dxa"/>
            <w:vMerge w:val="restart"/>
            <w:tcBorders>
              <w:top w:val="nil"/>
              <w:left w:val="single" w:sz="4" w:space="0" w:color="auto"/>
              <w:bottom w:val="single" w:sz="8" w:space="0" w:color="000000"/>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b/>
                <w:bCs/>
                <w:color w:val="000000"/>
                <w:sz w:val="10"/>
                <w:szCs w:val="10"/>
                <w:lang w:eastAsia="es-ES"/>
              </w:rPr>
            </w:pPr>
            <w:r w:rsidRPr="00091446">
              <w:rPr>
                <w:rFonts w:ascii="Calibri" w:eastAsia="Times New Roman" w:hAnsi="Calibri" w:cs="Calibri"/>
                <w:b/>
                <w:bCs/>
                <w:color w:val="000000"/>
                <w:sz w:val="10"/>
                <w:szCs w:val="10"/>
                <w:lang w:eastAsia="es-ES"/>
              </w:rPr>
              <w:t>$575.00</w:t>
            </w:r>
          </w:p>
        </w:tc>
        <w:tc>
          <w:tcPr>
            <w:tcW w:w="498" w:type="dxa"/>
            <w:vMerge w:val="restart"/>
            <w:tcBorders>
              <w:top w:val="nil"/>
              <w:left w:val="single" w:sz="4" w:space="0" w:color="auto"/>
              <w:bottom w:val="single" w:sz="8" w:space="0" w:color="000000"/>
              <w:right w:val="single" w:sz="8" w:space="0" w:color="auto"/>
            </w:tcBorders>
            <w:shd w:val="clear" w:color="auto" w:fill="auto"/>
            <w:vAlign w:val="center"/>
            <w:hideMark/>
          </w:tcPr>
          <w:p w:rsidR="00091446" w:rsidRPr="00091446" w:rsidRDefault="00091446" w:rsidP="00091446">
            <w:pPr>
              <w:spacing w:after="0" w:line="240" w:lineRule="auto"/>
              <w:jc w:val="both"/>
              <w:rPr>
                <w:rFonts w:ascii="Calibri" w:eastAsia="Times New Roman" w:hAnsi="Calibri" w:cs="Calibri"/>
                <w:b/>
                <w:bCs/>
                <w:color w:val="000000"/>
                <w:sz w:val="10"/>
                <w:szCs w:val="10"/>
                <w:lang w:eastAsia="es-ES"/>
              </w:rPr>
            </w:pPr>
            <w:r w:rsidRPr="00091446">
              <w:rPr>
                <w:rFonts w:ascii="Calibri" w:eastAsia="Times New Roman" w:hAnsi="Calibri" w:cs="Calibri"/>
                <w:b/>
                <w:bCs/>
                <w:color w:val="000000"/>
                <w:sz w:val="10"/>
                <w:szCs w:val="10"/>
                <w:lang w:eastAsia="es-ES"/>
              </w:rPr>
              <w:t>CRÉDITO 30 DÍAS</w:t>
            </w:r>
          </w:p>
        </w:tc>
      </w:tr>
      <w:tr w:rsidR="00091446" w:rsidRPr="00091446" w:rsidTr="00091446">
        <w:trPr>
          <w:gridAfter w:val="1"/>
          <w:wAfter w:w="6" w:type="dxa"/>
          <w:trHeight w:val="830"/>
          <w:jc w:val="center"/>
        </w:trPr>
        <w:tc>
          <w:tcPr>
            <w:tcW w:w="823" w:type="dxa"/>
            <w:vMerge w:val="restart"/>
            <w:tcBorders>
              <w:top w:val="nil"/>
              <w:left w:val="single" w:sz="8" w:space="0" w:color="auto"/>
              <w:bottom w:val="nil"/>
              <w:right w:val="single" w:sz="4" w:space="0" w:color="auto"/>
            </w:tcBorders>
            <w:shd w:val="clear" w:color="auto" w:fill="auto"/>
            <w:vAlign w:val="center"/>
            <w:hideMark/>
          </w:tcPr>
          <w:p w:rsidR="00091446" w:rsidRPr="00091446" w:rsidRDefault="0014647C" w:rsidP="00091446">
            <w:pPr>
              <w:spacing w:after="0" w:line="240" w:lineRule="auto"/>
              <w:jc w:val="center"/>
              <w:rPr>
                <w:rFonts w:ascii="Calibri" w:eastAsia="Times New Roman" w:hAnsi="Calibri" w:cs="Calibri"/>
                <w:color w:val="000000"/>
                <w:sz w:val="10"/>
                <w:szCs w:val="10"/>
                <w:lang w:eastAsia="es-ES"/>
              </w:rPr>
            </w:pPr>
            <w:r>
              <w:rPr>
                <w:rFonts w:ascii="Calibri" w:eastAsia="Times New Roman" w:hAnsi="Calibri" w:cs="Calibri"/>
                <w:color w:val="000000"/>
                <w:sz w:val="10"/>
                <w:szCs w:val="10"/>
                <w:lang w:eastAsia="es-ES"/>
              </w:rPr>
              <w:t>XXXXXX</w:t>
            </w:r>
          </w:p>
        </w:tc>
        <w:tc>
          <w:tcPr>
            <w:tcW w:w="337"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w:t>
            </w:r>
          </w:p>
        </w:tc>
        <w:tc>
          <w:tcPr>
            <w:tcW w:w="554" w:type="dxa"/>
            <w:tcBorders>
              <w:top w:val="nil"/>
              <w:left w:val="nil"/>
              <w:bottom w:val="single" w:sz="4" w:space="0" w:color="auto"/>
              <w:right w:val="single" w:sz="4" w:space="0" w:color="auto"/>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w:t>
            </w:r>
          </w:p>
        </w:tc>
        <w:tc>
          <w:tcPr>
            <w:tcW w:w="500"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SERVICIO</w:t>
            </w:r>
          </w:p>
        </w:tc>
        <w:tc>
          <w:tcPr>
            <w:tcW w:w="841"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DESMONTAJE DE EQUIPO DE AIRE ACONDICIONADO MARCA: COMFORTSTAR, CAPACIDAD: 60,000 BTU/H EN EL DEPARTAMENTO DE CONTABILIDAD Y PRESUPUESTO</w:t>
            </w:r>
          </w:p>
        </w:tc>
        <w:tc>
          <w:tcPr>
            <w:tcW w:w="860" w:type="dxa"/>
            <w:tcBorders>
              <w:top w:val="nil"/>
              <w:left w:val="nil"/>
              <w:bottom w:val="single" w:sz="4" w:space="0" w:color="auto"/>
              <w:right w:val="nil"/>
            </w:tcBorders>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DESMONTAJE DE EQUIPO DE AIRE  ACONDICIONADO MARCA: CONFORTSTAR, CAPACIDAD: 60,000 BTU/H EN OFICINA EL DEPARTAMENTO DE CONTABILIDAD Y PRESUPUESTO</w:t>
            </w:r>
          </w:p>
        </w:tc>
        <w:tc>
          <w:tcPr>
            <w:tcW w:w="764" w:type="dxa"/>
            <w:tcBorders>
              <w:top w:val="nil"/>
              <w:left w:val="single" w:sz="4" w:space="0" w:color="auto"/>
              <w:bottom w:val="single" w:sz="4" w:space="0" w:color="auto"/>
              <w:right w:val="nil"/>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$84.75</w:t>
            </w:r>
          </w:p>
        </w:tc>
        <w:tc>
          <w:tcPr>
            <w:tcW w:w="673" w:type="dxa"/>
            <w:tcBorders>
              <w:top w:val="nil"/>
              <w:left w:val="single" w:sz="4" w:space="0" w:color="auto"/>
              <w:bottom w:val="single" w:sz="4" w:space="0" w:color="auto"/>
              <w:right w:val="nil"/>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$84.75</w:t>
            </w:r>
          </w:p>
        </w:tc>
        <w:tc>
          <w:tcPr>
            <w:tcW w:w="776" w:type="dxa"/>
            <w:vMerge/>
            <w:tcBorders>
              <w:top w:val="nil"/>
              <w:left w:val="single" w:sz="4" w:space="0" w:color="auto"/>
              <w:bottom w:val="single" w:sz="8" w:space="0" w:color="000000"/>
              <w:right w:val="nil"/>
            </w:tcBorders>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c>
          <w:tcPr>
            <w:tcW w:w="864" w:type="dxa"/>
            <w:vMerge/>
            <w:tcBorders>
              <w:top w:val="nil"/>
              <w:left w:val="single" w:sz="4" w:space="0" w:color="auto"/>
              <w:bottom w:val="single" w:sz="8" w:space="0" w:color="000000"/>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824" w:type="dxa"/>
            <w:vMerge/>
            <w:tcBorders>
              <w:top w:val="nil"/>
              <w:left w:val="single" w:sz="4" w:space="0" w:color="auto"/>
              <w:bottom w:val="single" w:sz="8" w:space="0" w:color="000000"/>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c>
          <w:tcPr>
            <w:tcW w:w="498" w:type="dxa"/>
            <w:vMerge/>
            <w:tcBorders>
              <w:top w:val="nil"/>
              <w:left w:val="single" w:sz="4" w:space="0" w:color="auto"/>
              <w:bottom w:val="single" w:sz="8" w:space="0" w:color="000000"/>
              <w:right w:val="single" w:sz="8" w:space="0" w:color="auto"/>
            </w:tcBorders>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r>
      <w:tr w:rsidR="00091446" w:rsidRPr="00091446" w:rsidTr="00091446">
        <w:trPr>
          <w:gridAfter w:val="1"/>
          <w:wAfter w:w="6" w:type="dxa"/>
          <w:trHeight w:val="1267"/>
          <w:jc w:val="center"/>
        </w:trPr>
        <w:tc>
          <w:tcPr>
            <w:tcW w:w="823" w:type="dxa"/>
            <w:vMerge/>
            <w:tcBorders>
              <w:top w:val="nil"/>
              <w:left w:val="single" w:sz="8" w:space="0" w:color="auto"/>
              <w:bottom w:val="nil"/>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337"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2</w:t>
            </w:r>
          </w:p>
        </w:tc>
        <w:tc>
          <w:tcPr>
            <w:tcW w:w="554" w:type="dxa"/>
            <w:tcBorders>
              <w:top w:val="nil"/>
              <w:left w:val="nil"/>
              <w:bottom w:val="single" w:sz="4" w:space="0" w:color="auto"/>
              <w:right w:val="single" w:sz="4" w:space="0" w:color="auto"/>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w:t>
            </w:r>
          </w:p>
        </w:tc>
        <w:tc>
          <w:tcPr>
            <w:tcW w:w="500"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SERVICIO</w:t>
            </w:r>
          </w:p>
        </w:tc>
        <w:tc>
          <w:tcPr>
            <w:tcW w:w="841"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REINSTALACION DE EQUIPO DE AIRE ACONDICIONADO MARCA: TEMP STAR MODELO: ECO60CH2, CAPACIDAD 36,000 BTU/H EN EL DEPARTAMENTO DE CONTABILIDAD Y PRESUPUESTO, INCLUYE : CARGA DE GAS LIMPIEZA PROFUNDA, TUBERIA Y CABLEADO ELECTRICO</w:t>
            </w:r>
          </w:p>
        </w:tc>
        <w:tc>
          <w:tcPr>
            <w:tcW w:w="860" w:type="dxa"/>
            <w:tcBorders>
              <w:top w:val="nil"/>
              <w:left w:val="nil"/>
              <w:bottom w:val="single" w:sz="4" w:space="0" w:color="auto"/>
              <w:right w:val="nil"/>
            </w:tcBorders>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REINSTALACION DE AIRE ACONDICIONADO MARCA: TEMP STAR MODELO: ECO60CH2, CAPACIDAD 36,000 BTU/H</w:t>
            </w:r>
          </w:p>
        </w:tc>
        <w:tc>
          <w:tcPr>
            <w:tcW w:w="764" w:type="dxa"/>
            <w:tcBorders>
              <w:top w:val="nil"/>
              <w:left w:val="single" w:sz="4" w:space="0" w:color="auto"/>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$480.25</w:t>
            </w:r>
          </w:p>
        </w:tc>
        <w:tc>
          <w:tcPr>
            <w:tcW w:w="673" w:type="dxa"/>
            <w:tcBorders>
              <w:top w:val="nil"/>
              <w:left w:val="nil"/>
              <w:bottom w:val="single" w:sz="4" w:space="0" w:color="auto"/>
              <w:right w:val="nil"/>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$480.25</w:t>
            </w:r>
          </w:p>
        </w:tc>
        <w:tc>
          <w:tcPr>
            <w:tcW w:w="776" w:type="dxa"/>
            <w:vMerge/>
            <w:tcBorders>
              <w:top w:val="nil"/>
              <w:left w:val="single" w:sz="4" w:space="0" w:color="auto"/>
              <w:bottom w:val="single" w:sz="8" w:space="0" w:color="000000"/>
              <w:right w:val="nil"/>
            </w:tcBorders>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c>
          <w:tcPr>
            <w:tcW w:w="864" w:type="dxa"/>
            <w:vMerge/>
            <w:tcBorders>
              <w:top w:val="nil"/>
              <w:left w:val="single" w:sz="4" w:space="0" w:color="auto"/>
              <w:bottom w:val="single" w:sz="8" w:space="0" w:color="000000"/>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824" w:type="dxa"/>
            <w:vMerge/>
            <w:tcBorders>
              <w:top w:val="nil"/>
              <w:left w:val="single" w:sz="4" w:space="0" w:color="auto"/>
              <w:bottom w:val="single" w:sz="8" w:space="0" w:color="000000"/>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c>
          <w:tcPr>
            <w:tcW w:w="498" w:type="dxa"/>
            <w:vMerge/>
            <w:tcBorders>
              <w:top w:val="nil"/>
              <w:left w:val="single" w:sz="4" w:space="0" w:color="auto"/>
              <w:bottom w:val="single" w:sz="8" w:space="0" w:color="000000"/>
              <w:right w:val="single" w:sz="8" w:space="0" w:color="auto"/>
            </w:tcBorders>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r>
      <w:tr w:rsidR="00091446" w:rsidRPr="00091446" w:rsidTr="00091446">
        <w:trPr>
          <w:gridAfter w:val="1"/>
          <w:wAfter w:w="3" w:type="dxa"/>
          <w:trHeight w:val="35"/>
          <w:jc w:val="center"/>
        </w:trPr>
        <w:tc>
          <w:tcPr>
            <w:tcW w:w="3057" w:type="dxa"/>
            <w:gridSpan w:val="5"/>
            <w:tcBorders>
              <w:top w:val="single" w:sz="4" w:space="0" w:color="auto"/>
              <w:left w:val="single" w:sz="8" w:space="0" w:color="auto"/>
              <w:bottom w:val="single" w:sz="8" w:space="0" w:color="auto"/>
              <w:right w:val="single" w:sz="4" w:space="0" w:color="auto"/>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b/>
                <w:bCs/>
                <w:color w:val="000000"/>
                <w:sz w:val="10"/>
                <w:szCs w:val="10"/>
                <w:lang w:eastAsia="es-ES"/>
              </w:rPr>
            </w:pPr>
            <w:r w:rsidRPr="00091446">
              <w:rPr>
                <w:rFonts w:ascii="Calibri" w:eastAsia="Times New Roman" w:hAnsi="Calibri" w:cs="Calibri"/>
                <w:b/>
                <w:bCs/>
                <w:color w:val="000000"/>
                <w:sz w:val="10"/>
                <w:szCs w:val="10"/>
                <w:lang w:eastAsia="es-ES"/>
              </w:rPr>
              <w:t>TOTAL DE LA OFERTA</w:t>
            </w:r>
          </w:p>
        </w:tc>
        <w:tc>
          <w:tcPr>
            <w:tcW w:w="2298" w:type="dxa"/>
            <w:gridSpan w:val="3"/>
            <w:tcBorders>
              <w:top w:val="single" w:sz="4" w:space="0" w:color="auto"/>
              <w:left w:val="nil"/>
              <w:bottom w:val="single" w:sz="8" w:space="0" w:color="auto"/>
              <w:right w:val="single" w:sz="4" w:space="0" w:color="000000"/>
            </w:tcBorders>
            <w:shd w:val="clear" w:color="000000" w:fill="F8CBAD"/>
            <w:noWrap/>
            <w:vAlign w:val="center"/>
            <w:hideMark/>
          </w:tcPr>
          <w:p w:rsidR="00091446" w:rsidRPr="00091446" w:rsidRDefault="00091446" w:rsidP="00091446">
            <w:pPr>
              <w:spacing w:after="0" w:line="240" w:lineRule="auto"/>
              <w:jc w:val="center"/>
              <w:rPr>
                <w:rFonts w:ascii="Calibri" w:eastAsia="Times New Roman" w:hAnsi="Calibri" w:cs="Calibri"/>
                <w:b/>
                <w:bCs/>
                <w:color w:val="000000"/>
                <w:sz w:val="10"/>
                <w:szCs w:val="10"/>
                <w:lang w:eastAsia="es-ES"/>
              </w:rPr>
            </w:pPr>
            <w:r w:rsidRPr="00091446">
              <w:rPr>
                <w:rFonts w:ascii="Calibri" w:eastAsia="Times New Roman" w:hAnsi="Calibri" w:cs="Calibri"/>
                <w:b/>
                <w:bCs/>
                <w:color w:val="000000"/>
                <w:sz w:val="10"/>
                <w:szCs w:val="10"/>
                <w:lang w:eastAsia="es-ES"/>
              </w:rPr>
              <w:t>$565.00</w:t>
            </w:r>
          </w:p>
        </w:tc>
        <w:tc>
          <w:tcPr>
            <w:tcW w:w="776" w:type="dxa"/>
            <w:vMerge/>
            <w:tcBorders>
              <w:top w:val="nil"/>
              <w:left w:val="single" w:sz="4" w:space="0" w:color="auto"/>
              <w:bottom w:val="single" w:sz="8" w:space="0" w:color="000000"/>
              <w:right w:val="nil"/>
            </w:tcBorders>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c>
          <w:tcPr>
            <w:tcW w:w="864" w:type="dxa"/>
            <w:vMerge/>
            <w:tcBorders>
              <w:top w:val="nil"/>
              <w:left w:val="single" w:sz="4" w:space="0" w:color="auto"/>
              <w:bottom w:val="single" w:sz="8" w:space="0" w:color="000000"/>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824" w:type="dxa"/>
            <w:vMerge/>
            <w:tcBorders>
              <w:top w:val="nil"/>
              <w:left w:val="single" w:sz="4" w:space="0" w:color="auto"/>
              <w:bottom w:val="single" w:sz="8" w:space="0" w:color="000000"/>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c>
          <w:tcPr>
            <w:tcW w:w="498" w:type="dxa"/>
            <w:vMerge/>
            <w:tcBorders>
              <w:top w:val="nil"/>
              <w:left w:val="single" w:sz="4" w:space="0" w:color="auto"/>
              <w:bottom w:val="single" w:sz="8" w:space="0" w:color="000000"/>
              <w:right w:val="single" w:sz="8" w:space="0" w:color="auto"/>
            </w:tcBorders>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r>
    </w:tbl>
    <w:p w:rsidR="00091446" w:rsidRPr="00091446" w:rsidRDefault="00091446" w:rsidP="00091446">
      <w:pPr>
        <w:spacing w:after="200" w:line="360" w:lineRule="auto"/>
        <w:jc w:val="both"/>
        <w:rPr>
          <w:rFonts w:ascii="Arial" w:eastAsia="Calibri" w:hAnsi="Arial" w:cs="Arial"/>
          <w:sz w:val="24"/>
          <w:szCs w:val="24"/>
        </w:rPr>
      </w:pPr>
    </w:p>
    <w:tbl>
      <w:tblPr>
        <w:tblW w:w="8623" w:type="dxa"/>
        <w:tblCellMar>
          <w:left w:w="70" w:type="dxa"/>
          <w:right w:w="70" w:type="dxa"/>
        </w:tblCellMar>
        <w:tblLook w:val="04A0" w:firstRow="1" w:lastRow="0" w:firstColumn="1" w:lastColumn="0" w:noHBand="0" w:noVBand="1"/>
      </w:tblPr>
      <w:tblGrid>
        <w:gridCol w:w="878"/>
        <w:gridCol w:w="360"/>
        <w:gridCol w:w="590"/>
        <w:gridCol w:w="580"/>
        <w:gridCol w:w="1014"/>
        <w:gridCol w:w="993"/>
        <w:gridCol w:w="565"/>
        <w:gridCol w:w="489"/>
        <w:gridCol w:w="827"/>
        <w:gridCol w:w="917"/>
        <w:gridCol w:w="879"/>
        <w:gridCol w:w="523"/>
        <w:gridCol w:w="8"/>
      </w:tblGrid>
      <w:tr w:rsidR="00091446" w:rsidRPr="00091446" w:rsidTr="00091446">
        <w:trPr>
          <w:trHeight w:val="54"/>
        </w:trPr>
        <w:tc>
          <w:tcPr>
            <w:tcW w:w="8623" w:type="dxa"/>
            <w:gridSpan w:val="13"/>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REQUERIMIENTO 10</w:t>
            </w:r>
          </w:p>
        </w:tc>
      </w:tr>
      <w:tr w:rsidR="00091446" w:rsidRPr="00091446" w:rsidTr="00091446">
        <w:trPr>
          <w:trHeight w:val="54"/>
        </w:trPr>
        <w:tc>
          <w:tcPr>
            <w:tcW w:w="8623" w:type="dxa"/>
            <w:gridSpan w:val="1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DEPARTAMENTO DE SERVICIOS GENERALES Y MANTENIMIENTO DE PARQUES</w:t>
            </w:r>
          </w:p>
        </w:tc>
      </w:tr>
      <w:tr w:rsidR="00091446" w:rsidRPr="00091446" w:rsidTr="00091446">
        <w:trPr>
          <w:trHeight w:val="54"/>
        </w:trPr>
        <w:tc>
          <w:tcPr>
            <w:tcW w:w="8623" w:type="dxa"/>
            <w:gridSpan w:val="1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b/>
                <w:bCs/>
                <w:color w:val="000000"/>
                <w:sz w:val="10"/>
                <w:szCs w:val="10"/>
                <w:lang w:eastAsia="es-ES"/>
              </w:rPr>
            </w:pPr>
            <w:r w:rsidRPr="00091446">
              <w:rPr>
                <w:rFonts w:ascii="Calibri" w:eastAsia="Times New Roman" w:hAnsi="Calibri" w:cs="Calibri"/>
                <w:b/>
                <w:bCs/>
                <w:color w:val="000000"/>
                <w:sz w:val="10"/>
                <w:szCs w:val="10"/>
                <w:lang w:eastAsia="es-ES"/>
              </w:rPr>
              <w:t>FUENTE DE FINANCIAMIENTO: FONDOS PROPIOS</w:t>
            </w:r>
          </w:p>
        </w:tc>
      </w:tr>
      <w:tr w:rsidR="00091446" w:rsidRPr="00091446" w:rsidTr="00091446">
        <w:trPr>
          <w:trHeight w:val="54"/>
        </w:trPr>
        <w:tc>
          <w:tcPr>
            <w:tcW w:w="8623" w:type="dxa"/>
            <w:gridSpan w:val="13"/>
            <w:tcBorders>
              <w:top w:val="single" w:sz="4" w:space="0" w:color="auto"/>
              <w:left w:val="single" w:sz="8" w:space="0" w:color="auto"/>
              <w:bottom w:val="single" w:sz="4" w:space="0" w:color="auto"/>
              <w:right w:val="single" w:sz="8" w:space="0" w:color="000000"/>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b/>
                <w:bCs/>
                <w:color w:val="000000"/>
                <w:sz w:val="10"/>
                <w:szCs w:val="10"/>
                <w:lang w:eastAsia="es-ES"/>
              </w:rPr>
            </w:pPr>
            <w:r w:rsidRPr="00091446">
              <w:rPr>
                <w:rFonts w:ascii="Calibri" w:eastAsia="Times New Roman" w:hAnsi="Calibri" w:cs="Calibri"/>
                <w:b/>
                <w:bCs/>
                <w:color w:val="000000"/>
                <w:sz w:val="10"/>
                <w:szCs w:val="10"/>
                <w:lang w:eastAsia="es-ES"/>
              </w:rPr>
              <w:t xml:space="preserve"> SERVICIO DE REINSTALACION E INSTALACION DE EQUIPOS DE AIRE ACONDICIONADO EN OFICINA DE SUBGERENCIA DE DESARROLLO TERRITORIAL Y PROYECTOS</w:t>
            </w:r>
          </w:p>
        </w:tc>
      </w:tr>
      <w:tr w:rsidR="00091446" w:rsidRPr="00091446" w:rsidTr="00091446">
        <w:trPr>
          <w:gridAfter w:val="1"/>
          <w:wAfter w:w="6" w:type="dxa"/>
          <w:trHeight w:val="181"/>
        </w:trPr>
        <w:tc>
          <w:tcPr>
            <w:tcW w:w="878" w:type="dxa"/>
            <w:vMerge w:val="restart"/>
            <w:tcBorders>
              <w:top w:val="nil"/>
              <w:left w:val="single" w:sz="8" w:space="0" w:color="auto"/>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ADMINISTRADOR DE ORDEN DE COMPRA O CONTRATO</w:t>
            </w:r>
          </w:p>
        </w:tc>
        <w:tc>
          <w:tcPr>
            <w:tcW w:w="360" w:type="dxa"/>
            <w:vMerge w:val="restart"/>
            <w:tcBorders>
              <w:top w:val="nil"/>
              <w:left w:val="single" w:sz="4" w:space="0" w:color="auto"/>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ITEM</w:t>
            </w:r>
          </w:p>
        </w:tc>
        <w:tc>
          <w:tcPr>
            <w:tcW w:w="590" w:type="dxa"/>
            <w:vMerge w:val="restart"/>
            <w:tcBorders>
              <w:top w:val="nil"/>
              <w:left w:val="single" w:sz="4" w:space="0" w:color="auto"/>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CANTIDAD</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UNIDAD DE MEDIDA</w:t>
            </w:r>
          </w:p>
        </w:tc>
        <w:tc>
          <w:tcPr>
            <w:tcW w:w="1011" w:type="dxa"/>
            <w:vMerge w:val="restart"/>
            <w:tcBorders>
              <w:top w:val="nil"/>
              <w:left w:val="single" w:sz="4" w:space="0" w:color="auto"/>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 xml:space="preserve">DESCRIPCIÓN </w:t>
            </w:r>
          </w:p>
        </w:tc>
        <w:tc>
          <w:tcPr>
            <w:tcW w:w="2047" w:type="dxa"/>
            <w:gridSpan w:val="3"/>
            <w:tcBorders>
              <w:top w:val="single" w:sz="4" w:space="0" w:color="auto"/>
              <w:left w:val="nil"/>
              <w:bottom w:val="single" w:sz="4" w:space="0" w:color="auto"/>
              <w:right w:val="nil"/>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b/>
                <w:bCs/>
                <w:color w:val="000000"/>
                <w:sz w:val="10"/>
                <w:szCs w:val="10"/>
                <w:lang w:eastAsia="es-ES"/>
              </w:rPr>
            </w:pPr>
            <w:r w:rsidRPr="00091446">
              <w:rPr>
                <w:rFonts w:ascii="Calibri" w:eastAsia="Times New Roman" w:hAnsi="Calibri" w:cs="Calibri"/>
                <w:b/>
                <w:bCs/>
                <w:color w:val="000000"/>
                <w:sz w:val="10"/>
                <w:szCs w:val="10"/>
                <w:lang w:eastAsia="es-ES"/>
              </w:rPr>
              <w:t>OFERTAS RECIBIDAS</w:t>
            </w:r>
          </w:p>
        </w:tc>
        <w:tc>
          <w:tcPr>
            <w:tcW w:w="828" w:type="dxa"/>
            <w:vMerge w:val="restart"/>
            <w:tcBorders>
              <w:top w:val="nil"/>
              <w:left w:val="single" w:sz="4" w:space="0" w:color="auto"/>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OFERTA ECONOMICA RECOMENDADA POR LA UNIDAD SOLICITANTE</w:t>
            </w:r>
          </w:p>
        </w:tc>
        <w:tc>
          <w:tcPr>
            <w:tcW w:w="921" w:type="dxa"/>
            <w:vMerge w:val="restart"/>
            <w:tcBorders>
              <w:top w:val="nil"/>
              <w:left w:val="single" w:sz="4" w:space="0" w:color="auto"/>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 xml:space="preserve">JUSTIFICACION DE LA RECOMENDACIÓN </w:t>
            </w:r>
          </w:p>
        </w:tc>
        <w:tc>
          <w:tcPr>
            <w:tcW w:w="8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PRESUPUESTADO</w:t>
            </w:r>
          </w:p>
        </w:tc>
        <w:tc>
          <w:tcPr>
            <w:tcW w:w="523" w:type="dxa"/>
            <w:vMerge w:val="restart"/>
            <w:tcBorders>
              <w:top w:val="nil"/>
              <w:left w:val="single" w:sz="4" w:space="0" w:color="auto"/>
              <w:bottom w:val="single" w:sz="4" w:space="0" w:color="auto"/>
              <w:right w:val="single" w:sz="8"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FORMA DE PAGO</w:t>
            </w:r>
          </w:p>
        </w:tc>
      </w:tr>
      <w:tr w:rsidR="00091446" w:rsidRPr="00091446" w:rsidTr="00091446">
        <w:trPr>
          <w:gridAfter w:val="1"/>
          <w:wAfter w:w="6" w:type="dxa"/>
          <w:trHeight w:val="181"/>
        </w:trPr>
        <w:tc>
          <w:tcPr>
            <w:tcW w:w="878" w:type="dxa"/>
            <w:vMerge/>
            <w:tcBorders>
              <w:top w:val="nil"/>
              <w:left w:val="single" w:sz="8"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360" w:type="dxa"/>
            <w:vMerge/>
            <w:tcBorders>
              <w:top w:val="nil"/>
              <w:left w:val="single" w:sz="4"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590" w:type="dxa"/>
            <w:vMerge/>
            <w:tcBorders>
              <w:top w:val="nil"/>
              <w:left w:val="single" w:sz="4"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580" w:type="dxa"/>
            <w:vMerge/>
            <w:tcBorders>
              <w:top w:val="nil"/>
              <w:left w:val="single" w:sz="4"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1011" w:type="dxa"/>
            <w:vMerge/>
            <w:tcBorders>
              <w:top w:val="nil"/>
              <w:left w:val="single" w:sz="4"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2047" w:type="dxa"/>
            <w:gridSpan w:val="3"/>
            <w:tcBorders>
              <w:top w:val="single" w:sz="4" w:space="0" w:color="auto"/>
              <w:left w:val="nil"/>
              <w:bottom w:val="single" w:sz="4" w:space="0" w:color="auto"/>
              <w:right w:val="single" w:sz="4" w:space="0" w:color="000000"/>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b/>
                <w:bCs/>
                <w:color w:val="000000"/>
                <w:sz w:val="10"/>
                <w:szCs w:val="10"/>
                <w:lang w:eastAsia="es-ES"/>
              </w:rPr>
            </w:pPr>
            <w:r w:rsidRPr="00091446">
              <w:rPr>
                <w:rFonts w:ascii="Calibri" w:eastAsia="Times New Roman" w:hAnsi="Calibri" w:cs="Calibri"/>
                <w:b/>
                <w:bCs/>
                <w:color w:val="000000"/>
                <w:sz w:val="10"/>
                <w:szCs w:val="10"/>
                <w:lang w:eastAsia="es-ES"/>
              </w:rPr>
              <w:t>MALDONADO &amp; MOLINA INVERSIONES Y NEGOCIOS, S.A DE C.V.</w:t>
            </w:r>
          </w:p>
        </w:tc>
        <w:tc>
          <w:tcPr>
            <w:tcW w:w="828" w:type="dxa"/>
            <w:vMerge/>
            <w:tcBorders>
              <w:top w:val="nil"/>
              <w:left w:val="single" w:sz="4"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921" w:type="dxa"/>
            <w:vMerge/>
            <w:tcBorders>
              <w:top w:val="nil"/>
              <w:left w:val="single" w:sz="4"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879" w:type="dxa"/>
            <w:vMerge/>
            <w:tcBorders>
              <w:top w:val="nil"/>
              <w:left w:val="single" w:sz="4"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523" w:type="dxa"/>
            <w:vMerge/>
            <w:tcBorders>
              <w:top w:val="nil"/>
              <w:left w:val="single" w:sz="4" w:space="0" w:color="auto"/>
              <w:bottom w:val="single" w:sz="4" w:space="0" w:color="auto"/>
              <w:right w:val="single" w:sz="8"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r>
      <w:tr w:rsidR="00091446" w:rsidRPr="00091446" w:rsidTr="00091446">
        <w:trPr>
          <w:gridAfter w:val="1"/>
          <w:wAfter w:w="8" w:type="dxa"/>
          <w:trHeight w:val="109"/>
        </w:trPr>
        <w:tc>
          <w:tcPr>
            <w:tcW w:w="878" w:type="dxa"/>
            <w:vMerge/>
            <w:tcBorders>
              <w:top w:val="nil"/>
              <w:left w:val="single" w:sz="8"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360" w:type="dxa"/>
            <w:vMerge/>
            <w:tcBorders>
              <w:top w:val="nil"/>
              <w:left w:val="single" w:sz="4"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590" w:type="dxa"/>
            <w:vMerge/>
            <w:tcBorders>
              <w:top w:val="nil"/>
              <w:left w:val="single" w:sz="4"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580" w:type="dxa"/>
            <w:vMerge/>
            <w:tcBorders>
              <w:top w:val="nil"/>
              <w:left w:val="single" w:sz="4"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1011" w:type="dxa"/>
            <w:vMerge/>
            <w:tcBorders>
              <w:top w:val="nil"/>
              <w:left w:val="single" w:sz="4"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993"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DESCRIPCION</w:t>
            </w:r>
          </w:p>
        </w:tc>
        <w:tc>
          <w:tcPr>
            <w:tcW w:w="565"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 xml:space="preserve"> PRECIO UNITARIO </w:t>
            </w:r>
          </w:p>
        </w:tc>
        <w:tc>
          <w:tcPr>
            <w:tcW w:w="487" w:type="dxa"/>
            <w:tcBorders>
              <w:top w:val="nil"/>
              <w:left w:val="nil"/>
              <w:bottom w:val="single" w:sz="4" w:space="0" w:color="auto"/>
              <w:right w:val="single" w:sz="4" w:space="0" w:color="auto"/>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 xml:space="preserve"> TOTAL </w:t>
            </w:r>
          </w:p>
        </w:tc>
        <w:tc>
          <w:tcPr>
            <w:tcW w:w="828" w:type="dxa"/>
            <w:vMerge w:val="restart"/>
            <w:tcBorders>
              <w:top w:val="nil"/>
              <w:left w:val="single" w:sz="4" w:space="0" w:color="auto"/>
              <w:bottom w:val="single" w:sz="8" w:space="0" w:color="000000"/>
              <w:right w:val="nil"/>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b/>
                <w:bCs/>
                <w:color w:val="000000"/>
                <w:sz w:val="10"/>
                <w:szCs w:val="10"/>
                <w:lang w:eastAsia="es-ES"/>
              </w:rPr>
            </w:pPr>
            <w:r w:rsidRPr="00091446">
              <w:rPr>
                <w:rFonts w:ascii="Calibri" w:eastAsia="Times New Roman" w:hAnsi="Calibri" w:cs="Calibri"/>
                <w:b/>
                <w:bCs/>
                <w:color w:val="000000"/>
                <w:sz w:val="10"/>
                <w:szCs w:val="10"/>
                <w:lang w:eastAsia="es-ES"/>
              </w:rPr>
              <w:t>MALDONADO &amp; MOLINA INVERSIONES Y NEGOCIOS, S.A DE C.V.</w:t>
            </w:r>
          </w:p>
        </w:tc>
        <w:tc>
          <w:tcPr>
            <w:tcW w:w="921" w:type="dxa"/>
            <w:vMerge w:val="restart"/>
            <w:tcBorders>
              <w:top w:val="nil"/>
              <w:left w:val="single" w:sz="4" w:space="0" w:color="auto"/>
              <w:bottom w:val="single" w:sz="8" w:space="0" w:color="000000"/>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 xml:space="preserve">POR SER OFERTA UNICA SE RECOMIENDA  CUMPLE LO REQUERIDO </w:t>
            </w:r>
          </w:p>
        </w:tc>
        <w:tc>
          <w:tcPr>
            <w:tcW w:w="879" w:type="dxa"/>
            <w:vMerge w:val="restart"/>
            <w:tcBorders>
              <w:top w:val="nil"/>
              <w:left w:val="single" w:sz="4" w:space="0" w:color="auto"/>
              <w:bottom w:val="single" w:sz="8" w:space="0" w:color="000000"/>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b/>
                <w:bCs/>
                <w:color w:val="000000"/>
                <w:sz w:val="10"/>
                <w:szCs w:val="10"/>
                <w:lang w:eastAsia="es-ES"/>
              </w:rPr>
            </w:pPr>
            <w:r w:rsidRPr="00091446">
              <w:rPr>
                <w:rFonts w:ascii="Calibri" w:eastAsia="Times New Roman" w:hAnsi="Calibri" w:cs="Calibri"/>
                <w:b/>
                <w:bCs/>
                <w:color w:val="000000"/>
                <w:sz w:val="10"/>
                <w:szCs w:val="10"/>
                <w:lang w:eastAsia="es-ES"/>
              </w:rPr>
              <w:t>$690.00</w:t>
            </w:r>
          </w:p>
        </w:tc>
        <w:tc>
          <w:tcPr>
            <w:tcW w:w="523" w:type="dxa"/>
            <w:vMerge w:val="restart"/>
            <w:tcBorders>
              <w:top w:val="nil"/>
              <w:left w:val="single" w:sz="4" w:space="0" w:color="auto"/>
              <w:bottom w:val="single" w:sz="8" w:space="0" w:color="000000"/>
              <w:right w:val="single" w:sz="8"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b/>
                <w:bCs/>
                <w:color w:val="000000"/>
                <w:sz w:val="10"/>
                <w:szCs w:val="10"/>
                <w:lang w:eastAsia="es-ES"/>
              </w:rPr>
            </w:pPr>
            <w:r w:rsidRPr="00091446">
              <w:rPr>
                <w:rFonts w:ascii="Calibri" w:eastAsia="Times New Roman" w:hAnsi="Calibri" w:cs="Calibri"/>
                <w:b/>
                <w:bCs/>
                <w:color w:val="000000"/>
                <w:sz w:val="10"/>
                <w:szCs w:val="10"/>
                <w:lang w:eastAsia="es-ES"/>
              </w:rPr>
              <w:t>CRÉDITO 30 DÍAS</w:t>
            </w:r>
          </w:p>
        </w:tc>
      </w:tr>
      <w:tr w:rsidR="00091446" w:rsidRPr="00091446" w:rsidTr="00091446">
        <w:trPr>
          <w:gridAfter w:val="1"/>
          <w:wAfter w:w="8" w:type="dxa"/>
          <w:trHeight w:val="881"/>
        </w:trPr>
        <w:tc>
          <w:tcPr>
            <w:tcW w:w="878" w:type="dxa"/>
            <w:vMerge w:val="restart"/>
            <w:tcBorders>
              <w:top w:val="nil"/>
              <w:left w:val="single" w:sz="8" w:space="0" w:color="auto"/>
              <w:bottom w:val="single" w:sz="4" w:space="0" w:color="000000"/>
              <w:right w:val="single" w:sz="4" w:space="0" w:color="auto"/>
            </w:tcBorders>
            <w:shd w:val="clear" w:color="auto" w:fill="auto"/>
            <w:vAlign w:val="center"/>
            <w:hideMark/>
          </w:tcPr>
          <w:p w:rsidR="00091446" w:rsidRPr="00091446" w:rsidRDefault="0014647C" w:rsidP="00091446">
            <w:pPr>
              <w:spacing w:after="0" w:line="240" w:lineRule="auto"/>
              <w:jc w:val="center"/>
              <w:rPr>
                <w:rFonts w:ascii="Calibri" w:eastAsia="Times New Roman" w:hAnsi="Calibri" w:cs="Calibri"/>
                <w:color w:val="000000"/>
                <w:sz w:val="10"/>
                <w:szCs w:val="10"/>
                <w:lang w:eastAsia="es-ES"/>
              </w:rPr>
            </w:pPr>
            <w:r>
              <w:rPr>
                <w:rFonts w:ascii="Calibri" w:eastAsia="Times New Roman" w:hAnsi="Calibri" w:cs="Calibri"/>
                <w:color w:val="000000"/>
                <w:sz w:val="10"/>
                <w:szCs w:val="10"/>
                <w:lang w:eastAsia="es-ES"/>
              </w:rPr>
              <w:t>XXXXXX</w:t>
            </w:r>
          </w:p>
        </w:tc>
        <w:tc>
          <w:tcPr>
            <w:tcW w:w="360"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w:t>
            </w:r>
          </w:p>
        </w:tc>
        <w:tc>
          <w:tcPr>
            <w:tcW w:w="590" w:type="dxa"/>
            <w:tcBorders>
              <w:top w:val="nil"/>
              <w:left w:val="nil"/>
              <w:bottom w:val="single" w:sz="4" w:space="0" w:color="auto"/>
              <w:right w:val="single" w:sz="4" w:space="0" w:color="auto"/>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w:t>
            </w:r>
          </w:p>
        </w:tc>
        <w:tc>
          <w:tcPr>
            <w:tcW w:w="580"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SERVICIOS</w:t>
            </w:r>
          </w:p>
        </w:tc>
        <w:tc>
          <w:tcPr>
            <w:tcW w:w="1011"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REINSTALACION DE EQUIPO DE AIRE ACONDICIONADO MARCA CONFORT MODELO: NEO60SC, CAPACIDAD: 60,000 BTU/H EN OFICINA DE SUB GERENCIA DE DESARROLLO TERRITORIAL Y PROYECTOS EQUIPO UBICADO ANTERIORMENTE EN DISTRITO MUNICIPAL</w:t>
            </w:r>
          </w:p>
        </w:tc>
        <w:tc>
          <w:tcPr>
            <w:tcW w:w="993" w:type="dxa"/>
            <w:tcBorders>
              <w:top w:val="nil"/>
              <w:left w:val="nil"/>
              <w:bottom w:val="single" w:sz="4" w:space="0" w:color="auto"/>
              <w:right w:val="nil"/>
            </w:tcBorders>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REINSTALACION DE EQUIPO DE AIRE ACONDICIONADO MARCA: CONFORSTAR MODELO: NEO60SC, CAPACIDAD DE 60.000 BTU EN LA OFICINA DE SUB GERENCIA DE DESARROLLO TERRITORIAL Y PROYECTOS, EQUIPO UBICADO EN DISTRITO MUNICIPAL</w:t>
            </w:r>
          </w:p>
        </w:tc>
        <w:tc>
          <w:tcPr>
            <w:tcW w:w="565" w:type="dxa"/>
            <w:tcBorders>
              <w:top w:val="nil"/>
              <w:left w:val="single" w:sz="4" w:space="0" w:color="auto"/>
              <w:bottom w:val="single" w:sz="4" w:space="0" w:color="auto"/>
              <w:right w:val="nil"/>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$630.00</w:t>
            </w:r>
          </w:p>
        </w:tc>
        <w:tc>
          <w:tcPr>
            <w:tcW w:w="487" w:type="dxa"/>
            <w:tcBorders>
              <w:top w:val="nil"/>
              <w:left w:val="single" w:sz="4" w:space="0" w:color="auto"/>
              <w:bottom w:val="single" w:sz="4" w:space="0" w:color="auto"/>
              <w:right w:val="nil"/>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$630.00</w:t>
            </w:r>
          </w:p>
        </w:tc>
        <w:tc>
          <w:tcPr>
            <w:tcW w:w="828" w:type="dxa"/>
            <w:vMerge/>
            <w:tcBorders>
              <w:top w:val="nil"/>
              <w:left w:val="single" w:sz="4" w:space="0" w:color="auto"/>
              <w:bottom w:val="single" w:sz="8" w:space="0" w:color="000000"/>
              <w:right w:val="nil"/>
            </w:tcBorders>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c>
          <w:tcPr>
            <w:tcW w:w="921" w:type="dxa"/>
            <w:vMerge/>
            <w:tcBorders>
              <w:top w:val="nil"/>
              <w:left w:val="single" w:sz="4" w:space="0" w:color="auto"/>
              <w:bottom w:val="single" w:sz="8" w:space="0" w:color="000000"/>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879" w:type="dxa"/>
            <w:vMerge/>
            <w:tcBorders>
              <w:top w:val="nil"/>
              <w:left w:val="single" w:sz="4" w:space="0" w:color="auto"/>
              <w:bottom w:val="single" w:sz="8" w:space="0" w:color="000000"/>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c>
          <w:tcPr>
            <w:tcW w:w="523" w:type="dxa"/>
            <w:vMerge/>
            <w:tcBorders>
              <w:top w:val="nil"/>
              <w:left w:val="single" w:sz="4" w:space="0" w:color="auto"/>
              <w:bottom w:val="single" w:sz="8" w:space="0" w:color="000000"/>
              <w:right w:val="single" w:sz="8" w:space="0" w:color="auto"/>
            </w:tcBorders>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r>
      <w:tr w:rsidR="00091446" w:rsidRPr="00091446" w:rsidTr="00091446">
        <w:trPr>
          <w:gridAfter w:val="1"/>
          <w:wAfter w:w="8" w:type="dxa"/>
          <w:trHeight w:val="551"/>
        </w:trPr>
        <w:tc>
          <w:tcPr>
            <w:tcW w:w="878" w:type="dxa"/>
            <w:vMerge/>
            <w:tcBorders>
              <w:top w:val="nil"/>
              <w:left w:val="single" w:sz="8" w:space="0" w:color="auto"/>
              <w:bottom w:val="single" w:sz="4" w:space="0" w:color="000000"/>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360"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2</w:t>
            </w:r>
          </w:p>
        </w:tc>
        <w:tc>
          <w:tcPr>
            <w:tcW w:w="590" w:type="dxa"/>
            <w:tcBorders>
              <w:top w:val="nil"/>
              <w:left w:val="nil"/>
              <w:bottom w:val="single" w:sz="4" w:space="0" w:color="auto"/>
              <w:right w:val="single" w:sz="4" w:space="0" w:color="auto"/>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w:t>
            </w:r>
          </w:p>
        </w:tc>
        <w:tc>
          <w:tcPr>
            <w:tcW w:w="580"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SERVICIOS</w:t>
            </w:r>
          </w:p>
        </w:tc>
        <w:tc>
          <w:tcPr>
            <w:tcW w:w="1011"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DESINSTALACION DE EQUIPO DE AIRE ACONDICIONADO UBICADO EN SUBGERENCIA DE DESARROLLO TERRITORIAL MARCA LENNOX MODELO: LXGHAACO24100P2, CAPACIDAD: 24,000 BTU/H</w:t>
            </w:r>
          </w:p>
        </w:tc>
        <w:tc>
          <w:tcPr>
            <w:tcW w:w="993" w:type="dxa"/>
            <w:tcBorders>
              <w:top w:val="nil"/>
              <w:left w:val="nil"/>
              <w:bottom w:val="single" w:sz="4" w:space="0" w:color="auto"/>
              <w:right w:val="nil"/>
            </w:tcBorders>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DESINSTALACION DE EQUIPO DE AIRE ACONDICIONADO UBICADO EN SUBGERENCIA DE DESARROLLO TERRITORIAL MARCA LENNOX, MODELO: LHGHAACO24100P2</w:t>
            </w:r>
          </w:p>
        </w:tc>
        <w:tc>
          <w:tcPr>
            <w:tcW w:w="565" w:type="dxa"/>
            <w:tcBorders>
              <w:top w:val="nil"/>
              <w:left w:val="single" w:sz="4" w:space="0" w:color="auto"/>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$60.00</w:t>
            </w:r>
          </w:p>
        </w:tc>
        <w:tc>
          <w:tcPr>
            <w:tcW w:w="487" w:type="dxa"/>
            <w:tcBorders>
              <w:top w:val="nil"/>
              <w:left w:val="nil"/>
              <w:bottom w:val="single" w:sz="4" w:space="0" w:color="auto"/>
              <w:right w:val="nil"/>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$60.00</w:t>
            </w:r>
          </w:p>
        </w:tc>
        <w:tc>
          <w:tcPr>
            <w:tcW w:w="828" w:type="dxa"/>
            <w:vMerge/>
            <w:tcBorders>
              <w:top w:val="nil"/>
              <w:left w:val="single" w:sz="4" w:space="0" w:color="auto"/>
              <w:bottom w:val="single" w:sz="8" w:space="0" w:color="000000"/>
              <w:right w:val="nil"/>
            </w:tcBorders>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c>
          <w:tcPr>
            <w:tcW w:w="921" w:type="dxa"/>
            <w:vMerge/>
            <w:tcBorders>
              <w:top w:val="nil"/>
              <w:left w:val="single" w:sz="4" w:space="0" w:color="auto"/>
              <w:bottom w:val="single" w:sz="8" w:space="0" w:color="000000"/>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879" w:type="dxa"/>
            <w:vMerge/>
            <w:tcBorders>
              <w:top w:val="nil"/>
              <w:left w:val="single" w:sz="4" w:space="0" w:color="auto"/>
              <w:bottom w:val="single" w:sz="8" w:space="0" w:color="000000"/>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c>
          <w:tcPr>
            <w:tcW w:w="523" w:type="dxa"/>
            <w:vMerge/>
            <w:tcBorders>
              <w:top w:val="nil"/>
              <w:left w:val="single" w:sz="4" w:space="0" w:color="auto"/>
              <w:bottom w:val="single" w:sz="8" w:space="0" w:color="000000"/>
              <w:right w:val="single" w:sz="8" w:space="0" w:color="auto"/>
            </w:tcBorders>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r>
      <w:tr w:rsidR="00091446" w:rsidRPr="00091446" w:rsidTr="00091446">
        <w:trPr>
          <w:gridAfter w:val="1"/>
          <w:wAfter w:w="3" w:type="dxa"/>
          <w:trHeight w:val="58"/>
        </w:trPr>
        <w:tc>
          <w:tcPr>
            <w:tcW w:w="3422" w:type="dxa"/>
            <w:gridSpan w:val="5"/>
            <w:tcBorders>
              <w:top w:val="single" w:sz="4" w:space="0" w:color="auto"/>
              <w:left w:val="single" w:sz="8" w:space="0" w:color="auto"/>
              <w:bottom w:val="single" w:sz="8" w:space="0" w:color="auto"/>
              <w:right w:val="single" w:sz="4" w:space="0" w:color="auto"/>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b/>
                <w:bCs/>
                <w:color w:val="000000"/>
                <w:sz w:val="10"/>
                <w:szCs w:val="10"/>
                <w:lang w:eastAsia="es-ES"/>
              </w:rPr>
            </w:pPr>
            <w:r w:rsidRPr="00091446">
              <w:rPr>
                <w:rFonts w:ascii="Calibri" w:eastAsia="Times New Roman" w:hAnsi="Calibri" w:cs="Calibri"/>
                <w:b/>
                <w:bCs/>
                <w:color w:val="000000"/>
                <w:sz w:val="10"/>
                <w:szCs w:val="10"/>
                <w:lang w:eastAsia="es-ES"/>
              </w:rPr>
              <w:t>TOTAL DE LA OFERTA</w:t>
            </w:r>
          </w:p>
        </w:tc>
        <w:tc>
          <w:tcPr>
            <w:tcW w:w="2047" w:type="dxa"/>
            <w:gridSpan w:val="3"/>
            <w:tcBorders>
              <w:top w:val="single" w:sz="4" w:space="0" w:color="auto"/>
              <w:left w:val="nil"/>
              <w:bottom w:val="single" w:sz="8" w:space="0" w:color="auto"/>
              <w:right w:val="single" w:sz="4" w:space="0" w:color="000000"/>
            </w:tcBorders>
            <w:shd w:val="clear" w:color="000000" w:fill="F8CBAD"/>
            <w:noWrap/>
            <w:vAlign w:val="center"/>
            <w:hideMark/>
          </w:tcPr>
          <w:p w:rsidR="00091446" w:rsidRPr="00091446" w:rsidRDefault="00091446" w:rsidP="00091446">
            <w:pPr>
              <w:spacing w:after="0" w:line="240" w:lineRule="auto"/>
              <w:jc w:val="center"/>
              <w:rPr>
                <w:rFonts w:ascii="Calibri" w:eastAsia="Times New Roman" w:hAnsi="Calibri" w:cs="Calibri"/>
                <w:b/>
                <w:bCs/>
                <w:color w:val="000000"/>
                <w:sz w:val="10"/>
                <w:szCs w:val="10"/>
                <w:lang w:eastAsia="es-ES"/>
              </w:rPr>
            </w:pPr>
            <w:r w:rsidRPr="00091446">
              <w:rPr>
                <w:rFonts w:ascii="Calibri" w:eastAsia="Times New Roman" w:hAnsi="Calibri" w:cs="Calibri"/>
                <w:b/>
                <w:bCs/>
                <w:color w:val="000000"/>
                <w:sz w:val="10"/>
                <w:szCs w:val="10"/>
                <w:lang w:eastAsia="es-ES"/>
              </w:rPr>
              <w:t>$690.00</w:t>
            </w:r>
          </w:p>
        </w:tc>
        <w:tc>
          <w:tcPr>
            <w:tcW w:w="828" w:type="dxa"/>
            <w:vMerge/>
            <w:tcBorders>
              <w:top w:val="nil"/>
              <w:left w:val="single" w:sz="4" w:space="0" w:color="auto"/>
              <w:bottom w:val="single" w:sz="8" w:space="0" w:color="000000"/>
              <w:right w:val="nil"/>
            </w:tcBorders>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c>
          <w:tcPr>
            <w:tcW w:w="921" w:type="dxa"/>
            <w:vMerge/>
            <w:tcBorders>
              <w:top w:val="nil"/>
              <w:left w:val="single" w:sz="4" w:space="0" w:color="auto"/>
              <w:bottom w:val="single" w:sz="8" w:space="0" w:color="000000"/>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879" w:type="dxa"/>
            <w:vMerge/>
            <w:tcBorders>
              <w:top w:val="nil"/>
              <w:left w:val="single" w:sz="4" w:space="0" w:color="auto"/>
              <w:bottom w:val="single" w:sz="8" w:space="0" w:color="000000"/>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c>
          <w:tcPr>
            <w:tcW w:w="523" w:type="dxa"/>
            <w:vMerge/>
            <w:tcBorders>
              <w:top w:val="nil"/>
              <w:left w:val="single" w:sz="4" w:space="0" w:color="auto"/>
              <w:bottom w:val="single" w:sz="8" w:space="0" w:color="000000"/>
              <w:right w:val="single" w:sz="8" w:space="0" w:color="auto"/>
            </w:tcBorders>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r>
    </w:tbl>
    <w:p w:rsidR="00091446" w:rsidRPr="00091446" w:rsidRDefault="00091446" w:rsidP="00091446">
      <w:pPr>
        <w:spacing w:after="200" w:line="360" w:lineRule="auto"/>
        <w:jc w:val="both"/>
        <w:rPr>
          <w:rFonts w:ascii="Arial" w:eastAsia="Calibri" w:hAnsi="Arial" w:cs="Arial"/>
          <w:sz w:val="24"/>
          <w:szCs w:val="24"/>
        </w:rPr>
      </w:pPr>
    </w:p>
    <w:p w:rsidR="00091446" w:rsidRPr="00091446" w:rsidRDefault="00091446" w:rsidP="00091446">
      <w:pPr>
        <w:spacing w:after="200" w:line="360" w:lineRule="auto"/>
        <w:jc w:val="both"/>
        <w:rPr>
          <w:rFonts w:ascii="Arial" w:eastAsia="Calibri" w:hAnsi="Arial" w:cs="Arial"/>
          <w:sz w:val="24"/>
          <w:szCs w:val="24"/>
        </w:rPr>
      </w:pPr>
    </w:p>
    <w:p w:rsidR="00091446" w:rsidRPr="00091446" w:rsidRDefault="00091446" w:rsidP="00091446">
      <w:pPr>
        <w:spacing w:after="200" w:line="360" w:lineRule="auto"/>
        <w:jc w:val="both"/>
        <w:rPr>
          <w:rFonts w:ascii="Arial" w:eastAsia="Calibri" w:hAnsi="Arial" w:cs="Arial"/>
          <w:sz w:val="24"/>
          <w:szCs w:val="24"/>
        </w:rPr>
      </w:pPr>
    </w:p>
    <w:p w:rsidR="00091446" w:rsidRPr="00091446" w:rsidRDefault="00091446" w:rsidP="00091446">
      <w:pPr>
        <w:spacing w:after="200" w:line="360" w:lineRule="auto"/>
        <w:jc w:val="both"/>
        <w:rPr>
          <w:rFonts w:ascii="Arial" w:eastAsia="Calibri" w:hAnsi="Arial" w:cs="Arial"/>
          <w:sz w:val="24"/>
          <w:szCs w:val="24"/>
        </w:rPr>
      </w:pPr>
    </w:p>
    <w:tbl>
      <w:tblPr>
        <w:tblW w:w="9068" w:type="dxa"/>
        <w:tblCellMar>
          <w:left w:w="70" w:type="dxa"/>
          <w:right w:w="70" w:type="dxa"/>
        </w:tblCellMar>
        <w:tblLook w:val="04A0" w:firstRow="1" w:lastRow="0" w:firstColumn="1" w:lastColumn="0" w:noHBand="0" w:noVBand="1"/>
      </w:tblPr>
      <w:tblGrid>
        <w:gridCol w:w="9068"/>
      </w:tblGrid>
      <w:tr w:rsidR="00091446" w:rsidRPr="00091446" w:rsidTr="00091446">
        <w:trPr>
          <w:trHeight w:val="259"/>
        </w:trPr>
        <w:tc>
          <w:tcPr>
            <w:tcW w:w="9068" w:type="dxa"/>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REQUERIMIENTO 01</w:t>
            </w:r>
          </w:p>
        </w:tc>
      </w:tr>
      <w:tr w:rsidR="00091446" w:rsidRPr="00091446" w:rsidTr="00091446">
        <w:trPr>
          <w:trHeight w:val="259"/>
        </w:trPr>
        <w:tc>
          <w:tcPr>
            <w:tcW w:w="9068"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CONCEJO MUNICIPAL</w:t>
            </w:r>
          </w:p>
        </w:tc>
      </w:tr>
      <w:tr w:rsidR="00091446" w:rsidRPr="00091446" w:rsidTr="00091446">
        <w:trPr>
          <w:trHeight w:val="259"/>
        </w:trPr>
        <w:tc>
          <w:tcPr>
            <w:tcW w:w="9068"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b/>
                <w:bCs/>
                <w:color w:val="000000"/>
                <w:sz w:val="10"/>
                <w:szCs w:val="10"/>
                <w:lang w:eastAsia="es-ES"/>
              </w:rPr>
            </w:pPr>
            <w:r w:rsidRPr="00091446">
              <w:rPr>
                <w:rFonts w:ascii="Calibri" w:eastAsia="Times New Roman" w:hAnsi="Calibri" w:cs="Calibri"/>
                <w:b/>
                <w:bCs/>
                <w:color w:val="000000"/>
                <w:sz w:val="10"/>
                <w:szCs w:val="10"/>
                <w:lang w:eastAsia="es-ES"/>
              </w:rPr>
              <w:t>FUENTE DE FINANCIAMIENTO: FONDOS PROPIOS</w:t>
            </w:r>
          </w:p>
        </w:tc>
      </w:tr>
      <w:tr w:rsidR="00091446" w:rsidRPr="00091446" w:rsidTr="00091446">
        <w:trPr>
          <w:trHeight w:val="259"/>
        </w:trPr>
        <w:tc>
          <w:tcPr>
            <w:tcW w:w="9068"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b/>
                <w:bCs/>
                <w:color w:val="000000"/>
                <w:sz w:val="10"/>
                <w:szCs w:val="10"/>
                <w:lang w:eastAsia="es-ES"/>
              </w:rPr>
            </w:pPr>
            <w:r w:rsidRPr="00091446">
              <w:rPr>
                <w:rFonts w:ascii="Calibri" w:eastAsia="Times New Roman" w:hAnsi="Calibri" w:cs="Calibri"/>
                <w:b/>
                <w:bCs/>
                <w:color w:val="000000"/>
                <w:sz w:val="10"/>
                <w:szCs w:val="10"/>
                <w:lang w:eastAsia="es-ES"/>
              </w:rPr>
              <w:t>ADQUISICIÓN DE MATERIALES COMPLEMENTARIOS PARA REHABILITACIÓN DE PARQUE RECREATIVO UBICADO EN JARDINES DE MADRETIERRA MUNICIPIO DE APOPA, SEGÚN ACUERDO 9, ACTA 28 DE FECHA 16/06/2022</w:t>
            </w:r>
          </w:p>
        </w:tc>
      </w:tr>
    </w:tbl>
    <w:p w:rsidR="00091446" w:rsidRPr="00091446" w:rsidRDefault="00091446" w:rsidP="00091446">
      <w:pPr>
        <w:spacing w:after="200" w:line="360" w:lineRule="auto"/>
        <w:jc w:val="both"/>
        <w:rPr>
          <w:rFonts w:ascii="Arial" w:eastAsia="Calibri" w:hAnsi="Arial" w:cs="Arial"/>
          <w:sz w:val="24"/>
          <w:szCs w:val="24"/>
        </w:rPr>
      </w:pPr>
    </w:p>
    <w:tbl>
      <w:tblPr>
        <w:tblW w:w="9174" w:type="dxa"/>
        <w:jc w:val="center"/>
        <w:tblCellMar>
          <w:left w:w="70" w:type="dxa"/>
          <w:right w:w="70" w:type="dxa"/>
        </w:tblCellMar>
        <w:tblLook w:val="04A0" w:firstRow="1" w:lastRow="0" w:firstColumn="1" w:lastColumn="0" w:noHBand="0" w:noVBand="1"/>
      </w:tblPr>
      <w:tblGrid>
        <w:gridCol w:w="1729"/>
        <w:gridCol w:w="1037"/>
        <w:gridCol w:w="1280"/>
        <w:gridCol w:w="1315"/>
        <w:gridCol w:w="3813"/>
      </w:tblGrid>
      <w:tr w:rsidR="00091446" w:rsidRPr="00091446" w:rsidTr="00091446">
        <w:trPr>
          <w:trHeight w:val="312"/>
          <w:jc w:val="center"/>
        </w:trPr>
        <w:tc>
          <w:tcPr>
            <w:tcW w:w="1729"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ADMINISTRADOR DE ORDEN DE COMPRA O CONTRATO</w:t>
            </w:r>
          </w:p>
        </w:tc>
        <w:tc>
          <w:tcPr>
            <w:tcW w:w="10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ITEM</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CANTIDAD</w:t>
            </w:r>
          </w:p>
        </w:tc>
        <w:tc>
          <w:tcPr>
            <w:tcW w:w="13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UNIDAD DE MEDIDA</w:t>
            </w:r>
          </w:p>
        </w:tc>
        <w:tc>
          <w:tcPr>
            <w:tcW w:w="38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 xml:space="preserve">DESCRIPCIÓN </w:t>
            </w:r>
          </w:p>
        </w:tc>
      </w:tr>
      <w:tr w:rsidR="00091446" w:rsidRPr="00091446" w:rsidTr="00091446">
        <w:trPr>
          <w:trHeight w:val="312"/>
          <w:jc w:val="center"/>
        </w:trPr>
        <w:tc>
          <w:tcPr>
            <w:tcW w:w="1729" w:type="dxa"/>
            <w:vMerge/>
            <w:tcBorders>
              <w:top w:val="single" w:sz="4" w:space="0" w:color="auto"/>
              <w:left w:val="single" w:sz="8"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1037" w:type="dxa"/>
            <w:vMerge/>
            <w:tcBorders>
              <w:top w:val="single" w:sz="4" w:space="0" w:color="auto"/>
              <w:left w:val="single" w:sz="4"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1315" w:type="dxa"/>
            <w:vMerge/>
            <w:tcBorders>
              <w:top w:val="single" w:sz="4" w:space="0" w:color="auto"/>
              <w:left w:val="single" w:sz="4"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3812" w:type="dxa"/>
            <w:vMerge/>
            <w:tcBorders>
              <w:top w:val="single" w:sz="4" w:space="0" w:color="auto"/>
              <w:left w:val="single" w:sz="4"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r>
      <w:tr w:rsidR="00091446" w:rsidRPr="00091446" w:rsidTr="00091446">
        <w:trPr>
          <w:trHeight w:val="176"/>
          <w:jc w:val="center"/>
        </w:trPr>
        <w:tc>
          <w:tcPr>
            <w:tcW w:w="1729" w:type="dxa"/>
            <w:vMerge/>
            <w:tcBorders>
              <w:top w:val="single" w:sz="4" w:space="0" w:color="auto"/>
              <w:left w:val="single" w:sz="8"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1037" w:type="dxa"/>
            <w:vMerge/>
            <w:tcBorders>
              <w:top w:val="single" w:sz="4" w:space="0" w:color="auto"/>
              <w:left w:val="single" w:sz="4"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1315" w:type="dxa"/>
            <w:vMerge/>
            <w:tcBorders>
              <w:top w:val="single" w:sz="4" w:space="0" w:color="auto"/>
              <w:left w:val="single" w:sz="4"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3812" w:type="dxa"/>
            <w:vMerge/>
            <w:tcBorders>
              <w:top w:val="single" w:sz="4" w:space="0" w:color="auto"/>
              <w:left w:val="single" w:sz="4" w:space="0" w:color="auto"/>
              <w:bottom w:val="single" w:sz="4" w:space="0" w:color="auto"/>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r>
      <w:tr w:rsidR="00091446" w:rsidRPr="00091446" w:rsidTr="00091446">
        <w:trPr>
          <w:trHeight w:val="488"/>
          <w:jc w:val="center"/>
        </w:trPr>
        <w:tc>
          <w:tcPr>
            <w:tcW w:w="1729" w:type="dxa"/>
            <w:vMerge w:val="restart"/>
            <w:tcBorders>
              <w:top w:val="nil"/>
              <w:left w:val="single" w:sz="8" w:space="0" w:color="auto"/>
              <w:bottom w:val="nil"/>
              <w:right w:val="single" w:sz="4" w:space="0" w:color="auto"/>
            </w:tcBorders>
            <w:shd w:val="clear" w:color="auto" w:fill="auto"/>
            <w:vAlign w:val="center"/>
            <w:hideMark/>
          </w:tcPr>
          <w:p w:rsidR="00091446" w:rsidRPr="00091446" w:rsidRDefault="0014647C" w:rsidP="00091446">
            <w:pPr>
              <w:spacing w:after="0" w:line="240" w:lineRule="auto"/>
              <w:jc w:val="center"/>
              <w:rPr>
                <w:rFonts w:ascii="Calibri" w:eastAsia="Times New Roman" w:hAnsi="Calibri" w:cs="Calibri"/>
                <w:b/>
                <w:bCs/>
                <w:color w:val="000000"/>
                <w:sz w:val="10"/>
                <w:szCs w:val="10"/>
                <w:lang w:eastAsia="es-ES"/>
              </w:rPr>
            </w:pPr>
            <w:r>
              <w:rPr>
                <w:rFonts w:ascii="Calibri" w:eastAsia="Times New Roman" w:hAnsi="Calibri" w:cs="Calibri"/>
                <w:b/>
                <w:bCs/>
                <w:color w:val="000000"/>
                <w:sz w:val="10"/>
                <w:szCs w:val="10"/>
                <w:lang w:eastAsia="es-ES"/>
              </w:rPr>
              <w:t>XXXXX</w:t>
            </w:r>
            <w:r w:rsidR="00091446" w:rsidRPr="00091446">
              <w:rPr>
                <w:rFonts w:ascii="Calibri" w:eastAsia="Times New Roman" w:hAnsi="Calibri" w:cs="Calibri"/>
                <w:b/>
                <w:bCs/>
                <w:color w:val="000000"/>
                <w:sz w:val="10"/>
                <w:szCs w:val="10"/>
                <w:lang w:eastAsia="es-ES"/>
              </w:rPr>
              <w:t xml:space="preserve"> </w:t>
            </w:r>
          </w:p>
        </w:tc>
        <w:tc>
          <w:tcPr>
            <w:tcW w:w="1037"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w:t>
            </w:r>
          </w:p>
        </w:tc>
        <w:tc>
          <w:tcPr>
            <w:tcW w:w="1280" w:type="dxa"/>
            <w:tcBorders>
              <w:top w:val="nil"/>
              <w:left w:val="nil"/>
              <w:bottom w:val="single" w:sz="4" w:space="0" w:color="auto"/>
              <w:right w:val="single" w:sz="4" w:space="0" w:color="auto"/>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18</w:t>
            </w:r>
          </w:p>
        </w:tc>
        <w:tc>
          <w:tcPr>
            <w:tcW w:w="1315"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ROLLOS</w:t>
            </w:r>
          </w:p>
        </w:tc>
        <w:tc>
          <w:tcPr>
            <w:tcW w:w="3812"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MALLA CICLÓN CALIBRE #11 DE 2 YDAS ORIGINAL</w:t>
            </w:r>
          </w:p>
        </w:tc>
      </w:tr>
      <w:tr w:rsidR="00091446" w:rsidRPr="00091446" w:rsidTr="00091446">
        <w:trPr>
          <w:trHeight w:val="319"/>
          <w:jc w:val="center"/>
        </w:trPr>
        <w:tc>
          <w:tcPr>
            <w:tcW w:w="1729" w:type="dxa"/>
            <w:vMerge/>
            <w:tcBorders>
              <w:top w:val="nil"/>
              <w:left w:val="single" w:sz="8" w:space="0" w:color="auto"/>
              <w:bottom w:val="nil"/>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c>
          <w:tcPr>
            <w:tcW w:w="1037"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2</w:t>
            </w:r>
          </w:p>
        </w:tc>
        <w:tc>
          <w:tcPr>
            <w:tcW w:w="1280" w:type="dxa"/>
            <w:tcBorders>
              <w:top w:val="nil"/>
              <w:left w:val="nil"/>
              <w:bottom w:val="single" w:sz="4" w:space="0" w:color="auto"/>
              <w:right w:val="single" w:sz="4" w:space="0" w:color="auto"/>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4</w:t>
            </w:r>
          </w:p>
        </w:tc>
        <w:tc>
          <w:tcPr>
            <w:tcW w:w="1315"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UNIDAD</w:t>
            </w:r>
          </w:p>
        </w:tc>
        <w:tc>
          <w:tcPr>
            <w:tcW w:w="3812"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CAÑOS NEGROS DE 4” Ø x1/8”</w:t>
            </w:r>
          </w:p>
        </w:tc>
      </w:tr>
      <w:tr w:rsidR="00091446" w:rsidRPr="00091446" w:rsidTr="00091446">
        <w:trPr>
          <w:trHeight w:val="336"/>
          <w:jc w:val="center"/>
        </w:trPr>
        <w:tc>
          <w:tcPr>
            <w:tcW w:w="1729" w:type="dxa"/>
            <w:vMerge/>
            <w:tcBorders>
              <w:top w:val="nil"/>
              <w:left w:val="single" w:sz="8" w:space="0" w:color="auto"/>
              <w:bottom w:val="nil"/>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c>
          <w:tcPr>
            <w:tcW w:w="1037"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3</w:t>
            </w:r>
          </w:p>
        </w:tc>
        <w:tc>
          <w:tcPr>
            <w:tcW w:w="1280" w:type="dxa"/>
            <w:tcBorders>
              <w:top w:val="nil"/>
              <w:left w:val="nil"/>
              <w:bottom w:val="single" w:sz="4" w:space="0" w:color="auto"/>
              <w:right w:val="single" w:sz="4" w:space="0" w:color="auto"/>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4</w:t>
            </w:r>
          </w:p>
        </w:tc>
        <w:tc>
          <w:tcPr>
            <w:tcW w:w="1315"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UNIDAD</w:t>
            </w:r>
          </w:p>
        </w:tc>
        <w:tc>
          <w:tcPr>
            <w:tcW w:w="3812"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CAÑOS NEGROS DE Ø 1/2” x 1/8”</w:t>
            </w:r>
          </w:p>
        </w:tc>
      </w:tr>
      <w:tr w:rsidR="00091446" w:rsidRPr="00091446" w:rsidTr="00091446">
        <w:trPr>
          <w:trHeight w:val="448"/>
          <w:jc w:val="center"/>
        </w:trPr>
        <w:tc>
          <w:tcPr>
            <w:tcW w:w="1729" w:type="dxa"/>
            <w:vMerge/>
            <w:tcBorders>
              <w:top w:val="nil"/>
              <w:left w:val="single" w:sz="8" w:space="0" w:color="auto"/>
              <w:bottom w:val="nil"/>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c>
          <w:tcPr>
            <w:tcW w:w="1037"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4</w:t>
            </w:r>
          </w:p>
        </w:tc>
        <w:tc>
          <w:tcPr>
            <w:tcW w:w="1280" w:type="dxa"/>
            <w:tcBorders>
              <w:top w:val="nil"/>
              <w:left w:val="nil"/>
              <w:bottom w:val="single" w:sz="4" w:space="0" w:color="auto"/>
              <w:right w:val="single" w:sz="4" w:space="0" w:color="auto"/>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4</w:t>
            </w:r>
          </w:p>
        </w:tc>
        <w:tc>
          <w:tcPr>
            <w:tcW w:w="1315"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UNIDAD</w:t>
            </w:r>
          </w:p>
        </w:tc>
        <w:tc>
          <w:tcPr>
            <w:tcW w:w="3812"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DISCOS DE CORTE METAL 1/8” X 9”</w:t>
            </w:r>
          </w:p>
        </w:tc>
      </w:tr>
      <w:tr w:rsidR="00091446" w:rsidRPr="00091446" w:rsidTr="00091446">
        <w:trPr>
          <w:trHeight w:val="392"/>
          <w:jc w:val="center"/>
        </w:trPr>
        <w:tc>
          <w:tcPr>
            <w:tcW w:w="1729" w:type="dxa"/>
            <w:vMerge/>
            <w:tcBorders>
              <w:top w:val="nil"/>
              <w:left w:val="single" w:sz="8" w:space="0" w:color="auto"/>
              <w:bottom w:val="nil"/>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c>
          <w:tcPr>
            <w:tcW w:w="1037"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5</w:t>
            </w:r>
          </w:p>
        </w:tc>
        <w:tc>
          <w:tcPr>
            <w:tcW w:w="1280" w:type="dxa"/>
            <w:tcBorders>
              <w:top w:val="nil"/>
              <w:left w:val="nil"/>
              <w:bottom w:val="single" w:sz="4" w:space="0" w:color="auto"/>
              <w:right w:val="single" w:sz="4" w:space="0" w:color="auto"/>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w:t>
            </w:r>
          </w:p>
        </w:tc>
        <w:tc>
          <w:tcPr>
            <w:tcW w:w="1315"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CAJAS</w:t>
            </w:r>
          </w:p>
        </w:tc>
        <w:tc>
          <w:tcPr>
            <w:tcW w:w="3812"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ELECTRODO 1/8”</w:t>
            </w:r>
          </w:p>
        </w:tc>
      </w:tr>
      <w:tr w:rsidR="00091446" w:rsidRPr="00091446" w:rsidTr="00091446">
        <w:trPr>
          <w:trHeight w:val="664"/>
          <w:jc w:val="center"/>
        </w:trPr>
        <w:tc>
          <w:tcPr>
            <w:tcW w:w="1729" w:type="dxa"/>
            <w:vMerge/>
            <w:tcBorders>
              <w:top w:val="nil"/>
              <w:left w:val="single" w:sz="8" w:space="0" w:color="auto"/>
              <w:bottom w:val="nil"/>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c>
          <w:tcPr>
            <w:tcW w:w="1037"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6</w:t>
            </w:r>
          </w:p>
        </w:tc>
        <w:tc>
          <w:tcPr>
            <w:tcW w:w="1280" w:type="dxa"/>
            <w:tcBorders>
              <w:top w:val="nil"/>
              <w:left w:val="nil"/>
              <w:bottom w:val="single" w:sz="4" w:space="0" w:color="auto"/>
              <w:right w:val="single" w:sz="4" w:space="0" w:color="auto"/>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w:t>
            </w:r>
          </w:p>
        </w:tc>
        <w:tc>
          <w:tcPr>
            <w:tcW w:w="1315"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QUINTAL</w:t>
            </w:r>
          </w:p>
        </w:tc>
        <w:tc>
          <w:tcPr>
            <w:tcW w:w="3812"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HIERRO CORRUGADO Ø DE 3/8”  B/N</w:t>
            </w:r>
          </w:p>
        </w:tc>
      </w:tr>
      <w:tr w:rsidR="00091446" w:rsidRPr="00091446" w:rsidTr="00091446">
        <w:trPr>
          <w:trHeight w:val="392"/>
          <w:jc w:val="center"/>
        </w:trPr>
        <w:tc>
          <w:tcPr>
            <w:tcW w:w="1729" w:type="dxa"/>
            <w:vMerge/>
            <w:tcBorders>
              <w:top w:val="nil"/>
              <w:left w:val="single" w:sz="8" w:space="0" w:color="auto"/>
              <w:bottom w:val="nil"/>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c>
          <w:tcPr>
            <w:tcW w:w="1037"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7</w:t>
            </w:r>
          </w:p>
        </w:tc>
        <w:tc>
          <w:tcPr>
            <w:tcW w:w="1280" w:type="dxa"/>
            <w:tcBorders>
              <w:top w:val="nil"/>
              <w:left w:val="nil"/>
              <w:bottom w:val="single" w:sz="4" w:space="0" w:color="auto"/>
              <w:right w:val="single" w:sz="4" w:space="0" w:color="auto"/>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2</w:t>
            </w:r>
          </w:p>
        </w:tc>
        <w:tc>
          <w:tcPr>
            <w:tcW w:w="1315"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UNIDAD</w:t>
            </w:r>
          </w:p>
        </w:tc>
        <w:tc>
          <w:tcPr>
            <w:tcW w:w="3812"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HIERRO LISO Ø DE ¼” B/N</w:t>
            </w:r>
          </w:p>
        </w:tc>
      </w:tr>
      <w:tr w:rsidR="00091446" w:rsidRPr="00091446" w:rsidTr="00091446">
        <w:trPr>
          <w:trHeight w:val="440"/>
          <w:jc w:val="center"/>
        </w:trPr>
        <w:tc>
          <w:tcPr>
            <w:tcW w:w="1729" w:type="dxa"/>
            <w:vMerge/>
            <w:tcBorders>
              <w:top w:val="nil"/>
              <w:left w:val="single" w:sz="8" w:space="0" w:color="auto"/>
              <w:bottom w:val="nil"/>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c>
          <w:tcPr>
            <w:tcW w:w="1037"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8</w:t>
            </w:r>
          </w:p>
        </w:tc>
        <w:tc>
          <w:tcPr>
            <w:tcW w:w="1280" w:type="dxa"/>
            <w:tcBorders>
              <w:top w:val="nil"/>
              <w:left w:val="nil"/>
              <w:bottom w:val="single" w:sz="4" w:space="0" w:color="auto"/>
              <w:right w:val="single" w:sz="4" w:space="0" w:color="auto"/>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w:t>
            </w:r>
          </w:p>
        </w:tc>
        <w:tc>
          <w:tcPr>
            <w:tcW w:w="1315"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GALÓN</w:t>
            </w:r>
          </w:p>
        </w:tc>
        <w:tc>
          <w:tcPr>
            <w:tcW w:w="3812"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PINTURA ANTICORROSIVO COLOR BLANCO</w:t>
            </w:r>
          </w:p>
        </w:tc>
      </w:tr>
      <w:tr w:rsidR="00091446" w:rsidRPr="00091446" w:rsidTr="00091446">
        <w:trPr>
          <w:trHeight w:val="368"/>
          <w:jc w:val="center"/>
        </w:trPr>
        <w:tc>
          <w:tcPr>
            <w:tcW w:w="1729" w:type="dxa"/>
            <w:vMerge/>
            <w:tcBorders>
              <w:top w:val="nil"/>
              <w:left w:val="single" w:sz="8" w:space="0" w:color="auto"/>
              <w:bottom w:val="nil"/>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c>
          <w:tcPr>
            <w:tcW w:w="1037"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9</w:t>
            </w:r>
          </w:p>
        </w:tc>
        <w:tc>
          <w:tcPr>
            <w:tcW w:w="1280" w:type="dxa"/>
            <w:tcBorders>
              <w:top w:val="nil"/>
              <w:left w:val="nil"/>
              <w:bottom w:val="single" w:sz="4" w:space="0" w:color="auto"/>
              <w:right w:val="single" w:sz="4" w:space="0" w:color="auto"/>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w:t>
            </w:r>
          </w:p>
        </w:tc>
        <w:tc>
          <w:tcPr>
            <w:tcW w:w="1315"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GALÓN</w:t>
            </w:r>
          </w:p>
        </w:tc>
        <w:tc>
          <w:tcPr>
            <w:tcW w:w="3812"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PINTURA DE ACEITE COLOR BLANCO</w:t>
            </w:r>
          </w:p>
        </w:tc>
      </w:tr>
      <w:tr w:rsidR="00091446" w:rsidRPr="00091446" w:rsidTr="00091446">
        <w:trPr>
          <w:trHeight w:val="352"/>
          <w:jc w:val="center"/>
        </w:trPr>
        <w:tc>
          <w:tcPr>
            <w:tcW w:w="1729" w:type="dxa"/>
            <w:vMerge/>
            <w:tcBorders>
              <w:top w:val="nil"/>
              <w:left w:val="single" w:sz="8" w:space="0" w:color="auto"/>
              <w:bottom w:val="nil"/>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c>
          <w:tcPr>
            <w:tcW w:w="1037"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10</w:t>
            </w:r>
          </w:p>
        </w:tc>
        <w:tc>
          <w:tcPr>
            <w:tcW w:w="1280" w:type="dxa"/>
            <w:tcBorders>
              <w:top w:val="nil"/>
              <w:left w:val="nil"/>
              <w:bottom w:val="single" w:sz="4" w:space="0" w:color="auto"/>
              <w:right w:val="single" w:sz="4" w:space="0" w:color="auto"/>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3</w:t>
            </w:r>
          </w:p>
        </w:tc>
        <w:tc>
          <w:tcPr>
            <w:tcW w:w="1315"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GALÓN</w:t>
            </w:r>
          </w:p>
        </w:tc>
        <w:tc>
          <w:tcPr>
            <w:tcW w:w="3812"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THINNER CORRIENTE</w:t>
            </w:r>
          </w:p>
        </w:tc>
      </w:tr>
      <w:tr w:rsidR="00091446" w:rsidRPr="00091446" w:rsidTr="00091446">
        <w:trPr>
          <w:trHeight w:val="761"/>
          <w:jc w:val="center"/>
        </w:trPr>
        <w:tc>
          <w:tcPr>
            <w:tcW w:w="1729" w:type="dxa"/>
            <w:vMerge/>
            <w:tcBorders>
              <w:top w:val="nil"/>
              <w:left w:val="single" w:sz="8" w:space="0" w:color="auto"/>
              <w:bottom w:val="nil"/>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c>
          <w:tcPr>
            <w:tcW w:w="1037"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11</w:t>
            </w:r>
          </w:p>
        </w:tc>
        <w:tc>
          <w:tcPr>
            <w:tcW w:w="1280" w:type="dxa"/>
            <w:tcBorders>
              <w:top w:val="nil"/>
              <w:left w:val="nil"/>
              <w:bottom w:val="single" w:sz="4" w:space="0" w:color="auto"/>
              <w:right w:val="single" w:sz="4" w:space="0" w:color="auto"/>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23</w:t>
            </w:r>
          </w:p>
        </w:tc>
        <w:tc>
          <w:tcPr>
            <w:tcW w:w="1315"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UNIDAD</w:t>
            </w:r>
          </w:p>
        </w:tc>
        <w:tc>
          <w:tcPr>
            <w:tcW w:w="3812"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TUBOS GALVANIZADOS DE Ø 2”</w:t>
            </w:r>
          </w:p>
        </w:tc>
      </w:tr>
      <w:tr w:rsidR="00091446" w:rsidRPr="00091446" w:rsidTr="00091446">
        <w:trPr>
          <w:trHeight w:val="656"/>
          <w:jc w:val="center"/>
        </w:trPr>
        <w:tc>
          <w:tcPr>
            <w:tcW w:w="1729" w:type="dxa"/>
            <w:vMerge/>
            <w:tcBorders>
              <w:top w:val="nil"/>
              <w:left w:val="single" w:sz="8" w:space="0" w:color="auto"/>
              <w:bottom w:val="nil"/>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c>
          <w:tcPr>
            <w:tcW w:w="1037"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12</w:t>
            </w:r>
          </w:p>
        </w:tc>
        <w:tc>
          <w:tcPr>
            <w:tcW w:w="1280" w:type="dxa"/>
            <w:tcBorders>
              <w:top w:val="nil"/>
              <w:left w:val="nil"/>
              <w:bottom w:val="single" w:sz="4" w:space="0" w:color="auto"/>
              <w:right w:val="single" w:sz="4" w:space="0" w:color="auto"/>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25</w:t>
            </w:r>
          </w:p>
        </w:tc>
        <w:tc>
          <w:tcPr>
            <w:tcW w:w="1315"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UNIDAD</w:t>
            </w:r>
          </w:p>
        </w:tc>
        <w:tc>
          <w:tcPr>
            <w:tcW w:w="3812"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TUBOS GALVANIZADOS DE Ø 1 ½”</w:t>
            </w:r>
          </w:p>
        </w:tc>
      </w:tr>
      <w:tr w:rsidR="00091446" w:rsidRPr="00091446" w:rsidTr="00091446">
        <w:trPr>
          <w:trHeight w:val="785"/>
          <w:jc w:val="center"/>
        </w:trPr>
        <w:tc>
          <w:tcPr>
            <w:tcW w:w="1729" w:type="dxa"/>
            <w:vMerge/>
            <w:tcBorders>
              <w:top w:val="nil"/>
              <w:left w:val="single" w:sz="8" w:space="0" w:color="auto"/>
              <w:bottom w:val="nil"/>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c>
          <w:tcPr>
            <w:tcW w:w="1037"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13</w:t>
            </w:r>
          </w:p>
        </w:tc>
        <w:tc>
          <w:tcPr>
            <w:tcW w:w="1280" w:type="dxa"/>
            <w:tcBorders>
              <w:top w:val="nil"/>
              <w:left w:val="nil"/>
              <w:bottom w:val="single" w:sz="4" w:space="0" w:color="auto"/>
              <w:right w:val="single" w:sz="4" w:space="0" w:color="auto"/>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2</w:t>
            </w:r>
          </w:p>
        </w:tc>
        <w:tc>
          <w:tcPr>
            <w:tcW w:w="1315"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QUINTAL</w:t>
            </w:r>
          </w:p>
        </w:tc>
        <w:tc>
          <w:tcPr>
            <w:tcW w:w="3812"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HIERRO LISO DE Ø ¼”</w:t>
            </w:r>
          </w:p>
        </w:tc>
      </w:tr>
      <w:tr w:rsidR="00091446" w:rsidRPr="00091446" w:rsidTr="00091446">
        <w:trPr>
          <w:trHeight w:val="496"/>
          <w:jc w:val="center"/>
        </w:trPr>
        <w:tc>
          <w:tcPr>
            <w:tcW w:w="1729" w:type="dxa"/>
            <w:vMerge/>
            <w:tcBorders>
              <w:top w:val="nil"/>
              <w:left w:val="single" w:sz="8" w:space="0" w:color="auto"/>
              <w:bottom w:val="nil"/>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c>
          <w:tcPr>
            <w:tcW w:w="1037"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14</w:t>
            </w:r>
          </w:p>
        </w:tc>
        <w:tc>
          <w:tcPr>
            <w:tcW w:w="1280" w:type="dxa"/>
            <w:tcBorders>
              <w:top w:val="nil"/>
              <w:left w:val="nil"/>
              <w:bottom w:val="single" w:sz="4" w:space="0" w:color="auto"/>
              <w:right w:val="single" w:sz="4" w:space="0" w:color="auto"/>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10</w:t>
            </w:r>
          </w:p>
        </w:tc>
        <w:tc>
          <w:tcPr>
            <w:tcW w:w="1315"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LIBRAS</w:t>
            </w:r>
          </w:p>
        </w:tc>
        <w:tc>
          <w:tcPr>
            <w:tcW w:w="3812"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ALAMBRE GALVANIZADO #16</w:t>
            </w:r>
          </w:p>
        </w:tc>
      </w:tr>
      <w:tr w:rsidR="00091446" w:rsidRPr="00091446" w:rsidTr="00091446">
        <w:trPr>
          <w:trHeight w:val="616"/>
          <w:jc w:val="center"/>
        </w:trPr>
        <w:tc>
          <w:tcPr>
            <w:tcW w:w="1729" w:type="dxa"/>
            <w:vMerge/>
            <w:tcBorders>
              <w:top w:val="nil"/>
              <w:left w:val="single" w:sz="8" w:space="0" w:color="auto"/>
              <w:bottom w:val="nil"/>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c>
          <w:tcPr>
            <w:tcW w:w="1037"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15</w:t>
            </w:r>
          </w:p>
        </w:tc>
        <w:tc>
          <w:tcPr>
            <w:tcW w:w="1280" w:type="dxa"/>
            <w:tcBorders>
              <w:top w:val="nil"/>
              <w:left w:val="nil"/>
              <w:bottom w:val="single" w:sz="4" w:space="0" w:color="auto"/>
              <w:right w:val="single" w:sz="4" w:space="0" w:color="auto"/>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2</w:t>
            </w:r>
          </w:p>
        </w:tc>
        <w:tc>
          <w:tcPr>
            <w:tcW w:w="1315"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UNIDAD</w:t>
            </w:r>
          </w:p>
        </w:tc>
        <w:tc>
          <w:tcPr>
            <w:tcW w:w="3812"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LAZO DE 3 METROS DE Ø1/2” DE NYLON</w:t>
            </w:r>
          </w:p>
        </w:tc>
      </w:tr>
      <w:tr w:rsidR="00091446" w:rsidRPr="00091446" w:rsidTr="00091446">
        <w:trPr>
          <w:trHeight w:val="352"/>
          <w:jc w:val="center"/>
        </w:trPr>
        <w:tc>
          <w:tcPr>
            <w:tcW w:w="1729" w:type="dxa"/>
            <w:vMerge/>
            <w:tcBorders>
              <w:top w:val="nil"/>
              <w:left w:val="single" w:sz="8" w:space="0" w:color="auto"/>
              <w:bottom w:val="nil"/>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c>
          <w:tcPr>
            <w:tcW w:w="1037"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16</w:t>
            </w:r>
          </w:p>
        </w:tc>
        <w:tc>
          <w:tcPr>
            <w:tcW w:w="1280" w:type="dxa"/>
            <w:tcBorders>
              <w:top w:val="nil"/>
              <w:left w:val="nil"/>
              <w:bottom w:val="single" w:sz="4" w:space="0" w:color="auto"/>
              <w:right w:val="single" w:sz="4" w:space="0" w:color="auto"/>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w:t>
            </w:r>
          </w:p>
        </w:tc>
        <w:tc>
          <w:tcPr>
            <w:tcW w:w="1315"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UNIDAD</w:t>
            </w:r>
          </w:p>
        </w:tc>
        <w:tc>
          <w:tcPr>
            <w:tcW w:w="3812"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TUBO GALVANIZADO DE Ø ½”</w:t>
            </w:r>
          </w:p>
        </w:tc>
      </w:tr>
      <w:tr w:rsidR="00091446" w:rsidRPr="00091446" w:rsidTr="00091446">
        <w:trPr>
          <w:trHeight w:val="343"/>
          <w:jc w:val="center"/>
        </w:trPr>
        <w:tc>
          <w:tcPr>
            <w:tcW w:w="1729" w:type="dxa"/>
            <w:vMerge/>
            <w:tcBorders>
              <w:top w:val="nil"/>
              <w:left w:val="single" w:sz="8" w:space="0" w:color="auto"/>
              <w:bottom w:val="nil"/>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c>
          <w:tcPr>
            <w:tcW w:w="1037"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17</w:t>
            </w:r>
          </w:p>
        </w:tc>
        <w:tc>
          <w:tcPr>
            <w:tcW w:w="1280" w:type="dxa"/>
            <w:tcBorders>
              <w:top w:val="nil"/>
              <w:left w:val="nil"/>
              <w:bottom w:val="single" w:sz="4" w:space="0" w:color="auto"/>
              <w:right w:val="single" w:sz="4" w:space="0" w:color="auto"/>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w:t>
            </w:r>
          </w:p>
        </w:tc>
        <w:tc>
          <w:tcPr>
            <w:tcW w:w="1315"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UNIDAD</w:t>
            </w:r>
          </w:p>
        </w:tc>
        <w:tc>
          <w:tcPr>
            <w:tcW w:w="3812"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VARILLA LISA DE Ø 5/8”</w:t>
            </w:r>
          </w:p>
        </w:tc>
      </w:tr>
      <w:tr w:rsidR="00091446" w:rsidRPr="00091446" w:rsidTr="00091446">
        <w:trPr>
          <w:trHeight w:val="504"/>
          <w:jc w:val="center"/>
        </w:trPr>
        <w:tc>
          <w:tcPr>
            <w:tcW w:w="1729" w:type="dxa"/>
            <w:vMerge/>
            <w:tcBorders>
              <w:top w:val="nil"/>
              <w:left w:val="single" w:sz="8" w:space="0" w:color="auto"/>
              <w:bottom w:val="nil"/>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c>
          <w:tcPr>
            <w:tcW w:w="1037"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18</w:t>
            </w:r>
          </w:p>
        </w:tc>
        <w:tc>
          <w:tcPr>
            <w:tcW w:w="1280" w:type="dxa"/>
            <w:tcBorders>
              <w:top w:val="nil"/>
              <w:left w:val="nil"/>
              <w:bottom w:val="single" w:sz="4" w:space="0" w:color="auto"/>
              <w:right w:val="single" w:sz="4" w:space="0" w:color="auto"/>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3</w:t>
            </w:r>
          </w:p>
        </w:tc>
        <w:tc>
          <w:tcPr>
            <w:tcW w:w="1315"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PARES</w:t>
            </w:r>
          </w:p>
        </w:tc>
        <w:tc>
          <w:tcPr>
            <w:tcW w:w="3812"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GUANTES DE CUERO MANGA CORTA TALLA XL</w:t>
            </w:r>
          </w:p>
        </w:tc>
      </w:tr>
      <w:tr w:rsidR="00091446" w:rsidRPr="00091446" w:rsidTr="00091446">
        <w:trPr>
          <w:trHeight w:val="360"/>
          <w:jc w:val="center"/>
        </w:trPr>
        <w:tc>
          <w:tcPr>
            <w:tcW w:w="1729" w:type="dxa"/>
            <w:vMerge/>
            <w:tcBorders>
              <w:top w:val="nil"/>
              <w:left w:val="single" w:sz="8" w:space="0" w:color="auto"/>
              <w:bottom w:val="nil"/>
              <w:right w:val="single" w:sz="4" w:space="0" w:color="auto"/>
            </w:tcBorders>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c>
          <w:tcPr>
            <w:tcW w:w="1037"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19</w:t>
            </w:r>
          </w:p>
        </w:tc>
        <w:tc>
          <w:tcPr>
            <w:tcW w:w="1280" w:type="dxa"/>
            <w:tcBorders>
              <w:top w:val="nil"/>
              <w:left w:val="nil"/>
              <w:bottom w:val="single" w:sz="4" w:space="0" w:color="auto"/>
              <w:right w:val="single" w:sz="4" w:space="0" w:color="auto"/>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4</w:t>
            </w:r>
          </w:p>
        </w:tc>
        <w:tc>
          <w:tcPr>
            <w:tcW w:w="1315"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PARES</w:t>
            </w:r>
          </w:p>
        </w:tc>
        <w:tc>
          <w:tcPr>
            <w:tcW w:w="3812" w:type="dxa"/>
            <w:tcBorders>
              <w:top w:val="nil"/>
              <w:left w:val="nil"/>
              <w:bottom w:val="single" w:sz="4" w:space="0" w:color="auto"/>
              <w:right w:val="single" w:sz="4" w:space="0" w:color="auto"/>
            </w:tcBorders>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LENTES OSCUROS PARA SENCILLOS SOLDAR</w:t>
            </w:r>
          </w:p>
        </w:tc>
      </w:tr>
      <w:tr w:rsidR="00091446" w:rsidRPr="00091446" w:rsidTr="00091446">
        <w:trPr>
          <w:trHeight w:val="88"/>
          <w:jc w:val="center"/>
        </w:trPr>
        <w:tc>
          <w:tcPr>
            <w:tcW w:w="9174"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b/>
                <w:bCs/>
                <w:color w:val="000000"/>
                <w:sz w:val="10"/>
                <w:szCs w:val="10"/>
                <w:lang w:eastAsia="es-ES"/>
              </w:rPr>
            </w:pPr>
            <w:r w:rsidRPr="00091446">
              <w:rPr>
                <w:rFonts w:ascii="Calibri" w:eastAsia="Times New Roman" w:hAnsi="Calibri" w:cs="Calibri"/>
                <w:b/>
                <w:bCs/>
                <w:color w:val="000000"/>
                <w:sz w:val="10"/>
                <w:szCs w:val="10"/>
                <w:lang w:eastAsia="es-ES"/>
              </w:rPr>
              <w:t>TOTAL DE LA OFERTA</w:t>
            </w:r>
          </w:p>
        </w:tc>
      </w:tr>
    </w:tbl>
    <w:p w:rsidR="00091446" w:rsidRPr="00091446" w:rsidRDefault="00091446" w:rsidP="00091446">
      <w:pPr>
        <w:spacing w:after="200" w:line="360" w:lineRule="auto"/>
        <w:jc w:val="both"/>
        <w:rPr>
          <w:rFonts w:ascii="Arial" w:eastAsia="Calibri" w:hAnsi="Arial" w:cs="Arial"/>
          <w:sz w:val="24"/>
          <w:szCs w:val="24"/>
        </w:rPr>
      </w:pPr>
    </w:p>
    <w:tbl>
      <w:tblPr>
        <w:tblW w:w="8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90"/>
        <w:gridCol w:w="754"/>
        <w:gridCol w:w="711"/>
        <w:gridCol w:w="915"/>
        <w:gridCol w:w="867"/>
        <w:gridCol w:w="967"/>
        <w:gridCol w:w="883"/>
        <w:gridCol w:w="964"/>
        <w:gridCol w:w="970"/>
      </w:tblGrid>
      <w:tr w:rsidR="00091446" w:rsidRPr="00091446" w:rsidTr="00091446">
        <w:trPr>
          <w:trHeight w:val="374"/>
          <w:jc w:val="center"/>
        </w:trPr>
        <w:tc>
          <w:tcPr>
            <w:tcW w:w="8621" w:type="dxa"/>
            <w:gridSpan w:val="9"/>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b/>
                <w:bCs/>
                <w:color w:val="000000"/>
                <w:sz w:val="10"/>
                <w:szCs w:val="10"/>
                <w:lang w:eastAsia="es-ES"/>
              </w:rPr>
            </w:pPr>
            <w:r w:rsidRPr="00091446">
              <w:rPr>
                <w:rFonts w:ascii="Calibri" w:eastAsia="Times New Roman" w:hAnsi="Calibri" w:cs="Calibri"/>
                <w:b/>
                <w:bCs/>
                <w:color w:val="000000"/>
                <w:sz w:val="10"/>
                <w:szCs w:val="10"/>
                <w:lang w:eastAsia="es-ES"/>
              </w:rPr>
              <w:t>OFERTAS RECIBIDAS</w:t>
            </w:r>
          </w:p>
        </w:tc>
      </w:tr>
      <w:tr w:rsidR="00091446" w:rsidRPr="00091446" w:rsidTr="00091446">
        <w:trPr>
          <w:trHeight w:val="374"/>
          <w:jc w:val="center"/>
        </w:trPr>
        <w:tc>
          <w:tcPr>
            <w:tcW w:w="3055" w:type="dxa"/>
            <w:gridSpan w:val="3"/>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b/>
                <w:bCs/>
                <w:color w:val="000000"/>
                <w:sz w:val="10"/>
                <w:szCs w:val="10"/>
                <w:lang w:eastAsia="es-ES"/>
              </w:rPr>
            </w:pPr>
            <w:r w:rsidRPr="00091446">
              <w:rPr>
                <w:rFonts w:ascii="Calibri" w:eastAsia="Times New Roman" w:hAnsi="Calibri" w:cs="Calibri"/>
                <w:b/>
                <w:bCs/>
                <w:color w:val="000000"/>
                <w:sz w:val="10"/>
                <w:szCs w:val="10"/>
                <w:lang w:eastAsia="es-ES"/>
              </w:rPr>
              <w:t>NELSON DAVID CHAVEZ ESTRADA</w:t>
            </w:r>
            <w:r w:rsidRPr="00091446">
              <w:rPr>
                <w:rFonts w:ascii="Calibri" w:eastAsia="Times New Roman" w:hAnsi="Calibri" w:cs="Calibri"/>
                <w:b/>
                <w:bCs/>
                <w:color w:val="000000"/>
                <w:sz w:val="10"/>
                <w:szCs w:val="10"/>
                <w:lang w:eastAsia="es-ES"/>
              </w:rPr>
              <w:br/>
              <w:t xml:space="preserve"> (FERRETERIA JC E INSUMOS DIVERSOS)</w:t>
            </w:r>
          </w:p>
        </w:tc>
        <w:tc>
          <w:tcPr>
            <w:tcW w:w="2749" w:type="dxa"/>
            <w:gridSpan w:val="3"/>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b/>
                <w:bCs/>
                <w:color w:val="000000"/>
                <w:sz w:val="10"/>
                <w:szCs w:val="10"/>
                <w:lang w:eastAsia="es-ES"/>
              </w:rPr>
            </w:pPr>
            <w:r w:rsidRPr="00091446">
              <w:rPr>
                <w:rFonts w:ascii="Calibri" w:eastAsia="Times New Roman" w:hAnsi="Calibri" w:cs="Calibri"/>
                <w:b/>
                <w:bCs/>
                <w:color w:val="000000"/>
                <w:sz w:val="10"/>
                <w:szCs w:val="10"/>
                <w:lang w:eastAsia="es-ES"/>
              </w:rPr>
              <w:t>IRMA ELENA RODRIGUEZ</w:t>
            </w:r>
            <w:r w:rsidRPr="00091446">
              <w:rPr>
                <w:rFonts w:ascii="Calibri" w:eastAsia="Times New Roman" w:hAnsi="Calibri" w:cs="Calibri"/>
                <w:b/>
                <w:bCs/>
                <w:color w:val="000000"/>
                <w:sz w:val="10"/>
                <w:szCs w:val="10"/>
                <w:lang w:eastAsia="es-ES"/>
              </w:rPr>
              <w:br/>
              <w:t xml:space="preserve"> (AGRO SERVICIO EL SEMBRADOR)</w:t>
            </w:r>
          </w:p>
        </w:tc>
        <w:tc>
          <w:tcPr>
            <w:tcW w:w="2817" w:type="dxa"/>
            <w:gridSpan w:val="3"/>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b/>
                <w:bCs/>
                <w:color w:val="000000"/>
                <w:sz w:val="10"/>
                <w:szCs w:val="10"/>
                <w:lang w:eastAsia="es-ES"/>
              </w:rPr>
            </w:pPr>
            <w:r w:rsidRPr="00091446">
              <w:rPr>
                <w:rFonts w:ascii="Calibri" w:eastAsia="Times New Roman" w:hAnsi="Calibri" w:cs="Calibri"/>
                <w:b/>
                <w:bCs/>
                <w:color w:val="000000"/>
                <w:sz w:val="10"/>
                <w:szCs w:val="10"/>
                <w:lang w:eastAsia="es-ES"/>
              </w:rPr>
              <w:t>PROBISEGE, S.A. DE C.V.</w:t>
            </w:r>
          </w:p>
        </w:tc>
      </w:tr>
      <w:tr w:rsidR="00091446" w:rsidRPr="00091446" w:rsidTr="00091446">
        <w:trPr>
          <w:trHeight w:val="211"/>
          <w:jc w:val="center"/>
        </w:trPr>
        <w:tc>
          <w:tcPr>
            <w:tcW w:w="1590"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DESCRIPCION</w:t>
            </w:r>
          </w:p>
        </w:tc>
        <w:tc>
          <w:tcPr>
            <w:tcW w:w="754"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PRECIO UNITARIO</w:t>
            </w:r>
          </w:p>
        </w:tc>
        <w:tc>
          <w:tcPr>
            <w:tcW w:w="710"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TOTAL</w:t>
            </w:r>
          </w:p>
        </w:tc>
        <w:tc>
          <w:tcPr>
            <w:tcW w:w="915"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DESCRIPCION</w:t>
            </w:r>
          </w:p>
        </w:tc>
        <w:tc>
          <w:tcPr>
            <w:tcW w:w="867"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PRECIO UNITARIO</w:t>
            </w:r>
          </w:p>
        </w:tc>
        <w:tc>
          <w:tcPr>
            <w:tcW w:w="966"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TOTAL</w:t>
            </w:r>
          </w:p>
        </w:tc>
        <w:tc>
          <w:tcPr>
            <w:tcW w:w="883"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DESCRIPCION</w:t>
            </w:r>
          </w:p>
        </w:tc>
        <w:tc>
          <w:tcPr>
            <w:tcW w:w="964"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PRECIO UNITARIO</w:t>
            </w:r>
          </w:p>
        </w:tc>
        <w:tc>
          <w:tcPr>
            <w:tcW w:w="969"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TOTAL</w:t>
            </w:r>
          </w:p>
        </w:tc>
      </w:tr>
      <w:tr w:rsidR="00091446" w:rsidRPr="00091446" w:rsidTr="00091446">
        <w:trPr>
          <w:trHeight w:val="586"/>
          <w:jc w:val="center"/>
        </w:trPr>
        <w:tc>
          <w:tcPr>
            <w:tcW w:w="1590"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MALLA CICLÓN CALIBRE #11 X 72" PLG ORIGINAL</w:t>
            </w:r>
          </w:p>
        </w:tc>
        <w:tc>
          <w:tcPr>
            <w:tcW w:w="754"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$238.75</w:t>
            </w:r>
          </w:p>
        </w:tc>
        <w:tc>
          <w:tcPr>
            <w:tcW w:w="710"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$4,297.50</w:t>
            </w:r>
          </w:p>
        </w:tc>
        <w:tc>
          <w:tcPr>
            <w:tcW w:w="915"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ROLLO DE MALLA CICLON 11*72*30 YDS</w:t>
            </w:r>
          </w:p>
        </w:tc>
        <w:tc>
          <w:tcPr>
            <w:tcW w:w="867"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$240.00</w:t>
            </w:r>
          </w:p>
        </w:tc>
        <w:tc>
          <w:tcPr>
            <w:tcW w:w="966"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$4,320.00</w:t>
            </w:r>
          </w:p>
        </w:tc>
        <w:tc>
          <w:tcPr>
            <w:tcW w:w="883"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MALLA CICLON CALIBRE 11 2 3/4X72 PLG GALVANIZADO</w:t>
            </w:r>
          </w:p>
        </w:tc>
        <w:tc>
          <w:tcPr>
            <w:tcW w:w="964"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$9.51</w:t>
            </w:r>
          </w:p>
        </w:tc>
        <w:tc>
          <w:tcPr>
            <w:tcW w:w="969"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$171.18</w:t>
            </w:r>
          </w:p>
        </w:tc>
      </w:tr>
      <w:tr w:rsidR="00091446" w:rsidRPr="00091446" w:rsidTr="00091446">
        <w:trPr>
          <w:trHeight w:val="383"/>
          <w:jc w:val="center"/>
        </w:trPr>
        <w:tc>
          <w:tcPr>
            <w:tcW w:w="1590"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CAÑOS NEGROS DE 4” Ø LISO MEDIANO</w:t>
            </w:r>
          </w:p>
        </w:tc>
        <w:tc>
          <w:tcPr>
            <w:tcW w:w="754" w:type="dxa"/>
            <w:shd w:val="clear" w:color="auto" w:fill="auto"/>
            <w:vAlign w:val="center"/>
            <w:hideMark/>
          </w:tcPr>
          <w:p w:rsidR="00091446" w:rsidRPr="00091446" w:rsidRDefault="00091446" w:rsidP="00091446">
            <w:pPr>
              <w:spacing w:after="0" w:line="240" w:lineRule="auto"/>
              <w:jc w:val="right"/>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$171.96</w:t>
            </w:r>
          </w:p>
        </w:tc>
        <w:tc>
          <w:tcPr>
            <w:tcW w:w="710"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$687.84</w:t>
            </w:r>
          </w:p>
        </w:tc>
        <w:tc>
          <w:tcPr>
            <w:tcW w:w="915"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CAÑO NEGRO DE 4"*1/8</w:t>
            </w:r>
          </w:p>
        </w:tc>
        <w:tc>
          <w:tcPr>
            <w:tcW w:w="867"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$128.00</w:t>
            </w:r>
          </w:p>
        </w:tc>
        <w:tc>
          <w:tcPr>
            <w:tcW w:w="966"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$512.00</w:t>
            </w:r>
          </w:p>
        </w:tc>
        <w:tc>
          <w:tcPr>
            <w:tcW w:w="883"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w:t>
            </w:r>
          </w:p>
        </w:tc>
        <w:tc>
          <w:tcPr>
            <w:tcW w:w="964"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w:t>
            </w:r>
          </w:p>
        </w:tc>
        <w:tc>
          <w:tcPr>
            <w:tcW w:w="969"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w:t>
            </w:r>
          </w:p>
        </w:tc>
      </w:tr>
      <w:tr w:rsidR="00091446" w:rsidRPr="00091446" w:rsidTr="00091446">
        <w:trPr>
          <w:trHeight w:val="403"/>
          <w:jc w:val="center"/>
        </w:trPr>
        <w:tc>
          <w:tcPr>
            <w:tcW w:w="1590"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CAÑOS NEGROS DE Ø 1/2”  LISO MEDIANO</w:t>
            </w:r>
          </w:p>
        </w:tc>
        <w:tc>
          <w:tcPr>
            <w:tcW w:w="754" w:type="dxa"/>
            <w:shd w:val="clear" w:color="auto" w:fill="auto"/>
            <w:vAlign w:val="center"/>
            <w:hideMark/>
          </w:tcPr>
          <w:p w:rsidR="00091446" w:rsidRPr="00091446" w:rsidRDefault="00091446" w:rsidP="00091446">
            <w:pPr>
              <w:spacing w:after="0" w:line="240" w:lineRule="auto"/>
              <w:jc w:val="right"/>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$17.03</w:t>
            </w:r>
          </w:p>
        </w:tc>
        <w:tc>
          <w:tcPr>
            <w:tcW w:w="710"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$68.12</w:t>
            </w:r>
          </w:p>
        </w:tc>
        <w:tc>
          <w:tcPr>
            <w:tcW w:w="915"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CAÑO NEGRO DE 1/2"*1/8</w:t>
            </w:r>
          </w:p>
        </w:tc>
        <w:tc>
          <w:tcPr>
            <w:tcW w:w="867"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$13.75</w:t>
            </w:r>
          </w:p>
        </w:tc>
        <w:tc>
          <w:tcPr>
            <w:tcW w:w="966"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$55.00</w:t>
            </w:r>
          </w:p>
        </w:tc>
        <w:tc>
          <w:tcPr>
            <w:tcW w:w="883"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w:t>
            </w:r>
          </w:p>
        </w:tc>
        <w:tc>
          <w:tcPr>
            <w:tcW w:w="964"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w:t>
            </w:r>
          </w:p>
        </w:tc>
        <w:tc>
          <w:tcPr>
            <w:tcW w:w="969"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w:t>
            </w:r>
          </w:p>
        </w:tc>
      </w:tr>
      <w:tr w:rsidR="00091446" w:rsidRPr="00091446" w:rsidTr="00091446">
        <w:trPr>
          <w:trHeight w:val="538"/>
          <w:jc w:val="center"/>
        </w:trPr>
        <w:tc>
          <w:tcPr>
            <w:tcW w:w="1590"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DISCOS DE CORTE METAL 1/8” X 9” NORTON</w:t>
            </w:r>
          </w:p>
        </w:tc>
        <w:tc>
          <w:tcPr>
            <w:tcW w:w="754" w:type="dxa"/>
            <w:shd w:val="clear" w:color="auto" w:fill="auto"/>
            <w:vAlign w:val="center"/>
            <w:hideMark/>
          </w:tcPr>
          <w:p w:rsidR="00091446" w:rsidRPr="00091446" w:rsidRDefault="00091446" w:rsidP="00091446">
            <w:pPr>
              <w:spacing w:after="0" w:line="240" w:lineRule="auto"/>
              <w:jc w:val="right"/>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$2.70</w:t>
            </w:r>
          </w:p>
        </w:tc>
        <w:tc>
          <w:tcPr>
            <w:tcW w:w="710"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$10.80</w:t>
            </w:r>
          </w:p>
        </w:tc>
        <w:tc>
          <w:tcPr>
            <w:tcW w:w="915"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DISCO DE CORTE DE METAL 9"*1/8 PFERD</w:t>
            </w:r>
          </w:p>
        </w:tc>
        <w:tc>
          <w:tcPr>
            <w:tcW w:w="867"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$3.85</w:t>
            </w:r>
          </w:p>
        </w:tc>
        <w:tc>
          <w:tcPr>
            <w:tcW w:w="966"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$15.40</w:t>
            </w:r>
          </w:p>
        </w:tc>
        <w:tc>
          <w:tcPr>
            <w:tcW w:w="883"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DISCO DE CORTE PARA METAL 9X1/8X7/8 PULG MARCA ROBEC</w:t>
            </w:r>
          </w:p>
        </w:tc>
        <w:tc>
          <w:tcPr>
            <w:tcW w:w="964"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$2.41</w:t>
            </w:r>
          </w:p>
        </w:tc>
        <w:tc>
          <w:tcPr>
            <w:tcW w:w="969"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$9.64</w:t>
            </w:r>
          </w:p>
        </w:tc>
      </w:tr>
      <w:tr w:rsidR="00091446" w:rsidRPr="00091446" w:rsidTr="00091446">
        <w:trPr>
          <w:trHeight w:val="470"/>
          <w:jc w:val="center"/>
        </w:trPr>
        <w:tc>
          <w:tcPr>
            <w:tcW w:w="1590"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CAJA DE 11 LIBRAS, ELECTRODO 1/8" 6013</w:t>
            </w:r>
          </w:p>
        </w:tc>
        <w:tc>
          <w:tcPr>
            <w:tcW w:w="754"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$12.95</w:t>
            </w:r>
          </w:p>
        </w:tc>
        <w:tc>
          <w:tcPr>
            <w:tcW w:w="710"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$12.95</w:t>
            </w:r>
          </w:p>
        </w:tc>
        <w:tc>
          <w:tcPr>
            <w:tcW w:w="915"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CAJA ELECTRODO DE 1/8 6013</w:t>
            </w:r>
          </w:p>
        </w:tc>
        <w:tc>
          <w:tcPr>
            <w:tcW w:w="867"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$13.00</w:t>
            </w:r>
          </w:p>
        </w:tc>
        <w:tc>
          <w:tcPr>
            <w:tcW w:w="966"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$13.00</w:t>
            </w:r>
          </w:p>
        </w:tc>
        <w:tc>
          <w:tcPr>
            <w:tcW w:w="883"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w:t>
            </w:r>
          </w:p>
        </w:tc>
        <w:tc>
          <w:tcPr>
            <w:tcW w:w="964"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w:t>
            </w:r>
          </w:p>
        </w:tc>
        <w:tc>
          <w:tcPr>
            <w:tcW w:w="969"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w:t>
            </w:r>
          </w:p>
        </w:tc>
      </w:tr>
      <w:tr w:rsidR="00091446" w:rsidRPr="00091446" w:rsidTr="00091446">
        <w:trPr>
          <w:trHeight w:val="798"/>
          <w:jc w:val="center"/>
        </w:trPr>
        <w:tc>
          <w:tcPr>
            <w:tcW w:w="1590"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HIERRO CORRUGADO  Ø DE 3/8”  BAJO NORMA</w:t>
            </w:r>
          </w:p>
        </w:tc>
        <w:tc>
          <w:tcPr>
            <w:tcW w:w="754"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$92.56</w:t>
            </w:r>
          </w:p>
        </w:tc>
        <w:tc>
          <w:tcPr>
            <w:tcW w:w="710"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$92.56</w:t>
            </w:r>
          </w:p>
        </w:tc>
        <w:tc>
          <w:tcPr>
            <w:tcW w:w="915"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QQ HIERRO DE 3/8 CORINCA</w:t>
            </w:r>
          </w:p>
        </w:tc>
        <w:tc>
          <w:tcPr>
            <w:tcW w:w="867"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$74.00</w:t>
            </w:r>
          </w:p>
        </w:tc>
        <w:tc>
          <w:tcPr>
            <w:tcW w:w="966"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$74.00</w:t>
            </w:r>
          </w:p>
        </w:tc>
        <w:tc>
          <w:tcPr>
            <w:tcW w:w="883"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HIERRO CORRUGADO DE 3/8" PULG 13 UNIDADES POR QUINTAL GRADO 41</w:t>
            </w:r>
          </w:p>
        </w:tc>
        <w:tc>
          <w:tcPr>
            <w:tcW w:w="964"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$5.55</w:t>
            </w:r>
          </w:p>
        </w:tc>
        <w:tc>
          <w:tcPr>
            <w:tcW w:w="969"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$72.15</w:t>
            </w:r>
          </w:p>
        </w:tc>
      </w:tr>
      <w:tr w:rsidR="00091446" w:rsidRPr="00091446" w:rsidTr="00091446">
        <w:trPr>
          <w:trHeight w:val="470"/>
          <w:jc w:val="center"/>
        </w:trPr>
        <w:tc>
          <w:tcPr>
            <w:tcW w:w="1590"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HIERROLISO  Ø DE 1/4”  BAJO NORMA (6MM)</w:t>
            </w:r>
          </w:p>
        </w:tc>
        <w:tc>
          <w:tcPr>
            <w:tcW w:w="754"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$2.80</w:t>
            </w:r>
          </w:p>
        </w:tc>
        <w:tc>
          <w:tcPr>
            <w:tcW w:w="710"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$5.60</w:t>
            </w:r>
          </w:p>
        </w:tc>
        <w:tc>
          <w:tcPr>
            <w:tcW w:w="915"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VARILLA DE 1/4 ORIGINAL</w:t>
            </w:r>
          </w:p>
        </w:tc>
        <w:tc>
          <w:tcPr>
            <w:tcW w:w="867"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$2.10</w:t>
            </w:r>
          </w:p>
        </w:tc>
        <w:tc>
          <w:tcPr>
            <w:tcW w:w="966"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$4.20</w:t>
            </w:r>
          </w:p>
        </w:tc>
        <w:tc>
          <w:tcPr>
            <w:tcW w:w="883" w:type="dxa"/>
            <w:shd w:val="clear" w:color="auto" w:fill="auto"/>
            <w:vAlign w:val="bottom"/>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 xml:space="preserve">HIERRO REDONDO LISO 1/4 PLG               </w:t>
            </w:r>
          </w:p>
        </w:tc>
        <w:tc>
          <w:tcPr>
            <w:tcW w:w="964"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$2.01</w:t>
            </w:r>
          </w:p>
        </w:tc>
        <w:tc>
          <w:tcPr>
            <w:tcW w:w="969"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$4.02</w:t>
            </w:r>
          </w:p>
        </w:tc>
      </w:tr>
      <w:tr w:rsidR="00091446" w:rsidRPr="00091446" w:rsidTr="00091446">
        <w:trPr>
          <w:trHeight w:val="528"/>
          <w:jc w:val="center"/>
        </w:trPr>
        <w:tc>
          <w:tcPr>
            <w:tcW w:w="1590"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PINTURA ANTICORROSIVO COLOR BLANCO BRILLANTE O SATINADO SHERWIN WILLIAMS</w:t>
            </w:r>
          </w:p>
        </w:tc>
        <w:tc>
          <w:tcPr>
            <w:tcW w:w="754"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$26.00</w:t>
            </w:r>
          </w:p>
        </w:tc>
        <w:tc>
          <w:tcPr>
            <w:tcW w:w="710"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$26.00</w:t>
            </w:r>
          </w:p>
        </w:tc>
        <w:tc>
          <w:tcPr>
            <w:tcW w:w="915"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GALON PINTURA ANTICORROSIVA BLANCO</w:t>
            </w:r>
          </w:p>
        </w:tc>
        <w:tc>
          <w:tcPr>
            <w:tcW w:w="867"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$13.75</w:t>
            </w:r>
          </w:p>
        </w:tc>
        <w:tc>
          <w:tcPr>
            <w:tcW w:w="966"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$13.75</w:t>
            </w:r>
          </w:p>
        </w:tc>
        <w:tc>
          <w:tcPr>
            <w:tcW w:w="883"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PINTURA ANTICORROSIVA CORROSTOP BLANCO MARCA SUR</w:t>
            </w:r>
          </w:p>
        </w:tc>
        <w:tc>
          <w:tcPr>
            <w:tcW w:w="964"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$14.70</w:t>
            </w:r>
          </w:p>
        </w:tc>
        <w:tc>
          <w:tcPr>
            <w:tcW w:w="969"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$14.70</w:t>
            </w:r>
          </w:p>
        </w:tc>
      </w:tr>
      <w:tr w:rsidR="00091446" w:rsidRPr="00091446" w:rsidTr="00091446">
        <w:trPr>
          <w:trHeight w:val="442"/>
          <w:jc w:val="center"/>
        </w:trPr>
        <w:tc>
          <w:tcPr>
            <w:tcW w:w="1590"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PINTURA DE ACEITE COLOR BLANCO SHERWIN WILLIAMS</w:t>
            </w:r>
          </w:p>
        </w:tc>
        <w:tc>
          <w:tcPr>
            <w:tcW w:w="754"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$43.87</w:t>
            </w:r>
          </w:p>
        </w:tc>
        <w:tc>
          <w:tcPr>
            <w:tcW w:w="710"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$43.87</w:t>
            </w:r>
          </w:p>
        </w:tc>
        <w:tc>
          <w:tcPr>
            <w:tcW w:w="915"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GALON PINTURA DE ACEITE BLANCO</w:t>
            </w:r>
          </w:p>
        </w:tc>
        <w:tc>
          <w:tcPr>
            <w:tcW w:w="867"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$14.75</w:t>
            </w:r>
          </w:p>
        </w:tc>
        <w:tc>
          <w:tcPr>
            <w:tcW w:w="966"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$14.75</w:t>
            </w:r>
          </w:p>
        </w:tc>
        <w:tc>
          <w:tcPr>
            <w:tcW w:w="883"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PINTURA DE ACEITE COLOR BLANCO</w:t>
            </w:r>
          </w:p>
        </w:tc>
        <w:tc>
          <w:tcPr>
            <w:tcW w:w="964"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$25.62</w:t>
            </w:r>
          </w:p>
        </w:tc>
        <w:tc>
          <w:tcPr>
            <w:tcW w:w="969"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$25.62</w:t>
            </w:r>
          </w:p>
        </w:tc>
      </w:tr>
      <w:tr w:rsidR="00091446" w:rsidRPr="00091446" w:rsidTr="00091446">
        <w:trPr>
          <w:trHeight w:val="423"/>
          <w:jc w:val="center"/>
        </w:trPr>
        <w:tc>
          <w:tcPr>
            <w:tcW w:w="1590"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THINNER CORRIENTE R1K4 SHERWIN WILLIAMS</w:t>
            </w:r>
          </w:p>
        </w:tc>
        <w:tc>
          <w:tcPr>
            <w:tcW w:w="754"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$17.00</w:t>
            </w:r>
          </w:p>
        </w:tc>
        <w:tc>
          <w:tcPr>
            <w:tcW w:w="710"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$51.00</w:t>
            </w:r>
          </w:p>
        </w:tc>
        <w:tc>
          <w:tcPr>
            <w:tcW w:w="915"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GALON DE THINNER</w:t>
            </w:r>
          </w:p>
        </w:tc>
        <w:tc>
          <w:tcPr>
            <w:tcW w:w="867"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$8.50</w:t>
            </w:r>
          </w:p>
        </w:tc>
        <w:tc>
          <w:tcPr>
            <w:tcW w:w="966"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$25.50</w:t>
            </w:r>
          </w:p>
        </w:tc>
        <w:tc>
          <w:tcPr>
            <w:tcW w:w="883" w:type="dxa"/>
            <w:shd w:val="clear" w:color="auto" w:fill="auto"/>
            <w:vAlign w:val="bottom"/>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THINNER CORRIENTE</w:t>
            </w:r>
          </w:p>
        </w:tc>
        <w:tc>
          <w:tcPr>
            <w:tcW w:w="964"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$13.00</w:t>
            </w:r>
          </w:p>
        </w:tc>
        <w:tc>
          <w:tcPr>
            <w:tcW w:w="969"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$39.00</w:t>
            </w:r>
          </w:p>
        </w:tc>
      </w:tr>
      <w:tr w:rsidR="00091446" w:rsidRPr="00091446" w:rsidTr="00091446">
        <w:trPr>
          <w:trHeight w:val="915"/>
          <w:jc w:val="center"/>
        </w:trPr>
        <w:tc>
          <w:tcPr>
            <w:tcW w:w="1590"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 xml:space="preserve">TUBOS GALVANIZADOS DE  Ø 2” LISO LIGERO </w:t>
            </w:r>
          </w:p>
        </w:tc>
        <w:tc>
          <w:tcPr>
            <w:tcW w:w="754"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$68.11</w:t>
            </w:r>
          </w:p>
        </w:tc>
        <w:tc>
          <w:tcPr>
            <w:tcW w:w="710"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$1,566.53</w:t>
            </w:r>
          </w:p>
        </w:tc>
        <w:tc>
          <w:tcPr>
            <w:tcW w:w="915"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CAÑO GALVANIZADO DE 2" 1.50 MM</w:t>
            </w:r>
          </w:p>
        </w:tc>
        <w:tc>
          <w:tcPr>
            <w:tcW w:w="867"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$30.00</w:t>
            </w:r>
          </w:p>
        </w:tc>
        <w:tc>
          <w:tcPr>
            <w:tcW w:w="966"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$690.00</w:t>
            </w:r>
          </w:p>
        </w:tc>
        <w:tc>
          <w:tcPr>
            <w:tcW w:w="883"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TUBO ESTRUCTURAL CUADRADO GALVANIZADO 2 PULG CHAPA 16 (1.50 MM) 6 M</w:t>
            </w:r>
          </w:p>
        </w:tc>
        <w:tc>
          <w:tcPr>
            <w:tcW w:w="964"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$40.68</w:t>
            </w:r>
          </w:p>
        </w:tc>
        <w:tc>
          <w:tcPr>
            <w:tcW w:w="969"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$935.64</w:t>
            </w:r>
          </w:p>
        </w:tc>
      </w:tr>
      <w:tr w:rsidR="00091446" w:rsidRPr="00091446" w:rsidTr="00091446">
        <w:trPr>
          <w:trHeight w:val="789"/>
          <w:jc w:val="center"/>
        </w:trPr>
        <w:tc>
          <w:tcPr>
            <w:tcW w:w="1590"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TUBOS GALVANIZADOS DE Ø 1 ½” LISO LIGERO</w:t>
            </w:r>
          </w:p>
        </w:tc>
        <w:tc>
          <w:tcPr>
            <w:tcW w:w="754" w:type="dxa"/>
            <w:shd w:val="clear" w:color="auto" w:fill="auto"/>
            <w:vAlign w:val="center"/>
            <w:hideMark/>
          </w:tcPr>
          <w:p w:rsidR="00091446" w:rsidRPr="00091446" w:rsidRDefault="00091446" w:rsidP="00091446">
            <w:pPr>
              <w:spacing w:after="0" w:line="240" w:lineRule="auto"/>
              <w:jc w:val="right"/>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$55.76</w:t>
            </w:r>
          </w:p>
        </w:tc>
        <w:tc>
          <w:tcPr>
            <w:tcW w:w="710"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$1,394.00</w:t>
            </w:r>
          </w:p>
        </w:tc>
        <w:tc>
          <w:tcPr>
            <w:tcW w:w="915"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CAÑO GALVANIZADO DE 1 1/2" 1.50 MM</w:t>
            </w:r>
          </w:p>
        </w:tc>
        <w:tc>
          <w:tcPr>
            <w:tcW w:w="867"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$25.00</w:t>
            </w:r>
          </w:p>
        </w:tc>
        <w:tc>
          <w:tcPr>
            <w:tcW w:w="966"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$625.00</w:t>
            </w:r>
          </w:p>
        </w:tc>
        <w:tc>
          <w:tcPr>
            <w:tcW w:w="883"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TUBO ESTR CUAD GALVANIZADO DE 1 1/2 PUL CHAPA 18 (1.2MM)</w:t>
            </w:r>
          </w:p>
        </w:tc>
        <w:tc>
          <w:tcPr>
            <w:tcW w:w="964"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$20.70</w:t>
            </w:r>
          </w:p>
        </w:tc>
        <w:tc>
          <w:tcPr>
            <w:tcW w:w="969"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$517.50</w:t>
            </w:r>
          </w:p>
        </w:tc>
      </w:tr>
      <w:tr w:rsidR="00091446" w:rsidRPr="00091446" w:rsidTr="00091446">
        <w:trPr>
          <w:trHeight w:val="943"/>
          <w:jc w:val="center"/>
        </w:trPr>
        <w:tc>
          <w:tcPr>
            <w:tcW w:w="1590"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HIERRO LISO DE Ø ¼” BAJO NORMA</w:t>
            </w:r>
          </w:p>
        </w:tc>
        <w:tc>
          <w:tcPr>
            <w:tcW w:w="754" w:type="dxa"/>
            <w:shd w:val="clear" w:color="auto" w:fill="auto"/>
            <w:vAlign w:val="center"/>
            <w:hideMark/>
          </w:tcPr>
          <w:p w:rsidR="00091446" w:rsidRPr="00091446" w:rsidRDefault="00091446" w:rsidP="00091446">
            <w:pPr>
              <w:spacing w:after="0" w:line="240" w:lineRule="auto"/>
              <w:jc w:val="right"/>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$86.40</w:t>
            </w:r>
          </w:p>
        </w:tc>
        <w:tc>
          <w:tcPr>
            <w:tcW w:w="710"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$172.80</w:t>
            </w:r>
          </w:p>
        </w:tc>
        <w:tc>
          <w:tcPr>
            <w:tcW w:w="915"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QQ VARILLA DE 1/4 ORIGINAL</w:t>
            </w:r>
          </w:p>
        </w:tc>
        <w:tc>
          <w:tcPr>
            <w:tcW w:w="867"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$62.00</w:t>
            </w:r>
          </w:p>
        </w:tc>
        <w:tc>
          <w:tcPr>
            <w:tcW w:w="966"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$124.00</w:t>
            </w:r>
          </w:p>
        </w:tc>
        <w:tc>
          <w:tcPr>
            <w:tcW w:w="883"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HIERRO REDONDO LISO 1/4 PULG (6.00 MM) 6 M, 13 UNIDADES POR QUINTAL</w:t>
            </w:r>
          </w:p>
        </w:tc>
        <w:tc>
          <w:tcPr>
            <w:tcW w:w="964"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$2.08</w:t>
            </w:r>
          </w:p>
        </w:tc>
        <w:tc>
          <w:tcPr>
            <w:tcW w:w="969"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$54.08</w:t>
            </w:r>
          </w:p>
        </w:tc>
      </w:tr>
      <w:tr w:rsidR="00091446" w:rsidRPr="00091446" w:rsidTr="00091446">
        <w:trPr>
          <w:trHeight w:val="595"/>
          <w:jc w:val="center"/>
        </w:trPr>
        <w:tc>
          <w:tcPr>
            <w:tcW w:w="1590"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ALAMBRE GALVANIZADO #16</w:t>
            </w:r>
          </w:p>
        </w:tc>
        <w:tc>
          <w:tcPr>
            <w:tcW w:w="754"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$1.72</w:t>
            </w:r>
          </w:p>
        </w:tc>
        <w:tc>
          <w:tcPr>
            <w:tcW w:w="710"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$17.20</w:t>
            </w:r>
          </w:p>
        </w:tc>
        <w:tc>
          <w:tcPr>
            <w:tcW w:w="915"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LIBRAS DE ALAMBRE GALVANIZADO #16</w:t>
            </w:r>
          </w:p>
        </w:tc>
        <w:tc>
          <w:tcPr>
            <w:tcW w:w="867"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$1.35</w:t>
            </w:r>
          </w:p>
        </w:tc>
        <w:tc>
          <w:tcPr>
            <w:tcW w:w="966"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$13.50</w:t>
            </w:r>
          </w:p>
        </w:tc>
        <w:tc>
          <w:tcPr>
            <w:tcW w:w="883" w:type="dxa"/>
            <w:shd w:val="clear" w:color="auto" w:fill="auto"/>
            <w:vAlign w:val="bottom"/>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ALAMBRE GALVANIZADO CALIBRE 16</w:t>
            </w:r>
          </w:p>
        </w:tc>
        <w:tc>
          <w:tcPr>
            <w:tcW w:w="964"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$1.35</w:t>
            </w:r>
          </w:p>
        </w:tc>
        <w:tc>
          <w:tcPr>
            <w:tcW w:w="969"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$13.50</w:t>
            </w:r>
          </w:p>
        </w:tc>
      </w:tr>
      <w:tr w:rsidR="00091446" w:rsidRPr="00091446" w:rsidTr="00091446">
        <w:trPr>
          <w:trHeight w:val="740"/>
          <w:jc w:val="center"/>
        </w:trPr>
        <w:tc>
          <w:tcPr>
            <w:tcW w:w="1590"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 xml:space="preserve">LAZO DE 3 METROS DE Ø1/2” DE NYLON </w:t>
            </w:r>
          </w:p>
        </w:tc>
        <w:tc>
          <w:tcPr>
            <w:tcW w:w="754"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$12.38</w:t>
            </w:r>
          </w:p>
        </w:tc>
        <w:tc>
          <w:tcPr>
            <w:tcW w:w="710"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$24.76</w:t>
            </w:r>
          </w:p>
        </w:tc>
        <w:tc>
          <w:tcPr>
            <w:tcW w:w="915"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LAZOS NARANJA</w:t>
            </w:r>
          </w:p>
        </w:tc>
        <w:tc>
          <w:tcPr>
            <w:tcW w:w="867"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$2.00</w:t>
            </w:r>
          </w:p>
        </w:tc>
        <w:tc>
          <w:tcPr>
            <w:tcW w:w="966"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$4.00</w:t>
            </w:r>
          </w:p>
        </w:tc>
        <w:tc>
          <w:tcPr>
            <w:tcW w:w="883"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CUERDA DE 1/2 PULGADA (12 MILIMETROS) HILOS DE POLIESTIRENO MUY RESISTENTE DE 4 YARDAS CADA UNO</w:t>
            </w:r>
          </w:p>
        </w:tc>
        <w:tc>
          <w:tcPr>
            <w:tcW w:w="964"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$3.74</w:t>
            </w:r>
          </w:p>
        </w:tc>
        <w:tc>
          <w:tcPr>
            <w:tcW w:w="969"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$7.48</w:t>
            </w:r>
          </w:p>
        </w:tc>
      </w:tr>
      <w:tr w:rsidR="00091446" w:rsidRPr="00091446" w:rsidTr="00091446">
        <w:trPr>
          <w:trHeight w:val="423"/>
          <w:jc w:val="center"/>
        </w:trPr>
        <w:tc>
          <w:tcPr>
            <w:tcW w:w="1590"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TUBO GALVANIZADO DE Ø ½” LISO LIGERO</w:t>
            </w:r>
          </w:p>
        </w:tc>
        <w:tc>
          <w:tcPr>
            <w:tcW w:w="754" w:type="dxa"/>
            <w:shd w:val="clear" w:color="auto" w:fill="auto"/>
            <w:vAlign w:val="center"/>
            <w:hideMark/>
          </w:tcPr>
          <w:p w:rsidR="00091446" w:rsidRPr="00091446" w:rsidRDefault="00091446" w:rsidP="00091446">
            <w:pPr>
              <w:spacing w:after="0" w:line="240" w:lineRule="auto"/>
              <w:jc w:val="right"/>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$17.45</w:t>
            </w:r>
          </w:p>
        </w:tc>
        <w:tc>
          <w:tcPr>
            <w:tcW w:w="710"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$17.45</w:t>
            </w:r>
          </w:p>
        </w:tc>
        <w:tc>
          <w:tcPr>
            <w:tcW w:w="915"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CAÑO GALVANIZADO DE 1/2 1.50 MM</w:t>
            </w:r>
          </w:p>
        </w:tc>
        <w:tc>
          <w:tcPr>
            <w:tcW w:w="867"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$10.50</w:t>
            </w:r>
          </w:p>
        </w:tc>
        <w:tc>
          <w:tcPr>
            <w:tcW w:w="966"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$10.50</w:t>
            </w:r>
          </w:p>
        </w:tc>
        <w:tc>
          <w:tcPr>
            <w:tcW w:w="883"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w:t>
            </w:r>
          </w:p>
        </w:tc>
        <w:tc>
          <w:tcPr>
            <w:tcW w:w="964"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w:t>
            </w:r>
          </w:p>
        </w:tc>
        <w:tc>
          <w:tcPr>
            <w:tcW w:w="969"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w:t>
            </w:r>
          </w:p>
        </w:tc>
      </w:tr>
      <w:tr w:rsidR="00091446" w:rsidRPr="00091446" w:rsidTr="00091446">
        <w:trPr>
          <w:trHeight w:val="412"/>
          <w:jc w:val="center"/>
        </w:trPr>
        <w:tc>
          <w:tcPr>
            <w:tcW w:w="1590"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VARILLA LISA DE Ø 5/8”</w:t>
            </w:r>
          </w:p>
        </w:tc>
        <w:tc>
          <w:tcPr>
            <w:tcW w:w="754" w:type="dxa"/>
            <w:shd w:val="clear" w:color="auto" w:fill="auto"/>
            <w:vAlign w:val="center"/>
            <w:hideMark/>
          </w:tcPr>
          <w:p w:rsidR="00091446" w:rsidRPr="00091446" w:rsidRDefault="00091446" w:rsidP="00091446">
            <w:pPr>
              <w:spacing w:after="0" w:line="240" w:lineRule="auto"/>
              <w:jc w:val="right"/>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$18.64</w:t>
            </w:r>
          </w:p>
        </w:tc>
        <w:tc>
          <w:tcPr>
            <w:tcW w:w="710"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$18.64</w:t>
            </w:r>
          </w:p>
        </w:tc>
        <w:tc>
          <w:tcPr>
            <w:tcW w:w="915"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VARILLA LISA 5/8</w:t>
            </w:r>
          </w:p>
        </w:tc>
        <w:tc>
          <w:tcPr>
            <w:tcW w:w="867"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$14.50</w:t>
            </w:r>
          </w:p>
        </w:tc>
        <w:tc>
          <w:tcPr>
            <w:tcW w:w="966"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$14.50</w:t>
            </w:r>
          </w:p>
        </w:tc>
        <w:tc>
          <w:tcPr>
            <w:tcW w:w="883"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HIERRO REDONDO LISO 5/8 PULG</w:t>
            </w:r>
          </w:p>
        </w:tc>
        <w:tc>
          <w:tcPr>
            <w:tcW w:w="964"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$18.64</w:t>
            </w:r>
          </w:p>
        </w:tc>
        <w:tc>
          <w:tcPr>
            <w:tcW w:w="969"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$18.64</w:t>
            </w:r>
          </w:p>
        </w:tc>
      </w:tr>
      <w:tr w:rsidR="00091446" w:rsidRPr="00091446" w:rsidTr="00091446">
        <w:trPr>
          <w:trHeight w:val="605"/>
          <w:jc w:val="center"/>
        </w:trPr>
        <w:tc>
          <w:tcPr>
            <w:tcW w:w="1590"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GUANTES DE CUERO MANGA CORTA TALLA XL</w:t>
            </w:r>
          </w:p>
        </w:tc>
        <w:tc>
          <w:tcPr>
            <w:tcW w:w="754" w:type="dxa"/>
            <w:shd w:val="clear" w:color="auto" w:fill="auto"/>
            <w:vAlign w:val="center"/>
            <w:hideMark/>
          </w:tcPr>
          <w:p w:rsidR="00091446" w:rsidRPr="00091446" w:rsidRDefault="00091446" w:rsidP="00091446">
            <w:pPr>
              <w:spacing w:after="0" w:line="240" w:lineRule="auto"/>
              <w:jc w:val="right"/>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$3.75</w:t>
            </w:r>
          </w:p>
        </w:tc>
        <w:tc>
          <w:tcPr>
            <w:tcW w:w="710"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$11.25</w:t>
            </w:r>
          </w:p>
        </w:tc>
        <w:tc>
          <w:tcPr>
            <w:tcW w:w="915"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PARES DE GUANTES DE CUERO</w:t>
            </w:r>
          </w:p>
        </w:tc>
        <w:tc>
          <w:tcPr>
            <w:tcW w:w="867"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$4.00</w:t>
            </w:r>
          </w:p>
        </w:tc>
        <w:tc>
          <w:tcPr>
            <w:tcW w:w="966"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$12.00</w:t>
            </w:r>
          </w:p>
        </w:tc>
        <w:tc>
          <w:tcPr>
            <w:tcW w:w="883"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GUANTES DE CUERO TALLA XL MARCA DEWALT</w:t>
            </w:r>
          </w:p>
        </w:tc>
        <w:tc>
          <w:tcPr>
            <w:tcW w:w="964"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$14.75</w:t>
            </w:r>
          </w:p>
        </w:tc>
        <w:tc>
          <w:tcPr>
            <w:tcW w:w="969"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$44.25</w:t>
            </w:r>
          </w:p>
        </w:tc>
      </w:tr>
      <w:tr w:rsidR="00091446" w:rsidRPr="00091446" w:rsidTr="00091446">
        <w:trPr>
          <w:trHeight w:val="432"/>
          <w:jc w:val="center"/>
        </w:trPr>
        <w:tc>
          <w:tcPr>
            <w:tcW w:w="1590"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LENTES OSCUROS PARA SOLDAR SENCILLOS</w:t>
            </w:r>
          </w:p>
        </w:tc>
        <w:tc>
          <w:tcPr>
            <w:tcW w:w="754" w:type="dxa"/>
            <w:shd w:val="clear" w:color="auto" w:fill="auto"/>
            <w:vAlign w:val="center"/>
            <w:hideMark/>
          </w:tcPr>
          <w:p w:rsidR="00091446" w:rsidRPr="00091446" w:rsidRDefault="00091446" w:rsidP="00091446">
            <w:pPr>
              <w:spacing w:after="0" w:line="240" w:lineRule="auto"/>
              <w:jc w:val="right"/>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$2.25</w:t>
            </w:r>
          </w:p>
        </w:tc>
        <w:tc>
          <w:tcPr>
            <w:tcW w:w="710"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$9.00</w:t>
            </w:r>
          </w:p>
        </w:tc>
        <w:tc>
          <w:tcPr>
            <w:tcW w:w="915" w:type="dxa"/>
            <w:shd w:val="clear" w:color="auto" w:fill="auto"/>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PARES DE LENTES OSCUROS TRUPER</w:t>
            </w:r>
          </w:p>
        </w:tc>
        <w:tc>
          <w:tcPr>
            <w:tcW w:w="867"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$2.50</w:t>
            </w:r>
          </w:p>
        </w:tc>
        <w:tc>
          <w:tcPr>
            <w:tcW w:w="966"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$10.00</w:t>
            </w:r>
          </w:p>
        </w:tc>
        <w:tc>
          <w:tcPr>
            <w:tcW w:w="883" w:type="dxa"/>
            <w:shd w:val="clear" w:color="auto" w:fill="auto"/>
            <w:vAlign w:val="bottom"/>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LENTES DE SEGURIDAD OSCURO</w:t>
            </w:r>
          </w:p>
        </w:tc>
        <w:tc>
          <w:tcPr>
            <w:tcW w:w="964" w:type="dxa"/>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$1.59</w:t>
            </w:r>
          </w:p>
        </w:tc>
        <w:tc>
          <w:tcPr>
            <w:tcW w:w="969" w:type="dxa"/>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$6.36</w:t>
            </w:r>
          </w:p>
        </w:tc>
      </w:tr>
      <w:tr w:rsidR="00091446" w:rsidRPr="00091446" w:rsidTr="00091446">
        <w:trPr>
          <w:trHeight w:val="105"/>
          <w:jc w:val="center"/>
        </w:trPr>
        <w:tc>
          <w:tcPr>
            <w:tcW w:w="3055" w:type="dxa"/>
            <w:gridSpan w:val="3"/>
            <w:shd w:val="clear" w:color="000000" w:fill="F4B084"/>
            <w:noWrap/>
            <w:vAlign w:val="center"/>
            <w:hideMark/>
          </w:tcPr>
          <w:p w:rsidR="00091446" w:rsidRPr="00091446" w:rsidRDefault="00091446" w:rsidP="00091446">
            <w:pPr>
              <w:spacing w:after="0" w:line="240" w:lineRule="auto"/>
              <w:jc w:val="center"/>
              <w:rPr>
                <w:rFonts w:ascii="Calibri" w:eastAsia="Times New Roman" w:hAnsi="Calibri" w:cs="Calibri"/>
                <w:b/>
                <w:bCs/>
                <w:color w:val="000000"/>
                <w:sz w:val="10"/>
                <w:szCs w:val="10"/>
                <w:lang w:eastAsia="es-ES"/>
              </w:rPr>
            </w:pPr>
            <w:r w:rsidRPr="00091446">
              <w:rPr>
                <w:rFonts w:ascii="Calibri" w:eastAsia="Times New Roman" w:hAnsi="Calibri" w:cs="Calibri"/>
                <w:b/>
                <w:bCs/>
                <w:color w:val="000000"/>
                <w:sz w:val="10"/>
                <w:szCs w:val="10"/>
                <w:lang w:eastAsia="es-ES"/>
              </w:rPr>
              <w:t>$8,527.87</w:t>
            </w:r>
          </w:p>
        </w:tc>
        <w:tc>
          <w:tcPr>
            <w:tcW w:w="2749" w:type="dxa"/>
            <w:gridSpan w:val="3"/>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b/>
                <w:bCs/>
                <w:color w:val="000000"/>
                <w:sz w:val="10"/>
                <w:szCs w:val="10"/>
                <w:lang w:eastAsia="es-ES"/>
              </w:rPr>
            </w:pPr>
            <w:r w:rsidRPr="00091446">
              <w:rPr>
                <w:rFonts w:ascii="Calibri" w:eastAsia="Times New Roman" w:hAnsi="Calibri" w:cs="Calibri"/>
                <w:b/>
                <w:bCs/>
                <w:color w:val="000000"/>
                <w:sz w:val="10"/>
                <w:szCs w:val="10"/>
                <w:lang w:eastAsia="es-ES"/>
              </w:rPr>
              <w:t>$6,551.10</w:t>
            </w:r>
          </w:p>
        </w:tc>
        <w:tc>
          <w:tcPr>
            <w:tcW w:w="2817" w:type="dxa"/>
            <w:gridSpan w:val="3"/>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b/>
                <w:bCs/>
                <w:color w:val="000000"/>
                <w:sz w:val="10"/>
                <w:szCs w:val="10"/>
                <w:lang w:eastAsia="es-ES"/>
              </w:rPr>
            </w:pPr>
            <w:r w:rsidRPr="00091446">
              <w:rPr>
                <w:rFonts w:ascii="Calibri" w:eastAsia="Times New Roman" w:hAnsi="Calibri" w:cs="Calibri"/>
                <w:b/>
                <w:bCs/>
                <w:color w:val="000000"/>
                <w:sz w:val="10"/>
                <w:szCs w:val="10"/>
                <w:lang w:eastAsia="es-ES"/>
              </w:rPr>
              <w:t>$1,933.76</w:t>
            </w:r>
          </w:p>
        </w:tc>
      </w:tr>
    </w:tbl>
    <w:p w:rsidR="00091446" w:rsidRPr="00091446" w:rsidRDefault="00091446" w:rsidP="00091446">
      <w:pPr>
        <w:spacing w:after="200" w:line="360" w:lineRule="auto"/>
        <w:jc w:val="both"/>
        <w:rPr>
          <w:rFonts w:ascii="Arial" w:eastAsia="Calibri" w:hAnsi="Arial" w:cs="Arial"/>
          <w:sz w:val="24"/>
          <w:szCs w:val="24"/>
        </w:rPr>
      </w:pPr>
    </w:p>
    <w:tbl>
      <w:tblPr>
        <w:tblW w:w="9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5"/>
        <w:gridCol w:w="2144"/>
        <w:gridCol w:w="2358"/>
        <w:gridCol w:w="82"/>
        <w:gridCol w:w="146"/>
        <w:gridCol w:w="146"/>
        <w:gridCol w:w="146"/>
        <w:gridCol w:w="146"/>
        <w:gridCol w:w="146"/>
        <w:gridCol w:w="146"/>
        <w:gridCol w:w="146"/>
        <w:gridCol w:w="146"/>
        <w:gridCol w:w="146"/>
        <w:gridCol w:w="146"/>
        <w:gridCol w:w="146"/>
        <w:gridCol w:w="151"/>
        <w:gridCol w:w="160"/>
      </w:tblGrid>
      <w:tr w:rsidR="00091446" w:rsidRPr="00091446" w:rsidTr="00091446">
        <w:trPr>
          <w:gridAfter w:val="1"/>
          <w:wAfter w:w="155" w:type="dxa"/>
          <w:trHeight w:val="265"/>
          <w:jc w:val="center"/>
        </w:trPr>
        <w:tc>
          <w:tcPr>
            <w:tcW w:w="2695" w:type="dxa"/>
            <w:vMerge w:val="restart"/>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OFERTA ECONOMICA RECOMENDADA POR LA UNIDAD SOLICITANTE</w:t>
            </w:r>
          </w:p>
        </w:tc>
        <w:tc>
          <w:tcPr>
            <w:tcW w:w="2144" w:type="dxa"/>
            <w:vMerge w:val="restart"/>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 xml:space="preserve">JUSTIFICACION DE LA RECOMENDACIÓN </w:t>
            </w:r>
          </w:p>
        </w:tc>
        <w:tc>
          <w:tcPr>
            <w:tcW w:w="2358" w:type="dxa"/>
            <w:vMerge w:val="restart"/>
            <w:shd w:val="clear" w:color="auto" w:fill="auto"/>
            <w:noWrap/>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PRESUPUESTADO</w:t>
            </w:r>
          </w:p>
        </w:tc>
        <w:tc>
          <w:tcPr>
            <w:tcW w:w="1839" w:type="dxa"/>
            <w:gridSpan w:val="13"/>
            <w:vMerge w:val="restart"/>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FORMA DE PAGO</w:t>
            </w:r>
          </w:p>
        </w:tc>
      </w:tr>
      <w:tr w:rsidR="00091446" w:rsidRPr="00091446" w:rsidTr="00091446">
        <w:trPr>
          <w:gridAfter w:val="1"/>
          <w:wAfter w:w="155" w:type="dxa"/>
          <w:trHeight w:val="265"/>
          <w:jc w:val="center"/>
        </w:trPr>
        <w:tc>
          <w:tcPr>
            <w:tcW w:w="2695" w:type="dxa"/>
            <w:vMerge/>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2144" w:type="dxa"/>
            <w:vMerge/>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2358" w:type="dxa"/>
            <w:vMerge/>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1839" w:type="dxa"/>
            <w:gridSpan w:val="13"/>
            <w:vMerge/>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r>
      <w:tr w:rsidR="00091446" w:rsidRPr="00091446" w:rsidTr="00091446">
        <w:trPr>
          <w:gridAfter w:val="1"/>
          <w:wAfter w:w="155" w:type="dxa"/>
          <w:trHeight w:val="150"/>
          <w:jc w:val="center"/>
        </w:trPr>
        <w:tc>
          <w:tcPr>
            <w:tcW w:w="2695" w:type="dxa"/>
            <w:vMerge w:val="restart"/>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b/>
                <w:bCs/>
                <w:color w:val="000000"/>
                <w:sz w:val="10"/>
                <w:szCs w:val="10"/>
                <w:lang w:eastAsia="es-ES"/>
              </w:rPr>
            </w:pPr>
            <w:r w:rsidRPr="00091446">
              <w:rPr>
                <w:rFonts w:ascii="Calibri" w:eastAsia="Times New Roman" w:hAnsi="Calibri" w:cs="Calibri"/>
                <w:b/>
                <w:bCs/>
                <w:color w:val="000000"/>
                <w:sz w:val="10"/>
                <w:szCs w:val="10"/>
                <w:lang w:eastAsia="es-ES"/>
              </w:rPr>
              <w:t>NELSON DAVID CHAVEZ ESTRADA</w:t>
            </w:r>
            <w:r w:rsidRPr="00091446">
              <w:rPr>
                <w:rFonts w:ascii="Calibri" w:eastAsia="Times New Roman" w:hAnsi="Calibri" w:cs="Calibri"/>
                <w:b/>
                <w:bCs/>
                <w:color w:val="000000"/>
                <w:sz w:val="10"/>
                <w:szCs w:val="10"/>
                <w:lang w:eastAsia="es-ES"/>
              </w:rPr>
              <w:br/>
              <w:t xml:space="preserve"> (FERRETERIA JC E INSUMOS DIVERSOS)</w:t>
            </w:r>
          </w:p>
        </w:tc>
        <w:tc>
          <w:tcPr>
            <w:tcW w:w="2144" w:type="dxa"/>
            <w:vMerge w:val="restart"/>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color w:val="000000"/>
                <w:sz w:val="10"/>
                <w:szCs w:val="10"/>
                <w:lang w:eastAsia="es-ES"/>
              </w:rPr>
            </w:pPr>
            <w:r w:rsidRPr="00091446">
              <w:rPr>
                <w:rFonts w:ascii="Calibri" w:eastAsia="Times New Roman" w:hAnsi="Calibri" w:cs="Calibri"/>
                <w:color w:val="000000"/>
                <w:sz w:val="10"/>
                <w:szCs w:val="10"/>
                <w:lang w:eastAsia="es-ES"/>
              </w:rPr>
              <w:t xml:space="preserve">SE RECOMIENDA A NELSON DAVID CHAVEZ ESTRADA POR CUMPLIR CON LO REQUERIDO POR MAYOR CALIDAD </w:t>
            </w:r>
          </w:p>
        </w:tc>
        <w:tc>
          <w:tcPr>
            <w:tcW w:w="2358" w:type="dxa"/>
            <w:vMerge w:val="restart"/>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b/>
                <w:bCs/>
                <w:color w:val="000000"/>
                <w:sz w:val="10"/>
                <w:szCs w:val="10"/>
                <w:lang w:eastAsia="es-ES"/>
              </w:rPr>
            </w:pPr>
            <w:r w:rsidRPr="00091446">
              <w:rPr>
                <w:rFonts w:ascii="Calibri" w:eastAsia="Times New Roman" w:hAnsi="Calibri" w:cs="Calibri"/>
                <w:b/>
                <w:bCs/>
                <w:color w:val="000000"/>
                <w:sz w:val="10"/>
                <w:szCs w:val="10"/>
                <w:lang w:eastAsia="es-ES"/>
              </w:rPr>
              <w:t>$6,952.20</w:t>
            </w:r>
          </w:p>
        </w:tc>
        <w:tc>
          <w:tcPr>
            <w:tcW w:w="1839" w:type="dxa"/>
            <w:gridSpan w:val="13"/>
            <w:vMerge w:val="restart"/>
            <w:shd w:val="clear" w:color="auto" w:fill="auto"/>
            <w:vAlign w:val="center"/>
            <w:hideMark/>
          </w:tcPr>
          <w:p w:rsidR="00091446" w:rsidRPr="00091446" w:rsidRDefault="00091446" w:rsidP="00091446">
            <w:pPr>
              <w:spacing w:after="0" w:line="240" w:lineRule="auto"/>
              <w:jc w:val="center"/>
              <w:rPr>
                <w:rFonts w:ascii="Calibri" w:eastAsia="Times New Roman" w:hAnsi="Calibri" w:cs="Calibri"/>
                <w:b/>
                <w:bCs/>
                <w:color w:val="000000"/>
                <w:sz w:val="10"/>
                <w:szCs w:val="10"/>
                <w:lang w:eastAsia="es-ES"/>
              </w:rPr>
            </w:pPr>
            <w:r w:rsidRPr="00091446">
              <w:rPr>
                <w:rFonts w:ascii="Calibri" w:eastAsia="Times New Roman" w:hAnsi="Calibri" w:cs="Calibri"/>
                <w:b/>
                <w:bCs/>
                <w:color w:val="000000"/>
                <w:sz w:val="10"/>
                <w:szCs w:val="10"/>
                <w:lang w:eastAsia="es-ES"/>
              </w:rPr>
              <w:t>CONTADO</w:t>
            </w:r>
          </w:p>
        </w:tc>
      </w:tr>
      <w:tr w:rsidR="00091446" w:rsidRPr="00091446" w:rsidTr="00091446">
        <w:trPr>
          <w:gridAfter w:val="1"/>
          <w:wAfter w:w="155" w:type="dxa"/>
          <w:trHeight w:val="415"/>
          <w:jc w:val="center"/>
        </w:trPr>
        <w:tc>
          <w:tcPr>
            <w:tcW w:w="2695" w:type="dxa"/>
            <w:vMerge/>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c>
          <w:tcPr>
            <w:tcW w:w="2144" w:type="dxa"/>
            <w:vMerge/>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2358" w:type="dxa"/>
            <w:vMerge/>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c>
          <w:tcPr>
            <w:tcW w:w="1839" w:type="dxa"/>
            <w:gridSpan w:val="13"/>
            <w:vMerge/>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r>
      <w:tr w:rsidR="00091446" w:rsidRPr="00091446" w:rsidTr="00091446">
        <w:trPr>
          <w:gridAfter w:val="1"/>
          <w:wAfter w:w="155" w:type="dxa"/>
          <w:trHeight w:val="272"/>
          <w:jc w:val="center"/>
        </w:trPr>
        <w:tc>
          <w:tcPr>
            <w:tcW w:w="2695" w:type="dxa"/>
            <w:vMerge/>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c>
          <w:tcPr>
            <w:tcW w:w="2144" w:type="dxa"/>
            <w:vMerge/>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2358" w:type="dxa"/>
            <w:vMerge/>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c>
          <w:tcPr>
            <w:tcW w:w="1839" w:type="dxa"/>
            <w:gridSpan w:val="13"/>
            <w:vMerge/>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r>
      <w:tr w:rsidR="00091446" w:rsidRPr="00091446" w:rsidTr="00091446">
        <w:trPr>
          <w:gridAfter w:val="1"/>
          <w:wAfter w:w="155" w:type="dxa"/>
          <w:trHeight w:val="286"/>
          <w:jc w:val="center"/>
        </w:trPr>
        <w:tc>
          <w:tcPr>
            <w:tcW w:w="2695" w:type="dxa"/>
            <w:vMerge/>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c>
          <w:tcPr>
            <w:tcW w:w="2144" w:type="dxa"/>
            <w:vMerge/>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2358" w:type="dxa"/>
            <w:vMerge/>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c>
          <w:tcPr>
            <w:tcW w:w="1839" w:type="dxa"/>
            <w:gridSpan w:val="13"/>
            <w:vMerge/>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r>
      <w:tr w:rsidR="00091446" w:rsidRPr="00091446" w:rsidTr="00091446">
        <w:trPr>
          <w:gridAfter w:val="1"/>
          <w:wAfter w:w="155" w:type="dxa"/>
          <w:trHeight w:val="381"/>
          <w:jc w:val="center"/>
        </w:trPr>
        <w:tc>
          <w:tcPr>
            <w:tcW w:w="2695" w:type="dxa"/>
            <w:vMerge/>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c>
          <w:tcPr>
            <w:tcW w:w="2144" w:type="dxa"/>
            <w:vMerge/>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2358" w:type="dxa"/>
            <w:vMerge/>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c>
          <w:tcPr>
            <w:tcW w:w="1839" w:type="dxa"/>
            <w:gridSpan w:val="13"/>
            <w:vMerge/>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r>
      <w:tr w:rsidR="00091446" w:rsidRPr="00091446" w:rsidTr="00091446">
        <w:trPr>
          <w:gridAfter w:val="1"/>
          <w:wAfter w:w="155" w:type="dxa"/>
          <w:trHeight w:val="333"/>
          <w:jc w:val="center"/>
        </w:trPr>
        <w:tc>
          <w:tcPr>
            <w:tcW w:w="2695" w:type="dxa"/>
            <w:vMerge/>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c>
          <w:tcPr>
            <w:tcW w:w="2144" w:type="dxa"/>
            <w:vMerge/>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2358" w:type="dxa"/>
            <w:vMerge/>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c>
          <w:tcPr>
            <w:tcW w:w="1839" w:type="dxa"/>
            <w:gridSpan w:val="13"/>
            <w:vMerge/>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r>
      <w:tr w:rsidR="00091446" w:rsidRPr="00091446" w:rsidTr="00091446">
        <w:trPr>
          <w:gridAfter w:val="1"/>
          <w:wAfter w:w="155" w:type="dxa"/>
          <w:trHeight w:val="122"/>
          <w:jc w:val="center"/>
        </w:trPr>
        <w:tc>
          <w:tcPr>
            <w:tcW w:w="2695" w:type="dxa"/>
            <w:vMerge/>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c>
          <w:tcPr>
            <w:tcW w:w="2144" w:type="dxa"/>
            <w:vMerge/>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2358" w:type="dxa"/>
            <w:vMerge/>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c>
          <w:tcPr>
            <w:tcW w:w="1839" w:type="dxa"/>
            <w:gridSpan w:val="13"/>
            <w:vMerge/>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r>
      <w:tr w:rsidR="00091446" w:rsidRPr="00091446" w:rsidTr="00091446">
        <w:trPr>
          <w:gridAfter w:val="1"/>
          <w:wAfter w:w="155" w:type="dxa"/>
          <w:trHeight w:val="122"/>
          <w:jc w:val="center"/>
        </w:trPr>
        <w:tc>
          <w:tcPr>
            <w:tcW w:w="2695" w:type="dxa"/>
            <w:vMerge/>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c>
          <w:tcPr>
            <w:tcW w:w="2144" w:type="dxa"/>
            <w:vMerge/>
            <w:vAlign w:val="center"/>
            <w:hideMark/>
          </w:tcPr>
          <w:p w:rsidR="00091446" w:rsidRPr="00091446" w:rsidRDefault="00091446" w:rsidP="00091446">
            <w:pPr>
              <w:spacing w:after="0" w:line="240" w:lineRule="auto"/>
              <w:rPr>
                <w:rFonts w:ascii="Calibri" w:eastAsia="Times New Roman" w:hAnsi="Calibri" w:cs="Calibri"/>
                <w:color w:val="000000"/>
                <w:sz w:val="10"/>
                <w:szCs w:val="10"/>
                <w:lang w:eastAsia="es-ES"/>
              </w:rPr>
            </w:pPr>
          </w:p>
        </w:tc>
        <w:tc>
          <w:tcPr>
            <w:tcW w:w="2358" w:type="dxa"/>
            <w:vMerge/>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c>
          <w:tcPr>
            <w:tcW w:w="1839" w:type="dxa"/>
            <w:gridSpan w:val="13"/>
            <w:vMerge/>
            <w:vAlign w:val="center"/>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r>
      <w:tr w:rsidR="00091446" w:rsidRPr="00091446" w:rsidTr="000914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5" w:type="dxa"/>
          <w:trHeight w:val="257"/>
          <w:jc w:val="center"/>
        </w:trPr>
        <w:tc>
          <w:tcPr>
            <w:tcW w:w="9036" w:type="dxa"/>
            <w:gridSpan w:val="1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r w:rsidRPr="00091446">
              <w:rPr>
                <w:rFonts w:ascii="Calibri" w:eastAsia="Times New Roman" w:hAnsi="Calibri" w:cs="Calibri"/>
                <w:b/>
                <w:bCs/>
                <w:color w:val="000000"/>
                <w:sz w:val="10"/>
                <w:szCs w:val="10"/>
                <w:lang w:eastAsia="es-ES"/>
              </w:rPr>
              <w:t>OBSERVACIÓN 1: EL PROVEEDOR IRMA ELENA RODRIGUEZ  NO CUMPLE CON LAS CONDICIONES DE LA CONTRATACIÓN A ESTABLECER DE ESTRICTO CUMPLIMIENTO EN LA OFERTA, RELATIVO A: VALIDÉZ DE LA OFERTA Y  PLAZO DE ENTREGA NO SE DETALLA</w:t>
            </w:r>
          </w:p>
        </w:tc>
      </w:tr>
      <w:tr w:rsidR="00091446" w:rsidRPr="00091446" w:rsidTr="000914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5" w:type="dxa"/>
          <w:trHeight w:val="257"/>
          <w:jc w:val="center"/>
        </w:trPr>
        <w:tc>
          <w:tcPr>
            <w:tcW w:w="9036" w:type="dxa"/>
            <w:gridSpan w:val="16"/>
            <w:tcBorders>
              <w:top w:val="single" w:sz="4" w:space="0" w:color="auto"/>
              <w:left w:val="single" w:sz="8" w:space="0" w:color="auto"/>
              <w:bottom w:val="single" w:sz="4" w:space="0" w:color="auto"/>
              <w:right w:val="single" w:sz="8" w:space="0" w:color="000000"/>
            </w:tcBorders>
            <w:shd w:val="clear" w:color="auto" w:fill="auto"/>
            <w:vAlign w:val="bottom"/>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r w:rsidRPr="00091446">
              <w:rPr>
                <w:rFonts w:ascii="Calibri" w:eastAsia="Times New Roman" w:hAnsi="Calibri" w:cs="Calibri"/>
                <w:b/>
                <w:bCs/>
                <w:color w:val="000000"/>
                <w:sz w:val="10"/>
                <w:szCs w:val="10"/>
                <w:lang w:eastAsia="es-ES"/>
              </w:rPr>
              <w:t xml:space="preserve">OBSERVACIÓN 2: EL PROVEEDOR PROBISEGE, S.A. DE C.V. PARA EL ITEM 6 OFERTO 13 PIEZAS EQUIVALENTES A UN QUINTAL Y PARA EL ITEM 13 OFERTO 26 PIEZAS EQUIVALENTES A DOS QUINTALES, EN RAZON DE ELLO EL PRECIO UNITARIO ES INFERIOR AL RESTO DE OFERTAS.  </w:t>
            </w:r>
          </w:p>
        </w:tc>
      </w:tr>
      <w:tr w:rsidR="00091446" w:rsidRPr="00091446" w:rsidTr="000914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5" w:type="dxa"/>
          <w:trHeight w:val="257"/>
          <w:jc w:val="center"/>
        </w:trPr>
        <w:tc>
          <w:tcPr>
            <w:tcW w:w="9036" w:type="dxa"/>
            <w:gridSpan w:val="1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r w:rsidRPr="00091446">
              <w:rPr>
                <w:rFonts w:ascii="Calibri" w:eastAsia="Times New Roman" w:hAnsi="Calibri" w:cs="Calibri"/>
                <w:b/>
                <w:bCs/>
                <w:color w:val="000000"/>
                <w:sz w:val="10"/>
                <w:szCs w:val="10"/>
                <w:lang w:eastAsia="es-ES"/>
              </w:rPr>
              <w:t>OBSERVACIÓN 3: EL PROVEEDOR PROBISEGE, S.A. DE C.V. PARA EL ITEM 1 SE CONSTATO VIA LLAMADA TELEFONICA QUE EL PRECIO UNITARIO OFERTADO ES DE YARDA LO CUAL ESTA ERRÓNEO POR ENDE TAMBIEN EL PRECIO TOTAL.</w:t>
            </w:r>
          </w:p>
        </w:tc>
      </w:tr>
      <w:tr w:rsidR="00091446" w:rsidRPr="00091446" w:rsidTr="000914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5" w:type="dxa"/>
          <w:trHeight w:val="280"/>
          <w:jc w:val="center"/>
        </w:trPr>
        <w:tc>
          <w:tcPr>
            <w:tcW w:w="9036" w:type="dxa"/>
            <w:gridSpan w:val="16"/>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r w:rsidRPr="00091446">
              <w:rPr>
                <w:rFonts w:ascii="Calibri" w:eastAsia="Times New Roman" w:hAnsi="Calibri" w:cs="Calibri"/>
                <w:b/>
                <w:bCs/>
                <w:color w:val="000000"/>
                <w:sz w:val="10"/>
                <w:szCs w:val="10"/>
                <w:lang w:eastAsia="es-ES"/>
              </w:rPr>
              <w:t xml:space="preserve"> OBSERVACIÓN 4:  SE SOLICITA AUTORIZAR LAS REFORMSA PRESUPUESTARIAS NECESARIAS, YA QUE EL MONTO ADJUDICADO EXCEDE LO PRESUPUESTADO.</w:t>
            </w:r>
          </w:p>
        </w:tc>
      </w:tr>
      <w:tr w:rsidR="00091446" w:rsidRPr="00091446" w:rsidTr="000914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7"/>
          <w:jc w:val="center"/>
        </w:trPr>
        <w:tc>
          <w:tcPr>
            <w:tcW w:w="7279" w:type="dxa"/>
            <w:gridSpan w:val="4"/>
            <w:tcBorders>
              <w:top w:val="nil"/>
              <w:left w:val="nil"/>
              <w:bottom w:val="nil"/>
              <w:right w:val="nil"/>
            </w:tcBorders>
            <w:shd w:val="clear" w:color="auto" w:fill="auto"/>
            <w:noWrap/>
            <w:vAlign w:val="bottom"/>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r w:rsidRPr="00091446">
              <w:rPr>
                <w:rFonts w:ascii="Calibri" w:eastAsia="Times New Roman" w:hAnsi="Calibri" w:cs="Calibri"/>
                <w:b/>
                <w:bCs/>
                <w:color w:val="000000"/>
                <w:sz w:val="10"/>
                <w:szCs w:val="10"/>
                <w:lang w:eastAsia="es-ES"/>
              </w:rPr>
              <w:t>TOTAL ADJUDICADO PARA SERVICIOS GENERALES $10,119.72</w:t>
            </w:r>
          </w:p>
        </w:tc>
        <w:tc>
          <w:tcPr>
            <w:tcW w:w="146" w:type="dxa"/>
            <w:tcBorders>
              <w:top w:val="nil"/>
              <w:left w:val="nil"/>
              <w:bottom w:val="nil"/>
              <w:right w:val="nil"/>
            </w:tcBorders>
            <w:shd w:val="clear" w:color="auto" w:fill="auto"/>
            <w:noWrap/>
            <w:vAlign w:val="bottom"/>
            <w:hideMark/>
          </w:tcPr>
          <w:p w:rsidR="00091446" w:rsidRPr="00091446" w:rsidRDefault="00091446" w:rsidP="00091446">
            <w:pPr>
              <w:spacing w:after="0" w:line="240" w:lineRule="auto"/>
              <w:rPr>
                <w:rFonts w:ascii="Calibri" w:eastAsia="Times New Roman" w:hAnsi="Calibri" w:cs="Calibri"/>
                <w:b/>
                <w:bCs/>
                <w:color w:val="000000"/>
                <w:sz w:val="10"/>
                <w:szCs w:val="10"/>
                <w:lang w:eastAsia="es-ES"/>
              </w:rPr>
            </w:pPr>
          </w:p>
        </w:tc>
        <w:tc>
          <w:tcPr>
            <w:tcW w:w="146" w:type="dxa"/>
            <w:tcBorders>
              <w:top w:val="nil"/>
              <w:left w:val="nil"/>
              <w:bottom w:val="nil"/>
              <w:right w:val="nil"/>
            </w:tcBorders>
            <w:shd w:val="clear" w:color="auto" w:fill="auto"/>
            <w:noWrap/>
            <w:vAlign w:val="bottom"/>
            <w:hideMark/>
          </w:tcPr>
          <w:p w:rsidR="00091446" w:rsidRPr="00091446" w:rsidRDefault="00091446" w:rsidP="00091446">
            <w:pPr>
              <w:spacing w:after="0" w:line="240" w:lineRule="auto"/>
              <w:rPr>
                <w:rFonts w:ascii="Times New Roman" w:eastAsia="Times New Roman" w:hAnsi="Times New Roman" w:cs="Times New Roman"/>
                <w:sz w:val="20"/>
                <w:szCs w:val="20"/>
                <w:lang w:eastAsia="es-ES"/>
              </w:rPr>
            </w:pPr>
          </w:p>
        </w:tc>
        <w:tc>
          <w:tcPr>
            <w:tcW w:w="146" w:type="dxa"/>
            <w:tcBorders>
              <w:top w:val="nil"/>
              <w:left w:val="nil"/>
              <w:bottom w:val="nil"/>
              <w:right w:val="nil"/>
            </w:tcBorders>
            <w:shd w:val="clear" w:color="auto" w:fill="auto"/>
            <w:noWrap/>
            <w:vAlign w:val="bottom"/>
            <w:hideMark/>
          </w:tcPr>
          <w:p w:rsidR="00091446" w:rsidRPr="00091446" w:rsidRDefault="00091446" w:rsidP="00091446">
            <w:pPr>
              <w:spacing w:after="0" w:line="240" w:lineRule="auto"/>
              <w:rPr>
                <w:rFonts w:ascii="Times New Roman" w:eastAsia="Times New Roman" w:hAnsi="Times New Roman" w:cs="Times New Roman"/>
                <w:sz w:val="20"/>
                <w:szCs w:val="20"/>
                <w:lang w:eastAsia="es-ES"/>
              </w:rPr>
            </w:pPr>
          </w:p>
        </w:tc>
        <w:tc>
          <w:tcPr>
            <w:tcW w:w="146" w:type="dxa"/>
            <w:tcBorders>
              <w:top w:val="nil"/>
              <w:left w:val="nil"/>
              <w:bottom w:val="nil"/>
              <w:right w:val="nil"/>
            </w:tcBorders>
            <w:shd w:val="clear" w:color="auto" w:fill="auto"/>
            <w:noWrap/>
            <w:vAlign w:val="bottom"/>
            <w:hideMark/>
          </w:tcPr>
          <w:p w:rsidR="00091446" w:rsidRPr="00091446" w:rsidRDefault="00091446" w:rsidP="00091446">
            <w:pPr>
              <w:spacing w:after="0" w:line="240" w:lineRule="auto"/>
              <w:rPr>
                <w:rFonts w:ascii="Times New Roman" w:eastAsia="Times New Roman" w:hAnsi="Times New Roman" w:cs="Times New Roman"/>
                <w:sz w:val="20"/>
                <w:szCs w:val="20"/>
                <w:lang w:eastAsia="es-ES"/>
              </w:rPr>
            </w:pPr>
          </w:p>
        </w:tc>
        <w:tc>
          <w:tcPr>
            <w:tcW w:w="146" w:type="dxa"/>
            <w:tcBorders>
              <w:top w:val="nil"/>
              <w:left w:val="nil"/>
              <w:bottom w:val="nil"/>
              <w:right w:val="nil"/>
            </w:tcBorders>
            <w:shd w:val="clear" w:color="auto" w:fill="auto"/>
            <w:noWrap/>
            <w:vAlign w:val="bottom"/>
            <w:hideMark/>
          </w:tcPr>
          <w:p w:rsidR="00091446" w:rsidRPr="00091446" w:rsidRDefault="00091446" w:rsidP="00091446">
            <w:pPr>
              <w:spacing w:after="0" w:line="240" w:lineRule="auto"/>
              <w:rPr>
                <w:rFonts w:ascii="Times New Roman" w:eastAsia="Times New Roman" w:hAnsi="Times New Roman" w:cs="Times New Roman"/>
                <w:sz w:val="20"/>
                <w:szCs w:val="20"/>
                <w:lang w:eastAsia="es-ES"/>
              </w:rPr>
            </w:pPr>
          </w:p>
        </w:tc>
        <w:tc>
          <w:tcPr>
            <w:tcW w:w="146" w:type="dxa"/>
            <w:tcBorders>
              <w:top w:val="nil"/>
              <w:left w:val="nil"/>
              <w:bottom w:val="nil"/>
              <w:right w:val="nil"/>
            </w:tcBorders>
            <w:shd w:val="clear" w:color="auto" w:fill="auto"/>
            <w:noWrap/>
            <w:vAlign w:val="bottom"/>
            <w:hideMark/>
          </w:tcPr>
          <w:p w:rsidR="00091446" w:rsidRPr="00091446" w:rsidRDefault="00091446" w:rsidP="00091446">
            <w:pPr>
              <w:spacing w:after="0" w:line="240" w:lineRule="auto"/>
              <w:rPr>
                <w:rFonts w:ascii="Times New Roman" w:eastAsia="Times New Roman" w:hAnsi="Times New Roman" w:cs="Times New Roman"/>
                <w:sz w:val="20"/>
                <w:szCs w:val="20"/>
                <w:lang w:eastAsia="es-ES"/>
              </w:rPr>
            </w:pPr>
          </w:p>
        </w:tc>
        <w:tc>
          <w:tcPr>
            <w:tcW w:w="146" w:type="dxa"/>
            <w:tcBorders>
              <w:top w:val="nil"/>
              <w:left w:val="nil"/>
              <w:bottom w:val="nil"/>
              <w:right w:val="nil"/>
            </w:tcBorders>
            <w:shd w:val="clear" w:color="auto" w:fill="auto"/>
            <w:noWrap/>
            <w:vAlign w:val="bottom"/>
            <w:hideMark/>
          </w:tcPr>
          <w:p w:rsidR="00091446" w:rsidRPr="00091446" w:rsidRDefault="00091446" w:rsidP="00091446">
            <w:pPr>
              <w:spacing w:after="0" w:line="240" w:lineRule="auto"/>
              <w:rPr>
                <w:rFonts w:ascii="Times New Roman" w:eastAsia="Times New Roman" w:hAnsi="Times New Roman" w:cs="Times New Roman"/>
                <w:sz w:val="20"/>
                <w:szCs w:val="20"/>
                <w:lang w:eastAsia="es-ES"/>
              </w:rPr>
            </w:pPr>
          </w:p>
        </w:tc>
        <w:tc>
          <w:tcPr>
            <w:tcW w:w="146" w:type="dxa"/>
            <w:tcBorders>
              <w:top w:val="nil"/>
              <w:left w:val="nil"/>
              <w:bottom w:val="nil"/>
              <w:right w:val="nil"/>
            </w:tcBorders>
            <w:shd w:val="clear" w:color="auto" w:fill="auto"/>
            <w:noWrap/>
            <w:vAlign w:val="bottom"/>
            <w:hideMark/>
          </w:tcPr>
          <w:p w:rsidR="00091446" w:rsidRPr="00091446" w:rsidRDefault="00091446" w:rsidP="00091446">
            <w:pPr>
              <w:spacing w:after="0" w:line="240" w:lineRule="auto"/>
              <w:rPr>
                <w:rFonts w:ascii="Times New Roman" w:eastAsia="Times New Roman" w:hAnsi="Times New Roman" w:cs="Times New Roman"/>
                <w:sz w:val="20"/>
                <w:szCs w:val="20"/>
                <w:lang w:eastAsia="es-ES"/>
              </w:rPr>
            </w:pPr>
          </w:p>
        </w:tc>
        <w:tc>
          <w:tcPr>
            <w:tcW w:w="146" w:type="dxa"/>
            <w:tcBorders>
              <w:top w:val="nil"/>
              <w:left w:val="nil"/>
              <w:bottom w:val="nil"/>
              <w:right w:val="nil"/>
            </w:tcBorders>
            <w:shd w:val="clear" w:color="auto" w:fill="auto"/>
            <w:noWrap/>
            <w:vAlign w:val="bottom"/>
            <w:hideMark/>
          </w:tcPr>
          <w:p w:rsidR="00091446" w:rsidRPr="00091446" w:rsidRDefault="00091446" w:rsidP="00091446">
            <w:pPr>
              <w:spacing w:after="0" w:line="240" w:lineRule="auto"/>
              <w:jc w:val="center"/>
              <w:rPr>
                <w:rFonts w:ascii="Times New Roman" w:eastAsia="Times New Roman" w:hAnsi="Times New Roman" w:cs="Times New Roman"/>
                <w:sz w:val="20"/>
                <w:szCs w:val="20"/>
                <w:lang w:eastAsia="es-ES"/>
              </w:rPr>
            </w:pPr>
          </w:p>
        </w:tc>
        <w:tc>
          <w:tcPr>
            <w:tcW w:w="146" w:type="dxa"/>
            <w:tcBorders>
              <w:top w:val="nil"/>
              <w:left w:val="nil"/>
              <w:bottom w:val="nil"/>
              <w:right w:val="nil"/>
            </w:tcBorders>
            <w:shd w:val="clear" w:color="auto" w:fill="auto"/>
            <w:noWrap/>
            <w:vAlign w:val="bottom"/>
            <w:hideMark/>
          </w:tcPr>
          <w:p w:rsidR="00091446" w:rsidRPr="00091446" w:rsidRDefault="00091446" w:rsidP="00091446">
            <w:pPr>
              <w:spacing w:after="0" w:line="240" w:lineRule="auto"/>
              <w:jc w:val="center"/>
              <w:rPr>
                <w:rFonts w:ascii="Times New Roman" w:eastAsia="Times New Roman" w:hAnsi="Times New Roman" w:cs="Times New Roman"/>
                <w:sz w:val="20"/>
                <w:szCs w:val="20"/>
                <w:lang w:eastAsia="es-ES"/>
              </w:rPr>
            </w:pPr>
          </w:p>
        </w:tc>
        <w:tc>
          <w:tcPr>
            <w:tcW w:w="146" w:type="dxa"/>
            <w:tcBorders>
              <w:top w:val="nil"/>
              <w:left w:val="nil"/>
              <w:bottom w:val="nil"/>
              <w:right w:val="nil"/>
            </w:tcBorders>
            <w:shd w:val="clear" w:color="auto" w:fill="auto"/>
            <w:noWrap/>
            <w:vAlign w:val="bottom"/>
            <w:hideMark/>
          </w:tcPr>
          <w:p w:rsidR="00091446" w:rsidRPr="00091446" w:rsidRDefault="00091446" w:rsidP="00091446">
            <w:pPr>
              <w:spacing w:after="0" w:line="240" w:lineRule="auto"/>
              <w:rPr>
                <w:rFonts w:ascii="Times New Roman" w:eastAsia="Times New Roman" w:hAnsi="Times New Roman" w:cs="Times New Roman"/>
                <w:sz w:val="20"/>
                <w:szCs w:val="20"/>
                <w:lang w:eastAsia="es-ES"/>
              </w:rPr>
            </w:pPr>
          </w:p>
        </w:tc>
        <w:tc>
          <w:tcPr>
            <w:tcW w:w="146" w:type="dxa"/>
            <w:tcBorders>
              <w:top w:val="nil"/>
              <w:left w:val="nil"/>
              <w:bottom w:val="nil"/>
              <w:right w:val="nil"/>
            </w:tcBorders>
            <w:shd w:val="clear" w:color="auto" w:fill="auto"/>
            <w:noWrap/>
            <w:vAlign w:val="bottom"/>
            <w:hideMark/>
          </w:tcPr>
          <w:p w:rsidR="00091446" w:rsidRPr="00091446" w:rsidRDefault="00091446" w:rsidP="00091446">
            <w:pPr>
              <w:spacing w:after="0" w:line="240" w:lineRule="auto"/>
              <w:rPr>
                <w:rFonts w:ascii="Times New Roman" w:eastAsia="Times New Roman" w:hAnsi="Times New Roman" w:cs="Times New Roman"/>
                <w:sz w:val="20"/>
                <w:szCs w:val="20"/>
                <w:lang w:eastAsia="es-ES"/>
              </w:rPr>
            </w:pPr>
          </w:p>
        </w:tc>
        <w:tc>
          <w:tcPr>
            <w:tcW w:w="160" w:type="dxa"/>
            <w:tcBorders>
              <w:top w:val="nil"/>
              <w:left w:val="nil"/>
              <w:bottom w:val="nil"/>
              <w:right w:val="nil"/>
            </w:tcBorders>
            <w:shd w:val="clear" w:color="auto" w:fill="auto"/>
            <w:noWrap/>
            <w:vAlign w:val="bottom"/>
            <w:hideMark/>
          </w:tcPr>
          <w:p w:rsidR="00091446" w:rsidRPr="00091446" w:rsidRDefault="00091446" w:rsidP="00091446">
            <w:pPr>
              <w:spacing w:after="0" w:line="240" w:lineRule="auto"/>
              <w:rPr>
                <w:rFonts w:ascii="Times New Roman" w:eastAsia="Times New Roman" w:hAnsi="Times New Roman" w:cs="Times New Roman"/>
                <w:sz w:val="20"/>
                <w:szCs w:val="20"/>
                <w:lang w:eastAsia="es-ES"/>
              </w:rPr>
            </w:pPr>
          </w:p>
        </w:tc>
      </w:tr>
    </w:tbl>
    <w:p w:rsidR="00091446" w:rsidRPr="00091446" w:rsidRDefault="00091446" w:rsidP="00091446">
      <w:pPr>
        <w:spacing w:after="200" w:line="360" w:lineRule="auto"/>
        <w:jc w:val="both"/>
        <w:rPr>
          <w:rFonts w:ascii="Arial" w:eastAsia="Calibri" w:hAnsi="Arial" w:cs="Arial"/>
          <w:b/>
          <w:color w:val="000000"/>
          <w:sz w:val="24"/>
          <w:szCs w:val="24"/>
          <w:u w:val="single"/>
        </w:rPr>
      </w:pPr>
    </w:p>
    <w:p w:rsidR="002008C9" w:rsidRPr="00833CBD" w:rsidRDefault="00091446" w:rsidP="00091446">
      <w:pPr>
        <w:tabs>
          <w:tab w:val="left" w:pos="2347"/>
        </w:tabs>
        <w:spacing w:after="0" w:line="276" w:lineRule="auto"/>
        <w:jc w:val="both"/>
        <w:rPr>
          <w:rFonts w:ascii="Times New Roman" w:eastAsia="Calibri" w:hAnsi="Times New Roman" w:cs="Times New Roman"/>
          <w:sz w:val="28"/>
          <w:szCs w:val="28"/>
        </w:rPr>
      </w:pPr>
      <w:r w:rsidRPr="00434199">
        <w:rPr>
          <w:rFonts w:ascii="Times New Roman" w:eastAsia="Calibri" w:hAnsi="Times New Roman" w:cs="Times New Roman"/>
          <w:b/>
          <w:color w:val="000000"/>
          <w:sz w:val="28"/>
          <w:szCs w:val="28"/>
          <w:u w:val="single"/>
        </w:rPr>
        <w:t>Tercero:</w:t>
      </w:r>
      <w:r w:rsidRPr="00434199">
        <w:rPr>
          <w:rFonts w:ascii="Times New Roman" w:eastAsia="Calibri" w:hAnsi="Times New Roman" w:cs="Times New Roman"/>
          <w:color w:val="000000"/>
          <w:sz w:val="28"/>
          <w:szCs w:val="28"/>
        </w:rPr>
        <w:t xml:space="preserve"> Nombrar al administrador de la orden de compra o contrato </w:t>
      </w:r>
      <w:r w:rsidRPr="00434199">
        <w:rPr>
          <w:rFonts w:ascii="Times New Roman" w:eastAsia="Calibri" w:hAnsi="Times New Roman" w:cs="Times New Roman"/>
          <w:sz w:val="28"/>
          <w:szCs w:val="28"/>
        </w:rPr>
        <w:t xml:space="preserve">a la  </w:t>
      </w:r>
      <w:r w:rsidR="0014647C">
        <w:rPr>
          <w:rFonts w:ascii="Times New Roman" w:eastAsia="Calibri" w:hAnsi="Times New Roman" w:cs="Times New Roman"/>
          <w:b/>
          <w:sz w:val="28"/>
          <w:szCs w:val="28"/>
        </w:rPr>
        <w:t>XXXXXXXXXXX</w:t>
      </w:r>
      <w:r w:rsidRPr="00434199">
        <w:rPr>
          <w:rFonts w:ascii="Times New Roman" w:eastAsia="Calibri" w:hAnsi="Times New Roman" w:cs="Times New Roman"/>
          <w:b/>
          <w:sz w:val="28"/>
          <w:szCs w:val="28"/>
        </w:rPr>
        <w:t xml:space="preserve">. </w:t>
      </w:r>
      <w:r w:rsidRPr="00434199">
        <w:rPr>
          <w:rFonts w:ascii="Times New Roman" w:eastAsia="Calibri" w:hAnsi="Times New Roman" w:cs="Times New Roman"/>
          <w:sz w:val="28"/>
          <w:szCs w:val="28"/>
        </w:rPr>
        <w:t>Quedando autorizada la Jefa de Presupuesto para que realice la reprogramación presupuestaria si fuera necesario. Fondos con aplicación al espe</w:t>
      </w:r>
      <w:r w:rsidRPr="00434199">
        <w:rPr>
          <w:rFonts w:ascii="Times New Roman" w:eastAsia="Calibri" w:hAnsi="Times New Roman" w:cs="Times New Roman"/>
          <w:sz w:val="28"/>
          <w:szCs w:val="28"/>
          <w:shd w:val="clear" w:color="auto" w:fill="FFFFFF"/>
        </w:rPr>
        <w:t>cífico y expresión Presupuestaria Municipal vigente, que</w:t>
      </w:r>
      <w:r w:rsidRPr="00434199">
        <w:rPr>
          <w:rFonts w:ascii="Times New Roman" w:eastAsia="Calibri" w:hAnsi="Times New Roman" w:cs="Times New Roman"/>
          <w:sz w:val="28"/>
          <w:szCs w:val="28"/>
        </w:rPr>
        <w:t xml:space="preserve"> se comprobara como lo establece el artículo 78 del Código Municipal. </w:t>
      </w:r>
      <w:r w:rsidRPr="00434199">
        <w:rPr>
          <w:rFonts w:ascii="Times New Roman" w:eastAsia="Calibri" w:hAnsi="Times New Roman" w:cs="Times New Roman"/>
          <w:b/>
          <w:sz w:val="28"/>
          <w:szCs w:val="28"/>
        </w:rPr>
        <w:t>CERTIFÍQUESE Y COMUNÍQUESE.</w:t>
      </w:r>
      <w:r w:rsidRPr="00434199">
        <w:rPr>
          <w:rFonts w:ascii="Times New Roman" w:eastAsia="Calibri" w:hAnsi="Times New Roman" w:cs="Times New Roman"/>
          <w:b/>
          <w:bCs/>
          <w:sz w:val="28"/>
          <w:szCs w:val="28"/>
        </w:rPr>
        <w:t xml:space="preserve"> </w:t>
      </w:r>
      <w:r w:rsidR="002008C9" w:rsidRPr="00434199">
        <w:rPr>
          <w:rFonts w:ascii="Times New Roman" w:eastAsia="Calibri" w:hAnsi="Times New Roman" w:cs="Times New Roman"/>
          <w:b/>
          <w:bCs/>
          <w:sz w:val="28"/>
          <w:szCs w:val="28"/>
        </w:rPr>
        <w:t>“</w:t>
      </w:r>
      <w:r w:rsidR="002008C9" w:rsidRPr="00434199">
        <w:rPr>
          <w:rFonts w:ascii="Times New Roman" w:eastAsia="Calibri" w:hAnsi="Times New Roman" w:cs="Times New Roman"/>
          <w:b/>
          <w:sz w:val="28"/>
          <w:szCs w:val="28"/>
        </w:rPr>
        <w:t>ACUERDO</w:t>
      </w:r>
      <w:r w:rsidR="002008C9" w:rsidRPr="00434199">
        <w:rPr>
          <w:rFonts w:ascii="Times New Roman" w:eastAsia="Calibri" w:hAnsi="Times New Roman" w:cs="Times New Roman"/>
          <w:b/>
          <w:bCs/>
          <w:sz w:val="28"/>
          <w:szCs w:val="28"/>
        </w:rPr>
        <w:t xml:space="preserve"> MUNICIPAL NÚMERO TREINTA Y TRES”. </w:t>
      </w:r>
      <w:r w:rsidR="002008C9" w:rsidRPr="00434199">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y 91) del Código Municipal. Expuesto en el punto número </w:t>
      </w:r>
      <w:r w:rsidR="002008C9" w:rsidRPr="00434199">
        <w:rPr>
          <w:rFonts w:ascii="Times New Roman" w:eastAsia="Calibri" w:hAnsi="Times New Roman" w:cs="Times New Roman"/>
          <w:b/>
          <w:sz w:val="28"/>
          <w:szCs w:val="28"/>
        </w:rPr>
        <w:t xml:space="preserve">nueve </w:t>
      </w:r>
      <w:r w:rsidR="002008C9" w:rsidRPr="00434199">
        <w:rPr>
          <w:rFonts w:ascii="Times New Roman" w:eastAsia="Calibri" w:hAnsi="Times New Roman" w:cs="Times New Roman"/>
          <w:sz w:val="28"/>
          <w:szCs w:val="28"/>
        </w:rPr>
        <w:t xml:space="preserve">de la agenda de esta sesión, el cual consiste en la participación de la </w:t>
      </w:r>
      <w:r w:rsidR="002008C9" w:rsidRPr="00434199">
        <w:rPr>
          <w:rFonts w:ascii="Times New Roman" w:eastAsia="Calibri" w:hAnsi="Times New Roman" w:cs="Times New Roman"/>
          <w:b/>
          <w:sz w:val="28"/>
          <w:szCs w:val="28"/>
        </w:rPr>
        <w:t>Oficial de la Unidad de Acceso a la Información Pública, Licda. Cesia Keren Serrano Umaña,</w:t>
      </w:r>
      <w:r w:rsidR="002008C9" w:rsidRPr="00434199">
        <w:rPr>
          <w:rFonts w:ascii="Times New Roman" w:eastAsia="Calibri" w:hAnsi="Times New Roman" w:cs="Times New Roman"/>
          <w:sz w:val="28"/>
          <w:szCs w:val="28"/>
        </w:rPr>
        <w:t xml:space="preserve"> por medio de la cual solicita aprobación del </w:t>
      </w:r>
      <w:r w:rsidR="002008C9" w:rsidRPr="00434199">
        <w:rPr>
          <w:rFonts w:ascii="Times New Roman" w:eastAsia="Calibri" w:hAnsi="Times New Roman" w:cs="Times New Roman"/>
          <w:b/>
          <w:sz w:val="28"/>
          <w:szCs w:val="28"/>
        </w:rPr>
        <w:t xml:space="preserve">ÍNDICE DE INFORMACIÓN RESERVADA, </w:t>
      </w:r>
      <w:r w:rsidR="002008C9" w:rsidRPr="00434199">
        <w:rPr>
          <w:rFonts w:ascii="Times New Roman" w:eastAsia="Calibri" w:hAnsi="Times New Roman" w:cs="Times New Roman"/>
          <w:sz w:val="28"/>
          <w:szCs w:val="28"/>
        </w:rPr>
        <w:t xml:space="preserve">de conformidad al Art. 19 de la </w:t>
      </w:r>
      <w:r w:rsidR="002008C9" w:rsidRPr="00434199">
        <w:rPr>
          <w:rFonts w:ascii="Times New Roman" w:eastAsia="Calibri" w:hAnsi="Times New Roman" w:cs="Times New Roman"/>
          <w:b/>
          <w:sz w:val="28"/>
          <w:szCs w:val="28"/>
        </w:rPr>
        <w:t>Ley de Acceso a la Información Pública</w:t>
      </w:r>
      <w:r w:rsidR="002008C9" w:rsidRPr="00434199">
        <w:rPr>
          <w:rFonts w:ascii="Times New Roman" w:eastAsia="Calibri" w:hAnsi="Times New Roman" w:cs="Times New Roman"/>
          <w:sz w:val="28"/>
          <w:szCs w:val="28"/>
        </w:rPr>
        <w:t xml:space="preserve"> </w:t>
      </w:r>
      <w:r w:rsidR="002008C9" w:rsidRPr="00434199">
        <w:rPr>
          <w:rFonts w:ascii="Times New Roman" w:eastAsia="Calibri" w:hAnsi="Times New Roman" w:cs="Times New Roman"/>
          <w:b/>
          <w:sz w:val="28"/>
          <w:szCs w:val="28"/>
        </w:rPr>
        <w:t>LAIP,</w:t>
      </w:r>
      <w:r w:rsidR="002008C9" w:rsidRPr="00434199">
        <w:rPr>
          <w:rFonts w:ascii="Times New Roman" w:eastAsia="Calibri" w:hAnsi="Times New Roman" w:cs="Times New Roman"/>
          <w:sz w:val="28"/>
          <w:szCs w:val="28"/>
        </w:rPr>
        <w:t xml:space="preserve"> según el siguiente cuadro</w:t>
      </w:r>
      <w:r w:rsidR="002008C9" w:rsidRPr="00833CBD">
        <w:rPr>
          <w:rFonts w:ascii="Times New Roman" w:eastAsia="Calibri" w:hAnsi="Times New Roman" w:cs="Times New Roman"/>
          <w:sz w:val="28"/>
          <w:szCs w:val="28"/>
        </w:rPr>
        <w:t xml:space="preserve"> que se detalla a continuación:</w:t>
      </w:r>
    </w:p>
    <w:tbl>
      <w:tblPr>
        <w:tblW w:w="10009" w:type="dxa"/>
        <w:jc w:val="center"/>
        <w:tblCellMar>
          <w:left w:w="70" w:type="dxa"/>
          <w:right w:w="70" w:type="dxa"/>
        </w:tblCellMar>
        <w:tblLook w:val="04A0" w:firstRow="1" w:lastRow="0" w:firstColumn="1" w:lastColumn="0" w:noHBand="0" w:noVBand="1"/>
      </w:tblPr>
      <w:tblGrid>
        <w:gridCol w:w="405"/>
        <w:gridCol w:w="1206"/>
        <w:gridCol w:w="1208"/>
        <w:gridCol w:w="1276"/>
        <w:gridCol w:w="2307"/>
        <w:gridCol w:w="771"/>
        <w:gridCol w:w="844"/>
        <w:gridCol w:w="817"/>
        <w:gridCol w:w="1175"/>
      </w:tblGrid>
      <w:tr w:rsidR="002008C9" w:rsidRPr="002008C9" w:rsidTr="002008C9">
        <w:trPr>
          <w:trHeight w:val="454"/>
          <w:jc w:val="center"/>
        </w:trPr>
        <w:tc>
          <w:tcPr>
            <w:tcW w:w="10009"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tcPr>
          <w:p w:rsidR="002008C9" w:rsidRPr="002008C9" w:rsidRDefault="002008C9" w:rsidP="002008C9">
            <w:pPr>
              <w:spacing w:after="0" w:line="240" w:lineRule="auto"/>
              <w:jc w:val="center"/>
              <w:rPr>
                <w:rFonts w:ascii="Arial" w:eastAsia="Times New Roman" w:hAnsi="Arial" w:cs="Arial"/>
                <w:b/>
                <w:bCs/>
                <w:color w:val="000000"/>
                <w:sz w:val="14"/>
                <w:szCs w:val="14"/>
                <w:lang w:val="es-SV" w:eastAsia="es-SV"/>
              </w:rPr>
            </w:pPr>
            <w:r w:rsidRPr="002008C9">
              <w:rPr>
                <w:rFonts w:ascii="Arial" w:eastAsia="Times New Roman" w:hAnsi="Arial" w:cs="Arial"/>
                <w:b/>
                <w:bCs/>
                <w:noProof/>
                <w:color w:val="000000"/>
                <w:sz w:val="14"/>
                <w:szCs w:val="14"/>
                <w:lang w:val="es-SV" w:eastAsia="es-SV"/>
              </w:rPr>
              <w:drawing>
                <wp:anchor distT="0" distB="0" distL="114300" distR="114300" simplePos="0" relativeHeight="251631104" behindDoc="0" locked="0" layoutInCell="1" allowOverlap="1" wp14:anchorId="3B1EA3F1" wp14:editId="2184313D">
                  <wp:simplePos x="2343150" y="5105400"/>
                  <wp:positionH relativeFrom="margin">
                    <wp:posOffset>0</wp:posOffset>
                  </wp:positionH>
                  <wp:positionV relativeFrom="margin">
                    <wp:posOffset>9525</wp:posOffset>
                  </wp:positionV>
                  <wp:extent cx="314325" cy="245745"/>
                  <wp:effectExtent l="0" t="0" r="9525" b="190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325" cy="245745"/>
                          </a:xfrm>
                          <a:prstGeom prst="rect">
                            <a:avLst/>
                          </a:prstGeom>
                          <a:noFill/>
                        </pic:spPr>
                      </pic:pic>
                    </a:graphicData>
                  </a:graphic>
                  <wp14:sizeRelH relativeFrom="margin">
                    <wp14:pctWidth>0</wp14:pctWidth>
                  </wp14:sizeRelH>
                  <wp14:sizeRelV relativeFrom="margin">
                    <wp14:pctHeight>0</wp14:pctHeight>
                  </wp14:sizeRelV>
                </wp:anchor>
              </w:drawing>
            </w:r>
            <w:r w:rsidRPr="002008C9">
              <w:rPr>
                <w:rFonts w:ascii="Arial" w:eastAsia="Times New Roman" w:hAnsi="Arial" w:cs="Arial"/>
                <w:b/>
                <w:bCs/>
                <w:color w:val="000000"/>
                <w:sz w:val="14"/>
                <w:szCs w:val="14"/>
                <w:lang w:val="es-SV" w:eastAsia="es-SV"/>
              </w:rPr>
              <w:t>ÍNDICE DE INFORMACIÓN RESERVADA</w:t>
            </w:r>
            <w:r w:rsidRPr="002008C9">
              <w:rPr>
                <w:rFonts w:ascii="Arial" w:eastAsia="Times New Roman" w:hAnsi="Arial" w:cs="Arial"/>
                <w:b/>
                <w:bCs/>
                <w:noProof/>
                <w:color w:val="000000"/>
                <w:sz w:val="14"/>
                <w:szCs w:val="14"/>
                <w:lang w:val="es-SV" w:eastAsia="es-SV"/>
              </w:rPr>
              <w:drawing>
                <wp:anchor distT="0" distB="0" distL="114300" distR="114300" simplePos="0" relativeHeight="251632128" behindDoc="0" locked="0" layoutInCell="1" allowOverlap="1" wp14:anchorId="6761BF15" wp14:editId="2BEC853C">
                  <wp:simplePos x="4848225" y="5105400"/>
                  <wp:positionH relativeFrom="margin">
                    <wp:align>right</wp:align>
                  </wp:positionH>
                  <wp:positionV relativeFrom="margin">
                    <wp:align>center</wp:align>
                  </wp:positionV>
                  <wp:extent cx="323850" cy="32512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850" cy="325120"/>
                          </a:xfrm>
                          <a:prstGeom prst="rect">
                            <a:avLst/>
                          </a:prstGeom>
                          <a:noFill/>
                        </pic:spPr>
                      </pic:pic>
                    </a:graphicData>
                  </a:graphic>
                </wp:anchor>
              </w:drawing>
            </w:r>
          </w:p>
        </w:tc>
      </w:tr>
      <w:tr w:rsidR="002008C9" w:rsidRPr="002008C9" w:rsidTr="002008C9">
        <w:trPr>
          <w:trHeight w:val="267"/>
          <w:jc w:val="center"/>
        </w:trPr>
        <w:tc>
          <w:tcPr>
            <w:tcW w:w="10009"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008C9" w:rsidRPr="002008C9" w:rsidRDefault="002008C9" w:rsidP="002008C9">
            <w:pPr>
              <w:spacing w:after="0" w:line="240" w:lineRule="auto"/>
              <w:jc w:val="center"/>
              <w:rPr>
                <w:rFonts w:ascii="Arial" w:eastAsia="Times New Roman" w:hAnsi="Arial" w:cs="Arial"/>
                <w:b/>
                <w:bCs/>
                <w:color w:val="000000"/>
                <w:sz w:val="14"/>
                <w:szCs w:val="14"/>
                <w:lang w:val="es-SV" w:eastAsia="es-SV"/>
              </w:rPr>
            </w:pPr>
            <w:r w:rsidRPr="002008C9">
              <w:rPr>
                <w:rFonts w:ascii="Arial" w:eastAsia="Times New Roman" w:hAnsi="Arial" w:cs="Arial"/>
                <w:b/>
                <w:bCs/>
                <w:color w:val="000000"/>
                <w:sz w:val="14"/>
                <w:szCs w:val="14"/>
                <w:lang w:val="es-SV" w:eastAsia="es-SV"/>
              </w:rPr>
              <w:t xml:space="preserve">ALCALDIA MUNICIPAL DE APOPA </w:t>
            </w:r>
          </w:p>
        </w:tc>
      </w:tr>
      <w:tr w:rsidR="002008C9" w:rsidRPr="002008C9" w:rsidTr="002008C9">
        <w:trPr>
          <w:trHeight w:val="20"/>
          <w:jc w:val="center"/>
        </w:trPr>
        <w:tc>
          <w:tcPr>
            <w:tcW w:w="405" w:type="dxa"/>
            <w:vMerge w:val="restart"/>
            <w:tcBorders>
              <w:top w:val="nil"/>
              <w:left w:val="single" w:sz="8" w:space="0" w:color="auto"/>
              <w:bottom w:val="single" w:sz="4" w:space="0" w:color="000000"/>
              <w:right w:val="single" w:sz="4" w:space="0" w:color="auto"/>
            </w:tcBorders>
            <w:shd w:val="clear" w:color="000000" w:fill="538DD5"/>
            <w:noWrap/>
            <w:vAlign w:val="center"/>
            <w:hideMark/>
          </w:tcPr>
          <w:p w:rsidR="002008C9" w:rsidRPr="002008C9" w:rsidRDefault="002008C9" w:rsidP="002008C9">
            <w:pPr>
              <w:spacing w:after="0" w:line="240" w:lineRule="auto"/>
              <w:jc w:val="center"/>
              <w:rPr>
                <w:rFonts w:ascii="Arial" w:eastAsia="Times New Roman" w:hAnsi="Arial" w:cs="Arial"/>
                <w:b/>
                <w:bCs/>
                <w:color w:val="000000"/>
                <w:sz w:val="14"/>
                <w:szCs w:val="14"/>
                <w:lang w:val="es-SV" w:eastAsia="es-SV"/>
              </w:rPr>
            </w:pPr>
            <w:r w:rsidRPr="002008C9">
              <w:rPr>
                <w:rFonts w:ascii="Arial" w:eastAsia="Times New Roman" w:hAnsi="Arial" w:cs="Arial"/>
                <w:b/>
                <w:bCs/>
                <w:color w:val="000000"/>
                <w:sz w:val="14"/>
                <w:szCs w:val="14"/>
                <w:lang w:val="es-SV" w:eastAsia="es-SV"/>
              </w:rPr>
              <w:t xml:space="preserve">No. </w:t>
            </w:r>
          </w:p>
        </w:tc>
        <w:tc>
          <w:tcPr>
            <w:tcW w:w="1167" w:type="dxa"/>
            <w:vMerge w:val="restart"/>
            <w:tcBorders>
              <w:top w:val="nil"/>
              <w:left w:val="single" w:sz="4" w:space="0" w:color="auto"/>
              <w:bottom w:val="single" w:sz="4" w:space="0" w:color="000000"/>
              <w:right w:val="single" w:sz="4" w:space="0" w:color="auto"/>
            </w:tcBorders>
            <w:shd w:val="clear" w:color="000000" w:fill="538DD5"/>
            <w:vAlign w:val="center"/>
            <w:hideMark/>
          </w:tcPr>
          <w:p w:rsidR="002008C9" w:rsidRPr="002008C9" w:rsidRDefault="002008C9" w:rsidP="002008C9">
            <w:pPr>
              <w:spacing w:after="0" w:line="240" w:lineRule="auto"/>
              <w:jc w:val="center"/>
              <w:rPr>
                <w:rFonts w:ascii="Arial" w:eastAsia="Times New Roman" w:hAnsi="Arial" w:cs="Arial"/>
                <w:b/>
                <w:bCs/>
                <w:color w:val="000000"/>
                <w:sz w:val="14"/>
                <w:szCs w:val="14"/>
                <w:lang w:val="es-SV" w:eastAsia="es-SV"/>
              </w:rPr>
            </w:pPr>
            <w:r w:rsidRPr="002008C9">
              <w:rPr>
                <w:rFonts w:ascii="Arial" w:eastAsia="Times New Roman" w:hAnsi="Arial" w:cs="Arial"/>
                <w:b/>
                <w:bCs/>
                <w:color w:val="000000"/>
                <w:sz w:val="14"/>
                <w:szCs w:val="14"/>
                <w:lang w:val="es-SV" w:eastAsia="es-SV"/>
              </w:rPr>
              <w:t>UNIDAD RESPONSABLE DE LA RESERVA</w:t>
            </w:r>
          </w:p>
        </w:tc>
        <w:tc>
          <w:tcPr>
            <w:tcW w:w="1208" w:type="dxa"/>
            <w:vMerge w:val="restart"/>
            <w:tcBorders>
              <w:top w:val="nil"/>
              <w:left w:val="single" w:sz="4" w:space="0" w:color="auto"/>
              <w:bottom w:val="single" w:sz="4" w:space="0" w:color="000000"/>
              <w:right w:val="single" w:sz="4" w:space="0" w:color="auto"/>
            </w:tcBorders>
            <w:shd w:val="clear" w:color="000000" w:fill="538DD5"/>
            <w:vAlign w:val="center"/>
            <w:hideMark/>
          </w:tcPr>
          <w:p w:rsidR="002008C9" w:rsidRPr="002008C9" w:rsidRDefault="002008C9" w:rsidP="002008C9">
            <w:pPr>
              <w:spacing w:after="0" w:line="240" w:lineRule="auto"/>
              <w:jc w:val="center"/>
              <w:rPr>
                <w:rFonts w:ascii="Arial" w:eastAsia="Times New Roman" w:hAnsi="Arial" w:cs="Arial"/>
                <w:b/>
                <w:bCs/>
                <w:color w:val="000000"/>
                <w:sz w:val="14"/>
                <w:szCs w:val="14"/>
                <w:lang w:val="es-SV" w:eastAsia="es-SV"/>
              </w:rPr>
            </w:pPr>
            <w:r w:rsidRPr="002008C9">
              <w:rPr>
                <w:rFonts w:ascii="Arial" w:eastAsia="Times New Roman" w:hAnsi="Arial" w:cs="Arial"/>
                <w:b/>
                <w:bCs/>
                <w:color w:val="000000"/>
                <w:sz w:val="14"/>
                <w:szCs w:val="14"/>
                <w:lang w:val="es-SV" w:eastAsia="es-SV"/>
              </w:rPr>
              <w:t>DOCUMENTOS O EXPEDIENTES</w:t>
            </w:r>
          </w:p>
        </w:tc>
        <w:tc>
          <w:tcPr>
            <w:tcW w:w="1276" w:type="dxa"/>
            <w:vMerge w:val="restart"/>
            <w:tcBorders>
              <w:top w:val="nil"/>
              <w:left w:val="single" w:sz="4" w:space="0" w:color="auto"/>
              <w:bottom w:val="single" w:sz="4" w:space="0" w:color="000000"/>
              <w:right w:val="single" w:sz="4" w:space="0" w:color="auto"/>
            </w:tcBorders>
            <w:shd w:val="clear" w:color="000000" w:fill="538DD5"/>
            <w:vAlign w:val="center"/>
            <w:hideMark/>
          </w:tcPr>
          <w:p w:rsidR="002008C9" w:rsidRPr="002008C9" w:rsidRDefault="002008C9" w:rsidP="002008C9">
            <w:pPr>
              <w:spacing w:after="0" w:line="240" w:lineRule="auto"/>
              <w:jc w:val="center"/>
              <w:rPr>
                <w:rFonts w:ascii="Arial" w:eastAsia="Times New Roman" w:hAnsi="Arial" w:cs="Arial"/>
                <w:b/>
                <w:bCs/>
                <w:color w:val="000000"/>
                <w:sz w:val="14"/>
                <w:szCs w:val="14"/>
                <w:lang w:val="es-SV" w:eastAsia="es-SV"/>
              </w:rPr>
            </w:pPr>
            <w:r w:rsidRPr="002008C9">
              <w:rPr>
                <w:rFonts w:ascii="Arial" w:eastAsia="Times New Roman" w:hAnsi="Arial" w:cs="Arial"/>
                <w:b/>
                <w:bCs/>
                <w:color w:val="000000"/>
                <w:sz w:val="14"/>
                <w:szCs w:val="14"/>
                <w:lang w:val="es-SV" w:eastAsia="es-SV"/>
              </w:rPr>
              <w:t>FECHA DE CLASIFICACIÓN</w:t>
            </w:r>
          </w:p>
        </w:tc>
        <w:tc>
          <w:tcPr>
            <w:tcW w:w="2353" w:type="dxa"/>
            <w:vMerge w:val="restart"/>
            <w:tcBorders>
              <w:top w:val="nil"/>
              <w:left w:val="single" w:sz="4" w:space="0" w:color="auto"/>
              <w:bottom w:val="single" w:sz="4" w:space="0" w:color="000000"/>
              <w:right w:val="single" w:sz="4" w:space="0" w:color="auto"/>
            </w:tcBorders>
            <w:shd w:val="clear" w:color="000000" w:fill="538DD5"/>
            <w:vAlign w:val="center"/>
            <w:hideMark/>
          </w:tcPr>
          <w:p w:rsidR="002008C9" w:rsidRPr="002008C9" w:rsidRDefault="002008C9" w:rsidP="002008C9">
            <w:pPr>
              <w:spacing w:after="0" w:line="240" w:lineRule="auto"/>
              <w:jc w:val="center"/>
              <w:rPr>
                <w:rFonts w:ascii="Arial" w:eastAsia="Times New Roman" w:hAnsi="Arial" w:cs="Arial"/>
                <w:b/>
                <w:bCs/>
                <w:color w:val="000000"/>
                <w:sz w:val="14"/>
                <w:szCs w:val="14"/>
                <w:lang w:val="es-SV" w:eastAsia="es-SV"/>
              </w:rPr>
            </w:pPr>
            <w:r w:rsidRPr="002008C9">
              <w:rPr>
                <w:rFonts w:ascii="Arial" w:eastAsia="Times New Roman" w:hAnsi="Arial" w:cs="Arial"/>
                <w:b/>
                <w:bCs/>
                <w:color w:val="000000"/>
                <w:sz w:val="14"/>
                <w:szCs w:val="14"/>
                <w:lang w:val="es-SV" w:eastAsia="es-SV"/>
              </w:rPr>
              <w:t>FUNDAMENTO LEGAL</w:t>
            </w:r>
          </w:p>
        </w:tc>
        <w:tc>
          <w:tcPr>
            <w:tcW w:w="1615" w:type="dxa"/>
            <w:gridSpan w:val="2"/>
            <w:tcBorders>
              <w:top w:val="single" w:sz="8" w:space="0" w:color="auto"/>
              <w:left w:val="nil"/>
              <w:bottom w:val="single" w:sz="4" w:space="0" w:color="auto"/>
              <w:right w:val="single" w:sz="4" w:space="0" w:color="000000"/>
            </w:tcBorders>
            <w:shd w:val="clear" w:color="000000" w:fill="538DD5"/>
            <w:noWrap/>
            <w:vAlign w:val="bottom"/>
            <w:hideMark/>
          </w:tcPr>
          <w:p w:rsidR="002008C9" w:rsidRPr="002008C9" w:rsidRDefault="002008C9" w:rsidP="002008C9">
            <w:pPr>
              <w:spacing w:after="0" w:line="240" w:lineRule="auto"/>
              <w:jc w:val="center"/>
              <w:rPr>
                <w:rFonts w:ascii="Arial" w:eastAsia="Times New Roman" w:hAnsi="Arial" w:cs="Arial"/>
                <w:b/>
                <w:bCs/>
                <w:color w:val="000000"/>
                <w:sz w:val="14"/>
                <w:szCs w:val="14"/>
                <w:lang w:val="es-SV" w:eastAsia="es-SV"/>
              </w:rPr>
            </w:pPr>
            <w:r w:rsidRPr="002008C9">
              <w:rPr>
                <w:rFonts w:ascii="Arial" w:eastAsia="Times New Roman" w:hAnsi="Arial" w:cs="Arial"/>
                <w:b/>
                <w:bCs/>
                <w:color w:val="000000"/>
                <w:sz w:val="14"/>
                <w:szCs w:val="14"/>
                <w:lang w:val="es-SV" w:eastAsia="es-SV"/>
              </w:rPr>
              <w:t>TIPO DE RESERVA</w:t>
            </w:r>
          </w:p>
        </w:tc>
        <w:tc>
          <w:tcPr>
            <w:tcW w:w="810" w:type="dxa"/>
            <w:vMerge w:val="restart"/>
            <w:tcBorders>
              <w:top w:val="nil"/>
              <w:left w:val="single" w:sz="4" w:space="0" w:color="auto"/>
              <w:bottom w:val="single" w:sz="4" w:space="0" w:color="000000"/>
              <w:right w:val="single" w:sz="4" w:space="0" w:color="auto"/>
            </w:tcBorders>
            <w:shd w:val="clear" w:color="000000" w:fill="538DD5"/>
            <w:vAlign w:val="center"/>
            <w:hideMark/>
          </w:tcPr>
          <w:p w:rsidR="002008C9" w:rsidRPr="002008C9" w:rsidRDefault="002008C9" w:rsidP="002008C9">
            <w:pPr>
              <w:spacing w:after="0" w:line="240" w:lineRule="auto"/>
              <w:jc w:val="center"/>
              <w:rPr>
                <w:rFonts w:ascii="Arial" w:eastAsia="Times New Roman" w:hAnsi="Arial" w:cs="Arial"/>
                <w:b/>
                <w:bCs/>
                <w:color w:val="000000"/>
                <w:sz w:val="14"/>
                <w:szCs w:val="14"/>
                <w:lang w:val="es-SV" w:eastAsia="es-SV"/>
              </w:rPr>
            </w:pPr>
            <w:r w:rsidRPr="002008C9">
              <w:rPr>
                <w:rFonts w:ascii="Arial" w:eastAsia="Times New Roman" w:hAnsi="Arial" w:cs="Arial"/>
                <w:b/>
                <w:bCs/>
                <w:color w:val="000000"/>
                <w:sz w:val="14"/>
                <w:szCs w:val="14"/>
                <w:lang w:val="es-SV" w:eastAsia="es-SV"/>
              </w:rPr>
              <w:t>PLAZO DE RESERVA</w:t>
            </w:r>
          </w:p>
        </w:tc>
        <w:tc>
          <w:tcPr>
            <w:tcW w:w="1175" w:type="dxa"/>
            <w:vMerge w:val="restart"/>
            <w:tcBorders>
              <w:top w:val="nil"/>
              <w:left w:val="single" w:sz="4" w:space="0" w:color="auto"/>
              <w:bottom w:val="single" w:sz="4" w:space="0" w:color="000000"/>
              <w:right w:val="single" w:sz="8" w:space="0" w:color="auto"/>
            </w:tcBorders>
            <w:shd w:val="clear" w:color="000000" w:fill="538DD5"/>
            <w:vAlign w:val="center"/>
            <w:hideMark/>
          </w:tcPr>
          <w:p w:rsidR="002008C9" w:rsidRPr="002008C9" w:rsidRDefault="002008C9" w:rsidP="002008C9">
            <w:pPr>
              <w:spacing w:after="0" w:line="240" w:lineRule="auto"/>
              <w:jc w:val="center"/>
              <w:rPr>
                <w:rFonts w:ascii="Arial" w:eastAsia="Times New Roman" w:hAnsi="Arial" w:cs="Arial"/>
                <w:b/>
                <w:bCs/>
                <w:color w:val="000000"/>
                <w:sz w:val="14"/>
                <w:szCs w:val="14"/>
                <w:lang w:val="es-SV" w:eastAsia="es-SV"/>
              </w:rPr>
            </w:pPr>
            <w:r w:rsidRPr="002008C9">
              <w:rPr>
                <w:rFonts w:ascii="Arial" w:eastAsia="Times New Roman" w:hAnsi="Arial" w:cs="Arial"/>
                <w:b/>
                <w:bCs/>
                <w:color w:val="000000"/>
                <w:sz w:val="14"/>
                <w:szCs w:val="14"/>
                <w:lang w:val="es-SV" w:eastAsia="es-SV"/>
              </w:rPr>
              <w:t>AUTORIDAD QUE RESERVA</w:t>
            </w:r>
          </w:p>
        </w:tc>
      </w:tr>
      <w:tr w:rsidR="002008C9" w:rsidRPr="002008C9" w:rsidTr="002008C9">
        <w:trPr>
          <w:trHeight w:val="20"/>
          <w:jc w:val="center"/>
        </w:trPr>
        <w:tc>
          <w:tcPr>
            <w:tcW w:w="405" w:type="dxa"/>
            <w:vMerge/>
            <w:tcBorders>
              <w:top w:val="nil"/>
              <w:left w:val="single" w:sz="8" w:space="0" w:color="auto"/>
              <w:bottom w:val="single" w:sz="4" w:space="0" w:color="000000"/>
              <w:right w:val="single" w:sz="4" w:space="0" w:color="auto"/>
            </w:tcBorders>
            <w:vAlign w:val="center"/>
            <w:hideMark/>
          </w:tcPr>
          <w:p w:rsidR="002008C9" w:rsidRPr="002008C9" w:rsidRDefault="002008C9" w:rsidP="002008C9">
            <w:pPr>
              <w:spacing w:after="0" w:line="240" w:lineRule="auto"/>
              <w:rPr>
                <w:rFonts w:ascii="Arial" w:eastAsia="Times New Roman" w:hAnsi="Arial" w:cs="Arial"/>
                <w:b/>
                <w:bCs/>
                <w:color w:val="000000"/>
                <w:sz w:val="14"/>
                <w:szCs w:val="14"/>
                <w:lang w:val="es-SV" w:eastAsia="es-SV"/>
              </w:rPr>
            </w:pPr>
          </w:p>
        </w:tc>
        <w:tc>
          <w:tcPr>
            <w:tcW w:w="1167" w:type="dxa"/>
            <w:vMerge/>
            <w:tcBorders>
              <w:top w:val="nil"/>
              <w:left w:val="single" w:sz="4" w:space="0" w:color="auto"/>
              <w:bottom w:val="single" w:sz="4" w:space="0" w:color="000000"/>
              <w:right w:val="single" w:sz="4" w:space="0" w:color="auto"/>
            </w:tcBorders>
            <w:vAlign w:val="center"/>
            <w:hideMark/>
          </w:tcPr>
          <w:p w:rsidR="002008C9" w:rsidRPr="002008C9" w:rsidRDefault="002008C9" w:rsidP="002008C9">
            <w:pPr>
              <w:spacing w:after="0" w:line="240" w:lineRule="auto"/>
              <w:rPr>
                <w:rFonts w:ascii="Arial" w:eastAsia="Times New Roman" w:hAnsi="Arial" w:cs="Arial"/>
                <w:b/>
                <w:bCs/>
                <w:color w:val="000000"/>
                <w:sz w:val="14"/>
                <w:szCs w:val="14"/>
                <w:lang w:val="es-SV" w:eastAsia="es-SV"/>
              </w:rPr>
            </w:pPr>
          </w:p>
        </w:tc>
        <w:tc>
          <w:tcPr>
            <w:tcW w:w="1208" w:type="dxa"/>
            <w:vMerge/>
            <w:tcBorders>
              <w:top w:val="nil"/>
              <w:left w:val="single" w:sz="4" w:space="0" w:color="auto"/>
              <w:bottom w:val="single" w:sz="4" w:space="0" w:color="000000"/>
              <w:right w:val="single" w:sz="4" w:space="0" w:color="auto"/>
            </w:tcBorders>
            <w:vAlign w:val="center"/>
            <w:hideMark/>
          </w:tcPr>
          <w:p w:rsidR="002008C9" w:rsidRPr="002008C9" w:rsidRDefault="002008C9" w:rsidP="002008C9">
            <w:pPr>
              <w:spacing w:after="0" w:line="240" w:lineRule="auto"/>
              <w:rPr>
                <w:rFonts w:ascii="Arial" w:eastAsia="Times New Roman" w:hAnsi="Arial" w:cs="Arial"/>
                <w:b/>
                <w:bCs/>
                <w:color w:val="000000"/>
                <w:sz w:val="14"/>
                <w:szCs w:val="14"/>
                <w:lang w:val="es-SV" w:eastAsia="es-SV"/>
              </w:rPr>
            </w:pPr>
          </w:p>
        </w:tc>
        <w:tc>
          <w:tcPr>
            <w:tcW w:w="1276" w:type="dxa"/>
            <w:vMerge/>
            <w:tcBorders>
              <w:top w:val="nil"/>
              <w:left w:val="single" w:sz="4" w:space="0" w:color="auto"/>
              <w:bottom w:val="single" w:sz="4" w:space="0" w:color="000000"/>
              <w:right w:val="single" w:sz="4" w:space="0" w:color="auto"/>
            </w:tcBorders>
            <w:vAlign w:val="center"/>
            <w:hideMark/>
          </w:tcPr>
          <w:p w:rsidR="002008C9" w:rsidRPr="002008C9" w:rsidRDefault="002008C9" w:rsidP="002008C9">
            <w:pPr>
              <w:spacing w:after="0" w:line="240" w:lineRule="auto"/>
              <w:rPr>
                <w:rFonts w:ascii="Arial" w:eastAsia="Times New Roman" w:hAnsi="Arial" w:cs="Arial"/>
                <w:b/>
                <w:bCs/>
                <w:color w:val="000000"/>
                <w:sz w:val="14"/>
                <w:szCs w:val="14"/>
                <w:lang w:val="es-SV" w:eastAsia="es-SV"/>
              </w:rPr>
            </w:pPr>
          </w:p>
        </w:tc>
        <w:tc>
          <w:tcPr>
            <w:tcW w:w="2353" w:type="dxa"/>
            <w:vMerge/>
            <w:tcBorders>
              <w:top w:val="nil"/>
              <w:left w:val="single" w:sz="4" w:space="0" w:color="auto"/>
              <w:bottom w:val="single" w:sz="4" w:space="0" w:color="000000"/>
              <w:right w:val="single" w:sz="4" w:space="0" w:color="auto"/>
            </w:tcBorders>
            <w:vAlign w:val="center"/>
            <w:hideMark/>
          </w:tcPr>
          <w:p w:rsidR="002008C9" w:rsidRPr="002008C9" w:rsidRDefault="002008C9" w:rsidP="002008C9">
            <w:pPr>
              <w:spacing w:after="0" w:line="240" w:lineRule="auto"/>
              <w:rPr>
                <w:rFonts w:ascii="Arial" w:eastAsia="Times New Roman" w:hAnsi="Arial" w:cs="Arial"/>
                <w:b/>
                <w:bCs/>
                <w:color w:val="000000"/>
                <w:sz w:val="14"/>
                <w:szCs w:val="14"/>
                <w:lang w:val="es-SV" w:eastAsia="es-SV"/>
              </w:rPr>
            </w:pPr>
          </w:p>
        </w:tc>
        <w:tc>
          <w:tcPr>
            <w:tcW w:w="771" w:type="dxa"/>
            <w:tcBorders>
              <w:top w:val="nil"/>
              <w:left w:val="nil"/>
              <w:bottom w:val="single" w:sz="4" w:space="0" w:color="auto"/>
              <w:right w:val="nil"/>
            </w:tcBorders>
            <w:shd w:val="clear" w:color="000000" w:fill="538DD5"/>
            <w:noWrap/>
            <w:vAlign w:val="bottom"/>
            <w:hideMark/>
          </w:tcPr>
          <w:p w:rsidR="002008C9" w:rsidRPr="002008C9" w:rsidRDefault="002008C9" w:rsidP="002008C9">
            <w:pPr>
              <w:spacing w:after="0" w:line="240" w:lineRule="auto"/>
              <w:jc w:val="center"/>
              <w:rPr>
                <w:rFonts w:ascii="Arial" w:eastAsia="Times New Roman" w:hAnsi="Arial" w:cs="Arial"/>
                <w:b/>
                <w:bCs/>
                <w:color w:val="000000"/>
                <w:sz w:val="14"/>
                <w:szCs w:val="14"/>
                <w:lang w:val="es-SV" w:eastAsia="es-SV"/>
              </w:rPr>
            </w:pPr>
            <w:r w:rsidRPr="002008C9">
              <w:rPr>
                <w:rFonts w:ascii="Arial" w:eastAsia="Times New Roman" w:hAnsi="Arial" w:cs="Arial"/>
                <w:b/>
                <w:bCs/>
                <w:color w:val="000000"/>
                <w:sz w:val="14"/>
                <w:szCs w:val="14"/>
                <w:lang w:val="es-SV" w:eastAsia="es-SV"/>
              </w:rPr>
              <w:t>TOTAL</w:t>
            </w:r>
          </w:p>
        </w:tc>
        <w:tc>
          <w:tcPr>
            <w:tcW w:w="844" w:type="dxa"/>
            <w:tcBorders>
              <w:top w:val="nil"/>
              <w:left w:val="single" w:sz="4" w:space="0" w:color="auto"/>
              <w:bottom w:val="single" w:sz="4" w:space="0" w:color="auto"/>
              <w:right w:val="single" w:sz="4" w:space="0" w:color="auto"/>
            </w:tcBorders>
            <w:shd w:val="clear" w:color="000000" w:fill="538DD5"/>
            <w:noWrap/>
            <w:vAlign w:val="bottom"/>
            <w:hideMark/>
          </w:tcPr>
          <w:p w:rsidR="002008C9" w:rsidRPr="002008C9" w:rsidRDefault="002008C9" w:rsidP="002008C9">
            <w:pPr>
              <w:spacing w:after="0" w:line="240" w:lineRule="auto"/>
              <w:jc w:val="center"/>
              <w:rPr>
                <w:rFonts w:ascii="Arial" w:eastAsia="Times New Roman" w:hAnsi="Arial" w:cs="Arial"/>
                <w:b/>
                <w:bCs/>
                <w:color w:val="000000"/>
                <w:sz w:val="14"/>
                <w:szCs w:val="14"/>
                <w:lang w:val="es-SV" w:eastAsia="es-SV"/>
              </w:rPr>
            </w:pPr>
            <w:r w:rsidRPr="002008C9">
              <w:rPr>
                <w:rFonts w:ascii="Arial" w:eastAsia="Times New Roman" w:hAnsi="Arial" w:cs="Arial"/>
                <w:b/>
                <w:bCs/>
                <w:color w:val="000000"/>
                <w:sz w:val="14"/>
                <w:szCs w:val="14"/>
                <w:lang w:val="es-SV" w:eastAsia="es-SV"/>
              </w:rPr>
              <w:t>PARCIAL</w:t>
            </w:r>
          </w:p>
        </w:tc>
        <w:tc>
          <w:tcPr>
            <w:tcW w:w="810" w:type="dxa"/>
            <w:vMerge/>
            <w:tcBorders>
              <w:top w:val="nil"/>
              <w:left w:val="single" w:sz="4" w:space="0" w:color="auto"/>
              <w:bottom w:val="single" w:sz="4" w:space="0" w:color="000000"/>
              <w:right w:val="single" w:sz="4" w:space="0" w:color="auto"/>
            </w:tcBorders>
            <w:vAlign w:val="center"/>
            <w:hideMark/>
          </w:tcPr>
          <w:p w:rsidR="002008C9" w:rsidRPr="002008C9" w:rsidRDefault="002008C9" w:rsidP="002008C9">
            <w:pPr>
              <w:spacing w:after="0" w:line="240" w:lineRule="auto"/>
              <w:rPr>
                <w:rFonts w:ascii="Arial" w:eastAsia="Times New Roman" w:hAnsi="Arial" w:cs="Arial"/>
                <w:b/>
                <w:bCs/>
                <w:color w:val="000000"/>
                <w:sz w:val="14"/>
                <w:szCs w:val="14"/>
                <w:lang w:val="es-SV" w:eastAsia="es-SV"/>
              </w:rPr>
            </w:pPr>
          </w:p>
        </w:tc>
        <w:tc>
          <w:tcPr>
            <w:tcW w:w="1175" w:type="dxa"/>
            <w:vMerge/>
            <w:tcBorders>
              <w:top w:val="nil"/>
              <w:left w:val="single" w:sz="4" w:space="0" w:color="auto"/>
              <w:bottom w:val="single" w:sz="4" w:space="0" w:color="000000"/>
              <w:right w:val="single" w:sz="8" w:space="0" w:color="auto"/>
            </w:tcBorders>
            <w:vAlign w:val="center"/>
            <w:hideMark/>
          </w:tcPr>
          <w:p w:rsidR="002008C9" w:rsidRPr="002008C9" w:rsidRDefault="002008C9" w:rsidP="002008C9">
            <w:pPr>
              <w:spacing w:after="0" w:line="240" w:lineRule="auto"/>
              <w:rPr>
                <w:rFonts w:ascii="Arial" w:eastAsia="Times New Roman" w:hAnsi="Arial" w:cs="Arial"/>
                <w:b/>
                <w:bCs/>
                <w:color w:val="000000"/>
                <w:sz w:val="14"/>
                <w:szCs w:val="14"/>
                <w:lang w:val="es-SV" w:eastAsia="es-SV"/>
              </w:rPr>
            </w:pPr>
          </w:p>
        </w:tc>
      </w:tr>
      <w:tr w:rsidR="002008C9" w:rsidRPr="002008C9" w:rsidTr="002008C9">
        <w:trPr>
          <w:trHeight w:val="20"/>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rsidR="002008C9" w:rsidRPr="002008C9" w:rsidRDefault="002008C9" w:rsidP="002008C9">
            <w:pPr>
              <w:spacing w:after="0" w:line="240" w:lineRule="auto"/>
              <w:jc w:val="center"/>
              <w:rPr>
                <w:rFonts w:ascii="Arial" w:eastAsia="Times New Roman" w:hAnsi="Arial" w:cs="Arial"/>
                <w:b/>
                <w:bCs/>
                <w:color w:val="000000"/>
                <w:sz w:val="14"/>
                <w:szCs w:val="14"/>
                <w:lang w:val="es-SV" w:eastAsia="es-SV"/>
              </w:rPr>
            </w:pPr>
            <w:r w:rsidRPr="002008C9">
              <w:rPr>
                <w:rFonts w:ascii="Arial" w:eastAsia="Times New Roman" w:hAnsi="Arial" w:cs="Arial"/>
                <w:b/>
                <w:bCs/>
                <w:color w:val="000000"/>
                <w:sz w:val="14"/>
                <w:szCs w:val="14"/>
                <w:lang w:val="es-SV" w:eastAsia="es-SV"/>
              </w:rPr>
              <w:t>1</w:t>
            </w:r>
          </w:p>
        </w:tc>
        <w:tc>
          <w:tcPr>
            <w:tcW w:w="1167" w:type="dxa"/>
            <w:tcBorders>
              <w:top w:val="nil"/>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Despacho</w:t>
            </w:r>
          </w:p>
        </w:tc>
        <w:tc>
          <w:tcPr>
            <w:tcW w:w="1208" w:type="dxa"/>
            <w:tcBorders>
              <w:top w:val="nil"/>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Agenda de la Sra. Alcaldesa</w:t>
            </w:r>
          </w:p>
        </w:tc>
        <w:tc>
          <w:tcPr>
            <w:tcW w:w="1276" w:type="dxa"/>
            <w:tcBorders>
              <w:top w:val="nil"/>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jul-22</w:t>
            </w:r>
          </w:p>
        </w:tc>
        <w:tc>
          <w:tcPr>
            <w:tcW w:w="2353" w:type="dxa"/>
            <w:tcBorders>
              <w:top w:val="nil"/>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Art 19 Inc. D) de la LAIP La que ponga en peligro evidente la vida, seguridad o la salud de cualquier persona.</w:t>
            </w:r>
          </w:p>
        </w:tc>
        <w:tc>
          <w:tcPr>
            <w:tcW w:w="771" w:type="dxa"/>
            <w:tcBorders>
              <w:top w:val="nil"/>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b/>
                <w:bCs/>
                <w:color w:val="000000"/>
                <w:sz w:val="14"/>
                <w:szCs w:val="14"/>
                <w:lang w:val="es-SV" w:eastAsia="es-SV"/>
              </w:rPr>
            </w:pPr>
            <w:r w:rsidRPr="002008C9">
              <w:rPr>
                <w:rFonts w:ascii="Arial" w:eastAsia="Times New Roman" w:hAnsi="Arial" w:cs="Arial"/>
                <w:b/>
                <w:bCs/>
                <w:color w:val="000000"/>
                <w:sz w:val="14"/>
                <w:szCs w:val="14"/>
                <w:lang w:val="es-SV" w:eastAsia="es-SV"/>
              </w:rPr>
              <w:t>X</w:t>
            </w:r>
          </w:p>
        </w:tc>
        <w:tc>
          <w:tcPr>
            <w:tcW w:w="844" w:type="dxa"/>
            <w:tcBorders>
              <w:top w:val="nil"/>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 </w:t>
            </w:r>
          </w:p>
        </w:tc>
        <w:tc>
          <w:tcPr>
            <w:tcW w:w="810" w:type="dxa"/>
            <w:tcBorders>
              <w:top w:val="nil"/>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2 años</w:t>
            </w:r>
          </w:p>
        </w:tc>
        <w:tc>
          <w:tcPr>
            <w:tcW w:w="1175" w:type="dxa"/>
            <w:tcBorders>
              <w:top w:val="nil"/>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 xml:space="preserve">CONCEJO MUNICIPAL </w:t>
            </w:r>
          </w:p>
        </w:tc>
      </w:tr>
      <w:tr w:rsidR="002008C9" w:rsidRPr="002008C9" w:rsidTr="002008C9">
        <w:trPr>
          <w:trHeight w:val="20"/>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rsidR="002008C9" w:rsidRPr="002008C9" w:rsidRDefault="002008C9" w:rsidP="002008C9">
            <w:pPr>
              <w:spacing w:after="0" w:line="240" w:lineRule="auto"/>
              <w:jc w:val="center"/>
              <w:rPr>
                <w:rFonts w:ascii="Arial" w:eastAsia="Times New Roman" w:hAnsi="Arial" w:cs="Arial"/>
                <w:b/>
                <w:bCs/>
                <w:color w:val="000000"/>
                <w:sz w:val="14"/>
                <w:szCs w:val="14"/>
                <w:lang w:val="es-SV" w:eastAsia="es-SV"/>
              </w:rPr>
            </w:pPr>
            <w:r w:rsidRPr="002008C9">
              <w:rPr>
                <w:rFonts w:ascii="Arial" w:eastAsia="Times New Roman" w:hAnsi="Arial" w:cs="Arial"/>
                <w:b/>
                <w:bCs/>
                <w:color w:val="000000"/>
                <w:sz w:val="14"/>
                <w:szCs w:val="14"/>
                <w:lang w:val="es-SV" w:eastAsia="es-SV"/>
              </w:rPr>
              <w:t>3</w:t>
            </w:r>
          </w:p>
        </w:tc>
        <w:tc>
          <w:tcPr>
            <w:tcW w:w="1167" w:type="dxa"/>
            <w:tcBorders>
              <w:top w:val="nil"/>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 xml:space="preserve">Jurídico </w:t>
            </w:r>
          </w:p>
        </w:tc>
        <w:tc>
          <w:tcPr>
            <w:tcW w:w="1208" w:type="dxa"/>
            <w:tcBorders>
              <w:top w:val="nil"/>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Arbitraje</w:t>
            </w:r>
          </w:p>
        </w:tc>
        <w:tc>
          <w:tcPr>
            <w:tcW w:w="1276" w:type="dxa"/>
            <w:tcBorders>
              <w:top w:val="nil"/>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jul-22</w:t>
            </w:r>
          </w:p>
        </w:tc>
        <w:tc>
          <w:tcPr>
            <w:tcW w:w="2353" w:type="dxa"/>
            <w:tcBorders>
              <w:top w:val="nil"/>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Art 19 Inc. E)  de la LAIP La que contenga opiniones o recomendaciones que formen parte del proceso deliberativo de los servidores públicos en tanto no sea adoptada la decisión definitiva.</w:t>
            </w:r>
          </w:p>
        </w:tc>
        <w:tc>
          <w:tcPr>
            <w:tcW w:w="771" w:type="dxa"/>
            <w:tcBorders>
              <w:top w:val="nil"/>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b/>
                <w:bCs/>
                <w:color w:val="000000"/>
                <w:sz w:val="14"/>
                <w:szCs w:val="14"/>
                <w:lang w:val="es-SV" w:eastAsia="es-SV"/>
              </w:rPr>
            </w:pPr>
            <w:r w:rsidRPr="002008C9">
              <w:rPr>
                <w:rFonts w:ascii="Arial" w:eastAsia="Times New Roman" w:hAnsi="Arial" w:cs="Arial"/>
                <w:b/>
                <w:bCs/>
                <w:color w:val="000000"/>
                <w:sz w:val="14"/>
                <w:szCs w:val="14"/>
                <w:lang w:val="es-SV" w:eastAsia="es-SV"/>
              </w:rPr>
              <w:t>X</w:t>
            </w:r>
          </w:p>
        </w:tc>
        <w:tc>
          <w:tcPr>
            <w:tcW w:w="844" w:type="dxa"/>
            <w:tcBorders>
              <w:top w:val="nil"/>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 </w:t>
            </w:r>
          </w:p>
        </w:tc>
        <w:tc>
          <w:tcPr>
            <w:tcW w:w="810" w:type="dxa"/>
            <w:tcBorders>
              <w:top w:val="nil"/>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 xml:space="preserve">2 años </w:t>
            </w:r>
          </w:p>
        </w:tc>
        <w:tc>
          <w:tcPr>
            <w:tcW w:w="1175" w:type="dxa"/>
            <w:tcBorders>
              <w:top w:val="nil"/>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 xml:space="preserve">CONCEJO MUNICIPAL </w:t>
            </w:r>
          </w:p>
        </w:tc>
      </w:tr>
      <w:tr w:rsidR="002008C9" w:rsidRPr="002008C9" w:rsidTr="002008C9">
        <w:trPr>
          <w:trHeight w:val="20"/>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rsidR="002008C9" w:rsidRPr="002008C9" w:rsidRDefault="002008C9" w:rsidP="002008C9">
            <w:pPr>
              <w:spacing w:after="0" w:line="240" w:lineRule="auto"/>
              <w:jc w:val="center"/>
              <w:rPr>
                <w:rFonts w:ascii="Arial" w:eastAsia="Times New Roman" w:hAnsi="Arial" w:cs="Arial"/>
                <w:b/>
                <w:bCs/>
                <w:color w:val="000000"/>
                <w:sz w:val="14"/>
                <w:szCs w:val="14"/>
                <w:lang w:val="es-SV" w:eastAsia="es-SV"/>
              </w:rPr>
            </w:pPr>
            <w:r w:rsidRPr="002008C9">
              <w:rPr>
                <w:rFonts w:ascii="Arial" w:eastAsia="Times New Roman" w:hAnsi="Arial" w:cs="Arial"/>
                <w:b/>
                <w:bCs/>
                <w:color w:val="000000"/>
                <w:sz w:val="14"/>
                <w:szCs w:val="14"/>
                <w:lang w:val="es-SV" w:eastAsia="es-SV"/>
              </w:rPr>
              <w:t>5</w:t>
            </w:r>
          </w:p>
        </w:tc>
        <w:tc>
          <w:tcPr>
            <w:tcW w:w="1167" w:type="dxa"/>
            <w:tcBorders>
              <w:top w:val="nil"/>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 xml:space="preserve">Jurídico </w:t>
            </w:r>
          </w:p>
        </w:tc>
        <w:tc>
          <w:tcPr>
            <w:tcW w:w="1208" w:type="dxa"/>
            <w:tcBorders>
              <w:top w:val="nil"/>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Proceso contencioso administrativo</w:t>
            </w:r>
          </w:p>
        </w:tc>
        <w:tc>
          <w:tcPr>
            <w:tcW w:w="1276" w:type="dxa"/>
            <w:tcBorders>
              <w:top w:val="nil"/>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jul-22</w:t>
            </w:r>
          </w:p>
        </w:tc>
        <w:tc>
          <w:tcPr>
            <w:tcW w:w="2353" w:type="dxa"/>
            <w:tcBorders>
              <w:top w:val="nil"/>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 xml:space="preserve">Art 19 Inc. G) La que comprometiera las estrategias y funciones estatales en procedimientos judiciales o administrativos en curso </w:t>
            </w:r>
          </w:p>
        </w:tc>
        <w:tc>
          <w:tcPr>
            <w:tcW w:w="771" w:type="dxa"/>
            <w:tcBorders>
              <w:top w:val="nil"/>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b/>
                <w:bCs/>
                <w:color w:val="000000"/>
                <w:sz w:val="14"/>
                <w:szCs w:val="14"/>
                <w:lang w:val="es-SV" w:eastAsia="es-SV"/>
              </w:rPr>
            </w:pPr>
            <w:r w:rsidRPr="002008C9">
              <w:rPr>
                <w:rFonts w:ascii="Arial" w:eastAsia="Times New Roman" w:hAnsi="Arial" w:cs="Arial"/>
                <w:b/>
                <w:bCs/>
                <w:color w:val="000000"/>
                <w:sz w:val="14"/>
                <w:szCs w:val="14"/>
                <w:lang w:val="es-SV" w:eastAsia="es-SV"/>
              </w:rPr>
              <w:t>X</w:t>
            </w:r>
          </w:p>
        </w:tc>
        <w:tc>
          <w:tcPr>
            <w:tcW w:w="844" w:type="dxa"/>
            <w:tcBorders>
              <w:top w:val="nil"/>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 </w:t>
            </w:r>
          </w:p>
        </w:tc>
        <w:tc>
          <w:tcPr>
            <w:tcW w:w="810" w:type="dxa"/>
            <w:tcBorders>
              <w:top w:val="nil"/>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2 años</w:t>
            </w:r>
          </w:p>
        </w:tc>
        <w:tc>
          <w:tcPr>
            <w:tcW w:w="1175" w:type="dxa"/>
            <w:tcBorders>
              <w:top w:val="nil"/>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 xml:space="preserve">CONCEJO MUNICIPAL </w:t>
            </w:r>
          </w:p>
        </w:tc>
      </w:tr>
      <w:tr w:rsidR="002008C9" w:rsidRPr="002008C9" w:rsidTr="002008C9">
        <w:trPr>
          <w:trHeight w:val="20"/>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rsidR="002008C9" w:rsidRPr="002008C9" w:rsidRDefault="002008C9" w:rsidP="002008C9">
            <w:pPr>
              <w:spacing w:after="0" w:line="240" w:lineRule="auto"/>
              <w:jc w:val="center"/>
              <w:rPr>
                <w:rFonts w:ascii="Arial" w:eastAsia="Times New Roman" w:hAnsi="Arial" w:cs="Arial"/>
                <w:b/>
                <w:bCs/>
                <w:color w:val="000000"/>
                <w:sz w:val="14"/>
                <w:szCs w:val="14"/>
                <w:lang w:val="es-SV" w:eastAsia="es-SV"/>
              </w:rPr>
            </w:pPr>
            <w:r w:rsidRPr="002008C9">
              <w:rPr>
                <w:rFonts w:ascii="Arial" w:eastAsia="Times New Roman" w:hAnsi="Arial" w:cs="Arial"/>
                <w:b/>
                <w:bCs/>
                <w:color w:val="000000"/>
                <w:sz w:val="14"/>
                <w:szCs w:val="14"/>
                <w:lang w:val="es-SV" w:eastAsia="es-SV"/>
              </w:rPr>
              <w:t>6</w:t>
            </w:r>
          </w:p>
        </w:tc>
        <w:tc>
          <w:tcPr>
            <w:tcW w:w="1167" w:type="dxa"/>
            <w:tcBorders>
              <w:top w:val="nil"/>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 xml:space="preserve">Gerencia territorial </w:t>
            </w:r>
          </w:p>
        </w:tc>
        <w:tc>
          <w:tcPr>
            <w:tcW w:w="1208" w:type="dxa"/>
            <w:tcBorders>
              <w:top w:val="nil"/>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 xml:space="preserve">Planos del edificio municipal y sus dependencias </w:t>
            </w:r>
          </w:p>
        </w:tc>
        <w:tc>
          <w:tcPr>
            <w:tcW w:w="1276" w:type="dxa"/>
            <w:tcBorders>
              <w:top w:val="nil"/>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jul-22</w:t>
            </w:r>
          </w:p>
        </w:tc>
        <w:tc>
          <w:tcPr>
            <w:tcW w:w="2353" w:type="dxa"/>
            <w:tcBorders>
              <w:top w:val="single" w:sz="4" w:space="0" w:color="auto"/>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Art 19 Incs. B) La que perjudique o ponga en riesgo la defensa nacional y la defensa pública D) La que ponga en peligro evidente la vida, seguridad o la salud de cualquier persona. De la LAIP</w:t>
            </w:r>
          </w:p>
        </w:tc>
        <w:tc>
          <w:tcPr>
            <w:tcW w:w="771" w:type="dxa"/>
            <w:tcBorders>
              <w:top w:val="nil"/>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b/>
                <w:bCs/>
                <w:color w:val="000000"/>
                <w:sz w:val="14"/>
                <w:szCs w:val="14"/>
                <w:lang w:val="es-SV" w:eastAsia="es-SV"/>
              </w:rPr>
            </w:pPr>
            <w:r w:rsidRPr="002008C9">
              <w:rPr>
                <w:rFonts w:ascii="Arial" w:eastAsia="Times New Roman" w:hAnsi="Arial" w:cs="Arial"/>
                <w:b/>
                <w:bCs/>
                <w:color w:val="000000"/>
                <w:sz w:val="14"/>
                <w:szCs w:val="14"/>
                <w:lang w:val="es-SV" w:eastAsia="es-SV"/>
              </w:rPr>
              <w:t>X</w:t>
            </w:r>
          </w:p>
        </w:tc>
        <w:tc>
          <w:tcPr>
            <w:tcW w:w="844" w:type="dxa"/>
            <w:tcBorders>
              <w:top w:val="nil"/>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 </w:t>
            </w:r>
          </w:p>
        </w:tc>
        <w:tc>
          <w:tcPr>
            <w:tcW w:w="810" w:type="dxa"/>
            <w:tcBorders>
              <w:top w:val="nil"/>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2 años</w:t>
            </w:r>
          </w:p>
        </w:tc>
        <w:tc>
          <w:tcPr>
            <w:tcW w:w="1175" w:type="dxa"/>
            <w:tcBorders>
              <w:top w:val="nil"/>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 xml:space="preserve">CONCEJO MUNICIPAL </w:t>
            </w:r>
          </w:p>
        </w:tc>
      </w:tr>
      <w:tr w:rsidR="002008C9" w:rsidRPr="002008C9" w:rsidTr="002008C9">
        <w:trPr>
          <w:trHeight w:val="20"/>
          <w:jc w:val="center"/>
        </w:trPr>
        <w:tc>
          <w:tcPr>
            <w:tcW w:w="405" w:type="dxa"/>
            <w:tcBorders>
              <w:top w:val="nil"/>
              <w:left w:val="single" w:sz="4" w:space="0" w:color="auto"/>
              <w:bottom w:val="single" w:sz="4" w:space="0" w:color="auto"/>
              <w:right w:val="single" w:sz="4" w:space="0" w:color="auto"/>
            </w:tcBorders>
            <w:shd w:val="clear" w:color="000000" w:fill="FFFFFF"/>
            <w:noWrap/>
            <w:vAlign w:val="center"/>
            <w:hideMark/>
          </w:tcPr>
          <w:p w:rsidR="002008C9" w:rsidRPr="002008C9" w:rsidRDefault="002008C9" w:rsidP="002008C9">
            <w:pPr>
              <w:spacing w:after="0" w:line="240" w:lineRule="auto"/>
              <w:jc w:val="center"/>
              <w:rPr>
                <w:rFonts w:ascii="Arial" w:eastAsia="Times New Roman" w:hAnsi="Arial" w:cs="Arial"/>
                <w:b/>
                <w:bCs/>
                <w:color w:val="000000"/>
                <w:sz w:val="14"/>
                <w:szCs w:val="14"/>
                <w:lang w:val="es-SV" w:eastAsia="es-SV"/>
              </w:rPr>
            </w:pPr>
            <w:r w:rsidRPr="002008C9">
              <w:rPr>
                <w:rFonts w:ascii="Arial" w:eastAsia="Times New Roman" w:hAnsi="Arial" w:cs="Arial"/>
                <w:b/>
                <w:bCs/>
                <w:color w:val="000000"/>
                <w:sz w:val="14"/>
                <w:szCs w:val="14"/>
                <w:lang w:val="es-SV" w:eastAsia="es-SV"/>
              </w:rPr>
              <w:t>7</w:t>
            </w:r>
          </w:p>
        </w:tc>
        <w:tc>
          <w:tcPr>
            <w:tcW w:w="1167" w:type="dxa"/>
            <w:tcBorders>
              <w:top w:val="nil"/>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CAM</w:t>
            </w:r>
          </w:p>
        </w:tc>
        <w:tc>
          <w:tcPr>
            <w:tcW w:w="1208" w:type="dxa"/>
            <w:tcBorders>
              <w:top w:val="nil"/>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 xml:space="preserve">Posiciones de los agentes municipales </w:t>
            </w:r>
          </w:p>
        </w:tc>
        <w:tc>
          <w:tcPr>
            <w:tcW w:w="1276" w:type="dxa"/>
            <w:tcBorders>
              <w:top w:val="nil"/>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jul-22</w:t>
            </w:r>
          </w:p>
        </w:tc>
        <w:tc>
          <w:tcPr>
            <w:tcW w:w="2353" w:type="dxa"/>
            <w:tcBorders>
              <w:top w:val="nil"/>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 xml:space="preserve">Art 19 D) la que ponga evidente la vida, la seguridad o la salud de cualquier persona </w:t>
            </w:r>
          </w:p>
        </w:tc>
        <w:tc>
          <w:tcPr>
            <w:tcW w:w="771" w:type="dxa"/>
            <w:tcBorders>
              <w:top w:val="nil"/>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b/>
                <w:bCs/>
                <w:color w:val="000000"/>
                <w:sz w:val="14"/>
                <w:szCs w:val="14"/>
                <w:lang w:val="es-SV" w:eastAsia="es-SV"/>
              </w:rPr>
            </w:pPr>
            <w:r w:rsidRPr="002008C9">
              <w:rPr>
                <w:rFonts w:ascii="Arial" w:eastAsia="Times New Roman" w:hAnsi="Arial" w:cs="Arial"/>
                <w:b/>
                <w:bCs/>
                <w:color w:val="000000"/>
                <w:sz w:val="14"/>
                <w:szCs w:val="14"/>
                <w:lang w:val="es-SV" w:eastAsia="es-SV"/>
              </w:rPr>
              <w:t>X</w:t>
            </w:r>
          </w:p>
        </w:tc>
        <w:tc>
          <w:tcPr>
            <w:tcW w:w="844" w:type="dxa"/>
            <w:tcBorders>
              <w:top w:val="nil"/>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 </w:t>
            </w:r>
          </w:p>
        </w:tc>
        <w:tc>
          <w:tcPr>
            <w:tcW w:w="810" w:type="dxa"/>
            <w:tcBorders>
              <w:top w:val="nil"/>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2 años</w:t>
            </w:r>
          </w:p>
        </w:tc>
        <w:tc>
          <w:tcPr>
            <w:tcW w:w="1175" w:type="dxa"/>
            <w:tcBorders>
              <w:top w:val="nil"/>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 xml:space="preserve">CONCEJO MUNICIPAL </w:t>
            </w:r>
          </w:p>
        </w:tc>
      </w:tr>
      <w:tr w:rsidR="002008C9" w:rsidRPr="002008C9" w:rsidTr="002008C9">
        <w:trPr>
          <w:trHeight w:val="20"/>
          <w:jc w:val="center"/>
        </w:trPr>
        <w:tc>
          <w:tcPr>
            <w:tcW w:w="40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08C9" w:rsidRPr="002008C9" w:rsidRDefault="002008C9" w:rsidP="002008C9">
            <w:pPr>
              <w:spacing w:after="0" w:line="240" w:lineRule="auto"/>
              <w:jc w:val="center"/>
              <w:rPr>
                <w:rFonts w:ascii="Arial" w:eastAsia="Times New Roman" w:hAnsi="Arial" w:cs="Arial"/>
                <w:b/>
                <w:bCs/>
                <w:color w:val="000000"/>
                <w:sz w:val="14"/>
                <w:szCs w:val="14"/>
                <w:lang w:val="es-SV" w:eastAsia="es-SV"/>
              </w:rPr>
            </w:pPr>
            <w:r w:rsidRPr="002008C9">
              <w:rPr>
                <w:rFonts w:ascii="Arial" w:eastAsia="Times New Roman" w:hAnsi="Arial" w:cs="Arial"/>
                <w:b/>
                <w:bCs/>
                <w:color w:val="000000"/>
                <w:sz w:val="14"/>
                <w:szCs w:val="14"/>
                <w:lang w:val="es-SV" w:eastAsia="es-SV"/>
              </w:rPr>
              <w:t>8</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CAM</w:t>
            </w:r>
          </w:p>
        </w:tc>
        <w:tc>
          <w:tcPr>
            <w:tcW w:w="12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 xml:space="preserve">Bitácora de novedades </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jul-22</w:t>
            </w:r>
          </w:p>
        </w:tc>
        <w:tc>
          <w:tcPr>
            <w:tcW w:w="23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 xml:space="preserve">Art 19 D) la que ponga evidente la vida, la seguridad o la salud de cualquier persona </w:t>
            </w:r>
          </w:p>
        </w:tc>
        <w:tc>
          <w:tcPr>
            <w:tcW w:w="77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b/>
                <w:bCs/>
                <w:color w:val="000000"/>
                <w:sz w:val="14"/>
                <w:szCs w:val="14"/>
                <w:lang w:val="es-SV" w:eastAsia="es-SV"/>
              </w:rPr>
            </w:pPr>
            <w:r w:rsidRPr="002008C9">
              <w:rPr>
                <w:rFonts w:ascii="Arial" w:eastAsia="Times New Roman" w:hAnsi="Arial" w:cs="Arial"/>
                <w:b/>
                <w:bCs/>
                <w:color w:val="000000"/>
                <w:sz w:val="14"/>
                <w:szCs w:val="14"/>
                <w:lang w:val="es-SV" w:eastAsia="es-SV"/>
              </w:rPr>
              <w:t>X</w:t>
            </w:r>
          </w:p>
        </w:tc>
        <w:tc>
          <w:tcPr>
            <w:tcW w:w="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 </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2 años</w:t>
            </w:r>
          </w:p>
        </w:tc>
        <w:tc>
          <w:tcPr>
            <w:tcW w:w="11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 xml:space="preserve">CONCEJO MUNICIPAL </w:t>
            </w:r>
          </w:p>
        </w:tc>
      </w:tr>
      <w:tr w:rsidR="002008C9" w:rsidRPr="002008C9" w:rsidTr="002008C9">
        <w:trPr>
          <w:trHeight w:val="20"/>
          <w:jc w:val="center"/>
        </w:trPr>
        <w:tc>
          <w:tcPr>
            <w:tcW w:w="40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08C9" w:rsidRPr="002008C9" w:rsidRDefault="002008C9" w:rsidP="002008C9">
            <w:pPr>
              <w:spacing w:after="0" w:line="240" w:lineRule="auto"/>
              <w:jc w:val="center"/>
              <w:rPr>
                <w:rFonts w:ascii="Arial" w:eastAsia="Times New Roman" w:hAnsi="Arial" w:cs="Arial"/>
                <w:b/>
                <w:bCs/>
                <w:color w:val="000000"/>
                <w:sz w:val="14"/>
                <w:szCs w:val="14"/>
                <w:lang w:val="es-SV" w:eastAsia="es-SV"/>
              </w:rPr>
            </w:pPr>
            <w:r w:rsidRPr="002008C9">
              <w:rPr>
                <w:rFonts w:ascii="Arial" w:eastAsia="Times New Roman" w:hAnsi="Arial" w:cs="Arial"/>
                <w:b/>
                <w:bCs/>
                <w:color w:val="000000"/>
                <w:sz w:val="14"/>
                <w:szCs w:val="14"/>
                <w:lang w:val="es-SV" w:eastAsia="es-SV"/>
              </w:rPr>
              <w:t>9</w:t>
            </w:r>
          </w:p>
        </w:tc>
        <w:tc>
          <w:tcPr>
            <w:tcW w:w="1167" w:type="dxa"/>
            <w:tcBorders>
              <w:top w:val="single" w:sz="4" w:space="0" w:color="auto"/>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UACI</w:t>
            </w:r>
          </w:p>
        </w:tc>
        <w:tc>
          <w:tcPr>
            <w:tcW w:w="1208" w:type="dxa"/>
            <w:tcBorders>
              <w:top w:val="single" w:sz="4" w:space="0" w:color="auto"/>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Licitaciones públicas</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jul-22</w:t>
            </w:r>
          </w:p>
        </w:tc>
        <w:tc>
          <w:tcPr>
            <w:tcW w:w="2353" w:type="dxa"/>
            <w:tcBorders>
              <w:top w:val="single" w:sz="4" w:space="0" w:color="auto"/>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Art 19 literal h) La que pueda generar una ventaja indebida a una persona en perjuicio de un tercero.</w:t>
            </w:r>
          </w:p>
        </w:tc>
        <w:tc>
          <w:tcPr>
            <w:tcW w:w="771" w:type="dxa"/>
            <w:tcBorders>
              <w:top w:val="single" w:sz="4" w:space="0" w:color="auto"/>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b/>
                <w:bCs/>
                <w:color w:val="000000"/>
                <w:sz w:val="14"/>
                <w:szCs w:val="14"/>
                <w:lang w:val="es-SV" w:eastAsia="es-SV"/>
              </w:rPr>
            </w:pPr>
            <w:r w:rsidRPr="002008C9">
              <w:rPr>
                <w:rFonts w:ascii="Arial" w:eastAsia="Times New Roman" w:hAnsi="Arial" w:cs="Arial"/>
                <w:b/>
                <w:bCs/>
                <w:color w:val="000000"/>
                <w:sz w:val="14"/>
                <w:szCs w:val="14"/>
                <w:lang w:val="es-SV" w:eastAsia="es-SV"/>
              </w:rPr>
              <w:t>X</w:t>
            </w:r>
          </w:p>
        </w:tc>
        <w:tc>
          <w:tcPr>
            <w:tcW w:w="844" w:type="dxa"/>
            <w:tcBorders>
              <w:top w:val="single" w:sz="4" w:space="0" w:color="auto"/>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 </w:t>
            </w:r>
          </w:p>
        </w:tc>
        <w:tc>
          <w:tcPr>
            <w:tcW w:w="810" w:type="dxa"/>
            <w:tcBorders>
              <w:top w:val="single" w:sz="4" w:space="0" w:color="auto"/>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2 años</w:t>
            </w:r>
          </w:p>
        </w:tc>
        <w:tc>
          <w:tcPr>
            <w:tcW w:w="1175" w:type="dxa"/>
            <w:tcBorders>
              <w:top w:val="single" w:sz="4" w:space="0" w:color="auto"/>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 xml:space="preserve">CONCEJO MUNICIPAL </w:t>
            </w:r>
          </w:p>
        </w:tc>
      </w:tr>
      <w:tr w:rsidR="002008C9" w:rsidRPr="002008C9" w:rsidTr="002008C9">
        <w:trPr>
          <w:trHeight w:val="20"/>
          <w:jc w:val="center"/>
        </w:trPr>
        <w:tc>
          <w:tcPr>
            <w:tcW w:w="40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08C9" w:rsidRPr="002008C9" w:rsidRDefault="002008C9" w:rsidP="002008C9">
            <w:pPr>
              <w:spacing w:after="0" w:line="240" w:lineRule="auto"/>
              <w:jc w:val="center"/>
              <w:rPr>
                <w:rFonts w:ascii="Arial" w:eastAsia="Times New Roman" w:hAnsi="Arial" w:cs="Arial"/>
                <w:b/>
                <w:bCs/>
                <w:color w:val="000000"/>
                <w:sz w:val="14"/>
                <w:szCs w:val="14"/>
                <w:lang w:val="es-SV" w:eastAsia="es-SV"/>
              </w:rPr>
            </w:pPr>
            <w:r w:rsidRPr="002008C9">
              <w:rPr>
                <w:rFonts w:ascii="Arial" w:eastAsia="Times New Roman" w:hAnsi="Arial" w:cs="Arial"/>
                <w:b/>
                <w:bCs/>
                <w:color w:val="000000"/>
                <w:sz w:val="14"/>
                <w:szCs w:val="14"/>
                <w:lang w:val="es-SV" w:eastAsia="es-SV"/>
              </w:rPr>
              <w:t>10</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Contravencional</w:t>
            </w:r>
          </w:p>
        </w:tc>
        <w:tc>
          <w:tcPr>
            <w:tcW w:w="12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 xml:space="preserve">Opiniones jurídicas de contravención relacionada con la opinión política municipal de convivencia y seguridad ciudadana </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jul-22</w:t>
            </w:r>
          </w:p>
        </w:tc>
        <w:tc>
          <w:tcPr>
            <w:tcW w:w="23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 xml:space="preserve">Art 19 literal E) de la LAIP La que contenga opiniones y recomendaciones que formen parte del proceso deliberativo de los servidores públicos en tanto no sea adoptada la decisión definitiva. G) La que comprometiera las estrategias y funciones estatales en procedimientos judiciales o administrativos en curso </w:t>
            </w:r>
          </w:p>
        </w:tc>
        <w:tc>
          <w:tcPr>
            <w:tcW w:w="77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b/>
                <w:bCs/>
                <w:color w:val="000000"/>
                <w:sz w:val="14"/>
                <w:szCs w:val="14"/>
                <w:lang w:val="es-SV" w:eastAsia="es-SV"/>
              </w:rPr>
            </w:pPr>
            <w:r w:rsidRPr="002008C9">
              <w:rPr>
                <w:rFonts w:ascii="Arial" w:eastAsia="Times New Roman" w:hAnsi="Arial" w:cs="Arial"/>
                <w:b/>
                <w:bCs/>
                <w:color w:val="000000"/>
                <w:sz w:val="14"/>
                <w:szCs w:val="14"/>
                <w:lang w:val="es-SV" w:eastAsia="es-SV"/>
              </w:rPr>
              <w:t>X</w:t>
            </w:r>
          </w:p>
        </w:tc>
        <w:tc>
          <w:tcPr>
            <w:tcW w:w="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 </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2 años</w:t>
            </w:r>
          </w:p>
        </w:tc>
        <w:tc>
          <w:tcPr>
            <w:tcW w:w="11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 xml:space="preserve">CONCEJO MUNICIPAL </w:t>
            </w:r>
          </w:p>
        </w:tc>
      </w:tr>
      <w:tr w:rsidR="002008C9" w:rsidRPr="002008C9" w:rsidTr="002008C9">
        <w:trPr>
          <w:trHeight w:val="20"/>
          <w:jc w:val="center"/>
        </w:trPr>
        <w:tc>
          <w:tcPr>
            <w:tcW w:w="40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08C9" w:rsidRPr="002008C9" w:rsidRDefault="002008C9" w:rsidP="002008C9">
            <w:pPr>
              <w:spacing w:after="0" w:line="240" w:lineRule="auto"/>
              <w:jc w:val="center"/>
              <w:rPr>
                <w:rFonts w:ascii="Arial" w:eastAsia="Times New Roman" w:hAnsi="Arial" w:cs="Arial"/>
                <w:b/>
                <w:bCs/>
                <w:color w:val="000000"/>
                <w:sz w:val="14"/>
                <w:szCs w:val="14"/>
                <w:lang w:val="es-SV" w:eastAsia="es-SV"/>
              </w:rPr>
            </w:pPr>
            <w:r w:rsidRPr="002008C9">
              <w:rPr>
                <w:rFonts w:ascii="Arial" w:eastAsia="Times New Roman" w:hAnsi="Arial" w:cs="Arial"/>
                <w:b/>
                <w:bCs/>
                <w:color w:val="000000"/>
                <w:sz w:val="14"/>
                <w:szCs w:val="14"/>
                <w:lang w:val="es-SV" w:eastAsia="es-SV"/>
              </w:rPr>
              <w:t>11</w:t>
            </w:r>
          </w:p>
        </w:tc>
        <w:tc>
          <w:tcPr>
            <w:tcW w:w="1167" w:type="dxa"/>
            <w:tcBorders>
              <w:top w:val="single" w:sz="4" w:space="0" w:color="auto"/>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Contravencional</w:t>
            </w:r>
          </w:p>
        </w:tc>
        <w:tc>
          <w:tcPr>
            <w:tcW w:w="1208" w:type="dxa"/>
            <w:tcBorders>
              <w:top w:val="single" w:sz="4" w:space="0" w:color="auto"/>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 xml:space="preserve">Actas de audiencia contravencional en forma oral y escrita, para el conocimiento de contravenciones cometidas </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jul-22</w:t>
            </w:r>
          </w:p>
        </w:tc>
        <w:tc>
          <w:tcPr>
            <w:tcW w:w="2353" w:type="dxa"/>
            <w:tcBorders>
              <w:top w:val="single" w:sz="4" w:space="0" w:color="auto"/>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Art 19 Inc. G) La que comprometiera las estrategias y funciones estatales en procedimientos judiciales o administrativos en curso. De la LAIP</w:t>
            </w:r>
          </w:p>
        </w:tc>
        <w:tc>
          <w:tcPr>
            <w:tcW w:w="771" w:type="dxa"/>
            <w:tcBorders>
              <w:top w:val="single" w:sz="4" w:space="0" w:color="auto"/>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b/>
                <w:bCs/>
                <w:color w:val="000000"/>
                <w:sz w:val="14"/>
                <w:szCs w:val="14"/>
                <w:lang w:val="es-SV" w:eastAsia="es-SV"/>
              </w:rPr>
            </w:pPr>
            <w:r w:rsidRPr="002008C9">
              <w:rPr>
                <w:rFonts w:ascii="Arial" w:eastAsia="Times New Roman" w:hAnsi="Arial" w:cs="Arial"/>
                <w:b/>
                <w:bCs/>
                <w:color w:val="000000"/>
                <w:sz w:val="14"/>
                <w:szCs w:val="14"/>
                <w:lang w:val="es-SV" w:eastAsia="es-SV"/>
              </w:rPr>
              <w:t>X</w:t>
            </w:r>
          </w:p>
        </w:tc>
        <w:tc>
          <w:tcPr>
            <w:tcW w:w="844" w:type="dxa"/>
            <w:tcBorders>
              <w:top w:val="single" w:sz="4" w:space="0" w:color="auto"/>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 </w:t>
            </w:r>
          </w:p>
        </w:tc>
        <w:tc>
          <w:tcPr>
            <w:tcW w:w="810" w:type="dxa"/>
            <w:tcBorders>
              <w:top w:val="single" w:sz="4" w:space="0" w:color="auto"/>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2 años</w:t>
            </w:r>
          </w:p>
        </w:tc>
        <w:tc>
          <w:tcPr>
            <w:tcW w:w="1175" w:type="dxa"/>
            <w:tcBorders>
              <w:top w:val="single" w:sz="4" w:space="0" w:color="auto"/>
              <w:left w:val="nil"/>
              <w:bottom w:val="single" w:sz="4" w:space="0" w:color="auto"/>
              <w:right w:val="single" w:sz="4" w:space="0" w:color="auto"/>
            </w:tcBorders>
            <w:shd w:val="clear" w:color="000000" w:fill="FFFFFF"/>
            <w:vAlign w:val="center"/>
            <w:hideMark/>
          </w:tcPr>
          <w:p w:rsidR="002008C9" w:rsidRPr="002008C9" w:rsidRDefault="002008C9" w:rsidP="002008C9">
            <w:pPr>
              <w:spacing w:after="0" w:line="240" w:lineRule="auto"/>
              <w:jc w:val="center"/>
              <w:rPr>
                <w:rFonts w:ascii="Arial" w:eastAsia="Times New Roman" w:hAnsi="Arial" w:cs="Arial"/>
                <w:color w:val="000000"/>
                <w:sz w:val="14"/>
                <w:szCs w:val="14"/>
                <w:lang w:val="es-SV" w:eastAsia="es-SV"/>
              </w:rPr>
            </w:pPr>
            <w:r w:rsidRPr="002008C9">
              <w:rPr>
                <w:rFonts w:ascii="Arial" w:eastAsia="Times New Roman" w:hAnsi="Arial" w:cs="Arial"/>
                <w:color w:val="000000"/>
                <w:sz w:val="14"/>
                <w:szCs w:val="14"/>
                <w:lang w:val="es-SV" w:eastAsia="es-SV"/>
              </w:rPr>
              <w:t xml:space="preserve">CONCEJO MUNICIPAL </w:t>
            </w:r>
          </w:p>
        </w:tc>
      </w:tr>
    </w:tbl>
    <w:p w:rsidR="002008C9" w:rsidRPr="002008C9" w:rsidRDefault="002008C9" w:rsidP="002008C9">
      <w:pPr>
        <w:rPr>
          <w:rFonts w:ascii="Calibri" w:eastAsia="Calibri" w:hAnsi="Calibri" w:cs="Times New Roman"/>
          <w:sz w:val="14"/>
          <w:szCs w:val="14"/>
          <w:lang w:val="es-SV"/>
        </w:rPr>
      </w:pPr>
    </w:p>
    <w:p w:rsidR="008209CC" w:rsidRPr="008209CC" w:rsidRDefault="002008C9" w:rsidP="008209CC">
      <w:pPr>
        <w:spacing w:line="276" w:lineRule="auto"/>
        <w:jc w:val="both"/>
        <w:rPr>
          <w:rFonts w:ascii="Times New Roman" w:eastAsia="Times New Roman" w:hAnsi="Times New Roman" w:cs="Times New Roman"/>
          <w:b/>
          <w:i/>
          <w:sz w:val="28"/>
          <w:szCs w:val="28"/>
          <w:lang w:eastAsia="es-ES"/>
        </w:rPr>
      </w:pPr>
      <w:r w:rsidRPr="00833CBD">
        <w:rPr>
          <w:rFonts w:ascii="Times New Roman" w:eastAsia="Calibri" w:hAnsi="Times New Roman" w:cs="Times New Roman"/>
          <w:color w:val="000000"/>
          <w:sz w:val="28"/>
          <w:szCs w:val="28"/>
          <w:lang w:val="es-SV"/>
        </w:rPr>
        <w:t xml:space="preserve">Por tanto, El Concejo Municipal Plural, en uso de las facultades legales, y habiendo deliberado el punto, por </w:t>
      </w:r>
      <w:r w:rsidRPr="00833CBD">
        <w:rPr>
          <w:rFonts w:ascii="Times New Roman" w:eastAsia="Calibri" w:hAnsi="Times New Roman" w:cs="Times New Roman"/>
          <w:b/>
          <w:color w:val="000000"/>
          <w:sz w:val="28"/>
          <w:szCs w:val="28"/>
          <w:lang w:val="es-SV"/>
        </w:rPr>
        <w:t>MAYORIA</w:t>
      </w:r>
      <w:r w:rsidRPr="00833CBD">
        <w:rPr>
          <w:rFonts w:ascii="Times New Roman" w:eastAsia="Calibri" w:hAnsi="Times New Roman" w:cs="Times New Roman"/>
          <w:color w:val="000000"/>
          <w:sz w:val="28"/>
          <w:szCs w:val="28"/>
          <w:lang w:val="es-SV"/>
        </w:rPr>
        <w:t xml:space="preserve"> de </w:t>
      </w:r>
      <w:r w:rsidRPr="00833CBD">
        <w:rPr>
          <w:rFonts w:ascii="Times New Roman" w:eastAsia="Calibri" w:hAnsi="Times New Roman" w:cs="Times New Roman"/>
          <w:b/>
          <w:color w:val="000000"/>
          <w:sz w:val="28"/>
          <w:szCs w:val="28"/>
          <w:lang w:val="es-SV"/>
        </w:rPr>
        <w:t>doce votos a favor</w:t>
      </w:r>
      <w:r w:rsidRPr="00833CBD">
        <w:rPr>
          <w:rFonts w:ascii="Times New Roman" w:eastAsia="Calibri" w:hAnsi="Times New Roman" w:cs="Times New Roman"/>
          <w:color w:val="000000"/>
          <w:sz w:val="28"/>
          <w:szCs w:val="28"/>
          <w:lang w:val="es-SV"/>
        </w:rPr>
        <w:t xml:space="preserve"> y </w:t>
      </w:r>
      <w:r w:rsidRPr="00833CBD">
        <w:rPr>
          <w:rFonts w:ascii="Times New Roman" w:eastAsia="Calibri" w:hAnsi="Times New Roman" w:cs="Times New Roman"/>
          <w:b/>
          <w:color w:val="000000"/>
          <w:sz w:val="28"/>
          <w:szCs w:val="28"/>
          <w:lang w:val="es-SV"/>
        </w:rPr>
        <w:t>dos ausencias al momento de esta votación</w:t>
      </w:r>
      <w:r w:rsidRPr="00833CBD">
        <w:rPr>
          <w:rFonts w:ascii="Times New Roman" w:eastAsia="Calibri" w:hAnsi="Times New Roman" w:cs="Times New Roman"/>
          <w:color w:val="000000"/>
          <w:sz w:val="28"/>
          <w:szCs w:val="28"/>
          <w:lang w:val="es-SV"/>
        </w:rPr>
        <w:t xml:space="preserve"> por parte de los siguientes miembros del Concejo: </w:t>
      </w:r>
      <w:r w:rsidRPr="00833CBD">
        <w:rPr>
          <w:rFonts w:ascii="Times New Roman" w:eastAsia="Calibri" w:hAnsi="Times New Roman" w:cs="Times New Roman"/>
          <w:b/>
          <w:color w:val="000000"/>
          <w:sz w:val="28"/>
          <w:szCs w:val="28"/>
          <w:lang w:val="es-SV"/>
        </w:rPr>
        <w:t>Sr. Jonathan Bryan Gómez Cruz, Quinto Regidor Propietario</w:t>
      </w:r>
      <w:r w:rsidRPr="00833CBD">
        <w:rPr>
          <w:rFonts w:ascii="Times New Roman" w:eastAsia="Calibri" w:hAnsi="Times New Roman" w:cs="Times New Roman"/>
          <w:color w:val="000000"/>
          <w:sz w:val="28"/>
          <w:szCs w:val="28"/>
          <w:lang w:val="es-SV"/>
        </w:rPr>
        <w:t xml:space="preserve"> y el </w:t>
      </w:r>
      <w:r w:rsidRPr="00833CBD">
        <w:rPr>
          <w:rFonts w:ascii="Times New Roman" w:eastAsia="Calibri" w:hAnsi="Times New Roman" w:cs="Times New Roman"/>
          <w:b/>
          <w:color w:val="000000"/>
          <w:sz w:val="28"/>
          <w:szCs w:val="28"/>
          <w:lang w:val="es-SV"/>
        </w:rPr>
        <w:t>Sr. Carlos Alberto Palma Fuentes, Sexto Regidor Propietario.</w:t>
      </w:r>
      <w:r w:rsidRPr="00833CBD">
        <w:rPr>
          <w:rFonts w:ascii="Times New Roman" w:eastAsia="Calibri" w:hAnsi="Times New Roman" w:cs="Times New Roman"/>
          <w:color w:val="000000"/>
          <w:sz w:val="28"/>
          <w:szCs w:val="28"/>
          <w:lang w:val="es-SV"/>
        </w:rPr>
        <w:t xml:space="preserve"> </w:t>
      </w:r>
      <w:r w:rsidRPr="00833CBD">
        <w:rPr>
          <w:rFonts w:ascii="Times New Roman" w:eastAsia="Calibri" w:hAnsi="Times New Roman" w:cs="Times New Roman"/>
          <w:b/>
          <w:bCs/>
          <w:color w:val="000000"/>
          <w:sz w:val="28"/>
          <w:szCs w:val="28"/>
          <w:lang w:val="es-SV"/>
        </w:rPr>
        <w:t xml:space="preserve">ACUERDA: </w:t>
      </w:r>
      <w:r w:rsidRPr="00833CBD">
        <w:rPr>
          <w:rFonts w:ascii="Times New Roman" w:eastAsia="Times New Roman" w:hAnsi="Times New Roman" w:cs="Times New Roman"/>
          <w:b/>
          <w:sz w:val="28"/>
          <w:szCs w:val="28"/>
          <w:lang w:val="es-SV" w:eastAsia="es-SV"/>
        </w:rPr>
        <w:t>APROBAR</w:t>
      </w:r>
      <w:r w:rsidRPr="00833CBD">
        <w:rPr>
          <w:rFonts w:ascii="Times New Roman" w:eastAsia="Times New Roman" w:hAnsi="Times New Roman" w:cs="Times New Roman"/>
          <w:sz w:val="28"/>
          <w:szCs w:val="28"/>
          <w:lang w:val="es-SV" w:eastAsia="es-SV"/>
        </w:rPr>
        <w:t xml:space="preserve"> el </w:t>
      </w:r>
      <w:r w:rsidRPr="00833CBD">
        <w:rPr>
          <w:rFonts w:ascii="Times New Roman" w:eastAsia="Times New Roman" w:hAnsi="Times New Roman" w:cs="Times New Roman"/>
          <w:b/>
          <w:sz w:val="28"/>
          <w:szCs w:val="28"/>
          <w:lang w:val="es-SV" w:eastAsia="es-SV"/>
        </w:rPr>
        <w:t>ÍNDICE DE INFORMACIÓN RESERVADA,</w:t>
      </w:r>
      <w:r w:rsidRPr="00833CBD">
        <w:rPr>
          <w:rFonts w:ascii="Times New Roman" w:eastAsia="Times New Roman" w:hAnsi="Times New Roman" w:cs="Times New Roman"/>
          <w:sz w:val="28"/>
          <w:szCs w:val="28"/>
          <w:lang w:val="es-SV" w:eastAsia="es-SV"/>
        </w:rPr>
        <w:t xml:space="preserve"> el cual se especifica en el cuadro detallado en la parte superior de este Acuerdo Municipal, de conformidad al </w:t>
      </w:r>
      <w:r w:rsidRPr="00833CBD">
        <w:rPr>
          <w:rFonts w:ascii="Times New Roman" w:eastAsia="Times New Roman" w:hAnsi="Times New Roman" w:cs="Times New Roman"/>
          <w:b/>
          <w:sz w:val="28"/>
          <w:szCs w:val="28"/>
          <w:lang w:val="es-SV" w:eastAsia="es-SV"/>
        </w:rPr>
        <w:t>Art. 19 de la Ley de Acceso a la Información Pública LAIP.</w:t>
      </w:r>
      <w:r w:rsidRPr="00833CBD">
        <w:rPr>
          <w:rFonts w:ascii="Times New Roman" w:eastAsia="Calibri" w:hAnsi="Times New Roman" w:cs="Times New Roman"/>
          <w:b/>
          <w:sz w:val="28"/>
          <w:szCs w:val="28"/>
        </w:rPr>
        <w:t>- CERTIFÍQUESE Y COMUNÍQUESE.-</w:t>
      </w:r>
      <w:r w:rsidR="008209CC">
        <w:rPr>
          <w:rFonts w:ascii="Times New Roman" w:eastAsia="Calibri" w:hAnsi="Times New Roman" w:cs="Times New Roman"/>
          <w:b/>
          <w:sz w:val="28"/>
          <w:szCs w:val="28"/>
        </w:rPr>
        <w:t xml:space="preserve"> </w:t>
      </w:r>
      <w:r w:rsidR="008209CC" w:rsidRPr="008209CC">
        <w:rPr>
          <w:rFonts w:ascii="Times New Roman" w:eastAsia="Times New Roman" w:hAnsi="Times New Roman" w:cs="Times New Roman"/>
          <w:b/>
          <w:bCs/>
          <w:sz w:val="28"/>
          <w:szCs w:val="28"/>
          <w:lang w:eastAsia="es-ES"/>
        </w:rPr>
        <w:t xml:space="preserve">“ACUERDO MUNICIPAL NÚMERO TREINTA Y CUATRO”. </w:t>
      </w:r>
      <w:r w:rsidR="008209CC" w:rsidRPr="008209CC">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nueve, de la agenda de esta sesión, el cual consiste en participación de la Oficial de la Unidad de Acceso a la Información Pública, solicitando modificación del Acuerdo Municipal número cuatro de acta número treinta y uno de fecha 04/07/2022, en dos de sus partes, debiendo ser de la siguiente manera: I) Donde se plasmó que el objeto de </w:t>
      </w:r>
      <w:r w:rsidR="008209CC" w:rsidRPr="008209CC">
        <w:rPr>
          <w:rFonts w:ascii="Times New Roman" w:eastAsia="Times New Roman" w:hAnsi="Times New Roman" w:cs="Times New Roman"/>
          <w:b/>
          <w:i/>
          <w:sz w:val="28"/>
          <w:szCs w:val="28"/>
          <w:lang w:eastAsia="es-ES"/>
        </w:rPr>
        <w:t>Clasificar la información,</w:t>
      </w:r>
      <w:r w:rsidR="008209CC" w:rsidRPr="008209CC">
        <w:rPr>
          <w:rFonts w:ascii="Times New Roman" w:eastAsia="Times New Roman" w:hAnsi="Times New Roman" w:cs="Times New Roman"/>
          <w:i/>
          <w:sz w:val="28"/>
          <w:szCs w:val="28"/>
          <w:lang w:eastAsia="es-ES"/>
        </w:rPr>
        <w:t xml:space="preserve"> SIENDO LO CORRECTO</w:t>
      </w:r>
      <w:r w:rsidR="008209CC" w:rsidRPr="008209CC">
        <w:rPr>
          <w:rFonts w:ascii="Times New Roman" w:eastAsia="Times New Roman" w:hAnsi="Times New Roman" w:cs="Times New Roman"/>
          <w:b/>
          <w:i/>
          <w:sz w:val="28"/>
          <w:szCs w:val="28"/>
          <w:lang w:eastAsia="es-ES"/>
        </w:rPr>
        <w:t xml:space="preserve"> </w:t>
      </w:r>
      <w:r w:rsidR="008209CC" w:rsidRPr="008209CC">
        <w:rPr>
          <w:rFonts w:ascii="Times New Roman" w:eastAsia="Times New Roman" w:hAnsi="Times New Roman" w:cs="Times New Roman"/>
          <w:b/>
          <w:sz w:val="28"/>
          <w:szCs w:val="28"/>
          <w:lang w:eastAsia="es-ES"/>
        </w:rPr>
        <w:t>Clasificación de la Información</w:t>
      </w:r>
      <w:r w:rsidR="008209CC" w:rsidRPr="008209CC">
        <w:rPr>
          <w:rFonts w:ascii="Times New Roman" w:eastAsia="Times New Roman" w:hAnsi="Times New Roman" w:cs="Times New Roman"/>
          <w:sz w:val="28"/>
          <w:szCs w:val="28"/>
          <w:lang w:eastAsia="es-ES"/>
        </w:rPr>
        <w:t xml:space="preserve">, </w:t>
      </w:r>
      <w:r w:rsidR="008209CC" w:rsidRPr="008209CC">
        <w:rPr>
          <w:rFonts w:ascii="Times New Roman" w:eastAsia="Times New Roman" w:hAnsi="Times New Roman" w:cs="Times New Roman"/>
          <w:b/>
          <w:sz w:val="28"/>
          <w:szCs w:val="28"/>
          <w:lang w:eastAsia="es-ES"/>
        </w:rPr>
        <w:t>II)</w:t>
      </w:r>
      <w:r w:rsidR="008209CC" w:rsidRPr="008209CC">
        <w:rPr>
          <w:rFonts w:ascii="Times New Roman" w:eastAsia="Times New Roman" w:hAnsi="Times New Roman" w:cs="Times New Roman"/>
          <w:sz w:val="28"/>
          <w:szCs w:val="28"/>
          <w:lang w:eastAsia="es-ES"/>
        </w:rPr>
        <w:t xml:space="preserve"> Donde se delimita responsabilidades, el referido acuerdo manifiesta lo siguiente: “</w:t>
      </w:r>
      <w:r w:rsidR="008209CC" w:rsidRPr="008209CC">
        <w:rPr>
          <w:rFonts w:ascii="Times New Roman" w:eastAsia="Times New Roman" w:hAnsi="Times New Roman" w:cs="Times New Roman"/>
          <w:b/>
          <w:i/>
          <w:sz w:val="28"/>
          <w:szCs w:val="28"/>
          <w:lang w:eastAsia="es-ES"/>
        </w:rPr>
        <w:t>Acuerda</w:t>
      </w:r>
      <w:r w:rsidR="008209CC" w:rsidRPr="008209CC">
        <w:rPr>
          <w:rFonts w:ascii="Times New Roman" w:eastAsia="Times New Roman" w:hAnsi="Times New Roman" w:cs="Times New Roman"/>
          <w:i/>
          <w:sz w:val="28"/>
          <w:szCs w:val="28"/>
          <w:lang w:eastAsia="es-ES"/>
        </w:rPr>
        <w:t>:</w:t>
      </w:r>
      <w:r w:rsidR="008209CC" w:rsidRPr="008209CC">
        <w:rPr>
          <w:rFonts w:ascii="Times New Roman" w:eastAsia="Times New Roman" w:hAnsi="Times New Roman" w:cs="Times New Roman"/>
          <w:sz w:val="28"/>
          <w:szCs w:val="28"/>
          <w:lang w:eastAsia="es-ES"/>
        </w:rPr>
        <w:t xml:space="preserve"> </w:t>
      </w:r>
      <w:r w:rsidR="008209CC" w:rsidRPr="008209CC">
        <w:rPr>
          <w:rFonts w:ascii="Times New Roman" w:eastAsia="Times New Roman" w:hAnsi="Times New Roman" w:cs="Times New Roman"/>
          <w:b/>
          <w:sz w:val="28"/>
          <w:szCs w:val="28"/>
          <w:lang w:eastAsia="es-ES"/>
        </w:rPr>
        <w:t>Primero:</w:t>
      </w:r>
      <w:r w:rsidR="008209CC" w:rsidRPr="008209CC">
        <w:rPr>
          <w:rFonts w:ascii="Times New Roman" w:eastAsia="Times New Roman" w:hAnsi="Times New Roman" w:cs="Times New Roman"/>
          <w:sz w:val="28"/>
          <w:szCs w:val="28"/>
          <w:lang w:eastAsia="es-ES"/>
        </w:rPr>
        <w:t xml:space="preserve"> </w:t>
      </w:r>
      <w:r w:rsidR="008209CC" w:rsidRPr="008209CC">
        <w:rPr>
          <w:rFonts w:ascii="Times New Roman" w:eastAsia="Times New Roman" w:hAnsi="Times New Roman" w:cs="Times New Roman"/>
          <w:b/>
          <w:sz w:val="28"/>
          <w:szCs w:val="28"/>
          <w:lang w:eastAsia="es-ES"/>
        </w:rPr>
        <w:t>Deléguese al Gerente General</w:t>
      </w:r>
      <w:r w:rsidR="008209CC" w:rsidRPr="008209CC">
        <w:rPr>
          <w:rFonts w:ascii="Times New Roman" w:eastAsia="Times New Roman" w:hAnsi="Times New Roman" w:cs="Times New Roman"/>
          <w:b/>
          <w:i/>
          <w:sz w:val="28"/>
          <w:szCs w:val="28"/>
          <w:lang w:eastAsia="es-ES"/>
        </w:rPr>
        <w:t xml:space="preserve"> Gerente de Administrativa, Gerente Financiero Tributario, Gerente Ambiental, Gerente Desarrollo Social, Gerente de Desarrollo Territorial y a todas las Jefaturas de las Unidades Administrativas” </w:t>
      </w:r>
      <w:r w:rsidR="008209CC" w:rsidRPr="008209CC">
        <w:rPr>
          <w:rFonts w:ascii="Times New Roman" w:eastAsia="Times New Roman" w:hAnsi="Times New Roman" w:cs="Times New Roman"/>
          <w:sz w:val="28"/>
          <w:szCs w:val="28"/>
          <w:lang w:eastAsia="es-ES"/>
        </w:rPr>
        <w:t xml:space="preserve">DEBIENDO SER que se responsabilice a cada titular de unidades, dependencias, departamentos, direcciones, secciones y gerencias, etc. Por lo tanto, este Concejo Municipal Plural, habiendo deliberado el punto, por </w:t>
      </w:r>
      <w:r w:rsidR="008209CC" w:rsidRPr="008209CC">
        <w:rPr>
          <w:rFonts w:ascii="Times New Roman" w:eastAsia="Times New Roman" w:hAnsi="Times New Roman" w:cs="Times New Roman"/>
          <w:b/>
          <w:sz w:val="28"/>
          <w:szCs w:val="28"/>
          <w:lang w:eastAsia="es-ES"/>
        </w:rPr>
        <w:t xml:space="preserve">MAYORÌA </w:t>
      </w:r>
      <w:r w:rsidR="008209CC" w:rsidRPr="008209CC">
        <w:rPr>
          <w:rFonts w:ascii="Times New Roman" w:eastAsia="Times New Roman" w:hAnsi="Times New Roman" w:cs="Times New Roman"/>
          <w:sz w:val="28"/>
          <w:szCs w:val="28"/>
          <w:lang w:eastAsia="es-ES"/>
        </w:rPr>
        <w:t>de</w:t>
      </w:r>
      <w:r w:rsidR="008209CC" w:rsidRPr="008209CC">
        <w:rPr>
          <w:rFonts w:ascii="Times New Roman" w:eastAsia="Times New Roman" w:hAnsi="Times New Roman" w:cs="Times New Roman"/>
          <w:b/>
          <w:sz w:val="28"/>
          <w:szCs w:val="28"/>
          <w:lang w:eastAsia="es-ES"/>
        </w:rPr>
        <w:t xml:space="preserve"> trece </w:t>
      </w:r>
      <w:r w:rsidR="008209CC" w:rsidRPr="008209CC">
        <w:rPr>
          <w:rFonts w:ascii="Times New Roman" w:eastAsia="Times New Roman" w:hAnsi="Times New Roman" w:cs="Times New Roman"/>
          <w:sz w:val="28"/>
          <w:szCs w:val="28"/>
          <w:lang w:eastAsia="es-ES"/>
        </w:rPr>
        <w:t>votos a favor y</w:t>
      </w:r>
      <w:r w:rsidR="008209CC" w:rsidRPr="008209CC">
        <w:rPr>
          <w:rFonts w:ascii="Times New Roman" w:eastAsia="Times New Roman" w:hAnsi="Times New Roman" w:cs="Times New Roman"/>
          <w:b/>
          <w:sz w:val="28"/>
          <w:szCs w:val="28"/>
          <w:lang w:eastAsia="es-ES"/>
        </w:rPr>
        <w:t xml:space="preserve"> dos</w:t>
      </w:r>
      <w:r w:rsidR="008209CC" w:rsidRPr="008209CC">
        <w:rPr>
          <w:rFonts w:ascii="Times New Roman" w:eastAsia="Times New Roman" w:hAnsi="Times New Roman" w:cs="Times New Roman"/>
          <w:sz w:val="28"/>
          <w:szCs w:val="28"/>
          <w:lang w:eastAsia="es-ES"/>
        </w:rPr>
        <w:t xml:space="preserve"> ausencias</w:t>
      </w:r>
      <w:r w:rsidR="008209CC" w:rsidRPr="008209CC">
        <w:rPr>
          <w:rFonts w:ascii="Times New Roman" w:eastAsia="Times New Roman" w:hAnsi="Times New Roman" w:cs="Times New Roman"/>
          <w:b/>
          <w:sz w:val="28"/>
          <w:szCs w:val="28"/>
          <w:lang w:eastAsia="es-ES"/>
        </w:rPr>
        <w:t xml:space="preserve"> </w:t>
      </w:r>
      <w:r w:rsidR="008209CC" w:rsidRPr="008209CC">
        <w:rPr>
          <w:rFonts w:ascii="Times New Roman" w:eastAsia="Times New Roman" w:hAnsi="Times New Roman" w:cs="Times New Roman"/>
          <w:sz w:val="28"/>
          <w:szCs w:val="28"/>
          <w:lang w:eastAsia="es-ES"/>
        </w:rPr>
        <w:t xml:space="preserve">al momento de esta votación por parte de los siguientes miembros del Concejo Municipal Plural: Sr. Jonathan Bryan Gómez Cruz, </w:t>
      </w:r>
      <w:r w:rsidR="008209CC" w:rsidRPr="008209CC">
        <w:rPr>
          <w:rFonts w:ascii="Times New Roman" w:eastAsia="Times New Roman" w:hAnsi="Times New Roman" w:cs="Times New Roman"/>
          <w:b/>
          <w:sz w:val="28"/>
          <w:szCs w:val="28"/>
          <w:lang w:eastAsia="es-ES"/>
        </w:rPr>
        <w:t>Quinto Regidor Propietario, y</w:t>
      </w:r>
      <w:r w:rsidR="008209CC" w:rsidRPr="008209CC">
        <w:rPr>
          <w:rFonts w:ascii="Times New Roman" w:eastAsia="Times New Roman" w:hAnsi="Times New Roman" w:cs="Times New Roman"/>
          <w:sz w:val="28"/>
          <w:szCs w:val="28"/>
          <w:lang w:eastAsia="es-ES"/>
        </w:rPr>
        <w:t xml:space="preserve"> Sr. Carlos Alberto Palma Fuentes, </w:t>
      </w:r>
      <w:r w:rsidR="008209CC" w:rsidRPr="008209CC">
        <w:rPr>
          <w:rFonts w:ascii="Times New Roman" w:eastAsia="Times New Roman" w:hAnsi="Times New Roman" w:cs="Times New Roman"/>
          <w:b/>
          <w:sz w:val="28"/>
          <w:szCs w:val="28"/>
          <w:lang w:eastAsia="es-ES"/>
        </w:rPr>
        <w:t>Sexto Regidor Propietario</w:t>
      </w:r>
      <w:r w:rsidR="008209CC" w:rsidRPr="008209CC">
        <w:rPr>
          <w:rFonts w:ascii="Times New Roman" w:eastAsia="Times New Roman" w:hAnsi="Times New Roman" w:cs="Times New Roman"/>
          <w:sz w:val="28"/>
          <w:szCs w:val="28"/>
          <w:lang w:eastAsia="es-ES"/>
        </w:rPr>
        <w:t xml:space="preserve">, </w:t>
      </w:r>
      <w:r w:rsidR="008209CC" w:rsidRPr="008209CC">
        <w:rPr>
          <w:rFonts w:ascii="Times New Roman" w:eastAsia="Times New Roman" w:hAnsi="Times New Roman" w:cs="Times New Roman"/>
          <w:b/>
          <w:sz w:val="28"/>
          <w:szCs w:val="28"/>
          <w:lang w:eastAsia="es-ES"/>
        </w:rPr>
        <w:t>ACUERDA</w:t>
      </w:r>
      <w:r w:rsidR="008209CC" w:rsidRPr="008209CC">
        <w:rPr>
          <w:rFonts w:ascii="Times New Roman" w:eastAsia="Times New Roman" w:hAnsi="Times New Roman" w:cs="Times New Roman"/>
          <w:sz w:val="28"/>
          <w:szCs w:val="28"/>
          <w:lang w:eastAsia="es-ES"/>
        </w:rPr>
        <w:t xml:space="preserve">: </w:t>
      </w:r>
      <w:r w:rsidR="008209CC" w:rsidRPr="008209CC">
        <w:rPr>
          <w:rFonts w:ascii="Times New Roman" w:eastAsia="Times New Roman" w:hAnsi="Times New Roman" w:cs="Times New Roman"/>
          <w:b/>
          <w:color w:val="000000"/>
          <w:sz w:val="28"/>
          <w:szCs w:val="28"/>
          <w:u w:val="single"/>
          <w:lang w:eastAsia="es-ES"/>
        </w:rPr>
        <w:t>PRIMERO</w:t>
      </w:r>
      <w:r w:rsidR="008209CC" w:rsidRPr="008209CC">
        <w:rPr>
          <w:rFonts w:ascii="Times New Roman" w:eastAsia="Times New Roman" w:hAnsi="Times New Roman" w:cs="Times New Roman"/>
          <w:b/>
          <w:color w:val="000000"/>
          <w:sz w:val="28"/>
          <w:szCs w:val="28"/>
          <w:lang w:eastAsia="es-ES"/>
        </w:rPr>
        <w:t>:</w:t>
      </w:r>
      <w:r w:rsidR="008209CC" w:rsidRPr="008209CC">
        <w:rPr>
          <w:rFonts w:ascii="Times New Roman" w:eastAsia="Times New Roman" w:hAnsi="Times New Roman" w:cs="Times New Roman"/>
          <w:color w:val="000000"/>
          <w:sz w:val="28"/>
          <w:szCs w:val="28"/>
          <w:lang w:eastAsia="es-ES"/>
        </w:rPr>
        <w:t xml:space="preserve"> Modificación y ampliación del Acuerdo Municipal número cuatro del acta número treinta y uno de fecha 04/07/2022, en el sentido de</w:t>
      </w:r>
      <w:r w:rsidR="008209CC" w:rsidRPr="008209CC">
        <w:rPr>
          <w:rFonts w:ascii="Times New Roman" w:eastAsia="Times New Roman" w:hAnsi="Times New Roman" w:cs="Times New Roman"/>
          <w:sz w:val="28"/>
          <w:szCs w:val="28"/>
          <w:lang w:eastAsia="es-ES"/>
        </w:rPr>
        <w:t xml:space="preserve">: </w:t>
      </w:r>
      <w:r w:rsidR="008209CC" w:rsidRPr="008209CC">
        <w:rPr>
          <w:rFonts w:ascii="Times New Roman" w:eastAsia="Times New Roman" w:hAnsi="Times New Roman" w:cs="Times New Roman"/>
          <w:b/>
          <w:sz w:val="28"/>
          <w:szCs w:val="28"/>
          <w:lang w:eastAsia="es-ES"/>
        </w:rPr>
        <w:t>I)</w:t>
      </w:r>
      <w:r w:rsidR="008209CC" w:rsidRPr="008209CC">
        <w:rPr>
          <w:rFonts w:ascii="Times New Roman" w:eastAsia="Times New Roman" w:hAnsi="Times New Roman" w:cs="Times New Roman"/>
          <w:sz w:val="28"/>
          <w:szCs w:val="28"/>
          <w:lang w:eastAsia="es-ES"/>
        </w:rPr>
        <w:t xml:space="preserve"> Donde se plasmó que el objeto de </w:t>
      </w:r>
      <w:r w:rsidR="008209CC" w:rsidRPr="008209CC">
        <w:rPr>
          <w:rFonts w:ascii="Times New Roman" w:eastAsia="Times New Roman" w:hAnsi="Times New Roman" w:cs="Times New Roman"/>
          <w:b/>
          <w:i/>
          <w:sz w:val="28"/>
          <w:szCs w:val="28"/>
          <w:lang w:eastAsia="es-ES"/>
        </w:rPr>
        <w:t>Clasificar la información,</w:t>
      </w:r>
      <w:r w:rsidR="008209CC" w:rsidRPr="008209CC">
        <w:rPr>
          <w:rFonts w:ascii="Times New Roman" w:eastAsia="Times New Roman" w:hAnsi="Times New Roman" w:cs="Times New Roman"/>
          <w:i/>
          <w:sz w:val="28"/>
          <w:szCs w:val="28"/>
          <w:lang w:eastAsia="es-ES"/>
        </w:rPr>
        <w:t xml:space="preserve"> </w:t>
      </w:r>
      <w:r w:rsidR="008209CC" w:rsidRPr="008209CC">
        <w:rPr>
          <w:rFonts w:ascii="Times New Roman" w:eastAsia="Times New Roman" w:hAnsi="Times New Roman" w:cs="Times New Roman"/>
          <w:b/>
          <w:i/>
          <w:sz w:val="28"/>
          <w:szCs w:val="28"/>
          <w:lang w:eastAsia="es-ES"/>
        </w:rPr>
        <w:t xml:space="preserve">SIENDO LO CORRECTO </w:t>
      </w:r>
      <w:r w:rsidR="008209CC" w:rsidRPr="008209CC">
        <w:rPr>
          <w:rFonts w:ascii="Times New Roman" w:eastAsia="Times New Roman" w:hAnsi="Times New Roman" w:cs="Times New Roman"/>
          <w:sz w:val="28"/>
          <w:szCs w:val="28"/>
          <w:lang w:eastAsia="es-ES"/>
        </w:rPr>
        <w:t xml:space="preserve">Clasificación de la Información, </w:t>
      </w:r>
      <w:r w:rsidR="008209CC" w:rsidRPr="008209CC">
        <w:rPr>
          <w:rFonts w:ascii="Times New Roman" w:eastAsia="Times New Roman" w:hAnsi="Times New Roman" w:cs="Times New Roman"/>
          <w:b/>
          <w:sz w:val="28"/>
          <w:szCs w:val="28"/>
          <w:lang w:eastAsia="es-ES"/>
        </w:rPr>
        <w:t>II)</w:t>
      </w:r>
      <w:r w:rsidR="008209CC" w:rsidRPr="008209CC">
        <w:rPr>
          <w:rFonts w:ascii="Times New Roman" w:eastAsia="Times New Roman" w:hAnsi="Times New Roman" w:cs="Times New Roman"/>
          <w:sz w:val="28"/>
          <w:szCs w:val="28"/>
          <w:lang w:eastAsia="es-ES"/>
        </w:rPr>
        <w:t xml:space="preserve"> Donde se delimita responsabilidades, el referido acuerdo manifiesta lo siguiente: “</w:t>
      </w:r>
      <w:r w:rsidR="008209CC" w:rsidRPr="008209CC">
        <w:rPr>
          <w:rFonts w:ascii="Times New Roman" w:eastAsia="Times New Roman" w:hAnsi="Times New Roman" w:cs="Times New Roman"/>
          <w:b/>
          <w:i/>
          <w:sz w:val="28"/>
          <w:szCs w:val="28"/>
          <w:lang w:eastAsia="es-ES"/>
        </w:rPr>
        <w:t>Acuerda</w:t>
      </w:r>
      <w:r w:rsidR="008209CC" w:rsidRPr="008209CC">
        <w:rPr>
          <w:rFonts w:ascii="Times New Roman" w:eastAsia="Times New Roman" w:hAnsi="Times New Roman" w:cs="Times New Roman"/>
          <w:i/>
          <w:sz w:val="28"/>
          <w:szCs w:val="28"/>
          <w:lang w:eastAsia="es-ES"/>
        </w:rPr>
        <w:t>:</w:t>
      </w:r>
      <w:r w:rsidR="008209CC" w:rsidRPr="008209CC">
        <w:rPr>
          <w:rFonts w:ascii="Times New Roman" w:eastAsia="Times New Roman" w:hAnsi="Times New Roman" w:cs="Times New Roman"/>
          <w:sz w:val="28"/>
          <w:szCs w:val="28"/>
          <w:lang w:eastAsia="es-ES"/>
        </w:rPr>
        <w:t xml:space="preserve"> </w:t>
      </w:r>
      <w:r w:rsidR="008209CC" w:rsidRPr="008209CC">
        <w:rPr>
          <w:rFonts w:ascii="Times New Roman" w:eastAsia="Times New Roman" w:hAnsi="Times New Roman" w:cs="Times New Roman"/>
          <w:b/>
          <w:sz w:val="28"/>
          <w:szCs w:val="28"/>
          <w:lang w:eastAsia="es-ES"/>
        </w:rPr>
        <w:t>Primero:</w:t>
      </w:r>
      <w:r w:rsidR="008209CC" w:rsidRPr="008209CC">
        <w:rPr>
          <w:rFonts w:ascii="Times New Roman" w:eastAsia="Times New Roman" w:hAnsi="Times New Roman" w:cs="Times New Roman"/>
          <w:sz w:val="28"/>
          <w:szCs w:val="28"/>
          <w:lang w:eastAsia="es-ES"/>
        </w:rPr>
        <w:t xml:space="preserve"> </w:t>
      </w:r>
      <w:r w:rsidR="008209CC" w:rsidRPr="008209CC">
        <w:rPr>
          <w:rFonts w:ascii="Times New Roman" w:eastAsia="Times New Roman" w:hAnsi="Times New Roman" w:cs="Times New Roman"/>
          <w:b/>
          <w:sz w:val="28"/>
          <w:szCs w:val="28"/>
          <w:lang w:eastAsia="es-ES"/>
        </w:rPr>
        <w:t>Deléguese al Gerente General</w:t>
      </w:r>
      <w:r w:rsidR="008209CC" w:rsidRPr="008209CC">
        <w:rPr>
          <w:rFonts w:ascii="Times New Roman" w:eastAsia="Times New Roman" w:hAnsi="Times New Roman" w:cs="Times New Roman"/>
          <w:b/>
          <w:i/>
          <w:sz w:val="28"/>
          <w:szCs w:val="28"/>
          <w:lang w:eastAsia="es-ES"/>
        </w:rPr>
        <w:t xml:space="preserve"> Gerente de Administrativa, Gerente Financiero Tributario, Gerente Ambiental, Gerente Desarrollo Social, Gerente de Desarrollo Territorial y a todas las Jefaturas de las Unidades Administrativas” </w:t>
      </w:r>
      <w:r w:rsidR="008209CC" w:rsidRPr="008209CC">
        <w:rPr>
          <w:rFonts w:ascii="Times New Roman" w:eastAsia="Times New Roman" w:hAnsi="Times New Roman" w:cs="Times New Roman"/>
          <w:sz w:val="28"/>
          <w:szCs w:val="28"/>
          <w:lang w:eastAsia="es-ES"/>
        </w:rPr>
        <w:t>debiendo ser que se</w:t>
      </w:r>
      <w:r w:rsidR="008209CC" w:rsidRPr="008209CC">
        <w:rPr>
          <w:rFonts w:ascii="Times New Roman" w:eastAsia="Times New Roman" w:hAnsi="Times New Roman" w:cs="Times New Roman"/>
          <w:b/>
          <w:sz w:val="28"/>
          <w:szCs w:val="28"/>
          <w:lang w:eastAsia="es-ES"/>
        </w:rPr>
        <w:t xml:space="preserve"> responsabilice</w:t>
      </w:r>
      <w:r w:rsidR="008209CC" w:rsidRPr="008209CC">
        <w:rPr>
          <w:rFonts w:ascii="Times New Roman" w:eastAsia="Times New Roman" w:hAnsi="Times New Roman" w:cs="Times New Roman"/>
          <w:sz w:val="28"/>
          <w:szCs w:val="28"/>
          <w:lang w:eastAsia="es-ES"/>
        </w:rPr>
        <w:t xml:space="preserve"> a cada titular de unidades, dependencias, departamentos, direcciones, secciones y gerencias, etc.</w:t>
      </w:r>
      <w:r w:rsidR="008209CC" w:rsidRPr="008209CC">
        <w:rPr>
          <w:rFonts w:ascii="Times New Roman" w:eastAsia="Times New Roman" w:hAnsi="Times New Roman" w:cs="Times New Roman"/>
          <w:b/>
          <w:i/>
          <w:sz w:val="28"/>
          <w:szCs w:val="28"/>
          <w:lang w:eastAsia="es-ES"/>
        </w:rPr>
        <w:t xml:space="preserve"> según el detalle siguiente:</w:t>
      </w:r>
    </w:p>
    <w:tbl>
      <w:tblPr>
        <w:tblW w:w="8660" w:type="dxa"/>
        <w:tblInd w:w="75" w:type="dxa"/>
        <w:tblCellMar>
          <w:left w:w="70" w:type="dxa"/>
          <w:right w:w="70" w:type="dxa"/>
        </w:tblCellMar>
        <w:tblLook w:val="04A0" w:firstRow="1" w:lastRow="0" w:firstColumn="1" w:lastColumn="0" w:noHBand="0" w:noVBand="1"/>
      </w:tblPr>
      <w:tblGrid>
        <w:gridCol w:w="405"/>
        <w:gridCol w:w="2980"/>
        <w:gridCol w:w="1680"/>
        <w:gridCol w:w="3680"/>
      </w:tblGrid>
      <w:tr w:rsidR="008209CC" w:rsidRPr="008209CC" w:rsidTr="004A6AD0">
        <w:trPr>
          <w:trHeight w:val="360"/>
        </w:trPr>
        <w:tc>
          <w:tcPr>
            <w:tcW w:w="32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8209CC" w:rsidRPr="008209CC" w:rsidRDefault="008209CC" w:rsidP="008209CC">
            <w:pPr>
              <w:spacing w:after="0" w:line="240" w:lineRule="auto"/>
              <w:jc w:val="center"/>
              <w:rPr>
                <w:rFonts w:ascii="Arial Narrow" w:eastAsia="Times New Roman" w:hAnsi="Arial Narrow" w:cs="Calibri"/>
                <w:b/>
                <w:bCs/>
                <w:color w:val="000000"/>
                <w:sz w:val="20"/>
                <w:szCs w:val="20"/>
                <w:lang w:eastAsia="es-ES"/>
              </w:rPr>
            </w:pPr>
            <w:r w:rsidRPr="008209CC">
              <w:rPr>
                <w:rFonts w:ascii="Arial Narrow" w:eastAsia="Times New Roman" w:hAnsi="Arial Narrow" w:cs="Calibri"/>
                <w:b/>
                <w:bCs/>
                <w:color w:val="000000"/>
                <w:sz w:val="20"/>
                <w:szCs w:val="20"/>
                <w:lang w:eastAsia="es-ES"/>
              </w:rPr>
              <w:t>No.</w:t>
            </w:r>
          </w:p>
        </w:tc>
        <w:tc>
          <w:tcPr>
            <w:tcW w:w="2980" w:type="dxa"/>
            <w:tcBorders>
              <w:top w:val="single" w:sz="4" w:space="0" w:color="auto"/>
              <w:left w:val="nil"/>
              <w:bottom w:val="single" w:sz="4" w:space="0" w:color="auto"/>
              <w:right w:val="single" w:sz="4" w:space="0" w:color="auto"/>
            </w:tcBorders>
            <w:shd w:val="clear" w:color="000000" w:fill="E7E6E6"/>
            <w:vAlign w:val="center"/>
            <w:hideMark/>
          </w:tcPr>
          <w:p w:rsidR="008209CC" w:rsidRPr="008209CC" w:rsidRDefault="008209CC" w:rsidP="008209CC">
            <w:pPr>
              <w:spacing w:after="0" w:line="240" w:lineRule="auto"/>
              <w:jc w:val="center"/>
              <w:rPr>
                <w:rFonts w:ascii="Arial Narrow" w:eastAsia="Times New Roman" w:hAnsi="Arial Narrow" w:cs="Calibri"/>
                <w:b/>
                <w:bCs/>
                <w:color w:val="000000"/>
                <w:sz w:val="20"/>
                <w:szCs w:val="20"/>
                <w:lang w:eastAsia="es-ES"/>
              </w:rPr>
            </w:pPr>
            <w:r w:rsidRPr="008209CC">
              <w:rPr>
                <w:rFonts w:ascii="Arial Narrow" w:eastAsia="Times New Roman" w:hAnsi="Arial Narrow" w:cs="Calibri"/>
                <w:b/>
                <w:bCs/>
                <w:color w:val="000000"/>
                <w:sz w:val="20"/>
                <w:szCs w:val="20"/>
                <w:lang w:eastAsia="es-ES"/>
              </w:rPr>
              <w:t>NOMBRE</w:t>
            </w:r>
          </w:p>
        </w:tc>
        <w:tc>
          <w:tcPr>
            <w:tcW w:w="1680" w:type="dxa"/>
            <w:tcBorders>
              <w:top w:val="single" w:sz="4" w:space="0" w:color="auto"/>
              <w:left w:val="nil"/>
              <w:bottom w:val="single" w:sz="4" w:space="0" w:color="auto"/>
              <w:right w:val="single" w:sz="4" w:space="0" w:color="auto"/>
            </w:tcBorders>
            <w:shd w:val="clear" w:color="000000" w:fill="E7E6E6"/>
            <w:vAlign w:val="center"/>
            <w:hideMark/>
          </w:tcPr>
          <w:p w:rsidR="008209CC" w:rsidRPr="008209CC" w:rsidRDefault="008209CC" w:rsidP="008209CC">
            <w:pPr>
              <w:spacing w:after="0" w:line="240" w:lineRule="auto"/>
              <w:jc w:val="center"/>
              <w:rPr>
                <w:rFonts w:ascii="Arial Narrow" w:eastAsia="Times New Roman" w:hAnsi="Arial Narrow" w:cs="Calibri"/>
                <w:b/>
                <w:bCs/>
                <w:color w:val="000000"/>
                <w:sz w:val="20"/>
                <w:szCs w:val="20"/>
                <w:lang w:eastAsia="es-ES"/>
              </w:rPr>
            </w:pPr>
            <w:r w:rsidRPr="008209CC">
              <w:rPr>
                <w:rFonts w:ascii="Arial Narrow" w:eastAsia="Times New Roman" w:hAnsi="Arial Narrow" w:cs="Calibri"/>
                <w:b/>
                <w:bCs/>
                <w:color w:val="000000"/>
                <w:sz w:val="20"/>
                <w:szCs w:val="20"/>
                <w:lang w:eastAsia="es-ES"/>
              </w:rPr>
              <w:t>CARGO</w:t>
            </w:r>
          </w:p>
        </w:tc>
        <w:tc>
          <w:tcPr>
            <w:tcW w:w="3680" w:type="dxa"/>
            <w:tcBorders>
              <w:top w:val="single" w:sz="4" w:space="0" w:color="auto"/>
              <w:left w:val="nil"/>
              <w:bottom w:val="single" w:sz="4" w:space="0" w:color="auto"/>
              <w:right w:val="single" w:sz="4" w:space="0" w:color="auto"/>
            </w:tcBorders>
            <w:shd w:val="clear" w:color="000000" w:fill="E7E6E6"/>
            <w:vAlign w:val="center"/>
            <w:hideMark/>
          </w:tcPr>
          <w:p w:rsidR="008209CC" w:rsidRPr="008209CC" w:rsidRDefault="008209CC" w:rsidP="008209CC">
            <w:pPr>
              <w:spacing w:after="0" w:line="240" w:lineRule="auto"/>
              <w:jc w:val="center"/>
              <w:rPr>
                <w:rFonts w:ascii="Arial Narrow" w:eastAsia="Times New Roman" w:hAnsi="Arial Narrow" w:cs="Calibri"/>
                <w:b/>
                <w:bCs/>
                <w:color w:val="000000"/>
                <w:sz w:val="20"/>
                <w:szCs w:val="20"/>
                <w:lang w:eastAsia="es-ES"/>
              </w:rPr>
            </w:pPr>
            <w:r w:rsidRPr="008209CC">
              <w:rPr>
                <w:rFonts w:ascii="Arial Narrow" w:eastAsia="Times New Roman" w:hAnsi="Arial Narrow" w:cs="Calibri"/>
                <w:b/>
                <w:bCs/>
                <w:color w:val="000000"/>
                <w:sz w:val="20"/>
                <w:szCs w:val="20"/>
                <w:lang w:eastAsia="es-ES"/>
              </w:rPr>
              <w:t>DEPARTAMENTO</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1</w:t>
            </w:r>
          </w:p>
        </w:tc>
        <w:tc>
          <w:tcPr>
            <w:tcW w:w="29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 xml:space="preserve">Dra. Jennifer  Esmeralda Juárez García </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Alcalde Municipal</w:t>
            </w:r>
          </w:p>
        </w:tc>
        <w:tc>
          <w:tcPr>
            <w:tcW w:w="3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 xml:space="preserve">Despacho </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2</w:t>
            </w:r>
          </w:p>
        </w:tc>
        <w:tc>
          <w:tcPr>
            <w:tcW w:w="29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Lic. Sergio Noel Monroy Martínez</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Síndico Municipal</w:t>
            </w:r>
          </w:p>
        </w:tc>
        <w:tc>
          <w:tcPr>
            <w:tcW w:w="3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Sindicatura</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3</w:t>
            </w:r>
          </w:p>
        </w:tc>
        <w:tc>
          <w:tcPr>
            <w:tcW w:w="2980" w:type="dxa"/>
            <w:tcBorders>
              <w:top w:val="nil"/>
              <w:left w:val="nil"/>
              <w:bottom w:val="single" w:sz="4" w:space="0" w:color="auto"/>
              <w:right w:val="single" w:sz="4" w:space="0" w:color="auto"/>
            </w:tcBorders>
            <w:shd w:val="clear" w:color="000000" w:fill="FFFFFF"/>
            <w:noWrap/>
            <w:vAlign w:val="center"/>
            <w:hideMark/>
          </w:tcPr>
          <w:p w:rsidR="008209CC" w:rsidRPr="008209CC" w:rsidRDefault="00462641"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XXXXXXX</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 xml:space="preserve">Gerente General </w:t>
            </w:r>
          </w:p>
        </w:tc>
        <w:tc>
          <w:tcPr>
            <w:tcW w:w="3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 xml:space="preserve">Gerencia General </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4</w:t>
            </w:r>
          </w:p>
        </w:tc>
        <w:tc>
          <w:tcPr>
            <w:tcW w:w="2980" w:type="dxa"/>
            <w:tcBorders>
              <w:top w:val="nil"/>
              <w:left w:val="nil"/>
              <w:bottom w:val="single" w:sz="4" w:space="0" w:color="auto"/>
              <w:right w:val="single" w:sz="4" w:space="0" w:color="auto"/>
            </w:tcBorders>
            <w:shd w:val="clear" w:color="000000" w:fill="FFFFFF"/>
            <w:noWrap/>
            <w:vAlign w:val="center"/>
            <w:hideMark/>
          </w:tcPr>
          <w:p w:rsidR="008209CC" w:rsidRPr="008209CC" w:rsidRDefault="00462641"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XXXXXX</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Auditor</w:t>
            </w:r>
          </w:p>
        </w:tc>
        <w:tc>
          <w:tcPr>
            <w:tcW w:w="3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Auditoría Interna</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5</w:t>
            </w:r>
          </w:p>
        </w:tc>
        <w:tc>
          <w:tcPr>
            <w:tcW w:w="2980" w:type="dxa"/>
            <w:tcBorders>
              <w:top w:val="nil"/>
              <w:left w:val="nil"/>
              <w:bottom w:val="single" w:sz="4" w:space="0" w:color="auto"/>
              <w:right w:val="single" w:sz="4" w:space="0" w:color="auto"/>
            </w:tcBorders>
            <w:shd w:val="clear" w:color="000000" w:fill="FFFFFF"/>
            <w:noWrap/>
            <w:vAlign w:val="center"/>
            <w:hideMark/>
          </w:tcPr>
          <w:p w:rsidR="008209CC" w:rsidRPr="008209CC" w:rsidRDefault="00462641"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XXXXXXXXX</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Secretario  Municipal</w:t>
            </w:r>
          </w:p>
        </w:tc>
        <w:tc>
          <w:tcPr>
            <w:tcW w:w="3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Secretaría Municipal</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6</w:t>
            </w:r>
          </w:p>
        </w:tc>
        <w:tc>
          <w:tcPr>
            <w:tcW w:w="2980" w:type="dxa"/>
            <w:tcBorders>
              <w:top w:val="nil"/>
              <w:left w:val="nil"/>
              <w:bottom w:val="single" w:sz="4" w:space="0" w:color="auto"/>
              <w:right w:val="single" w:sz="4" w:space="0" w:color="auto"/>
            </w:tcBorders>
            <w:shd w:val="clear" w:color="000000" w:fill="FFFFFF"/>
            <w:noWrap/>
            <w:vAlign w:val="center"/>
            <w:hideMark/>
          </w:tcPr>
          <w:p w:rsidR="008209CC" w:rsidRPr="008209CC" w:rsidRDefault="00462641"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XXXXXX</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Apoderado General</w:t>
            </w:r>
          </w:p>
        </w:tc>
        <w:tc>
          <w:tcPr>
            <w:tcW w:w="3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Unidad Jurídica</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7</w:t>
            </w:r>
          </w:p>
        </w:tc>
        <w:tc>
          <w:tcPr>
            <w:tcW w:w="2980" w:type="dxa"/>
            <w:tcBorders>
              <w:top w:val="nil"/>
              <w:left w:val="nil"/>
              <w:bottom w:val="single" w:sz="4" w:space="0" w:color="auto"/>
              <w:right w:val="single" w:sz="4" w:space="0" w:color="auto"/>
            </w:tcBorders>
            <w:shd w:val="clear" w:color="000000" w:fill="FFFFFF"/>
            <w:noWrap/>
            <w:vAlign w:val="center"/>
            <w:hideMark/>
          </w:tcPr>
          <w:p w:rsidR="008209CC" w:rsidRPr="008209CC" w:rsidRDefault="00462641"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XXXXXXXX</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Gerente Administrativo</w:t>
            </w:r>
          </w:p>
        </w:tc>
        <w:tc>
          <w:tcPr>
            <w:tcW w:w="3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 xml:space="preserve"> Gerencia Administrativa</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8</w:t>
            </w:r>
          </w:p>
        </w:tc>
        <w:tc>
          <w:tcPr>
            <w:tcW w:w="2980" w:type="dxa"/>
            <w:tcBorders>
              <w:top w:val="nil"/>
              <w:left w:val="nil"/>
              <w:bottom w:val="single" w:sz="4" w:space="0" w:color="auto"/>
              <w:right w:val="single" w:sz="4" w:space="0" w:color="auto"/>
            </w:tcBorders>
            <w:shd w:val="clear" w:color="000000" w:fill="FFFFFF"/>
            <w:vAlign w:val="center"/>
            <w:hideMark/>
          </w:tcPr>
          <w:p w:rsidR="008209CC" w:rsidRPr="008209CC" w:rsidRDefault="00462641"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XXXXXX</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Gerente Financiero Tributario</w:t>
            </w:r>
          </w:p>
        </w:tc>
        <w:tc>
          <w:tcPr>
            <w:tcW w:w="3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 xml:space="preserve"> Gerencia Financiera Tributaria  </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9</w:t>
            </w:r>
          </w:p>
        </w:tc>
        <w:tc>
          <w:tcPr>
            <w:tcW w:w="2980" w:type="dxa"/>
            <w:tcBorders>
              <w:top w:val="nil"/>
              <w:left w:val="nil"/>
              <w:bottom w:val="single" w:sz="4" w:space="0" w:color="auto"/>
              <w:right w:val="single" w:sz="4" w:space="0" w:color="auto"/>
            </w:tcBorders>
            <w:shd w:val="clear" w:color="000000" w:fill="FFFFFF"/>
            <w:noWrap/>
            <w:vAlign w:val="center"/>
            <w:hideMark/>
          </w:tcPr>
          <w:p w:rsidR="008209CC" w:rsidRPr="008209CC" w:rsidRDefault="00462641"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XXXXXXX</w:t>
            </w:r>
          </w:p>
        </w:tc>
        <w:tc>
          <w:tcPr>
            <w:tcW w:w="1680" w:type="dxa"/>
            <w:tcBorders>
              <w:top w:val="nil"/>
              <w:left w:val="nil"/>
              <w:bottom w:val="single" w:sz="4" w:space="0" w:color="auto"/>
              <w:right w:val="single" w:sz="4" w:space="0" w:color="auto"/>
            </w:tcBorders>
            <w:shd w:val="clear" w:color="000000" w:fill="FFFFFF"/>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 xml:space="preserve"> Gerente Ambiental </w:t>
            </w:r>
          </w:p>
        </w:tc>
        <w:tc>
          <w:tcPr>
            <w:tcW w:w="3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Gerencia Ambiental</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10</w:t>
            </w:r>
          </w:p>
        </w:tc>
        <w:tc>
          <w:tcPr>
            <w:tcW w:w="2980" w:type="dxa"/>
            <w:tcBorders>
              <w:top w:val="nil"/>
              <w:left w:val="nil"/>
              <w:bottom w:val="single" w:sz="4" w:space="0" w:color="auto"/>
              <w:right w:val="single" w:sz="4" w:space="0" w:color="auto"/>
            </w:tcBorders>
            <w:shd w:val="clear" w:color="000000" w:fill="FFFFFF"/>
            <w:noWrap/>
            <w:vAlign w:val="center"/>
            <w:hideMark/>
          </w:tcPr>
          <w:p w:rsidR="008209CC" w:rsidRPr="008209CC" w:rsidRDefault="00462641"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XXXXXXXXXX</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Gerente de Desarrollo Social</w:t>
            </w:r>
          </w:p>
        </w:tc>
        <w:tc>
          <w:tcPr>
            <w:tcW w:w="3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 xml:space="preserve"> Gerencia de Desarrollo Social</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11</w:t>
            </w:r>
          </w:p>
        </w:tc>
        <w:tc>
          <w:tcPr>
            <w:tcW w:w="2980" w:type="dxa"/>
            <w:tcBorders>
              <w:top w:val="nil"/>
              <w:left w:val="nil"/>
              <w:bottom w:val="single" w:sz="4" w:space="0" w:color="auto"/>
              <w:right w:val="single" w:sz="4" w:space="0" w:color="auto"/>
            </w:tcBorders>
            <w:shd w:val="clear" w:color="000000" w:fill="FFFFFF"/>
            <w:noWrap/>
            <w:vAlign w:val="center"/>
            <w:hideMark/>
          </w:tcPr>
          <w:p w:rsidR="008209CC" w:rsidRPr="008209CC" w:rsidRDefault="00462641"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XXXXXXX</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Gerente de Desarrollo Territorial</w:t>
            </w:r>
          </w:p>
        </w:tc>
        <w:tc>
          <w:tcPr>
            <w:tcW w:w="3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Gerencia de Desarrollo Territorial</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12</w:t>
            </w:r>
          </w:p>
        </w:tc>
        <w:tc>
          <w:tcPr>
            <w:tcW w:w="2980" w:type="dxa"/>
            <w:tcBorders>
              <w:top w:val="nil"/>
              <w:left w:val="nil"/>
              <w:bottom w:val="single" w:sz="4" w:space="0" w:color="auto"/>
              <w:right w:val="single" w:sz="4" w:space="0" w:color="auto"/>
            </w:tcBorders>
            <w:shd w:val="clear" w:color="000000" w:fill="FFFFFF"/>
            <w:vAlign w:val="center"/>
            <w:hideMark/>
          </w:tcPr>
          <w:p w:rsidR="008209CC" w:rsidRPr="008209CC" w:rsidRDefault="00462641"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XXXXXXX</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Jefe</w:t>
            </w:r>
          </w:p>
        </w:tc>
        <w:tc>
          <w:tcPr>
            <w:tcW w:w="3680" w:type="dxa"/>
            <w:tcBorders>
              <w:top w:val="nil"/>
              <w:left w:val="nil"/>
              <w:bottom w:val="single" w:sz="4" w:space="0" w:color="auto"/>
              <w:right w:val="single" w:sz="4" w:space="0" w:color="auto"/>
            </w:tcBorders>
            <w:shd w:val="clear" w:color="000000" w:fill="FFFFFF"/>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Unidad de Planificacion y Seguimiento</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13</w:t>
            </w:r>
          </w:p>
        </w:tc>
        <w:tc>
          <w:tcPr>
            <w:tcW w:w="2980" w:type="dxa"/>
            <w:tcBorders>
              <w:top w:val="nil"/>
              <w:left w:val="nil"/>
              <w:bottom w:val="single" w:sz="4" w:space="0" w:color="auto"/>
              <w:right w:val="single" w:sz="4" w:space="0" w:color="auto"/>
            </w:tcBorders>
            <w:shd w:val="clear" w:color="000000" w:fill="FFFFFF"/>
            <w:vAlign w:val="center"/>
            <w:hideMark/>
          </w:tcPr>
          <w:p w:rsidR="008209CC" w:rsidRPr="008209CC" w:rsidRDefault="00462641"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XXXXXXX</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 xml:space="preserve">Jefe </w:t>
            </w:r>
          </w:p>
        </w:tc>
        <w:tc>
          <w:tcPr>
            <w:tcW w:w="3680" w:type="dxa"/>
            <w:tcBorders>
              <w:top w:val="nil"/>
              <w:left w:val="nil"/>
              <w:bottom w:val="single" w:sz="4" w:space="0" w:color="auto"/>
              <w:right w:val="single" w:sz="4" w:space="0" w:color="auto"/>
            </w:tcBorders>
            <w:shd w:val="clear" w:color="000000" w:fill="FFFFFF"/>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Unidad de Adquisiciones y Contrataciones Institucionales</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14</w:t>
            </w:r>
          </w:p>
        </w:tc>
        <w:tc>
          <w:tcPr>
            <w:tcW w:w="2980" w:type="dxa"/>
            <w:tcBorders>
              <w:top w:val="nil"/>
              <w:left w:val="nil"/>
              <w:bottom w:val="single" w:sz="4" w:space="0" w:color="auto"/>
              <w:right w:val="single" w:sz="4" w:space="0" w:color="auto"/>
            </w:tcBorders>
            <w:shd w:val="clear" w:color="000000" w:fill="FFFFFF"/>
            <w:vAlign w:val="center"/>
            <w:hideMark/>
          </w:tcPr>
          <w:p w:rsidR="008209CC" w:rsidRPr="008209CC" w:rsidRDefault="00462641"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XXXXXXXXX</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Jefe</w:t>
            </w:r>
          </w:p>
        </w:tc>
        <w:tc>
          <w:tcPr>
            <w:tcW w:w="3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Departamento de Presupuesto</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15</w:t>
            </w:r>
          </w:p>
        </w:tc>
        <w:tc>
          <w:tcPr>
            <w:tcW w:w="2980" w:type="dxa"/>
            <w:tcBorders>
              <w:top w:val="nil"/>
              <w:left w:val="nil"/>
              <w:bottom w:val="single" w:sz="4" w:space="0" w:color="auto"/>
              <w:right w:val="single" w:sz="4" w:space="0" w:color="auto"/>
            </w:tcBorders>
            <w:shd w:val="clear" w:color="000000" w:fill="FFFFFF"/>
            <w:noWrap/>
            <w:vAlign w:val="center"/>
            <w:hideMark/>
          </w:tcPr>
          <w:p w:rsidR="008209CC" w:rsidRPr="008209CC" w:rsidRDefault="00462641"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XXXXXXXXXXX</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Tesorero</w:t>
            </w:r>
          </w:p>
        </w:tc>
        <w:tc>
          <w:tcPr>
            <w:tcW w:w="3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Departamento de Tesorería</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16</w:t>
            </w:r>
          </w:p>
        </w:tc>
        <w:tc>
          <w:tcPr>
            <w:tcW w:w="2980" w:type="dxa"/>
            <w:tcBorders>
              <w:top w:val="nil"/>
              <w:left w:val="nil"/>
              <w:bottom w:val="single" w:sz="4" w:space="0" w:color="auto"/>
              <w:right w:val="single" w:sz="4" w:space="0" w:color="auto"/>
            </w:tcBorders>
            <w:shd w:val="clear" w:color="000000" w:fill="FFFFFF"/>
            <w:vAlign w:val="center"/>
            <w:hideMark/>
          </w:tcPr>
          <w:p w:rsidR="008209CC" w:rsidRPr="008209CC" w:rsidRDefault="00462641"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XXXXXXXX</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 xml:space="preserve">Jefe </w:t>
            </w:r>
          </w:p>
        </w:tc>
        <w:tc>
          <w:tcPr>
            <w:tcW w:w="3680" w:type="dxa"/>
            <w:tcBorders>
              <w:top w:val="nil"/>
              <w:left w:val="nil"/>
              <w:bottom w:val="single" w:sz="4" w:space="0" w:color="auto"/>
              <w:right w:val="single" w:sz="4" w:space="0" w:color="auto"/>
            </w:tcBorders>
            <w:shd w:val="clear" w:color="000000" w:fill="FFFFFF"/>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 xml:space="preserve">Jefe de Seccion de Catastro y Registro Tributario </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17</w:t>
            </w:r>
          </w:p>
        </w:tc>
        <w:tc>
          <w:tcPr>
            <w:tcW w:w="2980" w:type="dxa"/>
            <w:tcBorders>
              <w:top w:val="nil"/>
              <w:left w:val="nil"/>
              <w:bottom w:val="single" w:sz="4" w:space="0" w:color="auto"/>
              <w:right w:val="single" w:sz="4" w:space="0" w:color="auto"/>
            </w:tcBorders>
            <w:shd w:val="clear" w:color="000000" w:fill="FFFFFF"/>
            <w:vAlign w:val="center"/>
            <w:hideMark/>
          </w:tcPr>
          <w:p w:rsidR="008209CC" w:rsidRPr="008209CC" w:rsidRDefault="00462641"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XXXXXXXX</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 xml:space="preserve">Contador </w:t>
            </w:r>
          </w:p>
        </w:tc>
        <w:tc>
          <w:tcPr>
            <w:tcW w:w="3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Departamento de Contabilidad</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18</w:t>
            </w:r>
          </w:p>
        </w:tc>
        <w:tc>
          <w:tcPr>
            <w:tcW w:w="2980" w:type="dxa"/>
            <w:tcBorders>
              <w:top w:val="nil"/>
              <w:left w:val="nil"/>
              <w:bottom w:val="single" w:sz="4" w:space="0" w:color="auto"/>
              <w:right w:val="single" w:sz="4" w:space="0" w:color="auto"/>
            </w:tcBorders>
            <w:shd w:val="clear" w:color="000000" w:fill="FFFFFF"/>
            <w:noWrap/>
            <w:vAlign w:val="center"/>
            <w:hideMark/>
          </w:tcPr>
          <w:p w:rsidR="008209CC" w:rsidRPr="008209CC" w:rsidRDefault="00462641"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XXXXXX</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 xml:space="preserve">Jefe </w:t>
            </w:r>
          </w:p>
        </w:tc>
        <w:tc>
          <w:tcPr>
            <w:tcW w:w="3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 xml:space="preserve"> Seccion de Cuentas Corrientes</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19</w:t>
            </w:r>
          </w:p>
        </w:tc>
        <w:tc>
          <w:tcPr>
            <w:tcW w:w="2980" w:type="dxa"/>
            <w:tcBorders>
              <w:top w:val="nil"/>
              <w:left w:val="nil"/>
              <w:bottom w:val="single" w:sz="4" w:space="0" w:color="auto"/>
              <w:right w:val="single" w:sz="4" w:space="0" w:color="auto"/>
            </w:tcBorders>
            <w:shd w:val="clear" w:color="000000" w:fill="FFFFFF"/>
            <w:vAlign w:val="center"/>
            <w:hideMark/>
          </w:tcPr>
          <w:p w:rsidR="008209CC" w:rsidRPr="008209CC" w:rsidRDefault="00462641"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XXXXXXXX</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Jefe</w:t>
            </w:r>
          </w:p>
        </w:tc>
        <w:tc>
          <w:tcPr>
            <w:tcW w:w="3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Departamneto de  Recuperación de Mora</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20</w:t>
            </w:r>
          </w:p>
        </w:tc>
        <w:tc>
          <w:tcPr>
            <w:tcW w:w="2980" w:type="dxa"/>
            <w:tcBorders>
              <w:top w:val="nil"/>
              <w:left w:val="nil"/>
              <w:bottom w:val="single" w:sz="4" w:space="0" w:color="auto"/>
              <w:right w:val="single" w:sz="4" w:space="0" w:color="auto"/>
            </w:tcBorders>
            <w:shd w:val="clear" w:color="000000" w:fill="FFFFFF"/>
            <w:noWrap/>
            <w:vAlign w:val="center"/>
            <w:hideMark/>
          </w:tcPr>
          <w:p w:rsidR="008209CC" w:rsidRPr="008209CC" w:rsidRDefault="00462641"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Jefe</w:t>
            </w:r>
          </w:p>
        </w:tc>
        <w:tc>
          <w:tcPr>
            <w:tcW w:w="3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Departamento de Recursos Humanos</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21</w:t>
            </w:r>
          </w:p>
        </w:tc>
        <w:tc>
          <w:tcPr>
            <w:tcW w:w="2980" w:type="dxa"/>
            <w:tcBorders>
              <w:top w:val="nil"/>
              <w:left w:val="nil"/>
              <w:bottom w:val="single" w:sz="4" w:space="0" w:color="auto"/>
              <w:right w:val="single" w:sz="4" w:space="0" w:color="auto"/>
            </w:tcBorders>
            <w:shd w:val="clear" w:color="000000" w:fill="FFFFFF"/>
            <w:noWrap/>
            <w:vAlign w:val="center"/>
            <w:hideMark/>
          </w:tcPr>
          <w:p w:rsidR="008209CC" w:rsidRPr="008209CC" w:rsidRDefault="00F35799"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XXXXXXX</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Jefe</w:t>
            </w:r>
          </w:p>
        </w:tc>
        <w:tc>
          <w:tcPr>
            <w:tcW w:w="3680" w:type="dxa"/>
            <w:tcBorders>
              <w:top w:val="nil"/>
              <w:left w:val="nil"/>
              <w:bottom w:val="single" w:sz="4" w:space="0" w:color="auto"/>
              <w:right w:val="single" w:sz="4" w:space="0" w:color="auto"/>
            </w:tcBorders>
            <w:shd w:val="clear" w:color="000000" w:fill="FFFFFF"/>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Unidad de Informatica</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22</w:t>
            </w:r>
          </w:p>
        </w:tc>
        <w:tc>
          <w:tcPr>
            <w:tcW w:w="2980" w:type="dxa"/>
            <w:tcBorders>
              <w:top w:val="nil"/>
              <w:left w:val="nil"/>
              <w:bottom w:val="single" w:sz="4" w:space="0" w:color="auto"/>
              <w:right w:val="single" w:sz="4" w:space="0" w:color="auto"/>
            </w:tcBorders>
            <w:shd w:val="clear" w:color="000000" w:fill="FFFFFF"/>
            <w:vAlign w:val="center"/>
            <w:hideMark/>
          </w:tcPr>
          <w:p w:rsidR="008209CC" w:rsidRPr="008209CC" w:rsidRDefault="008209CC" w:rsidP="00F35799">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br/>
            </w:r>
            <w:r w:rsidR="00F35799">
              <w:rPr>
                <w:rFonts w:ascii="Arial Narrow" w:eastAsia="Times New Roman" w:hAnsi="Arial Narrow" w:cs="Calibri"/>
                <w:sz w:val="14"/>
                <w:szCs w:val="14"/>
                <w:lang w:eastAsia="es-ES"/>
              </w:rPr>
              <w:t>XXXXXX</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Jefe</w:t>
            </w:r>
          </w:p>
        </w:tc>
        <w:tc>
          <w:tcPr>
            <w:tcW w:w="3680" w:type="dxa"/>
            <w:tcBorders>
              <w:top w:val="nil"/>
              <w:left w:val="nil"/>
              <w:bottom w:val="single" w:sz="4" w:space="0" w:color="auto"/>
              <w:right w:val="single" w:sz="4" w:space="0" w:color="auto"/>
            </w:tcBorders>
            <w:shd w:val="clear" w:color="000000" w:fill="FFFFFF"/>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 xml:space="preserve"> Unidad de Comunicaciones</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23</w:t>
            </w:r>
          </w:p>
        </w:tc>
        <w:tc>
          <w:tcPr>
            <w:tcW w:w="2980" w:type="dxa"/>
            <w:tcBorders>
              <w:top w:val="nil"/>
              <w:left w:val="nil"/>
              <w:bottom w:val="single" w:sz="4" w:space="0" w:color="auto"/>
              <w:right w:val="single" w:sz="4" w:space="0" w:color="auto"/>
            </w:tcBorders>
            <w:shd w:val="clear" w:color="000000" w:fill="FFFFFF"/>
            <w:noWrap/>
            <w:vAlign w:val="center"/>
            <w:hideMark/>
          </w:tcPr>
          <w:p w:rsidR="008209CC" w:rsidRPr="008209CC" w:rsidRDefault="00F35799"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XXXXXX</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Jefe</w:t>
            </w:r>
          </w:p>
        </w:tc>
        <w:tc>
          <w:tcPr>
            <w:tcW w:w="3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Departamento de Registro del Estado Familiar</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24</w:t>
            </w:r>
          </w:p>
        </w:tc>
        <w:tc>
          <w:tcPr>
            <w:tcW w:w="2980" w:type="dxa"/>
            <w:tcBorders>
              <w:top w:val="nil"/>
              <w:left w:val="nil"/>
              <w:bottom w:val="single" w:sz="4" w:space="0" w:color="auto"/>
              <w:right w:val="single" w:sz="4" w:space="0" w:color="auto"/>
            </w:tcBorders>
            <w:shd w:val="clear" w:color="000000" w:fill="FFFFFF"/>
            <w:noWrap/>
            <w:vAlign w:val="center"/>
            <w:hideMark/>
          </w:tcPr>
          <w:p w:rsidR="008209CC" w:rsidRPr="008209CC" w:rsidRDefault="00F35799"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XXXXX</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 xml:space="preserve">Administrador </w:t>
            </w:r>
          </w:p>
        </w:tc>
        <w:tc>
          <w:tcPr>
            <w:tcW w:w="3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Departamento Administración de Mercados</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25</w:t>
            </w:r>
          </w:p>
        </w:tc>
        <w:tc>
          <w:tcPr>
            <w:tcW w:w="2980" w:type="dxa"/>
            <w:tcBorders>
              <w:top w:val="nil"/>
              <w:left w:val="nil"/>
              <w:bottom w:val="single" w:sz="4" w:space="0" w:color="auto"/>
              <w:right w:val="single" w:sz="4" w:space="0" w:color="auto"/>
            </w:tcBorders>
            <w:shd w:val="clear" w:color="000000" w:fill="FFFFFF"/>
            <w:noWrap/>
            <w:vAlign w:val="center"/>
            <w:hideMark/>
          </w:tcPr>
          <w:p w:rsidR="008209CC" w:rsidRPr="008209CC" w:rsidRDefault="00F35799"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XXXXX</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Sub Director</w:t>
            </w:r>
          </w:p>
        </w:tc>
        <w:tc>
          <w:tcPr>
            <w:tcW w:w="3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Cuerpo de Agentes Municipales</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26</w:t>
            </w:r>
          </w:p>
        </w:tc>
        <w:tc>
          <w:tcPr>
            <w:tcW w:w="2980" w:type="dxa"/>
            <w:tcBorders>
              <w:top w:val="nil"/>
              <w:left w:val="nil"/>
              <w:bottom w:val="single" w:sz="4" w:space="0" w:color="auto"/>
              <w:right w:val="single" w:sz="4" w:space="0" w:color="auto"/>
            </w:tcBorders>
            <w:shd w:val="clear" w:color="000000" w:fill="FFFFFF"/>
            <w:vAlign w:val="center"/>
            <w:hideMark/>
          </w:tcPr>
          <w:p w:rsidR="008209CC" w:rsidRPr="008209CC" w:rsidRDefault="00F35799"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XXXXX</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Jefe</w:t>
            </w:r>
          </w:p>
        </w:tc>
        <w:tc>
          <w:tcPr>
            <w:tcW w:w="3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Departamento de Transporte Administrativo</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27</w:t>
            </w:r>
          </w:p>
        </w:tc>
        <w:tc>
          <w:tcPr>
            <w:tcW w:w="2980" w:type="dxa"/>
            <w:tcBorders>
              <w:top w:val="nil"/>
              <w:left w:val="nil"/>
              <w:bottom w:val="single" w:sz="4" w:space="0" w:color="auto"/>
              <w:right w:val="single" w:sz="4" w:space="0" w:color="auto"/>
            </w:tcBorders>
            <w:shd w:val="clear" w:color="000000" w:fill="FFFFFF"/>
            <w:noWrap/>
            <w:vAlign w:val="center"/>
            <w:hideMark/>
          </w:tcPr>
          <w:p w:rsidR="008209CC" w:rsidRPr="008209CC" w:rsidRDefault="00F35799"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XXXX</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Jefe</w:t>
            </w:r>
          </w:p>
        </w:tc>
        <w:tc>
          <w:tcPr>
            <w:tcW w:w="3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Departamento de Proyectos</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28</w:t>
            </w:r>
          </w:p>
        </w:tc>
        <w:tc>
          <w:tcPr>
            <w:tcW w:w="2980" w:type="dxa"/>
            <w:tcBorders>
              <w:top w:val="nil"/>
              <w:left w:val="nil"/>
              <w:bottom w:val="single" w:sz="4" w:space="0" w:color="auto"/>
              <w:right w:val="single" w:sz="4" w:space="0" w:color="auto"/>
            </w:tcBorders>
            <w:shd w:val="clear" w:color="000000" w:fill="FFFFFF"/>
            <w:noWrap/>
            <w:vAlign w:val="center"/>
            <w:hideMark/>
          </w:tcPr>
          <w:p w:rsidR="008209CC" w:rsidRPr="008209CC" w:rsidRDefault="00F35799"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XXXXXX</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Jefe</w:t>
            </w:r>
          </w:p>
        </w:tc>
        <w:tc>
          <w:tcPr>
            <w:tcW w:w="3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Departamento de Alumbrado Público</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29</w:t>
            </w:r>
          </w:p>
        </w:tc>
        <w:tc>
          <w:tcPr>
            <w:tcW w:w="2980" w:type="dxa"/>
            <w:tcBorders>
              <w:top w:val="nil"/>
              <w:left w:val="nil"/>
              <w:bottom w:val="single" w:sz="4" w:space="0" w:color="auto"/>
              <w:right w:val="single" w:sz="4" w:space="0" w:color="auto"/>
            </w:tcBorders>
            <w:shd w:val="clear" w:color="000000" w:fill="FFFFFF"/>
            <w:noWrap/>
            <w:vAlign w:val="center"/>
            <w:hideMark/>
          </w:tcPr>
          <w:p w:rsidR="008209CC" w:rsidRPr="008209CC" w:rsidRDefault="00F35799"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XXXXXX</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Administrador</w:t>
            </w:r>
          </w:p>
        </w:tc>
        <w:tc>
          <w:tcPr>
            <w:tcW w:w="3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Departamento de Cementerios</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30</w:t>
            </w:r>
          </w:p>
        </w:tc>
        <w:tc>
          <w:tcPr>
            <w:tcW w:w="2980" w:type="dxa"/>
            <w:tcBorders>
              <w:top w:val="nil"/>
              <w:left w:val="nil"/>
              <w:bottom w:val="single" w:sz="4" w:space="0" w:color="auto"/>
              <w:right w:val="single" w:sz="4" w:space="0" w:color="auto"/>
            </w:tcBorders>
            <w:shd w:val="clear" w:color="000000" w:fill="FFFFFF"/>
            <w:vAlign w:val="center"/>
            <w:hideMark/>
          </w:tcPr>
          <w:p w:rsidR="008209CC" w:rsidRPr="008209CC" w:rsidRDefault="00F35799"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XXXXXX</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Jefe</w:t>
            </w:r>
          </w:p>
        </w:tc>
        <w:tc>
          <w:tcPr>
            <w:tcW w:w="3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Departamento Municipal de los Deportes</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31</w:t>
            </w:r>
          </w:p>
        </w:tc>
        <w:tc>
          <w:tcPr>
            <w:tcW w:w="2980" w:type="dxa"/>
            <w:tcBorders>
              <w:top w:val="nil"/>
              <w:left w:val="nil"/>
              <w:bottom w:val="single" w:sz="4" w:space="0" w:color="auto"/>
              <w:right w:val="single" w:sz="4" w:space="0" w:color="auto"/>
            </w:tcBorders>
            <w:shd w:val="clear" w:color="000000" w:fill="FFFFFF"/>
            <w:noWrap/>
            <w:vAlign w:val="center"/>
            <w:hideMark/>
          </w:tcPr>
          <w:p w:rsidR="008209CC" w:rsidRPr="008209CC" w:rsidRDefault="00F35799"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XXXXXXXX</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Director</w:t>
            </w:r>
          </w:p>
        </w:tc>
        <w:tc>
          <w:tcPr>
            <w:tcW w:w="3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Departamento de Promoción para la Salud</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32</w:t>
            </w:r>
          </w:p>
        </w:tc>
        <w:tc>
          <w:tcPr>
            <w:tcW w:w="2980" w:type="dxa"/>
            <w:tcBorders>
              <w:top w:val="nil"/>
              <w:left w:val="nil"/>
              <w:bottom w:val="single" w:sz="4" w:space="0" w:color="auto"/>
              <w:right w:val="single" w:sz="4" w:space="0" w:color="auto"/>
            </w:tcBorders>
            <w:shd w:val="clear" w:color="000000" w:fill="FFFFFF"/>
            <w:noWrap/>
            <w:vAlign w:val="center"/>
            <w:hideMark/>
          </w:tcPr>
          <w:p w:rsidR="008209CC" w:rsidRPr="008209CC" w:rsidRDefault="00F35799"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XXXXX</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Jefe</w:t>
            </w:r>
          </w:p>
        </w:tc>
        <w:tc>
          <w:tcPr>
            <w:tcW w:w="3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Unidad Municipal de la Mujer</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33</w:t>
            </w:r>
          </w:p>
        </w:tc>
        <w:tc>
          <w:tcPr>
            <w:tcW w:w="2980" w:type="dxa"/>
            <w:tcBorders>
              <w:top w:val="nil"/>
              <w:left w:val="nil"/>
              <w:bottom w:val="single" w:sz="4" w:space="0" w:color="auto"/>
              <w:right w:val="single" w:sz="4" w:space="0" w:color="auto"/>
            </w:tcBorders>
            <w:shd w:val="clear" w:color="000000" w:fill="FFFFFF"/>
            <w:noWrap/>
            <w:vAlign w:val="center"/>
            <w:hideMark/>
          </w:tcPr>
          <w:p w:rsidR="008209CC" w:rsidRPr="008209CC" w:rsidRDefault="00F35799" w:rsidP="00F35799">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XXXX</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Jefe</w:t>
            </w:r>
          </w:p>
        </w:tc>
        <w:tc>
          <w:tcPr>
            <w:tcW w:w="3680" w:type="dxa"/>
            <w:tcBorders>
              <w:top w:val="nil"/>
              <w:left w:val="nil"/>
              <w:bottom w:val="single" w:sz="4" w:space="0" w:color="auto"/>
              <w:right w:val="single" w:sz="4" w:space="0" w:color="auto"/>
            </w:tcBorders>
            <w:shd w:val="clear" w:color="000000" w:fill="FFFFFF"/>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 xml:space="preserve">Departamento de Niñez, Adolescencia y Juventud </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34</w:t>
            </w:r>
          </w:p>
        </w:tc>
        <w:tc>
          <w:tcPr>
            <w:tcW w:w="2980" w:type="dxa"/>
            <w:tcBorders>
              <w:top w:val="nil"/>
              <w:left w:val="nil"/>
              <w:bottom w:val="single" w:sz="4" w:space="0" w:color="auto"/>
              <w:right w:val="single" w:sz="4" w:space="0" w:color="auto"/>
            </w:tcBorders>
            <w:shd w:val="clear" w:color="000000" w:fill="FFFFFF"/>
            <w:noWrap/>
            <w:vAlign w:val="center"/>
            <w:hideMark/>
          </w:tcPr>
          <w:p w:rsidR="008209CC" w:rsidRPr="008209CC" w:rsidRDefault="00F35799"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XXXX</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Jefe</w:t>
            </w:r>
          </w:p>
        </w:tc>
        <w:tc>
          <w:tcPr>
            <w:tcW w:w="3680" w:type="dxa"/>
            <w:tcBorders>
              <w:top w:val="nil"/>
              <w:left w:val="nil"/>
              <w:bottom w:val="single" w:sz="4" w:space="0" w:color="auto"/>
              <w:right w:val="single" w:sz="4" w:space="0" w:color="auto"/>
            </w:tcBorders>
            <w:shd w:val="clear" w:color="000000" w:fill="FFFFFF"/>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Departamento de Capacitaciones y Biblioteca Municipal</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35</w:t>
            </w:r>
          </w:p>
        </w:tc>
        <w:tc>
          <w:tcPr>
            <w:tcW w:w="2980" w:type="dxa"/>
            <w:tcBorders>
              <w:top w:val="nil"/>
              <w:left w:val="nil"/>
              <w:bottom w:val="single" w:sz="4" w:space="0" w:color="auto"/>
              <w:right w:val="single" w:sz="4" w:space="0" w:color="auto"/>
            </w:tcBorders>
            <w:shd w:val="clear" w:color="000000" w:fill="FFFFFF"/>
            <w:noWrap/>
            <w:vAlign w:val="center"/>
            <w:hideMark/>
          </w:tcPr>
          <w:p w:rsidR="008209CC" w:rsidRPr="008209CC" w:rsidRDefault="00F35799"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XXXXX</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 xml:space="preserve">Administrador </w:t>
            </w:r>
          </w:p>
        </w:tc>
        <w:tc>
          <w:tcPr>
            <w:tcW w:w="3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Departamento del Adulto Mayor</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36</w:t>
            </w:r>
          </w:p>
        </w:tc>
        <w:tc>
          <w:tcPr>
            <w:tcW w:w="2980" w:type="dxa"/>
            <w:tcBorders>
              <w:top w:val="nil"/>
              <w:left w:val="nil"/>
              <w:bottom w:val="single" w:sz="4" w:space="0" w:color="auto"/>
              <w:right w:val="single" w:sz="4" w:space="0" w:color="auto"/>
            </w:tcBorders>
            <w:shd w:val="clear" w:color="000000" w:fill="FFFFFF"/>
            <w:noWrap/>
            <w:vAlign w:val="center"/>
            <w:hideMark/>
          </w:tcPr>
          <w:p w:rsidR="008209CC" w:rsidRPr="008209CC" w:rsidRDefault="00F35799"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XXXX</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Jefe</w:t>
            </w:r>
          </w:p>
        </w:tc>
        <w:tc>
          <w:tcPr>
            <w:tcW w:w="3680" w:type="dxa"/>
            <w:tcBorders>
              <w:top w:val="nil"/>
              <w:left w:val="nil"/>
              <w:bottom w:val="single" w:sz="4" w:space="0" w:color="auto"/>
              <w:right w:val="single" w:sz="4" w:space="0" w:color="auto"/>
            </w:tcBorders>
            <w:shd w:val="clear" w:color="000000" w:fill="FFFFFF"/>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Unidad Municipal de Tejido Social</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37</w:t>
            </w:r>
          </w:p>
        </w:tc>
        <w:tc>
          <w:tcPr>
            <w:tcW w:w="2980" w:type="dxa"/>
            <w:tcBorders>
              <w:top w:val="nil"/>
              <w:left w:val="nil"/>
              <w:bottom w:val="single" w:sz="4" w:space="0" w:color="auto"/>
              <w:right w:val="single" w:sz="4" w:space="0" w:color="auto"/>
            </w:tcBorders>
            <w:shd w:val="clear" w:color="000000" w:fill="FFFFFF"/>
            <w:noWrap/>
            <w:vAlign w:val="center"/>
            <w:hideMark/>
          </w:tcPr>
          <w:p w:rsidR="008209CC" w:rsidRPr="008209CC" w:rsidRDefault="00F35799"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XXXX</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Jefe</w:t>
            </w:r>
          </w:p>
        </w:tc>
        <w:tc>
          <w:tcPr>
            <w:tcW w:w="3680" w:type="dxa"/>
            <w:tcBorders>
              <w:top w:val="nil"/>
              <w:left w:val="nil"/>
              <w:bottom w:val="single" w:sz="4" w:space="0" w:color="auto"/>
              <w:right w:val="single" w:sz="4" w:space="0" w:color="auto"/>
            </w:tcBorders>
            <w:shd w:val="clear" w:color="000000" w:fill="FFFFFF"/>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Departamento de Servicios Generales y Mantenimiento de Parques y Zonas Verdes</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38</w:t>
            </w:r>
          </w:p>
        </w:tc>
        <w:tc>
          <w:tcPr>
            <w:tcW w:w="2980" w:type="dxa"/>
            <w:tcBorders>
              <w:top w:val="nil"/>
              <w:left w:val="nil"/>
              <w:bottom w:val="single" w:sz="4" w:space="0" w:color="auto"/>
              <w:right w:val="single" w:sz="4" w:space="0" w:color="auto"/>
            </w:tcBorders>
            <w:shd w:val="clear" w:color="000000" w:fill="FFFF00"/>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 </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 xml:space="preserve">Jefe </w:t>
            </w:r>
          </w:p>
        </w:tc>
        <w:tc>
          <w:tcPr>
            <w:tcW w:w="3680" w:type="dxa"/>
            <w:tcBorders>
              <w:top w:val="nil"/>
              <w:left w:val="nil"/>
              <w:bottom w:val="single" w:sz="4" w:space="0" w:color="auto"/>
              <w:right w:val="single" w:sz="4" w:space="0" w:color="auto"/>
            </w:tcBorders>
            <w:shd w:val="clear" w:color="000000" w:fill="FFFFFF"/>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Departamento de Desarrollo Urbano y Ordenamiento Territorial</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39</w:t>
            </w:r>
          </w:p>
        </w:tc>
        <w:tc>
          <w:tcPr>
            <w:tcW w:w="2980" w:type="dxa"/>
            <w:tcBorders>
              <w:top w:val="nil"/>
              <w:left w:val="nil"/>
              <w:bottom w:val="single" w:sz="4" w:space="0" w:color="auto"/>
              <w:right w:val="single" w:sz="4" w:space="0" w:color="auto"/>
            </w:tcBorders>
            <w:shd w:val="clear" w:color="000000" w:fill="FFFFFF"/>
            <w:noWrap/>
            <w:vAlign w:val="center"/>
            <w:hideMark/>
          </w:tcPr>
          <w:p w:rsidR="008209CC" w:rsidRPr="008209CC" w:rsidRDefault="00F35799"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XXXX</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Jefe</w:t>
            </w:r>
          </w:p>
        </w:tc>
        <w:tc>
          <w:tcPr>
            <w:tcW w:w="3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Departamento Ambiental y Agropecuaria</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40</w:t>
            </w:r>
          </w:p>
        </w:tc>
        <w:tc>
          <w:tcPr>
            <w:tcW w:w="2980" w:type="dxa"/>
            <w:tcBorders>
              <w:top w:val="nil"/>
              <w:left w:val="nil"/>
              <w:bottom w:val="single" w:sz="4" w:space="0" w:color="auto"/>
              <w:right w:val="single" w:sz="4" w:space="0" w:color="auto"/>
            </w:tcBorders>
            <w:shd w:val="clear" w:color="000000" w:fill="FFFFFF"/>
            <w:noWrap/>
            <w:vAlign w:val="center"/>
            <w:hideMark/>
          </w:tcPr>
          <w:p w:rsidR="008209CC" w:rsidRPr="008209CC" w:rsidRDefault="00F35799"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 xml:space="preserve">Jefe </w:t>
            </w:r>
          </w:p>
        </w:tc>
        <w:tc>
          <w:tcPr>
            <w:tcW w:w="3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Departamento de Recolección y Aseo</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41</w:t>
            </w:r>
          </w:p>
        </w:tc>
        <w:tc>
          <w:tcPr>
            <w:tcW w:w="2980" w:type="dxa"/>
            <w:tcBorders>
              <w:top w:val="nil"/>
              <w:left w:val="nil"/>
              <w:bottom w:val="single" w:sz="4" w:space="0" w:color="auto"/>
              <w:right w:val="single" w:sz="4" w:space="0" w:color="auto"/>
            </w:tcBorders>
            <w:shd w:val="clear" w:color="000000" w:fill="FFFFFF"/>
            <w:noWrap/>
            <w:vAlign w:val="center"/>
            <w:hideMark/>
          </w:tcPr>
          <w:p w:rsidR="008209CC" w:rsidRPr="008209CC" w:rsidRDefault="00F35799"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 xml:space="preserve">Jefe </w:t>
            </w:r>
          </w:p>
        </w:tc>
        <w:tc>
          <w:tcPr>
            <w:tcW w:w="3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Departamento Rastro Municipal</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42</w:t>
            </w:r>
          </w:p>
        </w:tc>
        <w:tc>
          <w:tcPr>
            <w:tcW w:w="2980" w:type="dxa"/>
            <w:tcBorders>
              <w:top w:val="nil"/>
              <w:left w:val="nil"/>
              <w:bottom w:val="single" w:sz="4" w:space="0" w:color="auto"/>
              <w:right w:val="single" w:sz="4" w:space="0" w:color="auto"/>
            </w:tcBorders>
            <w:shd w:val="clear" w:color="000000" w:fill="FFFFFF"/>
            <w:vAlign w:val="center"/>
            <w:hideMark/>
          </w:tcPr>
          <w:p w:rsidR="008209CC" w:rsidRPr="008209CC" w:rsidRDefault="00F35799"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XXXXX</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Jefe</w:t>
            </w:r>
          </w:p>
        </w:tc>
        <w:tc>
          <w:tcPr>
            <w:tcW w:w="3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Departamento de Talleres</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43</w:t>
            </w:r>
          </w:p>
        </w:tc>
        <w:tc>
          <w:tcPr>
            <w:tcW w:w="2980" w:type="dxa"/>
            <w:tcBorders>
              <w:top w:val="nil"/>
              <w:left w:val="nil"/>
              <w:bottom w:val="single" w:sz="4" w:space="0" w:color="auto"/>
              <w:right w:val="single" w:sz="4" w:space="0" w:color="auto"/>
            </w:tcBorders>
            <w:shd w:val="clear" w:color="000000" w:fill="FFFFFF"/>
            <w:noWrap/>
            <w:vAlign w:val="center"/>
            <w:hideMark/>
          </w:tcPr>
          <w:p w:rsidR="008209CC" w:rsidRPr="008209CC" w:rsidRDefault="00F35799"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XXXX</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Oficial de Información</w:t>
            </w:r>
          </w:p>
        </w:tc>
        <w:tc>
          <w:tcPr>
            <w:tcW w:w="3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Unidad de Acceso a la Información Pública</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44</w:t>
            </w:r>
          </w:p>
        </w:tc>
        <w:tc>
          <w:tcPr>
            <w:tcW w:w="2980" w:type="dxa"/>
            <w:tcBorders>
              <w:top w:val="nil"/>
              <w:left w:val="nil"/>
              <w:bottom w:val="single" w:sz="4" w:space="0" w:color="auto"/>
              <w:right w:val="single" w:sz="4" w:space="0" w:color="auto"/>
            </w:tcBorders>
            <w:shd w:val="clear" w:color="000000" w:fill="FFFFFF"/>
            <w:noWrap/>
            <w:vAlign w:val="center"/>
            <w:hideMark/>
          </w:tcPr>
          <w:p w:rsidR="008209CC" w:rsidRPr="008209CC" w:rsidRDefault="00F35799"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XXXXX</w:t>
            </w:r>
          </w:p>
        </w:tc>
        <w:tc>
          <w:tcPr>
            <w:tcW w:w="1680" w:type="dxa"/>
            <w:tcBorders>
              <w:top w:val="nil"/>
              <w:left w:val="nil"/>
              <w:bottom w:val="single" w:sz="4" w:space="0" w:color="auto"/>
              <w:right w:val="single" w:sz="4" w:space="0" w:color="auto"/>
            </w:tcBorders>
            <w:shd w:val="clear" w:color="000000" w:fill="FFFFFF"/>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Director de Copperacion</w:t>
            </w:r>
          </w:p>
        </w:tc>
        <w:tc>
          <w:tcPr>
            <w:tcW w:w="3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Direccion de Gestion y Cooperacion</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45</w:t>
            </w:r>
          </w:p>
        </w:tc>
        <w:tc>
          <w:tcPr>
            <w:tcW w:w="2980" w:type="dxa"/>
            <w:tcBorders>
              <w:top w:val="nil"/>
              <w:left w:val="nil"/>
              <w:bottom w:val="single" w:sz="4" w:space="0" w:color="auto"/>
              <w:right w:val="single" w:sz="4" w:space="0" w:color="auto"/>
            </w:tcBorders>
            <w:shd w:val="clear" w:color="000000" w:fill="FFFFFF"/>
            <w:noWrap/>
            <w:vAlign w:val="center"/>
            <w:hideMark/>
          </w:tcPr>
          <w:p w:rsidR="008209CC" w:rsidRPr="008209CC" w:rsidRDefault="00F35799"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Jefe</w:t>
            </w:r>
          </w:p>
        </w:tc>
        <w:tc>
          <w:tcPr>
            <w:tcW w:w="3680" w:type="dxa"/>
            <w:tcBorders>
              <w:top w:val="nil"/>
              <w:left w:val="nil"/>
              <w:bottom w:val="single" w:sz="4" w:space="0" w:color="auto"/>
              <w:right w:val="single" w:sz="4" w:space="0" w:color="auto"/>
            </w:tcBorders>
            <w:shd w:val="clear" w:color="000000" w:fill="FFFFFF"/>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Departamento de Gestión del Riesgo y Adaptación al Cambio Climático</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46</w:t>
            </w:r>
          </w:p>
        </w:tc>
        <w:tc>
          <w:tcPr>
            <w:tcW w:w="2980" w:type="dxa"/>
            <w:tcBorders>
              <w:top w:val="nil"/>
              <w:left w:val="nil"/>
              <w:bottom w:val="single" w:sz="4" w:space="0" w:color="auto"/>
              <w:right w:val="single" w:sz="4" w:space="0" w:color="auto"/>
            </w:tcBorders>
            <w:shd w:val="clear" w:color="000000" w:fill="FFFFFF"/>
            <w:noWrap/>
            <w:vAlign w:val="center"/>
            <w:hideMark/>
          </w:tcPr>
          <w:p w:rsidR="008209CC" w:rsidRPr="008209CC" w:rsidRDefault="00F35799"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XXXX</w:t>
            </w:r>
          </w:p>
        </w:tc>
        <w:tc>
          <w:tcPr>
            <w:tcW w:w="1680" w:type="dxa"/>
            <w:tcBorders>
              <w:top w:val="nil"/>
              <w:left w:val="nil"/>
              <w:bottom w:val="single" w:sz="4" w:space="0" w:color="auto"/>
              <w:right w:val="single" w:sz="4" w:space="0" w:color="auto"/>
            </w:tcBorders>
            <w:shd w:val="clear" w:color="000000" w:fill="FFFFFF"/>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Oficial De Gestión Documental Y Archivo</w:t>
            </w:r>
          </w:p>
        </w:tc>
        <w:tc>
          <w:tcPr>
            <w:tcW w:w="3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Unidad De Gestión Documental Y Archivos</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47</w:t>
            </w:r>
          </w:p>
        </w:tc>
        <w:tc>
          <w:tcPr>
            <w:tcW w:w="2980" w:type="dxa"/>
            <w:tcBorders>
              <w:top w:val="nil"/>
              <w:left w:val="nil"/>
              <w:bottom w:val="single" w:sz="4" w:space="0" w:color="auto"/>
              <w:right w:val="single" w:sz="4" w:space="0" w:color="auto"/>
            </w:tcBorders>
            <w:shd w:val="clear" w:color="000000" w:fill="FFFFFF"/>
            <w:noWrap/>
            <w:vAlign w:val="center"/>
            <w:hideMark/>
          </w:tcPr>
          <w:p w:rsidR="008209CC" w:rsidRPr="008209CC" w:rsidRDefault="00C84780"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XXXXXX</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Jefe</w:t>
            </w:r>
          </w:p>
        </w:tc>
        <w:tc>
          <w:tcPr>
            <w:tcW w:w="3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Centro Integral de Atencion Municipal</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48</w:t>
            </w:r>
          </w:p>
        </w:tc>
        <w:tc>
          <w:tcPr>
            <w:tcW w:w="2980" w:type="dxa"/>
            <w:tcBorders>
              <w:top w:val="nil"/>
              <w:left w:val="nil"/>
              <w:bottom w:val="single" w:sz="4" w:space="0" w:color="auto"/>
              <w:right w:val="single" w:sz="4" w:space="0" w:color="auto"/>
            </w:tcBorders>
            <w:shd w:val="clear" w:color="000000" w:fill="FFFFFF"/>
            <w:noWrap/>
            <w:vAlign w:val="center"/>
            <w:hideMark/>
          </w:tcPr>
          <w:p w:rsidR="008209CC" w:rsidRPr="008209CC" w:rsidRDefault="00C84780"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XXXXX</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 xml:space="preserve">Jefe </w:t>
            </w:r>
          </w:p>
        </w:tc>
        <w:tc>
          <w:tcPr>
            <w:tcW w:w="3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Departamento de Identidad Cultural</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49</w:t>
            </w:r>
          </w:p>
        </w:tc>
        <w:tc>
          <w:tcPr>
            <w:tcW w:w="2980" w:type="dxa"/>
            <w:tcBorders>
              <w:top w:val="nil"/>
              <w:left w:val="nil"/>
              <w:bottom w:val="single" w:sz="4" w:space="0" w:color="auto"/>
              <w:right w:val="single" w:sz="4" w:space="0" w:color="auto"/>
            </w:tcBorders>
            <w:shd w:val="clear" w:color="000000" w:fill="FFFFFF"/>
            <w:noWrap/>
            <w:vAlign w:val="center"/>
            <w:hideMark/>
          </w:tcPr>
          <w:p w:rsidR="008209CC" w:rsidRPr="008209CC" w:rsidRDefault="00C84780"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XXXXXX</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Jefe</w:t>
            </w:r>
          </w:p>
        </w:tc>
        <w:tc>
          <w:tcPr>
            <w:tcW w:w="3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Departamento  de Desarrollo Economico Territorial</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50</w:t>
            </w:r>
          </w:p>
        </w:tc>
        <w:tc>
          <w:tcPr>
            <w:tcW w:w="2980" w:type="dxa"/>
            <w:tcBorders>
              <w:top w:val="nil"/>
              <w:left w:val="nil"/>
              <w:bottom w:val="single" w:sz="4" w:space="0" w:color="auto"/>
              <w:right w:val="single" w:sz="4" w:space="0" w:color="auto"/>
            </w:tcBorders>
            <w:shd w:val="clear" w:color="000000" w:fill="FFFFFF"/>
            <w:noWrap/>
            <w:vAlign w:val="center"/>
            <w:hideMark/>
          </w:tcPr>
          <w:p w:rsidR="008209CC" w:rsidRPr="008209CC" w:rsidRDefault="00C84780" w:rsidP="008209CC">
            <w:pPr>
              <w:spacing w:after="0" w:line="240" w:lineRule="auto"/>
              <w:rPr>
                <w:rFonts w:ascii="Arial Narrow" w:eastAsia="Times New Roman" w:hAnsi="Arial Narrow" w:cs="Calibri"/>
                <w:sz w:val="14"/>
                <w:szCs w:val="14"/>
                <w:lang w:val="en-US" w:eastAsia="es-ES"/>
              </w:rPr>
            </w:pPr>
            <w:r>
              <w:rPr>
                <w:rFonts w:ascii="Arial Narrow" w:eastAsia="Times New Roman" w:hAnsi="Arial Narrow" w:cs="Calibri"/>
                <w:sz w:val="14"/>
                <w:szCs w:val="14"/>
                <w:lang w:val="en-US" w:eastAsia="es-ES"/>
              </w:rPr>
              <w:t>XXXXXXXX</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 xml:space="preserve">Jefe   </w:t>
            </w:r>
          </w:p>
        </w:tc>
        <w:tc>
          <w:tcPr>
            <w:tcW w:w="3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Unidad Municipal de la Juventud</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51</w:t>
            </w:r>
          </w:p>
        </w:tc>
        <w:tc>
          <w:tcPr>
            <w:tcW w:w="2980" w:type="dxa"/>
            <w:tcBorders>
              <w:top w:val="nil"/>
              <w:left w:val="nil"/>
              <w:bottom w:val="single" w:sz="4" w:space="0" w:color="auto"/>
              <w:right w:val="single" w:sz="4" w:space="0" w:color="auto"/>
            </w:tcBorders>
            <w:shd w:val="clear" w:color="000000" w:fill="FFFFFF"/>
            <w:noWrap/>
            <w:vAlign w:val="center"/>
            <w:hideMark/>
          </w:tcPr>
          <w:p w:rsidR="008209CC" w:rsidRPr="008209CC" w:rsidRDefault="00C84780"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XXXX</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Jefa de Carpetista</w:t>
            </w:r>
          </w:p>
        </w:tc>
        <w:tc>
          <w:tcPr>
            <w:tcW w:w="3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Gerencia  de Desarrollo Territorial</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52</w:t>
            </w:r>
          </w:p>
        </w:tc>
        <w:tc>
          <w:tcPr>
            <w:tcW w:w="2980" w:type="dxa"/>
            <w:tcBorders>
              <w:top w:val="nil"/>
              <w:left w:val="nil"/>
              <w:bottom w:val="single" w:sz="4" w:space="0" w:color="auto"/>
              <w:right w:val="single" w:sz="4" w:space="0" w:color="auto"/>
            </w:tcBorders>
            <w:shd w:val="clear" w:color="000000" w:fill="FFFFFF"/>
            <w:noWrap/>
            <w:vAlign w:val="center"/>
            <w:hideMark/>
          </w:tcPr>
          <w:p w:rsidR="008209CC" w:rsidRPr="008209CC" w:rsidRDefault="00C84780"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XXXX</w:t>
            </w:r>
          </w:p>
        </w:tc>
        <w:tc>
          <w:tcPr>
            <w:tcW w:w="1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Jefe de Activo Fijo</w:t>
            </w:r>
          </w:p>
        </w:tc>
        <w:tc>
          <w:tcPr>
            <w:tcW w:w="3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Gerencia Admistrativa</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53</w:t>
            </w:r>
          </w:p>
        </w:tc>
        <w:tc>
          <w:tcPr>
            <w:tcW w:w="2980" w:type="dxa"/>
            <w:tcBorders>
              <w:top w:val="nil"/>
              <w:left w:val="nil"/>
              <w:bottom w:val="single" w:sz="4" w:space="0" w:color="auto"/>
              <w:right w:val="single" w:sz="4" w:space="0" w:color="auto"/>
            </w:tcBorders>
            <w:shd w:val="clear" w:color="000000" w:fill="FFFFFF"/>
            <w:noWrap/>
            <w:vAlign w:val="center"/>
            <w:hideMark/>
          </w:tcPr>
          <w:p w:rsidR="008209CC" w:rsidRPr="008209CC" w:rsidRDefault="00C84780" w:rsidP="008209CC">
            <w:pPr>
              <w:spacing w:after="0" w:line="240" w:lineRule="auto"/>
              <w:rPr>
                <w:rFonts w:ascii="Arial Narrow" w:eastAsia="Times New Roman" w:hAnsi="Arial Narrow" w:cs="Calibri"/>
                <w:sz w:val="14"/>
                <w:szCs w:val="14"/>
                <w:lang w:eastAsia="es-ES"/>
              </w:rPr>
            </w:pPr>
            <w:r>
              <w:rPr>
                <w:rFonts w:ascii="Arial Narrow" w:eastAsia="Times New Roman" w:hAnsi="Arial Narrow" w:cs="Calibri"/>
                <w:sz w:val="14"/>
                <w:szCs w:val="14"/>
                <w:lang w:eastAsia="es-ES"/>
              </w:rPr>
              <w:t>XXX</w:t>
            </w:r>
          </w:p>
        </w:tc>
        <w:tc>
          <w:tcPr>
            <w:tcW w:w="1680" w:type="dxa"/>
            <w:tcBorders>
              <w:top w:val="nil"/>
              <w:left w:val="nil"/>
              <w:bottom w:val="single" w:sz="4" w:space="0" w:color="auto"/>
              <w:right w:val="single" w:sz="4" w:space="0" w:color="auto"/>
            </w:tcBorders>
            <w:shd w:val="clear" w:color="000000" w:fill="FFFFFF"/>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Delegado Contravencional</w:t>
            </w:r>
          </w:p>
        </w:tc>
        <w:tc>
          <w:tcPr>
            <w:tcW w:w="3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Unidad Contravencional</w:t>
            </w:r>
          </w:p>
        </w:tc>
      </w:tr>
      <w:tr w:rsidR="008209CC" w:rsidRPr="008209CC" w:rsidTr="004A6AD0">
        <w:trPr>
          <w:trHeight w:val="360"/>
        </w:trPr>
        <w:tc>
          <w:tcPr>
            <w:tcW w:w="320" w:type="dxa"/>
            <w:tcBorders>
              <w:top w:val="nil"/>
              <w:left w:val="single" w:sz="4" w:space="0" w:color="auto"/>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jc w:val="center"/>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54</w:t>
            </w:r>
          </w:p>
        </w:tc>
        <w:tc>
          <w:tcPr>
            <w:tcW w:w="2980" w:type="dxa"/>
            <w:tcBorders>
              <w:top w:val="nil"/>
              <w:left w:val="nil"/>
              <w:bottom w:val="single" w:sz="4" w:space="0" w:color="auto"/>
              <w:right w:val="single" w:sz="4" w:space="0" w:color="auto"/>
            </w:tcBorders>
            <w:shd w:val="clear" w:color="000000" w:fill="FFFF00"/>
            <w:noWrap/>
            <w:vAlign w:val="bottom"/>
            <w:hideMark/>
          </w:tcPr>
          <w:p w:rsidR="008209CC" w:rsidRPr="008209CC" w:rsidRDefault="008209CC" w:rsidP="008209CC">
            <w:pPr>
              <w:spacing w:after="0" w:line="240" w:lineRule="auto"/>
              <w:rPr>
                <w:rFonts w:ascii="Calibri" w:eastAsia="Times New Roman" w:hAnsi="Calibri" w:cs="Calibri"/>
                <w:color w:val="000000"/>
                <w:lang w:eastAsia="es-ES"/>
              </w:rPr>
            </w:pPr>
            <w:r w:rsidRPr="008209CC">
              <w:rPr>
                <w:rFonts w:ascii="Calibri" w:eastAsia="Times New Roman" w:hAnsi="Calibri" w:cs="Calibri"/>
                <w:color w:val="000000"/>
                <w:lang w:eastAsia="es-ES"/>
              </w:rPr>
              <w:t> </w:t>
            </w:r>
          </w:p>
        </w:tc>
        <w:tc>
          <w:tcPr>
            <w:tcW w:w="1680" w:type="dxa"/>
            <w:tcBorders>
              <w:top w:val="nil"/>
              <w:left w:val="nil"/>
              <w:bottom w:val="single" w:sz="4" w:space="0" w:color="auto"/>
              <w:right w:val="single" w:sz="4" w:space="0" w:color="auto"/>
            </w:tcBorders>
            <w:shd w:val="clear" w:color="000000" w:fill="FFFFFF"/>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Coordinador de Mediacion</w:t>
            </w:r>
          </w:p>
        </w:tc>
        <w:tc>
          <w:tcPr>
            <w:tcW w:w="3680" w:type="dxa"/>
            <w:tcBorders>
              <w:top w:val="nil"/>
              <w:left w:val="nil"/>
              <w:bottom w:val="single" w:sz="4" w:space="0" w:color="auto"/>
              <w:right w:val="single" w:sz="4" w:space="0" w:color="auto"/>
            </w:tcBorders>
            <w:shd w:val="clear" w:color="000000" w:fill="FFFFFF"/>
            <w:noWrap/>
            <w:vAlign w:val="center"/>
            <w:hideMark/>
          </w:tcPr>
          <w:p w:rsidR="008209CC" w:rsidRPr="008209CC" w:rsidRDefault="008209CC" w:rsidP="008209CC">
            <w:pPr>
              <w:spacing w:after="0" w:line="240" w:lineRule="auto"/>
              <w:rPr>
                <w:rFonts w:ascii="Arial Narrow" w:eastAsia="Times New Roman" w:hAnsi="Arial Narrow" w:cs="Calibri"/>
                <w:sz w:val="14"/>
                <w:szCs w:val="14"/>
                <w:lang w:eastAsia="es-ES"/>
              </w:rPr>
            </w:pPr>
            <w:r w:rsidRPr="008209CC">
              <w:rPr>
                <w:rFonts w:ascii="Arial Narrow" w:eastAsia="Times New Roman" w:hAnsi="Arial Narrow" w:cs="Calibri"/>
                <w:sz w:val="14"/>
                <w:szCs w:val="14"/>
                <w:lang w:eastAsia="es-ES"/>
              </w:rPr>
              <w:t>Unidad de Mediación</w:t>
            </w:r>
          </w:p>
        </w:tc>
      </w:tr>
    </w:tbl>
    <w:p w:rsidR="008209CC" w:rsidRPr="008209CC" w:rsidRDefault="008209CC" w:rsidP="008209CC">
      <w:pPr>
        <w:spacing w:after="200" w:line="276" w:lineRule="auto"/>
        <w:jc w:val="both"/>
        <w:rPr>
          <w:rFonts w:ascii="Arial" w:eastAsia="Times New Roman" w:hAnsi="Arial" w:cs="Arial"/>
          <w:b/>
          <w:sz w:val="24"/>
          <w:szCs w:val="24"/>
          <w:u w:val="single"/>
          <w:lang w:eastAsia="es-ES"/>
        </w:rPr>
      </w:pPr>
    </w:p>
    <w:p w:rsidR="009146F7" w:rsidRPr="0086546E" w:rsidRDefault="008209CC" w:rsidP="009146F7">
      <w:pPr>
        <w:spacing w:line="276" w:lineRule="auto"/>
        <w:jc w:val="both"/>
        <w:rPr>
          <w:rFonts w:ascii="Times New Roman" w:eastAsia="Calibri" w:hAnsi="Times New Roman" w:cs="Times New Roman"/>
          <w:sz w:val="28"/>
          <w:szCs w:val="28"/>
          <w:lang w:val="es-SV"/>
        </w:rPr>
      </w:pPr>
      <w:r w:rsidRPr="008209CC">
        <w:rPr>
          <w:rFonts w:ascii="Times New Roman" w:eastAsia="Times New Roman" w:hAnsi="Times New Roman" w:cs="Times New Roman"/>
          <w:b/>
          <w:sz w:val="28"/>
          <w:szCs w:val="28"/>
          <w:u w:val="single"/>
          <w:lang w:eastAsia="es-ES"/>
        </w:rPr>
        <w:t>SEGUNDO</w:t>
      </w:r>
      <w:r w:rsidRPr="008209CC">
        <w:rPr>
          <w:rFonts w:ascii="Times New Roman" w:eastAsia="Times New Roman" w:hAnsi="Times New Roman" w:cs="Times New Roman"/>
          <w:sz w:val="28"/>
          <w:szCs w:val="28"/>
          <w:lang w:eastAsia="es-ES"/>
        </w:rPr>
        <w:t>: Ratificar el Acuerdo Municipal número CUATRO del Acta número TREINTA Y UNO de fecha 04/07/2022, en todas y cada una de sus demás partes</w:t>
      </w:r>
      <w:r w:rsidRPr="008209CC">
        <w:rPr>
          <w:rFonts w:ascii="Times New Roman" w:eastAsia="Times New Roman" w:hAnsi="Times New Roman" w:cs="Times New Roman"/>
          <w:b/>
          <w:sz w:val="28"/>
          <w:szCs w:val="28"/>
        </w:rPr>
        <w:t>.</w:t>
      </w:r>
      <w:r w:rsidRPr="008209CC">
        <w:rPr>
          <w:rFonts w:ascii="Times New Roman" w:eastAsia="Calibri" w:hAnsi="Times New Roman" w:cs="Times New Roman"/>
          <w:b/>
          <w:sz w:val="28"/>
          <w:szCs w:val="28"/>
        </w:rPr>
        <w:t>-CERTIFÍQUESE Y COMUNÍQUESE.-</w:t>
      </w:r>
      <w:r>
        <w:rPr>
          <w:rFonts w:ascii="Times New Roman" w:eastAsia="Calibri" w:hAnsi="Times New Roman" w:cs="Times New Roman"/>
          <w:b/>
          <w:sz w:val="28"/>
          <w:szCs w:val="28"/>
        </w:rPr>
        <w:t xml:space="preserve"> </w:t>
      </w:r>
      <w:r w:rsidR="002008C9" w:rsidRPr="00833CBD">
        <w:rPr>
          <w:rFonts w:ascii="Times New Roman" w:eastAsia="Calibri" w:hAnsi="Times New Roman" w:cs="Times New Roman"/>
          <w:b/>
          <w:bCs/>
          <w:sz w:val="28"/>
          <w:szCs w:val="28"/>
        </w:rPr>
        <w:t>“</w:t>
      </w:r>
      <w:r w:rsidR="002008C9" w:rsidRPr="00833CBD">
        <w:rPr>
          <w:rFonts w:ascii="Times New Roman" w:eastAsia="Calibri" w:hAnsi="Times New Roman" w:cs="Times New Roman"/>
          <w:b/>
          <w:sz w:val="28"/>
          <w:szCs w:val="28"/>
        </w:rPr>
        <w:t>ACUERDO</w:t>
      </w:r>
      <w:r w:rsidR="002008C9" w:rsidRPr="00833CBD">
        <w:rPr>
          <w:rFonts w:ascii="Times New Roman" w:eastAsia="Calibri" w:hAnsi="Times New Roman" w:cs="Times New Roman"/>
          <w:b/>
          <w:bCs/>
          <w:sz w:val="28"/>
          <w:szCs w:val="28"/>
        </w:rPr>
        <w:t xml:space="preserve"> MUNICIPAL NÚMERO TREINTA Y CINCO”. </w:t>
      </w:r>
      <w:r w:rsidR="002008C9" w:rsidRPr="00833CBD">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2008C9" w:rsidRPr="00833CBD">
        <w:rPr>
          <w:rFonts w:ascii="Times New Roman" w:eastAsia="Calibri" w:hAnsi="Times New Roman" w:cs="Times New Roman"/>
          <w:b/>
          <w:sz w:val="28"/>
          <w:szCs w:val="28"/>
        </w:rPr>
        <w:t xml:space="preserve">catorce </w:t>
      </w:r>
      <w:r w:rsidR="002008C9" w:rsidRPr="00833CBD">
        <w:rPr>
          <w:rFonts w:ascii="Times New Roman" w:eastAsia="Calibri" w:hAnsi="Times New Roman" w:cs="Times New Roman"/>
          <w:sz w:val="28"/>
          <w:szCs w:val="28"/>
        </w:rPr>
        <w:t xml:space="preserve">de la agenda de esta sesión, el cual corresponde a </w:t>
      </w:r>
      <w:r w:rsidR="002008C9" w:rsidRPr="00833CBD">
        <w:rPr>
          <w:rFonts w:ascii="Times New Roman" w:eastAsia="Calibri" w:hAnsi="Times New Roman" w:cs="Times New Roman"/>
          <w:b/>
          <w:sz w:val="28"/>
          <w:szCs w:val="28"/>
        </w:rPr>
        <w:t>Varios,</w:t>
      </w:r>
      <w:r w:rsidR="002008C9" w:rsidRPr="00833CBD">
        <w:rPr>
          <w:rFonts w:ascii="Times New Roman" w:eastAsia="Calibri" w:hAnsi="Times New Roman" w:cs="Times New Roman"/>
          <w:sz w:val="28"/>
          <w:szCs w:val="28"/>
        </w:rPr>
        <w:t xml:space="preserve"> por medio del cual la </w:t>
      </w:r>
      <w:r w:rsidR="002008C9" w:rsidRPr="00833CBD">
        <w:rPr>
          <w:rFonts w:ascii="Times New Roman" w:eastAsia="Calibri" w:hAnsi="Times New Roman" w:cs="Times New Roman"/>
          <w:b/>
          <w:sz w:val="28"/>
          <w:szCs w:val="28"/>
        </w:rPr>
        <w:t xml:space="preserve">Dra. Yany Xiomara Fuentes Rivas, Cuarta Regidora propietaria, </w:t>
      </w:r>
      <w:r w:rsidR="002008C9" w:rsidRPr="00833CBD">
        <w:rPr>
          <w:rFonts w:ascii="Times New Roman" w:eastAsia="Calibri" w:hAnsi="Times New Roman" w:cs="Times New Roman"/>
          <w:sz w:val="28"/>
          <w:szCs w:val="28"/>
        </w:rPr>
        <w:t xml:space="preserve">solicita en calidad de refrendaría de cheques, se autorice mediante Acuerdo Municipal, instruir al Auditor Interno, para que realice auditoria a todas las erogaciones de fondos realizadas en general por la Municipalidad, en el periodo comprendido del primero de mayo del año dos mil veintiuno  a la fecha actual, con el objeto de verificar la calidad de control interno que posee la Municipalidad y la transparencia en el uso de los Fondos Públicos. </w:t>
      </w:r>
      <w:r w:rsidR="002008C9" w:rsidRPr="00833CBD">
        <w:rPr>
          <w:rFonts w:ascii="Times New Roman" w:eastAsia="Calibri" w:hAnsi="Times New Roman" w:cs="Times New Roman"/>
          <w:color w:val="000000"/>
          <w:sz w:val="28"/>
          <w:szCs w:val="28"/>
          <w:lang w:val="es-SV"/>
        </w:rPr>
        <w:t xml:space="preserve">Por tanto, El Concejo Municipal Plural, en uso de las facultades legales, y habiendo deliberado el punto, por </w:t>
      </w:r>
      <w:r w:rsidR="002008C9" w:rsidRPr="00833CBD">
        <w:rPr>
          <w:rFonts w:ascii="Times New Roman" w:eastAsia="Calibri" w:hAnsi="Times New Roman" w:cs="Times New Roman"/>
          <w:b/>
          <w:color w:val="000000"/>
          <w:sz w:val="28"/>
          <w:szCs w:val="28"/>
          <w:lang w:val="es-SV"/>
        </w:rPr>
        <w:t>MAYORIA</w:t>
      </w:r>
      <w:r w:rsidR="002008C9" w:rsidRPr="00833CBD">
        <w:rPr>
          <w:rFonts w:ascii="Times New Roman" w:eastAsia="Calibri" w:hAnsi="Times New Roman" w:cs="Times New Roman"/>
          <w:color w:val="000000"/>
          <w:sz w:val="28"/>
          <w:szCs w:val="28"/>
          <w:lang w:val="es-SV"/>
        </w:rPr>
        <w:t xml:space="preserve"> de </w:t>
      </w:r>
      <w:r w:rsidR="002008C9" w:rsidRPr="00833CBD">
        <w:rPr>
          <w:rFonts w:ascii="Times New Roman" w:eastAsia="Calibri" w:hAnsi="Times New Roman" w:cs="Times New Roman"/>
          <w:b/>
          <w:color w:val="000000"/>
          <w:sz w:val="28"/>
          <w:szCs w:val="28"/>
          <w:lang w:val="es-SV"/>
        </w:rPr>
        <w:t>diez votos a favor</w:t>
      </w:r>
      <w:r w:rsidR="002008C9" w:rsidRPr="00833CBD">
        <w:rPr>
          <w:rFonts w:ascii="Times New Roman" w:eastAsia="Calibri" w:hAnsi="Times New Roman" w:cs="Times New Roman"/>
          <w:color w:val="000000"/>
          <w:sz w:val="28"/>
          <w:szCs w:val="28"/>
          <w:lang w:val="es-SV"/>
        </w:rPr>
        <w:t xml:space="preserve">, </w:t>
      </w:r>
      <w:r w:rsidR="002008C9" w:rsidRPr="00833CBD">
        <w:rPr>
          <w:rFonts w:ascii="Times New Roman" w:eastAsia="Calibri" w:hAnsi="Times New Roman" w:cs="Times New Roman"/>
          <w:b/>
          <w:color w:val="000000"/>
          <w:sz w:val="28"/>
          <w:szCs w:val="28"/>
          <w:lang w:val="es-SV"/>
        </w:rPr>
        <w:t>dos ausencias al momento de esta votación</w:t>
      </w:r>
      <w:r w:rsidR="002008C9" w:rsidRPr="00833CBD">
        <w:rPr>
          <w:rFonts w:ascii="Times New Roman" w:eastAsia="Calibri" w:hAnsi="Times New Roman" w:cs="Times New Roman"/>
          <w:color w:val="000000"/>
          <w:sz w:val="28"/>
          <w:szCs w:val="28"/>
          <w:lang w:val="es-SV"/>
        </w:rPr>
        <w:t xml:space="preserve"> por parte del </w:t>
      </w:r>
      <w:r w:rsidR="002008C9" w:rsidRPr="00833CBD">
        <w:rPr>
          <w:rFonts w:ascii="Times New Roman" w:eastAsia="Calibri" w:hAnsi="Times New Roman" w:cs="Times New Roman"/>
          <w:b/>
          <w:color w:val="000000"/>
          <w:sz w:val="28"/>
          <w:szCs w:val="28"/>
          <w:lang w:val="es-SV"/>
        </w:rPr>
        <w:t xml:space="preserve">Sr. Jonathan Bryan Gómez Cruz, Quinto Regidor Propietario </w:t>
      </w:r>
      <w:r w:rsidR="002008C9" w:rsidRPr="00833CBD">
        <w:rPr>
          <w:rFonts w:ascii="Times New Roman" w:eastAsia="Calibri" w:hAnsi="Times New Roman" w:cs="Times New Roman"/>
          <w:color w:val="000000"/>
          <w:sz w:val="28"/>
          <w:szCs w:val="28"/>
          <w:lang w:val="es-SV"/>
        </w:rPr>
        <w:t>y el</w:t>
      </w:r>
      <w:r w:rsidR="002008C9" w:rsidRPr="00833CBD">
        <w:rPr>
          <w:rFonts w:ascii="Times New Roman" w:eastAsia="Calibri" w:hAnsi="Times New Roman" w:cs="Times New Roman"/>
          <w:b/>
          <w:color w:val="000000"/>
          <w:sz w:val="28"/>
          <w:szCs w:val="28"/>
          <w:lang w:val="es-SV"/>
        </w:rPr>
        <w:t xml:space="preserve"> Sr. Carlos Alberto Palma Fuentes, Sexto Regidor Propietario </w:t>
      </w:r>
      <w:r w:rsidR="002008C9" w:rsidRPr="00833CBD">
        <w:rPr>
          <w:rFonts w:ascii="Times New Roman" w:eastAsia="Calibri" w:hAnsi="Times New Roman" w:cs="Times New Roman"/>
          <w:color w:val="000000"/>
          <w:sz w:val="28"/>
          <w:szCs w:val="28"/>
          <w:lang w:val="es-SV"/>
        </w:rPr>
        <w:t xml:space="preserve">y </w:t>
      </w:r>
      <w:r w:rsidR="002008C9" w:rsidRPr="00833CBD">
        <w:rPr>
          <w:rFonts w:ascii="Times New Roman" w:eastAsia="Calibri" w:hAnsi="Times New Roman" w:cs="Times New Roman"/>
          <w:b/>
          <w:color w:val="000000"/>
          <w:sz w:val="28"/>
          <w:szCs w:val="28"/>
          <w:lang w:val="es-SV"/>
        </w:rPr>
        <w:t>dos abstenciones</w:t>
      </w:r>
      <w:r w:rsidR="002008C9" w:rsidRPr="00833CBD">
        <w:rPr>
          <w:rFonts w:ascii="Times New Roman" w:eastAsia="Calibri" w:hAnsi="Times New Roman" w:cs="Times New Roman"/>
          <w:color w:val="000000"/>
          <w:sz w:val="28"/>
          <w:szCs w:val="28"/>
          <w:lang w:val="es-SV"/>
        </w:rPr>
        <w:t xml:space="preserve"> por parte de la </w:t>
      </w:r>
      <w:r w:rsidR="002008C9" w:rsidRPr="00833CBD">
        <w:rPr>
          <w:rFonts w:ascii="Times New Roman" w:eastAsia="Calibri" w:hAnsi="Times New Roman" w:cs="Times New Roman"/>
          <w:b/>
          <w:color w:val="000000"/>
          <w:sz w:val="28"/>
          <w:szCs w:val="28"/>
          <w:lang w:val="es-SV"/>
        </w:rPr>
        <w:t xml:space="preserve">Dra. Jennifer Esmeralda Juárez García, Alcaldesa Municipal </w:t>
      </w:r>
      <w:r w:rsidR="002008C9" w:rsidRPr="00833CBD">
        <w:rPr>
          <w:rFonts w:ascii="Times New Roman" w:eastAsia="Calibri" w:hAnsi="Times New Roman" w:cs="Times New Roman"/>
          <w:color w:val="000000"/>
          <w:sz w:val="28"/>
          <w:szCs w:val="28"/>
          <w:lang w:val="es-SV"/>
        </w:rPr>
        <w:t>y el</w:t>
      </w:r>
      <w:r w:rsidR="002008C9" w:rsidRPr="00833CBD">
        <w:rPr>
          <w:rFonts w:ascii="Times New Roman" w:eastAsia="Calibri" w:hAnsi="Times New Roman" w:cs="Times New Roman"/>
          <w:b/>
          <w:color w:val="000000"/>
          <w:sz w:val="28"/>
          <w:szCs w:val="28"/>
          <w:lang w:val="es-SV"/>
        </w:rPr>
        <w:t xml:space="preserve"> Sr. Rafael Antonio Ardon Jule, Noveno Regidor Propietario. </w:t>
      </w:r>
      <w:r w:rsidR="002008C9" w:rsidRPr="00833CBD">
        <w:rPr>
          <w:rFonts w:ascii="Times New Roman" w:eastAsia="Calibri" w:hAnsi="Times New Roman" w:cs="Times New Roman"/>
          <w:b/>
          <w:bCs/>
          <w:color w:val="000000"/>
          <w:sz w:val="28"/>
          <w:szCs w:val="28"/>
          <w:lang w:val="es-SV"/>
        </w:rPr>
        <w:t xml:space="preserve">ACUERDA: INSTRÚYASE </w:t>
      </w:r>
      <w:r w:rsidR="002008C9" w:rsidRPr="00833CBD">
        <w:rPr>
          <w:rFonts w:ascii="Times New Roman" w:eastAsia="Calibri" w:hAnsi="Times New Roman" w:cs="Times New Roman"/>
          <w:bCs/>
          <w:color w:val="000000"/>
          <w:sz w:val="28"/>
          <w:szCs w:val="28"/>
          <w:lang w:val="es-SV"/>
        </w:rPr>
        <w:t xml:space="preserve">al </w:t>
      </w:r>
      <w:r w:rsidR="002008C9" w:rsidRPr="00833CBD">
        <w:rPr>
          <w:rFonts w:ascii="Times New Roman" w:eastAsia="Calibri" w:hAnsi="Times New Roman" w:cs="Times New Roman"/>
          <w:b/>
          <w:bCs/>
          <w:color w:val="000000"/>
          <w:sz w:val="28"/>
          <w:szCs w:val="28"/>
          <w:lang w:val="es-SV"/>
        </w:rPr>
        <w:t>Auditor Interno de la Municipalidad,</w:t>
      </w:r>
      <w:r w:rsidR="002008C9" w:rsidRPr="00833CBD">
        <w:rPr>
          <w:rFonts w:ascii="Times New Roman" w:eastAsia="Calibri" w:hAnsi="Times New Roman" w:cs="Times New Roman"/>
          <w:bCs/>
          <w:color w:val="000000"/>
          <w:sz w:val="28"/>
          <w:szCs w:val="28"/>
          <w:lang w:val="es-SV"/>
        </w:rPr>
        <w:t xml:space="preserve"> para que realice las diligencias correspondientes, con el objeto de realizar A</w:t>
      </w:r>
      <w:r w:rsidR="002008C9" w:rsidRPr="00833CBD">
        <w:rPr>
          <w:rFonts w:ascii="Times New Roman" w:eastAsia="Calibri" w:hAnsi="Times New Roman" w:cs="Times New Roman"/>
          <w:sz w:val="28"/>
          <w:szCs w:val="28"/>
        </w:rPr>
        <w:t xml:space="preserve">uditoria a todas las erogaciones de fondos, realizadas en general por la Municipalidad, en el periodo comprendido del primero de mayo del año dos mil veintiuno  a la fecha actual, con el objeto de verificar la calidad de control interno que posee la Municipalidad y la transparencia en el uso de los Fondos Públicos, e informe al Pleno.- </w:t>
      </w:r>
      <w:r w:rsidR="002008C9" w:rsidRPr="00833CBD">
        <w:rPr>
          <w:rFonts w:ascii="Times New Roman" w:eastAsia="Calibri" w:hAnsi="Times New Roman" w:cs="Times New Roman"/>
          <w:b/>
          <w:sz w:val="28"/>
          <w:szCs w:val="28"/>
        </w:rPr>
        <w:t>CERTIFÍQUESE Y COMUNÍQUESE.-</w:t>
      </w:r>
      <w:r w:rsidR="00E04F2D">
        <w:rPr>
          <w:rFonts w:ascii="Times New Roman" w:eastAsia="Calibri" w:hAnsi="Times New Roman" w:cs="Times New Roman"/>
          <w:b/>
          <w:sz w:val="28"/>
          <w:szCs w:val="28"/>
        </w:rPr>
        <w:t xml:space="preserve"> </w:t>
      </w:r>
      <w:r w:rsidR="009146F7" w:rsidRPr="0086546E">
        <w:rPr>
          <w:rFonts w:ascii="Times New Roman" w:eastAsia="Calibri" w:hAnsi="Times New Roman" w:cs="Times New Roman"/>
          <w:b/>
          <w:sz w:val="28"/>
          <w:szCs w:val="28"/>
        </w:rPr>
        <w:t xml:space="preserve">HAGO CONSTAR: I. </w:t>
      </w:r>
      <w:r w:rsidR="009146F7" w:rsidRPr="0086546E">
        <w:rPr>
          <w:rFonts w:ascii="Times New Roman" w:eastAsia="Calibri" w:hAnsi="Times New Roman" w:cs="Times New Roman"/>
          <w:sz w:val="28"/>
          <w:szCs w:val="28"/>
        </w:rPr>
        <w:t>Se incorpora en el desarrollo de esta Sesión el</w:t>
      </w:r>
      <w:r w:rsidR="009146F7" w:rsidRPr="0086546E">
        <w:rPr>
          <w:rFonts w:ascii="Times New Roman" w:eastAsia="Calibri" w:hAnsi="Times New Roman" w:cs="Times New Roman"/>
          <w:b/>
          <w:sz w:val="28"/>
          <w:szCs w:val="28"/>
        </w:rPr>
        <w:t xml:space="preserve"> </w:t>
      </w:r>
      <w:r w:rsidR="009146F7" w:rsidRPr="0086546E">
        <w:rPr>
          <w:rFonts w:ascii="Times New Roman" w:eastAsia="Calibri" w:hAnsi="Times New Roman" w:cs="Times New Roman"/>
          <w:b/>
          <w:sz w:val="28"/>
          <w:szCs w:val="28"/>
          <w:lang w:val="es-SV"/>
        </w:rPr>
        <w:t xml:space="preserve">Señor Jonathan Bryan Gómez Cruz, Quinto Regidor Propietario, II. </w:t>
      </w:r>
      <w:r w:rsidR="009146F7" w:rsidRPr="0086546E">
        <w:rPr>
          <w:rFonts w:ascii="Times New Roman" w:eastAsia="Calibri" w:hAnsi="Times New Roman" w:cs="Times New Roman"/>
          <w:sz w:val="28"/>
          <w:szCs w:val="28"/>
          <w:lang w:val="es-SV"/>
        </w:rPr>
        <w:t xml:space="preserve">La Señora </w:t>
      </w:r>
      <w:r w:rsidR="009146F7" w:rsidRPr="0086546E">
        <w:rPr>
          <w:rFonts w:ascii="Times New Roman" w:eastAsia="Calibri" w:hAnsi="Times New Roman" w:cs="Times New Roman"/>
          <w:b/>
          <w:sz w:val="28"/>
          <w:szCs w:val="28"/>
          <w:lang w:val="es-SV"/>
        </w:rPr>
        <w:t>Stephanny Elizabeth Márquez Borjas, Tercera Regidora Suplente,</w:t>
      </w:r>
      <w:r w:rsidR="009146F7" w:rsidRPr="0086546E">
        <w:rPr>
          <w:rFonts w:ascii="Times New Roman" w:eastAsia="Calibri" w:hAnsi="Times New Roman" w:cs="Times New Roman"/>
          <w:sz w:val="28"/>
          <w:szCs w:val="28"/>
          <w:lang w:val="es-SV"/>
        </w:rPr>
        <w:t xml:space="preserve"> presenta escrito referente a la Conformación de la S.E.M., por lo tanto solicita se deje hago constar el cual se transcribe literalmente de la siguiente manera: </w:t>
      </w:r>
    </w:p>
    <w:p w:rsidR="009146F7" w:rsidRPr="0086546E" w:rsidRDefault="009146F7" w:rsidP="009146F7">
      <w:pPr>
        <w:tabs>
          <w:tab w:val="left" w:pos="2347"/>
        </w:tabs>
        <w:spacing w:line="276" w:lineRule="auto"/>
        <w:jc w:val="both"/>
        <w:rPr>
          <w:rFonts w:ascii="Times New Roman" w:eastAsia="Calibri" w:hAnsi="Times New Roman" w:cs="Times New Roman"/>
          <w:sz w:val="28"/>
          <w:szCs w:val="28"/>
          <w:lang w:val="es-SV"/>
        </w:rPr>
      </w:pPr>
      <w:r w:rsidRPr="0086546E">
        <w:rPr>
          <w:rFonts w:ascii="Times New Roman" w:eastAsia="Calibri" w:hAnsi="Times New Roman" w:cs="Times New Roman"/>
          <w:sz w:val="28"/>
          <w:szCs w:val="28"/>
          <w:lang w:val="es-SV"/>
        </w:rPr>
        <w:t>SEÑORES CONCEJO MUNICIPAL PLURAL</w:t>
      </w:r>
    </w:p>
    <w:p w:rsidR="009146F7" w:rsidRPr="0086546E" w:rsidRDefault="009146F7" w:rsidP="009146F7">
      <w:pPr>
        <w:spacing w:after="200" w:line="276" w:lineRule="auto"/>
        <w:rPr>
          <w:rFonts w:ascii="Times New Roman" w:eastAsia="Calibri" w:hAnsi="Times New Roman" w:cs="Times New Roman"/>
          <w:sz w:val="28"/>
          <w:szCs w:val="28"/>
          <w:lang w:val="es-SV"/>
        </w:rPr>
      </w:pPr>
      <w:r w:rsidRPr="0086546E">
        <w:rPr>
          <w:rFonts w:ascii="Times New Roman" w:eastAsia="Calibri" w:hAnsi="Times New Roman" w:cs="Times New Roman"/>
          <w:sz w:val="28"/>
          <w:szCs w:val="28"/>
          <w:lang w:val="es-SV"/>
        </w:rPr>
        <w:t>ALCALDIA MUNICIPAL DE APOPA</w:t>
      </w:r>
    </w:p>
    <w:p w:rsidR="009146F7" w:rsidRPr="0086546E" w:rsidRDefault="009146F7" w:rsidP="009146F7">
      <w:pPr>
        <w:spacing w:after="200" w:line="276" w:lineRule="auto"/>
        <w:jc w:val="both"/>
        <w:rPr>
          <w:rFonts w:ascii="Times New Roman" w:eastAsia="Calibri" w:hAnsi="Times New Roman" w:cs="Times New Roman"/>
          <w:sz w:val="28"/>
          <w:szCs w:val="28"/>
          <w:lang w:val="es-SV"/>
        </w:rPr>
      </w:pPr>
      <w:r w:rsidRPr="0086546E">
        <w:rPr>
          <w:rFonts w:ascii="Times New Roman" w:eastAsia="Calibri" w:hAnsi="Times New Roman" w:cs="Times New Roman"/>
          <w:sz w:val="28"/>
          <w:szCs w:val="28"/>
          <w:lang w:val="es-SV"/>
        </w:rPr>
        <w:tab/>
        <w:t xml:space="preserve">STEPHANNY ELIZABETH MARQUEZ BORJAS, regidora suplente, de generales conocidas, a ustedes con el debido respeto expreso: </w:t>
      </w:r>
    </w:p>
    <w:p w:rsidR="009146F7" w:rsidRPr="0086546E" w:rsidRDefault="009146F7" w:rsidP="009146F7">
      <w:pPr>
        <w:spacing w:after="200" w:line="276" w:lineRule="auto"/>
        <w:jc w:val="both"/>
        <w:rPr>
          <w:rFonts w:ascii="Times New Roman" w:eastAsia="Calibri" w:hAnsi="Times New Roman" w:cs="Times New Roman"/>
          <w:sz w:val="28"/>
          <w:szCs w:val="28"/>
          <w:lang w:val="es-SV"/>
        </w:rPr>
      </w:pPr>
      <w:r w:rsidRPr="0086546E">
        <w:rPr>
          <w:rFonts w:ascii="Times New Roman" w:eastAsia="Calibri" w:hAnsi="Times New Roman" w:cs="Times New Roman"/>
          <w:sz w:val="28"/>
          <w:szCs w:val="28"/>
          <w:lang w:val="es-SV"/>
        </w:rPr>
        <w:tab/>
        <w:t xml:space="preserve">Que acudí a una reunión convocada por la Comisión de Manejo de Desechos Sólidos, en la cual se expuso la posibilidad de conformar una SEM, habiéndose planteado por parte del coordinador de dicha comisión que se contaba con respaldos que acreditaban la eficacia y eficiencia de la empresa TECNORAMY S.A DE C.V. y que la misma era la mejor opción para ser valorada para la conformación y/o creación de la SEM, en ese sentido se aprobó recomendable al respecto. </w:t>
      </w:r>
    </w:p>
    <w:p w:rsidR="009146F7" w:rsidRPr="0086546E" w:rsidRDefault="009146F7" w:rsidP="009146F7">
      <w:pPr>
        <w:spacing w:after="200" w:line="276" w:lineRule="auto"/>
        <w:jc w:val="both"/>
        <w:rPr>
          <w:rFonts w:ascii="Times New Roman" w:eastAsia="Calibri" w:hAnsi="Times New Roman" w:cs="Times New Roman"/>
          <w:sz w:val="28"/>
          <w:szCs w:val="28"/>
          <w:lang w:val="es-SV"/>
        </w:rPr>
      </w:pPr>
      <w:r w:rsidRPr="0086546E">
        <w:rPr>
          <w:rFonts w:ascii="Times New Roman" w:eastAsia="Calibri" w:hAnsi="Times New Roman" w:cs="Times New Roman"/>
          <w:sz w:val="28"/>
          <w:szCs w:val="28"/>
          <w:lang w:val="es-SV"/>
        </w:rPr>
        <w:tab/>
        <w:t xml:space="preserve">Debo indicar que de modo alguno se planteó en dicha comisión que se omitiría realizar los procedimientos establecidos en la Ley de Adquisiciones y  Contrataciones y demás normas relacionadas para la contratación; sin embargo, al hacer de conocimiento dicho punto en Sesión de Concejo se denotó que la comisión se arrogó facultades y competencias que no le correspondían y que de forma deliberada o por desconocimiento, después de haber tenido conocimiento dicha comisión de propuestas y ofertas al respecto, hicieron una valoración o evaluación de las ofertas, habiendo incluso realizado una tabla comparativa y otorgando valores a cada uno de los ítems – sin tener conocimientos técnicos al respecto- no apoyando así la moción propuesta. Puesto que desde todas las perspectivas posibles se denota incumplimiento de las formalidades establecidas en la Ley para celebrar un contrato que incluso podría resultar lesivo a los intereses de la municipalidad. </w:t>
      </w:r>
    </w:p>
    <w:p w:rsidR="009146F7" w:rsidRPr="0086546E" w:rsidRDefault="009146F7" w:rsidP="009146F7">
      <w:pPr>
        <w:spacing w:after="200" w:line="276" w:lineRule="auto"/>
        <w:jc w:val="both"/>
        <w:rPr>
          <w:rFonts w:ascii="Times New Roman" w:eastAsia="Calibri" w:hAnsi="Times New Roman" w:cs="Times New Roman"/>
          <w:sz w:val="28"/>
          <w:szCs w:val="28"/>
          <w:lang w:val="es-SV"/>
        </w:rPr>
      </w:pPr>
      <w:r w:rsidRPr="0086546E">
        <w:rPr>
          <w:rFonts w:ascii="Times New Roman" w:eastAsia="Calibri" w:hAnsi="Times New Roman" w:cs="Times New Roman"/>
          <w:sz w:val="28"/>
          <w:szCs w:val="28"/>
          <w:lang w:val="es-SV"/>
        </w:rPr>
        <w:tab/>
        <w:t xml:space="preserve">Por otro lado, pese a la naturaleza del contrato debió haberse realizado un estudio técnico minucioso para establecer en primer lugar, disponibilidad financiera así como la factibilidad financiera de su ejecución, por otro lado, faltó además conocer una opinión jurídica seria sobre dicho asocio, puesto que el apoderado únicamente se refirió a tiempos para la ejecución del mismo, sin que se pronunciara sobre los pro o contras y sí era posible o no jurídicamente llevar  a cabo el mismo. En ese sentido, dejo constancia de las observaciones antes señaladas y que de manera alguna no apruebo la forma en la que se ha ejecutado y avanza el procedimiento de conformación de dicho asocio. </w:t>
      </w:r>
    </w:p>
    <w:p w:rsidR="009146F7" w:rsidRDefault="009146F7" w:rsidP="009146F7">
      <w:pPr>
        <w:spacing w:after="200" w:line="276" w:lineRule="auto"/>
        <w:jc w:val="both"/>
        <w:rPr>
          <w:rFonts w:ascii="Times New Roman" w:eastAsia="Calibri" w:hAnsi="Times New Roman" w:cs="Times New Roman"/>
          <w:sz w:val="28"/>
          <w:szCs w:val="28"/>
          <w:lang w:val="es-SV"/>
        </w:rPr>
      </w:pPr>
      <w:r w:rsidRPr="0086546E">
        <w:rPr>
          <w:rFonts w:ascii="Times New Roman" w:eastAsia="Calibri" w:hAnsi="Times New Roman" w:cs="Times New Roman"/>
          <w:sz w:val="28"/>
          <w:szCs w:val="28"/>
          <w:lang w:val="es-SV"/>
        </w:rPr>
        <w:t xml:space="preserve">  </w:t>
      </w:r>
      <w:r w:rsidRPr="0086546E">
        <w:rPr>
          <w:rFonts w:ascii="Times New Roman" w:eastAsia="Calibri" w:hAnsi="Times New Roman" w:cs="Times New Roman"/>
          <w:sz w:val="28"/>
          <w:szCs w:val="28"/>
          <w:lang w:val="es-SV"/>
        </w:rPr>
        <w:tab/>
        <w:t xml:space="preserve">Apopa, dieciocho de julio de dos mil veintidós. </w:t>
      </w:r>
    </w:p>
    <w:p w:rsidR="009146F7" w:rsidRPr="00FA354A" w:rsidRDefault="009146F7" w:rsidP="009146F7">
      <w:pPr>
        <w:jc w:val="both"/>
        <w:rPr>
          <w:rFonts w:ascii="Times New Roman" w:eastAsia="Calibri" w:hAnsi="Times New Roman" w:cs="Times New Roman"/>
          <w:b/>
          <w:sz w:val="28"/>
          <w:szCs w:val="28"/>
        </w:rPr>
      </w:pPr>
      <w:r w:rsidRPr="00FA354A">
        <w:rPr>
          <w:rFonts w:ascii="Times New Roman" w:eastAsia="Calibri" w:hAnsi="Times New Roman" w:cs="Times New Roman"/>
          <w:b/>
          <w:sz w:val="28"/>
          <w:szCs w:val="28"/>
        </w:rPr>
        <w:t>III.</w:t>
      </w:r>
      <w:r>
        <w:rPr>
          <w:rFonts w:ascii="Times New Roman" w:eastAsia="Calibri" w:hAnsi="Times New Roman" w:cs="Times New Roman"/>
          <w:sz w:val="28"/>
          <w:szCs w:val="28"/>
        </w:rPr>
        <w:t xml:space="preserve"> </w:t>
      </w:r>
      <w:r w:rsidRPr="00FA354A">
        <w:rPr>
          <w:rFonts w:ascii="Times New Roman" w:eastAsia="Calibri" w:hAnsi="Times New Roman" w:cs="Times New Roman"/>
          <w:sz w:val="28"/>
          <w:szCs w:val="28"/>
        </w:rPr>
        <w:t xml:space="preserve">Que la </w:t>
      </w:r>
      <w:r w:rsidRPr="00FA354A">
        <w:rPr>
          <w:rFonts w:ascii="Times New Roman" w:eastAsia="Calibri" w:hAnsi="Times New Roman" w:cs="Times New Roman"/>
          <w:b/>
          <w:sz w:val="28"/>
          <w:szCs w:val="28"/>
        </w:rPr>
        <w:t>Dra. Jennifer Esmeralda Juárez Gracia, Alcaldesa Municipal,</w:t>
      </w:r>
      <w:r w:rsidRPr="00FA354A">
        <w:rPr>
          <w:rFonts w:ascii="Times New Roman" w:eastAsia="Calibri" w:hAnsi="Times New Roman" w:cs="Times New Roman"/>
          <w:sz w:val="28"/>
          <w:szCs w:val="28"/>
        </w:rPr>
        <w:t xml:space="preserve"> deja la siguiente constancia en esta Acta, que literalmente dice: “Hago constar que en esta sesión solicito espacio para la </w:t>
      </w:r>
      <w:r w:rsidR="004B7765">
        <w:rPr>
          <w:rFonts w:ascii="Times New Roman" w:eastAsia="Calibri" w:hAnsi="Times New Roman" w:cs="Times New Roman"/>
          <w:sz w:val="28"/>
          <w:szCs w:val="28"/>
        </w:rPr>
        <w:t xml:space="preserve">xxxxxxxxxxxxxxxxxx </w:t>
      </w:r>
      <w:r w:rsidRPr="00FA354A">
        <w:rPr>
          <w:rFonts w:ascii="Times New Roman" w:eastAsia="Calibri" w:hAnsi="Times New Roman" w:cs="Times New Roman"/>
          <w:sz w:val="28"/>
          <w:szCs w:val="28"/>
        </w:rPr>
        <w:t xml:space="preserve">Asistente de Secretario de inversiones para tratar temas de inversión en  el Municipio de Apopa el cual no fue concedido por la mayoría de Concejo, según Código Municipal el Concejo debe de colaborar al trabajo y proyectos de interés, además se debió dado audiencia. Solicito copia de correspondencia por Tecnoramy” </w:t>
      </w:r>
      <w:r w:rsidRPr="00FA354A">
        <w:rPr>
          <w:rFonts w:ascii="Times New Roman" w:eastAsia="Calibri" w:hAnsi="Times New Roman" w:cs="Times New Roman"/>
          <w:b/>
          <w:sz w:val="28"/>
          <w:szCs w:val="28"/>
        </w:rPr>
        <w:t>IV.</w:t>
      </w:r>
      <w:r w:rsidRPr="00FA354A">
        <w:rPr>
          <w:rFonts w:ascii="Times New Roman" w:eastAsia="Calibri" w:hAnsi="Times New Roman" w:cs="Times New Roman"/>
          <w:sz w:val="28"/>
          <w:szCs w:val="28"/>
        </w:rPr>
        <w:t xml:space="preserve"> Que el </w:t>
      </w:r>
      <w:r w:rsidRPr="00FA354A">
        <w:rPr>
          <w:rFonts w:ascii="Times New Roman" w:eastAsia="Calibri" w:hAnsi="Times New Roman" w:cs="Times New Roman"/>
          <w:b/>
          <w:sz w:val="28"/>
          <w:szCs w:val="28"/>
        </w:rPr>
        <w:t>Lic. José Francisco Luna Vásquez, Primer Regidor Suplente,</w:t>
      </w:r>
      <w:r w:rsidRPr="00FA354A">
        <w:rPr>
          <w:rFonts w:ascii="Times New Roman" w:eastAsia="Calibri" w:hAnsi="Times New Roman" w:cs="Times New Roman"/>
          <w:sz w:val="28"/>
          <w:szCs w:val="28"/>
        </w:rPr>
        <w:t xml:space="preserve"> deja las siguientes constancias en esta Acta, que literalmente dicen: </w:t>
      </w:r>
      <w:r w:rsidRPr="00FA354A">
        <w:rPr>
          <w:rFonts w:ascii="Times New Roman" w:eastAsia="Calibri" w:hAnsi="Times New Roman" w:cs="Times New Roman"/>
          <w:b/>
          <w:sz w:val="28"/>
          <w:szCs w:val="28"/>
        </w:rPr>
        <w:t>a)</w:t>
      </w:r>
      <w:r w:rsidRPr="00FA354A">
        <w:rPr>
          <w:rFonts w:ascii="Times New Roman" w:eastAsia="Calibri" w:hAnsi="Times New Roman" w:cs="Times New Roman"/>
          <w:sz w:val="28"/>
          <w:szCs w:val="28"/>
        </w:rPr>
        <w:t xml:space="preserve"> “Solicito auditoria al Empleado</w:t>
      </w:r>
      <w:r w:rsidR="004B7765">
        <w:rPr>
          <w:rFonts w:ascii="Times New Roman" w:eastAsia="Calibri" w:hAnsi="Times New Roman" w:cs="Times New Roman"/>
          <w:sz w:val="28"/>
          <w:szCs w:val="28"/>
        </w:rPr>
        <w:t xml:space="preserve"> xxxxxxxxxxxxxxxxxxx</w:t>
      </w:r>
      <w:r w:rsidRPr="00FA354A">
        <w:rPr>
          <w:rFonts w:ascii="Times New Roman" w:eastAsia="Calibri" w:hAnsi="Times New Roman" w:cs="Times New Roman"/>
          <w:sz w:val="28"/>
          <w:szCs w:val="28"/>
        </w:rPr>
        <w:t>, por el caso de Modificación de cuenta de catastro” y</w:t>
      </w:r>
      <w:r w:rsidRPr="00FA354A">
        <w:rPr>
          <w:rFonts w:ascii="Times New Roman" w:eastAsia="Calibri" w:hAnsi="Times New Roman" w:cs="Times New Roman"/>
          <w:b/>
          <w:sz w:val="28"/>
          <w:szCs w:val="28"/>
        </w:rPr>
        <w:t xml:space="preserve"> b) </w:t>
      </w:r>
      <w:r w:rsidRPr="00FA354A">
        <w:rPr>
          <w:rFonts w:ascii="Times New Roman" w:eastAsia="Calibri" w:hAnsi="Times New Roman" w:cs="Times New Roman"/>
          <w:sz w:val="28"/>
          <w:szCs w:val="28"/>
        </w:rPr>
        <w:t xml:space="preserve">“Hago constar que este día la alcaldesa solicito espacio para la Arquitecto </w:t>
      </w:r>
      <w:r w:rsidR="004B7765">
        <w:rPr>
          <w:rFonts w:ascii="Times New Roman" w:eastAsia="Calibri" w:hAnsi="Times New Roman" w:cs="Times New Roman"/>
          <w:sz w:val="28"/>
          <w:szCs w:val="28"/>
        </w:rPr>
        <w:t xml:space="preserve">xxxxx </w:t>
      </w:r>
      <w:bookmarkStart w:id="0" w:name="_GoBack"/>
      <w:bookmarkEnd w:id="0"/>
      <w:r w:rsidRPr="00FA354A">
        <w:rPr>
          <w:rFonts w:ascii="Times New Roman" w:eastAsia="Calibri" w:hAnsi="Times New Roman" w:cs="Times New Roman"/>
          <w:sz w:val="28"/>
          <w:szCs w:val="28"/>
        </w:rPr>
        <w:t>Asistente del Secretario de Inversiones para tratar temas de inversión en Apopa, pero no se le concedió porque no estaba en punto de agenda pese que en otras sesiones han pasado a la sesión personas que no tenían participación; la mayoría en concejales no quiso que se diera la participación”.</w:t>
      </w:r>
    </w:p>
    <w:p w:rsidR="009146F7" w:rsidRPr="00833CBD" w:rsidRDefault="009146F7" w:rsidP="009146F7">
      <w:pPr>
        <w:tabs>
          <w:tab w:val="left" w:pos="2347"/>
        </w:tabs>
        <w:spacing w:line="276" w:lineRule="auto"/>
        <w:jc w:val="both"/>
        <w:rPr>
          <w:rFonts w:ascii="Times New Roman" w:eastAsia="Times New Roman" w:hAnsi="Times New Roman" w:cs="Times New Roman"/>
          <w:color w:val="000000"/>
          <w:sz w:val="28"/>
          <w:szCs w:val="28"/>
          <w:lang w:eastAsia="es-ES"/>
        </w:rPr>
      </w:pPr>
      <w:r w:rsidRPr="00833CBD">
        <w:rPr>
          <w:rFonts w:ascii="Times New Roman" w:eastAsia="Times New Roman" w:hAnsi="Times New Roman" w:cs="Times New Roman"/>
          <w:color w:val="000000"/>
          <w:sz w:val="28"/>
          <w:szCs w:val="28"/>
          <w:lang w:eastAsia="es-ES"/>
        </w:rPr>
        <w:t xml:space="preserve">Y no habiendo más que hacer constar se cierra la sesión a las veinte horas con treinta minutos del </w:t>
      </w:r>
      <w:r w:rsidRPr="00833CBD">
        <w:rPr>
          <w:rFonts w:ascii="Times New Roman" w:eastAsia="Calibri" w:hAnsi="Times New Roman" w:cs="Times New Roman"/>
          <w:sz w:val="28"/>
          <w:szCs w:val="28"/>
          <w:lang w:val="es-SV"/>
        </w:rPr>
        <w:t>día martes diecinueve de julio del año dos mil veintidós</w:t>
      </w:r>
      <w:r w:rsidRPr="00833CBD">
        <w:rPr>
          <w:rFonts w:ascii="Times New Roman" w:eastAsia="Times New Roman" w:hAnsi="Times New Roman" w:cs="Times New Roman"/>
          <w:color w:val="000000"/>
          <w:sz w:val="28"/>
          <w:szCs w:val="28"/>
          <w:lang w:eastAsia="es-ES"/>
        </w:rPr>
        <w:t xml:space="preserve">. Y para constancia firmamos. </w:t>
      </w:r>
    </w:p>
    <w:p w:rsidR="004038CF" w:rsidRPr="004038CF" w:rsidRDefault="004038CF" w:rsidP="009146F7">
      <w:pPr>
        <w:spacing w:line="276" w:lineRule="auto"/>
        <w:jc w:val="both"/>
        <w:rPr>
          <w:rFonts w:ascii="Times New Roman" w:eastAsia="Calibri" w:hAnsi="Times New Roman" w:cs="Times New Roman"/>
          <w:b/>
        </w:rPr>
      </w:pPr>
      <w:r w:rsidRPr="004038CF">
        <w:rPr>
          <w:rFonts w:ascii="Times New Roman" w:eastAsia="Calibri" w:hAnsi="Times New Roman" w:cs="Times New Roman"/>
          <w:b/>
        </w:rPr>
        <w:t xml:space="preserve">  </w:t>
      </w:r>
    </w:p>
    <w:p w:rsidR="004038CF" w:rsidRPr="004038CF" w:rsidRDefault="004038CF" w:rsidP="004038CF">
      <w:pPr>
        <w:tabs>
          <w:tab w:val="left" w:pos="864"/>
        </w:tabs>
        <w:spacing w:after="0" w:line="240" w:lineRule="auto"/>
        <w:rPr>
          <w:rFonts w:ascii="Times New Roman" w:eastAsia="Calibri" w:hAnsi="Times New Roman" w:cs="Times New Roman"/>
          <w:b/>
        </w:rPr>
      </w:pPr>
    </w:p>
    <w:p w:rsidR="004038CF" w:rsidRPr="004038CF" w:rsidRDefault="004038CF" w:rsidP="004038CF">
      <w:pPr>
        <w:tabs>
          <w:tab w:val="left" w:pos="864"/>
        </w:tabs>
        <w:spacing w:after="0" w:line="240" w:lineRule="auto"/>
        <w:rPr>
          <w:rFonts w:ascii="Times New Roman" w:eastAsia="Calibri" w:hAnsi="Times New Roman" w:cs="Times New Roman"/>
          <w:b/>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Dra. Jennifer Esmeralda Juárez García,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Alcaldesa Municipal;                                                Lic. Sergio Noel Monroy Martínez,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Síndico Municipal;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Sra. Carla María Navarro Franco,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Primera Regidora Propietaria;                                              Sr. Damián Cristóbal Serrano Ortiz,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Segundo Regidor Propietario;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Sra. Lesby Sugey Miranda Portillo,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Tercera Regidora Propietaria;                                                    Dra. Yany Xiomara Fuentes Rivas,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t xml:space="preserve">                                                             Cuarta Regidora Propietaria,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 Jonathan Bryan Gómez Cruz,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Quinto Regidor Propietario,                                                         Sr. Carlos Alberto Palma Fuentes,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t xml:space="preserve">                                                               Sexto Regidor Propietario; </w:t>
      </w:r>
    </w:p>
    <w:p w:rsidR="0035056D" w:rsidRPr="0035056D" w:rsidRDefault="0035056D" w:rsidP="0035056D">
      <w:pPr>
        <w:tabs>
          <w:tab w:val="left" w:pos="620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620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Sra. Susana Yamileth Hernández Cardoza,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Séptima Regidora Propietario;                                         Ing. Walter Arnoldo Ayala Rodríguez,           </w:t>
      </w:r>
    </w:p>
    <w:p w:rsidR="0035056D" w:rsidRPr="0035056D" w:rsidRDefault="0035056D" w:rsidP="0035056D">
      <w:pPr>
        <w:tabs>
          <w:tab w:val="left" w:pos="1830"/>
          <w:tab w:val="left" w:pos="5661"/>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r>
      <w:r w:rsidRPr="0035056D">
        <w:rPr>
          <w:rFonts w:ascii="Times New Roman" w:eastAsia="Calibri" w:hAnsi="Times New Roman" w:cs="Times New Roman"/>
          <w:b/>
          <w:lang w:val="es-SV"/>
        </w:rPr>
        <w:tab/>
        <w:t xml:space="preserve">     Octavo Regidor Propietario;</w:t>
      </w:r>
    </w:p>
    <w:p w:rsidR="0035056D" w:rsidRPr="0035056D" w:rsidRDefault="0035056D" w:rsidP="0035056D">
      <w:pPr>
        <w:tabs>
          <w:tab w:val="left" w:pos="2347"/>
        </w:tabs>
        <w:spacing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 Rafael Antonio Ardon Jule,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Noveno Regidor Propietario;                                             Ing. Gilberto Antonio Amador Medrano,         </w:t>
      </w:r>
    </w:p>
    <w:p w:rsidR="0035056D" w:rsidRPr="0035056D" w:rsidRDefault="0035056D" w:rsidP="0035056D">
      <w:pPr>
        <w:tabs>
          <w:tab w:val="left" w:pos="572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Décimo Regidor Propietario;</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477A99" w:rsidRDefault="0035056D" w:rsidP="0035056D">
      <w:pPr>
        <w:tabs>
          <w:tab w:val="left" w:pos="2347"/>
        </w:tabs>
        <w:spacing w:after="0" w:line="240" w:lineRule="auto"/>
        <w:jc w:val="both"/>
        <w:rPr>
          <w:rFonts w:ascii="Times New Roman" w:eastAsia="Calibri" w:hAnsi="Times New Roman" w:cs="Times New Roman"/>
          <w:b/>
          <w:lang w:val="es-SV"/>
        </w:rPr>
      </w:pPr>
      <w:r w:rsidRPr="00477A99">
        <w:rPr>
          <w:rFonts w:ascii="Times New Roman" w:eastAsia="Calibri" w:hAnsi="Times New Roman" w:cs="Times New Roman"/>
          <w:b/>
          <w:lang w:val="es-SV"/>
        </w:rPr>
        <w:t>Sr. Bayron Eraldo Baltazar Martínez</w:t>
      </w:r>
      <w:r w:rsidR="001D041C">
        <w:rPr>
          <w:rFonts w:ascii="Times New Roman" w:eastAsia="Calibri" w:hAnsi="Times New Roman" w:cs="Times New Roman"/>
          <w:b/>
          <w:lang w:val="es-SV"/>
        </w:rPr>
        <w:t xml:space="preserve"> Barahona</w:t>
      </w:r>
      <w:r w:rsidRPr="00477A99">
        <w:rPr>
          <w:rFonts w:ascii="Times New Roman" w:eastAsia="Calibri" w:hAnsi="Times New Roman" w:cs="Times New Roman"/>
          <w:b/>
          <w:lang w:val="es-SV"/>
        </w:rPr>
        <w:t xml:space="preserv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477A99">
        <w:rPr>
          <w:rFonts w:ascii="Times New Roman" w:eastAsia="Calibri" w:hAnsi="Times New Roman" w:cs="Times New Roman"/>
          <w:b/>
          <w:lang w:val="es-SV"/>
        </w:rPr>
        <w:t>Décimo Primer Regidor Propietario;</w:t>
      </w:r>
      <w:r w:rsidRPr="0035056D">
        <w:rPr>
          <w:rFonts w:ascii="Times New Roman" w:eastAsia="Calibri" w:hAnsi="Times New Roman" w:cs="Times New Roman"/>
          <w:b/>
          <w:lang w:val="es-SV"/>
        </w:rPr>
        <w:t xml:space="preserve">                             Sr. Osmin de Jesús Menjívar González,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t xml:space="preserve">                                                        Décimo Segundo Regidor Propietario; </w:t>
      </w:r>
    </w:p>
    <w:p w:rsidR="0035056D" w:rsidRPr="0035056D" w:rsidRDefault="0035056D" w:rsidP="0035056D">
      <w:pPr>
        <w:tabs>
          <w:tab w:val="left" w:pos="6174"/>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6174"/>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Lic. José Francisco Luna Vásquez,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Primer Regidor Suplente;                                                    </w:t>
      </w:r>
      <w:r w:rsidRPr="00D75D10">
        <w:rPr>
          <w:rFonts w:ascii="Times New Roman" w:eastAsia="Calibri" w:hAnsi="Times New Roman" w:cs="Times New Roman"/>
          <w:b/>
          <w:shd w:val="clear" w:color="auto" w:fill="D9D9D9" w:themeFill="background1" w:themeFillShade="D9"/>
          <w:lang w:val="es-SV"/>
        </w:rPr>
        <w:t>Sr. José Mauricio López Rivas,</w:t>
      </w:r>
      <w:r w:rsidRPr="0035056D">
        <w:rPr>
          <w:rFonts w:ascii="Times New Roman" w:eastAsia="Calibri" w:hAnsi="Times New Roman" w:cs="Times New Roman"/>
          <w:b/>
          <w:lang w:val="es-SV"/>
        </w:rPr>
        <w:t xml:space="preserve"> </w:t>
      </w:r>
    </w:p>
    <w:p w:rsidR="0035056D" w:rsidRPr="0035056D" w:rsidRDefault="0035056D" w:rsidP="0035056D">
      <w:pPr>
        <w:tabs>
          <w:tab w:val="left" w:pos="5926"/>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r>
      <w:r w:rsidRPr="00D75D10">
        <w:rPr>
          <w:rFonts w:ascii="Times New Roman" w:eastAsia="Calibri" w:hAnsi="Times New Roman" w:cs="Times New Roman"/>
          <w:b/>
          <w:shd w:val="clear" w:color="auto" w:fill="D9D9D9" w:themeFill="background1" w:themeFillShade="D9"/>
          <w:lang w:val="es-SV"/>
        </w:rPr>
        <w:t>Segundo Regidor Suplente;</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Sra. Stephanny Elizabeth Márquez Borjas,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Tercera Regidora Suplente                                          </w:t>
      </w:r>
      <w:r w:rsidRPr="00D75D10">
        <w:rPr>
          <w:rFonts w:ascii="Times New Roman" w:eastAsia="Calibri" w:hAnsi="Times New Roman" w:cs="Times New Roman"/>
          <w:b/>
          <w:shd w:val="clear" w:color="auto" w:fill="D9D9D9" w:themeFill="background1" w:themeFillShade="D9"/>
          <w:lang w:val="es-SV"/>
        </w:rPr>
        <w:t>Sra. María del Carmen García,</w:t>
      </w:r>
      <w:r w:rsidRPr="0035056D">
        <w:rPr>
          <w:rFonts w:ascii="Times New Roman" w:eastAsia="Calibri" w:hAnsi="Times New Roman" w:cs="Times New Roman"/>
          <w:b/>
          <w:lang w:val="es-SV"/>
        </w:rPr>
        <w:t xml:space="preserv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rPr>
        <w:tab/>
        <w:t xml:space="preserve">                                                              </w:t>
      </w:r>
      <w:r w:rsidRPr="00D75D10">
        <w:rPr>
          <w:rFonts w:ascii="Times New Roman" w:eastAsia="Calibri" w:hAnsi="Times New Roman" w:cs="Times New Roman"/>
          <w:b/>
          <w:shd w:val="clear" w:color="auto" w:fill="D9D9D9" w:themeFill="background1" w:themeFillShade="D9"/>
          <w:lang w:val="es-SV"/>
        </w:rPr>
        <w:t>Cuarta Regidora Suplente.</w:t>
      </w:r>
      <w:r w:rsidRPr="0035056D">
        <w:rPr>
          <w:rFonts w:ascii="Times New Roman" w:eastAsia="Calibri" w:hAnsi="Times New Roman" w:cs="Times New Roman"/>
          <w:b/>
          <w:lang w:val="es-SV"/>
        </w:rPr>
        <w:t xml:space="preserve">  </w:t>
      </w:r>
    </w:p>
    <w:p w:rsidR="0035056D" w:rsidRPr="0035056D" w:rsidRDefault="0035056D" w:rsidP="0035056D">
      <w:pPr>
        <w:tabs>
          <w:tab w:val="left" w:pos="6406"/>
          <w:tab w:val="left" w:pos="7560"/>
        </w:tabs>
        <w:spacing w:after="0" w:line="240" w:lineRule="auto"/>
        <w:rPr>
          <w:rFonts w:ascii="Times New Roman" w:eastAsia="Calibri" w:hAnsi="Times New Roman" w:cs="Times New Roman"/>
          <w:b/>
        </w:rPr>
      </w:pPr>
    </w:p>
    <w:p w:rsidR="0035056D" w:rsidRPr="0035056D" w:rsidRDefault="0035056D" w:rsidP="0035056D">
      <w:pPr>
        <w:tabs>
          <w:tab w:val="left" w:pos="7560"/>
        </w:tabs>
        <w:spacing w:after="0" w:line="240" w:lineRule="auto"/>
        <w:jc w:val="center"/>
        <w:rPr>
          <w:rFonts w:ascii="Times New Roman" w:eastAsia="Calibri" w:hAnsi="Times New Roman" w:cs="Times New Roman"/>
          <w:b/>
          <w:vertAlign w:val="subscript"/>
        </w:rPr>
      </w:pPr>
    </w:p>
    <w:p w:rsidR="0035056D" w:rsidRPr="0035056D" w:rsidRDefault="0035056D" w:rsidP="0035056D">
      <w:pPr>
        <w:tabs>
          <w:tab w:val="left" w:pos="7560"/>
        </w:tabs>
        <w:spacing w:after="0" w:line="240" w:lineRule="auto"/>
        <w:jc w:val="center"/>
        <w:rPr>
          <w:rFonts w:ascii="Times New Roman" w:eastAsia="Calibri" w:hAnsi="Times New Roman" w:cs="Times New Roman"/>
          <w:b/>
          <w:vertAlign w:val="subscript"/>
        </w:rPr>
      </w:pPr>
    </w:p>
    <w:p w:rsidR="0035056D" w:rsidRPr="0035056D" w:rsidRDefault="0035056D" w:rsidP="0035056D">
      <w:pPr>
        <w:spacing w:after="0" w:line="240" w:lineRule="auto"/>
        <w:jc w:val="center"/>
        <w:rPr>
          <w:rFonts w:ascii="Times New Roman" w:eastAsia="Calibri" w:hAnsi="Times New Roman" w:cs="Times New Roman"/>
          <w:b/>
        </w:rPr>
      </w:pPr>
    </w:p>
    <w:p w:rsidR="00317651" w:rsidRPr="00317651" w:rsidRDefault="00317651" w:rsidP="00317651">
      <w:pPr>
        <w:spacing w:after="0" w:line="240" w:lineRule="auto"/>
        <w:jc w:val="center"/>
        <w:rPr>
          <w:rFonts w:ascii="Times New Roman" w:eastAsia="Calibri" w:hAnsi="Times New Roman" w:cs="Times New Roman"/>
          <w:b/>
        </w:rPr>
      </w:pPr>
      <w:r w:rsidRPr="00317651">
        <w:rPr>
          <w:rFonts w:ascii="Times New Roman" w:eastAsia="Calibri" w:hAnsi="Times New Roman" w:cs="Times New Roman"/>
          <w:b/>
        </w:rPr>
        <w:t>Licenciado Ricardo Starlin Flores Cisneros</w:t>
      </w:r>
    </w:p>
    <w:p w:rsidR="00317651" w:rsidRPr="00317651" w:rsidRDefault="00317651" w:rsidP="00317651">
      <w:pPr>
        <w:spacing w:after="0" w:line="240" w:lineRule="auto"/>
        <w:jc w:val="center"/>
        <w:rPr>
          <w:rFonts w:ascii="Times New Roman" w:eastAsia="Calibri" w:hAnsi="Times New Roman" w:cs="Times New Roman"/>
          <w:b/>
        </w:rPr>
      </w:pPr>
      <w:r w:rsidRPr="00317651">
        <w:rPr>
          <w:rFonts w:ascii="Times New Roman" w:eastAsia="Calibri" w:hAnsi="Times New Roman" w:cs="Times New Roman"/>
          <w:b/>
        </w:rPr>
        <w:t>Secretario Municipal.</w:t>
      </w:r>
    </w:p>
    <w:p w:rsidR="00317651" w:rsidRPr="00317651" w:rsidRDefault="00317651" w:rsidP="00317651">
      <w:pPr>
        <w:spacing w:after="200" w:line="276" w:lineRule="auto"/>
        <w:rPr>
          <w:rFonts w:ascii="Calibri" w:eastAsia="Calibri" w:hAnsi="Calibri" w:cs="Times New Roman"/>
          <w:lang w:val="es-SV"/>
        </w:rPr>
      </w:pPr>
    </w:p>
    <w:p w:rsidR="0035056D" w:rsidRPr="0035056D" w:rsidRDefault="0035056D" w:rsidP="0035056D">
      <w:pPr>
        <w:tabs>
          <w:tab w:val="left" w:pos="2347"/>
        </w:tabs>
        <w:spacing w:line="240" w:lineRule="auto"/>
        <w:jc w:val="both"/>
        <w:rPr>
          <w:rFonts w:ascii="Times New Roman" w:eastAsia="Calibri" w:hAnsi="Times New Roman" w:cs="Times New Roman"/>
          <w:lang w:val="es-SV"/>
        </w:rPr>
      </w:pPr>
    </w:p>
    <w:p w:rsidR="0035056D" w:rsidRPr="0035056D" w:rsidRDefault="0035056D" w:rsidP="0035056D">
      <w:pPr>
        <w:tabs>
          <w:tab w:val="left" w:pos="2347"/>
        </w:tabs>
        <w:spacing w:line="240" w:lineRule="auto"/>
        <w:jc w:val="both"/>
        <w:rPr>
          <w:rFonts w:ascii="Times New Roman" w:eastAsia="Calibri" w:hAnsi="Times New Roman" w:cs="Times New Roman"/>
          <w:b/>
          <w:bCs/>
        </w:rPr>
      </w:pPr>
    </w:p>
    <w:p w:rsidR="00792E55" w:rsidRPr="004038CF" w:rsidRDefault="00792E55" w:rsidP="004038CF"/>
    <w:sectPr w:rsidR="00792E55" w:rsidRPr="004038CF" w:rsidSect="00DB57EA">
      <w:pgSz w:w="12240" w:h="15840" w:code="1"/>
      <w:pgMar w:top="1418" w:right="1588" w:bottom="1418" w:left="158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2795" w:rsidRDefault="00822795" w:rsidP="002008C9">
      <w:pPr>
        <w:spacing w:after="0" w:line="240" w:lineRule="auto"/>
      </w:pPr>
      <w:r>
        <w:separator/>
      </w:r>
    </w:p>
  </w:endnote>
  <w:endnote w:type="continuationSeparator" w:id="0">
    <w:p w:rsidR="00822795" w:rsidRDefault="00822795" w:rsidP="00200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Trade Gothic">
    <w:altName w:val="Trade Gothic"/>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2795" w:rsidRDefault="00822795" w:rsidP="002008C9">
      <w:pPr>
        <w:spacing w:after="0" w:line="240" w:lineRule="auto"/>
      </w:pPr>
      <w:r>
        <w:separator/>
      </w:r>
    </w:p>
  </w:footnote>
  <w:footnote w:type="continuationSeparator" w:id="0">
    <w:p w:rsidR="00822795" w:rsidRDefault="00822795" w:rsidP="002008C9">
      <w:pPr>
        <w:spacing w:after="0" w:line="240" w:lineRule="auto"/>
      </w:pPr>
      <w:r>
        <w:continuationSeparator/>
      </w:r>
    </w:p>
  </w:footnote>
  <w:footnote w:id="1">
    <w:p w:rsidR="002A1794" w:rsidRPr="007C7CED" w:rsidRDefault="002A1794" w:rsidP="002008C9">
      <w:pPr>
        <w:pStyle w:val="Textonotapie1"/>
        <w:rPr>
          <w:lang w:val="es-ES"/>
        </w:rPr>
      </w:pPr>
      <w:r>
        <w:rPr>
          <w:rStyle w:val="Refdenotaalpie"/>
        </w:rPr>
        <w:footnoteRef/>
      </w:r>
      <w:r>
        <w:t xml:space="preserve"> </w:t>
      </w:r>
      <w:r>
        <w:rPr>
          <w:lang w:val="es-ES"/>
        </w:rPr>
        <w:t xml:space="preserve">El resaltado no es propio del texto.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71BAC"/>
    <w:multiLevelType w:val="hybridMultilevel"/>
    <w:tmpl w:val="ACF4B12E"/>
    <w:lvl w:ilvl="0" w:tplc="9D2AE9B2">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5220EF8"/>
    <w:multiLevelType w:val="hybridMultilevel"/>
    <w:tmpl w:val="D932D6C2"/>
    <w:lvl w:ilvl="0" w:tplc="080A0001">
      <w:start w:val="1"/>
      <w:numFmt w:val="bullet"/>
      <w:lvlText w:val=""/>
      <w:lvlJc w:val="left"/>
      <w:pPr>
        <w:ind w:left="1485" w:hanging="360"/>
      </w:pPr>
      <w:rPr>
        <w:rFonts w:ascii="Symbol" w:hAnsi="Symbol"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2">
    <w:nsid w:val="082A528C"/>
    <w:multiLevelType w:val="multilevel"/>
    <w:tmpl w:val="411E8EF8"/>
    <w:lvl w:ilvl="0">
      <w:start w:val="1"/>
      <w:numFmt w:val="decimal"/>
      <w:lvlText w:val="%1."/>
      <w:lvlJc w:val="left"/>
      <w:pPr>
        <w:ind w:left="72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nsid w:val="08BC3AB4"/>
    <w:multiLevelType w:val="hybridMultilevel"/>
    <w:tmpl w:val="AF5CD9CC"/>
    <w:lvl w:ilvl="0" w:tplc="440A000F">
      <w:start w:val="1"/>
      <w:numFmt w:val="decimal"/>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4">
    <w:nsid w:val="0CA7231E"/>
    <w:multiLevelType w:val="hybridMultilevel"/>
    <w:tmpl w:val="EDCEA2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1DB3533"/>
    <w:multiLevelType w:val="multilevel"/>
    <w:tmpl w:val="8FA8BB6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21DA5CA4"/>
    <w:multiLevelType w:val="hybridMultilevel"/>
    <w:tmpl w:val="5AFE1904"/>
    <w:lvl w:ilvl="0" w:tplc="FFD41502">
      <w:start w:val="1"/>
      <w:numFmt w:val="decimal"/>
      <w:lvlText w:val="2.%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58217C3"/>
    <w:multiLevelType w:val="hybridMultilevel"/>
    <w:tmpl w:val="C60E8FAC"/>
    <w:lvl w:ilvl="0" w:tplc="8EF82FCA">
      <w:start w:val="1"/>
      <w:numFmt w:val="lowerLetter"/>
      <w:lvlText w:val="%1."/>
      <w:lvlJc w:val="left"/>
      <w:pPr>
        <w:ind w:left="1080" w:hanging="360"/>
      </w:pPr>
      <w:rPr>
        <w:rFonts w:hint="default"/>
        <w:i/>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443D0FE9"/>
    <w:multiLevelType w:val="hybridMultilevel"/>
    <w:tmpl w:val="169A7E20"/>
    <w:lvl w:ilvl="0" w:tplc="8CBCAA42">
      <w:start w:val="1"/>
      <w:numFmt w:val="upperLetter"/>
      <w:lvlText w:val="%1)"/>
      <w:lvlJc w:val="left"/>
      <w:pPr>
        <w:ind w:left="720" w:hanging="360"/>
      </w:pPr>
      <w:rPr>
        <w:rFonts w:hint="default"/>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08B3322"/>
    <w:multiLevelType w:val="hybridMultilevel"/>
    <w:tmpl w:val="A39053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7A64C1B"/>
    <w:multiLevelType w:val="hybridMultilevel"/>
    <w:tmpl w:val="12DCC66C"/>
    <w:lvl w:ilvl="0" w:tplc="C0D438F4">
      <w:start w:val="1"/>
      <w:numFmt w:val="lowerLetter"/>
      <w:lvlText w:val="%1)"/>
      <w:lvlJc w:val="left"/>
      <w:pPr>
        <w:ind w:left="720" w:hanging="360"/>
      </w:pPr>
      <w:rPr>
        <w:rFonts w:cs="Times New Roman"/>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686779DF"/>
    <w:multiLevelType w:val="hybridMultilevel"/>
    <w:tmpl w:val="3B966A7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11"/>
  </w:num>
  <w:num w:numId="3">
    <w:abstractNumId w:val="5"/>
  </w:num>
  <w:num w:numId="4">
    <w:abstractNumId w:val="7"/>
  </w:num>
  <w:num w:numId="5">
    <w:abstractNumId w:val="6"/>
  </w:num>
  <w:num w:numId="6">
    <w:abstractNumId w:val="8"/>
  </w:num>
  <w:num w:numId="7">
    <w:abstractNumId w:val="2"/>
  </w:num>
  <w:num w:numId="8">
    <w:abstractNumId w:val="3"/>
  </w:num>
  <w:num w:numId="9">
    <w:abstractNumId w:val="9"/>
  </w:num>
  <w:num w:numId="10">
    <w:abstractNumId w:val="10"/>
  </w:num>
  <w:num w:numId="11">
    <w:abstractNumId w:val="0"/>
  </w:num>
  <w:num w:numId="12">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090"/>
    <w:rsid w:val="000105EF"/>
    <w:rsid w:val="000147B9"/>
    <w:rsid w:val="00021063"/>
    <w:rsid w:val="00022601"/>
    <w:rsid w:val="00022860"/>
    <w:rsid w:val="00027674"/>
    <w:rsid w:val="00065DA8"/>
    <w:rsid w:val="00070F4F"/>
    <w:rsid w:val="00091446"/>
    <w:rsid w:val="0009554C"/>
    <w:rsid w:val="000B1008"/>
    <w:rsid w:val="000C0F48"/>
    <w:rsid w:val="000D5031"/>
    <w:rsid w:val="000D6542"/>
    <w:rsid w:val="000E53B7"/>
    <w:rsid w:val="00131DB7"/>
    <w:rsid w:val="00136F83"/>
    <w:rsid w:val="0014647C"/>
    <w:rsid w:val="00146DF3"/>
    <w:rsid w:val="00154FC1"/>
    <w:rsid w:val="001759CA"/>
    <w:rsid w:val="00182484"/>
    <w:rsid w:val="00194329"/>
    <w:rsid w:val="00195B2D"/>
    <w:rsid w:val="00195CC4"/>
    <w:rsid w:val="0019720B"/>
    <w:rsid w:val="001A107D"/>
    <w:rsid w:val="001A2F06"/>
    <w:rsid w:val="001C3CB6"/>
    <w:rsid w:val="001D041C"/>
    <w:rsid w:val="001D54D0"/>
    <w:rsid w:val="001E520C"/>
    <w:rsid w:val="001F0A2C"/>
    <w:rsid w:val="001F48BA"/>
    <w:rsid w:val="002008C9"/>
    <w:rsid w:val="002245AE"/>
    <w:rsid w:val="00230EE7"/>
    <w:rsid w:val="002340F0"/>
    <w:rsid w:val="00242512"/>
    <w:rsid w:val="00245A66"/>
    <w:rsid w:val="00254EFE"/>
    <w:rsid w:val="0028403C"/>
    <w:rsid w:val="00294031"/>
    <w:rsid w:val="002A0B54"/>
    <w:rsid w:val="002A1794"/>
    <w:rsid w:val="002B6624"/>
    <w:rsid w:val="002D7F64"/>
    <w:rsid w:val="002E0731"/>
    <w:rsid w:val="0031413F"/>
    <w:rsid w:val="00314B6D"/>
    <w:rsid w:val="00317651"/>
    <w:rsid w:val="0035056D"/>
    <w:rsid w:val="00352852"/>
    <w:rsid w:val="00373826"/>
    <w:rsid w:val="003758A7"/>
    <w:rsid w:val="00381069"/>
    <w:rsid w:val="003B7713"/>
    <w:rsid w:val="003C092B"/>
    <w:rsid w:val="003D3271"/>
    <w:rsid w:val="003D7BFE"/>
    <w:rsid w:val="003E7E70"/>
    <w:rsid w:val="003F6E0C"/>
    <w:rsid w:val="004035A8"/>
    <w:rsid w:val="004038CF"/>
    <w:rsid w:val="0040531D"/>
    <w:rsid w:val="0041446F"/>
    <w:rsid w:val="004205B7"/>
    <w:rsid w:val="00434199"/>
    <w:rsid w:val="00435B05"/>
    <w:rsid w:val="00447206"/>
    <w:rsid w:val="00462641"/>
    <w:rsid w:val="00471F23"/>
    <w:rsid w:val="00477A99"/>
    <w:rsid w:val="00477E9C"/>
    <w:rsid w:val="00490363"/>
    <w:rsid w:val="004925C4"/>
    <w:rsid w:val="004A0C86"/>
    <w:rsid w:val="004A2DE2"/>
    <w:rsid w:val="004A6471"/>
    <w:rsid w:val="004A6AD0"/>
    <w:rsid w:val="004B7765"/>
    <w:rsid w:val="004D29A6"/>
    <w:rsid w:val="004E2EA4"/>
    <w:rsid w:val="004F3AD1"/>
    <w:rsid w:val="004F528B"/>
    <w:rsid w:val="00522E26"/>
    <w:rsid w:val="00536023"/>
    <w:rsid w:val="00542E0F"/>
    <w:rsid w:val="00544754"/>
    <w:rsid w:val="00556295"/>
    <w:rsid w:val="00557351"/>
    <w:rsid w:val="005638A0"/>
    <w:rsid w:val="005671E6"/>
    <w:rsid w:val="00571BED"/>
    <w:rsid w:val="0057375F"/>
    <w:rsid w:val="005767BC"/>
    <w:rsid w:val="00580FE1"/>
    <w:rsid w:val="00581430"/>
    <w:rsid w:val="00586B99"/>
    <w:rsid w:val="00592630"/>
    <w:rsid w:val="005B1573"/>
    <w:rsid w:val="005C2C2B"/>
    <w:rsid w:val="005D63FD"/>
    <w:rsid w:val="005D73C0"/>
    <w:rsid w:val="005F7B8D"/>
    <w:rsid w:val="00603F95"/>
    <w:rsid w:val="006042FA"/>
    <w:rsid w:val="006109BD"/>
    <w:rsid w:val="00623236"/>
    <w:rsid w:val="006412E4"/>
    <w:rsid w:val="00647005"/>
    <w:rsid w:val="00651C17"/>
    <w:rsid w:val="006559CF"/>
    <w:rsid w:val="00666674"/>
    <w:rsid w:val="00672474"/>
    <w:rsid w:val="00677FA6"/>
    <w:rsid w:val="006A47AC"/>
    <w:rsid w:val="006C41EC"/>
    <w:rsid w:val="006C727F"/>
    <w:rsid w:val="006E6563"/>
    <w:rsid w:val="00707598"/>
    <w:rsid w:val="007202B1"/>
    <w:rsid w:val="00735C6E"/>
    <w:rsid w:val="007509AF"/>
    <w:rsid w:val="00760BE9"/>
    <w:rsid w:val="0076100E"/>
    <w:rsid w:val="00770369"/>
    <w:rsid w:val="007740B0"/>
    <w:rsid w:val="00781D51"/>
    <w:rsid w:val="00792E55"/>
    <w:rsid w:val="007A1065"/>
    <w:rsid w:val="007C3153"/>
    <w:rsid w:val="007E46E6"/>
    <w:rsid w:val="007F6C58"/>
    <w:rsid w:val="008111C4"/>
    <w:rsid w:val="008209CC"/>
    <w:rsid w:val="00822795"/>
    <w:rsid w:val="00823598"/>
    <w:rsid w:val="00833CBD"/>
    <w:rsid w:val="0084051C"/>
    <w:rsid w:val="00853994"/>
    <w:rsid w:val="00864960"/>
    <w:rsid w:val="0086546E"/>
    <w:rsid w:val="0086788B"/>
    <w:rsid w:val="00897F1C"/>
    <w:rsid w:val="008C7292"/>
    <w:rsid w:val="008C7FA5"/>
    <w:rsid w:val="008D23B2"/>
    <w:rsid w:val="008D715E"/>
    <w:rsid w:val="00901A31"/>
    <w:rsid w:val="00906947"/>
    <w:rsid w:val="009146F7"/>
    <w:rsid w:val="00936CD5"/>
    <w:rsid w:val="00942934"/>
    <w:rsid w:val="0094388C"/>
    <w:rsid w:val="00974055"/>
    <w:rsid w:val="00980124"/>
    <w:rsid w:val="009831C5"/>
    <w:rsid w:val="009C2F85"/>
    <w:rsid w:val="009F01AF"/>
    <w:rsid w:val="009F39B8"/>
    <w:rsid w:val="009F64E4"/>
    <w:rsid w:val="00A21D08"/>
    <w:rsid w:val="00A352BF"/>
    <w:rsid w:val="00A35B2A"/>
    <w:rsid w:val="00A43DD3"/>
    <w:rsid w:val="00A556A1"/>
    <w:rsid w:val="00A61FCA"/>
    <w:rsid w:val="00A66AF0"/>
    <w:rsid w:val="00A70AF8"/>
    <w:rsid w:val="00A7268A"/>
    <w:rsid w:val="00A73871"/>
    <w:rsid w:val="00AB511E"/>
    <w:rsid w:val="00AC27F6"/>
    <w:rsid w:val="00AE41B7"/>
    <w:rsid w:val="00AF3C0C"/>
    <w:rsid w:val="00B16B7F"/>
    <w:rsid w:val="00B17AC2"/>
    <w:rsid w:val="00B53200"/>
    <w:rsid w:val="00B60354"/>
    <w:rsid w:val="00B62746"/>
    <w:rsid w:val="00B63A8C"/>
    <w:rsid w:val="00B73C1B"/>
    <w:rsid w:val="00B9431E"/>
    <w:rsid w:val="00BB58EE"/>
    <w:rsid w:val="00BB61D0"/>
    <w:rsid w:val="00BB67B0"/>
    <w:rsid w:val="00BC7A86"/>
    <w:rsid w:val="00BD32A8"/>
    <w:rsid w:val="00BE209D"/>
    <w:rsid w:val="00BE7488"/>
    <w:rsid w:val="00BF5C34"/>
    <w:rsid w:val="00C11090"/>
    <w:rsid w:val="00C1303D"/>
    <w:rsid w:val="00C20257"/>
    <w:rsid w:val="00C400D5"/>
    <w:rsid w:val="00C42AC4"/>
    <w:rsid w:val="00C44480"/>
    <w:rsid w:val="00C461CC"/>
    <w:rsid w:val="00C5518A"/>
    <w:rsid w:val="00C8460B"/>
    <w:rsid w:val="00C84780"/>
    <w:rsid w:val="00CB1D1B"/>
    <w:rsid w:val="00CD6424"/>
    <w:rsid w:val="00CF3A21"/>
    <w:rsid w:val="00D20561"/>
    <w:rsid w:val="00D33AAA"/>
    <w:rsid w:val="00D3526D"/>
    <w:rsid w:val="00D51FE0"/>
    <w:rsid w:val="00D55440"/>
    <w:rsid w:val="00D55DA6"/>
    <w:rsid w:val="00D61711"/>
    <w:rsid w:val="00D651E3"/>
    <w:rsid w:val="00D75D10"/>
    <w:rsid w:val="00D859CF"/>
    <w:rsid w:val="00D95DC1"/>
    <w:rsid w:val="00D97808"/>
    <w:rsid w:val="00DA15CD"/>
    <w:rsid w:val="00DA31A1"/>
    <w:rsid w:val="00DB57EA"/>
    <w:rsid w:val="00DB77C9"/>
    <w:rsid w:val="00DD53BB"/>
    <w:rsid w:val="00DE6E9E"/>
    <w:rsid w:val="00DF2438"/>
    <w:rsid w:val="00E04F2D"/>
    <w:rsid w:val="00E40DCF"/>
    <w:rsid w:val="00E46BDE"/>
    <w:rsid w:val="00E52B16"/>
    <w:rsid w:val="00E5532A"/>
    <w:rsid w:val="00E76F0E"/>
    <w:rsid w:val="00E932C6"/>
    <w:rsid w:val="00E94830"/>
    <w:rsid w:val="00EB4A85"/>
    <w:rsid w:val="00EE3494"/>
    <w:rsid w:val="00EE72E3"/>
    <w:rsid w:val="00EE79A3"/>
    <w:rsid w:val="00EF2F93"/>
    <w:rsid w:val="00EF425B"/>
    <w:rsid w:val="00F22350"/>
    <w:rsid w:val="00F22993"/>
    <w:rsid w:val="00F23AF6"/>
    <w:rsid w:val="00F35799"/>
    <w:rsid w:val="00F4779A"/>
    <w:rsid w:val="00F47F79"/>
    <w:rsid w:val="00F50A8A"/>
    <w:rsid w:val="00F52C31"/>
    <w:rsid w:val="00F62135"/>
    <w:rsid w:val="00F66626"/>
    <w:rsid w:val="00F8686D"/>
    <w:rsid w:val="00FA014D"/>
    <w:rsid w:val="00FA347E"/>
    <w:rsid w:val="00FB471F"/>
    <w:rsid w:val="00FB68DA"/>
    <w:rsid w:val="00FC5717"/>
    <w:rsid w:val="00FD02B0"/>
    <w:rsid w:val="00FF1FAC"/>
    <w:rsid w:val="00FF5C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81EF2D-3A7B-4388-AB35-7DE2B506C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1"/>
    <w:uiPriority w:val="1"/>
    <w:qFormat/>
    <w:rsid w:val="00DB57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B57EA"/>
    <w:pPr>
      <w:keepNext/>
      <w:keepLines/>
      <w:spacing w:before="4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1"/>
    <w:unhideWhenUsed/>
    <w:qFormat/>
    <w:rsid w:val="00DB57EA"/>
    <w:pPr>
      <w:keepNext/>
      <w:keepLines/>
      <w:spacing w:before="4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1"/>
    <w:unhideWhenUsed/>
    <w:qFormat/>
    <w:rsid w:val="00DB57EA"/>
    <w:pPr>
      <w:keepNext/>
      <w:keepLines/>
      <w:spacing w:before="40" w:after="0"/>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1"/>
    <w:unhideWhenUsed/>
    <w:qFormat/>
    <w:rsid w:val="00DB57EA"/>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ar"/>
    <w:uiPriority w:val="1"/>
    <w:unhideWhenUsed/>
    <w:qFormat/>
    <w:rsid w:val="00DB57EA"/>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ar"/>
    <w:uiPriority w:val="1"/>
    <w:unhideWhenUsed/>
    <w:qFormat/>
    <w:rsid w:val="00DB57EA"/>
    <w:pPr>
      <w:keepNext/>
      <w:keepLines/>
      <w:spacing w:before="40" w:after="0"/>
      <w:outlineLvl w:val="6"/>
    </w:pPr>
    <w:rPr>
      <w:rFonts w:ascii="Cambria" w:eastAsia="Times New Roman" w:hAnsi="Cambria" w:cs="Times New Roman"/>
      <w:i/>
      <w:iCs/>
      <w:color w:val="404040"/>
    </w:rPr>
  </w:style>
  <w:style w:type="paragraph" w:styleId="Ttulo8">
    <w:name w:val="heading 8"/>
    <w:basedOn w:val="Normal"/>
    <w:link w:val="Ttulo8Car"/>
    <w:uiPriority w:val="1"/>
    <w:qFormat/>
    <w:rsid w:val="00DB57EA"/>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DB57EA"/>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C2C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2C2B"/>
    <w:rPr>
      <w:rFonts w:ascii="Segoe UI" w:hAnsi="Segoe UI" w:cs="Segoe UI"/>
      <w:sz w:val="18"/>
      <w:szCs w:val="18"/>
    </w:rPr>
  </w:style>
  <w:style w:type="paragraph" w:customStyle="1" w:styleId="Ttulo11">
    <w:name w:val="Título 11"/>
    <w:basedOn w:val="Normal"/>
    <w:next w:val="Normal"/>
    <w:link w:val="Ttulo1Car"/>
    <w:uiPriority w:val="1"/>
    <w:qFormat/>
    <w:rsid w:val="00DB57EA"/>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Ttulo21">
    <w:name w:val="Título 21"/>
    <w:basedOn w:val="Normal"/>
    <w:next w:val="Normal"/>
    <w:uiPriority w:val="9"/>
    <w:unhideWhenUsed/>
    <w:qFormat/>
    <w:rsid w:val="00DB57EA"/>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Ttulo31">
    <w:name w:val="Título 31"/>
    <w:basedOn w:val="Normal"/>
    <w:next w:val="Normal"/>
    <w:uiPriority w:val="1"/>
    <w:unhideWhenUsed/>
    <w:qFormat/>
    <w:rsid w:val="00DB57EA"/>
    <w:pPr>
      <w:keepNext/>
      <w:keepLines/>
      <w:spacing w:before="200" w:after="0" w:line="276" w:lineRule="auto"/>
      <w:outlineLvl w:val="2"/>
    </w:pPr>
    <w:rPr>
      <w:rFonts w:ascii="Cambria" w:eastAsia="Times New Roman" w:hAnsi="Cambria" w:cs="Times New Roman"/>
      <w:b/>
      <w:bCs/>
      <w:color w:val="4F81BD"/>
    </w:rPr>
  </w:style>
  <w:style w:type="paragraph" w:customStyle="1" w:styleId="Ttulo41">
    <w:name w:val="Título 41"/>
    <w:basedOn w:val="Normal"/>
    <w:next w:val="Normal"/>
    <w:uiPriority w:val="1"/>
    <w:unhideWhenUsed/>
    <w:qFormat/>
    <w:rsid w:val="00DB57EA"/>
    <w:pPr>
      <w:keepNext/>
      <w:keepLines/>
      <w:spacing w:before="200" w:after="0" w:line="276" w:lineRule="auto"/>
      <w:outlineLvl w:val="3"/>
    </w:pPr>
    <w:rPr>
      <w:rFonts w:ascii="Cambria" w:eastAsia="Times New Roman" w:hAnsi="Cambria" w:cs="Times New Roman"/>
      <w:b/>
      <w:bCs/>
      <w:i/>
      <w:iCs/>
      <w:color w:val="4F81BD"/>
    </w:rPr>
  </w:style>
  <w:style w:type="paragraph" w:customStyle="1" w:styleId="Ttulo51">
    <w:name w:val="Título 51"/>
    <w:basedOn w:val="Normal"/>
    <w:next w:val="Normal"/>
    <w:uiPriority w:val="1"/>
    <w:unhideWhenUsed/>
    <w:qFormat/>
    <w:rsid w:val="00DB57EA"/>
    <w:pPr>
      <w:keepNext/>
      <w:keepLines/>
      <w:spacing w:before="200" w:after="0" w:line="276" w:lineRule="auto"/>
      <w:outlineLvl w:val="4"/>
    </w:pPr>
    <w:rPr>
      <w:rFonts w:ascii="Cambria" w:eastAsia="Times New Roman" w:hAnsi="Cambria" w:cs="Times New Roman"/>
      <w:color w:val="243F60"/>
    </w:rPr>
  </w:style>
  <w:style w:type="paragraph" w:customStyle="1" w:styleId="Ttulo61">
    <w:name w:val="Título 61"/>
    <w:basedOn w:val="Normal"/>
    <w:next w:val="Normal"/>
    <w:uiPriority w:val="1"/>
    <w:unhideWhenUsed/>
    <w:qFormat/>
    <w:rsid w:val="00DB57EA"/>
    <w:pPr>
      <w:keepNext/>
      <w:keepLines/>
      <w:spacing w:before="200" w:after="0" w:line="276" w:lineRule="auto"/>
      <w:outlineLvl w:val="5"/>
    </w:pPr>
    <w:rPr>
      <w:rFonts w:ascii="Cambria" w:eastAsia="Times New Roman" w:hAnsi="Cambria" w:cs="Times New Roman"/>
      <w:i/>
      <w:iCs/>
      <w:color w:val="243F60"/>
    </w:rPr>
  </w:style>
  <w:style w:type="paragraph" w:customStyle="1" w:styleId="Ttulo71">
    <w:name w:val="Título 71"/>
    <w:basedOn w:val="Normal"/>
    <w:next w:val="Normal"/>
    <w:uiPriority w:val="1"/>
    <w:unhideWhenUsed/>
    <w:qFormat/>
    <w:rsid w:val="00DB57EA"/>
    <w:pPr>
      <w:keepNext/>
      <w:keepLines/>
      <w:spacing w:before="200" w:after="0" w:line="276" w:lineRule="auto"/>
      <w:outlineLvl w:val="6"/>
    </w:pPr>
    <w:rPr>
      <w:rFonts w:ascii="Cambria" w:eastAsia="Times New Roman" w:hAnsi="Cambria" w:cs="Times New Roman"/>
      <w:i/>
      <w:iCs/>
      <w:color w:val="404040"/>
    </w:rPr>
  </w:style>
  <w:style w:type="character" w:customStyle="1" w:styleId="Ttulo8Car">
    <w:name w:val="Título 8 Car"/>
    <w:basedOn w:val="Fuentedeprrafopredeter"/>
    <w:link w:val="Ttulo8"/>
    <w:uiPriority w:val="1"/>
    <w:rsid w:val="00DB57EA"/>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DB57EA"/>
    <w:rPr>
      <w:rFonts w:ascii="Tw Cen MT" w:eastAsia="Tw Cen MT" w:hAnsi="Tw Cen MT"/>
      <w:sz w:val="30"/>
      <w:szCs w:val="30"/>
      <w:lang w:val="en-US"/>
    </w:rPr>
  </w:style>
  <w:style w:type="numbering" w:customStyle="1" w:styleId="Sinlista1">
    <w:name w:val="Sin lista1"/>
    <w:next w:val="Sinlista"/>
    <w:uiPriority w:val="99"/>
    <w:semiHidden/>
    <w:unhideWhenUsed/>
    <w:rsid w:val="00DB57EA"/>
  </w:style>
  <w:style w:type="character" w:customStyle="1" w:styleId="Ttulo1Car">
    <w:name w:val="Título 1 Car"/>
    <w:basedOn w:val="Fuentedeprrafopredeter"/>
    <w:link w:val="Ttulo11"/>
    <w:uiPriority w:val="1"/>
    <w:rsid w:val="00DB57EA"/>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DB57EA"/>
    <w:rPr>
      <w:rFonts w:ascii="Cambria" w:eastAsia="Times New Roman" w:hAnsi="Cambria" w:cs="Times New Roman"/>
      <w:b/>
      <w:bCs/>
      <w:color w:val="4F81BD"/>
      <w:sz w:val="26"/>
      <w:szCs w:val="26"/>
    </w:rPr>
  </w:style>
  <w:style w:type="paragraph" w:customStyle="1" w:styleId="Sandra">
    <w:name w:val="Sandra"/>
    <w:basedOn w:val="Ttulo1"/>
    <w:next w:val="Ttulo1"/>
    <w:link w:val="SandraCar"/>
    <w:qFormat/>
    <w:rsid w:val="00DB57EA"/>
    <w:pPr>
      <w:spacing w:before="100" w:beforeAutospacing="1" w:after="100" w:afterAutospacing="1" w:line="360" w:lineRule="auto"/>
      <w:ind w:firstLine="709"/>
      <w:jc w:val="center"/>
    </w:pPr>
    <w:rPr>
      <w:rFonts w:ascii="Comic Sans MS" w:eastAsia="Times New Roman" w:hAnsi="Comic Sans MS" w:cs="Times New Roman"/>
      <w:b/>
      <w:bCs/>
      <w:color w:val="92D050"/>
      <w:sz w:val="24"/>
      <w:szCs w:val="28"/>
      <w:lang w:eastAsia="es-ES"/>
    </w:rPr>
  </w:style>
  <w:style w:type="character" w:customStyle="1" w:styleId="SandraCar">
    <w:name w:val="Sandra Car"/>
    <w:basedOn w:val="Fuentedeprrafopredeter"/>
    <w:link w:val="Sandra"/>
    <w:rsid w:val="00DB57EA"/>
    <w:rPr>
      <w:rFonts w:ascii="Comic Sans MS" w:eastAsia="Times New Roman" w:hAnsi="Comic Sans MS" w:cs="Times New Roman"/>
      <w:b/>
      <w:bCs/>
      <w:color w:val="92D050"/>
      <w:sz w:val="24"/>
      <w:szCs w:val="28"/>
      <w:lang w:eastAsia="es-ES"/>
    </w:rPr>
  </w:style>
  <w:style w:type="table" w:styleId="Tablaconcuadrcula">
    <w:name w:val="Table Grid"/>
    <w:basedOn w:val="Tablanormal"/>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DB57EA"/>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B57EA"/>
    <w:rPr>
      <w:rFonts w:ascii="Calibri" w:eastAsia="Calibri" w:hAnsi="Calibri" w:cs="Times New Roman"/>
    </w:rPr>
  </w:style>
  <w:style w:type="character" w:customStyle="1" w:styleId="TextoindependienteCar">
    <w:name w:val="Texto independiente Car"/>
    <w:basedOn w:val="Fuentedeprrafopredeter"/>
    <w:link w:val="Textoindependiente"/>
    <w:rsid w:val="00DB57EA"/>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DB57EA"/>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1">
    <w:name w:val="Texto independiente Car1"/>
    <w:basedOn w:val="Fuentedeprrafopredeter"/>
    <w:semiHidden/>
    <w:rsid w:val="00DB57EA"/>
  </w:style>
  <w:style w:type="paragraph" w:styleId="Encabezado">
    <w:name w:val="header"/>
    <w:basedOn w:val="Normal"/>
    <w:link w:val="EncabezadoCar"/>
    <w:uiPriority w:val="99"/>
    <w:unhideWhenUsed/>
    <w:rsid w:val="00DB57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57EA"/>
  </w:style>
  <w:style w:type="paragraph" w:styleId="Piedepgina">
    <w:name w:val="footer"/>
    <w:basedOn w:val="Normal"/>
    <w:link w:val="PiedepginaCar"/>
    <w:uiPriority w:val="99"/>
    <w:unhideWhenUsed/>
    <w:rsid w:val="00DB57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57EA"/>
  </w:style>
  <w:style w:type="paragraph" w:styleId="Listaconvietas">
    <w:name w:val="List Bullet"/>
    <w:basedOn w:val="Normal"/>
    <w:uiPriority w:val="99"/>
    <w:unhideWhenUsed/>
    <w:rsid w:val="00DB57EA"/>
    <w:pPr>
      <w:tabs>
        <w:tab w:val="num" w:pos="360"/>
      </w:tabs>
      <w:spacing w:after="200" w:line="276" w:lineRule="auto"/>
      <w:ind w:left="360" w:hanging="360"/>
      <w:contextualSpacing/>
    </w:pPr>
  </w:style>
  <w:style w:type="paragraph" w:customStyle="1" w:styleId="xl65">
    <w:name w:val="xl65"/>
    <w:basedOn w:val="Normal"/>
    <w:rsid w:val="00DB57EA"/>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DB57EA"/>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DB57EA"/>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DB57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DB57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DB57EA"/>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DB57EA"/>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DB57E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uiPriority w:val="34"/>
    <w:qFormat/>
    <w:rsid w:val="00DB57EA"/>
    <w:pPr>
      <w:spacing w:after="200" w:line="276" w:lineRule="auto"/>
      <w:ind w:left="720"/>
      <w:contextualSpacing/>
    </w:pPr>
  </w:style>
  <w:style w:type="table" w:customStyle="1" w:styleId="Tablaconcuadrcula2">
    <w:name w:val="Tabla con cuadrícula2"/>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B57EA"/>
    <w:rPr>
      <w:color w:val="0000FF"/>
      <w:u w:val="single"/>
    </w:rPr>
  </w:style>
  <w:style w:type="character" w:styleId="Hipervnculovisitado">
    <w:name w:val="FollowedHyperlink"/>
    <w:basedOn w:val="Fuentedeprrafopredeter"/>
    <w:uiPriority w:val="99"/>
    <w:semiHidden/>
    <w:unhideWhenUsed/>
    <w:rsid w:val="00DB57EA"/>
    <w:rPr>
      <w:color w:val="800080"/>
      <w:u w:val="single"/>
    </w:rPr>
  </w:style>
  <w:style w:type="table" w:customStyle="1" w:styleId="Tablaconcuadrcula1">
    <w:name w:val="Tabla con cuadrícula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1"/>
    <w:rsid w:val="00DB57EA"/>
    <w:rPr>
      <w:rFonts w:ascii="Cambria" w:eastAsia="Times New Roman" w:hAnsi="Cambria" w:cs="Times New Roman"/>
      <w:b/>
      <w:bCs/>
      <w:color w:val="4F81BD"/>
    </w:rPr>
  </w:style>
  <w:style w:type="character" w:customStyle="1" w:styleId="Ttulo4Car">
    <w:name w:val="Título 4 Car"/>
    <w:basedOn w:val="Fuentedeprrafopredeter"/>
    <w:link w:val="Ttulo4"/>
    <w:uiPriority w:val="1"/>
    <w:rsid w:val="00DB57EA"/>
    <w:rPr>
      <w:rFonts w:ascii="Cambria" w:eastAsia="Times New Roman" w:hAnsi="Cambria" w:cs="Times New Roman"/>
      <w:b/>
      <w:bCs/>
      <w:i/>
      <w:iCs/>
      <w:color w:val="4F81BD"/>
    </w:rPr>
  </w:style>
  <w:style w:type="character" w:customStyle="1" w:styleId="Ttulo5Car">
    <w:name w:val="Título 5 Car"/>
    <w:basedOn w:val="Fuentedeprrafopredeter"/>
    <w:link w:val="Ttulo5"/>
    <w:uiPriority w:val="1"/>
    <w:rsid w:val="00DB57EA"/>
    <w:rPr>
      <w:rFonts w:ascii="Cambria" w:eastAsia="Times New Roman" w:hAnsi="Cambria" w:cs="Times New Roman"/>
      <w:color w:val="243F60"/>
    </w:rPr>
  </w:style>
  <w:style w:type="character" w:customStyle="1" w:styleId="Ttulo6Car">
    <w:name w:val="Título 6 Car"/>
    <w:basedOn w:val="Fuentedeprrafopredeter"/>
    <w:link w:val="Ttulo6"/>
    <w:uiPriority w:val="1"/>
    <w:rsid w:val="00DB57EA"/>
    <w:rPr>
      <w:rFonts w:ascii="Cambria" w:eastAsia="Times New Roman" w:hAnsi="Cambria" w:cs="Times New Roman"/>
      <w:i/>
      <w:iCs/>
      <w:color w:val="243F60"/>
    </w:rPr>
  </w:style>
  <w:style w:type="character" w:customStyle="1" w:styleId="Ttulo7Car">
    <w:name w:val="Título 7 Car"/>
    <w:basedOn w:val="Fuentedeprrafopredeter"/>
    <w:link w:val="Ttulo7"/>
    <w:uiPriority w:val="1"/>
    <w:rsid w:val="00DB57EA"/>
    <w:rPr>
      <w:rFonts w:ascii="Cambria" w:eastAsia="Times New Roman" w:hAnsi="Cambria" w:cs="Times New Roman"/>
      <w:i/>
      <w:iCs/>
      <w:color w:val="404040"/>
    </w:rPr>
  </w:style>
  <w:style w:type="paragraph" w:customStyle="1" w:styleId="Puesto1">
    <w:name w:val="Puesto1"/>
    <w:basedOn w:val="Normal"/>
    <w:next w:val="Normal"/>
    <w:uiPriority w:val="10"/>
    <w:qFormat/>
    <w:rsid w:val="00DB57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PuestoCar">
    <w:name w:val="Puesto Car"/>
    <w:basedOn w:val="Fuentedeprrafopredeter"/>
    <w:link w:val="Puesto"/>
    <w:uiPriority w:val="10"/>
    <w:rsid w:val="00DB57EA"/>
    <w:rPr>
      <w:rFonts w:ascii="Cambria" w:eastAsia="Times New Roman" w:hAnsi="Cambria" w:cs="Times New Roman"/>
      <w:color w:val="17365D"/>
      <w:spacing w:val="5"/>
      <w:kern w:val="28"/>
      <w:sz w:val="52"/>
      <w:szCs w:val="52"/>
    </w:rPr>
  </w:style>
  <w:style w:type="paragraph" w:customStyle="1" w:styleId="Subttulo1">
    <w:name w:val="Subtítulo1"/>
    <w:basedOn w:val="Normal"/>
    <w:next w:val="Normal"/>
    <w:uiPriority w:val="11"/>
    <w:qFormat/>
    <w:rsid w:val="00DB57EA"/>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DB57EA"/>
    <w:rPr>
      <w:rFonts w:ascii="Cambria" w:eastAsia="Times New Roman" w:hAnsi="Cambria" w:cs="Times New Roman"/>
      <w:i/>
      <w:iCs/>
      <w:color w:val="4F81BD"/>
      <w:spacing w:val="15"/>
      <w:sz w:val="24"/>
      <w:szCs w:val="24"/>
    </w:rPr>
  </w:style>
  <w:style w:type="paragraph" w:customStyle="1" w:styleId="Instruccionesenvocorreo">
    <w:name w:val="Instrucciones envío correo"/>
    <w:basedOn w:val="Normal"/>
    <w:rsid w:val="00DB57EA"/>
    <w:pPr>
      <w:spacing w:after="200" w:line="276" w:lineRule="auto"/>
    </w:pPr>
  </w:style>
  <w:style w:type="numbering" w:customStyle="1" w:styleId="Sinlista11">
    <w:name w:val="Sin lista11"/>
    <w:next w:val="Sinlista"/>
    <w:uiPriority w:val="99"/>
    <w:semiHidden/>
    <w:unhideWhenUsed/>
    <w:rsid w:val="00DB57EA"/>
  </w:style>
  <w:style w:type="character" w:styleId="nfasis">
    <w:name w:val="Emphasis"/>
    <w:basedOn w:val="Fuentedeprrafopredeter"/>
    <w:uiPriority w:val="20"/>
    <w:qFormat/>
    <w:rsid w:val="00DB57EA"/>
    <w:rPr>
      <w:i/>
      <w:iCs/>
    </w:rPr>
  </w:style>
  <w:style w:type="paragraph" w:styleId="Textonotaalfinal">
    <w:name w:val="endnote text"/>
    <w:basedOn w:val="Normal"/>
    <w:link w:val="TextonotaalfinalCar"/>
    <w:uiPriority w:val="99"/>
    <w:semiHidden/>
    <w:unhideWhenUsed/>
    <w:rsid w:val="00DB57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B57EA"/>
    <w:rPr>
      <w:sz w:val="20"/>
      <w:szCs w:val="20"/>
    </w:rPr>
  </w:style>
  <w:style w:type="character" w:styleId="Refdenotaalfinal">
    <w:name w:val="endnote reference"/>
    <w:basedOn w:val="Fuentedeprrafopredeter"/>
    <w:uiPriority w:val="99"/>
    <w:semiHidden/>
    <w:unhideWhenUsed/>
    <w:rsid w:val="00DB57EA"/>
    <w:rPr>
      <w:vertAlign w:val="superscript"/>
    </w:rPr>
  </w:style>
  <w:style w:type="paragraph" w:styleId="NormalWeb">
    <w:name w:val="Normal (Web)"/>
    <w:basedOn w:val="Normal"/>
    <w:uiPriority w:val="99"/>
    <w:unhideWhenUsed/>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DB57EA"/>
    <w:pPr>
      <w:widowControl w:val="0"/>
      <w:autoSpaceDE w:val="0"/>
      <w:autoSpaceDN w:val="0"/>
      <w:adjustRightInd w:val="0"/>
      <w:spacing w:after="0" w:line="240" w:lineRule="auto"/>
    </w:pPr>
    <w:rPr>
      <w:rFonts w:ascii="Trade Gothic" w:eastAsia="Times New Roman" w:hAnsi="Trade Gothic" w:cs="Trade Gothic"/>
      <w:color w:val="000000"/>
      <w:sz w:val="24"/>
      <w:szCs w:val="24"/>
      <w:lang w:eastAsia="es-ES"/>
    </w:rPr>
  </w:style>
  <w:style w:type="paragraph" w:customStyle="1" w:styleId="Style4">
    <w:name w:val="Style4"/>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numbering" w:customStyle="1" w:styleId="Sinlista2">
    <w:name w:val="Sin lista2"/>
    <w:next w:val="Sinlista"/>
    <w:uiPriority w:val="99"/>
    <w:semiHidden/>
    <w:unhideWhenUsed/>
    <w:rsid w:val="00DB57EA"/>
  </w:style>
  <w:style w:type="character" w:customStyle="1" w:styleId="apple-converted-space">
    <w:name w:val="apple-converted-space"/>
    <w:basedOn w:val="Fuentedeprrafopredeter"/>
    <w:rsid w:val="00DB57EA"/>
  </w:style>
  <w:style w:type="table" w:customStyle="1" w:styleId="Tablaconcuadrcula11">
    <w:name w:val="Tabla con cuadrícula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Negrita">
    <w:name w:val="Cuerpo del texto (2) + Negrita"/>
    <w:basedOn w:val="Fuentedeprrafopredeter"/>
    <w:rsid w:val="00DB57EA"/>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DB57EA"/>
    <w:rPr>
      <w:rFonts w:ascii="Tahoma" w:hAnsi="Tahoma" w:cs="Tahoma"/>
      <w:sz w:val="16"/>
      <w:szCs w:val="16"/>
    </w:rPr>
  </w:style>
  <w:style w:type="character" w:styleId="Refdecomentario">
    <w:name w:val="annotation reference"/>
    <w:basedOn w:val="Fuentedeprrafopredeter"/>
    <w:uiPriority w:val="99"/>
    <w:semiHidden/>
    <w:unhideWhenUsed/>
    <w:rsid w:val="00DB57EA"/>
    <w:rPr>
      <w:sz w:val="16"/>
      <w:szCs w:val="16"/>
    </w:rPr>
  </w:style>
  <w:style w:type="paragraph" w:styleId="Textocomentario">
    <w:name w:val="annotation text"/>
    <w:basedOn w:val="Normal"/>
    <w:link w:val="TextocomentarioCar"/>
    <w:uiPriority w:val="99"/>
    <w:semiHidden/>
    <w:unhideWhenUsed/>
    <w:rsid w:val="00DB57EA"/>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DB57EA"/>
    <w:rPr>
      <w:sz w:val="20"/>
      <w:szCs w:val="20"/>
    </w:rPr>
  </w:style>
  <w:style w:type="paragraph" w:styleId="Asuntodelcomentario">
    <w:name w:val="annotation subject"/>
    <w:basedOn w:val="Textocomentario"/>
    <w:next w:val="Textocomentario"/>
    <w:link w:val="AsuntodelcomentarioCar"/>
    <w:uiPriority w:val="99"/>
    <w:semiHidden/>
    <w:unhideWhenUsed/>
    <w:rsid w:val="00DB57EA"/>
    <w:rPr>
      <w:b/>
      <w:bCs/>
    </w:rPr>
  </w:style>
  <w:style w:type="character" w:customStyle="1" w:styleId="AsuntodelcomentarioCar">
    <w:name w:val="Asunto del comentario Car"/>
    <w:basedOn w:val="TextocomentarioCar"/>
    <w:link w:val="Asuntodelcomentario"/>
    <w:uiPriority w:val="99"/>
    <w:semiHidden/>
    <w:rsid w:val="00DB57EA"/>
    <w:rPr>
      <w:b/>
      <w:bCs/>
      <w:sz w:val="20"/>
      <w:szCs w:val="20"/>
    </w:rPr>
  </w:style>
  <w:style w:type="paragraph" w:customStyle="1" w:styleId="Style1">
    <w:name w:val="Style1"/>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2">
    <w:name w:val="Style2"/>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3">
    <w:name w:val="Style3"/>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5">
    <w:name w:val="Style5"/>
    <w:basedOn w:val="Normal"/>
    <w:uiPriority w:val="99"/>
    <w:rsid w:val="00DB57EA"/>
    <w:pPr>
      <w:widowControl w:val="0"/>
      <w:autoSpaceDE w:val="0"/>
      <w:autoSpaceDN w:val="0"/>
      <w:adjustRightInd w:val="0"/>
      <w:spacing w:after="0" w:line="266" w:lineRule="exact"/>
      <w:jc w:val="center"/>
    </w:pPr>
    <w:rPr>
      <w:rFonts w:ascii="Candara" w:eastAsia="Times New Roman" w:hAnsi="Candara"/>
      <w:sz w:val="24"/>
      <w:szCs w:val="24"/>
      <w:lang w:eastAsia="es-ES"/>
    </w:rPr>
  </w:style>
  <w:style w:type="paragraph" w:customStyle="1" w:styleId="Style6">
    <w:name w:val="Style6"/>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7">
    <w:name w:val="Style7"/>
    <w:basedOn w:val="Normal"/>
    <w:uiPriority w:val="99"/>
    <w:rsid w:val="00DB57EA"/>
    <w:pPr>
      <w:widowControl w:val="0"/>
      <w:autoSpaceDE w:val="0"/>
      <w:autoSpaceDN w:val="0"/>
      <w:adjustRightInd w:val="0"/>
      <w:spacing w:after="0" w:line="269" w:lineRule="exact"/>
      <w:jc w:val="both"/>
    </w:pPr>
    <w:rPr>
      <w:rFonts w:ascii="Candara" w:eastAsia="Times New Roman" w:hAnsi="Candara"/>
      <w:sz w:val="24"/>
      <w:szCs w:val="24"/>
      <w:lang w:eastAsia="es-ES"/>
    </w:rPr>
  </w:style>
  <w:style w:type="character" w:customStyle="1" w:styleId="FontStyle13">
    <w:name w:val="Font Style13"/>
    <w:basedOn w:val="Fuentedeprrafopredeter"/>
    <w:uiPriority w:val="99"/>
    <w:rsid w:val="00DB57EA"/>
    <w:rPr>
      <w:rFonts w:ascii="Angsana New" w:hAnsi="Angsana New" w:cs="Angsana New"/>
      <w:sz w:val="34"/>
      <w:szCs w:val="34"/>
    </w:rPr>
  </w:style>
  <w:style w:type="paragraph" w:customStyle="1" w:styleId="Style8">
    <w:name w:val="Style8"/>
    <w:basedOn w:val="Normal"/>
    <w:uiPriority w:val="99"/>
    <w:rsid w:val="00DB57EA"/>
    <w:pPr>
      <w:widowControl w:val="0"/>
      <w:autoSpaceDE w:val="0"/>
      <w:autoSpaceDN w:val="0"/>
      <w:adjustRightInd w:val="0"/>
      <w:spacing w:after="0" w:line="240" w:lineRule="exact"/>
    </w:pPr>
    <w:rPr>
      <w:rFonts w:ascii="Trebuchet MS" w:eastAsia="Times New Roman" w:hAnsi="Trebuchet MS"/>
      <w:sz w:val="24"/>
      <w:szCs w:val="24"/>
      <w:lang w:eastAsia="es-ES"/>
    </w:rPr>
  </w:style>
  <w:style w:type="paragraph" w:customStyle="1" w:styleId="Style9">
    <w:name w:val="Style9"/>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0">
    <w:name w:val="Style10"/>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1">
    <w:name w:val="Style11"/>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2">
    <w:name w:val="Style12"/>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3">
    <w:name w:val="Style13"/>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4">
    <w:name w:val="Style14"/>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character" w:customStyle="1" w:styleId="FontStyle16">
    <w:name w:val="Font Style16"/>
    <w:basedOn w:val="Fuentedeprrafopredeter"/>
    <w:uiPriority w:val="99"/>
    <w:rsid w:val="00DB57EA"/>
    <w:rPr>
      <w:rFonts w:ascii="Trebuchet MS" w:hAnsi="Trebuchet MS" w:cs="Trebuchet MS"/>
      <w:b/>
      <w:bCs/>
      <w:spacing w:val="-10"/>
      <w:sz w:val="22"/>
      <w:szCs w:val="22"/>
    </w:rPr>
  </w:style>
  <w:style w:type="character" w:customStyle="1" w:styleId="FontStyle17">
    <w:name w:val="Font Style17"/>
    <w:basedOn w:val="Fuentedeprrafopredeter"/>
    <w:uiPriority w:val="99"/>
    <w:rsid w:val="00DB57EA"/>
    <w:rPr>
      <w:rFonts w:ascii="SimSun" w:eastAsia="SimSun" w:cs="SimSun"/>
      <w:b/>
      <w:bCs/>
      <w:sz w:val="20"/>
      <w:szCs w:val="20"/>
    </w:rPr>
  </w:style>
  <w:style w:type="character" w:customStyle="1" w:styleId="FontStyle18">
    <w:name w:val="Font Style18"/>
    <w:basedOn w:val="Fuentedeprrafopredeter"/>
    <w:uiPriority w:val="99"/>
    <w:rsid w:val="00DB57EA"/>
    <w:rPr>
      <w:rFonts w:ascii="Trebuchet MS" w:hAnsi="Trebuchet MS" w:cs="Trebuchet MS"/>
      <w:sz w:val="14"/>
      <w:szCs w:val="14"/>
    </w:rPr>
  </w:style>
  <w:style w:type="character" w:customStyle="1" w:styleId="FontStyle19">
    <w:name w:val="Font Style19"/>
    <w:basedOn w:val="Fuentedeprrafopredeter"/>
    <w:uiPriority w:val="99"/>
    <w:rsid w:val="00DB57EA"/>
    <w:rPr>
      <w:rFonts w:ascii="Trebuchet MS" w:hAnsi="Trebuchet MS" w:cs="Trebuchet MS"/>
      <w:b/>
      <w:bCs/>
      <w:sz w:val="12"/>
      <w:szCs w:val="12"/>
    </w:rPr>
  </w:style>
  <w:style w:type="character" w:customStyle="1" w:styleId="FontStyle20">
    <w:name w:val="Font Style20"/>
    <w:basedOn w:val="Fuentedeprrafopredeter"/>
    <w:uiPriority w:val="99"/>
    <w:rsid w:val="00DB57EA"/>
    <w:rPr>
      <w:rFonts w:ascii="Trebuchet MS" w:hAnsi="Trebuchet MS" w:cs="Trebuchet MS"/>
      <w:sz w:val="14"/>
      <w:szCs w:val="14"/>
    </w:rPr>
  </w:style>
  <w:style w:type="character" w:customStyle="1" w:styleId="FontStyle21">
    <w:name w:val="Font Style21"/>
    <w:basedOn w:val="Fuentedeprrafopredeter"/>
    <w:uiPriority w:val="99"/>
    <w:rsid w:val="00DB57EA"/>
    <w:rPr>
      <w:rFonts w:ascii="Trebuchet MS" w:hAnsi="Trebuchet MS" w:cs="Trebuchet MS"/>
      <w:b/>
      <w:bCs/>
      <w:sz w:val="16"/>
      <w:szCs w:val="16"/>
    </w:rPr>
  </w:style>
  <w:style w:type="character" w:customStyle="1" w:styleId="FontStyle22">
    <w:name w:val="Font Style22"/>
    <w:basedOn w:val="Fuentedeprrafopredeter"/>
    <w:uiPriority w:val="99"/>
    <w:rsid w:val="00DB57EA"/>
    <w:rPr>
      <w:rFonts w:ascii="Trebuchet MS" w:hAnsi="Trebuchet MS" w:cs="Trebuchet MS"/>
      <w:b/>
      <w:bCs/>
      <w:sz w:val="14"/>
      <w:szCs w:val="14"/>
    </w:rPr>
  </w:style>
  <w:style w:type="character" w:customStyle="1" w:styleId="FontStyle23">
    <w:name w:val="Font Style23"/>
    <w:basedOn w:val="Fuentedeprrafopredeter"/>
    <w:uiPriority w:val="99"/>
    <w:rsid w:val="00DB57EA"/>
    <w:rPr>
      <w:rFonts w:ascii="Trebuchet MS" w:hAnsi="Trebuchet MS" w:cs="Trebuchet MS"/>
      <w:b/>
      <w:bCs/>
      <w:sz w:val="10"/>
      <w:szCs w:val="10"/>
    </w:rPr>
  </w:style>
  <w:style w:type="character" w:customStyle="1" w:styleId="FontStyle24">
    <w:name w:val="Font Style24"/>
    <w:basedOn w:val="Fuentedeprrafopredeter"/>
    <w:uiPriority w:val="99"/>
    <w:rsid w:val="00DB57EA"/>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DB57EA"/>
    <w:rPr>
      <w:rFonts w:ascii="Arial Black" w:hAnsi="Arial Black" w:cs="Arial Black"/>
      <w:i/>
      <w:iCs/>
      <w:spacing w:val="20"/>
      <w:sz w:val="14"/>
      <w:szCs w:val="14"/>
    </w:rPr>
  </w:style>
  <w:style w:type="character" w:customStyle="1" w:styleId="FontStyle27">
    <w:name w:val="Font Style27"/>
    <w:basedOn w:val="Fuentedeprrafopredeter"/>
    <w:uiPriority w:val="99"/>
    <w:rsid w:val="00DB57EA"/>
    <w:rPr>
      <w:rFonts w:ascii="Trebuchet MS" w:hAnsi="Trebuchet MS" w:cs="Trebuchet MS"/>
      <w:sz w:val="14"/>
      <w:szCs w:val="14"/>
    </w:rPr>
  </w:style>
  <w:style w:type="character" w:customStyle="1" w:styleId="FontStyle28">
    <w:name w:val="Font Style28"/>
    <w:basedOn w:val="Fuentedeprrafopredeter"/>
    <w:uiPriority w:val="99"/>
    <w:rsid w:val="00DB57EA"/>
    <w:rPr>
      <w:rFonts w:ascii="Trebuchet MS" w:hAnsi="Trebuchet MS" w:cs="Trebuchet MS"/>
      <w:b/>
      <w:bCs/>
      <w:spacing w:val="-10"/>
      <w:sz w:val="14"/>
      <w:szCs w:val="14"/>
    </w:rPr>
  </w:style>
  <w:style w:type="paragraph" w:customStyle="1" w:styleId="xgmail-msolistparagraph">
    <w:name w:val="x_gmail-msolistparagraph"/>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DB57EA"/>
    <w:pPr>
      <w:spacing w:before="100" w:beforeAutospacing="1" w:after="100" w:afterAutospacing="1" w:line="240" w:lineRule="auto"/>
    </w:pPr>
    <w:rPr>
      <w:rFonts w:ascii="Calibri" w:eastAsia="Times New Roman" w:hAnsi="Calibri" w:cs="Calibri"/>
      <w:sz w:val="12"/>
      <w:szCs w:val="12"/>
      <w:lang w:eastAsia="es-ES"/>
    </w:rPr>
  </w:style>
  <w:style w:type="paragraph" w:customStyle="1" w:styleId="font6">
    <w:name w:val="font6"/>
    <w:basedOn w:val="Normal"/>
    <w:rsid w:val="00DB57EA"/>
    <w:pPr>
      <w:spacing w:before="100" w:beforeAutospacing="1" w:after="100" w:afterAutospacing="1" w:line="240" w:lineRule="auto"/>
    </w:pPr>
    <w:rPr>
      <w:rFonts w:ascii="Calibri" w:eastAsia="Times New Roman" w:hAnsi="Calibri" w:cs="Calibri"/>
      <w:b/>
      <w:bCs/>
      <w:sz w:val="12"/>
      <w:szCs w:val="12"/>
      <w:lang w:eastAsia="es-ES"/>
    </w:rPr>
  </w:style>
  <w:style w:type="character" w:styleId="Textoennegrita">
    <w:name w:val="Strong"/>
    <w:basedOn w:val="Fuentedeprrafopredeter"/>
    <w:uiPriority w:val="22"/>
    <w:qFormat/>
    <w:rsid w:val="00DB57EA"/>
    <w:rPr>
      <w:b/>
      <w:bCs/>
    </w:rPr>
  </w:style>
  <w:style w:type="table" w:customStyle="1" w:styleId="Tablaconcuadrcula3">
    <w:name w:val="Tabla con cuadrícula3"/>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DB57EA"/>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DB57EA"/>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DB57EA"/>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DB57EA"/>
    <w:pPr>
      <w:spacing w:after="0" w:line="240" w:lineRule="auto"/>
    </w:pPr>
  </w:style>
  <w:style w:type="table" w:customStyle="1" w:styleId="Tablaconcuadrcula22">
    <w:name w:val="Tabla con cuadrícula2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DB57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DB57EA"/>
  </w:style>
  <w:style w:type="table" w:customStyle="1" w:styleId="Tablaconcuadrcula1111">
    <w:name w:val="Tabla con cuadrícula11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unhideWhenUsed/>
    <w:rsid w:val="00DB57EA"/>
    <w:pPr>
      <w:spacing w:after="120" w:line="276" w:lineRule="auto"/>
      <w:ind w:left="283"/>
    </w:pPr>
  </w:style>
  <w:style w:type="character" w:customStyle="1" w:styleId="SangradetextonormalCar">
    <w:name w:val="Sangría de texto normal Car"/>
    <w:basedOn w:val="Fuentedeprrafopredeter"/>
    <w:link w:val="Sangradetextonormal"/>
    <w:uiPriority w:val="99"/>
    <w:rsid w:val="00DB57EA"/>
  </w:style>
  <w:style w:type="paragraph" w:styleId="Lista">
    <w:name w:val="List"/>
    <w:basedOn w:val="Normal"/>
    <w:uiPriority w:val="99"/>
    <w:unhideWhenUsed/>
    <w:rsid w:val="00DB57EA"/>
    <w:pPr>
      <w:spacing w:after="200" w:line="276" w:lineRule="auto"/>
      <w:ind w:left="283" w:hanging="283"/>
      <w:contextualSpacing/>
    </w:pPr>
    <w:rPr>
      <w:lang w:val="es-SV"/>
    </w:rPr>
  </w:style>
  <w:style w:type="paragraph" w:customStyle="1" w:styleId="Encabezadodemensaje1">
    <w:name w:val="Encabezado de mensaje1"/>
    <w:basedOn w:val="Normal"/>
    <w:next w:val="Encabezadodemensaje"/>
    <w:link w:val="EncabezadodemensajeCar"/>
    <w:uiPriority w:val="99"/>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SV"/>
    </w:rPr>
  </w:style>
  <w:style w:type="character" w:customStyle="1" w:styleId="EncabezadodemensajeCar">
    <w:name w:val="Encabezado de mensaje Car"/>
    <w:basedOn w:val="Fuentedeprrafopredeter"/>
    <w:link w:val="Encabezadodemensaje1"/>
    <w:uiPriority w:val="99"/>
    <w:rsid w:val="00DB57EA"/>
    <w:rPr>
      <w:rFonts w:ascii="Cambria" w:eastAsia="Times New Roman" w:hAnsi="Cambria" w:cs="Times New Roman"/>
      <w:sz w:val="24"/>
      <w:szCs w:val="24"/>
      <w:shd w:val="pct20" w:color="auto" w:fill="auto"/>
      <w:lang w:val="es-SV"/>
    </w:rPr>
  </w:style>
  <w:style w:type="paragraph" w:styleId="Cierre">
    <w:name w:val="Closing"/>
    <w:basedOn w:val="Normal"/>
    <w:link w:val="CierreCar"/>
    <w:uiPriority w:val="99"/>
    <w:unhideWhenUsed/>
    <w:rsid w:val="00DB57EA"/>
    <w:pPr>
      <w:spacing w:after="0" w:line="240" w:lineRule="auto"/>
      <w:ind w:left="4252"/>
    </w:pPr>
    <w:rPr>
      <w:lang w:val="es-SV"/>
    </w:rPr>
  </w:style>
  <w:style w:type="character" w:customStyle="1" w:styleId="CierreCar">
    <w:name w:val="Cierre Car"/>
    <w:basedOn w:val="Fuentedeprrafopredeter"/>
    <w:link w:val="Cierre"/>
    <w:uiPriority w:val="99"/>
    <w:rsid w:val="00DB57EA"/>
    <w:rPr>
      <w:lang w:val="es-SV"/>
    </w:rPr>
  </w:style>
  <w:style w:type="paragraph" w:styleId="Textoindependienteprimerasangra2">
    <w:name w:val="Body Text First Indent 2"/>
    <w:basedOn w:val="Sangradetextonormal"/>
    <w:link w:val="Textoindependienteprimerasangra2Car"/>
    <w:uiPriority w:val="99"/>
    <w:unhideWhenUsed/>
    <w:rsid w:val="00DB57EA"/>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DB57EA"/>
    <w:rPr>
      <w:lang w:val="es-SV"/>
    </w:rPr>
  </w:style>
  <w:style w:type="paragraph" w:styleId="Textoindependiente2">
    <w:name w:val="Body Text 2"/>
    <w:basedOn w:val="Normal"/>
    <w:link w:val="Textoindependiente2Car"/>
    <w:semiHidden/>
    <w:rsid w:val="00DB57EA"/>
    <w:pPr>
      <w:spacing w:before="40" w:after="40" w:line="240" w:lineRule="auto"/>
      <w:jc w:val="both"/>
    </w:pPr>
    <w:rPr>
      <w:rFonts w:ascii="Times New Roman" w:eastAsia="Times New Roman" w:hAnsi="Times New Roman" w:cs="Times New Roman"/>
      <w:color w:val="000000"/>
      <w:szCs w:val="20"/>
      <w:lang w:val="es-ES_tradnl"/>
    </w:rPr>
  </w:style>
  <w:style w:type="character" w:customStyle="1" w:styleId="Textoindependiente2Car">
    <w:name w:val="Texto independiente 2 Car"/>
    <w:basedOn w:val="Fuentedeprrafopredeter"/>
    <w:link w:val="Textoindependiente2"/>
    <w:semiHidden/>
    <w:rsid w:val="00DB57EA"/>
    <w:rPr>
      <w:rFonts w:ascii="Times New Roman" w:eastAsia="Times New Roman" w:hAnsi="Times New Roman" w:cs="Times New Roman"/>
      <w:color w:val="000000"/>
      <w:szCs w:val="20"/>
      <w:lang w:val="es-ES_tradnl"/>
    </w:rPr>
  </w:style>
  <w:style w:type="character" w:customStyle="1" w:styleId="Ttulo1Car1">
    <w:name w:val="Título 1 Car1"/>
    <w:basedOn w:val="Fuentedeprrafopredeter"/>
    <w:link w:val="Ttulo1"/>
    <w:uiPriority w:val="9"/>
    <w:rsid w:val="00DB57EA"/>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DB57EA"/>
    <w:pPr>
      <w:outlineLvl w:val="9"/>
    </w:pPr>
    <w:rPr>
      <w:lang w:val="es-SV" w:eastAsia="es-SV"/>
    </w:rPr>
  </w:style>
  <w:style w:type="paragraph" w:styleId="TDC1">
    <w:name w:val="toc 1"/>
    <w:basedOn w:val="Normal"/>
    <w:next w:val="Normal"/>
    <w:autoRedefine/>
    <w:uiPriority w:val="39"/>
    <w:unhideWhenUsed/>
    <w:rsid w:val="00DB57EA"/>
    <w:pPr>
      <w:tabs>
        <w:tab w:val="left" w:pos="660"/>
        <w:tab w:val="right" w:leader="dot" w:pos="8921"/>
      </w:tabs>
      <w:spacing w:after="100" w:line="276" w:lineRule="auto"/>
      <w:ind w:left="426" w:hanging="426"/>
    </w:pPr>
    <w:rPr>
      <w:lang w:val="es-SV"/>
    </w:rPr>
  </w:style>
  <w:style w:type="table" w:customStyle="1" w:styleId="TableNormal1">
    <w:name w:val="Table Normal1"/>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1">
    <w:name w:val="Título 2 Car1"/>
    <w:basedOn w:val="Fuentedeprrafopredeter"/>
    <w:uiPriority w:val="9"/>
    <w:semiHidden/>
    <w:rsid w:val="00DB57EA"/>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DB57EA"/>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DB57EA"/>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DB57EA"/>
    <w:rPr>
      <w:rFonts w:asciiTheme="majorHAnsi" w:eastAsiaTheme="majorEastAsia" w:hAnsiTheme="majorHAnsi" w:cstheme="majorBidi"/>
      <w:color w:val="2E74B5" w:themeColor="accent1" w:themeShade="BF"/>
    </w:rPr>
  </w:style>
  <w:style w:type="character" w:customStyle="1" w:styleId="Ttulo6Car1">
    <w:name w:val="Título 6 Car1"/>
    <w:basedOn w:val="Fuentedeprrafopredeter"/>
    <w:uiPriority w:val="9"/>
    <w:semiHidden/>
    <w:rsid w:val="00DB57EA"/>
    <w:rPr>
      <w:rFonts w:asciiTheme="majorHAnsi" w:eastAsiaTheme="majorEastAsia" w:hAnsiTheme="majorHAnsi" w:cstheme="majorBidi"/>
      <w:color w:val="1F4D78" w:themeColor="accent1" w:themeShade="7F"/>
    </w:rPr>
  </w:style>
  <w:style w:type="character" w:customStyle="1" w:styleId="Ttulo7Car1">
    <w:name w:val="Título 7 Car1"/>
    <w:basedOn w:val="Fuentedeprrafopredeter"/>
    <w:uiPriority w:val="9"/>
    <w:semiHidden/>
    <w:rsid w:val="00DB57EA"/>
    <w:rPr>
      <w:rFonts w:asciiTheme="majorHAnsi" w:eastAsiaTheme="majorEastAsia" w:hAnsiTheme="majorHAnsi" w:cstheme="majorBidi"/>
      <w:i/>
      <w:iCs/>
      <w:color w:val="1F4D78" w:themeColor="accent1" w:themeShade="7F"/>
    </w:rPr>
  </w:style>
  <w:style w:type="paragraph" w:styleId="Puesto">
    <w:name w:val="Title"/>
    <w:basedOn w:val="Normal"/>
    <w:next w:val="Normal"/>
    <w:link w:val="PuestoCar"/>
    <w:uiPriority w:val="10"/>
    <w:qFormat/>
    <w:rsid w:val="00DB57EA"/>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PuestoCar1">
    <w:name w:val="Puesto Car1"/>
    <w:basedOn w:val="Fuentedeprrafopredeter"/>
    <w:uiPriority w:val="10"/>
    <w:rsid w:val="00DB57E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B57EA"/>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DB57EA"/>
    <w:rPr>
      <w:rFonts w:eastAsiaTheme="minorEastAsia"/>
      <w:color w:val="5A5A5A" w:themeColor="text1" w:themeTint="A5"/>
      <w:spacing w:val="15"/>
    </w:rPr>
  </w:style>
  <w:style w:type="paragraph" w:styleId="Encabezadodemensaje">
    <w:name w:val="Message Header"/>
    <w:basedOn w:val="Normal"/>
    <w:link w:val="EncabezadodemensajeCar1"/>
    <w:uiPriority w:val="99"/>
    <w:semiHidden/>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1">
    <w:name w:val="Encabezado de mensaje Car1"/>
    <w:basedOn w:val="Fuentedeprrafopredeter"/>
    <w:link w:val="Encabezadodemensaje"/>
    <w:uiPriority w:val="99"/>
    <w:semiHidden/>
    <w:rsid w:val="00DB57EA"/>
    <w:rPr>
      <w:rFonts w:asciiTheme="majorHAnsi" w:eastAsiaTheme="majorEastAsia" w:hAnsiTheme="majorHAnsi" w:cstheme="majorBidi"/>
      <w:sz w:val="24"/>
      <w:szCs w:val="24"/>
      <w:shd w:val="pct20" w:color="auto" w:fill="auto"/>
    </w:rPr>
  </w:style>
  <w:style w:type="table" w:customStyle="1" w:styleId="Tablafinanciera">
    <w:name w:val="Tabla financiera"/>
    <w:basedOn w:val="Tablanormal"/>
    <w:uiPriority w:val="99"/>
    <w:rsid w:val="002008C9"/>
    <w:pPr>
      <w:spacing w:before="40" w:after="0" w:line="240" w:lineRule="auto"/>
      <w:ind w:left="144" w:right="144"/>
    </w:pPr>
    <w:rPr>
      <w:color w:val="595959"/>
      <w:sz w:val="20"/>
      <w:szCs w:val="20"/>
      <w:lang w:eastAsia="ja-JP"/>
    </w:rPr>
    <w:tblPr>
      <w:tblInd w:w="0" w:type="dxa"/>
      <w:tblBorders>
        <w:insideH w:val="single" w:sz="4" w:space="0" w:color="D9D9D9"/>
      </w:tblBorders>
      <w:tblCellMar>
        <w:top w:w="0" w:type="dxa"/>
        <w:left w:w="0" w:type="dxa"/>
        <w:bottom w:w="0" w:type="dxa"/>
        <w:right w:w="0" w:type="dxa"/>
      </w:tblCellMar>
    </w:tblPr>
    <w:tblStylePr w:type="firstRow">
      <w:rPr>
        <w:rFonts w:ascii="Calibri Light" w:hAnsi="Calibri Light"/>
        <w:b w:val="0"/>
        <w:caps/>
        <w:smallCaps w:val="0"/>
        <w:color w:val="4472C4"/>
        <w:sz w:val="22"/>
      </w:rPr>
    </w:tblStylePr>
    <w:tblStylePr w:type="firstCol">
      <w:rPr>
        <w:b/>
      </w:rPr>
    </w:tblStylePr>
  </w:style>
  <w:style w:type="table" w:customStyle="1" w:styleId="Tabladecuadrcula4-nfasis12">
    <w:name w:val="Tabla de cuadrícula 4 - Énfasis 12"/>
    <w:basedOn w:val="Tablanormal"/>
    <w:next w:val="Tabladecuadrcula4-nfasis1"/>
    <w:uiPriority w:val="49"/>
    <w:rsid w:val="002008C9"/>
    <w:pPr>
      <w:spacing w:before="40" w:after="0" w:line="240" w:lineRule="auto"/>
    </w:pPr>
    <w:rPr>
      <w:color w:val="595959"/>
      <w:sz w:val="20"/>
      <w:szCs w:val="20"/>
      <w:lang w:eastAsia="ja-JP"/>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decuadrcula4-nfasis1">
    <w:name w:val="Grid Table 4 Accent 1"/>
    <w:basedOn w:val="Tablanormal"/>
    <w:uiPriority w:val="49"/>
    <w:rsid w:val="002008C9"/>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extonotapie1">
    <w:name w:val="Texto nota pie1"/>
    <w:basedOn w:val="Normal"/>
    <w:next w:val="Textonotapie"/>
    <w:link w:val="TextonotapieCar"/>
    <w:uiPriority w:val="99"/>
    <w:semiHidden/>
    <w:unhideWhenUsed/>
    <w:rsid w:val="002008C9"/>
    <w:pPr>
      <w:spacing w:after="0" w:line="240" w:lineRule="auto"/>
    </w:pPr>
    <w:rPr>
      <w:sz w:val="20"/>
      <w:szCs w:val="20"/>
      <w:lang w:val="es-SV"/>
    </w:rPr>
  </w:style>
  <w:style w:type="character" w:customStyle="1" w:styleId="TextonotapieCar">
    <w:name w:val="Texto nota pie Car"/>
    <w:basedOn w:val="Fuentedeprrafopredeter"/>
    <w:link w:val="Textonotapie1"/>
    <w:uiPriority w:val="99"/>
    <w:semiHidden/>
    <w:rsid w:val="002008C9"/>
    <w:rPr>
      <w:sz w:val="20"/>
      <w:szCs w:val="20"/>
      <w:lang w:val="es-SV"/>
    </w:rPr>
  </w:style>
  <w:style w:type="character" w:styleId="Refdenotaalpie">
    <w:name w:val="footnote reference"/>
    <w:basedOn w:val="Fuentedeprrafopredeter"/>
    <w:uiPriority w:val="99"/>
    <w:semiHidden/>
    <w:unhideWhenUsed/>
    <w:rsid w:val="002008C9"/>
    <w:rPr>
      <w:vertAlign w:val="superscript"/>
    </w:rPr>
  </w:style>
  <w:style w:type="paragraph" w:styleId="Textonotapie">
    <w:name w:val="footnote text"/>
    <w:basedOn w:val="Normal"/>
    <w:link w:val="TextonotapieCar1"/>
    <w:uiPriority w:val="99"/>
    <w:semiHidden/>
    <w:unhideWhenUsed/>
    <w:rsid w:val="002008C9"/>
    <w:pPr>
      <w:spacing w:after="0" w:line="240" w:lineRule="auto"/>
    </w:pPr>
    <w:rPr>
      <w:sz w:val="20"/>
      <w:szCs w:val="20"/>
    </w:rPr>
  </w:style>
  <w:style w:type="character" w:customStyle="1" w:styleId="TextonotapieCar1">
    <w:name w:val="Texto nota pie Car1"/>
    <w:basedOn w:val="Fuentedeprrafopredeter"/>
    <w:link w:val="Textonotapie"/>
    <w:uiPriority w:val="99"/>
    <w:semiHidden/>
    <w:rsid w:val="002008C9"/>
    <w:rPr>
      <w:sz w:val="20"/>
      <w:szCs w:val="20"/>
    </w:rPr>
  </w:style>
  <w:style w:type="numbering" w:customStyle="1" w:styleId="Sinlista3">
    <w:name w:val="Sin lista3"/>
    <w:next w:val="Sinlista"/>
    <w:uiPriority w:val="99"/>
    <w:semiHidden/>
    <w:unhideWhenUsed/>
    <w:rsid w:val="004A6AD0"/>
  </w:style>
  <w:style w:type="numbering" w:customStyle="1" w:styleId="Sinlista12">
    <w:name w:val="Sin lista12"/>
    <w:next w:val="Sinlista"/>
    <w:uiPriority w:val="99"/>
    <w:semiHidden/>
    <w:unhideWhenUsed/>
    <w:rsid w:val="004A6AD0"/>
  </w:style>
  <w:style w:type="table" w:customStyle="1" w:styleId="Tablaconcuadrcula23">
    <w:name w:val="Tabla con cuadrícula23"/>
    <w:basedOn w:val="Tablanormal"/>
    <w:next w:val="Tablaconcuadrcula"/>
    <w:uiPriority w:val="59"/>
    <w:rsid w:val="004A6AD0"/>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4A6AD0"/>
  </w:style>
  <w:style w:type="table" w:customStyle="1" w:styleId="Tablaconcuadrcula112">
    <w:name w:val="Tabla con cuadrícula112"/>
    <w:basedOn w:val="Tablanormal"/>
    <w:next w:val="Tablaconcuadrcula"/>
    <w:uiPriority w:val="39"/>
    <w:rsid w:val="004A6AD0"/>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4A6AD0"/>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4A6AD0"/>
  </w:style>
  <w:style w:type="table" w:customStyle="1" w:styleId="Tablaconcuadrcula5">
    <w:name w:val="Tabla con cuadrícula5"/>
    <w:basedOn w:val="Tablanormal"/>
    <w:next w:val="Tablaconcuadrcula"/>
    <w:uiPriority w:val="59"/>
    <w:rsid w:val="004A6A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4A6AD0"/>
  </w:style>
  <w:style w:type="table" w:customStyle="1" w:styleId="Tablaconcuadrcula6">
    <w:name w:val="Tabla con cuadrícula6"/>
    <w:basedOn w:val="Tablanormal"/>
    <w:next w:val="Tablaconcuadrcula"/>
    <w:uiPriority w:val="59"/>
    <w:rsid w:val="004A6A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4A6A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4A6AD0"/>
  </w:style>
  <w:style w:type="paragraph" w:customStyle="1" w:styleId="yiv5931470435msonormal">
    <w:name w:val="yiv5931470435msonormal"/>
    <w:basedOn w:val="Normal"/>
    <w:rsid w:val="004A6AD0"/>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9">
    <w:name w:val="Tabla con cuadrícula9"/>
    <w:basedOn w:val="Tablanormal"/>
    <w:next w:val="Tablaconcuadrcula"/>
    <w:uiPriority w:val="59"/>
    <w:rsid w:val="004A6AD0"/>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4A6A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59"/>
    <w:rsid w:val="004A6A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next w:val="Tablaconcuadrcula"/>
    <w:uiPriority w:val="59"/>
    <w:rsid w:val="004A6A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4A6A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4A6A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59"/>
    <w:rsid w:val="004A6A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4A6AD0"/>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magen">
    <w:name w:val="Imagen"/>
    <w:basedOn w:val="Normal"/>
    <w:rsid w:val="004A6AD0"/>
    <w:pPr>
      <w:spacing w:after="200" w:line="276" w:lineRule="auto"/>
    </w:pPr>
  </w:style>
  <w:style w:type="table" w:customStyle="1" w:styleId="Tablaconcuadrcula16">
    <w:name w:val="Tabla con cuadrícula16"/>
    <w:basedOn w:val="Tablanormal"/>
    <w:next w:val="Tablaconcuadrcula"/>
    <w:uiPriority w:val="59"/>
    <w:rsid w:val="004A6AD0"/>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4A6A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37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ideresglobales01@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popadespacho@gmail.com"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85D6C-AC95-4A54-85A6-1ED618045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TotalTime>
  <Pages>66</Pages>
  <Words>22559</Words>
  <Characters>124076</Characters>
  <Application>Microsoft Office Word</Application>
  <DocSecurity>0</DocSecurity>
  <Lines>1033</Lines>
  <Paragraphs>292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03</dc:creator>
  <cp:lastModifiedBy>SECRETARIA_AS</cp:lastModifiedBy>
  <cp:revision>109</cp:revision>
  <cp:lastPrinted>2020-03-04T21:24:00Z</cp:lastPrinted>
  <dcterms:created xsi:type="dcterms:W3CDTF">2020-08-11T16:09:00Z</dcterms:created>
  <dcterms:modified xsi:type="dcterms:W3CDTF">2022-11-04T19:46:00Z</dcterms:modified>
</cp:coreProperties>
</file>