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021" w:rsidRPr="005E47FB" w:rsidRDefault="004038CF" w:rsidP="005E47FB">
      <w:pPr>
        <w:tabs>
          <w:tab w:val="left" w:pos="2347"/>
        </w:tabs>
        <w:spacing w:after="0" w:line="276" w:lineRule="auto"/>
        <w:jc w:val="both"/>
        <w:rPr>
          <w:rFonts w:ascii="Times New Roman" w:eastAsia="Calibri" w:hAnsi="Times New Roman" w:cs="Times New Roman"/>
          <w:sz w:val="28"/>
          <w:szCs w:val="28"/>
        </w:rPr>
      </w:pPr>
      <w:r w:rsidRPr="00E3385D">
        <w:rPr>
          <w:rFonts w:ascii="Times New Roman" w:eastAsia="Calibri" w:hAnsi="Times New Roman" w:cs="Times New Roman"/>
          <w:b/>
          <w:sz w:val="28"/>
          <w:szCs w:val="28"/>
          <w:lang w:val="es-SV"/>
        </w:rPr>
        <w:t xml:space="preserve">ACTA NÚMERO </w:t>
      </w:r>
      <w:r w:rsidR="00477A99" w:rsidRPr="00E3385D">
        <w:rPr>
          <w:rFonts w:ascii="Times New Roman" w:eastAsia="Calibri" w:hAnsi="Times New Roman" w:cs="Times New Roman"/>
          <w:b/>
          <w:sz w:val="28"/>
          <w:szCs w:val="28"/>
          <w:lang w:val="es-SV"/>
        </w:rPr>
        <w:t xml:space="preserve">TREINTA Y </w:t>
      </w:r>
      <w:r w:rsidR="00B40B17" w:rsidRPr="00E3385D">
        <w:rPr>
          <w:rFonts w:ascii="Times New Roman" w:eastAsia="Calibri" w:hAnsi="Times New Roman" w:cs="Times New Roman"/>
          <w:b/>
          <w:sz w:val="28"/>
          <w:szCs w:val="28"/>
          <w:lang w:val="es-SV"/>
        </w:rPr>
        <w:t>SIETE</w:t>
      </w:r>
      <w:r w:rsidR="00477A99" w:rsidRPr="00E3385D">
        <w:rPr>
          <w:rFonts w:ascii="Times New Roman" w:eastAsia="Calibri" w:hAnsi="Times New Roman" w:cs="Times New Roman"/>
          <w:b/>
          <w:sz w:val="28"/>
          <w:szCs w:val="28"/>
          <w:lang w:val="es-SV"/>
        </w:rPr>
        <w:t xml:space="preserve"> </w:t>
      </w:r>
      <w:r w:rsidRPr="00E3385D">
        <w:rPr>
          <w:rFonts w:ascii="Times New Roman" w:eastAsia="Calibri" w:hAnsi="Times New Roman" w:cs="Times New Roman"/>
          <w:b/>
          <w:sz w:val="28"/>
          <w:szCs w:val="28"/>
          <w:lang w:val="es-SV"/>
        </w:rPr>
        <w:t xml:space="preserve">de la Sesión </w:t>
      </w:r>
      <w:r w:rsidR="00B40B17" w:rsidRPr="00E3385D">
        <w:rPr>
          <w:rFonts w:ascii="Times New Roman" w:eastAsia="Calibri" w:hAnsi="Times New Roman" w:cs="Times New Roman"/>
          <w:b/>
          <w:sz w:val="28"/>
          <w:szCs w:val="28"/>
          <w:lang w:val="es-SV"/>
        </w:rPr>
        <w:t>O</w:t>
      </w:r>
      <w:r w:rsidR="00477A99" w:rsidRPr="00E3385D">
        <w:rPr>
          <w:rFonts w:ascii="Times New Roman" w:eastAsia="Calibri" w:hAnsi="Times New Roman" w:cs="Times New Roman"/>
          <w:b/>
          <w:sz w:val="28"/>
          <w:szCs w:val="28"/>
          <w:lang w:val="es-SV"/>
        </w:rPr>
        <w:t>r</w:t>
      </w:r>
      <w:r w:rsidRPr="00E3385D">
        <w:rPr>
          <w:rFonts w:ascii="Times New Roman" w:eastAsia="Calibri" w:hAnsi="Times New Roman" w:cs="Times New Roman"/>
          <w:b/>
          <w:sz w:val="28"/>
          <w:szCs w:val="28"/>
          <w:lang w:val="es-SV"/>
        </w:rPr>
        <w:t xml:space="preserve">dinaria celebrada en la Sala de Sesiones de la Alcaldía Municipal de esta Ciudad, de las </w:t>
      </w:r>
      <w:r w:rsidR="00F74ECC" w:rsidRPr="00E3385D">
        <w:rPr>
          <w:rFonts w:ascii="Times New Roman" w:eastAsia="Calibri" w:hAnsi="Times New Roman" w:cs="Times New Roman"/>
          <w:b/>
          <w:sz w:val="28"/>
          <w:szCs w:val="28"/>
          <w:lang w:val="es-SV"/>
        </w:rPr>
        <w:t>trece</w:t>
      </w:r>
      <w:r w:rsidRPr="00E3385D">
        <w:rPr>
          <w:rFonts w:ascii="Times New Roman" w:eastAsia="Calibri" w:hAnsi="Times New Roman" w:cs="Times New Roman"/>
          <w:b/>
          <w:sz w:val="28"/>
          <w:szCs w:val="28"/>
          <w:lang w:val="es-SV"/>
        </w:rPr>
        <w:t xml:space="preserve"> horas en adelante del día </w:t>
      </w:r>
      <w:r w:rsidR="00F74ECC" w:rsidRPr="00E3385D">
        <w:rPr>
          <w:rFonts w:ascii="Times New Roman" w:eastAsia="Calibri" w:hAnsi="Times New Roman" w:cs="Times New Roman"/>
          <w:b/>
          <w:sz w:val="28"/>
          <w:szCs w:val="28"/>
          <w:lang w:val="es-SV"/>
        </w:rPr>
        <w:t xml:space="preserve">viernes </w:t>
      </w:r>
      <w:r w:rsidR="00B40B17" w:rsidRPr="00E3385D">
        <w:rPr>
          <w:rFonts w:ascii="Times New Roman" w:eastAsia="Calibri" w:hAnsi="Times New Roman" w:cs="Times New Roman"/>
          <w:b/>
          <w:sz w:val="28"/>
          <w:szCs w:val="28"/>
          <w:lang w:val="es-SV"/>
        </w:rPr>
        <w:t>diecinueve</w:t>
      </w:r>
      <w:r w:rsidRPr="00E3385D">
        <w:rPr>
          <w:rFonts w:ascii="Times New Roman" w:eastAsia="Calibri" w:hAnsi="Times New Roman" w:cs="Times New Roman"/>
          <w:b/>
          <w:sz w:val="28"/>
          <w:szCs w:val="28"/>
          <w:lang w:val="es-SV"/>
        </w:rPr>
        <w:t xml:space="preserve"> de </w:t>
      </w:r>
      <w:r w:rsidR="00061A58" w:rsidRPr="00E3385D">
        <w:rPr>
          <w:rFonts w:ascii="Times New Roman" w:eastAsia="Calibri" w:hAnsi="Times New Roman" w:cs="Times New Roman"/>
          <w:b/>
          <w:sz w:val="28"/>
          <w:szCs w:val="28"/>
          <w:lang w:val="es-SV"/>
        </w:rPr>
        <w:t>agosto</w:t>
      </w:r>
      <w:r w:rsidRPr="00E3385D">
        <w:rPr>
          <w:rFonts w:ascii="Times New Roman" w:eastAsia="Calibri" w:hAnsi="Times New Roman" w:cs="Times New Roman"/>
          <w:b/>
          <w:sz w:val="28"/>
          <w:szCs w:val="28"/>
          <w:lang w:val="es-SV"/>
        </w:rPr>
        <w:t xml:space="preserve"> del año dos mil </w:t>
      </w:r>
      <w:r w:rsidR="00477A99" w:rsidRPr="00E3385D">
        <w:rPr>
          <w:rFonts w:ascii="Times New Roman" w:eastAsia="Calibri" w:hAnsi="Times New Roman" w:cs="Times New Roman"/>
          <w:b/>
          <w:sz w:val="28"/>
          <w:szCs w:val="28"/>
          <w:lang w:val="es-SV"/>
        </w:rPr>
        <w:t>veintidós</w:t>
      </w:r>
      <w:r w:rsidRPr="00E3385D">
        <w:rPr>
          <w:rFonts w:ascii="Times New Roman" w:eastAsia="Calibri" w:hAnsi="Times New Roman" w:cs="Times New Roman"/>
          <w:b/>
          <w:sz w:val="28"/>
          <w:szCs w:val="28"/>
          <w:lang w:val="es-SV"/>
        </w:rPr>
        <w:t xml:space="preserve">, </w:t>
      </w:r>
      <w:r w:rsidRPr="00E3385D">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sz w:val="28"/>
          <w:szCs w:val="28"/>
          <w:lang w:val="es-SV"/>
        </w:rPr>
        <w:t>Doctora Jennifer Esmeralda Juárez García, Alcaldesa Municipal;</w:t>
      </w:r>
      <w:r w:rsidRPr="00E3385D">
        <w:rPr>
          <w:rFonts w:ascii="Times New Roman" w:eastAsia="Calibri" w:hAnsi="Times New Roman" w:cs="Times New Roman"/>
          <w:sz w:val="28"/>
          <w:szCs w:val="28"/>
          <w:lang w:val="es-SV"/>
        </w:rPr>
        <w:t xml:space="preserve"> Señora Carla María Navarro Franco, Primera Regidora Propietaria; Señor Damián Cristóbal Serrano Ortiz, Segundo Regidor Propietario; Señora Lesby Sugey Miranda Portillo, Tercera Regidora Propietaria; Doctora Yany Xiomara Fuentes Riv</w:t>
      </w:r>
      <w:r w:rsidR="00CE077B" w:rsidRPr="00E3385D">
        <w:rPr>
          <w:rFonts w:ascii="Times New Roman" w:eastAsia="Calibri" w:hAnsi="Times New Roman" w:cs="Times New Roman"/>
          <w:sz w:val="28"/>
          <w:szCs w:val="28"/>
          <w:lang w:val="es-SV"/>
        </w:rPr>
        <w:t>as, Cuarta Regidora Propietaria;</w:t>
      </w:r>
      <w:r w:rsidRPr="00E3385D">
        <w:rPr>
          <w:rFonts w:ascii="Times New Roman" w:eastAsia="Calibri" w:hAnsi="Times New Roman" w:cs="Times New Roman"/>
          <w:sz w:val="28"/>
          <w:szCs w:val="28"/>
          <w:lang w:val="es-SV"/>
        </w:rPr>
        <w:t xml:space="preserve"> </w:t>
      </w:r>
      <w:r w:rsidR="00CE077B" w:rsidRPr="00E3385D">
        <w:rPr>
          <w:rFonts w:ascii="Times New Roman" w:eastAsia="Calibri" w:hAnsi="Times New Roman" w:cs="Times New Roman"/>
          <w:sz w:val="28"/>
          <w:szCs w:val="28"/>
          <w:lang w:val="es-SV"/>
        </w:rPr>
        <w:t xml:space="preserve">Señor Jonathan Bryan Gómez Cruz, Quinto Regidor Propietario; </w:t>
      </w:r>
      <w:r w:rsidRPr="00E3385D">
        <w:rPr>
          <w:rFonts w:ascii="Times New Roman" w:eastAsia="Calibri" w:hAnsi="Times New Roman" w:cs="Times New Roman"/>
          <w:sz w:val="28"/>
          <w:szCs w:val="28"/>
          <w:lang w:val="es-SV"/>
        </w:rPr>
        <w:t xml:space="preserve">Señor Carlos Alberto Palma Fuentes, Sexto Regidor Propietario; Señora Susana Yamileth Hernández Cardoza, Séptima Regidora Propietaria; Ingeniero Walter Arnoldo Ayala Rodríguez, Octavo Regidor Propietario; Señor Rafael Antonio Ardon Jule, Noveno Regidor Propietario; </w:t>
      </w:r>
      <w:r w:rsidRPr="005E47FB">
        <w:rPr>
          <w:rFonts w:ascii="Times New Roman" w:eastAsia="Calibri" w:hAnsi="Times New Roman" w:cs="Times New Roman"/>
          <w:sz w:val="28"/>
          <w:szCs w:val="28"/>
          <w:lang w:val="es-SV"/>
        </w:rPr>
        <w:t>Ingeniero Gilberto Antonio Amador Medrano, Décimo Regidor Propietario; Señor Bayron Eraldo Baltazar Martínez</w:t>
      </w:r>
      <w:r w:rsidR="0026508F">
        <w:rPr>
          <w:rFonts w:ascii="Times New Roman" w:eastAsia="Calibri" w:hAnsi="Times New Roman" w:cs="Times New Roman"/>
          <w:sz w:val="28"/>
          <w:szCs w:val="28"/>
          <w:lang w:val="es-SV"/>
        </w:rPr>
        <w:t xml:space="preserve"> Barahona,</w:t>
      </w:r>
      <w:r w:rsidRPr="005E47FB">
        <w:rPr>
          <w:rFonts w:ascii="Times New Roman" w:eastAsia="Calibri" w:hAnsi="Times New Roman" w:cs="Times New Roman"/>
          <w:sz w:val="28"/>
          <w:szCs w:val="28"/>
          <w:lang w:val="es-SV"/>
        </w:rPr>
        <w:t xml:space="preserve"> Décimo Primer Regidor Propietario; Señor Osmin de Jesús </w:t>
      </w:r>
      <w:r w:rsidR="00086632" w:rsidRPr="005E47FB">
        <w:rPr>
          <w:rFonts w:ascii="Times New Roman" w:eastAsia="Calibri" w:hAnsi="Times New Roman" w:cs="Times New Roman"/>
          <w:sz w:val="28"/>
          <w:szCs w:val="28"/>
          <w:lang w:val="es-SV"/>
        </w:rPr>
        <w:t>Menjivar</w:t>
      </w:r>
      <w:r w:rsidRPr="005E47FB">
        <w:rPr>
          <w:rFonts w:ascii="Times New Roman" w:eastAsia="Calibri" w:hAnsi="Times New Roman" w:cs="Times New Roman"/>
          <w:sz w:val="28"/>
          <w:szCs w:val="28"/>
          <w:lang w:val="es-SV"/>
        </w:rPr>
        <w:t xml:space="preserve"> González, Décimo Segundo Regidor Propietario; Licenciado José Francisco Luna Vásquez, Primer Regidor Suplente; </w:t>
      </w:r>
      <w:r w:rsidR="00061A58" w:rsidRPr="005E47FB">
        <w:rPr>
          <w:rFonts w:ascii="Times New Roman" w:eastAsia="Calibri" w:hAnsi="Times New Roman" w:cs="Times New Roman"/>
          <w:sz w:val="28"/>
          <w:szCs w:val="28"/>
          <w:lang w:val="es-SV"/>
        </w:rPr>
        <w:t xml:space="preserve">Sr. José Mauricio López Rivas, Segundo Regidor Suplente; </w:t>
      </w:r>
      <w:r w:rsidRPr="005E47FB">
        <w:rPr>
          <w:rFonts w:ascii="Times New Roman" w:eastAsia="Calibri" w:hAnsi="Times New Roman" w:cs="Times New Roman"/>
          <w:sz w:val="28"/>
          <w:szCs w:val="28"/>
          <w:lang w:val="es-SV"/>
        </w:rPr>
        <w:t>Señora Stephanny Elizabeth Márquez Bo</w:t>
      </w:r>
      <w:r w:rsidR="00CE077B" w:rsidRPr="005E47FB">
        <w:rPr>
          <w:rFonts w:ascii="Times New Roman" w:eastAsia="Calibri" w:hAnsi="Times New Roman" w:cs="Times New Roman"/>
          <w:sz w:val="28"/>
          <w:szCs w:val="28"/>
          <w:lang w:val="es-SV"/>
        </w:rPr>
        <w:t>rjas, Tercera Regidora Suplente</w:t>
      </w:r>
      <w:r w:rsidR="00061A58" w:rsidRPr="005E47FB">
        <w:rPr>
          <w:rFonts w:ascii="Times New Roman" w:eastAsia="Calibri" w:hAnsi="Times New Roman" w:cs="Times New Roman"/>
          <w:sz w:val="28"/>
          <w:szCs w:val="28"/>
          <w:lang w:val="es-SV"/>
        </w:rPr>
        <w:t xml:space="preserve"> y la Señora María del Carmen García, Cuarta Regidora Suplente</w:t>
      </w:r>
      <w:r w:rsidR="00CE077B" w:rsidRPr="005E47FB">
        <w:rPr>
          <w:rFonts w:ascii="Times New Roman" w:eastAsia="Calibri" w:hAnsi="Times New Roman" w:cs="Times New Roman"/>
          <w:sz w:val="28"/>
          <w:szCs w:val="28"/>
          <w:lang w:val="es-SV"/>
        </w:rPr>
        <w:t>.</w:t>
      </w:r>
      <w:r w:rsidRPr="005E47FB">
        <w:rPr>
          <w:rFonts w:ascii="Times New Roman" w:eastAsia="Calibri" w:hAnsi="Times New Roman" w:cs="Times New Roman"/>
          <w:sz w:val="28"/>
          <w:szCs w:val="28"/>
          <w:lang w:val="es-SV"/>
        </w:rPr>
        <w:t xml:space="preserve"> </w:t>
      </w:r>
      <w:r w:rsidRPr="005E47FB">
        <w:rPr>
          <w:rFonts w:ascii="Times New Roman" w:eastAsia="Calibri" w:hAnsi="Times New Roman" w:cs="Times New Roman"/>
          <w:b/>
          <w:sz w:val="28"/>
          <w:szCs w:val="28"/>
          <w:lang w:val="es-SV"/>
        </w:rPr>
        <w:t>Habiendo Quórum</w:t>
      </w:r>
      <w:r w:rsidRPr="005E47FB">
        <w:rPr>
          <w:rFonts w:ascii="Times New Roman" w:eastAsia="Calibri" w:hAnsi="Times New Roman" w:cs="Times New Roman"/>
          <w:sz w:val="28"/>
          <w:szCs w:val="28"/>
        </w:rPr>
        <w:t xml:space="preserve">, </w:t>
      </w:r>
      <w:r w:rsidR="00680964" w:rsidRPr="005E47FB">
        <w:rPr>
          <w:rFonts w:ascii="Times New Roman" w:eastAsia="Calibri" w:hAnsi="Times New Roman" w:cs="Times New Roman"/>
          <w:sz w:val="28"/>
          <w:szCs w:val="28"/>
        </w:rPr>
        <w:t xml:space="preserve">en ausencia del </w:t>
      </w:r>
      <w:r w:rsidR="00680964" w:rsidRPr="005E47FB">
        <w:rPr>
          <w:rFonts w:ascii="Times New Roman" w:eastAsia="Calibri" w:hAnsi="Times New Roman" w:cs="Times New Roman"/>
          <w:b/>
          <w:sz w:val="28"/>
          <w:szCs w:val="28"/>
          <w:lang w:val="es-SV"/>
        </w:rPr>
        <w:t>Licenciado Sergio Noel Monroy Martínez, Síndico Municipal;</w:t>
      </w:r>
      <w:r w:rsidR="006752AB" w:rsidRPr="005E47FB">
        <w:rPr>
          <w:rFonts w:ascii="Times New Roman" w:eastAsia="Calibri" w:hAnsi="Times New Roman" w:cs="Times New Roman"/>
          <w:b/>
          <w:sz w:val="28"/>
          <w:szCs w:val="28"/>
          <w:lang w:val="es-SV"/>
        </w:rPr>
        <w:t xml:space="preserve"> </w:t>
      </w:r>
      <w:r w:rsidR="006752AB" w:rsidRPr="005E47FB">
        <w:rPr>
          <w:rFonts w:ascii="Times New Roman" w:eastAsia="Calibri" w:hAnsi="Times New Roman" w:cs="Times New Roman"/>
          <w:sz w:val="28"/>
          <w:szCs w:val="28"/>
          <w:lang w:val="es-SV"/>
        </w:rPr>
        <w:t>por motivos de asistir a audiencia en su calidad de Sindico Municipal, en el Juzgado de lo Laboral de la Ciudad de San Salvador;</w:t>
      </w:r>
      <w:r w:rsidR="006752AB" w:rsidRPr="005E47FB">
        <w:rPr>
          <w:rFonts w:ascii="Times New Roman" w:eastAsia="Calibri" w:hAnsi="Times New Roman" w:cs="Times New Roman"/>
          <w:b/>
          <w:sz w:val="28"/>
          <w:szCs w:val="28"/>
          <w:lang w:val="es-SV"/>
        </w:rPr>
        <w:t xml:space="preserve"> </w:t>
      </w:r>
      <w:r w:rsidRPr="005E47FB">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6752AB" w:rsidRPr="005E47FB">
        <w:rPr>
          <w:rFonts w:ascii="Times New Roman" w:eastAsia="Calibri" w:hAnsi="Times New Roman" w:cs="Times New Roman"/>
          <w:sz w:val="28"/>
          <w:szCs w:val="28"/>
          <w:lang w:val="es-SV"/>
        </w:rPr>
        <w:t>once</w:t>
      </w:r>
      <w:r w:rsidR="00477A99" w:rsidRPr="005E47FB">
        <w:rPr>
          <w:rFonts w:ascii="Times New Roman" w:eastAsia="Calibri" w:hAnsi="Times New Roman" w:cs="Times New Roman"/>
          <w:sz w:val="28"/>
          <w:szCs w:val="28"/>
          <w:lang w:val="es-SV"/>
        </w:rPr>
        <w:t>.</w:t>
      </w:r>
      <w:r w:rsidR="00F74ECC" w:rsidRPr="005E47FB">
        <w:rPr>
          <w:rFonts w:ascii="Times New Roman" w:eastAsia="Calibri" w:hAnsi="Times New Roman" w:cs="Times New Roman"/>
          <w:sz w:val="28"/>
          <w:szCs w:val="28"/>
          <w:lang w:val="es-SV"/>
        </w:rPr>
        <w:t xml:space="preserve"> </w:t>
      </w:r>
      <w:r w:rsidR="00195021" w:rsidRPr="005E47FB">
        <w:rPr>
          <w:rFonts w:ascii="Times New Roman" w:eastAsia="Calibri" w:hAnsi="Times New Roman" w:cs="Times New Roman"/>
          <w:b/>
          <w:sz w:val="28"/>
          <w:szCs w:val="28"/>
        </w:rPr>
        <w:t>Seguidamente se tomaron los siguientes Acuerdos Municipales</w:t>
      </w:r>
      <w:r w:rsidR="00195021" w:rsidRPr="005E47FB">
        <w:rPr>
          <w:rFonts w:ascii="Times New Roman" w:eastAsia="Calibri" w:hAnsi="Times New Roman" w:cs="Times New Roman"/>
          <w:sz w:val="28"/>
          <w:szCs w:val="28"/>
        </w:rPr>
        <w:t xml:space="preserve">: </w:t>
      </w:r>
      <w:r w:rsidR="005E47FB" w:rsidRPr="005E47FB">
        <w:rPr>
          <w:rFonts w:ascii="Times New Roman" w:eastAsia="Calibri" w:hAnsi="Times New Roman" w:cs="Times New Roman"/>
          <w:b/>
          <w:sz w:val="28"/>
          <w:szCs w:val="28"/>
        </w:rPr>
        <w:t>“</w:t>
      </w:r>
      <w:r w:rsidR="005E47FB" w:rsidRPr="005E47FB">
        <w:rPr>
          <w:rFonts w:ascii="Times New Roman" w:eastAsia="Calibri" w:hAnsi="Times New Roman" w:cs="Times New Roman"/>
          <w:b/>
          <w:bCs/>
          <w:sz w:val="28"/>
          <w:szCs w:val="28"/>
          <w:shd w:val="clear" w:color="auto" w:fill="FFFFFF"/>
        </w:rPr>
        <w:t>ACUERDO MUNICIPAL NÚMERO UNO”.</w:t>
      </w:r>
      <w:r w:rsidR="005E47FB" w:rsidRPr="005E47FB">
        <w:rPr>
          <w:rFonts w:ascii="Times New Roman" w:eastAsia="Calibri" w:hAnsi="Times New Roman" w:cs="Times New Roman"/>
          <w:b/>
          <w:bCs/>
          <w:sz w:val="28"/>
          <w:szCs w:val="28"/>
        </w:rPr>
        <w:t xml:space="preserve"> </w:t>
      </w:r>
      <w:r w:rsidR="005E47FB" w:rsidRPr="005E47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E47FB" w:rsidRPr="005E47FB">
        <w:rPr>
          <w:rFonts w:ascii="Times New Roman" w:eastAsia="Calibri" w:hAnsi="Times New Roman" w:cs="Times New Roman"/>
          <w:b/>
          <w:sz w:val="28"/>
          <w:szCs w:val="28"/>
        </w:rPr>
        <w:t>dos</w:t>
      </w:r>
      <w:r w:rsidR="005E47FB" w:rsidRPr="005E47FB">
        <w:rPr>
          <w:rFonts w:ascii="Times New Roman" w:eastAsia="Calibri" w:hAnsi="Times New Roman" w:cs="Times New Roman"/>
          <w:sz w:val="28"/>
          <w:szCs w:val="28"/>
        </w:rPr>
        <w:t xml:space="preserve"> de la agenda de esta sesión, el cual consiste</w:t>
      </w:r>
      <w:r w:rsidR="005E47FB" w:rsidRPr="005E47FB">
        <w:rPr>
          <w:rFonts w:ascii="Times New Roman" w:eastAsia="Calibri" w:hAnsi="Times New Roman" w:cs="Times New Roman"/>
          <w:bCs/>
          <w:sz w:val="28"/>
          <w:szCs w:val="28"/>
          <w:lang w:val="es-SV"/>
        </w:rPr>
        <w:t xml:space="preserve"> en </w:t>
      </w:r>
      <w:r w:rsidR="005E47FB" w:rsidRPr="005E47FB">
        <w:rPr>
          <w:rFonts w:ascii="Times New Roman" w:eastAsia="Calibri" w:hAnsi="Times New Roman" w:cs="Times New Roman"/>
          <w:b/>
          <w:sz w:val="28"/>
          <w:szCs w:val="28"/>
        </w:rPr>
        <w:t>Aprobación de Agenda.</w:t>
      </w:r>
      <w:r w:rsidR="005E47FB" w:rsidRPr="005E47FB">
        <w:rPr>
          <w:rFonts w:ascii="Times New Roman" w:eastAsia="Calibri" w:hAnsi="Times New Roman" w:cs="Times New Roman"/>
          <w:sz w:val="28"/>
          <w:szCs w:val="28"/>
        </w:rPr>
        <w:t xml:space="preserve"> El Concejo Municipal Plural, en uso de sus facultades legales y habiendo deliberado el punto, por </w:t>
      </w:r>
      <w:r w:rsidR="005E47FB" w:rsidRPr="005E47FB">
        <w:rPr>
          <w:rFonts w:ascii="Times New Roman" w:eastAsia="Calibri" w:hAnsi="Times New Roman" w:cs="Times New Roman"/>
          <w:b/>
          <w:sz w:val="28"/>
          <w:szCs w:val="28"/>
        </w:rPr>
        <w:t xml:space="preserve">MAYORÍA </w:t>
      </w:r>
      <w:r w:rsidR="005E47FB" w:rsidRPr="005E47FB">
        <w:rPr>
          <w:rFonts w:ascii="Times New Roman" w:eastAsia="Calibri" w:hAnsi="Times New Roman" w:cs="Times New Roman"/>
          <w:sz w:val="28"/>
          <w:szCs w:val="28"/>
        </w:rPr>
        <w:t xml:space="preserve">de </w:t>
      </w:r>
      <w:r w:rsidR="005E47FB" w:rsidRPr="005E47FB">
        <w:rPr>
          <w:rFonts w:ascii="Times New Roman" w:eastAsia="Calibri" w:hAnsi="Times New Roman" w:cs="Times New Roman"/>
          <w:b/>
          <w:sz w:val="28"/>
          <w:szCs w:val="28"/>
        </w:rPr>
        <w:t>TRECE VOTOS A FAVOR</w:t>
      </w:r>
      <w:r w:rsidR="005E47FB" w:rsidRPr="005E47FB">
        <w:rPr>
          <w:rFonts w:ascii="Times New Roman" w:eastAsia="Calibri" w:hAnsi="Times New Roman" w:cs="Times New Roman"/>
          <w:sz w:val="28"/>
          <w:szCs w:val="28"/>
        </w:rPr>
        <w:t xml:space="preserve"> y </w:t>
      </w:r>
      <w:r w:rsidR="005E47FB" w:rsidRPr="005E47FB">
        <w:rPr>
          <w:rFonts w:ascii="Times New Roman" w:eastAsia="Calibri" w:hAnsi="Times New Roman" w:cs="Times New Roman"/>
          <w:b/>
          <w:sz w:val="28"/>
          <w:szCs w:val="28"/>
        </w:rPr>
        <w:t>UNA AUSENCIA</w:t>
      </w:r>
      <w:r w:rsidR="005E47FB" w:rsidRPr="005E47FB">
        <w:rPr>
          <w:rFonts w:ascii="Times New Roman" w:eastAsia="Calibri" w:hAnsi="Times New Roman" w:cs="Times New Roman"/>
          <w:sz w:val="28"/>
          <w:szCs w:val="28"/>
        </w:rPr>
        <w:t xml:space="preserve"> al momento de esta votación del Licenciado Sergio Noel Monroy Martínez, Síndico Municipal.</w:t>
      </w:r>
      <w:r w:rsidR="005E47FB" w:rsidRPr="005E47FB">
        <w:rPr>
          <w:rFonts w:ascii="Times New Roman" w:eastAsia="Calibri" w:hAnsi="Times New Roman" w:cs="Times New Roman"/>
          <w:b/>
          <w:sz w:val="28"/>
          <w:szCs w:val="28"/>
        </w:rPr>
        <w:t xml:space="preserve"> ACUERDA: APROBAR, </w:t>
      </w:r>
      <w:r w:rsidR="005E47FB" w:rsidRPr="005E47FB">
        <w:rPr>
          <w:rFonts w:ascii="Times New Roman" w:eastAsia="Calibri" w:hAnsi="Times New Roman" w:cs="Times New Roman"/>
          <w:sz w:val="28"/>
          <w:szCs w:val="28"/>
        </w:rPr>
        <w:t xml:space="preserve">la Agenda </w:t>
      </w:r>
      <w:r w:rsidR="005E47FB" w:rsidRPr="005E47FB">
        <w:rPr>
          <w:rFonts w:ascii="Times New Roman" w:eastAsia="Calibri" w:hAnsi="Times New Roman" w:cs="Times New Roman"/>
          <w:sz w:val="28"/>
          <w:szCs w:val="28"/>
        </w:rPr>
        <w:lastRenderedPageBreak/>
        <w:t>Numero Treinta y Siete de la Sesión Ordinaria  de fecha diecinueve de agosto del año dos mil veintidós, que consta de once numerales incluyendo varios.</w:t>
      </w:r>
      <w:r w:rsidR="005E47FB" w:rsidRPr="005E47FB">
        <w:rPr>
          <w:rFonts w:ascii="Times New Roman" w:eastAsia="Calibri" w:hAnsi="Times New Roman" w:cs="Times New Roman"/>
          <w:b/>
          <w:sz w:val="28"/>
          <w:szCs w:val="28"/>
        </w:rPr>
        <w:t xml:space="preserve"> CERTIFÍQUESE Y COMUNÍQUESE.</w:t>
      </w:r>
      <w:r w:rsidR="005E47FB" w:rsidRPr="005E47FB">
        <w:rPr>
          <w:rFonts w:ascii="Times New Roman" w:eastAsia="Calibri" w:hAnsi="Times New Roman" w:cs="Times New Roman"/>
          <w:b/>
          <w:bCs/>
          <w:sz w:val="28"/>
          <w:szCs w:val="28"/>
        </w:rPr>
        <w:t xml:space="preserve"> </w:t>
      </w:r>
      <w:r w:rsidR="00195021" w:rsidRPr="005E47FB">
        <w:rPr>
          <w:rFonts w:ascii="Times New Roman" w:eastAsia="Calibri" w:hAnsi="Times New Roman" w:cs="Times New Roman"/>
          <w:b/>
          <w:bCs/>
          <w:sz w:val="28"/>
          <w:szCs w:val="28"/>
        </w:rPr>
        <w:t>“</w:t>
      </w:r>
      <w:r w:rsidR="00195021" w:rsidRPr="005E47FB">
        <w:rPr>
          <w:rFonts w:ascii="Times New Roman" w:eastAsia="Calibri" w:hAnsi="Times New Roman" w:cs="Times New Roman"/>
          <w:b/>
          <w:sz w:val="28"/>
          <w:szCs w:val="28"/>
        </w:rPr>
        <w:t>ACUERDO</w:t>
      </w:r>
      <w:r w:rsidR="00195021" w:rsidRPr="005E47FB">
        <w:rPr>
          <w:rFonts w:ascii="Times New Roman" w:eastAsia="Calibri" w:hAnsi="Times New Roman" w:cs="Times New Roman"/>
          <w:b/>
          <w:bCs/>
          <w:sz w:val="28"/>
          <w:szCs w:val="28"/>
        </w:rPr>
        <w:t xml:space="preserve"> MUNICIPAL NÚMERO DOS”. </w:t>
      </w:r>
      <w:r w:rsidR="00195021" w:rsidRPr="005E47F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195021" w:rsidRPr="005E47FB">
        <w:rPr>
          <w:rFonts w:ascii="Times New Roman" w:eastAsia="Calibri" w:hAnsi="Times New Roman" w:cs="Times New Roman"/>
          <w:b/>
          <w:sz w:val="28"/>
          <w:szCs w:val="28"/>
        </w:rPr>
        <w:t xml:space="preserve">diez </w:t>
      </w:r>
      <w:r w:rsidR="00195021" w:rsidRPr="005E47FB">
        <w:rPr>
          <w:rFonts w:ascii="Times New Roman" w:eastAsia="Calibri" w:hAnsi="Times New Roman" w:cs="Times New Roman"/>
          <w:sz w:val="28"/>
          <w:szCs w:val="28"/>
        </w:rPr>
        <w:t xml:space="preserve">de la agenda de esta sesión, el cual corresponde a </w:t>
      </w:r>
      <w:r w:rsidR="00195021" w:rsidRPr="005E47FB">
        <w:rPr>
          <w:rFonts w:ascii="Times New Roman" w:eastAsia="Calibri" w:hAnsi="Times New Roman" w:cs="Times New Roman"/>
          <w:b/>
          <w:sz w:val="28"/>
          <w:szCs w:val="28"/>
        </w:rPr>
        <w:t xml:space="preserve">Participación del Director del CAM (Creación de la plaza de Jefe de Operaciones Técnicas del CAM), </w:t>
      </w:r>
      <w:r w:rsidR="00195021" w:rsidRPr="005E47FB">
        <w:rPr>
          <w:rFonts w:ascii="Times New Roman" w:eastAsia="Calibri" w:hAnsi="Times New Roman" w:cs="Times New Roman"/>
          <w:sz w:val="28"/>
          <w:szCs w:val="28"/>
        </w:rPr>
        <w:t xml:space="preserve">por medio de la cual expone ante el Pleno lo siguiente: </w:t>
      </w:r>
    </w:p>
    <w:p w:rsidR="00195021" w:rsidRPr="005E47FB" w:rsidRDefault="00195021" w:rsidP="005E47FB">
      <w:pPr>
        <w:tabs>
          <w:tab w:val="left" w:pos="2347"/>
        </w:tabs>
        <w:spacing w:after="0" w:line="276" w:lineRule="auto"/>
        <w:jc w:val="both"/>
        <w:rPr>
          <w:rFonts w:ascii="Times New Roman" w:eastAsia="Calibri" w:hAnsi="Times New Roman" w:cs="Times New Roman"/>
          <w:sz w:val="28"/>
          <w:szCs w:val="28"/>
        </w:rPr>
      </w:pP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Que el Cuerpo de agentes Municipales se encuentra en una fase de transformación de la seguridad municipal territorial, teniendo como finalidad mejorar el servicio que proporciona en tres ámbitos como lo es: Seguridad Patrimonial, Seguridad en la Intervención Contravencional y la Seguridad en Contacto Ciudadano, y otros que como producto del servicio público surjan para atender las expresiones de Seguridad de los Ciudadanos del Municipio.</w:t>
      </w: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 xml:space="preserve">En ese escenario el ejercicio del mando estratégico del Cuerpo de Agentes Municipales de Apopa está Constituido por El Director, El Subdirector y el Jefe de Operaciones y Servicios, Bajo la tutela en la presente administración de la Sra. Alcaldesa Municipal, </w:t>
      </w:r>
      <w:r w:rsidR="004860AC">
        <w:rPr>
          <w:rFonts w:ascii="Times New Roman" w:eastAsia="Calibri" w:hAnsi="Times New Roman" w:cs="Times New Roman"/>
          <w:sz w:val="28"/>
          <w:szCs w:val="28"/>
        </w:rPr>
        <w:t>XXXXXXXXX</w:t>
      </w:r>
      <w:r w:rsidRPr="00195021">
        <w:rPr>
          <w:rFonts w:ascii="Times New Roman" w:eastAsia="Calibri" w:hAnsi="Times New Roman" w:cs="Times New Roman"/>
          <w:sz w:val="28"/>
          <w:szCs w:val="28"/>
        </w:rPr>
        <w:t>.</w:t>
      </w: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En la parte operativa que compete al desarrollo de la función táctica está bajo la ejecución del Sr. Jefe de Operaciones y Servicios, hacia los tres grupos que actualmente existen conformados en su totalidad por 80 efectivos, que en administraciones pasadas ascendía a una planilla de 180 efectivo; para efectos de generar la operatividad en los servicios ininterrumpidos que se originan en la presente administración.</w:t>
      </w: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 xml:space="preserve">Con el nombramiento de la plaza de jefe de Operaciones y Servicios se estaría organizando de una forma más estructurada la función profesional del Cuerpo de Agentes Municipales de Apopa para atender los servicios existentes, que se pretende se extiendan con la proyección que se tienen en proporcionar personal idóneo para dar seguridad, a Los Centros de Bienestar y oportunidades (CUBO), </w:t>
      </w:r>
      <w:r w:rsidRPr="00195021">
        <w:rPr>
          <w:rFonts w:ascii="Times New Roman" w:eastAsia="Calibri" w:hAnsi="Times New Roman" w:cs="Times New Roman"/>
          <w:sz w:val="28"/>
          <w:szCs w:val="28"/>
        </w:rPr>
        <w:lastRenderedPageBreak/>
        <w:t>en Valle Verde y Valle del Sol, donde se prestara un servicio especializado para atender a la niñez y juventud a efecto de articular los lineamientos contemplados en el Plan Control Territorial que incluye la generación de oportunidades para estos segmentos poblacionales, citados anteriormente.</w:t>
      </w: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 xml:space="preserve">  </w:t>
      </w: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Al respecto se necesitaran 12 efectivos adicionales con la categoría inicial de agentes III, para que según su desempeño, se les vaya ascendiendo según la normativa existente para esta situación, cubramos la seguridad  de los CUBOS y fortalecer los servicios de intervención Contravencional y de Contacto Ciudadano, pero dentro del marco de equidad de género serias seis hombres y seis mujeres.</w:t>
      </w: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 xml:space="preserve">En ese orden de proyección de mejorar y profesionalizar los servicios del CAM de Apopa, somete la justificación de la plaza del </w:t>
      </w:r>
      <w:r w:rsidR="005458D2">
        <w:rPr>
          <w:rFonts w:ascii="Times New Roman" w:eastAsia="Calibri" w:hAnsi="Times New Roman" w:cs="Times New Roman"/>
          <w:sz w:val="28"/>
          <w:szCs w:val="28"/>
        </w:rPr>
        <w:t>XXXXXXX</w:t>
      </w:r>
      <w:r w:rsidRPr="00195021">
        <w:rPr>
          <w:rFonts w:ascii="Times New Roman" w:eastAsia="Calibri" w:hAnsi="Times New Roman" w:cs="Times New Roman"/>
          <w:sz w:val="28"/>
          <w:szCs w:val="28"/>
        </w:rPr>
        <w:t xml:space="preserve">, como Jefe de Operaciones y Servicios a efecto de mejorar los servicios que se prestan a los ciudadanos del municipio de apopa.  </w:t>
      </w: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Manifestando que con la atención especializada de la Gerencia Administrativa en el desglose de sus funciones se ampliará con más detalle en el respectivo manual normativo diseñado para tal efecto.</w:t>
      </w:r>
    </w:p>
    <w:p w:rsidR="00195021" w:rsidRPr="00195021" w:rsidRDefault="00195021" w:rsidP="00E3385D">
      <w:pPr>
        <w:tabs>
          <w:tab w:val="left" w:pos="2347"/>
        </w:tabs>
        <w:spacing w:after="0" w:line="276" w:lineRule="auto"/>
        <w:jc w:val="both"/>
        <w:rPr>
          <w:rFonts w:ascii="Times New Roman" w:eastAsia="Calibri" w:hAnsi="Times New Roman" w:cs="Times New Roman"/>
          <w:sz w:val="28"/>
          <w:szCs w:val="28"/>
        </w:rPr>
      </w:pPr>
      <w:r w:rsidRPr="00195021">
        <w:rPr>
          <w:rFonts w:ascii="Times New Roman" w:eastAsia="Calibri" w:hAnsi="Times New Roman" w:cs="Times New Roman"/>
          <w:sz w:val="28"/>
          <w:szCs w:val="28"/>
        </w:rPr>
        <w:t xml:space="preserve">     </w:t>
      </w:r>
    </w:p>
    <w:p w:rsidR="007E5CD8" w:rsidRPr="007E5CD8" w:rsidRDefault="00195021" w:rsidP="007E5CD8">
      <w:pPr>
        <w:tabs>
          <w:tab w:val="left" w:pos="2347"/>
        </w:tabs>
        <w:spacing w:after="0" w:line="276" w:lineRule="auto"/>
        <w:jc w:val="both"/>
        <w:rPr>
          <w:rFonts w:ascii="Times New Roman" w:eastAsia="Times New Roman" w:hAnsi="Times New Roman" w:cs="Times New Roman"/>
          <w:sz w:val="28"/>
          <w:szCs w:val="28"/>
          <w:lang w:eastAsia="es-ES"/>
        </w:rPr>
      </w:pPr>
      <w:r w:rsidRPr="00E3385D">
        <w:rPr>
          <w:rFonts w:ascii="Times New Roman" w:eastAsia="Times New Roman" w:hAnsi="Times New Roman" w:cs="Times New Roman"/>
          <w:sz w:val="28"/>
          <w:szCs w:val="28"/>
          <w:lang w:val="es-SV" w:eastAsia="es-SV"/>
        </w:rPr>
        <w:t>P</w:t>
      </w:r>
      <w:r w:rsidRPr="00E3385D">
        <w:rPr>
          <w:rFonts w:ascii="Times New Roman" w:eastAsia="Calibri" w:hAnsi="Times New Roman" w:cs="Times New Roman"/>
          <w:color w:val="000000"/>
          <w:sz w:val="28"/>
          <w:szCs w:val="28"/>
          <w:lang w:val="es-SV"/>
        </w:rPr>
        <w:t xml:space="preserve">or tanto, El Concejo Municipal Plural, en uso de las facultades legales, y habiendo deliberado el punto, por </w:t>
      </w:r>
      <w:r w:rsidRPr="00E3385D">
        <w:rPr>
          <w:rFonts w:ascii="Times New Roman" w:eastAsia="Calibri" w:hAnsi="Times New Roman" w:cs="Times New Roman"/>
          <w:b/>
          <w:color w:val="000000"/>
          <w:sz w:val="28"/>
          <w:szCs w:val="28"/>
          <w:lang w:val="es-SV"/>
        </w:rPr>
        <w:t xml:space="preserve">MAYORIA </w:t>
      </w:r>
      <w:r w:rsidRPr="00E3385D">
        <w:rPr>
          <w:rFonts w:ascii="Times New Roman" w:eastAsia="Calibri" w:hAnsi="Times New Roman" w:cs="Times New Roman"/>
          <w:color w:val="000000"/>
          <w:sz w:val="28"/>
          <w:szCs w:val="28"/>
          <w:lang w:val="es-SV"/>
        </w:rPr>
        <w:t>de</w:t>
      </w:r>
      <w:r w:rsidRPr="00E3385D">
        <w:rPr>
          <w:rFonts w:ascii="Times New Roman" w:eastAsia="Calibri" w:hAnsi="Times New Roman" w:cs="Times New Roman"/>
          <w:b/>
          <w:color w:val="000000"/>
          <w:sz w:val="28"/>
          <w:szCs w:val="28"/>
          <w:lang w:val="es-SV"/>
        </w:rPr>
        <w:t xml:space="preserve"> doce votos a favor </w:t>
      </w:r>
      <w:r w:rsidRPr="00E3385D">
        <w:rPr>
          <w:rFonts w:ascii="Times New Roman" w:eastAsia="Calibri" w:hAnsi="Times New Roman" w:cs="Times New Roman"/>
          <w:color w:val="000000"/>
          <w:sz w:val="28"/>
          <w:szCs w:val="28"/>
          <w:lang w:val="es-SV"/>
        </w:rPr>
        <w:t>y</w:t>
      </w:r>
      <w:r w:rsidRPr="00E3385D">
        <w:rPr>
          <w:rFonts w:ascii="Times New Roman" w:eastAsia="Calibri" w:hAnsi="Times New Roman" w:cs="Times New Roman"/>
          <w:b/>
          <w:color w:val="000000"/>
          <w:sz w:val="28"/>
          <w:szCs w:val="28"/>
          <w:lang w:val="es-SV"/>
        </w:rPr>
        <w:t xml:space="preserve"> dos ausencias al momento de esta votación, </w:t>
      </w:r>
      <w:r w:rsidRPr="00E3385D">
        <w:rPr>
          <w:rFonts w:ascii="Times New Roman" w:eastAsia="Calibri" w:hAnsi="Times New Roman" w:cs="Times New Roman"/>
          <w:color w:val="000000"/>
          <w:sz w:val="28"/>
          <w:szCs w:val="28"/>
          <w:lang w:val="es-SV"/>
        </w:rPr>
        <w:t xml:space="preserve">por parte de los siguientes miembros del Concejo: </w:t>
      </w:r>
      <w:r w:rsidRPr="00E3385D">
        <w:rPr>
          <w:rFonts w:ascii="Times New Roman" w:eastAsia="Calibri" w:hAnsi="Times New Roman" w:cs="Times New Roman"/>
          <w:b/>
          <w:color w:val="000000"/>
          <w:sz w:val="28"/>
          <w:szCs w:val="28"/>
          <w:lang w:val="es-SV"/>
        </w:rPr>
        <w:t xml:space="preserve">Lic. Sergio Noel Monroy Martínez, Síndico Municipal </w:t>
      </w:r>
      <w:r w:rsidRPr="00E3385D">
        <w:rPr>
          <w:rFonts w:ascii="Times New Roman" w:eastAsia="Calibri" w:hAnsi="Times New Roman" w:cs="Times New Roman"/>
          <w:color w:val="000000"/>
          <w:sz w:val="28"/>
          <w:szCs w:val="28"/>
          <w:lang w:val="es-SV"/>
        </w:rPr>
        <w:t xml:space="preserve">y la </w:t>
      </w:r>
      <w:r w:rsidRPr="00E3385D">
        <w:rPr>
          <w:rFonts w:ascii="Times New Roman" w:eastAsia="Calibri" w:hAnsi="Times New Roman" w:cs="Times New Roman"/>
          <w:b/>
          <w:color w:val="000000"/>
          <w:sz w:val="28"/>
          <w:szCs w:val="28"/>
          <w:lang w:val="es-SV"/>
        </w:rPr>
        <w:t>Señora Carla María Navarro Franco, Primera Regidora Propietaria.</w:t>
      </w:r>
      <w:r w:rsidRPr="00E3385D">
        <w:rPr>
          <w:rFonts w:ascii="Times New Roman" w:eastAsia="Calibri" w:hAnsi="Times New Roman" w:cs="Times New Roman"/>
          <w:color w:val="000000"/>
          <w:sz w:val="28"/>
          <w:szCs w:val="28"/>
          <w:lang w:val="es-SV"/>
        </w:rPr>
        <w:t xml:space="preserve"> </w:t>
      </w:r>
      <w:r w:rsidRPr="00E3385D">
        <w:rPr>
          <w:rFonts w:ascii="Times New Roman" w:eastAsia="Calibri" w:hAnsi="Times New Roman" w:cs="Times New Roman"/>
          <w:b/>
          <w:bCs/>
          <w:color w:val="000000"/>
          <w:sz w:val="28"/>
          <w:szCs w:val="28"/>
          <w:lang w:val="es-SV"/>
        </w:rPr>
        <w:t xml:space="preserve">ACUERDA: </w:t>
      </w:r>
      <w:r w:rsidRPr="00E3385D">
        <w:rPr>
          <w:rFonts w:ascii="Times New Roman" w:eastAsia="Calibri" w:hAnsi="Times New Roman" w:cs="Times New Roman"/>
          <w:b/>
          <w:sz w:val="28"/>
          <w:szCs w:val="28"/>
          <w:u w:val="single"/>
        </w:rPr>
        <w:t>Primero:</w:t>
      </w:r>
      <w:r w:rsidRPr="00E3385D">
        <w:rPr>
          <w:rFonts w:ascii="Times New Roman" w:eastAsia="Calibri" w:hAnsi="Times New Roman" w:cs="Times New Roman"/>
          <w:b/>
          <w:sz w:val="28"/>
          <w:szCs w:val="28"/>
        </w:rPr>
        <w:t xml:space="preserve"> CREAR </w:t>
      </w:r>
      <w:r w:rsidRPr="00E3385D">
        <w:rPr>
          <w:rFonts w:ascii="Times New Roman" w:eastAsia="Calibri" w:hAnsi="Times New Roman" w:cs="Times New Roman"/>
          <w:sz w:val="28"/>
          <w:szCs w:val="28"/>
        </w:rPr>
        <w:t xml:space="preserve">la Plaza, </w:t>
      </w:r>
      <w:r w:rsidRPr="00E3385D">
        <w:rPr>
          <w:rFonts w:ascii="Times New Roman" w:eastAsia="Calibri" w:hAnsi="Times New Roman" w:cs="Times New Roman"/>
          <w:b/>
          <w:sz w:val="28"/>
          <w:szCs w:val="28"/>
        </w:rPr>
        <w:t xml:space="preserve">JEFE DE OPERACIONES Y SERVICIOS, </w:t>
      </w:r>
      <w:r w:rsidRPr="00E3385D">
        <w:rPr>
          <w:rFonts w:ascii="Times New Roman" w:eastAsia="Calibri" w:hAnsi="Times New Roman" w:cs="Times New Roman"/>
          <w:sz w:val="28"/>
          <w:szCs w:val="28"/>
        </w:rPr>
        <w:t xml:space="preserve">en la planilla del Cuerpo de Agentes Municipales, </w:t>
      </w:r>
      <w:r w:rsidRPr="00E3385D">
        <w:rPr>
          <w:rFonts w:ascii="Times New Roman" w:eastAsia="Times New Roman" w:hAnsi="Times New Roman" w:cs="Times New Roman"/>
          <w:sz w:val="28"/>
          <w:szCs w:val="28"/>
          <w:lang w:val="es-SV" w:eastAsia="es-ES"/>
        </w:rPr>
        <w:t xml:space="preserve">devengando un salario de $600.00, y será asignada al Señor </w:t>
      </w:r>
      <w:r w:rsidR="00256DAA">
        <w:rPr>
          <w:rFonts w:ascii="Times New Roman" w:eastAsia="Times New Roman" w:hAnsi="Times New Roman" w:cs="Times New Roman"/>
          <w:b/>
          <w:sz w:val="28"/>
          <w:szCs w:val="28"/>
          <w:lang w:val="es-SV" w:eastAsia="es-ES"/>
        </w:rPr>
        <w:t>XXXXXXXX</w:t>
      </w:r>
      <w:r w:rsidRPr="00E3385D">
        <w:rPr>
          <w:rFonts w:ascii="Times New Roman" w:eastAsia="Times New Roman" w:hAnsi="Times New Roman" w:cs="Times New Roman"/>
          <w:b/>
          <w:sz w:val="28"/>
          <w:szCs w:val="28"/>
          <w:lang w:val="es-SV" w:eastAsia="es-ES"/>
        </w:rPr>
        <w:t xml:space="preserve">. </w:t>
      </w:r>
      <w:r w:rsidRPr="00E3385D">
        <w:rPr>
          <w:rFonts w:ascii="Times New Roman" w:eastAsia="Times New Roman" w:hAnsi="Times New Roman" w:cs="Times New Roman"/>
          <w:b/>
          <w:sz w:val="28"/>
          <w:szCs w:val="28"/>
          <w:u w:val="single"/>
          <w:lang w:val="es-SV" w:eastAsia="es-ES"/>
        </w:rPr>
        <w:t>Segundo:</w:t>
      </w:r>
      <w:r w:rsidRPr="00E3385D">
        <w:rPr>
          <w:rFonts w:ascii="Times New Roman" w:eastAsia="Times New Roman" w:hAnsi="Times New Roman" w:cs="Times New Roman"/>
          <w:b/>
          <w:sz w:val="28"/>
          <w:szCs w:val="28"/>
          <w:lang w:val="es-SV" w:eastAsia="es-ES"/>
        </w:rPr>
        <w:t xml:space="preserve"> DELÉGUESE</w:t>
      </w:r>
      <w:r w:rsidRPr="00E3385D">
        <w:rPr>
          <w:rFonts w:ascii="Times New Roman" w:eastAsia="Times New Roman" w:hAnsi="Times New Roman" w:cs="Times New Roman"/>
          <w:sz w:val="28"/>
          <w:szCs w:val="28"/>
          <w:lang w:val="es-SV" w:eastAsia="es-ES"/>
        </w:rPr>
        <w:t xml:space="preserve"> a la </w:t>
      </w:r>
      <w:r w:rsidRPr="00E3385D">
        <w:rPr>
          <w:rFonts w:ascii="Times New Roman" w:eastAsia="Times New Roman" w:hAnsi="Times New Roman" w:cs="Times New Roman"/>
          <w:b/>
          <w:sz w:val="28"/>
          <w:szCs w:val="28"/>
          <w:lang w:val="es-SV" w:eastAsia="es-ES"/>
        </w:rPr>
        <w:t xml:space="preserve">Gerente Administrativa Municipal, </w:t>
      </w:r>
      <w:r w:rsidRPr="00E3385D">
        <w:rPr>
          <w:rFonts w:ascii="Times New Roman" w:eastAsia="Times New Roman" w:hAnsi="Times New Roman" w:cs="Times New Roman"/>
          <w:sz w:val="28"/>
          <w:szCs w:val="28"/>
          <w:lang w:val="es-SV" w:eastAsia="es-ES"/>
        </w:rPr>
        <w:t xml:space="preserve">para que en conjunto con el </w:t>
      </w:r>
      <w:r w:rsidRPr="00E3385D">
        <w:rPr>
          <w:rFonts w:ascii="Times New Roman" w:eastAsia="Times New Roman" w:hAnsi="Times New Roman" w:cs="Times New Roman"/>
          <w:b/>
          <w:sz w:val="28"/>
          <w:szCs w:val="28"/>
          <w:lang w:val="es-SV" w:eastAsia="es-ES"/>
        </w:rPr>
        <w:t>Director del Cuerpo de Agentes Municipales,</w:t>
      </w:r>
      <w:r w:rsidRPr="00E3385D">
        <w:rPr>
          <w:rFonts w:ascii="Times New Roman" w:eastAsia="Times New Roman" w:hAnsi="Times New Roman" w:cs="Times New Roman"/>
          <w:sz w:val="28"/>
          <w:szCs w:val="28"/>
          <w:lang w:val="es-SV" w:eastAsia="es-ES"/>
        </w:rPr>
        <w:t xml:space="preserve"> realicen las diligencias correspondientes, con el objeto de que se </w:t>
      </w:r>
      <w:r w:rsidRPr="00E3385D">
        <w:rPr>
          <w:rFonts w:ascii="Times New Roman" w:eastAsia="Calibri" w:hAnsi="Times New Roman" w:cs="Times New Roman"/>
          <w:sz w:val="28"/>
          <w:szCs w:val="28"/>
        </w:rPr>
        <w:t xml:space="preserve">incluya en el </w:t>
      </w:r>
      <w:r w:rsidRPr="00E3385D">
        <w:rPr>
          <w:rFonts w:ascii="Times New Roman" w:eastAsia="Calibri" w:hAnsi="Times New Roman" w:cs="Times New Roman"/>
          <w:b/>
          <w:sz w:val="28"/>
          <w:szCs w:val="28"/>
          <w:lang w:val="es-SV" w:eastAsia="es-SV"/>
        </w:rPr>
        <w:t xml:space="preserve">Descriptor de Cargos y  Manual de Funciones de la Municipalidad, </w:t>
      </w:r>
      <w:r w:rsidRPr="00E3385D">
        <w:rPr>
          <w:rFonts w:ascii="Times New Roman" w:eastAsia="Calibri" w:hAnsi="Times New Roman" w:cs="Times New Roman"/>
          <w:sz w:val="28"/>
          <w:szCs w:val="28"/>
          <w:lang w:val="es-SV" w:eastAsia="es-SV"/>
        </w:rPr>
        <w:t xml:space="preserve">las responsabilidades y funciones de la plaza </w:t>
      </w:r>
      <w:r w:rsidRPr="00E3385D">
        <w:rPr>
          <w:rFonts w:ascii="Times New Roman" w:eastAsia="Calibri" w:hAnsi="Times New Roman" w:cs="Times New Roman"/>
          <w:b/>
          <w:sz w:val="28"/>
          <w:szCs w:val="28"/>
        </w:rPr>
        <w:t>JEFE DE OPERACIONES Y SERVICIOS,</w:t>
      </w:r>
      <w:r w:rsidRPr="00E3385D">
        <w:rPr>
          <w:rFonts w:ascii="Times New Roman" w:eastAsia="Times New Roman" w:hAnsi="Times New Roman" w:cs="Times New Roman"/>
          <w:sz w:val="28"/>
          <w:szCs w:val="28"/>
          <w:lang w:val="es-SV" w:eastAsia="es-ES"/>
        </w:rPr>
        <w:t xml:space="preserve"> asignada al Departamento del Cuerpo de Agentes Municipales. </w:t>
      </w:r>
      <w:r w:rsidRPr="00E3385D">
        <w:rPr>
          <w:rFonts w:ascii="Times New Roman" w:eastAsia="Calibri" w:hAnsi="Times New Roman" w:cs="Times New Roman"/>
          <w:b/>
          <w:sz w:val="28"/>
          <w:szCs w:val="28"/>
          <w:u w:val="single"/>
          <w:lang w:val="es-SV" w:eastAsia="es-SV"/>
        </w:rPr>
        <w:t>Tercero:</w:t>
      </w:r>
      <w:r w:rsidRPr="00E3385D">
        <w:rPr>
          <w:rFonts w:ascii="Times New Roman" w:eastAsia="Calibri" w:hAnsi="Times New Roman" w:cs="Times New Roman"/>
          <w:sz w:val="28"/>
          <w:szCs w:val="28"/>
          <w:lang w:val="es-SV" w:eastAsia="es-SV"/>
        </w:rPr>
        <w:t xml:space="preserve"> </w:t>
      </w:r>
      <w:r w:rsidRPr="00E3385D">
        <w:rPr>
          <w:rFonts w:ascii="Times New Roman" w:eastAsia="Times New Roman" w:hAnsi="Times New Roman" w:cs="Times New Roman"/>
          <w:b/>
          <w:sz w:val="28"/>
          <w:szCs w:val="28"/>
          <w:lang w:val="es-SV"/>
        </w:rPr>
        <w:t xml:space="preserve">AUTORÍCESE </w:t>
      </w:r>
      <w:r w:rsidRPr="00E3385D">
        <w:rPr>
          <w:rFonts w:ascii="Times New Roman" w:eastAsia="Times New Roman" w:hAnsi="Times New Roman" w:cs="Times New Roman"/>
          <w:sz w:val="28"/>
          <w:szCs w:val="28"/>
          <w:lang w:val="es-SV"/>
        </w:rPr>
        <w:t xml:space="preserve">al </w:t>
      </w:r>
      <w:r w:rsidRPr="00E3385D">
        <w:rPr>
          <w:rFonts w:ascii="Times New Roman" w:eastAsia="Times New Roman" w:hAnsi="Times New Roman" w:cs="Times New Roman"/>
          <w:b/>
          <w:sz w:val="28"/>
          <w:szCs w:val="28"/>
          <w:lang w:val="es-SV"/>
        </w:rPr>
        <w:lastRenderedPageBreak/>
        <w:t>DEPARTAMENTO DE</w:t>
      </w:r>
      <w:r w:rsidRPr="00E3385D">
        <w:rPr>
          <w:rFonts w:ascii="Times New Roman" w:eastAsia="Times New Roman" w:hAnsi="Times New Roman" w:cs="Times New Roman"/>
          <w:sz w:val="28"/>
          <w:szCs w:val="28"/>
          <w:lang w:val="es-SV"/>
        </w:rPr>
        <w:t xml:space="preserve"> </w:t>
      </w:r>
      <w:r w:rsidRPr="00E3385D">
        <w:rPr>
          <w:rFonts w:ascii="Times New Roman" w:eastAsia="Times New Roman" w:hAnsi="Times New Roman" w:cs="Times New Roman"/>
          <w:b/>
          <w:sz w:val="28"/>
          <w:szCs w:val="28"/>
          <w:lang w:val="es-SV"/>
        </w:rPr>
        <w:t>RECURSOS HUMANOS,</w:t>
      </w:r>
      <w:r w:rsidRPr="00E3385D">
        <w:rPr>
          <w:rFonts w:ascii="Times New Roman" w:eastAsia="Times New Roman" w:hAnsi="Times New Roman" w:cs="Times New Roman"/>
          <w:sz w:val="28"/>
          <w:szCs w:val="28"/>
          <w:lang w:val="es-SV"/>
        </w:rPr>
        <w:t xml:space="preserve"> para que realice las diligencias correspondientes con el objeto de modificar el detalle de plazas en la planilla correspondiente. </w:t>
      </w:r>
      <w:r w:rsidRPr="00E3385D">
        <w:rPr>
          <w:rFonts w:ascii="Times New Roman" w:eastAsia="Times New Roman" w:hAnsi="Times New Roman" w:cs="Times New Roman"/>
          <w:b/>
          <w:sz w:val="28"/>
          <w:szCs w:val="28"/>
          <w:u w:val="single"/>
          <w:lang w:val="es-SV"/>
        </w:rPr>
        <w:t>Cuarto:</w:t>
      </w:r>
      <w:r w:rsidRPr="00E3385D">
        <w:rPr>
          <w:rFonts w:ascii="Times New Roman" w:eastAsia="Times New Roman" w:hAnsi="Times New Roman" w:cs="Times New Roman"/>
          <w:sz w:val="28"/>
          <w:szCs w:val="28"/>
          <w:lang w:val="es-SV"/>
        </w:rPr>
        <w:t xml:space="preserve"> </w:t>
      </w:r>
      <w:r w:rsidRPr="00E3385D">
        <w:rPr>
          <w:rFonts w:ascii="Times New Roman" w:eastAsia="Times New Roman" w:hAnsi="Times New Roman" w:cs="Times New Roman"/>
          <w:b/>
          <w:sz w:val="28"/>
          <w:szCs w:val="28"/>
          <w:lang w:val="es-SV"/>
        </w:rPr>
        <w:t xml:space="preserve">AUTORÍCESE </w:t>
      </w:r>
      <w:r w:rsidRPr="00E3385D">
        <w:rPr>
          <w:rFonts w:ascii="Times New Roman" w:eastAsia="Calibri" w:hAnsi="Times New Roman" w:cs="Times New Roman"/>
          <w:sz w:val="28"/>
          <w:szCs w:val="28"/>
          <w:lang w:val="es-SV"/>
        </w:rPr>
        <w:t xml:space="preserve">al </w:t>
      </w:r>
      <w:r w:rsidRPr="00E3385D">
        <w:rPr>
          <w:rFonts w:ascii="Times New Roman" w:eastAsia="Calibri" w:hAnsi="Times New Roman" w:cs="Times New Roman"/>
          <w:b/>
          <w:sz w:val="28"/>
          <w:szCs w:val="28"/>
          <w:lang w:val="es-SV"/>
        </w:rPr>
        <w:t>DEPARTAMENTO DE PRESUPUESTO MUNICIPAL,</w:t>
      </w:r>
      <w:r w:rsidRPr="00E3385D">
        <w:rPr>
          <w:rFonts w:ascii="Times New Roman" w:eastAsia="Calibri" w:hAnsi="Times New Roman" w:cs="Times New Roman"/>
          <w:sz w:val="28"/>
          <w:szCs w:val="28"/>
          <w:lang w:val="es-SV"/>
        </w:rPr>
        <w:t xml:space="preserve"> para que realice las diligencias correspondientes, con el objeto de efectuar las modificaciones correspondientes al Presupuesto Municipal Vigente.- </w:t>
      </w:r>
      <w:r w:rsidRPr="00E3385D">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como lo establece el artículo 78 del Código Municipal. </w:t>
      </w:r>
      <w:r w:rsidRPr="00E3385D">
        <w:rPr>
          <w:rFonts w:ascii="Times New Roman" w:eastAsia="Times New Roman" w:hAnsi="Times New Roman" w:cs="Times New Roman"/>
          <w:b/>
          <w:sz w:val="28"/>
          <w:szCs w:val="28"/>
          <w:lang w:val="es-SV" w:eastAsia="es-SV"/>
        </w:rPr>
        <w:t>CERTIFÍQUESE Y COMUNIQUESE.-</w:t>
      </w:r>
      <w:r w:rsidR="00A67089">
        <w:rPr>
          <w:rFonts w:ascii="Times New Roman" w:eastAsia="Times New Roman" w:hAnsi="Times New Roman" w:cs="Times New Roman"/>
          <w:b/>
          <w:sz w:val="28"/>
          <w:szCs w:val="28"/>
          <w:lang w:val="es-SV" w:eastAsia="es-SV"/>
        </w:rPr>
        <w:t xml:space="preserve"> </w:t>
      </w:r>
      <w:r w:rsidR="00A67089" w:rsidRPr="00A67089">
        <w:rPr>
          <w:rFonts w:ascii="Times New Roman" w:eastAsia="Times New Roman" w:hAnsi="Times New Roman" w:cs="Times New Roman"/>
          <w:b/>
          <w:bCs/>
          <w:sz w:val="28"/>
          <w:szCs w:val="28"/>
          <w:lang w:eastAsia="es-ES"/>
        </w:rPr>
        <w:t xml:space="preserve">“ACUERDO MUNICIPAL NÚMERO TRES”. </w:t>
      </w:r>
      <w:r w:rsidR="00A67089" w:rsidRPr="00A6708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corresponde a </w:t>
      </w:r>
      <w:r w:rsidR="00A67089" w:rsidRPr="00A67089">
        <w:rPr>
          <w:rFonts w:ascii="Times New Roman" w:eastAsia="Times New Roman" w:hAnsi="Times New Roman" w:cs="Times New Roman"/>
          <w:b/>
          <w:sz w:val="28"/>
          <w:szCs w:val="28"/>
          <w:lang w:eastAsia="es-ES"/>
        </w:rPr>
        <w:t>Varios</w:t>
      </w:r>
      <w:r w:rsidR="00A67089" w:rsidRPr="00A67089">
        <w:rPr>
          <w:rFonts w:ascii="Times New Roman" w:eastAsia="Times New Roman" w:hAnsi="Times New Roman" w:cs="Times New Roman"/>
          <w:sz w:val="28"/>
          <w:szCs w:val="28"/>
          <w:lang w:eastAsia="es-ES"/>
        </w:rPr>
        <w:t xml:space="preserve"> en la participación de la comisión de Mesa de Trabajo, se tocó el punto de retenciones de ley a empleados municipales, por lo que se procedió a convocar al Jefe de Recursos Humanos, para que explique lo relacionado a dichas retenciones, y saber sí se están aplicando y de manera correcta, a lo que manifestó que presentará el informe de lo solicitado por este  pleno, en la siguiente sesión. </w:t>
      </w:r>
      <w:r w:rsidR="00A67089" w:rsidRPr="00A67089">
        <w:rPr>
          <w:rFonts w:ascii="Times New Roman" w:eastAsia="Calibri" w:hAnsi="Times New Roman" w:cs="Times New Roman"/>
          <w:sz w:val="28"/>
          <w:szCs w:val="28"/>
        </w:rPr>
        <w:t xml:space="preserve">Por lo tanto, este Concejo Municipal Plural, habiendo deliberado el punto, por </w:t>
      </w:r>
      <w:r w:rsidR="00A67089" w:rsidRPr="00A67089">
        <w:rPr>
          <w:rFonts w:ascii="Times New Roman" w:eastAsia="Calibri" w:hAnsi="Times New Roman" w:cs="Times New Roman"/>
          <w:b/>
          <w:bCs/>
          <w:sz w:val="28"/>
          <w:szCs w:val="28"/>
          <w:lang w:val="es-SV"/>
        </w:rPr>
        <w:t xml:space="preserve">Mayoría </w:t>
      </w:r>
      <w:r w:rsidR="00A67089" w:rsidRPr="00A67089">
        <w:rPr>
          <w:rFonts w:ascii="Times New Roman" w:eastAsia="Calibri" w:hAnsi="Times New Roman" w:cs="Times New Roman"/>
          <w:bCs/>
          <w:sz w:val="28"/>
          <w:szCs w:val="28"/>
          <w:lang w:val="es-SV"/>
        </w:rPr>
        <w:t>de</w:t>
      </w:r>
      <w:r w:rsidR="00A67089" w:rsidRPr="00A67089">
        <w:rPr>
          <w:rFonts w:ascii="Times New Roman" w:eastAsia="Calibri" w:hAnsi="Times New Roman" w:cs="Times New Roman"/>
          <w:b/>
          <w:bCs/>
          <w:sz w:val="28"/>
          <w:szCs w:val="28"/>
          <w:lang w:val="es-SV"/>
        </w:rPr>
        <w:t xml:space="preserve"> trece </w:t>
      </w:r>
      <w:r w:rsidR="00A67089" w:rsidRPr="00A67089">
        <w:rPr>
          <w:rFonts w:ascii="Times New Roman" w:eastAsia="Calibri" w:hAnsi="Times New Roman" w:cs="Times New Roman"/>
          <w:bCs/>
          <w:sz w:val="28"/>
          <w:szCs w:val="28"/>
          <w:lang w:val="es-SV"/>
        </w:rPr>
        <w:t xml:space="preserve">votos a favor y </w:t>
      </w:r>
      <w:r w:rsidR="00A67089" w:rsidRPr="00A67089">
        <w:rPr>
          <w:rFonts w:ascii="Times New Roman" w:eastAsia="Calibri" w:hAnsi="Times New Roman" w:cs="Times New Roman"/>
          <w:b/>
          <w:bCs/>
          <w:sz w:val="28"/>
          <w:szCs w:val="28"/>
          <w:lang w:val="es-SV"/>
        </w:rPr>
        <w:t>una</w:t>
      </w:r>
      <w:r w:rsidR="00A67089" w:rsidRPr="00A67089">
        <w:rPr>
          <w:rFonts w:ascii="Times New Roman" w:eastAsia="Calibri" w:hAnsi="Times New Roman" w:cs="Times New Roman"/>
          <w:bCs/>
          <w:sz w:val="28"/>
          <w:szCs w:val="28"/>
          <w:lang w:val="es-SV"/>
        </w:rPr>
        <w:t xml:space="preserve"> ausencia al momento de esta votación por parte del Licenciado Sergio Noel Monroy Martínez, Síndico Municipal. </w:t>
      </w:r>
      <w:r w:rsidR="00A67089" w:rsidRPr="00A67089">
        <w:rPr>
          <w:rFonts w:ascii="Times New Roman" w:eastAsia="Calibri" w:hAnsi="Times New Roman" w:cs="Times New Roman"/>
          <w:b/>
          <w:bCs/>
          <w:sz w:val="28"/>
          <w:szCs w:val="28"/>
          <w:lang w:val="es-SV"/>
        </w:rPr>
        <w:t xml:space="preserve">ACUERDA: INSTRÚYASE </w:t>
      </w:r>
      <w:r w:rsidR="00A67089" w:rsidRPr="00A67089">
        <w:rPr>
          <w:rFonts w:ascii="Times New Roman" w:eastAsia="Calibri" w:hAnsi="Times New Roman" w:cs="Times New Roman"/>
          <w:bCs/>
          <w:sz w:val="28"/>
          <w:szCs w:val="28"/>
          <w:lang w:val="es-SV"/>
        </w:rPr>
        <w:t>al Jefe de Recursos Humanos, para que presente informe relacionado a las retenciones de Ley (AFP, ISSS y RENTA), realzadas a los empleados municipales y sea presentado en la próxima sesión del Concejo Municipal.</w:t>
      </w:r>
      <w:r w:rsidR="00A67089" w:rsidRPr="00A67089">
        <w:rPr>
          <w:rFonts w:ascii="Times New Roman" w:eastAsia="Calibri" w:hAnsi="Times New Roman" w:cs="Times New Roman"/>
          <w:b/>
          <w:sz w:val="28"/>
          <w:szCs w:val="28"/>
        </w:rPr>
        <w:t>CERTIFÍQUESE Y COMUNÍQUESE.-</w:t>
      </w:r>
      <w:r w:rsidR="00A67089">
        <w:rPr>
          <w:rFonts w:ascii="Times New Roman" w:eastAsia="Calibri" w:hAnsi="Times New Roman" w:cs="Times New Roman"/>
          <w:b/>
          <w:sz w:val="28"/>
          <w:szCs w:val="28"/>
        </w:rPr>
        <w:t xml:space="preserve"> </w:t>
      </w:r>
      <w:r w:rsidR="005E47FB" w:rsidRPr="005E47FB">
        <w:rPr>
          <w:rFonts w:ascii="Times New Roman" w:eastAsia="Calibri" w:hAnsi="Times New Roman" w:cs="Times New Roman"/>
          <w:b/>
          <w:sz w:val="28"/>
          <w:szCs w:val="28"/>
        </w:rPr>
        <w:t>“</w:t>
      </w:r>
      <w:r w:rsidR="005E47FB" w:rsidRPr="005E47FB">
        <w:rPr>
          <w:rFonts w:ascii="Times New Roman" w:eastAsia="Calibri" w:hAnsi="Times New Roman" w:cs="Times New Roman"/>
          <w:b/>
          <w:bCs/>
          <w:sz w:val="28"/>
          <w:szCs w:val="28"/>
          <w:shd w:val="clear" w:color="auto" w:fill="FFFFFF"/>
        </w:rPr>
        <w:t>ACUERDO MUNICIPAL NÚMERO CUATRO”.</w:t>
      </w:r>
      <w:r w:rsidR="005E47FB" w:rsidRPr="005E47FB">
        <w:rPr>
          <w:rFonts w:ascii="Times New Roman" w:eastAsia="Calibri" w:hAnsi="Times New Roman" w:cs="Times New Roman"/>
          <w:b/>
          <w:bCs/>
          <w:sz w:val="28"/>
          <w:szCs w:val="28"/>
        </w:rPr>
        <w:t xml:space="preserve"> </w:t>
      </w:r>
      <w:r w:rsidR="005E47FB" w:rsidRPr="005E47F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E47FB" w:rsidRPr="005E47FB">
        <w:rPr>
          <w:rFonts w:ascii="Times New Roman" w:eastAsia="Calibri" w:hAnsi="Times New Roman" w:cs="Times New Roman"/>
          <w:b/>
          <w:sz w:val="28"/>
          <w:szCs w:val="28"/>
        </w:rPr>
        <w:t>cuatro</w:t>
      </w:r>
      <w:r w:rsidR="005E47FB" w:rsidRPr="005E47FB">
        <w:rPr>
          <w:rFonts w:ascii="Times New Roman" w:eastAsia="Calibri" w:hAnsi="Times New Roman" w:cs="Times New Roman"/>
          <w:sz w:val="28"/>
          <w:szCs w:val="28"/>
        </w:rPr>
        <w:t xml:space="preserve"> de la agenda de esta sesión, el cual consiste</w:t>
      </w:r>
      <w:r w:rsidR="005E47FB" w:rsidRPr="005E47FB">
        <w:rPr>
          <w:rFonts w:ascii="Times New Roman" w:eastAsia="Calibri" w:hAnsi="Times New Roman" w:cs="Times New Roman"/>
          <w:bCs/>
          <w:sz w:val="28"/>
          <w:szCs w:val="28"/>
          <w:lang w:val="es-SV"/>
        </w:rPr>
        <w:t xml:space="preserve"> en </w:t>
      </w:r>
      <w:r w:rsidR="005E47FB" w:rsidRPr="005E47FB">
        <w:rPr>
          <w:rFonts w:ascii="Times New Roman" w:eastAsia="Calibri" w:hAnsi="Times New Roman" w:cs="Times New Roman"/>
          <w:b/>
          <w:sz w:val="28"/>
          <w:szCs w:val="28"/>
        </w:rPr>
        <w:t>Lectura de Actas, número 26,27,28, 29 y30 del presente año.</w:t>
      </w:r>
      <w:r w:rsidR="005E47FB" w:rsidRPr="005E47FB">
        <w:rPr>
          <w:rFonts w:ascii="Times New Roman" w:eastAsia="Calibri" w:hAnsi="Times New Roman" w:cs="Times New Roman"/>
          <w:sz w:val="28"/>
          <w:szCs w:val="28"/>
        </w:rPr>
        <w:t xml:space="preserve"> El Concejo Municipal Plural, en uso de sus facultades legales y habiendo deliberado el punto, por </w:t>
      </w:r>
      <w:r w:rsidR="005E47FB" w:rsidRPr="005E47FB">
        <w:rPr>
          <w:rFonts w:ascii="Times New Roman" w:eastAsia="Calibri" w:hAnsi="Times New Roman" w:cs="Times New Roman"/>
          <w:b/>
          <w:sz w:val="28"/>
          <w:szCs w:val="28"/>
        </w:rPr>
        <w:t xml:space="preserve">MAYORÍA </w:t>
      </w:r>
      <w:r w:rsidR="005E47FB" w:rsidRPr="005E47FB">
        <w:rPr>
          <w:rFonts w:ascii="Times New Roman" w:eastAsia="Calibri" w:hAnsi="Times New Roman" w:cs="Times New Roman"/>
          <w:sz w:val="28"/>
          <w:szCs w:val="28"/>
        </w:rPr>
        <w:t xml:space="preserve">de </w:t>
      </w:r>
      <w:r w:rsidR="005E47FB" w:rsidRPr="005E47FB">
        <w:rPr>
          <w:rFonts w:ascii="Times New Roman" w:eastAsia="Calibri" w:hAnsi="Times New Roman" w:cs="Times New Roman"/>
          <w:b/>
          <w:sz w:val="28"/>
          <w:szCs w:val="28"/>
        </w:rPr>
        <w:t>TRECE VOTOS A FAVOR</w:t>
      </w:r>
      <w:r w:rsidR="005E47FB" w:rsidRPr="005E47FB">
        <w:rPr>
          <w:rFonts w:ascii="Times New Roman" w:eastAsia="Calibri" w:hAnsi="Times New Roman" w:cs="Times New Roman"/>
          <w:sz w:val="28"/>
          <w:szCs w:val="28"/>
        </w:rPr>
        <w:t xml:space="preserve"> y </w:t>
      </w:r>
      <w:r w:rsidR="005E47FB" w:rsidRPr="005E47FB">
        <w:rPr>
          <w:rFonts w:ascii="Times New Roman" w:eastAsia="Calibri" w:hAnsi="Times New Roman" w:cs="Times New Roman"/>
          <w:b/>
          <w:sz w:val="28"/>
          <w:szCs w:val="28"/>
        </w:rPr>
        <w:t>UNA AUSENCIA</w:t>
      </w:r>
      <w:r w:rsidR="005E47FB" w:rsidRPr="005E47FB">
        <w:rPr>
          <w:rFonts w:ascii="Times New Roman" w:eastAsia="Calibri" w:hAnsi="Times New Roman" w:cs="Times New Roman"/>
          <w:sz w:val="28"/>
          <w:szCs w:val="28"/>
        </w:rPr>
        <w:t xml:space="preserve"> al momento de esta votación del Licenciado Sergio Noel Monroy Martínez, Síndico Municipal.</w:t>
      </w:r>
      <w:r w:rsidR="005E47FB" w:rsidRPr="005E47FB">
        <w:rPr>
          <w:rFonts w:ascii="Times New Roman" w:eastAsia="Calibri" w:hAnsi="Times New Roman" w:cs="Times New Roman"/>
          <w:b/>
          <w:sz w:val="28"/>
          <w:szCs w:val="28"/>
        </w:rPr>
        <w:t xml:space="preserve"> ACUERDA: APROBAR, </w:t>
      </w:r>
      <w:r w:rsidR="005E47FB" w:rsidRPr="005E47FB">
        <w:rPr>
          <w:rFonts w:ascii="Times New Roman" w:eastAsia="Calibri" w:hAnsi="Times New Roman" w:cs="Times New Roman"/>
          <w:sz w:val="28"/>
          <w:szCs w:val="28"/>
        </w:rPr>
        <w:t xml:space="preserve">el </w:t>
      </w:r>
      <w:r w:rsidR="005E47FB" w:rsidRPr="005E47FB">
        <w:rPr>
          <w:rFonts w:ascii="Times New Roman" w:eastAsia="Calibri" w:hAnsi="Times New Roman" w:cs="Times New Roman"/>
          <w:b/>
          <w:sz w:val="28"/>
          <w:szCs w:val="28"/>
        </w:rPr>
        <w:t xml:space="preserve">ACTA NUMERO VEINTISÉIS </w:t>
      </w:r>
      <w:r w:rsidR="005E47FB" w:rsidRPr="005E47FB">
        <w:rPr>
          <w:rFonts w:ascii="Times New Roman" w:eastAsia="Calibri" w:hAnsi="Times New Roman" w:cs="Times New Roman"/>
          <w:sz w:val="28"/>
          <w:szCs w:val="28"/>
        </w:rPr>
        <w:t xml:space="preserve">de la Sesión Ordinaria de fecha </w:t>
      </w:r>
      <w:r w:rsidR="005E47FB" w:rsidRPr="005E47FB">
        <w:rPr>
          <w:rFonts w:ascii="Times New Roman" w:eastAsia="Calibri" w:hAnsi="Times New Roman" w:cs="Times New Roman"/>
          <w:b/>
          <w:sz w:val="28"/>
          <w:szCs w:val="28"/>
        </w:rPr>
        <w:t xml:space="preserve">UNO DE JUNIO </w:t>
      </w:r>
      <w:r w:rsidR="005E47FB" w:rsidRPr="005E47FB">
        <w:rPr>
          <w:rFonts w:ascii="Times New Roman" w:eastAsia="Calibri" w:hAnsi="Times New Roman" w:cs="Times New Roman"/>
          <w:b/>
          <w:sz w:val="28"/>
          <w:szCs w:val="28"/>
        </w:rPr>
        <w:lastRenderedPageBreak/>
        <w:t>DEL AÑO DOS MIL VEINTIDÓS</w:t>
      </w:r>
      <w:r w:rsidR="005E47FB" w:rsidRPr="005E47FB">
        <w:rPr>
          <w:rFonts w:ascii="Times New Roman" w:eastAsia="Calibri" w:hAnsi="Times New Roman" w:cs="Times New Roman"/>
          <w:sz w:val="28"/>
          <w:szCs w:val="28"/>
        </w:rPr>
        <w:t xml:space="preserve">, que consta de </w:t>
      </w:r>
      <w:r w:rsidR="005E47FB" w:rsidRPr="005E47FB">
        <w:rPr>
          <w:rFonts w:ascii="Times New Roman" w:eastAsia="Calibri" w:hAnsi="Times New Roman" w:cs="Times New Roman"/>
          <w:b/>
          <w:sz w:val="28"/>
          <w:szCs w:val="28"/>
        </w:rPr>
        <w:t>CUARENTA Y DOS ACUERDOS MUNICIPALES. CERTIFÍQUESE Y COMUNÍQUESE.</w:t>
      </w:r>
      <w:r w:rsidR="007E5CD8">
        <w:rPr>
          <w:rFonts w:ascii="Times New Roman" w:eastAsia="Calibri" w:hAnsi="Times New Roman" w:cs="Times New Roman"/>
          <w:b/>
          <w:sz w:val="28"/>
          <w:szCs w:val="28"/>
        </w:rPr>
        <w:t xml:space="preserve"> </w:t>
      </w:r>
      <w:r w:rsidR="007E5CD8" w:rsidRPr="007E5CD8">
        <w:rPr>
          <w:rFonts w:ascii="Times New Roman" w:eastAsia="Calibri" w:hAnsi="Times New Roman" w:cs="Times New Roman"/>
          <w:b/>
          <w:sz w:val="28"/>
          <w:szCs w:val="28"/>
        </w:rPr>
        <w:t xml:space="preserve"> </w:t>
      </w:r>
      <w:r w:rsidR="007E5CD8" w:rsidRPr="007E5CD8">
        <w:rPr>
          <w:rFonts w:ascii="Times New Roman" w:eastAsia="Times New Roman" w:hAnsi="Times New Roman" w:cs="Times New Roman"/>
          <w:b/>
          <w:bCs/>
          <w:sz w:val="28"/>
          <w:szCs w:val="28"/>
          <w:lang w:eastAsia="es-ES"/>
        </w:rPr>
        <w:t xml:space="preserve">“ACUERDO MUNICIPAL NÚMERO CINCO”. </w:t>
      </w:r>
      <w:r w:rsidR="007E5CD8" w:rsidRPr="007E5CD8">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corresponde a </w:t>
      </w:r>
      <w:r w:rsidR="007E5CD8" w:rsidRPr="007E5CD8">
        <w:rPr>
          <w:rFonts w:ascii="Times New Roman" w:eastAsia="Times New Roman" w:hAnsi="Times New Roman" w:cs="Times New Roman"/>
          <w:b/>
          <w:sz w:val="28"/>
          <w:szCs w:val="28"/>
          <w:lang w:eastAsia="es-ES"/>
        </w:rPr>
        <w:t>Varios</w:t>
      </w:r>
      <w:r w:rsidR="007E5CD8" w:rsidRPr="007E5CD8">
        <w:rPr>
          <w:rFonts w:ascii="Times New Roman" w:eastAsia="Times New Roman" w:hAnsi="Times New Roman" w:cs="Times New Roman"/>
          <w:sz w:val="28"/>
          <w:szCs w:val="28"/>
          <w:lang w:eastAsia="es-ES"/>
        </w:rPr>
        <w:t>, en el cual la comisión de Salud y Medio Ambiente a través del coordinador la comisión hace lectura de los siguientes memorándums:</w:t>
      </w:r>
    </w:p>
    <w:p w:rsidR="007E5CD8" w:rsidRPr="007E5CD8" w:rsidRDefault="007E5CD8" w:rsidP="007E5CD8">
      <w:pPr>
        <w:numPr>
          <w:ilvl w:val="0"/>
          <w:numId w:val="38"/>
        </w:numPr>
        <w:spacing w:after="200" w:line="276" w:lineRule="auto"/>
        <w:contextualSpacing/>
        <w:jc w:val="both"/>
        <w:rPr>
          <w:rFonts w:ascii="Times New Roman" w:eastAsia="Times New Roman" w:hAnsi="Times New Roman" w:cs="Times New Roman"/>
          <w:sz w:val="28"/>
          <w:szCs w:val="28"/>
          <w:lang w:eastAsia="es-ES"/>
        </w:rPr>
      </w:pPr>
      <w:r w:rsidRPr="007E5CD8">
        <w:rPr>
          <w:rFonts w:ascii="Times New Roman" w:eastAsia="Times New Roman" w:hAnsi="Times New Roman" w:cs="Times New Roman"/>
          <w:sz w:val="28"/>
          <w:szCs w:val="28"/>
          <w:lang w:eastAsia="es-ES"/>
        </w:rPr>
        <w:t xml:space="preserve">Memorándums suscrito por el Gerente Ambiental, recibido en secretaria Municipal en fecha 11/08/2022, por medio del cual envía </w:t>
      </w:r>
      <w:r w:rsidRPr="007E5CD8">
        <w:rPr>
          <w:rFonts w:ascii="Times New Roman" w:eastAsia="Times New Roman" w:hAnsi="Times New Roman" w:cs="Times New Roman"/>
          <w:b/>
          <w:sz w:val="28"/>
          <w:szCs w:val="28"/>
          <w:lang w:eastAsia="es-ES"/>
        </w:rPr>
        <w:t>cronología</w:t>
      </w:r>
      <w:r w:rsidRPr="007E5CD8">
        <w:rPr>
          <w:rFonts w:ascii="Times New Roman" w:eastAsia="Times New Roman" w:hAnsi="Times New Roman" w:cs="Times New Roman"/>
          <w:sz w:val="28"/>
          <w:szCs w:val="28"/>
          <w:lang w:eastAsia="es-ES"/>
        </w:rPr>
        <w:t xml:space="preserve"> de los hechos acaecidos en cuanto al tema de </w:t>
      </w:r>
      <w:r w:rsidRPr="007E5CD8">
        <w:rPr>
          <w:rFonts w:ascii="Times New Roman" w:eastAsia="Times New Roman" w:hAnsi="Times New Roman" w:cs="Times New Roman"/>
          <w:b/>
          <w:sz w:val="28"/>
          <w:szCs w:val="28"/>
          <w:lang w:eastAsia="es-ES"/>
        </w:rPr>
        <w:t>desechos especiales</w:t>
      </w:r>
      <w:r w:rsidRPr="007E5CD8">
        <w:rPr>
          <w:rFonts w:ascii="Times New Roman" w:eastAsia="Times New Roman" w:hAnsi="Times New Roman" w:cs="Times New Roman"/>
          <w:sz w:val="28"/>
          <w:szCs w:val="28"/>
          <w:lang w:eastAsia="es-ES"/>
        </w:rPr>
        <w:t>, depositados por la municipalidad en el relleno sanitario de MIDES, con el objeto de presentar al Pleno los siguientes puntos:</w:t>
      </w:r>
    </w:p>
    <w:p w:rsidR="007E5CD8" w:rsidRPr="007E5CD8" w:rsidRDefault="007E5CD8" w:rsidP="007E5CD8">
      <w:pPr>
        <w:numPr>
          <w:ilvl w:val="0"/>
          <w:numId w:val="37"/>
        </w:numPr>
        <w:spacing w:after="200" w:line="276" w:lineRule="auto"/>
        <w:contextualSpacing/>
        <w:jc w:val="both"/>
        <w:rPr>
          <w:rFonts w:ascii="Times New Roman" w:eastAsia="Times New Roman" w:hAnsi="Times New Roman" w:cs="Times New Roman"/>
          <w:sz w:val="28"/>
          <w:szCs w:val="28"/>
          <w:lang w:eastAsia="es-ES"/>
        </w:rPr>
      </w:pPr>
      <w:r w:rsidRPr="007E5CD8">
        <w:rPr>
          <w:rFonts w:ascii="Times New Roman" w:eastAsia="Times New Roman" w:hAnsi="Times New Roman" w:cs="Times New Roman"/>
          <w:sz w:val="28"/>
          <w:szCs w:val="28"/>
          <w:lang w:eastAsia="es-ES"/>
        </w:rPr>
        <w:t>Realizar las diligencias necesaria con el fin de suscribir un contrato entre la municipalidad y la empresa MIDES</w:t>
      </w:r>
    </w:p>
    <w:p w:rsidR="007E5CD8" w:rsidRPr="007E5CD8" w:rsidRDefault="007E5CD8" w:rsidP="007E5CD8">
      <w:pPr>
        <w:numPr>
          <w:ilvl w:val="0"/>
          <w:numId w:val="37"/>
        </w:numPr>
        <w:spacing w:after="200" w:line="276" w:lineRule="auto"/>
        <w:contextualSpacing/>
        <w:jc w:val="both"/>
        <w:rPr>
          <w:rFonts w:ascii="Times New Roman" w:eastAsia="Times New Roman" w:hAnsi="Times New Roman" w:cs="Times New Roman"/>
          <w:sz w:val="28"/>
          <w:szCs w:val="28"/>
          <w:lang w:eastAsia="es-ES"/>
        </w:rPr>
      </w:pPr>
      <w:r w:rsidRPr="007E5CD8">
        <w:rPr>
          <w:rFonts w:ascii="Times New Roman" w:eastAsia="Times New Roman" w:hAnsi="Times New Roman" w:cs="Times New Roman"/>
          <w:sz w:val="28"/>
          <w:szCs w:val="28"/>
          <w:lang w:eastAsia="es-ES"/>
        </w:rPr>
        <w:t>Se pueda autorizar la reprogramación presupuestaria, para el pago de desechos especiales.</w:t>
      </w:r>
    </w:p>
    <w:p w:rsidR="007E5CD8" w:rsidRPr="007E5CD8" w:rsidRDefault="007E5CD8" w:rsidP="007E5CD8">
      <w:pPr>
        <w:spacing w:after="200" w:line="276" w:lineRule="auto"/>
        <w:jc w:val="both"/>
        <w:rPr>
          <w:rFonts w:ascii="Times New Roman" w:eastAsia="Times New Roman" w:hAnsi="Times New Roman" w:cs="Times New Roman"/>
          <w:sz w:val="28"/>
          <w:szCs w:val="28"/>
          <w:lang w:eastAsia="es-ES"/>
        </w:rPr>
      </w:pPr>
      <w:r w:rsidRPr="007E5CD8">
        <w:rPr>
          <w:rFonts w:ascii="Times New Roman" w:eastAsia="Times New Roman" w:hAnsi="Times New Roman" w:cs="Times New Roman"/>
          <w:sz w:val="28"/>
          <w:szCs w:val="28"/>
          <w:lang w:eastAsia="es-ES"/>
        </w:rPr>
        <w:t>CRONOLOGÍA QUE SE INSERTADA AL CUERPO DE ESTE ACUERDO MUNICIPAL DE LA SIGUIENTE MANERA:</w:t>
      </w:r>
    </w:p>
    <w:p w:rsidR="007E5CD8" w:rsidRPr="007E5CD8" w:rsidRDefault="007E5CD8" w:rsidP="007E5CD8">
      <w:pPr>
        <w:spacing w:after="200" w:line="276" w:lineRule="auto"/>
        <w:jc w:val="both"/>
        <w:rPr>
          <w:rFonts w:ascii="Arial" w:eastAsia="Times New Roman" w:hAnsi="Arial" w:cs="Arial"/>
          <w:sz w:val="24"/>
          <w:szCs w:val="24"/>
          <w:lang w:eastAsia="es-ES"/>
        </w:rPr>
      </w:pPr>
      <w:r w:rsidRPr="007E5CD8">
        <w:rPr>
          <w:rFonts w:ascii="Arial" w:eastAsia="Times New Roman" w:hAnsi="Arial" w:cs="Arial"/>
          <w:sz w:val="20"/>
          <w:szCs w:val="24"/>
          <w:lang w:eastAsia="es-ES"/>
        </w:rPr>
        <w:lastRenderedPageBreak/>
        <w:t xml:space="preserve"> </w:t>
      </w:r>
      <w:r w:rsidRPr="007E5CD8">
        <w:rPr>
          <w:rFonts w:ascii="Arial" w:eastAsia="Times New Roman" w:hAnsi="Arial" w:cs="Arial"/>
          <w:noProof/>
          <w:sz w:val="24"/>
          <w:szCs w:val="24"/>
          <w:lang w:val="es-SV" w:eastAsia="es-SV"/>
        </w:rPr>
        <w:drawing>
          <wp:inline distT="0" distB="0" distL="0" distR="0" wp14:anchorId="017F48E8" wp14:editId="0B1C9918">
            <wp:extent cx="4657725" cy="364553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9" r="16373"/>
                    <a:stretch/>
                  </pic:blipFill>
                  <pic:spPr bwMode="auto">
                    <a:xfrm>
                      <a:off x="0" y="0"/>
                      <a:ext cx="4657725" cy="3645535"/>
                    </a:xfrm>
                    <a:prstGeom prst="rect">
                      <a:avLst/>
                    </a:prstGeom>
                    <a:ln>
                      <a:noFill/>
                    </a:ln>
                    <a:extLst>
                      <a:ext uri="{53640926-AAD7-44D8-BBD7-CCE9431645EC}">
                        <a14:shadowObscured xmlns:a14="http://schemas.microsoft.com/office/drawing/2010/main"/>
                      </a:ext>
                    </a:extLst>
                  </pic:spPr>
                </pic:pic>
              </a:graphicData>
            </a:graphic>
          </wp:inline>
        </w:drawing>
      </w:r>
    </w:p>
    <w:p w:rsidR="007E5CD8" w:rsidRPr="007E5CD8" w:rsidRDefault="007E5CD8" w:rsidP="007E5CD8">
      <w:pPr>
        <w:spacing w:after="200" w:line="276" w:lineRule="auto"/>
        <w:jc w:val="both"/>
        <w:rPr>
          <w:rFonts w:ascii="Arial" w:eastAsia="Times New Roman" w:hAnsi="Arial" w:cs="Arial"/>
          <w:sz w:val="24"/>
          <w:szCs w:val="24"/>
          <w:lang w:eastAsia="es-ES"/>
        </w:rPr>
      </w:pPr>
      <w:r w:rsidRPr="007E5CD8">
        <w:rPr>
          <w:rFonts w:ascii="Arial" w:eastAsia="Times New Roman" w:hAnsi="Arial" w:cs="Arial"/>
          <w:noProof/>
          <w:sz w:val="24"/>
          <w:szCs w:val="24"/>
          <w:lang w:val="es-SV" w:eastAsia="es-SV"/>
        </w:rPr>
        <w:lastRenderedPageBreak/>
        <w:drawing>
          <wp:inline distT="0" distB="0" distL="0" distR="0" wp14:anchorId="6329D2A8" wp14:editId="5683716D">
            <wp:extent cx="5019675" cy="4600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3" r="1982" b="1629"/>
                    <a:stretch/>
                  </pic:blipFill>
                  <pic:spPr bwMode="auto">
                    <a:xfrm>
                      <a:off x="0" y="0"/>
                      <a:ext cx="5019675" cy="4600575"/>
                    </a:xfrm>
                    <a:prstGeom prst="rect">
                      <a:avLst/>
                    </a:prstGeom>
                    <a:ln>
                      <a:noFill/>
                    </a:ln>
                    <a:extLst>
                      <a:ext uri="{53640926-AAD7-44D8-BBD7-CCE9431645EC}">
                        <a14:shadowObscured xmlns:a14="http://schemas.microsoft.com/office/drawing/2010/main"/>
                      </a:ext>
                    </a:extLst>
                  </pic:spPr>
                </pic:pic>
              </a:graphicData>
            </a:graphic>
          </wp:inline>
        </w:drawing>
      </w:r>
    </w:p>
    <w:p w:rsidR="007E5CD8" w:rsidRPr="007E5CD8" w:rsidRDefault="007E5CD8" w:rsidP="007E5CD8">
      <w:pPr>
        <w:spacing w:after="200" w:line="276" w:lineRule="auto"/>
        <w:jc w:val="both"/>
        <w:rPr>
          <w:rFonts w:ascii="Arial" w:eastAsia="Times New Roman" w:hAnsi="Arial" w:cs="Arial"/>
          <w:sz w:val="24"/>
          <w:szCs w:val="24"/>
          <w:lang w:eastAsia="es-ES"/>
        </w:rPr>
      </w:pPr>
    </w:p>
    <w:p w:rsidR="007E5CD8" w:rsidRPr="007E5CD8" w:rsidRDefault="007E5CD8" w:rsidP="007E5CD8">
      <w:pPr>
        <w:spacing w:after="200" w:line="276" w:lineRule="auto"/>
        <w:jc w:val="both"/>
        <w:rPr>
          <w:rFonts w:ascii="Arial" w:eastAsia="Times New Roman" w:hAnsi="Arial" w:cs="Arial"/>
          <w:sz w:val="24"/>
          <w:szCs w:val="24"/>
          <w:lang w:eastAsia="es-ES"/>
        </w:rPr>
      </w:pPr>
      <w:r w:rsidRPr="007E5CD8">
        <w:rPr>
          <w:rFonts w:ascii="Arial" w:eastAsia="Times New Roman" w:hAnsi="Arial" w:cs="Arial"/>
          <w:noProof/>
          <w:sz w:val="24"/>
          <w:szCs w:val="24"/>
          <w:lang w:val="es-SV" w:eastAsia="es-SV"/>
        </w:rPr>
        <w:drawing>
          <wp:inline distT="0" distB="0" distL="0" distR="0" wp14:anchorId="0BA34475" wp14:editId="1185F886">
            <wp:extent cx="4972050" cy="3009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7" t="2071" r="2008" b="4438"/>
                    <a:stretch/>
                  </pic:blipFill>
                  <pic:spPr bwMode="auto">
                    <a:xfrm>
                      <a:off x="0" y="0"/>
                      <a:ext cx="4972050" cy="3009900"/>
                    </a:xfrm>
                    <a:prstGeom prst="rect">
                      <a:avLst/>
                    </a:prstGeom>
                    <a:ln>
                      <a:noFill/>
                    </a:ln>
                    <a:extLst>
                      <a:ext uri="{53640926-AAD7-44D8-BBD7-CCE9431645EC}">
                        <a14:shadowObscured xmlns:a14="http://schemas.microsoft.com/office/drawing/2010/main"/>
                      </a:ext>
                    </a:extLst>
                  </pic:spPr>
                </pic:pic>
              </a:graphicData>
            </a:graphic>
          </wp:inline>
        </w:drawing>
      </w:r>
    </w:p>
    <w:p w:rsidR="007E5CD8" w:rsidRPr="007E5CD8" w:rsidRDefault="007E5CD8" w:rsidP="007E5CD8">
      <w:pPr>
        <w:numPr>
          <w:ilvl w:val="0"/>
          <w:numId w:val="38"/>
        </w:numPr>
        <w:spacing w:after="200" w:line="276" w:lineRule="auto"/>
        <w:contextualSpacing/>
        <w:jc w:val="both"/>
        <w:rPr>
          <w:rFonts w:ascii="Times New Roman" w:eastAsia="Times New Roman" w:hAnsi="Times New Roman" w:cs="Times New Roman"/>
          <w:sz w:val="28"/>
          <w:szCs w:val="28"/>
          <w:lang w:eastAsia="es-ES"/>
        </w:rPr>
      </w:pPr>
      <w:r w:rsidRPr="007E5CD8">
        <w:rPr>
          <w:rFonts w:ascii="Times New Roman" w:eastAsia="Times New Roman" w:hAnsi="Times New Roman" w:cs="Times New Roman"/>
          <w:sz w:val="28"/>
          <w:szCs w:val="28"/>
          <w:lang w:eastAsia="es-ES"/>
        </w:rPr>
        <w:lastRenderedPageBreak/>
        <w:t>Memorándums suscrito por el Administrador del Rastro Municipal, por medio del cual informa al Pleno sobre la situación que se tiene desde la fecha 08 de agosto del presente año, con la empresa MIDES, el cual manifiesta que no les reciben los desechos especiales del Rastro Municipal, por no tener un contrato con ellos, por motivos que hay una nueva reforma a la ley de desechos especiales, y que desde esa fecha los empresarios sean estado haciendo responsables de colaborar económicamente para cubrir los desechos especiales, pero que debido a que es un gasto adicional,  les han informado que ya no están en la disponibilidad de asumir ese gasto, por lo que les solicita puedan cerrar las instalaciones del Rastro Municipal a partir del 22 de agosto del presente año, por no tener los recursos económicos, para pagar los servicios especiales, o se firme un contrato con dicha empresa para resolver esta situación a la brevedad posible.</w:t>
      </w:r>
    </w:p>
    <w:p w:rsidR="007E5CD8" w:rsidRPr="007E5CD8" w:rsidRDefault="007E5CD8" w:rsidP="007E5CD8">
      <w:pPr>
        <w:spacing w:after="200" w:line="276" w:lineRule="auto"/>
        <w:jc w:val="both"/>
        <w:rPr>
          <w:rFonts w:ascii="Times New Roman" w:eastAsia="Times New Roman" w:hAnsi="Times New Roman" w:cs="Times New Roman"/>
          <w:sz w:val="28"/>
          <w:szCs w:val="28"/>
          <w:lang w:eastAsia="es-ES"/>
        </w:rPr>
      </w:pPr>
      <w:r w:rsidRPr="007E5CD8">
        <w:rPr>
          <w:rFonts w:ascii="Times New Roman" w:eastAsia="Times New Roman" w:hAnsi="Times New Roman" w:cs="Times New Roman"/>
          <w:sz w:val="28"/>
          <w:szCs w:val="28"/>
          <w:lang w:eastAsia="es-ES"/>
        </w:rPr>
        <w:t xml:space="preserve">Referente a los memorándums citados, se convoca al Gerente Ambiental, con el objeto que pase a explicar ante el pleno sus recomendaciones, por lo que les  expresa la necesidad de suscribir un contrato por seis meses por la prestación del servicio de </w:t>
      </w:r>
      <w:r w:rsidRPr="007E5CD8">
        <w:rPr>
          <w:rFonts w:ascii="Times New Roman" w:eastAsia="Times New Roman" w:hAnsi="Times New Roman" w:cs="Times New Roman"/>
          <w:b/>
          <w:sz w:val="28"/>
          <w:szCs w:val="28"/>
          <w:lang w:eastAsia="es-ES"/>
        </w:rPr>
        <w:t>DESECHOS ESPECIALES</w:t>
      </w:r>
      <w:r w:rsidRPr="007E5CD8">
        <w:rPr>
          <w:rFonts w:ascii="Times New Roman" w:eastAsia="Times New Roman" w:hAnsi="Times New Roman" w:cs="Times New Roman"/>
          <w:sz w:val="28"/>
          <w:szCs w:val="28"/>
          <w:lang w:eastAsia="es-ES"/>
        </w:rPr>
        <w:t xml:space="preserve">, por un periodo por </w:t>
      </w:r>
      <w:r w:rsidRPr="007E5CD8">
        <w:rPr>
          <w:rFonts w:ascii="Times New Roman" w:eastAsia="Times New Roman" w:hAnsi="Times New Roman" w:cs="Times New Roman"/>
          <w:b/>
          <w:sz w:val="28"/>
          <w:szCs w:val="28"/>
          <w:lang w:eastAsia="es-ES"/>
        </w:rPr>
        <w:t>SEIS MESES</w:t>
      </w:r>
      <w:r w:rsidRPr="007E5CD8">
        <w:rPr>
          <w:rFonts w:ascii="Times New Roman" w:eastAsia="Times New Roman" w:hAnsi="Times New Roman" w:cs="Times New Roman"/>
          <w:sz w:val="28"/>
          <w:szCs w:val="28"/>
          <w:lang w:eastAsia="es-ES"/>
        </w:rPr>
        <w:t xml:space="preserve">, comprendidos de  los meses de agosto del año dos mil veintidós a enero del año  dos mil veintitrés y se realice reprogramación presupuestaria, si fuere necesaria, asimismo que se incluya estos servicios  para el presupuesto del siguiente año.  </w:t>
      </w:r>
    </w:p>
    <w:p w:rsidR="00795A7D" w:rsidRPr="008E3E44" w:rsidRDefault="007E5CD8" w:rsidP="007E5CD8">
      <w:pPr>
        <w:tabs>
          <w:tab w:val="left" w:pos="2347"/>
        </w:tabs>
        <w:spacing w:after="0" w:line="276" w:lineRule="auto"/>
        <w:jc w:val="both"/>
        <w:rPr>
          <w:rFonts w:ascii="Times New Roman" w:eastAsia="Calibri" w:hAnsi="Times New Roman" w:cs="Times New Roman"/>
          <w:sz w:val="28"/>
          <w:szCs w:val="28"/>
        </w:rPr>
      </w:pPr>
      <w:r w:rsidRPr="007E5CD8">
        <w:rPr>
          <w:rFonts w:ascii="Times New Roman" w:eastAsia="Calibri" w:hAnsi="Times New Roman" w:cs="Times New Roman"/>
          <w:sz w:val="28"/>
          <w:szCs w:val="28"/>
        </w:rPr>
        <w:t xml:space="preserve">Por lo tanto, este Concejo Municipal Plural, habiendo deliberado el punto, por </w:t>
      </w:r>
      <w:r w:rsidRPr="007E5CD8">
        <w:rPr>
          <w:rFonts w:ascii="Times New Roman" w:eastAsia="Calibri" w:hAnsi="Times New Roman" w:cs="Times New Roman"/>
          <w:b/>
          <w:bCs/>
          <w:sz w:val="28"/>
          <w:szCs w:val="28"/>
          <w:lang w:val="es-SV"/>
        </w:rPr>
        <w:t xml:space="preserve">MAYORÍA </w:t>
      </w:r>
      <w:r w:rsidRPr="007E5CD8">
        <w:rPr>
          <w:rFonts w:ascii="Times New Roman" w:eastAsia="Calibri" w:hAnsi="Times New Roman" w:cs="Times New Roman"/>
          <w:bCs/>
          <w:sz w:val="28"/>
          <w:szCs w:val="28"/>
          <w:lang w:val="es-SV"/>
        </w:rPr>
        <w:t>de</w:t>
      </w:r>
      <w:r w:rsidRPr="007E5CD8">
        <w:rPr>
          <w:rFonts w:ascii="Times New Roman" w:eastAsia="Calibri" w:hAnsi="Times New Roman" w:cs="Times New Roman"/>
          <w:b/>
          <w:bCs/>
          <w:sz w:val="28"/>
          <w:szCs w:val="28"/>
          <w:lang w:val="es-SV"/>
        </w:rPr>
        <w:t xml:space="preserve"> trece </w:t>
      </w:r>
      <w:r w:rsidRPr="007E5CD8">
        <w:rPr>
          <w:rFonts w:ascii="Times New Roman" w:eastAsia="Calibri" w:hAnsi="Times New Roman" w:cs="Times New Roman"/>
          <w:bCs/>
          <w:sz w:val="28"/>
          <w:szCs w:val="28"/>
          <w:lang w:val="es-SV"/>
        </w:rPr>
        <w:t>votos a favor</w:t>
      </w:r>
      <w:r w:rsidRPr="007E5CD8">
        <w:rPr>
          <w:rFonts w:ascii="Times New Roman" w:eastAsia="Calibri" w:hAnsi="Times New Roman" w:cs="Times New Roman"/>
          <w:b/>
          <w:bCs/>
          <w:sz w:val="28"/>
          <w:szCs w:val="28"/>
          <w:lang w:val="es-SV"/>
        </w:rPr>
        <w:t xml:space="preserve"> </w:t>
      </w:r>
      <w:r w:rsidRPr="007E5CD8">
        <w:rPr>
          <w:rFonts w:ascii="Times New Roman" w:eastAsia="Calibri" w:hAnsi="Times New Roman" w:cs="Times New Roman"/>
          <w:bCs/>
          <w:sz w:val="28"/>
          <w:szCs w:val="28"/>
          <w:lang w:val="es-SV"/>
        </w:rPr>
        <w:t>y</w:t>
      </w:r>
      <w:r w:rsidRPr="007E5CD8">
        <w:rPr>
          <w:rFonts w:ascii="Times New Roman" w:eastAsia="Calibri" w:hAnsi="Times New Roman" w:cs="Times New Roman"/>
          <w:b/>
          <w:bCs/>
          <w:sz w:val="28"/>
          <w:szCs w:val="28"/>
          <w:lang w:val="es-SV"/>
        </w:rPr>
        <w:t xml:space="preserve"> una </w:t>
      </w:r>
      <w:r w:rsidRPr="007E5CD8">
        <w:rPr>
          <w:rFonts w:ascii="Times New Roman" w:eastAsia="Calibri" w:hAnsi="Times New Roman" w:cs="Times New Roman"/>
          <w:bCs/>
          <w:sz w:val="28"/>
          <w:szCs w:val="28"/>
          <w:lang w:val="es-SV"/>
        </w:rPr>
        <w:t>ausencia al momento de esta votación por parte del Licdo.</w:t>
      </w:r>
      <w:r w:rsidRPr="007E5CD8">
        <w:rPr>
          <w:rFonts w:ascii="Times New Roman" w:eastAsia="Calibri" w:hAnsi="Times New Roman" w:cs="Times New Roman"/>
          <w:b/>
          <w:bCs/>
          <w:sz w:val="28"/>
          <w:szCs w:val="28"/>
          <w:lang w:val="es-SV"/>
        </w:rPr>
        <w:t xml:space="preserve"> </w:t>
      </w:r>
      <w:r w:rsidRPr="007E5CD8">
        <w:rPr>
          <w:rFonts w:ascii="Times New Roman" w:eastAsia="Calibri" w:hAnsi="Times New Roman" w:cs="Times New Roman"/>
          <w:bCs/>
          <w:sz w:val="28"/>
          <w:szCs w:val="28"/>
          <w:lang w:val="es-SV"/>
        </w:rPr>
        <w:t>Sergio Noel Monroy Martínez, Síndico Municipal.</w:t>
      </w:r>
      <w:r w:rsidRPr="007E5CD8">
        <w:rPr>
          <w:rFonts w:ascii="Times New Roman" w:eastAsia="Calibri" w:hAnsi="Times New Roman" w:cs="Times New Roman"/>
          <w:b/>
          <w:bCs/>
          <w:sz w:val="28"/>
          <w:szCs w:val="28"/>
          <w:lang w:val="es-SV"/>
        </w:rPr>
        <w:t xml:space="preserve"> ACUERDA: INSTRÚYASE </w:t>
      </w:r>
      <w:r w:rsidRPr="007E5CD8">
        <w:rPr>
          <w:rFonts w:ascii="Times New Roman" w:eastAsia="Calibri" w:hAnsi="Times New Roman" w:cs="Times New Roman"/>
          <w:bCs/>
          <w:sz w:val="28"/>
          <w:szCs w:val="28"/>
          <w:lang w:val="es-SV"/>
        </w:rPr>
        <w:t>al departamento</w:t>
      </w:r>
      <w:r w:rsidRPr="007E5CD8">
        <w:rPr>
          <w:rFonts w:ascii="Times New Roman" w:eastAsia="Calibri" w:hAnsi="Times New Roman" w:cs="Times New Roman"/>
          <w:b/>
          <w:bCs/>
          <w:sz w:val="28"/>
          <w:szCs w:val="28"/>
          <w:lang w:val="es-SV"/>
        </w:rPr>
        <w:t xml:space="preserve"> JURÍDICO </w:t>
      </w:r>
      <w:r w:rsidRPr="007E5CD8">
        <w:rPr>
          <w:rFonts w:ascii="Times New Roman" w:eastAsia="Calibri" w:hAnsi="Times New Roman" w:cs="Times New Roman"/>
          <w:bCs/>
          <w:sz w:val="28"/>
          <w:szCs w:val="28"/>
          <w:lang w:val="es-SV"/>
        </w:rPr>
        <w:t xml:space="preserve">y al </w:t>
      </w:r>
      <w:r w:rsidRPr="007E5CD8">
        <w:rPr>
          <w:rFonts w:ascii="Times New Roman" w:eastAsia="Calibri" w:hAnsi="Times New Roman" w:cs="Times New Roman"/>
          <w:b/>
          <w:bCs/>
          <w:sz w:val="28"/>
          <w:szCs w:val="28"/>
          <w:lang w:val="es-SV"/>
        </w:rPr>
        <w:t xml:space="preserve">GERENTE FINANCIERO, </w:t>
      </w:r>
      <w:r w:rsidRPr="007E5CD8">
        <w:rPr>
          <w:rFonts w:ascii="Times New Roman" w:eastAsia="Calibri" w:hAnsi="Times New Roman" w:cs="Times New Roman"/>
          <w:bCs/>
          <w:sz w:val="28"/>
          <w:szCs w:val="28"/>
          <w:lang w:val="es-SV"/>
        </w:rPr>
        <w:t>para que emitan opiniones en relación a la viabilidad o no, referente a las recomendaciones emitidas por el Gerente Ambiental, y sean presentados a la brevedad posible ante el Pleno</w:t>
      </w:r>
      <w:r w:rsidRPr="007E5CD8">
        <w:rPr>
          <w:rFonts w:ascii="Times New Roman" w:eastAsia="Times New Roman" w:hAnsi="Times New Roman" w:cs="Times New Roman"/>
          <w:sz w:val="28"/>
          <w:szCs w:val="28"/>
          <w:lang w:eastAsia="es-ES"/>
        </w:rPr>
        <w:t>.</w:t>
      </w:r>
      <w:r w:rsidRPr="007E5CD8">
        <w:rPr>
          <w:rFonts w:ascii="Times New Roman" w:eastAsia="Times New Roman" w:hAnsi="Times New Roman" w:cs="Times New Roman"/>
          <w:sz w:val="28"/>
          <w:szCs w:val="28"/>
          <w:lang w:val="es-SV"/>
        </w:rPr>
        <w:t>-</w:t>
      </w:r>
      <w:r w:rsidRPr="007E5CD8">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Pr="007E5CD8">
        <w:rPr>
          <w:rFonts w:ascii="Times New Roman" w:eastAsia="Times New Roman" w:hAnsi="Times New Roman" w:cs="Times New Roman"/>
          <w:b/>
          <w:bCs/>
          <w:sz w:val="28"/>
          <w:szCs w:val="28"/>
          <w:lang w:eastAsia="es-ES"/>
        </w:rPr>
        <w:t xml:space="preserve">“ACUERDO MUNICIPAL NÚMERO SEIS”. </w:t>
      </w:r>
      <w:r w:rsidRPr="007E5CD8">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corresponde a </w:t>
      </w:r>
      <w:r w:rsidRPr="007E5CD8">
        <w:rPr>
          <w:rFonts w:ascii="Times New Roman" w:eastAsia="Times New Roman" w:hAnsi="Times New Roman" w:cs="Times New Roman"/>
          <w:b/>
          <w:sz w:val="28"/>
          <w:szCs w:val="28"/>
          <w:lang w:eastAsia="es-ES"/>
        </w:rPr>
        <w:t>Varios</w:t>
      </w:r>
      <w:r w:rsidRPr="007E5CD8">
        <w:rPr>
          <w:rFonts w:ascii="Times New Roman" w:eastAsia="Times New Roman" w:hAnsi="Times New Roman" w:cs="Times New Roman"/>
          <w:sz w:val="28"/>
          <w:szCs w:val="28"/>
          <w:lang w:eastAsia="es-ES"/>
        </w:rPr>
        <w:t xml:space="preserve">, en el cual la comisión de MESA DE TRABAJO, a través del coordinador, manifiesta que no </w:t>
      </w:r>
      <w:r w:rsidRPr="007E5CD8">
        <w:rPr>
          <w:rFonts w:ascii="Times New Roman" w:eastAsia="Times New Roman" w:hAnsi="Times New Roman" w:cs="Times New Roman"/>
          <w:sz w:val="28"/>
          <w:szCs w:val="28"/>
          <w:lang w:eastAsia="es-ES"/>
        </w:rPr>
        <w:lastRenderedPageBreak/>
        <w:t xml:space="preserve">se han estado dando respuesta por escrito, a las puntos que se han estado llevando en las reuniones sostenidas con los sindicatos de esta municipalidad, ya que se había acordado que el Gerente General, estaría dándoles respuesta. </w:t>
      </w:r>
      <w:r w:rsidRPr="007E5CD8">
        <w:rPr>
          <w:rFonts w:ascii="Times New Roman" w:eastAsia="Calibri" w:hAnsi="Times New Roman" w:cs="Times New Roman"/>
          <w:sz w:val="28"/>
          <w:szCs w:val="28"/>
        </w:rPr>
        <w:t xml:space="preserve">Por lo tanto, este Concejo Municipal Plural, habiendo deliberado el punto, por </w:t>
      </w:r>
      <w:r w:rsidRPr="007E5CD8">
        <w:rPr>
          <w:rFonts w:ascii="Times New Roman" w:eastAsia="Calibri" w:hAnsi="Times New Roman" w:cs="Times New Roman"/>
          <w:b/>
          <w:bCs/>
          <w:sz w:val="28"/>
          <w:szCs w:val="28"/>
          <w:lang w:val="es-SV"/>
        </w:rPr>
        <w:t xml:space="preserve">MAYORÍA </w:t>
      </w:r>
      <w:r w:rsidRPr="007E5CD8">
        <w:rPr>
          <w:rFonts w:ascii="Times New Roman" w:eastAsia="Calibri" w:hAnsi="Times New Roman" w:cs="Times New Roman"/>
          <w:bCs/>
          <w:sz w:val="28"/>
          <w:szCs w:val="28"/>
          <w:lang w:val="es-SV"/>
        </w:rPr>
        <w:t>de</w:t>
      </w:r>
      <w:r w:rsidRPr="007E5CD8">
        <w:rPr>
          <w:rFonts w:ascii="Times New Roman" w:eastAsia="Calibri" w:hAnsi="Times New Roman" w:cs="Times New Roman"/>
          <w:b/>
          <w:bCs/>
          <w:sz w:val="28"/>
          <w:szCs w:val="28"/>
          <w:lang w:val="es-SV"/>
        </w:rPr>
        <w:t xml:space="preserve"> trece </w:t>
      </w:r>
      <w:r w:rsidRPr="007E5CD8">
        <w:rPr>
          <w:rFonts w:ascii="Times New Roman" w:eastAsia="Calibri" w:hAnsi="Times New Roman" w:cs="Times New Roman"/>
          <w:bCs/>
          <w:sz w:val="28"/>
          <w:szCs w:val="28"/>
          <w:lang w:val="es-SV"/>
        </w:rPr>
        <w:t>votos a favor</w:t>
      </w:r>
      <w:r w:rsidRPr="007E5CD8">
        <w:rPr>
          <w:rFonts w:ascii="Times New Roman" w:eastAsia="Calibri" w:hAnsi="Times New Roman" w:cs="Times New Roman"/>
          <w:b/>
          <w:bCs/>
          <w:sz w:val="28"/>
          <w:szCs w:val="28"/>
          <w:lang w:val="es-SV"/>
        </w:rPr>
        <w:t xml:space="preserve"> </w:t>
      </w:r>
      <w:r w:rsidRPr="007E5CD8">
        <w:rPr>
          <w:rFonts w:ascii="Times New Roman" w:eastAsia="Calibri" w:hAnsi="Times New Roman" w:cs="Times New Roman"/>
          <w:bCs/>
          <w:sz w:val="28"/>
          <w:szCs w:val="28"/>
          <w:lang w:val="es-SV"/>
        </w:rPr>
        <w:t>y</w:t>
      </w:r>
      <w:r w:rsidRPr="007E5CD8">
        <w:rPr>
          <w:rFonts w:ascii="Times New Roman" w:eastAsia="Calibri" w:hAnsi="Times New Roman" w:cs="Times New Roman"/>
          <w:b/>
          <w:bCs/>
          <w:sz w:val="28"/>
          <w:szCs w:val="28"/>
          <w:lang w:val="es-SV"/>
        </w:rPr>
        <w:t xml:space="preserve"> una </w:t>
      </w:r>
      <w:r w:rsidRPr="007E5CD8">
        <w:rPr>
          <w:rFonts w:ascii="Times New Roman" w:eastAsia="Calibri" w:hAnsi="Times New Roman" w:cs="Times New Roman"/>
          <w:bCs/>
          <w:sz w:val="28"/>
          <w:szCs w:val="28"/>
          <w:lang w:val="es-SV"/>
        </w:rPr>
        <w:t>ausencia al momento de esta votación por parte del Licdo.</w:t>
      </w:r>
      <w:r w:rsidRPr="007E5CD8">
        <w:rPr>
          <w:rFonts w:ascii="Times New Roman" w:eastAsia="Calibri" w:hAnsi="Times New Roman" w:cs="Times New Roman"/>
          <w:b/>
          <w:bCs/>
          <w:sz w:val="28"/>
          <w:szCs w:val="28"/>
          <w:lang w:val="es-SV"/>
        </w:rPr>
        <w:t xml:space="preserve"> </w:t>
      </w:r>
      <w:r w:rsidRPr="007E5CD8">
        <w:rPr>
          <w:rFonts w:ascii="Times New Roman" w:eastAsia="Calibri" w:hAnsi="Times New Roman" w:cs="Times New Roman"/>
          <w:bCs/>
          <w:sz w:val="28"/>
          <w:szCs w:val="28"/>
          <w:lang w:val="es-SV"/>
        </w:rPr>
        <w:t>Sergio Noel Monroy Martínez, Síndico Municipal.</w:t>
      </w:r>
      <w:r w:rsidRPr="007E5CD8">
        <w:rPr>
          <w:rFonts w:ascii="Times New Roman" w:eastAsia="Calibri" w:hAnsi="Times New Roman" w:cs="Times New Roman"/>
          <w:b/>
          <w:bCs/>
          <w:sz w:val="28"/>
          <w:szCs w:val="28"/>
          <w:lang w:val="es-SV"/>
        </w:rPr>
        <w:t xml:space="preserve"> ACUERDA: INSTRÙYASE </w:t>
      </w:r>
      <w:r w:rsidRPr="007E5CD8">
        <w:rPr>
          <w:rFonts w:ascii="Times New Roman" w:eastAsia="Calibri" w:hAnsi="Times New Roman" w:cs="Times New Roman"/>
          <w:bCs/>
          <w:sz w:val="28"/>
          <w:szCs w:val="28"/>
          <w:lang w:val="es-SV"/>
        </w:rPr>
        <w:t>por segunda vez</w:t>
      </w:r>
      <w:r w:rsidRPr="007E5CD8">
        <w:rPr>
          <w:rFonts w:ascii="Times New Roman" w:eastAsia="Calibri" w:hAnsi="Times New Roman" w:cs="Times New Roman"/>
          <w:b/>
          <w:bCs/>
          <w:sz w:val="28"/>
          <w:szCs w:val="28"/>
          <w:lang w:val="es-SV"/>
        </w:rPr>
        <w:t xml:space="preserve"> </w:t>
      </w:r>
      <w:r w:rsidRPr="007E5CD8">
        <w:rPr>
          <w:rFonts w:ascii="Times New Roman" w:eastAsia="Calibri" w:hAnsi="Times New Roman" w:cs="Times New Roman"/>
          <w:bCs/>
          <w:sz w:val="28"/>
          <w:szCs w:val="28"/>
          <w:lang w:val="es-SV"/>
        </w:rPr>
        <w:t xml:space="preserve">al  </w:t>
      </w:r>
      <w:r w:rsidRPr="007E5CD8">
        <w:rPr>
          <w:rFonts w:ascii="Times New Roman" w:eastAsia="Calibri" w:hAnsi="Times New Roman" w:cs="Times New Roman"/>
          <w:b/>
          <w:bCs/>
          <w:sz w:val="28"/>
          <w:szCs w:val="28"/>
          <w:lang w:val="es-SV"/>
        </w:rPr>
        <w:t xml:space="preserve">GERENTE GENERAL, </w:t>
      </w:r>
      <w:r w:rsidRPr="007E5CD8">
        <w:rPr>
          <w:rFonts w:ascii="Times New Roman" w:eastAsia="Calibri" w:hAnsi="Times New Roman" w:cs="Times New Roman"/>
          <w:bCs/>
          <w:sz w:val="28"/>
          <w:szCs w:val="28"/>
          <w:lang w:val="es-SV"/>
        </w:rPr>
        <w:t>para que de respuesta por escrito a lo solicitado por los miembros de los sindicatos de los trabajadores siendo SITAMA y SIDECAM, el cual exponen sus peticiones en la comisión de la Mesa de Trabajo</w:t>
      </w:r>
      <w:r w:rsidRPr="007E5CD8">
        <w:rPr>
          <w:rFonts w:ascii="Times New Roman" w:eastAsia="Times New Roman" w:hAnsi="Times New Roman" w:cs="Times New Roman"/>
          <w:sz w:val="28"/>
          <w:szCs w:val="28"/>
          <w:lang w:eastAsia="es-ES"/>
        </w:rPr>
        <w:t>.</w:t>
      </w:r>
      <w:r w:rsidRPr="007E5CD8">
        <w:rPr>
          <w:rFonts w:ascii="Times New Roman" w:eastAsia="Times New Roman" w:hAnsi="Times New Roman" w:cs="Times New Roman"/>
          <w:sz w:val="28"/>
          <w:szCs w:val="28"/>
          <w:lang w:val="es-SV"/>
        </w:rPr>
        <w:t>-</w:t>
      </w:r>
      <w:r w:rsidRPr="007E5CD8">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195021" w:rsidRPr="00E3385D">
        <w:rPr>
          <w:rFonts w:ascii="Times New Roman" w:eastAsia="Calibri" w:hAnsi="Times New Roman" w:cs="Times New Roman"/>
          <w:b/>
          <w:bCs/>
          <w:sz w:val="28"/>
          <w:szCs w:val="28"/>
        </w:rPr>
        <w:t>“</w:t>
      </w:r>
      <w:r w:rsidR="00195021" w:rsidRPr="00E3385D">
        <w:rPr>
          <w:rFonts w:ascii="Times New Roman" w:eastAsia="Calibri" w:hAnsi="Times New Roman" w:cs="Times New Roman"/>
          <w:b/>
          <w:sz w:val="28"/>
          <w:szCs w:val="28"/>
        </w:rPr>
        <w:t>ACUERDO</w:t>
      </w:r>
      <w:r w:rsidR="00195021" w:rsidRPr="00E3385D">
        <w:rPr>
          <w:rFonts w:ascii="Times New Roman" w:eastAsia="Calibri" w:hAnsi="Times New Roman" w:cs="Times New Roman"/>
          <w:b/>
          <w:bCs/>
          <w:sz w:val="28"/>
          <w:szCs w:val="28"/>
        </w:rPr>
        <w:t xml:space="preserve"> MUNICIPAL NÚMERO SIETE”. </w:t>
      </w:r>
      <w:r w:rsidR="00195021" w:rsidRPr="00E3385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195021" w:rsidRPr="00E3385D">
        <w:rPr>
          <w:rFonts w:ascii="Times New Roman" w:eastAsia="Calibri" w:hAnsi="Times New Roman" w:cs="Times New Roman"/>
          <w:b/>
          <w:sz w:val="28"/>
          <w:szCs w:val="28"/>
        </w:rPr>
        <w:t xml:space="preserve">cinco </w:t>
      </w:r>
      <w:r w:rsidR="00195021" w:rsidRPr="00E3385D">
        <w:rPr>
          <w:rFonts w:ascii="Times New Roman" w:eastAsia="Calibri" w:hAnsi="Times New Roman" w:cs="Times New Roman"/>
          <w:sz w:val="28"/>
          <w:szCs w:val="28"/>
        </w:rPr>
        <w:t xml:space="preserve">de la agenda de esta sesión, el cual corresponde a </w:t>
      </w:r>
      <w:r w:rsidR="00195021" w:rsidRPr="00E3385D">
        <w:rPr>
          <w:rFonts w:ascii="Times New Roman" w:eastAsia="Calibri" w:hAnsi="Times New Roman" w:cs="Times New Roman"/>
          <w:b/>
          <w:sz w:val="28"/>
          <w:szCs w:val="28"/>
        </w:rPr>
        <w:t>notas a conocimiento,</w:t>
      </w:r>
      <w:r w:rsidR="00195021" w:rsidRPr="00E3385D">
        <w:rPr>
          <w:rFonts w:ascii="Times New Roman" w:eastAsia="Calibri" w:hAnsi="Times New Roman" w:cs="Times New Roman"/>
          <w:sz w:val="28"/>
          <w:szCs w:val="28"/>
        </w:rPr>
        <w:t xml:space="preserve"> por medio de la cual se da lectura a escrito presentado por la </w:t>
      </w:r>
      <w:r w:rsidR="00195021" w:rsidRPr="00E3385D">
        <w:rPr>
          <w:rFonts w:ascii="Times New Roman" w:eastAsia="Calibri" w:hAnsi="Times New Roman" w:cs="Times New Roman"/>
          <w:b/>
          <w:sz w:val="28"/>
          <w:szCs w:val="28"/>
        </w:rPr>
        <w:t xml:space="preserve">Señora Susana Yamileth Hernández, en su calidad de Presidenta del Comité Local de Derechos de la Niñez y Adolescencia de Apopa, </w:t>
      </w:r>
      <w:r w:rsidR="00195021" w:rsidRPr="00E3385D">
        <w:rPr>
          <w:rFonts w:ascii="Times New Roman" w:eastAsia="Calibri" w:hAnsi="Times New Roman" w:cs="Times New Roman"/>
          <w:sz w:val="28"/>
          <w:szCs w:val="28"/>
        </w:rPr>
        <w:t xml:space="preserve">por medio de la cual solicita se enmienda el Acuerdo Municipal Número doce, del Acta Número 36 de fecha 12/08/2022, ya que por error involuntario no se definió correctamente el periodo de duración del Comité Local de Derechos de la Niñez y la Adolescencia, siendo el periodo correcto de Agosto 2022 a Agosto 2025; según lo dicta el Art. 157 de la Ley de Protección Integral de la Niñez y Adolescencia (LEPINA), así mismo modificar las Siglas de la Red de Atención Compartida (RAC). Por tanto el Pleno </w:t>
      </w:r>
      <w:r w:rsidR="00195021" w:rsidRPr="00E3385D">
        <w:rPr>
          <w:rFonts w:ascii="Times New Roman" w:eastAsia="Calibri" w:hAnsi="Times New Roman" w:cs="Times New Roman"/>
          <w:b/>
          <w:sz w:val="28"/>
          <w:szCs w:val="28"/>
          <w:u w:val="single"/>
        </w:rPr>
        <w:t xml:space="preserve">CONSIDERANDO: </w:t>
      </w:r>
      <w:r w:rsidR="00195021" w:rsidRPr="00E3385D">
        <w:rPr>
          <w:rFonts w:ascii="Times New Roman" w:eastAsia="Calibri" w:hAnsi="Times New Roman" w:cs="Times New Roman"/>
          <w:sz w:val="28"/>
          <w:szCs w:val="28"/>
        </w:rPr>
        <w:t xml:space="preserve">Que mediante el </w:t>
      </w:r>
      <w:r w:rsidR="00195021" w:rsidRPr="00E3385D">
        <w:rPr>
          <w:rFonts w:ascii="Times New Roman" w:eastAsia="Calibri" w:hAnsi="Times New Roman" w:cs="Times New Roman"/>
          <w:b/>
          <w:sz w:val="28"/>
          <w:szCs w:val="28"/>
        </w:rPr>
        <w:t>Acuerdo Municipal número doce del Acta número treinta y seis de fecha doce de agosto del año dos mil veintidós,</w:t>
      </w:r>
      <w:r w:rsidR="00195021" w:rsidRPr="00E3385D">
        <w:rPr>
          <w:rFonts w:ascii="Times New Roman" w:eastAsia="Calibri" w:hAnsi="Times New Roman" w:cs="Times New Roman"/>
          <w:sz w:val="28"/>
          <w:szCs w:val="28"/>
        </w:rPr>
        <w:t xml:space="preserve"> se aprobó  </w:t>
      </w:r>
      <w:r w:rsidR="00195021" w:rsidRPr="00E3385D">
        <w:rPr>
          <w:rFonts w:ascii="Times New Roman" w:hAnsi="Times New Roman" w:cs="Times New Roman"/>
          <w:bCs/>
          <w:sz w:val="28"/>
          <w:szCs w:val="28"/>
        </w:rPr>
        <w:t xml:space="preserve">la conformación de </w:t>
      </w:r>
      <w:r w:rsidR="00195021" w:rsidRPr="00E3385D">
        <w:rPr>
          <w:rFonts w:ascii="Times New Roman" w:hAnsi="Times New Roman" w:cs="Times New Roman"/>
          <w:b/>
          <w:bCs/>
          <w:sz w:val="28"/>
          <w:szCs w:val="28"/>
        </w:rPr>
        <w:t>INTEGRACION PLENA</w:t>
      </w:r>
      <w:r w:rsidR="00195021" w:rsidRPr="00E3385D">
        <w:rPr>
          <w:rFonts w:ascii="Times New Roman" w:hAnsi="Times New Roman" w:cs="Times New Roman"/>
          <w:bCs/>
          <w:sz w:val="28"/>
          <w:szCs w:val="28"/>
        </w:rPr>
        <w:t xml:space="preserve"> del Comité Local de Derechos de la Niñez y la Adolescencia  del municipio de Apopa, para el periodo de agosto del año dos mil veintidós al año dos mil veintitrés; por lo cual el pleno toma a bien realizar las siguientes modificaciones: </w:t>
      </w:r>
      <w:r w:rsidR="00195021" w:rsidRPr="00E3385D">
        <w:rPr>
          <w:rFonts w:ascii="Times New Roman" w:hAnsi="Times New Roman" w:cs="Times New Roman"/>
          <w:b/>
          <w:bCs/>
          <w:sz w:val="28"/>
          <w:szCs w:val="28"/>
        </w:rPr>
        <w:t>a)</w:t>
      </w:r>
      <w:r w:rsidR="00195021" w:rsidRPr="00E3385D">
        <w:rPr>
          <w:rFonts w:ascii="Times New Roman" w:hAnsi="Times New Roman" w:cs="Times New Roman"/>
          <w:bCs/>
          <w:sz w:val="28"/>
          <w:szCs w:val="28"/>
        </w:rPr>
        <w:t xml:space="preserve"> modificar el</w:t>
      </w:r>
      <w:r w:rsidR="00195021" w:rsidRPr="00E3385D">
        <w:rPr>
          <w:rFonts w:ascii="Times New Roman" w:eastAsia="Calibri" w:hAnsi="Times New Roman" w:cs="Times New Roman"/>
          <w:sz w:val="28"/>
          <w:szCs w:val="28"/>
        </w:rPr>
        <w:t xml:space="preserve"> periodo de duración de dicho Comité y </w:t>
      </w:r>
      <w:r w:rsidR="00195021" w:rsidRPr="00E3385D">
        <w:rPr>
          <w:rFonts w:ascii="Times New Roman" w:eastAsia="Calibri" w:hAnsi="Times New Roman" w:cs="Times New Roman"/>
          <w:b/>
          <w:sz w:val="28"/>
          <w:szCs w:val="28"/>
        </w:rPr>
        <w:t>b)</w:t>
      </w:r>
      <w:r w:rsidR="00195021" w:rsidRPr="00E3385D">
        <w:rPr>
          <w:rFonts w:ascii="Times New Roman" w:eastAsia="Calibri" w:hAnsi="Times New Roman" w:cs="Times New Roman"/>
          <w:sz w:val="28"/>
          <w:szCs w:val="28"/>
        </w:rPr>
        <w:t xml:space="preserve"> modificar en la parte donde se da lectura a </w:t>
      </w:r>
      <w:r w:rsidR="00195021" w:rsidRPr="00E3385D">
        <w:rPr>
          <w:rFonts w:ascii="Times New Roman" w:hAnsi="Times New Roman" w:cs="Times New Roman"/>
          <w:sz w:val="28"/>
          <w:szCs w:val="28"/>
          <w:lang w:eastAsia="es-ES"/>
        </w:rPr>
        <w:t xml:space="preserve">nota de fecha 12/08/2022, suscrita por Sra. Susana Yamileth Hernández, presidenta del Comité Local de Derecho CLD, </w:t>
      </w:r>
      <w:r w:rsidR="00195021" w:rsidRPr="00E3385D">
        <w:rPr>
          <w:rFonts w:ascii="Times New Roman" w:eastAsia="Calibri" w:hAnsi="Times New Roman" w:cs="Times New Roman"/>
          <w:sz w:val="28"/>
          <w:szCs w:val="28"/>
        </w:rPr>
        <w:t xml:space="preserve">específicamente donde se hace referencia a la </w:t>
      </w:r>
      <w:r w:rsidR="00195021" w:rsidRPr="00E3385D">
        <w:rPr>
          <w:rFonts w:ascii="Times New Roman" w:hAnsi="Times New Roman" w:cs="Times New Roman"/>
          <w:sz w:val="28"/>
          <w:szCs w:val="28"/>
          <w:lang w:eastAsia="es-ES"/>
        </w:rPr>
        <w:t xml:space="preserve">presencia de seis representantes de Red de Atención Compartida (RED), rectificando las siglas de la Red de Atención </w:t>
      </w:r>
      <w:r w:rsidR="00195021" w:rsidRPr="00E3385D">
        <w:rPr>
          <w:rFonts w:ascii="Times New Roman" w:hAnsi="Times New Roman" w:cs="Times New Roman"/>
          <w:sz w:val="28"/>
          <w:szCs w:val="28"/>
          <w:lang w:eastAsia="es-ES"/>
        </w:rPr>
        <w:lastRenderedPageBreak/>
        <w:t xml:space="preserve">Compartida, siendo lo correcto (RAC). </w:t>
      </w:r>
      <w:r w:rsidR="00195021" w:rsidRPr="00E3385D">
        <w:rPr>
          <w:rFonts w:ascii="Times New Roman" w:hAnsi="Times New Roman" w:cs="Times New Roman"/>
          <w:sz w:val="28"/>
          <w:szCs w:val="28"/>
        </w:rPr>
        <w:t>P</w:t>
      </w:r>
      <w:r w:rsidR="00195021" w:rsidRPr="00E3385D">
        <w:rPr>
          <w:rFonts w:ascii="Times New Roman" w:eastAsia="Calibri" w:hAnsi="Times New Roman" w:cs="Times New Roman"/>
          <w:color w:val="000000"/>
          <w:sz w:val="28"/>
          <w:szCs w:val="28"/>
        </w:rPr>
        <w:t xml:space="preserve">or tanto, El Concejo Municipal Plural, en uso de las facultades legales, y habiendo deliberado el punto, por </w:t>
      </w:r>
      <w:r w:rsidR="00195021" w:rsidRPr="00E3385D">
        <w:rPr>
          <w:rFonts w:ascii="Times New Roman" w:eastAsia="Calibri" w:hAnsi="Times New Roman" w:cs="Times New Roman"/>
          <w:b/>
          <w:color w:val="000000"/>
          <w:sz w:val="28"/>
          <w:szCs w:val="28"/>
        </w:rPr>
        <w:t xml:space="preserve">MAYORIA </w:t>
      </w:r>
      <w:r w:rsidR="00195021" w:rsidRPr="00E3385D">
        <w:rPr>
          <w:rFonts w:ascii="Times New Roman" w:eastAsia="Calibri" w:hAnsi="Times New Roman" w:cs="Times New Roman"/>
          <w:color w:val="000000"/>
          <w:sz w:val="28"/>
          <w:szCs w:val="28"/>
        </w:rPr>
        <w:t>de</w:t>
      </w:r>
      <w:r w:rsidR="00195021" w:rsidRPr="00E3385D">
        <w:rPr>
          <w:rFonts w:ascii="Times New Roman" w:eastAsia="Calibri" w:hAnsi="Times New Roman" w:cs="Times New Roman"/>
          <w:b/>
          <w:color w:val="000000"/>
          <w:sz w:val="28"/>
          <w:szCs w:val="28"/>
        </w:rPr>
        <w:t xml:space="preserve"> trece votos a favor </w:t>
      </w:r>
      <w:r w:rsidR="00195021" w:rsidRPr="00E3385D">
        <w:rPr>
          <w:rFonts w:ascii="Times New Roman" w:eastAsia="Calibri" w:hAnsi="Times New Roman" w:cs="Times New Roman"/>
          <w:color w:val="000000"/>
          <w:sz w:val="28"/>
          <w:szCs w:val="28"/>
        </w:rPr>
        <w:t>y</w:t>
      </w:r>
      <w:r w:rsidR="00195021" w:rsidRPr="00E3385D">
        <w:rPr>
          <w:rFonts w:ascii="Times New Roman" w:eastAsia="Calibri" w:hAnsi="Times New Roman" w:cs="Times New Roman"/>
          <w:b/>
          <w:color w:val="000000"/>
          <w:sz w:val="28"/>
          <w:szCs w:val="28"/>
        </w:rPr>
        <w:t xml:space="preserve"> una ausencia al momento de esta votación, </w:t>
      </w:r>
      <w:r w:rsidR="00195021" w:rsidRPr="00E3385D">
        <w:rPr>
          <w:rFonts w:ascii="Times New Roman" w:eastAsia="Calibri" w:hAnsi="Times New Roman" w:cs="Times New Roman"/>
          <w:color w:val="000000"/>
          <w:sz w:val="28"/>
          <w:szCs w:val="28"/>
        </w:rPr>
        <w:t xml:space="preserve">por el </w:t>
      </w:r>
      <w:r w:rsidR="00195021" w:rsidRPr="00E3385D">
        <w:rPr>
          <w:rFonts w:ascii="Times New Roman" w:eastAsia="Calibri" w:hAnsi="Times New Roman" w:cs="Times New Roman"/>
          <w:b/>
          <w:color w:val="000000"/>
          <w:sz w:val="28"/>
          <w:szCs w:val="28"/>
        </w:rPr>
        <w:t>Lic. Sergio Noel Monroy Martínez, Síndico Municipal.</w:t>
      </w:r>
      <w:r w:rsidR="00195021" w:rsidRPr="00E3385D">
        <w:rPr>
          <w:rFonts w:ascii="Times New Roman" w:eastAsia="Calibri" w:hAnsi="Times New Roman" w:cs="Times New Roman"/>
          <w:color w:val="000000"/>
          <w:sz w:val="28"/>
          <w:szCs w:val="28"/>
        </w:rPr>
        <w:t xml:space="preserve"> </w:t>
      </w:r>
      <w:r w:rsidR="00195021" w:rsidRPr="00E3385D">
        <w:rPr>
          <w:rFonts w:ascii="Times New Roman" w:eastAsia="Calibri" w:hAnsi="Times New Roman" w:cs="Times New Roman"/>
          <w:b/>
          <w:bCs/>
          <w:color w:val="000000"/>
          <w:sz w:val="28"/>
          <w:szCs w:val="28"/>
        </w:rPr>
        <w:t xml:space="preserve">ACUERDA: </w:t>
      </w:r>
      <w:r w:rsidR="00195021" w:rsidRPr="00E3385D">
        <w:rPr>
          <w:rFonts w:ascii="Times New Roman" w:eastAsia="Calibri" w:hAnsi="Times New Roman" w:cs="Times New Roman"/>
          <w:b/>
          <w:bCs/>
          <w:color w:val="000000"/>
          <w:sz w:val="28"/>
          <w:szCs w:val="28"/>
          <w:u w:val="single"/>
        </w:rPr>
        <w:t>Primero:</w:t>
      </w:r>
      <w:r w:rsidR="00195021" w:rsidRPr="00E3385D">
        <w:rPr>
          <w:rFonts w:ascii="Times New Roman" w:eastAsia="Calibri" w:hAnsi="Times New Roman" w:cs="Times New Roman"/>
          <w:b/>
          <w:bCs/>
          <w:color w:val="000000"/>
          <w:sz w:val="28"/>
          <w:szCs w:val="28"/>
        </w:rPr>
        <w:t xml:space="preserve"> RECTIFÍQUESE </w:t>
      </w:r>
      <w:r w:rsidR="00195021" w:rsidRPr="00E3385D">
        <w:rPr>
          <w:rFonts w:ascii="Times New Roman" w:eastAsia="Calibri" w:hAnsi="Times New Roman" w:cs="Times New Roman"/>
          <w:sz w:val="28"/>
          <w:szCs w:val="28"/>
        </w:rPr>
        <w:t xml:space="preserve">el </w:t>
      </w:r>
      <w:r w:rsidR="00195021" w:rsidRPr="00E3385D">
        <w:rPr>
          <w:rFonts w:ascii="Times New Roman" w:eastAsia="Calibri" w:hAnsi="Times New Roman" w:cs="Times New Roman"/>
          <w:b/>
          <w:sz w:val="28"/>
          <w:szCs w:val="28"/>
        </w:rPr>
        <w:t xml:space="preserve">Acuerdo Municipal número doce del Acta número treinta y seis de fecha doce de agosto del año dos mil veintidós, </w:t>
      </w:r>
      <w:r w:rsidR="00195021" w:rsidRPr="00E3385D">
        <w:rPr>
          <w:rFonts w:ascii="Times New Roman" w:eastAsia="Calibri" w:hAnsi="Times New Roman" w:cs="Times New Roman"/>
          <w:sz w:val="28"/>
          <w:szCs w:val="28"/>
        </w:rPr>
        <w:t xml:space="preserve">por medio del cual se aprobó  </w:t>
      </w:r>
      <w:r w:rsidR="00195021" w:rsidRPr="00E3385D">
        <w:rPr>
          <w:rFonts w:ascii="Times New Roman" w:hAnsi="Times New Roman" w:cs="Times New Roman"/>
          <w:bCs/>
          <w:sz w:val="28"/>
          <w:szCs w:val="28"/>
        </w:rPr>
        <w:t xml:space="preserve">la conformación de </w:t>
      </w:r>
      <w:r w:rsidR="00195021" w:rsidRPr="00E3385D">
        <w:rPr>
          <w:rFonts w:ascii="Times New Roman" w:hAnsi="Times New Roman" w:cs="Times New Roman"/>
          <w:b/>
          <w:bCs/>
          <w:sz w:val="28"/>
          <w:szCs w:val="28"/>
        </w:rPr>
        <w:t>INTEGRACION PLENA</w:t>
      </w:r>
      <w:r w:rsidR="00195021" w:rsidRPr="00E3385D">
        <w:rPr>
          <w:rFonts w:ascii="Times New Roman" w:hAnsi="Times New Roman" w:cs="Times New Roman"/>
          <w:bCs/>
          <w:sz w:val="28"/>
          <w:szCs w:val="28"/>
        </w:rPr>
        <w:t xml:space="preserve"> del Comité Local de Derechos de la Niñez y la Adolescencia  del municipio de Apopa, para el periodo de agosto del año dos mil veintidós al año dos mil veintitrés; </w:t>
      </w:r>
      <w:r w:rsidR="00195021" w:rsidRPr="00E3385D">
        <w:rPr>
          <w:rFonts w:ascii="Times New Roman" w:hAnsi="Times New Roman" w:cs="Times New Roman"/>
          <w:b/>
          <w:bCs/>
          <w:sz w:val="28"/>
          <w:szCs w:val="28"/>
        </w:rPr>
        <w:t>EN EL SENTIDO DE:</w:t>
      </w:r>
      <w:r w:rsidR="00195021" w:rsidRPr="00E3385D">
        <w:rPr>
          <w:rFonts w:ascii="Times New Roman" w:hAnsi="Times New Roman" w:cs="Times New Roman"/>
          <w:bCs/>
          <w:sz w:val="28"/>
          <w:szCs w:val="28"/>
        </w:rPr>
        <w:t xml:space="preserve"> Realizar las siguientes modificaciones: </w:t>
      </w:r>
      <w:r w:rsidR="00195021" w:rsidRPr="00E3385D">
        <w:rPr>
          <w:rFonts w:ascii="Times New Roman" w:hAnsi="Times New Roman" w:cs="Times New Roman"/>
          <w:b/>
          <w:bCs/>
          <w:sz w:val="28"/>
          <w:szCs w:val="28"/>
        </w:rPr>
        <w:t>A)</w:t>
      </w:r>
      <w:r w:rsidR="00195021" w:rsidRPr="00E3385D">
        <w:rPr>
          <w:rFonts w:ascii="Times New Roman" w:hAnsi="Times New Roman" w:cs="Times New Roman"/>
          <w:bCs/>
          <w:sz w:val="28"/>
          <w:szCs w:val="28"/>
        </w:rPr>
        <w:t xml:space="preserve"> Modificar el</w:t>
      </w:r>
      <w:r w:rsidR="00195021" w:rsidRPr="00E3385D">
        <w:rPr>
          <w:rFonts w:ascii="Times New Roman" w:eastAsia="Calibri" w:hAnsi="Times New Roman" w:cs="Times New Roman"/>
          <w:sz w:val="28"/>
          <w:szCs w:val="28"/>
        </w:rPr>
        <w:t xml:space="preserve"> periodo de duración de dicho Comité, </w:t>
      </w:r>
      <w:r w:rsidR="00195021" w:rsidRPr="00E3385D">
        <w:rPr>
          <w:rFonts w:ascii="Times New Roman" w:eastAsia="Calibri" w:hAnsi="Times New Roman" w:cs="Times New Roman"/>
          <w:b/>
          <w:sz w:val="28"/>
          <w:szCs w:val="28"/>
        </w:rPr>
        <w:t>SIENDO LO CORRECTO:</w:t>
      </w:r>
      <w:r w:rsidR="00195021" w:rsidRPr="00E3385D">
        <w:rPr>
          <w:rFonts w:ascii="Times New Roman" w:eastAsia="Calibri" w:hAnsi="Times New Roman" w:cs="Times New Roman"/>
          <w:sz w:val="28"/>
          <w:szCs w:val="28"/>
        </w:rPr>
        <w:t xml:space="preserve"> Agosto 2022 a Agosto 2025; según lo dicta el Art. 157 de la Ley de Protección Integral de la Niñez y Adolescencia (LEPINA) y </w:t>
      </w:r>
      <w:r w:rsidR="00195021" w:rsidRPr="00E3385D">
        <w:rPr>
          <w:rFonts w:ascii="Times New Roman" w:eastAsia="Calibri" w:hAnsi="Times New Roman" w:cs="Times New Roman"/>
          <w:b/>
          <w:sz w:val="28"/>
          <w:szCs w:val="28"/>
        </w:rPr>
        <w:t>B)</w:t>
      </w:r>
      <w:r w:rsidR="00195021" w:rsidRPr="00E3385D">
        <w:rPr>
          <w:rFonts w:ascii="Times New Roman" w:eastAsia="Calibri" w:hAnsi="Times New Roman" w:cs="Times New Roman"/>
          <w:sz w:val="28"/>
          <w:szCs w:val="28"/>
        </w:rPr>
        <w:t xml:space="preserve"> modificar en la parte donde se da lectura a </w:t>
      </w:r>
      <w:r w:rsidR="00195021" w:rsidRPr="00E3385D">
        <w:rPr>
          <w:rFonts w:ascii="Times New Roman" w:hAnsi="Times New Roman" w:cs="Times New Roman"/>
          <w:sz w:val="28"/>
          <w:szCs w:val="28"/>
          <w:lang w:eastAsia="es-ES"/>
        </w:rPr>
        <w:t xml:space="preserve">nota de fecha 12/08/2022, suscrita por Sra. Susana Yamileth Hernández, presidenta del Comité Local de Derecho CLD, </w:t>
      </w:r>
      <w:r w:rsidR="00195021" w:rsidRPr="00E3385D">
        <w:rPr>
          <w:rFonts w:ascii="Times New Roman" w:eastAsia="Calibri" w:hAnsi="Times New Roman" w:cs="Times New Roman"/>
          <w:sz w:val="28"/>
          <w:szCs w:val="28"/>
        </w:rPr>
        <w:t xml:space="preserve">específicamente donde se hace referencia a la </w:t>
      </w:r>
      <w:r w:rsidR="00195021" w:rsidRPr="00E3385D">
        <w:rPr>
          <w:rFonts w:ascii="Times New Roman" w:hAnsi="Times New Roman" w:cs="Times New Roman"/>
          <w:sz w:val="28"/>
          <w:szCs w:val="28"/>
          <w:lang w:eastAsia="es-ES"/>
        </w:rPr>
        <w:t xml:space="preserve">presencia de seis representantes de Red de Atención Compartida (RED). </w:t>
      </w:r>
      <w:r w:rsidR="00195021" w:rsidRPr="00E3385D">
        <w:rPr>
          <w:rFonts w:ascii="Times New Roman" w:hAnsi="Times New Roman" w:cs="Times New Roman"/>
          <w:b/>
          <w:sz w:val="28"/>
          <w:szCs w:val="28"/>
          <w:lang w:eastAsia="es-ES"/>
        </w:rPr>
        <w:t>EN EL SENTIDO DE:</w:t>
      </w:r>
      <w:r w:rsidR="00195021" w:rsidRPr="00E3385D">
        <w:rPr>
          <w:rFonts w:ascii="Times New Roman" w:hAnsi="Times New Roman" w:cs="Times New Roman"/>
          <w:sz w:val="28"/>
          <w:szCs w:val="28"/>
          <w:lang w:eastAsia="es-ES"/>
        </w:rPr>
        <w:t xml:space="preserve"> Rectificar las Siglas de la palabra Red de Atención Compartida, </w:t>
      </w:r>
      <w:r w:rsidR="00195021" w:rsidRPr="00E3385D">
        <w:rPr>
          <w:rFonts w:ascii="Times New Roman" w:hAnsi="Times New Roman" w:cs="Times New Roman"/>
          <w:b/>
          <w:sz w:val="28"/>
          <w:szCs w:val="28"/>
          <w:lang w:eastAsia="es-ES"/>
        </w:rPr>
        <w:t>SIENDO LO CORRECTO:</w:t>
      </w:r>
      <w:r w:rsidR="00195021" w:rsidRPr="00E3385D">
        <w:rPr>
          <w:rFonts w:ascii="Times New Roman" w:hAnsi="Times New Roman" w:cs="Times New Roman"/>
          <w:sz w:val="28"/>
          <w:szCs w:val="28"/>
          <w:lang w:eastAsia="es-ES"/>
        </w:rPr>
        <w:t xml:space="preserve"> (RAC). </w:t>
      </w:r>
      <w:r w:rsidR="00195021" w:rsidRPr="00E3385D">
        <w:rPr>
          <w:rFonts w:ascii="Times New Roman" w:eastAsia="Calibri" w:hAnsi="Times New Roman" w:cs="Times New Roman"/>
          <w:b/>
          <w:bCs/>
          <w:color w:val="000000"/>
          <w:sz w:val="28"/>
          <w:szCs w:val="28"/>
          <w:u w:val="single"/>
        </w:rPr>
        <w:t xml:space="preserve">Segundo: </w:t>
      </w:r>
      <w:r w:rsidR="00195021" w:rsidRPr="00E3385D">
        <w:rPr>
          <w:rFonts w:ascii="Times New Roman" w:eastAsia="Calibri" w:hAnsi="Times New Roman" w:cs="Times New Roman"/>
          <w:b/>
          <w:bCs/>
          <w:color w:val="000000"/>
          <w:sz w:val="28"/>
          <w:szCs w:val="28"/>
        </w:rPr>
        <w:t xml:space="preserve">RATIFÍQUESE </w:t>
      </w:r>
      <w:r w:rsidR="00195021" w:rsidRPr="00E3385D">
        <w:rPr>
          <w:rFonts w:ascii="Times New Roman" w:eastAsia="Calibri" w:hAnsi="Times New Roman" w:cs="Times New Roman"/>
          <w:sz w:val="28"/>
          <w:szCs w:val="28"/>
        </w:rPr>
        <w:t xml:space="preserve">el </w:t>
      </w:r>
      <w:r w:rsidR="00195021" w:rsidRPr="00E3385D">
        <w:rPr>
          <w:rFonts w:ascii="Times New Roman" w:eastAsia="Calibri" w:hAnsi="Times New Roman" w:cs="Times New Roman"/>
          <w:b/>
          <w:sz w:val="28"/>
          <w:szCs w:val="28"/>
        </w:rPr>
        <w:t xml:space="preserve">Acuerdo Municipal número doce del Acta número treinta y seis de fecha doce de agosto del año dos mil veintidós, </w:t>
      </w:r>
      <w:r w:rsidR="00195021" w:rsidRPr="00E3385D">
        <w:rPr>
          <w:rFonts w:ascii="Times New Roman" w:eastAsia="Calibri" w:hAnsi="Times New Roman" w:cs="Times New Roman"/>
          <w:sz w:val="28"/>
          <w:szCs w:val="28"/>
        </w:rPr>
        <w:t xml:space="preserve">en sus demás partes.- </w:t>
      </w:r>
      <w:r w:rsidR="00195021" w:rsidRPr="00E3385D">
        <w:rPr>
          <w:rFonts w:ascii="Times New Roman" w:hAnsi="Times New Roman" w:cs="Times New Roman"/>
          <w:b/>
          <w:sz w:val="28"/>
          <w:szCs w:val="28"/>
        </w:rPr>
        <w:t>CERTIFIQUESE Y COMUNIQUESE.</w:t>
      </w:r>
      <w:r w:rsidR="00195021" w:rsidRPr="00E3385D">
        <w:rPr>
          <w:rFonts w:ascii="Times New Roman" w:hAnsi="Times New Roman" w:cs="Times New Roman"/>
          <w:sz w:val="28"/>
          <w:szCs w:val="28"/>
        </w:rPr>
        <w:t>-</w:t>
      </w:r>
      <w:r w:rsidR="00195021" w:rsidRPr="00E3385D">
        <w:rPr>
          <w:rFonts w:ascii="Times New Roman" w:eastAsia="Calibri" w:hAnsi="Times New Roman" w:cs="Times New Roman"/>
          <w:b/>
          <w:bCs/>
          <w:sz w:val="28"/>
          <w:szCs w:val="28"/>
        </w:rPr>
        <w:t xml:space="preserve"> “</w:t>
      </w:r>
      <w:r w:rsidR="00195021" w:rsidRPr="00E3385D">
        <w:rPr>
          <w:rFonts w:ascii="Times New Roman" w:eastAsia="Calibri" w:hAnsi="Times New Roman" w:cs="Times New Roman"/>
          <w:b/>
          <w:sz w:val="28"/>
          <w:szCs w:val="28"/>
        </w:rPr>
        <w:t>ACUERDO</w:t>
      </w:r>
      <w:r w:rsidR="00195021" w:rsidRPr="00E3385D">
        <w:rPr>
          <w:rFonts w:ascii="Times New Roman" w:eastAsia="Calibri" w:hAnsi="Times New Roman" w:cs="Times New Roman"/>
          <w:b/>
          <w:bCs/>
          <w:sz w:val="28"/>
          <w:szCs w:val="28"/>
        </w:rPr>
        <w:t xml:space="preserve"> MUNICIPAL NÚMERO OCHO”. </w:t>
      </w:r>
      <w:r w:rsidR="00195021" w:rsidRPr="00E3385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195021" w:rsidRPr="00E3385D">
        <w:rPr>
          <w:rFonts w:ascii="Times New Roman" w:eastAsia="Calibri" w:hAnsi="Times New Roman" w:cs="Times New Roman"/>
          <w:b/>
          <w:sz w:val="28"/>
          <w:szCs w:val="28"/>
        </w:rPr>
        <w:t xml:space="preserve">cinco </w:t>
      </w:r>
      <w:r w:rsidR="00195021" w:rsidRPr="00E3385D">
        <w:rPr>
          <w:rFonts w:ascii="Times New Roman" w:eastAsia="Calibri" w:hAnsi="Times New Roman" w:cs="Times New Roman"/>
          <w:sz w:val="28"/>
          <w:szCs w:val="28"/>
        </w:rPr>
        <w:t xml:space="preserve">de la agenda de esta sesión, el cual corresponde a </w:t>
      </w:r>
      <w:r w:rsidR="00195021" w:rsidRPr="00E3385D">
        <w:rPr>
          <w:rFonts w:ascii="Times New Roman" w:eastAsia="Calibri" w:hAnsi="Times New Roman" w:cs="Times New Roman"/>
          <w:b/>
          <w:sz w:val="28"/>
          <w:szCs w:val="28"/>
        </w:rPr>
        <w:t>notas a conocimiento,</w:t>
      </w:r>
      <w:r w:rsidR="00195021" w:rsidRPr="00E3385D">
        <w:rPr>
          <w:rFonts w:ascii="Times New Roman" w:eastAsia="Calibri" w:hAnsi="Times New Roman" w:cs="Times New Roman"/>
          <w:sz w:val="28"/>
          <w:szCs w:val="28"/>
        </w:rPr>
        <w:t xml:space="preserve"> por medio de la cual se da lectura a escrito presentado por la </w:t>
      </w:r>
      <w:r w:rsidR="00195021" w:rsidRPr="00E3385D">
        <w:rPr>
          <w:rFonts w:ascii="Times New Roman" w:eastAsia="Calibri" w:hAnsi="Times New Roman" w:cs="Times New Roman"/>
          <w:b/>
          <w:sz w:val="28"/>
          <w:szCs w:val="28"/>
        </w:rPr>
        <w:t xml:space="preserve">Señora Susana Yamileth Hernández, en su calidad de Presidenta del Comité Local de Derechos de la Niñez y Adolescencia de Apopa, </w:t>
      </w:r>
      <w:r w:rsidR="00195021" w:rsidRPr="00E3385D">
        <w:rPr>
          <w:rFonts w:ascii="Times New Roman" w:eastAsia="Calibri" w:hAnsi="Times New Roman" w:cs="Times New Roman"/>
          <w:sz w:val="28"/>
          <w:szCs w:val="28"/>
        </w:rPr>
        <w:t xml:space="preserve">por medio de la cual solicita modificación del Acuerdo Municipal Número diecinueve, del Acta Número once de fecha 08/03/2022, en el cual con Mayoría de 13 votos, El Honorable Concejo Municipal de Apopa, autorizó una ayuda económica mensual de $100.00 a nombre del </w:t>
      </w:r>
      <w:r w:rsidR="003478B4">
        <w:rPr>
          <w:rFonts w:ascii="Times New Roman" w:eastAsia="Calibri" w:hAnsi="Times New Roman" w:cs="Times New Roman"/>
          <w:sz w:val="28"/>
          <w:szCs w:val="28"/>
        </w:rPr>
        <w:t>XXXXXXXXX</w:t>
      </w:r>
      <w:r w:rsidR="00195021" w:rsidRPr="00E3385D">
        <w:rPr>
          <w:rFonts w:ascii="Times New Roman" w:eastAsia="Calibri" w:hAnsi="Times New Roman" w:cs="Times New Roman"/>
          <w:sz w:val="28"/>
          <w:szCs w:val="28"/>
        </w:rPr>
        <w:t xml:space="preserve">, de marzo a diciembre de 2022, para sufragar gastos del Comité Local de Derechos de la Niñez y la Adolescencia. En tal sentido la modificación que solicitan es que se pueda sustituir al </w:t>
      </w:r>
      <w:r w:rsidR="003478B4">
        <w:rPr>
          <w:rFonts w:ascii="Times New Roman" w:eastAsia="Calibri" w:hAnsi="Times New Roman" w:cs="Times New Roman"/>
          <w:sz w:val="28"/>
          <w:szCs w:val="28"/>
        </w:rPr>
        <w:t>XXXXXXX</w:t>
      </w:r>
      <w:r w:rsidR="00195021" w:rsidRPr="00E3385D">
        <w:rPr>
          <w:rFonts w:ascii="Times New Roman" w:eastAsia="Calibri" w:hAnsi="Times New Roman" w:cs="Times New Roman"/>
          <w:sz w:val="28"/>
          <w:szCs w:val="28"/>
        </w:rPr>
        <w:t xml:space="preserve">, en vista de </w:t>
      </w:r>
      <w:r w:rsidR="00195021" w:rsidRPr="00E3385D">
        <w:rPr>
          <w:rFonts w:ascii="Times New Roman" w:eastAsia="Calibri" w:hAnsi="Times New Roman" w:cs="Times New Roman"/>
          <w:sz w:val="28"/>
          <w:szCs w:val="28"/>
        </w:rPr>
        <w:lastRenderedPageBreak/>
        <w:t xml:space="preserve">que ha concluido su periodo de funciones en este Comité y se pueda emitir cheque a nombre de la </w:t>
      </w:r>
      <w:r w:rsidR="00F80226">
        <w:rPr>
          <w:rFonts w:ascii="Times New Roman" w:eastAsia="Calibri" w:hAnsi="Times New Roman" w:cs="Times New Roman"/>
          <w:b/>
          <w:sz w:val="28"/>
          <w:szCs w:val="28"/>
        </w:rPr>
        <w:t>XXXXXXX</w:t>
      </w:r>
      <w:r w:rsidR="00195021" w:rsidRPr="00E3385D">
        <w:rPr>
          <w:rFonts w:ascii="Times New Roman" w:eastAsia="Calibri" w:hAnsi="Times New Roman" w:cs="Times New Roman"/>
          <w:b/>
          <w:sz w:val="28"/>
          <w:szCs w:val="28"/>
        </w:rPr>
        <w:t xml:space="preserve">, </w:t>
      </w:r>
      <w:r w:rsidR="00195021" w:rsidRPr="00E3385D">
        <w:rPr>
          <w:rFonts w:ascii="Times New Roman" w:eastAsia="Calibri" w:hAnsi="Times New Roman" w:cs="Times New Roman"/>
          <w:sz w:val="28"/>
          <w:szCs w:val="28"/>
        </w:rPr>
        <w:t xml:space="preserve">con </w:t>
      </w:r>
      <w:r w:rsidR="00195021" w:rsidRPr="00E3385D">
        <w:rPr>
          <w:rFonts w:ascii="Times New Roman" w:eastAsia="Calibri" w:hAnsi="Times New Roman" w:cs="Times New Roman"/>
          <w:b/>
          <w:sz w:val="28"/>
          <w:szCs w:val="28"/>
        </w:rPr>
        <w:t xml:space="preserve">DUI </w:t>
      </w:r>
      <w:r w:rsidR="00F80226">
        <w:rPr>
          <w:rFonts w:ascii="Times New Roman" w:eastAsia="Calibri" w:hAnsi="Times New Roman" w:cs="Times New Roman"/>
          <w:b/>
          <w:sz w:val="28"/>
          <w:szCs w:val="28"/>
        </w:rPr>
        <w:t>XXXX</w:t>
      </w:r>
      <w:r w:rsidR="00195021" w:rsidRPr="00E3385D">
        <w:rPr>
          <w:rFonts w:ascii="Times New Roman" w:eastAsia="Calibri" w:hAnsi="Times New Roman" w:cs="Times New Roman"/>
          <w:sz w:val="28"/>
          <w:szCs w:val="28"/>
        </w:rPr>
        <w:t xml:space="preserve"> y </w:t>
      </w:r>
      <w:r w:rsidR="00195021" w:rsidRPr="00E3385D">
        <w:rPr>
          <w:rFonts w:ascii="Times New Roman" w:eastAsia="Calibri" w:hAnsi="Times New Roman" w:cs="Times New Roman"/>
          <w:b/>
          <w:sz w:val="28"/>
          <w:szCs w:val="28"/>
        </w:rPr>
        <w:t xml:space="preserve">NIT </w:t>
      </w:r>
      <w:r w:rsidR="00F80226">
        <w:rPr>
          <w:rFonts w:ascii="Times New Roman" w:eastAsia="Calibri" w:hAnsi="Times New Roman" w:cs="Times New Roman"/>
          <w:b/>
          <w:sz w:val="28"/>
          <w:szCs w:val="28"/>
        </w:rPr>
        <w:t>XXXXXX</w:t>
      </w:r>
      <w:r w:rsidR="00195021" w:rsidRPr="00E3385D">
        <w:rPr>
          <w:rFonts w:ascii="Times New Roman" w:eastAsia="Calibri" w:hAnsi="Times New Roman" w:cs="Times New Roman"/>
          <w:b/>
          <w:sz w:val="28"/>
          <w:szCs w:val="28"/>
        </w:rPr>
        <w:t>,</w:t>
      </w:r>
      <w:r w:rsidR="00195021" w:rsidRPr="00E3385D">
        <w:rPr>
          <w:rFonts w:ascii="Times New Roman" w:eastAsia="Calibri" w:hAnsi="Times New Roman" w:cs="Times New Roman"/>
          <w:sz w:val="28"/>
          <w:szCs w:val="28"/>
        </w:rPr>
        <w:t xml:space="preserve"> quien continuara funciones hasta Agosto de 2025. Por tanto el Pleno </w:t>
      </w:r>
      <w:r w:rsidR="00195021" w:rsidRPr="00E3385D">
        <w:rPr>
          <w:rFonts w:ascii="Times New Roman" w:eastAsia="Calibri" w:hAnsi="Times New Roman" w:cs="Times New Roman"/>
          <w:b/>
          <w:sz w:val="28"/>
          <w:szCs w:val="28"/>
          <w:u w:val="single"/>
        </w:rPr>
        <w:t>CONSIDERANDO:</w:t>
      </w:r>
      <w:r w:rsidR="00195021" w:rsidRPr="00E3385D">
        <w:rPr>
          <w:rFonts w:ascii="Times New Roman" w:eastAsia="Calibri" w:hAnsi="Times New Roman" w:cs="Times New Roman"/>
          <w:b/>
          <w:sz w:val="28"/>
          <w:szCs w:val="28"/>
        </w:rPr>
        <w:t xml:space="preserve"> I. </w:t>
      </w:r>
      <w:r w:rsidR="00195021" w:rsidRPr="00E3385D">
        <w:rPr>
          <w:rFonts w:ascii="Times New Roman" w:eastAsia="Calibri" w:hAnsi="Times New Roman" w:cs="Times New Roman"/>
          <w:sz w:val="28"/>
          <w:szCs w:val="28"/>
        </w:rPr>
        <w:t xml:space="preserve">Que mediante el </w:t>
      </w:r>
      <w:r w:rsidR="00195021" w:rsidRPr="00E3385D">
        <w:rPr>
          <w:rFonts w:ascii="Times New Roman" w:eastAsia="Calibri" w:hAnsi="Times New Roman" w:cs="Times New Roman"/>
          <w:b/>
          <w:sz w:val="28"/>
          <w:szCs w:val="28"/>
        </w:rPr>
        <w:t>Acuerdo Municipal número diecinueve del Acta número once de fecha ocho de marzo del año dos mil veintidós,</w:t>
      </w:r>
      <w:r w:rsidR="00195021" w:rsidRPr="00E3385D">
        <w:rPr>
          <w:rFonts w:ascii="Times New Roman" w:eastAsia="Calibri" w:hAnsi="Times New Roman" w:cs="Times New Roman"/>
          <w:sz w:val="28"/>
          <w:szCs w:val="28"/>
        </w:rPr>
        <w:t xml:space="preserve"> se aprobó  a</w:t>
      </w:r>
      <w:r w:rsidR="00195021" w:rsidRPr="00E3385D">
        <w:rPr>
          <w:rFonts w:ascii="Times New Roman" w:eastAsia="Calibri" w:hAnsi="Times New Roman" w:cs="Times New Roman"/>
          <w:sz w:val="28"/>
          <w:szCs w:val="28"/>
          <w:shd w:val="clear" w:color="auto" w:fill="FFFFFF"/>
        </w:rPr>
        <w:t xml:space="preserve">utorizar al Tesorero Municipal, erogue la cantidad de: </w:t>
      </w:r>
      <w:r w:rsidR="00195021" w:rsidRPr="00E3385D">
        <w:rPr>
          <w:rFonts w:ascii="Times New Roman" w:eastAsia="Calibri" w:hAnsi="Times New Roman" w:cs="Times New Roman"/>
          <w:b/>
          <w:sz w:val="28"/>
          <w:szCs w:val="28"/>
          <w:shd w:val="clear" w:color="auto" w:fill="FFFFFF"/>
        </w:rPr>
        <w:t>CIEN DÓLARES EXACTOS DE LOS ESTADOS UNIDOS DE NORTEAMÉRICA</w:t>
      </w:r>
      <w:r w:rsidR="00195021" w:rsidRPr="00E3385D">
        <w:rPr>
          <w:rFonts w:ascii="Times New Roman" w:eastAsia="Calibri" w:hAnsi="Times New Roman" w:cs="Times New Roman"/>
          <w:sz w:val="28"/>
          <w:szCs w:val="28"/>
          <w:shd w:val="clear" w:color="auto" w:fill="FFFFFF"/>
        </w:rPr>
        <w:t xml:space="preserve"> </w:t>
      </w:r>
      <w:r w:rsidR="00195021" w:rsidRPr="00E3385D">
        <w:rPr>
          <w:rFonts w:ascii="Times New Roman" w:eastAsia="Calibri" w:hAnsi="Times New Roman" w:cs="Times New Roman"/>
          <w:b/>
          <w:sz w:val="28"/>
          <w:szCs w:val="28"/>
          <w:shd w:val="clear" w:color="auto" w:fill="FFFFFF"/>
        </w:rPr>
        <w:t xml:space="preserve">($100.00) </w:t>
      </w:r>
      <w:r w:rsidR="00195021" w:rsidRPr="00E3385D">
        <w:rPr>
          <w:rFonts w:ascii="Times New Roman" w:eastAsia="Calibri" w:hAnsi="Times New Roman" w:cs="Times New Roman"/>
          <w:sz w:val="28"/>
          <w:szCs w:val="28"/>
          <w:shd w:val="clear" w:color="auto" w:fill="FFFFFF"/>
          <w:lang w:val="es-SV"/>
        </w:rPr>
        <w:t xml:space="preserve">de la cuenta corriente número </w:t>
      </w:r>
      <w:r w:rsidR="00195021" w:rsidRPr="00E3385D">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195021" w:rsidRPr="00E3385D">
        <w:rPr>
          <w:rFonts w:ascii="Times New Roman" w:eastAsia="Calibri" w:hAnsi="Times New Roman" w:cs="Times New Roman"/>
          <w:sz w:val="28"/>
          <w:szCs w:val="28"/>
          <w:shd w:val="clear" w:color="auto" w:fill="FFFFFF"/>
          <w:lang w:val="es-SV"/>
        </w:rPr>
        <w:t xml:space="preserve"> de manera</w:t>
      </w:r>
      <w:r w:rsidR="00195021" w:rsidRPr="00E3385D">
        <w:rPr>
          <w:rFonts w:ascii="Times New Roman" w:eastAsia="Calibri" w:hAnsi="Times New Roman" w:cs="Times New Roman"/>
          <w:b/>
          <w:sz w:val="28"/>
          <w:szCs w:val="28"/>
          <w:shd w:val="clear" w:color="auto" w:fill="FFFFFF"/>
          <w:lang w:val="es-SV"/>
        </w:rPr>
        <w:t xml:space="preserve"> mensual a partir de marzo hasta el mes de diciembre del año dos mil veintidós </w:t>
      </w:r>
      <w:r w:rsidR="00195021" w:rsidRPr="00E3385D">
        <w:rPr>
          <w:rFonts w:ascii="Times New Roman" w:eastAsia="Calibri" w:hAnsi="Times New Roman" w:cs="Times New Roman"/>
          <w:sz w:val="28"/>
          <w:szCs w:val="28"/>
          <w:shd w:val="clear" w:color="auto" w:fill="FFFFFF"/>
          <w:lang w:val="es-SV"/>
        </w:rPr>
        <w:t>y</w:t>
      </w:r>
      <w:r w:rsidR="00195021" w:rsidRPr="00E3385D">
        <w:rPr>
          <w:rFonts w:ascii="Times New Roman" w:eastAsia="Calibri" w:hAnsi="Times New Roman" w:cs="Times New Roman"/>
          <w:sz w:val="28"/>
          <w:szCs w:val="28"/>
          <w:shd w:val="clear" w:color="auto" w:fill="FFFFFF"/>
        </w:rPr>
        <w:t xml:space="preserve"> emita cheque</w:t>
      </w:r>
      <w:r w:rsidR="00195021" w:rsidRPr="00E3385D">
        <w:rPr>
          <w:rFonts w:ascii="Times New Roman" w:eastAsia="Calibri" w:hAnsi="Times New Roman" w:cs="Times New Roman"/>
          <w:b/>
          <w:sz w:val="28"/>
          <w:szCs w:val="28"/>
          <w:shd w:val="clear" w:color="auto" w:fill="FFFFFF"/>
        </w:rPr>
        <w:t xml:space="preserve"> </w:t>
      </w:r>
      <w:r w:rsidR="00195021" w:rsidRPr="00E3385D">
        <w:rPr>
          <w:rFonts w:ascii="Times New Roman" w:eastAsia="Calibri" w:hAnsi="Times New Roman" w:cs="Times New Roman"/>
          <w:sz w:val="28"/>
          <w:szCs w:val="28"/>
          <w:shd w:val="clear" w:color="auto" w:fill="FFFFFF"/>
        </w:rPr>
        <w:t xml:space="preserve">a nombre de: </w:t>
      </w:r>
      <w:r w:rsidR="00DF2DAA">
        <w:rPr>
          <w:rFonts w:ascii="Times New Roman" w:eastAsia="Calibri" w:hAnsi="Times New Roman" w:cs="Times New Roman"/>
          <w:b/>
          <w:sz w:val="28"/>
          <w:szCs w:val="28"/>
          <w:u w:val="single"/>
          <w:shd w:val="clear" w:color="auto" w:fill="FFFFFF"/>
        </w:rPr>
        <w:t>XXXXXXXX</w:t>
      </w:r>
      <w:r w:rsidR="00195021" w:rsidRPr="00E3385D">
        <w:rPr>
          <w:rFonts w:ascii="Times New Roman" w:eastAsia="Calibri" w:hAnsi="Times New Roman" w:cs="Times New Roman"/>
          <w:b/>
          <w:sz w:val="28"/>
          <w:szCs w:val="28"/>
          <w:u w:val="single"/>
          <w:shd w:val="clear" w:color="auto" w:fill="FFFFFF"/>
        </w:rPr>
        <w:t xml:space="preserve">, </w:t>
      </w:r>
      <w:r w:rsidR="00195021" w:rsidRPr="00E3385D">
        <w:rPr>
          <w:rFonts w:ascii="Times New Roman" w:eastAsia="Calibri" w:hAnsi="Times New Roman" w:cs="Times New Roman"/>
          <w:b/>
          <w:sz w:val="28"/>
          <w:szCs w:val="28"/>
          <w:shd w:val="clear" w:color="auto" w:fill="FFFFFF"/>
        </w:rPr>
        <w:t xml:space="preserve"> </w:t>
      </w:r>
      <w:r w:rsidR="00195021" w:rsidRPr="00E3385D">
        <w:rPr>
          <w:rFonts w:ascii="Times New Roman" w:eastAsia="Calibri" w:hAnsi="Times New Roman" w:cs="Times New Roman"/>
          <w:sz w:val="28"/>
          <w:szCs w:val="28"/>
          <w:shd w:val="clear" w:color="auto" w:fill="FFFFFF"/>
        </w:rPr>
        <w:t xml:space="preserve">(encargado de políticas del Comité Local de Derechos de la Niñez y la Adolescencia de Apopa),con número de </w:t>
      </w:r>
      <w:r w:rsidR="00195021" w:rsidRPr="008E3E44">
        <w:rPr>
          <w:rFonts w:ascii="Times New Roman" w:eastAsia="Calibri" w:hAnsi="Times New Roman" w:cs="Times New Roman"/>
          <w:sz w:val="28"/>
          <w:szCs w:val="28"/>
          <w:shd w:val="clear" w:color="auto" w:fill="FFFFFF"/>
        </w:rPr>
        <w:t xml:space="preserve">DUI </w:t>
      </w:r>
      <w:r w:rsidR="00DF2DAA">
        <w:rPr>
          <w:rFonts w:ascii="Times New Roman" w:eastAsia="Calibri" w:hAnsi="Times New Roman" w:cs="Times New Roman"/>
          <w:b/>
          <w:sz w:val="28"/>
          <w:szCs w:val="28"/>
          <w:shd w:val="clear" w:color="auto" w:fill="FFFFFF"/>
        </w:rPr>
        <w:t>XXXX</w:t>
      </w:r>
      <w:r w:rsidR="00195021" w:rsidRPr="008E3E44">
        <w:rPr>
          <w:rFonts w:ascii="Times New Roman" w:eastAsia="Calibri" w:hAnsi="Times New Roman" w:cs="Times New Roman"/>
          <w:sz w:val="28"/>
          <w:szCs w:val="28"/>
          <w:shd w:val="clear" w:color="auto" w:fill="FFFFFF"/>
        </w:rPr>
        <w:t xml:space="preserve">  y NIT número </w:t>
      </w:r>
      <w:r w:rsidR="00DF2DAA">
        <w:rPr>
          <w:rFonts w:ascii="Times New Roman" w:eastAsia="Calibri" w:hAnsi="Times New Roman" w:cs="Times New Roman"/>
          <w:b/>
          <w:sz w:val="28"/>
          <w:szCs w:val="28"/>
          <w:shd w:val="clear" w:color="auto" w:fill="FFFFFF"/>
        </w:rPr>
        <w:t>XXXXXXXX</w:t>
      </w:r>
      <w:r w:rsidR="00195021" w:rsidRPr="008E3E44">
        <w:rPr>
          <w:rFonts w:ascii="Times New Roman" w:eastAsia="Calibri" w:hAnsi="Times New Roman" w:cs="Times New Roman"/>
          <w:b/>
          <w:sz w:val="28"/>
          <w:szCs w:val="28"/>
          <w:shd w:val="clear" w:color="auto" w:fill="FFFFFF"/>
        </w:rPr>
        <w:t xml:space="preserve">, </w:t>
      </w:r>
      <w:r w:rsidR="00195021" w:rsidRPr="008E3E44">
        <w:rPr>
          <w:rFonts w:ascii="Times New Roman" w:eastAsia="Calibri" w:hAnsi="Times New Roman" w:cs="Times New Roman"/>
          <w:sz w:val="28"/>
          <w:szCs w:val="28"/>
          <w:shd w:val="clear" w:color="auto" w:fill="FFFFFF"/>
        </w:rPr>
        <w:t xml:space="preserve">en concepto de ayuda económica para sufragar gastos del Comité Local de Derechos de la Niñez y la Adolescencia; y sea cargado al presupuesto del Concejo Municipal y </w:t>
      </w:r>
      <w:r w:rsidR="00195021" w:rsidRPr="008E3E44">
        <w:rPr>
          <w:rFonts w:ascii="Times New Roman" w:eastAsia="Calibri" w:hAnsi="Times New Roman" w:cs="Times New Roman"/>
          <w:b/>
          <w:sz w:val="28"/>
          <w:szCs w:val="28"/>
          <w:shd w:val="clear" w:color="auto" w:fill="FFFFFF"/>
        </w:rPr>
        <w:t>II.</w:t>
      </w:r>
      <w:r w:rsidR="00195021" w:rsidRPr="008E3E44">
        <w:rPr>
          <w:rFonts w:ascii="Times New Roman" w:eastAsia="Calibri" w:hAnsi="Times New Roman" w:cs="Times New Roman"/>
          <w:sz w:val="28"/>
          <w:szCs w:val="28"/>
          <w:shd w:val="clear" w:color="auto" w:fill="FFFFFF"/>
        </w:rPr>
        <w:t xml:space="preserve"> Que el Señor </w:t>
      </w:r>
      <w:r w:rsidR="00DF2DAA">
        <w:rPr>
          <w:rFonts w:ascii="Times New Roman" w:eastAsia="Calibri" w:hAnsi="Times New Roman" w:cs="Times New Roman"/>
          <w:sz w:val="28"/>
          <w:szCs w:val="28"/>
          <w:shd w:val="clear" w:color="auto" w:fill="FFFFFF"/>
        </w:rPr>
        <w:t>XXXXXXXXX</w:t>
      </w:r>
      <w:r w:rsidR="00195021" w:rsidRPr="008E3E44">
        <w:rPr>
          <w:rFonts w:ascii="Times New Roman" w:eastAsia="Calibri" w:hAnsi="Times New Roman" w:cs="Times New Roman"/>
          <w:sz w:val="28"/>
          <w:szCs w:val="28"/>
          <w:shd w:val="clear" w:color="auto" w:fill="FFFFFF"/>
        </w:rPr>
        <w:t xml:space="preserve">, </w:t>
      </w:r>
      <w:r w:rsidR="00195021" w:rsidRPr="008E3E44">
        <w:rPr>
          <w:rFonts w:ascii="Times New Roman" w:eastAsia="Calibri" w:hAnsi="Times New Roman" w:cs="Times New Roman"/>
          <w:sz w:val="28"/>
          <w:szCs w:val="28"/>
        </w:rPr>
        <w:t>ha concluido su periodo de funciones en el Comité</w:t>
      </w:r>
      <w:r w:rsidR="00195021" w:rsidRPr="008E3E44">
        <w:rPr>
          <w:rFonts w:ascii="Times New Roman" w:eastAsia="Calibri" w:hAnsi="Times New Roman" w:cs="Times New Roman"/>
          <w:sz w:val="28"/>
          <w:szCs w:val="28"/>
          <w:shd w:val="clear" w:color="auto" w:fill="FFFFFF"/>
        </w:rPr>
        <w:t xml:space="preserve"> </w:t>
      </w:r>
      <w:r w:rsidR="00195021" w:rsidRPr="008E3E44">
        <w:rPr>
          <w:rFonts w:ascii="Times New Roman" w:eastAsia="Calibri" w:hAnsi="Times New Roman" w:cs="Times New Roman"/>
          <w:sz w:val="28"/>
          <w:szCs w:val="28"/>
        </w:rPr>
        <w:t xml:space="preserve">Local de Derechos de la Niñez y Adolescencia de Apopa; </w:t>
      </w:r>
      <w:r w:rsidR="00195021" w:rsidRPr="008E3E44">
        <w:rPr>
          <w:rFonts w:ascii="Times New Roman" w:eastAsia="Times New Roman" w:hAnsi="Times New Roman" w:cs="Times New Roman"/>
          <w:bCs/>
          <w:sz w:val="28"/>
          <w:szCs w:val="28"/>
          <w:lang w:val="es-SV" w:eastAsia="es-SV"/>
        </w:rPr>
        <w:t xml:space="preserve">por lo cual el pleno toma a bien realizar la modificación solicitada por la Presidenta del Comité. </w:t>
      </w:r>
      <w:r w:rsidR="00195021" w:rsidRPr="008E3E44">
        <w:rPr>
          <w:rFonts w:ascii="Times New Roman" w:eastAsia="Times New Roman" w:hAnsi="Times New Roman" w:cs="Times New Roman"/>
          <w:sz w:val="28"/>
          <w:szCs w:val="28"/>
          <w:lang w:val="es-SV" w:eastAsia="es-SV"/>
        </w:rPr>
        <w:t>P</w:t>
      </w:r>
      <w:r w:rsidR="00195021" w:rsidRPr="008E3E44">
        <w:rPr>
          <w:rFonts w:ascii="Times New Roman" w:eastAsia="Calibri" w:hAnsi="Times New Roman" w:cs="Times New Roman"/>
          <w:color w:val="000000"/>
          <w:sz w:val="28"/>
          <w:szCs w:val="28"/>
          <w:lang w:val="es-SV"/>
        </w:rPr>
        <w:t xml:space="preserve">or tanto, El Concejo Municipal Plural, en uso de las facultades legales, y habiendo deliberado el punto, por </w:t>
      </w:r>
      <w:r w:rsidR="00195021" w:rsidRPr="008E3E44">
        <w:rPr>
          <w:rFonts w:ascii="Times New Roman" w:eastAsia="Calibri" w:hAnsi="Times New Roman" w:cs="Times New Roman"/>
          <w:b/>
          <w:color w:val="000000"/>
          <w:sz w:val="28"/>
          <w:szCs w:val="28"/>
          <w:lang w:val="es-SV"/>
        </w:rPr>
        <w:t xml:space="preserve">MAYORIA </w:t>
      </w:r>
      <w:r w:rsidR="00195021" w:rsidRPr="008E3E44">
        <w:rPr>
          <w:rFonts w:ascii="Times New Roman" w:eastAsia="Calibri" w:hAnsi="Times New Roman" w:cs="Times New Roman"/>
          <w:color w:val="000000"/>
          <w:sz w:val="28"/>
          <w:szCs w:val="28"/>
          <w:lang w:val="es-SV"/>
        </w:rPr>
        <w:t>de</w:t>
      </w:r>
      <w:r w:rsidR="00195021" w:rsidRPr="008E3E44">
        <w:rPr>
          <w:rFonts w:ascii="Times New Roman" w:eastAsia="Calibri" w:hAnsi="Times New Roman" w:cs="Times New Roman"/>
          <w:b/>
          <w:color w:val="000000"/>
          <w:sz w:val="28"/>
          <w:szCs w:val="28"/>
          <w:lang w:val="es-SV"/>
        </w:rPr>
        <w:t xml:space="preserve"> trece votos a favor </w:t>
      </w:r>
      <w:r w:rsidR="00195021" w:rsidRPr="008E3E44">
        <w:rPr>
          <w:rFonts w:ascii="Times New Roman" w:eastAsia="Calibri" w:hAnsi="Times New Roman" w:cs="Times New Roman"/>
          <w:color w:val="000000"/>
          <w:sz w:val="28"/>
          <w:szCs w:val="28"/>
          <w:lang w:val="es-SV"/>
        </w:rPr>
        <w:t>y</w:t>
      </w:r>
      <w:r w:rsidR="00195021" w:rsidRPr="008E3E44">
        <w:rPr>
          <w:rFonts w:ascii="Times New Roman" w:eastAsia="Calibri" w:hAnsi="Times New Roman" w:cs="Times New Roman"/>
          <w:b/>
          <w:color w:val="000000"/>
          <w:sz w:val="28"/>
          <w:szCs w:val="28"/>
          <w:lang w:val="es-SV"/>
        </w:rPr>
        <w:t xml:space="preserve"> una ausencia al momento de esta votación, </w:t>
      </w:r>
      <w:r w:rsidR="00195021" w:rsidRPr="008E3E44">
        <w:rPr>
          <w:rFonts w:ascii="Times New Roman" w:eastAsia="Calibri" w:hAnsi="Times New Roman" w:cs="Times New Roman"/>
          <w:color w:val="000000"/>
          <w:sz w:val="28"/>
          <w:szCs w:val="28"/>
          <w:lang w:val="es-SV"/>
        </w:rPr>
        <w:t xml:space="preserve">por el </w:t>
      </w:r>
      <w:r w:rsidR="00195021" w:rsidRPr="008E3E44">
        <w:rPr>
          <w:rFonts w:ascii="Times New Roman" w:eastAsia="Calibri" w:hAnsi="Times New Roman" w:cs="Times New Roman"/>
          <w:b/>
          <w:color w:val="000000"/>
          <w:sz w:val="28"/>
          <w:szCs w:val="28"/>
          <w:lang w:val="es-SV"/>
        </w:rPr>
        <w:t>Lic. Sergio Noel Monroy Martínez, Síndico Municipal.</w:t>
      </w:r>
      <w:r w:rsidR="00195021" w:rsidRPr="008E3E44">
        <w:rPr>
          <w:rFonts w:ascii="Times New Roman" w:eastAsia="Calibri" w:hAnsi="Times New Roman" w:cs="Times New Roman"/>
          <w:color w:val="000000"/>
          <w:sz w:val="28"/>
          <w:szCs w:val="28"/>
          <w:lang w:val="es-SV"/>
        </w:rPr>
        <w:t xml:space="preserve"> </w:t>
      </w:r>
      <w:r w:rsidR="00195021" w:rsidRPr="008E3E44">
        <w:rPr>
          <w:rFonts w:ascii="Times New Roman" w:eastAsia="Calibri" w:hAnsi="Times New Roman" w:cs="Times New Roman"/>
          <w:b/>
          <w:bCs/>
          <w:color w:val="000000"/>
          <w:sz w:val="28"/>
          <w:szCs w:val="28"/>
          <w:lang w:val="es-SV"/>
        </w:rPr>
        <w:t xml:space="preserve">ACUERDA: </w:t>
      </w:r>
      <w:r w:rsidR="00195021" w:rsidRPr="008E3E44">
        <w:rPr>
          <w:rFonts w:ascii="Times New Roman" w:eastAsia="Calibri" w:hAnsi="Times New Roman" w:cs="Times New Roman"/>
          <w:b/>
          <w:bCs/>
          <w:color w:val="000000"/>
          <w:sz w:val="28"/>
          <w:szCs w:val="28"/>
          <w:u w:val="single"/>
          <w:lang w:val="es-SV"/>
        </w:rPr>
        <w:t>Primero:</w:t>
      </w:r>
      <w:r w:rsidR="00195021" w:rsidRPr="008E3E44">
        <w:rPr>
          <w:rFonts w:ascii="Times New Roman" w:eastAsia="Calibri" w:hAnsi="Times New Roman" w:cs="Times New Roman"/>
          <w:b/>
          <w:bCs/>
          <w:color w:val="000000"/>
          <w:sz w:val="28"/>
          <w:szCs w:val="28"/>
          <w:lang w:val="es-SV"/>
        </w:rPr>
        <w:t xml:space="preserve"> RECTIFÍQUESE </w:t>
      </w:r>
      <w:r w:rsidR="00195021" w:rsidRPr="008E3E44">
        <w:rPr>
          <w:rFonts w:ascii="Times New Roman" w:eastAsia="Calibri" w:hAnsi="Times New Roman" w:cs="Times New Roman"/>
          <w:sz w:val="28"/>
          <w:szCs w:val="28"/>
        </w:rPr>
        <w:t xml:space="preserve">el </w:t>
      </w:r>
      <w:r w:rsidR="00195021" w:rsidRPr="008E3E44">
        <w:rPr>
          <w:rFonts w:ascii="Times New Roman" w:eastAsia="Calibri" w:hAnsi="Times New Roman" w:cs="Times New Roman"/>
          <w:b/>
          <w:sz w:val="28"/>
          <w:szCs w:val="28"/>
        </w:rPr>
        <w:t>Acuerdo Municipal número diecinueve del Acta número once de fecha ocho de marzo del año dos mil veintidós,</w:t>
      </w:r>
      <w:r w:rsidR="00195021" w:rsidRPr="008E3E44">
        <w:rPr>
          <w:rFonts w:ascii="Times New Roman" w:eastAsia="Calibri" w:hAnsi="Times New Roman" w:cs="Times New Roman"/>
          <w:sz w:val="28"/>
          <w:szCs w:val="28"/>
        </w:rPr>
        <w:t xml:space="preserve"> donde se aprobó  a</w:t>
      </w:r>
      <w:r w:rsidR="00195021" w:rsidRPr="008E3E44">
        <w:rPr>
          <w:rFonts w:ascii="Times New Roman" w:eastAsia="Calibri" w:hAnsi="Times New Roman" w:cs="Times New Roman"/>
          <w:sz w:val="28"/>
          <w:szCs w:val="28"/>
          <w:shd w:val="clear" w:color="auto" w:fill="FFFFFF"/>
        </w:rPr>
        <w:t xml:space="preserve">utorizar al Tesorero Municipal, erogue la cantidad de: </w:t>
      </w:r>
      <w:r w:rsidR="00195021" w:rsidRPr="008E3E44">
        <w:rPr>
          <w:rFonts w:ascii="Times New Roman" w:eastAsia="Calibri" w:hAnsi="Times New Roman" w:cs="Times New Roman"/>
          <w:b/>
          <w:sz w:val="28"/>
          <w:szCs w:val="28"/>
          <w:shd w:val="clear" w:color="auto" w:fill="FFFFFF"/>
        </w:rPr>
        <w:t>CIEN DÓLARES EXACTOS DE LOS ESTADOS UNIDOS DE NORTEAMÉRICA</w:t>
      </w:r>
      <w:r w:rsidR="00195021" w:rsidRPr="008E3E44">
        <w:rPr>
          <w:rFonts w:ascii="Times New Roman" w:eastAsia="Calibri" w:hAnsi="Times New Roman" w:cs="Times New Roman"/>
          <w:sz w:val="28"/>
          <w:szCs w:val="28"/>
          <w:shd w:val="clear" w:color="auto" w:fill="FFFFFF"/>
        </w:rPr>
        <w:t xml:space="preserve"> </w:t>
      </w:r>
      <w:r w:rsidR="00195021" w:rsidRPr="008E3E44">
        <w:rPr>
          <w:rFonts w:ascii="Times New Roman" w:eastAsia="Calibri" w:hAnsi="Times New Roman" w:cs="Times New Roman"/>
          <w:b/>
          <w:sz w:val="28"/>
          <w:szCs w:val="28"/>
          <w:shd w:val="clear" w:color="auto" w:fill="FFFFFF"/>
        </w:rPr>
        <w:t xml:space="preserve">($100.00) </w:t>
      </w:r>
      <w:r w:rsidR="00195021" w:rsidRPr="008E3E44">
        <w:rPr>
          <w:rFonts w:ascii="Times New Roman" w:eastAsia="Calibri" w:hAnsi="Times New Roman" w:cs="Times New Roman"/>
          <w:sz w:val="28"/>
          <w:szCs w:val="28"/>
          <w:shd w:val="clear" w:color="auto" w:fill="FFFFFF"/>
          <w:lang w:val="es-SV"/>
        </w:rPr>
        <w:t xml:space="preserve">de la cuenta corriente número </w:t>
      </w:r>
      <w:r w:rsidR="00195021" w:rsidRPr="008E3E44">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195021" w:rsidRPr="008E3E44">
        <w:rPr>
          <w:rFonts w:ascii="Times New Roman" w:eastAsia="Calibri" w:hAnsi="Times New Roman" w:cs="Times New Roman"/>
          <w:sz w:val="28"/>
          <w:szCs w:val="28"/>
          <w:shd w:val="clear" w:color="auto" w:fill="FFFFFF"/>
          <w:lang w:val="es-SV"/>
        </w:rPr>
        <w:t xml:space="preserve"> de manera</w:t>
      </w:r>
      <w:r w:rsidR="00195021" w:rsidRPr="008E3E44">
        <w:rPr>
          <w:rFonts w:ascii="Times New Roman" w:eastAsia="Calibri" w:hAnsi="Times New Roman" w:cs="Times New Roman"/>
          <w:b/>
          <w:sz w:val="28"/>
          <w:szCs w:val="28"/>
          <w:shd w:val="clear" w:color="auto" w:fill="FFFFFF"/>
          <w:lang w:val="es-SV"/>
        </w:rPr>
        <w:t xml:space="preserve"> mensual a partir de marzo hasta el mes de diciembre del año dos mil veintidós </w:t>
      </w:r>
      <w:r w:rsidR="00195021" w:rsidRPr="008E3E44">
        <w:rPr>
          <w:rFonts w:ascii="Times New Roman" w:eastAsia="Calibri" w:hAnsi="Times New Roman" w:cs="Times New Roman"/>
          <w:sz w:val="28"/>
          <w:szCs w:val="28"/>
          <w:shd w:val="clear" w:color="auto" w:fill="FFFFFF"/>
          <w:lang w:val="es-SV"/>
        </w:rPr>
        <w:t>y</w:t>
      </w:r>
      <w:r w:rsidR="00195021" w:rsidRPr="008E3E44">
        <w:rPr>
          <w:rFonts w:ascii="Times New Roman" w:eastAsia="Calibri" w:hAnsi="Times New Roman" w:cs="Times New Roman"/>
          <w:sz w:val="28"/>
          <w:szCs w:val="28"/>
          <w:shd w:val="clear" w:color="auto" w:fill="FFFFFF"/>
        </w:rPr>
        <w:t xml:space="preserve"> emita cheque</w:t>
      </w:r>
      <w:r w:rsidR="00195021" w:rsidRPr="008E3E44">
        <w:rPr>
          <w:rFonts w:ascii="Times New Roman" w:eastAsia="Calibri" w:hAnsi="Times New Roman" w:cs="Times New Roman"/>
          <w:b/>
          <w:sz w:val="28"/>
          <w:szCs w:val="28"/>
          <w:shd w:val="clear" w:color="auto" w:fill="FFFFFF"/>
        </w:rPr>
        <w:t xml:space="preserve"> </w:t>
      </w:r>
      <w:r w:rsidR="00195021" w:rsidRPr="008E3E44">
        <w:rPr>
          <w:rFonts w:ascii="Times New Roman" w:eastAsia="Calibri" w:hAnsi="Times New Roman" w:cs="Times New Roman"/>
          <w:sz w:val="28"/>
          <w:szCs w:val="28"/>
          <w:shd w:val="clear" w:color="auto" w:fill="FFFFFF"/>
        </w:rPr>
        <w:t xml:space="preserve">a nombre de: </w:t>
      </w:r>
      <w:r w:rsidR="00DF2DAA">
        <w:rPr>
          <w:rFonts w:ascii="Times New Roman" w:eastAsia="Calibri" w:hAnsi="Times New Roman" w:cs="Times New Roman"/>
          <w:b/>
          <w:sz w:val="28"/>
          <w:szCs w:val="28"/>
          <w:u w:val="single"/>
          <w:shd w:val="clear" w:color="auto" w:fill="FFFFFF"/>
        </w:rPr>
        <w:t>XXXXXXX</w:t>
      </w:r>
      <w:r w:rsidR="00195021" w:rsidRPr="008E3E44">
        <w:rPr>
          <w:rFonts w:ascii="Times New Roman" w:eastAsia="Calibri" w:hAnsi="Times New Roman" w:cs="Times New Roman"/>
          <w:b/>
          <w:sz w:val="28"/>
          <w:szCs w:val="28"/>
          <w:u w:val="single"/>
          <w:shd w:val="clear" w:color="auto" w:fill="FFFFFF"/>
        </w:rPr>
        <w:t>,</w:t>
      </w:r>
      <w:r w:rsidR="00195021" w:rsidRPr="008E3E44">
        <w:rPr>
          <w:rFonts w:ascii="Times New Roman" w:eastAsia="Calibri" w:hAnsi="Times New Roman" w:cs="Times New Roman"/>
          <w:b/>
          <w:sz w:val="28"/>
          <w:szCs w:val="28"/>
          <w:shd w:val="clear" w:color="auto" w:fill="FFFFFF"/>
        </w:rPr>
        <w:t xml:space="preserve"> </w:t>
      </w:r>
      <w:r w:rsidR="00195021" w:rsidRPr="008E3E44">
        <w:rPr>
          <w:rFonts w:ascii="Times New Roman" w:eastAsia="Calibri" w:hAnsi="Times New Roman" w:cs="Times New Roman"/>
          <w:sz w:val="28"/>
          <w:szCs w:val="28"/>
          <w:shd w:val="clear" w:color="auto" w:fill="FFFFFF"/>
        </w:rPr>
        <w:t xml:space="preserve">en concepto de ayuda económica para sufragar gastos del Comité Local de Derechos de la Niñez y la Adolescencia; y sea cargado al presupuesto del Concejo Municipal, </w:t>
      </w:r>
      <w:r w:rsidR="00195021" w:rsidRPr="008E3E44">
        <w:rPr>
          <w:rFonts w:ascii="Times New Roman" w:eastAsia="Times New Roman" w:hAnsi="Times New Roman" w:cs="Times New Roman"/>
          <w:b/>
          <w:bCs/>
          <w:sz w:val="28"/>
          <w:szCs w:val="28"/>
          <w:lang w:val="es-SV" w:eastAsia="es-SV"/>
        </w:rPr>
        <w:t>EN EL SENTIDO DE:</w:t>
      </w:r>
      <w:r w:rsidR="00195021" w:rsidRPr="008E3E44">
        <w:rPr>
          <w:rFonts w:ascii="Times New Roman" w:eastAsia="Times New Roman" w:hAnsi="Times New Roman" w:cs="Times New Roman"/>
          <w:bCs/>
          <w:sz w:val="28"/>
          <w:szCs w:val="28"/>
          <w:lang w:val="es-SV" w:eastAsia="es-SV"/>
        </w:rPr>
        <w:t xml:space="preserve"> </w:t>
      </w:r>
      <w:r w:rsidR="00195021" w:rsidRPr="008E3E44">
        <w:rPr>
          <w:rFonts w:ascii="Times New Roman" w:eastAsia="Times New Roman" w:hAnsi="Times New Roman" w:cs="Times New Roman"/>
          <w:b/>
          <w:bCs/>
          <w:sz w:val="28"/>
          <w:szCs w:val="28"/>
          <w:lang w:val="es-SV" w:eastAsia="es-SV"/>
        </w:rPr>
        <w:t>SUSTITUIR</w:t>
      </w:r>
      <w:r w:rsidR="00195021" w:rsidRPr="008E3E44">
        <w:rPr>
          <w:rFonts w:ascii="Times New Roman" w:eastAsia="Times New Roman" w:hAnsi="Times New Roman" w:cs="Times New Roman"/>
          <w:bCs/>
          <w:sz w:val="28"/>
          <w:szCs w:val="28"/>
          <w:lang w:val="es-SV" w:eastAsia="es-SV"/>
        </w:rPr>
        <w:t xml:space="preserve"> al </w:t>
      </w:r>
      <w:r w:rsidR="00DF2DAA">
        <w:rPr>
          <w:rFonts w:ascii="Times New Roman" w:eastAsia="Times New Roman" w:hAnsi="Times New Roman" w:cs="Times New Roman"/>
          <w:b/>
          <w:bCs/>
          <w:sz w:val="28"/>
          <w:szCs w:val="28"/>
          <w:lang w:val="es-SV" w:eastAsia="es-SV"/>
        </w:rPr>
        <w:t>XXXXX</w:t>
      </w:r>
      <w:r w:rsidR="00195021" w:rsidRPr="008E3E44">
        <w:rPr>
          <w:rFonts w:ascii="Times New Roman" w:eastAsia="Times New Roman" w:hAnsi="Times New Roman" w:cs="Times New Roman"/>
          <w:b/>
          <w:bCs/>
          <w:sz w:val="28"/>
          <w:szCs w:val="28"/>
          <w:lang w:val="es-SV" w:eastAsia="es-SV"/>
        </w:rPr>
        <w:t>,</w:t>
      </w:r>
      <w:r w:rsidR="00195021" w:rsidRPr="008E3E44">
        <w:rPr>
          <w:rFonts w:ascii="Times New Roman" w:eastAsia="Times New Roman" w:hAnsi="Times New Roman" w:cs="Times New Roman"/>
          <w:bCs/>
          <w:sz w:val="28"/>
          <w:szCs w:val="28"/>
          <w:lang w:val="es-SV" w:eastAsia="es-SV"/>
        </w:rPr>
        <w:t xml:space="preserve"> por la Señora </w:t>
      </w:r>
      <w:r w:rsidR="00DF2DAA">
        <w:rPr>
          <w:rFonts w:ascii="Times New Roman" w:eastAsia="Times New Roman" w:hAnsi="Times New Roman" w:cs="Times New Roman"/>
          <w:b/>
          <w:bCs/>
          <w:sz w:val="28"/>
          <w:szCs w:val="28"/>
          <w:lang w:val="es-SV" w:eastAsia="es-SV"/>
        </w:rPr>
        <w:t>XXXXXX</w:t>
      </w:r>
      <w:r w:rsidR="00195021" w:rsidRPr="008E3E44">
        <w:rPr>
          <w:rFonts w:ascii="Times New Roman" w:eastAsia="Times New Roman" w:hAnsi="Times New Roman" w:cs="Times New Roman"/>
          <w:b/>
          <w:bCs/>
          <w:sz w:val="28"/>
          <w:szCs w:val="28"/>
          <w:lang w:val="es-SV" w:eastAsia="es-SV"/>
        </w:rPr>
        <w:t xml:space="preserve">, </w:t>
      </w:r>
      <w:r w:rsidR="00195021" w:rsidRPr="008E3E44">
        <w:rPr>
          <w:rFonts w:ascii="Times New Roman" w:eastAsia="Times New Roman" w:hAnsi="Times New Roman" w:cs="Times New Roman"/>
          <w:bCs/>
          <w:sz w:val="28"/>
          <w:szCs w:val="28"/>
          <w:lang w:val="es-SV" w:eastAsia="es-SV"/>
        </w:rPr>
        <w:t xml:space="preserve">(en su calidad de representante de Comunidad como miembro propietaria) con Número </w:t>
      </w:r>
      <w:r w:rsidR="00195021" w:rsidRPr="008E3E44">
        <w:rPr>
          <w:rFonts w:ascii="Times New Roman" w:eastAsia="Calibri" w:hAnsi="Times New Roman" w:cs="Times New Roman"/>
          <w:sz w:val="28"/>
          <w:szCs w:val="28"/>
          <w:shd w:val="clear" w:color="auto" w:fill="FFFFFF"/>
        </w:rPr>
        <w:t xml:space="preserve">de </w:t>
      </w:r>
      <w:r w:rsidR="00195021" w:rsidRPr="008E3E44">
        <w:rPr>
          <w:rFonts w:ascii="Times New Roman" w:eastAsia="Calibri" w:hAnsi="Times New Roman" w:cs="Times New Roman"/>
          <w:b/>
          <w:sz w:val="28"/>
          <w:szCs w:val="28"/>
          <w:shd w:val="clear" w:color="auto" w:fill="FFFFFF"/>
        </w:rPr>
        <w:t>DUI</w:t>
      </w:r>
      <w:r w:rsidR="00195021" w:rsidRPr="008E3E44">
        <w:rPr>
          <w:rFonts w:ascii="Times New Roman" w:eastAsia="Calibri" w:hAnsi="Times New Roman" w:cs="Times New Roman"/>
          <w:sz w:val="28"/>
          <w:szCs w:val="28"/>
          <w:shd w:val="clear" w:color="auto" w:fill="FFFFFF"/>
        </w:rPr>
        <w:t xml:space="preserve"> </w:t>
      </w:r>
      <w:r w:rsidR="00DF2DAA">
        <w:rPr>
          <w:rFonts w:ascii="Times New Roman" w:eastAsia="Calibri" w:hAnsi="Times New Roman" w:cs="Times New Roman"/>
          <w:b/>
          <w:sz w:val="28"/>
          <w:szCs w:val="28"/>
          <w:shd w:val="clear" w:color="auto" w:fill="FFFFFF"/>
        </w:rPr>
        <w:t>XXXX</w:t>
      </w:r>
      <w:r w:rsidR="00195021" w:rsidRPr="008E3E44">
        <w:rPr>
          <w:rFonts w:ascii="Times New Roman" w:eastAsia="Calibri" w:hAnsi="Times New Roman" w:cs="Times New Roman"/>
          <w:sz w:val="28"/>
          <w:szCs w:val="28"/>
          <w:shd w:val="clear" w:color="auto" w:fill="FFFFFF"/>
        </w:rPr>
        <w:t xml:space="preserve"> y </w:t>
      </w:r>
      <w:r w:rsidR="00195021" w:rsidRPr="008E3E44">
        <w:rPr>
          <w:rFonts w:ascii="Times New Roman" w:eastAsia="Calibri" w:hAnsi="Times New Roman" w:cs="Times New Roman"/>
          <w:b/>
          <w:sz w:val="28"/>
          <w:szCs w:val="28"/>
          <w:shd w:val="clear" w:color="auto" w:fill="FFFFFF"/>
        </w:rPr>
        <w:t>NIT</w:t>
      </w:r>
      <w:r w:rsidR="00195021" w:rsidRPr="008E3E44">
        <w:rPr>
          <w:rFonts w:ascii="Times New Roman" w:eastAsia="Calibri" w:hAnsi="Times New Roman" w:cs="Times New Roman"/>
          <w:sz w:val="28"/>
          <w:szCs w:val="28"/>
          <w:shd w:val="clear" w:color="auto" w:fill="FFFFFF"/>
        </w:rPr>
        <w:t xml:space="preserve"> número </w:t>
      </w:r>
      <w:r w:rsidR="00DF2DAA">
        <w:rPr>
          <w:rFonts w:ascii="Times New Roman" w:eastAsia="Calibri" w:hAnsi="Times New Roman" w:cs="Times New Roman"/>
          <w:b/>
          <w:sz w:val="28"/>
          <w:szCs w:val="28"/>
          <w:shd w:val="clear" w:color="auto" w:fill="FFFFFF"/>
        </w:rPr>
        <w:t>XXXXXX</w:t>
      </w:r>
      <w:r w:rsidR="00195021" w:rsidRPr="008E3E44">
        <w:rPr>
          <w:rFonts w:ascii="Times New Roman" w:eastAsia="Calibri" w:hAnsi="Times New Roman" w:cs="Times New Roman"/>
          <w:b/>
          <w:sz w:val="28"/>
          <w:szCs w:val="28"/>
          <w:shd w:val="clear" w:color="auto" w:fill="FFFFFF"/>
        </w:rPr>
        <w:t xml:space="preserve">, </w:t>
      </w:r>
      <w:r w:rsidR="00195021" w:rsidRPr="008E3E44">
        <w:rPr>
          <w:rFonts w:ascii="Times New Roman" w:eastAsia="Calibri" w:hAnsi="Times New Roman" w:cs="Times New Roman"/>
          <w:sz w:val="28"/>
          <w:szCs w:val="28"/>
          <w:shd w:val="clear" w:color="auto" w:fill="FFFFFF"/>
        </w:rPr>
        <w:t xml:space="preserve">en </w:t>
      </w:r>
      <w:r w:rsidR="00195021" w:rsidRPr="008E3E44">
        <w:rPr>
          <w:rFonts w:ascii="Times New Roman" w:eastAsia="Calibri" w:hAnsi="Times New Roman" w:cs="Times New Roman"/>
          <w:sz w:val="28"/>
          <w:szCs w:val="28"/>
          <w:shd w:val="clear" w:color="auto" w:fill="FFFFFF"/>
        </w:rPr>
        <w:lastRenderedPageBreak/>
        <w:t xml:space="preserve">concepto de ayuda económica para sufragar gastos del Comité Local de Derechos de la Niñez y la Adolescencia; y sea cargado al presupuesto del Concejo Municipal.- </w:t>
      </w:r>
      <w:r w:rsidR="00195021" w:rsidRPr="008E3E44">
        <w:rPr>
          <w:rFonts w:ascii="Times New Roman" w:eastAsia="Calibri" w:hAnsi="Times New Roman" w:cs="Times New Roman"/>
          <w:b/>
          <w:sz w:val="28"/>
          <w:szCs w:val="28"/>
          <w:u w:val="single"/>
          <w:shd w:val="clear" w:color="auto" w:fill="FFFFFF"/>
        </w:rPr>
        <w:t>Segundo:</w:t>
      </w:r>
      <w:r w:rsidR="00195021" w:rsidRPr="008E3E44">
        <w:rPr>
          <w:rFonts w:ascii="Times New Roman" w:eastAsia="Calibri" w:hAnsi="Times New Roman" w:cs="Times New Roman"/>
          <w:sz w:val="28"/>
          <w:szCs w:val="28"/>
          <w:shd w:val="clear" w:color="auto" w:fill="FFFFFF"/>
        </w:rPr>
        <w:t xml:space="preserve"> </w:t>
      </w:r>
      <w:r w:rsidR="00195021" w:rsidRPr="008E3E44">
        <w:rPr>
          <w:rFonts w:ascii="Times New Roman" w:eastAsia="Calibri" w:hAnsi="Times New Roman" w:cs="Times New Roman"/>
          <w:b/>
          <w:sz w:val="28"/>
          <w:szCs w:val="28"/>
          <w:shd w:val="clear" w:color="auto" w:fill="FFFFFF"/>
        </w:rPr>
        <w:t>RATIFÍQUESE</w:t>
      </w:r>
      <w:r w:rsidR="00195021" w:rsidRPr="008E3E44">
        <w:rPr>
          <w:rFonts w:ascii="Times New Roman" w:eastAsia="Calibri" w:hAnsi="Times New Roman" w:cs="Times New Roman"/>
          <w:sz w:val="28"/>
          <w:szCs w:val="28"/>
          <w:shd w:val="clear" w:color="auto" w:fill="FFFFFF"/>
        </w:rPr>
        <w:t xml:space="preserve"> </w:t>
      </w:r>
      <w:r w:rsidR="00195021" w:rsidRPr="008E3E44">
        <w:rPr>
          <w:rFonts w:ascii="Times New Roman" w:eastAsia="Calibri" w:hAnsi="Times New Roman" w:cs="Times New Roman"/>
          <w:sz w:val="28"/>
          <w:szCs w:val="28"/>
        </w:rPr>
        <w:t xml:space="preserve">el </w:t>
      </w:r>
      <w:r w:rsidR="00195021" w:rsidRPr="008E3E44">
        <w:rPr>
          <w:rFonts w:ascii="Times New Roman" w:eastAsia="Calibri" w:hAnsi="Times New Roman" w:cs="Times New Roman"/>
          <w:b/>
          <w:sz w:val="28"/>
          <w:szCs w:val="28"/>
        </w:rPr>
        <w:t xml:space="preserve">Acuerdo Municipal número diecinueve del Acta número once de fecha ocho de marzo del año dos mil veintidós, </w:t>
      </w:r>
      <w:r w:rsidR="00195021" w:rsidRPr="008E3E44">
        <w:rPr>
          <w:rFonts w:ascii="Times New Roman" w:eastAsia="Calibri" w:hAnsi="Times New Roman" w:cs="Times New Roman"/>
          <w:sz w:val="28"/>
          <w:szCs w:val="28"/>
        </w:rPr>
        <w:t xml:space="preserve">en sus demás partes.- </w:t>
      </w:r>
      <w:r w:rsidR="00195021" w:rsidRPr="008E3E44">
        <w:rPr>
          <w:rFonts w:ascii="Times New Roman" w:eastAsia="Times New Roman" w:hAnsi="Times New Roman" w:cs="Times New Roman"/>
          <w:b/>
          <w:sz w:val="28"/>
          <w:szCs w:val="28"/>
          <w:lang w:val="es-SV" w:eastAsia="es-SV"/>
        </w:rPr>
        <w:t>CERTIFIQUESE Y COMUNIQUESE.</w:t>
      </w:r>
      <w:r w:rsidR="00195021" w:rsidRPr="008E3E44">
        <w:rPr>
          <w:rFonts w:ascii="Times New Roman" w:eastAsia="Times New Roman" w:hAnsi="Times New Roman" w:cs="Times New Roman"/>
          <w:sz w:val="28"/>
          <w:szCs w:val="28"/>
          <w:lang w:val="es-SV" w:eastAsia="es-SV"/>
        </w:rPr>
        <w:t>-</w:t>
      </w:r>
      <w:r w:rsidR="00795A7D" w:rsidRPr="008E3E44">
        <w:rPr>
          <w:rFonts w:ascii="Times New Roman" w:eastAsia="Calibri" w:hAnsi="Times New Roman" w:cs="Times New Roman"/>
          <w:b/>
          <w:bCs/>
          <w:sz w:val="28"/>
          <w:szCs w:val="28"/>
        </w:rPr>
        <w:t xml:space="preserve"> “ACUERDO MUNICIPAL NUMERO NUEVE” </w:t>
      </w:r>
      <w:r w:rsidR="00795A7D" w:rsidRPr="008E3E44">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795A7D" w:rsidRPr="008E3E44">
        <w:rPr>
          <w:rFonts w:ascii="Times New Roman" w:eastAsia="Calibri" w:hAnsi="Times New Roman" w:cs="Times New Roman"/>
          <w:b/>
          <w:sz w:val="28"/>
          <w:szCs w:val="28"/>
        </w:rPr>
        <w:t>cinco</w:t>
      </w:r>
      <w:r w:rsidR="00795A7D" w:rsidRPr="008E3E44">
        <w:rPr>
          <w:rFonts w:ascii="Times New Roman" w:eastAsia="Calibri" w:hAnsi="Times New Roman" w:cs="Times New Roman"/>
          <w:sz w:val="28"/>
          <w:szCs w:val="28"/>
        </w:rPr>
        <w:t xml:space="preserve">, que consiste en Notas a Conocimiento del Concejo, en el cual se da a conocer Memorandum  de fecha 01/04/2022, suscrito por el </w:t>
      </w:r>
      <w:r w:rsidR="00D166EC">
        <w:rPr>
          <w:rFonts w:ascii="Times New Roman" w:eastAsia="Calibri" w:hAnsi="Times New Roman" w:cs="Times New Roman"/>
          <w:sz w:val="28"/>
          <w:szCs w:val="28"/>
        </w:rPr>
        <w:t>XXXXX</w:t>
      </w:r>
      <w:r w:rsidR="00795A7D" w:rsidRPr="008E3E44">
        <w:rPr>
          <w:rFonts w:ascii="Times New Roman" w:eastAsia="Calibri" w:hAnsi="Times New Roman" w:cs="Times New Roman"/>
          <w:sz w:val="28"/>
          <w:szCs w:val="28"/>
        </w:rPr>
        <w:t>/ Jefe del Departamento de Proyectos de esta Municipalidad,  en el cual informa que a solicitud del Centro Escolar Urb. Santa Teresa de las Flores, donde solicitan la construcción de una acera peatonal y pasamanos; ya que en la actualidad los niños son vulnerables, por no existir esta y en tiempos de lluvia el problema sería más crítico; cabe menciona que ya se intervino el 50% de la acera y pasamos, material que fue proporcionado  por el Centro Escolar, pero para este complemento, están solicitando los materiales y mano de obra, esta última será realizada con personal asignados a proyectos.</w:t>
      </w:r>
    </w:p>
    <w:p w:rsidR="00795A7D" w:rsidRPr="00795A7D" w:rsidRDefault="00795A7D" w:rsidP="008E3E44">
      <w:pPr>
        <w:spacing w:after="193" w:line="276" w:lineRule="auto"/>
        <w:ind w:left="10" w:right="-15"/>
        <w:jc w:val="both"/>
        <w:rPr>
          <w:rFonts w:ascii="Times New Roman" w:eastAsia="Calibri" w:hAnsi="Times New Roman" w:cs="Times New Roman"/>
          <w:b/>
          <w:bCs/>
          <w:sz w:val="28"/>
          <w:szCs w:val="28"/>
        </w:rPr>
      </w:pPr>
      <w:r w:rsidRPr="00795A7D">
        <w:rPr>
          <w:rFonts w:ascii="Times New Roman" w:eastAsia="Calibri" w:hAnsi="Times New Roman" w:cs="Times New Roman"/>
          <w:b/>
          <w:bCs/>
          <w:sz w:val="28"/>
          <w:szCs w:val="28"/>
          <w:u w:val="single"/>
        </w:rPr>
        <w:t>DIAGNOSTICO</w:t>
      </w:r>
      <w:r w:rsidRPr="00795A7D">
        <w:rPr>
          <w:rFonts w:ascii="Times New Roman" w:eastAsia="Calibri" w:hAnsi="Times New Roman" w:cs="Times New Roman"/>
          <w:b/>
          <w:bCs/>
          <w:sz w:val="28"/>
          <w:szCs w:val="28"/>
        </w:rPr>
        <w:t xml:space="preserve">: </w:t>
      </w:r>
    </w:p>
    <w:p w:rsidR="00795A7D" w:rsidRPr="00795A7D" w:rsidRDefault="00795A7D" w:rsidP="008E3E44">
      <w:pPr>
        <w:spacing w:after="193" w:line="276" w:lineRule="auto"/>
        <w:ind w:left="10" w:right="-15"/>
        <w:jc w:val="both"/>
        <w:rPr>
          <w:rFonts w:ascii="Times New Roman" w:eastAsia="Calibri" w:hAnsi="Times New Roman" w:cs="Times New Roman"/>
          <w:bCs/>
          <w:sz w:val="28"/>
          <w:szCs w:val="28"/>
        </w:rPr>
      </w:pPr>
      <w:r w:rsidRPr="00795A7D">
        <w:rPr>
          <w:rFonts w:ascii="Times New Roman" w:eastAsia="Calibri" w:hAnsi="Times New Roman" w:cs="Times New Roman"/>
          <w:bCs/>
          <w:sz w:val="28"/>
          <w:szCs w:val="28"/>
        </w:rPr>
        <w:t xml:space="preserve">El día 18 de marzo se realizó inspección de campo al Centro Escolar de la Urb. Santa Teresa de las Flores referente a la solicitud para construir el complemento de acera peatonal y verja en la zona de parvulario, tal como lo solicitan en petición anexa a este informe, por lo en el levantamiento se corroboro y es necesaria su construcción, son un promedio de 16.0ml de acera y pasamanos, donde los niños de parvularia salen y los esperan sus padres de familia y al no tener estas, son propensos a cualquier accidente. </w:t>
      </w:r>
    </w:p>
    <w:p w:rsidR="00795A7D" w:rsidRPr="00795A7D" w:rsidRDefault="00795A7D" w:rsidP="008E3E44">
      <w:pPr>
        <w:spacing w:after="193" w:line="276" w:lineRule="auto"/>
        <w:ind w:left="10" w:right="-15"/>
        <w:jc w:val="both"/>
        <w:rPr>
          <w:rFonts w:ascii="Times New Roman" w:eastAsia="Calibri" w:hAnsi="Times New Roman" w:cs="Times New Roman"/>
          <w:bCs/>
          <w:sz w:val="28"/>
          <w:szCs w:val="28"/>
        </w:rPr>
      </w:pPr>
      <w:r w:rsidRPr="00795A7D">
        <w:rPr>
          <w:rFonts w:ascii="Times New Roman" w:eastAsia="Calibri" w:hAnsi="Times New Roman" w:cs="Times New Roman"/>
          <w:bCs/>
          <w:sz w:val="28"/>
          <w:szCs w:val="28"/>
        </w:rPr>
        <w:t xml:space="preserve"> Se recomienda al Honorable Concejo Municipal que el suministro de materiales sea </w:t>
      </w:r>
      <w:r w:rsidRPr="00795A7D">
        <w:rPr>
          <w:rFonts w:ascii="Times New Roman" w:eastAsia="Calibri" w:hAnsi="Times New Roman" w:cs="Times New Roman"/>
          <w:b/>
          <w:bCs/>
          <w:sz w:val="28"/>
          <w:szCs w:val="28"/>
          <w:u w:val="single"/>
        </w:rPr>
        <w:t>AYUDA ECONÓMICA</w:t>
      </w:r>
      <w:r w:rsidRPr="00795A7D">
        <w:rPr>
          <w:rFonts w:ascii="Times New Roman" w:eastAsia="Calibri" w:hAnsi="Times New Roman" w:cs="Times New Roman"/>
          <w:bCs/>
          <w:sz w:val="28"/>
          <w:szCs w:val="28"/>
        </w:rPr>
        <w:t>.</w:t>
      </w:r>
    </w:p>
    <w:p w:rsidR="00795A7D" w:rsidRPr="00795A7D" w:rsidRDefault="00795A7D" w:rsidP="008E3E44">
      <w:pPr>
        <w:spacing w:after="193" w:line="276" w:lineRule="auto"/>
        <w:ind w:left="10" w:right="-15"/>
        <w:jc w:val="both"/>
        <w:rPr>
          <w:rFonts w:ascii="Times New Roman" w:eastAsia="Calibri" w:hAnsi="Times New Roman" w:cs="Times New Roman"/>
          <w:sz w:val="28"/>
          <w:szCs w:val="28"/>
        </w:rPr>
      </w:pPr>
      <w:r w:rsidRPr="00795A7D">
        <w:rPr>
          <w:rFonts w:ascii="Times New Roman" w:eastAsia="Calibri" w:hAnsi="Times New Roman" w:cs="Times New Roman"/>
          <w:noProof/>
          <w:sz w:val="28"/>
          <w:szCs w:val="28"/>
          <w:lang w:val="es-SV" w:eastAsia="es-SV"/>
        </w:rPr>
        <w:lastRenderedPageBreak/>
        <w:drawing>
          <wp:inline distT="0" distB="0" distL="0" distR="0" wp14:anchorId="573571DD" wp14:editId="385E18C2">
            <wp:extent cx="5419725" cy="2324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41" t="46792" r="29352" b="5238"/>
                    <a:stretch/>
                  </pic:blipFill>
                  <pic:spPr bwMode="auto">
                    <a:xfrm>
                      <a:off x="0" y="0"/>
                      <a:ext cx="5419725" cy="2324100"/>
                    </a:xfrm>
                    <a:prstGeom prst="rect">
                      <a:avLst/>
                    </a:prstGeom>
                    <a:ln>
                      <a:noFill/>
                    </a:ln>
                    <a:extLst>
                      <a:ext uri="{53640926-AAD7-44D8-BBD7-CCE9431645EC}">
                        <a14:shadowObscured xmlns:a14="http://schemas.microsoft.com/office/drawing/2010/main"/>
                      </a:ext>
                    </a:extLst>
                  </pic:spPr>
                </pic:pic>
              </a:graphicData>
            </a:graphic>
          </wp:inline>
        </w:drawing>
      </w:r>
    </w:p>
    <w:p w:rsidR="00795A7D" w:rsidRPr="00795A7D" w:rsidRDefault="00795A7D" w:rsidP="008E3E44">
      <w:pPr>
        <w:spacing w:after="193" w:line="276" w:lineRule="auto"/>
        <w:ind w:left="10" w:right="-15"/>
        <w:jc w:val="both"/>
        <w:rPr>
          <w:rFonts w:ascii="Times New Roman" w:eastAsia="Calibri" w:hAnsi="Times New Roman" w:cs="Times New Roman"/>
          <w:sz w:val="28"/>
          <w:szCs w:val="28"/>
        </w:rPr>
      </w:pPr>
      <w:r w:rsidRPr="00795A7D">
        <w:rPr>
          <w:rFonts w:ascii="Times New Roman" w:eastAsia="Calibri" w:hAnsi="Times New Roman" w:cs="Times New Roman"/>
          <w:b/>
          <w:sz w:val="28"/>
          <w:szCs w:val="28"/>
        </w:rPr>
        <w:t>NOTA</w:t>
      </w:r>
      <w:r w:rsidRPr="00795A7D">
        <w:rPr>
          <w:rFonts w:ascii="Times New Roman" w:eastAsia="Calibri" w:hAnsi="Times New Roman" w:cs="Times New Roman"/>
          <w:sz w:val="28"/>
          <w:szCs w:val="28"/>
        </w:rPr>
        <w:t>:</w:t>
      </w:r>
    </w:p>
    <w:p w:rsidR="00795A7D" w:rsidRPr="00795A7D" w:rsidRDefault="00795A7D" w:rsidP="008E3E44">
      <w:pPr>
        <w:spacing w:after="193" w:line="276" w:lineRule="auto"/>
        <w:ind w:left="10" w:right="-15"/>
        <w:jc w:val="both"/>
        <w:rPr>
          <w:rFonts w:ascii="Times New Roman" w:eastAsia="Calibri" w:hAnsi="Times New Roman" w:cs="Times New Roman"/>
          <w:sz w:val="28"/>
          <w:szCs w:val="28"/>
        </w:rPr>
      </w:pPr>
      <w:r w:rsidRPr="00795A7D">
        <w:rPr>
          <w:rFonts w:ascii="Times New Roman" w:eastAsia="Calibri" w:hAnsi="Times New Roman" w:cs="Times New Roman"/>
          <w:sz w:val="28"/>
          <w:szCs w:val="28"/>
        </w:rPr>
        <w:t>Dando respuesta a lo solicitado, quedara en potestad del Honorable Concejo Municipal Plural, su aprobación, la cual se recomienda sea como ayuda a Comunidades.</w:t>
      </w:r>
    </w:p>
    <w:p w:rsidR="00795A7D" w:rsidRPr="00795A7D" w:rsidRDefault="00795A7D" w:rsidP="008E3E44">
      <w:pPr>
        <w:spacing w:after="193" w:line="276" w:lineRule="auto"/>
        <w:ind w:left="10" w:right="-15"/>
        <w:jc w:val="both"/>
        <w:rPr>
          <w:rFonts w:ascii="Times New Roman" w:eastAsia="Calibri" w:hAnsi="Times New Roman" w:cs="Times New Roman"/>
          <w:sz w:val="28"/>
          <w:szCs w:val="28"/>
        </w:rPr>
      </w:pPr>
      <w:r w:rsidRPr="00795A7D">
        <w:rPr>
          <w:rFonts w:ascii="Times New Roman" w:eastAsia="Calibri" w:hAnsi="Times New Roman" w:cs="Times New Roman"/>
          <w:noProof/>
          <w:sz w:val="28"/>
          <w:szCs w:val="28"/>
          <w:lang w:val="es-SV" w:eastAsia="es-SV"/>
        </w:rPr>
        <w:drawing>
          <wp:inline distT="0" distB="0" distL="0" distR="0" wp14:anchorId="0CE88C6B" wp14:editId="505F925A">
            <wp:extent cx="5753100" cy="1514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56" t="45321" r="24057" b="33195"/>
                    <a:stretch/>
                  </pic:blipFill>
                  <pic:spPr bwMode="auto">
                    <a:xfrm>
                      <a:off x="0" y="0"/>
                      <a:ext cx="5753100" cy="1514475"/>
                    </a:xfrm>
                    <a:prstGeom prst="rect">
                      <a:avLst/>
                    </a:prstGeom>
                    <a:ln>
                      <a:noFill/>
                    </a:ln>
                    <a:extLst>
                      <a:ext uri="{53640926-AAD7-44D8-BBD7-CCE9431645EC}">
                        <a14:shadowObscured xmlns:a14="http://schemas.microsoft.com/office/drawing/2010/main"/>
                      </a:ext>
                    </a:extLst>
                  </pic:spPr>
                </pic:pic>
              </a:graphicData>
            </a:graphic>
          </wp:inline>
        </w:drawing>
      </w:r>
    </w:p>
    <w:p w:rsidR="00795A7D" w:rsidRDefault="00795A7D" w:rsidP="008E3E44">
      <w:pPr>
        <w:spacing w:after="193" w:line="276" w:lineRule="auto"/>
        <w:ind w:left="10" w:right="-15"/>
        <w:jc w:val="both"/>
        <w:rPr>
          <w:rFonts w:ascii="Times New Roman" w:eastAsia="Calibri" w:hAnsi="Times New Roman" w:cs="Times New Roman"/>
          <w:sz w:val="28"/>
          <w:szCs w:val="28"/>
        </w:rPr>
      </w:pPr>
      <w:r w:rsidRPr="00795A7D">
        <w:rPr>
          <w:rFonts w:ascii="Times New Roman" w:eastAsia="Calibri" w:hAnsi="Times New Roman" w:cs="Times New Roman"/>
          <w:sz w:val="28"/>
          <w:szCs w:val="28"/>
        </w:rPr>
        <w:t xml:space="preserve">Así mismo se tiene a la vista Memorandum de fecha 15/08/2022, suscrito por el </w:t>
      </w:r>
      <w:r w:rsidR="00AB40C3">
        <w:rPr>
          <w:rFonts w:ascii="Times New Roman" w:eastAsia="Calibri" w:hAnsi="Times New Roman" w:cs="Times New Roman"/>
          <w:sz w:val="28"/>
          <w:szCs w:val="28"/>
        </w:rPr>
        <w:t>XXXXXXXXXXXX</w:t>
      </w:r>
      <w:r w:rsidRPr="00795A7D">
        <w:rPr>
          <w:rFonts w:ascii="Times New Roman" w:eastAsia="Calibri" w:hAnsi="Times New Roman" w:cs="Times New Roman"/>
          <w:sz w:val="28"/>
          <w:szCs w:val="28"/>
        </w:rPr>
        <w:t>, Jefe del Departamento de Proyectos de esta  Municipalidad  el cual se inserta a este Acuerdo:</w:t>
      </w:r>
    </w:p>
    <w:p w:rsidR="00386628" w:rsidRPr="00795A7D" w:rsidRDefault="00386628" w:rsidP="008E3E44">
      <w:pPr>
        <w:spacing w:after="193" w:line="276" w:lineRule="auto"/>
        <w:ind w:left="10" w:right="-15"/>
        <w:jc w:val="both"/>
        <w:rPr>
          <w:rFonts w:ascii="Times New Roman" w:eastAsia="Calibri" w:hAnsi="Times New Roman" w:cs="Times New Roman"/>
          <w:sz w:val="28"/>
          <w:szCs w:val="28"/>
        </w:rPr>
      </w:pPr>
    </w:p>
    <w:p w:rsidR="00795A7D" w:rsidRPr="00795A7D" w:rsidRDefault="00795A7D" w:rsidP="008E3E44">
      <w:pPr>
        <w:spacing w:after="193" w:line="276" w:lineRule="auto"/>
        <w:ind w:left="10" w:right="-15"/>
        <w:jc w:val="both"/>
        <w:rPr>
          <w:rFonts w:ascii="Times New Roman" w:eastAsia="Calibri" w:hAnsi="Times New Roman" w:cs="Times New Roman"/>
          <w:sz w:val="28"/>
          <w:szCs w:val="28"/>
        </w:rPr>
      </w:pPr>
    </w:p>
    <w:p w:rsidR="00795A7D" w:rsidRPr="00795A7D" w:rsidRDefault="00386628" w:rsidP="008E3E44">
      <w:pPr>
        <w:spacing w:after="193" w:line="276" w:lineRule="auto"/>
        <w:ind w:left="10" w:right="-15"/>
        <w:jc w:val="both"/>
        <w:rPr>
          <w:rFonts w:ascii="Times New Roman" w:eastAsia="Calibri" w:hAnsi="Times New Roman" w:cs="Times New Roman"/>
          <w:sz w:val="28"/>
          <w:szCs w:val="28"/>
        </w:rPr>
      </w:pPr>
      <w:r>
        <w:rPr>
          <w:noProof/>
          <w:lang w:val="es-SV" w:eastAsia="es-SV"/>
        </w:rPr>
        <w:lastRenderedPageBreak/>
        <w:drawing>
          <wp:inline distT="0" distB="0" distL="0" distR="0" wp14:anchorId="494DD788" wp14:editId="4A525BB7">
            <wp:extent cx="5321029" cy="260667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49" t="29760" r="29659" b="24241"/>
                    <a:stretch/>
                  </pic:blipFill>
                  <pic:spPr bwMode="auto">
                    <a:xfrm>
                      <a:off x="0" y="0"/>
                      <a:ext cx="5362700" cy="2627089"/>
                    </a:xfrm>
                    <a:prstGeom prst="rect">
                      <a:avLst/>
                    </a:prstGeom>
                    <a:ln>
                      <a:noFill/>
                    </a:ln>
                    <a:extLst>
                      <a:ext uri="{53640926-AAD7-44D8-BBD7-CCE9431645EC}">
                        <a14:shadowObscured xmlns:a14="http://schemas.microsoft.com/office/drawing/2010/main"/>
                      </a:ext>
                    </a:extLst>
                  </pic:spPr>
                </pic:pic>
              </a:graphicData>
            </a:graphic>
          </wp:inline>
        </w:drawing>
      </w:r>
    </w:p>
    <w:p w:rsidR="00CE75A7" w:rsidRPr="00CE75A7" w:rsidRDefault="00795A7D" w:rsidP="00CE75A7">
      <w:pPr>
        <w:tabs>
          <w:tab w:val="left" w:pos="864"/>
          <w:tab w:val="left" w:pos="3402"/>
          <w:tab w:val="left" w:pos="6377"/>
        </w:tabs>
        <w:spacing w:after="0" w:line="276" w:lineRule="auto"/>
        <w:jc w:val="both"/>
        <w:rPr>
          <w:rFonts w:ascii="Times New Roman" w:eastAsia="Calibri" w:hAnsi="Times New Roman" w:cs="Times New Roman"/>
          <w:b/>
          <w:sz w:val="28"/>
          <w:szCs w:val="28"/>
          <w:u w:val="single"/>
        </w:rPr>
      </w:pPr>
      <w:r w:rsidRPr="00CE75A7">
        <w:rPr>
          <w:rFonts w:ascii="Times New Roman" w:eastAsia="Calibri" w:hAnsi="Times New Roman" w:cs="Times New Roman"/>
          <w:sz w:val="28"/>
          <w:szCs w:val="28"/>
        </w:rPr>
        <w:t xml:space="preserve">Por tanto este Concejo Municipal Plural, en uso de sus facultades legales y habiendo deliberado el punto, por </w:t>
      </w:r>
      <w:r w:rsidRPr="00CE75A7">
        <w:rPr>
          <w:rFonts w:ascii="Times New Roman" w:eastAsia="Calibri" w:hAnsi="Times New Roman" w:cs="Times New Roman"/>
          <w:b/>
          <w:sz w:val="28"/>
          <w:szCs w:val="28"/>
        </w:rPr>
        <w:t>UNANIMIDAD</w:t>
      </w:r>
      <w:r w:rsidRPr="00CE75A7">
        <w:rPr>
          <w:rFonts w:ascii="Times New Roman" w:eastAsia="Calibri" w:hAnsi="Times New Roman" w:cs="Times New Roman"/>
          <w:sz w:val="28"/>
          <w:szCs w:val="28"/>
        </w:rPr>
        <w:t xml:space="preserve"> de votos </w:t>
      </w:r>
      <w:r w:rsidRPr="00CE75A7">
        <w:rPr>
          <w:rFonts w:ascii="Times New Roman" w:eastAsia="Calibri" w:hAnsi="Times New Roman" w:cs="Times New Roman"/>
          <w:b/>
          <w:sz w:val="28"/>
          <w:szCs w:val="28"/>
        </w:rPr>
        <w:t>ACUERDA:</w:t>
      </w:r>
      <w:r w:rsidRPr="00CE75A7">
        <w:rPr>
          <w:rFonts w:ascii="Times New Roman" w:eastAsia="Calibri" w:hAnsi="Times New Roman" w:cs="Times New Roman"/>
          <w:sz w:val="28"/>
          <w:szCs w:val="28"/>
        </w:rPr>
        <w:t xml:space="preserve"> </w:t>
      </w:r>
      <w:r w:rsidRPr="00CE75A7">
        <w:rPr>
          <w:rFonts w:ascii="Times New Roman" w:eastAsia="Calibri" w:hAnsi="Times New Roman" w:cs="Times New Roman"/>
          <w:b/>
          <w:sz w:val="28"/>
          <w:szCs w:val="28"/>
          <w:u w:val="single"/>
        </w:rPr>
        <w:t>Primero</w:t>
      </w:r>
      <w:r w:rsidRPr="00CE75A7">
        <w:rPr>
          <w:rFonts w:ascii="Times New Roman" w:eastAsia="Calibri" w:hAnsi="Times New Roman" w:cs="Times New Roman"/>
          <w:sz w:val="28"/>
          <w:szCs w:val="28"/>
        </w:rPr>
        <w:t>: Aceptar el recomendable suscrito por el I</w:t>
      </w:r>
      <w:r w:rsidR="00783BA0">
        <w:rPr>
          <w:rFonts w:ascii="Times New Roman" w:eastAsia="Calibri" w:hAnsi="Times New Roman" w:cs="Times New Roman"/>
          <w:sz w:val="28"/>
          <w:szCs w:val="28"/>
        </w:rPr>
        <w:t>XXXXX</w:t>
      </w:r>
      <w:r w:rsidRPr="00CE75A7">
        <w:rPr>
          <w:rFonts w:ascii="Times New Roman" w:eastAsia="Calibri" w:hAnsi="Times New Roman" w:cs="Times New Roman"/>
          <w:sz w:val="28"/>
          <w:szCs w:val="28"/>
        </w:rPr>
        <w:t>, Jefe del Departamento de Proyectos de esta Municipalidad, en el cual recomienda que el suministro de materiales de construcción para la construcción de una acera peatonal y pasamanos para el Centro Escolar de Santa Teresa de las Flores sea como AYUDA ECONÓMICA</w:t>
      </w:r>
      <w:r w:rsidRPr="00CE75A7">
        <w:rPr>
          <w:rFonts w:ascii="Times New Roman" w:eastAsia="Calibri" w:hAnsi="Times New Roman" w:cs="Times New Roman"/>
          <w:b/>
          <w:sz w:val="28"/>
          <w:szCs w:val="28"/>
        </w:rPr>
        <w:t xml:space="preserve">. </w:t>
      </w:r>
      <w:r w:rsidRPr="00CE75A7">
        <w:rPr>
          <w:rFonts w:ascii="Times New Roman" w:eastAsia="Calibri" w:hAnsi="Times New Roman" w:cs="Times New Roman"/>
          <w:b/>
          <w:sz w:val="28"/>
          <w:szCs w:val="28"/>
          <w:u w:val="single"/>
        </w:rPr>
        <w:t>Segundo</w:t>
      </w:r>
      <w:r w:rsidRPr="00CE75A7">
        <w:rPr>
          <w:rFonts w:ascii="Times New Roman" w:eastAsia="Calibri" w:hAnsi="Times New Roman" w:cs="Times New Roman"/>
          <w:b/>
          <w:sz w:val="28"/>
          <w:szCs w:val="28"/>
        </w:rPr>
        <w:t xml:space="preserve">: </w:t>
      </w:r>
      <w:r w:rsidRPr="00CE75A7">
        <w:rPr>
          <w:rFonts w:ascii="Times New Roman" w:eastAsia="Calibri" w:hAnsi="Times New Roman" w:cs="Times New Roman"/>
          <w:sz w:val="28"/>
          <w:szCs w:val="28"/>
        </w:rPr>
        <w:t xml:space="preserve">Autorizar al Tesorero Municipal para que erogue la cantidad de: </w:t>
      </w:r>
      <w:r w:rsidRPr="00CE75A7">
        <w:rPr>
          <w:rFonts w:ascii="Times New Roman" w:eastAsia="Calibri" w:hAnsi="Times New Roman" w:cs="Times New Roman"/>
          <w:b/>
          <w:sz w:val="28"/>
          <w:szCs w:val="28"/>
        </w:rPr>
        <w:t xml:space="preserve">OCHOCIENTOS VEINTIÚN DÓLAR CON TREINTA CENTAVOS DE LOS ESTADOS UNIDOS DE NORTEAMÉRICA ($821.30) </w:t>
      </w:r>
      <w:r w:rsidRPr="00CE75A7">
        <w:rPr>
          <w:rFonts w:ascii="Times New Roman" w:eastAsia="Calibri" w:hAnsi="Times New Roman" w:cs="Times New Roman"/>
          <w:sz w:val="28"/>
          <w:szCs w:val="28"/>
          <w:lang w:val="es-SV"/>
        </w:rPr>
        <w:t>de la cuenta</w:t>
      </w:r>
      <w:r w:rsidRPr="00CE75A7">
        <w:rPr>
          <w:rFonts w:ascii="Times New Roman" w:eastAsia="Times New Roman" w:hAnsi="Times New Roman" w:cs="Times New Roman"/>
          <w:sz w:val="28"/>
          <w:szCs w:val="28"/>
          <w:lang w:val="en-US"/>
        </w:rPr>
        <w:t xml:space="preserve"> corriente número </w:t>
      </w:r>
      <w:r w:rsidRPr="00CE75A7">
        <w:rPr>
          <w:rFonts w:ascii="Times New Roman" w:eastAsia="Times New Roman" w:hAnsi="Times New Roman" w:cs="Times New Roman"/>
          <w:b/>
          <w:sz w:val="28"/>
          <w:szCs w:val="28"/>
          <w:lang w:val="en-US"/>
        </w:rPr>
        <w:t xml:space="preserve">480005924 MUNICIPALIDAD DE APOPA, RECURSOS PROPIOS, Banco Hipotecario de El Salvador S.A. </w:t>
      </w:r>
      <w:r w:rsidRPr="00CE75A7">
        <w:rPr>
          <w:rFonts w:ascii="Times New Roman" w:eastAsia="Times New Roman" w:hAnsi="Times New Roman" w:cs="Times New Roman"/>
          <w:sz w:val="28"/>
          <w:szCs w:val="28"/>
          <w:lang w:val="en-US"/>
        </w:rPr>
        <w:t xml:space="preserve">(sea cargo a la pártida presupuestaria del Concejo Municipal), </w:t>
      </w:r>
      <w:r w:rsidRPr="00CE75A7">
        <w:rPr>
          <w:rFonts w:ascii="Times New Roman" w:eastAsia="Calibri" w:hAnsi="Times New Roman" w:cs="Times New Roman"/>
          <w:sz w:val="28"/>
          <w:szCs w:val="28"/>
          <w:lang w:val="es-SV"/>
        </w:rPr>
        <w:t>y</w:t>
      </w:r>
      <w:r w:rsidRPr="00CE75A7">
        <w:rPr>
          <w:rFonts w:ascii="Times New Roman" w:eastAsia="Calibri" w:hAnsi="Times New Roman" w:cs="Times New Roman"/>
          <w:sz w:val="28"/>
          <w:szCs w:val="28"/>
        </w:rPr>
        <w:t xml:space="preserve"> emita cheque</w:t>
      </w:r>
      <w:r w:rsidRPr="00CE75A7">
        <w:rPr>
          <w:rFonts w:ascii="Times New Roman" w:eastAsia="Calibri" w:hAnsi="Times New Roman" w:cs="Times New Roman"/>
          <w:b/>
          <w:sz w:val="28"/>
          <w:szCs w:val="28"/>
        </w:rPr>
        <w:t xml:space="preserve"> </w:t>
      </w:r>
      <w:r w:rsidRPr="00CE75A7">
        <w:rPr>
          <w:rFonts w:ascii="Times New Roman" w:eastAsia="Calibri" w:hAnsi="Times New Roman" w:cs="Times New Roman"/>
          <w:sz w:val="28"/>
          <w:szCs w:val="28"/>
        </w:rPr>
        <w:t xml:space="preserve">a nombre de la señora: </w:t>
      </w:r>
      <w:r w:rsidR="00783BA0">
        <w:rPr>
          <w:rFonts w:ascii="Times New Roman" w:eastAsia="Calibri" w:hAnsi="Times New Roman" w:cs="Times New Roman"/>
          <w:b/>
          <w:sz w:val="28"/>
          <w:szCs w:val="28"/>
          <w:u w:val="single"/>
        </w:rPr>
        <w:t>XXXXXXX</w:t>
      </w:r>
      <w:r w:rsidRPr="00CE75A7">
        <w:rPr>
          <w:rFonts w:ascii="Times New Roman" w:eastAsia="Calibri" w:hAnsi="Times New Roman" w:cs="Times New Roman"/>
          <w:b/>
          <w:sz w:val="28"/>
          <w:szCs w:val="28"/>
          <w:u w:val="single"/>
        </w:rPr>
        <w:t>,</w:t>
      </w:r>
      <w:r w:rsidRPr="00CE75A7">
        <w:rPr>
          <w:rFonts w:ascii="Times New Roman" w:eastAsia="Calibri" w:hAnsi="Times New Roman" w:cs="Times New Roman"/>
          <w:sz w:val="28"/>
          <w:szCs w:val="28"/>
        </w:rPr>
        <w:t xml:space="preserve"> miembro del Centro Escolar de la Urbanización Santa Teresa de las Flores del Municipio de Apopa, en concepto de ayuda económica para la compra de los materiales detallados en la parte superior de este Acuerdo,  que serán utilizados para construir una acera peatonal y pasamanos en el Centro Escolar Santa Teresa de las Flores de este Municipio.  Con Documento Único de Identidad Numero </w:t>
      </w:r>
      <w:r w:rsidR="00783BA0">
        <w:rPr>
          <w:rFonts w:ascii="Times New Roman" w:eastAsia="Calibri" w:hAnsi="Times New Roman" w:cs="Times New Roman"/>
          <w:b/>
          <w:sz w:val="28"/>
          <w:szCs w:val="28"/>
        </w:rPr>
        <w:t>XXXXXX</w:t>
      </w:r>
      <w:r w:rsidRPr="00CE75A7">
        <w:rPr>
          <w:rFonts w:ascii="Times New Roman" w:eastAsia="Calibri" w:hAnsi="Times New Roman" w:cs="Times New Roman"/>
          <w:sz w:val="28"/>
          <w:szCs w:val="28"/>
        </w:rPr>
        <w:t xml:space="preserve">. Quedando autorizada la Jefa del Departamento de Presupuesto para que realice la reprogramación presupuestaria si fuera necesaria. </w:t>
      </w:r>
      <w:r w:rsidRPr="00CE75A7">
        <w:rPr>
          <w:rFonts w:ascii="Times New Roman" w:eastAsia="Calibri"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Pr="00CE75A7">
        <w:rPr>
          <w:rFonts w:ascii="Times New Roman" w:eastAsia="Calibri" w:hAnsi="Times New Roman" w:cs="Times New Roman"/>
          <w:b/>
          <w:sz w:val="28"/>
          <w:szCs w:val="28"/>
          <w:shd w:val="clear" w:color="auto" w:fill="FFFFFF"/>
        </w:rPr>
        <w:t>CERTIFÍQUESE Y COMUNÍQUE.</w:t>
      </w:r>
      <w:r w:rsidR="00CE75A7" w:rsidRPr="00CE75A7">
        <w:rPr>
          <w:rFonts w:ascii="Times New Roman" w:eastAsia="Calibri" w:hAnsi="Times New Roman" w:cs="Times New Roman"/>
          <w:b/>
          <w:bCs/>
          <w:sz w:val="28"/>
          <w:szCs w:val="28"/>
        </w:rPr>
        <w:t xml:space="preserve"> “ACUERDO </w:t>
      </w:r>
      <w:r w:rsidR="00CE75A7" w:rsidRPr="00CE75A7">
        <w:rPr>
          <w:rFonts w:ascii="Times New Roman" w:eastAsia="Calibri" w:hAnsi="Times New Roman" w:cs="Times New Roman"/>
          <w:b/>
          <w:bCs/>
          <w:sz w:val="28"/>
          <w:szCs w:val="28"/>
        </w:rPr>
        <w:lastRenderedPageBreak/>
        <w:t xml:space="preserve">MUNICIPAL NUMERO DIEZ”. </w:t>
      </w:r>
      <w:r w:rsidR="00CE75A7" w:rsidRPr="00CE75A7">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CE75A7" w:rsidRPr="00CE75A7">
        <w:rPr>
          <w:rFonts w:ascii="Times New Roman" w:eastAsia="Calibri" w:hAnsi="Times New Roman" w:cs="Times New Roman"/>
          <w:b/>
          <w:sz w:val="28"/>
          <w:szCs w:val="28"/>
        </w:rPr>
        <w:t>cinco</w:t>
      </w:r>
      <w:r w:rsidR="00CE75A7" w:rsidRPr="00CE75A7">
        <w:rPr>
          <w:rFonts w:ascii="Times New Roman" w:eastAsia="Calibri" w:hAnsi="Times New Roman" w:cs="Times New Roman"/>
          <w:sz w:val="28"/>
          <w:szCs w:val="28"/>
        </w:rPr>
        <w:t xml:space="preserve">, que consiste en Notas a Conocimiento del Concejo, en el cual se da a conocer Memorandum  de fecha 16/08/2022, suscrito por el </w:t>
      </w:r>
      <w:r w:rsidR="004B7007">
        <w:rPr>
          <w:rFonts w:ascii="Times New Roman" w:eastAsia="Calibri" w:hAnsi="Times New Roman" w:cs="Times New Roman"/>
          <w:sz w:val="28"/>
          <w:szCs w:val="28"/>
        </w:rPr>
        <w:t>XXXXXXX</w:t>
      </w:r>
      <w:r w:rsidR="00CE75A7" w:rsidRPr="00CE75A7">
        <w:rPr>
          <w:rFonts w:ascii="Times New Roman" w:eastAsia="Calibri" w:hAnsi="Times New Roman" w:cs="Times New Roman"/>
          <w:sz w:val="28"/>
          <w:szCs w:val="28"/>
        </w:rPr>
        <w:t xml:space="preserve">/ Jefe del Departamento de Proyectos de esta Municipalidad, en el cual informa al Pleno, que se ha realizado inspección a la </w:t>
      </w:r>
      <w:r w:rsidR="00CE75A7" w:rsidRPr="00CE75A7">
        <w:rPr>
          <w:rFonts w:ascii="Times New Roman" w:eastAsia="Calibri" w:hAnsi="Times New Roman" w:cs="Times New Roman"/>
          <w:b/>
          <w:sz w:val="28"/>
          <w:szCs w:val="28"/>
          <w:u w:val="single"/>
        </w:rPr>
        <w:t>Comunicad San Rafael</w:t>
      </w:r>
      <w:r w:rsidR="00CE75A7" w:rsidRPr="00CE75A7">
        <w:rPr>
          <w:rFonts w:ascii="Times New Roman" w:eastAsia="Calibri" w:hAnsi="Times New Roman" w:cs="Times New Roman"/>
          <w:sz w:val="28"/>
          <w:szCs w:val="28"/>
        </w:rPr>
        <w:t xml:space="preserve">,  ubicada frente a final de 4º calle poniente, está conformada por tres pasajes de los cuales el pasaje Nº. 2, ya fue intervenido por la comunidad, y el Pasaje San Carlos, está completamente de tierra pero la dejarían como una segunda etapa; ya que el que les interesa a todos los habitantes de la zona es el acceso principal, que es el pasaje Nº. 1, en este tiene un promedio de 43.50mt, de largo por un promedio de 4.0ml,  de estos la comunidad con su esfuerzo ha trabajado la parte las critica de 14 ml, y falta un promedio de 30.0ml, por 4. 0mt de ancho por lo que en vista de las condiciones se hizo levantamiento, y ellos solicitan </w:t>
      </w:r>
      <w:r w:rsidR="00CE75A7" w:rsidRPr="00CE75A7">
        <w:rPr>
          <w:rFonts w:ascii="Times New Roman" w:eastAsia="Calibri" w:hAnsi="Times New Roman" w:cs="Times New Roman"/>
          <w:b/>
          <w:sz w:val="28"/>
          <w:szCs w:val="28"/>
          <w:u w:val="single"/>
        </w:rPr>
        <w:t>cemento para  poder continuarlo, asumiendo los demás materiales, como lo son grava y arena;  POR LO QUE RECOMIENDA AL HONORABLE CONCEJO MUNICIPAL SE APRUEBE COMO AYUDA ECONÓMICA A DICHA COMUNIDAD, POR UN MONTO DE $475.00.</w:t>
      </w:r>
    </w:p>
    <w:p w:rsidR="00CE75A7" w:rsidRPr="00CE75A7" w:rsidRDefault="00CE75A7" w:rsidP="00CE75A7">
      <w:pPr>
        <w:tabs>
          <w:tab w:val="left" w:pos="864"/>
          <w:tab w:val="left" w:pos="3402"/>
          <w:tab w:val="left" w:pos="6377"/>
        </w:tabs>
        <w:spacing w:after="0" w:line="276" w:lineRule="auto"/>
        <w:jc w:val="both"/>
        <w:rPr>
          <w:rFonts w:ascii="Times New Roman" w:eastAsia="Calibri" w:hAnsi="Times New Roman" w:cs="Times New Roman"/>
          <w:b/>
          <w:sz w:val="28"/>
          <w:szCs w:val="28"/>
        </w:rPr>
      </w:pPr>
      <w:r w:rsidRPr="00CE75A7">
        <w:rPr>
          <w:rFonts w:ascii="Times New Roman" w:eastAsia="Calibri" w:hAnsi="Times New Roman" w:cs="Times New Roman"/>
          <w:b/>
          <w:sz w:val="28"/>
          <w:szCs w:val="28"/>
        </w:rPr>
        <w:t>Asumiendo parte de los materiales que se necesiten.</w:t>
      </w:r>
    </w:p>
    <w:p w:rsidR="00CE75A7" w:rsidRPr="00CE75A7" w:rsidRDefault="00CE75A7" w:rsidP="00CE75A7">
      <w:pPr>
        <w:tabs>
          <w:tab w:val="left" w:pos="864"/>
          <w:tab w:val="left" w:pos="3402"/>
          <w:tab w:val="left" w:pos="6377"/>
        </w:tabs>
        <w:spacing w:after="0" w:line="276" w:lineRule="auto"/>
        <w:jc w:val="both"/>
        <w:rPr>
          <w:rFonts w:ascii="Times New Roman" w:eastAsia="Calibri" w:hAnsi="Times New Roman" w:cs="Times New Roman"/>
          <w:sz w:val="28"/>
          <w:szCs w:val="28"/>
        </w:rPr>
      </w:pPr>
    </w:p>
    <w:p w:rsidR="00CE75A7" w:rsidRPr="00CE75A7" w:rsidRDefault="00CE75A7" w:rsidP="00CE75A7">
      <w:pPr>
        <w:tabs>
          <w:tab w:val="left" w:pos="864"/>
          <w:tab w:val="left" w:pos="3402"/>
          <w:tab w:val="left" w:pos="6377"/>
        </w:tabs>
        <w:spacing w:after="0" w:line="276" w:lineRule="auto"/>
        <w:jc w:val="center"/>
        <w:rPr>
          <w:rFonts w:ascii="Times New Roman" w:eastAsia="Calibri" w:hAnsi="Times New Roman" w:cs="Times New Roman"/>
          <w:b/>
          <w:sz w:val="28"/>
          <w:szCs w:val="28"/>
          <w:u w:val="single"/>
        </w:rPr>
      </w:pPr>
      <w:r w:rsidRPr="00CE75A7">
        <w:rPr>
          <w:rFonts w:ascii="Times New Roman" w:eastAsia="Calibri" w:hAnsi="Times New Roman" w:cs="Times New Roman"/>
          <w:noProof/>
          <w:sz w:val="28"/>
          <w:szCs w:val="28"/>
          <w:lang w:val="es-SV" w:eastAsia="es-SV"/>
        </w:rPr>
        <w:drawing>
          <wp:inline distT="0" distB="0" distL="0" distR="0" wp14:anchorId="5A10F192" wp14:editId="57105A89">
            <wp:extent cx="4048125" cy="895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89" t="44732" r="32330" b="34079"/>
                    <a:stretch/>
                  </pic:blipFill>
                  <pic:spPr bwMode="auto">
                    <a:xfrm>
                      <a:off x="0" y="0"/>
                      <a:ext cx="4048125" cy="895350"/>
                    </a:xfrm>
                    <a:prstGeom prst="rect">
                      <a:avLst/>
                    </a:prstGeom>
                    <a:ln>
                      <a:noFill/>
                    </a:ln>
                    <a:extLst>
                      <a:ext uri="{53640926-AAD7-44D8-BBD7-CCE9431645EC}">
                        <a14:shadowObscured xmlns:a14="http://schemas.microsoft.com/office/drawing/2010/main"/>
                      </a:ext>
                    </a:extLst>
                  </pic:spPr>
                </pic:pic>
              </a:graphicData>
            </a:graphic>
          </wp:inline>
        </w:drawing>
      </w:r>
    </w:p>
    <w:p w:rsidR="00CE75A7" w:rsidRPr="00CE75A7" w:rsidRDefault="00CE75A7" w:rsidP="00CE75A7">
      <w:pPr>
        <w:tabs>
          <w:tab w:val="left" w:pos="864"/>
          <w:tab w:val="left" w:pos="3402"/>
          <w:tab w:val="left" w:pos="6377"/>
        </w:tabs>
        <w:spacing w:after="0" w:line="276" w:lineRule="auto"/>
        <w:jc w:val="both"/>
        <w:rPr>
          <w:rFonts w:ascii="Times New Roman" w:eastAsia="Calibri" w:hAnsi="Times New Roman" w:cs="Times New Roman"/>
          <w:b/>
          <w:sz w:val="28"/>
          <w:szCs w:val="28"/>
        </w:rPr>
      </w:pPr>
      <w:r w:rsidRPr="00CE75A7">
        <w:rPr>
          <w:rFonts w:ascii="Times New Roman" w:eastAsia="Calibri" w:hAnsi="Times New Roman" w:cs="Times New Roman"/>
          <w:sz w:val="28"/>
          <w:szCs w:val="28"/>
        </w:rPr>
        <w:t xml:space="preserve">Así mismo Memorandum de fecha 17/08/2022, suscrita por el </w:t>
      </w:r>
      <w:r w:rsidR="00255600">
        <w:rPr>
          <w:rFonts w:ascii="Times New Roman" w:eastAsia="Calibri" w:hAnsi="Times New Roman" w:cs="Times New Roman"/>
          <w:sz w:val="28"/>
          <w:szCs w:val="28"/>
        </w:rPr>
        <w:t>XXXXXXX</w:t>
      </w:r>
      <w:r w:rsidRPr="00CE75A7">
        <w:rPr>
          <w:rFonts w:ascii="Times New Roman" w:eastAsia="Calibri" w:hAnsi="Times New Roman" w:cs="Times New Roman"/>
          <w:sz w:val="28"/>
          <w:szCs w:val="28"/>
        </w:rPr>
        <w:t xml:space="preserve">, Jefe del Departamento de Proyectos de esta Municipalidad, en el cual hace referencia a Memorandum Nº270, que se entregó en fecha martes 16 de agosto de 2022, respecto a la Comunidad San Rafael en donde por medio del informe generado en inspección, se colocaron 50 bolsas de cemento en el presupuesto que la municipalidad; pero en inspecciones con la Alcaldesa Municipal realizo en el lugar de la obra donde se habían estimado 50 bolsas de cemento, aludiendo que la comunidad iba asumir la compra de otras 20 bolsas de cemento ya que para el concretiado se utilizan un promedio de 70 bolsas que se necesitaría, pero viendo que la comunidad ha asumido gastos: como tierra, cemento para compactar y </w:t>
      </w:r>
      <w:r w:rsidRPr="00CE75A7">
        <w:rPr>
          <w:rFonts w:ascii="Times New Roman" w:eastAsia="Calibri" w:hAnsi="Times New Roman" w:cs="Times New Roman"/>
          <w:sz w:val="28"/>
          <w:szCs w:val="28"/>
        </w:rPr>
        <w:lastRenderedPageBreak/>
        <w:t xml:space="preserve">van asumir el gasto de la arena, grava, aditivo y la gasolina para la concretera. La Alcaldesa ha tomado a bien por sugerencia de la comunidad ver la posibilidad que la Alcaldía absorba las 70 bolsas de cemento, por lo cual la alcaldesa ha solicitado que el presupuesto se pase por las 70 bolsas solicitadas, como ayuda económica haciendo un total de $665.00. Por tanto este Concejo Municipal Plural, en uso de sus facultades legales y habiendo deliberado el punto, por </w:t>
      </w:r>
      <w:r w:rsidRPr="00CE75A7">
        <w:rPr>
          <w:rFonts w:ascii="Times New Roman" w:eastAsia="Calibri" w:hAnsi="Times New Roman" w:cs="Times New Roman"/>
          <w:b/>
          <w:sz w:val="28"/>
          <w:szCs w:val="28"/>
        </w:rPr>
        <w:t>UNANIMIDAD</w:t>
      </w:r>
      <w:r w:rsidRPr="00CE75A7">
        <w:rPr>
          <w:rFonts w:ascii="Times New Roman" w:eastAsia="Calibri" w:hAnsi="Times New Roman" w:cs="Times New Roman"/>
          <w:sz w:val="28"/>
          <w:szCs w:val="28"/>
        </w:rPr>
        <w:t xml:space="preserve"> de votos </w:t>
      </w:r>
      <w:r w:rsidRPr="00CE75A7">
        <w:rPr>
          <w:rFonts w:ascii="Times New Roman" w:eastAsia="Calibri" w:hAnsi="Times New Roman" w:cs="Times New Roman"/>
          <w:b/>
          <w:sz w:val="28"/>
          <w:szCs w:val="28"/>
        </w:rPr>
        <w:t>ACUERDA:</w:t>
      </w:r>
      <w:r w:rsidRPr="00CE75A7">
        <w:rPr>
          <w:rFonts w:ascii="Times New Roman" w:eastAsia="Calibri" w:hAnsi="Times New Roman" w:cs="Times New Roman"/>
          <w:sz w:val="28"/>
          <w:szCs w:val="28"/>
        </w:rPr>
        <w:t xml:space="preserve"> </w:t>
      </w:r>
      <w:r w:rsidRPr="00CE75A7">
        <w:rPr>
          <w:rFonts w:ascii="Times New Roman" w:eastAsia="Calibri" w:hAnsi="Times New Roman" w:cs="Times New Roman"/>
          <w:b/>
          <w:sz w:val="28"/>
          <w:szCs w:val="28"/>
          <w:u w:val="single"/>
        </w:rPr>
        <w:t>Primero</w:t>
      </w:r>
      <w:r w:rsidRPr="00CE75A7">
        <w:rPr>
          <w:rFonts w:ascii="Times New Roman" w:eastAsia="Calibri" w:hAnsi="Times New Roman" w:cs="Times New Roman"/>
          <w:sz w:val="28"/>
          <w:szCs w:val="28"/>
        </w:rPr>
        <w:t xml:space="preserve">: Aceptar el recomendable de fecha  diecisiete de agosto del Año dos mil veintidós, suscrito por el </w:t>
      </w:r>
      <w:r w:rsidR="00255600">
        <w:rPr>
          <w:rFonts w:ascii="Times New Roman" w:eastAsia="Calibri" w:hAnsi="Times New Roman" w:cs="Times New Roman"/>
          <w:sz w:val="28"/>
          <w:szCs w:val="28"/>
        </w:rPr>
        <w:t>XXXXXX</w:t>
      </w:r>
      <w:r w:rsidRPr="00CE75A7">
        <w:rPr>
          <w:rFonts w:ascii="Times New Roman" w:eastAsia="Calibri" w:hAnsi="Times New Roman" w:cs="Times New Roman"/>
          <w:sz w:val="28"/>
          <w:szCs w:val="28"/>
        </w:rPr>
        <w:t>, Jefe del Departamento de Proyectos de esta Municipalidad, en el cual recomienda la ayuda económica por $665.00, para la compra de 70 bolsas de cemento para la Comunidad San Rafael del Municipio de Apopa.</w:t>
      </w:r>
      <w:r w:rsidRPr="00CE75A7">
        <w:rPr>
          <w:rFonts w:ascii="Times New Roman" w:eastAsia="Calibri" w:hAnsi="Times New Roman" w:cs="Times New Roman"/>
          <w:b/>
          <w:sz w:val="28"/>
          <w:szCs w:val="28"/>
        </w:rPr>
        <w:t xml:space="preserve"> </w:t>
      </w:r>
    </w:p>
    <w:p w:rsidR="00CE75A7" w:rsidRPr="00CE75A7" w:rsidRDefault="00CE75A7" w:rsidP="00CE75A7">
      <w:pPr>
        <w:tabs>
          <w:tab w:val="left" w:pos="864"/>
          <w:tab w:val="left" w:pos="3402"/>
          <w:tab w:val="left" w:pos="6377"/>
        </w:tabs>
        <w:spacing w:after="0" w:line="276" w:lineRule="auto"/>
        <w:jc w:val="center"/>
        <w:rPr>
          <w:rFonts w:ascii="Times New Roman" w:eastAsia="Calibri" w:hAnsi="Times New Roman" w:cs="Times New Roman"/>
          <w:b/>
          <w:sz w:val="28"/>
          <w:szCs w:val="28"/>
        </w:rPr>
      </w:pPr>
      <w:r w:rsidRPr="00CE75A7">
        <w:rPr>
          <w:rFonts w:ascii="Times New Roman" w:eastAsia="Calibri" w:hAnsi="Times New Roman" w:cs="Times New Roman"/>
          <w:noProof/>
          <w:sz w:val="28"/>
          <w:szCs w:val="28"/>
          <w:lang w:val="es-SV" w:eastAsia="es-SV"/>
        </w:rPr>
        <w:drawing>
          <wp:inline distT="0" distB="0" distL="0" distR="0" wp14:anchorId="296E1436" wp14:editId="7F0A184E">
            <wp:extent cx="4419600" cy="4248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56" t="21778" r="34150" b="9947"/>
                    <a:stretch/>
                  </pic:blipFill>
                  <pic:spPr bwMode="auto">
                    <a:xfrm>
                      <a:off x="0" y="0"/>
                      <a:ext cx="4419600" cy="4248150"/>
                    </a:xfrm>
                    <a:prstGeom prst="rect">
                      <a:avLst/>
                    </a:prstGeom>
                    <a:ln>
                      <a:noFill/>
                    </a:ln>
                    <a:extLst>
                      <a:ext uri="{53640926-AAD7-44D8-BBD7-CCE9431645EC}">
                        <a14:shadowObscured xmlns:a14="http://schemas.microsoft.com/office/drawing/2010/main"/>
                      </a:ext>
                    </a:extLst>
                  </pic:spPr>
                </pic:pic>
              </a:graphicData>
            </a:graphic>
          </wp:inline>
        </w:drawing>
      </w:r>
    </w:p>
    <w:p w:rsidR="00E83551" w:rsidRPr="00E83551" w:rsidRDefault="00CE75A7" w:rsidP="00E83551">
      <w:pPr>
        <w:spacing w:line="276" w:lineRule="auto"/>
        <w:jc w:val="both"/>
        <w:rPr>
          <w:rFonts w:ascii="Times New Roman" w:eastAsia="Calibri" w:hAnsi="Times New Roman" w:cs="Times New Roman"/>
          <w:sz w:val="28"/>
          <w:szCs w:val="28"/>
        </w:rPr>
      </w:pPr>
      <w:r w:rsidRPr="00E83551">
        <w:rPr>
          <w:rFonts w:ascii="Times New Roman" w:eastAsia="Calibri" w:hAnsi="Times New Roman" w:cs="Times New Roman"/>
          <w:b/>
          <w:sz w:val="28"/>
          <w:szCs w:val="28"/>
          <w:u w:val="single"/>
        </w:rPr>
        <w:t>Segundo</w:t>
      </w:r>
      <w:r w:rsidRPr="00E83551">
        <w:rPr>
          <w:rFonts w:ascii="Times New Roman" w:eastAsia="Calibri" w:hAnsi="Times New Roman" w:cs="Times New Roman"/>
          <w:b/>
          <w:sz w:val="28"/>
          <w:szCs w:val="28"/>
        </w:rPr>
        <w:t xml:space="preserve">: </w:t>
      </w:r>
      <w:r w:rsidRPr="00E83551">
        <w:rPr>
          <w:rFonts w:ascii="Times New Roman" w:eastAsia="Calibri" w:hAnsi="Times New Roman" w:cs="Times New Roman"/>
          <w:sz w:val="28"/>
          <w:szCs w:val="28"/>
        </w:rPr>
        <w:t xml:space="preserve">Autorizar al Tesorero Municipal para que erogue la cantidad de: </w:t>
      </w:r>
      <w:r w:rsidRPr="00E83551">
        <w:rPr>
          <w:rFonts w:ascii="Times New Roman" w:eastAsia="Calibri" w:hAnsi="Times New Roman" w:cs="Times New Roman"/>
          <w:b/>
          <w:sz w:val="28"/>
          <w:szCs w:val="28"/>
        </w:rPr>
        <w:t xml:space="preserve">SEISCIENTOS SESENTA Y CINCO DÓLARES EXACTOS DE LOS ESTADOS UNIDOS DE NORTEAMÉRICA ($665.00), </w:t>
      </w:r>
      <w:r w:rsidRPr="00E83551">
        <w:rPr>
          <w:rFonts w:ascii="Times New Roman" w:eastAsia="Calibri" w:hAnsi="Times New Roman" w:cs="Times New Roman"/>
          <w:sz w:val="28"/>
          <w:szCs w:val="28"/>
          <w:lang w:val="es-SV"/>
        </w:rPr>
        <w:t>de la cuenta</w:t>
      </w:r>
      <w:r w:rsidRPr="00E83551">
        <w:rPr>
          <w:rFonts w:ascii="Times New Roman" w:eastAsia="Times New Roman" w:hAnsi="Times New Roman" w:cs="Times New Roman"/>
          <w:sz w:val="28"/>
          <w:szCs w:val="28"/>
          <w:lang w:val="en-US"/>
        </w:rPr>
        <w:t xml:space="preserve"> corriente número </w:t>
      </w:r>
      <w:r w:rsidRPr="00E83551">
        <w:rPr>
          <w:rFonts w:ascii="Times New Roman" w:eastAsia="Times New Roman" w:hAnsi="Times New Roman" w:cs="Times New Roman"/>
          <w:b/>
          <w:sz w:val="28"/>
          <w:szCs w:val="28"/>
          <w:lang w:val="en-US"/>
        </w:rPr>
        <w:t xml:space="preserve">480005924 MUNICIPALIDAD DE APOPA, RECURSOS PROPIOS, Banco Hipotecario de El Salvador S.A. </w:t>
      </w:r>
      <w:r w:rsidRPr="00E83551">
        <w:rPr>
          <w:rFonts w:ascii="Times New Roman" w:eastAsia="Times New Roman" w:hAnsi="Times New Roman" w:cs="Times New Roman"/>
          <w:sz w:val="28"/>
          <w:szCs w:val="28"/>
          <w:lang w:val="en-US"/>
        </w:rPr>
        <w:t xml:space="preserve">(sea cargo a la pártida presupuestaria del Concejo Municipal), </w:t>
      </w:r>
      <w:r w:rsidRPr="00E83551">
        <w:rPr>
          <w:rFonts w:ascii="Times New Roman" w:eastAsia="Calibri" w:hAnsi="Times New Roman" w:cs="Times New Roman"/>
          <w:sz w:val="28"/>
          <w:szCs w:val="28"/>
          <w:lang w:val="es-SV"/>
        </w:rPr>
        <w:t>y</w:t>
      </w:r>
      <w:r w:rsidRPr="00E83551">
        <w:rPr>
          <w:rFonts w:ascii="Times New Roman" w:eastAsia="Calibri" w:hAnsi="Times New Roman" w:cs="Times New Roman"/>
          <w:sz w:val="28"/>
          <w:szCs w:val="28"/>
        </w:rPr>
        <w:t xml:space="preserve"> emita cheque</w:t>
      </w:r>
      <w:r w:rsidRPr="00E83551">
        <w:rPr>
          <w:rFonts w:ascii="Times New Roman" w:eastAsia="Calibri" w:hAnsi="Times New Roman" w:cs="Times New Roman"/>
          <w:b/>
          <w:sz w:val="28"/>
          <w:szCs w:val="28"/>
        </w:rPr>
        <w:t xml:space="preserve"> </w:t>
      </w:r>
      <w:r w:rsidRPr="00E83551">
        <w:rPr>
          <w:rFonts w:ascii="Times New Roman" w:eastAsia="Calibri" w:hAnsi="Times New Roman" w:cs="Times New Roman"/>
          <w:sz w:val="28"/>
          <w:szCs w:val="28"/>
        </w:rPr>
        <w:t xml:space="preserve">a nombre del señor: </w:t>
      </w:r>
      <w:r w:rsidR="00255600">
        <w:rPr>
          <w:rFonts w:ascii="Times New Roman" w:eastAsia="Calibri" w:hAnsi="Times New Roman" w:cs="Times New Roman"/>
          <w:b/>
          <w:sz w:val="28"/>
          <w:szCs w:val="28"/>
          <w:u w:val="single"/>
        </w:rPr>
        <w:lastRenderedPageBreak/>
        <w:t>XXXXXX</w:t>
      </w:r>
      <w:r w:rsidRPr="00E83551">
        <w:rPr>
          <w:rFonts w:ascii="Times New Roman" w:eastAsia="Calibri" w:hAnsi="Times New Roman" w:cs="Times New Roman"/>
          <w:b/>
          <w:sz w:val="28"/>
          <w:szCs w:val="28"/>
          <w:u w:val="single"/>
        </w:rPr>
        <w:t>,</w:t>
      </w:r>
      <w:r w:rsidRPr="00E83551">
        <w:rPr>
          <w:rFonts w:ascii="Times New Roman" w:eastAsia="Calibri" w:hAnsi="Times New Roman" w:cs="Times New Roman"/>
          <w:sz w:val="28"/>
          <w:szCs w:val="28"/>
        </w:rPr>
        <w:t xml:space="preserve">  Secretario de la Comunidad San Rafael del Municipio de Apopa, en concepto de ayuda económica para la compra 70 bolsas de cemento, para reparar el acceso principal del pasaje Nº.1 de la Comunidad San Rafael de este Municipio.  Con Documento Único de Identidad Numero </w:t>
      </w:r>
      <w:r w:rsidR="00255600">
        <w:rPr>
          <w:rFonts w:ascii="Times New Roman" w:eastAsia="Calibri" w:hAnsi="Times New Roman" w:cs="Times New Roman"/>
          <w:b/>
          <w:sz w:val="28"/>
          <w:szCs w:val="28"/>
        </w:rPr>
        <w:t>XXXXX</w:t>
      </w:r>
      <w:r w:rsidRPr="00E83551">
        <w:rPr>
          <w:rFonts w:ascii="Times New Roman" w:eastAsia="Calibri" w:hAnsi="Times New Roman" w:cs="Times New Roman"/>
          <w:b/>
          <w:sz w:val="28"/>
          <w:szCs w:val="28"/>
        </w:rPr>
        <w:t>.</w:t>
      </w:r>
      <w:r w:rsidRPr="00E83551">
        <w:rPr>
          <w:rFonts w:ascii="Times New Roman" w:eastAsia="Calibri" w:hAnsi="Times New Roman" w:cs="Times New Roman"/>
          <w:sz w:val="28"/>
          <w:szCs w:val="28"/>
        </w:rPr>
        <w:t xml:space="preserve"> Quedando autorizada la Jefa del Departamento de Presupuesto para que realice la reprogramación presupuestaria si fuera necesaria. </w:t>
      </w:r>
      <w:r w:rsidRPr="00E83551">
        <w:rPr>
          <w:rFonts w:ascii="Times New Roman" w:eastAsia="Calibri"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Pr="00E83551">
        <w:rPr>
          <w:rFonts w:ascii="Times New Roman" w:eastAsia="Calibri" w:hAnsi="Times New Roman" w:cs="Times New Roman"/>
          <w:b/>
          <w:sz w:val="28"/>
          <w:szCs w:val="28"/>
          <w:shd w:val="clear" w:color="auto" w:fill="FFFFFF"/>
        </w:rPr>
        <w:t xml:space="preserve">CERTIFÍQUESE Y COMUNÍQUE. </w:t>
      </w:r>
      <w:r w:rsidRPr="00E83551">
        <w:rPr>
          <w:rFonts w:ascii="Times New Roman" w:eastAsia="Calibri" w:hAnsi="Times New Roman" w:cs="Times New Roman"/>
          <w:color w:val="000000"/>
          <w:sz w:val="28"/>
          <w:szCs w:val="28"/>
        </w:rPr>
        <w:t xml:space="preserve"> </w:t>
      </w:r>
      <w:r w:rsidR="00195021" w:rsidRPr="00E83551">
        <w:rPr>
          <w:rFonts w:ascii="Times New Roman" w:eastAsia="Calibri" w:hAnsi="Times New Roman" w:cs="Times New Roman"/>
          <w:b/>
          <w:bCs/>
          <w:sz w:val="28"/>
          <w:szCs w:val="28"/>
        </w:rPr>
        <w:t>“</w:t>
      </w:r>
      <w:r w:rsidR="00195021" w:rsidRPr="00E83551">
        <w:rPr>
          <w:rFonts w:ascii="Times New Roman" w:eastAsia="Calibri" w:hAnsi="Times New Roman" w:cs="Times New Roman"/>
          <w:b/>
          <w:sz w:val="28"/>
          <w:szCs w:val="28"/>
        </w:rPr>
        <w:t>ACUERDO</w:t>
      </w:r>
      <w:r w:rsidR="00195021" w:rsidRPr="00E83551">
        <w:rPr>
          <w:rFonts w:ascii="Times New Roman" w:eastAsia="Calibri" w:hAnsi="Times New Roman" w:cs="Times New Roman"/>
          <w:b/>
          <w:bCs/>
          <w:sz w:val="28"/>
          <w:szCs w:val="28"/>
        </w:rPr>
        <w:t xml:space="preserve"> MUNICIPAL NÚMERO ONCE”. </w:t>
      </w:r>
      <w:r w:rsidR="00195021" w:rsidRPr="00E83551">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195021" w:rsidRPr="00E83551">
        <w:rPr>
          <w:rFonts w:ascii="Times New Roman" w:eastAsia="Calibri" w:hAnsi="Times New Roman" w:cs="Times New Roman"/>
          <w:b/>
          <w:sz w:val="28"/>
          <w:szCs w:val="28"/>
        </w:rPr>
        <w:t xml:space="preserve">cinco </w:t>
      </w:r>
      <w:r w:rsidR="00195021" w:rsidRPr="00E83551">
        <w:rPr>
          <w:rFonts w:ascii="Times New Roman" w:eastAsia="Calibri" w:hAnsi="Times New Roman" w:cs="Times New Roman"/>
          <w:sz w:val="28"/>
          <w:szCs w:val="28"/>
        </w:rPr>
        <w:t xml:space="preserve">de la agenda de esta sesión, el cual corresponde a </w:t>
      </w:r>
      <w:r w:rsidR="00195021" w:rsidRPr="00E83551">
        <w:rPr>
          <w:rFonts w:ascii="Times New Roman" w:eastAsia="Calibri" w:hAnsi="Times New Roman" w:cs="Times New Roman"/>
          <w:b/>
          <w:sz w:val="28"/>
          <w:szCs w:val="28"/>
        </w:rPr>
        <w:t>notas a conocimiento,</w:t>
      </w:r>
      <w:r w:rsidR="00195021" w:rsidRPr="00E83551">
        <w:rPr>
          <w:rFonts w:ascii="Times New Roman" w:eastAsia="Calibri" w:hAnsi="Times New Roman" w:cs="Times New Roman"/>
          <w:sz w:val="28"/>
          <w:szCs w:val="28"/>
        </w:rPr>
        <w:t xml:space="preserve"> dando lectura a escrito presentado por la </w:t>
      </w:r>
      <w:r w:rsidR="00195021" w:rsidRPr="00E83551">
        <w:rPr>
          <w:rFonts w:ascii="Times New Roman" w:eastAsia="Calibri" w:hAnsi="Times New Roman" w:cs="Times New Roman"/>
          <w:b/>
          <w:sz w:val="28"/>
          <w:szCs w:val="28"/>
        </w:rPr>
        <w:t xml:space="preserve">Señora </w:t>
      </w:r>
      <w:r w:rsidR="003E4B57">
        <w:rPr>
          <w:rFonts w:ascii="Times New Roman" w:eastAsia="Calibri" w:hAnsi="Times New Roman" w:cs="Times New Roman"/>
          <w:b/>
          <w:sz w:val="28"/>
          <w:szCs w:val="28"/>
        </w:rPr>
        <w:t>XXXX</w:t>
      </w:r>
      <w:r w:rsidR="00195021" w:rsidRPr="00E83551">
        <w:rPr>
          <w:rFonts w:ascii="Times New Roman" w:eastAsia="Calibri" w:hAnsi="Times New Roman" w:cs="Times New Roman"/>
          <w:b/>
          <w:sz w:val="28"/>
          <w:szCs w:val="28"/>
        </w:rPr>
        <w:t xml:space="preserve">, </w:t>
      </w:r>
      <w:r w:rsidR="00195021" w:rsidRPr="00E83551">
        <w:rPr>
          <w:rFonts w:ascii="Times New Roman" w:eastAsia="Calibri" w:hAnsi="Times New Roman" w:cs="Times New Roman"/>
          <w:sz w:val="28"/>
          <w:szCs w:val="28"/>
        </w:rPr>
        <w:t xml:space="preserve">por medio de la cual solicita ayuda monetaria para poder comprarle un paquete de libros escolares a su hijo </w:t>
      </w:r>
      <w:r w:rsidR="003E4B57">
        <w:rPr>
          <w:rFonts w:ascii="Times New Roman" w:eastAsia="Calibri" w:hAnsi="Times New Roman" w:cs="Times New Roman"/>
          <w:sz w:val="28"/>
          <w:szCs w:val="28"/>
        </w:rPr>
        <w:t>XXXXXXX</w:t>
      </w:r>
      <w:r w:rsidR="00195021" w:rsidRPr="00E83551">
        <w:rPr>
          <w:rFonts w:ascii="Times New Roman" w:eastAsia="Calibri" w:hAnsi="Times New Roman" w:cs="Times New Roman"/>
          <w:sz w:val="28"/>
          <w:szCs w:val="28"/>
        </w:rPr>
        <w:t xml:space="preserve">, de 16 años de edad, manifestando que en el presente año cursara 1° año de bachillerato en la Fundación Educando a un Salvadoreño (FESA), recalcando que dicha fundación es privada y se especializa en educar atletas de alta competencia, siendo su hijo uno de los beneficiados de una beca deportiva (baloncesto) otorgada por dicha institución. Así mismo expresa que es madre soltera y todos sus gastos corren por cuenta propia y no cuenta con los recursos necesarios para poder complementarlos en su totalidad; expresando que de ser positiva la respuesta podría entregarse la ayuda a su tío </w:t>
      </w:r>
      <w:r w:rsidR="00F64B71">
        <w:rPr>
          <w:rFonts w:ascii="Times New Roman" w:eastAsia="Calibri" w:hAnsi="Times New Roman" w:cs="Times New Roman"/>
          <w:sz w:val="28"/>
          <w:szCs w:val="28"/>
        </w:rPr>
        <w:t>XXXXX</w:t>
      </w:r>
      <w:r w:rsidR="00195021" w:rsidRPr="00E83551">
        <w:rPr>
          <w:rFonts w:ascii="Times New Roman" w:eastAsia="Calibri" w:hAnsi="Times New Roman" w:cs="Times New Roman"/>
          <w:sz w:val="28"/>
          <w:szCs w:val="28"/>
        </w:rPr>
        <w:t xml:space="preserve">, ya que sus documentos se encuentran vencidos. </w:t>
      </w:r>
      <w:r w:rsidR="00195021" w:rsidRPr="00E83551">
        <w:rPr>
          <w:rFonts w:ascii="Times New Roman" w:eastAsia="Times New Roman" w:hAnsi="Times New Roman" w:cs="Times New Roman"/>
          <w:sz w:val="28"/>
          <w:szCs w:val="28"/>
          <w:lang w:val="es-SV" w:eastAsia="es-SV"/>
        </w:rPr>
        <w:t>P</w:t>
      </w:r>
      <w:r w:rsidR="00195021" w:rsidRPr="00E83551">
        <w:rPr>
          <w:rFonts w:ascii="Times New Roman" w:eastAsia="Calibri" w:hAnsi="Times New Roman" w:cs="Times New Roman"/>
          <w:color w:val="000000"/>
          <w:sz w:val="28"/>
          <w:szCs w:val="28"/>
          <w:lang w:val="es-SV"/>
        </w:rPr>
        <w:t xml:space="preserve">or tanto, El Concejo Municipal Plural, en uso de las facultades legales, y habiendo deliberado el punto, por </w:t>
      </w:r>
      <w:r w:rsidR="00195021" w:rsidRPr="00E83551">
        <w:rPr>
          <w:rFonts w:ascii="Times New Roman" w:eastAsia="Calibri" w:hAnsi="Times New Roman" w:cs="Times New Roman"/>
          <w:b/>
          <w:color w:val="000000"/>
          <w:sz w:val="28"/>
          <w:szCs w:val="28"/>
          <w:lang w:val="es-SV"/>
        </w:rPr>
        <w:t xml:space="preserve">UNANIMIDAD </w:t>
      </w:r>
      <w:r w:rsidR="00195021" w:rsidRPr="00E83551">
        <w:rPr>
          <w:rFonts w:ascii="Times New Roman" w:eastAsia="Calibri" w:hAnsi="Times New Roman" w:cs="Times New Roman"/>
          <w:color w:val="000000"/>
          <w:sz w:val="28"/>
          <w:szCs w:val="28"/>
          <w:lang w:val="es-SV"/>
        </w:rPr>
        <w:t>de</w:t>
      </w:r>
      <w:r w:rsidR="00195021" w:rsidRPr="00E83551">
        <w:rPr>
          <w:rFonts w:ascii="Times New Roman" w:eastAsia="Calibri" w:hAnsi="Times New Roman" w:cs="Times New Roman"/>
          <w:b/>
          <w:color w:val="000000"/>
          <w:sz w:val="28"/>
          <w:szCs w:val="28"/>
          <w:lang w:val="es-SV"/>
        </w:rPr>
        <w:t xml:space="preserve"> </w:t>
      </w:r>
      <w:r w:rsidR="00195021" w:rsidRPr="00E83551">
        <w:rPr>
          <w:rFonts w:ascii="Times New Roman" w:eastAsia="Calibri" w:hAnsi="Times New Roman" w:cs="Times New Roman"/>
          <w:color w:val="000000"/>
          <w:sz w:val="28"/>
          <w:szCs w:val="28"/>
          <w:lang w:val="es-SV"/>
        </w:rPr>
        <w:t>votos</w:t>
      </w:r>
      <w:r w:rsidR="00195021" w:rsidRPr="00E83551">
        <w:rPr>
          <w:rFonts w:ascii="Times New Roman" w:eastAsia="Calibri" w:hAnsi="Times New Roman" w:cs="Times New Roman"/>
          <w:b/>
          <w:color w:val="000000"/>
          <w:sz w:val="28"/>
          <w:szCs w:val="28"/>
          <w:lang w:val="es-SV"/>
        </w:rPr>
        <w:t xml:space="preserve"> </w:t>
      </w:r>
      <w:r w:rsidR="00195021" w:rsidRPr="00E83551">
        <w:rPr>
          <w:rFonts w:ascii="Times New Roman" w:eastAsia="Calibri" w:hAnsi="Times New Roman" w:cs="Times New Roman"/>
          <w:b/>
          <w:bCs/>
          <w:color w:val="000000"/>
          <w:sz w:val="28"/>
          <w:szCs w:val="28"/>
          <w:lang w:val="es-SV"/>
        </w:rPr>
        <w:t xml:space="preserve">ACUERDA: </w:t>
      </w:r>
      <w:r w:rsidR="00195021" w:rsidRPr="00E83551">
        <w:rPr>
          <w:rFonts w:ascii="Times New Roman" w:eastAsia="Calibri" w:hAnsi="Times New Roman" w:cs="Times New Roman"/>
          <w:b/>
          <w:sz w:val="28"/>
          <w:szCs w:val="28"/>
          <w:u w:val="single"/>
        </w:rPr>
        <w:t>Primero:</w:t>
      </w:r>
      <w:r w:rsidR="00195021" w:rsidRPr="00E83551">
        <w:rPr>
          <w:rFonts w:ascii="Times New Roman" w:eastAsia="Calibri" w:hAnsi="Times New Roman" w:cs="Times New Roman"/>
          <w:b/>
          <w:sz w:val="28"/>
          <w:szCs w:val="28"/>
        </w:rPr>
        <w:t xml:space="preserve"> APROBAR </w:t>
      </w:r>
      <w:r w:rsidR="00195021" w:rsidRPr="00E83551">
        <w:rPr>
          <w:rFonts w:ascii="Times New Roman" w:eastAsia="Calibri" w:hAnsi="Times New Roman" w:cs="Times New Roman"/>
          <w:sz w:val="28"/>
          <w:szCs w:val="28"/>
        </w:rPr>
        <w:t xml:space="preserve">ayuda económica para beneficio del </w:t>
      </w:r>
      <w:r w:rsidR="00195021" w:rsidRPr="00E83551">
        <w:rPr>
          <w:rFonts w:ascii="Times New Roman" w:eastAsia="Calibri" w:hAnsi="Times New Roman" w:cs="Times New Roman"/>
          <w:b/>
          <w:sz w:val="28"/>
          <w:szCs w:val="28"/>
        </w:rPr>
        <w:t xml:space="preserve">joven </w:t>
      </w:r>
      <w:r w:rsidR="00F64B71">
        <w:rPr>
          <w:rFonts w:ascii="Times New Roman" w:eastAsia="Calibri" w:hAnsi="Times New Roman" w:cs="Times New Roman"/>
          <w:b/>
          <w:sz w:val="28"/>
          <w:szCs w:val="28"/>
        </w:rPr>
        <w:t>XXXXXXX</w:t>
      </w:r>
      <w:r w:rsidR="00195021" w:rsidRPr="00E83551">
        <w:rPr>
          <w:rFonts w:ascii="Times New Roman" w:eastAsia="Calibri" w:hAnsi="Times New Roman" w:cs="Times New Roman"/>
          <w:b/>
          <w:sz w:val="28"/>
          <w:szCs w:val="28"/>
        </w:rPr>
        <w:t>,</w:t>
      </w:r>
      <w:r w:rsidR="00195021" w:rsidRPr="00E83551">
        <w:rPr>
          <w:rFonts w:ascii="Times New Roman" w:eastAsia="Calibri" w:hAnsi="Times New Roman" w:cs="Times New Roman"/>
          <w:sz w:val="28"/>
          <w:szCs w:val="28"/>
        </w:rPr>
        <w:t xml:space="preserve"> de 16 años de edad, quien ha sido beneficiado con una beca otorgada por la </w:t>
      </w:r>
      <w:r w:rsidR="00195021" w:rsidRPr="00E83551">
        <w:rPr>
          <w:rFonts w:ascii="Times New Roman" w:eastAsia="Calibri" w:hAnsi="Times New Roman" w:cs="Times New Roman"/>
          <w:b/>
          <w:sz w:val="28"/>
          <w:szCs w:val="28"/>
        </w:rPr>
        <w:t xml:space="preserve">Fundación Educando a un Salvadoreño (FESA), </w:t>
      </w:r>
      <w:r w:rsidR="00195021" w:rsidRPr="00E83551">
        <w:rPr>
          <w:rFonts w:ascii="Times New Roman" w:eastAsia="Calibri" w:hAnsi="Times New Roman" w:cs="Times New Roman"/>
          <w:sz w:val="28"/>
          <w:szCs w:val="28"/>
        </w:rPr>
        <w:t xml:space="preserve">por la cantidad de </w:t>
      </w:r>
      <w:r w:rsidR="00195021" w:rsidRPr="00E83551">
        <w:rPr>
          <w:rFonts w:ascii="Times New Roman" w:eastAsia="Calibri" w:hAnsi="Times New Roman" w:cs="Times New Roman"/>
          <w:b/>
          <w:sz w:val="28"/>
          <w:szCs w:val="28"/>
        </w:rPr>
        <w:t xml:space="preserve">CIENTO CINCUENTA DÓLARES EXACTOS, DE LOS ESTADOS UNIDOS DE NORTE AMERICA, </w:t>
      </w:r>
      <w:r w:rsidR="00195021" w:rsidRPr="00E83551">
        <w:rPr>
          <w:rFonts w:ascii="Times New Roman" w:eastAsia="Calibri" w:hAnsi="Times New Roman" w:cs="Times New Roman"/>
          <w:sz w:val="28"/>
          <w:szCs w:val="28"/>
        </w:rPr>
        <w:t xml:space="preserve">para ser utilizada en la compra de paquete de libros escolares, la cual será con </w:t>
      </w:r>
      <w:r w:rsidR="00195021" w:rsidRPr="00E83551">
        <w:rPr>
          <w:rFonts w:ascii="Times New Roman" w:eastAsia="Calibri" w:hAnsi="Times New Roman" w:cs="Times New Roman"/>
          <w:b/>
          <w:sz w:val="28"/>
          <w:szCs w:val="28"/>
        </w:rPr>
        <w:t>Fuente de Financiamiento</w:t>
      </w:r>
      <w:r w:rsidR="00195021" w:rsidRPr="00E83551">
        <w:rPr>
          <w:rFonts w:ascii="Times New Roman" w:eastAsia="Calibri" w:hAnsi="Times New Roman" w:cs="Times New Roman"/>
          <w:sz w:val="28"/>
          <w:szCs w:val="28"/>
        </w:rPr>
        <w:t xml:space="preserve"> de </w:t>
      </w:r>
      <w:r w:rsidR="00195021" w:rsidRPr="00E83551">
        <w:rPr>
          <w:rFonts w:ascii="Times New Roman" w:eastAsia="Calibri" w:hAnsi="Times New Roman" w:cs="Times New Roman"/>
          <w:b/>
          <w:sz w:val="28"/>
          <w:szCs w:val="28"/>
        </w:rPr>
        <w:t>RECURSOS PROPIOS,</w:t>
      </w:r>
      <w:r w:rsidR="00195021" w:rsidRPr="00E83551">
        <w:rPr>
          <w:rFonts w:ascii="Times New Roman" w:eastAsia="Calibri" w:hAnsi="Times New Roman" w:cs="Times New Roman"/>
          <w:sz w:val="28"/>
          <w:szCs w:val="28"/>
        </w:rPr>
        <w:t xml:space="preserve"> cargada a la </w:t>
      </w:r>
      <w:r w:rsidR="00195021" w:rsidRPr="00E83551">
        <w:rPr>
          <w:rFonts w:ascii="Times New Roman" w:eastAsia="Calibri" w:hAnsi="Times New Roman" w:cs="Times New Roman"/>
          <w:b/>
          <w:sz w:val="28"/>
          <w:szCs w:val="28"/>
        </w:rPr>
        <w:t>Partida Presupuestaria de Concejo Municipal.</w:t>
      </w:r>
      <w:r w:rsidR="00195021" w:rsidRPr="00E83551">
        <w:rPr>
          <w:rFonts w:ascii="Times New Roman" w:eastAsia="Calibri" w:hAnsi="Times New Roman" w:cs="Times New Roman"/>
          <w:sz w:val="28"/>
          <w:szCs w:val="28"/>
        </w:rPr>
        <w:t xml:space="preserve"> </w:t>
      </w:r>
      <w:r w:rsidR="00195021" w:rsidRPr="00E83551">
        <w:rPr>
          <w:rFonts w:ascii="Times New Roman" w:eastAsia="Calibri" w:hAnsi="Times New Roman" w:cs="Times New Roman"/>
          <w:b/>
          <w:sz w:val="28"/>
          <w:szCs w:val="28"/>
          <w:u w:val="single"/>
        </w:rPr>
        <w:t>Segundo:</w:t>
      </w:r>
      <w:r w:rsidR="00195021" w:rsidRPr="00E83551">
        <w:rPr>
          <w:rFonts w:ascii="Times New Roman" w:eastAsia="Calibri" w:hAnsi="Times New Roman" w:cs="Times New Roman"/>
          <w:sz w:val="28"/>
          <w:szCs w:val="28"/>
        </w:rPr>
        <w:t xml:space="preserve"> </w:t>
      </w:r>
      <w:r w:rsidR="00195021" w:rsidRPr="00E83551">
        <w:rPr>
          <w:rFonts w:ascii="Times New Roman" w:eastAsia="Times New Roman" w:hAnsi="Times New Roman" w:cs="Times New Roman"/>
          <w:b/>
          <w:sz w:val="28"/>
          <w:szCs w:val="28"/>
        </w:rPr>
        <w:t xml:space="preserve">AUTORÍCESE </w:t>
      </w:r>
      <w:r w:rsidR="00195021" w:rsidRPr="00E83551">
        <w:rPr>
          <w:rFonts w:ascii="Times New Roman" w:eastAsia="Times New Roman" w:hAnsi="Times New Roman" w:cs="Times New Roman"/>
          <w:sz w:val="28"/>
          <w:szCs w:val="28"/>
        </w:rPr>
        <w:t>al</w:t>
      </w:r>
      <w:r w:rsidR="00195021" w:rsidRPr="00E83551">
        <w:rPr>
          <w:rFonts w:ascii="Times New Roman" w:eastAsia="Times New Roman" w:hAnsi="Times New Roman" w:cs="Times New Roman"/>
          <w:b/>
          <w:sz w:val="28"/>
          <w:szCs w:val="28"/>
        </w:rPr>
        <w:t xml:space="preserve"> TESORERO MUNICIPAL </w:t>
      </w:r>
      <w:r w:rsidR="00195021" w:rsidRPr="00E83551">
        <w:rPr>
          <w:rFonts w:ascii="Times New Roman" w:eastAsia="Times New Roman" w:hAnsi="Times New Roman" w:cs="Times New Roman"/>
          <w:sz w:val="28"/>
          <w:szCs w:val="28"/>
          <w:lang w:val="en-US"/>
        </w:rPr>
        <w:t xml:space="preserve">para que erogue la cantidad de: </w:t>
      </w:r>
      <w:r w:rsidR="00195021" w:rsidRPr="00E83551">
        <w:rPr>
          <w:rFonts w:ascii="Times New Roman" w:eastAsia="Calibri" w:hAnsi="Times New Roman" w:cs="Times New Roman"/>
          <w:b/>
          <w:sz w:val="28"/>
          <w:szCs w:val="28"/>
        </w:rPr>
        <w:t xml:space="preserve">CIENTO CINCUENTA DÓLARES EXACTOS, DE LOS ESTADOS UNIDOS DE </w:t>
      </w:r>
      <w:r w:rsidR="00195021" w:rsidRPr="00E83551">
        <w:rPr>
          <w:rFonts w:ascii="Times New Roman" w:eastAsia="Calibri" w:hAnsi="Times New Roman" w:cs="Times New Roman"/>
          <w:b/>
          <w:sz w:val="28"/>
          <w:szCs w:val="28"/>
        </w:rPr>
        <w:lastRenderedPageBreak/>
        <w:t xml:space="preserve">NORTE AMERICA, </w:t>
      </w:r>
      <w:r w:rsidR="00195021" w:rsidRPr="00E83551">
        <w:rPr>
          <w:rFonts w:ascii="Times New Roman" w:eastAsia="Times New Roman" w:hAnsi="Times New Roman" w:cs="Times New Roman"/>
          <w:b/>
          <w:sz w:val="28"/>
          <w:szCs w:val="28"/>
          <w:lang w:val="en-US"/>
        </w:rPr>
        <w:t xml:space="preserve">($150.00), </w:t>
      </w:r>
      <w:r w:rsidR="00195021" w:rsidRPr="00E83551">
        <w:rPr>
          <w:rFonts w:ascii="Times New Roman" w:eastAsia="Calibri" w:hAnsi="Times New Roman" w:cs="Times New Roman"/>
          <w:sz w:val="28"/>
          <w:szCs w:val="28"/>
          <w:shd w:val="clear" w:color="auto" w:fill="FFFFFF"/>
          <w:lang w:val="es-SV"/>
        </w:rPr>
        <w:t xml:space="preserve">de la cuenta corriente número </w:t>
      </w:r>
      <w:r w:rsidR="00195021" w:rsidRPr="00E83551">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195021" w:rsidRPr="00E83551">
        <w:rPr>
          <w:rFonts w:ascii="Times New Roman" w:eastAsia="Calibri" w:hAnsi="Times New Roman" w:cs="Times New Roman"/>
          <w:b/>
          <w:sz w:val="28"/>
          <w:szCs w:val="28"/>
        </w:rPr>
        <w:t xml:space="preserve"> </w:t>
      </w:r>
      <w:r w:rsidR="00195021" w:rsidRPr="00E83551">
        <w:rPr>
          <w:rFonts w:ascii="Times New Roman" w:eastAsia="Times New Roman" w:hAnsi="Times New Roman" w:cs="Times New Roman"/>
          <w:sz w:val="28"/>
          <w:szCs w:val="28"/>
          <w:lang w:val="en-US"/>
        </w:rPr>
        <w:t xml:space="preserve">y emita cheque a nombre de </w:t>
      </w:r>
      <w:r w:rsidR="00F64B71">
        <w:rPr>
          <w:rFonts w:ascii="Times New Roman" w:eastAsia="Calibri" w:hAnsi="Times New Roman" w:cs="Times New Roman"/>
          <w:b/>
          <w:sz w:val="28"/>
          <w:szCs w:val="28"/>
        </w:rPr>
        <w:t>XXXXXXXX</w:t>
      </w:r>
      <w:r w:rsidR="00195021" w:rsidRPr="00E83551">
        <w:rPr>
          <w:rFonts w:ascii="Times New Roman" w:eastAsia="Calibri" w:hAnsi="Times New Roman" w:cs="Times New Roman"/>
          <w:b/>
          <w:sz w:val="28"/>
          <w:szCs w:val="28"/>
        </w:rPr>
        <w:t>,</w:t>
      </w:r>
      <w:r w:rsidR="00195021" w:rsidRPr="00E83551">
        <w:rPr>
          <w:rFonts w:ascii="Times New Roman" w:eastAsia="Times New Roman" w:hAnsi="Times New Roman" w:cs="Times New Roman"/>
          <w:b/>
          <w:sz w:val="28"/>
          <w:szCs w:val="28"/>
          <w:lang w:val="en-US"/>
        </w:rPr>
        <w:t xml:space="preserve"> </w:t>
      </w:r>
      <w:r w:rsidR="00195021" w:rsidRPr="00E83551">
        <w:rPr>
          <w:rFonts w:ascii="Times New Roman" w:eastAsia="Times New Roman" w:hAnsi="Times New Roman" w:cs="Times New Roman"/>
          <w:sz w:val="28"/>
          <w:szCs w:val="28"/>
          <w:lang w:val="en-US"/>
        </w:rPr>
        <w:t xml:space="preserve">en su cálidad de </w:t>
      </w:r>
      <w:r w:rsidR="00195021" w:rsidRPr="00E83551">
        <w:rPr>
          <w:rFonts w:ascii="Times New Roman" w:eastAsia="Calibri" w:hAnsi="Times New Roman" w:cs="Times New Roman"/>
          <w:sz w:val="28"/>
          <w:szCs w:val="28"/>
        </w:rPr>
        <w:t>tío del menor</w:t>
      </w:r>
      <w:r w:rsidR="00195021" w:rsidRPr="00E83551">
        <w:rPr>
          <w:rFonts w:ascii="Times New Roman" w:eastAsia="Calibri" w:hAnsi="Times New Roman" w:cs="Times New Roman"/>
          <w:b/>
          <w:sz w:val="28"/>
          <w:szCs w:val="28"/>
        </w:rPr>
        <w:t xml:space="preserve"> </w:t>
      </w:r>
      <w:r w:rsidR="00F64B71">
        <w:rPr>
          <w:rFonts w:ascii="Times New Roman" w:eastAsia="Calibri" w:hAnsi="Times New Roman" w:cs="Times New Roman"/>
          <w:b/>
          <w:sz w:val="28"/>
          <w:szCs w:val="28"/>
        </w:rPr>
        <w:t>XXXXXXXXX</w:t>
      </w:r>
      <w:r w:rsidR="00195021" w:rsidRPr="00E83551">
        <w:rPr>
          <w:rFonts w:ascii="Times New Roman" w:eastAsia="Calibri" w:hAnsi="Times New Roman" w:cs="Times New Roman"/>
          <w:b/>
          <w:sz w:val="28"/>
          <w:szCs w:val="28"/>
        </w:rPr>
        <w:t xml:space="preserve">, </w:t>
      </w:r>
      <w:r w:rsidR="00195021" w:rsidRPr="00E83551">
        <w:rPr>
          <w:rFonts w:ascii="Times New Roman" w:eastAsia="Calibri" w:hAnsi="Times New Roman" w:cs="Times New Roman"/>
          <w:sz w:val="28"/>
          <w:szCs w:val="28"/>
        </w:rPr>
        <w:t xml:space="preserve">portador de </w:t>
      </w:r>
      <w:r w:rsidR="00195021" w:rsidRPr="00E83551">
        <w:rPr>
          <w:rFonts w:ascii="Times New Roman" w:eastAsia="Calibri" w:hAnsi="Times New Roman" w:cs="Times New Roman"/>
          <w:b/>
          <w:sz w:val="28"/>
          <w:szCs w:val="28"/>
        </w:rPr>
        <w:t xml:space="preserve">Documento Único de Identidad Personal, </w:t>
      </w:r>
      <w:r w:rsidR="00195021" w:rsidRPr="00E83551">
        <w:rPr>
          <w:rFonts w:ascii="Times New Roman" w:eastAsia="Calibri" w:hAnsi="Times New Roman" w:cs="Times New Roman"/>
          <w:sz w:val="28"/>
          <w:szCs w:val="28"/>
        </w:rPr>
        <w:t xml:space="preserve">número: </w:t>
      </w:r>
      <w:r w:rsidR="000A74B0">
        <w:rPr>
          <w:rFonts w:ascii="Times New Roman" w:eastAsia="Calibri" w:hAnsi="Times New Roman" w:cs="Times New Roman"/>
          <w:b/>
          <w:sz w:val="28"/>
          <w:szCs w:val="28"/>
        </w:rPr>
        <w:t>XXXXX</w:t>
      </w:r>
      <w:r w:rsidR="00195021" w:rsidRPr="00E83551">
        <w:rPr>
          <w:rFonts w:ascii="Times New Roman" w:eastAsia="Calibri" w:hAnsi="Times New Roman" w:cs="Times New Roman"/>
          <w:sz w:val="28"/>
          <w:szCs w:val="28"/>
        </w:rPr>
        <w:t xml:space="preserve"> y </w:t>
      </w:r>
      <w:r w:rsidR="00195021" w:rsidRPr="00E83551">
        <w:rPr>
          <w:rFonts w:ascii="Times New Roman" w:eastAsia="Calibri" w:hAnsi="Times New Roman" w:cs="Times New Roman"/>
          <w:b/>
          <w:sz w:val="28"/>
          <w:szCs w:val="28"/>
        </w:rPr>
        <w:t xml:space="preserve">Numero de Identificación Tributaria: </w:t>
      </w:r>
      <w:r w:rsidR="000A74B0">
        <w:rPr>
          <w:rFonts w:ascii="Times New Roman" w:eastAsia="Calibri" w:hAnsi="Times New Roman" w:cs="Times New Roman"/>
          <w:b/>
          <w:sz w:val="28"/>
          <w:szCs w:val="28"/>
        </w:rPr>
        <w:t>XXXXXX</w:t>
      </w:r>
      <w:r w:rsidR="00195021" w:rsidRPr="00E83551">
        <w:rPr>
          <w:rFonts w:ascii="Times New Roman" w:eastAsia="Calibri" w:hAnsi="Times New Roman" w:cs="Times New Roman"/>
          <w:b/>
          <w:sz w:val="28"/>
          <w:szCs w:val="28"/>
        </w:rPr>
        <w:t xml:space="preserve"> </w:t>
      </w:r>
      <w:r w:rsidR="00195021" w:rsidRPr="00E83551">
        <w:rPr>
          <w:rFonts w:ascii="Times New Roman" w:eastAsia="Times New Roman" w:hAnsi="Times New Roman" w:cs="Times New Roman"/>
          <w:sz w:val="28"/>
          <w:szCs w:val="28"/>
          <w:lang w:val="es-SV" w:eastAsia="es-SV"/>
        </w:rPr>
        <w:t xml:space="preserve">en concepto de ayuda económica para la compra </w:t>
      </w:r>
      <w:r w:rsidR="00195021" w:rsidRPr="00E83551">
        <w:rPr>
          <w:rFonts w:ascii="Times New Roman" w:eastAsia="Calibri" w:hAnsi="Times New Roman" w:cs="Times New Roman"/>
          <w:sz w:val="28"/>
          <w:szCs w:val="28"/>
        </w:rPr>
        <w:t xml:space="preserve">de paquete de libros escolares, en beneficio de su sobrino </w:t>
      </w:r>
      <w:r w:rsidR="000A74B0">
        <w:rPr>
          <w:rFonts w:ascii="Times New Roman" w:eastAsia="Calibri" w:hAnsi="Times New Roman" w:cs="Times New Roman"/>
          <w:b/>
          <w:sz w:val="28"/>
          <w:szCs w:val="28"/>
        </w:rPr>
        <w:t>XXXXXXX</w:t>
      </w:r>
      <w:r w:rsidR="00195021" w:rsidRPr="00E83551">
        <w:rPr>
          <w:rFonts w:ascii="Times New Roman" w:eastAsia="Calibri" w:hAnsi="Times New Roman" w:cs="Times New Roman"/>
          <w:b/>
          <w:sz w:val="28"/>
          <w:szCs w:val="28"/>
        </w:rPr>
        <w:t xml:space="preserve">. </w:t>
      </w:r>
      <w:r w:rsidR="00195021" w:rsidRPr="00E83551">
        <w:rPr>
          <w:rFonts w:ascii="Times New Roman" w:eastAsia="Calibri" w:hAnsi="Times New Roman" w:cs="Times New Roman"/>
          <w:b/>
          <w:sz w:val="28"/>
          <w:szCs w:val="28"/>
          <w:u w:val="single"/>
        </w:rPr>
        <w:t>Tercero:</w:t>
      </w:r>
      <w:r w:rsidR="00195021" w:rsidRPr="00E83551">
        <w:rPr>
          <w:rFonts w:ascii="Times New Roman" w:eastAsia="Calibri" w:hAnsi="Times New Roman" w:cs="Times New Roman"/>
          <w:b/>
          <w:sz w:val="28"/>
          <w:szCs w:val="28"/>
        </w:rPr>
        <w:t xml:space="preserve"> </w:t>
      </w:r>
      <w:r w:rsidR="00195021" w:rsidRPr="00E83551">
        <w:rPr>
          <w:rFonts w:ascii="Times New Roman" w:eastAsia="Times New Roman" w:hAnsi="Times New Roman" w:cs="Times New Roman"/>
          <w:b/>
          <w:sz w:val="28"/>
          <w:szCs w:val="28"/>
        </w:rPr>
        <w:t xml:space="preserve">AUTORÍCESE </w:t>
      </w:r>
      <w:r w:rsidR="00195021" w:rsidRPr="00E83551">
        <w:rPr>
          <w:rFonts w:ascii="Times New Roman" w:eastAsia="Times New Roman" w:hAnsi="Times New Roman" w:cs="Times New Roman"/>
          <w:sz w:val="28"/>
          <w:szCs w:val="28"/>
        </w:rPr>
        <w:t xml:space="preserve">a la </w:t>
      </w:r>
      <w:r w:rsidR="00195021" w:rsidRPr="00E83551">
        <w:rPr>
          <w:rFonts w:ascii="Times New Roman" w:eastAsia="Times New Roman" w:hAnsi="Times New Roman" w:cs="Times New Roman"/>
          <w:b/>
          <w:sz w:val="28"/>
          <w:szCs w:val="28"/>
        </w:rPr>
        <w:t>Jefa de Presupuesto,</w:t>
      </w:r>
      <w:r w:rsidR="00195021" w:rsidRPr="00E83551">
        <w:rPr>
          <w:rFonts w:ascii="Times New Roman" w:eastAsia="Times New Roman" w:hAnsi="Times New Roman" w:cs="Times New Roman"/>
          <w:sz w:val="28"/>
          <w:szCs w:val="28"/>
        </w:rPr>
        <w:t xml:space="preserve"> para que realice la Reprogramación Presupuestaria si fuerte necesaria, de conformidad al numeral primero de este Acuerdo Municipal.- </w:t>
      </w:r>
      <w:r w:rsidR="00195021" w:rsidRPr="00E83551">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como lo establece el artículo 78 del Código Municipal. </w:t>
      </w:r>
      <w:r w:rsidR="00195021" w:rsidRPr="00E83551">
        <w:rPr>
          <w:rFonts w:ascii="Times New Roman" w:eastAsia="Times New Roman" w:hAnsi="Times New Roman" w:cs="Times New Roman"/>
          <w:b/>
          <w:sz w:val="28"/>
          <w:szCs w:val="28"/>
          <w:lang w:val="es-SV" w:eastAsia="es-SV"/>
        </w:rPr>
        <w:t>CERTIFÍQUESE Y COMUNÍQUESE.-</w:t>
      </w:r>
      <w:r w:rsidR="00195021" w:rsidRPr="00E83551">
        <w:rPr>
          <w:rFonts w:ascii="Times New Roman" w:eastAsia="Calibri" w:hAnsi="Times New Roman" w:cs="Times New Roman"/>
          <w:b/>
          <w:bCs/>
          <w:color w:val="000000"/>
          <w:sz w:val="28"/>
          <w:szCs w:val="28"/>
          <w:lang w:val="es-SV"/>
        </w:rPr>
        <w:t xml:space="preserve"> </w:t>
      </w:r>
      <w:r w:rsidR="00E83551" w:rsidRPr="00E83551">
        <w:rPr>
          <w:rFonts w:ascii="Times New Roman" w:eastAsia="Calibri" w:hAnsi="Times New Roman" w:cs="Times New Roman"/>
          <w:b/>
          <w:bCs/>
          <w:sz w:val="28"/>
          <w:szCs w:val="28"/>
        </w:rPr>
        <w:t xml:space="preserve">ACUERDO MUNICIPAL NÚMERO DOCE”. </w:t>
      </w:r>
      <w:r w:rsidR="00E83551" w:rsidRPr="00E8355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83551" w:rsidRPr="00E83551">
        <w:rPr>
          <w:rFonts w:ascii="Times New Roman" w:eastAsia="Calibri" w:hAnsi="Times New Roman" w:cs="Times New Roman"/>
          <w:b/>
          <w:sz w:val="28"/>
          <w:szCs w:val="28"/>
        </w:rPr>
        <w:t xml:space="preserve">nueve, </w:t>
      </w:r>
      <w:r w:rsidR="00E83551" w:rsidRPr="00E83551">
        <w:rPr>
          <w:rFonts w:ascii="Times New Roman" w:eastAsia="Calibri" w:hAnsi="Times New Roman" w:cs="Times New Roman"/>
          <w:sz w:val="28"/>
          <w:szCs w:val="28"/>
        </w:rPr>
        <w:t xml:space="preserve">que consiste en </w:t>
      </w:r>
      <w:r w:rsidR="00E83551" w:rsidRPr="00E83551">
        <w:rPr>
          <w:rFonts w:ascii="Times New Roman" w:eastAsia="Calibri" w:hAnsi="Times New Roman" w:cs="Times New Roman"/>
          <w:b/>
          <w:sz w:val="28"/>
          <w:szCs w:val="28"/>
        </w:rPr>
        <w:t xml:space="preserve">participación del </w:t>
      </w:r>
      <w:r w:rsidR="00184B06">
        <w:rPr>
          <w:rFonts w:ascii="Times New Roman" w:eastAsia="Calibri" w:hAnsi="Times New Roman" w:cs="Times New Roman"/>
          <w:b/>
          <w:sz w:val="28"/>
          <w:szCs w:val="28"/>
        </w:rPr>
        <w:t>X</w:t>
      </w:r>
      <w:r w:rsidR="00192130">
        <w:rPr>
          <w:rFonts w:ascii="Times New Roman" w:eastAsia="Calibri" w:hAnsi="Times New Roman" w:cs="Times New Roman"/>
          <w:b/>
          <w:sz w:val="28"/>
          <w:szCs w:val="28"/>
        </w:rPr>
        <w:t>XXXX</w:t>
      </w:r>
      <w:r w:rsidR="00E83551" w:rsidRPr="00E83551">
        <w:rPr>
          <w:rFonts w:ascii="Times New Roman" w:eastAsia="Calibri" w:hAnsi="Times New Roman" w:cs="Times New Roman"/>
          <w:b/>
          <w:sz w:val="28"/>
          <w:szCs w:val="28"/>
        </w:rPr>
        <w:t>; Jefe de UACI,</w:t>
      </w:r>
      <w:r w:rsidR="00E83551" w:rsidRPr="00E83551">
        <w:rPr>
          <w:rFonts w:ascii="Times New Roman" w:eastAsia="Calibri" w:hAnsi="Times New Roman" w:cs="Times New Roman"/>
          <w:sz w:val="28"/>
          <w:szCs w:val="28"/>
        </w:rPr>
        <w:t xml:space="preserve"> solicitando al Honorable Concejo Municipal Plural, aprobación de adjudicaciones de requerimientos correspondientes al </w:t>
      </w:r>
      <w:r w:rsidR="00E83551" w:rsidRPr="00E83551">
        <w:rPr>
          <w:rFonts w:ascii="Times New Roman" w:eastAsia="Times New Roman" w:hAnsi="Times New Roman" w:cs="Times New Roman"/>
          <w:b/>
          <w:color w:val="000000"/>
          <w:sz w:val="28"/>
          <w:szCs w:val="28"/>
          <w:lang w:eastAsia="es-ES"/>
        </w:rPr>
        <w:t>DEPARTAMENTO DE SERVICIOS GENERALES Y MANTENIMIENTOS DE PARQUES</w:t>
      </w:r>
      <w:r w:rsidR="00E83551" w:rsidRPr="00E83551">
        <w:rPr>
          <w:rFonts w:ascii="Times New Roman" w:eastAsia="Calibri" w:hAnsi="Times New Roman" w:cs="Times New Roman"/>
          <w:b/>
          <w:sz w:val="28"/>
          <w:szCs w:val="28"/>
        </w:rPr>
        <w:t xml:space="preserve">, </w:t>
      </w:r>
      <w:r w:rsidR="00E83551" w:rsidRPr="00E83551">
        <w:rPr>
          <w:rFonts w:ascii="Times New Roman" w:eastAsia="Calibri" w:hAnsi="Times New Roman" w:cs="Times New Roman"/>
          <w:sz w:val="28"/>
          <w:szCs w:val="28"/>
        </w:rPr>
        <w:t xml:space="preserve">por un monto total de </w:t>
      </w:r>
      <w:r w:rsidR="00E83551" w:rsidRPr="00E83551">
        <w:rPr>
          <w:rFonts w:ascii="Times New Roman" w:eastAsia="Calibri" w:hAnsi="Times New Roman" w:cs="Times New Roman"/>
          <w:b/>
          <w:sz w:val="28"/>
          <w:szCs w:val="28"/>
        </w:rPr>
        <w:t xml:space="preserve"> $620.80, </w:t>
      </w:r>
      <w:r w:rsidR="00E83551" w:rsidRPr="00E83551">
        <w:rPr>
          <w:rFonts w:ascii="Times New Roman" w:eastAsia="Calibri" w:hAnsi="Times New Roman" w:cs="Times New Roman"/>
          <w:sz w:val="28"/>
          <w:szCs w:val="28"/>
        </w:rPr>
        <w:t xml:space="preserve">y proponiendo al administrador de la orden de compra o contrato  a la  </w:t>
      </w:r>
      <w:r w:rsidR="00192130">
        <w:rPr>
          <w:rFonts w:ascii="Times New Roman" w:eastAsia="Calibri" w:hAnsi="Times New Roman" w:cs="Times New Roman"/>
          <w:b/>
          <w:sz w:val="28"/>
          <w:szCs w:val="28"/>
        </w:rPr>
        <w:t>XXXXXXX</w:t>
      </w:r>
      <w:r w:rsidR="00E83551" w:rsidRPr="00E83551">
        <w:rPr>
          <w:rFonts w:ascii="Times New Roman" w:eastAsia="Calibri" w:hAnsi="Times New Roman" w:cs="Times New Roman"/>
          <w:b/>
          <w:sz w:val="28"/>
          <w:szCs w:val="28"/>
        </w:rPr>
        <w:t xml:space="preserve">, </w:t>
      </w:r>
      <w:r w:rsidR="00E83551" w:rsidRPr="00E83551">
        <w:rPr>
          <w:rFonts w:ascii="Times New Roman" w:eastAsia="Calibri" w:hAnsi="Times New Roman" w:cs="Times New Roman"/>
          <w:sz w:val="28"/>
          <w:szCs w:val="28"/>
        </w:rPr>
        <w:t xml:space="preserve">con fuente de financiamiento: </w:t>
      </w:r>
      <w:r w:rsidR="00E83551" w:rsidRPr="00E83551">
        <w:rPr>
          <w:rFonts w:ascii="Times New Roman" w:eastAsia="Times New Roman" w:hAnsi="Times New Roman" w:cs="Times New Roman"/>
          <w:b/>
          <w:bCs/>
          <w:color w:val="000000"/>
          <w:sz w:val="28"/>
          <w:szCs w:val="28"/>
          <w:lang w:eastAsia="es-ES"/>
        </w:rPr>
        <w:t xml:space="preserve">FONDOS PROPIOS. </w:t>
      </w:r>
      <w:r w:rsidR="00E83551" w:rsidRPr="00E83551">
        <w:rPr>
          <w:rFonts w:ascii="Times New Roman" w:eastAsia="Calibri" w:hAnsi="Times New Roman" w:cs="Times New Roman"/>
          <w:sz w:val="28"/>
          <w:szCs w:val="28"/>
        </w:rPr>
        <w:t xml:space="preserve">Este Concejo Municipal Plural, en uso de sus facultades legales y habiendo deliberado el punto, por </w:t>
      </w:r>
      <w:r w:rsidR="00E83551" w:rsidRPr="00E83551">
        <w:rPr>
          <w:rFonts w:ascii="Times New Roman" w:eastAsia="Calibri" w:hAnsi="Times New Roman" w:cs="Times New Roman"/>
          <w:b/>
          <w:bCs/>
          <w:sz w:val="28"/>
          <w:szCs w:val="28"/>
        </w:rPr>
        <w:t>UNANIMIDAD</w:t>
      </w:r>
      <w:r w:rsidR="00E83551" w:rsidRPr="00E83551">
        <w:rPr>
          <w:rFonts w:ascii="Times New Roman" w:eastAsia="Calibri" w:hAnsi="Times New Roman" w:cs="Times New Roman"/>
          <w:bCs/>
          <w:sz w:val="28"/>
          <w:szCs w:val="28"/>
        </w:rPr>
        <w:t xml:space="preserve"> de votos </w:t>
      </w:r>
      <w:r w:rsidR="00E83551" w:rsidRPr="00E83551">
        <w:rPr>
          <w:rFonts w:ascii="Times New Roman" w:eastAsia="Calibri" w:hAnsi="Times New Roman" w:cs="Times New Roman"/>
          <w:b/>
          <w:bCs/>
          <w:sz w:val="28"/>
          <w:szCs w:val="28"/>
        </w:rPr>
        <w:t>ACUERDA</w:t>
      </w:r>
      <w:r w:rsidR="00E83551" w:rsidRPr="00E83551">
        <w:rPr>
          <w:rFonts w:ascii="Times New Roman" w:eastAsia="Calibri" w:hAnsi="Times New Roman" w:cs="Times New Roman"/>
          <w:bCs/>
          <w:sz w:val="28"/>
          <w:szCs w:val="28"/>
        </w:rPr>
        <w:t>:</w:t>
      </w:r>
      <w:r w:rsidR="00E83551" w:rsidRPr="00E83551">
        <w:rPr>
          <w:rFonts w:ascii="Times New Roman" w:eastAsia="Calibri" w:hAnsi="Times New Roman" w:cs="Times New Roman"/>
          <w:b/>
          <w:sz w:val="28"/>
          <w:szCs w:val="28"/>
        </w:rPr>
        <w:t xml:space="preserve"> </w:t>
      </w:r>
      <w:r w:rsidR="00E83551" w:rsidRPr="00E83551">
        <w:rPr>
          <w:rFonts w:ascii="Times New Roman" w:eastAsia="Calibri" w:hAnsi="Times New Roman" w:cs="Times New Roman"/>
          <w:b/>
          <w:sz w:val="28"/>
          <w:szCs w:val="28"/>
          <w:u w:val="single"/>
        </w:rPr>
        <w:t>Primero:</w:t>
      </w:r>
      <w:r w:rsidR="00E83551" w:rsidRPr="00E83551">
        <w:rPr>
          <w:rFonts w:ascii="Times New Roman" w:eastAsia="Calibri" w:hAnsi="Times New Roman" w:cs="Times New Roman"/>
          <w:sz w:val="28"/>
          <w:szCs w:val="28"/>
        </w:rPr>
        <w:t xml:space="preserve"> </w:t>
      </w:r>
      <w:r w:rsidR="00E83551" w:rsidRPr="00E83551">
        <w:rPr>
          <w:rFonts w:ascii="Times New Roman" w:eastAsia="Calibri" w:hAnsi="Times New Roman" w:cs="Times New Roman"/>
          <w:b/>
          <w:sz w:val="28"/>
          <w:szCs w:val="28"/>
        </w:rPr>
        <w:t>APROBAR</w:t>
      </w:r>
      <w:r w:rsidR="00E83551" w:rsidRPr="00E83551">
        <w:rPr>
          <w:rFonts w:ascii="Times New Roman" w:eastAsia="Calibri" w:hAnsi="Times New Roman" w:cs="Times New Roman"/>
          <w:sz w:val="28"/>
          <w:szCs w:val="28"/>
        </w:rPr>
        <w:t xml:space="preserve"> adjudicación de requerimiento correspondiente al </w:t>
      </w:r>
      <w:r w:rsidR="00E83551" w:rsidRPr="00E83551">
        <w:rPr>
          <w:rFonts w:ascii="Times New Roman" w:eastAsia="Times New Roman" w:hAnsi="Times New Roman" w:cs="Times New Roman"/>
          <w:b/>
          <w:color w:val="000000"/>
          <w:sz w:val="28"/>
          <w:szCs w:val="28"/>
          <w:lang w:eastAsia="es-ES"/>
        </w:rPr>
        <w:t>DEPARTAMENTO DE SERVICIOS GENERALES Y MANTENIMIENTOS DE PARQUES</w:t>
      </w:r>
      <w:r w:rsidR="00E83551" w:rsidRPr="00E83551">
        <w:rPr>
          <w:rFonts w:ascii="Times New Roman" w:eastAsia="Calibri" w:hAnsi="Times New Roman" w:cs="Times New Roman"/>
          <w:b/>
          <w:sz w:val="28"/>
          <w:szCs w:val="28"/>
        </w:rPr>
        <w:t xml:space="preserve">, </w:t>
      </w:r>
      <w:r w:rsidR="00E83551" w:rsidRPr="00E83551">
        <w:rPr>
          <w:rFonts w:ascii="Times New Roman" w:eastAsia="Calibri" w:hAnsi="Times New Roman" w:cs="Times New Roman"/>
          <w:sz w:val="28"/>
          <w:szCs w:val="28"/>
        </w:rPr>
        <w:t xml:space="preserve">por un monto total de </w:t>
      </w:r>
      <w:r w:rsidR="00E83551" w:rsidRPr="00E83551">
        <w:rPr>
          <w:rFonts w:ascii="Times New Roman" w:eastAsia="Calibri" w:hAnsi="Times New Roman" w:cs="Times New Roman"/>
          <w:b/>
          <w:sz w:val="28"/>
          <w:szCs w:val="28"/>
        </w:rPr>
        <w:t xml:space="preserve"> $620.80, </w:t>
      </w:r>
      <w:r w:rsidR="00E83551" w:rsidRPr="00E83551">
        <w:rPr>
          <w:rFonts w:ascii="Times New Roman" w:eastAsia="Calibri" w:hAnsi="Times New Roman" w:cs="Times New Roman"/>
          <w:sz w:val="28"/>
          <w:szCs w:val="28"/>
        </w:rPr>
        <w:t xml:space="preserve">con fuente de financiamiento: </w:t>
      </w:r>
      <w:r w:rsidR="00E83551" w:rsidRPr="00E83551">
        <w:rPr>
          <w:rFonts w:ascii="Times New Roman" w:eastAsia="Times New Roman" w:hAnsi="Times New Roman" w:cs="Times New Roman"/>
          <w:b/>
          <w:bCs/>
          <w:color w:val="000000"/>
          <w:sz w:val="28"/>
          <w:szCs w:val="28"/>
          <w:lang w:eastAsia="es-ES"/>
        </w:rPr>
        <w:t>FONDOS PROPIOS</w:t>
      </w:r>
      <w:r w:rsidR="00E83551" w:rsidRPr="00E83551">
        <w:rPr>
          <w:rFonts w:ascii="Times New Roman" w:eastAsia="Calibri" w:hAnsi="Times New Roman" w:cs="Times New Roman"/>
          <w:b/>
          <w:sz w:val="28"/>
          <w:szCs w:val="28"/>
        </w:rPr>
        <w:t xml:space="preserve">. </w:t>
      </w:r>
      <w:r w:rsidR="00E83551" w:rsidRPr="00E83551">
        <w:rPr>
          <w:rFonts w:ascii="Times New Roman" w:eastAsia="Calibri" w:hAnsi="Times New Roman" w:cs="Times New Roman"/>
          <w:b/>
          <w:sz w:val="28"/>
          <w:szCs w:val="28"/>
          <w:u w:val="single"/>
        </w:rPr>
        <w:t>Segundo:</w:t>
      </w:r>
      <w:r w:rsidR="00E83551" w:rsidRPr="00E83551">
        <w:rPr>
          <w:rFonts w:ascii="Times New Roman" w:eastAsia="Calibri" w:hAnsi="Times New Roman" w:cs="Times New Roman"/>
          <w:sz w:val="28"/>
          <w:szCs w:val="28"/>
        </w:rPr>
        <w:t xml:space="preserve"> Autorizar al Tesorero Municipal para que erogue la cantidad de: </w:t>
      </w:r>
      <w:r w:rsidR="00E83551" w:rsidRPr="00E83551">
        <w:rPr>
          <w:rFonts w:ascii="Times New Roman" w:eastAsia="Calibri" w:hAnsi="Times New Roman" w:cs="Times New Roman"/>
          <w:b/>
          <w:sz w:val="28"/>
          <w:szCs w:val="28"/>
        </w:rPr>
        <w:t>SEISCIENTOS VEINTE DÓLARES CON OCHENTA CENTAVOS DE LOS ESTADOS UNIDOS DE NORTEAMÉRICA ($620.80</w:t>
      </w:r>
      <w:r w:rsidR="00E83551" w:rsidRPr="00E83551">
        <w:rPr>
          <w:rFonts w:ascii="Times New Roman" w:eastAsia="Calibri" w:hAnsi="Times New Roman" w:cs="Times New Roman"/>
          <w:b/>
          <w:sz w:val="28"/>
          <w:szCs w:val="28"/>
          <w:shd w:val="clear" w:color="auto" w:fill="FFFFFF"/>
        </w:rPr>
        <w:t>),</w:t>
      </w:r>
      <w:r w:rsidR="00E83551" w:rsidRPr="00E83551">
        <w:rPr>
          <w:rFonts w:ascii="Times New Roman" w:eastAsia="Calibri" w:hAnsi="Times New Roman" w:cs="Times New Roman"/>
          <w:sz w:val="28"/>
          <w:szCs w:val="28"/>
          <w:lang w:val="es-SV" w:eastAsia="es-ES"/>
        </w:rPr>
        <w:t xml:space="preserve"> de la Cuenta Corriente Numero </w:t>
      </w:r>
      <w:r w:rsidR="00E83551" w:rsidRPr="00E83551">
        <w:rPr>
          <w:rFonts w:ascii="Times New Roman" w:eastAsia="Calibri" w:hAnsi="Times New Roman" w:cs="Times New Roman"/>
          <w:b/>
          <w:sz w:val="28"/>
          <w:szCs w:val="28"/>
          <w:lang w:val="es-SV" w:eastAsia="es-ES"/>
        </w:rPr>
        <w:t>480005924 MUNICIPALIDAD DE APOPA, RECURSOS PROPIOS,</w:t>
      </w:r>
      <w:r w:rsidR="00E83551" w:rsidRPr="00E83551">
        <w:rPr>
          <w:rFonts w:ascii="Times New Roman" w:eastAsia="Calibri" w:hAnsi="Times New Roman" w:cs="Times New Roman"/>
          <w:sz w:val="28"/>
          <w:szCs w:val="28"/>
          <w:lang w:val="es-SV" w:eastAsia="es-ES"/>
        </w:rPr>
        <w:t xml:space="preserve"> Banco Hipotecario de El Salvador, S.A.</w:t>
      </w:r>
      <w:r w:rsidR="00E83551" w:rsidRPr="00E83551">
        <w:rPr>
          <w:rFonts w:ascii="Times New Roman" w:eastAsia="Times New Roman" w:hAnsi="Times New Roman" w:cs="Times New Roman"/>
          <w:b/>
          <w:bCs/>
          <w:color w:val="000000"/>
          <w:sz w:val="28"/>
          <w:szCs w:val="28"/>
          <w:lang w:eastAsia="es-ES"/>
        </w:rPr>
        <w:t xml:space="preserve">, </w:t>
      </w:r>
      <w:r w:rsidR="00E83551" w:rsidRPr="00E83551">
        <w:rPr>
          <w:rFonts w:ascii="Times New Roman" w:eastAsia="Calibri" w:hAnsi="Times New Roman" w:cs="Times New Roman"/>
          <w:sz w:val="28"/>
          <w:szCs w:val="28"/>
          <w:lang w:val="es-SV"/>
        </w:rPr>
        <w:t>y</w:t>
      </w:r>
      <w:r w:rsidR="00E83551" w:rsidRPr="00E83551">
        <w:rPr>
          <w:rFonts w:ascii="Times New Roman" w:eastAsia="Calibri" w:hAnsi="Times New Roman" w:cs="Times New Roman"/>
          <w:sz w:val="28"/>
          <w:szCs w:val="28"/>
        </w:rPr>
        <w:t xml:space="preserve"> emita cheque</w:t>
      </w:r>
      <w:r w:rsidR="00E83551" w:rsidRPr="00E83551">
        <w:rPr>
          <w:rFonts w:ascii="Times New Roman" w:eastAsia="Calibri" w:hAnsi="Times New Roman" w:cs="Times New Roman"/>
          <w:b/>
          <w:sz w:val="28"/>
          <w:szCs w:val="28"/>
        </w:rPr>
        <w:t xml:space="preserve"> </w:t>
      </w:r>
      <w:r w:rsidR="00E83551" w:rsidRPr="00E83551">
        <w:rPr>
          <w:rFonts w:ascii="Times New Roman" w:eastAsia="Calibri" w:hAnsi="Times New Roman" w:cs="Times New Roman"/>
          <w:sz w:val="28"/>
          <w:szCs w:val="28"/>
        </w:rPr>
        <w:t>a nombre de los proveedores según los siguientes cuadros:</w:t>
      </w:r>
    </w:p>
    <w:p w:rsidR="00E83551" w:rsidRPr="00E83551" w:rsidRDefault="00E83551" w:rsidP="00E83551">
      <w:pPr>
        <w:spacing w:after="200" w:line="276" w:lineRule="auto"/>
        <w:jc w:val="both"/>
        <w:rPr>
          <w:rFonts w:ascii="Arial" w:eastAsia="Calibri" w:hAnsi="Arial" w:cs="Arial"/>
          <w:sz w:val="24"/>
          <w:szCs w:val="24"/>
        </w:rPr>
      </w:pPr>
    </w:p>
    <w:p w:rsidR="00E83551" w:rsidRPr="00E83551" w:rsidRDefault="00E83551" w:rsidP="00E83551">
      <w:pPr>
        <w:spacing w:after="200" w:line="276" w:lineRule="auto"/>
        <w:jc w:val="both"/>
        <w:rPr>
          <w:rFonts w:ascii="Arial" w:eastAsia="Calibri" w:hAnsi="Arial" w:cs="Arial"/>
          <w:sz w:val="24"/>
          <w:szCs w:val="24"/>
        </w:rPr>
      </w:pPr>
    </w:p>
    <w:tbl>
      <w:tblPr>
        <w:tblW w:w="9046" w:type="dxa"/>
        <w:jc w:val="right"/>
        <w:tblCellMar>
          <w:left w:w="70" w:type="dxa"/>
          <w:right w:w="70" w:type="dxa"/>
        </w:tblCellMar>
        <w:tblLook w:val="04A0" w:firstRow="1" w:lastRow="0" w:firstColumn="1" w:lastColumn="0" w:noHBand="0" w:noVBand="1"/>
      </w:tblPr>
      <w:tblGrid>
        <w:gridCol w:w="965"/>
        <w:gridCol w:w="383"/>
        <w:gridCol w:w="642"/>
        <w:gridCol w:w="578"/>
        <w:gridCol w:w="984"/>
        <w:gridCol w:w="984"/>
        <w:gridCol w:w="614"/>
        <w:gridCol w:w="524"/>
        <w:gridCol w:w="910"/>
        <w:gridCol w:w="1015"/>
        <w:gridCol w:w="967"/>
        <w:gridCol w:w="638"/>
      </w:tblGrid>
      <w:tr w:rsidR="00E83551" w:rsidRPr="00E83551" w:rsidTr="005A2868">
        <w:trPr>
          <w:trHeight w:val="76"/>
          <w:jc w:val="right"/>
        </w:trPr>
        <w:tc>
          <w:tcPr>
            <w:tcW w:w="904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DEPARTAMENTO DE SERVICIOS GENERALES Y MANTENIMIENTOS DE PARQUES</w:t>
            </w:r>
          </w:p>
        </w:tc>
      </w:tr>
      <w:tr w:rsidR="00E83551" w:rsidRPr="00E83551" w:rsidTr="005A2868">
        <w:trPr>
          <w:trHeight w:val="76"/>
          <w:jc w:val="right"/>
        </w:trPr>
        <w:tc>
          <w:tcPr>
            <w:tcW w:w="904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FUENTE DE FINANCIAMIENTO: FONDOS PROPIOS</w:t>
            </w:r>
          </w:p>
        </w:tc>
      </w:tr>
      <w:tr w:rsidR="00E83551" w:rsidRPr="00E83551" w:rsidTr="005A2868">
        <w:trPr>
          <w:trHeight w:val="76"/>
          <w:jc w:val="right"/>
        </w:trPr>
        <w:tc>
          <w:tcPr>
            <w:tcW w:w="9046"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SERVICIO DE INSTALACIÓN DE EQUIPO DE AIRE ACONDICIONADO EXISTENTE EN LA OFICINA DEL CDI SANTA CATARINA</w:t>
            </w:r>
          </w:p>
        </w:tc>
      </w:tr>
      <w:tr w:rsidR="00E83551" w:rsidRPr="00E83551" w:rsidTr="005A2868">
        <w:trPr>
          <w:trHeight w:val="250"/>
          <w:jc w:val="right"/>
        </w:trPr>
        <w:tc>
          <w:tcPr>
            <w:tcW w:w="948" w:type="dxa"/>
            <w:vMerge w:val="restart"/>
            <w:tcBorders>
              <w:top w:val="nil"/>
              <w:left w:val="single" w:sz="8"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ADMINISTRADOR DE ORDEN DE COMPRA O CONTRATO</w:t>
            </w:r>
          </w:p>
        </w:tc>
        <w:tc>
          <w:tcPr>
            <w:tcW w:w="378"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ITEM</w:t>
            </w:r>
          </w:p>
        </w:tc>
        <w:tc>
          <w:tcPr>
            <w:tcW w:w="631"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CANTIDAD</w:t>
            </w:r>
          </w:p>
        </w:tc>
        <w:tc>
          <w:tcPr>
            <w:tcW w:w="569"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UNIDAD DE MEDIDA</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DESCRIPCIÓN </w:t>
            </w:r>
          </w:p>
        </w:tc>
        <w:tc>
          <w:tcPr>
            <w:tcW w:w="2086" w:type="dxa"/>
            <w:gridSpan w:val="3"/>
            <w:tcBorders>
              <w:top w:val="single" w:sz="4" w:space="0" w:color="auto"/>
              <w:left w:val="nil"/>
              <w:bottom w:val="single" w:sz="4" w:space="0" w:color="auto"/>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OFERTAS RECIBIDAS</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OFERTA ECONOMICA RECOMENDADA POR LA UNIDAD SOLICITANTE</w:t>
            </w: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JUSTIFICACION DE LA RECOMENDACIÓN </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PRESUPUESTADO</w:t>
            </w:r>
          </w:p>
        </w:tc>
        <w:tc>
          <w:tcPr>
            <w:tcW w:w="628" w:type="dxa"/>
            <w:vMerge w:val="restart"/>
            <w:tcBorders>
              <w:top w:val="nil"/>
              <w:left w:val="single" w:sz="4" w:space="0" w:color="auto"/>
              <w:bottom w:val="single" w:sz="4" w:space="0" w:color="auto"/>
              <w:right w:val="single" w:sz="8"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FORMA DE PAGO</w:t>
            </w:r>
          </w:p>
        </w:tc>
      </w:tr>
      <w:tr w:rsidR="00E83551" w:rsidRPr="00E83551" w:rsidTr="005A2868">
        <w:trPr>
          <w:trHeight w:val="229"/>
          <w:jc w:val="right"/>
        </w:trPr>
        <w:tc>
          <w:tcPr>
            <w:tcW w:w="948" w:type="dxa"/>
            <w:vMerge/>
            <w:tcBorders>
              <w:top w:val="nil"/>
              <w:left w:val="single" w:sz="8"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378"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31"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69"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966"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2086" w:type="dxa"/>
            <w:gridSpan w:val="3"/>
            <w:tcBorders>
              <w:top w:val="single" w:sz="4" w:space="0" w:color="auto"/>
              <w:left w:val="nil"/>
              <w:bottom w:val="single" w:sz="4" w:space="0" w:color="auto"/>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MALDONADO &amp; MOLINA INVERSIONES Y NEGOCIOS, S.A. DE C.V.</w:t>
            </w:r>
          </w:p>
        </w:tc>
        <w:tc>
          <w:tcPr>
            <w:tcW w:w="894"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996"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950"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28" w:type="dxa"/>
            <w:vMerge/>
            <w:tcBorders>
              <w:top w:val="nil"/>
              <w:left w:val="single" w:sz="4" w:space="0" w:color="auto"/>
              <w:bottom w:val="single" w:sz="4" w:space="0" w:color="auto"/>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r>
      <w:tr w:rsidR="00E83551" w:rsidRPr="00E83551" w:rsidTr="005A2868">
        <w:trPr>
          <w:trHeight w:val="76"/>
          <w:jc w:val="right"/>
        </w:trPr>
        <w:tc>
          <w:tcPr>
            <w:tcW w:w="948" w:type="dxa"/>
            <w:vMerge/>
            <w:tcBorders>
              <w:top w:val="nil"/>
              <w:left w:val="single" w:sz="8"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378"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31"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69"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966"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966"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 </w:t>
            </w:r>
          </w:p>
        </w:tc>
        <w:tc>
          <w:tcPr>
            <w:tcW w:w="604"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PRECIO UNITARIO</w:t>
            </w:r>
          </w:p>
        </w:tc>
        <w:tc>
          <w:tcPr>
            <w:tcW w:w="516"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TOTAL</w:t>
            </w:r>
          </w:p>
        </w:tc>
        <w:tc>
          <w:tcPr>
            <w:tcW w:w="894" w:type="dxa"/>
            <w:vMerge w:val="restart"/>
            <w:tcBorders>
              <w:top w:val="nil"/>
              <w:left w:val="single" w:sz="4" w:space="0" w:color="auto"/>
              <w:bottom w:val="single" w:sz="8" w:space="0" w:color="000000"/>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MALDONADO &amp; MOLINA INVERSIONES Y NEGOCIOS, S.A. DE C.V.</w:t>
            </w:r>
          </w:p>
        </w:tc>
        <w:tc>
          <w:tcPr>
            <w:tcW w:w="996"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 SE RECOMIENDA ESTA COMPRA A MALDONADO &amp; MOLINA INVERSIONES Y NEGOCIOS, S.A. DE C.V. POR SER UNICA OFERTA CUMPLE  LO REQUERIDO</w:t>
            </w:r>
          </w:p>
        </w:tc>
        <w:tc>
          <w:tcPr>
            <w:tcW w:w="950"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$250.00</w:t>
            </w:r>
          </w:p>
        </w:tc>
        <w:tc>
          <w:tcPr>
            <w:tcW w:w="628" w:type="dxa"/>
            <w:vMerge w:val="restart"/>
            <w:tcBorders>
              <w:top w:val="nil"/>
              <w:left w:val="single" w:sz="4" w:space="0" w:color="auto"/>
              <w:bottom w:val="single" w:sz="8" w:space="0" w:color="000000"/>
              <w:right w:val="single" w:sz="8"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CONTADO</w:t>
            </w:r>
          </w:p>
        </w:tc>
      </w:tr>
      <w:tr w:rsidR="00E83551" w:rsidRPr="00E83551" w:rsidTr="005A2868">
        <w:trPr>
          <w:trHeight w:val="1177"/>
          <w:jc w:val="right"/>
        </w:trPr>
        <w:tc>
          <w:tcPr>
            <w:tcW w:w="948" w:type="dxa"/>
            <w:tcBorders>
              <w:top w:val="nil"/>
              <w:left w:val="single" w:sz="8" w:space="0" w:color="auto"/>
              <w:bottom w:val="nil"/>
              <w:right w:val="single" w:sz="4" w:space="0" w:color="auto"/>
            </w:tcBorders>
            <w:shd w:val="clear" w:color="auto" w:fill="auto"/>
            <w:vAlign w:val="center"/>
            <w:hideMark/>
          </w:tcPr>
          <w:p w:rsidR="00E83551" w:rsidRPr="00E83551" w:rsidRDefault="00192130" w:rsidP="00E83551">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378"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w:t>
            </w:r>
          </w:p>
        </w:tc>
        <w:tc>
          <w:tcPr>
            <w:tcW w:w="631" w:type="dxa"/>
            <w:tcBorders>
              <w:top w:val="nil"/>
              <w:left w:val="nil"/>
              <w:bottom w:val="single" w:sz="4"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w:t>
            </w:r>
          </w:p>
        </w:tc>
        <w:tc>
          <w:tcPr>
            <w:tcW w:w="569"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SERVICIO</w:t>
            </w:r>
          </w:p>
        </w:tc>
        <w:tc>
          <w:tcPr>
            <w:tcW w:w="966" w:type="dxa"/>
            <w:tcBorders>
              <w:top w:val="nil"/>
              <w:left w:val="nil"/>
              <w:bottom w:val="nil"/>
              <w:right w:val="single" w:sz="4" w:space="0" w:color="auto"/>
            </w:tcBorders>
            <w:shd w:val="clear" w:color="auto" w:fill="auto"/>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INSTALACIÓN DE EQUIPO DE AIRE ACONDICIONADO EXISTENTE MARCA:MDV, CAPACIDAD: 12,000 BTU/H EN OFICINA DE CDI SANTA CATARINA. INCLUYE: INSTALACIÓN ELÉCTRICA, MECÁNICA Y UN AÑO DE GARANTÍA.</w:t>
            </w:r>
          </w:p>
        </w:tc>
        <w:tc>
          <w:tcPr>
            <w:tcW w:w="966" w:type="dxa"/>
            <w:tcBorders>
              <w:top w:val="nil"/>
              <w:left w:val="nil"/>
              <w:bottom w:val="nil"/>
              <w:right w:val="single" w:sz="4" w:space="0" w:color="auto"/>
            </w:tcBorders>
            <w:shd w:val="clear" w:color="auto" w:fill="auto"/>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INSTALACIÓN MECÁNICA Y ELÉCTRICA DE AIRE ACONDICIONADO EN OFICINA DE CDI, SANTA CATARINA. CONDICIONES TÉCNICA: </w:t>
            </w:r>
            <w:r w:rsidRPr="00E83551">
              <w:rPr>
                <w:rFonts w:ascii="Calibri" w:eastAsia="Times New Roman" w:hAnsi="Calibri" w:cs="Calibri"/>
                <w:color w:val="000000"/>
                <w:sz w:val="12"/>
                <w:szCs w:val="12"/>
                <w:lang w:eastAsia="es-ES"/>
              </w:rPr>
              <w:br/>
              <w:t>SE LEVANTARA BITÁCORA DE TRABAJO. MONTAJE EN NUEVA UBICACIÓN. INCLUYE TUBERÍA EXTRA Y CABLEADO ELÉCTRICO.</w:t>
            </w:r>
            <w:r w:rsidRPr="00E83551">
              <w:rPr>
                <w:rFonts w:ascii="Calibri" w:eastAsia="Times New Roman" w:hAnsi="Calibri" w:cs="Calibri"/>
                <w:color w:val="000000"/>
                <w:sz w:val="12"/>
                <w:szCs w:val="12"/>
                <w:lang w:eastAsia="es-ES"/>
              </w:rPr>
              <w:br/>
              <w:t xml:space="preserve"> NO INCLUYE BOMBA DE CONDESADO.</w:t>
            </w:r>
          </w:p>
        </w:tc>
        <w:tc>
          <w:tcPr>
            <w:tcW w:w="604" w:type="dxa"/>
            <w:tcBorders>
              <w:top w:val="nil"/>
              <w:left w:val="nil"/>
              <w:bottom w:val="single" w:sz="4" w:space="0" w:color="auto"/>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$226.00</w:t>
            </w:r>
          </w:p>
        </w:tc>
        <w:tc>
          <w:tcPr>
            <w:tcW w:w="516" w:type="dxa"/>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$226.00</w:t>
            </w:r>
          </w:p>
        </w:tc>
        <w:tc>
          <w:tcPr>
            <w:tcW w:w="894" w:type="dxa"/>
            <w:vMerge/>
            <w:tcBorders>
              <w:top w:val="nil"/>
              <w:left w:val="single" w:sz="4" w:space="0" w:color="auto"/>
              <w:bottom w:val="single" w:sz="8" w:space="0" w:color="000000"/>
              <w:right w:val="nil"/>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996"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950"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28" w:type="dxa"/>
            <w:vMerge/>
            <w:tcBorders>
              <w:top w:val="nil"/>
              <w:left w:val="single" w:sz="4" w:space="0" w:color="auto"/>
              <w:bottom w:val="single" w:sz="8" w:space="0" w:color="000000"/>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r w:rsidR="00E83551" w:rsidRPr="00E83551" w:rsidTr="005A2868">
        <w:trPr>
          <w:trHeight w:val="83"/>
          <w:jc w:val="right"/>
        </w:trPr>
        <w:tc>
          <w:tcPr>
            <w:tcW w:w="3492"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TOTAL DE LA OFERTA</w:t>
            </w:r>
          </w:p>
        </w:tc>
        <w:tc>
          <w:tcPr>
            <w:tcW w:w="2086"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$226.00</w:t>
            </w:r>
          </w:p>
        </w:tc>
        <w:tc>
          <w:tcPr>
            <w:tcW w:w="894" w:type="dxa"/>
            <w:vMerge/>
            <w:tcBorders>
              <w:top w:val="nil"/>
              <w:left w:val="single" w:sz="4" w:space="0" w:color="auto"/>
              <w:bottom w:val="single" w:sz="8" w:space="0" w:color="000000"/>
              <w:right w:val="nil"/>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996"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950"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28" w:type="dxa"/>
            <w:vMerge/>
            <w:tcBorders>
              <w:top w:val="nil"/>
              <w:left w:val="single" w:sz="4" w:space="0" w:color="auto"/>
              <w:bottom w:val="single" w:sz="8" w:space="0" w:color="000000"/>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bl>
    <w:p w:rsidR="00E83551" w:rsidRPr="00E83551" w:rsidRDefault="00E83551" w:rsidP="00E83551">
      <w:pPr>
        <w:spacing w:after="200" w:line="276" w:lineRule="auto"/>
        <w:jc w:val="both"/>
        <w:rPr>
          <w:rFonts w:ascii="Arial" w:eastAsia="Calibri" w:hAnsi="Arial" w:cs="Arial"/>
          <w:sz w:val="24"/>
          <w:szCs w:val="24"/>
        </w:rPr>
      </w:pPr>
    </w:p>
    <w:p w:rsidR="00E83551" w:rsidRPr="00E83551" w:rsidRDefault="00E83551" w:rsidP="00E83551">
      <w:pPr>
        <w:tabs>
          <w:tab w:val="left" w:pos="864"/>
          <w:tab w:val="left" w:pos="3402"/>
          <w:tab w:val="left" w:pos="6377"/>
        </w:tabs>
        <w:spacing w:after="0" w:line="276" w:lineRule="auto"/>
        <w:jc w:val="both"/>
        <w:rPr>
          <w:rFonts w:ascii="Arial" w:eastAsia="Calibri" w:hAnsi="Arial" w:cs="Arial"/>
          <w:bCs/>
          <w:sz w:val="24"/>
          <w:szCs w:val="24"/>
        </w:rPr>
      </w:pPr>
    </w:p>
    <w:tbl>
      <w:tblPr>
        <w:tblW w:w="8475" w:type="dxa"/>
        <w:jc w:val="right"/>
        <w:tblCellMar>
          <w:left w:w="70" w:type="dxa"/>
          <w:right w:w="70" w:type="dxa"/>
        </w:tblCellMar>
        <w:tblLook w:val="04A0" w:firstRow="1" w:lastRow="0" w:firstColumn="1" w:lastColumn="0" w:noHBand="0" w:noVBand="1"/>
      </w:tblPr>
      <w:tblGrid>
        <w:gridCol w:w="955"/>
        <w:gridCol w:w="379"/>
        <w:gridCol w:w="635"/>
        <w:gridCol w:w="572"/>
        <w:gridCol w:w="972"/>
        <w:gridCol w:w="1077"/>
        <w:gridCol w:w="607"/>
        <w:gridCol w:w="519"/>
        <w:gridCol w:w="899"/>
        <w:gridCol w:w="1002"/>
        <w:gridCol w:w="956"/>
        <w:gridCol w:w="631"/>
      </w:tblGrid>
      <w:tr w:rsidR="00E83551" w:rsidRPr="00E83551" w:rsidTr="005A2868">
        <w:trPr>
          <w:trHeight w:val="106"/>
          <w:jc w:val="right"/>
        </w:trPr>
        <w:tc>
          <w:tcPr>
            <w:tcW w:w="8475"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REQUERIMIENTO: 17</w:t>
            </w:r>
          </w:p>
        </w:tc>
      </w:tr>
      <w:tr w:rsidR="00E83551" w:rsidRPr="00E83551" w:rsidTr="005A2868">
        <w:trPr>
          <w:trHeight w:val="106"/>
          <w:jc w:val="right"/>
        </w:trPr>
        <w:tc>
          <w:tcPr>
            <w:tcW w:w="847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DEPARTAMENTO DE SERVICIOS GENERALES Y MANTENIMIENTOS DE PARQUES</w:t>
            </w:r>
          </w:p>
        </w:tc>
      </w:tr>
      <w:tr w:rsidR="00E83551" w:rsidRPr="00E83551" w:rsidTr="005A2868">
        <w:trPr>
          <w:trHeight w:val="106"/>
          <w:jc w:val="right"/>
        </w:trPr>
        <w:tc>
          <w:tcPr>
            <w:tcW w:w="847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FUENTE DE FINANCIAMIENTO: FONDOS PROPIOS</w:t>
            </w:r>
          </w:p>
        </w:tc>
      </w:tr>
      <w:tr w:rsidR="00E83551" w:rsidRPr="00E83551" w:rsidTr="005A2868">
        <w:trPr>
          <w:trHeight w:val="106"/>
          <w:jc w:val="right"/>
        </w:trPr>
        <w:tc>
          <w:tcPr>
            <w:tcW w:w="847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SERVICIO DE REPARACIÓN DE EQUIPO DE AIRE ACONDICIONADO UBICADO EN LA FARMACIA DE LA CLÍNICA MUNICIPAL</w:t>
            </w:r>
          </w:p>
        </w:tc>
      </w:tr>
      <w:tr w:rsidR="00E83551" w:rsidRPr="00E83551" w:rsidTr="005A2868">
        <w:trPr>
          <w:trHeight w:val="310"/>
          <w:jc w:val="right"/>
        </w:trPr>
        <w:tc>
          <w:tcPr>
            <w:tcW w:w="597" w:type="dxa"/>
            <w:vMerge w:val="restart"/>
            <w:tcBorders>
              <w:top w:val="nil"/>
              <w:left w:val="single" w:sz="8"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ADMINISTRADOR DE ORDEN DE COMPRA O CONTRATO</w:t>
            </w:r>
          </w:p>
        </w:tc>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ITEM</w:t>
            </w:r>
          </w:p>
        </w:tc>
        <w:tc>
          <w:tcPr>
            <w:tcW w:w="602"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CANTIDAD</w:t>
            </w:r>
          </w:p>
        </w:tc>
        <w:tc>
          <w:tcPr>
            <w:tcW w:w="626"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UNIDAD DE MEDIDA</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DESCRIPCIÓN </w:t>
            </w:r>
          </w:p>
        </w:tc>
        <w:tc>
          <w:tcPr>
            <w:tcW w:w="2192" w:type="dxa"/>
            <w:gridSpan w:val="3"/>
            <w:tcBorders>
              <w:top w:val="single" w:sz="4" w:space="0" w:color="auto"/>
              <w:left w:val="nil"/>
              <w:bottom w:val="single" w:sz="4" w:space="0" w:color="auto"/>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OFERTAS RECIBIDAS</w:t>
            </w:r>
          </w:p>
        </w:tc>
        <w:tc>
          <w:tcPr>
            <w:tcW w:w="879"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OFERTA ECONOMICA RECOMENDADA POR LA UNIDAD SOLICITANTE</w:t>
            </w:r>
          </w:p>
        </w:tc>
        <w:tc>
          <w:tcPr>
            <w:tcW w:w="698"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JUSTIFICACION DE LA RECOMENDACIÓN </w:t>
            </w:r>
          </w:p>
        </w:tc>
        <w:tc>
          <w:tcPr>
            <w:tcW w:w="7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PRESUPUESTADO</w:t>
            </w:r>
          </w:p>
        </w:tc>
        <w:tc>
          <w:tcPr>
            <w:tcW w:w="530" w:type="dxa"/>
            <w:vMerge w:val="restart"/>
            <w:tcBorders>
              <w:top w:val="nil"/>
              <w:left w:val="single" w:sz="4" w:space="0" w:color="auto"/>
              <w:bottom w:val="single" w:sz="4" w:space="0" w:color="auto"/>
              <w:right w:val="single" w:sz="8"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FORMA DE PAGO</w:t>
            </w:r>
          </w:p>
        </w:tc>
      </w:tr>
      <w:tr w:rsidR="00E83551" w:rsidRPr="00E83551" w:rsidTr="005A2868">
        <w:trPr>
          <w:trHeight w:val="310"/>
          <w:jc w:val="right"/>
        </w:trPr>
        <w:tc>
          <w:tcPr>
            <w:tcW w:w="597" w:type="dxa"/>
            <w:vMerge/>
            <w:tcBorders>
              <w:top w:val="nil"/>
              <w:left w:val="single" w:sz="8"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397"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02"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26"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1191"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2192" w:type="dxa"/>
            <w:gridSpan w:val="3"/>
            <w:tcBorders>
              <w:top w:val="single" w:sz="4" w:space="0" w:color="auto"/>
              <w:left w:val="nil"/>
              <w:bottom w:val="single" w:sz="4" w:space="0" w:color="auto"/>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MALDONADO &amp; MOLINA INVERSIONES Y NEGOCIOS, S.A. DE C.V.</w:t>
            </w:r>
          </w:p>
        </w:tc>
        <w:tc>
          <w:tcPr>
            <w:tcW w:w="879"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98"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759"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30" w:type="dxa"/>
            <w:vMerge/>
            <w:tcBorders>
              <w:top w:val="nil"/>
              <w:left w:val="single" w:sz="4" w:space="0" w:color="auto"/>
              <w:bottom w:val="single" w:sz="4" w:space="0" w:color="auto"/>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r>
      <w:tr w:rsidR="00E83551" w:rsidRPr="00E83551" w:rsidTr="005A2868">
        <w:trPr>
          <w:trHeight w:val="106"/>
          <w:jc w:val="right"/>
        </w:trPr>
        <w:tc>
          <w:tcPr>
            <w:tcW w:w="597" w:type="dxa"/>
            <w:vMerge/>
            <w:tcBorders>
              <w:top w:val="nil"/>
              <w:left w:val="single" w:sz="8"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397"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02"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26"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1191"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1228"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DESCRIPCION</w:t>
            </w:r>
          </w:p>
        </w:tc>
        <w:tc>
          <w:tcPr>
            <w:tcW w:w="457"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PRECIO UNITARIO</w:t>
            </w:r>
          </w:p>
        </w:tc>
        <w:tc>
          <w:tcPr>
            <w:tcW w:w="506"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TOTAL</w:t>
            </w:r>
          </w:p>
        </w:tc>
        <w:tc>
          <w:tcPr>
            <w:tcW w:w="879" w:type="dxa"/>
            <w:vMerge w:val="restart"/>
            <w:tcBorders>
              <w:top w:val="nil"/>
              <w:left w:val="single" w:sz="4" w:space="0" w:color="auto"/>
              <w:bottom w:val="single" w:sz="8" w:space="0" w:color="000000"/>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MALDONADO &amp; MOLINA INVERSIONES Y NEGOCIOS, S.A. DE C.V.</w:t>
            </w:r>
          </w:p>
        </w:tc>
        <w:tc>
          <w:tcPr>
            <w:tcW w:w="698"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 SE RECOMIENDA POR SER UNICA OFERTA  MALDONADO &amp; MOLINA INVERSIONES Y NEGOCIOS, S.A. DE C.V. CUMPLE  LO REQUERIDO</w:t>
            </w:r>
          </w:p>
        </w:tc>
        <w:tc>
          <w:tcPr>
            <w:tcW w:w="759"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$180.80</w:t>
            </w:r>
          </w:p>
        </w:tc>
        <w:tc>
          <w:tcPr>
            <w:tcW w:w="530" w:type="dxa"/>
            <w:vMerge w:val="restart"/>
            <w:tcBorders>
              <w:top w:val="nil"/>
              <w:left w:val="single" w:sz="4" w:space="0" w:color="auto"/>
              <w:bottom w:val="single" w:sz="8" w:space="0" w:color="000000"/>
              <w:right w:val="single" w:sz="8"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CONTADO</w:t>
            </w:r>
          </w:p>
        </w:tc>
      </w:tr>
      <w:tr w:rsidR="00E83551" w:rsidRPr="00E83551" w:rsidTr="005A2868">
        <w:trPr>
          <w:trHeight w:val="2085"/>
          <w:jc w:val="right"/>
        </w:trPr>
        <w:tc>
          <w:tcPr>
            <w:tcW w:w="597" w:type="dxa"/>
            <w:tcBorders>
              <w:top w:val="nil"/>
              <w:left w:val="single" w:sz="8" w:space="0" w:color="auto"/>
              <w:bottom w:val="nil"/>
              <w:right w:val="single" w:sz="4" w:space="0" w:color="auto"/>
            </w:tcBorders>
            <w:shd w:val="clear" w:color="auto" w:fill="auto"/>
            <w:vAlign w:val="center"/>
            <w:hideMark/>
          </w:tcPr>
          <w:p w:rsidR="00E83551" w:rsidRPr="00E83551" w:rsidRDefault="00192130" w:rsidP="00E83551">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397"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w:t>
            </w:r>
          </w:p>
        </w:tc>
        <w:tc>
          <w:tcPr>
            <w:tcW w:w="602" w:type="dxa"/>
            <w:tcBorders>
              <w:top w:val="nil"/>
              <w:left w:val="nil"/>
              <w:bottom w:val="single" w:sz="4" w:space="0" w:color="auto"/>
              <w:right w:val="single" w:sz="4" w:space="0" w:color="auto"/>
            </w:tcBorders>
            <w:shd w:val="clear" w:color="000000" w:fill="FFFFFF"/>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w:t>
            </w:r>
          </w:p>
        </w:tc>
        <w:tc>
          <w:tcPr>
            <w:tcW w:w="626" w:type="dxa"/>
            <w:tcBorders>
              <w:top w:val="nil"/>
              <w:left w:val="nil"/>
              <w:bottom w:val="single" w:sz="4" w:space="0" w:color="auto"/>
              <w:right w:val="single" w:sz="4" w:space="0" w:color="auto"/>
            </w:tcBorders>
            <w:shd w:val="clear" w:color="000000" w:fill="FFFFFF"/>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SERVICIO</w:t>
            </w:r>
          </w:p>
        </w:tc>
        <w:tc>
          <w:tcPr>
            <w:tcW w:w="1191" w:type="dxa"/>
            <w:tcBorders>
              <w:top w:val="nil"/>
              <w:left w:val="nil"/>
              <w:bottom w:val="nil"/>
              <w:right w:val="single" w:sz="4" w:space="0" w:color="auto"/>
            </w:tcBorders>
            <w:shd w:val="clear" w:color="000000" w:fill="FFFFFF"/>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REPARACIÓN DE EQUIPO DE AIRE ACONDICIONADO MARCA: INNOVAR MODELO: UV36C2DB1 CAPACIDAD: 36,000 BTU/H UBICADO EN LA FARMACIA DE LA CLINICA MUNICIPAL INCLUYE: DETECCIÓN Y ELIMINACIÓN DE FUGAS, CAMBIO DE FILTRO A SOLDAR, CONTROL REMOTO UNIVERSAL, CARGA DE GAS Y LIMPIEZA</w:t>
            </w:r>
          </w:p>
        </w:tc>
        <w:tc>
          <w:tcPr>
            <w:tcW w:w="1228" w:type="dxa"/>
            <w:tcBorders>
              <w:top w:val="nil"/>
              <w:left w:val="nil"/>
              <w:bottom w:val="nil"/>
              <w:right w:val="single" w:sz="4" w:space="0" w:color="auto"/>
            </w:tcBorders>
            <w:shd w:val="clear" w:color="000000" w:fill="FFFFFF"/>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REPARACIÓN DE EQUIPO DE AIRE ACONDICIONADO EN FARMACIA DE LA CLINICA MUNICIPAL,  CAPACIDAD DE 36,000 BTU. </w:t>
            </w:r>
            <w:r w:rsidRPr="00E83551">
              <w:rPr>
                <w:rFonts w:ascii="Calibri" w:eastAsia="Times New Roman" w:hAnsi="Calibri" w:cs="Calibri"/>
                <w:color w:val="000000"/>
                <w:sz w:val="12"/>
                <w:szCs w:val="12"/>
                <w:lang w:eastAsia="es-ES"/>
              </w:rPr>
              <w:br/>
              <w:t xml:space="preserve">CONDICIONES TÉCNICAS: </w:t>
            </w:r>
            <w:r w:rsidRPr="00E83551">
              <w:rPr>
                <w:rFonts w:ascii="Calibri" w:eastAsia="Times New Roman" w:hAnsi="Calibri" w:cs="Calibri"/>
                <w:color w:val="000000"/>
                <w:sz w:val="12"/>
                <w:szCs w:val="12"/>
                <w:lang w:eastAsia="es-ES"/>
              </w:rPr>
              <w:br/>
              <w:t>DETECCIÓN Y ELIMINACIÓN DE FUGAS.</w:t>
            </w:r>
            <w:r w:rsidRPr="00E83551">
              <w:rPr>
                <w:rFonts w:ascii="Calibri" w:eastAsia="Times New Roman" w:hAnsi="Calibri" w:cs="Calibri"/>
                <w:color w:val="000000"/>
                <w:sz w:val="12"/>
                <w:szCs w:val="12"/>
                <w:lang w:eastAsia="es-ES"/>
              </w:rPr>
              <w:br/>
              <w:t>CARGA DE GAS COMPLEMENTARIA.</w:t>
            </w:r>
            <w:r w:rsidRPr="00E83551">
              <w:rPr>
                <w:rFonts w:ascii="Calibri" w:eastAsia="Times New Roman" w:hAnsi="Calibri" w:cs="Calibri"/>
                <w:color w:val="000000"/>
                <w:sz w:val="12"/>
                <w:szCs w:val="12"/>
                <w:lang w:eastAsia="es-ES"/>
              </w:rPr>
              <w:br/>
              <w:t>CAMBIO DE FILTRO A SOLDAR.</w:t>
            </w:r>
            <w:r w:rsidRPr="00E83551">
              <w:rPr>
                <w:rFonts w:ascii="Calibri" w:eastAsia="Times New Roman" w:hAnsi="Calibri" w:cs="Calibri"/>
                <w:color w:val="000000"/>
                <w:sz w:val="12"/>
                <w:szCs w:val="12"/>
                <w:lang w:eastAsia="es-ES"/>
              </w:rPr>
              <w:br/>
              <w:t>CONTROL REMOTO UNIVERSAL.</w:t>
            </w:r>
            <w:r w:rsidRPr="00E83551">
              <w:rPr>
                <w:rFonts w:ascii="Calibri" w:eastAsia="Times New Roman" w:hAnsi="Calibri" w:cs="Calibri"/>
                <w:color w:val="000000"/>
                <w:sz w:val="12"/>
                <w:szCs w:val="12"/>
                <w:lang w:eastAsia="es-ES"/>
              </w:rPr>
              <w:br/>
              <w:t xml:space="preserve">LIMPIEZA PROFUNDA DEL EQUIPO. </w:t>
            </w:r>
          </w:p>
        </w:tc>
        <w:tc>
          <w:tcPr>
            <w:tcW w:w="457" w:type="dxa"/>
            <w:tcBorders>
              <w:top w:val="nil"/>
              <w:left w:val="nil"/>
              <w:bottom w:val="single" w:sz="4" w:space="0" w:color="auto"/>
              <w:right w:val="nil"/>
            </w:tcBorders>
            <w:shd w:val="clear" w:color="000000" w:fill="FFFFFF"/>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$180.80</w:t>
            </w:r>
          </w:p>
        </w:tc>
        <w:tc>
          <w:tcPr>
            <w:tcW w:w="506" w:type="dxa"/>
            <w:tcBorders>
              <w:top w:val="nil"/>
              <w:left w:val="single" w:sz="4" w:space="0" w:color="auto"/>
              <w:bottom w:val="single" w:sz="4" w:space="0" w:color="auto"/>
              <w:right w:val="single" w:sz="4" w:space="0" w:color="auto"/>
            </w:tcBorders>
            <w:shd w:val="clear" w:color="000000" w:fill="FFFFFF"/>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$180.80</w:t>
            </w:r>
          </w:p>
        </w:tc>
        <w:tc>
          <w:tcPr>
            <w:tcW w:w="879" w:type="dxa"/>
            <w:vMerge/>
            <w:tcBorders>
              <w:top w:val="nil"/>
              <w:left w:val="single" w:sz="4" w:space="0" w:color="auto"/>
              <w:bottom w:val="single" w:sz="8" w:space="0" w:color="000000"/>
              <w:right w:val="nil"/>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98"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759"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530" w:type="dxa"/>
            <w:vMerge/>
            <w:tcBorders>
              <w:top w:val="nil"/>
              <w:left w:val="single" w:sz="4" w:space="0" w:color="auto"/>
              <w:bottom w:val="single" w:sz="8" w:space="0" w:color="000000"/>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r w:rsidR="00E83551" w:rsidRPr="00E83551" w:rsidTr="005A2868">
        <w:trPr>
          <w:trHeight w:val="116"/>
          <w:jc w:val="right"/>
        </w:trPr>
        <w:tc>
          <w:tcPr>
            <w:tcW w:w="3415"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TOTAL DE LA OFERTA</w:t>
            </w:r>
          </w:p>
        </w:tc>
        <w:tc>
          <w:tcPr>
            <w:tcW w:w="2192"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$180.80</w:t>
            </w:r>
          </w:p>
        </w:tc>
        <w:tc>
          <w:tcPr>
            <w:tcW w:w="879" w:type="dxa"/>
            <w:vMerge/>
            <w:tcBorders>
              <w:top w:val="nil"/>
              <w:left w:val="single" w:sz="4" w:space="0" w:color="auto"/>
              <w:bottom w:val="single" w:sz="8" w:space="0" w:color="000000"/>
              <w:right w:val="nil"/>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98"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759"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530" w:type="dxa"/>
            <w:vMerge/>
            <w:tcBorders>
              <w:top w:val="nil"/>
              <w:left w:val="single" w:sz="4" w:space="0" w:color="auto"/>
              <w:bottom w:val="single" w:sz="8" w:space="0" w:color="000000"/>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bl>
    <w:p w:rsidR="00E83551" w:rsidRPr="00E83551" w:rsidRDefault="00E83551" w:rsidP="00E83551">
      <w:pPr>
        <w:tabs>
          <w:tab w:val="left" w:pos="864"/>
          <w:tab w:val="left" w:pos="3402"/>
          <w:tab w:val="left" w:pos="6377"/>
        </w:tabs>
        <w:spacing w:after="0" w:line="276" w:lineRule="auto"/>
        <w:jc w:val="both"/>
        <w:rPr>
          <w:rFonts w:ascii="Arial" w:eastAsia="Calibri" w:hAnsi="Arial" w:cs="Arial"/>
          <w:bCs/>
          <w:sz w:val="24"/>
          <w:szCs w:val="24"/>
        </w:rPr>
      </w:pPr>
    </w:p>
    <w:p w:rsidR="00E83551" w:rsidRPr="00E83551" w:rsidRDefault="00E83551" w:rsidP="00E83551">
      <w:pPr>
        <w:tabs>
          <w:tab w:val="left" w:pos="864"/>
          <w:tab w:val="left" w:pos="3402"/>
          <w:tab w:val="left" w:pos="6377"/>
        </w:tabs>
        <w:spacing w:after="0" w:line="276" w:lineRule="auto"/>
        <w:jc w:val="both"/>
        <w:rPr>
          <w:rFonts w:ascii="Arial" w:eastAsia="Calibri" w:hAnsi="Arial" w:cs="Arial"/>
          <w:bCs/>
          <w:sz w:val="24"/>
          <w:szCs w:val="24"/>
        </w:rPr>
      </w:pPr>
    </w:p>
    <w:p w:rsidR="00E83551" w:rsidRPr="00E83551" w:rsidRDefault="00E83551" w:rsidP="00E83551">
      <w:pPr>
        <w:tabs>
          <w:tab w:val="left" w:pos="864"/>
          <w:tab w:val="left" w:pos="3402"/>
          <w:tab w:val="left" w:pos="6377"/>
        </w:tabs>
        <w:spacing w:after="0" w:line="276" w:lineRule="auto"/>
        <w:jc w:val="both"/>
        <w:rPr>
          <w:rFonts w:ascii="Arial" w:eastAsia="Calibri" w:hAnsi="Arial" w:cs="Arial"/>
          <w:bCs/>
          <w:sz w:val="24"/>
          <w:szCs w:val="24"/>
        </w:rPr>
      </w:pPr>
    </w:p>
    <w:p w:rsidR="00E83551" w:rsidRPr="00E83551" w:rsidRDefault="00E83551" w:rsidP="00E83551">
      <w:pPr>
        <w:tabs>
          <w:tab w:val="left" w:pos="864"/>
          <w:tab w:val="left" w:pos="3402"/>
          <w:tab w:val="left" w:pos="6377"/>
        </w:tabs>
        <w:spacing w:after="0" w:line="276" w:lineRule="auto"/>
        <w:jc w:val="both"/>
        <w:rPr>
          <w:rFonts w:ascii="Arial" w:eastAsia="Calibri" w:hAnsi="Arial" w:cs="Arial"/>
          <w:bCs/>
          <w:sz w:val="24"/>
          <w:szCs w:val="24"/>
        </w:rPr>
      </w:pPr>
    </w:p>
    <w:tbl>
      <w:tblPr>
        <w:tblW w:w="7261" w:type="dxa"/>
        <w:jc w:val="right"/>
        <w:tblCellMar>
          <w:left w:w="70" w:type="dxa"/>
          <w:right w:w="70" w:type="dxa"/>
        </w:tblCellMar>
        <w:tblLook w:val="04A0" w:firstRow="1" w:lastRow="0" w:firstColumn="1" w:lastColumn="0" w:noHBand="0" w:noVBand="1"/>
      </w:tblPr>
      <w:tblGrid>
        <w:gridCol w:w="771"/>
        <w:gridCol w:w="326"/>
        <w:gridCol w:w="524"/>
        <w:gridCol w:w="474"/>
        <w:gridCol w:w="784"/>
        <w:gridCol w:w="843"/>
        <w:gridCol w:w="501"/>
        <w:gridCol w:w="388"/>
        <w:gridCol w:w="834"/>
        <w:gridCol w:w="501"/>
        <w:gridCol w:w="433"/>
        <w:gridCol w:w="727"/>
        <w:gridCol w:w="807"/>
        <w:gridCol w:w="771"/>
        <w:gridCol w:w="520"/>
      </w:tblGrid>
      <w:tr w:rsidR="00E83551" w:rsidRPr="00E83551" w:rsidTr="005A2868">
        <w:trPr>
          <w:trHeight w:val="100"/>
          <w:jc w:val="right"/>
        </w:trPr>
        <w:tc>
          <w:tcPr>
            <w:tcW w:w="7261"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REQUERIMIENTO: 18</w:t>
            </w:r>
          </w:p>
        </w:tc>
      </w:tr>
      <w:tr w:rsidR="00E83551" w:rsidRPr="00E83551" w:rsidTr="005A2868">
        <w:trPr>
          <w:trHeight w:val="100"/>
          <w:jc w:val="right"/>
        </w:trPr>
        <w:tc>
          <w:tcPr>
            <w:tcW w:w="7261"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DEPARTAMENTO DE SERVICIOS GENERALES Y MANTENIMIENTOS DE PARQUES</w:t>
            </w:r>
          </w:p>
        </w:tc>
      </w:tr>
      <w:tr w:rsidR="00E83551" w:rsidRPr="00E83551" w:rsidTr="005A2868">
        <w:trPr>
          <w:trHeight w:val="100"/>
          <w:jc w:val="right"/>
        </w:trPr>
        <w:tc>
          <w:tcPr>
            <w:tcW w:w="7261"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FUENTE DE FINANCIAMIENTO: FONDOS PROPIOS</w:t>
            </w:r>
          </w:p>
        </w:tc>
      </w:tr>
      <w:tr w:rsidR="00E83551" w:rsidRPr="00E83551" w:rsidTr="005A2868">
        <w:trPr>
          <w:trHeight w:val="100"/>
          <w:jc w:val="right"/>
        </w:trPr>
        <w:tc>
          <w:tcPr>
            <w:tcW w:w="7261"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SERVICIO DE REPARACIÓN DE EQUIPO DE AIRE ACONDICIONADO UBICADO EN OFICINA DE ASISTENTES DE GERENCIA GENERAL</w:t>
            </w:r>
          </w:p>
        </w:tc>
      </w:tr>
      <w:tr w:rsidR="00E83551" w:rsidRPr="00E83551" w:rsidTr="005A2868">
        <w:trPr>
          <w:trHeight w:val="364"/>
          <w:jc w:val="right"/>
        </w:trPr>
        <w:tc>
          <w:tcPr>
            <w:tcW w:w="607" w:type="dxa"/>
            <w:vMerge w:val="restart"/>
            <w:tcBorders>
              <w:top w:val="nil"/>
              <w:left w:val="single" w:sz="8"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ADMINISTRADOR DE ORDEN DE COMPRA O CONTRATO</w:t>
            </w:r>
          </w:p>
        </w:tc>
        <w:tc>
          <w:tcPr>
            <w:tcW w:w="257"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ITEM</w:t>
            </w:r>
          </w:p>
        </w:tc>
        <w:tc>
          <w:tcPr>
            <w:tcW w:w="412"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CANTIDAD</w:t>
            </w:r>
          </w:p>
        </w:tc>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UNIDAD DE MEDIDA</w:t>
            </w:r>
          </w:p>
        </w:tc>
        <w:tc>
          <w:tcPr>
            <w:tcW w:w="617"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DESCRIPCIÓN </w:t>
            </w:r>
          </w:p>
        </w:tc>
        <w:tc>
          <w:tcPr>
            <w:tcW w:w="2762" w:type="dxa"/>
            <w:gridSpan w:val="6"/>
            <w:tcBorders>
              <w:top w:val="single" w:sz="4" w:space="0" w:color="auto"/>
              <w:left w:val="nil"/>
              <w:bottom w:val="single" w:sz="4" w:space="0" w:color="auto"/>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OFERTAS RECIBIDAS</w:t>
            </w:r>
          </w:p>
        </w:tc>
        <w:tc>
          <w:tcPr>
            <w:tcW w:w="573"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OFERTA ECONOMICA RECOMENDADA POR LA UNIDAD SOLICITANTE</w:t>
            </w:r>
          </w:p>
        </w:tc>
        <w:tc>
          <w:tcPr>
            <w:tcW w:w="636"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JUSTIFICACION DE LA RECOMENDACIÓN </w:t>
            </w:r>
          </w:p>
        </w:tc>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PRESUPUESTADO</w:t>
            </w:r>
          </w:p>
        </w:tc>
        <w:tc>
          <w:tcPr>
            <w:tcW w:w="410" w:type="dxa"/>
            <w:vMerge w:val="restart"/>
            <w:tcBorders>
              <w:top w:val="nil"/>
              <w:left w:val="single" w:sz="4" w:space="0" w:color="auto"/>
              <w:bottom w:val="single" w:sz="4" w:space="0" w:color="auto"/>
              <w:right w:val="single" w:sz="8"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FORMA DE PAGO</w:t>
            </w:r>
          </w:p>
        </w:tc>
      </w:tr>
      <w:tr w:rsidR="00E83551" w:rsidRPr="00E83551" w:rsidTr="005A2868">
        <w:trPr>
          <w:trHeight w:val="437"/>
          <w:jc w:val="right"/>
        </w:trPr>
        <w:tc>
          <w:tcPr>
            <w:tcW w:w="607" w:type="dxa"/>
            <w:vMerge/>
            <w:tcBorders>
              <w:top w:val="nil"/>
              <w:left w:val="single" w:sz="8"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257"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412"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17"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1367" w:type="dxa"/>
            <w:gridSpan w:val="3"/>
            <w:tcBorders>
              <w:top w:val="single" w:sz="4" w:space="0" w:color="auto"/>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MALDONADO &amp; MOLINA INVERSIONES Y NEGOCIOS, S.A. DE C.V.</w:t>
            </w:r>
          </w:p>
        </w:tc>
        <w:tc>
          <w:tcPr>
            <w:tcW w:w="1395" w:type="dxa"/>
            <w:gridSpan w:val="3"/>
            <w:tcBorders>
              <w:top w:val="single" w:sz="4" w:space="0" w:color="auto"/>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INNOAIRE, S.A. DE C.V.</w:t>
            </w:r>
          </w:p>
        </w:tc>
        <w:tc>
          <w:tcPr>
            <w:tcW w:w="573"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36"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07"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410" w:type="dxa"/>
            <w:vMerge/>
            <w:tcBorders>
              <w:top w:val="nil"/>
              <w:left w:val="single" w:sz="4" w:space="0" w:color="auto"/>
              <w:bottom w:val="single" w:sz="4" w:space="0" w:color="auto"/>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r>
      <w:tr w:rsidR="00E83551" w:rsidRPr="00E83551" w:rsidTr="005A2868">
        <w:trPr>
          <w:trHeight w:val="355"/>
          <w:jc w:val="right"/>
        </w:trPr>
        <w:tc>
          <w:tcPr>
            <w:tcW w:w="607" w:type="dxa"/>
            <w:vMerge/>
            <w:tcBorders>
              <w:top w:val="nil"/>
              <w:left w:val="single" w:sz="8"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257"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412"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374"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17"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63"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DESCRIPCION</w:t>
            </w:r>
          </w:p>
        </w:tc>
        <w:tc>
          <w:tcPr>
            <w:tcW w:w="395"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PRECIO UNITARIO</w:t>
            </w:r>
          </w:p>
        </w:tc>
        <w:tc>
          <w:tcPr>
            <w:tcW w:w="307"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TOTAL</w:t>
            </w:r>
          </w:p>
        </w:tc>
        <w:tc>
          <w:tcPr>
            <w:tcW w:w="657"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DESCRIPCION</w:t>
            </w:r>
          </w:p>
        </w:tc>
        <w:tc>
          <w:tcPr>
            <w:tcW w:w="395"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PRECIO UNITARIO</w:t>
            </w:r>
          </w:p>
        </w:tc>
        <w:tc>
          <w:tcPr>
            <w:tcW w:w="342"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TOTAL</w:t>
            </w:r>
          </w:p>
        </w:tc>
        <w:tc>
          <w:tcPr>
            <w:tcW w:w="573"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MALDONADO &amp; MOLINA INVERSIONES Y NEGOCIOS, S.A. DE C.V.</w:t>
            </w:r>
          </w:p>
        </w:tc>
        <w:tc>
          <w:tcPr>
            <w:tcW w:w="636"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SE RECOMIENDA ESTA COMPRA A MALDONADO &amp; MOLINA INVERSIONES Y NEGOCIOS, S.A. DE C.V. POR PRECIO Y CUMPLE LO REQUERIDO</w:t>
            </w:r>
          </w:p>
        </w:tc>
        <w:tc>
          <w:tcPr>
            <w:tcW w:w="607"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$75.00</w:t>
            </w:r>
          </w:p>
        </w:tc>
        <w:tc>
          <w:tcPr>
            <w:tcW w:w="410" w:type="dxa"/>
            <w:vMerge w:val="restart"/>
            <w:tcBorders>
              <w:top w:val="nil"/>
              <w:left w:val="single" w:sz="4" w:space="0" w:color="auto"/>
              <w:bottom w:val="single" w:sz="8" w:space="0" w:color="000000"/>
              <w:right w:val="single" w:sz="8"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CONTADO</w:t>
            </w:r>
          </w:p>
        </w:tc>
      </w:tr>
      <w:tr w:rsidR="00E83551" w:rsidRPr="00E83551" w:rsidTr="005A2868">
        <w:trPr>
          <w:trHeight w:val="2880"/>
          <w:jc w:val="right"/>
        </w:trPr>
        <w:tc>
          <w:tcPr>
            <w:tcW w:w="607" w:type="dxa"/>
            <w:tcBorders>
              <w:top w:val="nil"/>
              <w:left w:val="single" w:sz="8" w:space="0" w:color="auto"/>
              <w:bottom w:val="nil"/>
              <w:right w:val="single" w:sz="4" w:space="0" w:color="auto"/>
            </w:tcBorders>
            <w:shd w:val="clear" w:color="auto" w:fill="auto"/>
            <w:vAlign w:val="center"/>
            <w:hideMark/>
          </w:tcPr>
          <w:p w:rsidR="00E83551" w:rsidRPr="00E83551" w:rsidRDefault="00192130" w:rsidP="00E83551">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257"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w:t>
            </w:r>
          </w:p>
        </w:tc>
        <w:tc>
          <w:tcPr>
            <w:tcW w:w="412" w:type="dxa"/>
            <w:tcBorders>
              <w:top w:val="nil"/>
              <w:left w:val="nil"/>
              <w:bottom w:val="single" w:sz="4"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w:t>
            </w:r>
          </w:p>
        </w:tc>
        <w:tc>
          <w:tcPr>
            <w:tcW w:w="374"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SERVICIO</w:t>
            </w:r>
          </w:p>
        </w:tc>
        <w:tc>
          <w:tcPr>
            <w:tcW w:w="617"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SERVICIO DE REPARACIÓN DE EQUIPO DE AIRE ACONDICIONADO UBICADO EN OFICINA DE ASISTENTES DE GERENCIA GENERAL</w:t>
            </w:r>
          </w:p>
        </w:tc>
        <w:tc>
          <w:tcPr>
            <w:tcW w:w="663"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DETECCIÓN ELIMINACIÓN DE FUGAS EN EQUIPO DE AIRE ACONDICIONADO MARCA HAIER MODELO HSU18C13 EN OFICINA DE ASISTENTE DE GERENCIA, CAPACIDAD DE 18,000 BTU. CONDICIONES TÉCNICAS: </w:t>
            </w:r>
            <w:r w:rsidRPr="00E83551">
              <w:rPr>
                <w:rFonts w:ascii="Calibri" w:eastAsia="Times New Roman" w:hAnsi="Calibri" w:cs="Calibri"/>
                <w:color w:val="000000"/>
                <w:sz w:val="12"/>
                <w:szCs w:val="12"/>
                <w:lang w:eastAsia="es-ES"/>
              </w:rPr>
              <w:br/>
              <w:t>DETECCIÓN Y ELEMINACIÓN DE FUGA.</w:t>
            </w:r>
            <w:r w:rsidRPr="00E83551">
              <w:rPr>
                <w:rFonts w:ascii="Calibri" w:eastAsia="Times New Roman" w:hAnsi="Calibri" w:cs="Calibri"/>
                <w:color w:val="000000"/>
                <w:sz w:val="12"/>
                <w:szCs w:val="12"/>
                <w:lang w:eastAsia="es-ES"/>
              </w:rPr>
              <w:br/>
              <w:t>CARGA DE GAS COMPLEMENTARIA A CARGO DE NUESTRA EMPRESA.</w:t>
            </w:r>
          </w:p>
        </w:tc>
        <w:tc>
          <w:tcPr>
            <w:tcW w:w="395"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$75.00</w:t>
            </w:r>
          </w:p>
        </w:tc>
        <w:tc>
          <w:tcPr>
            <w:tcW w:w="307" w:type="dxa"/>
            <w:tcBorders>
              <w:top w:val="nil"/>
              <w:left w:val="nil"/>
              <w:bottom w:val="nil"/>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$75.00</w:t>
            </w:r>
          </w:p>
        </w:tc>
        <w:tc>
          <w:tcPr>
            <w:tcW w:w="657"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MARCA: HAIER MODELO: HSU18C13 CAPACIDAD: 18,000 BTU, INSTALADO EN OFICINA ASISTENTE DE GERENCIA GENERAL, TRABAJOS A REALIZAR: BUSQUEDA Y ELIMINACIÓN DE FUGA SOLDADURA AUTÓGENA CON VARILLA DE PLATA CARGA DE NITRÓGENO LIMPIEZA DE CIRCUITO DE REFRIGERACIÓN APLICACIÓN DE SISTEMA DE VACIO CARGA COMPLETA DE GAS REFRIGERANTE PRUEBAS DE FUNCIONAMIENTO MANO DE OBRA</w:t>
            </w:r>
          </w:p>
        </w:tc>
        <w:tc>
          <w:tcPr>
            <w:tcW w:w="395"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$225.00</w:t>
            </w:r>
          </w:p>
        </w:tc>
        <w:tc>
          <w:tcPr>
            <w:tcW w:w="342" w:type="dxa"/>
            <w:tcBorders>
              <w:top w:val="nil"/>
              <w:left w:val="nil"/>
              <w:bottom w:val="nil"/>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$225.00</w:t>
            </w:r>
          </w:p>
        </w:tc>
        <w:tc>
          <w:tcPr>
            <w:tcW w:w="573"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36"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07"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410" w:type="dxa"/>
            <w:vMerge/>
            <w:tcBorders>
              <w:top w:val="nil"/>
              <w:left w:val="single" w:sz="4" w:space="0" w:color="auto"/>
              <w:bottom w:val="single" w:sz="8" w:space="0" w:color="000000"/>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r w:rsidR="00E83551" w:rsidRPr="00E83551" w:rsidTr="005A2868">
        <w:trPr>
          <w:trHeight w:val="109"/>
          <w:jc w:val="right"/>
        </w:trPr>
        <w:tc>
          <w:tcPr>
            <w:tcW w:w="227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TOTAL DE LA OFERTA</w:t>
            </w:r>
          </w:p>
        </w:tc>
        <w:tc>
          <w:tcPr>
            <w:tcW w:w="1367"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$75.00</w:t>
            </w:r>
          </w:p>
        </w:tc>
        <w:tc>
          <w:tcPr>
            <w:tcW w:w="1395" w:type="dxa"/>
            <w:gridSpan w:val="3"/>
            <w:tcBorders>
              <w:top w:val="single" w:sz="4" w:space="0" w:color="auto"/>
              <w:left w:val="nil"/>
              <w:bottom w:val="single" w:sz="4" w:space="0" w:color="auto"/>
              <w:right w:val="single" w:sz="4" w:space="0" w:color="000000"/>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$225.00</w:t>
            </w:r>
          </w:p>
        </w:tc>
        <w:tc>
          <w:tcPr>
            <w:tcW w:w="573" w:type="dxa"/>
            <w:vMerge/>
            <w:tcBorders>
              <w:top w:val="nil"/>
              <w:left w:val="single" w:sz="4" w:space="0" w:color="auto"/>
              <w:bottom w:val="nil"/>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36" w:type="dxa"/>
            <w:vMerge/>
            <w:tcBorders>
              <w:top w:val="nil"/>
              <w:left w:val="single" w:sz="4" w:space="0" w:color="auto"/>
              <w:bottom w:val="nil"/>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07" w:type="dxa"/>
            <w:vMerge/>
            <w:tcBorders>
              <w:top w:val="nil"/>
              <w:left w:val="single" w:sz="4" w:space="0" w:color="auto"/>
              <w:bottom w:val="nil"/>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410" w:type="dxa"/>
            <w:vMerge/>
            <w:tcBorders>
              <w:top w:val="nil"/>
              <w:left w:val="single" w:sz="4" w:space="0" w:color="auto"/>
              <w:bottom w:val="nil"/>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r w:rsidR="00E83551" w:rsidRPr="00E83551" w:rsidTr="005A2868">
        <w:trPr>
          <w:trHeight w:val="109"/>
          <w:jc w:val="right"/>
        </w:trPr>
        <w:tc>
          <w:tcPr>
            <w:tcW w:w="2270" w:type="dxa"/>
            <w:gridSpan w:val="5"/>
            <w:tcBorders>
              <w:top w:val="single" w:sz="4" w:space="0" w:color="auto"/>
              <w:left w:val="single" w:sz="8" w:space="0" w:color="auto"/>
              <w:bottom w:val="single" w:sz="8" w:space="0" w:color="auto"/>
              <w:right w:val="single" w:sz="4" w:space="0" w:color="auto"/>
            </w:tcBorders>
            <w:shd w:val="clear" w:color="auto" w:fill="auto"/>
            <w:noWrap/>
            <w:vAlign w:val="center"/>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p>
        </w:tc>
        <w:tc>
          <w:tcPr>
            <w:tcW w:w="1367" w:type="dxa"/>
            <w:gridSpan w:val="3"/>
            <w:tcBorders>
              <w:top w:val="single" w:sz="4" w:space="0" w:color="auto"/>
              <w:left w:val="nil"/>
              <w:bottom w:val="single" w:sz="8" w:space="0" w:color="auto"/>
              <w:right w:val="single" w:sz="4" w:space="0" w:color="000000"/>
            </w:tcBorders>
            <w:shd w:val="clear" w:color="000000" w:fill="F4B084"/>
            <w:noWrap/>
            <w:vAlign w:val="center"/>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p>
        </w:tc>
        <w:tc>
          <w:tcPr>
            <w:tcW w:w="1395" w:type="dxa"/>
            <w:gridSpan w:val="3"/>
            <w:tcBorders>
              <w:top w:val="single" w:sz="4" w:space="0" w:color="auto"/>
              <w:left w:val="nil"/>
              <w:bottom w:val="single" w:sz="8" w:space="0" w:color="auto"/>
              <w:right w:val="single" w:sz="4" w:space="0" w:color="000000"/>
            </w:tcBorders>
            <w:shd w:val="clear" w:color="auto" w:fill="auto"/>
            <w:vAlign w:val="center"/>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p>
        </w:tc>
        <w:tc>
          <w:tcPr>
            <w:tcW w:w="573" w:type="dxa"/>
            <w:tcBorders>
              <w:top w:val="nil"/>
              <w:left w:val="single" w:sz="4" w:space="0" w:color="auto"/>
              <w:bottom w:val="single" w:sz="8" w:space="0" w:color="000000"/>
              <w:right w:val="single" w:sz="4" w:space="0" w:color="auto"/>
            </w:tcBorders>
            <w:vAlign w:val="center"/>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36" w:type="dxa"/>
            <w:tcBorders>
              <w:top w:val="nil"/>
              <w:left w:val="single" w:sz="4" w:space="0" w:color="auto"/>
              <w:bottom w:val="single" w:sz="8" w:space="0" w:color="000000"/>
              <w:right w:val="single" w:sz="4" w:space="0" w:color="auto"/>
            </w:tcBorders>
            <w:vAlign w:val="center"/>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07" w:type="dxa"/>
            <w:tcBorders>
              <w:top w:val="nil"/>
              <w:left w:val="single" w:sz="4" w:space="0" w:color="auto"/>
              <w:bottom w:val="single" w:sz="8" w:space="0" w:color="000000"/>
              <w:right w:val="single" w:sz="4" w:space="0" w:color="auto"/>
            </w:tcBorders>
            <w:vAlign w:val="center"/>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410" w:type="dxa"/>
            <w:tcBorders>
              <w:top w:val="nil"/>
              <w:left w:val="single" w:sz="4" w:space="0" w:color="auto"/>
              <w:bottom w:val="single" w:sz="8" w:space="0" w:color="000000"/>
              <w:right w:val="single" w:sz="8" w:space="0" w:color="auto"/>
            </w:tcBorders>
            <w:vAlign w:val="center"/>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bl>
    <w:p w:rsidR="00E83551" w:rsidRPr="00E83551" w:rsidRDefault="00E83551" w:rsidP="00E83551">
      <w:pPr>
        <w:tabs>
          <w:tab w:val="left" w:pos="864"/>
          <w:tab w:val="left" w:pos="3402"/>
          <w:tab w:val="left" w:pos="6377"/>
        </w:tabs>
        <w:spacing w:after="0" w:line="276" w:lineRule="auto"/>
        <w:jc w:val="both"/>
        <w:rPr>
          <w:rFonts w:ascii="Arial" w:eastAsia="Calibri" w:hAnsi="Arial" w:cs="Arial"/>
          <w:bCs/>
          <w:sz w:val="24"/>
          <w:szCs w:val="24"/>
        </w:rPr>
      </w:pPr>
    </w:p>
    <w:p w:rsidR="00E83551" w:rsidRPr="00E83551" w:rsidRDefault="00E83551" w:rsidP="00E83551">
      <w:pPr>
        <w:tabs>
          <w:tab w:val="left" w:pos="864"/>
          <w:tab w:val="left" w:pos="3402"/>
          <w:tab w:val="left" w:pos="6377"/>
        </w:tabs>
        <w:spacing w:after="0" w:line="276" w:lineRule="auto"/>
        <w:jc w:val="both"/>
        <w:rPr>
          <w:rFonts w:ascii="Arial" w:eastAsia="Calibri" w:hAnsi="Arial" w:cs="Arial"/>
          <w:bCs/>
          <w:sz w:val="24"/>
          <w:szCs w:val="24"/>
        </w:rPr>
      </w:pPr>
    </w:p>
    <w:p w:rsidR="00E83551" w:rsidRPr="00E83551" w:rsidRDefault="00E83551" w:rsidP="00E83551">
      <w:pPr>
        <w:tabs>
          <w:tab w:val="left" w:pos="864"/>
          <w:tab w:val="left" w:pos="3402"/>
          <w:tab w:val="left" w:pos="6377"/>
        </w:tabs>
        <w:spacing w:after="0" w:line="276" w:lineRule="auto"/>
        <w:jc w:val="both"/>
        <w:rPr>
          <w:rFonts w:ascii="Arial" w:eastAsia="Calibri" w:hAnsi="Arial" w:cs="Arial"/>
          <w:bCs/>
          <w:sz w:val="24"/>
          <w:szCs w:val="24"/>
        </w:rPr>
      </w:pPr>
    </w:p>
    <w:tbl>
      <w:tblPr>
        <w:tblW w:w="6554" w:type="dxa"/>
        <w:jc w:val="right"/>
        <w:tblCellMar>
          <w:left w:w="70" w:type="dxa"/>
          <w:right w:w="70" w:type="dxa"/>
        </w:tblCellMar>
        <w:tblLook w:val="04A0" w:firstRow="1" w:lastRow="0" w:firstColumn="1" w:lastColumn="0" w:noHBand="0" w:noVBand="1"/>
      </w:tblPr>
      <w:tblGrid>
        <w:gridCol w:w="991"/>
        <w:gridCol w:w="390"/>
        <w:gridCol w:w="657"/>
        <w:gridCol w:w="656"/>
        <w:gridCol w:w="801"/>
        <w:gridCol w:w="801"/>
        <w:gridCol w:w="628"/>
        <w:gridCol w:w="536"/>
        <w:gridCol w:w="933"/>
        <w:gridCol w:w="1041"/>
        <w:gridCol w:w="992"/>
        <w:gridCol w:w="653"/>
      </w:tblGrid>
      <w:tr w:rsidR="00E83551" w:rsidRPr="00E83551" w:rsidTr="005A2868">
        <w:trPr>
          <w:trHeight w:val="108"/>
          <w:jc w:val="right"/>
        </w:trPr>
        <w:tc>
          <w:tcPr>
            <w:tcW w:w="6554"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REQUERIMIENTO 13</w:t>
            </w:r>
          </w:p>
        </w:tc>
      </w:tr>
      <w:tr w:rsidR="00E83551" w:rsidRPr="00E83551" w:rsidTr="005A2868">
        <w:trPr>
          <w:trHeight w:val="108"/>
          <w:jc w:val="right"/>
        </w:trPr>
        <w:tc>
          <w:tcPr>
            <w:tcW w:w="6554"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DEPARTAMENTO DE SERVICIOS GENERALES Y MANTENIMIENTOS DE PARQUES</w:t>
            </w:r>
          </w:p>
        </w:tc>
      </w:tr>
      <w:tr w:rsidR="00E83551" w:rsidRPr="00E83551" w:rsidTr="005A2868">
        <w:trPr>
          <w:trHeight w:val="108"/>
          <w:jc w:val="right"/>
        </w:trPr>
        <w:tc>
          <w:tcPr>
            <w:tcW w:w="6554"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FUENTE DE FINANCIAMIENTO: FONDOS PROPIOS</w:t>
            </w:r>
          </w:p>
        </w:tc>
      </w:tr>
      <w:tr w:rsidR="00E83551" w:rsidRPr="00E83551" w:rsidTr="005A2868">
        <w:trPr>
          <w:trHeight w:val="108"/>
          <w:jc w:val="right"/>
        </w:trPr>
        <w:tc>
          <w:tcPr>
            <w:tcW w:w="6554"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PARA SER UTILIZADOS EN MANTENIMIENTO DE EDIFICIOS MUNICIPALES</w:t>
            </w:r>
          </w:p>
        </w:tc>
      </w:tr>
      <w:tr w:rsidR="00E83551" w:rsidRPr="00E83551" w:rsidTr="005A2868">
        <w:trPr>
          <w:trHeight w:val="344"/>
          <w:jc w:val="right"/>
        </w:trPr>
        <w:tc>
          <w:tcPr>
            <w:tcW w:w="579" w:type="dxa"/>
            <w:vMerge w:val="restart"/>
            <w:tcBorders>
              <w:top w:val="nil"/>
              <w:left w:val="single" w:sz="8"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ADMINISTRADOR DE ORDEN DE COMPRA O CONTRATO</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ITEM</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CANTIDAD</w:t>
            </w:r>
          </w:p>
        </w:tc>
        <w:tc>
          <w:tcPr>
            <w:tcW w:w="578"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UNIDAD DE MEDIDA</w:t>
            </w:r>
          </w:p>
        </w:tc>
        <w:tc>
          <w:tcPr>
            <w:tcW w:w="643"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DESCRIPCIÓN </w:t>
            </w:r>
          </w:p>
        </w:tc>
        <w:tc>
          <w:tcPr>
            <w:tcW w:w="1455" w:type="dxa"/>
            <w:gridSpan w:val="3"/>
            <w:tcBorders>
              <w:top w:val="single" w:sz="4" w:space="0" w:color="auto"/>
              <w:left w:val="nil"/>
              <w:bottom w:val="single" w:sz="4" w:space="0" w:color="auto"/>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OFERTAS RECIBIDAS</w:t>
            </w:r>
          </w:p>
        </w:tc>
        <w:tc>
          <w:tcPr>
            <w:tcW w:w="713"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OFERTA ECONOMICA RECOMENDADA POR LA UNIDAD SOLICITANTE</w:t>
            </w:r>
          </w:p>
        </w:tc>
        <w:tc>
          <w:tcPr>
            <w:tcW w:w="609" w:type="dxa"/>
            <w:vMerge w:val="restart"/>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 xml:space="preserve">JUSTIFICACION DE LA RECOMENDACIÓN </w:t>
            </w: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PRESUPUESTADO</w:t>
            </w:r>
          </w:p>
        </w:tc>
        <w:tc>
          <w:tcPr>
            <w:tcW w:w="421" w:type="dxa"/>
            <w:vMerge w:val="restart"/>
            <w:tcBorders>
              <w:top w:val="nil"/>
              <w:left w:val="single" w:sz="4" w:space="0" w:color="auto"/>
              <w:bottom w:val="single" w:sz="4" w:space="0" w:color="auto"/>
              <w:right w:val="single" w:sz="8"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FORMA DE PAGO</w:t>
            </w:r>
          </w:p>
        </w:tc>
      </w:tr>
      <w:tr w:rsidR="00E83551" w:rsidRPr="00E83551" w:rsidTr="005A2868">
        <w:trPr>
          <w:trHeight w:val="344"/>
          <w:jc w:val="right"/>
        </w:trPr>
        <w:tc>
          <w:tcPr>
            <w:tcW w:w="579" w:type="dxa"/>
            <w:vMerge/>
            <w:tcBorders>
              <w:top w:val="nil"/>
              <w:left w:val="single" w:sz="8"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386"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85"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78"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43"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145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FREUND DE EL SALVADOR, S.A. DE C.V.</w:t>
            </w:r>
          </w:p>
        </w:tc>
        <w:tc>
          <w:tcPr>
            <w:tcW w:w="713"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09"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80"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421" w:type="dxa"/>
            <w:vMerge/>
            <w:tcBorders>
              <w:top w:val="nil"/>
              <w:left w:val="single" w:sz="4" w:space="0" w:color="auto"/>
              <w:bottom w:val="single" w:sz="4" w:space="0" w:color="auto"/>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r>
      <w:tr w:rsidR="00E83551" w:rsidRPr="00E83551" w:rsidTr="005A2868">
        <w:trPr>
          <w:trHeight w:val="383"/>
          <w:jc w:val="right"/>
        </w:trPr>
        <w:tc>
          <w:tcPr>
            <w:tcW w:w="579" w:type="dxa"/>
            <w:vMerge/>
            <w:tcBorders>
              <w:top w:val="nil"/>
              <w:left w:val="single" w:sz="8"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386"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85"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78"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643" w:type="dxa"/>
            <w:vMerge/>
            <w:tcBorders>
              <w:top w:val="nil"/>
              <w:left w:val="single" w:sz="4" w:space="0" w:color="auto"/>
              <w:bottom w:val="single" w:sz="4" w:space="0" w:color="auto"/>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85"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DESCRIPCION</w:t>
            </w:r>
          </w:p>
        </w:tc>
        <w:tc>
          <w:tcPr>
            <w:tcW w:w="444"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PRECIO UNITARIO</w:t>
            </w:r>
          </w:p>
        </w:tc>
        <w:tc>
          <w:tcPr>
            <w:tcW w:w="426" w:type="dxa"/>
            <w:tcBorders>
              <w:top w:val="nil"/>
              <w:left w:val="nil"/>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TOTAL</w:t>
            </w:r>
          </w:p>
        </w:tc>
        <w:tc>
          <w:tcPr>
            <w:tcW w:w="713" w:type="dxa"/>
            <w:vMerge w:val="restart"/>
            <w:tcBorders>
              <w:top w:val="nil"/>
              <w:left w:val="single" w:sz="4" w:space="0" w:color="auto"/>
              <w:bottom w:val="single" w:sz="8" w:space="0" w:color="000000"/>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 xml:space="preserve">FREUND DE EL SALVADOR, </w:t>
            </w:r>
            <w:r w:rsidRPr="00E83551">
              <w:rPr>
                <w:rFonts w:ascii="Calibri" w:eastAsia="Times New Roman" w:hAnsi="Calibri" w:cs="Calibri"/>
                <w:b/>
                <w:bCs/>
                <w:color w:val="000000"/>
                <w:sz w:val="12"/>
                <w:szCs w:val="12"/>
                <w:lang w:eastAsia="es-ES"/>
              </w:rPr>
              <w:lastRenderedPageBreak/>
              <w:t>S.A. DE C.V.</w:t>
            </w:r>
          </w:p>
        </w:tc>
        <w:tc>
          <w:tcPr>
            <w:tcW w:w="609"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lastRenderedPageBreak/>
              <w:t>CUMPLE CON LO REQUERIDO</w:t>
            </w:r>
          </w:p>
        </w:tc>
        <w:tc>
          <w:tcPr>
            <w:tcW w:w="580" w:type="dxa"/>
            <w:vMerge w:val="restart"/>
            <w:tcBorders>
              <w:top w:val="nil"/>
              <w:left w:val="single" w:sz="4" w:space="0" w:color="auto"/>
              <w:bottom w:val="single" w:sz="8" w:space="0" w:color="000000"/>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w:t>
            </w:r>
          </w:p>
        </w:tc>
        <w:tc>
          <w:tcPr>
            <w:tcW w:w="421" w:type="dxa"/>
            <w:vMerge w:val="restart"/>
            <w:tcBorders>
              <w:top w:val="nil"/>
              <w:left w:val="single" w:sz="4" w:space="0" w:color="auto"/>
              <w:bottom w:val="single" w:sz="8" w:space="0" w:color="000000"/>
              <w:right w:val="single" w:sz="8"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CONTADO</w:t>
            </w:r>
          </w:p>
        </w:tc>
      </w:tr>
      <w:tr w:rsidR="00E83551" w:rsidRPr="00E83551" w:rsidTr="005A2868">
        <w:trPr>
          <w:trHeight w:val="855"/>
          <w:jc w:val="right"/>
        </w:trPr>
        <w:tc>
          <w:tcPr>
            <w:tcW w:w="579" w:type="dxa"/>
            <w:tcBorders>
              <w:top w:val="nil"/>
              <w:left w:val="single" w:sz="8" w:space="0" w:color="auto"/>
              <w:bottom w:val="nil"/>
              <w:right w:val="single" w:sz="4" w:space="0" w:color="auto"/>
            </w:tcBorders>
            <w:shd w:val="clear" w:color="auto" w:fill="auto"/>
            <w:vAlign w:val="center"/>
            <w:hideMark/>
          </w:tcPr>
          <w:p w:rsidR="00E83551" w:rsidRPr="00E83551" w:rsidRDefault="00192130" w:rsidP="00E83551">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lastRenderedPageBreak/>
              <w:t>XXXXXX</w:t>
            </w:r>
          </w:p>
        </w:tc>
        <w:tc>
          <w:tcPr>
            <w:tcW w:w="386" w:type="dxa"/>
            <w:tcBorders>
              <w:top w:val="nil"/>
              <w:left w:val="nil"/>
              <w:bottom w:val="nil"/>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w:t>
            </w:r>
          </w:p>
        </w:tc>
        <w:tc>
          <w:tcPr>
            <w:tcW w:w="585" w:type="dxa"/>
            <w:tcBorders>
              <w:top w:val="nil"/>
              <w:left w:val="nil"/>
              <w:bottom w:val="single" w:sz="4" w:space="0" w:color="auto"/>
              <w:right w:val="nil"/>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10</w:t>
            </w:r>
          </w:p>
        </w:tc>
        <w:tc>
          <w:tcPr>
            <w:tcW w:w="578" w:type="dxa"/>
            <w:tcBorders>
              <w:top w:val="nil"/>
              <w:left w:val="single" w:sz="4" w:space="0" w:color="auto"/>
              <w:bottom w:val="single" w:sz="4" w:space="0" w:color="auto"/>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UNIDADES</w:t>
            </w:r>
          </w:p>
        </w:tc>
        <w:tc>
          <w:tcPr>
            <w:tcW w:w="643" w:type="dxa"/>
            <w:tcBorders>
              <w:top w:val="nil"/>
              <w:left w:val="nil"/>
              <w:bottom w:val="nil"/>
              <w:right w:val="single" w:sz="4" w:space="0" w:color="auto"/>
            </w:tcBorders>
            <w:shd w:val="clear" w:color="auto" w:fill="auto"/>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PEGAMENTO SIKAFLEX TIPO SALCHICHA</w:t>
            </w:r>
          </w:p>
        </w:tc>
        <w:tc>
          <w:tcPr>
            <w:tcW w:w="585" w:type="dxa"/>
            <w:tcBorders>
              <w:top w:val="nil"/>
              <w:left w:val="nil"/>
              <w:bottom w:val="nil"/>
              <w:right w:val="single" w:sz="4" w:space="0" w:color="auto"/>
            </w:tcBorders>
            <w:shd w:val="clear" w:color="auto" w:fill="auto"/>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SELLADOR SIKA FLEX 1-A GRIS SALCHICHA</w:t>
            </w:r>
          </w:p>
        </w:tc>
        <w:tc>
          <w:tcPr>
            <w:tcW w:w="444" w:type="dxa"/>
            <w:tcBorders>
              <w:top w:val="nil"/>
              <w:left w:val="nil"/>
              <w:bottom w:val="nil"/>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$13.90</w:t>
            </w:r>
          </w:p>
        </w:tc>
        <w:tc>
          <w:tcPr>
            <w:tcW w:w="426" w:type="dxa"/>
            <w:tcBorders>
              <w:top w:val="nil"/>
              <w:left w:val="nil"/>
              <w:bottom w:val="nil"/>
              <w:right w:val="single" w:sz="4" w:space="0" w:color="auto"/>
            </w:tcBorders>
            <w:shd w:val="clear" w:color="auto" w:fill="auto"/>
            <w:vAlign w:val="center"/>
            <w:hideMark/>
          </w:tcPr>
          <w:p w:rsidR="00E83551" w:rsidRPr="00E83551" w:rsidRDefault="00E83551" w:rsidP="00E83551">
            <w:pPr>
              <w:spacing w:after="0" w:line="240" w:lineRule="auto"/>
              <w:jc w:val="center"/>
              <w:rPr>
                <w:rFonts w:ascii="Calibri" w:eastAsia="Times New Roman" w:hAnsi="Calibri" w:cs="Calibri"/>
                <w:color w:val="000000"/>
                <w:sz w:val="12"/>
                <w:szCs w:val="12"/>
                <w:lang w:eastAsia="es-ES"/>
              </w:rPr>
            </w:pPr>
            <w:r w:rsidRPr="00E83551">
              <w:rPr>
                <w:rFonts w:ascii="Calibri" w:eastAsia="Times New Roman" w:hAnsi="Calibri" w:cs="Calibri"/>
                <w:color w:val="000000"/>
                <w:sz w:val="12"/>
                <w:szCs w:val="12"/>
                <w:lang w:eastAsia="es-ES"/>
              </w:rPr>
              <w:t>$139.00</w:t>
            </w:r>
          </w:p>
        </w:tc>
        <w:tc>
          <w:tcPr>
            <w:tcW w:w="713" w:type="dxa"/>
            <w:vMerge/>
            <w:tcBorders>
              <w:top w:val="nil"/>
              <w:left w:val="single" w:sz="4" w:space="0" w:color="auto"/>
              <w:bottom w:val="single" w:sz="8" w:space="0" w:color="000000"/>
              <w:right w:val="nil"/>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09"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80"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421" w:type="dxa"/>
            <w:vMerge/>
            <w:tcBorders>
              <w:top w:val="nil"/>
              <w:left w:val="single" w:sz="4" w:space="0" w:color="auto"/>
              <w:bottom w:val="single" w:sz="8" w:space="0" w:color="000000"/>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r w:rsidR="00E83551" w:rsidRPr="00E83551" w:rsidTr="005A2868">
        <w:trPr>
          <w:trHeight w:val="117"/>
          <w:jc w:val="right"/>
        </w:trPr>
        <w:tc>
          <w:tcPr>
            <w:tcW w:w="2773"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lastRenderedPageBreak/>
              <w:t>TOTAL DE LA OFERTA</w:t>
            </w:r>
          </w:p>
        </w:tc>
        <w:tc>
          <w:tcPr>
            <w:tcW w:w="1455"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E83551" w:rsidRPr="00E83551" w:rsidRDefault="00E83551" w:rsidP="00E83551">
            <w:pPr>
              <w:spacing w:after="0" w:line="240" w:lineRule="auto"/>
              <w:jc w:val="center"/>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$139.00</w:t>
            </w:r>
          </w:p>
        </w:tc>
        <w:tc>
          <w:tcPr>
            <w:tcW w:w="713" w:type="dxa"/>
            <w:vMerge/>
            <w:tcBorders>
              <w:top w:val="nil"/>
              <w:left w:val="single" w:sz="4" w:space="0" w:color="auto"/>
              <w:bottom w:val="single" w:sz="8" w:space="0" w:color="000000"/>
              <w:right w:val="nil"/>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609"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color w:val="000000"/>
                <w:sz w:val="12"/>
                <w:szCs w:val="12"/>
                <w:lang w:eastAsia="es-ES"/>
              </w:rPr>
            </w:pPr>
          </w:p>
        </w:tc>
        <w:tc>
          <w:tcPr>
            <w:tcW w:w="580" w:type="dxa"/>
            <w:vMerge/>
            <w:tcBorders>
              <w:top w:val="nil"/>
              <w:left w:val="single" w:sz="4" w:space="0" w:color="auto"/>
              <w:bottom w:val="single" w:sz="8" w:space="0" w:color="000000"/>
              <w:right w:val="single" w:sz="4"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421" w:type="dxa"/>
            <w:vMerge/>
            <w:tcBorders>
              <w:top w:val="nil"/>
              <w:left w:val="single" w:sz="4" w:space="0" w:color="auto"/>
              <w:bottom w:val="single" w:sz="8" w:space="0" w:color="000000"/>
              <w:right w:val="single" w:sz="8" w:space="0" w:color="auto"/>
            </w:tcBorders>
            <w:vAlign w:val="center"/>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r>
      <w:tr w:rsidR="00E83551" w:rsidRPr="00E83551" w:rsidTr="005A2868">
        <w:trPr>
          <w:trHeight w:val="108"/>
          <w:jc w:val="right"/>
        </w:trPr>
        <w:tc>
          <w:tcPr>
            <w:tcW w:w="2773" w:type="dxa"/>
            <w:gridSpan w:val="5"/>
            <w:tcBorders>
              <w:top w:val="nil"/>
              <w:left w:val="nil"/>
              <w:bottom w:val="nil"/>
              <w:right w:val="nil"/>
            </w:tcBorders>
            <w:shd w:val="clear" w:color="auto" w:fill="auto"/>
            <w:noWrap/>
            <w:vAlign w:val="bottom"/>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r w:rsidRPr="00E83551">
              <w:rPr>
                <w:rFonts w:ascii="Calibri" w:eastAsia="Times New Roman" w:hAnsi="Calibri" w:cs="Calibri"/>
                <w:b/>
                <w:bCs/>
                <w:color w:val="000000"/>
                <w:sz w:val="12"/>
                <w:szCs w:val="12"/>
                <w:lang w:eastAsia="es-ES"/>
              </w:rPr>
              <w:t>TOTAL ADJUDICADO PARA SERVICIOS GENERALES $620.80</w:t>
            </w:r>
          </w:p>
        </w:tc>
        <w:tc>
          <w:tcPr>
            <w:tcW w:w="585" w:type="dxa"/>
            <w:tcBorders>
              <w:top w:val="nil"/>
              <w:left w:val="nil"/>
              <w:bottom w:val="nil"/>
              <w:right w:val="nil"/>
            </w:tcBorders>
            <w:shd w:val="clear" w:color="auto" w:fill="auto"/>
            <w:noWrap/>
            <w:vAlign w:val="bottom"/>
            <w:hideMark/>
          </w:tcPr>
          <w:p w:rsidR="00E83551" w:rsidRPr="00E83551" w:rsidRDefault="00E83551" w:rsidP="00E83551">
            <w:pPr>
              <w:spacing w:after="0" w:line="240" w:lineRule="auto"/>
              <w:rPr>
                <w:rFonts w:ascii="Calibri" w:eastAsia="Times New Roman" w:hAnsi="Calibri" w:cs="Calibri"/>
                <w:b/>
                <w:bCs/>
                <w:color w:val="000000"/>
                <w:sz w:val="12"/>
                <w:szCs w:val="12"/>
                <w:lang w:eastAsia="es-ES"/>
              </w:rPr>
            </w:pPr>
          </w:p>
        </w:tc>
        <w:tc>
          <w:tcPr>
            <w:tcW w:w="444" w:type="dxa"/>
            <w:tcBorders>
              <w:top w:val="nil"/>
              <w:left w:val="nil"/>
              <w:bottom w:val="nil"/>
              <w:right w:val="nil"/>
            </w:tcBorders>
            <w:shd w:val="clear" w:color="auto" w:fill="auto"/>
            <w:noWrap/>
            <w:vAlign w:val="bottom"/>
            <w:hideMark/>
          </w:tcPr>
          <w:p w:rsidR="00E83551" w:rsidRPr="00E83551" w:rsidRDefault="00E83551" w:rsidP="00E83551">
            <w:pPr>
              <w:spacing w:after="0" w:line="240" w:lineRule="auto"/>
              <w:rPr>
                <w:rFonts w:ascii="Times New Roman" w:eastAsia="Times New Roman" w:hAnsi="Times New Roman" w:cs="Times New Roman"/>
                <w:sz w:val="20"/>
                <w:szCs w:val="20"/>
                <w:lang w:eastAsia="es-ES"/>
              </w:rPr>
            </w:pPr>
          </w:p>
        </w:tc>
        <w:tc>
          <w:tcPr>
            <w:tcW w:w="426" w:type="dxa"/>
            <w:tcBorders>
              <w:top w:val="nil"/>
              <w:left w:val="nil"/>
              <w:bottom w:val="nil"/>
              <w:right w:val="nil"/>
            </w:tcBorders>
            <w:shd w:val="clear" w:color="auto" w:fill="auto"/>
            <w:noWrap/>
            <w:vAlign w:val="bottom"/>
            <w:hideMark/>
          </w:tcPr>
          <w:p w:rsidR="00E83551" w:rsidRPr="00E83551" w:rsidRDefault="00E83551" w:rsidP="00E83551">
            <w:pPr>
              <w:spacing w:after="0" w:line="240" w:lineRule="auto"/>
              <w:jc w:val="center"/>
              <w:rPr>
                <w:rFonts w:ascii="Times New Roman" w:eastAsia="Times New Roman" w:hAnsi="Times New Roman" w:cs="Times New Roman"/>
                <w:sz w:val="20"/>
                <w:szCs w:val="20"/>
                <w:lang w:eastAsia="es-ES"/>
              </w:rPr>
            </w:pPr>
          </w:p>
        </w:tc>
        <w:tc>
          <w:tcPr>
            <w:tcW w:w="713" w:type="dxa"/>
            <w:tcBorders>
              <w:top w:val="nil"/>
              <w:left w:val="nil"/>
              <w:bottom w:val="nil"/>
              <w:right w:val="nil"/>
            </w:tcBorders>
            <w:shd w:val="clear" w:color="auto" w:fill="auto"/>
            <w:noWrap/>
            <w:vAlign w:val="bottom"/>
            <w:hideMark/>
          </w:tcPr>
          <w:p w:rsidR="00E83551" w:rsidRPr="00E83551" w:rsidRDefault="00E83551" w:rsidP="00E83551">
            <w:pPr>
              <w:spacing w:after="0" w:line="240" w:lineRule="auto"/>
              <w:jc w:val="center"/>
              <w:rPr>
                <w:rFonts w:ascii="Times New Roman" w:eastAsia="Times New Roman" w:hAnsi="Times New Roman" w:cs="Times New Roman"/>
                <w:sz w:val="20"/>
                <w:szCs w:val="20"/>
                <w:lang w:eastAsia="es-ES"/>
              </w:rPr>
            </w:pPr>
          </w:p>
        </w:tc>
        <w:tc>
          <w:tcPr>
            <w:tcW w:w="609" w:type="dxa"/>
            <w:tcBorders>
              <w:top w:val="nil"/>
              <w:left w:val="nil"/>
              <w:bottom w:val="nil"/>
              <w:right w:val="nil"/>
            </w:tcBorders>
            <w:shd w:val="clear" w:color="auto" w:fill="auto"/>
            <w:noWrap/>
            <w:vAlign w:val="bottom"/>
            <w:hideMark/>
          </w:tcPr>
          <w:p w:rsidR="00E83551" w:rsidRPr="00E83551" w:rsidRDefault="00E83551" w:rsidP="00E83551">
            <w:pPr>
              <w:spacing w:after="0" w:line="240" w:lineRule="auto"/>
              <w:rPr>
                <w:rFonts w:ascii="Times New Roman" w:eastAsia="Times New Roman" w:hAnsi="Times New Roman" w:cs="Times New Roman"/>
                <w:sz w:val="20"/>
                <w:szCs w:val="20"/>
                <w:lang w:eastAsia="es-ES"/>
              </w:rPr>
            </w:pPr>
          </w:p>
        </w:tc>
        <w:tc>
          <w:tcPr>
            <w:tcW w:w="580" w:type="dxa"/>
            <w:tcBorders>
              <w:top w:val="nil"/>
              <w:left w:val="nil"/>
              <w:bottom w:val="nil"/>
              <w:right w:val="nil"/>
            </w:tcBorders>
            <w:shd w:val="clear" w:color="auto" w:fill="auto"/>
            <w:noWrap/>
            <w:vAlign w:val="bottom"/>
            <w:hideMark/>
          </w:tcPr>
          <w:p w:rsidR="00E83551" w:rsidRPr="00E83551" w:rsidRDefault="00E83551" w:rsidP="00E83551">
            <w:pPr>
              <w:spacing w:after="0" w:line="240" w:lineRule="auto"/>
              <w:rPr>
                <w:rFonts w:ascii="Times New Roman" w:eastAsia="Times New Roman" w:hAnsi="Times New Roman" w:cs="Times New Roman"/>
                <w:sz w:val="20"/>
                <w:szCs w:val="20"/>
                <w:lang w:eastAsia="es-ES"/>
              </w:rPr>
            </w:pPr>
          </w:p>
        </w:tc>
        <w:tc>
          <w:tcPr>
            <w:tcW w:w="421" w:type="dxa"/>
            <w:tcBorders>
              <w:top w:val="nil"/>
              <w:left w:val="nil"/>
              <w:bottom w:val="nil"/>
              <w:right w:val="nil"/>
            </w:tcBorders>
            <w:shd w:val="clear" w:color="auto" w:fill="auto"/>
            <w:noWrap/>
            <w:vAlign w:val="bottom"/>
            <w:hideMark/>
          </w:tcPr>
          <w:p w:rsidR="00E83551" w:rsidRPr="00E83551" w:rsidRDefault="00E83551" w:rsidP="00E83551">
            <w:pPr>
              <w:spacing w:after="0" w:line="240" w:lineRule="auto"/>
              <w:rPr>
                <w:rFonts w:ascii="Times New Roman" w:eastAsia="Times New Roman" w:hAnsi="Times New Roman" w:cs="Times New Roman"/>
                <w:sz w:val="20"/>
                <w:szCs w:val="20"/>
                <w:lang w:eastAsia="es-ES"/>
              </w:rPr>
            </w:pPr>
          </w:p>
        </w:tc>
      </w:tr>
    </w:tbl>
    <w:p w:rsidR="005A2868" w:rsidRPr="005A2868" w:rsidRDefault="00E83551" w:rsidP="00A07C14">
      <w:pPr>
        <w:spacing w:line="276" w:lineRule="auto"/>
        <w:jc w:val="both"/>
        <w:rPr>
          <w:rFonts w:ascii="Times New Roman" w:eastAsia="Calibri" w:hAnsi="Times New Roman" w:cs="Times New Roman"/>
          <w:sz w:val="28"/>
          <w:szCs w:val="28"/>
        </w:rPr>
      </w:pPr>
      <w:r w:rsidRPr="005A2868">
        <w:rPr>
          <w:rFonts w:ascii="Times New Roman" w:eastAsia="Calibri" w:hAnsi="Times New Roman" w:cs="Times New Roman"/>
          <w:b/>
          <w:color w:val="000000"/>
          <w:sz w:val="28"/>
          <w:szCs w:val="28"/>
          <w:u w:val="single"/>
        </w:rPr>
        <w:t>Tercero:</w:t>
      </w:r>
      <w:r w:rsidRPr="005A2868">
        <w:rPr>
          <w:rFonts w:ascii="Times New Roman" w:eastAsia="Calibri" w:hAnsi="Times New Roman" w:cs="Times New Roman"/>
          <w:color w:val="000000"/>
          <w:sz w:val="28"/>
          <w:szCs w:val="28"/>
        </w:rPr>
        <w:t xml:space="preserve"> Nombrar al administrador de la orden de compra o contrato a la </w:t>
      </w:r>
      <w:r w:rsidR="00192130">
        <w:rPr>
          <w:rFonts w:ascii="Times New Roman" w:eastAsia="Calibri" w:hAnsi="Times New Roman" w:cs="Times New Roman"/>
          <w:b/>
          <w:sz w:val="28"/>
          <w:szCs w:val="28"/>
        </w:rPr>
        <w:t>XXXXXXXX</w:t>
      </w:r>
      <w:r w:rsidRPr="005A2868">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5A2868">
        <w:rPr>
          <w:rFonts w:ascii="Times New Roman" w:eastAsia="Calibri" w:hAnsi="Times New Roman" w:cs="Times New Roman"/>
          <w:b/>
          <w:bCs/>
          <w:sz w:val="28"/>
          <w:szCs w:val="28"/>
        </w:rPr>
        <w:t>CERTIFÍQUESE Y COMUNÍQUESE.</w:t>
      </w:r>
      <w:r w:rsidRPr="005A2868">
        <w:rPr>
          <w:rFonts w:ascii="Times New Roman" w:eastAsia="Calibri" w:hAnsi="Times New Roman" w:cs="Times New Roman"/>
          <w:color w:val="000000"/>
          <w:sz w:val="28"/>
          <w:szCs w:val="28"/>
        </w:rPr>
        <w:t xml:space="preserve"> </w:t>
      </w:r>
      <w:r w:rsidR="005A2868" w:rsidRPr="005A2868">
        <w:rPr>
          <w:rFonts w:ascii="Times New Roman" w:eastAsia="Calibri" w:hAnsi="Times New Roman" w:cs="Times New Roman"/>
          <w:b/>
          <w:bCs/>
          <w:sz w:val="28"/>
          <w:szCs w:val="28"/>
        </w:rPr>
        <w:t xml:space="preserve">ACUERDO MUNICIPAL NÚMERO TRECE”. </w:t>
      </w:r>
      <w:r w:rsidR="005A2868" w:rsidRPr="005A286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A2868" w:rsidRPr="005A2868">
        <w:rPr>
          <w:rFonts w:ascii="Times New Roman" w:eastAsia="Calibri" w:hAnsi="Times New Roman" w:cs="Times New Roman"/>
          <w:b/>
          <w:sz w:val="28"/>
          <w:szCs w:val="28"/>
        </w:rPr>
        <w:t xml:space="preserve">nueve, </w:t>
      </w:r>
      <w:r w:rsidR="005A2868" w:rsidRPr="005A2868">
        <w:rPr>
          <w:rFonts w:ascii="Times New Roman" w:eastAsia="Calibri" w:hAnsi="Times New Roman" w:cs="Times New Roman"/>
          <w:sz w:val="28"/>
          <w:szCs w:val="28"/>
        </w:rPr>
        <w:t xml:space="preserve">que consiste en </w:t>
      </w:r>
      <w:r w:rsidR="005A2868" w:rsidRPr="005A2868">
        <w:rPr>
          <w:rFonts w:ascii="Times New Roman" w:eastAsia="Calibri" w:hAnsi="Times New Roman" w:cs="Times New Roman"/>
          <w:b/>
          <w:sz w:val="28"/>
          <w:szCs w:val="28"/>
        </w:rPr>
        <w:t xml:space="preserve">participación del </w:t>
      </w:r>
      <w:r w:rsidR="00E14CA1">
        <w:rPr>
          <w:rFonts w:ascii="Times New Roman" w:eastAsia="Calibri" w:hAnsi="Times New Roman" w:cs="Times New Roman"/>
          <w:b/>
          <w:sz w:val="28"/>
          <w:szCs w:val="28"/>
        </w:rPr>
        <w:t>XXXXX</w:t>
      </w:r>
      <w:r w:rsidR="005A2868" w:rsidRPr="005A2868">
        <w:rPr>
          <w:rFonts w:ascii="Times New Roman" w:eastAsia="Calibri" w:hAnsi="Times New Roman" w:cs="Times New Roman"/>
          <w:b/>
          <w:sz w:val="28"/>
          <w:szCs w:val="28"/>
        </w:rPr>
        <w:t>; Jefe de UACI,</w:t>
      </w:r>
      <w:r w:rsidR="005A2868" w:rsidRPr="005A2868">
        <w:rPr>
          <w:rFonts w:ascii="Times New Roman" w:eastAsia="Calibri" w:hAnsi="Times New Roman" w:cs="Times New Roman"/>
          <w:sz w:val="28"/>
          <w:szCs w:val="28"/>
        </w:rPr>
        <w:t xml:space="preserve"> solicitando al Honorable Concejo Municipal Plural, aprobación de adjudicaciones de requerimientos correspondientes al </w:t>
      </w:r>
      <w:r w:rsidR="005A2868" w:rsidRPr="005A2868">
        <w:rPr>
          <w:rFonts w:ascii="Times New Roman" w:eastAsia="Times New Roman" w:hAnsi="Times New Roman" w:cs="Times New Roman"/>
          <w:b/>
          <w:color w:val="000000"/>
          <w:sz w:val="28"/>
          <w:szCs w:val="28"/>
          <w:lang w:eastAsia="es-ES"/>
        </w:rPr>
        <w:t>DEPARTAMENTO DE RASTRO MUNICIPAL</w:t>
      </w:r>
      <w:r w:rsidR="005A2868" w:rsidRPr="005A2868">
        <w:rPr>
          <w:rFonts w:ascii="Times New Roman" w:eastAsia="Calibri" w:hAnsi="Times New Roman" w:cs="Times New Roman"/>
          <w:b/>
          <w:sz w:val="28"/>
          <w:szCs w:val="28"/>
        </w:rPr>
        <w:t xml:space="preserve">, </w:t>
      </w:r>
      <w:r w:rsidR="005A2868" w:rsidRPr="005A2868">
        <w:rPr>
          <w:rFonts w:ascii="Times New Roman" w:eastAsia="Calibri" w:hAnsi="Times New Roman" w:cs="Times New Roman"/>
          <w:sz w:val="28"/>
          <w:szCs w:val="28"/>
        </w:rPr>
        <w:t xml:space="preserve">por un monto total de </w:t>
      </w:r>
      <w:r w:rsidR="005A2868" w:rsidRPr="005A2868">
        <w:rPr>
          <w:rFonts w:ascii="Times New Roman" w:eastAsia="Calibri" w:hAnsi="Times New Roman" w:cs="Times New Roman"/>
          <w:b/>
          <w:sz w:val="28"/>
          <w:szCs w:val="28"/>
        </w:rPr>
        <w:t xml:space="preserve"> $756.71, </w:t>
      </w:r>
      <w:r w:rsidR="005A2868" w:rsidRPr="005A2868">
        <w:rPr>
          <w:rFonts w:ascii="Times New Roman" w:eastAsia="Calibri" w:hAnsi="Times New Roman" w:cs="Times New Roman"/>
          <w:sz w:val="28"/>
          <w:szCs w:val="28"/>
        </w:rPr>
        <w:t xml:space="preserve">y proponiendo al administrador de la orden de compra o contrato  a  </w:t>
      </w:r>
      <w:r w:rsidR="00E14CA1">
        <w:rPr>
          <w:rFonts w:ascii="Times New Roman" w:eastAsia="Calibri" w:hAnsi="Times New Roman" w:cs="Times New Roman"/>
          <w:b/>
          <w:sz w:val="28"/>
          <w:szCs w:val="28"/>
        </w:rPr>
        <w:t>XXXXXXX</w:t>
      </w:r>
      <w:r w:rsidR="005A2868" w:rsidRPr="005A2868">
        <w:rPr>
          <w:rFonts w:ascii="Times New Roman" w:eastAsia="Calibri" w:hAnsi="Times New Roman" w:cs="Times New Roman"/>
          <w:b/>
          <w:sz w:val="28"/>
          <w:szCs w:val="28"/>
        </w:rPr>
        <w:t xml:space="preserve">, </w:t>
      </w:r>
      <w:r w:rsidR="005A2868" w:rsidRPr="005A2868">
        <w:rPr>
          <w:rFonts w:ascii="Times New Roman" w:eastAsia="Calibri" w:hAnsi="Times New Roman" w:cs="Times New Roman"/>
          <w:sz w:val="28"/>
          <w:szCs w:val="28"/>
        </w:rPr>
        <w:t xml:space="preserve">con fuente de financiamiento: </w:t>
      </w:r>
      <w:r w:rsidR="005A2868" w:rsidRPr="005A2868">
        <w:rPr>
          <w:rFonts w:ascii="Times New Roman" w:eastAsia="Times New Roman" w:hAnsi="Times New Roman" w:cs="Times New Roman"/>
          <w:b/>
          <w:bCs/>
          <w:color w:val="000000"/>
          <w:sz w:val="28"/>
          <w:szCs w:val="28"/>
          <w:lang w:eastAsia="es-ES"/>
        </w:rPr>
        <w:t xml:space="preserve">FONDOS PROPIOS. </w:t>
      </w:r>
      <w:r w:rsidR="005A2868" w:rsidRPr="005A2868">
        <w:rPr>
          <w:rFonts w:ascii="Times New Roman" w:eastAsia="Calibri" w:hAnsi="Times New Roman" w:cs="Times New Roman"/>
          <w:sz w:val="28"/>
          <w:szCs w:val="28"/>
        </w:rPr>
        <w:t xml:space="preserve">Este Concejo Municipal Plural, en uso de sus facultades legales y habiendo deliberado el punto, </w:t>
      </w:r>
      <w:r w:rsidR="005A2868" w:rsidRPr="005A2868">
        <w:rPr>
          <w:rFonts w:ascii="Times New Roman" w:eastAsia="Calibri" w:hAnsi="Times New Roman" w:cs="Times New Roman"/>
          <w:b/>
          <w:bCs/>
          <w:sz w:val="28"/>
          <w:szCs w:val="28"/>
        </w:rPr>
        <w:t>UNANIMIDAD</w:t>
      </w:r>
      <w:r w:rsidR="005A2868" w:rsidRPr="005A2868">
        <w:rPr>
          <w:rFonts w:ascii="Times New Roman" w:eastAsia="Calibri" w:hAnsi="Times New Roman" w:cs="Times New Roman"/>
          <w:bCs/>
          <w:sz w:val="28"/>
          <w:szCs w:val="28"/>
        </w:rPr>
        <w:t xml:space="preserve"> de votos </w:t>
      </w:r>
      <w:r w:rsidR="005A2868" w:rsidRPr="005A2868">
        <w:rPr>
          <w:rFonts w:ascii="Times New Roman" w:eastAsia="Calibri" w:hAnsi="Times New Roman" w:cs="Times New Roman"/>
          <w:b/>
          <w:bCs/>
          <w:sz w:val="28"/>
          <w:szCs w:val="28"/>
        </w:rPr>
        <w:t>ACUERDA</w:t>
      </w:r>
      <w:r w:rsidR="005A2868" w:rsidRPr="005A2868">
        <w:rPr>
          <w:rFonts w:ascii="Times New Roman" w:eastAsia="Calibri" w:hAnsi="Times New Roman" w:cs="Times New Roman"/>
          <w:b/>
          <w:sz w:val="28"/>
          <w:szCs w:val="28"/>
        </w:rPr>
        <w:t xml:space="preserve">: </w:t>
      </w:r>
      <w:r w:rsidR="005A2868" w:rsidRPr="005A2868">
        <w:rPr>
          <w:rFonts w:ascii="Times New Roman" w:eastAsia="Calibri" w:hAnsi="Times New Roman" w:cs="Times New Roman"/>
          <w:b/>
          <w:sz w:val="28"/>
          <w:szCs w:val="28"/>
          <w:u w:val="single"/>
        </w:rPr>
        <w:t>Primero:</w:t>
      </w:r>
      <w:r w:rsidR="005A2868" w:rsidRPr="005A2868">
        <w:rPr>
          <w:rFonts w:ascii="Times New Roman" w:eastAsia="Calibri" w:hAnsi="Times New Roman" w:cs="Times New Roman"/>
          <w:sz w:val="28"/>
          <w:szCs w:val="28"/>
        </w:rPr>
        <w:t xml:space="preserve"> </w:t>
      </w:r>
      <w:r w:rsidR="005A2868" w:rsidRPr="005A2868">
        <w:rPr>
          <w:rFonts w:ascii="Times New Roman" w:eastAsia="Calibri" w:hAnsi="Times New Roman" w:cs="Times New Roman"/>
          <w:b/>
          <w:sz w:val="28"/>
          <w:szCs w:val="28"/>
        </w:rPr>
        <w:t>APROBAR</w:t>
      </w:r>
      <w:r w:rsidR="005A2868" w:rsidRPr="005A2868">
        <w:rPr>
          <w:rFonts w:ascii="Times New Roman" w:eastAsia="Calibri" w:hAnsi="Times New Roman" w:cs="Times New Roman"/>
          <w:sz w:val="28"/>
          <w:szCs w:val="28"/>
        </w:rPr>
        <w:t xml:space="preserve"> adjudicación de requerimiento correspondiente al </w:t>
      </w:r>
      <w:r w:rsidR="005A2868" w:rsidRPr="005A2868">
        <w:rPr>
          <w:rFonts w:ascii="Times New Roman" w:eastAsia="Times New Roman" w:hAnsi="Times New Roman" w:cs="Times New Roman"/>
          <w:b/>
          <w:color w:val="000000"/>
          <w:sz w:val="28"/>
          <w:szCs w:val="28"/>
          <w:lang w:eastAsia="es-ES"/>
        </w:rPr>
        <w:t>DEPARTAMENTO DE RASTRO MUNICIPAL</w:t>
      </w:r>
      <w:r w:rsidR="005A2868" w:rsidRPr="005A2868">
        <w:rPr>
          <w:rFonts w:ascii="Times New Roman" w:eastAsia="Calibri" w:hAnsi="Times New Roman" w:cs="Times New Roman"/>
          <w:b/>
          <w:sz w:val="28"/>
          <w:szCs w:val="28"/>
        </w:rPr>
        <w:t xml:space="preserve">, </w:t>
      </w:r>
      <w:r w:rsidR="005A2868" w:rsidRPr="005A2868">
        <w:rPr>
          <w:rFonts w:ascii="Times New Roman" w:eastAsia="Calibri" w:hAnsi="Times New Roman" w:cs="Times New Roman"/>
          <w:sz w:val="28"/>
          <w:szCs w:val="28"/>
        </w:rPr>
        <w:t xml:space="preserve">por un monto total de </w:t>
      </w:r>
      <w:r w:rsidR="005A2868" w:rsidRPr="005A2868">
        <w:rPr>
          <w:rFonts w:ascii="Times New Roman" w:eastAsia="Calibri" w:hAnsi="Times New Roman" w:cs="Times New Roman"/>
          <w:b/>
          <w:sz w:val="28"/>
          <w:szCs w:val="28"/>
        </w:rPr>
        <w:t xml:space="preserve"> $756.71, </w:t>
      </w:r>
      <w:r w:rsidR="005A2868" w:rsidRPr="005A2868">
        <w:rPr>
          <w:rFonts w:ascii="Times New Roman" w:eastAsia="Calibri" w:hAnsi="Times New Roman" w:cs="Times New Roman"/>
          <w:sz w:val="28"/>
          <w:szCs w:val="28"/>
        </w:rPr>
        <w:t xml:space="preserve">con fuente de financiamiento: </w:t>
      </w:r>
      <w:r w:rsidR="005A2868" w:rsidRPr="005A2868">
        <w:rPr>
          <w:rFonts w:ascii="Times New Roman" w:eastAsia="Times New Roman" w:hAnsi="Times New Roman" w:cs="Times New Roman"/>
          <w:b/>
          <w:bCs/>
          <w:color w:val="000000"/>
          <w:sz w:val="28"/>
          <w:szCs w:val="28"/>
          <w:lang w:eastAsia="es-ES"/>
        </w:rPr>
        <w:t>FONDOS PROPIOS</w:t>
      </w:r>
      <w:r w:rsidR="005A2868" w:rsidRPr="005A2868">
        <w:rPr>
          <w:rFonts w:ascii="Times New Roman" w:eastAsia="Calibri" w:hAnsi="Times New Roman" w:cs="Times New Roman"/>
          <w:b/>
          <w:sz w:val="28"/>
          <w:szCs w:val="28"/>
        </w:rPr>
        <w:t xml:space="preserve">. </w:t>
      </w:r>
      <w:r w:rsidR="005A2868" w:rsidRPr="005A2868">
        <w:rPr>
          <w:rFonts w:ascii="Times New Roman" w:eastAsia="Calibri" w:hAnsi="Times New Roman" w:cs="Times New Roman"/>
          <w:b/>
          <w:sz w:val="28"/>
          <w:szCs w:val="28"/>
          <w:u w:val="single"/>
        </w:rPr>
        <w:t>Segundo:</w:t>
      </w:r>
      <w:r w:rsidR="005A2868" w:rsidRPr="005A2868">
        <w:rPr>
          <w:rFonts w:ascii="Times New Roman" w:eastAsia="Calibri" w:hAnsi="Times New Roman" w:cs="Times New Roman"/>
          <w:sz w:val="28"/>
          <w:szCs w:val="28"/>
        </w:rPr>
        <w:t xml:space="preserve"> Autorizar al Tesorero Municipal para que erogue la cantidad de: </w:t>
      </w:r>
      <w:r w:rsidR="005A2868" w:rsidRPr="005A2868">
        <w:rPr>
          <w:rFonts w:ascii="Times New Roman" w:eastAsia="Calibri" w:hAnsi="Times New Roman" w:cs="Times New Roman"/>
          <w:b/>
          <w:sz w:val="28"/>
          <w:szCs w:val="28"/>
        </w:rPr>
        <w:t>SETECIENTOS CINCUENTA Y SEIS DOLARES CON SETENTA Y UN CENTAVOS DE LOS ESTADOS UNIDOS DE NORTEAMERICA ($756.71</w:t>
      </w:r>
      <w:r w:rsidR="005A2868" w:rsidRPr="005A2868">
        <w:rPr>
          <w:rFonts w:ascii="Times New Roman" w:eastAsia="Calibri" w:hAnsi="Times New Roman" w:cs="Times New Roman"/>
          <w:b/>
          <w:sz w:val="28"/>
          <w:szCs w:val="28"/>
          <w:shd w:val="clear" w:color="auto" w:fill="FFFFFF"/>
        </w:rPr>
        <w:t>),</w:t>
      </w:r>
      <w:r w:rsidR="005A2868" w:rsidRPr="005A2868">
        <w:rPr>
          <w:rFonts w:ascii="Times New Roman" w:eastAsia="Calibri" w:hAnsi="Times New Roman" w:cs="Times New Roman"/>
          <w:sz w:val="28"/>
          <w:szCs w:val="28"/>
          <w:lang w:val="es-SV" w:eastAsia="es-ES"/>
        </w:rPr>
        <w:t xml:space="preserve"> de la Cuenta Corriente Numero </w:t>
      </w:r>
      <w:r w:rsidR="005A2868" w:rsidRPr="005A2868">
        <w:rPr>
          <w:rFonts w:ascii="Times New Roman" w:eastAsia="Calibri" w:hAnsi="Times New Roman" w:cs="Times New Roman"/>
          <w:b/>
          <w:sz w:val="28"/>
          <w:szCs w:val="28"/>
          <w:lang w:val="es-SV" w:eastAsia="es-ES"/>
        </w:rPr>
        <w:t>480005924 MUNICIPALIDAD DE APOPA, RECURSOS PROPIOS,</w:t>
      </w:r>
      <w:r w:rsidR="005A2868" w:rsidRPr="005A2868">
        <w:rPr>
          <w:rFonts w:ascii="Times New Roman" w:eastAsia="Calibri" w:hAnsi="Times New Roman" w:cs="Times New Roman"/>
          <w:sz w:val="28"/>
          <w:szCs w:val="28"/>
          <w:lang w:val="es-SV" w:eastAsia="es-ES"/>
        </w:rPr>
        <w:t xml:space="preserve"> Banco Hipotecario de El Salvador, S.A.</w:t>
      </w:r>
      <w:r w:rsidR="005A2868" w:rsidRPr="005A2868">
        <w:rPr>
          <w:rFonts w:ascii="Times New Roman" w:eastAsia="Times New Roman" w:hAnsi="Times New Roman" w:cs="Times New Roman"/>
          <w:b/>
          <w:bCs/>
          <w:color w:val="000000"/>
          <w:sz w:val="28"/>
          <w:szCs w:val="28"/>
          <w:lang w:eastAsia="es-ES"/>
        </w:rPr>
        <w:t xml:space="preserve">, </w:t>
      </w:r>
      <w:r w:rsidR="005A2868" w:rsidRPr="005A2868">
        <w:rPr>
          <w:rFonts w:ascii="Times New Roman" w:eastAsia="Calibri" w:hAnsi="Times New Roman" w:cs="Times New Roman"/>
          <w:sz w:val="28"/>
          <w:szCs w:val="28"/>
          <w:lang w:val="es-SV"/>
        </w:rPr>
        <w:t>y</w:t>
      </w:r>
      <w:r w:rsidR="005A2868" w:rsidRPr="005A2868">
        <w:rPr>
          <w:rFonts w:ascii="Times New Roman" w:eastAsia="Calibri" w:hAnsi="Times New Roman" w:cs="Times New Roman"/>
          <w:sz w:val="28"/>
          <w:szCs w:val="28"/>
        </w:rPr>
        <w:t xml:space="preserve"> emita cheque</w:t>
      </w:r>
      <w:r w:rsidR="005A2868" w:rsidRPr="005A2868">
        <w:rPr>
          <w:rFonts w:ascii="Times New Roman" w:eastAsia="Calibri" w:hAnsi="Times New Roman" w:cs="Times New Roman"/>
          <w:b/>
          <w:sz w:val="28"/>
          <w:szCs w:val="28"/>
        </w:rPr>
        <w:t xml:space="preserve"> </w:t>
      </w:r>
      <w:r w:rsidR="005A2868" w:rsidRPr="005A2868">
        <w:rPr>
          <w:rFonts w:ascii="Times New Roman" w:eastAsia="Calibri" w:hAnsi="Times New Roman" w:cs="Times New Roman"/>
          <w:sz w:val="28"/>
          <w:szCs w:val="28"/>
        </w:rPr>
        <w:t>a nombre del proveedor según el siguiente cuadro:</w:t>
      </w:r>
    </w:p>
    <w:p w:rsidR="005A2868" w:rsidRPr="005A2868" w:rsidRDefault="005A2868" w:rsidP="00A07C14">
      <w:pPr>
        <w:spacing w:after="200" w:line="276" w:lineRule="auto"/>
        <w:jc w:val="both"/>
        <w:rPr>
          <w:rFonts w:ascii="Arial" w:eastAsia="Calibri" w:hAnsi="Arial" w:cs="Arial"/>
          <w:sz w:val="24"/>
          <w:szCs w:val="24"/>
        </w:rPr>
      </w:pPr>
    </w:p>
    <w:p w:rsidR="005A2868" w:rsidRDefault="005A2868" w:rsidP="005A2868">
      <w:pPr>
        <w:spacing w:after="200" w:line="360" w:lineRule="auto"/>
        <w:jc w:val="both"/>
        <w:rPr>
          <w:rFonts w:ascii="Arial" w:eastAsia="Calibri" w:hAnsi="Arial" w:cs="Arial"/>
          <w:sz w:val="24"/>
          <w:szCs w:val="24"/>
        </w:rPr>
      </w:pPr>
    </w:p>
    <w:p w:rsidR="00693887" w:rsidRPr="005A2868" w:rsidRDefault="00693887" w:rsidP="005A2868">
      <w:pPr>
        <w:spacing w:after="200" w:line="360" w:lineRule="auto"/>
        <w:jc w:val="both"/>
        <w:rPr>
          <w:rFonts w:ascii="Arial" w:eastAsia="Calibri" w:hAnsi="Arial" w:cs="Arial"/>
          <w:sz w:val="24"/>
          <w:szCs w:val="24"/>
        </w:rPr>
      </w:pPr>
    </w:p>
    <w:p w:rsidR="005A2868" w:rsidRPr="005A2868" w:rsidRDefault="005A2868" w:rsidP="005A2868">
      <w:pPr>
        <w:spacing w:after="200" w:line="360" w:lineRule="auto"/>
        <w:jc w:val="both"/>
        <w:rPr>
          <w:rFonts w:ascii="Arial" w:eastAsia="Calibri" w:hAnsi="Arial" w:cs="Arial"/>
          <w:sz w:val="24"/>
          <w:szCs w:val="24"/>
        </w:rPr>
      </w:pPr>
    </w:p>
    <w:tbl>
      <w:tblPr>
        <w:tblW w:w="8073" w:type="dxa"/>
        <w:jc w:val="right"/>
        <w:tblCellMar>
          <w:left w:w="70" w:type="dxa"/>
          <w:right w:w="70" w:type="dxa"/>
        </w:tblCellMar>
        <w:tblLook w:val="04A0" w:firstRow="1" w:lastRow="0" w:firstColumn="1" w:lastColumn="0" w:noHBand="0" w:noVBand="1"/>
      </w:tblPr>
      <w:tblGrid>
        <w:gridCol w:w="713"/>
        <w:gridCol w:w="309"/>
        <w:gridCol w:w="489"/>
        <w:gridCol w:w="426"/>
        <w:gridCol w:w="883"/>
        <w:gridCol w:w="1052"/>
        <w:gridCol w:w="488"/>
        <w:gridCol w:w="476"/>
        <w:gridCol w:w="856"/>
        <w:gridCol w:w="469"/>
        <w:gridCol w:w="420"/>
        <w:gridCol w:w="675"/>
        <w:gridCol w:w="748"/>
        <w:gridCol w:w="714"/>
        <w:gridCol w:w="486"/>
      </w:tblGrid>
      <w:tr w:rsidR="005A2868" w:rsidRPr="005A2868" w:rsidTr="005A2868">
        <w:trPr>
          <w:trHeight w:val="313"/>
          <w:jc w:val="right"/>
        </w:trPr>
        <w:tc>
          <w:tcPr>
            <w:tcW w:w="8073"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lastRenderedPageBreak/>
              <w:t>REQUERIMIENTO 1</w:t>
            </w:r>
          </w:p>
        </w:tc>
      </w:tr>
      <w:tr w:rsidR="005A2868" w:rsidRPr="005A2868" w:rsidTr="005A2868">
        <w:trPr>
          <w:trHeight w:val="313"/>
          <w:jc w:val="right"/>
        </w:trPr>
        <w:tc>
          <w:tcPr>
            <w:tcW w:w="8073"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DEPARTAMENTO DE RASTRO MUNICIPAL</w:t>
            </w:r>
          </w:p>
        </w:tc>
      </w:tr>
      <w:tr w:rsidR="005A2868" w:rsidRPr="005A2868" w:rsidTr="005A2868">
        <w:trPr>
          <w:trHeight w:val="313"/>
          <w:jc w:val="right"/>
        </w:trPr>
        <w:tc>
          <w:tcPr>
            <w:tcW w:w="8073"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FUENTE DE FINANCIAMIENTO: FONDOS PROPIOS</w:t>
            </w:r>
          </w:p>
        </w:tc>
      </w:tr>
      <w:tr w:rsidR="005A2868" w:rsidRPr="005A2868" w:rsidTr="005A2868">
        <w:trPr>
          <w:trHeight w:val="313"/>
          <w:jc w:val="right"/>
        </w:trPr>
        <w:tc>
          <w:tcPr>
            <w:tcW w:w="8073"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PARA FUNCIONAMIENTO DEL DEPARTAMENTO, CONTROL DE INGRESOS DE RESES, ELABORACION DE MANDAMIENTOS DE PAGO</w:t>
            </w:r>
          </w:p>
        </w:tc>
      </w:tr>
      <w:tr w:rsidR="005A2868" w:rsidRPr="005A2868" w:rsidTr="005A2868">
        <w:trPr>
          <w:trHeight w:val="537"/>
          <w:jc w:val="right"/>
        </w:trPr>
        <w:tc>
          <w:tcPr>
            <w:tcW w:w="353" w:type="dxa"/>
            <w:vMerge w:val="restart"/>
            <w:tcBorders>
              <w:top w:val="nil"/>
              <w:left w:val="single" w:sz="8"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ADMINISTRADOR DE ORDEN DE COMPRA O CONTRATO</w:t>
            </w:r>
          </w:p>
        </w:tc>
        <w:tc>
          <w:tcPr>
            <w:tcW w:w="300"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ITEM</w:t>
            </w:r>
          </w:p>
        </w:tc>
        <w:tc>
          <w:tcPr>
            <w:tcW w:w="454"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CANTIDAD</w:t>
            </w:r>
          </w:p>
        </w:tc>
        <w:tc>
          <w:tcPr>
            <w:tcW w:w="418"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 DE MEDIDA</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 xml:space="preserve">DESCRIPCIÓN </w:t>
            </w:r>
          </w:p>
        </w:tc>
        <w:tc>
          <w:tcPr>
            <w:tcW w:w="4044" w:type="dxa"/>
            <w:gridSpan w:val="6"/>
            <w:tcBorders>
              <w:top w:val="single" w:sz="4" w:space="0" w:color="auto"/>
              <w:left w:val="nil"/>
              <w:bottom w:val="single" w:sz="4" w:space="0" w:color="auto"/>
              <w:right w:val="single" w:sz="4" w:space="0" w:color="000000"/>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OFERTAS RECIBIDAS</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OFERTA ECONOMICA RECOMENDADA POR LA UNIDAD SOLICITANTE</w:t>
            </w:r>
          </w:p>
        </w:tc>
        <w:tc>
          <w:tcPr>
            <w:tcW w:w="371"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 xml:space="preserve">JUSTIFICACION DE LA RECOMENDACIÓN </w:t>
            </w:r>
          </w:p>
        </w:tc>
        <w:tc>
          <w:tcPr>
            <w:tcW w:w="4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PRESUPUESTADO</w:t>
            </w:r>
          </w:p>
        </w:tc>
        <w:tc>
          <w:tcPr>
            <w:tcW w:w="354" w:type="dxa"/>
            <w:vMerge w:val="restart"/>
            <w:tcBorders>
              <w:top w:val="nil"/>
              <w:left w:val="single" w:sz="4" w:space="0" w:color="auto"/>
              <w:bottom w:val="single" w:sz="4" w:space="0" w:color="auto"/>
              <w:right w:val="single" w:sz="8"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FORMA DE PAGO</w:t>
            </w:r>
          </w:p>
        </w:tc>
      </w:tr>
      <w:tr w:rsidR="005A2868" w:rsidRPr="005A2868" w:rsidTr="005A2868">
        <w:trPr>
          <w:trHeight w:val="567"/>
          <w:jc w:val="right"/>
        </w:trPr>
        <w:tc>
          <w:tcPr>
            <w:tcW w:w="353" w:type="dxa"/>
            <w:vMerge/>
            <w:tcBorders>
              <w:top w:val="nil"/>
              <w:left w:val="single" w:sz="8"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54"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18"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966"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219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RZ, S.A. DE C.V.</w:t>
            </w:r>
          </w:p>
        </w:tc>
        <w:tc>
          <w:tcPr>
            <w:tcW w:w="184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MARIA CRISTINA CARDOZA TORRES</w:t>
            </w:r>
          </w:p>
        </w:tc>
        <w:tc>
          <w:tcPr>
            <w:tcW w:w="400"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71"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r>
      <w:tr w:rsidR="005A2868" w:rsidRPr="005A2868" w:rsidTr="005A2868">
        <w:trPr>
          <w:trHeight w:val="552"/>
          <w:jc w:val="right"/>
        </w:trPr>
        <w:tc>
          <w:tcPr>
            <w:tcW w:w="353" w:type="dxa"/>
            <w:vMerge/>
            <w:tcBorders>
              <w:top w:val="nil"/>
              <w:left w:val="single" w:sz="8"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54"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18"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966"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1155"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DESCRIPCION</w:t>
            </w:r>
          </w:p>
        </w:tc>
        <w:tc>
          <w:tcPr>
            <w:tcW w:w="527"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PRECIO UNITARIO</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TOTAL</w:t>
            </w:r>
          </w:p>
        </w:tc>
        <w:tc>
          <w:tcPr>
            <w:tcW w:w="89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DESCRIPCION</w:t>
            </w:r>
          </w:p>
        </w:tc>
        <w:tc>
          <w:tcPr>
            <w:tcW w:w="50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PRECIO UNITARIO</w:t>
            </w:r>
          </w:p>
        </w:tc>
        <w:tc>
          <w:tcPr>
            <w:tcW w:w="451"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TOTAL</w:t>
            </w:r>
          </w:p>
        </w:tc>
        <w:tc>
          <w:tcPr>
            <w:tcW w:w="400" w:type="dxa"/>
            <w:vMerge w:val="restart"/>
            <w:tcBorders>
              <w:top w:val="nil"/>
              <w:left w:val="single" w:sz="4" w:space="0" w:color="auto"/>
              <w:bottom w:val="single" w:sz="4"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RZ, S.A. DE C.V.</w:t>
            </w:r>
          </w:p>
        </w:tc>
        <w:tc>
          <w:tcPr>
            <w:tcW w:w="371" w:type="dxa"/>
            <w:vMerge w:val="restart"/>
            <w:tcBorders>
              <w:top w:val="nil"/>
              <w:left w:val="single" w:sz="4" w:space="0" w:color="auto"/>
              <w:bottom w:val="single" w:sz="4"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DEL RENGLÓN 1 AL 15, Y 17 AL 28, POR MEJORES PRECIOS POR UN MONTO DE $385.11</w:t>
            </w:r>
          </w:p>
        </w:tc>
        <w:tc>
          <w:tcPr>
            <w:tcW w:w="409" w:type="dxa"/>
            <w:vMerge w:val="restart"/>
            <w:tcBorders>
              <w:top w:val="nil"/>
              <w:left w:val="single" w:sz="4" w:space="0" w:color="auto"/>
              <w:bottom w:val="single" w:sz="4"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$808.07</w:t>
            </w:r>
          </w:p>
        </w:tc>
        <w:tc>
          <w:tcPr>
            <w:tcW w:w="354" w:type="dxa"/>
            <w:vMerge w:val="restart"/>
            <w:tcBorders>
              <w:top w:val="nil"/>
              <w:left w:val="single" w:sz="4" w:space="0" w:color="auto"/>
              <w:bottom w:val="single" w:sz="4" w:space="0" w:color="auto"/>
              <w:right w:val="single" w:sz="8"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CONTADO</w:t>
            </w:r>
          </w:p>
        </w:tc>
      </w:tr>
      <w:tr w:rsidR="005A2868" w:rsidRPr="005A2868" w:rsidTr="005A2868">
        <w:trPr>
          <w:trHeight w:val="507"/>
          <w:jc w:val="right"/>
        </w:trPr>
        <w:tc>
          <w:tcPr>
            <w:tcW w:w="353" w:type="dxa"/>
            <w:vMerge w:val="restart"/>
            <w:tcBorders>
              <w:top w:val="nil"/>
              <w:left w:val="single" w:sz="8" w:space="0" w:color="auto"/>
              <w:bottom w:val="nil"/>
              <w:right w:val="single" w:sz="4" w:space="0" w:color="auto"/>
            </w:tcBorders>
            <w:shd w:val="clear" w:color="auto" w:fill="auto"/>
            <w:vAlign w:val="center"/>
            <w:hideMark/>
          </w:tcPr>
          <w:p w:rsidR="005A2868" w:rsidRPr="005A2868" w:rsidRDefault="006131FB" w:rsidP="005A2868">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w:t>
            </w:r>
          </w:p>
        </w:tc>
        <w:tc>
          <w:tcPr>
            <w:tcW w:w="300" w:type="dxa"/>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54" w:type="dxa"/>
            <w:tcBorders>
              <w:top w:val="nil"/>
              <w:left w:val="nil"/>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w:t>
            </w:r>
          </w:p>
        </w:tc>
        <w:tc>
          <w:tcPr>
            <w:tcW w:w="418" w:type="dxa"/>
            <w:tcBorders>
              <w:top w:val="nil"/>
              <w:left w:val="nil"/>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nil"/>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ARCHIVADOR DE PALANCA TAMAÑO CARTA, SIN INDICE</w:t>
            </w:r>
          </w:p>
        </w:tc>
        <w:tc>
          <w:tcPr>
            <w:tcW w:w="1155" w:type="dxa"/>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ARCHIVADOR DE PALANCA T/CARTA, SIN INDICE AMPO</w:t>
            </w:r>
          </w:p>
        </w:tc>
        <w:tc>
          <w:tcPr>
            <w:tcW w:w="527" w:type="dxa"/>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$2.35</w:t>
            </w:r>
          </w:p>
        </w:tc>
        <w:tc>
          <w:tcPr>
            <w:tcW w:w="513" w:type="dxa"/>
            <w:tcBorders>
              <w:top w:val="nil"/>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$28.20</w:t>
            </w:r>
          </w:p>
        </w:tc>
        <w:tc>
          <w:tcPr>
            <w:tcW w:w="893" w:type="dxa"/>
            <w:tcBorders>
              <w:top w:val="nil"/>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ARCHIVADOR DE PALANCA AMPO T/CARTA</w:t>
            </w:r>
          </w:p>
        </w:tc>
        <w:tc>
          <w:tcPr>
            <w:tcW w:w="503" w:type="dxa"/>
            <w:tcBorders>
              <w:top w:val="nil"/>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$3.50</w:t>
            </w:r>
          </w:p>
        </w:tc>
        <w:tc>
          <w:tcPr>
            <w:tcW w:w="451" w:type="dxa"/>
            <w:tcBorders>
              <w:top w:val="nil"/>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$42.00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7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24</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LIBRETA DE TAQUIGRAFIA</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LIBRETAS DE TAQUIGRAFIA</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$0.57</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$13.68</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LIBRETA DE TAQUIGRAFIA</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$0.89</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$21.36</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28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100</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FOLDER MANILA TAMAÑO CARTA</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FOLDER TAMAÑO CARTA</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$0.06</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$6.00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FOLDER MANILA T/CARTA</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$0.11</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$11.00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626"/>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4</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24</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LIBROS ORDER BOOK, SIN INDICE , RAYADO DE 144 PAGINAS</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LIBROS ORDER BOOK SIN INDICE, RAYADO 144 PGS</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$1.07</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$25.68</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LIBROS ORDER BOOK SIN INDICE, RAYADO DE 144 PAGS</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$1.75</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$42.00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28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25</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RESMAS</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PAPEL BOND BASE 20 TAMAÑO CARTA</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PAPEL BOND BASE 20 TAMAÑO CARTA</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$6.76</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$169.00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RESMAS DE PAPEL BOND T/CARTA</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$7.35</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$183.75</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522"/>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6</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200</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PAPEL CARBON TAMAÑO CARTA</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PAPEL CARBON TAMAÑO CARTA(100 HOJAS C/P) 2 PAQ.</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$3.55</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$7.10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PAPEL CARBON T/CARTA</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$0.06</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776"/>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7</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6</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NOTAS ADHESIVAS 3”X3”</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NOTAS ADHESIVAS 3X3 NEON 3M (100 HOJAS C/B)</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$1.20</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$7.20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NOTAS ADHESIVAS 3X3</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$0.90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$5.40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552"/>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8</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ALMOHADILLA MEDIANA DE COLORES AZUL</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ALMOHADILLAS ARTLINE #1 AZUL</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$2.98</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$5.96</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ALMOHADILLAS AZUL ARTLINE #1</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$4.50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$9.00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492"/>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9</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CAJAS</w:t>
            </w:r>
          </w:p>
        </w:tc>
        <w:tc>
          <w:tcPr>
            <w:tcW w:w="966"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BOLIGRAFOS UNA CAJA COLOR AZUL Y UNA CAJA COLOR NEGRO MARCA RECONOCIDA</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BOLIGRAFOS BIC AZUL, NEGRO(12 UNIDADES)</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$2.05</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$4.10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BOLIGRAFOS BIC AZUL Y NEGRO</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$3.00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$6.00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1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10</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BORRADOR PARA PIZARRA</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BORRADOR DE PIZARRA DE MADERA BACO</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$0.75</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$1.50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BORRADOR DE PIZARRA</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$1.75</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$3.50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462"/>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11</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CALCULADORA CIENTIFICA DE 12 DIGITOS</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CALCULADORAS CIENTIFICA CASIO 82 MS</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$18.75</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$37.50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CALCULADORA CIENTIFICA CASIO FX-82MS-2-W-DT-AR</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$19.50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$39.00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1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ENGRAPADORA ESTANDAR</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ENGRAPADORA ESTANDAR BOSTICH B440</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$7.95</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$7.95</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ENGRAPADORA TIRA COMPLETA BOSTICH</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$10.50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$10.50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298"/>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13</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CAJAS</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GARPAS PARA ENGRAPADORA ESTANDAR</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GRAPAS BOSTICH ESTÁNDAR</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$1.55</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$1.55</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GRAPAS PARA ENGRAPADORA ESTANDAR</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$1.10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$1.10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522"/>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14</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CAJAS</w:t>
            </w:r>
          </w:p>
        </w:tc>
        <w:tc>
          <w:tcPr>
            <w:tcW w:w="966"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LAPIZ MINA NEGRA CON BORRADOR, MARCA RECONOCIDA</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LAPICES STADTLER(12 UND)</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$2.05</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$4.10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 LAPIZ STADLER</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$2.50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820"/>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15</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w:t>
            </w:r>
          </w:p>
        </w:tc>
        <w:tc>
          <w:tcPr>
            <w:tcW w:w="966"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PLUMON PARA PIZARRA, PUNTO GRUESO Y REDONDO COLORES 4 AZUL.4 NEGROS Y 4 ROJOS</w:t>
            </w:r>
          </w:p>
        </w:tc>
        <w:tc>
          <w:tcPr>
            <w:tcW w:w="1155"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PLUMON P/PIZARRA ARTLINE 500 GRUESO Y REDONDO, COLORES: 4 AZUL, 4 NEGROS Y 4 ROJOS(12 UND)</w:t>
            </w:r>
          </w:p>
        </w:tc>
        <w:tc>
          <w:tcPr>
            <w:tcW w:w="527"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$13.60</w:t>
            </w:r>
          </w:p>
        </w:tc>
        <w:tc>
          <w:tcPr>
            <w:tcW w:w="513" w:type="dxa"/>
            <w:tcBorders>
              <w:top w:val="single" w:sz="4" w:space="0" w:color="auto"/>
              <w:left w:val="nil"/>
              <w:bottom w:val="nil"/>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$13.60</w:t>
            </w:r>
          </w:p>
        </w:tc>
        <w:tc>
          <w:tcPr>
            <w:tcW w:w="89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PLUMON PARA PIZARRA ARTLINE 509, 4 AZUL, 4 NEGROS Y 4 ROJOS</w:t>
            </w:r>
          </w:p>
        </w:tc>
        <w:tc>
          <w:tcPr>
            <w:tcW w:w="503"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$21.00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597"/>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16</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w:t>
            </w:r>
          </w:p>
        </w:tc>
        <w:tc>
          <w:tcPr>
            <w:tcW w:w="966"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PLUMON PERMANENTE PUNTO GRUESO Y REDONDO DE COLORES: 4 NEGORS,4 AZULES Y 4 ROJOS</w:t>
            </w:r>
          </w:p>
        </w:tc>
        <w:tc>
          <w:tcPr>
            <w:tcW w:w="2196" w:type="dxa"/>
            <w:gridSpan w:val="3"/>
            <w:tcBorders>
              <w:top w:val="single" w:sz="4" w:space="0" w:color="auto"/>
              <w:left w:val="nil"/>
              <w:bottom w:val="single" w:sz="4" w:space="0" w:color="auto"/>
              <w:right w:val="single" w:sz="4" w:space="0" w:color="000000"/>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NO OFERTÓ</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PLUMON PERMANENTE  ARTLINE 90, 4 AZUL, 4 NEGROS Y 4 ROJOS</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$21.60</w:t>
            </w:r>
          </w:p>
        </w:tc>
        <w:tc>
          <w:tcPr>
            <w:tcW w:w="451" w:type="dxa"/>
            <w:tcBorders>
              <w:top w:val="single" w:sz="4" w:space="0" w:color="auto"/>
              <w:left w:val="nil"/>
              <w:bottom w:val="nil"/>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$21.60</w:t>
            </w:r>
          </w:p>
        </w:tc>
        <w:tc>
          <w:tcPr>
            <w:tcW w:w="400" w:type="dxa"/>
            <w:vMerge w:val="restart"/>
            <w:tcBorders>
              <w:top w:val="nil"/>
              <w:left w:val="single" w:sz="4" w:space="0" w:color="auto"/>
              <w:bottom w:val="single" w:sz="4"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MARIA CRISTINA CARDOZA TORRES</w:t>
            </w:r>
          </w:p>
        </w:tc>
        <w:tc>
          <w:tcPr>
            <w:tcW w:w="371" w:type="dxa"/>
            <w:vMerge w:val="restart"/>
            <w:tcBorders>
              <w:top w:val="nil"/>
              <w:left w:val="single" w:sz="4" w:space="0" w:color="auto"/>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 xml:space="preserve">LOS RENGLONES Nº 16 Y 29 POR OFERTAR LO SOLICITADO, POR UN MONTO DE </w:t>
            </w:r>
            <w:r w:rsidRPr="005A2868">
              <w:rPr>
                <w:rFonts w:ascii="Calibri" w:eastAsia="Times New Roman" w:hAnsi="Calibri" w:cs="Calibri"/>
                <w:b/>
                <w:bCs/>
                <w:color w:val="000000"/>
                <w:sz w:val="9"/>
                <w:szCs w:val="9"/>
                <w:lang w:eastAsia="es-ES"/>
              </w:rPr>
              <w:t>$371.60</w:t>
            </w: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7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17</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4</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SACAPUNTA DE METAL TIPO ESCOLAR</w:t>
            </w:r>
          </w:p>
        </w:tc>
        <w:tc>
          <w:tcPr>
            <w:tcW w:w="1155" w:type="dxa"/>
            <w:tcBorders>
              <w:top w:val="nil"/>
              <w:left w:val="nil"/>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SACAPUNTA ESCOLAR TIPO METAL</w:t>
            </w:r>
          </w:p>
        </w:tc>
        <w:tc>
          <w:tcPr>
            <w:tcW w:w="527" w:type="dxa"/>
            <w:tcBorders>
              <w:top w:val="nil"/>
              <w:left w:val="nil"/>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$0.17</w:t>
            </w:r>
          </w:p>
        </w:tc>
        <w:tc>
          <w:tcPr>
            <w:tcW w:w="513" w:type="dxa"/>
            <w:tcBorders>
              <w:top w:val="nil"/>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$0.68</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SACAPUNTA DE METAL</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$0.45</w:t>
            </w:r>
          </w:p>
        </w:tc>
        <w:tc>
          <w:tcPr>
            <w:tcW w:w="451" w:type="dxa"/>
            <w:tcBorders>
              <w:top w:val="single" w:sz="4" w:space="0" w:color="auto"/>
              <w:left w:val="nil"/>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$1.80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4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18</w:t>
            </w:r>
          </w:p>
        </w:tc>
        <w:tc>
          <w:tcPr>
            <w:tcW w:w="4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6</w:t>
            </w:r>
          </w:p>
        </w:tc>
        <w:tc>
          <w:tcPr>
            <w:tcW w:w="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TABLAS PORTADOCUMENTOS CON LIP TAMAÑO CARTA</w:t>
            </w:r>
          </w:p>
        </w:tc>
        <w:tc>
          <w:tcPr>
            <w:tcW w:w="11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TABLAS PORTADOCUEMNTOS CON CLIPS T/CARTA</w:t>
            </w:r>
          </w:p>
        </w:tc>
        <w:tc>
          <w:tcPr>
            <w:tcW w:w="5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$1.95</w:t>
            </w:r>
          </w:p>
        </w:tc>
        <w:tc>
          <w:tcPr>
            <w:tcW w:w="513"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$11.70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TABLA PORTADOCUMENTOS CON CLIP T/CARTA</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$2.25</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$13.50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671"/>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19</w:t>
            </w:r>
          </w:p>
        </w:tc>
        <w:tc>
          <w:tcPr>
            <w:tcW w:w="4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w:t>
            </w:r>
          </w:p>
        </w:tc>
        <w:tc>
          <w:tcPr>
            <w:tcW w:w="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TIJERA DE METAL, MANGO PLASTICO ACERO INOXIDABLE</w:t>
            </w:r>
          </w:p>
        </w:tc>
        <w:tc>
          <w:tcPr>
            <w:tcW w:w="11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TIJERA DE METAL MANGO PLASTICO ACERO INOXIDABLE 3M 7" PLG</w:t>
            </w:r>
          </w:p>
        </w:tc>
        <w:tc>
          <w:tcPr>
            <w:tcW w:w="5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$2.70</w:t>
            </w:r>
          </w:p>
        </w:tc>
        <w:tc>
          <w:tcPr>
            <w:tcW w:w="513"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$5.40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TIJERA DE METAL, MANGO PLASTICO ACERO INOXIDABLE</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$5.50</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$11.00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28"/>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20</w:t>
            </w:r>
          </w:p>
        </w:tc>
        <w:tc>
          <w:tcPr>
            <w:tcW w:w="4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CLIPS PEQUEÑO</w:t>
            </w:r>
          </w:p>
        </w:tc>
        <w:tc>
          <w:tcPr>
            <w:tcW w:w="11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CLIPS PEQUEÑOS #1</w:t>
            </w:r>
          </w:p>
        </w:tc>
        <w:tc>
          <w:tcPr>
            <w:tcW w:w="5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$0.26</w:t>
            </w:r>
          </w:p>
        </w:tc>
        <w:tc>
          <w:tcPr>
            <w:tcW w:w="513"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$0.26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CLIP PEQUEÑO</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$0.70</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$0.70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1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w:t>
            </w:r>
          </w:p>
        </w:tc>
        <w:tc>
          <w:tcPr>
            <w:tcW w:w="454" w:type="dxa"/>
            <w:tcBorders>
              <w:top w:val="single" w:sz="4" w:space="0" w:color="auto"/>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w:t>
            </w:r>
          </w:p>
        </w:tc>
        <w:tc>
          <w:tcPr>
            <w:tcW w:w="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CAJAS</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CLIPS JUMBO NIQUELADO</w:t>
            </w:r>
          </w:p>
        </w:tc>
        <w:tc>
          <w:tcPr>
            <w:tcW w:w="1155"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CLIPS JUMBO NIQUELADO</w:t>
            </w:r>
          </w:p>
        </w:tc>
        <w:tc>
          <w:tcPr>
            <w:tcW w:w="527"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$0.70</w:t>
            </w:r>
          </w:p>
        </w:tc>
        <w:tc>
          <w:tcPr>
            <w:tcW w:w="513" w:type="dxa"/>
            <w:tcBorders>
              <w:top w:val="single" w:sz="4" w:space="0" w:color="auto"/>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$2.10</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CLIP JUMBO NIQUELADO</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$3.60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28"/>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22</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CAJA</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FASTENER</w:t>
            </w:r>
          </w:p>
        </w:tc>
        <w:tc>
          <w:tcPr>
            <w:tcW w:w="1155"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FASTENER</w:t>
            </w:r>
          </w:p>
        </w:tc>
        <w:tc>
          <w:tcPr>
            <w:tcW w:w="527"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$1.35</w:t>
            </w:r>
          </w:p>
        </w:tc>
        <w:tc>
          <w:tcPr>
            <w:tcW w:w="513" w:type="dxa"/>
            <w:tcBorders>
              <w:top w:val="nil"/>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$1.35</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FASTENER</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$2.10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611"/>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23</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4</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CORRECTOR LIQUIDO A BASE DE AGUA TIPO LAPIZ</w:t>
            </w:r>
          </w:p>
        </w:tc>
        <w:tc>
          <w:tcPr>
            <w:tcW w:w="1155"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CORRECTORES LIQUIDO A BASE DE AGUA TIPO LAPIZ STUDMARK</w:t>
            </w:r>
          </w:p>
        </w:tc>
        <w:tc>
          <w:tcPr>
            <w:tcW w:w="527"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$0.70</w:t>
            </w:r>
          </w:p>
        </w:tc>
        <w:tc>
          <w:tcPr>
            <w:tcW w:w="513" w:type="dxa"/>
            <w:tcBorders>
              <w:top w:val="nil"/>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$2.80</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CORRECTOR TIPOLAPIZ PAPER MATE</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$1.95</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$7.80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567"/>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24</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DOCENA</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TIRRO 2” TRANSPARENTE</w:t>
            </w:r>
          </w:p>
        </w:tc>
        <w:tc>
          <w:tcPr>
            <w:tcW w:w="1155" w:type="dxa"/>
            <w:tcBorders>
              <w:top w:val="single" w:sz="4" w:space="0" w:color="auto"/>
              <w:left w:val="nil"/>
              <w:bottom w:val="nil"/>
              <w:right w:val="single" w:sz="4" w:space="0" w:color="auto"/>
            </w:tcBorders>
            <w:shd w:val="clear" w:color="000000" w:fill="FFFFFF"/>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 ROLLOS CINTA SCOTCH TRANSPARENTE 2" PRINT TAPE</w:t>
            </w:r>
          </w:p>
        </w:tc>
        <w:tc>
          <w:tcPr>
            <w:tcW w:w="527"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$0.60</w:t>
            </w:r>
          </w:p>
        </w:tc>
        <w:tc>
          <w:tcPr>
            <w:tcW w:w="513" w:type="dxa"/>
            <w:tcBorders>
              <w:top w:val="nil"/>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$7.20</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CINTA DE 2" TRANSPARENTE (12 UND)</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$0.95</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$11.40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7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25</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BOTE</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YELLOW</w:t>
            </w:r>
          </w:p>
        </w:tc>
        <w:tc>
          <w:tcPr>
            <w:tcW w:w="1155"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YELLOW(MEDIO LITRO)</w:t>
            </w:r>
          </w:p>
        </w:tc>
        <w:tc>
          <w:tcPr>
            <w:tcW w:w="527"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$5.00</w:t>
            </w:r>
          </w:p>
        </w:tc>
        <w:tc>
          <w:tcPr>
            <w:tcW w:w="513" w:type="dxa"/>
            <w:tcBorders>
              <w:top w:val="nil"/>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$5.00</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YELLOW MARCA NKT</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$12.50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$12.50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298"/>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26</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BOTE</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MAGENTA</w:t>
            </w:r>
          </w:p>
        </w:tc>
        <w:tc>
          <w:tcPr>
            <w:tcW w:w="1155"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MAGENTA(MEDIO LITRO)</w:t>
            </w:r>
          </w:p>
        </w:tc>
        <w:tc>
          <w:tcPr>
            <w:tcW w:w="527"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$5.00</w:t>
            </w:r>
          </w:p>
        </w:tc>
        <w:tc>
          <w:tcPr>
            <w:tcW w:w="513" w:type="dxa"/>
            <w:tcBorders>
              <w:top w:val="nil"/>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$5.00</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CYAN MARCA NKT</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$12.50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$12.50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298"/>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27</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BOTE</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CYAN</w:t>
            </w:r>
          </w:p>
        </w:tc>
        <w:tc>
          <w:tcPr>
            <w:tcW w:w="1155"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CYAN(MEDIO LITRO)</w:t>
            </w:r>
          </w:p>
        </w:tc>
        <w:tc>
          <w:tcPr>
            <w:tcW w:w="527"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$5.00</w:t>
            </w:r>
          </w:p>
        </w:tc>
        <w:tc>
          <w:tcPr>
            <w:tcW w:w="513" w:type="dxa"/>
            <w:tcBorders>
              <w:top w:val="nil"/>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$5.00</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MAGENTA MARCA NKT</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$12.50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$12.50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313"/>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28</w:t>
            </w:r>
          </w:p>
        </w:tc>
        <w:tc>
          <w:tcPr>
            <w:tcW w:w="454" w:type="dxa"/>
            <w:tcBorders>
              <w:top w:val="nil"/>
              <w:left w:val="nil"/>
              <w:bottom w:val="single" w:sz="4" w:space="0" w:color="auto"/>
              <w:right w:val="nil"/>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000000" w:fill="FFFFFF"/>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BOTE</w:t>
            </w:r>
          </w:p>
        </w:tc>
        <w:tc>
          <w:tcPr>
            <w:tcW w:w="966"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NEGRO</w:t>
            </w:r>
          </w:p>
        </w:tc>
        <w:tc>
          <w:tcPr>
            <w:tcW w:w="1155"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NEGRO(MEDIO LITRO)</w:t>
            </w:r>
          </w:p>
        </w:tc>
        <w:tc>
          <w:tcPr>
            <w:tcW w:w="527"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$5.50</w:t>
            </w:r>
          </w:p>
        </w:tc>
        <w:tc>
          <w:tcPr>
            <w:tcW w:w="513" w:type="dxa"/>
            <w:tcBorders>
              <w:top w:val="nil"/>
              <w:left w:val="nil"/>
              <w:bottom w:val="single" w:sz="4" w:space="0" w:color="auto"/>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$5.50</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TINTA DE 500 ML COLOR NEGRO MARCA NKT</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$12.50</w:t>
            </w:r>
          </w:p>
        </w:tc>
        <w:tc>
          <w:tcPr>
            <w:tcW w:w="451" w:type="dxa"/>
            <w:tcBorders>
              <w:top w:val="single" w:sz="4" w:space="0" w:color="auto"/>
              <w:left w:val="nil"/>
              <w:bottom w:val="nil"/>
              <w:right w:val="single" w:sz="4" w:space="0" w:color="auto"/>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$12.50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940"/>
          <w:jc w:val="right"/>
        </w:trPr>
        <w:tc>
          <w:tcPr>
            <w:tcW w:w="353"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30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29</w:t>
            </w:r>
          </w:p>
        </w:tc>
        <w:tc>
          <w:tcPr>
            <w:tcW w:w="454"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1</w:t>
            </w: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UNIDAD</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FOTOCOPIADORA MULTIFUNCIONAL. ESCANER Y COPIAS A COLOR, TINTA CONTINUA, MARCA RECONOCIDA</w:t>
            </w:r>
          </w:p>
        </w:tc>
        <w:tc>
          <w:tcPr>
            <w:tcW w:w="2196" w:type="dxa"/>
            <w:gridSpan w:val="3"/>
            <w:tcBorders>
              <w:top w:val="single" w:sz="4" w:space="0" w:color="auto"/>
              <w:left w:val="nil"/>
              <w:bottom w:val="single" w:sz="4" w:space="0" w:color="auto"/>
              <w:right w:val="single" w:sz="4" w:space="0" w:color="000000"/>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NO OFERTÓ</w:t>
            </w:r>
          </w:p>
        </w:tc>
        <w:tc>
          <w:tcPr>
            <w:tcW w:w="89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IMPRESORA MULTIFUNCIONAL EPSON L350 WIFI, FLUJO CONTINUO, IMP/COP/SCAN 15 COLOR/33 PPM</w:t>
            </w:r>
          </w:p>
        </w:tc>
        <w:tc>
          <w:tcPr>
            <w:tcW w:w="50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$350.00</w:t>
            </w:r>
          </w:p>
        </w:tc>
        <w:tc>
          <w:tcPr>
            <w:tcW w:w="451" w:type="dxa"/>
            <w:tcBorders>
              <w:top w:val="single" w:sz="4" w:space="0" w:color="auto"/>
              <w:left w:val="nil"/>
              <w:bottom w:val="nil"/>
              <w:right w:val="single" w:sz="4" w:space="0" w:color="auto"/>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$350.00</w:t>
            </w:r>
          </w:p>
        </w:tc>
        <w:tc>
          <w:tcPr>
            <w:tcW w:w="40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71" w:type="dxa"/>
            <w:vMerge/>
            <w:tcBorders>
              <w:top w:val="nil"/>
              <w:left w:val="single" w:sz="4"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134"/>
          <w:jc w:val="right"/>
        </w:trPr>
        <w:tc>
          <w:tcPr>
            <w:tcW w:w="2493"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TOTAL DE LA OFERTA</w:t>
            </w:r>
          </w:p>
        </w:tc>
        <w:tc>
          <w:tcPr>
            <w:tcW w:w="219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$385.11</w:t>
            </w:r>
          </w:p>
        </w:tc>
        <w:tc>
          <w:tcPr>
            <w:tcW w:w="184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$527.01</w:t>
            </w:r>
          </w:p>
        </w:tc>
        <w:tc>
          <w:tcPr>
            <w:tcW w:w="400"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 </w:t>
            </w:r>
          </w:p>
        </w:tc>
        <w:tc>
          <w:tcPr>
            <w:tcW w:w="371"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9"/>
                <w:szCs w:val="9"/>
                <w:lang w:eastAsia="es-ES"/>
              </w:rPr>
            </w:pPr>
            <w:r w:rsidRPr="005A2868">
              <w:rPr>
                <w:rFonts w:ascii="Calibri" w:eastAsia="Times New Roman" w:hAnsi="Calibri" w:cs="Calibri"/>
                <w:color w:val="000000"/>
                <w:sz w:val="9"/>
                <w:szCs w:val="9"/>
                <w:lang w:eastAsia="es-ES"/>
              </w:rPr>
              <w:t> </w:t>
            </w:r>
          </w:p>
        </w:tc>
        <w:tc>
          <w:tcPr>
            <w:tcW w:w="409"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354"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r>
      <w:tr w:rsidR="005A2868" w:rsidRPr="005A2868" w:rsidTr="005A2868">
        <w:trPr>
          <w:trHeight w:val="134"/>
          <w:jc w:val="right"/>
        </w:trPr>
        <w:tc>
          <w:tcPr>
            <w:tcW w:w="8073" w:type="dxa"/>
            <w:gridSpan w:val="1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TOTAL DEL REQUERIMIENTO $756.71</w:t>
            </w:r>
          </w:p>
        </w:tc>
      </w:tr>
      <w:tr w:rsidR="005A2868" w:rsidRPr="005A2868" w:rsidTr="005A2868">
        <w:trPr>
          <w:trHeight w:val="149"/>
          <w:jc w:val="right"/>
        </w:trPr>
        <w:tc>
          <w:tcPr>
            <w:tcW w:w="35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Calibri" w:eastAsia="Times New Roman" w:hAnsi="Calibri" w:cs="Calibri"/>
                <w:b/>
                <w:bCs/>
                <w:color w:val="000000"/>
                <w:sz w:val="9"/>
                <w:szCs w:val="9"/>
                <w:lang w:eastAsia="es-ES"/>
              </w:rPr>
            </w:pPr>
          </w:p>
        </w:tc>
        <w:tc>
          <w:tcPr>
            <w:tcW w:w="30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5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18"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966"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1155"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27"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1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89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0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51"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0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71"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09"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5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r>
      <w:tr w:rsidR="005A2868" w:rsidRPr="005A2868" w:rsidTr="005A2868">
        <w:trPr>
          <w:trHeight w:val="134"/>
          <w:jc w:val="right"/>
        </w:trPr>
        <w:tc>
          <w:tcPr>
            <w:tcW w:w="2493" w:type="dxa"/>
            <w:gridSpan w:val="5"/>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r w:rsidRPr="005A2868">
              <w:rPr>
                <w:rFonts w:ascii="Calibri" w:eastAsia="Times New Roman" w:hAnsi="Calibri" w:cs="Calibri"/>
                <w:b/>
                <w:bCs/>
                <w:color w:val="000000"/>
                <w:sz w:val="9"/>
                <w:szCs w:val="9"/>
                <w:lang w:eastAsia="es-ES"/>
              </w:rPr>
              <w:t>TOTAL ADJUDICADO PARA  DEPARTAMENTO DE RASTRO MUNICIPAL $ 756.71</w:t>
            </w:r>
          </w:p>
        </w:tc>
        <w:tc>
          <w:tcPr>
            <w:tcW w:w="1155"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Calibri" w:eastAsia="Times New Roman" w:hAnsi="Calibri" w:cs="Calibri"/>
                <w:b/>
                <w:bCs/>
                <w:color w:val="000000"/>
                <w:sz w:val="9"/>
                <w:szCs w:val="9"/>
                <w:lang w:eastAsia="es-ES"/>
              </w:rPr>
            </w:pPr>
          </w:p>
        </w:tc>
        <w:tc>
          <w:tcPr>
            <w:tcW w:w="527"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51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89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0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451"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0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71"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409"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35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r>
      <w:tr w:rsidR="005A2868" w:rsidRPr="005A2868" w:rsidTr="005A2868">
        <w:trPr>
          <w:trHeight w:val="134"/>
          <w:jc w:val="right"/>
        </w:trPr>
        <w:tc>
          <w:tcPr>
            <w:tcW w:w="35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30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45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418"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966"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1155"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527"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51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89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0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451"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0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71"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409"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35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r>
    </w:tbl>
    <w:p w:rsidR="005A2868" w:rsidRPr="00A07C14" w:rsidRDefault="005A2868" w:rsidP="005A2868">
      <w:pPr>
        <w:spacing w:line="276" w:lineRule="auto"/>
        <w:jc w:val="both"/>
        <w:rPr>
          <w:rFonts w:ascii="Times New Roman" w:eastAsia="Calibri" w:hAnsi="Times New Roman" w:cs="Times New Roman"/>
          <w:sz w:val="28"/>
          <w:szCs w:val="28"/>
        </w:rPr>
      </w:pPr>
      <w:r w:rsidRPr="00A07C14">
        <w:rPr>
          <w:rFonts w:ascii="Times New Roman" w:eastAsia="Calibri" w:hAnsi="Times New Roman" w:cs="Times New Roman"/>
          <w:b/>
          <w:color w:val="000000"/>
          <w:sz w:val="28"/>
          <w:szCs w:val="28"/>
          <w:u w:val="single"/>
        </w:rPr>
        <w:t>Tercero:</w:t>
      </w:r>
      <w:r w:rsidRPr="00A07C14">
        <w:rPr>
          <w:rFonts w:ascii="Times New Roman" w:eastAsia="Calibri" w:hAnsi="Times New Roman" w:cs="Times New Roman"/>
          <w:color w:val="000000"/>
          <w:sz w:val="28"/>
          <w:szCs w:val="28"/>
        </w:rPr>
        <w:t xml:space="preserve"> Nombrar al administrador de la orden de compra o contrato a </w:t>
      </w:r>
      <w:r w:rsidR="00714B0B">
        <w:rPr>
          <w:rFonts w:ascii="Times New Roman" w:eastAsia="Calibri" w:hAnsi="Times New Roman" w:cs="Times New Roman"/>
          <w:b/>
          <w:sz w:val="28"/>
          <w:szCs w:val="28"/>
        </w:rPr>
        <w:t>XXXXXX</w:t>
      </w:r>
      <w:r w:rsidRPr="00A07C1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A07C14">
        <w:rPr>
          <w:rFonts w:ascii="Times New Roman" w:eastAsia="Calibri" w:hAnsi="Times New Roman" w:cs="Times New Roman"/>
          <w:b/>
          <w:bCs/>
          <w:sz w:val="28"/>
          <w:szCs w:val="28"/>
        </w:rPr>
        <w:t xml:space="preserve">CERTIFÍQUESE Y COMUNÍQUESE. ACUERDO MUNICIPAL NÚMERO CATORCE”. </w:t>
      </w:r>
      <w:r w:rsidRPr="00A07C1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A07C14">
        <w:rPr>
          <w:rFonts w:ascii="Times New Roman" w:eastAsia="Calibri" w:hAnsi="Times New Roman" w:cs="Times New Roman"/>
          <w:b/>
          <w:sz w:val="28"/>
          <w:szCs w:val="28"/>
        </w:rPr>
        <w:t xml:space="preserve">nueve, </w:t>
      </w:r>
      <w:r w:rsidRPr="00A07C14">
        <w:rPr>
          <w:rFonts w:ascii="Times New Roman" w:eastAsia="Calibri" w:hAnsi="Times New Roman" w:cs="Times New Roman"/>
          <w:sz w:val="28"/>
          <w:szCs w:val="28"/>
        </w:rPr>
        <w:t xml:space="preserve">que consiste en </w:t>
      </w:r>
      <w:r w:rsidRPr="00A07C14">
        <w:rPr>
          <w:rFonts w:ascii="Times New Roman" w:eastAsia="Calibri" w:hAnsi="Times New Roman" w:cs="Times New Roman"/>
          <w:b/>
          <w:sz w:val="28"/>
          <w:szCs w:val="28"/>
        </w:rPr>
        <w:t xml:space="preserve">participación del </w:t>
      </w:r>
      <w:r w:rsidR="00F40409">
        <w:rPr>
          <w:rFonts w:ascii="Times New Roman" w:eastAsia="Calibri" w:hAnsi="Times New Roman" w:cs="Times New Roman"/>
          <w:b/>
          <w:sz w:val="28"/>
          <w:szCs w:val="28"/>
        </w:rPr>
        <w:t>XXXXXX</w:t>
      </w:r>
      <w:r w:rsidRPr="00A07C14">
        <w:rPr>
          <w:rFonts w:ascii="Times New Roman" w:eastAsia="Calibri" w:hAnsi="Times New Roman" w:cs="Times New Roman"/>
          <w:b/>
          <w:sz w:val="28"/>
          <w:szCs w:val="28"/>
        </w:rPr>
        <w:t>; Jefe de UACI,</w:t>
      </w:r>
      <w:r w:rsidRPr="00A07C14">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A07C14">
        <w:rPr>
          <w:rFonts w:ascii="Times New Roman" w:eastAsia="Times New Roman" w:hAnsi="Times New Roman" w:cs="Times New Roman"/>
          <w:b/>
          <w:color w:val="000000"/>
          <w:sz w:val="28"/>
          <w:szCs w:val="28"/>
          <w:lang w:eastAsia="es-ES"/>
        </w:rPr>
        <w:t>DEPARTAMENTO DE IDENTIDAD CULTURAL</w:t>
      </w:r>
      <w:r w:rsidRPr="00A07C14">
        <w:rPr>
          <w:rFonts w:ascii="Times New Roman" w:eastAsia="Calibri" w:hAnsi="Times New Roman" w:cs="Times New Roman"/>
          <w:b/>
          <w:sz w:val="28"/>
          <w:szCs w:val="28"/>
        </w:rPr>
        <w:t xml:space="preserve">, </w:t>
      </w:r>
      <w:r w:rsidRPr="00A07C14">
        <w:rPr>
          <w:rFonts w:ascii="Times New Roman" w:eastAsia="Calibri" w:hAnsi="Times New Roman" w:cs="Times New Roman"/>
          <w:sz w:val="28"/>
          <w:szCs w:val="28"/>
        </w:rPr>
        <w:t xml:space="preserve">por un monto total de </w:t>
      </w:r>
      <w:r w:rsidRPr="00A07C14">
        <w:rPr>
          <w:rFonts w:ascii="Times New Roman" w:eastAsia="Calibri" w:hAnsi="Times New Roman" w:cs="Times New Roman"/>
          <w:b/>
          <w:sz w:val="28"/>
          <w:szCs w:val="28"/>
        </w:rPr>
        <w:t xml:space="preserve"> $396.56, </w:t>
      </w:r>
      <w:r w:rsidRPr="00A07C14">
        <w:rPr>
          <w:rFonts w:ascii="Times New Roman" w:eastAsia="Calibri" w:hAnsi="Times New Roman" w:cs="Times New Roman"/>
          <w:sz w:val="28"/>
          <w:szCs w:val="28"/>
        </w:rPr>
        <w:t xml:space="preserve">y proponiendo al administrador de la orden de compra o contrato  a  </w:t>
      </w:r>
      <w:r w:rsidR="00F40409">
        <w:rPr>
          <w:rFonts w:ascii="Times New Roman" w:eastAsia="Calibri" w:hAnsi="Times New Roman" w:cs="Times New Roman"/>
          <w:b/>
          <w:sz w:val="28"/>
          <w:szCs w:val="28"/>
        </w:rPr>
        <w:t>XXXXXX</w:t>
      </w:r>
      <w:r w:rsidRPr="00A07C14">
        <w:rPr>
          <w:rFonts w:ascii="Times New Roman" w:eastAsia="Calibri" w:hAnsi="Times New Roman" w:cs="Times New Roman"/>
          <w:b/>
          <w:sz w:val="28"/>
          <w:szCs w:val="28"/>
        </w:rPr>
        <w:t xml:space="preserve">, </w:t>
      </w:r>
      <w:r w:rsidRPr="00A07C14">
        <w:rPr>
          <w:rFonts w:ascii="Times New Roman" w:eastAsia="Calibri" w:hAnsi="Times New Roman" w:cs="Times New Roman"/>
          <w:sz w:val="28"/>
          <w:szCs w:val="28"/>
        </w:rPr>
        <w:t xml:space="preserve">con fuente de financiamiento: </w:t>
      </w:r>
      <w:r w:rsidRPr="00A07C14">
        <w:rPr>
          <w:rFonts w:ascii="Times New Roman" w:eastAsia="Times New Roman" w:hAnsi="Times New Roman" w:cs="Times New Roman"/>
          <w:b/>
          <w:bCs/>
          <w:color w:val="000000"/>
          <w:sz w:val="28"/>
          <w:szCs w:val="28"/>
          <w:lang w:eastAsia="es-ES"/>
        </w:rPr>
        <w:t xml:space="preserve">FONDOS PROPIOS. </w:t>
      </w:r>
      <w:r w:rsidRPr="00A07C14">
        <w:rPr>
          <w:rFonts w:ascii="Times New Roman" w:eastAsia="Calibri" w:hAnsi="Times New Roman" w:cs="Times New Roman"/>
          <w:sz w:val="28"/>
          <w:szCs w:val="28"/>
        </w:rPr>
        <w:t xml:space="preserve">Este Concejo Municipal Plural, en uso de sus facultades legales y habiendo deliberado el punto, </w:t>
      </w:r>
      <w:r w:rsidRPr="00A07C14">
        <w:rPr>
          <w:rFonts w:ascii="Times New Roman" w:eastAsia="Calibri" w:hAnsi="Times New Roman" w:cs="Times New Roman"/>
          <w:b/>
          <w:bCs/>
          <w:sz w:val="28"/>
          <w:szCs w:val="28"/>
        </w:rPr>
        <w:t>UNANIMIDAD</w:t>
      </w:r>
      <w:r w:rsidRPr="00A07C14">
        <w:rPr>
          <w:rFonts w:ascii="Times New Roman" w:eastAsia="Calibri" w:hAnsi="Times New Roman" w:cs="Times New Roman"/>
          <w:bCs/>
          <w:sz w:val="28"/>
          <w:szCs w:val="28"/>
        </w:rPr>
        <w:t xml:space="preserve"> de votos </w:t>
      </w:r>
      <w:r w:rsidRPr="00A07C14">
        <w:rPr>
          <w:rFonts w:ascii="Times New Roman" w:eastAsia="Calibri" w:hAnsi="Times New Roman" w:cs="Times New Roman"/>
          <w:b/>
          <w:bCs/>
          <w:sz w:val="28"/>
          <w:szCs w:val="28"/>
        </w:rPr>
        <w:t>ACUERDA</w:t>
      </w:r>
      <w:r w:rsidRPr="00A07C14">
        <w:rPr>
          <w:rFonts w:ascii="Times New Roman" w:eastAsia="Calibri" w:hAnsi="Times New Roman" w:cs="Times New Roman"/>
          <w:b/>
          <w:sz w:val="28"/>
          <w:szCs w:val="28"/>
        </w:rPr>
        <w:t xml:space="preserve">: </w:t>
      </w:r>
      <w:r w:rsidRPr="00A07C14">
        <w:rPr>
          <w:rFonts w:ascii="Times New Roman" w:eastAsia="Calibri" w:hAnsi="Times New Roman" w:cs="Times New Roman"/>
          <w:b/>
          <w:sz w:val="28"/>
          <w:szCs w:val="28"/>
          <w:u w:val="single"/>
        </w:rPr>
        <w:t>Primero:</w:t>
      </w:r>
      <w:r w:rsidRPr="00A07C14">
        <w:rPr>
          <w:rFonts w:ascii="Times New Roman" w:eastAsia="Calibri" w:hAnsi="Times New Roman" w:cs="Times New Roman"/>
          <w:sz w:val="28"/>
          <w:szCs w:val="28"/>
        </w:rPr>
        <w:t xml:space="preserve"> </w:t>
      </w:r>
      <w:r w:rsidRPr="00A07C14">
        <w:rPr>
          <w:rFonts w:ascii="Times New Roman" w:eastAsia="Calibri" w:hAnsi="Times New Roman" w:cs="Times New Roman"/>
          <w:b/>
          <w:sz w:val="28"/>
          <w:szCs w:val="28"/>
        </w:rPr>
        <w:t>APROBAR</w:t>
      </w:r>
      <w:r w:rsidRPr="00A07C14">
        <w:rPr>
          <w:rFonts w:ascii="Times New Roman" w:eastAsia="Calibri" w:hAnsi="Times New Roman" w:cs="Times New Roman"/>
          <w:sz w:val="28"/>
          <w:szCs w:val="28"/>
        </w:rPr>
        <w:t xml:space="preserve"> adjudicación de requerimiento correspondiente al </w:t>
      </w:r>
      <w:r w:rsidRPr="00A07C14">
        <w:rPr>
          <w:rFonts w:ascii="Times New Roman" w:eastAsia="Times New Roman" w:hAnsi="Times New Roman" w:cs="Times New Roman"/>
          <w:b/>
          <w:color w:val="000000"/>
          <w:sz w:val="28"/>
          <w:szCs w:val="28"/>
          <w:lang w:eastAsia="es-ES"/>
        </w:rPr>
        <w:t>DEPARTAMENTO DE IDENTIDAD CULTURAL</w:t>
      </w:r>
      <w:r w:rsidRPr="00A07C14">
        <w:rPr>
          <w:rFonts w:ascii="Times New Roman" w:eastAsia="Calibri" w:hAnsi="Times New Roman" w:cs="Times New Roman"/>
          <w:b/>
          <w:sz w:val="28"/>
          <w:szCs w:val="28"/>
        </w:rPr>
        <w:t xml:space="preserve">, </w:t>
      </w:r>
      <w:r w:rsidRPr="00A07C14">
        <w:rPr>
          <w:rFonts w:ascii="Times New Roman" w:eastAsia="Calibri" w:hAnsi="Times New Roman" w:cs="Times New Roman"/>
          <w:sz w:val="28"/>
          <w:szCs w:val="28"/>
        </w:rPr>
        <w:t xml:space="preserve">por un monto total de </w:t>
      </w:r>
      <w:r w:rsidRPr="00A07C14">
        <w:rPr>
          <w:rFonts w:ascii="Times New Roman" w:eastAsia="Calibri" w:hAnsi="Times New Roman" w:cs="Times New Roman"/>
          <w:b/>
          <w:sz w:val="28"/>
          <w:szCs w:val="28"/>
        </w:rPr>
        <w:t xml:space="preserve"> $396.56, </w:t>
      </w:r>
      <w:r w:rsidRPr="00A07C14">
        <w:rPr>
          <w:rFonts w:ascii="Times New Roman" w:eastAsia="Calibri" w:hAnsi="Times New Roman" w:cs="Times New Roman"/>
          <w:sz w:val="28"/>
          <w:szCs w:val="28"/>
        </w:rPr>
        <w:t xml:space="preserve">con fuente de financiamiento: </w:t>
      </w:r>
      <w:r w:rsidRPr="00A07C14">
        <w:rPr>
          <w:rFonts w:ascii="Times New Roman" w:eastAsia="Times New Roman" w:hAnsi="Times New Roman" w:cs="Times New Roman"/>
          <w:b/>
          <w:bCs/>
          <w:color w:val="000000"/>
          <w:sz w:val="28"/>
          <w:szCs w:val="28"/>
          <w:lang w:eastAsia="es-ES"/>
        </w:rPr>
        <w:t>FONDOS PROPIOS</w:t>
      </w:r>
      <w:r w:rsidRPr="00A07C14">
        <w:rPr>
          <w:rFonts w:ascii="Times New Roman" w:eastAsia="Calibri" w:hAnsi="Times New Roman" w:cs="Times New Roman"/>
          <w:b/>
          <w:sz w:val="28"/>
          <w:szCs w:val="28"/>
        </w:rPr>
        <w:t xml:space="preserve">. </w:t>
      </w:r>
      <w:r w:rsidRPr="00A07C14">
        <w:rPr>
          <w:rFonts w:ascii="Times New Roman" w:eastAsia="Calibri" w:hAnsi="Times New Roman" w:cs="Times New Roman"/>
          <w:b/>
          <w:sz w:val="28"/>
          <w:szCs w:val="28"/>
          <w:u w:val="single"/>
        </w:rPr>
        <w:t>Segundo:</w:t>
      </w:r>
      <w:r w:rsidRPr="00A07C14">
        <w:rPr>
          <w:rFonts w:ascii="Times New Roman" w:eastAsia="Calibri" w:hAnsi="Times New Roman" w:cs="Times New Roman"/>
          <w:sz w:val="28"/>
          <w:szCs w:val="28"/>
        </w:rPr>
        <w:t xml:space="preserve"> Autorizar al Tesorero Municipal para que erogue la </w:t>
      </w:r>
      <w:r w:rsidRPr="00A07C14">
        <w:rPr>
          <w:rFonts w:ascii="Times New Roman" w:eastAsia="Calibri" w:hAnsi="Times New Roman" w:cs="Times New Roman"/>
          <w:sz w:val="28"/>
          <w:szCs w:val="28"/>
        </w:rPr>
        <w:lastRenderedPageBreak/>
        <w:t xml:space="preserve">cantidad de: </w:t>
      </w:r>
      <w:r w:rsidRPr="00A07C14">
        <w:rPr>
          <w:rFonts w:ascii="Times New Roman" w:eastAsia="Calibri" w:hAnsi="Times New Roman" w:cs="Times New Roman"/>
          <w:b/>
          <w:sz w:val="28"/>
          <w:szCs w:val="28"/>
        </w:rPr>
        <w:t>TRESCIENTOS NOVENTA Y SEIS DÓLARES CON CINCUENTA Y SEIS CENTAVOS DE  LOS ESTADOS UNIDOS DE NORTEAMERICA ($396.56</w:t>
      </w:r>
      <w:r w:rsidRPr="00A07C14">
        <w:rPr>
          <w:rFonts w:ascii="Times New Roman" w:eastAsia="Calibri" w:hAnsi="Times New Roman" w:cs="Times New Roman"/>
          <w:b/>
          <w:sz w:val="28"/>
          <w:szCs w:val="28"/>
          <w:shd w:val="clear" w:color="auto" w:fill="FFFFFF"/>
        </w:rPr>
        <w:t>),</w:t>
      </w:r>
      <w:r w:rsidRPr="00A07C14">
        <w:rPr>
          <w:rFonts w:ascii="Times New Roman" w:eastAsia="Calibri" w:hAnsi="Times New Roman" w:cs="Times New Roman"/>
          <w:sz w:val="28"/>
          <w:szCs w:val="28"/>
          <w:lang w:val="es-SV" w:eastAsia="es-ES"/>
        </w:rPr>
        <w:t xml:space="preserve"> de la Cuenta Corriente Numero </w:t>
      </w:r>
      <w:r w:rsidRPr="00A07C14">
        <w:rPr>
          <w:rFonts w:ascii="Times New Roman" w:eastAsia="Calibri" w:hAnsi="Times New Roman" w:cs="Times New Roman"/>
          <w:b/>
          <w:sz w:val="28"/>
          <w:szCs w:val="28"/>
          <w:lang w:val="es-SV" w:eastAsia="es-ES"/>
        </w:rPr>
        <w:t>480005924 MUNICIPALIDAD DE APOPA, RECURSOS PROPIOS,</w:t>
      </w:r>
      <w:r w:rsidRPr="00A07C14">
        <w:rPr>
          <w:rFonts w:ascii="Times New Roman" w:eastAsia="Calibri" w:hAnsi="Times New Roman" w:cs="Times New Roman"/>
          <w:sz w:val="28"/>
          <w:szCs w:val="28"/>
          <w:lang w:val="es-SV" w:eastAsia="es-ES"/>
        </w:rPr>
        <w:t xml:space="preserve"> Banco Hipotecario de El Salvador, S.A.</w:t>
      </w:r>
      <w:r w:rsidRPr="00A07C14">
        <w:rPr>
          <w:rFonts w:ascii="Times New Roman" w:eastAsia="Times New Roman" w:hAnsi="Times New Roman" w:cs="Times New Roman"/>
          <w:b/>
          <w:bCs/>
          <w:color w:val="000000"/>
          <w:sz w:val="28"/>
          <w:szCs w:val="28"/>
          <w:lang w:eastAsia="es-ES"/>
        </w:rPr>
        <w:t xml:space="preserve">, </w:t>
      </w:r>
      <w:r w:rsidRPr="00A07C14">
        <w:rPr>
          <w:rFonts w:ascii="Times New Roman" w:eastAsia="Calibri" w:hAnsi="Times New Roman" w:cs="Times New Roman"/>
          <w:sz w:val="28"/>
          <w:szCs w:val="28"/>
          <w:lang w:val="es-SV"/>
        </w:rPr>
        <w:t>y</w:t>
      </w:r>
      <w:r w:rsidRPr="00A07C14">
        <w:rPr>
          <w:rFonts w:ascii="Times New Roman" w:eastAsia="Calibri" w:hAnsi="Times New Roman" w:cs="Times New Roman"/>
          <w:sz w:val="28"/>
          <w:szCs w:val="28"/>
        </w:rPr>
        <w:t xml:space="preserve"> emita cheque</w:t>
      </w:r>
      <w:r w:rsidRPr="00A07C14">
        <w:rPr>
          <w:rFonts w:ascii="Times New Roman" w:eastAsia="Calibri" w:hAnsi="Times New Roman" w:cs="Times New Roman"/>
          <w:b/>
          <w:sz w:val="28"/>
          <w:szCs w:val="28"/>
        </w:rPr>
        <w:t xml:space="preserve"> </w:t>
      </w:r>
      <w:r w:rsidRPr="00A07C14">
        <w:rPr>
          <w:rFonts w:ascii="Times New Roman" w:eastAsia="Calibri" w:hAnsi="Times New Roman" w:cs="Times New Roman"/>
          <w:sz w:val="28"/>
          <w:szCs w:val="28"/>
        </w:rPr>
        <w:t>a nombre de los proveedores según los siguientes cuadros:</w:t>
      </w:r>
    </w:p>
    <w:p w:rsidR="005A2868" w:rsidRPr="005A2868" w:rsidRDefault="005A2868" w:rsidP="005A2868">
      <w:pPr>
        <w:spacing w:after="200" w:line="276" w:lineRule="auto"/>
        <w:jc w:val="both"/>
        <w:rPr>
          <w:rFonts w:ascii="Times New Roman" w:eastAsia="Calibri" w:hAnsi="Times New Roman" w:cs="Times New Roman"/>
          <w:sz w:val="24"/>
          <w:szCs w:val="24"/>
        </w:rPr>
      </w:pPr>
    </w:p>
    <w:p w:rsidR="005A2868" w:rsidRPr="005A2868" w:rsidRDefault="005A2868" w:rsidP="005A2868">
      <w:pPr>
        <w:spacing w:after="200" w:line="360" w:lineRule="auto"/>
        <w:jc w:val="both"/>
        <w:rPr>
          <w:rFonts w:ascii="Arial" w:eastAsia="Calibri" w:hAnsi="Arial" w:cs="Arial"/>
          <w:sz w:val="24"/>
          <w:szCs w:val="24"/>
        </w:rPr>
      </w:pPr>
    </w:p>
    <w:tbl>
      <w:tblPr>
        <w:tblW w:w="8418" w:type="dxa"/>
        <w:jc w:val="right"/>
        <w:tblCellMar>
          <w:left w:w="70" w:type="dxa"/>
          <w:right w:w="70" w:type="dxa"/>
        </w:tblCellMar>
        <w:tblLook w:val="04A0" w:firstRow="1" w:lastRow="0" w:firstColumn="1" w:lastColumn="0" w:noHBand="0" w:noVBand="1"/>
      </w:tblPr>
      <w:tblGrid>
        <w:gridCol w:w="849"/>
        <w:gridCol w:w="349"/>
        <w:gridCol w:w="571"/>
        <w:gridCol w:w="481"/>
        <w:gridCol w:w="924"/>
        <w:gridCol w:w="1380"/>
        <w:gridCol w:w="668"/>
        <w:gridCol w:w="599"/>
        <w:gridCol w:w="801"/>
        <w:gridCol w:w="891"/>
        <w:gridCol w:w="850"/>
        <w:gridCol w:w="605"/>
        <w:gridCol w:w="14"/>
      </w:tblGrid>
      <w:tr w:rsidR="005A2868" w:rsidRPr="005A2868" w:rsidTr="005A2868">
        <w:trPr>
          <w:trHeight w:val="239"/>
          <w:jc w:val="right"/>
        </w:trPr>
        <w:tc>
          <w:tcPr>
            <w:tcW w:w="8418"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REQUERIMIENTO 1-2022</w:t>
            </w:r>
          </w:p>
        </w:tc>
      </w:tr>
      <w:tr w:rsidR="005A2868" w:rsidRPr="005A2868" w:rsidTr="005A2868">
        <w:trPr>
          <w:trHeight w:val="239"/>
          <w:jc w:val="right"/>
        </w:trPr>
        <w:tc>
          <w:tcPr>
            <w:tcW w:w="8418"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DEPARTAMENTO DE IDENTIDAD CULTURAL</w:t>
            </w:r>
          </w:p>
        </w:tc>
      </w:tr>
      <w:tr w:rsidR="005A2868" w:rsidRPr="005A2868" w:rsidTr="005A2868">
        <w:trPr>
          <w:trHeight w:val="239"/>
          <w:jc w:val="right"/>
        </w:trPr>
        <w:tc>
          <w:tcPr>
            <w:tcW w:w="8418"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FUENTE DE FINANCIAMIENTO: FONDOS PROPIOS</w:t>
            </w:r>
          </w:p>
        </w:tc>
      </w:tr>
      <w:tr w:rsidR="005A2868" w:rsidRPr="005A2868" w:rsidTr="005A2868">
        <w:trPr>
          <w:trHeight w:val="239"/>
          <w:jc w:val="right"/>
        </w:trPr>
        <w:tc>
          <w:tcPr>
            <w:tcW w:w="8418"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PARA FUNCIONAMIENTO DE LA UNIDAD Y MATERIAL PARA TALLERES DE DIBUJO Y PINTURA</w:t>
            </w:r>
          </w:p>
        </w:tc>
      </w:tr>
      <w:tr w:rsidR="005A2868" w:rsidRPr="005A2868" w:rsidTr="005A2868">
        <w:trPr>
          <w:gridAfter w:val="1"/>
          <w:wAfter w:w="13" w:type="dxa"/>
          <w:trHeight w:val="872"/>
          <w:jc w:val="right"/>
        </w:trPr>
        <w:tc>
          <w:tcPr>
            <w:tcW w:w="732" w:type="dxa"/>
            <w:vMerge w:val="restart"/>
            <w:tcBorders>
              <w:top w:val="nil"/>
              <w:left w:val="single" w:sz="8"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ADMINISTRADOR DE ORDEN DE COMPRA O CONTRATO</w:t>
            </w:r>
          </w:p>
        </w:tc>
        <w:tc>
          <w:tcPr>
            <w:tcW w:w="301"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ITEM</w:t>
            </w:r>
          </w:p>
        </w:tc>
        <w:tc>
          <w:tcPr>
            <w:tcW w:w="492"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CANTIDAD</w:t>
            </w:r>
          </w:p>
        </w:tc>
        <w:tc>
          <w:tcPr>
            <w:tcW w:w="462"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UNIDAD DE MEDIDA</w:t>
            </w:r>
          </w:p>
        </w:tc>
        <w:tc>
          <w:tcPr>
            <w:tcW w:w="973"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 xml:space="preserve">DESCRIPCIÓN </w:t>
            </w:r>
          </w:p>
        </w:tc>
        <w:tc>
          <w:tcPr>
            <w:tcW w:w="2647" w:type="dxa"/>
            <w:gridSpan w:val="3"/>
            <w:tcBorders>
              <w:top w:val="single" w:sz="4" w:space="0" w:color="auto"/>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OFERTAS RECIBIDAS</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OFERTA ECONOMICA RECOMENDADA POR LA UNIDAD SOLICITANTE</w:t>
            </w:r>
          </w:p>
        </w:tc>
        <w:tc>
          <w:tcPr>
            <w:tcW w:w="769"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 xml:space="preserve">JUSTIFICACION DE LA RECOMENDACIÓN </w:t>
            </w:r>
          </w:p>
        </w:tc>
        <w:tc>
          <w:tcPr>
            <w:tcW w:w="7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PRESUPUESTADO</w:t>
            </w:r>
          </w:p>
        </w:tc>
        <w:tc>
          <w:tcPr>
            <w:tcW w:w="605" w:type="dxa"/>
            <w:vMerge w:val="restart"/>
            <w:tcBorders>
              <w:top w:val="nil"/>
              <w:left w:val="single" w:sz="4" w:space="0" w:color="auto"/>
              <w:bottom w:val="single" w:sz="4" w:space="0" w:color="auto"/>
              <w:right w:val="single" w:sz="8"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FORMA DE PAGO</w:t>
            </w:r>
          </w:p>
        </w:tc>
      </w:tr>
      <w:tr w:rsidR="005A2868" w:rsidRPr="005A2868" w:rsidTr="005A2868">
        <w:trPr>
          <w:gridAfter w:val="1"/>
          <w:wAfter w:w="13" w:type="dxa"/>
          <w:trHeight w:val="697"/>
          <w:jc w:val="right"/>
        </w:trPr>
        <w:tc>
          <w:tcPr>
            <w:tcW w:w="732" w:type="dxa"/>
            <w:vMerge/>
            <w:tcBorders>
              <w:top w:val="nil"/>
              <w:left w:val="single" w:sz="8"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92"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62"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973"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264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RZ, S.A. DE C.V.</w:t>
            </w:r>
          </w:p>
        </w:tc>
        <w:tc>
          <w:tcPr>
            <w:tcW w:w="691"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69"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05"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92"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62"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973"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1380"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DESCRIPCION</w:t>
            </w:r>
          </w:p>
        </w:tc>
        <w:tc>
          <w:tcPr>
            <w:tcW w:w="668"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PRECIO UNITARIO</w:t>
            </w:r>
          </w:p>
        </w:tc>
        <w:tc>
          <w:tcPr>
            <w:tcW w:w="598"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TOTAL</w:t>
            </w:r>
          </w:p>
        </w:tc>
        <w:tc>
          <w:tcPr>
            <w:tcW w:w="691" w:type="dxa"/>
            <w:vMerge w:val="restart"/>
            <w:tcBorders>
              <w:top w:val="nil"/>
              <w:left w:val="single" w:sz="4" w:space="0" w:color="auto"/>
              <w:bottom w:val="single" w:sz="8" w:space="0" w:color="000000"/>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RZ, S.A. DE C.V.</w:t>
            </w:r>
          </w:p>
        </w:tc>
        <w:tc>
          <w:tcPr>
            <w:tcW w:w="769" w:type="dxa"/>
            <w:vMerge w:val="restart"/>
            <w:tcBorders>
              <w:top w:val="nil"/>
              <w:left w:val="single" w:sz="4" w:space="0" w:color="auto"/>
              <w:bottom w:val="single" w:sz="8"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SE RECOMIENDA POR SER UNICA OFERTA RECIBIDA, POR UN MONTO DE $115.56</w:t>
            </w:r>
          </w:p>
        </w:tc>
        <w:tc>
          <w:tcPr>
            <w:tcW w:w="733" w:type="dxa"/>
            <w:vMerge w:val="restart"/>
            <w:tcBorders>
              <w:top w:val="nil"/>
              <w:left w:val="single" w:sz="4" w:space="0" w:color="auto"/>
              <w:bottom w:val="single" w:sz="8"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$193.00</w:t>
            </w:r>
          </w:p>
        </w:tc>
        <w:tc>
          <w:tcPr>
            <w:tcW w:w="605" w:type="dxa"/>
            <w:vMerge w:val="restart"/>
            <w:tcBorders>
              <w:top w:val="nil"/>
              <w:left w:val="single" w:sz="4" w:space="0" w:color="auto"/>
              <w:bottom w:val="single" w:sz="8" w:space="0" w:color="000000"/>
              <w:right w:val="single" w:sz="8"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CONTADO</w:t>
            </w:r>
          </w:p>
        </w:tc>
      </w:tr>
      <w:tr w:rsidR="005A2868" w:rsidRPr="005A2868" w:rsidTr="005A2868">
        <w:trPr>
          <w:gridAfter w:val="1"/>
          <w:wAfter w:w="14" w:type="dxa"/>
          <w:trHeight w:val="239"/>
          <w:jc w:val="right"/>
        </w:trPr>
        <w:tc>
          <w:tcPr>
            <w:tcW w:w="732" w:type="dxa"/>
            <w:vMerge w:val="restart"/>
            <w:tcBorders>
              <w:top w:val="nil"/>
              <w:left w:val="single" w:sz="8" w:space="0" w:color="auto"/>
              <w:bottom w:val="single" w:sz="4" w:space="0" w:color="000000"/>
              <w:right w:val="single" w:sz="4" w:space="0" w:color="auto"/>
            </w:tcBorders>
            <w:shd w:val="clear" w:color="auto" w:fill="auto"/>
            <w:vAlign w:val="center"/>
            <w:hideMark/>
          </w:tcPr>
          <w:p w:rsidR="005A2868" w:rsidRPr="005A2868" w:rsidRDefault="00F40409" w:rsidP="005A2868">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w:t>
            </w:r>
          </w:p>
        </w:tc>
        <w:tc>
          <w:tcPr>
            <w:tcW w:w="301" w:type="dxa"/>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UNIDAD</w:t>
            </w:r>
          </w:p>
        </w:tc>
        <w:tc>
          <w:tcPr>
            <w:tcW w:w="973" w:type="dxa"/>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SACAPUNTA DE ESCRITORIO (manual)</w:t>
            </w:r>
          </w:p>
        </w:tc>
        <w:tc>
          <w:tcPr>
            <w:tcW w:w="1380" w:type="dxa"/>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SACAPUNTA DE ESCRITORIO MANUAL</w:t>
            </w:r>
          </w:p>
        </w:tc>
        <w:tc>
          <w:tcPr>
            <w:tcW w:w="668" w:type="dxa"/>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$8.75</w:t>
            </w:r>
          </w:p>
        </w:tc>
        <w:tc>
          <w:tcPr>
            <w:tcW w:w="598" w:type="dxa"/>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$8.75</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3</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UNIDAD</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TIJERA METALICA, MANGO PLASTICO</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TIJERAS MANGO PLASTICO 7"PULG. 3M</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$2.70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$8.10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3</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3</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CAJAS</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GRAPAS ESTANDAR</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GRAPAS ESTANDAR BOSTICH</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$1.55</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$4.65</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4</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BOTE</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TINTA COLOR YELLOW 500 ML</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TINTA COLOR YELLOW 500 ML MEDIO LITRO</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$5.50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$11.00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5</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BOTE</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TINTA COLOR MAGENTA 500 ML</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TINTA COLOR MAGENTA 500 ML MEDIO LITRO</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$5.00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$10.00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6</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BOTE</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 xml:space="preserve">TINTA COLOR CYAN 500 ML </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TINTA COLOR CYAN 500 ML MEDIO LITRO</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$5.00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$10.00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7</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3</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BOTE</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TINTA COLOR NEGRO 500 ML</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TINTA COLOR NEGRO 500 ML MEDIO LITRO</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$5.00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$15.00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8</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GALON</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PEGAMENTO BLANCO</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PEGAMENTO BLANCO LIQUIDO 8 ONZ</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$1.20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$2.40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9</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10</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CAJAS</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ACUARELAS</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ACUARELAS DE 12 UNIDADES FAST</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$2.50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$25.00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10</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10</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CAJAS</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TEMPERAS</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TEMPERAS ARTESCO 20ML (6 BOTECITOS)</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$1.90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$19.00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11</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CAJA</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CLIPS PEQUEÑOS</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CLIPS PEQUEÑOS</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$0.26</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$0.26</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4" w:type="dxa"/>
          <w:trHeight w:val="239"/>
          <w:jc w:val="right"/>
        </w:trPr>
        <w:tc>
          <w:tcPr>
            <w:tcW w:w="732" w:type="dxa"/>
            <w:vMerge/>
            <w:tcBorders>
              <w:top w:val="nil"/>
              <w:left w:val="single" w:sz="8"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301"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12</w:t>
            </w:r>
          </w:p>
        </w:tc>
        <w:tc>
          <w:tcPr>
            <w:tcW w:w="492"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w:t>
            </w:r>
          </w:p>
        </w:tc>
        <w:tc>
          <w:tcPr>
            <w:tcW w:w="462"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CAJAS</w:t>
            </w:r>
          </w:p>
        </w:tc>
        <w:tc>
          <w:tcPr>
            <w:tcW w:w="973"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CLIPS GRANDES</w:t>
            </w:r>
          </w:p>
        </w:tc>
        <w:tc>
          <w:tcPr>
            <w:tcW w:w="1380"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CLIPS GRANDES JUMBO</w:t>
            </w:r>
          </w:p>
        </w:tc>
        <w:tc>
          <w:tcPr>
            <w:tcW w:w="66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$0.70</w:t>
            </w:r>
          </w:p>
        </w:tc>
        <w:tc>
          <w:tcPr>
            <w:tcW w:w="598" w:type="dxa"/>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$1.40</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gridAfter w:val="1"/>
          <w:wAfter w:w="11" w:type="dxa"/>
          <w:trHeight w:val="260"/>
          <w:jc w:val="right"/>
        </w:trPr>
        <w:tc>
          <w:tcPr>
            <w:tcW w:w="2962"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TOTAL DE LA OFERTA</w:t>
            </w:r>
          </w:p>
        </w:tc>
        <w:tc>
          <w:tcPr>
            <w:tcW w:w="2647" w:type="dxa"/>
            <w:gridSpan w:val="3"/>
            <w:tcBorders>
              <w:top w:val="single" w:sz="4" w:space="0" w:color="auto"/>
              <w:left w:val="nil"/>
              <w:bottom w:val="single" w:sz="8" w:space="0" w:color="auto"/>
              <w:right w:val="single" w:sz="4" w:space="0" w:color="000000"/>
            </w:tcBorders>
            <w:shd w:val="clear" w:color="000000" w:fill="F8CBAD"/>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$115.56</w:t>
            </w:r>
          </w:p>
        </w:tc>
        <w:tc>
          <w:tcPr>
            <w:tcW w:w="691" w:type="dxa"/>
            <w:vMerge/>
            <w:tcBorders>
              <w:top w:val="nil"/>
              <w:left w:val="single" w:sz="4" w:space="0" w:color="auto"/>
              <w:bottom w:val="single" w:sz="8" w:space="0" w:color="000000"/>
              <w:right w:val="nil"/>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769"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05" w:type="dxa"/>
            <w:vMerge/>
            <w:tcBorders>
              <w:top w:val="nil"/>
              <w:left w:val="single" w:sz="4" w:space="0" w:color="auto"/>
              <w:bottom w:val="single" w:sz="8" w:space="0" w:color="000000"/>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bl>
    <w:p w:rsidR="005A2868" w:rsidRPr="005A2868" w:rsidRDefault="005A2868" w:rsidP="005A2868">
      <w:pPr>
        <w:spacing w:after="200" w:line="360" w:lineRule="auto"/>
        <w:jc w:val="both"/>
        <w:rPr>
          <w:rFonts w:ascii="Arial" w:eastAsia="Calibri" w:hAnsi="Arial" w:cs="Arial"/>
          <w:sz w:val="24"/>
          <w:szCs w:val="24"/>
        </w:rPr>
      </w:pPr>
    </w:p>
    <w:tbl>
      <w:tblPr>
        <w:tblW w:w="8495" w:type="dxa"/>
        <w:jc w:val="right"/>
        <w:tblCellMar>
          <w:left w:w="70" w:type="dxa"/>
          <w:right w:w="70" w:type="dxa"/>
        </w:tblCellMar>
        <w:tblLook w:val="04A0" w:firstRow="1" w:lastRow="0" w:firstColumn="1" w:lastColumn="0" w:noHBand="0" w:noVBand="1"/>
      </w:tblPr>
      <w:tblGrid>
        <w:gridCol w:w="687"/>
        <w:gridCol w:w="302"/>
        <w:gridCol w:w="472"/>
        <w:gridCol w:w="471"/>
        <w:gridCol w:w="593"/>
        <w:gridCol w:w="564"/>
        <w:gridCol w:w="453"/>
        <w:gridCol w:w="394"/>
        <w:gridCol w:w="564"/>
        <w:gridCol w:w="453"/>
        <w:gridCol w:w="355"/>
        <w:gridCol w:w="564"/>
        <w:gridCol w:w="453"/>
        <w:gridCol w:w="355"/>
        <w:gridCol w:w="649"/>
        <w:gridCol w:w="718"/>
        <w:gridCol w:w="687"/>
        <w:gridCol w:w="470"/>
      </w:tblGrid>
      <w:tr w:rsidR="005A2868" w:rsidRPr="005A2868" w:rsidTr="005A2868">
        <w:trPr>
          <w:trHeight w:val="124"/>
          <w:jc w:val="right"/>
        </w:trPr>
        <w:tc>
          <w:tcPr>
            <w:tcW w:w="8495"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REQUERIMIENTO 2-2022</w:t>
            </w:r>
          </w:p>
        </w:tc>
      </w:tr>
      <w:tr w:rsidR="005A2868" w:rsidRPr="005A2868" w:rsidTr="005A2868">
        <w:trPr>
          <w:trHeight w:val="124"/>
          <w:jc w:val="right"/>
        </w:trPr>
        <w:tc>
          <w:tcPr>
            <w:tcW w:w="8495"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DEPARTAMENTO DE IDENTIDAD CULTURAL</w:t>
            </w:r>
          </w:p>
        </w:tc>
      </w:tr>
      <w:tr w:rsidR="005A2868" w:rsidRPr="005A2868" w:rsidTr="005A2868">
        <w:trPr>
          <w:trHeight w:val="124"/>
          <w:jc w:val="right"/>
        </w:trPr>
        <w:tc>
          <w:tcPr>
            <w:tcW w:w="8495"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FUENTE DE FINANCIAMIENTO: FONDOS PROPIOS</w:t>
            </w:r>
          </w:p>
        </w:tc>
      </w:tr>
      <w:tr w:rsidR="005A2868" w:rsidRPr="005A2868" w:rsidTr="005A2868">
        <w:trPr>
          <w:trHeight w:val="225"/>
          <w:jc w:val="right"/>
        </w:trPr>
        <w:tc>
          <w:tcPr>
            <w:tcW w:w="8495"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INSUMOS PARA CONMEMORACION DE LOS 100 AÑOS DE NATALICIO DEL PINTOR NOE CANJURA A RELIZARSE EL 26 DE AGOSTO DE 2022</w:t>
            </w:r>
          </w:p>
        </w:tc>
      </w:tr>
      <w:tr w:rsidR="005A2868" w:rsidRPr="005A2868" w:rsidTr="005A2868">
        <w:trPr>
          <w:trHeight w:val="429"/>
          <w:jc w:val="right"/>
        </w:trPr>
        <w:tc>
          <w:tcPr>
            <w:tcW w:w="622" w:type="dxa"/>
            <w:vMerge w:val="restart"/>
            <w:tcBorders>
              <w:top w:val="nil"/>
              <w:left w:val="single" w:sz="8"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ADMINISTRADOR DE ORDEN DE COMPRA O CONTRATO</w:t>
            </w:r>
          </w:p>
        </w:tc>
        <w:tc>
          <w:tcPr>
            <w:tcW w:w="276"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ITEM</w:t>
            </w:r>
          </w:p>
        </w:tc>
        <w:tc>
          <w:tcPr>
            <w:tcW w:w="430"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CANTIDAD</w:t>
            </w:r>
          </w:p>
        </w:tc>
        <w:tc>
          <w:tcPr>
            <w:tcW w:w="430"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UNIDAD DE MEDIDA</w:t>
            </w:r>
          </w:p>
        </w:tc>
        <w:tc>
          <w:tcPr>
            <w:tcW w:w="539"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 xml:space="preserve">DESCRIPCIÓN </w:t>
            </w:r>
          </w:p>
        </w:tc>
        <w:tc>
          <w:tcPr>
            <w:tcW w:w="3898" w:type="dxa"/>
            <w:gridSpan w:val="9"/>
            <w:tcBorders>
              <w:top w:val="single" w:sz="4" w:space="0" w:color="auto"/>
              <w:left w:val="nil"/>
              <w:bottom w:val="single" w:sz="4" w:space="0" w:color="auto"/>
              <w:right w:val="single" w:sz="4" w:space="0" w:color="000000"/>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OFERTAS RECIBIDAS</w:t>
            </w:r>
          </w:p>
        </w:tc>
        <w:tc>
          <w:tcPr>
            <w:tcW w:w="590"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OFERTA ECONOMICA RECOMENDADA POR LA UNIDAD SOLICITANTE</w:t>
            </w:r>
          </w:p>
        </w:tc>
        <w:tc>
          <w:tcPr>
            <w:tcW w:w="652" w:type="dxa"/>
            <w:vMerge w:val="restart"/>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 xml:space="preserve">JUSTIFICACION DE LA RECOMENDACIÓN </w:t>
            </w:r>
          </w:p>
        </w:tc>
        <w:tc>
          <w:tcPr>
            <w:tcW w:w="6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PRESUPUESTADO</w:t>
            </w:r>
          </w:p>
        </w:tc>
        <w:tc>
          <w:tcPr>
            <w:tcW w:w="428" w:type="dxa"/>
            <w:vMerge w:val="restart"/>
            <w:tcBorders>
              <w:top w:val="nil"/>
              <w:left w:val="single" w:sz="4" w:space="0" w:color="auto"/>
              <w:bottom w:val="single" w:sz="4" w:space="0" w:color="auto"/>
              <w:right w:val="single" w:sz="8"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FORMA DE PAGO</w:t>
            </w:r>
          </w:p>
        </w:tc>
      </w:tr>
      <w:tr w:rsidR="005A2868" w:rsidRPr="005A2868" w:rsidTr="005A2868">
        <w:trPr>
          <w:trHeight w:val="429"/>
          <w:jc w:val="right"/>
        </w:trPr>
        <w:tc>
          <w:tcPr>
            <w:tcW w:w="622" w:type="dxa"/>
            <w:vMerge/>
            <w:tcBorders>
              <w:top w:val="nil"/>
              <w:left w:val="single" w:sz="8"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276"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30"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30"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539"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1288" w:type="dxa"/>
            <w:gridSpan w:val="3"/>
            <w:tcBorders>
              <w:top w:val="single" w:sz="4" w:space="0" w:color="auto"/>
              <w:left w:val="nil"/>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ANA GLADYS ALVAREZ MARTIN</w:t>
            </w:r>
          </w:p>
        </w:tc>
        <w:tc>
          <w:tcPr>
            <w:tcW w:w="1323" w:type="dxa"/>
            <w:gridSpan w:val="3"/>
            <w:tcBorders>
              <w:top w:val="single" w:sz="4" w:space="0" w:color="auto"/>
              <w:left w:val="single" w:sz="4" w:space="0" w:color="auto"/>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LELY CONCEPCION VENTURA ALVAREZ DE PAZ</w:t>
            </w:r>
          </w:p>
        </w:tc>
        <w:tc>
          <w:tcPr>
            <w:tcW w:w="12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ALMA YANETH GUEVARA PREZA</w:t>
            </w:r>
          </w:p>
        </w:tc>
        <w:tc>
          <w:tcPr>
            <w:tcW w:w="590"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52"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24"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28"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r>
      <w:tr w:rsidR="005A2868" w:rsidRPr="005A2868" w:rsidTr="005A2868">
        <w:trPr>
          <w:trHeight w:val="383"/>
          <w:jc w:val="right"/>
        </w:trPr>
        <w:tc>
          <w:tcPr>
            <w:tcW w:w="622" w:type="dxa"/>
            <w:vMerge/>
            <w:tcBorders>
              <w:top w:val="nil"/>
              <w:left w:val="single" w:sz="8"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276"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30"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430"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539" w:type="dxa"/>
            <w:vMerge/>
            <w:tcBorders>
              <w:top w:val="nil"/>
              <w:left w:val="single" w:sz="4" w:space="0" w:color="auto"/>
              <w:bottom w:val="single" w:sz="4" w:space="0" w:color="auto"/>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DESCRIPCION</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PRECIO UNITARIO</w:t>
            </w:r>
          </w:p>
        </w:tc>
        <w:tc>
          <w:tcPr>
            <w:tcW w:w="360"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TOTAL</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DESCRIPCION</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PRECIO UNITARIO</w:t>
            </w:r>
          </w:p>
        </w:tc>
        <w:tc>
          <w:tcPr>
            <w:tcW w:w="395"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TOTAL</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DESCRIPCION</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PRECIO UNITARIO</w:t>
            </w:r>
          </w:p>
        </w:tc>
        <w:tc>
          <w:tcPr>
            <w:tcW w:w="358"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TOTAL</w:t>
            </w:r>
          </w:p>
        </w:tc>
        <w:tc>
          <w:tcPr>
            <w:tcW w:w="590" w:type="dxa"/>
            <w:vMerge w:val="restart"/>
            <w:tcBorders>
              <w:top w:val="nil"/>
              <w:left w:val="single" w:sz="4" w:space="0" w:color="auto"/>
              <w:bottom w:val="single" w:sz="4"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ANA GLADYS ALVAREZ MARTIN</w:t>
            </w:r>
          </w:p>
        </w:tc>
        <w:tc>
          <w:tcPr>
            <w:tcW w:w="652" w:type="dxa"/>
            <w:vMerge w:val="restart"/>
            <w:tcBorders>
              <w:top w:val="nil"/>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SE RECOMIENDA POR MEJOR PRECIO, POR UN MONTO DE $221.00</w:t>
            </w:r>
          </w:p>
        </w:tc>
        <w:tc>
          <w:tcPr>
            <w:tcW w:w="624" w:type="dxa"/>
            <w:vMerge w:val="restart"/>
            <w:tcBorders>
              <w:top w:val="nil"/>
              <w:left w:val="single" w:sz="4" w:space="0" w:color="auto"/>
              <w:bottom w:val="single" w:sz="4"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$281.00</w:t>
            </w:r>
          </w:p>
        </w:tc>
        <w:tc>
          <w:tcPr>
            <w:tcW w:w="428" w:type="dxa"/>
            <w:vMerge w:val="restart"/>
            <w:tcBorders>
              <w:top w:val="nil"/>
              <w:left w:val="single" w:sz="4" w:space="0" w:color="auto"/>
              <w:bottom w:val="single" w:sz="4" w:space="0" w:color="auto"/>
              <w:right w:val="single" w:sz="8"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CONTADO</w:t>
            </w:r>
          </w:p>
        </w:tc>
      </w:tr>
      <w:tr w:rsidR="005A2868" w:rsidRPr="005A2868" w:rsidTr="005A2868">
        <w:trPr>
          <w:trHeight w:val="225"/>
          <w:jc w:val="right"/>
        </w:trPr>
        <w:tc>
          <w:tcPr>
            <w:tcW w:w="622" w:type="dxa"/>
            <w:vMerge w:val="restart"/>
            <w:tcBorders>
              <w:top w:val="nil"/>
              <w:left w:val="single" w:sz="8" w:space="0" w:color="auto"/>
              <w:bottom w:val="nil"/>
              <w:right w:val="single" w:sz="4" w:space="0" w:color="auto"/>
            </w:tcBorders>
            <w:shd w:val="clear" w:color="auto" w:fill="auto"/>
            <w:vAlign w:val="center"/>
            <w:hideMark/>
          </w:tcPr>
          <w:p w:rsidR="005A2868" w:rsidRPr="005A2868" w:rsidRDefault="00F40409" w:rsidP="005A2868">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w:t>
            </w:r>
          </w:p>
        </w:tc>
        <w:tc>
          <w:tcPr>
            <w:tcW w:w="276"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w:t>
            </w:r>
          </w:p>
        </w:tc>
        <w:tc>
          <w:tcPr>
            <w:tcW w:w="430" w:type="dxa"/>
            <w:tcBorders>
              <w:top w:val="nil"/>
              <w:left w:val="nil"/>
              <w:bottom w:val="single" w:sz="4" w:space="0" w:color="auto"/>
              <w:right w:val="single" w:sz="4" w:space="0" w:color="auto"/>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200</w:t>
            </w:r>
          </w:p>
        </w:tc>
        <w:tc>
          <w:tcPr>
            <w:tcW w:w="430"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UNIDADES</w:t>
            </w:r>
          </w:p>
        </w:tc>
        <w:tc>
          <w:tcPr>
            <w:tcW w:w="539" w:type="dxa"/>
            <w:tcBorders>
              <w:top w:val="nil"/>
              <w:left w:val="nil"/>
              <w:bottom w:val="nil"/>
              <w:right w:val="single" w:sz="4" w:space="0" w:color="auto"/>
            </w:tcBorders>
            <w:shd w:val="clear" w:color="auto" w:fill="auto"/>
            <w:noWrap/>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SANDWICH DE POLLO</w:t>
            </w:r>
          </w:p>
        </w:tc>
        <w:tc>
          <w:tcPr>
            <w:tcW w:w="513"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SANDWICH DE POLLO</w:t>
            </w:r>
          </w:p>
        </w:tc>
        <w:tc>
          <w:tcPr>
            <w:tcW w:w="414" w:type="dxa"/>
            <w:tcBorders>
              <w:top w:val="nil"/>
              <w:left w:val="single" w:sz="4" w:space="0" w:color="auto"/>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$0.75</w:t>
            </w:r>
          </w:p>
        </w:tc>
        <w:tc>
          <w:tcPr>
            <w:tcW w:w="360" w:type="dxa"/>
            <w:tcBorders>
              <w:top w:val="nil"/>
              <w:left w:val="single" w:sz="4" w:space="0" w:color="auto"/>
              <w:bottom w:val="single" w:sz="4" w:space="0" w:color="auto"/>
              <w:right w:val="nil"/>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$150.00</w:t>
            </w:r>
          </w:p>
        </w:tc>
        <w:tc>
          <w:tcPr>
            <w:tcW w:w="513"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95"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58"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9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52" w:type="dxa"/>
            <w:vMerge/>
            <w:tcBorders>
              <w:top w:val="nil"/>
              <w:left w:val="nil"/>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24"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428"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trHeight w:val="124"/>
          <w:jc w:val="right"/>
        </w:trPr>
        <w:tc>
          <w:tcPr>
            <w:tcW w:w="622"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276"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w:t>
            </w:r>
          </w:p>
        </w:tc>
        <w:tc>
          <w:tcPr>
            <w:tcW w:w="430" w:type="dxa"/>
            <w:tcBorders>
              <w:top w:val="nil"/>
              <w:left w:val="nil"/>
              <w:bottom w:val="single" w:sz="4" w:space="0" w:color="auto"/>
              <w:right w:val="nil"/>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200</w:t>
            </w:r>
          </w:p>
        </w:tc>
        <w:tc>
          <w:tcPr>
            <w:tcW w:w="430"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UNIDADES</w:t>
            </w:r>
          </w:p>
        </w:tc>
        <w:tc>
          <w:tcPr>
            <w:tcW w:w="539" w:type="dxa"/>
            <w:tcBorders>
              <w:top w:val="single" w:sz="4" w:space="0" w:color="auto"/>
              <w:left w:val="nil"/>
              <w:bottom w:val="nil"/>
              <w:right w:val="single" w:sz="4" w:space="0" w:color="auto"/>
            </w:tcBorders>
            <w:shd w:val="clear" w:color="auto" w:fill="auto"/>
            <w:noWrap/>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SODAS EN LATA O BOTELLA</w:t>
            </w:r>
          </w:p>
        </w:tc>
        <w:tc>
          <w:tcPr>
            <w:tcW w:w="513"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SODA BOTELLA</w:t>
            </w:r>
          </w:p>
        </w:tc>
        <w:tc>
          <w:tcPr>
            <w:tcW w:w="414" w:type="dxa"/>
            <w:tcBorders>
              <w:top w:val="nil"/>
              <w:left w:val="single" w:sz="4" w:space="0" w:color="auto"/>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$0.30</w:t>
            </w:r>
          </w:p>
        </w:tc>
        <w:tc>
          <w:tcPr>
            <w:tcW w:w="360" w:type="dxa"/>
            <w:tcBorders>
              <w:top w:val="nil"/>
              <w:left w:val="single" w:sz="4" w:space="0" w:color="auto"/>
              <w:bottom w:val="single" w:sz="4" w:space="0" w:color="auto"/>
              <w:right w:val="nil"/>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$60.00</w:t>
            </w:r>
          </w:p>
        </w:tc>
        <w:tc>
          <w:tcPr>
            <w:tcW w:w="513"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95"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58"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9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52" w:type="dxa"/>
            <w:vMerge/>
            <w:tcBorders>
              <w:top w:val="nil"/>
              <w:left w:val="nil"/>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24"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428"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trHeight w:val="124"/>
          <w:jc w:val="right"/>
        </w:trPr>
        <w:tc>
          <w:tcPr>
            <w:tcW w:w="622"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276"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3</w:t>
            </w:r>
          </w:p>
        </w:tc>
        <w:tc>
          <w:tcPr>
            <w:tcW w:w="430" w:type="dxa"/>
            <w:tcBorders>
              <w:top w:val="nil"/>
              <w:left w:val="nil"/>
              <w:bottom w:val="single" w:sz="4" w:space="0" w:color="auto"/>
              <w:right w:val="nil"/>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5</w:t>
            </w:r>
          </w:p>
        </w:tc>
        <w:tc>
          <w:tcPr>
            <w:tcW w:w="430"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FARDO</w:t>
            </w:r>
          </w:p>
        </w:tc>
        <w:tc>
          <w:tcPr>
            <w:tcW w:w="539" w:type="dxa"/>
            <w:tcBorders>
              <w:top w:val="single" w:sz="4" w:space="0" w:color="auto"/>
              <w:left w:val="nil"/>
              <w:bottom w:val="nil"/>
              <w:right w:val="single" w:sz="4" w:space="0" w:color="auto"/>
            </w:tcBorders>
            <w:shd w:val="clear" w:color="auto" w:fill="auto"/>
            <w:noWrap/>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AGUA EN BOLSA</w:t>
            </w:r>
          </w:p>
        </w:tc>
        <w:tc>
          <w:tcPr>
            <w:tcW w:w="513"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FARDOS DE AGUA EN BOLSA</w:t>
            </w:r>
          </w:p>
        </w:tc>
        <w:tc>
          <w:tcPr>
            <w:tcW w:w="414" w:type="dxa"/>
            <w:tcBorders>
              <w:top w:val="nil"/>
              <w:left w:val="single" w:sz="4" w:space="0" w:color="auto"/>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$1.00</w:t>
            </w:r>
          </w:p>
        </w:tc>
        <w:tc>
          <w:tcPr>
            <w:tcW w:w="360" w:type="dxa"/>
            <w:tcBorders>
              <w:top w:val="nil"/>
              <w:left w:val="single" w:sz="4" w:space="0" w:color="auto"/>
              <w:bottom w:val="single" w:sz="4" w:space="0" w:color="auto"/>
              <w:right w:val="nil"/>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$5.00</w:t>
            </w:r>
          </w:p>
        </w:tc>
        <w:tc>
          <w:tcPr>
            <w:tcW w:w="513"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95"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58"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9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52" w:type="dxa"/>
            <w:vMerge/>
            <w:tcBorders>
              <w:top w:val="nil"/>
              <w:left w:val="nil"/>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24"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428"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trHeight w:val="124"/>
          <w:jc w:val="right"/>
        </w:trPr>
        <w:tc>
          <w:tcPr>
            <w:tcW w:w="622"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276"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4</w:t>
            </w:r>
          </w:p>
        </w:tc>
        <w:tc>
          <w:tcPr>
            <w:tcW w:w="430" w:type="dxa"/>
            <w:tcBorders>
              <w:top w:val="nil"/>
              <w:left w:val="nil"/>
              <w:bottom w:val="single" w:sz="4" w:space="0" w:color="auto"/>
              <w:right w:val="nil"/>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w:t>
            </w:r>
          </w:p>
        </w:tc>
        <w:tc>
          <w:tcPr>
            <w:tcW w:w="430"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FARDO</w:t>
            </w:r>
          </w:p>
        </w:tc>
        <w:tc>
          <w:tcPr>
            <w:tcW w:w="539" w:type="dxa"/>
            <w:tcBorders>
              <w:top w:val="single" w:sz="4" w:space="0" w:color="auto"/>
              <w:left w:val="nil"/>
              <w:bottom w:val="nil"/>
              <w:right w:val="single" w:sz="4" w:space="0" w:color="auto"/>
            </w:tcBorders>
            <w:shd w:val="clear" w:color="auto" w:fill="auto"/>
            <w:noWrap/>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AGUA EN BOTELLA (24 UNIDADES)</w:t>
            </w:r>
          </w:p>
        </w:tc>
        <w:tc>
          <w:tcPr>
            <w:tcW w:w="513" w:type="dxa"/>
            <w:tcBorders>
              <w:top w:val="nil"/>
              <w:left w:val="nil"/>
              <w:bottom w:val="single" w:sz="4" w:space="0" w:color="auto"/>
              <w:right w:val="nil"/>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AGUA BOTELLA (24 UNIDADES)</w:t>
            </w:r>
          </w:p>
        </w:tc>
        <w:tc>
          <w:tcPr>
            <w:tcW w:w="414" w:type="dxa"/>
            <w:tcBorders>
              <w:top w:val="nil"/>
              <w:left w:val="single" w:sz="4" w:space="0" w:color="auto"/>
              <w:bottom w:val="single" w:sz="4" w:space="0" w:color="auto"/>
              <w:right w:val="nil"/>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$0.25</w:t>
            </w:r>
          </w:p>
        </w:tc>
        <w:tc>
          <w:tcPr>
            <w:tcW w:w="360" w:type="dxa"/>
            <w:tcBorders>
              <w:top w:val="nil"/>
              <w:left w:val="single" w:sz="4" w:space="0" w:color="auto"/>
              <w:bottom w:val="single" w:sz="4" w:space="0" w:color="auto"/>
              <w:right w:val="nil"/>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$6.00</w:t>
            </w:r>
          </w:p>
        </w:tc>
        <w:tc>
          <w:tcPr>
            <w:tcW w:w="513"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95"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58"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90" w:type="dxa"/>
            <w:vMerge w:val="restart"/>
            <w:tcBorders>
              <w:top w:val="nil"/>
              <w:left w:val="single" w:sz="4" w:space="0" w:color="auto"/>
              <w:bottom w:val="single" w:sz="4" w:space="0" w:color="000000"/>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ALMA YANETH GUEVARA PREZA</w:t>
            </w:r>
          </w:p>
        </w:tc>
        <w:tc>
          <w:tcPr>
            <w:tcW w:w="652" w:type="dxa"/>
            <w:vMerge w:val="restart"/>
            <w:tcBorders>
              <w:top w:val="single" w:sz="4" w:space="0" w:color="auto"/>
              <w:left w:val="nil"/>
              <w:bottom w:val="nil"/>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SE RECOMIENDA POR MEJOR PRECIO, POR UN MONTO DE $60.00</w:t>
            </w:r>
          </w:p>
        </w:tc>
        <w:tc>
          <w:tcPr>
            <w:tcW w:w="624"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428"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trHeight w:val="509"/>
          <w:jc w:val="right"/>
        </w:trPr>
        <w:tc>
          <w:tcPr>
            <w:tcW w:w="622"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276"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5</w:t>
            </w:r>
          </w:p>
        </w:tc>
        <w:tc>
          <w:tcPr>
            <w:tcW w:w="430" w:type="dxa"/>
            <w:tcBorders>
              <w:top w:val="nil"/>
              <w:left w:val="nil"/>
              <w:bottom w:val="single" w:sz="4" w:space="0" w:color="auto"/>
              <w:right w:val="nil"/>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w:t>
            </w:r>
          </w:p>
        </w:tc>
        <w:tc>
          <w:tcPr>
            <w:tcW w:w="430"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 xml:space="preserve">DOCENA </w:t>
            </w:r>
          </w:p>
        </w:tc>
        <w:tc>
          <w:tcPr>
            <w:tcW w:w="539" w:type="dxa"/>
            <w:tcBorders>
              <w:top w:val="single" w:sz="4" w:space="0" w:color="auto"/>
              <w:left w:val="nil"/>
              <w:bottom w:val="nil"/>
              <w:right w:val="single" w:sz="4" w:space="0" w:color="auto"/>
            </w:tcBorders>
            <w:shd w:val="clear" w:color="auto" w:fill="auto"/>
            <w:noWrap/>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COHETES DE VARA (RELAMPAGO)</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60"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95"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DOCENA DE COHETES DE VARA</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$15.00</w:t>
            </w:r>
          </w:p>
        </w:tc>
        <w:tc>
          <w:tcPr>
            <w:tcW w:w="358" w:type="dxa"/>
            <w:tcBorders>
              <w:top w:val="nil"/>
              <w:left w:val="nil"/>
              <w:bottom w:val="single" w:sz="4" w:space="0" w:color="auto"/>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$15.00</w:t>
            </w:r>
          </w:p>
        </w:tc>
        <w:tc>
          <w:tcPr>
            <w:tcW w:w="59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52" w:type="dxa"/>
            <w:vMerge/>
            <w:tcBorders>
              <w:top w:val="single" w:sz="4" w:space="0" w:color="auto"/>
              <w:left w:val="nil"/>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24"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428"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trHeight w:val="723"/>
          <w:jc w:val="right"/>
        </w:trPr>
        <w:tc>
          <w:tcPr>
            <w:tcW w:w="622" w:type="dxa"/>
            <w:vMerge/>
            <w:tcBorders>
              <w:top w:val="nil"/>
              <w:left w:val="single" w:sz="8" w:space="0" w:color="auto"/>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276"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6</w:t>
            </w:r>
          </w:p>
        </w:tc>
        <w:tc>
          <w:tcPr>
            <w:tcW w:w="430" w:type="dxa"/>
            <w:tcBorders>
              <w:top w:val="nil"/>
              <w:left w:val="nil"/>
              <w:bottom w:val="single" w:sz="4" w:space="0" w:color="auto"/>
              <w:right w:val="nil"/>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1</w:t>
            </w:r>
          </w:p>
        </w:tc>
        <w:tc>
          <w:tcPr>
            <w:tcW w:w="430" w:type="dxa"/>
            <w:tcBorders>
              <w:top w:val="nil"/>
              <w:left w:val="single" w:sz="4" w:space="0" w:color="auto"/>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UNIDAD</w:t>
            </w:r>
          </w:p>
        </w:tc>
        <w:tc>
          <w:tcPr>
            <w:tcW w:w="539" w:type="dxa"/>
            <w:tcBorders>
              <w:top w:val="single" w:sz="4" w:space="0" w:color="auto"/>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ARREGLO FLORAL PARA MESA DE HONOR (CENTRO DE MESA)</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360"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CENTRO DE MESA (LARGO 75CM X 45 CM DE ALTO)</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$85.00</w:t>
            </w:r>
          </w:p>
        </w:tc>
        <w:tc>
          <w:tcPr>
            <w:tcW w:w="395" w:type="dxa"/>
            <w:tcBorders>
              <w:top w:val="nil"/>
              <w:left w:val="nil"/>
              <w:bottom w:val="single" w:sz="4" w:space="0" w:color="auto"/>
              <w:right w:val="single" w:sz="4" w:space="0" w:color="auto"/>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$85.00</w:t>
            </w:r>
          </w:p>
        </w:tc>
        <w:tc>
          <w:tcPr>
            <w:tcW w:w="513"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CENTRO DE MESA</w:t>
            </w:r>
          </w:p>
        </w:tc>
        <w:tc>
          <w:tcPr>
            <w:tcW w:w="414" w:type="dxa"/>
            <w:tcBorders>
              <w:top w:val="nil"/>
              <w:left w:val="nil"/>
              <w:bottom w:val="single" w:sz="4" w:space="0" w:color="auto"/>
              <w:right w:val="single" w:sz="4" w:space="0" w:color="auto"/>
            </w:tcBorders>
            <w:shd w:val="clear" w:color="auto" w:fill="auto"/>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$45.00</w:t>
            </w:r>
          </w:p>
        </w:tc>
        <w:tc>
          <w:tcPr>
            <w:tcW w:w="358" w:type="dxa"/>
            <w:tcBorders>
              <w:top w:val="nil"/>
              <w:left w:val="nil"/>
              <w:bottom w:val="single" w:sz="4" w:space="0" w:color="auto"/>
              <w:right w:val="single" w:sz="4" w:space="0" w:color="auto"/>
            </w:tcBorders>
            <w:shd w:val="clear" w:color="000000" w:fill="F8CBAD"/>
            <w:vAlign w:val="center"/>
            <w:hideMark/>
          </w:tcPr>
          <w:p w:rsidR="005A2868" w:rsidRPr="005A2868" w:rsidRDefault="005A2868" w:rsidP="005A2868">
            <w:pPr>
              <w:spacing w:after="0" w:line="240" w:lineRule="auto"/>
              <w:jc w:val="center"/>
              <w:rPr>
                <w:rFonts w:ascii="Calibri" w:eastAsia="Times New Roman" w:hAnsi="Calibri" w:cs="Calibri"/>
                <w:color w:val="000000"/>
                <w:sz w:val="10"/>
                <w:szCs w:val="10"/>
                <w:lang w:eastAsia="es-ES"/>
              </w:rPr>
            </w:pPr>
            <w:r w:rsidRPr="005A2868">
              <w:rPr>
                <w:rFonts w:ascii="Calibri" w:eastAsia="Times New Roman" w:hAnsi="Calibri" w:cs="Calibri"/>
                <w:color w:val="000000"/>
                <w:sz w:val="10"/>
                <w:szCs w:val="10"/>
                <w:lang w:eastAsia="es-ES"/>
              </w:rPr>
              <w:t>$45.00</w:t>
            </w:r>
          </w:p>
        </w:tc>
        <w:tc>
          <w:tcPr>
            <w:tcW w:w="59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52" w:type="dxa"/>
            <w:vMerge/>
            <w:tcBorders>
              <w:top w:val="single" w:sz="4" w:space="0" w:color="auto"/>
              <w:left w:val="nil"/>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24"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428"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trHeight w:val="124"/>
          <w:jc w:val="right"/>
        </w:trPr>
        <w:tc>
          <w:tcPr>
            <w:tcW w:w="2298"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TOTAL DE LA OFERTA</w:t>
            </w:r>
          </w:p>
        </w:tc>
        <w:tc>
          <w:tcPr>
            <w:tcW w:w="128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$221.00</w:t>
            </w:r>
          </w:p>
        </w:tc>
        <w:tc>
          <w:tcPr>
            <w:tcW w:w="13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$85.00</w:t>
            </w:r>
          </w:p>
        </w:tc>
        <w:tc>
          <w:tcPr>
            <w:tcW w:w="128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$60.00</w:t>
            </w:r>
          </w:p>
        </w:tc>
        <w:tc>
          <w:tcPr>
            <w:tcW w:w="590"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652" w:type="dxa"/>
            <w:vMerge/>
            <w:tcBorders>
              <w:top w:val="single" w:sz="4" w:space="0" w:color="auto"/>
              <w:left w:val="nil"/>
              <w:bottom w:val="nil"/>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color w:val="000000"/>
                <w:sz w:val="10"/>
                <w:szCs w:val="10"/>
                <w:lang w:eastAsia="es-ES"/>
              </w:rPr>
            </w:pPr>
          </w:p>
        </w:tc>
        <w:tc>
          <w:tcPr>
            <w:tcW w:w="624" w:type="dxa"/>
            <w:vMerge/>
            <w:tcBorders>
              <w:top w:val="nil"/>
              <w:left w:val="single" w:sz="4" w:space="0" w:color="auto"/>
              <w:bottom w:val="single" w:sz="4" w:space="0" w:color="000000"/>
              <w:right w:val="single" w:sz="4"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428" w:type="dxa"/>
            <w:vMerge/>
            <w:tcBorders>
              <w:top w:val="nil"/>
              <w:left w:val="single" w:sz="4" w:space="0" w:color="auto"/>
              <w:bottom w:val="single" w:sz="4" w:space="0" w:color="auto"/>
              <w:right w:val="single" w:sz="8" w:space="0" w:color="auto"/>
            </w:tcBorders>
            <w:vAlign w:val="center"/>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r>
      <w:tr w:rsidR="005A2868" w:rsidRPr="005A2868" w:rsidTr="005A2868">
        <w:trPr>
          <w:trHeight w:val="124"/>
          <w:jc w:val="right"/>
        </w:trPr>
        <w:tc>
          <w:tcPr>
            <w:tcW w:w="8495" w:type="dxa"/>
            <w:gridSpan w:val="1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A2868" w:rsidRPr="005A2868" w:rsidRDefault="005A2868" w:rsidP="005A2868">
            <w:pPr>
              <w:spacing w:after="0" w:line="240" w:lineRule="auto"/>
              <w:jc w:val="center"/>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TOTAL DEL REQUERIMIENTO $281.00</w:t>
            </w:r>
          </w:p>
        </w:tc>
      </w:tr>
      <w:tr w:rsidR="005A2868" w:rsidRPr="005A2868" w:rsidTr="005A2868">
        <w:trPr>
          <w:trHeight w:val="124"/>
          <w:jc w:val="right"/>
        </w:trPr>
        <w:tc>
          <w:tcPr>
            <w:tcW w:w="8495" w:type="dxa"/>
            <w:gridSpan w:val="1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OBSERVACIONES: EL PROVEEDOR LELY CONCEPCION VENTURA ALVAREZ DE PAZ SE ENCUENTRA INSOLVENTE, ART.25 LIT.d) LACAP</w:t>
            </w:r>
          </w:p>
        </w:tc>
      </w:tr>
      <w:tr w:rsidR="005A2868" w:rsidRPr="005A2868" w:rsidTr="005A2868">
        <w:trPr>
          <w:trHeight w:val="124"/>
          <w:jc w:val="right"/>
        </w:trPr>
        <w:tc>
          <w:tcPr>
            <w:tcW w:w="2812" w:type="dxa"/>
            <w:gridSpan w:val="6"/>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r w:rsidRPr="005A2868">
              <w:rPr>
                <w:rFonts w:ascii="Calibri" w:eastAsia="Times New Roman" w:hAnsi="Calibri" w:cs="Calibri"/>
                <w:b/>
                <w:bCs/>
                <w:color w:val="000000"/>
                <w:sz w:val="10"/>
                <w:szCs w:val="10"/>
                <w:lang w:eastAsia="es-ES"/>
              </w:rPr>
              <w:t>TOTAL ADJUDICADO PARA  DEPARTAMENTO DE IDENTIDAD CULTURAL $ 396.56</w:t>
            </w:r>
          </w:p>
        </w:tc>
        <w:tc>
          <w:tcPr>
            <w:tcW w:w="41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Calibri" w:eastAsia="Times New Roman" w:hAnsi="Calibri" w:cs="Calibri"/>
                <w:b/>
                <w:bCs/>
                <w:color w:val="000000"/>
                <w:sz w:val="10"/>
                <w:szCs w:val="10"/>
                <w:lang w:eastAsia="es-ES"/>
              </w:rPr>
            </w:pPr>
          </w:p>
        </w:tc>
        <w:tc>
          <w:tcPr>
            <w:tcW w:w="36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1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1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95"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1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1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58"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59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652"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62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428"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r>
      <w:tr w:rsidR="005A2868" w:rsidRPr="005A2868" w:rsidTr="005A2868">
        <w:trPr>
          <w:trHeight w:val="124"/>
          <w:jc w:val="right"/>
        </w:trPr>
        <w:tc>
          <w:tcPr>
            <w:tcW w:w="622"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276"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3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3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39"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1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1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6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1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1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95"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513"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41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jc w:val="center"/>
              <w:rPr>
                <w:rFonts w:ascii="Times New Roman" w:eastAsia="Times New Roman" w:hAnsi="Times New Roman" w:cs="Times New Roman"/>
                <w:sz w:val="20"/>
                <w:szCs w:val="20"/>
                <w:lang w:eastAsia="es-ES"/>
              </w:rPr>
            </w:pPr>
          </w:p>
        </w:tc>
        <w:tc>
          <w:tcPr>
            <w:tcW w:w="358"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590"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652"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624"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c>
          <w:tcPr>
            <w:tcW w:w="428" w:type="dxa"/>
            <w:tcBorders>
              <w:top w:val="nil"/>
              <w:left w:val="nil"/>
              <w:bottom w:val="nil"/>
              <w:right w:val="nil"/>
            </w:tcBorders>
            <w:shd w:val="clear" w:color="auto" w:fill="auto"/>
            <w:noWrap/>
            <w:vAlign w:val="bottom"/>
            <w:hideMark/>
          </w:tcPr>
          <w:p w:rsidR="005A2868" w:rsidRPr="005A2868" w:rsidRDefault="005A2868" w:rsidP="005A2868">
            <w:pPr>
              <w:spacing w:after="0" w:line="240" w:lineRule="auto"/>
              <w:rPr>
                <w:rFonts w:ascii="Times New Roman" w:eastAsia="Times New Roman" w:hAnsi="Times New Roman" w:cs="Times New Roman"/>
                <w:sz w:val="20"/>
                <w:szCs w:val="20"/>
                <w:lang w:eastAsia="es-ES"/>
              </w:rPr>
            </w:pPr>
          </w:p>
        </w:tc>
      </w:tr>
    </w:tbl>
    <w:p w:rsidR="00297E7E" w:rsidRPr="00297E7E" w:rsidRDefault="005A2868" w:rsidP="00297E7E">
      <w:pPr>
        <w:spacing w:line="276" w:lineRule="auto"/>
        <w:jc w:val="both"/>
        <w:rPr>
          <w:rFonts w:ascii="Times New Roman" w:eastAsia="Calibri" w:hAnsi="Times New Roman" w:cs="Times New Roman"/>
          <w:sz w:val="28"/>
          <w:szCs w:val="28"/>
        </w:rPr>
      </w:pPr>
      <w:r w:rsidRPr="00297E7E">
        <w:rPr>
          <w:rFonts w:ascii="Times New Roman" w:eastAsia="Calibri" w:hAnsi="Times New Roman" w:cs="Times New Roman"/>
          <w:b/>
          <w:color w:val="000000"/>
          <w:sz w:val="28"/>
          <w:szCs w:val="28"/>
          <w:u w:val="single"/>
        </w:rPr>
        <w:t>Tercero:</w:t>
      </w:r>
      <w:r w:rsidRPr="00297E7E">
        <w:rPr>
          <w:rFonts w:ascii="Times New Roman" w:eastAsia="Calibri" w:hAnsi="Times New Roman" w:cs="Times New Roman"/>
          <w:color w:val="000000"/>
          <w:sz w:val="28"/>
          <w:szCs w:val="28"/>
        </w:rPr>
        <w:t xml:space="preserve"> Nombrar al administrador de la orden de compra o contrato a </w:t>
      </w:r>
      <w:r w:rsidR="00F40409">
        <w:rPr>
          <w:rFonts w:ascii="Times New Roman" w:eastAsia="Calibri" w:hAnsi="Times New Roman" w:cs="Times New Roman"/>
          <w:b/>
          <w:sz w:val="28"/>
          <w:szCs w:val="28"/>
        </w:rPr>
        <w:t>XXXXXXX</w:t>
      </w:r>
      <w:r w:rsidRPr="00297E7E">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297E7E">
        <w:rPr>
          <w:rFonts w:ascii="Times New Roman" w:eastAsia="Calibri" w:hAnsi="Times New Roman" w:cs="Times New Roman"/>
          <w:b/>
          <w:bCs/>
          <w:sz w:val="28"/>
          <w:szCs w:val="28"/>
        </w:rPr>
        <w:t>CERTIFÍQUESE Y COMUNÍQUESE</w:t>
      </w:r>
      <w:r w:rsidR="00297E7E" w:rsidRPr="00297E7E">
        <w:rPr>
          <w:rFonts w:ascii="Times New Roman" w:eastAsia="Calibri" w:hAnsi="Times New Roman" w:cs="Times New Roman"/>
          <w:b/>
          <w:bCs/>
          <w:sz w:val="28"/>
          <w:szCs w:val="28"/>
        </w:rPr>
        <w:t xml:space="preserve"> ACUERDO MUNICIPAL NÚMERO QUINCE”. </w:t>
      </w:r>
      <w:r w:rsidR="00297E7E" w:rsidRPr="00297E7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97E7E" w:rsidRPr="00297E7E">
        <w:rPr>
          <w:rFonts w:ascii="Times New Roman" w:eastAsia="Calibri" w:hAnsi="Times New Roman" w:cs="Times New Roman"/>
          <w:b/>
          <w:sz w:val="28"/>
          <w:szCs w:val="28"/>
        </w:rPr>
        <w:t xml:space="preserve">nueve, </w:t>
      </w:r>
      <w:r w:rsidR="00297E7E" w:rsidRPr="00297E7E">
        <w:rPr>
          <w:rFonts w:ascii="Times New Roman" w:eastAsia="Calibri" w:hAnsi="Times New Roman" w:cs="Times New Roman"/>
          <w:sz w:val="28"/>
          <w:szCs w:val="28"/>
        </w:rPr>
        <w:t xml:space="preserve">que consiste en </w:t>
      </w:r>
      <w:r w:rsidR="00297E7E" w:rsidRPr="00297E7E">
        <w:rPr>
          <w:rFonts w:ascii="Times New Roman" w:eastAsia="Calibri" w:hAnsi="Times New Roman" w:cs="Times New Roman"/>
          <w:b/>
          <w:sz w:val="28"/>
          <w:szCs w:val="28"/>
        </w:rPr>
        <w:t xml:space="preserve">participación del </w:t>
      </w:r>
      <w:r w:rsidR="0087775E">
        <w:rPr>
          <w:rFonts w:ascii="Times New Roman" w:eastAsia="Calibri" w:hAnsi="Times New Roman" w:cs="Times New Roman"/>
          <w:b/>
          <w:sz w:val="28"/>
          <w:szCs w:val="28"/>
        </w:rPr>
        <w:t>XXXXXX</w:t>
      </w:r>
      <w:r w:rsidR="00297E7E" w:rsidRPr="00297E7E">
        <w:rPr>
          <w:rFonts w:ascii="Times New Roman" w:eastAsia="Calibri" w:hAnsi="Times New Roman" w:cs="Times New Roman"/>
          <w:b/>
          <w:sz w:val="28"/>
          <w:szCs w:val="28"/>
        </w:rPr>
        <w:t>; Jefe de UACI,</w:t>
      </w:r>
      <w:r w:rsidR="00297E7E" w:rsidRPr="00297E7E">
        <w:rPr>
          <w:rFonts w:ascii="Times New Roman" w:eastAsia="Calibri" w:hAnsi="Times New Roman" w:cs="Times New Roman"/>
          <w:sz w:val="28"/>
          <w:szCs w:val="28"/>
        </w:rPr>
        <w:t xml:space="preserve"> solicitando al Honorable Concejo Municipal Plural, aprobación de adjudicaciones de requerimientos correspondientes al </w:t>
      </w:r>
      <w:r w:rsidR="00297E7E" w:rsidRPr="00297E7E">
        <w:rPr>
          <w:rFonts w:ascii="Times New Roman" w:eastAsia="Times New Roman" w:hAnsi="Times New Roman" w:cs="Times New Roman"/>
          <w:b/>
          <w:color w:val="000000"/>
          <w:sz w:val="28"/>
          <w:szCs w:val="28"/>
          <w:lang w:eastAsia="es-ES"/>
        </w:rPr>
        <w:t>CONCEJO MUNICIPAL</w:t>
      </w:r>
      <w:r w:rsidR="00297E7E" w:rsidRPr="00297E7E">
        <w:rPr>
          <w:rFonts w:ascii="Times New Roman" w:eastAsia="Calibri" w:hAnsi="Times New Roman" w:cs="Times New Roman"/>
          <w:b/>
          <w:sz w:val="28"/>
          <w:szCs w:val="28"/>
        </w:rPr>
        <w:t xml:space="preserve">, </w:t>
      </w:r>
      <w:r w:rsidR="00297E7E" w:rsidRPr="00297E7E">
        <w:rPr>
          <w:rFonts w:ascii="Times New Roman" w:eastAsia="Calibri" w:hAnsi="Times New Roman" w:cs="Times New Roman"/>
          <w:sz w:val="28"/>
          <w:szCs w:val="28"/>
        </w:rPr>
        <w:t xml:space="preserve">por un monto total de </w:t>
      </w:r>
      <w:r w:rsidR="00297E7E" w:rsidRPr="00297E7E">
        <w:rPr>
          <w:rFonts w:ascii="Times New Roman" w:eastAsia="Calibri" w:hAnsi="Times New Roman" w:cs="Times New Roman"/>
          <w:b/>
          <w:sz w:val="28"/>
          <w:szCs w:val="28"/>
        </w:rPr>
        <w:t xml:space="preserve"> $3,300.00, </w:t>
      </w:r>
      <w:r w:rsidR="00297E7E" w:rsidRPr="00297E7E">
        <w:rPr>
          <w:rFonts w:ascii="Times New Roman" w:eastAsia="Calibri" w:hAnsi="Times New Roman" w:cs="Times New Roman"/>
          <w:sz w:val="28"/>
          <w:szCs w:val="28"/>
        </w:rPr>
        <w:t xml:space="preserve">y proponiendo al administrador de la orden de compra o contrato  al  </w:t>
      </w:r>
      <w:r w:rsidR="0087775E">
        <w:rPr>
          <w:rFonts w:ascii="Times New Roman" w:eastAsia="Calibri" w:hAnsi="Times New Roman" w:cs="Times New Roman"/>
          <w:b/>
          <w:sz w:val="28"/>
          <w:szCs w:val="28"/>
        </w:rPr>
        <w:t>XXXXXX</w:t>
      </w:r>
      <w:r w:rsidR="00297E7E" w:rsidRPr="00297E7E">
        <w:rPr>
          <w:rFonts w:ascii="Times New Roman" w:eastAsia="Calibri" w:hAnsi="Times New Roman" w:cs="Times New Roman"/>
          <w:b/>
          <w:sz w:val="28"/>
          <w:szCs w:val="28"/>
        </w:rPr>
        <w:t xml:space="preserve">, </w:t>
      </w:r>
      <w:r w:rsidR="00297E7E" w:rsidRPr="00297E7E">
        <w:rPr>
          <w:rFonts w:ascii="Times New Roman" w:eastAsia="Calibri" w:hAnsi="Times New Roman" w:cs="Times New Roman"/>
          <w:sz w:val="28"/>
          <w:szCs w:val="28"/>
        </w:rPr>
        <w:t xml:space="preserve">con fuente de financiamiento: </w:t>
      </w:r>
      <w:r w:rsidR="00297E7E" w:rsidRPr="00297E7E">
        <w:rPr>
          <w:rFonts w:ascii="Times New Roman" w:eastAsia="Times New Roman" w:hAnsi="Times New Roman" w:cs="Times New Roman"/>
          <w:b/>
          <w:bCs/>
          <w:color w:val="000000"/>
          <w:sz w:val="28"/>
          <w:szCs w:val="28"/>
          <w:lang w:eastAsia="es-ES"/>
        </w:rPr>
        <w:t xml:space="preserve">FONDOS PROPIOS. </w:t>
      </w:r>
      <w:r w:rsidR="00297E7E" w:rsidRPr="00297E7E">
        <w:rPr>
          <w:rFonts w:ascii="Times New Roman" w:eastAsia="Calibri" w:hAnsi="Times New Roman" w:cs="Times New Roman"/>
          <w:sz w:val="28"/>
          <w:szCs w:val="28"/>
        </w:rPr>
        <w:t xml:space="preserve">Este Concejo Municipal Plural, en uso de sus facultades legales y habiendo deliberado el punto, </w:t>
      </w:r>
      <w:r w:rsidR="00297E7E" w:rsidRPr="00297E7E">
        <w:rPr>
          <w:rFonts w:ascii="Times New Roman" w:eastAsia="Calibri" w:hAnsi="Times New Roman" w:cs="Times New Roman"/>
          <w:b/>
          <w:bCs/>
          <w:sz w:val="28"/>
          <w:szCs w:val="28"/>
        </w:rPr>
        <w:t>UNANIMIDAD</w:t>
      </w:r>
      <w:r w:rsidR="00297E7E" w:rsidRPr="00297E7E">
        <w:rPr>
          <w:rFonts w:ascii="Times New Roman" w:eastAsia="Calibri" w:hAnsi="Times New Roman" w:cs="Times New Roman"/>
          <w:bCs/>
          <w:sz w:val="28"/>
          <w:szCs w:val="28"/>
        </w:rPr>
        <w:t xml:space="preserve"> de votos </w:t>
      </w:r>
      <w:r w:rsidR="00297E7E" w:rsidRPr="00297E7E">
        <w:rPr>
          <w:rFonts w:ascii="Times New Roman" w:eastAsia="Calibri" w:hAnsi="Times New Roman" w:cs="Times New Roman"/>
          <w:b/>
          <w:bCs/>
          <w:sz w:val="28"/>
          <w:szCs w:val="28"/>
        </w:rPr>
        <w:t>ACUERDA</w:t>
      </w:r>
      <w:r w:rsidR="00297E7E" w:rsidRPr="00297E7E">
        <w:rPr>
          <w:rFonts w:ascii="Times New Roman" w:eastAsia="Calibri" w:hAnsi="Times New Roman" w:cs="Times New Roman"/>
          <w:b/>
          <w:sz w:val="28"/>
          <w:szCs w:val="28"/>
        </w:rPr>
        <w:t xml:space="preserve">: </w:t>
      </w:r>
      <w:r w:rsidR="00297E7E" w:rsidRPr="00297E7E">
        <w:rPr>
          <w:rFonts w:ascii="Times New Roman" w:eastAsia="Calibri" w:hAnsi="Times New Roman" w:cs="Times New Roman"/>
          <w:b/>
          <w:sz w:val="28"/>
          <w:szCs w:val="28"/>
          <w:u w:val="single"/>
        </w:rPr>
        <w:t>Primero:</w:t>
      </w:r>
      <w:r w:rsidR="00297E7E" w:rsidRPr="00297E7E">
        <w:rPr>
          <w:rFonts w:ascii="Times New Roman" w:eastAsia="Calibri" w:hAnsi="Times New Roman" w:cs="Times New Roman"/>
          <w:sz w:val="28"/>
          <w:szCs w:val="28"/>
        </w:rPr>
        <w:t xml:space="preserve"> </w:t>
      </w:r>
      <w:r w:rsidR="00297E7E" w:rsidRPr="00297E7E">
        <w:rPr>
          <w:rFonts w:ascii="Times New Roman" w:eastAsia="Calibri" w:hAnsi="Times New Roman" w:cs="Times New Roman"/>
          <w:b/>
          <w:sz w:val="28"/>
          <w:szCs w:val="28"/>
        </w:rPr>
        <w:t>APROBAR</w:t>
      </w:r>
      <w:r w:rsidR="00297E7E" w:rsidRPr="00297E7E">
        <w:rPr>
          <w:rFonts w:ascii="Times New Roman" w:eastAsia="Calibri" w:hAnsi="Times New Roman" w:cs="Times New Roman"/>
          <w:sz w:val="28"/>
          <w:szCs w:val="28"/>
        </w:rPr>
        <w:t xml:space="preserve"> adjudicación de requerimiento correspondiente al </w:t>
      </w:r>
      <w:r w:rsidR="00297E7E" w:rsidRPr="00297E7E">
        <w:rPr>
          <w:rFonts w:ascii="Times New Roman" w:eastAsia="Times New Roman" w:hAnsi="Times New Roman" w:cs="Times New Roman"/>
          <w:b/>
          <w:color w:val="000000"/>
          <w:sz w:val="28"/>
          <w:szCs w:val="28"/>
          <w:lang w:eastAsia="es-ES"/>
        </w:rPr>
        <w:t>CONCEJO MUNICIPAL</w:t>
      </w:r>
      <w:r w:rsidR="00297E7E" w:rsidRPr="00297E7E">
        <w:rPr>
          <w:rFonts w:ascii="Times New Roman" w:eastAsia="Calibri" w:hAnsi="Times New Roman" w:cs="Times New Roman"/>
          <w:b/>
          <w:sz w:val="28"/>
          <w:szCs w:val="28"/>
        </w:rPr>
        <w:t xml:space="preserve">, </w:t>
      </w:r>
      <w:r w:rsidR="00297E7E" w:rsidRPr="00297E7E">
        <w:rPr>
          <w:rFonts w:ascii="Times New Roman" w:eastAsia="Calibri" w:hAnsi="Times New Roman" w:cs="Times New Roman"/>
          <w:sz w:val="28"/>
          <w:szCs w:val="28"/>
        </w:rPr>
        <w:t xml:space="preserve">por un monto total de </w:t>
      </w:r>
      <w:r w:rsidR="00297E7E" w:rsidRPr="00297E7E">
        <w:rPr>
          <w:rFonts w:ascii="Times New Roman" w:eastAsia="Calibri" w:hAnsi="Times New Roman" w:cs="Times New Roman"/>
          <w:b/>
          <w:sz w:val="28"/>
          <w:szCs w:val="28"/>
        </w:rPr>
        <w:t xml:space="preserve"> $3,300.00, </w:t>
      </w:r>
      <w:r w:rsidR="00297E7E" w:rsidRPr="00297E7E">
        <w:rPr>
          <w:rFonts w:ascii="Times New Roman" w:eastAsia="Calibri" w:hAnsi="Times New Roman" w:cs="Times New Roman"/>
          <w:sz w:val="28"/>
          <w:szCs w:val="28"/>
        </w:rPr>
        <w:t xml:space="preserve">con fuente de financiamiento: </w:t>
      </w:r>
      <w:r w:rsidR="00297E7E" w:rsidRPr="00297E7E">
        <w:rPr>
          <w:rFonts w:ascii="Times New Roman" w:eastAsia="Times New Roman" w:hAnsi="Times New Roman" w:cs="Times New Roman"/>
          <w:b/>
          <w:bCs/>
          <w:color w:val="000000"/>
          <w:sz w:val="28"/>
          <w:szCs w:val="28"/>
          <w:lang w:eastAsia="es-ES"/>
        </w:rPr>
        <w:t>FONDOS PROPIOS</w:t>
      </w:r>
      <w:r w:rsidR="00297E7E" w:rsidRPr="00297E7E">
        <w:rPr>
          <w:rFonts w:ascii="Times New Roman" w:eastAsia="Calibri" w:hAnsi="Times New Roman" w:cs="Times New Roman"/>
          <w:b/>
          <w:sz w:val="28"/>
          <w:szCs w:val="28"/>
        </w:rPr>
        <w:t xml:space="preserve">. </w:t>
      </w:r>
      <w:r w:rsidR="00297E7E" w:rsidRPr="00297E7E">
        <w:rPr>
          <w:rFonts w:ascii="Times New Roman" w:eastAsia="Calibri" w:hAnsi="Times New Roman" w:cs="Times New Roman"/>
          <w:b/>
          <w:sz w:val="28"/>
          <w:szCs w:val="28"/>
          <w:u w:val="single"/>
        </w:rPr>
        <w:t>Segundo:</w:t>
      </w:r>
      <w:r w:rsidR="00297E7E" w:rsidRPr="00297E7E">
        <w:rPr>
          <w:rFonts w:ascii="Times New Roman" w:eastAsia="Calibri" w:hAnsi="Times New Roman" w:cs="Times New Roman"/>
          <w:sz w:val="28"/>
          <w:szCs w:val="28"/>
        </w:rPr>
        <w:t xml:space="preserve"> Autorizar al Tesorero Municipal para que erogue la cantidad de: </w:t>
      </w:r>
      <w:r w:rsidR="00297E7E" w:rsidRPr="00297E7E">
        <w:rPr>
          <w:rFonts w:ascii="Times New Roman" w:eastAsia="Calibri" w:hAnsi="Times New Roman" w:cs="Times New Roman"/>
          <w:b/>
          <w:sz w:val="28"/>
          <w:szCs w:val="28"/>
        </w:rPr>
        <w:t>TRES MIL TRESCIENTOS DÓLARES EXACTOS DE LOS ESTADOS UNIDOS DE NORTEAMÉRICA ($3,300.00</w:t>
      </w:r>
      <w:r w:rsidR="00297E7E" w:rsidRPr="00297E7E">
        <w:rPr>
          <w:rFonts w:ascii="Times New Roman" w:eastAsia="Calibri" w:hAnsi="Times New Roman" w:cs="Times New Roman"/>
          <w:b/>
          <w:sz w:val="28"/>
          <w:szCs w:val="28"/>
          <w:shd w:val="clear" w:color="auto" w:fill="FFFFFF"/>
        </w:rPr>
        <w:t>),</w:t>
      </w:r>
      <w:r w:rsidR="00297E7E" w:rsidRPr="00297E7E">
        <w:rPr>
          <w:rFonts w:ascii="Times New Roman" w:eastAsia="Calibri" w:hAnsi="Times New Roman" w:cs="Times New Roman"/>
          <w:sz w:val="28"/>
          <w:szCs w:val="28"/>
          <w:lang w:val="es-SV" w:eastAsia="es-ES"/>
        </w:rPr>
        <w:t xml:space="preserve"> de la Cuenta Corriente Numero </w:t>
      </w:r>
      <w:r w:rsidR="00297E7E" w:rsidRPr="00297E7E">
        <w:rPr>
          <w:rFonts w:ascii="Times New Roman" w:eastAsia="Calibri" w:hAnsi="Times New Roman" w:cs="Times New Roman"/>
          <w:b/>
          <w:sz w:val="28"/>
          <w:szCs w:val="28"/>
          <w:lang w:val="es-SV" w:eastAsia="es-ES"/>
        </w:rPr>
        <w:t>480005924 MUNICIPALIDAD DE APOPA, RECURSOS PROPIOS,</w:t>
      </w:r>
      <w:r w:rsidR="00297E7E" w:rsidRPr="00297E7E">
        <w:rPr>
          <w:rFonts w:ascii="Times New Roman" w:eastAsia="Calibri" w:hAnsi="Times New Roman" w:cs="Times New Roman"/>
          <w:sz w:val="28"/>
          <w:szCs w:val="28"/>
          <w:lang w:val="es-SV" w:eastAsia="es-ES"/>
        </w:rPr>
        <w:t xml:space="preserve"> Banco Hipotecario de El Salvador, S.A.</w:t>
      </w:r>
      <w:r w:rsidR="00297E7E" w:rsidRPr="00297E7E">
        <w:rPr>
          <w:rFonts w:ascii="Times New Roman" w:eastAsia="Times New Roman" w:hAnsi="Times New Roman" w:cs="Times New Roman"/>
          <w:b/>
          <w:bCs/>
          <w:color w:val="000000"/>
          <w:sz w:val="28"/>
          <w:szCs w:val="28"/>
          <w:lang w:eastAsia="es-ES"/>
        </w:rPr>
        <w:t xml:space="preserve">, </w:t>
      </w:r>
      <w:r w:rsidR="00297E7E" w:rsidRPr="00297E7E">
        <w:rPr>
          <w:rFonts w:ascii="Times New Roman" w:eastAsia="Calibri" w:hAnsi="Times New Roman" w:cs="Times New Roman"/>
          <w:sz w:val="28"/>
          <w:szCs w:val="28"/>
          <w:lang w:val="es-SV"/>
        </w:rPr>
        <w:t>y</w:t>
      </w:r>
      <w:r w:rsidR="00297E7E" w:rsidRPr="00297E7E">
        <w:rPr>
          <w:rFonts w:ascii="Times New Roman" w:eastAsia="Calibri" w:hAnsi="Times New Roman" w:cs="Times New Roman"/>
          <w:sz w:val="28"/>
          <w:szCs w:val="28"/>
        </w:rPr>
        <w:t xml:space="preserve"> emita cheque</w:t>
      </w:r>
      <w:r w:rsidR="00297E7E" w:rsidRPr="00297E7E">
        <w:rPr>
          <w:rFonts w:ascii="Times New Roman" w:eastAsia="Calibri" w:hAnsi="Times New Roman" w:cs="Times New Roman"/>
          <w:b/>
          <w:sz w:val="28"/>
          <w:szCs w:val="28"/>
        </w:rPr>
        <w:t xml:space="preserve"> </w:t>
      </w:r>
      <w:r w:rsidR="00297E7E" w:rsidRPr="00297E7E">
        <w:rPr>
          <w:rFonts w:ascii="Times New Roman" w:eastAsia="Calibri" w:hAnsi="Times New Roman" w:cs="Times New Roman"/>
          <w:sz w:val="28"/>
          <w:szCs w:val="28"/>
        </w:rPr>
        <w:t>a nombre del proveedor según el siguientes cuadro:</w:t>
      </w:r>
    </w:p>
    <w:p w:rsidR="00297E7E" w:rsidRPr="00297E7E" w:rsidRDefault="00297E7E" w:rsidP="00297E7E">
      <w:pPr>
        <w:spacing w:after="200" w:line="276" w:lineRule="auto"/>
        <w:jc w:val="both"/>
        <w:rPr>
          <w:rFonts w:ascii="Arial" w:eastAsia="Calibri" w:hAnsi="Arial" w:cs="Arial"/>
          <w:sz w:val="24"/>
          <w:szCs w:val="24"/>
        </w:rPr>
      </w:pPr>
    </w:p>
    <w:p w:rsidR="00297E7E" w:rsidRPr="00297E7E" w:rsidRDefault="00297E7E" w:rsidP="00297E7E">
      <w:pPr>
        <w:spacing w:after="200" w:line="276" w:lineRule="auto"/>
        <w:jc w:val="both"/>
        <w:rPr>
          <w:rFonts w:ascii="Arial" w:eastAsia="Calibri" w:hAnsi="Arial" w:cs="Arial"/>
          <w:sz w:val="24"/>
          <w:szCs w:val="24"/>
        </w:rPr>
      </w:pPr>
    </w:p>
    <w:p w:rsidR="00297E7E" w:rsidRPr="00297E7E" w:rsidRDefault="00297E7E" w:rsidP="00297E7E">
      <w:pPr>
        <w:spacing w:after="200" w:line="276" w:lineRule="auto"/>
        <w:jc w:val="both"/>
        <w:rPr>
          <w:rFonts w:ascii="Arial" w:eastAsia="Calibri" w:hAnsi="Arial" w:cs="Arial"/>
          <w:sz w:val="24"/>
          <w:szCs w:val="24"/>
        </w:rPr>
      </w:pPr>
    </w:p>
    <w:p w:rsidR="00297E7E" w:rsidRPr="00297E7E" w:rsidRDefault="00297E7E" w:rsidP="00297E7E">
      <w:pPr>
        <w:spacing w:after="200" w:line="276" w:lineRule="auto"/>
        <w:jc w:val="both"/>
        <w:rPr>
          <w:rFonts w:ascii="Arial" w:eastAsia="Calibri" w:hAnsi="Arial" w:cs="Arial"/>
          <w:sz w:val="24"/>
          <w:szCs w:val="24"/>
        </w:rPr>
      </w:pPr>
    </w:p>
    <w:tbl>
      <w:tblPr>
        <w:tblW w:w="8746" w:type="dxa"/>
        <w:jc w:val="right"/>
        <w:tblCellMar>
          <w:left w:w="70" w:type="dxa"/>
          <w:right w:w="70" w:type="dxa"/>
        </w:tblCellMar>
        <w:tblLook w:val="04A0" w:firstRow="1" w:lastRow="0" w:firstColumn="1" w:lastColumn="0" w:noHBand="0" w:noVBand="1"/>
      </w:tblPr>
      <w:tblGrid>
        <w:gridCol w:w="768"/>
        <w:gridCol w:w="325"/>
        <w:gridCol w:w="522"/>
        <w:gridCol w:w="474"/>
        <w:gridCol w:w="876"/>
        <w:gridCol w:w="727"/>
        <w:gridCol w:w="501"/>
        <w:gridCol w:w="499"/>
        <w:gridCol w:w="629"/>
        <w:gridCol w:w="545"/>
        <w:gridCol w:w="545"/>
        <w:gridCol w:w="727"/>
        <w:gridCol w:w="806"/>
        <w:gridCol w:w="770"/>
        <w:gridCol w:w="490"/>
      </w:tblGrid>
      <w:tr w:rsidR="00297E7E" w:rsidRPr="00297E7E" w:rsidTr="00585589">
        <w:trPr>
          <w:trHeight w:val="62"/>
          <w:jc w:val="right"/>
        </w:trPr>
        <w:tc>
          <w:tcPr>
            <w:tcW w:w="874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REQUERIMIENTO: 01</w:t>
            </w:r>
          </w:p>
        </w:tc>
      </w:tr>
      <w:tr w:rsidR="00297E7E" w:rsidRPr="00297E7E" w:rsidTr="00585589">
        <w:trPr>
          <w:trHeight w:val="62"/>
          <w:jc w:val="right"/>
        </w:trPr>
        <w:tc>
          <w:tcPr>
            <w:tcW w:w="87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CONCEJO MUNICIPAL</w:t>
            </w:r>
          </w:p>
        </w:tc>
      </w:tr>
      <w:tr w:rsidR="00297E7E" w:rsidRPr="00297E7E" w:rsidTr="00585589">
        <w:trPr>
          <w:trHeight w:val="62"/>
          <w:jc w:val="right"/>
        </w:trPr>
        <w:tc>
          <w:tcPr>
            <w:tcW w:w="87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FUENTE DE FINANCIAMIENTO: FONDOS PROPIOS</w:t>
            </w:r>
          </w:p>
        </w:tc>
      </w:tr>
      <w:tr w:rsidR="00297E7E" w:rsidRPr="00297E7E" w:rsidTr="00585589">
        <w:trPr>
          <w:trHeight w:val="62"/>
          <w:jc w:val="right"/>
        </w:trPr>
        <w:tc>
          <w:tcPr>
            <w:tcW w:w="874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CONTRATACIÓN DE PERITO VALUADOR PARA REALIZAR EL VALÚO DE TRES INMUEBLES EN EL PLAN PARCIAL EL ÁNGEL, MUNICIPIO DE APOPA</w:t>
            </w:r>
          </w:p>
        </w:tc>
      </w:tr>
      <w:tr w:rsidR="00297E7E" w:rsidRPr="00297E7E" w:rsidTr="00585589">
        <w:trPr>
          <w:trHeight w:val="207"/>
          <w:jc w:val="right"/>
        </w:trPr>
        <w:tc>
          <w:tcPr>
            <w:tcW w:w="729" w:type="dxa"/>
            <w:vMerge w:val="restart"/>
            <w:tcBorders>
              <w:top w:val="nil"/>
              <w:left w:val="single" w:sz="8"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ADMINISTRADOR DE ORDEN DE COMPRA O CONTRATO</w:t>
            </w:r>
          </w:p>
        </w:tc>
        <w:tc>
          <w:tcPr>
            <w:tcW w:w="310"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ITEM</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CANTIDAD</w:t>
            </w: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UNIDAD DE MEDIDA</w:t>
            </w:r>
          </w:p>
        </w:tc>
        <w:tc>
          <w:tcPr>
            <w:tcW w:w="830"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 xml:space="preserve">DESCRIPCIÓN </w:t>
            </w:r>
          </w:p>
        </w:tc>
        <w:tc>
          <w:tcPr>
            <w:tcW w:w="3272" w:type="dxa"/>
            <w:gridSpan w:val="6"/>
            <w:tcBorders>
              <w:top w:val="single" w:sz="4" w:space="0" w:color="auto"/>
              <w:left w:val="nil"/>
              <w:bottom w:val="single" w:sz="4" w:space="0" w:color="auto"/>
              <w:right w:val="single" w:sz="4" w:space="0" w:color="000000"/>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OFERTAS RECIBIDAS</w:t>
            </w:r>
          </w:p>
        </w:tc>
        <w:tc>
          <w:tcPr>
            <w:tcW w:w="689"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OFERTA ECONOMICA RECOMENDADA POR LA UNIDAD SOLICITANTE</w:t>
            </w:r>
          </w:p>
        </w:tc>
        <w:tc>
          <w:tcPr>
            <w:tcW w:w="764"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 xml:space="preserve">JUSTIFICACION DE LA RECOMENDACIÓN </w:t>
            </w:r>
          </w:p>
        </w:tc>
        <w:tc>
          <w:tcPr>
            <w:tcW w:w="7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PRESUPUESTADO</w:t>
            </w:r>
          </w:p>
        </w:tc>
        <w:tc>
          <w:tcPr>
            <w:tcW w:w="466" w:type="dxa"/>
            <w:vMerge w:val="restart"/>
            <w:tcBorders>
              <w:top w:val="nil"/>
              <w:left w:val="single" w:sz="4" w:space="0" w:color="auto"/>
              <w:bottom w:val="single" w:sz="4" w:space="0" w:color="auto"/>
              <w:right w:val="single" w:sz="8"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FORMA DE PAGO</w:t>
            </w:r>
          </w:p>
        </w:tc>
      </w:tr>
      <w:tr w:rsidR="00297E7E" w:rsidRPr="00297E7E" w:rsidTr="00585589">
        <w:trPr>
          <w:trHeight w:val="264"/>
          <w:jc w:val="right"/>
        </w:trPr>
        <w:tc>
          <w:tcPr>
            <w:tcW w:w="729" w:type="dxa"/>
            <w:vMerge/>
            <w:tcBorders>
              <w:top w:val="nil"/>
              <w:left w:val="single" w:sz="8"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31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5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83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1640" w:type="dxa"/>
            <w:gridSpan w:val="3"/>
            <w:tcBorders>
              <w:top w:val="single" w:sz="4" w:space="0" w:color="auto"/>
              <w:left w:val="nil"/>
              <w:bottom w:val="single" w:sz="4" w:space="0" w:color="auto"/>
              <w:right w:val="nil"/>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DORIAN NAAMÁN MACHADA RAMOS</w:t>
            </w:r>
          </w:p>
        </w:tc>
        <w:tc>
          <w:tcPr>
            <w:tcW w:w="1632" w:type="dxa"/>
            <w:gridSpan w:val="3"/>
            <w:tcBorders>
              <w:top w:val="single" w:sz="4" w:space="0" w:color="auto"/>
              <w:left w:val="single" w:sz="4" w:space="0" w:color="auto"/>
              <w:bottom w:val="single" w:sz="4" w:space="0" w:color="auto"/>
              <w:right w:val="nil"/>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 xml:space="preserve">VALUACIONES PROFESIONALES PORTILLO, S.A. DE C.V. </w:t>
            </w:r>
          </w:p>
        </w:tc>
        <w:tc>
          <w:tcPr>
            <w:tcW w:w="689"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764"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73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66" w:type="dxa"/>
            <w:vMerge/>
            <w:tcBorders>
              <w:top w:val="nil"/>
              <w:left w:val="single" w:sz="4" w:space="0" w:color="auto"/>
              <w:bottom w:val="single" w:sz="4" w:space="0" w:color="auto"/>
              <w:right w:val="single" w:sz="8"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r>
      <w:tr w:rsidR="00297E7E" w:rsidRPr="00297E7E" w:rsidTr="00585589">
        <w:trPr>
          <w:trHeight w:val="62"/>
          <w:jc w:val="right"/>
        </w:trPr>
        <w:tc>
          <w:tcPr>
            <w:tcW w:w="729" w:type="dxa"/>
            <w:vMerge/>
            <w:tcBorders>
              <w:top w:val="nil"/>
              <w:left w:val="single" w:sz="8"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31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5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83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689"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DESCRIPCIÓN</w:t>
            </w:r>
          </w:p>
        </w:tc>
        <w:tc>
          <w:tcPr>
            <w:tcW w:w="476"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PRECIO UNITARIO</w:t>
            </w:r>
          </w:p>
        </w:tc>
        <w:tc>
          <w:tcPr>
            <w:tcW w:w="474"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TOTAL</w:t>
            </w:r>
          </w:p>
        </w:tc>
        <w:tc>
          <w:tcPr>
            <w:tcW w:w="597"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DESCRIPCIÓN</w:t>
            </w:r>
          </w:p>
        </w:tc>
        <w:tc>
          <w:tcPr>
            <w:tcW w:w="517"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PRECIO UNITARIO</w:t>
            </w:r>
          </w:p>
        </w:tc>
        <w:tc>
          <w:tcPr>
            <w:tcW w:w="517"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TOTAL</w:t>
            </w:r>
          </w:p>
        </w:tc>
        <w:tc>
          <w:tcPr>
            <w:tcW w:w="689" w:type="dxa"/>
            <w:vMerge w:val="restart"/>
            <w:tcBorders>
              <w:top w:val="nil"/>
              <w:left w:val="single" w:sz="4" w:space="0" w:color="auto"/>
              <w:bottom w:val="single" w:sz="4" w:space="0" w:color="auto"/>
              <w:right w:val="nil"/>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DORIAN NAAMÁN MACHADA RAMOS</w:t>
            </w:r>
          </w:p>
        </w:tc>
        <w:tc>
          <w:tcPr>
            <w:tcW w:w="764" w:type="dxa"/>
            <w:vMerge w:val="restart"/>
            <w:tcBorders>
              <w:top w:val="nil"/>
              <w:left w:val="single" w:sz="4" w:space="0" w:color="auto"/>
              <w:bottom w:val="nil"/>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SE RECOMIENDA CONSIDERANDO QUE LA OFERTA CUMPLE CON LOS LINEAMIENTOS ESTABLECIDOS Y SER DE MENOR COSTO.</w:t>
            </w:r>
          </w:p>
        </w:tc>
        <w:tc>
          <w:tcPr>
            <w:tcW w:w="730" w:type="dxa"/>
            <w:vMerge w:val="restart"/>
            <w:tcBorders>
              <w:top w:val="nil"/>
              <w:left w:val="single" w:sz="4" w:space="0" w:color="auto"/>
              <w:bottom w:val="nil"/>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$2,000.00</w:t>
            </w:r>
          </w:p>
        </w:tc>
        <w:tc>
          <w:tcPr>
            <w:tcW w:w="466" w:type="dxa"/>
            <w:vMerge w:val="restart"/>
            <w:tcBorders>
              <w:top w:val="nil"/>
              <w:left w:val="single" w:sz="4" w:space="0" w:color="auto"/>
              <w:bottom w:val="single" w:sz="4" w:space="0" w:color="auto"/>
              <w:right w:val="single" w:sz="8"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CONTRA ENTREGA</w:t>
            </w:r>
          </w:p>
        </w:tc>
      </w:tr>
      <w:tr w:rsidR="00297E7E" w:rsidRPr="00297E7E" w:rsidTr="00585589">
        <w:trPr>
          <w:trHeight w:val="444"/>
          <w:jc w:val="right"/>
        </w:trPr>
        <w:tc>
          <w:tcPr>
            <w:tcW w:w="729" w:type="dxa"/>
            <w:vMerge w:val="restart"/>
            <w:tcBorders>
              <w:top w:val="nil"/>
              <w:left w:val="single" w:sz="8" w:space="0" w:color="auto"/>
              <w:bottom w:val="single" w:sz="4" w:space="0" w:color="000000"/>
              <w:right w:val="single" w:sz="4" w:space="0" w:color="auto"/>
            </w:tcBorders>
            <w:shd w:val="clear" w:color="auto" w:fill="auto"/>
            <w:vAlign w:val="center"/>
            <w:hideMark/>
          </w:tcPr>
          <w:p w:rsidR="00297E7E" w:rsidRPr="00297E7E" w:rsidRDefault="0087775E" w:rsidP="00297E7E">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XXXXXXX</w:t>
            </w:r>
          </w:p>
        </w:tc>
        <w:tc>
          <w:tcPr>
            <w:tcW w:w="310" w:type="dxa"/>
            <w:vMerge w:val="restart"/>
            <w:tcBorders>
              <w:top w:val="nil"/>
              <w:left w:val="single" w:sz="4" w:space="0" w:color="auto"/>
              <w:bottom w:val="single" w:sz="4"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1</w:t>
            </w:r>
          </w:p>
        </w:tc>
        <w:tc>
          <w:tcPr>
            <w:tcW w:w="4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1</w:t>
            </w:r>
          </w:p>
        </w:tc>
        <w:tc>
          <w:tcPr>
            <w:tcW w:w="450" w:type="dxa"/>
            <w:vMerge w:val="restart"/>
            <w:tcBorders>
              <w:top w:val="nil"/>
              <w:left w:val="single" w:sz="4" w:space="0" w:color="auto"/>
              <w:bottom w:val="single" w:sz="4"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SERVICIO</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CONTRATACIÓN DE UN PERITO VALUADOR CERTIFICADO POR LA SUEPRINTENDENCIA DEL SISTEMA FINANCIERO PARA LA EJECUCIÓN DE VALÚO DE TRES INMUEBLES UBICADOS EN EL PLAN PARCIAL EL ÁNGEL, MUNICIPIO DE APOPA.</w:t>
            </w:r>
            <w:r w:rsidRPr="00297E7E">
              <w:rPr>
                <w:rFonts w:ascii="Calibri" w:eastAsia="Times New Roman" w:hAnsi="Calibri" w:cs="Calibri"/>
                <w:color w:val="000000"/>
                <w:sz w:val="10"/>
                <w:szCs w:val="10"/>
                <w:lang w:eastAsia="es-ES"/>
              </w:rPr>
              <w:br/>
              <w:t>Lote 1, 2, 3 y 4, polígono 16, Lotificación El Cerrito con un área de 50,002.83 V²</w:t>
            </w:r>
            <w:r w:rsidRPr="00297E7E">
              <w:rPr>
                <w:rFonts w:ascii="Calibri" w:eastAsia="Times New Roman" w:hAnsi="Calibri" w:cs="Calibri"/>
                <w:color w:val="000000"/>
                <w:sz w:val="10"/>
                <w:szCs w:val="10"/>
                <w:lang w:eastAsia="es-ES"/>
              </w:rPr>
              <w:br/>
              <w:t>Lotificación El Cerrito, Polígono 17, Hacienda el ángel, con un área de 117,302.88 V²</w:t>
            </w:r>
            <w:r w:rsidRPr="00297E7E">
              <w:rPr>
                <w:rFonts w:ascii="Calibri" w:eastAsia="Times New Roman" w:hAnsi="Calibri" w:cs="Calibri"/>
                <w:color w:val="000000"/>
                <w:sz w:val="10"/>
                <w:szCs w:val="10"/>
                <w:lang w:eastAsia="es-ES"/>
              </w:rPr>
              <w:br/>
              <w:t>Carretera a Nejapa, Cantón Joya Grande, Hacienda El Ángel, Sector El Morro, Polígono 13, Lote No. 7, Porción 8-B, con un área de 2,612.30 V²</w:t>
            </w:r>
          </w:p>
        </w:tc>
        <w:tc>
          <w:tcPr>
            <w:tcW w:w="689" w:type="dxa"/>
            <w:vMerge w:val="restart"/>
            <w:tcBorders>
              <w:top w:val="nil"/>
              <w:left w:val="single" w:sz="4" w:space="0" w:color="auto"/>
              <w:bottom w:val="single" w:sz="4" w:space="0" w:color="000000"/>
              <w:right w:val="single" w:sz="4" w:space="0" w:color="auto"/>
            </w:tcBorders>
            <w:shd w:val="clear" w:color="auto" w:fill="auto"/>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CONTRATACIÓN DE UN PERITO VALUADOR  PARA REALIZAR VALÚO DE TRES INMUEBLES UBICADOS EN EL PLAN PARCIAL EL ÁNGEL, MUNICIPIO DE APOPA</w:t>
            </w:r>
          </w:p>
        </w:tc>
        <w:tc>
          <w:tcPr>
            <w:tcW w:w="476" w:type="dxa"/>
            <w:vMerge w:val="restart"/>
            <w:tcBorders>
              <w:top w:val="nil"/>
              <w:left w:val="single" w:sz="4" w:space="0" w:color="auto"/>
              <w:bottom w:val="single" w:sz="4"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$3,300.00</w:t>
            </w:r>
          </w:p>
        </w:tc>
        <w:tc>
          <w:tcPr>
            <w:tcW w:w="474" w:type="dxa"/>
            <w:vMerge w:val="restart"/>
            <w:tcBorders>
              <w:top w:val="nil"/>
              <w:left w:val="single" w:sz="4" w:space="0" w:color="auto"/>
              <w:bottom w:val="single" w:sz="4"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$3,300.00</w:t>
            </w:r>
          </w:p>
        </w:tc>
        <w:tc>
          <w:tcPr>
            <w:tcW w:w="597" w:type="dxa"/>
            <w:tcBorders>
              <w:top w:val="nil"/>
              <w:left w:val="nil"/>
              <w:bottom w:val="nil"/>
              <w:right w:val="single" w:sz="4" w:space="0" w:color="auto"/>
            </w:tcBorders>
            <w:shd w:val="clear" w:color="auto" w:fill="auto"/>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Lote 1, 2, 3 y 4, polígono 16, Lotificación El Cerrito con un área de 50,002.83 V²</w:t>
            </w:r>
          </w:p>
        </w:tc>
        <w:tc>
          <w:tcPr>
            <w:tcW w:w="517" w:type="dxa"/>
            <w:vMerge w:val="restart"/>
            <w:tcBorders>
              <w:top w:val="nil"/>
              <w:left w:val="single" w:sz="4" w:space="0" w:color="auto"/>
              <w:bottom w:val="single" w:sz="4"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$16,192.00</w:t>
            </w:r>
          </w:p>
        </w:tc>
        <w:tc>
          <w:tcPr>
            <w:tcW w:w="517" w:type="dxa"/>
            <w:vMerge w:val="restart"/>
            <w:tcBorders>
              <w:top w:val="nil"/>
              <w:left w:val="single" w:sz="4" w:space="0" w:color="auto"/>
              <w:bottom w:val="single" w:sz="4"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$16,192.00</w:t>
            </w:r>
          </w:p>
        </w:tc>
        <w:tc>
          <w:tcPr>
            <w:tcW w:w="689" w:type="dxa"/>
            <w:vMerge/>
            <w:tcBorders>
              <w:top w:val="nil"/>
              <w:left w:val="single" w:sz="4" w:space="0" w:color="auto"/>
              <w:bottom w:val="single" w:sz="4" w:space="0" w:color="auto"/>
              <w:right w:val="nil"/>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764" w:type="dxa"/>
            <w:vMerge/>
            <w:tcBorders>
              <w:top w:val="nil"/>
              <w:left w:val="single" w:sz="4" w:space="0" w:color="auto"/>
              <w:bottom w:val="nil"/>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730" w:type="dxa"/>
            <w:vMerge/>
            <w:tcBorders>
              <w:top w:val="nil"/>
              <w:left w:val="single" w:sz="4" w:space="0" w:color="auto"/>
              <w:bottom w:val="nil"/>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466" w:type="dxa"/>
            <w:vMerge/>
            <w:tcBorders>
              <w:top w:val="nil"/>
              <w:left w:val="single" w:sz="4" w:space="0" w:color="auto"/>
              <w:bottom w:val="single" w:sz="4" w:space="0" w:color="auto"/>
              <w:right w:val="single" w:sz="8"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r>
      <w:tr w:rsidR="00297E7E" w:rsidRPr="00297E7E" w:rsidTr="00585589">
        <w:trPr>
          <w:trHeight w:val="444"/>
          <w:jc w:val="right"/>
        </w:trPr>
        <w:tc>
          <w:tcPr>
            <w:tcW w:w="729" w:type="dxa"/>
            <w:vMerge/>
            <w:tcBorders>
              <w:top w:val="nil"/>
              <w:left w:val="single" w:sz="8"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310"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50"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830"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689"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76"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74"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597" w:type="dxa"/>
            <w:tcBorders>
              <w:top w:val="single" w:sz="4" w:space="0" w:color="auto"/>
              <w:left w:val="nil"/>
              <w:bottom w:val="nil"/>
              <w:right w:val="single" w:sz="4" w:space="0" w:color="auto"/>
            </w:tcBorders>
            <w:shd w:val="clear" w:color="auto" w:fill="auto"/>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Lotificación El Cerrito, Polígono 17, Hacienda el ángel, con un área de 117,302.88 V²</w:t>
            </w:r>
          </w:p>
        </w:tc>
        <w:tc>
          <w:tcPr>
            <w:tcW w:w="517"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517"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689" w:type="dxa"/>
            <w:vMerge/>
            <w:tcBorders>
              <w:top w:val="nil"/>
              <w:left w:val="single" w:sz="4" w:space="0" w:color="auto"/>
              <w:bottom w:val="single" w:sz="4" w:space="0" w:color="auto"/>
              <w:right w:val="nil"/>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764" w:type="dxa"/>
            <w:vMerge/>
            <w:tcBorders>
              <w:top w:val="nil"/>
              <w:left w:val="single" w:sz="4" w:space="0" w:color="auto"/>
              <w:bottom w:val="nil"/>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730" w:type="dxa"/>
            <w:vMerge/>
            <w:tcBorders>
              <w:top w:val="nil"/>
              <w:left w:val="single" w:sz="4" w:space="0" w:color="auto"/>
              <w:bottom w:val="nil"/>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466" w:type="dxa"/>
            <w:vMerge/>
            <w:tcBorders>
              <w:top w:val="nil"/>
              <w:left w:val="single" w:sz="4" w:space="0" w:color="auto"/>
              <w:bottom w:val="single" w:sz="4" w:space="0" w:color="auto"/>
              <w:right w:val="single" w:sz="8"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r>
      <w:tr w:rsidR="00297E7E" w:rsidRPr="00297E7E" w:rsidTr="00585589">
        <w:trPr>
          <w:trHeight w:val="519"/>
          <w:jc w:val="right"/>
        </w:trPr>
        <w:tc>
          <w:tcPr>
            <w:tcW w:w="729" w:type="dxa"/>
            <w:vMerge/>
            <w:tcBorders>
              <w:top w:val="nil"/>
              <w:left w:val="single" w:sz="8"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310"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96"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50"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830"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689"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76"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74"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597" w:type="dxa"/>
            <w:tcBorders>
              <w:top w:val="single" w:sz="4" w:space="0" w:color="auto"/>
              <w:left w:val="nil"/>
              <w:bottom w:val="nil"/>
              <w:right w:val="single" w:sz="4" w:space="0" w:color="auto"/>
            </w:tcBorders>
            <w:shd w:val="clear" w:color="auto" w:fill="auto"/>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Carretera a Nejapa, Cantón Joya Grande, Hacienda El Ángel, Sector El Morro, Polígono 13, Lote No. 7, Porción 8-B, con un área de 2,612.30 V²</w:t>
            </w:r>
          </w:p>
        </w:tc>
        <w:tc>
          <w:tcPr>
            <w:tcW w:w="517"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517" w:type="dxa"/>
            <w:vMerge/>
            <w:tcBorders>
              <w:top w:val="nil"/>
              <w:left w:val="single" w:sz="4" w:space="0" w:color="auto"/>
              <w:bottom w:val="single" w:sz="4"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689" w:type="dxa"/>
            <w:vMerge/>
            <w:tcBorders>
              <w:top w:val="nil"/>
              <w:left w:val="single" w:sz="4" w:space="0" w:color="auto"/>
              <w:bottom w:val="single" w:sz="4" w:space="0" w:color="auto"/>
              <w:right w:val="nil"/>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764" w:type="dxa"/>
            <w:vMerge/>
            <w:tcBorders>
              <w:top w:val="nil"/>
              <w:left w:val="single" w:sz="4" w:space="0" w:color="auto"/>
              <w:bottom w:val="nil"/>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730" w:type="dxa"/>
            <w:vMerge/>
            <w:tcBorders>
              <w:top w:val="nil"/>
              <w:left w:val="single" w:sz="4" w:space="0" w:color="auto"/>
              <w:bottom w:val="nil"/>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466" w:type="dxa"/>
            <w:vMerge/>
            <w:tcBorders>
              <w:top w:val="nil"/>
              <w:left w:val="single" w:sz="4" w:space="0" w:color="auto"/>
              <w:bottom w:val="single" w:sz="4" w:space="0" w:color="auto"/>
              <w:right w:val="single" w:sz="8"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r>
      <w:tr w:rsidR="00297E7E" w:rsidRPr="00297E7E" w:rsidTr="00585589">
        <w:trPr>
          <w:trHeight w:val="62"/>
          <w:jc w:val="right"/>
        </w:trPr>
        <w:tc>
          <w:tcPr>
            <w:tcW w:w="2818" w:type="dxa"/>
            <w:gridSpan w:val="5"/>
            <w:tcBorders>
              <w:top w:val="single" w:sz="4" w:space="0" w:color="auto"/>
              <w:left w:val="single" w:sz="8" w:space="0" w:color="auto"/>
              <w:bottom w:val="nil"/>
              <w:right w:val="single" w:sz="4" w:space="0" w:color="auto"/>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TOTAL DE LA OFERTA</w:t>
            </w:r>
          </w:p>
        </w:tc>
        <w:tc>
          <w:tcPr>
            <w:tcW w:w="1640" w:type="dxa"/>
            <w:gridSpan w:val="3"/>
            <w:tcBorders>
              <w:top w:val="single" w:sz="4" w:space="0" w:color="auto"/>
              <w:left w:val="nil"/>
              <w:bottom w:val="nil"/>
              <w:right w:val="single" w:sz="4" w:space="0" w:color="000000"/>
            </w:tcBorders>
            <w:shd w:val="clear" w:color="000000" w:fill="F4B084"/>
            <w:noWrap/>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$3,300.00</w:t>
            </w:r>
          </w:p>
        </w:tc>
        <w:tc>
          <w:tcPr>
            <w:tcW w:w="1632" w:type="dxa"/>
            <w:gridSpan w:val="3"/>
            <w:tcBorders>
              <w:top w:val="single" w:sz="4" w:space="0" w:color="auto"/>
              <w:left w:val="nil"/>
              <w:bottom w:val="nil"/>
              <w:right w:val="single" w:sz="4" w:space="0" w:color="000000"/>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$16,192.00</w:t>
            </w:r>
          </w:p>
        </w:tc>
        <w:tc>
          <w:tcPr>
            <w:tcW w:w="689" w:type="dxa"/>
            <w:vMerge/>
            <w:tcBorders>
              <w:top w:val="nil"/>
              <w:left w:val="single" w:sz="4" w:space="0" w:color="auto"/>
              <w:bottom w:val="single" w:sz="4" w:space="0" w:color="auto"/>
              <w:right w:val="nil"/>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764" w:type="dxa"/>
            <w:vMerge/>
            <w:tcBorders>
              <w:top w:val="nil"/>
              <w:left w:val="single" w:sz="4" w:space="0" w:color="auto"/>
              <w:bottom w:val="nil"/>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730" w:type="dxa"/>
            <w:vMerge/>
            <w:tcBorders>
              <w:top w:val="nil"/>
              <w:left w:val="single" w:sz="4" w:space="0" w:color="auto"/>
              <w:bottom w:val="nil"/>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469" w:type="dxa"/>
            <w:vMerge/>
            <w:tcBorders>
              <w:top w:val="nil"/>
              <w:left w:val="single" w:sz="4" w:space="0" w:color="auto"/>
              <w:bottom w:val="single" w:sz="4" w:space="0" w:color="auto"/>
              <w:right w:val="single" w:sz="8"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r>
      <w:tr w:rsidR="00297E7E" w:rsidRPr="00297E7E" w:rsidTr="00585589">
        <w:trPr>
          <w:trHeight w:val="68"/>
          <w:jc w:val="right"/>
        </w:trPr>
        <w:tc>
          <w:tcPr>
            <w:tcW w:w="8746"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SE SOLICITA A CONCEJO MUNICIPAL PLURAL APROBAR LA REFORMA PRESUPUESTARIA NECESARIA PARA CUBRIR EL DÉFICIT ENTRE LO PRESUPUESTADO Y LO ADJUDICADO</w:t>
            </w:r>
          </w:p>
        </w:tc>
      </w:tr>
    </w:tbl>
    <w:p w:rsidR="00297E7E" w:rsidRPr="00297E7E" w:rsidRDefault="00297E7E" w:rsidP="00297E7E">
      <w:pPr>
        <w:tabs>
          <w:tab w:val="left" w:pos="864"/>
          <w:tab w:val="left" w:pos="3402"/>
          <w:tab w:val="left" w:pos="6377"/>
        </w:tabs>
        <w:spacing w:after="0" w:line="360" w:lineRule="auto"/>
        <w:jc w:val="both"/>
        <w:rPr>
          <w:rFonts w:ascii="Arial" w:eastAsia="Calibri" w:hAnsi="Arial" w:cs="Arial"/>
          <w:b/>
          <w:color w:val="000000"/>
          <w:sz w:val="24"/>
          <w:szCs w:val="24"/>
          <w:u w:val="single"/>
        </w:rPr>
      </w:pPr>
    </w:p>
    <w:p w:rsidR="00297E7E" w:rsidRPr="00297E7E" w:rsidRDefault="00297E7E" w:rsidP="00297E7E">
      <w:pPr>
        <w:spacing w:line="276" w:lineRule="auto"/>
        <w:jc w:val="both"/>
        <w:rPr>
          <w:rFonts w:ascii="Times New Roman" w:eastAsia="Calibri" w:hAnsi="Times New Roman" w:cs="Times New Roman"/>
          <w:sz w:val="28"/>
          <w:szCs w:val="28"/>
        </w:rPr>
      </w:pPr>
      <w:r w:rsidRPr="00297E7E">
        <w:rPr>
          <w:rFonts w:ascii="Times New Roman" w:eastAsia="Calibri" w:hAnsi="Times New Roman" w:cs="Times New Roman"/>
          <w:b/>
          <w:color w:val="000000"/>
          <w:sz w:val="28"/>
          <w:szCs w:val="28"/>
          <w:u w:val="single"/>
        </w:rPr>
        <w:t>Tercero:</w:t>
      </w:r>
      <w:r w:rsidRPr="00297E7E">
        <w:rPr>
          <w:rFonts w:ascii="Times New Roman" w:eastAsia="Calibri" w:hAnsi="Times New Roman" w:cs="Times New Roman"/>
          <w:color w:val="000000"/>
          <w:sz w:val="28"/>
          <w:szCs w:val="28"/>
        </w:rPr>
        <w:t xml:space="preserve"> Nombrar al administrador de la orden de compra o contrato </w:t>
      </w:r>
      <w:r w:rsidRPr="00297E7E">
        <w:rPr>
          <w:rFonts w:ascii="Times New Roman" w:eastAsia="Calibri" w:hAnsi="Times New Roman" w:cs="Times New Roman"/>
          <w:sz w:val="28"/>
          <w:szCs w:val="28"/>
        </w:rPr>
        <w:t xml:space="preserve">al  </w:t>
      </w:r>
      <w:r w:rsidR="0087775E">
        <w:rPr>
          <w:rFonts w:ascii="Times New Roman" w:eastAsia="Calibri" w:hAnsi="Times New Roman" w:cs="Times New Roman"/>
          <w:b/>
          <w:sz w:val="28"/>
          <w:szCs w:val="28"/>
        </w:rPr>
        <w:t>XXXXXXX</w:t>
      </w:r>
      <w:r w:rsidRPr="00297E7E">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297E7E">
        <w:rPr>
          <w:rFonts w:ascii="Times New Roman" w:eastAsia="Calibri" w:hAnsi="Times New Roman" w:cs="Times New Roman"/>
          <w:b/>
          <w:bCs/>
          <w:sz w:val="28"/>
          <w:szCs w:val="28"/>
        </w:rPr>
        <w:t>CERTIFÍQUESE Y COMUNÍQUESE.</w:t>
      </w:r>
      <w:r w:rsidRPr="00297E7E">
        <w:rPr>
          <w:rFonts w:ascii="Times New Roman" w:eastAsia="Calibri" w:hAnsi="Times New Roman" w:cs="Times New Roman"/>
          <w:color w:val="000000"/>
          <w:sz w:val="28"/>
          <w:szCs w:val="28"/>
        </w:rPr>
        <w:t xml:space="preserve"> </w:t>
      </w:r>
      <w:r w:rsidRPr="00297E7E">
        <w:rPr>
          <w:rFonts w:ascii="Times New Roman" w:eastAsia="Calibri" w:hAnsi="Times New Roman" w:cs="Times New Roman"/>
          <w:b/>
          <w:bCs/>
          <w:sz w:val="28"/>
          <w:szCs w:val="28"/>
        </w:rPr>
        <w:t xml:space="preserve">ACUERDO MUNICIPAL NÚMERO DIECISÉIS”. </w:t>
      </w:r>
      <w:r w:rsidRPr="00297E7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297E7E">
        <w:rPr>
          <w:rFonts w:ascii="Times New Roman" w:eastAsia="Calibri" w:hAnsi="Times New Roman" w:cs="Times New Roman"/>
          <w:b/>
          <w:sz w:val="28"/>
          <w:szCs w:val="28"/>
        </w:rPr>
        <w:t xml:space="preserve">nueve, </w:t>
      </w:r>
      <w:r w:rsidRPr="00297E7E">
        <w:rPr>
          <w:rFonts w:ascii="Times New Roman" w:eastAsia="Calibri" w:hAnsi="Times New Roman" w:cs="Times New Roman"/>
          <w:sz w:val="28"/>
          <w:szCs w:val="28"/>
        </w:rPr>
        <w:t xml:space="preserve">que consiste en </w:t>
      </w:r>
      <w:r w:rsidRPr="00297E7E">
        <w:rPr>
          <w:rFonts w:ascii="Times New Roman" w:eastAsia="Calibri" w:hAnsi="Times New Roman" w:cs="Times New Roman"/>
          <w:b/>
          <w:sz w:val="28"/>
          <w:szCs w:val="28"/>
        </w:rPr>
        <w:t xml:space="preserve">participación del </w:t>
      </w:r>
      <w:r w:rsidR="00604EF4">
        <w:rPr>
          <w:rFonts w:ascii="Times New Roman" w:eastAsia="Calibri" w:hAnsi="Times New Roman" w:cs="Times New Roman"/>
          <w:b/>
          <w:sz w:val="28"/>
          <w:szCs w:val="28"/>
        </w:rPr>
        <w:t>XXXX</w:t>
      </w:r>
      <w:r w:rsidRPr="00297E7E">
        <w:rPr>
          <w:rFonts w:ascii="Times New Roman" w:eastAsia="Calibri" w:hAnsi="Times New Roman" w:cs="Times New Roman"/>
          <w:b/>
          <w:sz w:val="28"/>
          <w:szCs w:val="28"/>
        </w:rPr>
        <w:t>; Jefe de UACI,</w:t>
      </w:r>
      <w:r w:rsidRPr="00297E7E">
        <w:rPr>
          <w:rFonts w:ascii="Times New Roman" w:eastAsia="Calibri" w:hAnsi="Times New Roman" w:cs="Times New Roman"/>
          <w:sz w:val="28"/>
          <w:szCs w:val="28"/>
        </w:rPr>
        <w:t xml:space="preserve"> </w:t>
      </w:r>
      <w:r w:rsidRPr="00297E7E">
        <w:rPr>
          <w:rFonts w:ascii="Times New Roman" w:eastAsia="Calibri" w:hAnsi="Times New Roman" w:cs="Times New Roman"/>
          <w:sz w:val="28"/>
          <w:szCs w:val="28"/>
        </w:rPr>
        <w:lastRenderedPageBreak/>
        <w:t xml:space="preserve">solicitando al Honorable Concejo Municipal Plural, aprobación de adjudicaciones de requerimientos correspondientes al </w:t>
      </w:r>
      <w:r w:rsidRPr="00297E7E">
        <w:rPr>
          <w:rFonts w:ascii="Times New Roman" w:eastAsia="Times New Roman" w:hAnsi="Times New Roman" w:cs="Times New Roman"/>
          <w:b/>
          <w:color w:val="000000"/>
          <w:sz w:val="28"/>
          <w:szCs w:val="28"/>
          <w:lang w:eastAsia="es-ES"/>
        </w:rPr>
        <w:t>CONCEJO MUNICIPAL</w:t>
      </w:r>
      <w:r w:rsidRPr="00297E7E">
        <w:rPr>
          <w:rFonts w:ascii="Times New Roman" w:eastAsia="Calibri" w:hAnsi="Times New Roman" w:cs="Times New Roman"/>
          <w:b/>
          <w:sz w:val="28"/>
          <w:szCs w:val="28"/>
        </w:rPr>
        <w:t xml:space="preserve">, </w:t>
      </w:r>
      <w:r w:rsidRPr="00297E7E">
        <w:rPr>
          <w:rFonts w:ascii="Times New Roman" w:eastAsia="Calibri" w:hAnsi="Times New Roman" w:cs="Times New Roman"/>
          <w:sz w:val="28"/>
          <w:szCs w:val="28"/>
        </w:rPr>
        <w:t xml:space="preserve">por un monto total de </w:t>
      </w:r>
      <w:r w:rsidRPr="00297E7E">
        <w:rPr>
          <w:rFonts w:ascii="Times New Roman" w:eastAsia="Calibri" w:hAnsi="Times New Roman" w:cs="Times New Roman"/>
          <w:b/>
          <w:sz w:val="28"/>
          <w:szCs w:val="28"/>
        </w:rPr>
        <w:t xml:space="preserve"> $2,500.00, </w:t>
      </w:r>
      <w:r w:rsidRPr="00297E7E">
        <w:rPr>
          <w:rFonts w:ascii="Times New Roman" w:eastAsia="Calibri" w:hAnsi="Times New Roman" w:cs="Times New Roman"/>
          <w:sz w:val="28"/>
          <w:szCs w:val="28"/>
        </w:rPr>
        <w:t xml:space="preserve">y proponiendo al administrador de la orden de compra o contrato  a  </w:t>
      </w:r>
      <w:r w:rsidR="00604EF4">
        <w:rPr>
          <w:rFonts w:ascii="Times New Roman" w:eastAsia="Calibri" w:hAnsi="Times New Roman" w:cs="Times New Roman"/>
          <w:b/>
          <w:sz w:val="28"/>
          <w:szCs w:val="28"/>
        </w:rPr>
        <w:t>XXXXXXX</w:t>
      </w:r>
      <w:r w:rsidRPr="00297E7E">
        <w:rPr>
          <w:rFonts w:ascii="Times New Roman" w:eastAsia="Calibri" w:hAnsi="Times New Roman" w:cs="Times New Roman"/>
          <w:b/>
          <w:sz w:val="28"/>
          <w:szCs w:val="28"/>
        </w:rPr>
        <w:t xml:space="preserve">, </w:t>
      </w:r>
      <w:r w:rsidRPr="00297E7E">
        <w:rPr>
          <w:rFonts w:ascii="Times New Roman" w:eastAsia="Calibri" w:hAnsi="Times New Roman" w:cs="Times New Roman"/>
          <w:sz w:val="28"/>
          <w:szCs w:val="28"/>
        </w:rPr>
        <w:t xml:space="preserve">con fuente de financiamiento: </w:t>
      </w:r>
      <w:r w:rsidRPr="00297E7E">
        <w:rPr>
          <w:rFonts w:ascii="Times New Roman" w:eastAsia="Times New Roman" w:hAnsi="Times New Roman" w:cs="Times New Roman"/>
          <w:b/>
          <w:bCs/>
          <w:color w:val="000000"/>
          <w:sz w:val="28"/>
          <w:szCs w:val="28"/>
          <w:lang w:eastAsia="es-ES"/>
        </w:rPr>
        <w:t xml:space="preserve">FONDOS PROPIOS. </w:t>
      </w:r>
      <w:r w:rsidRPr="00297E7E">
        <w:rPr>
          <w:rFonts w:ascii="Times New Roman" w:eastAsia="Calibri" w:hAnsi="Times New Roman" w:cs="Times New Roman"/>
          <w:sz w:val="28"/>
          <w:szCs w:val="28"/>
        </w:rPr>
        <w:t xml:space="preserve">Este Concejo Municipal Plural, en uso de sus facultades legales y habiendo deliberado el punto, </w:t>
      </w:r>
      <w:r w:rsidRPr="00297E7E">
        <w:rPr>
          <w:rFonts w:ascii="Times New Roman" w:eastAsia="Calibri" w:hAnsi="Times New Roman" w:cs="Times New Roman"/>
          <w:b/>
          <w:bCs/>
          <w:sz w:val="28"/>
          <w:szCs w:val="28"/>
        </w:rPr>
        <w:t>UNANIMIDAD</w:t>
      </w:r>
      <w:r w:rsidRPr="00297E7E">
        <w:rPr>
          <w:rFonts w:ascii="Times New Roman" w:eastAsia="Calibri" w:hAnsi="Times New Roman" w:cs="Times New Roman"/>
          <w:bCs/>
          <w:sz w:val="28"/>
          <w:szCs w:val="28"/>
        </w:rPr>
        <w:t xml:space="preserve"> de votos </w:t>
      </w:r>
      <w:r w:rsidRPr="00297E7E">
        <w:rPr>
          <w:rFonts w:ascii="Times New Roman" w:eastAsia="Calibri" w:hAnsi="Times New Roman" w:cs="Times New Roman"/>
          <w:b/>
          <w:bCs/>
          <w:sz w:val="28"/>
          <w:szCs w:val="28"/>
        </w:rPr>
        <w:t>ACUERDA</w:t>
      </w:r>
      <w:r w:rsidRPr="00297E7E">
        <w:rPr>
          <w:rFonts w:ascii="Times New Roman" w:eastAsia="Calibri" w:hAnsi="Times New Roman" w:cs="Times New Roman"/>
          <w:b/>
          <w:sz w:val="28"/>
          <w:szCs w:val="28"/>
        </w:rPr>
        <w:t xml:space="preserve">: </w:t>
      </w:r>
      <w:r w:rsidRPr="00297E7E">
        <w:rPr>
          <w:rFonts w:ascii="Times New Roman" w:eastAsia="Calibri" w:hAnsi="Times New Roman" w:cs="Times New Roman"/>
          <w:b/>
          <w:sz w:val="28"/>
          <w:szCs w:val="28"/>
          <w:u w:val="single"/>
        </w:rPr>
        <w:t>Primero:</w:t>
      </w:r>
      <w:r w:rsidRPr="00297E7E">
        <w:rPr>
          <w:rFonts w:ascii="Times New Roman" w:eastAsia="Calibri" w:hAnsi="Times New Roman" w:cs="Times New Roman"/>
          <w:sz w:val="28"/>
          <w:szCs w:val="28"/>
        </w:rPr>
        <w:t xml:space="preserve"> </w:t>
      </w:r>
      <w:r w:rsidRPr="00297E7E">
        <w:rPr>
          <w:rFonts w:ascii="Times New Roman" w:eastAsia="Calibri" w:hAnsi="Times New Roman" w:cs="Times New Roman"/>
          <w:b/>
          <w:sz w:val="28"/>
          <w:szCs w:val="28"/>
        </w:rPr>
        <w:t>APROBAR</w:t>
      </w:r>
      <w:r w:rsidRPr="00297E7E">
        <w:rPr>
          <w:rFonts w:ascii="Times New Roman" w:eastAsia="Calibri" w:hAnsi="Times New Roman" w:cs="Times New Roman"/>
          <w:sz w:val="28"/>
          <w:szCs w:val="28"/>
        </w:rPr>
        <w:t xml:space="preserve"> adjudicación de requerimiento correspondiente al </w:t>
      </w:r>
      <w:r w:rsidRPr="00297E7E">
        <w:rPr>
          <w:rFonts w:ascii="Times New Roman" w:eastAsia="Times New Roman" w:hAnsi="Times New Roman" w:cs="Times New Roman"/>
          <w:b/>
          <w:color w:val="000000"/>
          <w:sz w:val="28"/>
          <w:szCs w:val="28"/>
          <w:lang w:eastAsia="es-ES"/>
        </w:rPr>
        <w:t>CONCEJO MUNICIPAL</w:t>
      </w:r>
      <w:r w:rsidRPr="00297E7E">
        <w:rPr>
          <w:rFonts w:ascii="Times New Roman" w:eastAsia="Calibri" w:hAnsi="Times New Roman" w:cs="Times New Roman"/>
          <w:b/>
          <w:sz w:val="28"/>
          <w:szCs w:val="28"/>
        </w:rPr>
        <w:t xml:space="preserve">, </w:t>
      </w:r>
      <w:r w:rsidRPr="00297E7E">
        <w:rPr>
          <w:rFonts w:ascii="Times New Roman" w:eastAsia="Calibri" w:hAnsi="Times New Roman" w:cs="Times New Roman"/>
          <w:sz w:val="28"/>
          <w:szCs w:val="28"/>
        </w:rPr>
        <w:t xml:space="preserve">por un monto total de </w:t>
      </w:r>
      <w:r w:rsidRPr="00297E7E">
        <w:rPr>
          <w:rFonts w:ascii="Times New Roman" w:eastAsia="Calibri" w:hAnsi="Times New Roman" w:cs="Times New Roman"/>
          <w:b/>
          <w:sz w:val="28"/>
          <w:szCs w:val="28"/>
        </w:rPr>
        <w:t xml:space="preserve"> $2,500.00, </w:t>
      </w:r>
      <w:r w:rsidRPr="00297E7E">
        <w:rPr>
          <w:rFonts w:ascii="Times New Roman" w:eastAsia="Calibri" w:hAnsi="Times New Roman" w:cs="Times New Roman"/>
          <w:sz w:val="28"/>
          <w:szCs w:val="28"/>
        </w:rPr>
        <w:t xml:space="preserve">con fuente de financiamiento: </w:t>
      </w:r>
      <w:r w:rsidRPr="00297E7E">
        <w:rPr>
          <w:rFonts w:ascii="Times New Roman" w:eastAsia="Times New Roman" w:hAnsi="Times New Roman" w:cs="Times New Roman"/>
          <w:b/>
          <w:bCs/>
          <w:color w:val="000000"/>
          <w:sz w:val="28"/>
          <w:szCs w:val="28"/>
          <w:lang w:eastAsia="es-ES"/>
        </w:rPr>
        <w:t>FONDOS PROPIOS</w:t>
      </w:r>
      <w:r w:rsidRPr="00297E7E">
        <w:rPr>
          <w:rFonts w:ascii="Times New Roman" w:eastAsia="Calibri" w:hAnsi="Times New Roman" w:cs="Times New Roman"/>
          <w:b/>
          <w:sz w:val="28"/>
          <w:szCs w:val="28"/>
        </w:rPr>
        <w:t xml:space="preserve">. </w:t>
      </w:r>
      <w:r w:rsidRPr="00297E7E">
        <w:rPr>
          <w:rFonts w:ascii="Times New Roman" w:eastAsia="Calibri" w:hAnsi="Times New Roman" w:cs="Times New Roman"/>
          <w:b/>
          <w:sz w:val="28"/>
          <w:szCs w:val="28"/>
          <w:u w:val="single"/>
        </w:rPr>
        <w:t>Segundo:</w:t>
      </w:r>
      <w:r w:rsidRPr="00297E7E">
        <w:rPr>
          <w:rFonts w:ascii="Times New Roman" w:eastAsia="Calibri" w:hAnsi="Times New Roman" w:cs="Times New Roman"/>
          <w:sz w:val="28"/>
          <w:szCs w:val="28"/>
        </w:rPr>
        <w:t xml:space="preserve"> Autorizar al Tesorero Municipal para que erogue la cantidad de: </w:t>
      </w:r>
      <w:r w:rsidRPr="00297E7E">
        <w:rPr>
          <w:rFonts w:ascii="Times New Roman" w:eastAsia="Calibri" w:hAnsi="Times New Roman" w:cs="Times New Roman"/>
          <w:b/>
          <w:sz w:val="28"/>
          <w:szCs w:val="28"/>
        </w:rPr>
        <w:t>DOS MIL QUINIENTOS DÓLARES EXACTOS DE LOS ESTADOS UNIDOS DE NORTEAMÉRICA ($2,500.00</w:t>
      </w:r>
      <w:r w:rsidRPr="00297E7E">
        <w:rPr>
          <w:rFonts w:ascii="Times New Roman" w:eastAsia="Calibri" w:hAnsi="Times New Roman" w:cs="Times New Roman"/>
          <w:b/>
          <w:sz w:val="28"/>
          <w:szCs w:val="28"/>
          <w:shd w:val="clear" w:color="auto" w:fill="FFFFFF"/>
        </w:rPr>
        <w:t>),</w:t>
      </w:r>
      <w:r w:rsidRPr="00297E7E">
        <w:rPr>
          <w:rFonts w:ascii="Times New Roman" w:eastAsia="Calibri" w:hAnsi="Times New Roman" w:cs="Times New Roman"/>
          <w:sz w:val="28"/>
          <w:szCs w:val="28"/>
          <w:lang w:val="es-SV" w:eastAsia="es-ES"/>
        </w:rPr>
        <w:t xml:space="preserve"> de la Cuenta Corriente Numero </w:t>
      </w:r>
      <w:r w:rsidRPr="00297E7E">
        <w:rPr>
          <w:rFonts w:ascii="Times New Roman" w:eastAsia="Calibri" w:hAnsi="Times New Roman" w:cs="Times New Roman"/>
          <w:b/>
          <w:sz w:val="28"/>
          <w:szCs w:val="28"/>
          <w:lang w:val="es-SV" w:eastAsia="es-ES"/>
        </w:rPr>
        <w:t>480005924 MUNICIPALIDAD DE APOPA, RECURSOS PROPIOS,</w:t>
      </w:r>
      <w:r w:rsidRPr="00297E7E">
        <w:rPr>
          <w:rFonts w:ascii="Times New Roman" w:eastAsia="Calibri" w:hAnsi="Times New Roman" w:cs="Times New Roman"/>
          <w:sz w:val="28"/>
          <w:szCs w:val="28"/>
          <w:lang w:val="es-SV" w:eastAsia="es-ES"/>
        </w:rPr>
        <w:t xml:space="preserve"> Banco Hipotecario de El Salvador, S.A.</w:t>
      </w:r>
      <w:r w:rsidRPr="00297E7E">
        <w:rPr>
          <w:rFonts w:ascii="Times New Roman" w:eastAsia="Times New Roman" w:hAnsi="Times New Roman" w:cs="Times New Roman"/>
          <w:b/>
          <w:bCs/>
          <w:color w:val="000000"/>
          <w:sz w:val="28"/>
          <w:szCs w:val="28"/>
          <w:lang w:eastAsia="es-ES"/>
        </w:rPr>
        <w:t xml:space="preserve">, </w:t>
      </w:r>
      <w:r w:rsidRPr="00297E7E">
        <w:rPr>
          <w:rFonts w:ascii="Times New Roman" w:eastAsia="Calibri" w:hAnsi="Times New Roman" w:cs="Times New Roman"/>
          <w:sz w:val="28"/>
          <w:szCs w:val="28"/>
          <w:lang w:val="es-SV"/>
        </w:rPr>
        <w:t>y</w:t>
      </w:r>
      <w:r w:rsidRPr="00297E7E">
        <w:rPr>
          <w:rFonts w:ascii="Times New Roman" w:eastAsia="Calibri" w:hAnsi="Times New Roman" w:cs="Times New Roman"/>
          <w:sz w:val="28"/>
          <w:szCs w:val="28"/>
        </w:rPr>
        <w:t xml:space="preserve"> emita cheque</w:t>
      </w:r>
      <w:r w:rsidRPr="00297E7E">
        <w:rPr>
          <w:rFonts w:ascii="Times New Roman" w:eastAsia="Calibri" w:hAnsi="Times New Roman" w:cs="Times New Roman"/>
          <w:b/>
          <w:sz w:val="28"/>
          <w:szCs w:val="28"/>
        </w:rPr>
        <w:t xml:space="preserve"> </w:t>
      </w:r>
      <w:r w:rsidRPr="00297E7E">
        <w:rPr>
          <w:rFonts w:ascii="Times New Roman" w:eastAsia="Calibri" w:hAnsi="Times New Roman" w:cs="Times New Roman"/>
          <w:sz w:val="28"/>
          <w:szCs w:val="28"/>
        </w:rPr>
        <w:t>a nombre del proveedor según el siguientes cuadro:</w:t>
      </w:r>
    </w:p>
    <w:p w:rsidR="00297E7E" w:rsidRPr="00297E7E" w:rsidRDefault="00297E7E" w:rsidP="00297E7E">
      <w:pPr>
        <w:spacing w:after="200" w:line="276" w:lineRule="auto"/>
        <w:jc w:val="both"/>
        <w:rPr>
          <w:rFonts w:ascii="Times New Roman" w:eastAsia="Calibri" w:hAnsi="Times New Roman" w:cs="Times New Roman"/>
          <w:sz w:val="28"/>
          <w:szCs w:val="28"/>
        </w:rPr>
      </w:pPr>
    </w:p>
    <w:p w:rsidR="00297E7E" w:rsidRPr="00297E7E" w:rsidRDefault="00297E7E" w:rsidP="00297E7E">
      <w:pPr>
        <w:spacing w:after="200" w:line="276" w:lineRule="auto"/>
        <w:jc w:val="both"/>
        <w:rPr>
          <w:rFonts w:ascii="Times New Roman" w:eastAsia="Calibri" w:hAnsi="Times New Roman" w:cs="Times New Roman"/>
          <w:sz w:val="28"/>
          <w:szCs w:val="28"/>
        </w:rPr>
      </w:pPr>
    </w:p>
    <w:p w:rsidR="00297E7E" w:rsidRPr="00297E7E" w:rsidRDefault="00297E7E" w:rsidP="00297E7E">
      <w:pPr>
        <w:spacing w:after="200" w:line="360" w:lineRule="auto"/>
        <w:jc w:val="both"/>
        <w:rPr>
          <w:rFonts w:ascii="Arial" w:eastAsia="Calibri" w:hAnsi="Arial" w:cs="Arial"/>
          <w:sz w:val="24"/>
          <w:szCs w:val="24"/>
        </w:rPr>
      </w:pPr>
    </w:p>
    <w:tbl>
      <w:tblPr>
        <w:tblW w:w="8625" w:type="dxa"/>
        <w:jc w:val="right"/>
        <w:tblCellMar>
          <w:left w:w="70" w:type="dxa"/>
          <w:right w:w="70" w:type="dxa"/>
        </w:tblCellMar>
        <w:tblLook w:val="04A0" w:firstRow="1" w:lastRow="0" w:firstColumn="1" w:lastColumn="0" w:noHBand="0" w:noVBand="1"/>
      </w:tblPr>
      <w:tblGrid>
        <w:gridCol w:w="849"/>
        <w:gridCol w:w="462"/>
        <w:gridCol w:w="571"/>
        <w:gridCol w:w="662"/>
        <w:gridCol w:w="979"/>
        <w:gridCol w:w="1109"/>
        <w:gridCol w:w="547"/>
        <w:gridCol w:w="545"/>
        <w:gridCol w:w="864"/>
        <w:gridCol w:w="891"/>
        <w:gridCol w:w="850"/>
        <w:gridCol w:w="581"/>
        <w:gridCol w:w="6"/>
      </w:tblGrid>
      <w:tr w:rsidR="00297E7E" w:rsidRPr="00297E7E" w:rsidTr="00585589">
        <w:trPr>
          <w:trHeight w:val="96"/>
          <w:jc w:val="right"/>
        </w:trPr>
        <w:tc>
          <w:tcPr>
            <w:tcW w:w="8625"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97E7E" w:rsidRPr="00297E7E" w:rsidRDefault="00297E7E" w:rsidP="00297E7E">
            <w:pPr>
              <w:spacing w:after="0" w:line="240" w:lineRule="auto"/>
              <w:jc w:val="right"/>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REQUERIMIENTO: 04-2022</w:t>
            </w:r>
          </w:p>
        </w:tc>
      </w:tr>
      <w:tr w:rsidR="00297E7E" w:rsidRPr="00297E7E" w:rsidTr="00585589">
        <w:trPr>
          <w:trHeight w:val="96"/>
          <w:jc w:val="right"/>
        </w:trPr>
        <w:tc>
          <w:tcPr>
            <w:tcW w:w="8625"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CONCEJO MUNICIPAL</w:t>
            </w:r>
          </w:p>
        </w:tc>
      </w:tr>
      <w:tr w:rsidR="00297E7E" w:rsidRPr="00297E7E" w:rsidTr="00585589">
        <w:trPr>
          <w:trHeight w:val="96"/>
          <w:jc w:val="right"/>
        </w:trPr>
        <w:tc>
          <w:tcPr>
            <w:tcW w:w="8625"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FUENTE DE FINANCIAMIENTO: FONDOS PROPIOS</w:t>
            </w:r>
          </w:p>
        </w:tc>
      </w:tr>
      <w:tr w:rsidR="00297E7E" w:rsidRPr="00297E7E" w:rsidTr="00585589">
        <w:trPr>
          <w:trHeight w:val="96"/>
          <w:jc w:val="right"/>
        </w:trPr>
        <w:tc>
          <w:tcPr>
            <w:tcW w:w="8625"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PARA LA REALIZACIÓN DE UNA AUDITORÍA DEL SISTEMA INFORMÁTICO INSTALADO EN LA MUNICIPALIDAD</w:t>
            </w:r>
          </w:p>
        </w:tc>
      </w:tr>
      <w:tr w:rsidR="00297E7E" w:rsidRPr="00297E7E" w:rsidTr="00585589">
        <w:trPr>
          <w:gridAfter w:val="1"/>
          <w:wAfter w:w="4" w:type="dxa"/>
          <w:trHeight w:val="404"/>
          <w:jc w:val="right"/>
        </w:trPr>
        <w:tc>
          <w:tcPr>
            <w:tcW w:w="595" w:type="dxa"/>
            <w:vMerge w:val="restart"/>
            <w:tcBorders>
              <w:top w:val="nil"/>
              <w:left w:val="single" w:sz="8"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ADMINISTRADOR DE ORDEN DE COMPRA O CONTRATO</w:t>
            </w:r>
          </w:p>
        </w:tc>
        <w:tc>
          <w:tcPr>
            <w:tcW w:w="462"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ITEM</w:t>
            </w:r>
          </w:p>
        </w:tc>
        <w:tc>
          <w:tcPr>
            <w:tcW w:w="434"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CANTIDAD</w:t>
            </w:r>
          </w:p>
        </w:tc>
        <w:tc>
          <w:tcPr>
            <w:tcW w:w="729"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UNIDAD DE MEDIDA</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 xml:space="preserve">DESCRIPCIÓN </w:t>
            </w:r>
          </w:p>
        </w:tc>
        <w:tc>
          <w:tcPr>
            <w:tcW w:w="2201" w:type="dxa"/>
            <w:gridSpan w:val="3"/>
            <w:tcBorders>
              <w:top w:val="single" w:sz="4" w:space="0" w:color="auto"/>
              <w:left w:val="nil"/>
              <w:bottom w:val="single" w:sz="4" w:space="0" w:color="auto"/>
              <w:right w:val="nil"/>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OFERTAS RECIBIDAS</w:t>
            </w:r>
          </w:p>
        </w:tc>
        <w:tc>
          <w:tcPr>
            <w:tcW w:w="1070"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OFERTA ECONOMICA RECOMENDADA POR LA UNIDAD SOLICITANTE</w:t>
            </w:r>
          </w:p>
        </w:tc>
        <w:tc>
          <w:tcPr>
            <w:tcW w:w="631" w:type="dxa"/>
            <w:vMerge w:val="restart"/>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 xml:space="preserve">JUSTIFICACION DE LA RECOMENDACIÓN </w:t>
            </w:r>
          </w:p>
        </w:tc>
        <w:tc>
          <w:tcPr>
            <w:tcW w:w="5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PRESUPUESTADO</w:t>
            </w:r>
          </w:p>
        </w:tc>
        <w:tc>
          <w:tcPr>
            <w:tcW w:w="603" w:type="dxa"/>
            <w:vMerge w:val="restart"/>
            <w:tcBorders>
              <w:top w:val="nil"/>
              <w:left w:val="single" w:sz="4" w:space="0" w:color="auto"/>
              <w:bottom w:val="single" w:sz="4" w:space="0" w:color="auto"/>
              <w:right w:val="single" w:sz="8"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FORMA DE PAGO</w:t>
            </w:r>
          </w:p>
        </w:tc>
      </w:tr>
      <w:tr w:rsidR="00297E7E" w:rsidRPr="00297E7E" w:rsidTr="00585589">
        <w:trPr>
          <w:gridAfter w:val="1"/>
          <w:wAfter w:w="4" w:type="dxa"/>
          <w:trHeight w:val="404"/>
          <w:jc w:val="right"/>
        </w:trPr>
        <w:tc>
          <w:tcPr>
            <w:tcW w:w="595" w:type="dxa"/>
            <w:vMerge/>
            <w:tcBorders>
              <w:top w:val="nil"/>
              <w:left w:val="single" w:sz="8"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62"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34"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729"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130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2201" w:type="dxa"/>
            <w:gridSpan w:val="3"/>
            <w:tcBorders>
              <w:top w:val="single" w:sz="4" w:space="0" w:color="auto"/>
              <w:left w:val="nil"/>
              <w:bottom w:val="single" w:sz="4" w:space="0" w:color="auto"/>
              <w:right w:val="nil"/>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EDWIN ENRIQUE VICHE RIVAS</w:t>
            </w:r>
          </w:p>
        </w:tc>
        <w:tc>
          <w:tcPr>
            <w:tcW w:w="107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631"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596"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603" w:type="dxa"/>
            <w:vMerge/>
            <w:tcBorders>
              <w:top w:val="nil"/>
              <w:left w:val="single" w:sz="4" w:space="0" w:color="auto"/>
              <w:bottom w:val="single" w:sz="4" w:space="0" w:color="auto"/>
              <w:right w:val="single" w:sz="8"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r>
      <w:tr w:rsidR="00297E7E" w:rsidRPr="00297E7E" w:rsidTr="00585589">
        <w:trPr>
          <w:gridAfter w:val="1"/>
          <w:wAfter w:w="6" w:type="dxa"/>
          <w:trHeight w:val="96"/>
          <w:jc w:val="right"/>
        </w:trPr>
        <w:tc>
          <w:tcPr>
            <w:tcW w:w="595" w:type="dxa"/>
            <w:vMerge/>
            <w:tcBorders>
              <w:top w:val="nil"/>
              <w:left w:val="single" w:sz="8"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62"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434"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729"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1300" w:type="dxa"/>
            <w:vMerge/>
            <w:tcBorders>
              <w:top w:val="nil"/>
              <w:left w:val="single" w:sz="4" w:space="0" w:color="auto"/>
              <w:bottom w:val="single" w:sz="4" w:space="0" w:color="auto"/>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1121"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DESCRIPCION</w:t>
            </w:r>
          </w:p>
        </w:tc>
        <w:tc>
          <w:tcPr>
            <w:tcW w:w="546"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PRECIO UNITARIO</w:t>
            </w:r>
          </w:p>
        </w:tc>
        <w:tc>
          <w:tcPr>
            <w:tcW w:w="532"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TOTAL</w:t>
            </w:r>
          </w:p>
        </w:tc>
        <w:tc>
          <w:tcPr>
            <w:tcW w:w="1070" w:type="dxa"/>
            <w:vMerge w:val="restart"/>
            <w:tcBorders>
              <w:top w:val="nil"/>
              <w:left w:val="single" w:sz="4" w:space="0" w:color="auto"/>
              <w:bottom w:val="single" w:sz="8" w:space="0" w:color="000000"/>
              <w:right w:val="nil"/>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EDWIN ENRIQUE VICHE RIVAS</w:t>
            </w:r>
          </w:p>
        </w:tc>
        <w:tc>
          <w:tcPr>
            <w:tcW w:w="631" w:type="dxa"/>
            <w:vMerge w:val="restart"/>
            <w:tcBorders>
              <w:top w:val="nil"/>
              <w:left w:val="single" w:sz="4" w:space="0" w:color="auto"/>
              <w:bottom w:val="single" w:sz="8"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POR CUMPLIR CON LOS LINEAMIENTOS ESTABLECIDOS Y ES ÚNICA OFERTA RECIBIDA.</w:t>
            </w:r>
          </w:p>
        </w:tc>
        <w:tc>
          <w:tcPr>
            <w:tcW w:w="596" w:type="dxa"/>
            <w:vMerge w:val="restart"/>
            <w:tcBorders>
              <w:top w:val="nil"/>
              <w:left w:val="single" w:sz="4" w:space="0" w:color="auto"/>
              <w:bottom w:val="single" w:sz="8" w:space="0" w:color="000000"/>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$6,000.00</w:t>
            </w:r>
          </w:p>
        </w:tc>
        <w:tc>
          <w:tcPr>
            <w:tcW w:w="603" w:type="dxa"/>
            <w:vMerge w:val="restart"/>
            <w:tcBorders>
              <w:top w:val="nil"/>
              <w:left w:val="single" w:sz="4" w:space="0" w:color="auto"/>
              <w:bottom w:val="single" w:sz="8" w:space="0" w:color="000000"/>
              <w:right w:val="single" w:sz="8"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CONTRA ENTREGA DEL INFORME Y TDR</w:t>
            </w:r>
          </w:p>
        </w:tc>
      </w:tr>
      <w:tr w:rsidR="00297E7E" w:rsidRPr="00297E7E" w:rsidTr="00585589">
        <w:trPr>
          <w:gridAfter w:val="1"/>
          <w:wAfter w:w="6" w:type="dxa"/>
          <w:trHeight w:val="3473"/>
          <w:jc w:val="right"/>
        </w:trPr>
        <w:tc>
          <w:tcPr>
            <w:tcW w:w="595" w:type="dxa"/>
            <w:tcBorders>
              <w:top w:val="nil"/>
              <w:left w:val="single" w:sz="8" w:space="0" w:color="auto"/>
              <w:bottom w:val="nil"/>
              <w:right w:val="single" w:sz="4" w:space="0" w:color="auto"/>
            </w:tcBorders>
            <w:shd w:val="clear" w:color="auto" w:fill="auto"/>
            <w:vAlign w:val="center"/>
            <w:hideMark/>
          </w:tcPr>
          <w:p w:rsidR="00297E7E" w:rsidRPr="00297E7E" w:rsidRDefault="00D52BD8" w:rsidP="00297E7E">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w:t>
            </w:r>
          </w:p>
        </w:tc>
        <w:tc>
          <w:tcPr>
            <w:tcW w:w="462"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1</w:t>
            </w:r>
          </w:p>
        </w:tc>
        <w:tc>
          <w:tcPr>
            <w:tcW w:w="434" w:type="dxa"/>
            <w:tcBorders>
              <w:top w:val="nil"/>
              <w:left w:val="nil"/>
              <w:bottom w:val="single" w:sz="4" w:space="0" w:color="auto"/>
              <w:right w:val="single" w:sz="4" w:space="0" w:color="auto"/>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1</w:t>
            </w:r>
          </w:p>
        </w:tc>
        <w:tc>
          <w:tcPr>
            <w:tcW w:w="729" w:type="dxa"/>
            <w:tcBorders>
              <w:top w:val="nil"/>
              <w:left w:val="nil"/>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SERVICIO</w:t>
            </w:r>
          </w:p>
        </w:tc>
        <w:tc>
          <w:tcPr>
            <w:tcW w:w="1300" w:type="dxa"/>
            <w:tcBorders>
              <w:top w:val="nil"/>
              <w:left w:val="nil"/>
              <w:bottom w:val="nil"/>
              <w:right w:val="single" w:sz="4" w:space="0" w:color="auto"/>
            </w:tcBorders>
            <w:shd w:val="clear" w:color="auto" w:fill="auto"/>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CONTRATACIÓN DE UN PROFESIONAL EN SISTEMAS, PARA QUE ELABORE LOS TÉRMINOS DE REFERENCIA PARA LA REALIZACIÓN DE UNA AUDITORÍA DEL SISTEMA INFORMÁTICO, INSTALADO EN LA ALCALDÍA MUNICIPAL DE APOPA</w:t>
            </w:r>
          </w:p>
        </w:tc>
        <w:tc>
          <w:tcPr>
            <w:tcW w:w="1121" w:type="dxa"/>
            <w:tcBorders>
              <w:top w:val="nil"/>
              <w:left w:val="nil"/>
              <w:bottom w:val="nil"/>
              <w:right w:val="single" w:sz="4" w:space="0" w:color="auto"/>
            </w:tcBorders>
            <w:shd w:val="clear" w:color="auto" w:fill="auto"/>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DESARROLLAR LOS TÉRMINOS DE REFERENCIA, BASADO EN PRUEBAS DE TESTEO DE FLUJOS DE TRABAJO, ACCESOS, ALMACENAMIENTO DE INFORMACIÓN DEL SISTEMA, A FIN DE ENCONTRAR FALLAS DEBILIDADES Y POSIBILIDADES DE MEJORA.</w:t>
            </w:r>
            <w:r w:rsidRPr="00297E7E">
              <w:rPr>
                <w:rFonts w:ascii="Calibri" w:eastAsia="Times New Roman" w:hAnsi="Calibri" w:cs="Calibri"/>
                <w:color w:val="000000"/>
                <w:sz w:val="10"/>
                <w:szCs w:val="10"/>
                <w:lang w:eastAsia="es-ES"/>
              </w:rPr>
              <w:br/>
            </w:r>
            <w:r w:rsidRPr="00297E7E">
              <w:rPr>
                <w:rFonts w:ascii="Calibri" w:eastAsia="Times New Roman" w:hAnsi="Calibri" w:cs="Calibri"/>
                <w:color w:val="000000"/>
                <w:sz w:val="10"/>
                <w:szCs w:val="10"/>
                <w:lang w:eastAsia="es-ES"/>
              </w:rPr>
              <w:br/>
              <w:t>RECURSOS REQUERIDOS PARA LAS VISITAS:</w:t>
            </w:r>
            <w:r w:rsidRPr="00297E7E">
              <w:rPr>
                <w:rFonts w:ascii="Calibri" w:eastAsia="Times New Roman" w:hAnsi="Calibri" w:cs="Calibri"/>
                <w:color w:val="000000"/>
                <w:sz w:val="10"/>
                <w:szCs w:val="10"/>
                <w:lang w:eastAsia="es-ES"/>
              </w:rPr>
              <w:br/>
              <w:t>-MANUAL DE USUARIO DEL SISTEMA</w:t>
            </w:r>
            <w:r w:rsidRPr="00297E7E">
              <w:rPr>
                <w:rFonts w:ascii="Calibri" w:eastAsia="Times New Roman" w:hAnsi="Calibri" w:cs="Calibri"/>
                <w:color w:val="000000"/>
                <w:sz w:val="10"/>
                <w:szCs w:val="10"/>
                <w:lang w:eastAsia="es-ES"/>
              </w:rPr>
              <w:br/>
              <w:t>-ACCESO AL SSITEMA DE REVISIÓN</w:t>
            </w:r>
            <w:r w:rsidRPr="00297E7E">
              <w:rPr>
                <w:rFonts w:ascii="Calibri" w:eastAsia="Times New Roman" w:hAnsi="Calibri" w:cs="Calibri"/>
                <w:color w:val="000000"/>
                <w:sz w:val="10"/>
                <w:szCs w:val="10"/>
                <w:lang w:eastAsia="es-ES"/>
              </w:rPr>
              <w:br/>
              <w:t>-ACCESO A LOS DIFERENTES PERMISOS DEL SISTEMS</w:t>
            </w:r>
            <w:r w:rsidRPr="00297E7E">
              <w:rPr>
                <w:rFonts w:ascii="Calibri" w:eastAsia="Times New Roman" w:hAnsi="Calibri" w:cs="Calibri"/>
                <w:color w:val="000000"/>
                <w:sz w:val="10"/>
                <w:szCs w:val="10"/>
                <w:lang w:eastAsia="es-ES"/>
              </w:rPr>
              <w:br/>
              <w:t>-ACCESO A BASE DE DATOS</w:t>
            </w:r>
            <w:r w:rsidRPr="00297E7E">
              <w:rPr>
                <w:rFonts w:ascii="Calibri" w:eastAsia="Times New Roman" w:hAnsi="Calibri" w:cs="Calibri"/>
                <w:color w:val="000000"/>
                <w:sz w:val="10"/>
                <w:szCs w:val="10"/>
                <w:lang w:eastAsia="es-ES"/>
              </w:rPr>
              <w:br/>
              <w:t>-ACCESO A CÓDIGO FUENTE</w:t>
            </w:r>
            <w:r w:rsidRPr="00297E7E">
              <w:rPr>
                <w:rFonts w:ascii="Calibri" w:eastAsia="Times New Roman" w:hAnsi="Calibri" w:cs="Calibri"/>
                <w:color w:val="000000"/>
                <w:sz w:val="10"/>
                <w:szCs w:val="10"/>
                <w:lang w:eastAsia="es-ES"/>
              </w:rPr>
              <w:br/>
              <w:t xml:space="preserve">RECURSO HUMANO, PUEDE SER USUARIO QUE USE, COMPRENDA </w:t>
            </w:r>
            <w:r w:rsidRPr="00297E7E">
              <w:rPr>
                <w:rFonts w:ascii="Calibri" w:eastAsia="Times New Roman" w:hAnsi="Calibri" w:cs="Calibri"/>
                <w:color w:val="000000"/>
                <w:sz w:val="10"/>
                <w:szCs w:val="10"/>
                <w:lang w:eastAsia="es-ES"/>
              </w:rPr>
              <w:lastRenderedPageBreak/>
              <w:t>Y DOMINE EL FLUJO DE LOS PROCESOS DEL SISTEMA, SI NO SE CUENTA CON UNA PERSONA, DEBE SER UN USUARIO POR CADA ÁREA FUNCIONADL DEL SISTEMA</w:t>
            </w:r>
          </w:p>
        </w:tc>
        <w:tc>
          <w:tcPr>
            <w:tcW w:w="546" w:type="dxa"/>
            <w:tcBorders>
              <w:top w:val="nil"/>
              <w:left w:val="nil"/>
              <w:bottom w:val="single" w:sz="4" w:space="0" w:color="auto"/>
              <w:right w:val="nil"/>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lastRenderedPageBreak/>
              <w:t>$2,500.00</w:t>
            </w:r>
          </w:p>
        </w:tc>
        <w:tc>
          <w:tcPr>
            <w:tcW w:w="532" w:type="dxa"/>
            <w:tcBorders>
              <w:top w:val="nil"/>
              <w:left w:val="single" w:sz="4" w:space="0" w:color="auto"/>
              <w:bottom w:val="single" w:sz="4" w:space="0" w:color="auto"/>
              <w:right w:val="single" w:sz="4" w:space="0" w:color="auto"/>
            </w:tcBorders>
            <w:shd w:val="clear" w:color="auto" w:fill="auto"/>
            <w:vAlign w:val="center"/>
            <w:hideMark/>
          </w:tcPr>
          <w:p w:rsidR="00297E7E" w:rsidRPr="00297E7E" w:rsidRDefault="00297E7E" w:rsidP="00297E7E">
            <w:pPr>
              <w:spacing w:after="0" w:line="240" w:lineRule="auto"/>
              <w:jc w:val="center"/>
              <w:rPr>
                <w:rFonts w:ascii="Calibri" w:eastAsia="Times New Roman" w:hAnsi="Calibri" w:cs="Calibri"/>
                <w:color w:val="000000"/>
                <w:sz w:val="10"/>
                <w:szCs w:val="10"/>
                <w:lang w:eastAsia="es-ES"/>
              </w:rPr>
            </w:pPr>
            <w:r w:rsidRPr="00297E7E">
              <w:rPr>
                <w:rFonts w:ascii="Calibri" w:eastAsia="Times New Roman" w:hAnsi="Calibri" w:cs="Calibri"/>
                <w:color w:val="000000"/>
                <w:sz w:val="10"/>
                <w:szCs w:val="10"/>
                <w:lang w:eastAsia="es-ES"/>
              </w:rPr>
              <w:t>$2,500.00</w:t>
            </w:r>
          </w:p>
        </w:tc>
        <w:tc>
          <w:tcPr>
            <w:tcW w:w="1070" w:type="dxa"/>
            <w:vMerge/>
            <w:tcBorders>
              <w:top w:val="nil"/>
              <w:left w:val="single" w:sz="4" w:space="0" w:color="auto"/>
              <w:bottom w:val="single" w:sz="8" w:space="0" w:color="000000"/>
              <w:right w:val="nil"/>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631" w:type="dxa"/>
            <w:vMerge/>
            <w:tcBorders>
              <w:top w:val="nil"/>
              <w:left w:val="single" w:sz="4" w:space="0" w:color="auto"/>
              <w:bottom w:val="single" w:sz="8"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596" w:type="dxa"/>
            <w:vMerge/>
            <w:tcBorders>
              <w:top w:val="nil"/>
              <w:left w:val="single" w:sz="4" w:space="0" w:color="auto"/>
              <w:bottom w:val="single" w:sz="8"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603" w:type="dxa"/>
            <w:vMerge/>
            <w:tcBorders>
              <w:top w:val="nil"/>
              <w:left w:val="single" w:sz="4" w:space="0" w:color="auto"/>
              <w:bottom w:val="single" w:sz="8" w:space="0" w:color="000000"/>
              <w:right w:val="single" w:sz="8"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r>
      <w:tr w:rsidR="00297E7E" w:rsidRPr="00297E7E" w:rsidTr="00585589">
        <w:trPr>
          <w:trHeight w:val="105"/>
          <w:jc w:val="right"/>
        </w:trPr>
        <w:tc>
          <w:tcPr>
            <w:tcW w:w="3523"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lastRenderedPageBreak/>
              <w:t>TOTAL DE LA OFERTA</w:t>
            </w:r>
          </w:p>
        </w:tc>
        <w:tc>
          <w:tcPr>
            <w:tcW w:w="2201"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297E7E" w:rsidRPr="00297E7E" w:rsidRDefault="00297E7E" w:rsidP="00297E7E">
            <w:pPr>
              <w:spacing w:after="0" w:line="240" w:lineRule="auto"/>
              <w:jc w:val="center"/>
              <w:rPr>
                <w:rFonts w:ascii="Calibri" w:eastAsia="Times New Roman" w:hAnsi="Calibri" w:cs="Calibri"/>
                <w:b/>
                <w:bCs/>
                <w:color w:val="000000"/>
                <w:sz w:val="10"/>
                <w:szCs w:val="10"/>
                <w:lang w:eastAsia="es-ES"/>
              </w:rPr>
            </w:pPr>
            <w:r w:rsidRPr="00297E7E">
              <w:rPr>
                <w:rFonts w:ascii="Calibri" w:eastAsia="Times New Roman" w:hAnsi="Calibri" w:cs="Calibri"/>
                <w:b/>
                <w:bCs/>
                <w:color w:val="000000"/>
                <w:sz w:val="10"/>
                <w:szCs w:val="10"/>
                <w:lang w:eastAsia="es-ES"/>
              </w:rPr>
              <w:t>$2,500.00</w:t>
            </w:r>
          </w:p>
        </w:tc>
        <w:tc>
          <w:tcPr>
            <w:tcW w:w="1070" w:type="dxa"/>
            <w:vMerge/>
            <w:tcBorders>
              <w:top w:val="nil"/>
              <w:left w:val="single" w:sz="4" w:space="0" w:color="auto"/>
              <w:bottom w:val="single" w:sz="8" w:space="0" w:color="000000"/>
              <w:right w:val="nil"/>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631" w:type="dxa"/>
            <w:vMerge/>
            <w:tcBorders>
              <w:top w:val="nil"/>
              <w:left w:val="single" w:sz="4" w:space="0" w:color="auto"/>
              <w:bottom w:val="single" w:sz="8"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color w:val="000000"/>
                <w:sz w:val="10"/>
                <w:szCs w:val="10"/>
                <w:lang w:eastAsia="es-ES"/>
              </w:rPr>
            </w:pPr>
          </w:p>
        </w:tc>
        <w:tc>
          <w:tcPr>
            <w:tcW w:w="596" w:type="dxa"/>
            <w:vMerge/>
            <w:tcBorders>
              <w:top w:val="nil"/>
              <w:left w:val="single" w:sz="4" w:space="0" w:color="auto"/>
              <w:bottom w:val="single" w:sz="8" w:space="0" w:color="000000"/>
              <w:right w:val="single" w:sz="4"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c>
          <w:tcPr>
            <w:tcW w:w="603" w:type="dxa"/>
            <w:gridSpan w:val="2"/>
            <w:vMerge/>
            <w:tcBorders>
              <w:top w:val="nil"/>
              <w:left w:val="single" w:sz="4" w:space="0" w:color="auto"/>
              <w:bottom w:val="single" w:sz="8" w:space="0" w:color="000000"/>
              <w:right w:val="single" w:sz="8" w:space="0" w:color="auto"/>
            </w:tcBorders>
            <w:vAlign w:val="center"/>
            <w:hideMark/>
          </w:tcPr>
          <w:p w:rsidR="00297E7E" w:rsidRPr="00297E7E" w:rsidRDefault="00297E7E" w:rsidP="00297E7E">
            <w:pPr>
              <w:spacing w:after="0" w:line="240" w:lineRule="auto"/>
              <w:rPr>
                <w:rFonts w:ascii="Calibri" w:eastAsia="Times New Roman" w:hAnsi="Calibri" w:cs="Calibri"/>
                <w:b/>
                <w:bCs/>
                <w:color w:val="000000"/>
                <w:sz w:val="10"/>
                <w:szCs w:val="10"/>
                <w:lang w:eastAsia="es-ES"/>
              </w:rPr>
            </w:pPr>
          </w:p>
        </w:tc>
      </w:tr>
    </w:tbl>
    <w:p w:rsidR="00297E7E" w:rsidRPr="00297E7E" w:rsidRDefault="00297E7E" w:rsidP="00297E7E">
      <w:pPr>
        <w:spacing w:after="200" w:line="276" w:lineRule="auto"/>
        <w:jc w:val="both"/>
        <w:rPr>
          <w:rFonts w:ascii="Arial" w:eastAsia="Calibri" w:hAnsi="Arial" w:cs="Arial"/>
          <w:sz w:val="24"/>
          <w:szCs w:val="24"/>
        </w:rPr>
      </w:pPr>
    </w:p>
    <w:p w:rsidR="00D52C4B" w:rsidRPr="00D52C4B" w:rsidRDefault="00297E7E" w:rsidP="008E65D5">
      <w:pPr>
        <w:tabs>
          <w:tab w:val="left" w:pos="2347"/>
        </w:tabs>
        <w:spacing w:after="0" w:line="276" w:lineRule="auto"/>
        <w:jc w:val="both"/>
        <w:rPr>
          <w:rFonts w:ascii="Times New Roman" w:eastAsia="Times New Roman" w:hAnsi="Times New Roman" w:cs="Times New Roman"/>
          <w:sz w:val="28"/>
          <w:szCs w:val="28"/>
          <w:lang w:eastAsia="es-ES"/>
        </w:rPr>
      </w:pPr>
      <w:r w:rsidRPr="00297E7E">
        <w:rPr>
          <w:rFonts w:ascii="Times New Roman" w:eastAsia="Calibri" w:hAnsi="Times New Roman" w:cs="Times New Roman"/>
          <w:b/>
          <w:color w:val="000000"/>
          <w:sz w:val="28"/>
          <w:szCs w:val="28"/>
          <w:u w:val="single"/>
        </w:rPr>
        <w:t>Tercero:</w:t>
      </w:r>
      <w:r w:rsidRPr="00297E7E">
        <w:rPr>
          <w:rFonts w:ascii="Times New Roman" w:eastAsia="Calibri" w:hAnsi="Times New Roman" w:cs="Times New Roman"/>
          <w:color w:val="000000"/>
          <w:sz w:val="28"/>
          <w:szCs w:val="28"/>
        </w:rPr>
        <w:t xml:space="preserve"> Nombrar al administrador de la orden de compra o contrato</w:t>
      </w:r>
      <w:r w:rsidRPr="00297E7E">
        <w:rPr>
          <w:rFonts w:ascii="Times New Roman" w:eastAsia="Calibri" w:hAnsi="Times New Roman" w:cs="Times New Roman"/>
          <w:sz w:val="28"/>
          <w:szCs w:val="28"/>
        </w:rPr>
        <w:t xml:space="preserve">  a  </w:t>
      </w:r>
      <w:r w:rsidR="00D52BD8">
        <w:rPr>
          <w:rFonts w:ascii="Times New Roman" w:eastAsia="Calibri" w:hAnsi="Times New Roman" w:cs="Times New Roman"/>
          <w:b/>
          <w:sz w:val="28"/>
          <w:szCs w:val="28"/>
        </w:rPr>
        <w:t>XXXXXX</w:t>
      </w:r>
      <w:r w:rsidRPr="00297E7E">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297E7E">
        <w:rPr>
          <w:rFonts w:ascii="Times New Roman" w:eastAsia="Calibri" w:hAnsi="Times New Roman" w:cs="Times New Roman"/>
          <w:b/>
          <w:bCs/>
          <w:sz w:val="28"/>
          <w:szCs w:val="28"/>
        </w:rPr>
        <w:t>CERTIFÍQUESE Y COMUNÍQUESE.</w:t>
      </w:r>
      <w:r w:rsidR="008E65D5">
        <w:rPr>
          <w:rFonts w:ascii="Times New Roman" w:eastAsia="Calibri" w:hAnsi="Times New Roman" w:cs="Times New Roman"/>
          <w:color w:val="000000"/>
          <w:sz w:val="28"/>
          <w:szCs w:val="28"/>
        </w:rPr>
        <w:t xml:space="preserve"> </w:t>
      </w:r>
      <w:r w:rsidR="00D52C4B" w:rsidRPr="00D52C4B">
        <w:rPr>
          <w:rFonts w:ascii="Times New Roman" w:eastAsia="Times New Roman" w:hAnsi="Times New Roman" w:cs="Times New Roman"/>
          <w:b/>
          <w:bCs/>
          <w:sz w:val="28"/>
          <w:szCs w:val="28"/>
          <w:lang w:eastAsia="es-ES"/>
        </w:rPr>
        <w:t xml:space="preserve">“ACUERDO MUNICIPAL NÚMERO DIECISIETE”. </w:t>
      </w:r>
      <w:r w:rsidR="00D52C4B" w:rsidRPr="00D52C4B">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w:t>
      </w:r>
      <w:r w:rsidR="00D52C4B" w:rsidRPr="00D52C4B">
        <w:rPr>
          <w:rFonts w:ascii="Times New Roman" w:eastAsia="Times New Roman" w:hAnsi="Times New Roman" w:cs="Times New Roman"/>
          <w:b/>
          <w:sz w:val="28"/>
          <w:szCs w:val="28"/>
          <w:lang w:eastAsia="es-ES"/>
        </w:rPr>
        <w:t>Notas a Conocimiento</w:t>
      </w:r>
      <w:r w:rsidR="00D52C4B" w:rsidRPr="00D52C4B">
        <w:rPr>
          <w:rFonts w:ascii="Times New Roman" w:eastAsia="Times New Roman" w:hAnsi="Times New Roman" w:cs="Times New Roman"/>
          <w:sz w:val="28"/>
          <w:szCs w:val="28"/>
          <w:lang w:eastAsia="es-ES"/>
        </w:rPr>
        <w:t>, dándose lectura a acta de comisión de Salud y Medio Ambiente, sobre reunión de fecha 09/08/2022, de SOCIALIZACIÓN DEL PROYECTO EMPLEA-T DE ÁGAPE A LA ALCALDÍA DE APOPA, teniendo como objetivo lo siguiente:</w:t>
      </w:r>
    </w:p>
    <w:p w:rsidR="00D52C4B" w:rsidRPr="00D52C4B" w:rsidRDefault="00D52C4B" w:rsidP="00D52C4B">
      <w:pPr>
        <w:spacing w:after="200" w:line="276" w:lineRule="auto"/>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Acordar acciones  que permitan beneficiar a la juventud del municipio de Apopa, con los servicios de formación e intermediación laboral del proyecto EMPLEA-T” Jóvenes con trabajo justo y seguro”, con el acompañamiento y apoyos de la casa de la Juventud y la municipalidad de Apopa. Por lo que se tomaron los siguientes acuerdos:</w:t>
      </w:r>
    </w:p>
    <w:p w:rsidR="00D52C4B" w:rsidRPr="00D52C4B" w:rsidRDefault="00D52C4B" w:rsidP="00D52C4B">
      <w:pPr>
        <w:numPr>
          <w:ilvl w:val="0"/>
          <w:numId w:val="39"/>
        </w:numPr>
        <w:spacing w:after="200" w:line="276" w:lineRule="auto"/>
        <w:contextualSpacing/>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Por parte de la municipalidad de Apopa, apoyo para las convocatorias  de jóvenes a través de sus medios de comunicación.</w:t>
      </w:r>
    </w:p>
    <w:p w:rsidR="00D52C4B" w:rsidRPr="00D52C4B" w:rsidRDefault="00D52C4B" w:rsidP="00D52C4B">
      <w:pPr>
        <w:numPr>
          <w:ilvl w:val="0"/>
          <w:numId w:val="39"/>
        </w:numPr>
        <w:spacing w:after="200" w:line="276" w:lineRule="auto"/>
        <w:contextualSpacing/>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Apoyo de la municipalidad en la conformación de los grupos de jóvenes.</w:t>
      </w:r>
    </w:p>
    <w:p w:rsidR="00D52C4B" w:rsidRPr="00D52C4B" w:rsidRDefault="00D52C4B" w:rsidP="00D52C4B">
      <w:pPr>
        <w:numPr>
          <w:ilvl w:val="0"/>
          <w:numId w:val="39"/>
        </w:numPr>
        <w:spacing w:after="200" w:line="276" w:lineRule="auto"/>
        <w:contextualSpacing/>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La alcaldía de Apopa brindara el espacio y el mobiliario (silla y mesa/escritorio), para las convocatorias y formaciones.</w:t>
      </w:r>
    </w:p>
    <w:p w:rsidR="00D52C4B" w:rsidRPr="00D52C4B" w:rsidRDefault="00D52C4B" w:rsidP="00D52C4B">
      <w:pPr>
        <w:numPr>
          <w:ilvl w:val="0"/>
          <w:numId w:val="39"/>
        </w:numPr>
        <w:spacing w:after="200" w:line="276" w:lineRule="auto"/>
        <w:contextualSpacing/>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lastRenderedPageBreak/>
        <w:t>Se brindara refrigerios para los participantes en los días de formación, esta gestión estará a cargo de los referentes de la Alcaldía de Apopa.</w:t>
      </w:r>
    </w:p>
    <w:p w:rsidR="00D52C4B" w:rsidRPr="00D52C4B" w:rsidRDefault="00D52C4B" w:rsidP="00D52C4B">
      <w:pPr>
        <w:numPr>
          <w:ilvl w:val="0"/>
          <w:numId w:val="39"/>
        </w:numPr>
        <w:spacing w:after="200" w:line="276" w:lineRule="auto"/>
        <w:contextualSpacing/>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Por parte de Emplea-T, se brindarán las formaciones de orientación laboral y habilidades para la vida, en un total de cuatro jornadas.</w:t>
      </w:r>
    </w:p>
    <w:p w:rsidR="00D52C4B" w:rsidRPr="00D52C4B" w:rsidRDefault="00D52C4B" w:rsidP="00D52C4B">
      <w:pPr>
        <w:numPr>
          <w:ilvl w:val="0"/>
          <w:numId w:val="39"/>
        </w:numPr>
        <w:spacing w:after="200" w:line="276" w:lineRule="auto"/>
        <w:contextualSpacing/>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El proyecto Emplea- T brindara a los participantes con servicio de almuerzo y un estipendio para transporte.</w:t>
      </w:r>
    </w:p>
    <w:p w:rsidR="00D52C4B" w:rsidRPr="00D52C4B" w:rsidRDefault="00D52C4B" w:rsidP="00D52C4B">
      <w:pPr>
        <w:numPr>
          <w:ilvl w:val="0"/>
          <w:numId w:val="39"/>
        </w:numPr>
        <w:spacing w:after="200" w:line="276" w:lineRule="auto"/>
        <w:contextualSpacing/>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SE mantendrá comunicación entre ambas instituciones, para dar seguimiento a las fechas agendadas, para ejecutar las formaciones.</w:t>
      </w:r>
    </w:p>
    <w:p w:rsidR="00D52C4B" w:rsidRPr="00D52C4B" w:rsidRDefault="00D52C4B" w:rsidP="00D52C4B">
      <w:pPr>
        <w:numPr>
          <w:ilvl w:val="0"/>
          <w:numId w:val="39"/>
        </w:numPr>
        <w:spacing w:after="200" w:line="276" w:lineRule="auto"/>
        <w:contextualSpacing/>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 xml:space="preserve">Los grupos de formación desarrollaran con un mínimo de 15 participantes.   </w:t>
      </w:r>
    </w:p>
    <w:p w:rsidR="00D52C4B" w:rsidRPr="00D52C4B" w:rsidRDefault="00D52C4B" w:rsidP="00D52C4B">
      <w:pPr>
        <w:spacing w:after="200" w:line="276" w:lineRule="auto"/>
        <w:jc w:val="both"/>
        <w:rPr>
          <w:rFonts w:ascii="Times New Roman" w:eastAsia="Times New Roman" w:hAnsi="Times New Roman" w:cs="Times New Roman"/>
          <w:sz w:val="28"/>
          <w:szCs w:val="28"/>
          <w:lang w:eastAsia="es-ES"/>
        </w:rPr>
      </w:pPr>
      <w:r w:rsidRPr="00D52C4B">
        <w:rPr>
          <w:rFonts w:ascii="Times New Roman" w:eastAsia="Times New Roman" w:hAnsi="Times New Roman" w:cs="Times New Roman"/>
          <w:sz w:val="28"/>
          <w:szCs w:val="28"/>
          <w:lang w:eastAsia="es-ES"/>
        </w:rPr>
        <w:t>Asimismo anexa el cronograma de actividades  y presupuesto de los refrigerios, el cual se plasman de la siguiente manera:</w:t>
      </w:r>
    </w:p>
    <w:p w:rsidR="00D52C4B" w:rsidRPr="00D52C4B" w:rsidRDefault="00D52C4B" w:rsidP="00D52C4B">
      <w:pPr>
        <w:spacing w:after="200" w:line="276" w:lineRule="auto"/>
        <w:jc w:val="both"/>
        <w:rPr>
          <w:rFonts w:ascii="Arial" w:eastAsia="Times New Roman" w:hAnsi="Arial" w:cs="Arial"/>
          <w:sz w:val="24"/>
          <w:szCs w:val="24"/>
          <w:lang w:eastAsia="es-ES"/>
        </w:rPr>
      </w:pPr>
      <w:r w:rsidRPr="00D52C4B">
        <w:rPr>
          <w:rFonts w:ascii="Arial" w:eastAsia="Times New Roman" w:hAnsi="Arial" w:cs="Arial"/>
          <w:noProof/>
          <w:sz w:val="24"/>
          <w:szCs w:val="24"/>
          <w:lang w:val="es-SV" w:eastAsia="es-SV"/>
        </w:rPr>
        <w:drawing>
          <wp:inline distT="0" distB="0" distL="0" distR="0" wp14:anchorId="26ED9902" wp14:editId="041396C8">
            <wp:extent cx="5774690" cy="28962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4690" cy="2896235"/>
                    </a:xfrm>
                    <a:prstGeom prst="rect">
                      <a:avLst/>
                    </a:prstGeom>
                  </pic:spPr>
                </pic:pic>
              </a:graphicData>
            </a:graphic>
          </wp:inline>
        </w:drawing>
      </w:r>
    </w:p>
    <w:p w:rsidR="00195021" w:rsidRPr="005A2868" w:rsidRDefault="00D52C4B" w:rsidP="00D52C4B">
      <w:pPr>
        <w:tabs>
          <w:tab w:val="left" w:pos="2347"/>
        </w:tabs>
        <w:spacing w:after="0" w:line="276" w:lineRule="auto"/>
        <w:jc w:val="both"/>
        <w:rPr>
          <w:rFonts w:ascii="Times New Roman" w:eastAsia="Calibri" w:hAnsi="Times New Roman" w:cs="Times New Roman"/>
          <w:sz w:val="28"/>
          <w:szCs w:val="28"/>
        </w:rPr>
      </w:pPr>
      <w:r w:rsidRPr="00D52C4B">
        <w:rPr>
          <w:rFonts w:ascii="Times New Roman" w:eastAsia="Calibri" w:hAnsi="Times New Roman" w:cs="Times New Roman"/>
          <w:sz w:val="28"/>
          <w:szCs w:val="28"/>
        </w:rPr>
        <w:t xml:space="preserve">Por lo tanto, este Concejo Municipal Plural, habiendo deliberado el punto, por </w:t>
      </w:r>
      <w:r w:rsidRPr="00D52C4B">
        <w:rPr>
          <w:rFonts w:ascii="Times New Roman" w:eastAsia="Calibri" w:hAnsi="Times New Roman" w:cs="Times New Roman"/>
          <w:b/>
          <w:bCs/>
          <w:sz w:val="28"/>
          <w:szCs w:val="28"/>
          <w:lang w:val="es-SV"/>
        </w:rPr>
        <w:t xml:space="preserve">UNANIMIDAD </w:t>
      </w:r>
      <w:r w:rsidRPr="00D52C4B">
        <w:rPr>
          <w:rFonts w:ascii="Times New Roman" w:eastAsia="Calibri" w:hAnsi="Times New Roman" w:cs="Times New Roman"/>
          <w:bCs/>
          <w:sz w:val="28"/>
          <w:szCs w:val="28"/>
          <w:lang w:val="es-SV"/>
        </w:rPr>
        <w:t>de</w:t>
      </w:r>
      <w:r w:rsidRPr="00D52C4B">
        <w:rPr>
          <w:rFonts w:ascii="Times New Roman" w:eastAsia="Calibri" w:hAnsi="Times New Roman" w:cs="Times New Roman"/>
          <w:b/>
          <w:bCs/>
          <w:sz w:val="28"/>
          <w:szCs w:val="28"/>
          <w:lang w:val="es-SV"/>
        </w:rPr>
        <w:t xml:space="preserve"> </w:t>
      </w:r>
      <w:r w:rsidRPr="00D52C4B">
        <w:rPr>
          <w:rFonts w:ascii="Times New Roman" w:eastAsia="Calibri" w:hAnsi="Times New Roman" w:cs="Times New Roman"/>
          <w:bCs/>
          <w:sz w:val="28"/>
          <w:szCs w:val="28"/>
          <w:lang w:val="es-SV"/>
        </w:rPr>
        <w:t>votos.</w:t>
      </w:r>
      <w:r w:rsidRPr="00D52C4B">
        <w:rPr>
          <w:rFonts w:ascii="Times New Roman" w:eastAsia="Calibri" w:hAnsi="Times New Roman" w:cs="Times New Roman"/>
          <w:b/>
          <w:bCs/>
          <w:sz w:val="28"/>
          <w:szCs w:val="28"/>
          <w:lang w:val="es-SV"/>
        </w:rPr>
        <w:t xml:space="preserve"> ACUERDA: Primero: </w:t>
      </w:r>
      <w:r w:rsidRPr="00D52C4B">
        <w:rPr>
          <w:rFonts w:ascii="Times New Roman" w:eastAsia="Calibri" w:hAnsi="Times New Roman" w:cs="Times New Roman"/>
          <w:bCs/>
          <w:sz w:val="28"/>
          <w:szCs w:val="28"/>
          <w:lang w:val="es-SV"/>
        </w:rPr>
        <w:t>Aprobar ayuda económica con un monto de TRECIENTOS DÓLARES EXACTOS DE LOS ESTADOS UNIDOS DE NORTE AMÉRICA,</w:t>
      </w:r>
      <w:r w:rsidRPr="00D52C4B">
        <w:rPr>
          <w:rFonts w:ascii="Times New Roman" w:eastAsia="Calibri" w:hAnsi="Times New Roman" w:cs="Times New Roman"/>
          <w:b/>
          <w:bCs/>
          <w:sz w:val="28"/>
          <w:szCs w:val="28"/>
          <w:lang w:val="es-SV"/>
        </w:rPr>
        <w:t xml:space="preserve"> ($300.00)</w:t>
      </w:r>
      <w:r w:rsidRPr="00D52C4B">
        <w:rPr>
          <w:rFonts w:ascii="Times New Roman" w:eastAsia="Calibri" w:hAnsi="Times New Roman" w:cs="Times New Roman"/>
          <w:bCs/>
          <w:sz w:val="28"/>
          <w:szCs w:val="28"/>
          <w:lang w:val="es-SV"/>
        </w:rPr>
        <w:t xml:space="preserve">, a nombre de </w:t>
      </w:r>
      <w:r w:rsidR="00384AE3">
        <w:rPr>
          <w:rFonts w:ascii="Times New Roman" w:eastAsia="Calibri" w:hAnsi="Times New Roman" w:cs="Times New Roman"/>
          <w:b/>
          <w:bCs/>
          <w:sz w:val="28"/>
          <w:szCs w:val="28"/>
          <w:lang w:val="es-SV"/>
        </w:rPr>
        <w:t>XXXXXX</w:t>
      </w:r>
      <w:r w:rsidRPr="00D52C4B">
        <w:rPr>
          <w:rFonts w:ascii="Times New Roman" w:eastAsia="Calibri" w:hAnsi="Times New Roman" w:cs="Times New Roman"/>
          <w:b/>
          <w:bCs/>
          <w:sz w:val="28"/>
          <w:szCs w:val="28"/>
          <w:lang w:val="es-SV"/>
        </w:rPr>
        <w:t xml:space="preserve">, </w:t>
      </w:r>
      <w:r w:rsidRPr="00D52C4B">
        <w:rPr>
          <w:rFonts w:ascii="Times New Roman" w:eastAsia="Calibri" w:hAnsi="Times New Roman" w:cs="Times New Roman"/>
          <w:bCs/>
          <w:sz w:val="28"/>
          <w:szCs w:val="28"/>
          <w:lang w:val="es-SV"/>
        </w:rPr>
        <w:t>quien es coordinador</w:t>
      </w:r>
      <w:r w:rsidRPr="00D52C4B">
        <w:rPr>
          <w:rFonts w:ascii="Times New Roman" w:eastAsia="Calibri" w:hAnsi="Times New Roman" w:cs="Times New Roman"/>
          <w:b/>
          <w:bCs/>
          <w:sz w:val="28"/>
          <w:szCs w:val="28"/>
          <w:lang w:val="es-SV"/>
        </w:rPr>
        <w:t xml:space="preserve"> </w:t>
      </w:r>
      <w:r w:rsidRPr="00D52C4B">
        <w:rPr>
          <w:rFonts w:ascii="Times New Roman" w:eastAsia="Calibri" w:hAnsi="Times New Roman" w:cs="Times New Roman"/>
          <w:bCs/>
          <w:sz w:val="28"/>
          <w:szCs w:val="28"/>
          <w:lang w:val="es-SV"/>
        </w:rPr>
        <w:t>del proyecto</w:t>
      </w:r>
      <w:r w:rsidRPr="00D52C4B">
        <w:rPr>
          <w:rFonts w:ascii="Times New Roman" w:eastAsia="Calibri" w:hAnsi="Times New Roman" w:cs="Times New Roman"/>
          <w:b/>
          <w:bCs/>
          <w:sz w:val="28"/>
          <w:szCs w:val="28"/>
          <w:lang w:val="es-SV"/>
        </w:rPr>
        <w:t xml:space="preserve"> </w:t>
      </w:r>
      <w:r w:rsidRPr="00D52C4B">
        <w:rPr>
          <w:rFonts w:ascii="Times New Roman" w:eastAsia="Calibri" w:hAnsi="Times New Roman" w:cs="Times New Roman"/>
          <w:bCs/>
          <w:sz w:val="28"/>
          <w:szCs w:val="28"/>
          <w:lang w:val="es-SV"/>
        </w:rPr>
        <w:t xml:space="preserve">EMPLEA-T DE ASOCIACION AGAPE DE EL SALVADOR, para compra de refrigerios para ser proporcionarlos en los eventos programados para  este proyecto. </w:t>
      </w:r>
      <w:r w:rsidRPr="00D52C4B">
        <w:rPr>
          <w:rFonts w:ascii="Times New Roman" w:eastAsia="Calibri" w:hAnsi="Times New Roman" w:cs="Times New Roman"/>
          <w:b/>
          <w:bCs/>
          <w:sz w:val="28"/>
          <w:szCs w:val="28"/>
          <w:lang w:val="es-SV"/>
        </w:rPr>
        <w:t xml:space="preserve">Segundo: AUTORÍCESE </w:t>
      </w:r>
      <w:r w:rsidRPr="00D52C4B">
        <w:rPr>
          <w:rFonts w:ascii="Times New Roman" w:eastAsia="Calibri" w:hAnsi="Times New Roman" w:cs="Times New Roman"/>
          <w:bCs/>
          <w:sz w:val="28"/>
          <w:szCs w:val="28"/>
          <w:lang w:val="es-SV"/>
        </w:rPr>
        <w:t>al Tesorero Municipal, erogue la cantidad de TRECIENTOS DÓLARES EXACTOS DE LOS ESTADOS UNIDOS DE NORTE AMÉRICA,</w:t>
      </w:r>
      <w:r w:rsidRPr="00D52C4B">
        <w:rPr>
          <w:rFonts w:ascii="Times New Roman" w:eastAsia="Calibri" w:hAnsi="Times New Roman" w:cs="Times New Roman"/>
          <w:b/>
          <w:bCs/>
          <w:sz w:val="28"/>
          <w:szCs w:val="28"/>
          <w:lang w:val="es-SV"/>
        </w:rPr>
        <w:t xml:space="preserve"> ($300.00)</w:t>
      </w:r>
      <w:r w:rsidRPr="00D52C4B">
        <w:rPr>
          <w:rFonts w:ascii="Times New Roman" w:eastAsia="Calibri" w:hAnsi="Times New Roman" w:cs="Times New Roman"/>
          <w:bCs/>
          <w:sz w:val="28"/>
          <w:szCs w:val="28"/>
          <w:lang w:val="es-SV"/>
        </w:rPr>
        <w:t xml:space="preserve">, </w:t>
      </w:r>
      <w:r w:rsidRPr="00D52C4B">
        <w:rPr>
          <w:rFonts w:ascii="Times New Roman" w:eastAsia="Calibri" w:hAnsi="Times New Roman" w:cs="Times New Roman"/>
          <w:bCs/>
          <w:sz w:val="28"/>
          <w:szCs w:val="28"/>
          <w:lang w:val="es-SV"/>
        </w:rPr>
        <w:lastRenderedPageBreak/>
        <w:t xml:space="preserve">a nombre de </w:t>
      </w:r>
      <w:r w:rsidR="00384AE3">
        <w:rPr>
          <w:rFonts w:ascii="Times New Roman" w:eastAsia="Calibri" w:hAnsi="Times New Roman" w:cs="Times New Roman"/>
          <w:b/>
          <w:bCs/>
          <w:sz w:val="28"/>
          <w:szCs w:val="28"/>
          <w:lang w:val="es-SV"/>
        </w:rPr>
        <w:t>XXXX</w:t>
      </w:r>
      <w:r w:rsidRPr="00D52C4B">
        <w:rPr>
          <w:rFonts w:ascii="Times New Roman" w:eastAsia="Calibri" w:hAnsi="Times New Roman" w:cs="Times New Roman"/>
          <w:b/>
          <w:bCs/>
          <w:sz w:val="28"/>
          <w:szCs w:val="28"/>
          <w:lang w:val="es-SV"/>
        </w:rPr>
        <w:t>,</w:t>
      </w:r>
      <w:r w:rsidRPr="00D52C4B">
        <w:rPr>
          <w:rFonts w:ascii="Times New Roman" w:eastAsia="Calibri" w:hAnsi="Times New Roman" w:cs="Times New Roman"/>
          <w:bCs/>
          <w:sz w:val="28"/>
          <w:szCs w:val="28"/>
          <w:lang w:val="es-SV"/>
        </w:rPr>
        <w:t xml:space="preserve"> con Documento Único de Identidad número: </w:t>
      </w:r>
      <w:r w:rsidR="00384AE3">
        <w:rPr>
          <w:rFonts w:ascii="Times New Roman" w:eastAsia="Calibri" w:hAnsi="Times New Roman" w:cs="Times New Roman"/>
          <w:bCs/>
          <w:sz w:val="28"/>
          <w:szCs w:val="28"/>
          <w:lang w:val="es-SV"/>
        </w:rPr>
        <w:t>XXXX</w:t>
      </w:r>
      <w:r w:rsidRPr="00D52C4B">
        <w:rPr>
          <w:rFonts w:ascii="Times New Roman" w:eastAsia="Calibri" w:hAnsi="Times New Roman" w:cs="Times New Roman"/>
          <w:bCs/>
          <w:sz w:val="28"/>
          <w:szCs w:val="28"/>
          <w:lang w:val="es-SV"/>
        </w:rPr>
        <w:t>, quien es coordinador</w:t>
      </w:r>
      <w:r w:rsidRPr="00D52C4B">
        <w:rPr>
          <w:rFonts w:ascii="Times New Roman" w:eastAsia="Calibri" w:hAnsi="Times New Roman" w:cs="Times New Roman"/>
          <w:b/>
          <w:bCs/>
          <w:sz w:val="28"/>
          <w:szCs w:val="28"/>
          <w:lang w:val="es-SV"/>
        </w:rPr>
        <w:t xml:space="preserve"> </w:t>
      </w:r>
      <w:r w:rsidRPr="00D52C4B">
        <w:rPr>
          <w:rFonts w:ascii="Times New Roman" w:eastAsia="Calibri" w:hAnsi="Times New Roman" w:cs="Times New Roman"/>
          <w:bCs/>
          <w:sz w:val="28"/>
          <w:szCs w:val="28"/>
          <w:lang w:val="es-SV"/>
        </w:rPr>
        <w:t>del proyecto</w:t>
      </w:r>
      <w:r w:rsidRPr="00D52C4B">
        <w:rPr>
          <w:rFonts w:ascii="Times New Roman" w:eastAsia="Calibri" w:hAnsi="Times New Roman" w:cs="Times New Roman"/>
          <w:b/>
          <w:bCs/>
          <w:sz w:val="28"/>
          <w:szCs w:val="28"/>
          <w:lang w:val="es-SV"/>
        </w:rPr>
        <w:t xml:space="preserve"> </w:t>
      </w:r>
      <w:r w:rsidRPr="00D52C4B">
        <w:rPr>
          <w:rFonts w:ascii="Times New Roman" w:eastAsia="Calibri" w:hAnsi="Times New Roman" w:cs="Times New Roman"/>
          <w:bCs/>
          <w:sz w:val="28"/>
          <w:szCs w:val="28"/>
          <w:lang w:val="es-SV"/>
        </w:rPr>
        <w:t xml:space="preserve">Emplea-T de Asociación Ágape de El Salvador, para compra de refrigerios, para proporcionarlos para eventos programados en el proyecto en mención, con fuente de financiamiento de RECURSOS PROPIOS, cargado a la partida del Concejo Municipal, quedando autorizada la Jefa de Presupuesto, elabore Reprogramación Presupuestaria si fuere necesaria. </w:t>
      </w:r>
      <w:r w:rsidRPr="00D52C4B">
        <w:rPr>
          <w:rFonts w:ascii="Times New Roman" w:eastAsia="Calibri" w:hAnsi="Times New Roman" w:cs="Times New Roman"/>
          <w:b/>
          <w:bCs/>
          <w:sz w:val="28"/>
          <w:szCs w:val="28"/>
          <w:lang w:val="es-SV"/>
        </w:rPr>
        <w:t>Tercero:</w:t>
      </w:r>
      <w:r w:rsidRPr="00D52C4B">
        <w:rPr>
          <w:rFonts w:ascii="Times New Roman" w:eastAsia="Calibri" w:hAnsi="Times New Roman" w:cs="Times New Roman"/>
          <w:bCs/>
          <w:sz w:val="28"/>
          <w:szCs w:val="28"/>
          <w:lang w:val="es-SV"/>
        </w:rPr>
        <w:t xml:space="preserve"> AUTORÍCESE al Sr. Geovanny Cerón, de la Unidad de la Juventud, para que coordine todo lo relacionado al evento, en conjunto con área del Tejido Social</w:t>
      </w:r>
      <w:r w:rsidRPr="00D52C4B">
        <w:rPr>
          <w:rFonts w:ascii="Times New Roman" w:eastAsia="Times New Roman" w:hAnsi="Times New Roman" w:cs="Times New Roman"/>
          <w:sz w:val="28"/>
          <w:szCs w:val="28"/>
          <w:lang w:eastAsia="es-ES"/>
        </w:rPr>
        <w:t>.</w:t>
      </w:r>
      <w:r w:rsidRPr="00D52C4B">
        <w:rPr>
          <w:rFonts w:ascii="Times New Roman" w:eastAsia="Times New Roman" w:hAnsi="Times New Roman" w:cs="Times New Roman"/>
          <w:sz w:val="28"/>
          <w:szCs w:val="28"/>
          <w:lang w:val="es-SV"/>
        </w:rPr>
        <w:t>-</w:t>
      </w:r>
      <w:r w:rsidRPr="00D52C4B">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195021" w:rsidRPr="005A2868">
        <w:rPr>
          <w:rFonts w:ascii="Times New Roman" w:eastAsia="Calibri" w:hAnsi="Times New Roman" w:cs="Times New Roman"/>
          <w:b/>
          <w:bCs/>
          <w:sz w:val="28"/>
          <w:szCs w:val="28"/>
        </w:rPr>
        <w:t>“</w:t>
      </w:r>
      <w:r w:rsidR="00195021" w:rsidRPr="005A2868">
        <w:rPr>
          <w:rFonts w:ascii="Times New Roman" w:eastAsia="Calibri" w:hAnsi="Times New Roman" w:cs="Times New Roman"/>
          <w:b/>
          <w:sz w:val="28"/>
          <w:szCs w:val="28"/>
        </w:rPr>
        <w:t>ACUERDO</w:t>
      </w:r>
      <w:r w:rsidR="00195021" w:rsidRPr="005A2868">
        <w:rPr>
          <w:rFonts w:ascii="Times New Roman" w:eastAsia="Calibri" w:hAnsi="Times New Roman" w:cs="Times New Roman"/>
          <w:b/>
          <w:bCs/>
          <w:sz w:val="28"/>
          <w:szCs w:val="28"/>
        </w:rPr>
        <w:t xml:space="preserve"> MUNICIPAL NÚMERO DIECIOCHO”. </w:t>
      </w:r>
      <w:r w:rsidR="00195021" w:rsidRPr="005A2868">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195021" w:rsidRPr="005A2868">
        <w:rPr>
          <w:rFonts w:ascii="Times New Roman" w:eastAsia="Calibri" w:hAnsi="Times New Roman" w:cs="Times New Roman"/>
          <w:b/>
          <w:sz w:val="28"/>
          <w:szCs w:val="28"/>
        </w:rPr>
        <w:t xml:space="preserve">cinco </w:t>
      </w:r>
      <w:r w:rsidR="00195021" w:rsidRPr="005A2868">
        <w:rPr>
          <w:rFonts w:ascii="Times New Roman" w:eastAsia="Calibri" w:hAnsi="Times New Roman" w:cs="Times New Roman"/>
          <w:sz w:val="28"/>
          <w:szCs w:val="28"/>
        </w:rPr>
        <w:t xml:space="preserve">de la agenda de esta sesión, el cual corresponde a </w:t>
      </w:r>
      <w:r w:rsidR="00195021" w:rsidRPr="005A2868">
        <w:rPr>
          <w:rFonts w:ascii="Times New Roman" w:eastAsia="Calibri" w:hAnsi="Times New Roman" w:cs="Times New Roman"/>
          <w:b/>
          <w:sz w:val="28"/>
          <w:szCs w:val="28"/>
        </w:rPr>
        <w:t>notas a conocimiento,</w:t>
      </w:r>
      <w:r w:rsidR="00195021" w:rsidRPr="005A2868">
        <w:rPr>
          <w:rFonts w:ascii="Times New Roman" w:eastAsia="Calibri" w:hAnsi="Times New Roman" w:cs="Times New Roman"/>
          <w:sz w:val="28"/>
          <w:szCs w:val="28"/>
        </w:rPr>
        <w:t xml:space="preserve"> por medio de la cual se da lectura a escrito presentado por la </w:t>
      </w:r>
      <w:r w:rsidR="00195021" w:rsidRPr="005A2868">
        <w:rPr>
          <w:rFonts w:ascii="Times New Roman" w:eastAsia="Calibri" w:hAnsi="Times New Roman" w:cs="Times New Roman"/>
          <w:b/>
          <w:sz w:val="28"/>
          <w:szCs w:val="28"/>
        </w:rPr>
        <w:t xml:space="preserve">Señora Alcaldesa Municipal, Dra. Jennifer Esmeralda Juárez García, </w:t>
      </w:r>
      <w:r w:rsidR="00195021" w:rsidRPr="005A2868">
        <w:rPr>
          <w:rFonts w:ascii="Times New Roman" w:eastAsia="Calibri" w:hAnsi="Times New Roman" w:cs="Times New Roman"/>
          <w:sz w:val="28"/>
          <w:szCs w:val="28"/>
        </w:rPr>
        <w:t>el cual se inserta literalmente al cuerpo de este Acuerdo Municipal de la siguiente manera:</w:t>
      </w:r>
    </w:p>
    <w:p w:rsidR="00195021" w:rsidRPr="00E3385D" w:rsidRDefault="00195021" w:rsidP="00E3385D">
      <w:pPr>
        <w:tabs>
          <w:tab w:val="left" w:pos="2347"/>
        </w:tabs>
        <w:spacing w:line="276" w:lineRule="auto"/>
        <w:jc w:val="both"/>
        <w:rPr>
          <w:rFonts w:ascii="Times New Roman" w:eastAsia="Calibri" w:hAnsi="Times New Roman" w:cs="Times New Roman"/>
          <w:sz w:val="28"/>
          <w:szCs w:val="28"/>
        </w:rPr>
      </w:pPr>
      <w:r w:rsidRPr="00E3385D">
        <w:rPr>
          <w:rFonts w:ascii="Times New Roman" w:eastAsia="Calibri" w:hAnsi="Times New Roman" w:cs="Times New Roman"/>
          <w:b/>
          <w:sz w:val="28"/>
          <w:szCs w:val="28"/>
        </w:rPr>
        <w:t>DESPACHO MUNICIPAL</w:t>
      </w:r>
      <w:r w:rsidRPr="00E3385D">
        <w:rPr>
          <w:rFonts w:ascii="Times New Roman" w:eastAsia="Calibri" w:hAnsi="Times New Roman" w:cs="Times New Roman"/>
          <w:sz w:val="28"/>
          <w:szCs w:val="28"/>
        </w:rPr>
        <w:t xml:space="preserve">, Alcaldía de Apopa, a los dieciocho días del mes de agosto de dos mil veintidós </w:t>
      </w:r>
    </w:p>
    <w:p w:rsidR="00195021" w:rsidRPr="00E3385D" w:rsidRDefault="00195021" w:rsidP="00E3385D">
      <w:pPr>
        <w:spacing w:line="276" w:lineRule="auto"/>
        <w:jc w:val="both"/>
        <w:rPr>
          <w:rFonts w:ascii="Times New Roman" w:eastAsia="Calibri" w:hAnsi="Times New Roman" w:cs="Times New Roman"/>
          <w:sz w:val="28"/>
          <w:szCs w:val="28"/>
        </w:rPr>
      </w:pPr>
      <w:r w:rsidRPr="00E3385D">
        <w:rPr>
          <w:rFonts w:ascii="Times New Roman" w:eastAsia="Calibri" w:hAnsi="Times New Roman" w:cs="Times New Roman"/>
          <w:sz w:val="28"/>
          <w:szCs w:val="28"/>
        </w:rPr>
        <w:t xml:space="preserve">De conformidad a lo establecido en el Art. 47 del Código Municipal, el Alcalde representa </w:t>
      </w:r>
      <w:r w:rsidRPr="00E3385D">
        <w:rPr>
          <w:rFonts w:ascii="Times New Roman" w:eastAsia="Calibri" w:hAnsi="Times New Roman" w:cs="Times New Roman"/>
          <w:b/>
          <w:sz w:val="28"/>
          <w:szCs w:val="28"/>
        </w:rPr>
        <w:t>LEGAL</w:t>
      </w:r>
      <w:r w:rsidRPr="00E3385D">
        <w:rPr>
          <w:rFonts w:ascii="Times New Roman" w:eastAsia="Calibri" w:hAnsi="Times New Roman" w:cs="Times New Roman"/>
          <w:sz w:val="28"/>
          <w:szCs w:val="28"/>
        </w:rPr>
        <w:t xml:space="preserve"> y </w:t>
      </w:r>
      <w:r w:rsidRPr="00E3385D">
        <w:rPr>
          <w:rFonts w:ascii="Times New Roman" w:eastAsia="Calibri" w:hAnsi="Times New Roman" w:cs="Times New Roman"/>
          <w:b/>
          <w:sz w:val="28"/>
          <w:szCs w:val="28"/>
        </w:rPr>
        <w:t>ADMINISTRATIVAMENTE</w:t>
      </w:r>
      <w:r w:rsidRPr="00E3385D">
        <w:rPr>
          <w:rFonts w:ascii="Times New Roman" w:eastAsia="Calibri" w:hAnsi="Times New Roman" w:cs="Times New Roman"/>
          <w:sz w:val="28"/>
          <w:szCs w:val="28"/>
        </w:rPr>
        <w:t xml:space="preserve"> al Municipio, es el titular del gobierno y de la administración Municipales, debiendo ejercer las funciones de gobierno y administración municipal, expidiendo al efecto los acuerdos, ordenes e </w:t>
      </w:r>
      <w:r w:rsidRPr="00E3385D">
        <w:rPr>
          <w:rFonts w:ascii="Times New Roman" w:eastAsia="Calibri" w:hAnsi="Times New Roman" w:cs="Times New Roman"/>
          <w:b/>
          <w:i/>
          <w:sz w:val="28"/>
          <w:szCs w:val="28"/>
        </w:rPr>
        <w:t>instrucciones necesarias</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i/>
          <w:sz w:val="28"/>
          <w:szCs w:val="28"/>
        </w:rPr>
        <w:t>dictando las medidas que fueren convenientes para la buena marcha del municipio</w:t>
      </w:r>
      <w:r w:rsidRPr="00E3385D">
        <w:rPr>
          <w:rFonts w:ascii="Times New Roman" w:eastAsia="Calibri" w:hAnsi="Times New Roman" w:cs="Times New Roman"/>
          <w:sz w:val="28"/>
          <w:szCs w:val="28"/>
        </w:rPr>
        <w:t xml:space="preserve"> y a la políticas emanadas del Concejo Municipal., debiendo resolver los casos y asuntos particulares de gobierno y administración; y en atención a solicitud de la Unidad de Adquisiciones y Contrataciones Institucional U.A.C.I de ésta municipal respecto de </w:t>
      </w:r>
      <w:r w:rsidRPr="00E3385D">
        <w:rPr>
          <w:rFonts w:ascii="Times New Roman" w:eastAsia="Calibri" w:hAnsi="Times New Roman" w:cs="Times New Roman"/>
          <w:b/>
          <w:sz w:val="28"/>
          <w:szCs w:val="28"/>
        </w:rPr>
        <w:t>REQUERIMIENTO</w:t>
      </w:r>
      <w:r w:rsidRPr="00E3385D">
        <w:rPr>
          <w:rFonts w:ascii="Times New Roman" w:eastAsia="Calibri" w:hAnsi="Times New Roman" w:cs="Times New Roman"/>
          <w:sz w:val="28"/>
          <w:szCs w:val="28"/>
        </w:rPr>
        <w:t xml:space="preserve"> relacionado a la</w:t>
      </w:r>
      <w:r w:rsidRPr="00E3385D">
        <w:rPr>
          <w:rFonts w:ascii="Times New Roman" w:eastAsia="Calibri" w:hAnsi="Times New Roman" w:cs="Times New Roman"/>
          <w:b/>
          <w:sz w:val="28"/>
          <w:szCs w:val="28"/>
        </w:rPr>
        <w:t xml:space="preserve"> CONTRATACION DE UNA FIRMA DE ABOGADOS EXTERNOS Y SOCORRO JURIDICO LA CUAL </w:t>
      </w:r>
      <w:r w:rsidRPr="00E3385D">
        <w:rPr>
          <w:rFonts w:ascii="Times New Roman" w:eastAsia="Calibri" w:hAnsi="Times New Roman" w:cs="Times New Roman"/>
          <w:b/>
          <w:sz w:val="28"/>
          <w:szCs w:val="28"/>
          <w:u w:val="single"/>
        </w:rPr>
        <w:t>TIENE POR OBJETIVO EL ESTUDIO DE AUDITORIA TECNICO-JURIDICO PARA EVALUAR EL PROCESO DE SELECCIÓN DE SOCIO ESTRATEGICO</w:t>
      </w:r>
      <w:r w:rsidRPr="00E3385D">
        <w:rPr>
          <w:rFonts w:ascii="Times New Roman" w:eastAsia="Calibri" w:hAnsi="Times New Roman" w:cs="Times New Roman"/>
          <w:b/>
          <w:sz w:val="28"/>
          <w:szCs w:val="28"/>
        </w:rPr>
        <w:t xml:space="preserve"> DE LA ALCALDIA MUNICIPAL DE APOPA PARA AL CONFORMACION DE LA </w:t>
      </w:r>
      <w:r w:rsidRPr="00E3385D">
        <w:rPr>
          <w:rFonts w:ascii="Times New Roman" w:eastAsia="Calibri" w:hAnsi="Times New Roman" w:cs="Times New Roman"/>
          <w:b/>
          <w:sz w:val="28"/>
          <w:szCs w:val="28"/>
        </w:rPr>
        <w:lastRenderedPageBreak/>
        <w:t>SOCIEDAD DE ECONOIA MIXTA S.E.M PARA LA RECOLECCION Y TRANSPORTE DE DESECHOS SOLIDOS DEL MUNICIPIO DE APOPA</w:t>
      </w:r>
      <w:r w:rsidRPr="00E3385D">
        <w:rPr>
          <w:rFonts w:ascii="Times New Roman" w:eastAsia="Calibri" w:hAnsi="Times New Roman" w:cs="Times New Roman"/>
          <w:sz w:val="28"/>
          <w:szCs w:val="28"/>
        </w:rPr>
        <w:t xml:space="preserve">, por un monto estimado de </w:t>
      </w:r>
      <w:r w:rsidRPr="00E3385D">
        <w:rPr>
          <w:rFonts w:ascii="Times New Roman" w:eastAsia="Calibri" w:hAnsi="Times New Roman" w:cs="Times New Roman"/>
          <w:b/>
          <w:sz w:val="28"/>
          <w:szCs w:val="28"/>
        </w:rPr>
        <w:t xml:space="preserve">NUEVE MIL DOLARES DE LOS ESTADOS UNIDOS DE NORTE AMERICA ($9,000.00), </w:t>
      </w:r>
      <w:r w:rsidRPr="00E3385D">
        <w:rPr>
          <w:rFonts w:ascii="Times New Roman" w:eastAsia="Calibri" w:hAnsi="Times New Roman" w:cs="Times New Roman"/>
          <w:sz w:val="28"/>
          <w:szCs w:val="28"/>
        </w:rPr>
        <w:t>en atención a ello,</w:t>
      </w:r>
      <w:r w:rsidRPr="00E3385D">
        <w:rPr>
          <w:rFonts w:ascii="Times New Roman" w:eastAsia="Calibri" w:hAnsi="Times New Roman" w:cs="Times New Roman"/>
          <w:b/>
          <w:sz w:val="28"/>
          <w:szCs w:val="28"/>
        </w:rPr>
        <w:t xml:space="preserve"> </w:t>
      </w:r>
      <w:r w:rsidRPr="00E3385D">
        <w:rPr>
          <w:rFonts w:ascii="Times New Roman" w:eastAsia="Calibri" w:hAnsi="Times New Roman" w:cs="Times New Roman"/>
          <w:sz w:val="28"/>
          <w:szCs w:val="28"/>
        </w:rPr>
        <w:t xml:space="preserve">se realizan las siguientes consideraciones: </w:t>
      </w:r>
    </w:p>
    <w:p w:rsidR="00195021" w:rsidRPr="00E3385D" w:rsidRDefault="00195021" w:rsidP="00E3385D">
      <w:pPr>
        <w:numPr>
          <w:ilvl w:val="0"/>
          <w:numId w:val="32"/>
        </w:numPr>
        <w:spacing w:line="276" w:lineRule="auto"/>
        <w:contextualSpacing/>
        <w:jc w:val="both"/>
        <w:rPr>
          <w:rFonts w:ascii="Times New Roman" w:eastAsia="Calibri" w:hAnsi="Times New Roman" w:cs="Times New Roman"/>
          <w:sz w:val="28"/>
          <w:szCs w:val="28"/>
        </w:rPr>
      </w:pPr>
      <w:r w:rsidRPr="00E3385D">
        <w:rPr>
          <w:rFonts w:ascii="Times New Roman" w:eastAsia="Calibri" w:hAnsi="Times New Roman" w:cs="Times New Roman"/>
          <w:sz w:val="28"/>
          <w:szCs w:val="28"/>
        </w:rPr>
        <w:t xml:space="preserve">De conformidad a lo establecido en el Art. 34 dl Código Municipal, los </w:t>
      </w:r>
      <w:r w:rsidRPr="00E3385D">
        <w:rPr>
          <w:rFonts w:ascii="Times New Roman" w:eastAsia="Calibri" w:hAnsi="Times New Roman" w:cs="Times New Roman"/>
          <w:b/>
          <w:sz w:val="28"/>
          <w:szCs w:val="28"/>
        </w:rPr>
        <w:t>Acuerdos</w:t>
      </w:r>
      <w:r w:rsidRPr="00E3385D">
        <w:rPr>
          <w:rFonts w:ascii="Times New Roman" w:eastAsia="Calibri" w:hAnsi="Times New Roman" w:cs="Times New Roman"/>
          <w:b/>
          <w:i/>
          <w:sz w:val="28"/>
          <w:szCs w:val="28"/>
        </w:rPr>
        <w:t xml:space="preserve"> </w:t>
      </w:r>
      <w:r w:rsidRPr="00E3385D">
        <w:rPr>
          <w:rFonts w:ascii="Times New Roman" w:eastAsia="Calibri" w:hAnsi="Times New Roman" w:cs="Times New Roman"/>
          <w:sz w:val="28"/>
          <w:szCs w:val="28"/>
        </w:rPr>
        <w:t xml:space="preserve">son disposiciones </w:t>
      </w:r>
      <w:r w:rsidRPr="00E3385D">
        <w:rPr>
          <w:rFonts w:ascii="Times New Roman" w:eastAsia="Calibri" w:hAnsi="Times New Roman" w:cs="Times New Roman"/>
          <w:b/>
          <w:i/>
          <w:sz w:val="28"/>
          <w:szCs w:val="28"/>
        </w:rPr>
        <w:t>“específicas”</w:t>
      </w:r>
      <w:r w:rsidRPr="00E3385D">
        <w:rPr>
          <w:rFonts w:ascii="Times New Roman" w:eastAsia="Calibri" w:hAnsi="Times New Roman" w:cs="Times New Roman"/>
          <w:sz w:val="28"/>
          <w:szCs w:val="28"/>
        </w:rPr>
        <w:t xml:space="preserve"> que expresan las decisiones del Concejo Municipal sobre asuntos de gobierno, administrativos o de procedimientos con interés particular. Surtirán efectos inmediatamente.</w:t>
      </w:r>
    </w:p>
    <w:p w:rsidR="00195021" w:rsidRPr="00E3385D" w:rsidRDefault="00195021" w:rsidP="00E3385D">
      <w:pPr>
        <w:spacing w:line="276" w:lineRule="auto"/>
        <w:ind w:left="630"/>
        <w:contextualSpacing/>
        <w:jc w:val="both"/>
        <w:rPr>
          <w:rFonts w:ascii="Times New Roman" w:eastAsia="Calibri" w:hAnsi="Times New Roman" w:cs="Times New Roman"/>
          <w:sz w:val="28"/>
          <w:szCs w:val="28"/>
        </w:rPr>
      </w:pPr>
    </w:p>
    <w:p w:rsidR="00195021" w:rsidRPr="00E3385D" w:rsidRDefault="00195021" w:rsidP="00E3385D">
      <w:pPr>
        <w:spacing w:line="276" w:lineRule="auto"/>
        <w:jc w:val="both"/>
        <w:rPr>
          <w:rFonts w:ascii="Times New Roman" w:eastAsia="Calibri" w:hAnsi="Times New Roman" w:cs="Times New Roman"/>
          <w:b/>
          <w:sz w:val="28"/>
          <w:szCs w:val="28"/>
        </w:rPr>
      </w:pPr>
      <w:r w:rsidRPr="00E3385D">
        <w:rPr>
          <w:rFonts w:ascii="Times New Roman" w:eastAsia="Calibri" w:hAnsi="Times New Roman" w:cs="Times New Roman"/>
          <w:sz w:val="28"/>
          <w:szCs w:val="28"/>
        </w:rPr>
        <w:t xml:space="preserve">De conformidad a lo anteriormente relacionando, el Concejo Municipal mediante </w:t>
      </w:r>
      <w:r w:rsidRPr="00E3385D">
        <w:rPr>
          <w:rFonts w:ascii="Times New Roman" w:eastAsia="Calibri" w:hAnsi="Times New Roman" w:cs="Times New Roman"/>
          <w:b/>
          <w:sz w:val="28"/>
          <w:szCs w:val="28"/>
        </w:rPr>
        <w:t xml:space="preserve">Acuerdo Número Ocho </w:t>
      </w:r>
      <w:r w:rsidRPr="00E3385D">
        <w:rPr>
          <w:rFonts w:ascii="Times New Roman" w:eastAsia="Calibri" w:hAnsi="Times New Roman" w:cs="Times New Roman"/>
          <w:sz w:val="28"/>
          <w:szCs w:val="28"/>
        </w:rPr>
        <w:t xml:space="preserve">del </w:t>
      </w:r>
      <w:r w:rsidRPr="00E3385D">
        <w:rPr>
          <w:rFonts w:ascii="Times New Roman" w:eastAsia="Calibri" w:hAnsi="Times New Roman" w:cs="Times New Roman"/>
          <w:b/>
          <w:sz w:val="28"/>
          <w:szCs w:val="28"/>
        </w:rPr>
        <w:t>Acta Numero Treinta y Cinco</w:t>
      </w:r>
      <w:r w:rsidRPr="00E3385D">
        <w:rPr>
          <w:rFonts w:ascii="Times New Roman" w:eastAsia="Calibri" w:hAnsi="Times New Roman" w:cs="Times New Roman"/>
          <w:sz w:val="28"/>
          <w:szCs w:val="28"/>
        </w:rPr>
        <w:t xml:space="preserve">, de fecha dos de agosto de dos mil veintidós, con mayoría de </w:t>
      </w:r>
      <w:r w:rsidRPr="00E3385D">
        <w:rPr>
          <w:rFonts w:ascii="Times New Roman" w:eastAsia="Calibri" w:hAnsi="Times New Roman" w:cs="Times New Roman"/>
          <w:sz w:val="28"/>
          <w:szCs w:val="28"/>
          <w:u w:val="single"/>
        </w:rPr>
        <w:t>OCHO VOTOS A FAVOR</w:t>
      </w:r>
      <w:r w:rsidRPr="00E3385D">
        <w:rPr>
          <w:rFonts w:ascii="Times New Roman" w:eastAsia="Calibri" w:hAnsi="Times New Roman" w:cs="Times New Roman"/>
          <w:sz w:val="28"/>
          <w:szCs w:val="28"/>
        </w:rPr>
        <w:t xml:space="preserve"> y </w:t>
      </w:r>
      <w:r w:rsidRPr="00E3385D">
        <w:rPr>
          <w:rFonts w:ascii="Times New Roman" w:eastAsia="Calibri" w:hAnsi="Times New Roman" w:cs="Times New Roman"/>
          <w:b/>
          <w:sz w:val="28"/>
          <w:szCs w:val="28"/>
          <w:u w:val="single"/>
        </w:rPr>
        <w:t xml:space="preserve">SEIS VOTOS SALVADOS, </w:t>
      </w:r>
      <w:r w:rsidRPr="00E3385D">
        <w:rPr>
          <w:rFonts w:ascii="Times New Roman" w:eastAsia="Calibri" w:hAnsi="Times New Roman" w:cs="Times New Roman"/>
          <w:b/>
          <w:sz w:val="28"/>
          <w:szCs w:val="28"/>
        </w:rPr>
        <w:t>ACORDO:</w:t>
      </w:r>
    </w:p>
    <w:p w:rsidR="00195021" w:rsidRPr="00E3385D" w:rsidRDefault="00195021" w:rsidP="00E3385D">
      <w:pPr>
        <w:numPr>
          <w:ilvl w:val="0"/>
          <w:numId w:val="33"/>
        </w:numPr>
        <w:spacing w:line="276" w:lineRule="auto"/>
        <w:contextualSpacing/>
        <w:jc w:val="both"/>
        <w:rPr>
          <w:rFonts w:ascii="Times New Roman" w:eastAsia="Calibri" w:hAnsi="Times New Roman" w:cs="Times New Roman"/>
          <w:b/>
          <w:sz w:val="28"/>
          <w:szCs w:val="28"/>
        </w:rPr>
      </w:pPr>
      <w:r w:rsidRPr="00E3385D">
        <w:rPr>
          <w:rFonts w:ascii="Times New Roman" w:eastAsia="Calibri" w:hAnsi="Times New Roman" w:cs="Times New Roman"/>
          <w:b/>
          <w:sz w:val="28"/>
          <w:szCs w:val="28"/>
        </w:rPr>
        <w:t xml:space="preserve">APRUEBASE </w:t>
      </w:r>
      <w:r w:rsidRPr="00E3385D">
        <w:rPr>
          <w:rFonts w:ascii="Times New Roman" w:eastAsia="Calibri" w:hAnsi="Times New Roman" w:cs="Times New Roman"/>
          <w:sz w:val="28"/>
          <w:szCs w:val="28"/>
        </w:rPr>
        <w:t>la</w:t>
      </w:r>
      <w:r w:rsidRPr="00E3385D">
        <w:rPr>
          <w:rFonts w:ascii="Times New Roman" w:eastAsia="Calibri" w:hAnsi="Times New Roman" w:cs="Times New Roman"/>
          <w:b/>
          <w:sz w:val="28"/>
          <w:szCs w:val="28"/>
        </w:rPr>
        <w:t xml:space="preserve"> CONTRATACION UNA FIRMA DE ABOGADOS EXTERNA</w:t>
      </w:r>
      <w:r w:rsidRPr="00E3385D">
        <w:rPr>
          <w:rFonts w:ascii="Times New Roman" w:eastAsia="Calibri" w:hAnsi="Times New Roman" w:cs="Times New Roman"/>
          <w:sz w:val="28"/>
          <w:szCs w:val="28"/>
        </w:rPr>
        <w:t xml:space="preserve">, que se encargue de realizar un estudio Técnico Jurídico, </w:t>
      </w:r>
      <w:r w:rsidRPr="00E3385D">
        <w:rPr>
          <w:rFonts w:ascii="Times New Roman" w:eastAsia="Calibri" w:hAnsi="Times New Roman" w:cs="Times New Roman"/>
          <w:b/>
          <w:sz w:val="28"/>
          <w:szCs w:val="28"/>
        </w:rPr>
        <w:t>para evaluar el proceso de la Selección del Socio Estratégico de la Alcaldía Municipal para la Conformación de la S.E.M. para la recolección y el transporte de los desechos sólidos del municipio de Apopa</w:t>
      </w:r>
      <w:r w:rsidRPr="00E3385D">
        <w:rPr>
          <w:rFonts w:ascii="Times New Roman" w:eastAsia="Calibri" w:hAnsi="Times New Roman" w:cs="Times New Roman"/>
          <w:sz w:val="28"/>
          <w:szCs w:val="28"/>
        </w:rPr>
        <w:t xml:space="preserve">; con el objeto de verificar la legalidad de dicho proceso, y otros. </w:t>
      </w:r>
    </w:p>
    <w:p w:rsidR="00195021" w:rsidRPr="00E3385D" w:rsidRDefault="00195021" w:rsidP="00E3385D">
      <w:pPr>
        <w:spacing w:line="276" w:lineRule="auto"/>
        <w:ind w:left="720"/>
        <w:contextualSpacing/>
        <w:jc w:val="both"/>
        <w:rPr>
          <w:rFonts w:ascii="Times New Roman" w:eastAsia="Calibri" w:hAnsi="Times New Roman" w:cs="Times New Roman"/>
          <w:b/>
          <w:sz w:val="28"/>
          <w:szCs w:val="28"/>
        </w:rPr>
      </w:pPr>
    </w:p>
    <w:p w:rsidR="00195021" w:rsidRPr="00E3385D" w:rsidRDefault="00195021" w:rsidP="00E3385D">
      <w:pPr>
        <w:numPr>
          <w:ilvl w:val="0"/>
          <w:numId w:val="33"/>
        </w:numPr>
        <w:spacing w:line="276" w:lineRule="auto"/>
        <w:contextualSpacing/>
        <w:jc w:val="both"/>
        <w:rPr>
          <w:rFonts w:ascii="Times New Roman" w:eastAsia="Calibri" w:hAnsi="Times New Roman" w:cs="Times New Roman"/>
          <w:b/>
          <w:sz w:val="28"/>
          <w:szCs w:val="28"/>
        </w:rPr>
      </w:pPr>
      <w:r w:rsidRPr="00E3385D">
        <w:rPr>
          <w:rFonts w:ascii="Times New Roman" w:eastAsia="Calibri" w:hAnsi="Times New Roman" w:cs="Times New Roman"/>
          <w:b/>
          <w:sz w:val="28"/>
          <w:szCs w:val="28"/>
        </w:rPr>
        <w:t xml:space="preserve">DELEGUESE </w:t>
      </w:r>
      <w:r w:rsidRPr="00E3385D">
        <w:rPr>
          <w:rFonts w:ascii="Times New Roman" w:eastAsia="Calibri" w:hAnsi="Times New Roman" w:cs="Times New Roman"/>
          <w:sz w:val="28"/>
          <w:szCs w:val="28"/>
        </w:rPr>
        <w:t xml:space="preserve">al </w:t>
      </w:r>
      <w:r w:rsidRPr="00E3385D">
        <w:rPr>
          <w:rFonts w:ascii="Times New Roman" w:eastAsia="Calibri" w:hAnsi="Times New Roman" w:cs="Times New Roman"/>
          <w:b/>
          <w:sz w:val="28"/>
          <w:szCs w:val="28"/>
        </w:rPr>
        <w:t>Gerente General</w:t>
      </w:r>
      <w:r w:rsidRPr="00E3385D">
        <w:rPr>
          <w:rFonts w:ascii="Times New Roman" w:eastAsia="Calibri" w:hAnsi="Times New Roman" w:cs="Times New Roman"/>
          <w:sz w:val="28"/>
          <w:szCs w:val="28"/>
        </w:rPr>
        <w:t>, para que elabore el requerimiento correspondiente y adjunte los Términos de Referencia</w:t>
      </w:r>
      <w:r w:rsidRPr="00E3385D">
        <w:rPr>
          <w:rFonts w:ascii="Times New Roman" w:eastAsia="Calibri" w:hAnsi="Times New Roman" w:cs="Times New Roman"/>
          <w:b/>
          <w:sz w:val="28"/>
          <w:szCs w:val="28"/>
        </w:rPr>
        <w:t xml:space="preserve"> (TDR), </w:t>
      </w:r>
      <w:r w:rsidRPr="00E3385D">
        <w:rPr>
          <w:rFonts w:ascii="Times New Roman" w:eastAsia="Calibri" w:hAnsi="Times New Roman" w:cs="Times New Roman"/>
          <w:sz w:val="28"/>
          <w:szCs w:val="28"/>
        </w:rPr>
        <w:t>para la</w:t>
      </w:r>
      <w:r w:rsidRPr="00E3385D">
        <w:rPr>
          <w:rFonts w:ascii="Times New Roman" w:eastAsia="Calibri" w:hAnsi="Times New Roman" w:cs="Times New Roman"/>
          <w:b/>
          <w:sz w:val="28"/>
          <w:szCs w:val="28"/>
        </w:rPr>
        <w:t xml:space="preserve"> Contratación una Firma de Abogados Externa, </w:t>
      </w:r>
      <w:r w:rsidRPr="00E3385D">
        <w:rPr>
          <w:rFonts w:ascii="Times New Roman" w:eastAsia="Calibri" w:hAnsi="Times New Roman" w:cs="Times New Roman"/>
          <w:sz w:val="28"/>
          <w:szCs w:val="28"/>
        </w:rPr>
        <w:t>detallada en el numeral uno de este Acuerdo Municipal.</w:t>
      </w:r>
      <w:r w:rsidRPr="00E3385D">
        <w:rPr>
          <w:rFonts w:ascii="Times New Roman" w:eastAsia="Calibri" w:hAnsi="Times New Roman" w:cs="Times New Roman"/>
          <w:b/>
          <w:sz w:val="28"/>
          <w:szCs w:val="28"/>
        </w:rPr>
        <w:t xml:space="preserve"> </w:t>
      </w:r>
    </w:p>
    <w:p w:rsidR="00195021" w:rsidRPr="00E3385D" w:rsidRDefault="00195021" w:rsidP="00E3385D">
      <w:pPr>
        <w:spacing w:line="276" w:lineRule="auto"/>
        <w:ind w:left="720"/>
        <w:contextualSpacing/>
        <w:rPr>
          <w:rFonts w:ascii="Times New Roman" w:eastAsia="Calibri" w:hAnsi="Times New Roman" w:cs="Times New Roman"/>
          <w:b/>
          <w:sz w:val="28"/>
          <w:szCs w:val="28"/>
        </w:rPr>
      </w:pPr>
    </w:p>
    <w:p w:rsidR="00195021" w:rsidRPr="00E3385D" w:rsidRDefault="00195021" w:rsidP="00E3385D">
      <w:pPr>
        <w:numPr>
          <w:ilvl w:val="0"/>
          <w:numId w:val="33"/>
        </w:numPr>
        <w:spacing w:line="276" w:lineRule="auto"/>
        <w:contextualSpacing/>
        <w:jc w:val="both"/>
        <w:rPr>
          <w:rFonts w:ascii="Times New Roman" w:eastAsia="Calibri" w:hAnsi="Times New Roman" w:cs="Times New Roman"/>
          <w:b/>
          <w:sz w:val="28"/>
          <w:szCs w:val="28"/>
        </w:rPr>
      </w:pPr>
      <w:r w:rsidRPr="00E3385D">
        <w:rPr>
          <w:rFonts w:ascii="Times New Roman" w:eastAsia="Calibri" w:hAnsi="Times New Roman" w:cs="Times New Roman"/>
          <w:b/>
          <w:sz w:val="28"/>
          <w:szCs w:val="28"/>
        </w:rPr>
        <w:t xml:space="preserve">DELEGUESE </w:t>
      </w:r>
      <w:r w:rsidRPr="00E3385D">
        <w:rPr>
          <w:rFonts w:ascii="Times New Roman" w:eastAsia="Calibri" w:hAnsi="Times New Roman" w:cs="Times New Roman"/>
          <w:sz w:val="28"/>
          <w:szCs w:val="28"/>
        </w:rPr>
        <w:t>a la Unidad de Adquisiciones y Contrataciones Institucional</w:t>
      </w:r>
      <w:r w:rsidRPr="00E3385D">
        <w:rPr>
          <w:rFonts w:ascii="Times New Roman" w:eastAsia="Calibri" w:hAnsi="Times New Roman" w:cs="Times New Roman"/>
          <w:b/>
          <w:sz w:val="28"/>
          <w:szCs w:val="28"/>
        </w:rPr>
        <w:t xml:space="preserve"> (UACI), </w:t>
      </w:r>
      <w:r w:rsidRPr="00E3385D">
        <w:rPr>
          <w:rFonts w:ascii="Times New Roman" w:eastAsia="Calibri" w:hAnsi="Times New Roman" w:cs="Times New Roman"/>
          <w:sz w:val="28"/>
          <w:szCs w:val="28"/>
        </w:rPr>
        <w:t xml:space="preserve">para que realice los procedimientos correspondientes para Contratar los Servicios de una firma de abogados externos de conformidad a la Ley de Adquisiciones y Contrataciones de la Administración Pública (LACAP), con el objeto de realizar un estudio de auditoria Técnico Jurídico, para evaluar el proceso de la </w:t>
      </w:r>
      <w:r w:rsidRPr="00E3385D">
        <w:rPr>
          <w:rFonts w:ascii="Times New Roman" w:eastAsia="Calibri" w:hAnsi="Times New Roman" w:cs="Times New Roman"/>
          <w:b/>
          <w:sz w:val="28"/>
          <w:szCs w:val="28"/>
        </w:rPr>
        <w:t xml:space="preserve">Selección del Socio Estratégico de la Alcaldía Municipal para la Conformación de </w:t>
      </w:r>
      <w:r w:rsidRPr="00E3385D">
        <w:rPr>
          <w:rFonts w:ascii="Times New Roman" w:eastAsia="Calibri" w:hAnsi="Times New Roman" w:cs="Times New Roman"/>
          <w:b/>
          <w:sz w:val="28"/>
          <w:szCs w:val="28"/>
        </w:rPr>
        <w:lastRenderedPageBreak/>
        <w:t xml:space="preserve">la S.E.M. para la recolección y el transporte de los desechos sólidos del municipio de Apopa, y otros. </w:t>
      </w:r>
      <w:r w:rsidRPr="00E3385D">
        <w:rPr>
          <w:rFonts w:ascii="Times New Roman" w:eastAsia="Calibri" w:hAnsi="Times New Roman" w:cs="Times New Roman"/>
          <w:sz w:val="28"/>
          <w:szCs w:val="28"/>
        </w:rPr>
        <w:t xml:space="preserve"> </w:t>
      </w:r>
    </w:p>
    <w:p w:rsidR="00195021" w:rsidRPr="00E3385D" w:rsidRDefault="00195021" w:rsidP="00E3385D">
      <w:pPr>
        <w:spacing w:line="276" w:lineRule="auto"/>
        <w:ind w:left="720"/>
        <w:contextualSpacing/>
        <w:rPr>
          <w:rFonts w:ascii="Times New Roman" w:eastAsia="Calibri" w:hAnsi="Times New Roman" w:cs="Times New Roman"/>
          <w:b/>
          <w:sz w:val="28"/>
          <w:szCs w:val="28"/>
        </w:rPr>
      </w:pPr>
    </w:p>
    <w:p w:rsidR="00195021" w:rsidRPr="00E3385D" w:rsidRDefault="00195021" w:rsidP="00E3385D">
      <w:pPr>
        <w:spacing w:line="276" w:lineRule="auto"/>
        <w:jc w:val="both"/>
        <w:rPr>
          <w:rFonts w:ascii="Times New Roman" w:eastAsia="Calibri" w:hAnsi="Times New Roman" w:cs="Times New Roman"/>
          <w:color w:val="222222"/>
          <w:sz w:val="28"/>
          <w:szCs w:val="28"/>
          <w:shd w:val="clear" w:color="auto" w:fill="FFFFFF"/>
        </w:rPr>
      </w:pPr>
      <w:r w:rsidRPr="00E3385D">
        <w:rPr>
          <w:rFonts w:ascii="Times New Roman" w:eastAsia="Calibri" w:hAnsi="Times New Roman" w:cs="Times New Roman"/>
          <w:sz w:val="28"/>
          <w:szCs w:val="28"/>
        </w:rPr>
        <w:t xml:space="preserve">Es de señalar, advertir y apuntar, que efectivamente los Acuerdos Municipales contienen en su texto disposiciones </w:t>
      </w:r>
      <w:r w:rsidRPr="00E3385D">
        <w:rPr>
          <w:rFonts w:ascii="Times New Roman" w:eastAsia="Calibri" w:hAnsi="Times New Roman" w:cs="Times New Roman"/>
          <w:b/>
          <w:i/>
          <w:sz w:val="28"/>
          <w:szCs w:val="28"/>
        </w:rPr>
        <w:t xml:space="preserve">“especificas” </w:t>
      </w:r>
      <w:r w:rsidRPr="00E3385D">
        <w:rPr>
          <w:rFonts w:ascii="Times New Roman" w:eastAsia="Calibri" w:hAnsi="Times New Roman" w:cs="Times New Roman"/>
          <w:sz w:val="28"/>
          <w:szCs w:val="28"/>
        </w:rPr>
        <w:t xml:space="preserve">que expresan la decisión del Concejo Municipal y que están respaldadas para evitar arbitrariedades, ilegalidades o irregularidades, por el </w:t>
      </w:r>
      <w:r w:rsidRPr="00E3385D">
        <w:rPr>
          <w:rFonts w:ascii="Times New Roman" w:eastAsia="Calibri" w:hAnsi="Times New Roman" w:cs="Times New Roman"/>
          <w:b/>
          <w:i/>
          <w:sz w:val="28"/>
          <w:szCs w:val="28"/>
          <w:u w:val="dotted"/>
        </w:rPr>
        <w:t>Principio de Literalidad</w:t>
      </w:r>
      <w:r w:rsidRPr="00E3385D">
        <w:rPr>
          <w:rFonts w:ascii="Times New Roman" w:eastAsia="Calibri" w:hAnsi="Times New Roman" w:cs="Times New Roman"/>
          <w:sz w:val="28"/>
          <w:szCs w:val="28"/>
        </w:rPr>
        <w:t xml:space="preserve">, que no es más que </w:t>
      </w:r>
      <w:r w:rsidRPr="00E3385D">
        <w:rPr>
          <w:rFonts w:ascii="Times New Roman" w:eastAsia="Calibri" w:hAnsi="Times New Roman" w:cs="Times New Roman"/>
          <w:color w:val="222222"/>
          <w:sz w:val="28"/>
          <w:szCs w:val="28"/>
          <w:shd w:val="clear" w:color="auto" w:fill="FFFFFF"/>
        </w:rPr>
        <w:t xml:space="preserve">un principio jurídico que consiste que el alcance del derecho que contiene un documento, deriva de las </w:t>
      </w:r>
      <w:r w:rsidRPr="00E3385D">
        <w:rPr>
          <w:rFonts w:ascii="Times New Roman" w:eastAsia="Calibri" w:hAnsi="Times New Roman" w:cs="Times New Roman"/>
          <w:i/>
          <w:color w:val="222222"/>
          <w:sz w:val="28"/>
          <w:szCs w:val="28"/>
          <w:u w:val="dotted"/>
          <w:shd w:val="clear" w:color="auto" w:fill="FFFFFF"/>
        </w:rPr>
        <w:t>palabras y expresiones</w:t>
      </w:r>
      <w:r w:rsidRPr="00E3385D">
        <w:rPr>
          <w:rFonts w:ascii="Times New Roman" w:eastAsia="Calibri" w:hAnsi="Times New Roman" w:cs="Times New Roman"/>
          <w:color w:val="222222"/>
          <w:sz w:val="28"/>
          <w:szCs w:val="28"/>
          <w:shd w:val="clear" w:color="auto" w:fill="FFFFFF"/>
        </w:rPr>
        <w:t xml:space="preserve"> que obran en el instrumento de que se trate.</w:t>
      </w:r>
    </w:p>
    <w:p w:rsidR="00195021" w:rsidRPr="00E3385D" w:rsidRDefault="00195021" w:rsidP="00E3385D">
      <w:pPr>
        <w:spacing w:line="276" w:lineRule="auto"/>
        <w:jc w:val="both"/>
        <w:rPr>
          <w:rFonts w:ascii="Times New Roman" w:eastAsia="Calibri" w:hAnsi="Times New Roman" w:cs="Times New Roman"/>
          <w:sz w:val="28"/>
          <w:szCs w:val="28"/>
        </w:rPr>
      </w:pPr>
      <w:r w:rsidRPr="00E3385D">
        <w:rPr>
          <w:rFonts w:ascii="Times New Roman" w:eastAsia="Calibri" w:hAnsi="Times New Roman" w:cs="Times New Roman"/>
          <w:color w:val="222222"/>
          <w:sz w:val="28"/>
          <w:szCs w:val="28"/>
          <w:shd w:val="clear" w:color="auto" w:fill="FFFFFF"/>
        </w:rPr>
        <w:t xml:space="preserve">En el anterior orden de ideas, ningún funcionario, empleado o autoridad municipal podrá modificar, alterar o interpretar de manera diferente el contexto del documento, ni el objetivo pretendido con el mismo, de ahí, que el Acuerdo Municipal Número </w:t>
      </w:r>
      <w:r w:rsidRPr="00E3385D">
        <w:rPr>
          <w:rFonts w:ascii="Times New Roman" w:eastAsia="Calibri" w:hAnsi="Times New Roman" w:cs="Times New Roman"/>
          <w:sz w:val="28"/>
          <w:szCs w:val="28"/>
        </w:rPr>
        <w:t xml:space="preserve">Ocho del Acta Numero Treinta y Cinco, de fecha dos de agosto de dos mil veintidós, es claro al señalar, que éste fue emitido específicamente por el Concejo Municipal, con el fin de </w:t>
      </w:r>
      <w:r w:rsidRPr="00E3385D">
        <w:rPr>
          <w:rFonts w:ascii="Times New Roman" w:eastAsia="Calibri" w:hAnsi="Times New Roman" w:cs="Times New Roman"/>
          <w:b/>
          <w:sz w:val="28"/>
          <w:szCs w:val="28"/>
          <w:u w:val="single"/>
        </w:rPr>
        <w:t>CONTRATAR UNA FIRMA DE ABOGADOS EXTERNA</w:t>
      </w:r>
      <w:r w:rsidRPr="00E3385D">
        <w:rPr>
          <w:rFonts w:ascii="Times New Roman" w:eastAsia="Calibri" w:hAnsi="Times New Roman" w:cs="Times New Roman"/>
          <w:sz w:val="28"/>
          <w:szCs w:val="28"/>
          <w:u w:val="single"/>
        </w:rPr>
        <w:t>,</w:t>
      </w:r>
      <w:r w:rsidRPr="00E3385D">
        <w:rPr>
          <w:rFonts w:ascii="Times New Roman" w:eastAsia="Calibri" w:hAnsi="Times New Roman" w:cs="Times New Roman"/>
          <w:sz w:val="28"/>
          <w:szCs w:val="28"/>
        </w:rPr>
        <w:t xml:space="preserve"> que se encargue de realizar un Estudio Técnico Jurídico, </w:t>
      </w:r>
      <w:r w:rsidRPr="00E3385D">
        <w:rPr>
          <w:rFonts w:ascii="Times New Roman" w:eastAsia="Calibri" w:hAnsi="Times New Roman" w:cs="Times New Roman"/>
          <w:b/>
          <w:sz w:val="28"/>
          <w:szCs w:val="28"/>
          <w:u w:val="single"/>
        </w:rPr>
        <w:t>para evaluar el proceso</w:t>
      </w:r>
      <w:r w:rsidRPr="00E3385D">
        <w:rPr>
          <w:rFonts w:ascii="Times New Roman" w:eastAsia="Calibri" w:hAnsi="Times New Roman" w:cs="Times New Roman"/>
          <w:b/>
          <w:sz w:val="28"/>
          <w:szCs w:val="28"/>
        </w:rPr>
        <w:t xml:space="preserve"> de la Selección del Socio Estratégico de la Alcaldía Municipal para la Conformación de la S.E.M. para la recolección y el transporte de los desechos sólidos del municipio de Apopa</w:t>
      </w:r>
      <w:r w:rsidRPr="00E3385D">
        <w:rPr>
          <w:rFonts w:ascii="Times New Roman" w:eastAsia="Calibri" w:hAnsi="Times New Roman" w:cs="Times New Roman"/>
          <w:sz w:val="28"/>
          <w:szCs w:val="28"/>
        </w:rPr>
        <w:t xml:space="preserve">; con el objeto de verificar la legalidad de dicho proceso, y otros. Sobre este punto es de aclarar que al referirse </w:t>
      </w:r>
      <w:r w:rsidRPr="00E3385D">
        <w:rPr>
          <w:rFonts w:ascii="Times New Roman" w:eastAsia="Calibri" w:hAnsi="Times New Roman" w:cs="Times New Roman"/>
          <w:b/>
          <w:i/>
          <w:sz w:val="28"/>
          <w:szCs w:val="28"/>
        </w:rPr>
        <w:t>“a otros</w:t>
      </w:r>
      <w:r w:rsidRPr="00E3385D">
        <w:rPr>
          <w:rFonts w:ascii="Times New Roman" w:eastAsia="Calibri" w:hAnsi="Times New Roman" w:cs="Times New Roman"/>
          <w:sz w:val="28"/>
          <w:szCs w:val="28"/>
        </w:rPr>
        <w:t>”, se está haciendo alusión a “</w:t>
      </w:r>
      <w:r w:rsidRPr="00E3385D">
        <w:rPr>
          <w:rFonts w:ascii="Times New Roman" w:eastAsia="Calibri" w:hAnsi="Times New Roman" w:cs="Times New Roman"/>
          <w:b/>
          <w:i/>
          <w:sz w:val="28"/>
          <w:szCs w:val="28"/>
        </w:rPr>
        <w:t>otros procesos realizados</w:t>
      </w:r>
      <w:r w:rsidRPr="00E3385D">
        <w:rPr>
          <w:rFonts w:ascii="Times New Roman" w:eastAsia="Calibri" w:hAnsi="Times New Roman" w:cs="Times New Roman"/>
          <w:sz w:val="28"/>
          <w:szCs w:val="28"/>
        </w:rPr>
        <w:t xml:space="preserve">”  que coadyuvaron a la Selección del Socio Estratégico y determinar si estos “otros procesos” fueron lícitos, legales y apegados al Principio de Legalidad. </w:t>
      </w:r>
    </w:p>
    <w:p w:rsidR="00195021" w:rsidRPr="00E3385D" w:rsidRDefault="00195021" w:rsidP="00E3385D">
      <w:pPr>
        <w:numPr>
          <w:ilvl w:val="0"/>
          <w:numId w:val="32"/>
        </w:numPr>
        <w:spacing w:line="276" w:lineRule="auto"/>
        <w:contextualSpacing/>
        <w:jc w:val="both"/>
        <w:rPr>
          <w:rFonts w:ascii="Times New Roman" w:eastAsia="Calibri" w:hAnsi="Times New Roman" w:cs="Times New Roman"/>
          <w:b/>
          <w:i/>
          <w:sz w:val="28"/>
          <w:szCs w:val="28"/>
        </w:rPr>
      </w:pPr>
      <w:r w:rsidRPr="00E3385D">
        <w:rPr>
          <w:rFonts w:ascii="Times New Roman" w:eastAsia="Calibri" w:hAnsi="Times New Roman" w:cs="Times New Roman"/>
          <w:color w:val="000000"/>
          <w:sz w:val="28"/>
          <w:szCs w:val="28"/>
        </w:rPr>
        <w:t>En el</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sz w:val="28"/>
          <w:szCs w:val="28"/>
        </w:rPr>
        <w:t>CAPÍTULO II,</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sz w:val="28"/>
          <w:szCs w:val="28"/>
        </w:rPr>
        <w:t>Términos y Plazos, Obligatoriedad de los Términos y Plazos</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sz w:val="28"/>
          <w:szCs w:val="28"/>
        </w:rPr>
        <w:t>Art. 80</w:t>
      </w:r>
      <w:r w:rsidRPr="00E3385D">
        <w:rPr>
          <w:rFonts w:ascii="Times New Roman" w:eastAsia="Calibri" w:hAnsi="Times New Roman" w:cs="Times New Roman"/>
          <w:sz w:val="28"/>
          <w:szCs w:val="28"/>
        </w:rPr>
        <w:t xml:space="preserve"> de la Ley de Procedimientos Administrativos se establece taxativamente </w:t>
      </w:r>
      <w:r w:rsidRPr="00E3385D">
        <w:rPr>
          <w:rFonts w:ascii="Times New Roman" w:eastAsia="Calibri" w:hAnsi="Times New Roman" w:cs="Times New Roman"/>
          <w:b/>
          <w:sz w:val="28"/>
          <w:szCs w:val="28"/>
        </w:rPr>
        <w:t xml:space="preserve">“… </w:t>
      </w:r>
      <w:r w:rsidRPr="00E3385D">
        <w:rPr>
          <w:rFonts w:ascii="Times New Roman" w:eastAsia="Calibri" w:hAnsi="Times New Roman" w:cs="Times New Roman"/>
          <w:b/>
          <w:i/>
          <w:sz w:val="28"/>
          <w:szCs w:val="28"/>
        </w:rPr>
        <w:t xml:space="preserve">Los términos y plazos del procedimiento administrativo son </w:t>
      </w:r>
      <w:r w:rsidRPr="00E3385D">
        <w:rPr>
          <w:rFonts w:ascii="Times New Roman" w:eastAsia="Calibri" w:hAnsi="Times New Roman" w:cs="Times New Roman"/>
          <w:b/>
          <w:i/>
          <w:sz w:val="28"/>
          <w:szCs w:val="28"/>
          <w:u w:val="single"/>
        </w:rPr>
        <w:t>obligatorios y perentorios para la Administración</w:t>
      </w:r>
      <w:r w:rsidRPr="00E3385D">
        <w:rPr>
          <w:rFonts w:ascii="Times New Roman" w:eastAsia="Calibri" w:hAnsi="Times New Roman" w:cs="Times New Roman"/>
          <w:b/>
          <w:i/>
          <w:sz w:val="28"/>
          <w:szCs w:val="28"/>
        </w:rPr>
        <w:t xml:space="preserve"> y para los particulares...”</w:t>
      </w:r>
    </w:p>
    <w:p w:rsidR="00E3385D" w:rsidRDefault="00E3385D" w:rsidP="00E3385D">
      <w:pPr>
        <w:spacing w:line="276" w:lineRule="auto"/>
        <w:jc w:val="both"/>
        <w:rPr>
          <w:rFonts w:ascii="Times New Roman" w:eastAsia="Calibri" w:hAnsi="Times New Roman" w:cs="Times New Roman"/>
          <w:sz w:val="28"/>
          <w:szCs w:val="28"/>
        </w:rPr>
      </w:pPr>
    </w:p>
    <w:p w:rsidR="00195021" w:rsidRPr="00E3385D" w:rsidRDefault="00195021" w:rsidP="00E3385D">
      <w:pPr>
        <w:spacing w:line="276" w:lineRule="auto"/>
        <w:jc w:val="both"/>
        <w:rPr>
          <w:rFonts w:ascii="Times New Roman" w:eastAsia="Calibri" w:hAnsi="Times New Roman" w:cs="Times New Roman"/>
          <w:sz w:val="28"/>
          <w:szCs w:val="28"/>
        </w:rPr>
      </w:pPr>
      <w:r w:rsidRPr="00E3385D">
        <w:rPr>
          <w:rFonts w:ascii="Times New Roman" w:eastAsia="Calibri" w:hAnsi="Times New Roman" w:cs="Times New Roman"/>
          <w:sz w:val="28"/>
          <w:szCs w:val="28"/>
        </w:rPr>
        <w:t xml:space="preserve">En atención al Principio de Literalidad y en base a lo establecido en el </w:t>
      </w:r>
      <w:r w:rsidRPr="00E3385D">
        <w:rPr>
          <w:rFonts w:ascii="Times New Roman" w:eastAsia="Calibri" w:hAnsi="Times New Roman" w:cs="Times New Roman"/>
          <w:b/>
          <w:sz w:val="28"/>
          <w:szCs w:val="28"/>
        </w:rPr>
        <w:t xml:space="preserve">Acuerdo Número Ocho </w:t>
      </w:r>
      <w:r w:rsidRPr="00E3385D">
        <w:rPr>
          <w:rFonts w:ascii="Times New Roman" w:eastAsia="Calibri" w:hAnsi="Times New Roman" w:cs="Times New Roman"/>
          <w:sz w:val="28"/>
          <w:szCs w:val="28"/>
        </w:rPr>
        <w:t xml:space="preserve">del </w:t>
      </w:r>
      <w:r w:rsidRPr="00E3385D">
        <w:rPr>
          <w:rFonts w:ascii="Times New Roman" w:eastAsia="Calibri" w:hAnsi="Times New Roman" w:cs="Times New Roman"/>
          <w:b/>
          <w:sz w:val="28"/>
          <w:szCs w:val="28"/>
        </w:rPr>
        <w:t>Acta Numero Treinta y Cinco</w:t>
      </w:r>
      <w:r w:rsidRPr="00E3385D">
        <w:rPr>
          <w:rFonts w:ascii="Times New Roman" w:eastAsia="Calibri" w:hAnsi="Times New Roman" w:cs="Times New Roman"/>
          <w:sz w:val="28"/>
          <w:szCs w:val="28"/>
        </w:rPr>
        <w:t xml:space="preserve">, de fecha dos de agosto de </w:t>
      </w:r>
      <w:r w:rsidRPr="00E3385D">
        <w:rPr>
          <w:rFonts w:ascii="Times New Roman" w:eastAsia="Calibri" w:hAnsi="Times New Roman" w:cs="Times New Roman"/>
          <w:sz w:val="28"/>
          <w:szCs w:val="28"/>
        </w:rPr>
        <w:lastRenderedPageBreak/>
        <w:t xml:space="preserve">dos mil veintidós, con mayoría de </w:t>
      </w:r>
      <w:r w:rsidRPr="00E3385D">
        <w:rPr>
          <w:rFonts w:ascii="Times New Roman" w:eastAsia="Calibri" w:hAnsi="Times New Roman" w:cs="Times New Roman"/>
          <w:sz w:val="28"/>
          <w:szCs w:val="28"/>
          <w:u w:val="single"/>
        </w:rPr>
        <w:t>OCHO VOTOS A FAVOR</w:t>
      </w:r>
      <w:r w:rsidRPr="00E3385D">
        <w:rPr>
          <w:rFonts w:ascii="Times New Roman" w:eastAsia="Calibri" w:hAnsi="Times New Roman" w:cs="Times New Roman"/>
          <w:sz w:val="28"/>
          <w:szCs w:val="28"/>
        </w:rPr>
        <w:t xml:space="preserve"> y </w:t>
      </w:r>
      <w:r w:rsidRPr="00E3385D">
        <w:rPr>
          <w:rFonts w:ascii="Times New Roman" w:eastAsia="Calibri" w:hAnsi="Times New Roman" w:cs="Times New Roman"/>
          <w:b/>
          <w:sz w:val="28"/>
          <w:szCs w:val="28"/>
          <w:u w:val="single"/>
        </w:rPr>
        <w:t xml:space="preserve">SEIS VOTOS SALVADOS, </w:t>
      </w:r>
      <w:r w:rsidRPr="00E3385D">
        <w:rPr>
          <w:rFonts w:ascii="Times New Roman" w:eastAsia="Calibri" w:hAnsi="Times New Roman" w:cs="Times New Roman"/>
          <w:sz w:val="28"/>
          <w:szCs w:val="28"/>
        </w:rPr>
        <w:t xml:space="preserve">se </w:t>
      </w:r>
      <w:r w:rsidRPr="00E3385D">
        <w:rPr>
          <w:rFonts w:ascii="Times New Roman" w:eastAsia="Calibri" w:hAnsi="Times New Roman" w:cs="Times New Roman"/>
          <w:b/>
          <w:sz w:val="28"/>
          <w:szCs w:val="28"/>
        </w:rPr>
        <w:t>DELEGO</w:t>
      </w:r>
      <w:r w:rsidRPr="00E3385D">
        <w:rPr>
          <w:rFonts w:ascii="Times New Roman" w:eastAsia="Calibri" w:hAnsi="Times New Roman" w:cs="Times New Roman"/>
          <w:sz w:val="28"/>
          <w:szCs w:val="28"/>
        </w:rPr>
        <w:t xml:space="preserve"> –en atención al cargo que ostenta- al </w:t>
      </w:r>
      <w:r w:rsidRPr="00E3385D">
        <w:rPr>
          <w:rFonts w:ascii="Times New Roman" w:eastAsia="Calibri" w:hAnsi="Times New Roman" w:cs="Times New Roman"/>
          <w:b/>
          <w:sz w:val="28"/>
          <w:szCs w:val="28"/>
        </w:rPr>
        <w:t>GERENTE GENERAL</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sz w:val="28"/>
          <w:szCs w:val="28"/>
        </w:rPr>
        <w:t>Arq. RICARDO ERNESTO CHAVEZ ALFARO</w:t>
      </w:r>
      <w:r w:rsidRPr="00E3385D">
        <w:rPr>
          <w:rFonts w:ascii="Times New Roman" w:eastAsia="Calibri" w:hAnsi="Times New Roman" w:cs="Times New Roman"/>
          <w:sz w:val="28"/>
          <w:szCs w:val="28"/>
        </w:rPr>
        <w:t xml:space="preserve"> para que elaborase el requerimiento correspondiente y adjuntara  los Términos de Referencia</w:t>
      </w:r>
      <w:r w:rsidRPr="00E3385D">
        <w:rPr>
          <w:rFonts w:ascii="Times New Roman" w:eastAsia="Calibri" w:hAnsi="Times New Roman" w:cs="Times New Roman"/>
          <w:b/>
          <w:sz w:val="28"/>
          <w:szCs w:val="28"/>
        </w:rPr>
        <w:t xml:space="preserve"> (TDR), </w:t>
      </w:r>
      <w:r w:rsidRPr="00E3385D">
        <w:rPr>
          <w:rFonts w:ascii="Times New Roman" w:eastAsia="Calibri" w:hAnsi="Times New Roman" w:cs="Times New Roman"/>
          <w:sz w:val="28"/>
          <w:szCs w:val="28"/>
        </w:rPr>
        <w:t>para la</w:t>
      </w:r>
      <w:r w:rsidRPr="00E3385D">
        <w:rPr>
          <w:rFonts w:ascii="Times New Roman" w:eastAsia="Calibri" w:hAnsi="Times New Roman" w:cs="Times New Roman"/>
          <w:b/>
          <w:sz w:val="28"/>
          <w:szCs w:val="28"/>
        </w:rPr>
        <w:t xml:space="preserve"> Contratación una Firma de Abogados Externa, </w:t>
      </w:r>
      <w:r w:rsidRPr="00E3385D">
        <w:rPr>
          <w:rFonts w:ascii="Times New Roman" w:eastAsia="Calibri" w:hAnsi="Times New Roman" w:cs="Times New Roman"/>
          <w:b/>
          <w:i/>
          <w:sz w:val="28"/>
          <w:szCs w:val="28"/>
          <w:u w:val="thick"/>
        </w:rPr>
        <w:t>“detallada”</w:t>
      </w:r>
      <w:r w:rsidRPr="00E3385D">
        <w:rPr>
          <w:rFonts w:ascii="Times New Roman" w:eastAsia="Calibri" w:hAnsi="Times New Roman" w:cs="Times New Roman"/>
          <w:sz w:val="28"/>
          <w:szCs w:val="28"/>
        </w:rPr>
        <w:t xml:space="preserve"> en el numeral uno de este Acuerdo Municipal. De lo anterior se colige que al resaltar que los términos de referencia debían ser elaborados respetando -el Gerente General-  la </w:t>
      </w:r>
      <w:r w:rsidRPr="00E3385D">
        <w:rPr>
          <w:rFonts w:ascii="Times New Roman" w:eastAsia="Calibri" w:hAnsi="Times New Roman" w:cs="Times New Roman"/>
          <w:b/>
          <w:i/>
          <w:sz w:val="28"/>
          <w:szCs w:val="28"/>
        </w:rPr>
        <w:t>“literalidad”</w:t>
      </w:r>
      <w:r w:rsidRPr="00E3385D">
        <w:rPr>
          <w:rFonts w:ascii="Times New Roman" w:eastAsia="Calibri" w:hAnsi="Times New Roman" w:cs="Times New Roman"/>
          <w:sz w:val="28"/>
          <w:szCs w:val="28"/>
        </w:rPr>
        <w:t xml:space="preserve"> de lo encomendado, ello quiere decir, que no debía pretenderse modificar, alterar o ampliar los términos encomendados en ningún sentido. </w:t>
      </w:r>
    </w:p>
    <w:p w:rsidR="00195021" w:rsidRPr="00E3385D" w:rsidRDefault="00195021" w:rsidP="00E3385D">
      <w:pPr>
        <w:spacing w:line="276" w:lineRule="auto"/>
        <w:jc w:val="both"/>
        <w:rPr>
          <w:rFonts w:ascii="Times New Roman" w:eastAsia="Calibri" w:hAnsi="Times New Roman" w:cs="Times New Roman"/>
          <w:sz w:val="28"/>
          <w:szCs w:val="28"/>
        </w:rPr>
      </w:pPr>
      <w:r w:rsidRPr="00E3385D">
        <w:rPr>
          <w:rFonts w:ascii="Times New Roman" w:eastAsia="Calibri" w:hAnsi="Times New Roman" w:cs="Times New Roman"/>
          <w:sz w:val="28"/>
          <w:szCs w:val="28"/>
        </w:rPr>
        <w:t xml:space="preserve">A lo anterior debe señalarse, que al </w:t>
      </w:r>
      <w:r w:rsidRPr="00E3385D">
        <w:rPr>
          <w:rFonts w:ascii="Times New Roman" w:eastAsia="Calibri" w:hAnsi="Times New Roman" w:cs="Times New Roman"/>
          <w:b/>
          <w:sz w:val="28"/>
          <w:szCs w:val="28"/>
        </w:rPr>
        <w:t>DESPACHO MUNICIPAL</w:t>
      </w:r>
      <w:r w:rsidRPr="00E3385D">
        <w:rPr>
          <w:rFonts w:ascii="Times New Roman" w:eastAsia="Calibri" w:hAnsi="Times New Roman" w:cs="Times New Roman"/>
          <w:sz w:val="28"/>
          <w:szCs w:val="28"/>
        </w:rPr>
        <w:t>, se hicieron llegar los el Requerimiento de Bienes y Servicios y los Términos de Referencia para la</w:t>
      </w:r>
      <w:r w:rsidRPr="00E3385D">
        <w:rPr>
          <w:rFonts w:ascii="Times New Roman" w:eastAsia="Calibri" w:hAnsi="Times New Roman" w:cs="Times New Roman"/>
          <w:b/>
          <w:sz w:val="28"/>
          <w:szCs w:val="28"/>
        </w:rPr>
        <w:t xml:space="preserve"> Contratación una Firma de Abogados Externa, </w:t>
      </w:r>
      <w:r w:rsidRPr="00E3385D">
        <w:rPr>
          <w:rFonts w:ascii="Times New Roman" w:eastAsia="Calibri" w:hAnsi="Times New Roman" w:cs="Times New Roman"/>
          <w:sz w:val="28"/>
          <w:szCs w:val="28"/>
        </w:rPr>
        <w:t xml:space="preserve">detallada en el numeral uno de este Acuerdo Municipal, habiéndose advertido durante el examen liminar, que de forma maliciosa, el </w:t>
      </w:r>
      <w:r w:rsidRPr="00E3385D">
        <w:rPr>
          <w:rFonts w:ascii="Times New Roman" w:eastAsia="Calibri" w:hAnsi="Times New Roman" w:cs="Times New Roman"/>
          <w:b/>
          <w:sz w:val="28"/>
          <w:szCs w:val="28"/>
        </w:rPr>
        <w:t>GERENTE GENERAL</w:t>
      </w:r>
      <w:r w:rsidRPr="00E3385D">
        <w:rPr>
          <w:rFonts w:ascii="Times New Roman" w:eastAsia="Calibri" w:hAnsi="Times New Roman" w:cs="Times New Roman"/>
          <w:sz w:val="28"/>
          <w:szCs w:val="28"/>
        </w:rPr>
        <w:t xml:space="preserve"> introdujo dentro de los términos de referencia marcado bajo el número de expediente </w:t>
      </w:r>
      <w:r w:rsidRPr="00E3385D">
        <w:rPr>
          <w:rFonts w:ascii="Times New Roman" w:eastAsia="Calibri" w:hAnsi="Times New Roman" w:cs="Times New Roman"/>
          <w:b/>
          <w:sz w:val="28"/>
          <w:szCs w:val="28"/>
        </w:rPr>
        <w:t xml:space="preserve">LIBRE GESTION/// L.G. AMA/201/2022 </w:t>
      </w:r>
      <w:r w:rsidRPr="00E3385D">
        <w:rPr>
          <w:rFonts w:ascii="Times New Roman" w:eastAsia="Calibri" w:hAnsi="Times New Roman" w:cs="Times New Roman"/>
          <w:sz w:val="28"/>
          <w:szCs w:val="28"/>
        </w:rPr>
        <w:t xml:space="preserve">en el Numeral </w:t>
      </w:r>
      <w:r w:rsidRPr="00E3385D">
        <w:rPr>
          <w:rFonts w:ascii="Times New Roman" w:eastAsia="Calibri" w:hAnsi="Times New Roman" w:cs="Times New Roman"/>
          <w:b/>
          <w:sz w:val="28"/>
          <w:szCs w:val="28"/>
        </w:rPr>
        <w:t>19. ESPECIFICACIONES TECNICAS MINIMAS PARA EL SERVICIO,</w:t>
      </w:r>
      <w:r w:rsidRPr="00E3385D">
        <w:rPr>
          <w:rFonts w:ascii="Times New Roman" w:eastAsia="Calibri" w:hAnsi="Times New Roman" w:cs="Times New Roman"/>
          <w:sz w:val="28"/>
          <w:szCs w:val="28"/>
        </w:rPr>
        <w:t xml:space="preserve"> el siguiente cuadro: </w:t>
      </w:r>
    </w:p>
    <w:tbl>
      <w:tblPr>
        <w:tblStyle w:val="Tablaconcuadrcula"/>
        <w:tblW w:w="0" w:type="auto"/>
        <w:tblLook w:val="04A0" w:firstRow="1" w:lastRow="0" w:firstColumn="1" w:lastColumn="0" w:noHBand="0" w:noVBand="1"/>
      </w:tblPr>
      <w:tblGrid>
        <w:gridCol w:w="1818"/>
        <w:gridCol w:w="5760"/>
        <w:gridCol w:w="1476"/>
      </w:tblGrid>
      <w:tr w:rsidR="00195021" w:rsidRPr="00E3385D" w:rsidTr="00E3385D">
        <w:tc>
          <w:tcPr>
            <w:tcW w:w="1818" w:type="dxa"/>
          </w:tcPr>
          <w:p w:rsidR="00195021" w:rsidRPr="00E3385D" w:rsidRDefault="00195021" w:rsidP="00E3385D">
            <w:pPr>
              <w:spacing w:line="276" w:lineRule="auto"/>
              <w:jc w:val="center"/>
              <w:rPr>
                <w:rFonts w:ascii="Times New Roman" w:eastAsia="Calibri" w:hAnsi="Times New Roman" w:cs="Times New Roman"/>
                <w:color w:val="000000"/>
                <w:sz w:val="20"/>
                <w:szCs w:val="20"/>
              </w:rPr>
            </w:pPr>
            <w:r w:rsidRPr="00E3385D">
              <w:rPr>
                <w:rFonts w:ascii="Times New Roman" w:eastAsia="Calibri" w:hAnsi="Times New Roman" w:cs="Times New Roman"/>
                <w:color w:val="000000"/>
                <w:sz w:val="20"/>
                <w:szCs w:val="20"/>
              </w:rPr>
              <w:t>No. ACTIVIDADES</w:t>
            </w:r>
          </w:p>
        </w:tc>
        <w:tc>
          <w:tcPr>
            <w:tcW w:w="5760" w:type="dxa"/>
          </w:tcPr>
          <w:p w:rsidR="00195021" w:rsidRPr="00E3385D" w:rsidRDefault="00195021" w:rsidP="00E3385D">
            <w:pPr>
              <w:spacing w:line="276" w:lineRule="auto"/>
              <w:jc w:val="center"/>
              <w:rPr>
                <w:rFonts w:ascii="Times New Roman" w:eastAsia="Calibri" w:hAnsi="Times New Roman" w:cs="Times New Roman"/>
                <w:color w:val="000000"/>
                <w:sz w:val="20"/>
                <w:szCs w:val="20"/>
              </w:rPr>
            </w:pPr>
            <w:r w:rsidRPr="00E3385D">
              <w:rPr>
                <w:rFonts w:ascii="Times New Roman" w:eastAsia="Calibri" w:hAnsi="Times New Roman" w:cs="Times New Roman"/>
                <w:color w:val="000000"/>
                <w:sz w:val="20"/>
                <w:szCs w:val="20"/>
              </w:rPr>
              <w:t>DESCRIPCION DE ACTIVIDADES</w:t>
            </w:r>
          </w:p>
        </w:tc>
        <w:tc>
          <w:tcPr>
            <w:tcW w:w="1476" w:type="dxa"/>
          </w:tcPr>
          <w:p w:rsidR="00195021" w:rsidRPr="00E3385D" w:rsidRDefault="00195021" w:rsidP="00E3385D">
            <w:pPr>
              <w:spacing w:line="276" w:lineRule="auto"/>
              <w:jc w:val="center"/>
              <w:rPr>
                <w:rFonts w:ascii="Times New Roman" w:eastAsia="Calibri" w:hAnsi="Times New Roman" w:cs="Times New Roman"/>
                <w:color w:val="000000"/>
                <w:sz w:val="20"/>
                <w:szCs w:val="20"/>
              </w:rPr>
            </w:pPr>
            <w:r w:rsidRPr="00E3385D">
              <w:rPr>
                <w:rFonts w:ascii="Times New Roman" w:eastAsia="Calibri" w:hAnsi="Times New Roman" w:cs="Times New Roman"/>
                <w:color w:val="000000"/>
                <w:sz w:val="20"/>
                <w:szCs w:val="20"/>
              </w:rPr>
              <w:t>CUMPLE</w:t>
            </w:r>
          </w:p>
          <w:p w:rsidR="00195021" w:rsidRPr="00E3385D" w:rsidRDefault="00195021" w:rsidP="00E3385D">
            <w:pPr>
              <w:spacing w:line="276" w:lineRule="auto"/>
              <w:jc w:val="center"/>
              <w:rPr>
                <w:rFonts w:ascii="Times New Roman" w:eastAsia="Calibri" w:hAnsi="Times New Roman" w:cs="Times New Roman"/>
                <w:color w:val="000000"/>
                <w:sz w:val="20"/>
                <w:szCs w:val="20"/>
              </w:rPr>
            </w:pPr>
            <w:r w:rsidRPr="00E3385D">
              <w:rPr>
                <w:rFonts w:ascii="Times New Roman" w:eastAsia="Calibri" w:hAnsi="Times New Roman" w:cs="Times New Roman"/>
                <w:color w:val="000000"/>
                <w:sz w:val="20"/>
                <w:szCs w:val="20"/>
              </w:rPr>
              <w:t>NO CUMPLE</w:t>
            </w:r>
          </w:p>
        </w:tc>
      </w:tr>
      <w:tr w:rsidR="00195021" w:rsidRPr="00E3385D" w:rsidTr="00E3385D">
        <w:tc>
          <w:tcPr>
            <w:tcW w:w="1818" w:type="dxa"/>
          </w:tcPr>
          <w:p w:rsidR="00195021" w:rsidRPr="00E3385D" w:rsidRDefault="00195021" w:rsidP="00E3385D">
            <w:pPr>
              <w:spacing w:line="276" w:lineRule="auto"/>
              <w:jc w:val="center"/>
              <w:rPr>
                <w:rFonts w:ascii="Times New Roman" w:eastAsia="Calibri" w:hAnsi="Times New Roman" w:cs="Times New Roman"/>
                <w:color w:val="000000"/>
                <w:sz w:val="20"/>
                <w:szCs w:val="20"/>
              </w:rPr>
            </w:pPr>
            <w:r w:rsidRPr="00E3385D">
              <w:rPr>
                <w:rFonts w:ascii="Times New Roman" w:eastAsia="Calibri" w:hAnsi="Times New Roman" w:cs="Times New Roman"/>
                <w:color w:val="000000"/>
                <w:sz w:val="20"/>
                <w:szCs w:val="20"/>
              </w:rPr>
              <w:t>1</w:t>
            </w:r>
          </w:p>
        </w:tc>
        <w:tc>
          <w:tcPr>
            <w:tcW w:w="5760" w:type="dxa"/>
          </w:tcPr>
          <w:p w:rsidR="00195021" w:rsidRPr="00E3385D" w:rsidRDefault="00195021" w:rsidP="00E3385D">
            <w:pPr>
              <w:spacing w:line="276" w:lineRule="auto"/>
              <w:jc w:val="both"/>
              <w:rPr>
                <w:rFonts w:ascii="Times New Roman" w:eastAsia="Calibri" w:hAnsi="Times New Roman" w:cs="Times New Roman"/>
                <w:color w:val="000000"/>
                <w:sz w:val="20"/>
                <w:szCs w:val="20"/>
              </w:rPr>
            </w:pPr>
            <w:r w:rsidRPr="00E3385D">
              <w:rPr>
                <w:rFonts w:ascii="Times New Roman" w:eastAsia="Calibri" w:hAnsi="Times New Roman" w:cs="Times New Roman"/>
                <w:color w:val="000000"/>
                <w:sz w:val="20"/>
                <w:szCs w:val="20"/>
              </w:rPr>
              <w:t>ESTUDIO DE AUDITORIA TECNICO JURIDICO PARA EVALUACION DEL PROCESO DE SELECCIONDEL SOCIO ESTRATEGICO PARA LA SEM</w:t>
            </w:r>
          </w:p>
        </w:tc>
        <w:tc>
          <w:tcPr>
            <w:tcW w:w="1476" w:type="dxa"/>
          </w:tcPr>
          <w:p w:rsidR="00195021" w:rsidRPr="00E3385D" w:rsidRDefault="00195021" w:rsidP="00E3385D">
            <w:pPr>
              <w:spacing w:line="276" w:lineRule="auto"/>
              <w:jc w:val="both"/>
              <w:rPr>
                <w:rFonts w:ascii="Times New Roman" w:eastAsia="Calibri" w:hAnsi="Times New Roman" w:cs="Times New Roman"/>
                <w:color w:val="000000"/>
                <w:sz w:val="20"/>
                <w:szCs w:val="20"/>
              </w:rPr>
            </w:pPr>
          </w:p>
        </w:tc>
      </w:tr>
      <w:tr w:rsidR="00195021" w:rsidRPr="00E3385D" w:rsidTr="00E3385D">
        <w:tc>
          <w:tcPr>
            <w:tcW w:w="1818" w:type="dxa"/>
          </w:tcPr>
          <w:p w:rsidR="00195021" w:rsidRPr="00E3385D" w:rsidRDefault="00195021" w:rsidP="00E3385D">
            <w:pPr>
              <w:spacing w:line="276" w:lineRule="auto"/>
              <w:jc w:val="center"/>
              <w:rPr>
                <w:rFonts w:ascii="Times New Roman" w:eastAsia="Calibri" w:hAnsi="Times New Roman" w:cs="Times New Roman"/>
                <w:b/>
                <w:color w:val="000000"/>
                <w:sz w:val="20"/>
                <w:szCs w:val="20"/>
              </w:rPr>
            </w:pPr>
            <w:r w:rsidRPr="00E3385D">
              <w:rPr>
                <w:rFonts w:ascii="Times New Roman" w:eastAsia="Calibri" w:hAnsi="Times New Roman" w:cs="Times New Roman"/>
                <w:b/>
                <w:color w:val="000000"/>
                <w:sz w:val="20"/>
                <w:szCs w:val="20"/>
              </w:rPr>
              <w:t>1</w:t>
            </w:r>
          </w:p>
        </w:tc>
        <w:tc>
          <w:tcPr>
            <w:tcW w:w="5760" w:type="dxa"/>
          </w:tcPr>
          <w:p w:rsidR="00195021" w:rsidRPr="00E3385D" w:rsidRDefault="00195021" w:rsidP="00E3385D">
            <w:pPr>
              <w:spacing w:line="276" w:lineRule="auto"/>
              <w:jc w:val="both"/>
              <w:rPr>
                <w:rFonts w:ascii="Times New Roman" w:eastAsia="Calibri" w:hAnsi="Times New Roman" w:cs="Times New Roman"/>
                <w:b/>
                <w:color w:val="000000"/>
                <w:sz w:val="20"/>
                <w:szCs w:val="20"/>
              </w:rPr>
            </w:pPr>
            <w:r w:rsidRPr="00E3385D">
              <w:rPr>
                <w:rFonts w:ascii="Times New Roman" w:eastAsia="Calibri" w:hAnsi="Times New Roman" w:cs="Times New Roman"/>
                <w:b/>
                <w:color w:val="000000"/>
                <w:sz w:val="20"/>
                <w:szCs w:val="20"/>
              </w:rPr>
              <w:t>CONTESTAR RECURSO DE RECONSIDERACION DE LA EMPRESA SYEENSAL EN RELACION A LA S.E.M Y OTROS SI FUERA NECESARIO</w:t>
            </w:r>
          </w:p>
        </w:tc>
        <w:tc>
          <w:tcPr>
            <w:tcW w:w="1476" w:type="dxa"/>
          </w:tcPr>
          <w:p w:rsidR="00195021" w:rsidRPr="00E3385D" w:rsidRDefault="00195021" w:rsidP="00E3385D">
            <w:pPr>
              <w:spacing w:line="276" w:lineRule="auto"/>
              <w:jc w:val="both"/>
              <w:rPr>
                <w:rFonts w:ascii="Times New Roman" w:eastAsia="Calibri" w:hAnsi="Times New Roman" w:cs="Times New Roman"/>
                <w:color w:val="000000"/>
                <w:sz w:val="20"/>
                <w:szCs w:val="20"/>
              </w:rPr>
            </w:pPr>
          </w:p>
        </w:tc>
      </w:tr>
      <w:tr w:rsidR="00195021" w:rsidRPr="00E3385D" w:rsidTr="00E3385D">
        <w:tc>
          <w:tcPr>
            <w:tcW w:w="1818" w:type="dxa"/>
          </w:tcPr>
          <w:p w:rsidR="00195021" w:rsidRPr="00E3385D" w:rsidRDefault="00195021" w:rsidP="00E3385D">
            <w:pPr>
              <w:spacing w:line="276" w:lineRule="auto"/>
              <w:jc w:val="center"/>
              <w:rPr>
                <w:rFonts w:ascii="Times New Roman" w:eastAsia="Calibri" w:hAnsi="Times New Roman" w:cs="Times New Roman"/>
                <w:color w:val="000000"/>
                <w:sz w:val="20"/>
                <w:szCs w:val="20"/>
              </w:rPr>
            </w:pPr>
            <w:r w:rsidRPr="00E3385D">
              <w:rPr>
                <w:rFonts w:ascii="Times New Roman" w:eastAsia="Calibri" w:hAnsi="Times New Roman" w:cs="Times New Roman"/>
                <w:color w:val="000000"/>
                <w:sz w:val="20"/>
                <w:szCs w:val="20"/>
              </w:rPr>
              <w:t>1</w:t>
            </w:r>
          </w:p>
        </w:tc>
        <w:tc>
          <w:tcPr>
            <w:tcW w:w="5760" w:type="dxa"/>
          </w:tcPr>
          <w:p w:rsidR="00195021" w:rsidRPr="00E3385D" w:rsidRDefault="00195021" w:rsidP="00E3385D">
            <w:pPr>
              <w:spacing w:line="276" w:lineRule="auto"/>
              <w:jc w:val="both"/>
              <w:rPr>
                <w:rFonts w:ascii="Times New Roman" w:eastAsia="Calibri" w:hAnsi="Times New Roman" w:cs="Times New Roman"/>
                <w:color w:val="000000"/>
                <w:sz w:val="20"/>
                <w:szCs w:val="20"/>
              </w:rPr>
            </w:pPr>
            <w:r w:rsidRPr="00E3385D">
              <w:rPr>
                <w:rFonts w:ascii="Times New Roman" w:eastAsia="Calibri" w:hAnsi="Times New Roman" w:cs="Times New Roman"/>
                <w:color w:val="000000"/>
                <w:sz w:val="20"/>
                <w:szCs w:val="20"/>
              </w:rPr>
              <w:t xml:space="preserve">SOCORRO JURIDICO </w:t>
            </w:r>
          </w:p>
        </w:tc>
        <w:tc>
          <w:tcPr>
            <w:tcW w:w="1476" w:type="dxa"/>
          </w:tcPr>
          <w:p w:rsidR="00195021" w:rsidRPr="00E3385D" w:rsidRDefault="00195021" w:rsidP="00E3385D">
            <w:pPr>
              <w:spacing w:line="276" w:lineRule="auto"/>
              <w:jc w:val="both"/>
              <w:rPr>
                <w:rFonts w:ascii="Times New Roman" w:eastAsia="Calibri" w:hAnsi="Times New Roman" w:cs="Times New Roman"/>
                <w:color w:val="000000"/>
                <w:sz w:val="20"/>
                <w:szCs w:val="20"/>
              </w:rPr>
            </w:pPr>
          </w:p>
        </w:tc>
      </w:tr>
    </w:tbl>
    <w:p w:rsidR="00195021" w:rsidRPr="00E3385D" w:rsidRDefault="00195021" w:rsidP="00E3385D">
      <w:pPr>
        <w:spacing w:line="276" w:lineRule="auto"/>
        <w:jc w:val="both"/>
        <w:rPr>
          <w:rFonts w:ascii="Times New Roman" w:eastAsia="Calibri" w:hAnsi="Times New Roman" w:cs="Times New Roman"/>
          <w:color w:val="000000"/>
          <w:sz w:val="28"/>
          <w:szCs w:val="28"/>
        </w:rPr>
      </w:pPr>
    </w:p>
    <w:p w:rsidR="00195021" w:rsidRPr="00E3385D" w:rsidRDefault="00195021" w:rsidP="00E3385D">
      <w:pPr>
        <w:spacing w:line="276" w:lineRule="auto"/>
        <w:jc w:val="both"/>
        <w:rPr>
          <w:rFonts w:ascii="Times New Roman" w:eastAsia="Calibri" w:hAnsi="Times New Roman" w:cs="Times New Roman"/>
          <w:b/>
          <w:sz w:val="28"/>
          <w:szCs w:val="28"/>
        </w:rPr>
      </w:pPr>
      <w:r w:rsidRPr="00E3385D">
        <w:rPr>
          <w:rFonts w:ascii="Times New Roman" w:eastAsia="Calibri" w:hAnsi="Times New Roman" w:cs="Times New Roman"/>
          <w:sz w:val="28"/>
          <w:szCs w:val="28"/>
        </w:rPr>
        <w:t xml:space="preserve">De conformidad al </w:t>
      </w:r>
      <w:r w:rsidRPr="00E3385D">
        <w:rPr>
          <w:rFonts w:ascii="Times New Roman" w:eastAsia="Calibri" w:hAnsi="Times New Roman" w:cs="Times New Roman"/>
          <w:b/>
          <w:sz w:val="28"/>
          <w:szCs w:val="28"/>
          <w:u w:val="thick"/>
        </w:rPr>
        <w:t>OBJETO DE LA CONTRATACIÓN</w:t>
      </w:r>
      <w:r w:rsidRPr="00E3385D">
        <w:rPr>
          <w:rFonts w:ascii="Times New Roman" w:eastAsia="Calibri" w:hAnsi="Times New Roman" w:cs="Times New Roman"/>
          <w:sz w:val="28"/>
          <w:szCs w:val="28"/>
        </w:rPr>
        <w:t xml:space="preserve">, éste claramente determina: </w:t>
      </w:r>
      <w:r w:rsidRPr="00E3385D">
        <w:rPr>
          <w:rFonts w:ascii="Times New Roman" w:eastAsia="Calibri" w:hAnsi="Times New Roman" w:cs="Times New Roman"/>
          <w:b/>
          <w:sz w:val="28"/>
          <w:szCs w:val="28"/>
        </w:rPr>
        <w:t xml:space="preserve">CONTRATACION DE UNA FIRMA DE ABOGADOS EXTERNOS Y SOCORRO JURIDICO LA CUAL </w:t>
      </w:r>
      <w:r w:rsidRPr="00E3385D">
        <w:rPr>
          <w:rFonts w:ascii="Times New Roman" w:eastAsia="Calibri" w:hAnsi="Times New Roman" w:cs="Times New Roman"/>
          <w:b/>
          <w:sz w:val="28"/>
          <w:szCs w:val="28"/>
          <w:u w:val="single"/>
        </w:rPr>
        <w:t>TIENE POR OBJETIVO EL ESTUDIO DE AUDITORIA TECNICO-JURIDICO PARA EVALUAR EL PROCESO DE SELECCIÓN DE SOCIO ESTRATEGICO</w:t>
      </w:r>
      <w:r w:rsidRPr="00E3385D">
        <w:rPr>
          <w:rFonts w:ascii="Times New Roman" w:eastAsia="Calibri" w:hAnsi="Times New Roman" w:cs="Times New Roman"/>
          <w:b/>
          <w:sz w:val="28"/>
          <w:szCs w:val="28"/>
        </w:rPr>
        <w:t xml:space="preserve"> DE LA ALCALDIA MUNICIPAL DE APOPA PARA LA CONFORMACION DE LA SOCIEDAD DE ECONOMIA MIXTA S.E.M </w:t>
      </w:r>
      <w:r w:rsidRPr="00E3385D">
        <w:rPr>
          <w:rFonts w:ascii="Times New Roman" w:eastAsia="Calibri" w:hAnsi="Times New Roman" w:cs="Times New Roman"/>
          <w:b/>
          <w:sz w:val="28"/>
          <w:szCs w:val="28"/>
        </w:rPr>
        <w:lastRenderedPageBreak/>
        <w:t xml:space="preserve">PARA LA RECOLECCION Y TRANSPORTE DE DESECHOS SOLIDOS DEL MUNICIPIO DE APOPA. </w:t>
      </w:r>
      <w:r w:rsidRPr="00E3385D">
        <w:rPr>
          <w:rFonts w:ascii="Times New Roman" w:eastAsia="Calibri" w:hAnsi="Times New Roman" w:cs="Times New Roman"/>
          <w:color w:val="000000"/>
          <w:sz w:val="28"/>
          <w:szCs w:val="28"/>
        </w:rPr>
        <w:t>Tal y como consta en el requerimiento de Bienes y Servicios de fecha 10 de agosto de 2022, emitida por la Unidad de Adquisiciones y Contrataciones Institucional, bajo el número de Requerimiento  01, ITEM 1, Especifico 54503.</w:t>
      </w:r>
      <w:r w:rsidRPr="00E3385D">
        <w:rPr>
          <w:rFonts w:ascii="Times New Roman" w:eastAsia="Calibri" w:hAnsi="Times New Roman" w:cs="Times New Roman"/>
          <w:b/>
          <w:color w:val="000000"/>
          <w:sz w:val="28"/>
          <w:szCs w:val="28"/>
        </w:rPr>
        <w:t xml:space="preserve"> </w:t>
      </w:r>
    </w:p>
    <w:p w:rsidR="00195021" w:rsidRPr="00E3385D" w:rsidRDefault="00195021" w:rsidP="00E3385D">
      <w:pPr>
        <w:spacing w:line="276" w:lineRule="auto"/>
        <w:jc w:val="both"/>
        <w:rPr>
          <w:rFonts w:ascii="Times New Roman" w:eastAsia="Calibri" w:hAnsi="Times New Roman" w:cs="Times New Roman"/>
          <w:sz w:val="28"/>
          <w:szCs w:val="28"/>
        </w:rPr>
      </w:pPr>
      <w:r w:rsidRPr="00E3385D">
        <w:rPr>
          <w:rFonts w:ascii="Times New Roman" w:eastAsia="Calibri" w:hAnsi="Times New Roman" w:cs="Times New Roman"/>
          <w:sz w:val="28"/>
          <w:szCs w:val="28"/>
        </w:rPr>
        <w:t>Lo anterior se trae a cuenta porque el</w:t>
      </w:r>
      <w:r w:rsidRPr="00E3385D">
        <w:rPr>
          <w:rFonts w:ascii="Times New Roman" w:eastAsia="Calibri" w:hAnsi="Times New Roman" w:cs="Times New Roman"/>
          <w:b/>
          <w:sz w:val="28"/>
          <w:szCs w:val="28"/>
        </w:rPr>
        <w:t xml:space="preserve"> GERENTE GENERAL </w:t>
      </w:r>
      <w:r w:rsidRPr="00E3385D">
        <w:rPr>
          <w:rFonts w:ascii="Times New Roman" w:eastAsia="Calibri" w:hAnsi="Times New Roman" w:cs="Times New Roman"/>
          <w:sz w:val="28"/>
          <w:szCs w:val="28"/>
        </w:rPr>
        <w:t>alteró, modificó y amplió sin justificación legal ni autorización del Concejo Municipal el objeto del requerimiento al incorporar maliciosa y temerariamente que  la</w:t>
      </w:r>
      <w:r w:rsidRPr="00E3385D">
        <w:rPr>
          <w:rFonts w:ascii="Times New Roman" w:eastAsia="Calibri" w:hAnsi="Times New Roman" w:cs="Times New Roman"/>
          <w:b/>
          <w:sz w:val="28"/>
          <w:szCs w:val="28"/>
        </w:rPr>
        <w:t xml:space="preserve"> FIRMA DE ABOGADOS EXTERNOS </w:t>
      </w:r>
      <w:r w:rsidRPr="00E3385D">
        <w:rPr>
          <w:rFonts w:ascii="Times New Roman" w:eastAsia="Calibri" w:hAnsi="Times New Roman" w:cs="Times New Roman"/>
          <w:sz w:val="28"/>
          <w:szCs w:val="28"/>
        </w:rPr>
        <w:t>debería</w:t>
      </w:r>
      <w:r w:rsidRPr="00E3385D">
        <w:rPr>
          <w:rFonts w:ascii="Times New Roman" w:eastAsia="Calibri" w:hAnsi="Times New Roman" w:cs="Times New Roman"/>
          <w:b/>
          <w:sz w:val="28"/>
          <w:szCs w:val="28"/>
        </w:rPr>
        <w:t xml:space="preserve"> </w:t>
      </w:r>
      <w:r w:rsidRPr="00E3385D">
        <w:rPr>
          <w:rFonts w:ascii="Times New Roman" w:eastAsia="Calibri" w:hAnsi="Times New Roman" w:cs="Times New Roman"/>
          <w:b/>
          <w:sz w:val="28"/>
          <w:szCs w:val="28"/>
          <w:u w:val="thick"/>
        </w:rPr>
        <w:t xml:space="preserve">CONTESTAR RECURSO DE RECONSIDERACION DE LA EMPRESA SYEENSAL EN RELACION A LA S.E.M Y OTROS SI FUERA NECESARIO. </w:t>
      </w:r>
      <w:r w:rsidRPr="00E3385D">
        <w:rPr>
          <w:rFonts w:ascii="Times New Roman" w:eastAsia="Calibri" w:hAnsi="Times New Roman" w:cs="Times New Roman"/>
          <w:sz w:val="28"/>
          <w:szCs w:val="28"/>
        </w:rPr>
        <w:t xml:space="preserve">Siendo una actividad totalmente ajena al proceso de evaluación delegado por el Concejo Municipal. Sobre este punto debe agregarse, que el proceso de evaluación ha sido requerido ante una serie de situaciones anómalas que se suscitaron durante el proceso de adjudicación del socio estratégico. </w:t>
      </w:r>
    </w:p>
    <w:p w:rsidR="00195021" w:rsidRPr="00E3385D" w:rsidRDefault="00195021" w:rsidP="00E3385D">
      <w:pPr>
        <w:spacing w:line="276" w:lineRule="auto"/>
        <w:jc w:val="both"/>
        <w:rPr>
          <w:rFonts w:ascii="Times New Roman" w:eastAsia="Calibri" w:hAnsi="Times New Roman" w:cs="Times New Roman"/>
          <w:color w:val="000000"/>
          <w:sz w:val="28"/>
          <w:szCs w:val="28"/>
          <w:shd w:val="clear" w:color="auto" w:fill="FFFFFF"/>
        </w:rPr>
      </w:pPr>
      <w:r w:rsidRPr="00E3385D">
        <w:rPr>
          <w:rFonts w:ascii="Times New Roman" w:eastAsia="Calibri" w:hAnsi="Times New Roman" w:cs="Times New Roman"/>
          <w:sz w:val="28"/>
          <w:szCs w:val="28"/>
        </w:rPr>
        <w:t xml:space="preserve">Lo anterior deja en evidencia una clara </w:t>
      </w:r>
      <w:r w:rsidRPr="00E3385D">
        <w:rPr>
          <w:rFonts w:ascii="Times New Roman" w:eastAsia="Calibri" w:hAnsi="Times New Roman" w:cs="Times New Roman"/>
          <w:b/>
          <w:sz w:val="28"/>
          <w:szCs w:val="28"/>
        </w:rPr>
        <w:t>PÉRDIDA DE CONFIANZA</w:t>
      </w:r>
      <w:r w:rsidRPr="00E3385D">
        <w:rPr>
          <w:rFonts w:ascii="Times New Roman" w:eastAsia="Calibri" w:hAnsi="Times New Roman" w:cs="Times New Roman"/>
          <w:sz w:val="28"/>
          <w:szCs w:val="28"/>
        </w:rPr>
        <w:t xml:space="preserve"> en el desempeño de su cargo por parte del </w:t>
      </w:r>
      <w:r w:rsidRPr="00E3385D">
        <w:rPr>
          <w:rFonts w:ascii="Times New Roman" w:eastAsia="Calibri" w:hAnsi="Times New Roman" w:cs="Times New Roman"/>
          <w:b/>
          <w:sz w:val="28"/>
          <w:szCs w:val="28"/>
        </w:rPr>
        <w:t>GERENTE GENERAL</w:t>
      </w:r>
      <w:r w:rsidRPr="00E3385D">
        <w:rPr>
          <w:rFonts w:ascii="Times New Roman" w:eastAsia="Calibri" w:hAnsi="Times New Roman" w:cs="Times New Roman"/>
          <w:sz w:val="28"/>
          <w:szCs w:val="28"/>
        </w:rPr>
        <w:t xml:space="preserve">, al evidenciar un claro desconocimiento de la normativa administrativa, afirmación que se respalda en: </w:t>
      </w:r>
      <w:r w:rsidRPr="00E3385D">
        <w:rPr>
          <w:rFonts w:ascii="Times New Roman" w:eastAsia="Calibri" w:hAnsi="Times New Roman" w:cs="Times New Roman"/>
          <w:b/>
          <w:sz w:val="28"/>
          <w:szCs w:val="28"/>
        </w:rPr>
        <w:t>1-)</w:t>
      </w:r>
      <w:r w:rsidRPr="00E3385D">
        <w:rPr>
          <w:rFonts w:ascii="Times New Roman" w:eastAsia="Calibri" w:hAnsi="Times New Roman" w:cs="Times New Roman"/>
          <w:sz w:val="28"/>
          <w:szCs w:val="28"/>
        </w:rPr>
        <w:t xml:space="preserve"> extralimito el objetivo del proceso de evaluación al requerir o incorporar aspectos ajenos al proceso de evaluación del Socio Estratégico: </w:t>
      </w:r>
      <w:r w:rsidRPr="00E3385D">
        <w:rPr>
          <w:rFonts w:ascii="Times New Roman" w:eastAsia="Calibri" w:hAnsi="Times New Roman" w:cs="Times New Roman"/>
          <w:b/>
          <w:sz w:val="28"/>
          <w:szCs w:val="28"/>
        </w:rPr>
        <w:t>2-)</w:t>
      </w:r>
      <w:r w:rsidRPr="00E3385D">
        <w:rPr>
          <w:rFonts w:ascii="Times New Roman" w:eastAsia="Calibri" w:hAnsi="Times New Roman" w:cs="Times New Roman"/>
          <w:sz w:val="28"/>
          <w:szCs w:val="28"/>
        </w:rPr>
        <w:t xml:space="preserve"> Los términos de referencias están enfilados en evaluar el proceso –interno/administrativo- de selección de Socio Estratégico de la Alcaldía Municipal de Apopa para la conformación de la Sociedad de Economía Mixta S.E.M., para la Recolección y Transporte de Desechos Sólidos del Municipio de Apopa, dejando de lado, </w:t>
      </w:r>
      <w:r w:rsidRPr="00E3385D">
        <w:rPr>
          <w:rFonts w:ascii="Times New Roman" w:hAnsi="Times New Roman" w:cs="Times New Roman"/>
          <w:color w:val="000000"/>
          <w:sz w:val="28"/>
          <w:szCs w:val="28"/>
        </w:rPr>
        <w:t xml:space="preserve">que dentro de las desventajas de la Sociedades de Economía Mixta es que la municipalidad actuaría como accionista minoritario, puesto que actualmente los Estados Financieros de la municipalidad no presentan una liquides estable y equilibrada, no existe una garantía técnica, legal y financiera que establezca -sin lugar a dudas- que la Sociedad de Economía Mixta con </w:t>
      </w:r>
      <w:r w:rsidRPr="00E3385D">
        <w:rPr>
          <w:rFonts w:ascii="Times New Roman" w:hAnsi="Times New Roman" w:cs="Times New Roman"/>
          <w:b/>
          <w:color w:val="000000"/>
          <w:sz w:val="28"/>
          <w:szCs w:val="28"/>
        </w:rPr>
        <w:t>TECNORAMY  S.A de C.V.,</w:t>
      </w:r>
      <w:r w:rsidRPr="00E3385D">
        <w:rPr>
          <w:rFonts w:ascii="Times New Roman" w:hAnsi="Times New Roman" w:cs="Times New Roman"/>
          <w:color w:val="000000"/>
          <w:sz w:val="28"/>
          <w:szCs w:val="28"/>
        </w:rPr>
        <w:t xml:space="preserve"> garantice que la prestación de servicios públicos será ejecutada satisfactoriamente, la Comisión denominada </w:t>
      </w:r>
      <w:r w:rsidRPr="00E3385D">
        <w:rPr>
          <w:rFonts w:ascii="Times New Roman" w:hAnsi="Times New Roman" w:cs="Times New Roman"/>
          <w:b/>
          <w:color w:val="000000"/>
          <w:sz w:val="28"/>
          <w:szCs w:val="28"/>
        </w:rPr>
        <w:t>MANEJO DE DESECHOS SOLIDOS</w:t>
      </w:r>
      <w:r w:rsidRPr="00E3385D">
        <w:rPr>
          <w:rFonts w:ascii="Times New Roman" w:hAnsi="Times New Roman" w:cs="Times New Roman"/>
          <w:color w:val="000000"/>
          <w:sz w:val="28"/>
          <w:szCs w:val="28"/>
        </w:rPr>
        <w:t xml:space="preserve"> no ha logrado establecer que se hayan realizado visitas de campo a la –aparente- planta de trasferencia, mediante el acompañamiento de técnicos calificados y/o certificados, pues la municipalidad </w:t>
      </w:r>
      <w:r w:rsidRPr="00E3385D">
        <w:rPr>
          <w:rFonts w:ascii="Times New Roman" w:hAnsi="Times New Roman" w:cs="Times New Roman"/>
          <w:color w:val="000000"/>
          <w:sz w:val="28"/>
          <w:szCs w:val="28"/>
        </w:rPr>
        <w:lastRenderedPageBreak/>
        <w:t xml:space="preserve">carece de ellos, no hay un claro Cronograma de Legalización, no existe presentación física de documentación que acredite la existencia material o física de la flota de vehículos o camiones que brindaran el servicio. Llama poderosamente la atención, que el domicilio donde TECNORAMY  S.A de C.V., en donde –en apariencia- funciona o realiza sus actividades comerciales de gran magnitud y trascendencia –según verificación- es un domicilio particular; aunado a lo anterior, no se ha logrado acreditar la existencia de un Informe de Inventarios Físicos, Informe de Proveedores, Clientes, Acreedores y Deudores, Balance General y Estado de Resultados, Declaraciones de Renta, Matricula de Comercio, Solvencia Empresarial a nombre de la empresa TECNORAMY  S.A de C.V.. Otro punto importante no justificado  por la comisión denominada MANEJO DE DESECHOS SOLIDOS, es el costo financiero por tonelada el cual de una simple operación matemática se deduce que es superior a las propuestas por otras empresas, sin justificar la comisión a que se debe dicho incremento; </w:t>
      </w:r>
      <w:r w:rsidRPr="00E3385D">
        <w:rPr>
          <w:rFonts w:ascii="Times New Roman" w:hAnsi="Times New Roman" w:cs="Times New Roman"/>
          <w:b/>
          <w:color w:val="000000"/>
          <w:sz w:val="28"/>
          <w:szCs w:val="28"/>
        </w:rPr>
        <w:t>3-)</w:t>
      </w:r>
      <w:r w:rsidRPr="00E3385D">
        <w:rPr>
          <w:rFonts w:ascii="Times New Roman" w:hAnsi="Times New Roman" w:cs="Times New Roman"/>
          <w:color w:val="000000"/>
          <w:sz w:val="28"/>
          <w:szCs w:val="28"/>
        </w:rPr>
        <w:t xml:space="preserve"> El Art. 135 de la Ley de Procedimientos Administrativos es clara al señalar sobre el </w:t>
      </w:r>
      <w:r w:rsidRPr="00E3385D">
        <w:rPr>
          <w:rFonts w:ascii="Times New Roman" w:hAnsi="Times New Roman" w:cs="Times New Roman"/>
          <w:b/>
          <w:color w:val="000000"/>
          <w:sz w:val="28"/>
          <w:szCs w:val="28"/>
        </w:rPr>
        <w:t>Recurso de Reconsideración</w:t>
      </w:r>
      <w:r w:rsidRPr="00E3385D">
        <w:rPr>
          <w:rFonts w:ascii="Times New Roman" w:hAnsi="Times New Roman" w:cs="Times New Roman"/>
          <w:color w:val="000000"/>
          <w:sz w:val="28"/>
          <w:szCs w:val="28"/>
        </w:rPr>
        <w:t xml:space="preserve"> que: “…</w:t>
      </w:r>
      <w:r w:rsidRPr="00E3385D">
        <w:rPr>
          <w:rFonts w:ascii="Times New Roman" w:eastAsia="Calibri" w:hAnsi="Times New Roman" w:cs="Times New Roman"/>
          <w:b/>
          <w:i/>
          <w:sz w:val="28"/>
          <w:szCs w:val="28"/>
        </w:rPr>
        <w:t xml:space="preserve">El plazo para resolver el </w:t>
      </w:r>
      <w:r w:rsidRPr="00E3385D">
        <w:rPr>
          <w:rFonts w:ascii="Times New Roman" w:eastAsia="Calibri" w:hAnsi="Times New Roman" w:cs="Times New Roman"/>
          <w:b/>
          <w:i/>
          <w:sz w:val="28"/>
          <w:szCs w:val="28"/>
          <w:u w:val="thick"/>
        </w:rPr>
        <w:t>recurso y notificar</w:t>
      </w:r>
      <w:r w:rsidRPr="00E3385D">
        <w:rPr>
          <w:rFonts w:ascii="Times New Roman" w:eastAsia="Calibri" w:hAnsi="Times New Roman" w:cs="Times New Roman"/>
          <w:b/>
          <w:i/>
          <w:sz w:val="28"/>
          <w:szCs w:val="28"/>
        </w:rPr>
        <w:t xml:space="preserve"> la resolución será de </w:t>
      </w:r>
      <w:r w:rsidRPr="00E3385D">
        <w:rPr>
          <w:rFonts w:ascii="Times New Roman" w:eastAsia="Calibri" w:hAnsi="Times New Roman" w:cs="Times New Roman"/>
          <w:b/>
          <w:i/>
          <w:sz w:val="28"/>
          <w:szCs w:val="28"/>
          <w:u w:val="thick"/>
        </w:rPr>
        <w:t>un mes</w:t>
      </w:r>
      <w:r w:rsidRPr="00E3385D">
        <w:rPr>
          <w:rFonts w:ascii="Times New Roman" w:eastAsia="Calibri" w:hAnsi="Times New Roman" w:cs="Times New Roman"/>
          <w:b/>
          <w:i/>
          <w:sz w:val="28"/>
          <w:szCs w:val="28"/>
        </w:rPr>
        <w:t xml:space="preserve">; </w:t>
      </w:r>
      <w:r w:rsidRPr="00E3385D">
        <w:rPr>
          <w:rFonts w:ascii="Times New Roman" w:eastAsia="Calibri" w:hAnsi="Times New Roman" w:cs="Times New Roman"/>
          <w:sz w:val="28"/>
          <w:szCs w:val="28"/>
        </w:rPr>
        <w:t>y de conformidad a lo establecido en el Art. 82 Inc. 4 de la Ley de Procedimientos Administrativos establece</w:t>
      </w:r>
      <w:r w:rsidRPr="00E3385D">
        <w:rPr>
          <w:rFonts w:ascii="Times New Roman" w:eastAsia="Calibri" w:hAnsi="Times New Roman" w:cs="Times New Roman"/>
          <w:b/>
          <w:i/>
          <w:sz w:val="28"/>
          <w:szCs w:val="28"/>
        </w:rPr>
        <w:t xml:space="preserve">:”… Si el plazo se fija </w:t>
      </w:r>
      <w:r w:rsidRPr="00E3385D">
        <w:rPr>
          <w:rFonts w:ascii="Times New Roman" w:eastAsia="Calibri" w:hAnsi="Times New Roman" w:cs="Times New Roman"/>
          <w:b/>
          <w:i/>
          <w:sz w:val="28"/>
          <w:szCs w:val="28"/>
          <w:u w:val="thick"/>
        </w:rPr>
        <w:t>por meses</w:t>
      </w:r>
      <w:r w:rsidRPr="00E3385D">
        <w:rPr>
          <w:rFonts w:ascii="Times New Roman" w:eastAsia="Calibri" w:hAnsi="Times New Roman" w:cs="Times New Roman"/>
          <w:b/>
          <w:i/>
          <w:sz w:val="28"/>
          <w:szCs w:val="28"/>
        </w:rPr>
        <w:t xml:space="preserve"> o años, estos se computarán de </w:t>
      </w:r>
      <w:r w:rsidRPr="00E3385D">
        <w:rPr>
          <w:rFonts w:ascii="Times New Roman" w:eastAsia="Calibri" w:hAnsi="Times New Roman" w:cs="Times New Roman"/>
          <w:b/>
          <w:i/>
          <w:sz w:val="28"/>
          <w:szCs w:val="28"/>
          <w:u w:val="thick"/>
        </w:rPr>
        <w:t>fecha a fecha</w:t>
      </w:r>
      <w:r w:rsidRPr="00E3385D">
        <w:rPr>
          <w:rFonts w:ascii="Times New Roman" w:eastAsia="Calibri" w:hAnsi="Times New Roman" w:cs="Times New Roman"/>
          <w:b/>
          <w:i/>
          <w:sz w:val="28"/>
          <w:szCs w:val="28"/>
        </w:rPr>
        <w:t xml:space="preserve">. </w:t>
      </w:r>
      <w:r w:rsidRPr="00E3385D">
        <w:rPr>
          <w:rFonts w:ascii="Times New Roman" w:eastAsia="Calibri" w:hAnsi="Times New Roman" w:cs="Times New Roman"/>
          <w:sz w:val="28"/>
          <w:szCs w:val="28"/>
        </w:rPr>
        <w:t xml:space="preserve">Sobre este punto debe advertirse que la Sociedad </w:t>
      </w:r>
      <w:r w:rsidRPr="00E3385D">
        <w:rPr>
          <w:rFonts w:ascii="Times New Roman" w:eastAsia="Calibri" w:hAnsi="Times New Roman" w:cs="Times New Roman"/>
          <w:b/>
          <w:sz w:val="28"/>
          <w:szCs w:val="28"/>
        </w:rPr>
        <w:t xml:space="preserve">CYEENSAL S.A DE C.V., </w:t>
      </w:r>
      <w:r w:rsidRPr="00E3385D">
        <w:rPr>
          <w:rFonts w:ascii="Times New Roman" w:eastAsia="Calibri" w:hAnsi="Times New Roman" w:cs="Times New Roman"/>
          <w:sz w:val="28"/>
          <w:szCs w:val="28"/>
        </w:rPr>
        <w:t xml:space="preserve">como sociedad participante en el procedimiento de Selección de Socio Estratégico para la conformación de la Sociedad de Economía Mixta S.E.M para la Recolección y Transporte de Desechos Sólidos del Municipio de Apopa, presentó </w:t>
      </w:r>
      <w:r w:rsidRPr="00E3385D">
        <w:rPr>
          <w:rFonts w:ascii="Times New Roman" w:eastAsia="Calibri" w:hAnsi="Times New Roman" w:cs="Times New Roman"/>
          <w:b/>
          <w:i/>
          <w:sz w:val="28"/>
          <w:szCs w:val="28"/>
          <w:u w:val="thick"/>
        </w:rPr>
        <w:t>RECURSO DE RECONSIDERACION</w:t>
      </w:r>
      <w:r w:rsidRPr="00E3385D">
        <w:rPr>
          <w:rFonts w:ascii="Times New Roman" w:eastAsia="Calibri" w:hAnsi="Times New Roman" w:cs="Times New Roman"/>
          <w:sz w:val="28"/>
          <w:szCs w:val="28"/>
        </w:rPr>
        <w:t xml:space="preserve"> en fecha </w:t>
      </w:r>
      <w:r w:rsidRPr="00E3385D">
        <w:rPr>
          <w:rFonts w:ascii="Times New Roman" w:eastAsia="Calibri" w:hAnsi="Times New Roman" w:cs="Times New Roman"/>
          <w:b/>
          <w:sz w:val="28"/>
          <w:szCs w:val="28"/>
          <w:u w:val="thick"/>
        </w:rPr>
        <w:t xml:space="preserve">DOCE DE JULIO DE DOS MIL VEINTIDOS </w:t>
      </w:r>
      <w:r w:rsidRPr="00E3385D">
        <w:rPr>
          <w:rFonts w:ascii="Times New Roman" w:eastAsia="Calibri" w:hAnsi="Times New Roman" w:cs="Times New Roman"/>
          <w:sz w:val="28"/>
          <w:szCs w:val="28"/>
        </w:rPr>
        <w:t xml:space="preserve">precluyendo el plazo para contestar dicho recurso el día </w:t>
      </w:r>
      <w:r w:rsidRPr="00E3385D">
        <w:rPr>
          <w:rFonts w:ascii="Times New Roman" w:eastAsia="Calibri" w:hAnsi="Times New Roman" w:cs="Times New Roman"/>
          <w:b/>
          <w:sz w:val="28"/>
          <w:szCs w:val="28"/>
          <w:u w:val="double"/>
        </w:rPr>
        <w:t xml:space="preserve">DOCE DE AGOSTO DE DOS MIL VEINTIDOS, </w:t>
      </w:r>
      <w:r w:rsidRPr="00E3385D">
        <w:rPr>
          <w:rFonts w:ascii="Times New Roman" w:eastAsia="Calibri" w:hAnsi="Times New Roman" w:cs="Times New Roman"/>
          <w:sz w:val="28"/>
          <w:szCs w:val="28"/>
        </w:rPr>
        <w:t xml:space="preserve">sin que a la fecha exista pronunciamiento alguno por parte de la municipalidad, recayendo dicha responsabilidad en los funcionarios a cargo de los aspectos legales de la municipalidad (Síndico Municipal y Apoderado Legal); </w:t>
      </w:r>
      <w:r w:rsidRPr="00E3385D">
        <w:rPr>
          <w:rFonts w:ascii="Times New Roman" w:eastAsia="Calibri" w:hAnsi="Times New Roman" w:cs="Times New Roman"/>
          <w:b/>
          <w:sz w:val="28"/>
          <w:szCs w:val="28"/>
        </w:rPr>
        <w:t>4-)</w:t>
      </w:r>
      <w:r w:rsidRPr="00E3385D">
        <w:rPr>
          <w:rFonts w:ascii="Times New Roman" w:eastAsia="Calibri" w:hAnsi="Times New Roman" w:cs="Times New Roman"/>
          <w:sz w:val="28"/>
          <w:szCs w:val="28"/>
        </w:rPr>
        <w:t xml:space="preserve"> La falta de capacidad e idoneidad del </w:t>
      </w:r>
      <w:r w:rsidRPr="00E3385D">
        <w:rPr>
          <w:rFonts w:ascii="Times New Roman" w:eastAsia="Calibri" w:hAnsi="Times New Roman" w:cs="Times New Roman"/>
          <w:b/>
          <w:sz w:val="28"/>
          <w:szCs w:val="28"/>
        </w:rPr>
        <w:t>GERENTE GENERAL</w:t>
      </w:r>
      <w:r w:rsidRPr="00E3385D">
        <w:rPr>
          <w:rFonts w:ascii="Times New Roman" w:eastAsia="Calibri" w:hAnsi="Times New Roman" w:cs="Times New Roman"/>
          <w:sz w:val="28"/>
          <w:szCs w:val="28"/>
        </w:rPr>
        <w:t xml:space="preserve"> quien profesionalmente ostenta un cargo incompatible con su profesión y que de ello deriva su falta de conocimiento en aspectos de legalidad y ordenamiento jurídico administrativo municipal: y </w:t>
      </w:r>
      <w:r w:rsidRPr="00E3385D">
        <w:rPr>
          <w:rFonts w:ascii="Times New Roman" w:eastAsia="Calibri" w:hAnsi="Times New Roman" w:cs="Times New Roman"/>
          <w:b/>
          <w:sz w:val="28"/>
          <w:szCs w:val="28"/>
        </w:rPr>
        <w:t>5-)</w:t>
      </w:r>
      <w:r w:rsidRPr="00E3385D">
        <w:rPr>
          <w:rFonts w:ascii="Times New Roman" w:eastAsia="Calibri" w:hAnsi="Times New Roman" w:cs="Times New Roman"/>
          <w:sz w:val="28"/>
          <w:szCs w:val="28"/>
        </w:rPr>
        <w:t xml:space="preserve"> El </w:t>
      </w:r>
      <w:r w:rsidRPr="00E3385D">
        <w:rPr>
          <w:rFonts w:ascii="Times New Roman" w:eastAsia="Calibri" w:hAnsi="Times New Roman" w:cs="Times New Roman"/>
          <w:b/>
          <w:sz w:val="28"/>
          <w:szCs w:val="28"/>
        </w:rPr>
        <w:t xml:space="preserve">GERENTE GENERAL </w:t>
      </w:r>
      <w:r w:rsidRPr="00E3385D">
        <w:rPr>
          <w:rFonts w:ascii="Times New Roman" w:eastAsia="Calibri" w:hAnsi="Times New Roman" w:cs="Times New Roman"/>
          <w:sz w:val="28"/>
          <w:szCs w:val="28"/>
        </w:rPr>
        <w:t xml:space="preserve">designa en el Requerimiento de Bienes y Servicios y en los Términos de Referencia, como </w:t>
      </w:r>
      <w:r w:rsidRPr="00E3385D">
        <w:rPr>
          <w:rFonts w:ascii="Times New Roman" w:eastAsia="Calibri" w:hAnsi="Times New Roman" w:cs="Times New Roman"/>
          <w:b/>
          <w:sz w:val="28"/>
          <w:szCs w:val="28"/>
        </w:rPr>
        <w:t>ADMINISTRADOR DE CONTRATO</w:t>
      </w:r>
      <w:r w:rsidRPr="00E3385D">
        <w:rPr>
          <w:rFonts w:ascii="Times New Roman" w:eastAsia="Calibri" w:hAnsi="Times New Roman" w:cs="Times New Roman"/>
          <w:sz w:val="28"/>
          <w:szCs w:val="28"/>
        </w:rPr>
        <w:t xml:space="preserve"> del proceso de </w:t>
      </w:r>
      <w:r w:rsidRPr="00E3385D">
        <w:rPr>
          <w:rFonts w:ascii="Times New Roman" w:eastAsia="Calibri" w:hAnsi="Times New Roman" w:cs="Times New Roman"/>
          <w:b/>
          <w:sz w:val="28"/>
          <w:szCs w:val="28"/>
        </w:rPr>
        <w:t xml:space="preserve">ESTUDIO DE </w:t>
      </w:r>
      <w:r w:rsidRPr="00E3385D">
        <w:rPr>
          <w:rFonts w:ascii="Times New Roman" w:eastAsia="Calibri" w:hAnsi="Times New Roman" w:cs="Times New Roman"/>
          <w:b/>
          <w:sz w:val="28"/>
          <w:szCs w:val="28"/>
        </w:rPr>
        <w:lastRenderedPageBreak/>
        <w:t xml:space="preserve">AUDITORIA TECNICO-JURIDICO PARA EVALUAR EL PROCESO DE SELECCIÓN DE SOCIO ESTRATEGICO DE LA ALCALDIA MUNICIPAL DE APOPA PARA LA CONFORMACION DE LA SOCIEDAD DE ECONOMIA MIXTA S.E.M PARA LA RECOLECCION Y TRANSPORTE DE DESECHOS SOLIDOS DEL MUNICIPIO DE APOPA </w:t>
      </w:r>
      <w:r w:rsidRPr="00E3385D">
        <w:rPr>
          <w:rFonts w:ascii="Times New Roman" w:eastAsia="Calibri" w:hAnsi="Times New Roman" w:cs="Times New Roman"/>
          <w:sz w:val="28"/>
          <w:szCs w:val="28"/>
        </w:rPr>
        <w:t xml:space="preserve"> a la empleada </w:t>
      </w:r>
      <w:r w:rsidRPr="00E3385D">
        <w:rPr>
          <w:rFonts w:ascii="Times New Roman" w:eastAsia="Calibri" w:hAnsi="Times New Roman" w:cs="Times New Roman"/>
          <w:b/>
          <w:color w:val="000000"/>
          <w:sz w:val="28"/>
          <w:szCs w:val="28"/>
          <w:u w:val="double"/>
        </w:rPr>
        <w:t>AHIZA ODELLI RIVERA PENADO</w:t>
      </w:r>
      <w:r w:rsidRPr="00E3385D">
        <w:rPr>
          <w:rFonts w:ascii="Times New Roman" w:eastAsia="Calibri" w:hAnsi="Times New Roman" w:cs="Times New Roman"/>
          <w:color w:val="000000"/>
          <w:sz w:val="28"/>
          <w:szCs w:val="28"/>
        </w:rPr>
        <w:t xml:space="preserve">, sin establecer o acreditar la  capacidad, idoneidad o experiencia de la referida en procesos de esta naturaleza. Sobre este punto es de señalar, que efectivamente el </w:t>
      </w:r>
      <w:r w:rsidRPr="00E3385D">
        <w:rPr>
          <w:rFonts w:ascii="Times New Roman" w:eastAsia="Calibri" w:hAnsi="Times New Roman" w:cs="Times New Roman"/>
          <w:color w:val="000000"/>
          <w:sz w:val="28"/>
          <w:szCs w:val="28"/>
          <w:shd w:val="clear" w:color="auto" w:fill="FFFFFF"/>
        </w:rPr>
        <w:t xml:space="preserve">Solicitante de la compra o proceso de contratación, podrá proponer al Concejo Municipal la persona que considere adecuada para ejercer el rol de </w:t>
      </w:r>
      <w:r w:rsidRPr="00E3385D">
        <w:rPr>
          <w:rFonts w:ascii="Times New Roman" w:eastAsia="Calibri" w:hAnsi="Times New Roman" w:cs="Times New Roman"/>
          <w:b/>
          <w:color w:val="000000"/>
          <w:sz w:val="28"/>
          <w:szCs w:val="28"/>
          <w:shd w:val="clear" w:color="auto" w:fill="FFFFFF"/>
        </w:rPr>
        <w:t>Administrador de Contrato</w:t>
      </w:r>
      <w:r w:rsidRPr="00E3385D">
        <w:rPr>
          <w:rFonts w:ascii="Times New Roman" w:eastAsia="Calibri" w:hAnsi="Times New Roman" w:cs="Times New Roman"/>
          <w:color w:val="000000"/>
          <w:sz w:val="28"/>
          <w:szCs w:val="28"/>
          <w:shd w:val="clear" w:color="auto" w:fill="FFFFFF"/>
        </w:rPr>
        <w:t xml:space="preserve"> (Art. 82 Bis LACAP). Entonces, lo debe nombrar el Concejo Municipal mediante </w:t>
      </w:r>
      <w:r w:rsidRPr="00E3385D">
        <w:rPr>
          <w:rFonts w:ascii="Times New Roman" w:eastAsia="Calibri" w:hAnsi="Times New Roman" w:cs="Times New Roman"/>
          <w:b/>
          <w:color w:val="000000"/>
          <w:sz w:val="28"/>
          <w:szCs w:val="28"/>
          <w:shd w:val="clear" w:color="auto" w:fill="FFFFFF"/>
        </w:rPr>
        <w:t>ACUERDO</w:t>
      </w:r>
      <w:r w:rsidRPr="00E3385D">
        <w:rPr>
          <w:rFonts w:ascii="Times New Roman" w:eastAsia="Calibri" w:hAnsi="Times New Roman" w:cs="Times New Roman"/>
          <w:color w:val="000000"/>
          <w:sz w:val="28"/>
          <w:szCs w:val="28"/>
          <w:shd w:val="clear" w:color="auto" w:fill="FFFFFF"/>
        </w:rPr>
        <w:t xml:space="preserve">, procedimiento de legitimación </w:t>
      </w:r>
      <w:r w:rsidRPr="00E3385D">
        <w:rPr>
          <w:rFonts w:ascii="Times New Roman" w:eastAsia="Calibri" w:hAnsi="Times New Roman" w:cs="Times New Roman"/>
          <w:b/>
          <w:color w:val="000000"/>
          <w:sz w:val="28"/>
          <w:szCs w:val="28"/>
          <w:shd w:val="clear" w:color="auto" w:fill="FFFFFF"/>
        </w:rPr>
        <w:t>INEXISTENTE EN EL PRESENTE CASO</w:t>
      </w:r>
      <w:r w:rsidRPr="00E3385D">
        <w:rPr>
          <w:rFonts w:ascii="Times New Roman" w:eastAsia="Calibri" w:hAnsi="Times New Roman" w:cs="Times New Roman"/>
          <w:color w:val="000000"/>
          <w:sz w:val="28"/>
          <w:szCs w:val="28"/>
          <w:shd w:val="clear" w:color="auto" w:fill="FFFFFF"/>
        </w:rPr>
        <w:t xml:space="preserve">. Aquí es importante advertir que la persona que se propone como </w:t>
      </w:r>
      <w:r w:rsidRPr="00E3385D">
        <w:rPr>
          <w:rFonts w:ascii="Times New Roman" w:eastAsia="Calibri" w:hAnsi="Times New Roman" w:cs="Times New Roman"/>
          <w:b/>
          <w:color w:val="000000"/>
          <w:sz w:val="28"/>
          <w:szCs w:val="28"/>
          <w:shd w:val="clear" w:color="auto" w:fill="FFFFFF"/>
        </w:rPr>
        <w:t>Administrador de Contrato</w:t>
      </w:r>
      <w:r w:rsidRPr="00E3385D">
        <w:rPr>
          <w:rFonts w:ascii="Times New Roman" w:eastAsia="Calibri" w:hAnsi="Times New Roman" w:cs="Times New Roman"/>
          <w:color w:val="000000"/>
          <w:sz w:val="28"/>
          <w:szCs w:val="28"/>
          <w:shd w:val="clear" w:color="auto" w:fill="FFFFFF"/>
        </w:rPr>
        <w:t xml:space="preserve">, tenga conocimiento de tales designaciones, así como de contar con su aprobación o consentimiento. Basándonos en lo anterior, y en vista que la Normativa aplicable no regula de forma clara los casos en los cuales no se puede aplicar a ejercer el rol de </w:t>
      </w:r>
      <w:r w:rsidRPr="00E3385D">
        <w:rPr>
          <w:rFonts w:ascii="Times New Roman" w:eastAsia="Calibri" w:hAnsi="Times New Roman" w:cs="Times New Roman"/>
          <w:b/>
          <w:color w:val="000000"/>
          <w:sz w:val="28"/>
          <w:szCs w:val="28"/>
          <w:shd w:val="clear" w:color="auto" w:fill="FFFFFF"/>
        </w:rPr>
        <w:t>Administrador de Contrato</w:t>
      </w:r>
      <w:r w:rsidRPr="00E3385D">
        <w:rPr>
          <w:rFonts w:ascii="Times New Roman" w:eastAsia="Calibri" w:hAnsi="Times New Roman" w:cs="Times New Roman"/>
          <w:color w:val="000000"/>
          <w:sz w:val="28"/>
          <w:szCs w:val="28"/>
          <w:shd w:val="clear" w:color="auto" w:fill="FFFFFF"/>
        </w:rPr>
        <w:t xml:space="preserve">, por ser un aspecto subjetivo a consideración del Requirente, es que debemos analizar cada uno de los casos de dichos Nombramientos. Entre algunos aspectos que deben considerarse para solicitar como </w:t>
      </w:r>
      <w:r w:rsidRPr="00E3385D">
        <w:rPr>
          <w:rFonts w:ascii="Times New Roman" w:eastAsia="Calibri" w:hAnsi="Times New Roman" w:cs="Times New Roman"/>
          <w:b/>
          <w:color w:val="000000"/>
          <w:sz w:val="28"/>
          <w:szCs w:val="28"/>
          <w:shd w:val="clear" w:color="auto" w:fill="FFFFFF"/>
        </w:rPr>
        <w:t>Administrador de Contrato</w:t>
      </w:r>
      <w:r w:rsidRPr="00E3385D">
        <w:rPr>
          <w:rFonts w:ascii="Times New Roman" w:eastAsia="Calibri" w:hAnsi="Times New Roman" w:cs="Times New Roman"/>
          <w:color w:val="000000"/>
          <w:sz w:val="28"/>
          <w:szCs w:val="28"/>
          <w:shd w:val="clear" w:color="auto" w:fill="FFFFFF"/>
        </w:rPr>
        <w:t>, tenemos:</w:t>
      </w:r>
    </w:p>
    <w:p w:rsidR="00195021" w:rsidRPr="00E3385D" w:rsidRDefault="00195021" w:rsidP="00E3385D">
      <w:pPr>
        <w:numPr>
          <w:ilvl w:val="0"/>
          <w:numId w:val="34"/>
        </w:numPr>
        <w:spacing w:line="276" w:lineRule="auto"/>
        <w:ind w:left="360"/>
        <w:contextualSpacing/>
        <w:jc w:val="both"/>
        <w:rPr>
          <w:rFonts w:ascii="Times New Roman" w:eastAsia="Calibri" w:hAnsi="Times New Roman" w:cs="Times New Roman"/>
          <w:color w:val="000000"/>
          <w:sz w:val="28"/>
          <w:szCs w:val="28"/>
        </w:rPr>
      </w:pPr>
      <w:r w:rsidRPr="00E3385D">
        <w:rPr>
          <w:rFonts w:ascii="Times New Roman" w:eastAsia="Calibri" w:hAnsi="Times New Roman" w:cs="Times New Roman"/>
          <w:color w:val="000000"/>
          <w:sz w:val="28"/>
          <w:szCs w:val="28"/>
          <w:shd w:val="clear" w:color="auto" w:fill="FFFFFF"/>
        </w:rPr>
        <w:t xml:space="preserve">Que no exista </w:t>
      </w:r>
      <w:r w:rsidRPr="00E3385D">
        <w:rPr>
          <w:rFonts w:ascii="Times New Roman" w:eastAsia="Calibri" w:hAnsi="Times New Roman" w:cs="Times New Roman"/>
          <w:b/>
          <w:color w:val="000000"/>
          <w:sz w:val="28"/>
          <w:szCs w:val="28"/>
          <w:shd w:val="clear" w:color="auto" w:fill="FFFFFF"/>
        </w:rPr>
        <w:t>Conflicto de Intereses</w:t>
      </w:r>
      <w:r w:rsidRPr="00E3385D">
        <w:rPr>
          <w:rFonts w:ascii="Times New Roman" w:eastAsia="Calibri" w:hAnsi="Times New Roman" w:cs="Times New Roman"/>
          <w:color w:val="000000"/>
          <w:sz w:val="28"/>
          <w:szCs w:val="28"/>
          <w:shd w:val="clear" w:color="auto" w:fill="FFFFFF"/>
        </w:rPr>
        <w:t>, aspecto que se configura en el presente caso en atención que la empleada asignada como asistente del Gerente General.</w:t>
      </w:r>
    </w:p>
    <w:p w:rsidR="00195021" w:rsidRPr="00E3385D" w:rsidRDefault="00195021" w:rsidP="00E3385D">
      <w:pPr>
        <w:numPr>
          <w:ilvl w:val="0"/>
          <w:numId w:val="34"/>
        </w:numPr>
        <w:spacing w:line="276" w:lineRule="auto"/>
        <w:ind w:left="360"/>
        <w:contextualSpacing/>
        <w:jc w:val="both"/>
        <w:rPr>
          <w:rFonts w:ascii="Times New Roman" w:eastAsia="Calibri" w:hAnsi="Times New Roman" w:cs="Times New Roman"/>
          <w:color w:val="000000"/>
          <w:sz w:val="28"/>
          <w:szCs w:val="28"/>
        </w:rPr>
      </w:pPr>
      <w:r w:rsidRPr="00E3385D">
        <w:rPr>
          <w:rFonts w:ascii="Times New Roman" w:eastAsia="Calibri" w:hAnsi="Times New Roman" w:cs="Times New Roman"/>
          <w:color w:val="000000"/>
          <w:sz w:val="28"/>
          <w:szCs w:val="28"/>
          <w:shd w:val="clear" w:color="auto" w:fill="FFFFFF"/>
        </w:rPr>
        <w:t xml:space="preserve">Que no exista parentesco con el contratista. </w:t>
      </w:r>
    </w:p>
    <w:p w:rsidR="00195021" w:rsidRPr="00E3385D" w:rsidRDefault="00195021" w:rsidP="00E3385D">
      <w:pPr>
        <w:numPr>
          <w:ilvl w:val="0"/>
          <w:numId w:val="34"/>
        </w:numPr>
        <w:spacing w:line="276" w:lineRule="auto"/>
        <w:ind w:left="360"/>
        <w:contextualSpacing/>
        <w:jc w:val="both"/>
        <w:rPr>
          <w:rFonts w:ascii="Times New Roman" w:eastAsia="Calibri" w:hAnsi="Times New Roman" w:cs="Times New Roman"/>
          <w:color w:val="000000"/>
          <w:sz w:val="28"/>
          <w:szCs w:val="28"/>
        </w:rPr>
      </w:pPr>
      <w:r w:rsidRPr="00E3385D">
        <w:rPr>
          <w:rFonts w:ascii="Times New Roman" w:eastAsia="Calibri" w:hAnsi="Times New Roman" w:cs="Times New Roman"/>
          <w:color w:val="000000"/>
          <w:sz w:val="28"/>
          <w:szCs w:val="28"/>
          <w:shd w:val="clear" w:color="auto" w:fill="FFFFFF"/>
        </w:rPr>
        <w:t xml:space="preserve">Falta de pericia o idoneidad en relación al objeto contractual. Circunstancia que se constituye en el presente caso al no haberse acreditado </w:t>
      </w:r>
      <w:r w:rsidRPr="00E3385D">
        <w:rPr>
          <w:rFonts w:ascii="Times New Roman" w:eastAsia="Calibri" w:hAnsi="Times New Roman" w:cs="Times New Roman"/>
          <w:color w:val="000000"/>
          <w:sz w:val="28"/>
          <w:szCs w:val="28"/>
        </w:rPr>
        <w:t xml:space="preserve">la  capacidad, idoneidad o experiencia de la referida en procesos de esta naturaleza. </w:t>
      </w:r>
    </w:p>
    <w:p w:rsidR="00195021" w:rsidRPr="00E3385D" w:rsidRDefault="00195021" w:rsidP="00E3385D">
      <w:pPr>
        <w:numPr>
          <w:ilvl w:val="0"/>
          <w:numId w:val="34"/>
        </w:numPr>
        <w:spacing w:line="276" w:lineRule="auto"/>
        <w:ind w:left="360"/>
        <w:contextualSpacing/>
        <w:jc w:val="both"/>
        <w:rPr>
          <w:rFonts w:ascii="Times New Roman" w:eastAsia="Calibri" w:hAnsi="Times New Roman" w:cs="Times New Roman"/>
          <w:color w:val="000000"/>
          <w:sz w:val="28"/>
          <w:szCs w:val="28"/>
        </w:rPr>
      </w:pPr>
    </w:p>
    <w:p w:rsidR="00195021" w:rsidRPr="00E3385D" w:rsidRDefault="00195021" w:rsidP="00E3385D">
      <w:pPr>
        <w:numPr>
          <w:ilvl w:val="0"/>
          <w:numId w:val="34"/>
        </w:numPr>
        <w:spacing w:line="276" w:lineRule="auto"/>
        <w:ind w:left="360"/>
        <w:contextualSpacing/>
        <w:jc w:val="both"/>
        <w:rPr>
          <w:rFonts w:ascii="Times New Roman" w:eastAsia="Calibri" w:hAnsi="Times New Roman" w:cs="Times New Roman"/>
          <w:color w:val="000000"/>
          <w:sz w:val="28"/>
          <w:szCs w:val="28"/>
        </w:rPr>
      </w:pPr>
      <w:r w:rsidRPr="00E3385D">
        <w:rPr>
          <w:rFonts w:ascii="Times New Roman" w:eastAsia="Calibri" w:hAnsi="Times New Roman" w:cs="Times New Roman"/>
          <w:color w:val="000000"/>
          <w:sz w:val="28"/>
          <w:szCs w:val="28"/>
          <w:shd w:val="clear" w:color="auto" w:fill="FFFFFF"/>
        </w:rPr>
        <w:t>Sobrecarga laboral (debidamente justificada)</w:t>
      </w:r>
    </w:p>
    <w:p w:rsidR="00195021" w:rsidRPr="00E3385D" w:rsidRDefault="00195021" w:rsidP="00E3385D">
      <w:pPr>
        <w:spacing w:line="276" w:lineRule="auto"/>
        <w:jc w:val="both"/>
        <w:rPr>
          <w:rFonts w:ascii="Times New Roman" w:eastAsia="Calibri" w:hAnsi="Times New Roman" w:cs="Times New Roman"/>
          <w:b/>
          <w:color w:val="000000"/>
          <w:sz w:val="28"/>
          <w:szCs w:val="28"/>
          <w:u w:val="double"/>
        </w:rPr>
      </w:pPr>
      <w:r w:rsidRPr="00E3385D">
        <w:rPr>
          <w:rFonts w:ascii="Times New Roman" w:eastAsia="Calibri" w:hAnsi="Times New Roman" w:cs="Times New Roman"/>
          <w:color w:val="000000"/>
          <w:sz w:val="28"/>
          <w:szCs w:val="28"/>
        </w:rPr>
        <w:t xml:space="preserve">Concurriendo en el presente proceso las causales </w:t>
      </w:r>
      <w:r w:rsidRPr="00E3385D">
        <w:rPr>
          <w:rFonts w:ascii="Times New Roman" w:eastAsia="Calibri" w:hAnsi="Times New Roman" w:cs="Times New Roman"/>
          <w:b/>
          <w:color w:val="000000"/>
          <w:sz w:val="28"/>
          <w:szCs w:val="28"/>
        </w:rPr>
        <w:t>1)</w:t>
      </w:r>
      <w:r w:rsidRPr="00E3385D">
        <w:rPr>
          <w:rFonts w:ascii="Times New Roman" w:eastAsia="Calibri" w:hAnsi="Times New Roman" w:cs="Times New Roman"/>
          <w:color w:val="000000"/>
          <w:sz w:val="28"/>
          <w:szCs w:val="28"/>
        </w:rPr>
        <w:t xml:space="preserve"> y </w:t>
      </w:r>
      <w:r w:rsidRPr="00E3385D">
        <w:rPr>
          <w:rFonts w:ascii="Times New Roman" w:eastAsia="Calibri" w:hAnsi="Times New Roman" w:cs="Times New Roman"/>
          <w:b/>
          <w:color w:val="000000"/>
          <w:sz w:val="28"/>
          <w:szCs w:val="28"/>
        </w:rPr>
        <w:t>3)</w:t>
      </w:r>
      <w:r w:rsidRPr="00E3385D">
        <w:rPr>
          <w:rFonts w:ascii="Times New Roman" w:eastAsia="Calibri" w:hAnsi="Times New Roman" w:cs="Times New Roman"/>
          <w:color w:val="000000"/>
          <w:sz w:val="28"/>
          <w:szCs w:val="28"/>
        </w:rPr>
        <w:t xml:space="preserve"> respecto de la empleada </w:t>
      </w:r>
      <w:r w:rsidRPr="00E3385D">
        <w:rPr>
          <w:rFonts w:ascii="Times New Roman" w:eastAsia="Calibri" w:hAnsi="Times New Roman" w:cs="Times New Roman"/>
          <w:b/>
          <w:color w:val="000000"/>
          <w:sz w:val="28"/>
          <w:szCs w:val="28"/>
          <w:u w:val="double"/>
        </w:rPr>
        <w:t xml:space="preserve">AHIZA ODELLI RIVERA PENADO, </w:t>
      </w:r>
      <w:r w:rsidRPr="00E3385D">
        <w:rPr>
          <w:rFonts w:ascii="Times New Roman" w:eastAsia="Calibri" w:hAnsi="Times New Roman" w:cs="Times New Roman"/>
          <w:color w:val="000000"/>
          <w:sz w:val="28"/>
          <w:szCs w:val="28"/>
        </w:rPr>
        <w:t xml:space="preserve">aunado al hecho de la ausencia de legítima intervención ante la inexistencia de Acuerdo Municipal que avale su intervención. </w:t>
      </w:r>
      <w:r w:rsidRPr="00E3385D">
        <w:rPr>
          <w:rFonts w:ascii="Times New Roman" w:eastAsia="Calibri" w:hAnsi="Times New Roman" w:cs="Times New Roman"/>
          <w:b/>
          <w:color w:val="000000"/>
          <w:sz w:val="28"/>
          <w:szCs w:val="28"/>
          <w:u w:val="double"/>
        </w:rPr>
        <w:t xml:space="preserve"> </w:t>
      </w:r>
    </w:p>
    <w:p w:rsidR="00195021" w:rsidRPr="00E3385D" w:rsidRDefault="00195021" w:rsidP="00E3385D">
      <w:pPr>
        <w:spacing w:line="276" w:lineRule="auto"/>
        <w:jc w:val="both"/>
        <w:rPr>
          <w:rFonts w:ascii="Times New Roman" w:eastAsia="Calibri" w:hAnsi="Times New Roman" w:cs="Times New Roman"/>
          <w:b/>
          <w:sz w:val="28"/>
          <w:szCs w:val="28"/>
        </w:rPr>
      </w:pPr>
      <w:r w:rsidRPr="00E3385D">
        <w:rPr>
          <w:rFonts w:ascii="Times New Roman" w:eastAsia="Calibri" w:hAnsi="Times New Roman" w:cs="Times New Roman"/>
          <w:color w:val="000000"/>
          <w:sz w:val="28"/>
          <w:szCs w:val="28"/>
        </w:rPr>
        <w:lastRenderedPageBreak/>
        <w:t xml:space="preserve">En atención a cada uno de los considerandos antes relacionado que constituye la motivación legal en la presente; y la serie de irregularidades evidenciadas en los Términos de Referencia elaborados por el </w:t>
      </w:r>
      <w:r w:rsidRPr="00E3385D">
        <w:rPr>
          <w:rFonts w:ascii="Times New Roman" w:eastAsia="Calibri" w:hAnsi="Times New Roman" w:cs="Times New Roman"/>
          <w:b/>
          <w:color w:val="000000"/>
          <w:sz w:val="28"/>
          <w:szCs w:val="28"/>
        </w:rPr>
        <w:t>GERENTE GENERAL</w:t>
      </w:r>
      <w:r w:rsidRPr="00E3385D">
        <w:rPr>
          <w:rFonts w:ascii="Times New Roman" w:eastAsia="Calibri" w:hAnsi="Times New Roman" w:cs="Times New Roman"/>
          <w:color w:val="000000"/>
          <w:sz w:val="28"/>
          <w:szCs w:val="28"/>
        </w:rPr>
        <w:t xml:space="preserve"> </w:t>
      </w:r>
      <w:r w:rsidRPr="00E3385D">
        <w:rPr>
          <w:rFonts w:ascii="Times New Roman" w:eastAsia="Calibri" w:hAnsi="Times New Roman" w:cs="Times New Roman"/>
          <w:b/>
          <w:sz w:val="28"/>
          <w:szCs w:val="28"/>
        </w:rPr>
        <w:t xml:space="preserve">Arq. RICARDO ERNESTO CHAVEZ ALFARO </w:t>
      </w:r>
      <w:r w:rsidRPr="00E3385D">
        <w:rPr>
          <w:rFonts w:ascii="Times New Roman" w:eastAsia="Calibri" w:hAnsi="Times New Roman" w:cs="Times New Roman"/>
          <w:sz w:val="28"/>
          <w:szCs w:val="28"/>
        </w:rPr>
        <w:t xml:space="preserve">en el procedimiento administrativo de </w:t>
      </w:r>
      <w:r w:rsidRPr="00E3385D">
        <w:rPr>
          <w:rFonts w:ascii="Times New Roman" w:eastAsia="Calibri" w:hAnsi="Times New Roman" w:cs="Times New Roman"/>
          <w:b/>
          <w:sz w:val="28"/>
          <w:szCs w:val="28"/>
        </w:rPr>
        <w:t xml:space="preserve">CONTRATACION DE UNA FIRMA DE ABOGADOS EXTERNOS Y SOCORRO JURIDICO LA CUAL TIENE POR OBJETIVO EL ESTUDIO DE AUDITORIA TECNICO-JURIDICO PARA EVALUAR EL PROCESO DE SELECCIÓN DE SOCIO ESTRATEGICO DE LA ALCALDIA MUNICIPAL DE APOPA PARA AL CONFORMACION DE LA SOCIEDAD DE ECONOIA MIXTA S.E.M PARA LA RECOLECCION Y TRANSPORTE DE DESECHOS SOLIDOS DEL MUNICIPIO DE APOPA, RESUELVO: </w:t>
      </w:r>
    </w:p>
    <w:p w:rsidR="00195021" w:rsidRPr="00E3385D" w:rsidRDefault="00195021" w:rsidP="00E3385D">
      <w:pPr>
        <w:numPr>
          <w:ilvl w:val="0"/>
          <w:numId w:val="35"/>
        </w:numPr>
        <w:spacing w:line="276" w:lineRule="auto"/>
        <w:contextualSpacing/>
        <w:jc w:val="both"/>
        <w:rPr>
          <w:rFonts w:ascii="Times New Roman" w:eastAsia="Calibri" w:hAnsi="Times New Roman" w:cs="Times New Roman"/>
          <w:b/>
          <w:color w:val="000000"/>
          <w:sz w:val="28"/>
          <w:szCs w:val="28"/>
        </w:rPr>
      </w:pPr>
      <w:r w:rsidRPr="00E3385D">
        <w:rPr>
          <w:rFonts w:ascii="Times New Roman" w:eastAsia="Calibri" w:hAnsi="Times New Roman" w:cs="Times New Roman"/>
          <w:b/>
          <w:color w:val="000000"/>
          <w:sz w:val="28"/>
          <w:szCs w:val="28"/>
          <w:u w:val="thick"/>
        </w:rPr>
        <w:t>REMITIR SIN FIRMAR</w:t>
      </w:r>
      <w:r w:rsidRPr="00E3385D">
        <w:rPr>
          <w:rFonts w:ascii="Times New Roman" w:eastAsia="Calibri" w:hAnsi="Times New Roman" w:cs="Times New Roman"/>
          <w:b/>
          <w:color w:val="000000"/>
          <w:sz w:val="28"/>
          <w:szCs w:val="28"/>
        </w:rPr>
        <w:t xml:space="preserve"> </w:t>
      </w:r>
      <w:r w:rsidRPr="00E3385D">
        <w:rPr>
          <w:rFonts w:ascii="Times New Roman" w:eastAsia="Calibri" w:hAnsi="Times New Roman" w:cs="Times New Roman"/>
          <w:color w:val="000000"/>
          <w:sz w:val="28"/>
          <w:szCs w:val="28"/>
        </w:rPr>
        <w:t>a la</w:t>
      </w:r>
      <w:r w:rsidRPr="00E3385D">
        <w:rPr>
          <w:rFonts w:ascii="Times New Roman" w:eastAsia="Calibri" w:hAnsi="Times New Roman" w:cs="Times New Roman"/>
          <w:b/>
          <w:color w:val="000000"/>
          <w:sz w:val="28"/>
          <w:szCs w:val="28"/>
        </w:rPr>
        <w:t xml:space="preserve"> UNIDAD DE ADQUISICIONES Y CONTRATACIONES INSTITUCIONAL U.A.C.I., </w:t>
      </w:r>
      <w:r w:rsidRPr="00E3385D">
        <w:rPr>
          <w:rFonts w:ascii="Times New Roman" w:eastAsia="Calibri" w:hAnsi="Times New Roman" w:cs="Times New Roman"/>
          <w:color w:val="000000"/>
          <w:sz w:val="28"/>
          <w:szCs w:val="28"/>
        </w:rPr>
        <w:t xml:space="preserve">el requerimiento presentado junto a los Términos de Referencia elaborados por el </w:t>
      </w:r>
      <w:r w:rsidRPr="00E3385D">
        <w:rPr>
          <w:rFonts w:ascii="Times New Roman" w:eastAsia="Calibri" w:hAnsi="Times New Roman" w:cs="Times New Roman"/>
          <w:b/>
          <w:color w:val="000000"/>
          <w:sz w:val="28"/>
          <w:szCs w:val="28"/>
        </w:rPr>
        <w:t xml:space="preserve">GERENTE GENERAL, </w:t>
      </w:r>
      <w:r w:rsidRPr="00E3385D">
        <w:rPr>
          <w:rFonts w:ascii="Times New Roman" w:eastAsia="Calibri" w:hAnsi="Times New Roman" w:cs="Times New Roman"/>
          <w:color w:val="000000"/>
          <w:sz w:val="28"/>
          <w:szCs w:val="28"/>
        </w:rPr>
        <w:t xml:space="preserve">por extralimitar </w:t>
      </w:r>
      <w:r w:rsidRPr="00E3385D">
        <w:rPr>
          <w:rFonts w:ascii="Times New Roman" w:eastAsia="Calibri" w:hAnsi="Times New Roman" w:cs="Times New Roman"/>
          <w:sz w:val="28"/>
          <w:szCs w:val="28"/>
        </w:rPr>
        <w:t xml:space="preserve">el objetivo del proceso de evaluación al requerir o incorporar aspectos ajenos al proceso de evaluación del Socio Estratégico, habiéndose modificado, alterado y ampliado sin autorización del Concejo Municipal el </w:t>
      </w:r>
      <w:r w:rsidRPr="00E3385D">
        <w:rPr>
          <w:rFonts w:ascii="Times New Roman" w:eastAsia="Calibri" w:hAnsi="Times New Roman" w:cs="Times New Roman"/>
          <w:b/>
          <w:sz w:val="28"/>
          <w:szCs w:val="28"/>
        </w:rPr>
        <w:t>OBJETO DE LA CONTRATACIÓN</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sz w:val="28"/>
          <w:szCs w:val="28"/>
        </w:rPr>
        <w:t xml:space="preserve">DE UNA FIRMA DE ABOGADOS EXTERNOS Y SOCORRO JURIDICO LA CUAL </w:t>
      </w:r>
      <w:r w:rsidRPr="00E3385D">
        <w:rPr>
          <w:rFonts w:ascii="Times New Roman" w:eastAsia="Calibri" w:hAnsi="Times New Roman" w:cs="Times New Roman"/>
          <w:b/>
          <w:sz w:val="28"/>
          <w:szCs w:val="28"/>
          <w:u w:val="single"/>
        </w:rPr>
        <w:t>TIENE POR OBJETIVO EL ESTUDIO DE AUDITORIA TECNICO-JURIDICO PARA EVALUAR EL PROCESO DE SELECCIÓN DE SOCIO ESTRATEGICO</w:t>
      </w:r>
      <w:r w:rsidRPr="00E3385D">
        <w:rPr>
          <w:rFonts w:ascii="Times New Roman" w:eastAsia="Calibri" w:hAnsi="Times New Roman" w:cs="Times New Roman"/>
          <w:b/>
          <w:sz w:val="28"/>
          <w:szCs w:val="28"/>
        </w:rPr>
        <w:t xml:space="preserve"> DE LA ALCALDIA MUNICIPAL DE APOPA PARA LA CONFORMACION DE LA SOCIEDAD DE ECONOMIA MIXTA S.E.M PARA LA RECOLECCION Y TRANSPORTE DE DESECHOS SOLIDOS DEL MUNICIPIO DE APOPA.</w:t>
      </w:r>
    </w:p>
    <w:p w:rsidR="00195021" w:rsidRPr="00E3385D" w:rsidRDefault="00195021" w:rsidP="00E3385D">
      <w:pPr>
        <w:spacing w:line="276" w:lineRule="auto"/>
        <w:ind w:left="720"/>
        <w:contextualSpacing/>
        <w:jc w:val="both"/>
        <w:rPr>
          <w:rFonts w:ascii="Times New Roman" w:eastAsia="Calibri" w:hAnsi="Times New Roman" w:cs="Times New Roman"/>
          <w:b/>
          <w:color w:val="000000"/>
          <w:sz w:val="28"/>
          <w:szCs w:val="28"/>
        </w:rPr>
      </w:pPr>
    </w:p>
    <w:p w:rsidR="00195021" w:rsidRPr="00E3385D" w:rsidRDefault="00195021" w:rsidP="00E3385D">
      <w:pPr>
        <w:numPr>
          <w:ilvl w:val="0"/>
          <w:numId w:val="35"/>
        </w:numPr>
        <w:spacing w:line="276" w:lineRule="auto"/>
        <w:contextualSpacing/>
        <w:jc w:val="both"/>
        <w:rPr>
          <w:rFonts w:ascii="Times New Roman" w:eastAsia="Calibri" w:hAnsi="Times New Roman" w:cs="Times New Roman"/>
          <w:b/>
          <w:color w:val="000000"/>
          <w:sz w:val="28"/>
          <w:szCs w:val="28"/>
        </w:rPr>
      </w:pPr>
      <w:r w:rsidRPr="00E3385D">
        <w:rPr>
          <w:rFonts w:ascii="Times New Roman" w:eastAsia="Calibri" w:hAnsi="Times New Roman" w:cs="Times New Roman"/>
          <w:b/>
          <w:color w:val="000000"/>
          <w:sz w:val="28"/>
          <w:szCs w:val="28"/>
        </w:rPr>
        <w:t xml:space="preserve">ADVERTIR </w:t>
      </w:r>
      <w:r w:rsidRPr="00E3385D">
        <w:rPr>
          <w:rFonts w:ascii="Times New Roman" w:eastAsia="Calibri" w:hAnsi="Times New Roman" w:cs="Times New Roman"/>
          <w:color w:val="000000"/>
          <w:sz w:val="28"/>
          <w:szCs w:val="28"/>
        </w:rPr>
        <w:t xml:space="preserve">al </w:t>
      </w:r>
      <w:r w:rsidRPr="00E3385D">
        <w:rPr>
          <w:rFonts w:ascii="Times New Roman" w:eastAsia="Calibri" w:hAnsi="Times New Roman" w:cs="Times New Roman"/>
          <w:b/>
          <w:color w:val="000000"/>
          <w:sz w:val="28"/>
          <w:szCs w:val="28"/>
        </w:rPr>
        <w:t>CONCEJO MUNICIPAL</w:t>
      </w:r>
      <w:r w:rsidRPr="00E3385D">
        <w:rPr>
          <w:rFonts w:ascii="Times New Roman" w:eastAsia="Calibri" w:hAnsi="Times New Roman" w:cs="Times New Roman"/>
          <w:color w:val="000000"/>
          <w:sz w:val="28"/>
          <w:szCs w:val="28"/>
        </w:rPr>
        <w:t xml:space="preserve"> sobre la inobservancia de lo previsto en los Arts. 135 y Art. 82 Inc. 4º de la Ley de Procedimientos Administrativos, respecto del </w:t>
      </w:r>
      <w:r w:rsidRPr="00E3385D">
        <w:rPr>
          <w:rFonts w:ascii="Times New Roman" w:eastAsia="Calibri" w:hAnsi="Times New Roman" w:cs="Times New Roman"/>
          <w:b/>
          <w:color w:val="000000"/>
          <w:sz w:val="28"/>
          <w:szCs w:val="28"/>
        </w:rPr>
        <w:t>RECURSO DE RECONSIDERACION</w:t>
      </w:r>
      <w:r w:rsidRPr="00E3385D">
        <w:rPr>
          <w:rFonts w:ascii="Times New Roman" w:eastAsia="Calibri" w:hAnsi="Times New Roman" w:cs="Times New Roman"/>
          <w:color w:val="000000"/>
          <w:sz w:val="28"/>
          <w:szCs w:val="28"/>
        </w:rPr>
        <w:t xml:space="preserve"> interpuesto por </w:t>
      </w:r>
      <w:r w:rsidRPr="00E3385D">
        <w:rPr>
          <w:rFonts w:ascii="Times New Roman" w:eastAsia="Calibri" w:hAnsi="Times New Roman" w:cs="Times New Roman"/>
          <w:sz w:val="28"/>
          <w:szCs w:val="28"/>
        </w:rPr>
        <w:t xml:space="preserve">la Sociedad </w:t>
      </w:r>
      <w:r w:rsidRPr="00E3385D">
        <w:rPr>
          <w:rFonts w:ascii="Times New Roman" w:eastAsia="Calibri" w:hAnsi="Times New Roman" w:cs="Times New Roman"/>
          <w:b/>
          <w:sz w:val="28"/>
          <w:szCs w:val="28"/>
        </w:rPr>
        <w:t>CYEENSAL S.A DE C.V.</w:t>
      </w:r>
    </w:p>
    <w:p w:rsidR="00195021" w:rsidRPr="00E3385D" w:rsidRDefault="00195021" w:rsidP="00E3385D">
      <w:pPr>
        <w:spacing w:line="276" w:lineRule="auto"/>
        <w:ind w:left="720"/>
        <w:contextualSpacing/>
        <w:rPr>
          <w:rFonts w:ascii="Times New Roman" w:eastAsia="Calibri" w:hAnsi="Times New Roman" w:cs="Times New Roman"/>
          <w:b/>
          <w:color w:val="000000"/>
          <w:sz w:val="28"/>
          <w:szCs w:val="28"/>
        </w:rPr>
      </w:pPr>
    </w:p>
    <w:p w:rsidR="00195021" w:rsidRPr="00E3385D" w:rsidRDefault="00195021" w:rsidP="00E3385D">
      <w:pPr>
        <w:numPr>
          <w:ilvl w:val="0"/>
          <w:numId w:val="35"/>
        </w:numPr>
        <w:spacing w:line="276" w:lineRule="auto"/>
        <w:contextualSpacing/>
        <w:jc w:val="both"/>
        <w:rPr>
          <w:rFonts w:ascii="Times New Roman" w:eastAsia="Calibri" w:hAnsi="Times New Roman" w:cs="Times New Roman"/>
          <w:b/>
          <w:color w:val="000000"/>
          <w:sz w:val="28"/>
          <w:szCs w:val="28"/>
        </w:rPr>
      </w:pPr>
      <w:r w:rsidRPr="00E3385D">
        <w:rPr>
          <w:rFonts w:ascii="Times New Roman" w:eastAsia="Calibri" w:hAnsi="Times New Roman" w:cs="Times New Roman"/>
          <w:b/>
          <w:color w:val="000000"/>
          <w:sz w:val="28"/>
          <w:szCs w:val="28"/>
        </w:rPr>
        <w:lastRenderedPageBreak/>
        <w:t xml:space="preserve">SOLICITAR </w:t>
      </w:r>
      <w:r w:rsidRPr="00E3385D">
        <w:rPr>
          <w:rFonts w:ascii="Times New Roman" w:eastAsia="Calibri" w:hAnsi="Times New Roman" w:cs="Times New Roman"/>
          <w:color w:val="000000"/>
          <w:sz w:val="28"/>
          <w:szCs w:val="28"/>
        </w:rPr>
        <w:t>al</w:t>
      </w:r>
      <w:r w:rsidRPr="00E3385D">
        <w:rPr>
          <w:rFonts w:ascii="Times New Roman" w:eastAsia="Calibri" w:hAnsi="Times New Roman" w:cs="Times New Roman"/>
          <w:b/>
          <w:color w:val="000000"/>
          <w:sz w:val="28"/>
          <w:szCs w:val="28"/>
        </w:rPr>
        <w:t xml:space="preserve"> CONCEJO MUNICIPAL: a-) </w:t>
      </w:r>
      <w:r w:rsidRPr="00E3385D">
        <w:rPr>
          <w:rFonts w:ascii="Times New Roman" w:eastAsia="Calibri" w:hAnsi="Times New Roman" w:cs="Times New Roman"/>
          <w:color w:val="000000"/>
          <w:sz w:val="28"/>
          <w:szCs w:val="28"/>
        </w:rPr>
        <w:t xml:space="preserve">Se </w:t>
      </w:r>
      <w:r w:rsidRPr="00E3385D">
        <w:rPr>
          <w:rFonts w:ascii="Times New Roman" w:eastAsia="Calibri" w:hAnsi="Times New Roman" w:cs="Times New Roman"/>
          <w:b/>
          <w:color w:val="000000"/>
          <w:sz w:val="28"/>
          <w:szCs w:val="28"/>
        </w:rPr>
        <w:t>DELEGUE</w:t>
      </w:r>
      <w:r w:rsidRPr="00E3385D">
        <w:rPr>
          <w:rFonts w:ascii="Times New Roman" w:eastAsia="Calibri" w:hAnsi="Times New Roman" w:cs="Times New Roman"/>
          <w:color w:val="000000"/>
          <w:sz w:val="28"/>
          <w:szCs w:val="28"/>
        </w:rPr>
        <w:t xml:space="preserve">  a un funcionario o empleado de la municipal con experiencia, capacidad e idoneidad para la elaboración de los Términos de Referencia  para la </w:t>
      </w:r>
      <w:r w:rsidRPr="00E3385D">
        <w:rPr>
          <w:rFonts w:ascii="Times New Roman" w:eastAsia="Calibri" w:hAnsi="Times New Roman" w:cs="Times New Roman"/>
          <w:b/>
          <w:sz w:val="28"/>
          <w:szCs w:val="28"/>
        </w:rPr>
        <w:t>CONTRATACIÓN</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sz w:val="28"/>
          <w:szCs w:val="28"/>
        </w:rPr>
        <w:t xml:space="preserve">DE UNA FIRMA DE ABOGADOS EXTERNOS Y SOCORRO JURIDICO LA CUAL TIENE POR OBJETIVO EL ESTUDIO DE AUDITORIA TECNICO-JURIDICO PARA EVALUAR EL PROCESO DE SELECCIÓN DE SOCIO ESTRATEGICO DE LA ALCALDIA MUNICIPAL DE APOPA PARA LA CONFORMACION DE LA SOCIEDAD DE ECONOMIA MIXTA S.E.M PARA LA RECOLECCION Y TRANSPORTE DE DESECHOS SOLIDOS DEL MUNICIPIO DE APOPA, en </w:t>
      </w:r>
      <w:r w:rsidRPr="00E3385D">
        <w:rPr>
          <w:rFonts w:ascii="Times New Roman" w:eastAsia="Calibri" w:hAnsi="Times New Roman" w:cs="Times New Roman"/>
          <w:sz w:val="28"/>
          <w:szCs w:val="28"/>
        </w:rPr>
        <w:t>sustitución del</w:t>
      </w:r>
      <w:r w:rsidRPr="00E3385D">
        <w:rPr>
          <w:rFonts w:ascii="Times New Roman" w:eastAsia="Calibri" w:hAnsi="Times New Roman" w:cs="Times New Roman"/>
          <w:b/>
          <w:sz w:val="28"/>
          <w:szCs w:val="28"/>
        </w:rPr>
        <w:t xml:space="preserve">  GERENTE GENERAL, </w:t>
      </w:r>
      <w:r w:rsidR="0035418A">
        <w:rPr>
          <w:rFonts w:ascii="Times New Roman" w:eastAsia="Calibri" w:hAnsi="Times New Roman" w:cs="Times New Roman"/>
          <w:b/>
          <w:sz w:val="28"/>
          <w:szCs w:val="28"/>
        </w:rPr>
        <w:t>XXXXXXXXXX</w:t>
      </w:r>
      <w:r w:rsidRPr="00E3385D">
        <w:rPr>
          <w:rFonts w:ascii="Times New Roman" w:eastAsia="Calibri" w:hAnsi="Times New Roman" w:cs="Times New Roman"/>
          <w:b/>
          <w:sz w:val="28"/>
          <w:szCs w:val="28"/>
        </w:rPr>
        <w:t xml:space="preserve">, </w:t>
      </w:r>
      <w:r w:rsidRPr="00E3385D">
        <w:rPr>
          <w:rFonts w:ascii="Times New Roman" w:eastAsia="Calibri" w:hAnsi="Times New Roman" w:cs="Times New Roman"/>
          <w:sz w:val="28"/>
          <w:szCs w:val="28"/>
        </w:rPr>
        <w:t>en atención a la serie de irregularidades evidenciadas en</w:t>
      </w:r>
      <w:r w:rsidRPr="00E3385D">
        <w:rPr>
          <w:rFonts w:ascii="Times New Roman" w:eastAsia="Calibri" w:hAnsi="Times New Roman" w:cs="Times New Roman"/>
          <w:b/>
          <w:sz w:val="28"/>
          <w:szCs w:val="28"/>
        </w:rPr>
        <w:t xml:space="preserve"> </w:t>
      </w:r>
      <w:r w:rsidRPr="00E3385D">
        <w:rPr>
          <w:rFonts w:ascii="Times New Roman" w:eastAsia="Calibri" w:hAnsi="Times New Roman" w:cs="Times New Roman"/>
          <w:sz w:val="28"/>
          <w:szCs w:val="28"/>
        </w:rPr>
        <w:t xml:space="preserve">aquellos términos de referencia elaborados por éste, que han evidenciado </w:t>
      </w:r>
      <w:r w:rsidRPr="00E3385D">
        <w:rPr>
          <w:rFonts w:ascii="Times New Roman" w:eastAsia="Calibri" w:hAnsi="Times New Roman" w:cs="Times New Roman"/>
          <w:b/>
          <w:sz w:val="28"/>
          <w:szCs w:val="28"/>
        </w:rPr>
        <w:t xml:space="preserve">PERDIDA DE CONFIANZA  </w:t>
      </w:r>
      <w:r w:rsidRPr="00E3385D">
        <w:rPr>
          <w:rFonts w:ascii="Times New Roman" w:eastAsia="Calibri" w:hAnsi="Times New Roman" w:cs="Times New Roman"/>
          <w:sz w:val="28"/>
          <w:szCs w:val="28"/>
        </w:rPr>
        <w:t>por desconocimiento de la normativa municipal administrativa</w:t>
      </w:r>
      <w:r w:rsidRPr="00E3385D">
        <w:rPr>
          <w:rFonts w:ascii="Times New Roman" w:eastAsia="Calibri" w:hAnsi="Times New Roman" w:cs="Times New Roman"/>
          <w:b/>
          <w:sz w:val="28"/>
          <w:szCs w:val="28"/>
        </w:rPr>
        <w:t xml:space="preserve">; y b-) </w:t>
      </w:r>
      <w:r w:rsidRPr="00E3385D">
        <w:rPr>
          <w:rFonts w:ascii="Times New Roman" w:eastAsia="Calibri" w:hAnsi="Times New Roman" w:cs="Times New Roman"/>
          <w:sz w:val="28"/>
          <w:szCs w:val="28"/>
        </w:rPr>
        <w:t xml:space="preserve">Se designe a la </w:t>
      </w:r>
      <w:r w:rsidRPr="00E3385D">
        <w:rPr>
          <w:rFonts w:ascii="Times New Roman" w:eastAsia="Calibri" w:hAnsi="Times New Roman" w:cs="Times New Roman"/>
          <w:sz w:val="28"/>
          <w:szCs w:val="28"/>
          <w:u w:val="thick"/>
        </w:rPr>
        <w:t xml:space="preserve">Licda. </w:t>
      </w:r>
      <w:r w:rsidR="0035418A">
        <w:rPr>
          <w:rFonts w:ascii="Times New Roman" w:eastAsia="Calibri" w:hAnsi="Times New Roman" w:cs="Times New Roman"/>
          <w:b/>
          <w:sz w:val="28"/>
          <w:szCs w:val="28"/>
          <w:u w:val="thick"/>
        </w:rPr>
        <w:t>XXXXXX</w:t>
      </w:r>
      <w:r w:rsidRPr="00E3385D">
        <w:rPr>
          <w:rFonts w:ascii="Times New Roman" w:eastAsia="Calibri" w:hAnsi="Times New Roman" w:cs="Times New Roman"/>
          <w:sz w:val="28"/>
          <w:szCs w:val="28"/>
        </w:rPr>
        <w:t xml:space="preserve"> para la sustanciación del </w:t>
      </w:r>
      <w:r w:rsidRPr="00E3385D">
        <w:rPr>
          <w:rFonts w:ascii="Times New Roman" w:eastAsia="Calibri" w:hAnsi="Times New Roman" w:cs="Times New Roman"/>
          <w:b/>
          <w:sz w:val="28"/>
          <w:szCs w:val="28"/>
        </w:rPr>
        <w:t xml:space="preserve"> </w:t>
      </w:r>
      <w:r w:rsidRPr="00E3385D">
        <w:rPr>
          <w:rFonts w:ascii="Times New Roman" w:eastAsia="Calibri" w:hAnsi="Times New Roman" w:cs="Times New Roman"/>
          <w:b/>
          <w:color w:val="000000"/>
          <w:sz w:val="28"/>
          <w:szCs w:val="28"/>
        </w:rPr>
        <w:t>RECURSO DE RECONSIDERACION</w:t>
      </w:r>
      <w:r w:rsidRPr="00E3385D">
        <w:rPr>
          <w:rFonts w:ascii="Times New Roman" w:eastAsia="Calibri" w:hAnsi="Times New Roman" w:cs="Times New Roman"/>
          <w:color w:val="000000"/>
          <w:sz w:val="28"/>
          <w:szCs w:val="28"/>
        </w:rPr>
        <w:t xml:space="preserve"> interpuesto por </w:t>
      </w:r>
      <w:r w:rsidRPr="00E3385D">
        <w:rPr>
          <w:rFonts w:ascii="Times New Roman" w:eastAsia="Calibri" w:hAnsi="Times New Roman" w:cs="Times New Roman"/>
          <w:sz w:val="28"/>
          <w:szCs w:val="28"/>
        </w:rPr>
        <w:t xml:space="preserve">la Sociedad </w:t>
      </w:r>
      <w:r w:rsidRPr="00E3385D">
        <w:rPr>
          <w:rFonts w:ascii="Times New Roman" w:eastAsia="Calibri" w:hAnsi="Times New Roman" w:cs="Times New Roman"/>
          <w:b/>
          <w:sz w:val="28"/>
          <w:szCs w:val="28"/>
        </w:rPr>
        <w:t>CYEENSAL S.A DE C.V.</w:t>
      </w:r>
    </w:p>
    <w:p w:rsidR="00195021" w:rsidRPr="00E3385D" w:rsidRDefault="00195021" w:rsidP="00E3385D">
      <w:pPr>
        <w:spacing w:line="276" w:lineRule="auto"/>
        <w:ind w:left="720"/>
        <w:contextualSpacing/>
        <w:rPr>
          <w:rFonts w:ascii="Times New Roman" w:eastAsia="Calibri" w:hAnsi="Times New Roman" w:cs="Times New Roman"/>
          <w:b/>
          <w:color w:val="000000"/>
          <w:sz w:val="28"/>
          <w:szCs w:val="28"/>
        </w:rPr>
      </w:pPr>
    </w:p>
    <w:p w:rsidR="00195021" w:rsidRPr="00E3385D" w:rsidRDefault="00195021" w:rsidP="00E3385D">
      <w:pPr>
        <w:numPr>
          <w:ilvl w:val="0"/>
          <w:numId w:val="35"/>
        </w:numPr>
        <w:spacing w:line="276" w:lineRule="auto"/>
        <w:contextualSpacing/>
        <w:jc w:val="both"/>
        <w:rPr>
          <w:rFonts w:ascii="Times New Roman" w:eastAsia="Calibri" w:hAnsi="Times New Roman" w:cs="Times New Roman"/>
          <w:color w:val="000000"/>
          <w:sz w:val="28"/>
          <w:szCs w:val="28"/>
        </w:rPr>
      </w:pPr>
      <w:r w:rsidRPr="00E3385D">
        <w:rPr>
          <w:rFonts w:ascii="Times New Roman" w:eastAsia="Calibri" w:hAnsi="Times New Roman" w:cs="Times New Roman"/>
          <w:b/>
          <w:color w:val="000000"/>
          <w:sz w:val="28"/>
          <w:szCs w:val="28"/>
        </w:rPr>
        <w:t xml:space="preserve">NOTIFIQUESE  </w:t>
      </w:r>
      <w:r w:rsidRPr="00E3385D">
        <w:rPr>
          <w:rFonts w:ascii="Times New Roman" w:eastAsia="Calibri" w:hAnsi="Times New Roman" w:cs="Times New Roman"/>
          <w:color w:val="000000"/>
          <w:sz w:val="28"/>
          <w:szCs w:val="28"/>
        </w:rPr>
        <w:t>a la Secretaria Municipal</w:t>
      </w:r>
      <w:r w:rsidRPr="00E3385D">
        <w:rPr>
          <w:rFonts w:ascii="Times New Roman" w:eastAsia="Calibri" w:hAnsi="Times New Roman" w:cs="Times New Roman"/>
          <w:b/>
          <w:color w:val="000000"/>
          <w:sz w:val="28"/>
          <w:szCs w:val="28"/>
        </w:rPr>
        <w:t xml:space="preserve"> </w:t>
      </w:r>
      <w:r w:rsidRPr="00E3385D">
        <w:rPr>
          <w:rFonts w:ascii="Times New Roman" w:eastAsia="Calibri" w:hAnsi="Times New Roman" w:cs="Times New Roman"/>
          <w:color w:val="000000"/>
          <w:sz w:val="28"/>
          <w:szCs w:val="28"/>
        </w:rPr>
        <w:t xml:space="preserve">la presente resolución para que sea incorporada como punto de agenda en la próxima Sesión de Concejo. </w:t>
      </w:r>
    </w:p>
    <w:p w:rsidR="00195021" w:rsidRPr="00E3385D" w:rsidRDefault="00195021" w:rsidP="00E3385D">
      <w:pPr>
        <w:tabs>
          <w:tab w:val="left" w:pos="2347"/>
        </w:tabs>
        <w:spacing w:line="276" w:lineRule="auto"/>
        <w:jc w:val="both"/>
        <w:rPr>
          <w:rFonts w:ascii="Times New Roman" w:eastAsia="Calibri" w:hAnsi="Times New Roman" w:cs="Times New Roman"/>
          <w:b/>
          <w:sz w:val="28"/>
          <w:szCs w:val="28"/>
        </w:rPr>
      </w:pPr>
    </w:p>
    <w:p w:rsidR="00195021" w:rsidRPr="00E3385D" w:rsidRDefault="00195021" w:rsidP="00E3385D">
      <w:pPr>
        <w:tabs>
          <w:tab w:val="left" w:pos="2347"/>
        </w:tabs>
        <w:spacing w:line="276" w:lineRule="auto"/>
        <w:jc w:val="both"/>
        <w:rPr>
          <w:rFonts w:ascii="Times New Roman" w:eastAsia="Calibri" w:hAnsi="Times New Roman" w:cs="Times New Roman"/>
          <w:sz w:val="28"/>
          <w:szCs w:val="28"/>
        </w:rPr>
      </w:pPr>
      <w:r w:rsidRPr="00E3385D">
        <w:rPr>
          <w:rFonts w:ascii="Times New Roman" w:eastAsia="Calibri" w:hAnsi="Times New Roman" w:cs="Times New Roman"/>
          <w:sz w:val="28"/>
          <w:szCs w:val="28"/>
        </w:rPr>
        <w:t>Teniendo a la vista Términos de Referencia, elaborados por el Gerente General, según el siguiente detalle:</w:t>
      </w:r>
    </w:p>
    <w:p w:rsidR="00195021" w:rsidRPr="00E3385D" w:rsidRDefault="00195021" w:rsidP="00E3385D">
      <w:pPr>
        <w:tabs>
          <w:tab w:val="left" w:pos="3859"/>
        </w:tabs>
        <w:spacing w:after="0" w:line="276" w:lineRule="auto"/>
        <w:jc w:val="center"/>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 xml:space="preserve">ALCALDÍA MUNICIPAL DE APOPA </w:t>
      </w:r>
    </w:p>
    <w:p w:rsidR="00195021" w:rsidRPr="00E3385D" w:rsidRDefault="00195021" w:rsidP="00E3385D">
      <w:pPr>
        <w:tabs>
          <w:tab w:val="left" w:pos="3859"/>
        </w:tabs>
        <w:spacing w:after="0" w:line="276" w:lineRule="auto"/>
        <w:jc w:val="center"/>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A TRAVÉS DE</w:t>
      </w:r>
    </w:p>
    <w:p w:rsidR="00195021" w:rsidRPr="00E3385D" w:rsidRDefault="00195021" w:rsidP="00E3385D">
      <w:pPr>
        <w:tabs>
          <w:tab w:val="left" w:pos="3859"/>
        </w:tabs>
        <w:spacing w:after="0" w:line="276" w:lineRule="auto"/>
        <w:jc w:val="center"/>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UNIDAD DE ADQUISICIONES Y CONTRATACIONES INSTITUCIONAL (U.A.C.I.)</w:t>
      </w:r>
    </w:p>
    <w:p w:rsidR="00195021" w:rsidRPr="00E3385D" w:rsidRDefault="00195021" w:rsidP="00E3385D">
      <w:pPr>
        <w:tabs>
          <w:tab w:val="left" w:pos="3859"/>
        </w:tabs>
        <w:spacing w:after="0" w:line="276" w:lineRule="auto"/>
        <w:jc w:val="center"/>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PROMUEVE LA CONTRATACION POR LIBRE GESTION</w:t>
      </w:r>
    </w:p>
    <w:p w:rsidR="00195021" w:rsidRPr="00E3385D" w:rsidRDefault="00195021" w:rsidP="00E3385D">
      <w:pPr>
        <w:tabs>
          <w:tab w:val="left" w:pos="3859"/>
        </w:tabs>
        <w:spacing w:after="0" w:line="276" w:lineRule="auto"/>
        <w:jc w:val="center"/>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LIBRE GESTIÓN///  L.G. AMA/201/2022</w:t>
      </w:r>
    </w:p>
    <w:p w:rsidR="00195021" w:rsidRPr="00E3385D" w:rsidRDefault="00195021" w:rsidP="00E3385D">
      <w:pPr>
        <w:tabs>
          <w:tab w:val="left" w:pos="3859"/>
        </w:tabs>
        <w:spacing w:after="0" w:line="276" w:lineRule="auto"/>
        <w:jc w:val="center"/>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TÉRMINOS DE REFERENCIA </w:t>
      </w:r>
    </w:p>
    <w:p w:rsidR="00195021" w:rsidRPr="00E3385D" w:rsidRDefault="00195021" w:rsidP="00E3385D">
      <w:pPr>
        <w:tabs>
          <w:tab w:val="left" w:pos="3859"/>
        </w:tabs>
        <w:spacing w:after="0" w:line="276" w:lineRule="auto"/>
        <w:jc w:val="center"/>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CORRESPONDIENTE A: </w:t>
      </w:r>
    </w:p>
    <w:p w:rsidR="00195021" w:rsidRPr="00E3385D" w:rsidRDefault="00195021" w:rsidP="00E3385D">
      <w:pPr>
        <w:tabs>
          <w:tab w:val="left" w:pos="3859"/>
        </w:tabs>
        <w:spacing w:after="0" w:line="276" w:lineRule="auto"/>
        <w:jc w:val="center"/>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lastRenderedPageBreak/>
        <w:t>CONTRATACIÓN DE SERVICIOS PROFESIONALES DE UNA FIRMA DE ABOGADOS EXTERNOS CORPORATIVOS Y SOCORRO JURÍDICO LEGAL PARA LA ALCALDIA MUNICIPAL DE APOPA</w:t>
      </w:r>
    </w:p>
    <w:p w:rsidR="00195021" w:rsidRPr="00E3385D" w:rsidRDefault="00195021" w:rsidP="00E3385D">
      <w:pPr>
        <w:tabs>
          <w:tab w:val="left" w:pos="3859"/>
        </w:tabs>
        <w:spacing w:after="0" w:line="276" w:lineRule="auto"/>
        <w:jc w:val="center"/>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FUENTE DE FINANCIAMIENTO:</w:t>
      </w:r>
    </w:p>
    <w:p w:rsidR="00195021" w:rsidRPr="00E3385D" w:rsidRDefault="00195021" w:rsidP="00E3385D">
      <w:pPr>
        <w:tabs>
          <w:tab w:val="left" w:pos="3859"/>
        </w:tabs>
        <w:spacing w:after="0" w:line="276" w:lineRule="auto"/>
        <w:jc w:val="center"/>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FONDOS PROPIOS </w:t>
      </w:r>
    </w:p>
    <w:p w:rsidR="00195021" w:rsidRPr="00E3385D" w:rsidRDefault="00195021" w:rsidP="00E3385D">
      <w:pPr>
        <w:tabs>
          <w:tab w:val="left" w:pos="3859"/>
        </w:tabs>
        <w:spacing w:after="0" w:line="276" w:lineRule="auto"/>
        <w:jc w:val="center"/>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AGOSTO 2022</w:t>
      </w:r>
    </w:p>
    <w:p w:rsidR="00195021" w:rsidRPr="00E3385D" w:rsidRDefault="00195021" w:rsidP="00E3385D">
      <w:pPr>
        <w:tabs>
          <w:tab w:val="left" w:pos="3859"/>
        </w:tabs>
        <w:spacing w:after="0" w:line="276" w:lineRule="auto"/>
        <w:rPr>
          <w:rFonts w:ascii="Times New Roman" w:eastAsia="Century Gothic" w:hAnsi="Times New Roman" w:cs="Times New Roman"/>
          <w:b/>
          <w:color w:val="000000"/>
          <w:sz w:val="28"/>
          <w:szCs w:val="28"/>
          <w:u w:val="single"/>
        </w:rPr>
      </w:pPr>
    </w:p>
    <w:p w:rsidR="00195021" w:rsidRPr="00E3385D" w:rsidRDefault="00195021" w:rsidP="00E3385D">
      <w:pPr>
        <w:tabs>
          <w:tab w:val="left" w:pos="3859"/>
        </w:tabs>
        <w:spacing w:after="0" w:line="276" w:lineRule="auto"/>
        <w:rPr>
          <w:rFonts w:ascii="Times New Roman" w:eastAsia="Century Gothic" w:hAnsi="Times New Roman" w:cs="Times New Roman"/>
          <w:b/>
          <w:color w:val="000000"/>
          <w:sz w:val="28"/>
          <w:szCs w:val="28"/>
          <w:u w:val="single"/>
        </w:rPr>
      </w:pPr>
      <w:r w:rsidRPr="00E3385D">
        <w:rPr>
          <w:rFonts w:ascii="Times New Roman" w:eastAsia="Century Gothic" w:hAnsi="Times New Roman" w:cs="Times New Roman"/>
          <w:b/>
          <w:color w:val="000000"/>
          <w:sz w:val="28"/>
          <w:szCs w:val="28"/>
          <w:u w:val="single"/>
        </w:rPr>
        <w:t>DEFINICIONES Y ABREVIATURAS</w:t>
      </w:r>
    </w:p>
    <w:p w:rsidR="00E3385D" w:rsidRDefault="00E3385D" w:rsidP="00E3385D">
      <w:pPr>
        <w:pBdr>
          <w:top w:val="nil"/>
          <w:left w:val="nil"/>
          <w:bottom w:val="nil"/>
          <w:right w:val="nil"/>
          <w:between w:val="nil"/>
        </w:pBdr>
        <w:spacing w:after="0" w:line="276" w:lineRule="auto"/>
        <w:jc w:val="both"/>
        <w:rPr>
          <w:rFonts w:ascii="Times New Roman" w:eastAsia="Century Gothic" w:hAnsi="Times New Roman" w:cs="Times New Roman"/>
          <w:b/>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 xml:space="preserve">CONTRATACIÓN: </w:t>
      </w:r>
      <w:r w:rsidRPr="00E3385D">
        <w:rPr>
          <w:rFonts w:ascii="Times New Roman" w:eastAsia="Century Gothic" w:hAnsi="Times New Roman" w:cs="Times New Roman"/>
          <w:color w:val="000000"/>
          <w:sz w:val="28"/>
          <w:szCs w:val="28"/>
        </w:rPr>
        <w:t>Se refiere a la contratación de un despacho legal que brinde servicios profesionales jurídicos de apoyo administrativo a la Alcaldía Municipal de Apopa, departamento de San Salvador durante el año 2022.</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 xml:space="preserve">COMISIÓN DE EVALUACIÓN: </w:t>
      </w:r>
      <w:r w:rsidRPr="00E3385D">
        <w:rPr>
          <w:rFonts w:ascii="Times New Roman" w:eastAsia="Century Gothic" w:hAnsi="Times New Roman" w:cs="Times New Roman"/>
          <w:color w:val="000000"/>
          <w:sz w:val="28"/>
          <w:szCs w:val="28"/>
        </w:rPr>
        <w:t>Grupo de personas que han sido nombradas por medio de acuerdo del Concejo Municipal, para evaluar ofertas y recomendar adjudicar o declarar desierto el proceso.</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 xml:space="preserve">CONCEJO MUNICIPAL: </w:t>
      </w:r>
      <w:r w:rsidRPr="00E3385D">
        <w:rPr>
          <w:rFonts w:ascii="Times New Roman" w:eastAsia="Century Gothic" w:hAnsi="Times New Roman" w:cs="Times New Roman"/>
          <w:color w:val="000000"/>
          <w:sz w:val="28"/>
          <w:szCs w:val="28"/>
        </w:rPr>
        <w:t>Máxima autoridad el Concejo Municipal de Apopa, que conforme a la LACAP es el competente para la aprobación de términos de referencia y adjudicación del presente proceso.</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CONTRATANTE:</w:t>
      </w:r>
      <w:r w:rsidRPr="00E3385D">
        <w:rPr>
          <w:rFonts w:ascii="Times New Roman" w:eastAsia="Century Gothic" w:hAnsi="Times New Roman" w:cs="Times New Roman"/>
          <w:color w:val="000000"/>
          <w:sz w:val="28"/>
          <w:szCs w:val="28"/>
        </w:rPr>
        <w:t xml:space="preserve"> La Municipalidad de Apopa, Departamento de San Salvador, que en lo sucesivo se denominará la AMA.</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 xml:space="preserve">CONTRATISTA: </w:t>
      </w:r>
      <w:r w:rsidRPr="00E3385D">
        <w:rPr>
          <w:rFonts w:ascii="Times New Roman" w:eastAsia="Century Gothic" w:hAnsi="Times New Roman" w:cs="Times New Roman"/>
          <w:color w:val="000000"/>
          <w:sz w:val="28"/>
          <w:szCs w:val="28"/>
        </w:rPr>
        <w:t>La persona natural o jurídica a quién ha sido adjudicado el proceso de Libre Gestión.</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 xml:space="preserve">ORDEN DE COMPRA O CONTRATO: </w:t>
      </w:r>
      <w:r w:rsidRPr="00E3385D">
        <w:rPr>
          <w:rFonts w:ascii="Times New Roman" w:eastAsia="Century Gothic" w:hAnsi="Times New Roman" w:cs="Times New Roman"/>
          <w:color w:val="000000"/>
          <w:sz w:val="28"/>
          <w:szCs w:val="28"/>
        </w:rPr>
        <w:t>La orden de compra es un documento de contratación que se formaliza únicamente con la firma unilateral por parte de la autoridad competente del contratista.</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El contrato es el Instrumento jurídico suscrito entre el Contratista y la AMA, en virtud del cual se establecen las obligaciones y derechos originados de la adjudicación, para la ejecución de la obra objeto de este proceso.</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lastRenderedPageBreak/>
        <w:t xml:space="preserve">DÍAS CALENDARIO: </w:t>
      </w:r>
      <w:r w:rsidRPr="00E3385D">
        <w:rPr>
          <w:rFonts w:ascii="Times New Roman" w:eastAsia="Century Gothic" w:hAnsi="Times New Roman" w:cs="Times New Roman"/>
          <w:color w:val="000000"/>
          <w:sz w:val="28"/>
          <w:szCs w:val="28"/>
        </w:rPr>
        <w:t>Son todos los días del año, laborales o no.</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 xml:space="preserve">DÍAS HÁBILES: </w:t>
      </w:r>
      <w:r w:rsidRPr="00E3385D">
        <w:rPr>
          <w:rFonts w:ascii="Times New Roman" w:eastAsia="Century Gothic" w:hAnsi="Times New Roman" w:cs="Times New Roman"/>
          <w:color w:val="000000"/>
          <w:sz w:val="28"/>
          <w:szCs w:val="28"/>
        </w:rPr>
        <w:t>Los días laborales de la AMA son de lunes a viernes de 8:00 A.M. a 12:30 M y 1:15 P.M. a 4:00 P.M. exceptuando sábados, domingos, días oficiales, festivos nacionales y festivos de este municipio.</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 xml:space="preserve">DÓLARES O (US$): </w:t>
      </w:r>
      <w:r w:rsidRPr="00E3385D">
        <w:rPr>
          <w:rFonts w:ascii="Times New Roman" w:eastAsia="Century Gothic" w:hAnsi="Times New Roman" w:cs="Times New Roman"/>
          <w:color w:val="000000"/>
          <w:sz w:val="28"/>
          <w:szCs w:val="28"/>
        </w:rPr>
        <w:t>Dólares de los Estados Unidos de América y moneda de curso legal en la República de El Salvador.</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 xml:space="preserve">IVA: </w:t>
      </w:r>
      <w:r w:rsidRPr="00E3385D">
        <w:rPr>
          <w:rFonts w:ascii="Times New Roman" w:eastAsia="Century Gothic" w:hAnsi="Times New Roman" w:cs="Times New Roman"/>
          <w:color w:val="000000"/>
          <w:sz w:val="28"/>
          <w:szCs w:val="28"/>
        </w:rPr>
        <w:t>Impuesto a la Transferencia de Bienes Muebles y a la Prestación de Servicios.</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LACAP:</w:t>
      </w:r>
      <w:r w:rsidRPr="00E3385D">
        <w:rPr>
          <w:rFonts w:ascii="Times New Roman" w:eastAsia="Century Gothic" w:hAnsi="Times New Roman" w:cs="Times New Roman"/>
          <w:color w:val="000000"/>
          <w:sz w:val="28"/>
          <w:szCs w:val="28"/>
        </w:rPr>
        <w:t xml:space="preserve"> Ley de Adquisiciones y Contrataciones de la Administración Pública.</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UACI:</w:t>
      </w:r>
      <w:r w:rsidRPr="00E3385D">
        <w:rPr>
          <w:rFonts w:ascii="Times New Roman" w:eastAsia="Century Gothic" w:hAnsi="Times New Roman" w:cs="Times New Roman"/>
          <w:color w:val="000000"/>
          <w:sz w:val="28"/>
          <w:szCs w:val="28"/>
        </w:rPr>
        <w:tab/>
        <w:t>Unidad de Adquisiciones y Contrataciones Institucional.</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b/>
          <w:color w:val="000000"/>
          <w:sz w:val="28"/>
          <w:szCs w:val="28"/>
        </w:rPr>
        <w:t>AMA:</w:t>
      </w:r>
      <w:r w:rsidRPr="00E3385D">
        <w:rPr>
          <w:rFonts w:ascii="Times New Roman" w:eastAsia="Century Gothic" w:hAnsi="Times New Roman" w:cs="Times New Roman"/>
          <w:color w:val="000000"/>
          <w:sz w:val="28"/>
          <w:szCs w:val="28"/>
        </w:rPr>
        <w:tab/>
        <w:t>Alcaldía Municipal de Apopa o Municipalidad de Apopa.</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b/>
          <w:color w:val="000000"/>
          <w:sz w:val="28"/>
          <w:szCs w:val="28"/>
        </w:rPr>
      </w:pPr>
    </w:p>
    <w:p w:rsidR="00195021" w:rsidRPr="00E3385D" w:rsidRDefault="00195021" w:rsidP="00E3385D">
      <w:pPr>
        <w:numPr>
          <w:ilvl w:val="0"/>
          <w:numId w:val="29"/>
        </w:numPr>
        <w:pBdr>
          <w:top w:val="nil"/>
          <w:left w:val="nil"/>
          <w:bottom w:val="nil"/>
          <w:right w:val="nil"/>
          <w:between w:val="nil"/>
        </w:pBdr>
        <w:spacing w:after="0" w:line="276" w:lineRule="auto"/>
        <w:ind w:left="284" w:hanging="284"/>
        <w:jc w:val="both"/>
        <w:rPr>
          <w:rFonts w:ascii="Times New Roman" w:eastAsia="Century Gothic" w:hAnsi="Times New Roman" w:cs="Times New Roman"/>
          <w:b/>
          <w:color w:val="000000"/>
          <w:sz w:val="28"/>
          <w:szCs w:val="28"/>
        </w:rPr>
      </w:pPr>
      <w:r w:rsidRPr="00E3385D">
        <w:rPr>
          <w:rFonts w:ascii="Times New Roman" w:eastAsia="Century Gothic" w:hAnsi="Times New Roman" w:cs="Times New Roman"/>
          <w:b/>
          <w:color w:val="000000"/>
          <w:sz w:val="28"/>
          <w:szCs w:val="28"/>
        </w:rPr>
        <w:t>OBJETO</w:t>
      </w:r>
    </w:p>
    <w:p w:rsidR="00195021" w:rsidRPr="00E3385D" w:rsidRDefault="00195021" w:rsidP="00E3385D">
      <w:pPr>
        <w:tabs>
          <w:tab w:val="left" w:pos="3859"/>
        </w:tabs>
        <w:spacing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sz w:val="28"/>
          <w:szCs w:val="28"/>
        </w:rPr>
        <w:t xml:space="preserve">La Alcaldía Municipal de Apopa, Departamento de San Salvador, por medio de la Unidad de Adquisiciones y Contrataciones Institucionales U.A.C.I, promueve el presente proceso de Libre Gestión, (L.G)  para la </w:t>
      </w:r>
      <w:r w:rsidRPr="00E3385D">
        <w:rPr>
          <w:rFonts w:ascii="Times New Roman" w:eastAsia="Century Gothic" w:hAnsi="Times New Roman" w:cs="Times New Roman"/>
          <w:b/>
          <w:sz w:val="28"/>
          <w:szCs w:val="28"/>
        </w:rPr>
        <w:t>CONTRATACIÓN DE UNA FIRMA DE ABOGADOS EXTERNOS CORPORATIVOS Y SOCORRO JURÍDICO LEGAL , LA CUAL TIENE POR OBJETIVO EL “ESTUDIO DE AUDITORÍA TÉCNICO - JURÍDICO PARA EVALUAR EL PROCESO DE SELECCIÓN DE SOCIO ESTRATÉGICO DE LA ALCALDIA MUNICIPAL DE APOPA PARA LA CONFORMACIÓN DE LA SOCIEDAD DE ECONOMÍA MIXTA S.E.M. PARA LA RECOLECCIÓN Y TRANSPORTE DE LOS DESECHOS SÓLIDOS DEL MUNICIPIO DE APOPA”</w:t>
      </w:r>
    </w:p>
    <w:p w:rsidR="00195021" w:rsidRPr="00E3385D" w:rsidRDefault="00195021" w:rsidP="00E3385D">
      <w:pPr>
        <w:keepNext/>
        <w:keepLines/>
        <w:spacing w:before="360" w:line="276" w:lineRule="auto"/>
        <w:outlineLvl w:val="1"/>
        <w:rPr>
          <w:rFonts w:ascii="Times New Roman" w:eastAsia="Century Gothic" w:hAnsi="Times New Roman" w:cs="Times New Roman"/>
          <w:b/>
          <w:sz w:val="28"/>
          <w:szCs w:val="28"/>
          <w:u w:val="single"/>
        </w:rPr>
      </w:pPr>
      <w:r w:rsidRPr="00E3385D">
        <w:rPr>
          <w:rFonts w:ascii="Times New Roman" w:eastAsia="Century Gothic" w:hAnsi="Times New Roman" w:cs="Times New Roman"/>
          <w:b/>
          <w:sz w:val="28"/>
          <w:szCs w:val="28"/>
          <w:u w:val="single"/>
        </w:rPr>
        <w:t>CONDICIONES GENERALES</w:t>
      </w:r>
    </w:p>
    <w:p w:rsidR="00195021" w:rsidRPr="00E3385D" w:rsidRDefault="00195021" w:rsidP="00E3385D">
      <w:pPr>
        <w:pBdr>
          <w:top w:val="nil"/>
          <w:left w:val="nil"/>
          <w:bottom w:val="nil"/>
          <w:right w:val="nil"/>
          <w:between w:val="nil"/>
        </w:pBdr>
        <w:spacing w:before="94" w:line="276" w:lineRule="auto"/>
        <w:ind w:left="142"/>
        <w:rPr>
          <w:rFonts w:ascii="Times New Roman" w:eastAsia="Century Gothic" w:hAnsi="Times New Roman" w:cs="Times New Roman"/>
          <w:b/>
          <w:color w:val="000000"/>
          <w:sz w:val="28"/>
          <w:szCs w:val="28"/>
        </w:rPr>
      </w:pPr>
      <w:r w:rsidRPr="00E3385D">
        <w:rPr>
          <w:rFonts w:ascii="Times New Roman" w:eastAsia="Century Gothic" w:hAnsi="Times New Roman" w:cs="Times New Roman"/>
          <w:b/>
          <w:color w:val="000000"/>
          <w:sz w:val="28"/>
          <w:szCs w:val="28"/>
        </w:rPr>
        <w:t>PRÁCTICAS CORRUPTIVAS</w:t>
      </w:r>
    </w:p>
    <w:p w:rsidR="00195021" w:rsidRPr="00E3385D" w:rsidRDefault="00195021" w:rsidP="00E3385D">
      <w:pPr>
        <w:pBdr>
          <w:top w:val="nil"/>
          <w:left w:val="nil"/>
          <w:bottom w:val="nil"/>
          <w:right w:val="nil"/>
          <w:between w:val="nil"/>
        </w:pBdr>
        <w:spacing w:line="276" w:lineRule="auto"/>
        <w:ind w:left="142" w:right="168"/>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lastRenderedPageBreak/>
        <w:t>Si se comprueba, que, en procedimientos administrativos de Contratación Pública, un funcionario o empleado público o un particular ha incurrido en cualquiera de las infracciones establecidas en los Arts. 151, 152, 153 y 158 de la LACAP, se aplicarán las sanciones que correspondan, agotados los procedimientos establecidos en los Arts. 156 y 160 de la LACAP.</w:t>
      </w:r>
    </w:p>
    <w:p w:rsidR="00195021" w:rsidRPr="00E3385D" w:rsidRDefault="00195021" w:rsidP="00E3385D">
      <w:pPr>
        <w:keepNext/>
        <w:keepLines/>
        <w:spacing w:before="1" w:line="276" w:lineRule="auto"/>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MARCO LEGAL</w:t>
      </w:r>
    </w:p>
    <w:p w:rsidR="00195021" w:rsidRPr="00E3385D" w:rsidRDefault="00195021" w:rsidP="00E3385D">
      <w:pPr>
        <w:pBdr>
          <w:top w:val="nil"/>
          <w:left w:val="nil"/>
          <w:bottom w:val="nil"/>
          <w:right w:val="nil"/>
          <w:between w:val="nil"/>
        </w:pBdr>
        <w:spacing w:before="1" w:line="276" w:lineRule="auto"/>
        <w:ind w:left="142" w:right="167"/>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El oferente acepta sin reserva alguna las condiciones, especificaciones técnicas y demás contenido de los Términos de Referencia, la aplicación de la Ley de Adquisiciones y Contrataciones de la Administración Pública y su Reglamento (LACAP y RELACAP), las disposiciones del Derecho Común aplicables al caso y las condiciones establecidas en el presente documento.</w:t>
      </w:r>
    </w:p>
    <w:p w:rsidR="00195021" w:rsidRPr="00E3385D" w:rsidRDefault="00195021" w:rsidP="00E3385D">
      <w:pPr>
        <w:keepNext/>
        <w:keepLines/>
        <w:spacing w:before="178" w:line="276" w:lineRule="auto"/>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ENTENDIMIENTO DEL OFERTANTE</w:t>
      </w:r>
    </w:p>
    <w:p w:rsidR="00195021" w:rsidRPr="00E3385D" w:rsidRDefault="00195021" w:rsidP="00E3385D">
      <w:pPr>
        <w:pBdr>
          <w:top w:val="nil"/>
          <w:left w:val="nil"/>
          <w:bottom w:val="nil"/>
          <w:right w:val="nil"/>
          <w:between w:val="nil"/>
        </w:pBdr>
        <w:spacing w:line="276" w:lineRule="auto"/>
        <w:ind w:left="142" w:right="171"/>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Es entendido y convenido que el ofertante antes de presentar su oferta ha examinado y ha comprendido el alcance y naturaleza del presente proceso, así como de las condiciones generales y especiales y de todo detalle que pueda afectar de alguna manera el proyecto a que se refiere este proceso.</w:t>
      </w:r>
    </w:p>
    <w:p w:rsidR="00195021" w:rsidRPr="00E3385D" w:rsidRDefault="00195021" w:rsidP="00E3385D">
      <w:pPr>
        <w:pBdr>
          <w:top w:val="nil"/>
          <w:left w:val="nil"/>
          <w:bottom w:val="nil"/>
          <w:right w:val="nil"/>
          <w:between w:val="nil"/>
        </w:pBdr>
        <w:spacing w:line="276" w:lineRule="auto"/>
        <w:ind w:left="142" w:right="164"/>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La presentación de oferta por el participante, dará por aceptadas las indicaciones contenidas en los Términos de Referencia</w:t>
      </w:r>
    </w:p>
    <w:p w:rsidR="00195021" w:rsidRPr="00E3385D" w:rsidRDefault="00195021" w:rsidP="00E3385D">
      <w:pPr>
        <w:pBdr>
          <w:top w:val="nil"/>
          <w:left w:val="nil"/>
          <w:bottom w:val="nil"/>
          <w:right w:val="nil"/>
          <w:between w:val="nil"/>
        </w:pBdr>
        <w:spacing w:line="276" w:lineRule="auto"/>
        <w:ind w:left="142" w:right="163"/>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El participante deberá presentar </w:t>
      </w:r>
      <w:r w:rsidRPr="00E3385D">
        <w:rPr>
          <w:rFonts w:ascii="Times New Roman" w:eastAsia="Century Gothic" w:hAnsi="Times New Roman" w:cs="Times New Roman"/>
          <w:b/>
          <w:color w:val="000000"/>
          <w:sz w:val="28"/>
          <w:szCs w:val="28"/>
        </w:rPr>
        <w:t xml:space="preserve">TODOS </w:t>
      </w:r>
      <w:r w:rsidRPr="00E3385D">
        <w:rPr>
          <w:rFonts w:ascii="Times New Roman" w:eastAsia="Century Gothic" w:hAnsi="Times New Roman" w:cs="Times New Roman"/>
          <w:color w:val="000000"/>
          <w:sz w:val="28"/>
          <w:szCs w:val="28"/>
        </w:rPr>
        <w:t>los documentos y anexos solicitados en estos Términos de Referencia y en los formatos aquí expresados.</w:t>
      </w:r>
    </w:p>
    <w:p w:rsidR="00195021" w:rsidRPr="00E3385D" w:rsidRDefault="00195021" w:rsidP="00E3385D">
      <w:pPr>
        <w:keepNext/>
        <w:keepLines/>
        <w:spacing w:before="172" w:line="276" w:lineRule="auto"/>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CONSULTAS Y/O ACLARACIONES</w:t>
      </w:r>
    </w:p>
    <w:p w:rsidR="00195021" w:rsidRPr="00E3385D" w:rsidRDefault="00195021" w:rsidP="00E3385D">
      <w:pPr>
        <w:pBdr>
          <w:top w:val="nil"/>
          <w:left w:val="nil"/>
          <w:bottom w:val="nil"/>
          <w:right w:val="nil"/>
          <w:between w:val="nil"/>
        </w:pBdr>
        <w:spacing w:line="276" w:lineRule="auto"/>
        <w:ind w:left="142" w:right="166"/>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La UACI aceptará todas las consultas, hasta un días antes de recibir ofertas, las cuales deberán efectuarse por medio del sistema electrónico, por correo electrónico en formato PDF, o por escrito físico dirigido a la UACI de la Municipalidad de Apopa , ubicada en las instalaciones de la Alcaldía Municipal de Apopa,  o al correo electrónico uaci20212024apopagmail.com</w:t>
      </w:r>
    </w:p>
    <w:p w:rsidR="00195021" w:rsidRPr="00E3385D" w:rsidRDefault="00195021" w:rsidP="00E3385D">
      <w:pPr>
        <w:keepNext/>
        <w:keepLines/>
        <w:spacing w:before="1" w:line="276" w:lineRule="auto"/>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CAPACIDAD PARA CONTRATAR</w:t>
      </w:r>
    </w:p>
    <w:p w:rsidR="00195021" w:rsidRPr="00E3385D" w:rsidRDefault="00195021" w:rsidP="00E3385D">
      <w:pPr>
        <w:pBdr>
          <w:top w:val="nil"/>
          <w:left w:val="nil"/>
          <w:bottom w:val="nil"/>
          <w:right w:val="nil"/>
          <w:between w:val="nil"/>
        </w:pBdr>
        <w:spacing w:line="276" w:lineRule="auto"/>
        <w:ind w:left="142" w:right="167"/>
        <w:jc w:val="both"/>
        <w:rPr>
          <w:rFonts w:ascii="Times New Roman" w:eastAsia="Century Gothic" w:hAnsi="Times New Roman" w:cs="Times New Roman"/>
          <w:b/>
          <w:color w:val="000000"/>
          <w:sz w:val="28"/>
          <w:szCs w:val="28"/>
        </w:rPr>
      </w:pPr>
      <w:r w:rsidRPr="00E3385D">
        <w:rPr>
          <w:rFonts w:ascii="Times New Roman" w:eastAsia="Century Gothic" w:hAnsi="Times New Roman" w:cs="Times New Roman"/>
          <w:color w:val="000000"/>
          <w:sz w:val="28"/>
          <w:szCs w:val="28"/>
        </w:rPr>
        <w:t xml:space="preserve">De conformidad al Art. 25 de la Ley de Adquisiciones y Contrataciones de la Administración Pública, podrán contratar con la AMA, las personas naturales capaces conforme al derecho común y las personas jurídicas legalmente </w:t>
      </w:r>
      <w:r w:rsidRPr="00E3385D">
        <w:rPr>
          <w:rFonts w:ascii="Times New Roman" w:eastAsia="Century Gothic" w:hAnsi="Times New Roman" w:cs="Times New Roman"/>
          <w:color w:val="000000"/>
          <w:sz w:val="28"/>
          <w:szCs w:val="28"/>
        </w:rPr>
        <w:lastRenderedPageBreak/>
        <w:t>constituidas, sean nacionales o extranjeras, siempre que no se encuentren incapacitadas por el articulo antes citado, así mismo por el determinado por el Artículo 26 de la misma Ley.</w:t>
      </w:r>
    </w:p>
    <w:p w:rsidR="00195021" w:rsidRPr="00E3385D" w:rsidRDefault="00195021" w:rsidP="00E3385D">
      <w:pPr>
        <w:keepNext/>
        <w:keepLines/>
        <w:spacing w:before="360" w:line="276" w:lineRule="auto"/>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IMPEDIMENTOS PARA OFERTAR</w:t>
      </w:r>
    </w:p>
    <w:p w:rsidR="00195021" w:rsidRPr="00E3385D" w:rsidRDefault="00195021" w:rsidP="00E3385D">
      <w:pPr>
        <w:pBdr>
          <w:top w:val="nil"/>
          <w:left w:val="nil"/>
          <w:bottom w:val="nil"/>
          <w:right w:val="nil"/>
          <w:between w:val="nil"/>
        </w:pBdr>
        <w:spacing w:line="276" w:lineRule="auto"/>
        <w:ind w:left="142" w:right="167"/>
        <w:jc w:val="both"/>
        <w:rPr>
          <w:rFonts w:ascii="Times New Roman" w:eastAsia="Liberation Serif" w:hAnsi="Times New Roman" w:cs="Times New Roman"/>
          <w:color w:val="000000"/>
          <w:sz w:val="28"/>
          <w:szCs w:val="28"/>
        </w:rPr>
      </w:pPr>
      <w:r w:rsidRPr="00E3385D">
        <w:rPr>
          <w:rFonts w:ascii="Times New Roman" w:eastAsia="Calibri" w:hAnsi="Times New Roman" w:cs="Times New Roman"/>
          <w:color w:val="000000"/>
          <w:sz w:val="28"/>
          <w:szCs w:val="28"/>
        </w:rPr>
        <w:t xml:space="preserve">No podrán participar como ofertantes todas las personas detalladas en el Art. 26 de La Ley de Adquisiciones y Contrataciones de la Administración Pública. </w:t>
      </w:r>
    </w:p>
    <w:p w:rsidR="00195021" w:rsidRPr="00E3385D" w:rsidRDefault="00195021" w:rsidP="00E3385D">
      <w:pPr>
        <w:keepNext/>
        <w:keepLines/>
        <w:spacing w:before="360" w:line="276" w:lineRule="auto"/>
        <w:outlineLvl w:val="1"/>
        <w:rPr>
          <w:rFonts w:ascii="Times New Roman" w:eastAsia="Century Gothic" w:hAnsi="Times New Roman" w:cs="Times New Roman"/>
          <w:b/>
          <w:sz w:val="28"/>
          <w:szCs w:val="28"/>
          <w:u w:val="single"/>
        </w:rPr>
      </w:pPr>
      <w:r w:rsidRPr="00E3385D">
        <w:rPr>
          <w:rFonts w:ascii="Times New Roman" w:eastAsia="Century Gothic" w:hAnsi="Times New Roman" w:cs="Times New Roman"/>
          <w:b/>
          <w:sz w:val="28"/>
          <w:szCs w:val="28"/>
          <w:u w:val="single"/>
        </w:rPr>
        <w:t>OFERTA ECONÓMICA</w:t>
      </w:r>
    </w:p>
    <w:p w:rsidR="00195021" w:rsidRPr="00E3385D" w:rsidRDefault="00195021" w:rsidP="00E3385D">
      <w:pPr>
        <w:pBdr>
          <w:top w:val="nil"/>
          <w:left w:val="nil"/>
          <w:bottom w:val="nil"/>
          <w:right w:val="nil"/>
          <w:between w:val="nil"/>
        </w:pBdr>
        <w:spacing w:before="31" w:line="276" w:lineRule="auto"/>
        <w:ind w:left="142" w:right="166"/>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La Oferta Económica que deberá presentar el oferente.</w:t>
      </w:r>
    </w:p>
    <w:p w:rsidR="00195021" w:rsidRDefault="00195021" w:rsidP="00E3385D">
      <w:pPr>
        <w:pBdr>
          <w:top w:val="nil"/>
          <w:left w:val="nil"/>
          <w:bottom w:val="nil"/>
          <w:right w:val="nil"/>
          <w:between w:val="nil"/>
        </w:pBdr>
        <w:spacing w:before="31" w:line="276" w:lineRule="auto"/>
        <w:ind w:left="142" w:right="166"/>
        <w:jc w:val="both"/>
        <w:rPr>
          <w:rFonts w:ascii="Times New Roman" w:eastAsia="Century Gothic" w:hAnsi="Times New Roman" w:cs="Times New Roman"/>
          <w:b/>
          <w:color w:val="000000"/>
          <w:sz w:val="28"/>
          <w:szCs w:val="28"/>
          <w:u w:val="single"/>
        </w:rPr>
      </w:pPr>
      <w:r w:rsidRPr="00E3385D">
        <w:rPr>
          <w:rFonts w:ascii="Times New Roman" w:eastAsia="Century Gothic" w:hAnsi="Times New Roman" w:cs="Times New Roman"/>
          <w:b/>
          <w:color w:val="000000"/>
          <w:sz w:val="28"/>
          <w:szCs w:val="28"/>
          <w:u w:val="single"/>
        </w:rPr>
        <w:t>La oferta en su conjunto deberá ser presentada en un sobre manila debidamente sellado y rotulado el cual deberá contener en su interior todas las hojas debidamente numeradas, firmas y sellas por el representante legal, y todos los anexos solicitados en los presentes términos de referencia, las ofertas técnicas y económicas, además de toda la documentación legal de la ofertante necesaria para la elaboración del contrato respectivo, sin los cuales la oferta será descalificada, la cual será la siguiente:</w:t>
      </w:r>
    </w:p>
    <w:p w:rsidR="00E3385D" w:rsidRPr="00E3385D" w:rsidRDefault="00E3385D" w:rsidP="00E3385D">
      <w:pPr>
        <w:pBdr>
          <w:top w:val="nil"/>
          <w:left w:val="nil"/>
          <w:bottom w:val="nil"/>
          <w:right w:val="nil"/>
          <w:between w:val="nil"/>
        </w:pBdr>
        <w:spacing w:before="31" w:after="0" w:line="276" w:lineRule="auto"/>
        <w:ind w:left="142" w:right="166"/>
        <w:jc w:val="both"/>
        <w:rPr>
          <w:rFonts w:ascii="Times New Roman" w:eastAsia="Century Gothic" w:hAnsi="Times New Roman" w:cs="Times New Roman"/>
          <w:b/>
          <w:color w:val="000000"/>
          <w:sz w:val="28"/>
          <w:szCs w:val="28"/>
          <w:u w:val="single"/>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b/>
          <w:color w:val="000000"/>
          <w:sz w:val="28"/>
          <w:szCs w:val="28"/>
        </w:rPr>
      </w:pPr>
      <w:r w:rsidRPr="00E3385D">
        <w:rPr>
          <w:rFonts w:ascii="Times New Roman" w:eastAsia="Century Gothic" w:hAnsi="Times New Roman" w:cs="Times New Roman"/>
          <w:b/>
          <w:color w:val="000000"/>
          <w:sz w:val="28"/>
          <w:szCs w:val="28"/>
        </w:rPr>
        <w:t>1. PARA PERSONAS JURÍDICAS.</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b/>
          <w:sz w:val="28"/>
          <w:szCs w:val="28"/>
        </w:rPr>
        <w:t>Fotocopias Certificadas por Notario de:</w:t>
      </w:r>
    </w:p>
    <w:p w:rsidR="00195021" w:rsidRPr="00E3385D" w:rsidRDefault="00195021" w:rsidP="00E3385D">
      <w:pPr>
        <w:numPr>
          <w:ilvl w:val="0"/>
          <w:numId w:val="22"/>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color w:val="000000"/>
          <w:sz w:val="28"/>
          <w:szCs w:val="28"/>
        </w:rPr>
        <w:t xml:space="preserve">Copia Certificada de Escritura Pública de Constitución de Sociedad Inscrita en el registro de comercio. </w:t>
      </w:r>
    </w:p>
    <w:p w:rsidR="00195021" w:rsidRPr="00E3385D" w:rsidRDefault="00195021" w:rsidP="00E3385D">
      <w:pPr>
        <w:numPr>
          <w:ilvl w:val="0"/>
          <w:numId w:val="22"/>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color w:val="000000"/>
          <w:sz w:val="28"/>
          <w:szCs w:val="28"/>
        </w:rPr>
        <w:t>Copia certificada de Escritura Pública de Modificación del pacto social debidamente inscrita si la hubiese.</w:t>
      </w:r>
    </w:p>
    <w:p w:rsidR="00195021" w:rsidRPr="00E3385D" w:rsidRDefault="00195021" w:rsidP="00E3385D">
      <w:pPr>
        <w:numPr>
          <w:ilvl w:val="0"/>
          <w:numId w:val="22"/>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color w:val="000000"/>
          <w:sz w:val="28"/>
          <w:szCs w:val="28"/>
        </w:rPr>
        <w:t xml:space="preserve">Certificación de credencial elección de representante legal debidamente CERTIFICADO. </w:t>
      </w:r>
    </w:p>
    <w:p w:rsidR="00195021" w:rsidRPr="00E3385D" w:rsidRDefault="00195021" w:rsidP="00E3385D">
      <w:pPr>
        <w:numPr>
          <w:ilvl w:val="0"/>
          <w:numId w:val="22"/>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color w:val="000000"/>
          <w:sz w:val="28"/>
          <w:szCs w:val="28"/>
        </w:rPr>
        <w:t>Copia de DUI y NIT del representante legal de la sociedad debidamente CERTIFICADOS.</w:t>
      </w:r>
    </w:p>
    <w:p w:rsidR="00195021" w:rsidRPr="00E3385D" w:rsidRDefault="00195021" w:rsidP="00E3385D">
      <w:pPr>
        <w:numPr>
          <w:ilvl w:val="0"/>
          <w:numId w:val="22"/>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color w:val="000000"/>
          <w:sz w:val="28"/>
          <w:szCs w:val="28"/>
        </w:rPr>
        <w:t>Copia de NIT y Tarjeta de Registro de Contribuyente del Impuesto a la Transferencia de Bienes Muebles y a la Prestación de Servicios (IVA) de la sociedad debidamente CERTIFICADOS.</w:t>
      </w:r>
    </w:p>
    <w:p w:rsidR="00195021" w:rsidRPr="00E3385D" w:rsidRDefault="00195021" w:rsidP="00E3385D">
      <w:pPr>
        <w:numPr>
          <w:ilvl w:val="0"/>
          <w:numId w:val="22"/>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sz w:val="28"/>
          <w:szCs w:val="28"/>
        </w:rPr>
        <w:lastRenderedPageBreak/>
        <w:t xml:space="preserve">DUI Y NIT del Apoderado según sea el caso, de acuerdo al párrafo anterior </w:t>
      </w:r>
      <w:r w:rsidRPr="00E3385D">
        <w:rPr>
          <w:rFonts w:ascii="Times New Roman" w:eastAsia="Century Gothic" w:hAnsi="Times New Roman" w:cs="Times New Roman"/>
          <w:color w:val="000000"/>
          <w:sz w:val="28"/>
          <w:szCs w:val="28"/>
        </w:rPr>
        <w:t>debidamente CERTIFICADOS.</w:t>
      </w:r>
    </w:p>
    <w:p w:rsidR="00E3385D" w:rsidRDefault="00E3385D" w:rsidP="00E3385D">
      <w:pPr>
        <w:pBdr>
          <w:top w:val="nil"/>
          <w:left w:val="nil"/>
          <w:bottom w:val="nil"/>
          <w:right w:val="nil"/>
          <w:between w:val="nil"/>
        </w:pBdr>
        <w:spacing w:after="0" w:line="276" w:lineRule="auto"/>
        <w:jc w:val="both"/>
        <w:rPr>
          <w:rFonts w:ascii="Times New Roman" w:eastAsia="Century Gothic" w:hAnsi="Times New Roman" w:cs="Times New Roman"/>
          <w:b/>
          <w:color w:val="000000"/>
          <w:sz w:val="28"/>
          <w:szCs w:val="28"/>
        </w:rPr>
      </w:pP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b/>
          <w:color w:val="000000"/>
          <w:sz w:val="28"/>
          <w:szCs w:val="28"/>
        </w:rPr>
      </w:pPr>
      <w:r w:rsidRPr="00E3385D">
        <w:rPr>
          <w:rFonts w:ascii="Times New Roman" w:eastAsia="Century Gothic" w:hAnsi="Times New Roman" w:cs="Times New Roman"/>
          <w:b/>
          <w:color w:val="000000"/>
          <w:sz w:val="28"/>
          <w:szCs w:val="28"/>
        </w:rPr>
        <w:t>Solvencias originales de:</w:t>
      </w:r>
    </w:p>
    <w:p w:rsidR="00195021" w:rsidRPr="00E3385D" w:rsidRDefault="00195021" w:rsidP="00E3385D">
      <w:pPr>
        <w:numPr>
          <w:ilvl w:val="0"/>
          <w:numId w:val="24"/>
        </w:numPr>
        <w:pBdr>
          <w:top w:val="nil"/>
          <w:left w:val="nil"/>
          <w:bottom w:val="nil"/>
          <w:right w:val="nil"/>
          <w:between w:val="nil"/>
        </w:pBdr>
        <w:spacing w:after="0" w:line="276" w:lineRule="auto"/>
        <w:jc w:val="both"/>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La Dirección General de Impuestos Internos, vigente a la fecha de la apertura de las ofertas.</w:t>
      </w:r>
    </w:p>
    <w:p w:rsidR="00195021" w:rsidRPr="00E3385D" w:rsidRDefault="00195021" w:rsidP="00E3385D">
      <w:pPr>
        <w:numPr>
          <w:ilvl w:val="0"/>
          <w:numId w:val="21"/>
        </w:numPr>
        <w:pBdr>
          <w:top w:val="nil"/>
          <w:left w:val="nil"/>
          <w:bottom w:val="nil"/>
          <w:right w:val="nil"/>
          <w:between w:val="nil"/>
        </w:pBdr>
        <w:spacing w:after="0" w:line="276" w:lineRule="auto"/>
        <w:jc w:val="both"/>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Régimen de Salud del ISSS, vigente a la fecha de apertura de ofertas.</w:t>
      </w:r>
    </w:p>
    <w:p w:rsidR="00195021" w:rsidRPr="00E3385D" w:rsidRDefault="00195021" w:rsidP="00E3385D">
      <w:pPr>
        <w:numPr>
          <w:ilvl w:val="0"/>
          <w:numId w:val="21"/>
        </w:numPr>
        <w:pBdr>
          <w:top w:val="nil"/>
          <w:left w:val="nil"/>
          <w:bottom w:val="nil"/>
          <w:right w:val="nil"/>
          <w:between w:val="nil"/>
        </w:pBdr>
        <w:spacing w:after="0" w:line="276" w:lineRule="auto"/>
        <w:jc w:val="both"/>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Impuestos Municipales del domicilio del oferente, vigente a la fecha de la apertura de ofertas.</w:t>
      </w:r>
    </w:p>
    <w:p w:rsidR="00195021" w:rsidRPr="00E3385D" w:rsidRDefault="00195021" w:rsidP="00E3385D">
      <w:pPr>
        <w:pBdr>
          <w:top w:val="nil"/>
          <w:left w:val="nil"/>
          <w:bottom w:val="nil"/>
          <w:right w:val="nil"/>
          <w:between w:val="nil"/>
        </w:pBdr>
        <w:spacing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En caso de NO COTIZAR para alguna de las instituciones previsionales antes mencionadas, deberán presentar constancia emitida por las mismas de tal situación.</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b/>
          <w:color w:val="000000"/>
          <w:sz w:val="28"/>
          <w:szCs w:val="28"/>
        </w:rPr>
      </w:pPr>
      <w:r w:rsidRPr="00E3385D">
        <w:rPr>
          <w:rFonts w:ascii="Times New Roman" w:eastAsia="Century Gothic" w:hAnsi="Times New Roman" w:cs="Times New Roman"/>
          <w:b/>
          <w:color w:val="000000"/>
          <w:sz w:val="28"/>
          <w:szCs w:val="28"/>
        </w:rPr>
        <w:t xml:space="preserve"> 2. PARA PERSONAS NATURALES.  </w:t>
      </w:r>
    </w:p>
    <w:p w:rsidR="00195021" w:rsidRPr="00E3385D" w:rsidRDefault="00195021" w:rsidP="00E3385D">
      <w:pPr>
        <w:spacing w:after="0" w:line="276" w:lineRule="auto"/>
        <w:jc w:val="both"/>
        <w:rPr>
          <w:rFonts w:ascii="Times New Roman" w:eastAsia="Century Gothic" w:hAnsi="Times New Roman" w:cs="Times New Roman"/>
          <w:b/>
          <w:sz w:val="28"/>
          <w:szCs w:val="28"/>
        </w:rPr>
      </w:pP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b/>
          <w:sz w:val="28"/>
          <w:szCs w:val="28"/>
        </w:rPr>
        <w:t xml:space="preserve">Fotocopias Certificadas por Notario de: </w:t>
      </w:r>
    </w:p>
    <w:p w:rsidR="00195021" w:rsidRPr="00E3385D" w:rsidRDefault="00195021" w:rsidP="00E3385D">
      <w:pPr>
        <w:numPr>
          <w:ilvl w:val="0"/>
          <w:numId w:val="25"/>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sz w:val="28"/>
          <w:szCs w:val="28"/>
        </w:rPr>
        <w:t xml:space="preserve">Copia de Documento Único de Identidad (DUI) </w:t>
      </w:r>
      <w:r w:rsidRPr="00E3385D">
        <w:rPr>
          <w:rFonts w:ascii="Times New Roman" w:eastAsia="Century Gothic" w:hAnsi="Times New Roman" w:cs="Times New Roman"/>
          <w:color w:val="000000"/>
          <w:sz w:val="28"/>
          <w:szCs w:val="28"/>
        </w:rPr>
        <w:t>debidamente CERTIFICADO</w:t>
      </w:r>
      <w:r w:rsidRPr="00E3385D">
        <w:rPr>
          <w:rFonts w:ascii="Times New Roman" w:eastAsia="Century Gothic" w:hAnsi="Times New Roman" w:cs="Times New Roman"/>
          <w:sz w:val="28"/>
          <w:szCs w:val="28"/>
        </w:rPr>
        <w:t>.</w:t>
      </w:r>
    </w:p>
    <w:p w:rsidR="00195021" w:rsidRPr="00E3385D" w:rsidRDefault="00195021" w:rsidP="00E3385D">
      <w:pPr>
        <w:numPr>
          <w:ilvl w:val="0"/>
          <w:numId w:val="25"/>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sz w:val="28"/>
          <w:szCs w:val="28"/>
        </w:rPr>
        <w:t xml:space="preserve">Copia de Tarjeta del Número de Identificación Tributaria (NIT) </w:t>
      </w:r>
      <w:r w:rsidRPr="00E3385D">
        <w:rPr>
          <w:rFonts w:ascii="Times New Roman" w:eastAsia="Century Gothic" w:hAnsi="Times New Roman" w:cs="Times New Roman"/>
          <w:color w:val="000000"/>
          <w:sz w:val="28"/>
          <w:szCs w:val="28"/>
        </w:rPr>
        <w:t>debidamente CERTIFICADO.</w:t>
      </w:r>
    </w:p>
    <w:p w:rsidR="00195021" w:rsidRPr="00E3385D" w:rsidRDefault="00195021" w:rsidP="00E3385D">
      <w:pPr>
        <w:numPr>
          <w:ilvl w:val="0"/>
          <w:numId w:val="25"/>
        </w:numPr>
        <w:spacing w:after="0" w:line="276" w:lineRule="auto"/>
        <w:jc w:val="both"/>
        <w:rPr>
          <w:rFonts w:ascii="Times New Roman" w:eastAsia="Calibri" w:hAnsi="Times New Roman" w:cs="Times New Roman"/>
          <w:sz w:val="28"/>
          <w:szCs w:val="28"/>
        </w:rPr>
      </w:pPr>
      <w:r w:rsidRPr="00E3385D">
        <w:rPr>
          <w:rFonts w:ascii="Times New Roman" w:eastAsia="Century Gothic" w:hAnsi="Times New Roman" w:cs="Times New Roman"/>
          <w:sz w:val="28"/>
          <w:szCs w:val="28"/>
        </w:rPr>
        <w:t xml:space="preserve">Tarjeta de Registro de Contribuyente del Impuesto a la Transferencia de Bienes Muebles y a la Prestación de Servicios (IVA) </w:t>
      </w:r>
      <w:r w:rsidRPr="00E3385D">
        <w:rPr>
          <w:rFonts w:ascii="Times New Roman" w:eastAsia="Century Gothic" w:hAnsi="Times New Roman" w:cs="Times New Roman"/>
          <w:color w:val="000000"/>
          <w:sz w:val="28"/>
          <w:szCs w:val="28"/>
        </w:rPr>
        <w:t>debidamente CERTIFICADA.</w:t>
      </w:r>
    </w:p>
    <w:p w:rsidR="00195021" w:rsidRPr="00E3385D" w:rsidRDefault="00195021" w:rsidP="00E3385D">
      <w:pPr>
        <w:pBdr>
          <w:top w:val="nil"/>
          <w:left w:val="nil"/>
          <w:bottom w:val="nil"/>
          <w:right w:val="nil"/>
          <w:between w:val="nil"/>
        </w:pBdr>
        <w:spacing w:line="276" w:lineRule="auto"/>
        <w:jc w:val="both"/>
        <w:rPr>
          <w:rFonts w:ascii="Times New Roman" w:eastAsia="Century Gothic" w:hAnsi="Times New Roman" w:cs="Times New Roman"/>
          <w:b/>
          <w:color w:val="000000"/>
          <w:sz w:val="28"/>
          <w:szCs w:val="28"/>
        </w:rPr>
      </w:pPr>
      <w:r w:rsidRPr="00E3385D">
        <w:rPr>
          <w:rFonts w:ascii="Times New Roman" w:eastAsia="Century Gothic" w:hAnsi="Times New Roman" w:cs="Times New Roman"/>
          <w:b/>
          <w:color w:val="000000"/>
          <w:sz w:val="28"/>
          <w:szCs w:val="28"/>
        </w:rPr>
        <w:t>Solvencia original de:</w:t>
      </w:r>
    </w:p>
    <w:p w:rsidR="00195021" w:rsidRPr="00E3385D" w:rsidRDefault="00195021" w:rsidP="00E3385D">
      <w:pPr>
        <w:numPr>
          <w:ilvl w:val="0"/>
          <w:numId w:val="26"/>
        </w:numPr>
        <w:pBdr>
          <w:top w:val="nil"/>
          <w:left w:val="nil"/>
          <w:bottom w:val="nil"/>
          <w:right w:val="nil"/>
          <w:between w:val="nil"/>
        </w:pBdr>
        <w:spacing w:after="0" w:line="276" w:lineRule="auto"/>
        <w:jc w:val="both"/>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Dirección General de Impuestos Internos, vigente a la fecha de la apertura de las ofertas.  </w:t>
      </w:r>
    </w:p>
    <w:p w:rsidR="00195021" w:rsidRPr="00E3385D" w:rsidRDefault="00195021" w:rsidP="00E3385D">
      <w:pPr>
        <w:numPr>
          <w:ilvl w:val="0"/>
          <w:numId w:val="23"/>
        </w:numPr>
        <w:pBdr>
          <w:top w:val="nil"/>
          <w:left w:val="nil"/>
          <w:bottom w:val="nil"/>
          <w:right w:val="nil"/>
          <w:between w:val="nil"/>
        </w:pBdr>
        <w:spacing w:after="0" w:line="276" w:lineRule="auto"/>
        <w:jc w:val="both"/>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Cotizaciones Provisionales de la Unidad de Pensiones del ISSS, vigentes a la fecha de apertura de ofertas.</w:t>
      </w:r>
    </w:p>
    <w:p w:rsidR="00195021" w:rsidRPr="00E3385D" w:rsidRDefault="00195021" w:rsidP="00E3385D">
      <w:pPr>
        <w:numPr>
          <w:ilvl w:val="0"/>
          <w:numId w:val="23"/>
        </w:numPr>
        <w:pBdr>
          <w:top w:val="nil"/>
          <w:left w:val="nil"/>
          <w:bottom w:val="nil"/>
          <w:right w:val="nil"/>
          <w:between w:val="nil"/>
        </w:pBdr>
        <w:spacing w:after="0" w:line="276" w:lineRule="auto"/>
        <w:jc w:val="both"/>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Instituto Salvadoreño de Previsión Social de la Fuerza Armada (IPSFA), vigente a la fecha de apertura de ofertas</w:t>
      </w:r>
    </w:p>
    <w:p w:rsidR="00195021" w:rsidRPr="00E3385D" w:rsidRDefault="00195021" w:rsidP="00E3385D">
      <w:pPr>
        <w:numPr>
          <w:ilvl w:val="0"/>
          <w:numId w:val="23"/>
        </w:numPr>
        <w:pBdr>
          <w:top w:val="nil"/>
          <w:left w:val="nil"/>
          <w:bottom w:val="nil"/>
          <w:right w:val="nil"/>
          <w:between w:val="nil"/>
        </w:pBdr>
        <w:spacing w:after="0" w:line="276" w:lineRule="auto"/>
        <w:jc w:val="both"/>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Impuestos Municipales del domicilio del oferente, vigente a la fecha de la apertura de Ofertas.</w:t>
      </w:r>
    </w:p>
    <w:p w:rsidR="00195021" w:rsidRPr="00E3385D" w:rsidRDefault="00195021" w:rsidP="00E3385D">
      <w:pPr>
        <w:pBdr>
          <w:top w:val="nil"/>
          <w:left w:val="nil"/>
          <w:bottom w:val="nil"/>
          <w:right w:val="nil"/>
          <w:between w:val="nil"/>
        </w:pBdr>
        <w:spacing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En caso de NO COTIZAR para alguna de las instituciones previsionales antes mencionadas, deberán presentar constancia emitida por las mismas de tal situación.</w:t>
      </w:r>
    </w:p>
    <w:p w:rsidR="00195021" w:rsidRPr="00E3385D" w:rsidRDefault="00195021" w:rsidP="00E3385D">
      <w:pPr>
        <w:keepNext/>
        <w:keepLines/>
        <w:spacing w:before="360" w:line="276" w:lineRule="auto"/>
        <w:outlineLvl w:val="1"/>
        <w:rPr>
          <w:rFonts w:ascii="Times New Roman" w:eastAsia="Century Gothic" w:hAnsi="Times New Roman" w:cs="Times New Roman"/>
          <w:b/>
          <w:sz w:val="28"/>
          <w:szCs w:val="28"/>
          <w:u w:val="single"/>
        </w:rPr>
      </w:pPr>
      <w:r w:rsidRPr="00E3385D">
        <w:rPr>
          <w:rFonts w:ascii="Times New Roman" w:eastAsia="Century Gothic" w:hAnsi="Times New Roman" w:cs="Times New Roman"/>
          <w:b/>
          <w:sz w:val="28"/>
          <w:szCs w:val="28"/>
          <w:u w:val="single"/>
        </w:rPr>
        <w:lastRenderedPageBreak/>
        <w:t>PERÍODO DE VALIDEZ DE LA OFERTA</w:t>
      </w:r>
    </w:p>
    <w:p w:rsidR="00195021" w:rsidRPr="00E3385D" w:rsidRDefault="00195021" w:rsidP="00E3385D">
      <w:pPr>
        <w:pBdr>
          <w:top w:val="nil"/>
          <w:left w:val="nil"/>
          <w:bottom w:val="nil"/>
          <w:right w:val="nil"/>
          <w:between w:val="nil"/>
        </w:pBdr>
        <w:spacing w:before="36" w:line="276" w:lineRule="auto"/>
        <w:ind w:left="142" w:right="163"/>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Las ofertas o cotizaciones presentadas deberán permanecer válidas por un período no mínimo de 60 días, a partir de la fecha de presentación de ofertas, establecido por el contratante. </w:t>
      </w:r>
    </w:p>
    <w:p w:rsidR="00195021" w:rsidRPr="00E3385D" w:rsidRDefault="00195021" w:rsidP="00E3385D">
      <w:pPr>
        <w:keepNext/>
        <w:keepLines/>
        <w:spacing w:before="179" w:line="276" w:lineRule="auto"/>
        <w:outlineLvl w:val="1"/>
        <w:rPr>
          <w:rFonts w:ascii="Times New Roman" w:eastAsia="Century Gothic" w:hAnsi="Times New Roman" w:cs="Times New Roman"/>
          <w:b/>
          <w:sz w:val="28"/>
          <w:szCs w:val="28"/>
          <w:u w:val="single"/>
        </w:rPr>
      </w:pPr>
      <w:r w:rsidRPr="00E3385D">
        <w:rPr>
          <w:rFonts w:ascii="Times New Roman" w:eastAsia="Century Gothic" w:hAnsi="Times New Roman" w:cs="Times New Roman"/>
          <w:b/>
          <w:sz w:val="28"/>
          <w:szCs w:val="28"/>
          <w:u w:val="single"/>
        </w:rPr>
        <w:t>LUGAR Y FECHA DE RECEPCIÓN DE OFERTAS</w:t>
      </w:r>
    </w:p>
    <w:p w:rsidR="00195021" w:rsidRPr="00E3385D" w:rsidRDefault="00195021" w:rsidP="00E3385D">
      <w:pPr>
        <w:pBdr>
          <w:top w:val="nil"/>
          <w:left w:val="nil"/>
          <w:bottom w:val="nil"/>
          <w:right w:val="nil"/>
          <w:between w:val="nil"/>
        </w:pBdr>
        <w:spacing w:before="95" w:line="276" w:lineRule="auto"/>
        <w:ind w:left="142" w:right="164"/>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La fecha para recibir ofertas es el día  22 de agosto del presente </w:t>
      </w:r>
      <w:r w:rsidRPr="00E3385D">
        <w:rPr>
          <w:rFonts w:ascii="Times New Roman" w:eastAsia="Century Gothic" w:hAnsi="Times New Roman" w:cs="Times New Roman"/>
          <w:b/>
          <w:color w:val="000000"/>
          <w:sz w:val="28"/>
          <w:szCs w:val="28"/>
        </w:rPr>
        <w:t>desde las 8:00 am hasta las 09:00 am.</w:t>
      </w:r>
      <w:r w:rsidRPr="00E3385D">
        <w:rPr>
          <w:rFonts w:ascii="Times New Roman" w:eastAsia="Century Gothic" w:hAnsi="Times New Roman" w:cs="Times New Roman"/>
          <w:color w:val="000000"/>
          <w:sz w:val="28"/>
          <w:szCs w:val="28"/>
        </w:rPr>
        <w:t>, en oficina de la UACI, ubicada en las instalaciones de la Alcaldía Municipal de Apopa.</w:t>
      </w:r>
    </w:p>
    <w:p w:rsidR="00195021" w:rsidRPr="00E3385D" w:rsidRDefault="00195021" w:rsidP="00E3385D">
      <w:pPr>
        <w:keepNext/>
        <w:keepLines/>
        <w:spacing w:before="177" w:line="276" w:lineRule="auto"/>
        <w:jc w:val="both"/>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ASPECTOS ACONSIDERAR</w:t>
      </w:r>
    </w:p>
    <w:p w:rsidR="00195021" w:rsidRPr="00E3385D" w:rsidRDefault="00195021" w:rsidP="00E3385D">
      <w:pPr>
        <w:pBdr>
          <w:top w:val="nil"/>
          <w:left w:val="nil"/>
          <w:bottom w:val="nil"/>
          <w:right w:val="nil"/>
          <w:between w:val="nil"/>
        </w:pBdr>
        <w:spacing w:before="1" w:line="276" w:lineRule="auto"/>
        <w:ind w:left="142" w:right="168"/>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La AMA considerará al momento de adjudicar, en base al Artículo 46 del reglamento de la Ley de Adquisiciones y Contrataciones de la Administración Pública, como factor decisorio el precio, pero sin descuidar la calidad de los servicios; así como, también se valorará que el ofertante reúna las especificaciones requeridas y que se ajuste a lo que la unidad solicitante requiera.</w:t>
      </w:r>
    </w:p>
    <w:p w:rsidR="00195021" w:rsidRPr="00E3385D" w:rsidRDefault="00195021" w:rsidP="00E3385D">
      <w:pPr>
        <w:pBdr>
          <w:top w:val="nil"/>
          <w:left w:val="nil"/>
          <w:bottom w:val="nil"/>
          <w:right w:val="nil"/>
          <w:between w:val="nil"/>
        </w:pBdr>
        <w:spacing w:before="94" w:line="276" w:lineRule="auto"/>
        <w:ind w:left="142"/>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La adjudicación será total no parcial ni por ítem.</w:t>
      </w:r>
    </w:p>
    <w:p w:rsidR="00195021" w:rsidRPr="00E3385D" w:rsidRDefault="00195021" w:rsidP="00E3385D">
      <w:pPr>
        <w:keepNext/>
        <w:keepLines/>
        <w:spacing w:before="1" w:line="276" w:lineRule="auto"/>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PLAZO DE ADJUDICACIÓN</w:t>
      </w:r>
    </w:p>
    <w:p w:rsidR="00195021" w:rsidRPr="00E3385D" w:rsidRDefault="00195021" w:rsidP="00E3385D">
      <w:pPr>
        <w:pBdr>
          <w:top w:val="nil"/>
          <w:left w:val="nil"/>
          <w:bottom w:val="nil"/>
          <w:right w:val="nil"/>
          <w:between w:val="nil"/>
        </w:pBdr>
        <w:spacing w:line="276" w:lineRule="auto"/>
        <w:ind w:left="142" w:right="166"/>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La adjudicación se hará en un plazo máximo de </w:t>
      </w:r>
      <w:r w:rsidRPr="00E3385D">
        <w:rPr>
          <w:rFonts w:ascii="Times New Roman" w:eastAsia="Century Gothic" w:hAnsi="Times New Roman" w:cs="Times New Roman"/>
          <w:color w:val="000000"/>
          <w:sz w:val="28"/>
          <w:szCs w:val="28"/>
          <w:u w:val="single"/>
        </w:rPr>
        <w:t>SESENTA (60) DÍAS CALENDARIO</w:t>
      </w:r>
      <w:r w:rsidRPr="00E3385D">
        <w:rPr>
          <w:rFonts w:ascii="Times New Roman" w:eastAsia="Century Gothic" w:hAnsi="Times New Roman" w:cs="Times New Roman"/>
          <w:color w:val="000000"/>
          <w:sz w:val="28"/>
          <w:szCs w:val="28"/>
        </w:rPr>
        <w:t xml:space="preserve"> posterior a la presentación de ofertas, plazo que podrá ser prorrogado mediante acuerdo del Concejo Municipal Plural de la AMA.</w:t>
      </w:r>
    </w:p>
    <w:p w:rsidR="00195021" w:rsidRPr="00E3385D" w:rsidRDefault="00195021" w:rsidP="00E3385D">
      <w:pPr>
        <w:pBdr>
          <w:top w:val="nil"/>
          <w:left w:val="nil"/>
          <w:bottom w:val="nil"/>
          <w:right w:val="nil"/>
          <w:between w:val="nil"/>
        </w:pBdr>
        <w:spacing w:line="276" w:lineRule="auto"/>
        <w:ind w:left="142" w:right="175"/>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La UACI dará a conocer el resultado de este proceso mediante la notificación de adjudicación que incluirá la Resolución de Adjudicación correspondiente. Además, la UACI publicará el resultado en el portal virtual de comprasal.gob.sv</w:t>
      </w:r>
    </w:p>
    <w:p w:rsidR="00195021" w:rsidRPr="00E3385D" w:rsidRDefault="00195021" w:rsidP="00E3385D">
      <w:pPr>
        <w:keepNext/>
        <w:keepLines/>
        <w:spacing w:before="179" w:line="276" w:lineRule="auto"/>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PERFECCIÓN Y FORMALIZACIÓN</w:t>
      </w:r>
    </w:p>
    <w:p w:rsidR="00195021" w:rsidRPr="00E3385D" w:rsidRDefault="00195021" w:rsidP="00E3385D">
      <w:pPr>
        <w:pBdr>
          <w:top w:val="nil"/>
          <w:left w:val="nil"/>
          <w:bottom w:val="nil"/>
          <w:right w:val="nil"/>
          <w:between w:val="nil"/>
        </w:pBdr>
        <w:spacing w:before="1" w:line="276" w:lineRule="auto"/>
        <w:ind w:left="142" w:right="175"/>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Se realizará por medio de contrato suscrito entre la AMA y el oferente adjudicado.</w:t>
      </w:r>
    </w:p>
    <w:p w:rsidR="00195021" w:rsidRPr="00E3385D" w:rsidRDefault="00195021" w:rsidP="00E3385D">
      <w:pPr>
        <w:keepNext/>
        <w:keepLines/>
        <w:spacing w:before="360" w:line="276" w:lineRule="auto"/>
        <w:outlineLvl w:val="1"/>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lastRenderedPageBreak/>
        <w:t>EL CONTRATISTA SE OBLIGARÁ A:</w:t>
      </w:r>
    </w:p>
    <w:p w:rsidR="00195021" w:rsidRPr="00E3385D" w:rsidRDefault="00195021" w:rsidP="00E3385D">
      <w:pPr>
        <w:widowControl w:val="0"/>
        <w:numPr>
          <w:ilvl w:val="0"/>
          <w:numId w:val="30"/>
        </w:numPr>
        <w:pBdr>
          <w:top w:val="nil"/>
          <w:left w:val="nil"/>
          <w:bottom w:val="nil"/>
          <w:right w:val="nil"/>
          <w:between w:val="nil"/>
        </w:pBdr>
        <w:tabs>
          <w:tab w:val="left" w:pos="1723"/>
        </w:tabs>
        <w:spacing w:after="0" w:line="276" w:lineRule="auto"/>
        <w:ind w:left="861" w:right="174"/>
        <w:jc w:val="both"/>
        <w:rPr>
          <w:rFonts w:ascii="Times New Roman" w:eastAsia="Calibri" w:hAnsi="Times New Roman" w:cs="Times New Roman"/>
          <w:sz w:val="28"/>
          <w:szCs w:val="28"/>
        </w:rPr>
      </w:pPr>
      <w:r w:rsidRPr="00E3385D">
        <w:rPr>
          <w:rFonts w:ascii="Times New Roman" w:eastAsia="Century Gothic" w:hAnsi="Times New Roman" w:cs="Times New Roman"/>
          <w:color w:val="000000"/>
          <w:sz w:val="28"/>
          <w:szCs w:val="28"/>
        </w:rPr>
        <w:t>Coordinar el servicio únicamente con el administrador de contrato o quien designe el concejo municipal plural.</w:t>
      </w:r>
    </w:p>
    <w:p w:rsidR="00195021" w:rsidRPr="00E3385D" w:rsidRDefault="00195021" w:rsidP="00E3385D">
      <w:pPr>
        <w:widowControl w:val="0"/>
        <w:numPr>
          <w:ilvl w:val="0"/>
          <w:numId w:val="30"/>
        </w:numPr>
        <w:pBdr>
          <w:top w:val="nil"/>
          <w:left w:val="nil"/>
          <w:bottom w:val="nil"/>
          <w:right w:val="nil"/>
          <w:between w:val="nil"/>
        </w:pBdr>
        <w:tabs>
          <w:tab w:val="left" w:pos="1297"/>
          <w:tab w:val="left" w:pos="1298"/>
        </w:tabs>
        <w:spacing w:before="1" w:after="0" w:line="276" w:lineRule="auto"/>
        <w:ind w:hanging="361"/>
        <w:rPr>
          <w:rFonts w:ascii="Times New Roman" w:eastAsia="Calibri" w:hAnsi="Times New Roman" w:cs="Times New Roman"/>
          <w:sz w:val="28"/>
          <w:szCs w:val="28"/>
        </w:rPr>
      </w:pPr>
      <w:r w:rsidRPr="00E3385D">
        <w:rPr>
          <w:rFonts w:ascii="Times New Roman" w:eastAsia="Century Gothic" w:hAnsi="Times New Roman" w:cs="Times New Roman"/>
          <w:color w:val="000000"/>
          <w:sz w:val="28"/>
          <w:szCs w:val="28"/>
        </w:rPr>
        <w:t>Entregar el servicio en el lugar designado por el administrador de contrato o quien designe el concejo municipal plural.</w:t>
      </w:r>
    </w:p>
    <w:p w:rsidR="00195021" w:rsidRPr="00E3385D" w:rsidRDefault="00195021" w:rsidP="00E3385D">
      <w:pPr>
        <w:widowControl w:val="0"/>
        <w:numPr>
          <w:ilvl w:val="0"/>
          <w:numId w:val="30"/>
        </w:numPr>
        <w:pBdr>
          <w:top w:val="nil"/>
          <w:left w:val="nil"/>
          <w:bottom w:val="nil"/>
          <w:right w:val="nil"/>
          <w:between w:val="nil"/>
        </w:pBdr>
        <w:tabs>
          <w:tab w:val="left" w:pos="1723"/>
        </w:tabs>
        <w:spacing w:after="0" w:line="276" w:lineRule="auto"/>
        <w:ind w:left="861" w:right="162"/>
        <w:jc w:val="both"/>
        <w:rPr>
          <w:rFonts w:ascii="Times New Roman" w:eastAsia="Calibri" w:hAnsi="Times New Roman" w:cs="Times New Roman"/>
          <w:sz w:val="28"/>
          <w:szCs w:val="28"/>
        </w:rPr>
      </w:pPr>
      <w:r w:rsidRPr="00E3385D">
        <w:rPr>
          <w:rFonts w:ascii="Times New Roman" w:eastAsia="Century Gothic" w:hAnsi="Times New Roman" w:cs="Times New Roman"/>
          <w:color w:val="000000"/>
          <w:sz w:val="28"/>
          <w:szCs w:val="28"/>
        </w:rPr>
        <w:t>El contratista se obliga a prestar el servicio objeto de este proceso en un plazo de DOS  meses contados desde el día que se emita la orden de inicio hasta la recepción final de los servicios DOCUMENTOS CONTRACTUALES</w:t>
      </w:r>
    </w:p>
    <w:p w:rsidR="00195021" w:rsidRPr="00E3385D" w:rsidRDefault="00195021" w:rsidP="00E3385D">
      <w:pPr>
        <w:pBdr>
          <w:top w:val="nil"/>
          <w:left w:val="nil"/>
          <w:bottom w:val="nil"/>
          <w:right w:val="nil"/>
          <w:between w:val="nil"/>
        </w:pBdr>
        <w:spacing w:line="276" w:lineRule="auto"/>
        <w:ind w:left="142" w:right="174"/>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Los documentos a utilizar en el proceso de contratación se denominarán Documentos Contractuales, que formarán parte integral del contrato en base al Artículo 42 de LA LACAP. Dependiendo de la naturaleza de la contratación, estos documentos serán por lo menos:</w:t>
      </w:r>
    </w:p>
    <w:p w:rsidR="00195021" w:rsidRPr="00E3385D" w:rsidRDefault="00195021" w:rsidP="00E3385D">
      <w:pPr>
        <w:widowControl w:val="0"/>
        <w:numPr>
          <w:ilvl w:val="0"/>
          <w:numId w:val="31"/>
        </w:numPr>
        <w:pBdr>
          <w:top w:val="nil"/>
          <w:left w:val="nil"/>
          <w:bottom w:val="nil"/>
          <w:right w:val="nil"/>
          <w:between w:val="nil"/>
        </w:pBdr>
        <w:tabs>
          <w:tab w:val="left" w:pos="1298"/>
        </w:tabs>
        <w:spacing w:after="0" w:line="276" w:lineRule="auto"/>
        <w:ind w:hanging="361"/>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Términos de referencia;</w:t>
      </w:r>
    </w:p>
    <w:p w:rsidR="00195021" w:rsidRPr="00E3385D" w:rsidRDefault="00195021" w:rsidP="00E3385D">
      <w:pPr>
        <w:widowControl w:val="0"/>
        <w:numPr>
          <w:ilvl w:val="0"/>
          <w:numId w:val="31"/>
        </w:numPr>
        <w:pBdr>
          <w:top w:val="nil"/>
          <w:left w:val="nil"/>
          <w:bottom w:val="nil"/>
          <w:right w:val="nil"/>
          <w:between w:val="nil"/>
        </w:pBdr>
        <w:tabs>
          <w:tab w:val="left" w:pos="1298"/>
        </w:tabs>
        <w:spacing w:after="0" w:line="276" w:lineRule="auto"/>
        <w:ind w:hanging="361"/>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Adendas, si las hubiese;</w:t>
      </w:r>
    </w:p>
    <w:p w:rsidR="00195021" w:rsidRPr="00E3385D" w:rsidRDefault="00195021" w:rsidP="00E3385D">
      <w:pPr>
        <w:widowControl w:val="0"/>
        <w:numPr>
          <w:ilvl w:val="0"/>
          <w:numId w:val="31"/>
        </w:numPr>
        <w:pBdr>
          <w:top w:val="nil"/>
          <w:left w:val="nil"/>
          <w:bottom w:val="nil"/>
          <w:right w:val="nil"/>
          <w:between w:val="nil"/>
        </w:pBdr>
        <w:tabs>
          <w:tab w:val="left" w:pos="1297"/>
          <w:tab w:val="left" w:pos="1298"/>
        </w:tabs>
        <w:spacing w:before="2" w:after="0" w:line="276" w:lineRule="auto"/>
        <w:ind w:hanging="361"/>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Las ofertas y sus documentos;</w:t>
      </w:r>
    </w:p>
    <w:p w:rsidR="00195021" w:rsidRPr="00E3385D" w:rsidRDefault="00195021" w:rsidP="00E3385D">
      <w:pPr>
        <w:widowControl w:val="0"/>
        <w:numPr>
          <w:ilvl w:val="0"/>
          <w:numId w:val="31"/>
        </w:numPr>
        <w:pBdr>
          <w:top w:val="nil"/>
          <w:left w:val="nil"/>
          <w:bottom w:val="nil"/>
          <w:right w:val="nil"/>
          <w:between w:val="nil"/>
        </w:pBdr>
        <w:tabs>
          <w:tab w:val="left" w:pos="1298"/>
        </w:tabs>
        <w:spacing w:after="0" w:line="276" w:lineRule="auto"/>
        <w:ind w:hanging="361"/>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Garantías;</w:t>
      </w:r>
    </w:p>
    <w:p w:rsidR="00195021" w:rsidRPr="00E3385D" w:rsidRDefault="00195021" w:rsidP="00E3385D">
      <w:pPr>
        <w:widowControl w:val="0"/>
        <w:numPr>
          <w:ilvl w:val="0"/>
          <w:numId w:val="31"/>
        </w:numPr>
        <w:pBdr>
          <w:top w:val="nil"/>
          <w:left w:val="nil"/>
          <w:bottom w:val="nil"/>
          <w:right w:val="nil"/>
          <w:between w:val="nil"/>
        </w:pBdr>
        <w:tabs>
          <w:tab w:val="left" w:pos="1298"/>
        </w:tabs>
        <w:spacing w:after="0" w:line="276" w:lineRule="auto"/>
        <w:ind w:hanging="361"/>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Las resoluciones modificativas y las órdenes de cambio, en su caso.</w:t>
      </w:r>
    </w:p>
    <w:p w:rsidR="00195021" w:rsidRPr="00E3385D" w:rsidRDefault="00195021" w:rsidP="00E3385D">
      <w:pPr>
        <w:widowControl w:val="0"/>
        <w:numPr>
          <w:ilvl w:val="0"/>
          <w:numId w:val="31"/>
        </w:numPr>
        <w:pBdr>
          <w:top w:val="nil"/>
          <w:left w:val="nil"/>
          <w:bottom w:val="nil"/>
          <w:right w:val="nil"/>
          <w:between w:val="nil"/>
        </w:pBdr>
        <w:tabs>
          <w:tab w:val="left" w:pos="1722"/>
          <w:tab w:val="left" w:pos="1723"/>
        </w:tabs>
        <w:spacing w:after="0" w:line="276" w:lineRule="auto"/>
        <w:ind w:left="861" w:right="177"/>
        <w:rPr>
          <w:rFonts w:ascii="Times New Roman" w:eastAsia="Calibri" w:hAnsi="Times New Roman" w:cs="Times New Roman"/>
          <w:color w:val="000000"/>
          <w:sz w:val="28"/>
          <w:szCs w:val="28"/>
        </w:rPr>
      </w:pPr>
      <w:r w:rsidRPr="00E3385D">
        <w:rPr>
          <w:rFonts w:ascii="Times New Roman" w:eastAsia="Century Gothic" w:hAnsi="Times New Roman" w:cs="Times New Roman"/>
          <w:color w:val="000000"/>
          <w:sz w:val="28"/>
          <w:szCs w:val="28"/>
        </w:rPr>
        <w:t>Todo documento que en el transcurso de la ejecución del servicio esté vinculado a ésta y al respectivo contrato.</w:t>
      </w:r>
    </w:p>
    <w:p w:rsidR="00195021" w:rsidRPr="00E3385D" w:rsidRDefault="00195021" w:rsidP="00E3385D">
      <w:pPr>
        <w:spacing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 xml:space="preserve">3. FUENTE DE FINANCIAMIENTO </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El presente proceso será financiado con fuente de financiamiento recursos </w:t>
      </w:r>
      <w:r w:rsidRPr="00E3385D">
        <w:rPr>
          <w:rFonts w:ascii="Times New Roman" w:eastAsia="Century Gothic" w:hAnsi="Times New Roman" w:cs="Times New Roman"/>
          <w:b/>
          <w:sz w:val="28"/>
          <w:szCs w:val="28"/>
        </w:rPr>
        <w:t>Fondos Propios</w:t>
      </w:r>
      <w:r w:rsidRPr="00E3385D">
        <w:rPr>
          <w:rFonts w:ascii="Times New Roman" w:eastAsia="Century Gothic" w:hAnsi="Times New Roman" w:cs="Times New Roman"/>
          <w:sz w:val="28"/>
          <w:szCs w:val="28"/>
        </w:rPr>
        <w:t>.</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spacing w:after="0"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4. ALCANCE DE LA FIRMA DE ABOGADOS</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Estos Términos de Referencia se refieren a la </w:t>
      </w:r>
      <w:r w:rsidRPr="00E3385D">
        <w:rPr>
          <w:rFonts w:ascii="Times New Roman" w:eastAsia="Century Gothic" w:hAnsi="Times New Roman" w:cs="Times New Roman"/>
          <w:b/>
          <w:sz w:val="28"/>
          <w:szCs w:val="28"/>
        </w:rPr>
        <w:t>CONTRATACIÓN DE UNA FIRMA DE ABOGADOS EXTERNOS CORPORATIVOS Y APOYO EN EL SOCORRO JURÍDICO</w:t>
      </w:r>
      <w:r w:rsidRPr="00E3385D">
        <w:rPr>
          <w:rFonts w:ascii="Times New Roman" w:eastAsia="Century Gothic" w:hAnsi="Times New Roman" w:cs="Times New Roman"/>
          <w:sz w:val="28"/>
          <w:szCs w:val="28"/>
        </w:rPr>
        <w:t xml:space="preserve"> de la Alcaldía Municipal de Apopa, en el desarrollo del trabajo la firma de abogados, el jurídico debe considerar los siguientes aspectos: </w:t>
      </w:r>
    </w:p>
    <w:p w:rsidR="00195021" w:rsidRPr="00E3385D" w:rsidRDefault="00195021" w:rsidP="00E3385D">
      <w:pPr>
        <w:numPr>
          <w:ilvl w:val="0"/>
          <w:numId w:val="20"/>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Revisar los registros de la firma de abogados que comprenden: </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Registros principales y auxiliares de abogados externos </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lastRenderedPageBreak/>
        <w:t xml:space="preserve">Análisis de estudio de auditor técnico y jurídico para la evaluación del proceso de selección de socio estratégico.  </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Informes a las autoridades superiores sobre cualquier deficiencia en los resultados.</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Comprobar y evaluar el sistema de control sobre el proceso, principalmente a las autoridades correspondientes. </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Revisar y evaluar la estructura de control interno referente a la S.E.M.</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Revisar y evaluar los procedimientos de la sociedad económica y mixta S.E.M.; </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Revisar y evaluar el registro de recolección y transporte de los desechos sólidos del municipio de Apopa.</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Tener el apoyo sobre un socorro jurídico.  </w:t>
      </w:r>
    </w:p>
    <w:p w:rsidR="00195021" w:rsidRPr="00E3385D" w:rsidRDefault="00195021" w:rsidP="00E3385D">
      <w:pPr>
        <w:numPr>
          <w:ilvl w:val="0"/>
          <w:numId w:val="27"/>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Certificar que los resultados obtenidos sobre el levantamiento de la S.E.M. presenten razonablemente en todos sus aspectos importantes, la posición financiera de la Alcaldía Municipal de Apopa y otros aspectos legales que se determinen y prioricen por medio del concejo municipal plural. </w:t>
      </w:r>
    </w:p>
    <w:p w:rsidR="00195021" w:rsidRPr="00E3385D" w:rsidRDefault="00195021" w:rsidP="00E3385D">
      <w:pPr>
        <w:pBdr>
          <w:top w:val="nil"/>
          <w:left w:val="nil"/>
          <w:bottom w:val="nil"/>
          <w:right w:val="nil"/>
          <w:between w:val="nil"/>
        </w:pBdr>
        <w:spacing w:line="276" w:lineRule="auto"/>
        <w:ind w:left="1080"/>
        <w:jc w:val="both"/>
        <w:rPr>
          <w:rFonts w:ascii="Times New Roman" w:eastAsia="Century Gothic" w:hAnsi="Times New Roman" w:cs="Times New Roman"/>
          <w:color w:val="000000"/>
          <w:sz w:val="28"/>
          <w:szCs w:val="28"/>
        </w:rPr>
      </w:pP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b/>
          <w:sz w:val="28"/>
          <w:szCs w:val="28"/>
        </w:rPr>
        <w:t>5. REQUISITOS DEL OFERTANTE:</w:t>
      </w:r>
      <w:r w:rsidRPr="00E3385D">
        <w:rPr>
          <w:rFonts w:ascii="Times New Roman" w:eastAsia="Century Gothic" w:hAnsi="Times New Roman" w:cs="Times New Roman"/>
          <w:sz w:val="28"/>
          <w:szCs w:val="28"/>
        </w:rPr>
        <w:t xml:space="preserve"> </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a) Experiencia en área jurídica a entidades gubernamentales de al menos 3 años. </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c) Estar inscrito en los Registros de la Corte de Cuentas de la República como Firma Privada jurídica, ya sea como persona natural o jurídica. </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d) Tener el recurso humano calificado comprobable. </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 No estar dentro de las personas impedidas para ofertar, ni dentro de las personas impedidas para contratar, indicadas en los Artículos 25 y 26 de la Ley de. Todo lo anterior aplica tanto a personas </w:t>
      </w:r>
      <w:r w:rsidRPr="00E3385D">
        <w:rPr>
          <w:rFonts w:ascii="Times New Roman" w:eastAsia="Century Gothic" w:hAnsi="Times New Roman" w:cs="Times New Roman"/>
          <w:b/>
          <w:sz w:val="28"/>
          <w:szCs w:val="28"/>
        </w:rPr>
        <w:t>naturales</w:t>
      </w:r>
      <w:r w:rsidRPr="00E3385D">
        <w:rPr>
          <w:rFonts w:ascii="Times New Roman" w:eastAsia="Century Gothic" w:hAnsi="Times New Roman" w:cs="Times New Roman"/>
          <w:sz w:val="28"/>
          <w:szCs w:val="28"/>
        </w:rPr>
        <w:t xml:space="preserve"> como </w:t>
      </w:r>
      <w:r w:rsidRPr="00E3385D">
        <w:rPr>
          <w:rFonts w:ascii="Times New Roman" w:eastAsia="Century Gothic" w:hAnsi="Times New Roman" w:cs="Times New Roman"/>
          <w:b/>
          <w:sz w:val="28"/>
          <w:szCs w:val="28"/>
        </w:rPr>
        <w:t>jurídicas</w:t>
      </w:r>
      <w:r w:rsidRPr="00E3385D">
        <w:rPr>
          <w:rFonts w:ascii="Times New Roman" w:eastAsia="Century Gothic" w:hAnsi="Times New Roman" w:cs="Times New Roman"/>
          <w:sz w:val="28"/>
          <w:szCs w:val="28"/>
        </w:rPr>
        <w:t xml:space="preserve">. </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b/>
          <w:sz w:val="28"/>
          <w:szCs w:val="28"/>
        </w:rPr>
        <w:t>6. REQUERIMIENTOS TÉCNICOS:</w:t>
      </w:r>
      <w:r w:rsidRPr="00E3385D">
        <w:rPr>
          <w:rFonts w:ascii="Times New Roman" w:eastAsia="Century Gothic" w:hAnsi="Times New Roman" w:cs="Times New Roman"/>
          <w:sz w:val="28"/>
          <w:szCs w:val="28"/>
        </w:rPr>
        <w:t xml:space="preserve"> Con el objeto de facilitar eventuales aclaraciones de la ejecución de los servicios, el jurídico debe asegurarse que:</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 a) Las opiniones, observaciones y recomendaciones incluidas en el informe estén sustentadas por suficiente, relevante y competente evidencia en los papeles de trabajo;</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lastRenderedPageBreak/>
        <w:t>b) Que existe una adecuada referenciación entre los informes y los correspondientes documentos de trabajo;</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d) Que se preparó y dejó evidencia suficiente y competente sobre el análisis de los riesgos. </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El jurídico y el personal asignado, deben estar alertas para detectar situaciones que puedan ser indicativas al mal proceso, abuso o actos ilegales. Si tal evidencia existe, los jurídicos deben comunicar inmediatamente la situación al Administrador de Contrato, y ejercer cautela y el debido cuidado profesional al ampliar sus pasos y procedimientos de estudio técnico jurídico relacionados con actos ilegales. El jurídico deberá mantener y archivar adecuadamente los documentos de trabajo después de terminar el estudio técnico. Durante ese período, los jurídicos deberán proveer prontamente los documentos de trabajo que les sean solicitados por la Alcaldía Municipal de Apopa, </w:t>
      </w:r>
      <w:r w:rsidRPr="00E3385D">
        <w:rPr>
          <w:rFonts w:ascii="Times New Roman" w:eastAsia="Century Gothic" w:hAnsi="Times New Roman" w:cs="Times New Roman"/>
          <w:sz w:val="28"/>
          <w:szCs w:val="28"/>
          <w:u w:val="single"/>
        </w:rPr>
        <w:t>uaci20212024apopa@gmail.com</w:t>
      </w:r>
      <w:r w:rsidRPr="00E3385D">
        <w:rPr>
          <w:rFonts w:ascii="Times New Roman" w:eastAsia="Century Gothic" w:hAnsi="Times New Roman" w:cs="Times New Roman"/>
          <w:sz w:val="28"/>
          <w:szCs w:val="28"/>
        </w:rPr>
        <w:t xml:space="preserve"> UNIDAD DE ADQUISICIONES Y CONTRATACIONES INSTITUCIONAL (UACI) El Borrador de Informe final del examen efectuado, deberá ser entregado y presentado al Concejo Municipal para su discusión y presentación de pruebas de descargo; los informes de avance deberán ser presentados de igual forma al Concejo Municipal. El informe final debe incluir un resumen ejecutivo y los principales procedimientos y contenidos en su planeación.</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En el diseño del programa del estudio técnico jurídico se debe tomar en consideración la efectividad y confiabilidad de los procedimientos técnicos, administrativos y operativos, a fin de que sean revisados y evaluados para determinar tanto el grado de confiabilidad que se le pueda asignar, como la cobertura de las pruebas que necesita realizar. </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b/>
          <w:sz w:val="28"/>
          <w:szCs w:val="28"/>
        </w:rPr>
        <w:t>7. ACEPTACIÓN DE INFORME FINAL:</w:t>
      </w:r>
      <w:r w:rsidRPr="00E3385D">
        <w:rPr>
          <w:rFonts w:ascii="Times New Roman" w:eastAsia="Century Gothic" w:hAnsi="Times New Roman" w:cs="Times New Roman"/>
          <w:sz w:val="28"/>
          <w:szCs w:val="28"/>
        </w:rPr>
        <w:t xml:space="preserve"> La Alcaldía Municipal de Apopa, por medio del Concejo Municipal o su delegado, es el responsable de dar por aceptado el informe final del estudio técnico jurídico. </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spacing w:after="0"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8. METODOLOGIA DE TRABAJO:</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El oferente podrá presentar en su oferta técnica, la metodología que mejor estime conveniente, tratando de considerar los siguientes aspectos: </w:t>
      </w:r>
    </w:p>
    <w:p w:rsidR="00195021" w:rsidRPr="00E3385D" w:rsidRDefault="00195021" w:rsidP="00E3385D">
      <w:pPr>
        <w:numPr>
          <w:ilvl w:val="0"/>
          <w:numId w:val="28"/>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lastRenderedPageBreak/>
        <w:t xml:space="preserve">Cualquier contacto o mecanismo de coordinación se hará con el Administrador del Contrato. </w:t>
      </w:r>
    </w:p>
    <w:p w:rsidR="00195021" w:rsidRPr="00E3385D" w:rsidRDefault="00195021" w:rsidP="00E3385D">
      <w:pPr>
        <w:numPr>
          <w:ilvl w:val="0"/>
          <w:numId w:val="28"/>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El Jurídico realizará los requerimientos de información directamente a la unidad involucrada con copia al Administrador del Contrato para su expediente./// uaci20212024apopa@gmail.com UNIDAD DE ADQUISICIONES Y CONTRATACIONES INSTITUCIONAL (UACI) </w:t>
      </w:r>
    </w:p>
    <w:p w:rsidR="00195021" w:rsidRPr="00E3385D" w:rsidRDefault="00195021" w:rsidP="00E3385D">
      <w:pPr>
        <w:numPr>
          <w:ilvl w:val="0"/>
          <w:numId w:val="28"/>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Todos los informes que se presenten como resultado del estudio técnico jurídico, deberán ser presentados y discutidos con el Administrador del Contrato, previo a la presentación al Concejo Municipal.</w:t>
      </w:r>
    </w:p>
    <w:p w:rsidR="00195021" w:rsidRPr="00E3385D" w:rsidRDefault="00195021" w:rsidP="00E3385D">
      <w:pPr>
        <w:numPr>
          <w:ilvl w:val="0"/>
          <w:numId w:val="28"/>
        </w:num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Las reuniones para presentar el informe ante el Concejo Municipal serán coordinadas a través del Administrador del Contrato.</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b/>
          <w:sz w:val="28"/>
          <w:szCs w:val="28"/>
        </w:rPr>
        <w:t>9. RESULTADOS ESPERADOS:</w:t>
      </w:r>
      <w:r w:rsidRPr="00E3385D">
        <w:rPr>
          <w:rFonts w:ascii="Times New Roman" w:eastAsia="Century Gothic" w:hAnsi="Times New Roman" w:cs="Times New Roman"/>
          <w:sz w:val="28"/>
          <w:szCs w:val="28"/>
        </w:rPr>
        <w:t xml:space="preserve"> </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Con base a los alcances de los servicios, la firma de abogados contratada deberá presentar un informe esperando como resultado la evaluación del proceso de la selección del socio estratégico de la alcaldía municipal de apopa para la conformidad de la S.E.M. </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tabs>
          <w:tab w:val="left" w:pos="5111"/>
        </w:tabs>
        <w:spacing w:after="0"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 xml:space="preserve">10. DESCRIPCIÓN DEL SERVICIO A CONTRATAR. </w:t>
      </w:r>
    </w:p>
    <w:p w:rsidR="00195021" w:rsidRPr="00E3385D" w:rsidRDefault="00195021" w:rsidP="00E3385D">
      <w:pPr>
        <w:tabs>
          <w:tab w:val="left" w:pos="567"/>
          <w:tab w:val="left" w:pos="5111"/>
        </w:tabs>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Estudio de auditoría técnico-jurídico para evaluar el proceso de selección de socio estratégico de la Alcaldía Municipal de Apopa para la conformación de la Sociedad de Economía Mixta S.E.M. para la recolección y transporte de los desechos sólidos del Municipio de Apopa.</w:t>
      </w:r>
    </w:p>
    <w:p w:rsidR="00195021" w:rsidRPr="00E3385D" w:rsidRDefault="00195021" w:rsidP="00E3385D">
      <w:pPr>
        <w:tabs>
          <w:tab w:val="left" w:pos="567"/>
          <w:tab w:val="left" w:pos="5111"/>
        </w:tabs>
        <w:spacing w:after="0" w:line="276" w:lineRule="auto"/>
        <w:jc w:val="both"/>
        <w:rPr>
          <w:rFonts w:ascii="Times New Roman" w:eastAsia="Century Gothic" w:hAnsi="Times New Roman" w:cs="Times New Roman"/>
          <w:sz w:val="28"/>
          <w:szCs w:val="28"/>
        </w:rPr>
      </w:pPr>
    </w:p>
    <w:p w:rsidR="00195021" w:rsidRPr="00E3385D" w:rsidRDefault="00195021" w:rsidP="00E3385D">
      <w:pPr>
        <w:spacing w:after="0"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11. PRESENTACIÓN DE OFERTAS</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Los oferentes deberán presentar una carta oferta, dirigida al jefe de UACI, indicando el monto ofertado en dólares de los Estados Unidos de Norteamérica con IVA incluido.</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spacing w:after="0"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 xml:space="preserve">12. OFERTA TÉCNICA Y ECONÓMICA </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En la oferta deberán estar claramente el precio total con el IVA por la ejecución de la consultoría para el análisis Técnico-Jurídico para evaluar el proceso de selección del Socio Estratégico de la Alcaldía Municipal de Apopa para la conformación de la Sociedad de Economía Mixta SEM, para la recolección y </w:t>
      </w:r>
      <w:r w:rsidRPr="00E3385D">
        <w:rPr>
          <w:rFonts w:ascii="Times New Roman" w:eastAsia="Century Gothic" w:hAnsi="Times New Roman" w:cs="Times New Roman"/>
          <w:sz w:val="28"/>
          <w:szCs w:val="28"/>
        </w:rPr>
        <w:lastRenderedPageBreak/>
        <w:t>transporte de los desechos sólidos del municipio de Apopa</w:t>
      </w:r>
      <w:r w:rsidRPr="00E3385D">
        <w:rPr>
          <w:rFonts w:ascii="Times New Roman" w:eastAsia="Century Gothic" w:hAnsi="Times New Roman" w:cs="Times New Roman"/>
          <w:b/>
          <w:sz w:val="28"/>
          <w:szCs w:val="28"/>
        </w:rPr>
        <w:t>,</w:t>
      </w:r>
      <w:r w:rsidRPr="00E3385D">
        <w:rPr>
          <w:rFonts w:ascii="Times New Roman" w:eastAsia="Century Gothic" w:hAnsi="Times New Roman" w:cs="Times New Roman"/>
          <w:sz w:val="28"/>
          <w:szCs w:val="28"/>
        </w:rPr>
        <w:t xml:space="preserve"> cumpliendo con lo solicitado en cuanto a la oferta técnica.</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spacing w:after="0"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 xml:space="preserve">13. ADJUDICACIÓN </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El Concejo Municipal de la Alcaldía de Apopa adjudicará el presente proceso en forma TOTAL, al oferente que cumpla los requerimientos establecidos y que no solamente presente la oferta más baja económicamente sino también la que más convenga a los intereses institucionales. Se elaborará instrumento legal contrato de servicios de consultoría a la persona natural o jurídica ganadora, con el fin de determinar los límites y alcances de la consultoría. </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spacing w:after="0"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 xml:space="preserve">14. PLAZO CONTRACTUAL </w:t>
      </w:r>
    </w:p>
    <w:p w:rsidR="00195021" w:rsidRPr="00E3385D" w:rsidRDefault="00195021" w:rsidP="00E3385D">
      <w:pP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El plazo para la entrega y ejecución de la consultoría tiene un máximo de 60 días contados a partir del día siguiente a la firma del acta, contrato o acuerdo municipal.  </w:t>
      </w:r>
    </w:p>
    <w:p w:rsidR="00195021" w:rsidRPr="00E3385D" w:rsidRDefault="00195021" w:rsidP="00E3385D">
      <w:pPr>
        <w:spacing w:after="0" w:line="276" w:lineRule="auto"/>
        <w:jc w:val="both"/>
        <w:rPr>
          <w:rFonts w:ascii="Times New Roman" w:eastAsia="Century Gothic" w:hAnsi="Times New Roman" w:cs="Times New Roman"/>
          <w:sz w:val="28"/>
          <w:szCs w:val="28"/>
        </w:rPr>
      </w:pPr>
    </w:p>
    <w:p w:rsidR="00195021" w:rsidRPr="00E3385D" w:rsidRDefault="00195021" w:rsidP="00E3385D">
      <w:pPr>
        <w:spacing w:after="0"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15. LUGAR DE PRESTACIÓN DE SERVICIO</w:t>
      </w:r>
    </w:p>
    <w:p w:rsidR="00195021" w:rsidRPr="00E3385D" w:rsidRDefault="00195021" w:rsidP="00E3385D">
      <w:pPr>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La consultoría Técnica - Jurídica será entregada y ejecutada en las instalaciones de la Alcaldía Municipal de Apopa ubicada en la 2ª calle Poniente y 2ª Avenida Sur 2, Apopa.</w:t>
      </w:r>
    </w:p>
    <w:p w:rsidR="00195021" w:rsidRPr="00E3385D" w:rsidRDefault="00195021" w:rsidP="00E3385D">
      <w:pPr>
        <w:spacing w:line="276" w:lineRule="auto"/>
        <w:rPr>
          <w:rFonts w:ascii="Times New Roman" w:eastAsia="Century Gothic" w:hAnsi="Times New Roman" w:cs="Times New Roman"/>
          <w:b/>
          <w:sz w:val="28"/>
          <w:szCs w:val="28"/>
        </w:rPr>
      </w:pPr>
    </w:p>
    <w:p w:rsidR="00195021" w:rsidRPr="00E3385D" w:rsidRDefault="00195021" w:rsidP="00E3385D">
      <w:pPr>
        <w:tabs>
          <w:tab w:val="left" w:pos="5111"/>
        </w:tabs>
        <w:spacing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16. FORMA DE PAGO</w:t>
      </w:r>
    </w:p>
    <w:p w:rsidR="00195021" w:rsidRPr="00E3385D" w:rsidRDefault="00195021" w:rsidP="00E3385D">
      <w:pPr>
        <w:tabs>
          <w:tab w:val="left" w:pos="5111"/>
        </w:tabs>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 xml:space="preserve">Anticipos: </w:t>
      </w:r>
    </w:p>
    <w:p w:rsidR="00195021" w:rsidRPr="00E3385D" w:rsidRDefault="00195021" w:rsidP="00E3385D">
      <w:pPr>
        <w:tabs>
          <w:tab w:val="left" w:pos="5111"/>
        </w:tabs>
        <w:spacing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Ley LACAP, Art.69.- se podrá dar anticipos hasta por el 30% del valor total de la obra bien o servicio a contratar y, en respaldos aquellos, deberá exigirse una garantía de buena inversión de anticipo que respalde el pago del anticipo.</w:t>
      </w:r>
    </w:p>
    <w:p w:rsidR="00195021" w:rsidRPr="00E3385D" w:rsidRDefault="00195021" w:rsidP="00E3385D">
      <w:pPr>
        <w:tabs>
          <w:tab w:val="left" w:pos="5111"/>
        </w:tabs>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sz w:val="28"/>
          <w:szCs w:val="28"/>
        </w:rPr>
        <w:t>El pago será al contado, según lo estipule la oferta económica anticipos, para lo cual se suscribirá contrato, para efectos de proceder con la firma de contrato la persona natural o jurídica deberá presentar solvencias fiscales, municipales, de seguridad social y previsional.</w:t>
      </w:r>
    </w:p>
    <w:p w:rsidR="00195021" w:rsidRPr="00E3385D" w:rsidRDefault="00195021" w:rsidP="00E3385D">
      <w:pPr>
        <w:tabs>
          <w:tab w:val="left" w:pos="5111"/>
        </w:tabs>
        <w:spacing w:after="0" w:line="276" w:lineRule="auto"/>
        <w:jc w:val="both"/>
        <w:rPr>
          <w:rFonts w:ascii="Times New Roman" w:eastAsia="Century Gothic" w:hAnsi="Times New Roman" w:cs="Times New Roman"/>
          <w:sz w:val="28"/>
          <w:szCs w:val="28"/>
        </w:rPr>
      </w:pPr>
    </w:p>
    <w:p w:rsidR="00195021" w:rsidRPr="00E3385D" w:rsidRDefault="00195021" w:rsidP="00E3385D">
      <w:pPr>
        <w:tabs>
          <w:tab w:val="left" w:pos="5111"/>
        </w:tabs>
        <w:spacing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 xml:space="preserve">17. ADMINISTRACION DEL CONTRATO </w:t>
      </w:r>
    </w:p>
    <w:p w:rsidR="00195021" w:rsidRPr="00E3385D" w:rsidRDefault="00195021" w:rsidP="00E3385D">
      <w:pPr>
        <w:tabs>
          <w:tab w:val="left" w:pos="5111"/>
        </w:tabs>
        <w:spacing w:after="0" w:line="276" w:lineRule="auto"/>
        <w:jc w:val="both"/>
        <w:rPr>
          <w:rFonts w:ascii="Times New Roman" w:eastAsia="Century Gothic" w:hAnsi="Times New Roman" w:cs="Times New Roman"/>
          <w:sz w:val="28"/>
          <w:szCs w:val="28"/>
        </w:rPr>
      </w:pPr>
      <w:bookmarkStart w:id="0" w:name="_gjdgxs" w:colFirst="0" w:colLast="0"/>
      <w:bookmarkEnd w:id="0"/>
      <w:r w:rsidRPr="00E3385D">
        <w:rPr>
          <w:rFonts w:ascii="Times New Roman" w:eastAsia="Century Gothic" w:hAnsi="Times New Roman" w:cs="Times New Roman"/>
          <w:sz w:val="28"/>
          <w:szCs w:val="28"/>
        </w:rPr>
        <w:lastRenderedPageBreak/>
        <w:t xml:space="preserve">El administrador/a del contrato de la Alcaldía Municipal de Apopa será </w:t>
      </w:r>
      <w:r w:rsidR="00930C97">
        <w:rPr>
          <w:rFonts w:ascii="Times New Roman" w:eastAsia="Century Gothic" w:hAnsi="Times New Roman" w:cs="Times New Roman"/>
          <w:sz w:val="28"/>
          <w:szCs w:val="28"/>
        </w:rPr>
        <w:t>XXXXXXXXXX</w:t>
      </w:r>
      <w:r w:rsidRPr="00E3385D">
        <w:rPr>
          <w:rFonts w:ascii="Times New Roman" w:eastAsia="Century Gothic" w:hAnsi="Times New Roman" w:cs="Times New Roman"/>
          <w:sz w:val="28"/>
          <w:szCs w:val="28"/>
        </w:rPr>
        <w:t xml:space="preserve"> quien será  responsable de velar por el cumplimiento de las condiciones y compromisos contractuales, a través del seguimiento y ejecución del contrato en todos los aspectos administrativos, financieros, legales y técnicos, asimismo darle cumplimiento a lo establecido en el art.82 bis- de la LACAP, y además cualquier otro trámite pertinente con la contratación </w:t>
      </w:r>
    </w:p>
    <w:p w:rsidR="00195021" w:rsidRPr="00E3385D" w:rsidRDefault="00195021" w:rsidP="00E3385D">
      <w:pPr>
        <w:tabs>
          <w:tab w:val="left" w:pos="5111"/>
        </w:tabs>
        <w:spacing w:after="0" w:line="276" w:lineRule="auto"/>
        <w:jc w:val="both"/>
        <w:rPr>
          <w:rFonts w:ascii="Times New Roman" w:eastAsia="Century Gothic" w:hAnsi="Times New Roman" w:cs="Times New Roman"/>
          <w:sz w:val="28"/>
          <w:szCs w:val="28"/>
        </w:rPr>
      </w:pPr>
    </w:p>
    <w:p w:rsidR="00195021" w:rsidRPr="00E3385D" w:rsidRDefault="00195021" w:rsidP="00E3385D">
      <w:pPr>
        <w:tabs>
          <w:tab w:val="left" w:pos="567"/>
          <w:tab w:val="left" w:pos="5111"/>
        </w:tabs>
        <w:spacing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 xml:space="preserve">18. CONSULTAS.  </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sz w:val="28"/>
          <w:szCs w:val="28"/>
        </w:rPr>
      </w:pPr>
      <w:r w:rsidRPr="00E3385D">
        <w:rPr>
          <w:rFonts w:ascii="Times New Roman" w:eastAsia="Century Gothic" w:hAnsi="Times New Roman" w:cs="Times New Roman"/>
          <w:color w:val="000000"/>
          <w:sz w:val="28"/>
          <w:szCs w:val="28"/>
        </w:rPr>
        <w:t>Si los oferentes tuviesen consultas podrán enviarlas por escrito a la UACI de la municipalidad o al correo  uaci</w:t>
      </w:r>
      <w:r w:rsidRPr="00E3385D">
        <w:rPr>
          <w:rFonts w:ascii="Times New Roman" w:eastAsia="Century Gothic" w:hAnsi="Times New Roman" w:cs="Times New Roman"/>
          <w:sz w:val="28"/>
          <w:szCs w:val="28"/>
        </w:rPr>
        <w:t>20212024apopa</w:t>
      </w:r>
      <w:r w:rsidRPr="00E3385D">
        <w:rPr>
          <w:rFonts w:ascii="Times New Roman" w:eastAsia="Century Gothic" w:hAnsi="Times New Roman" w:cs="Times New Roman"/>
          <w:sz w:val="28"/>
          <w:szCs w:val="28"/>
          <w:u w:val="single"/>
        </w:rPr>
        <w:t>@</w:t>
      </w:r>
      <w:r w:rsidRPr="00E3385D">
        <w:rPr>
          <w:rFonts w:ascii="Times New Roman" w:eastAsia="Century Gothic" w:hAnsi="Times New Roman" w:cs="Times New Roman"/>
          <w:sz w:val="28"/>
          <w:szCs w:val="28"/>
        </w:rPr>
        <w:t>gmail.com</w:t>
      </w:r>
    </w:p>
    <w:p w:rsidR="00195021" w:rsidRPr="00E3385D" w:rsidRDefault="00195021" w:rsidP="00E3385D">
      <w:pPr>
        <w:pBdr>
          <w:top w:val="nil"/>
          <w:left w:val="nil"/>
          <w:bottom w:val="nil"/>
          <w:right w:val="nil"/>
          <w:between w:val="nil"/>
        </w:pBdr>
        <w:spacing w:after="0" w:line="276" w:lineRule="auto"/>
        <w:jc w:val="both"/>
        <w:rPr>
          <w:rFonts w:ascii="Times New Roman" w:eastAsia="Century Gothic" w:hAnsi="Times New Roman" w:cs="Times New Roman"/>
          <w:sz w:val="28"/>
          <w:szCs w:val="28"/>
        </w:rPr>
      </w:pPr>
    </w:p>
    <w:p w:rsidR="00195021" w:rsidRPr="00E3385D" w:rsidRDefault="00195021" w:rsidP="00E3385D">
      <w:pPr>
        <w:tabs>
          <w:tab w:val="left" w:pos="5111"/>
        </w:tabs>
        <w:spacing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19. ESPECIFICACIONES TÉCNICAS MÍNIMAS PARA EL SERVICIO:</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952"/>
        <w:gridCol w:w="1669"/>
      </w:tblGrid>
      <w:tr w:rsidR="00195021" w:rsidRPr="00FC46AF" w:rsidTr="00E3385D">
        <w:trPr>
          <w:trHeight w:val="611"/>
        </w:trPr>
        <w:tc>
          <w:tcPr>
            <w:tcW w:w="1843" w:type="dxa"/>
          </w:tcPr>
          <w:p w:rsidR="00195021" w:rsidRPr="00FC46AF" w:rsidRDefault="00195021" w:rsidP="00E3385D">
            <w:pPr>
              <w:tabs>
                <w:tab w:val="left" w:pos="5111"/>
              </w:tabs>
              <w:spacing w:line="276" w:lineRule="auto"/>
              <w:jc w:val="center"/>
              <w:rPr>
                <w:rFonts w:ascii="Times New Roman" w:eastAsia="Century Gothic" w:hAnsi="Times New Roman" w:cs="Times New Roman"/>
                <w:b/>
                <w:i/>
                <w:sz w:val="20"/>
                <w:szCs w:val="20"/>
              </w:rPr>
            </w:pPr>
            <w:r w:rsidRPr="00FC46AF">
              <w:rPr>
                <w:rFonts w:ascii="Times New Roman" w:eastAsia="Century Gothic" w:hAnsi="Times New Roman" w:cs="Times New Roman"/>
                <w:b/>
                <w:sz w:val="20"/>
                <w:szCs w:val="20"/>
              </w:rPr>
              <w:t>Nº ACTIVIDADES</w:t>
            </w:r>
          </w:p>
        </w:tc>
        <w:tc>
          <w:tcPr>
            <w:tcW w:w="5952" w:type="dxa"/>
          </w:tcPr>
          <w:p w:rsidR="00195021" w:rsidRPr="00FC46AF" w:rsidRDefault="00195021" w:rsidP="00E3385D">
            <w:pPr>
              <w:tabs>
                <w:tab w:val="left" w:pos="5111"/>
              </w:tabs>
              <w:spacing w:line="276" w:lineRule="auto"/>
              <w:jc w:val="center"/>
              <w:rPr>
                <w:rFonts w:ascii="Times New Roman" w:eastAsia="Century Gothic" w:hAnsi="Times New Roman" w:cs="Times New Roman"/>
                <w:b/>
                <w:i/>
                <w:sz w:val="20"/>
                <w:szCs w:val="20"/>
              </w:rPr>
            </w:pPr>
          </w:p>
          <w:p w:rsidR="00195021" w:rsidRPr="00FC46AF" w:rsidRDefault="00195021" w:rsidP="00E3385D">
            <w:pPr>
              <w:tabs>
                <w:tab w:val="left" w:pos="5111"/>
              </w:tabs>
              <w:spacing w:line="276" w:lineRule="auto"/>
              <w:jc w:val="center"/>
              <w:rPr>
                <w:rFonts w:ascii="Times New Roman" w:eastAsia="Century Gothic" w:hAnsi="Times New Roman" w:cs="Times New Roman"/>
                <w:b/>
                <w:i/>
                <w:sz w:val="20"/>
                <w:szCs w:val="20"/>
              </w:rPr>
            </w:pPr>
            <w:r w:rsidRPr="00FC46AF">
              <w:rPr>
                <w:rFonts w:ascii="Times New Roman" w:eastAsia="Century Gothic" w:hAnsi="Times New Roman" w:cs="Times New Roman"/>
                <w:b/>
                <w:sz w:val="20"/>
                <w:szCs w:val="20"/>
              </w:rPr>
              <w:t>DESCRIPCION DE ACTIVIDADES</w:t>
            </w:r>
          </w:p>
        </w:tc>
        <w:tc>
          <w:tcPr>
            <w:tcW w:w="1669" w:type="dxa"/>
          </w:tcPr>
          <w:p w:rsidR="00195021" w:rsidRPr="00FC46AF" w:rsidRDefault="00195021" w:rsidP="00E3385D">
            <w:pPr>
              <w:tabs>
                <w:tab w:val="left" w:pos="5111"/>
              </w:tabs>
              <w:spacing w:line="276" w:lineRule="auto"/>
              <w:jc w:val="center"/>
              <w:rPr>
                <w:rFonts w:ascii="Times New Roman" w:eastAsia="Century Gothic" w:hAnsi="Times New Roman" w:cs="Times New Roman"/>
                <w:b/>
                <w:i/>
                <w:sz w:val="20"/>
                <w:szCs w:val="20"/>
              </w:rPr>
            </w:pPr>
            <w:r w:rsidRPr="00FC46AF">
              <w:rPr>
                <w:rFonts w:ascii="Times New Roman" w:eastAsia="Century Gothic" w:hAnsi="Times New Roman" w:cs="Times New Roman"/>
                <w:b/>
                <w:sz w:val="20"/>
                <w:szCs w:val="20"/>
              </w:rPr>
              <w:t>CUMPLE NO CUMPLE</w:t>
            </w:r>
          </w:p>
        </w:tc>
      </w:tr>
      <w:tr w:rsidR="00195021" w:rsidRPr="00FC46AF" w:rsidTr="00E3385D">
        <w:trPr>
          <w:trHeight w:val="261"/>
        </w:trPr>
        <w:tc>
          <w:tcPr>
            <w:tcW w:w="1843" w:type="dxa"/>
          </w:tcPr>
          <w:p w:rsidR="00195021" w:rsidRPr="00FC46AF" w:rsidRDefault="00195021" w:rsidP="00E3385D">
            <w:pPr>
              <w:tabs>
                <w:tab w:val="left" w:pos="5111"/>
              </w:tabs>
              <w:spacing w:line="276" w:lineRule="auto"/>
              <w:jc w:val="center"/>
              <w:rPr>
                <w:rFonts w:ascii="Times New Roman" w:eastAsia="Century Gothic" w:hAnsi="Times New Roman" w:cs="Times New Roman"/>
                <w:b/>
                <w:i/>
                <w:sz w:val="20"/>
                <w:szCs w:val="20"/>
              </w:rPr>
            </w:pPr>
            <w:r w:rsidRPr="00FC46AF">
              <w:rPr>
                <w:rFonts w:ascii="Times New Roman" w:eastAsia="Century Gothic" w:hAnsi="Times New Roman" w:cs="Times New Roman"/>
                <w:b/>
                <w:sz w:val="20"/>
                <w:szCs w:val="20"/>
              </w:rPr>
              <w:t>1</w:t>
            </w:r>
          </w:p>
        </w:tc>
        <w:tc>
          <w:tcPr>
            <w:tcW w:w="5952"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 xml:space="preserve">ESTUDIO DE AUDITORÍA TÉCNICO JURÍDICO PARA EVALUACIÓN DEL PROCESO DE SELECCIÓN DEL SOCIO ESTRATÉGICO PARA LA SEM  </w:t>
            </w:r>
          </w:p>
        </w:tc>
        <w:tc>
          <w:tcPr>
            <w:tcW w:w="1669"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p>
        </w:tc>
      </w:tr>
      <w:tr w:rsidR="00195021" w:rsidRPr="00FC46AF" w:rsidTr="00E3385D">
        <w:trPr>
          <w:trHeight w:val="261"/>
        </w:trPr>
        <w:tc>
          <w:tcPr>
            <w:tcW w:w="1843" w:type="dxa"/>
          </w:tcPr>
          <w:p w:rsidR="00195021" w:rsidRPr="00FC46AF" w:rsidRDefault="00195021" w:rsidP="00E3385D">
            <w:pPr>
              <w:tabs>
                <w:tab w:val="left" w:pos="5111"/>
              </w:tabs>
              <w:spacing w:line="276" w:lineRule="auto"/>
              <w:jc w:val="center"/>
              <w:rPr>
                <w:rFonts w:ascii="Times New Roman" w:eastAsia="Century Gothic" w:hAnsi="Times New Roman" w:cs="Times New Roman"/>
                <w:b/>
                <w:i/>
                <w:sz w:val="20"/>
                <w:szCs w:val="20"/>
              </w:rPr>
            </w:pPr>
            <w:r w:rsidRPr="00FC46AF">
              <w:rPr>
                <w:rFonts w:ascii="Times New Roman" w:eastAsia="Century Gothic" w:hAnsi="Times New Roman" w:cs="Times New Roman"/>
                <w:b/>
                <w:sz w:val="20"/>
                <w:szCs w:val="20"/>
              </w:rPr>
              <w:t>1</w:t>
            </w:r>
          </w:p>
        </w:tc>
        <w:tc>
          <w:tcPr>
            <w:tcW w:w="5952"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 xml:space="preserve">CONTESTAR RECURSO DE RECONSIDERACIÓN DE LA EMPRESA CYEEMSAL EN RELACIÓN A LA SEM Y OTROS SI FUERAN NECESARIOS. </w:t>
            </w:r>
          </w:p>
        </w:tc>
        <w:tc>
          <w:tcPr>
            <w:tcW w:w="1669"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p>
        </w:tc>
      </w:tr>
      <w:tr w:rsidR="00195021" w:rsidRPr="00FC46AF" w:rsidTr="00E3385D">
        <w:trPr>
          <w:trHeight w:val="261"/>
        </w:trPr>
        <w:tc>
          <w:tcPr>
            <w:tcW w:w="1843" w:type="dxa"/>
          </w:tcPr>
          <w:p w:rsidR="00195021" w:rsidRPr="00FC46AF" w:rsidRDefault="00195021" w:rsidP="00E3385D">
            <w:pPr>
              <w:tabs>
                <w:tab w:val="left" w:pos="5111"/>
              </w:tabs>
              <w:spacing w:line="276" w:lineRule="auto"/>
              <w:jc w:val="center"/>
              <w:rPr>
                <w:rFonts w:ascii="Times New Roman" w:eastAsia="Century Gothic" w:hAnsi="Times New Roman" w:cs="Times New Roman"/>
                <w:b/>
                <w:i/>
                <w:sz w:val="20"/>
                <w:szCs w:val="20"/>
              </w:rPr>
            </w:pPr>
            <w:r w:rsidRPr="00FC46AF">
              <w:rPr>
                <w:rFonts w:ascii="Times New Roman" w:eastAsia="Century Gothic" w:hAnsi="Times New Roman" w:cs="Times New Roman"/>
                <w:b/>
                <w:sz w:val="20"/>
                <w:szCs w:val="20"/>
              </w:rPr>
              <w:t>1</w:t>
            </w:r>
          </w:p>
        </w:tc>
        <w:tc>
          <w:tcPr>
            <w:tcW w:w="5952"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SOCORRO JURÍDICO</w:t>
            </w:r>
          </w:p>
        </w:tc>
        <w:tc>
          <w:tcPr>
            <w:tcW w:w="1669"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p>
        </w:tc>
      </w:tr>
    </w:tbl>
    <w:p w:rsidR="00195021" w:rsidRPr="00E3385D" w:rsidRDefault="00195021" w:rsidP="00E3385D">
      <w:pPr>
        <w:keepNext/>
        <w:keepLines/>
        <w:spacing w:before="179" w:line="276" w:lineRule="auto"/>
        <w:outlineLvl w:val="1"/>
        <w:rPr>
          <w:rFonts w:ascii="Times New Roman" w:eastAsia="Century Gothic" w:hAnsi="Times New Roman" w:cs="Times New Roman"/>
          <w:b/>
          <w:sz w:val="28"/>
          <w:szCs w:val="28"/>
          <w:u w:val="single"/>
        </w:rPr>
      </w:pPr>
      <w:r w:rsidRPr="00E3385D">
        <w:rPr>
          <w:rFonts w:ascii="Times New Roman" w:eastAsia="Century Gothic" w:hAnsi="Times New Roman" w:cs="Times New Roman"/>
          <w:b/>
          <w:sz w:val="28"/>
          <w:szCs w:val="28"/>
          <w:u w:val="single"/>
        </w:rPr>
        <w:t>GARANTÍAS EXIGIDAS</w:t>
      </w:r>
    </w:p>
    <w:p w:rsidR="00195021" w:rsidRPr="00E3385D" w:rsidRDefault="00195021" w:rsidP="00FC46AF">
      <w:pPr>
        <w:pBdr>
          <w:top w:val="nil"/>
          <w:left w:val="nil"/>
          <w:bottom w:val="nil"/>
          <w:right w:val="nil"/>
          <w:between w:val="nil"/>
        </w:pBdr>
        <w:shd w:val="clear" w:color="auto" w:fill="FFFFFF"/>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Todas las garantías relacionadas en los presentes Términos de Referencia, podrán ser otorgadas por medio de cheque certificado a favor del Contratante, </w:t>
      </w:r>
      <w:r w:rsidRPr="00E3385D">
        <w:rPr>
          <w:rFonts w:ascii="Times New Roman" w:eastAsia="Century Gothic" w:hAnsi="Times New Roman" w:cs="Times New Roman"/>
          <w:b/>
          <w:color w:val="000000"/>
          <w:sz w:val="28"/>
          <w:szCs w:val="28"/>
        </w:rPr>
        <w:t>Pagares autenticados por notarios</w:t>
      </w:r>
      <w:r w:rsidRPr="00E3385D">
        <w:rPr>
          <w:rFonts w:ascii="Times New Roman" w:eastAsia="Century Gothic" w:hAnsi="Times New Roman" w:cs="Times New Roman"/>
          <w:color w:val="000000"/>
          <w:sz w:val="28"/>
          <w:szCs w:val="28"/>
        </w:rPr>
        <w:t xml:space="preserve">, letras de cambio o fianza otorgada por una Institución Bancaria, Aseguradora o Afianzadora debidamente autorizadas por la Superintendencia del Sistema Financiero Salvadoreño. El Contratista rendirá por su cuenta y a favor de la Alcaldía Municipal de Apopa, las Garantías aquí solicitadas, El Contratante por medio de este apartado acepta todas aquellas Garantías que la Ley establece pudiendo ser éstas, las emitidas por una Institución Bancaria, Compañía Aseguradora o Afianzadora, autorizada por la Superintendencia del Sistema Financiero de El Salvador, así como también cualquier Titulo Financiero tal como lo establece el Art. 32 de la  LACAP y </w:t>
      </w:r>
      <w:r w:rsidRPr="00E3385D">
        <w:rPr>
          <w:rFonts w:ascii="Times New Roman" w:eastAsia="Century Gothic" w:hAnsi="Times New Roman" w:cs="Times New Roman"/>
          <w:color w:val="000000"/>
          <w:sz w:val="28"/>
          <w:szCs w:val="28"/>
        </w:rPr>
        <w:lastRenderedPageBreak/>
        <w:t>cualquier Titulo Valor que establece el Código de Comercio (Art. 623 y siguientes); El Contratante en base a lo mencionado anteriormente también reconoce y acepta El Pagaré como Garantía (Art. 788 y siguientes del CCom.), en Dólares de los Estados Unidos de América (US$) o su equivalente en colones salvadoreños, para cada uno de los numerales siguientes:</w:t>
      </w:r>
    </w:p>
    <w:p w:rsidR="00195021" w:rsidRPr="00E3385D" w:rsidRDefault="00195021" w:rsidP="00FC46AF">
      <w:pPr>
        <w:pBdr>
          <w:top w:val="nil"/>
          <w:left w:val="nil"/>
          <w:bottom w:val="nil"/>
          <w:right w:val="nil"/>
          <w:between w:val="nil"/>
        </w:pBdr>
        <w:shd w:val="clear" w:color="auto" w:fill="FFFFFF"/>
        <w:spacing w:after="0" w:line="276" w:lineRule="auto"/>
        <w:jc w:val="both"/>
        <w:rPr>
          <w:rFonts w:ascii="Times New Roman" w:eastAsia="Century Gothic" w:hAnsi="Times New Roman" w:cs="Times New Roman"/>
          <w:color w:val="000000"/>
          <w:sz w:val="28"/>
          <w:szCs w:val="28"/>
        </w:rPr>
      </w:pPr>
    </w:p>
    <w:p w:rsidR="00195021" w:rsidRPr="00E3385D" w:rsidRDefault="00195021" w:rsidP="00E3385D">
      <w:pPr>
        <w:pBdr>
          <w:top w:val="nil"/>
          <w:left w:val="nil"/>
          <w:bottom w:val="nil"/>
          <w:right w:val="nil"/>
          <w:between w:val="nil"/>
        </w:pBdr>
        <w:spacing w:before="1" w:line="276" w:lineRule="auto"/>
        <w:ind w:right="168"/>
        <w:jc w:val="both"/>
        <w:rPr>
          <w:rFonts w:ascii="Times New Roman" w:eastAsia="Century Gothic" w:hAnsi="Times New Roman" w:cs="Times New Roman"/>
          <w:b/>
          <w:color w:val="000000"/>
          <w:sz w:val="28"/>
          <w:szCs w:val="28"/>
        </w:rPr>
      </w:pPr>
      <w:r w:rsidRPr="00E3385D">
        <w:rPr>
          <w:rFonts w:ascii="Times New Roman" w:eastAsia="Century Gothic" w:hAnsi="Times New Roman" w:cs="Times New Roman"/>
          <w:b/>
          <w:color w:val="000000"/>
          <w:sz w:val="28"/>
          <w:szCs w:val="28"/>
        </w:rPr>
        <w:t>GARANTÍA DE CUMPLIMIENTO DE CONTRATO</w:t>
      </w:r>
    </w:p>
    <w:p w:rsidR="00195021" w:rsidRPr="00E3385D" w:rsidRDefault="00195021" w:rsidP="00FC46AF">
      <w:pPr>
        <w:pBdr>
          <w:top w:val="nil"/>
          <w:left w:val="nil"/>
          <w:bottom w:val="nil"/>
          <w:right w:val="nil"/>
          <w:between w:val="nil"/>
        </w:pBdr>
        <w:spacing w:after="0" w:line="276" w:lineRule="auto"/>
        <w:jc w:val="both"/>
        <w:rPr>
          <w:rFonts w:ascii="Times New Roman" w:eastAsia="Century Gothic" w:hAnsi="Times New Roman" w:cs="Times New Roman"/>
          <w:color w:val="000000"/>
          <w:sz w:val="28"/>
          <w:szCs w:val="28"/>
        </w:rPr>
      </w:pPr>
      <w:r w:rsidRPr="00E3385D">
        <w:rPr>
          <w:rFonts w:ascii="Times New Roman" w:eastAsia="Century Gothic" w:hAnsi="Times New Roman" w:cs="Times New Roman"/>
          <w:color w:val="000000"/>
          <w:sz w:val="28"/>
          <w:szCs w:val="28"/>
        </w:rPr>
        <w:t xml:space="preserve">El Contratista, tendrá que presentar una Garantía de Cumplimiento de Contrato, ya sea Bancaria o de cualquier Compañía Aseguradora o Afianzadora, debidamente legalizada por la Superintendencia del Sistema Financiero de El Salvador como lo establece el Art. 32 de la LACAP o cualquier Titulo Valor que establece el Código de Comercio (Art. 623 y siguientes); El Contratante en base a lo mencionado anteriormente también reconoce y acepta </w:t>
      </w:r>
      <w:r w:rsidRPr="00E3385D">
        <w:rPr>
          <w:rFonts w:ascii="Times New Roman" w:eastAsia="Century Gothic" w:hAnsi="Times New Roman" w:cs="Times New Roman"/>
          <w:b/>
          <w:color w:val="000000"/>
          <w:sz w:val="28"/>
          <w:szCs w:val="28"/>
        </w:rPr>
        <w:t>El Pagaré</w:t>
      </w:r>
      <w:r w:rsidRPr="00E3385D">
        <w:rPr>
          <w:rFonts w:ascii="Times New Roman" w:eastAsia="Century Gothic" w:hAnsi="Times New Roman" w:cs="Times New Roman"/>
          <w:color w:val="000000"/>
          <w:sz w:val="28"/>
          <w:szCs w:val="28"/>
        </w:rPr>
        <w:t xml:space="preserve"> como Garantía (Art. 788 y siguientes del CCom.) por un Monto equivalente al 10% del valor total de lo contratado, la cual podrá entregarse hasta </w:t>
      </w:r>
      <w:r w:rsidRPr="00E3385D">
        <w:rPr>
          <w:rFonts w:ascii="Times New Roman" w:eastAsia="Century Gothic" w:hAnsi="Times New Roman" w:cs="Times New Roman"/>
          <w:b/>
          <w:color w:val="000000"/>
          <w:sz w:val="28"/>
          <w:szCs w:val="28"/>
        </w:rPr>
        <w:t xml:space="preserve">cinco  (5) días </w:t>
      </w:r>
      <w:r w:rsidRPr="00E3385D">
        <w:rPr>
          <w:rFonts w:ascii="Times New Roman" w:eastAsia="Century Gothic" w:hAnsi="Times New Roman" w:cs="Times New Roman"/>
          <w:color w:val="000000"/>
          <w:sz w:val="28"/>
          <w:szCs w:val="28"/>
        </w:rPr>
        <w:t xml:space="preserve">después de haber sido firmado y legalizado el contrato y emitida la orden de inicio y tendrá vigencia hasta que el servicio sea recibido en su totalidad y a entera satisfacción de El Contratante por un periodo de </w:t>
      </w:r>
      <w:r w:rsidRPr="00E3385D">
        <w:rPr>
          <w:rFonts w:ascii="Times New Roman" w:eastAsia="Century Gothic" w:hAnsi="Times New Roman" w:cs="Times New Roman"/>
          <w:b/>
          <w:color w:val="000000"/>
          <w:sz w:val="28"/>
          <w:szCs w:val="28"/>
        </w:rPr>
        <w:t>UN AÑO</w:t>
      </w:r>
      <w:r w:rsidRPr="00E3385D">
        <w:rPr>
          <w:rFonts w:ascii="Times New Roman" w:eastAsia="Century Gothic" w:hAnsi="Times New Roman" w:cs="Times New Roman"/>
          <w:color w:val="000000"/>
          <w:sz w:val="28"/>
          <w:szCs w:val="28"/>
        </w:rPr>
        <w:t>, lo cual se hará constar mediante el Acta de Recepción Final, firmada por las partes interesadas. Esta Garantía se incrementará en la misma proporción en que el valor del Contrato llegare a aumentar, en su caso.</w:t>
      </w:r>
    </w:p>
    <w:p w:rsidR="00195021" w:rsidRPr="00E3385D" w:rsidRDefault="00195021" w:rsidP="00FC46AF">
      <w:pPr>
        <w:spacing w:after="0" w:line="276" w:lineRule="auto"/>
        <w:jc w:val="both"/>
        <w:rPr>
          <w:rFonts w:ascii="Times New Roman" w:eastAsia="Century Gothic" w:hAnsi="Times New Roman" w:cs="Times New Roman"/>
          <w:sz w:val="28"/>
          <w:szCs w:val="28"/>
          <w:highlight w:val="lightGray"/>
        </w:rPr>
      </w:pPr>
    </w:p>
    <w:p w:rsidR="00195021" w:rsidRPr="00E3385D" w:rsidRDefault="00195021" w:rsidP="00FC46AF">
      <w:pPr>
        <w:tabs>
          <w:tab w:val="left" w:pos="2347"/>
        </w:tabs>
        <w:spacing w:after="0" w:line="276" w:lineRule="auto"/>
        <w:jc w:val="both"/>
        <w:rPr>
          <w:rFonts w:ascii="Times New Roman" w:eastAsia="Calibri" w:hAnsi="Times New Roman" w:cs="Times New Roman"/>
          <w:sz w:val="28"/>
          <w:szCs w:val="28"/>
        </w:rPr>
      </w:pPr>
      <w:r w:rsidRPr="00E3385D">
        <w:rPr>
          <w:rFonts w:ascii="Times New Roman" w:eastAsia="Calibri" w:hAnsi="Times New Roman" w:cs="Times New Roman"/>
          <w:b/>
          <w:sz w:val="28"/>
          <w:szCs w:val="28"/>
        </w:rPr>
        <w:t>Por tanto el Pleno CONSIDERANDO:</w:t>
      </w:r>
      <w:r w:rsidRPr="00E3385D">
        <w:rPr>
          <w:rFonts w:ascii="Times New Roman" w:eastAsia="Calibri" w:hAnsi="Times New Roman" w:cs="Times New Roman"/>
          <w:sz w:val="28"/>
          <w:szCs w:val="28"/>
        </w:rPr>
        <w:t xml:space="preserve"> Que mediante el </w:t>
      </w:r>
      <w:r w:rsidRPr="00E3385D">
        <w:rPr>
          <w:rFonts w:ascii="Times New Roman" w:eastAsia="Calibri" w:hAnsi="Times New Roman" w:cs="Times New Roman"/>
          <w:b/>
          <w:sz w:val="28"/>
          <w:szCs w:val="28"/>
        </w:rPr>
        <w:t xml:space="preserve">Acuerdo Municipal número ocho del Acta número treinta y cinco de fecha dos de agosto del año dos mil veintidós, </w:t>
      </w:r>
      <w:r w:rsidRPr="00E3385D">
        <w:rPr>
          <w:rFonts w:ascii="Times New Roman" w:eastAsia="Calibri" w:hAnsi="Times New Roman" w:cs="Times New Roman"/>
          <w:sz w:val="28"/>
          <w:szCs w:val="28"/>
        </w:rPr>
        <w:t xml:space="preserve">Se aprobó </w:t>
      </w:r>
      <w:r w:rsidRPr="00E3385D">
        <w:rPr>
          <w:rFonts w:ascii="Times New Roman" w:hAnsi="Times New Roman" w:cs="Times New Roman"/>
          <w:sz w:val="28"/>
          <w:szCs w:val="28"/>
        </w:rPr>
        <w:t xml:space="preserve">la </w:t>
      </w:r>
      <w:r w:rsidRPr="00E3385D">
        <w:rPr>
          <w:rFonts w:ascii="Times New Roman" w:hAnsi="Times New Roman" w:cs="Times New Roman"/>
          <w:b/>
          <w:sz w:val="28"/>
          <w:szCs w:val="28"/>
        </w:rPr>
        <w:t>CONTRATACIÓN UNA FIRMA DE ABOGADOS EXTERNA,</w:t>
      </w:r>
      <w:r w:rsidRPr="00E3385D">
        <w:rPr>
          <w:rFonts w:ascii="Times New Roman" w:hAnsi="Times New Roman" w:cs="Times New Roman"/>
          <w:sz w:val="28"/>
          <w:szCs w:val="28"/>
        </w:rPr>
        <w:t xml:space="preserve"> que se encargue de realizar un estudio de auditoria Técnico Jurídico, </w:t>
      </w:r>
      <w:r w:rsidRPr="00E3385D">
        <w:rPr>
          <w:rFonts w:ascii="Times New Roman" w:hAnsi="Times New Roman" w:cs="Times New Roman"/>
          <w:b/>
          <w:sz w:val="28"/>
          <w:szCs w:val="28"/>
        </w:rPr>
        <w:t>para evaluar el proceso de la</w:t>
      </w:r>
      <w:r w:rsidRPr="00E3385D">
        <w:rPr>
          <w:rFonts w:ascii="Times New Roman" w:hAnsi="Times New Roman" w:cs="Times New Roman"/>
          <w:sz w:val="28"/>
          <w:szCs w:val="28"/>
        </w:rPr>
        <w:t xml:space="preserve"> </w:t>
      </w:r>
      <w:r w:rsidRPr="00E3385D">
        <w:rPr>
          <w:rFonts w:ascii="Times New Roman" w:hAnsi="Times New Roman" w:cs="Times New Roman"/>
          <w:b/>
          <w:sz w:val="28"/>
          <w:szCs w:val="28"/>
        </w:rPr>
        <w:t>Selección del Socio Estratégico d</w:t>
      </w:r>
      <w:r w:rsidRPr="00E3385D">
        <w:rPr>
          <w:rFonts w:ascii="Times New Roman" w:eastAsia="Calibri" w:hAnsi="Times New Roman" w:cs="Times New Roman"/>
          <w:b/>
          <w:sz w:val="28"/>
          <w:szCs w:val="28"/>
        </w:rPr>
        <w:t>e la Alcaldía Municipal para la Conformación de la S.E.M. para la recolección y el transporte de los desechos sólidos del municipio de Apopa;</w:t>
      </w:r>
      <w:r w:rsidRPr="00E3385D">
        <w:rPr>
          <w:rFonts w:ascii="Times New Roman" w:eastAsia="Calibri" w:hAnsi="Times New Roman" w:cs="Times New Roman"/>
          <w:sz w:val="28"/>
          <w:szCs w:val="28"/>
        </w:rPr>
        <w:t xml:space="preserve"> con el objeto de verificar la legalidad de dicho proceso, y otros, la cual se realizara con </w:t>
      </w:r>
      <w:r w:rsidRPr="00E3385D">
        <w:rPr>
          <w:rFonts w:ascii="Times New Roman" w:eastAsia="Calibri" w:hAnsi="Times New Roman" w:cs="Times New Roman"/>
          <w:b/>
          <w:sz w:val="28"/>
          <w:szCs w:val="28"/>
        </w:rPr>
        <w:t>Fuente de Financiamiento de Recursos Propios</w:t>
      </w:r>
      <w:r w:rsidRPr="00E3385D">
        <w:rPr>
          <w:rFonts w:ascii="Times New Roman" w:eastAsia="Calibri" w:hAnsi="Times New Roman" w:cs="Times New Roman"/>
          <w:sz w:val="28"/>
          <w:szCs w:val="28"/>
        </w:rPr>
        <w:t xml:space="preserve"> y cargado a la partida presupuestarían del Concejo Municipal, y se </w:t>
      </w:r>
      <w:r w:rsidRPr="00E3385D">
        <w:rPr>
          <w:rFonts w:ascii="Times New Roman" w:hAnsi="Times New Roman" w:cs="Times New Roman"/>
          <w:b/>
          <w:sz w:val="28"/>
          <w:szCs w:val="28"/>
        </w:rPr>
        <w:t>DELEGÓ</w:t>
      </w:r>
      <w:r w:rsidRPr="00E3385D">
        <w:rPr>
          <w:rFonts w:ascii="Times New Roman" w:hAnsi="Times New Roman" w:cs="Times New Roman"/>
          <w:sz w:val="28"/>
          <w:szCs w:val="28"/>
        </w:rPr>
        <w:t xml:space="preserve"> al </w:t>
      </w:r>
      <w:r w:rsidRPr="00E3385D">
        <w:rPr>
          <w:rFonts w:ascii="Times New Roman" w:hAnsi="Times New Roman" w:cs="Times New Roman"/>
          <w:b/>
          <w:sz w:val="28"/>
          <w:szCs w:val="28"/>
        </w:rPr>
        <w:t>Gerente General,</w:t>
      </w:r>
      <w:r w:rsidRPr="00E3385D">
        <w:rPr>
          <w:rFonts w:ascii="Times New Roman" w:hAnsi="Times New Roman" w:cs="Times New Roman"/>
          <w:sz w:val="28"/>
          <w:szCs w:val="28"/>
        </w:rPr>
        <w:t xml:space="preserve"> para que elabore el requerimiento correspondiente y adjunte los </w:t>
      </w:r>
      <w:r w:rsidRPr="00E3385D">
        <w:rPr>
          <w:rFonts w:ascii="Times New Roman" w:hAnsi="Times New Roman" w:cs="Times New Roman"/>
          <w:b/>
          <w:sz w:val="28"/>
          <w:szCs w:val="28"/>
        </w:rPr>
        <w:t xml:space="preserve">Términos de Referencia (TDR), </w:t>
      </w:r>
      <w:r w:rsidRPr="00E3385D">
        <w:rPr>
          <w:rFonts w:ascii="Times New Roman" w:hAnsi="Times New Roman" w:cs="Times New Roman"/>
          <w:sz w:val="28"/>
          <w:szCs w:val="28"/>
        </w:rPr>
        <w:t xml:space="preserve">por lo cual consideran factible modificar el </w:t>
      </w:r>
      <w:r w:rsidRPr="00E3385D">
        <w:rPr>
          <w:rFonts w:ascii="Times New Roman" w:hAnsi="Times New Roman" w:cs="Times New Roman"/>
          <w:sz w:val="28"/>
          <w:szCs w:val="28"/>
        </w:rPr>
        <w:lastRenderedPageBreak/>
        <w:t>contexto de dicho acuerdo, a efecto de que coincida con los Términos de Referencia presentados por el Gerente General, así mismo se incluyan los servicios a prestar por el contratista, para que la Señora Alcaldesa Municipal, firme el requerimiento correspondiente. P</w:t>
      </w:r>
      <w:r w:rsidRPr="00E3385D">
        <w:rPr>
          <w:rFonts w:ascii="Times New Roman" w:eastAsia="Calibri" w:hAnsi="Times New Roman" w:cs="Times New Roman"/>
          <w:color w:val="000000"/>
          <w:sz w:val="28"/>
          <w:szCs w:val="28"/>
        </w:rPr>
        <w:t xml:space="preserve">or tanto, El Concejo Municipal Plural, en uso de las facultades legales, y habiendo deliberado el punto, por </w:t>
      </w:r>
      <w:r w:rsidRPr="00E3385D">
        <w:rPr>
          <w:rFonts w:ascii="Times New Roman" w:eastAsia="Calibri" w:hAnsi="Times New Roman" w:cs="Times New Roman"/>
          <w:b/>
          <w:color w:val="000000"/>
          <w:sz w:val="28"/>
          <w:szCs w:val="28"/>
        </w:rPr>
        <w:t xml:space="preserve">MAYORIA </w:t>
      </w:r>
      <w:r w:rsidRPr="00E3385D">
        <w:rPr>
          <w:rFonts w:ascii="Times New Roman" w:eastAsia="Calibri" w:hAnsi="Times New Roman" w:cs="Times New Roman"/>
          <w:color w:val="000000"/>
          <w:sz w:val="28"/>
          <w:szCs w:val="28"/>
        </w:rPr>
        <w:t>de</w:t>
      </w:r>
      <w:r w:rsidRPr="00E3385D">
        <w:rPr>
          <w:rFonts w:ascii="Times New Roman" w:eastAsia="Calibri" w:hAnsi="Times New Roman" w:cs="Times New Roman"/>
          <w:b/>
          <w:color w:val="000000"/>
          <w:sz w:val="28"/>
          <w:szCs w:val="28"/>
        </w:rPr>
        <w:t xml:space="preserve"> nueve votos a favor </w:t>
      </w:r>
      <w:r w:rsidRPr="00E3385D">
        <w:rPr>
          <w:rFonts w:ascii="Times New Roman" w:eastAsia="Calibri" w:hAnsi="Times New Roman" w:cs="Times New Roman"/>
          <w:color w:val="000000"/>
          <w:sz w:val="28"/>
          <w:szCs w:val="28"/>
        </w:rPr>
        <w:t>y</w:t>
      </w:r>
      <w:r w:rsidRPr="00E3385D">
        <w:rPr>
          <w:rFonts w:ascii="Times New Roman" w:eastAsia="Calibri" w:hAnsi="Times New Roman" w:cs="Times New Roman"/>
          <w:b/>
          <w:color w:val="000000"/>
          <w:sz w:val="28"/>
          <w:szCs w:val="28"/>
        </w:rPr>
        <w:t xml:space="preserve"> cinco votos salvados, </w:t>
      </w:r>
      <w:r w:rsidRPr="00E3385D">
        <w:rPr>
          <w:rFonts w:ascii="Times New Roman" w:eastAsia="Calibri" w:hAnsi="Times New Roman" w:cs="Times New Roman"/>
          <w:color w:val="000000"/>
          <w:sz w:val="28"/>
          <w:szCs w:val="28"/>
        </w:rPr>
        <w:t xml:space="preserve">por parte de los siguientes miembros del Concejo: </w:t>
      </w:r>
      <w:r w:rsidRPr="00E3385D">
        <w:rPr>
          <w:rFonts w:ascii="Times New Roman" w:hAnsi="Times New Roman" w:cs="Times New Roman"/>
          <w:b/>
          <w:sz w:val="28"/>
          <w:szCs w:val="28"/>
        </w:rPr>
        <w:t>Dra. Jennifer Esmerada Juárez García, Alcaldesa Municipal,</w:t>
      </w:r>
      <w:r w:rsidRPr="00E3385D">
        <w:rPr>
          <w:rFonts w:ascii="Times New Roman" w:hAnsi="Times New Roman" w:cs="Times New Roman"/>
          <w:sz w:val="28"/>
          <w:szCs w:val="28"/>
        </w:rPr>
        <w:t xml:space="preserve"> manifestando literalmente lo siguiente: “voto en contra de modificación de Acuerdo 8 Acta 35 por falta de idoneidad. / Ver escrito presentado a Concejo Municipal para ser anexado a la presente Acta”, </w:t>
      </w:r>
      <w:r w:rsidRPr="00E3385D">
        <w:rPr>
          <w:rFonts w:ascii="Times New Roman" w:hAnsi="Times New Roman" w:cs="Times New Roman"/>
          <w:b/>
          <w:sz w:val="28"/>
          <w:szCs w:val="28"/>
        </w:rPr>
        <w:t>Sr. Damián Cristóbal Serrano Ortiz, Segundo Regidor Propietario,</w:t>
      </w:r>
      <w:r w:rsidRPr="00E3385D">
        <w:rPr>
          <w:rFonts w:ascii="Times New Roman" w:hAnsi="Times New Roman" w:cs="Times New Roman"/>
          <w:sz w:val="28"/>
          <w:szCs w:val="28"/>
        </w:rPr>
        <w:t xml:space="preserve"> manifestando literalmente lo siguiente: “Salvo mi voto ya que vote en contra en la creación de la SEM voto en contra por seguimiento”, </w:t>
      </w:r>
      <w:r w:rsidRPr="00E3385D">
        <w:rPr>
          <w:rFonts w:ascii="Times New Roman" w:hAnsi="Times New Roman" w:cs="Times New Roman"/>
          <w:b/>
          <w:sz w:val="28"/>
          <w:szCs w:val="28"/>
        </w:rPr>
        <w:t xml:space="preserve">Sr. Carlos Alberto Palma Fuentes, Sexto Regidor Propietario, </w:t>
      </w:r>
      <w:r w:rsidRPr="00E3385D">
        <w:rPr>
          <w:rFonts w:ascii="Times New Roman" w:hAnsi="Times New Roman" w:cs="Times New Roman"/>
          <w:sz w:val="28"/>
          <w:szCs w:val="28"/>
        </w:rPr>
        <w:t xml:space="preserve">manifestando literalmente lo siguiente: “Por seguimiento salvo mi voto porque voté en contra en la contratación de la SEM”, </w:t>
      </w:r>
      <w:r w:rsidRPr="00E3385D">
        <w:rPr>
          <w:rFonts w:ascii="Times New Roman" w:hAnsi="Times New Roman" w:cs="Times New Roman"/>
          <w:b/>
          <w:sz w:val="28"/>
          <w:szCs w:val="28"/>
        </w:rPr>
        <w:t>Sra. Susana Yamileth Hernández Cardoza, Séptima Regidora Propietaria,</w:t>
      </w:r>
      <w:r w:rsidRPr="00E3385D">
        <w:rPr>
          <w:rFonts w:ascii="Times New Roman" w:hAnsi="Times New Roman" w:cs="Times New Roman"/>
          <w:sz w:val="28"/>
          <w:szCs w:val="28"/>
        </w:rPr>
        <w:t xml:space="preserve"> manifestando literalmente lo siguiente: “Salvo mi voto por seguimiento pues al momento de tomar decisión sobre la SEM y no estuve presente y considero que la opinión jurídica debió ser antes (Sumando a ello la alcaldesa presenta un escrito en el cual hace observaciones a dicho proceso)” y el </w:t>
      </w:r>
      <w:r w:rsidRPr="00E3385D">
        <w:rPr>
          <w:rFonts w:ascii="Times New Roman" w:hAnsi="Times New Roman" w:cs="Times New Roman"/>
          <w:b/>
          <w:sz w:val="28"/>
          <w:szCs w:val="28"/>
        </w:rPr>
        <w:t xml:space="preserve">Sr. Rafael Antonio Ardon Jule, Noveno Regidor Propietario,  </w:t>
      </w:r>
      <w:r w:rsidRPr="00E3385D">
        <w:rPr>
          <w:rFonts w:ascii="Times New Roman" w:hAnsi="Times New Roman" w:cs="Times New Roman"/>
          <w:sz w:val="28"/>
          <w:szCs w:val="28"/>
        </w:rPr>
        <w:t xml:space="preserve">manifestando literalmente lo siguiente: “Salvo mi voto de la modificación del acuerdo #8 del acta #35 porque yo no fui parte de este acuerdo”. </w:t>
      </w:r>
      <w:r w:rsidRPr="00E3385D">
        <w:rPr>
          <w:rFonts w:ascii="Times New Roman" w:eastAsia="Calibri" w:hAnsi="Times New Roman" w:cs="Times New Roman"/>
          <w:b/>
          <w:bCs/>
          <w:color w:val="000000"/>
          <w:sz w:val="28"/>
          <w:szCs w:val="28"/>
        </w:rPr>
        <w:t xml:space="preserve">ACUERDA: </w:t>
      </w:r>
      <w:r w:rsidRPr="00E3385D">
        <w:rPr>
          <w:rFonts w:ascii="Times New Roman" w:eastAsia="Calibri" w:hAnsi="Times New Roman" w:cs="Times New Roman"/>
          <w:b/>
          <w:bCs/>
          <w:color w:val="000000"/>
          <w:sz w:val="28"/>
          <w:szCs w:val="28"/>
          <w:u w:val="single"/>
        </w:rPr>
        <w:t>Primero:</w:t>
      </w:r>
      <w:r w:rsidRPr="00E3385D">
        <w:rPr>
          <w:rFonts w:ascii="Times New Roman" w:eastAsia="Calibri" w:hAnsi="Times New Roman" w:cs="Times New Roman"/>
          <w:b/>
          <w:bCs/>
          <w:color w:val="000000"/>
          <w:sz w:val="28"/>
          <w:szCs w:val="28"/>
        </w:rPr>
        <w:t xml:space="preserve"> A) RECTIFÍQUESE </w:t>
      </w:r>
      <w:r w:rsidRPr="00E3385D">
        <w:rPr>
          <w:rFonts w:ascii="Times New Roman" w:eastAsia="Calibri" w:hAnsi="Times New Roman" w:cs="Times New Roman"/>
          <w:sz w:val="28"/>
          <w:szCs w:val="28"/>
        </w:rPr>
        <w:t xml:space="preserve">el </w:t>
      </w:r>
      <w:r w:rsidRPr="00E3385D">
        <w:rPr>
          <w:rFonts w:ascii="Times New Roman" w:eastAsia="Calibri" w:hAnsi="Times New Roman" w:cs="Times New Roman"/>
          <w:b/>
          <w:sz w:val="28"/>
          <w:szCs w:val="28"/>
        </w:rPr>
        <w:t xml:space="preserve">Acuerdo Municipal número ocho del Acta número treinta y cinco de fecha dos de agosto del año dos mil veintidós, </w:t>
      </w:r>
      <w:r w:rsidRPr="00E3385D">
        <w:rPr>
          <w:rFonts w:ascii="Times New Roman" w:eastAsia="Calibri" w:hAnsi="Times New Roman" w:cs="Times New Roman"/>
          <w:sz w:val="28"/>
          <w:szCs w:val="28"/>
        </w:rPr>
        <w:t xml:space="preserve">específicamente en el numeral primero de dicho Acuerdo Municipal donde se aprobó </w:t>
      </w:r>
      <w:r w:rsidRPr="00E3385D">
        <w:rPr>
          <w:rFonts w:ascii="Times New Roman" w:hAnsi="Times New Roman" w:cs="Times New Roman"/>
          <w:sz w:val="28"/>
          <w:szCs w:val="28"/>
        </w:rPr>
        <w:t xml:space="preserve">la </w:t>
      </w:r>
      <w:r w:rsidRPr="00E3385D">
        <w:rPr>
          <w:rFonts w:ascii="Times New Roman" w:hAnsi="Times New Roman" w:cs="Times New Roman"/>
          <w:b/>
          <w:sz w:val="28"/>
          <w:szCs w:val="28"/>
        </w:rPr>
        <w:t>CONTRATACIÓN UNA FIRMA DE ABOGADOS EXTERNA,</w:t>
      </w:r>
      <w:r w:rsidRPr="00E3385D">
        <w:rPr>
          <w:rFonts w:ascii="Times New Roman" w:hAnsi="Times New Roman" w:cs="Times New Roman"/>
          <w:sz w:val="28"/>
          <w:szCs w:val="28"/>
        </w:rPr>
        <w:t xml:space="preserve"> que se encargue de realizar un estudio de auditoria Técnico Jurídico, </w:t>
      </w:r>
      <w:r w:rsidRPr="00E3385D">
        <w:rPr>
          <w:rFonts w:ascii="Times New Roman" w:hAnsi="Times New Roman" w:cs="Times New Roman"/>
          <w:b/>
          <w:sz w:val="28"/>
          <w:szCs w:val="28"/>
        </w:rPr>
        <w:t>para evaluar el proceso de la</w:t>
      </w:r>
      <w:r w:rsidRPr="00E3385D">
        <w:rPr>
          <w:rFonts w:ascii="Times New Roman" w:hAnsi="Times New Roman" w:cs="Times New Roman"/>
          <w:sz w:val="28"/>
          <w:szCs w:val="28"/>
        </w:rPr>
        <w:t xml:space="preserve"> </w:t>
      </w:r>
      <w:r w:rsidRPr="00E3385D">
        <w:rPr>
          <w:rFonts w:ascii="Times New Roman" w:hAnsi="Times New Roman" w:cs="Times New Roman"/>
          <w:b/>
          <w:sz w:val="28"/>
          <w:szCs w:val="28"/>
        </w:rPr>
        <w:t>Selección del Socio Estratégico d</w:t>
      </w:r>
      <w:r w:rsidRPr="00E3385D">
        <w:rPr>
          <w:rFonts w:ascii="Times New Roman" w:eastAsia="Calibri" w:hAnsi="Times New Roman" w:cs="Times New Roman"/>
          <w:b/>
          <w:sz w:val="28"/>
          <w:szCs w:val="28"/>
        </w:rPr>
        <w:t>e la Alcaldía Municipal para la Conformación de la S.E.M. para la recolección y el transporte de los desechos sólidos del municipio de Apopa;</w:t>
      </w:r>
      <w:r w:rsidRPr="00E3385D">
        <w:rPr>
          <w:rFonts w:ascii="Times New Roman" w:eastAsia="Calibri" w:hAnsi="Times New Roman" w:cs="Times New Roman"/>
          <w:sz w:val="28"/>
          <w:szCs w:val="28"/>
        </w:rPr>
        <w:t xml:space="preserve"> con el objeto de verificar la legalidad de dicho proceso, y otros, la cual se realizara con </w:t>
      </w:r>
      <w:r w:rsidRPr="00E3385D">
        <w:rPr>
          <w:rFonts w:ascii="Times New Roman" w:eastAsia="Calibri" w:hAnsi="Times New Roman" w:cs="Times New Roman"/>
          <w:b/>
          <w:sz w:val="28"/>
          <w:szCs w:val="28"/>
        </w:rPr>
        <w:t>Fuente de Financiamiento de Recursos Propios</w:t>
      </w:r>
      <w:r w:rsidRPr="00E3385D">
        <w:rPr>
          <w:rFonts w:ascii="Times New Roman" w:eastAsia="Calibri" w:hAnsi="Times New Roman" w:cs="Times New Roman"/>
          <w:sz w:val="28"/>
          <w:szCs w:val="28"/>
        </w:rPr>
        <w:t xml:space="preserve"> y cargado a la partida presupuestarían del Concejo Municipal, </w:t>
      </w:r>
      <w:r w:rsidRPr="00E3385D">
        <w:rPr>
          <w:rFonts w:ascii="Times New Roman" w:eastAsia="Calibri" w:hAnsi="Times New Roman" w:cs="Times New Roman"/>
          <w:b/>
          <w:sz w:val="28"/>
          <w:szCs w:val="28"/>
          <w:u w:val="single"/>
        </w:rPr>
        <w:t>EN EL SENTIDO DE:</w:t>
      </w:r>
      <w:r w:rsidRPr="00E3385D">
        <w:rPr>
          <w:rFonts w:ascii="Times New Roman" w:eastAsia="Calibri" w:hAnsi="Times New Roman" w:cs="Times New Roman"/>
          <w:b/>
          <w:sz w:val="28"/>
          <w:szCs w:val="28"/>
        </w:rPr>
        <w:t xml:space="preserve"> </w:t>
      </w:r>
      <w:r w:rsidRPr="00E3385D">
        <w:rPr>
          <w:rFonts w:ascii="Times New Roman" w:hAnsi="Times New Roman" w:cs="Times New Roman"/>
          <w:sz w:val="28"/>
          <w:szCs w:val="28"/>
        </w:rPr>
        <w:t xml:space="preserve">modificar el contexto de dicho acuerdo, a efecto de que coincida con los Términos de Referencia presentados </w:t>
      </w:r>
      <w:r w:rsidRPr="00E3385D">
        <w:rPr>
          <w:rFonts w:ascii="Times New Roman" w:hAnsi="Times New Roman" w:cs="Times New Roman"/>
          <w:sz w:val="28"/>
          <w:szCs w:val="28"/>
        </w:rPr>
        <w:lastRenderedPageBreak/>
        <w:t xml:space="preserve">por el Gerente General, </w:t>
      </w:r>
      <w:r w:rsidRPr="00E3385D">
        <w:rPr>
          <w:rFonts w:ascii="Times New Roman" w:hAnsi="Times New Roman" w:cs="Times New Roman"/>
          <w:b/>
          <w:sz w:val="28"/>
          <w:szCs w:val="28"/>
          <w:u w:val="single"/>
        </w:rPr>
        <w:t>SIENDO LO CORRECTO:</w:t>
      </w:r>
      <w:r w:rsidRPr="00E3385D">
        <w:rPr>
          <w:rFonts w:ascii="Times New Roman" w:hAnsi="Times New Roman" w:cs="Times New Roman"/>
          <w:sz w:val="28"/>
          <w:szCs w:val="28"/>
        </w:rPr>
        <w:t xml:space="preserve"> Aprobar la </w:t>
      </w:r>
      <w:r w:rsidRPr="00E3385D">
        <w:rPr>
          <w:rFonts w:ascii="Times New Roman" w:eastAsia="Century Gothic" w:hAnsi="Times New Roman" w:cs="Times New Roman"/>
          <w:b/>
          <w:sz w:val="28"/>
          <w:szCs w:val="28"/>
        </w:rPr>
        <w:t xml:space="preserve">CONTRATACIÓN DE UNA FIRMA DE ABOGADOS EXTERNOS CORPORATIVOS Y SOCORRO JURÍDICO LEGAL , LA CUAL TIENE POR OBJETIVO EL “ESTUDIO DE AUDITORÍA TÉCNICO - JURÍDICO PARA EVALUAR EL PROCESO DE SELECCIÓN DE SOCIO ESTRATÉGICO DE LA ALCALDIA MUNICIPAL DE APOPA PARA LA CONFORMACIÓN DE LA SOCIEDAD DE ECONOMÍA MIXTA S.E.M. PARA LA RECOLECCIÓN Y TRANSPORTE DE LOS DESECHOS SÓLIDOS DEL MUNICIPIO DE APOPA” </w:t>
      </w:r>
      <w:r w:rsidRPr="00E3385D">
        <w:rPr>
          <w:rFonts w:ascii="Times New Roman" w:eastAsia="Calibri" w:hAnsi="Times New Roman" w:cs="Times New Roman"/>
          <w:sz w:val="28"/>
          <w:szCs w:val="28"/>
        </w:rPr>
        <w:t xml:space="preserve">con el objeto de verificar la legalidad de dicho proceso, y otros, la cual se realizara con </w:t>
      </w:r>
      <w:r w:rsidRPr="00E3385D">
        <w:rPr>
          <w:rFonts w:ascii="Times New Roman" w:eastAsia="Calibri" w:hAnsi="Times New Roman" w:cs="Times New Roman"/>
          <w:b/>
          <w:sz w:val="28"/>
          <w:szCs w:val="28"/>
        </w:rPr>
        <w:t>Fuente de Financiamiento de Recursos Propios</w:t>
      </w:r>
      <w:r w:rsidRPr="00E3385D">
        <w:rPr>
          <w:rFonts w:ascii="Times New Roman" w:eastAsia="Calibri" w:hAnsi="Times New Roman" w:cs="Times New Roman"/>
          <w:sz w:val="28"/>
          <w:szCs w:val="28"/>
        </w:rPr>
        <w:t xml:space="preserve"> y cargado a la partida presupuestarían del Concejo Municipal y </w:t>
      </w:r>
      <w:r w:rsidRPr="00E3385D">
        <w:rPr>
          <w:rFonts w:ascii="Times New Roman" w:eastAsia="Calibri" w:hAnsi="Times New Roman" w:cs="Times New Roman"/>
          <w:b/>
          <w:sz w:val="28"/>
          <w:szCs w:val="28"/>
        </w:rPr>
        <w:t xml:space="preserve">B) AMPLÍESE </w:t>
      </w:r>
      <w:r w:rsidRPr="00E3385D">
        <w:rPr>
          <w:rFonts w:ascii="Times New Roman" w:eastAsia="Calibri" w:hAnsi="Times New Roman" w:cs="Times New Roman"/>
          <w:sz w:val="28"/>
          <w:szCs w:val="28"/>
        </w:rPr>
        <w:t xml:space="preserve">el </w:t>
      </w:r>
      <w:r w:rsidRPr="00E3385D">
        <w:rPr>
          <w:rFonts w:ascii="Times New Roman" w:eastAsia="Calibri" w:hAnsi="Times New Roman" w:cs="Times New Roman"/>
          <w:b/>
          <w:sz w:val="28"/>
          <w:szCs w:val="28"/>
        </w:rPr>
        <w:t xml:space="preserve">Acuerdo Municipal número ocho del Acta número treinta y cinco de fecha dos de agosto del año dos mil veintidós, </w:t>
      </w:r>
      <w:r w:rsidRPr="00E3385D">
        <w:rPr>
          <w:rFonts w:ascii="Times New Roman" w:eastAsia="Calibri" w:hAnsi="Times New Roman" w:cs="Times New Roman"/>
          <w:sz w:val="28"/>
          <w:szCs w:val="28"/>
        </w:rPr>
        <w:t xml:space="preserve">específicamente en el numeral primero de dicho Acuerdo Municipal, </w:t>
      </w:r>
      <w:r w:rsidRPr="00E3385D">
        <w:rPr>
          <w:rFonts w:ascii="Times New Roman" w:eastAsia="Calibri" w:hAnsi="Times New Roman" w:cs="Times New Roman"/>
          <w:b/>
          <w:sz w:val="28"/>
          <w:szCs w:val="28"/>
        </w:rPr>
        <w:t>EN EL SENTIDO DE: INCORPORAR</w:t>
      </w:r>
      <w:r w:rsidRPr="00E3385D">
        <w:rPr>
          <w:rFonts w:ascii="Times New Roman" w:eastAsia="Calibri" w:hAnsi="Times New Roman" w:cs="Times New Roman"/>
          <w:sz w:val="28"/>
          <w:szCs w:val="28"/>
        </w:rPr>
        <w:t xml:space="preserve"> las especificaciones técnicas mínimas del servicio a prestar por el contratista, según el siguiente detalle:</w:t>
      </w:r>
    </w:p>
    <w:p w:rsidR="00195021" w:rsidRPr="00E3385D" w:rsidRDefault="00195021" w:rsidP="00FC46AF">
      <w:pPr>
        <w:tabs>
          <w:tab w:val="left" w:pos="2347"/>
        </w:tabs>
        <w:spacing w:after="0" w:line="276" w:lineRule="auto"/>
        <w:jc w:val="both"/>
        <w:rPr>
          <w:rFonts w:ascii="Times New Roman" w:eastAsia="Calibri" w:hAnsi="Times New Roman" w:cs="Times New Roman"/>
          <w:sz w:val="28"/>
          <w:szCs w:val="28"/>
        </w:rPr>
      </w:pPr>
    </w:p>
    <w:p w:rsidR="00195021" w:rsidRPr="00E3385D" w:rsidRDefault="00195021" w:rsidP="00E3385D">
      <w:pPr>
        <w:tabs>
          <w:tab w:val="left" w:pos="5111"/>
        </w:tabs>
        <w:spacing w:line="276" w:lineRule="auto"/>
        <w:jc w:val="both"/>
        <w:rPr>
          <w:rFonts w:ascii="Times New Roman" w:eastAsia="Century Gothic" w:hAnsi="Times New Roman" w:cs="Times New Roman"/>
          <w:b/>
          <w:sz w:val="28"/>
          <w:szCs w:val="28"/>
        </w:rPr>
      </w:pPr>
      <w:r w:rsidRPr="00E3385D">
        <w:rPr>
          <w:rFonts w:ascii="Times New Roman" w:eastAsia="Century Gothic" w:hAnsi="Times New Roman" w:cs="Times New Roman"/>
          <w:b/>
          <w:sz w:val="28"/>
          <w:szCs w:val="28"/>
        </w:rPr>
        <w:t>ESPECIFICACIONES TÉCNICAS MÍNIMAS PARA EL SERVICIO:</w:t>
      </w:r>
      <w:r w:rsidRPr="00E3385D">
        <w:rPr>
          <w:rFonts w:ascii="Times New Roman" w:eastAsia="Century Gothic" w:hAnsi="Times New Roman" w:cs="Times New Roman"/>
          <w:b/>
          <w:sz w:val="28"/>
          <w:szCs w:val="28"/>
        </w:rPr>
        <w:tab/>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229"/>
      </w:tblGrid>
      <w:tr w:rsidR="00195021" w:rsidRPr="00FC46AF" w:rsidTr="00E3385D">
        <w:trPr>
          <w:trHeight w:val="611"/>
        </w:trPr>
        <w:tc>
          <w:tcPr>
            <w:tcW w:w="1985" w:type="dxa"/>
          </w:tcPr>
          <w:p w:rsidR="00195021" w:rsidRPr="00FC46AF" w:rsidRDefault="00195021" w:rsidP="00E3385D">
            <w:pPr>
              <w:tabs>
                <w:tab w:val="left" w:pos="5111"/>
              </w:tabs>
              <w:spacing w:line="276" w:lineRule="auto"/>
              <w:jc w:val="center"/>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Nº ACTIVIDADES</w:t>
            </w:r>
          </w:p>
        </w:tc>
        <w:tc>
          <w:tcPr>
            <w:tcW w:w="7229" w:type="dxa"/>
          </w:tcPr>
          <w:p w:rsidR="00195021" w:rsidRPr="00FC46AF" w:rsidRDefault="00195021" w:rsidP="00E3385D">
            <w:pPr>
              <w:tabs>
                <w:tab w:val="left" w:pos="5111"/>
              </w:tabs>
              <w:spacing w:line="276" w:lineRule="auto"/>
              <w:jc w:val="center"/>
              <w:rPr>
                <w:rFonts w:ascii="Times New Roman" w:eastAsia="Century Gothic" w:hAnsi="Times New Roman" w:cs="Times New Roman"/>
                <w:b/>
                <w:sz w:val="20"/>
                <w:szCs w:val="20"/>
              </w:rPr>
            </w:pPr>
          </w:p>
          <w:p w:rsidR="00195021" w:rsidRPr="00FC46AF" w:rsidRDefault="00195021" w:rsidP="00E3385D">
            <w:pPr>
              <w:tabs>
                <w:tab w:val="left" w:pos="5111"/>
              </w:tabs>
              <w:spacing w:line="276" w:lineRule="auto"/>
              <w:jc w:val="center"/>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DESCRIPCION DE ACTIVIDADES</w:t>
            </w:r>
          </w:p>
        </w:tc>
      </w:tr>
      <w:tr w:rsidR="00195021" w:rsidRPr="00FC46AF" w:rsidTr="00E3385D">
        <w:trPr>
          <w:trHeight w:val="261"/>
        </w:trPr>
        <w:tc>
          <w:tcPr>
            <w:tcW w:w="1985" w:type="dxa"/>
          </w:tcPr>
          <w:p w:rsidR="00195021" w:rsidRPr="00FC46AF" w:rsidRDefault="00195021" w:rsidP="00E3385D">
            <w:pPr>
              <w:tabs>
                <w:tab w:val="left" w:pos="5111"/>
              </w:tabs>
              <w:spacing w:line="276" w:lineRule="auto"/>
              <w:jc w:val="center"/>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1</w:t>
            </w:r>
          </w:p>
        </w:tc>
        <w:tc>
          <w:tcPr>
            <w:tcW w:w="7229"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 xml:space="preserve">ESTUDIO DE AUDITORÍA TÉCNICO JURÍDICO PARA EVALUACIÓN DEL PROCESO DE SELECCIÓN DEL SOCIO ESTRATÉGICO PARA LA SEM  </w:t>
            </w:r>
          </w:p>
        </w:tc>
      </w:tr>
      <w:tr w:rsidR="00195021" w:rsidRPr="00FC46AF" w:rsidTr="00E3385D">
        <w:trPr>
          <w:trHeight w:val="261"/>
        </w:trPr>
        <w:tc>
          <w:tcPr>
            <w:tcW w:w="1985" w:type="dxa"/>
          </w:tcPr>
          <w:p w:rsidR="00195021" w:rsidRPr="00FC46AF" w:rsidRDefault="00195021" w:rsidP="00E3385D">
            <w:pPr>
              <w:tabs>
                <w:tab w:val="left" w:pos="5111"/>
              </w:tabs>
              <w:spacing w:line="276" w:lineRule="auto"/>
              <w:jc w:val="center"/>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1</w:t>
            </w:r>
          </w:p>
        </w:tc>
        <w:tc>
          <w:tcPr>
            <w:tcW w:w="7229"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 xml:space="preserve">CONTESTAR RECURSO DE RECONSIDERACIÓN DE LA EMPRESA CYEEMSAL EN RELACIÓN A LA SEM Y OTROS SI FUERAN NECESARIOS. </w:t>
            </w:r>
          </w:p>
        </w:tc>
      </w:tr>
      <w:tr w:rsidR="00195021" w:rsidRPr="00FC46AF" w:rsidTr="00E3385D">
        <w:trPr>
          <w:trHeight w:val="261"/>
        </w:trPr>
        <w:tc>
          <w:tcPr>
            <w:tcW w:w="1985" w:type="dxa"/>
          </w:tcPr>
          <w:p w:rsidR="00195021" w:rsidRPr="00FC46AF" w:rsidRDefault="00195021" w:rsidP="00E3385D">
            <w:pPr>
              <w:tabs>
                <w:tab w:val="left" w:pos="5111"/>
              </w:tabs>
              <w:spacing w:line="276" w:lineRule="auto"/>
              <w:jc w:val="center"/>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1</w:t>
            </w:r>
          </w:p>
        </w:tc>
        <w:tc>
          <w:tcPr>
            <w:tcW w:w="7229" w:type="dxa"/>
            <w:shd w:val="clear" w:color="auto" w:fill="auto"/>
          </w:tcPr>
          <w:p w:rsidR="00195021" w:rsidRPr="00FC46AF" w:rsidRDefault="00195021" w:rsidP="00E3385D">
            <w:pPr>
              <w:tabs>
                <w:tab w:val="left" w:pos="5111"/>
              </w:tabs>
              <w:spacing w:line="276" w:lineRule="auto"/>
              <w:jc w:val="both"/>
              <w:rPr>
                <w:rFonts w:ascii="Times New Roman" w:eastAsia="Century Gothic" w:hAnsi="Times New Roman" w:cs="Times New Roman"/>
                <w:b/>
                <w:sz w:val="20"/>
                <w:szCs w:val="20"/>
              </w:rPr>
            </w:pPr>
            <w:r w:rsidRPr="00FC46AF">
              <w:rPr>
                <w:rFonts w:ascii="Times New Roman" w:eastAsia="Century Gothic" w:hAnsi="Times New Roman" w:cs="Times New Roman"/>
                <w:b/>
                <w:sz w:val="20"/>
                <w:szCs w:val="20"/>
              </w:rPr>
              <w:t>SOCORRO JURÍDICO</w:t>
            </w:r>
          </w:p>
        </w:tc>
      </w:tr>
    </w:tbl>
    <w:p w:rsidR="00195021" w:rsidRPr="00E3385D" w:rsidRDefault="00195021" w:rsidP="00E3385D">
      <w:pPr>
        <w:spacing w:line="276" w:lineRule="auto"/>
        <w:jc w:val="both"/>
        <w:rPr>
          <w:rFonts w:ascii="Times New Roman" w:eastAsia="Century Gothic" w:hAnsi="Times New Roman" w:cs="Times New Roman"/>
          <w:sz w:val="28"/>
          <w:szCs w:val="28"/>
          <w:highlight w:val="lightGray"/>
        </w:rPr>
      </w:pPr>
    </w:p>
    <w:p w:rsidR="00297E7E" w:rsidRPr="005E47FB" w:rsidRDefault="00195021" w:rsidP="005E47FB">
      <w:pPr>
        <w:tabs>
          <w:tab w:val="left" w:pos="864"/>
          <w:tab w:val="left" w:pos="3402"/>
          <w:tab w:val="left" w:pos="6377"/>
        </w:tabs>
        <w:spacing w:after="0" w:line="276" w:lineRule="auto"/>
        <w:jc w:val="both"/>
        <w:rPr>
          <w:rFonts w:ascii="Times New Roman" w:eastAsia="Calibri" w:hAnsi="Times New Roman" w:cs="Times New Roman"/>
          <w:sz w:val="28"/>
          <w:szCs w:val="28"/>
        </w:rPr>
      </w:pPr>
      <w:r w:rsidRPr="00E3385D">
        <w:rPr>
          <w:rFonts w:ascii="Times New Roman" w:eastAsia="Calibri" w:hAnsi="Times New Roman" w:cs="Times New Roman"/>
          <w:b/>
          <w:sz w:val="28"/>
          <w:szCs w:val="28"/>
          <w:u w:val="single"/>
        </w:rPr>
        <w:t>Segundo:</w:t>
      </w:r>
      <w:r w:rsidRPr="00E3385D">
        <w:rPr>
          <w:rFonts w:ascii="Times New Roman" w:eastAsia="Calibri" w:hAnsi="Times New Roman" w:cs="Times New Roman"/>
          <w:sz w:val="28"/>
          <w:szCs w:val="28"/>
        </w:rPr>
        <w:t xml:space="preserve"> </w:t>
      </w:r>
      <w:r w:rsidRPr="00E3385D">
        <w:rPr>
          <w:rFonts w:ascii="Times New Roman" w:eastAsia="Calibri" w:hAnsi="Times New Roman" w:cs="Times New Roman"/>
          <w:b/>
          <w:sz w:val="28"/>
          <w:szCs w:val="28"/>
        </w:rPr>
        <w:t>RATIFÍQUESE</w:t>
      </w:r>
      <w:r w:rsidRPr="00E3385D">
        <w:rPr>
          <w:rFonts w:ascii="Times New Roman" w:eastAsia="Calibri" w:hAnsi="Times New Roman" w:cs="Times New Roman"/>
          <w:sz w:val="28"/>
          <w:szCs w:val="28"/>
        </w:rPr>
        <w:t xml:space="preserve"> el </w:t>
      </w:r>
      <w:r w:rsidRPr="00E3385D">
        <w:rPr>
          <w:rFonts w:ascii="Times New Roman" w:eastAsia="Calibri" w:hAnsi="Times New Roman" w:cs="Times New Roman"/>
          <w:b/>
          <w:sz w:val="28"/>
          <w:szCs w:val="28"/>
        </w:rPr>
        <w:t xml:space="preserve">Acuerdo Municipal número ocho del Acta número treinta y cinco de fecha dos de agosto del año dos mil veintidós, </w:t>
      </w:r>
      <w:r w:rsidRPr="00E3385D">
        <w:rPr>
          <w:rFonts w:ascii="Times New Roman" w:eastAsia="Calibri" w:hAnsi="Times New Roman" w:cs="Times New Roman"/>
          <w:sz w:val="28"/>
          <w:szCs w:val="28"/>
        </w:rPr>
        <w:t xml:space="preserve">en sus demás partes.- </w:t>
      </w:r>
      <w:r w:rsidRPr="00E3385D">
        <w:rPr>
          <w:rFonts w:ascii="Times New Roman" w:hAnsi="Times New Roman" w:cs="Times New Roman"/>
          <w:b/>
          <w:sz w:val="28"/>
          <w:szCs w:val="28"/>
        </w:rPr>
        <w:t>CERTIFIQUESE Y COMUNIQUESE.</w:t>
      </w:r>
      <w:r w:rsidRPr="00E3385D">
        <w:rPr>
          <w:rFonts w:ascii="Times New Roman" w:hAnsi="Times New Roman" w:cs="Times New Roman"/>
          <w:sz w:val="28"/>
          <w:szCs w:val="28"/>
        </w:rPr>
        <w:t xml:space="preserve">- </w:t>
      </w:r>
      <w:r w:rsidRPr="00E3385D">
        <w:rPr>
          <w:rFonts w:ascii="Times New Roman" w:eastAsia="Calibri" w:hAnsi="Times New Roman" w:cs="Times New Roman"/>
          <w:b/>
          <w:bCs/>
          <w:sz w:val="28"/>
          <w:szCs w:val="28"/>
        </w:rPr>
        <w:t>“</w:t>
      </w:r>
      <w:r w:rsidRPr="00E3385D">
        <w:rPr>
          <w:rFonts w:ascii="Times New Roman" w:eastAsia="Calibri" w:hAnsi="Times New Roman" w:cs="Times New Roman"/>
          <w:b/>
          <w:sz w:val="28"/>
          <w:szCs w:val="28"/>
        </w:rPr>
        <w:t>ACUERDO</w:t>
      </w:r>
      <w:r w:rsidRPr="00E3385D">
        <w:rPr>
          <w:rFonts w:ascii="Times New Roman" w:eastAsia="Calibri" w:hAnsi="Times New Roman" w:cs="Times New Roman"/>
          <w:b/>
          <w:bCs/>
          <w:sz w:val="28"/>
          <w:szCs w:val="28"/>
        </w:rPr>
        <w:t xml:space="preserve"> </w:t>
      </w:r>
      <w:r w:rsidRPr="005E47FB">
        <w:rPr>
          <w:rFonts w:ascii="Times New Roman" w:eastAsia="Calibri" w:hAnsi="Times New Roman" w:cs="Times New Roman"/>
          <w:b/>
          <w:bCs/>
          <w:sz w:val="28"/>
          <w:szCs w:val="28"/>
        </w:rPr>
        <w:t xml:space="preserve">MUNICIPAL NÚMERO DIECINUEVE”. </w:t>
      </w:r>
      <w:r w:rsidRPr="005E47F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w:t>
      </w:r>
      <w:r w:rsidRPr="005E47FB">
        <w:rPr>
          <w:rFonts w:ascii="Times New Roman" w:eastAsia="Calibri" w:hAnsi="Times New Roman" w:cs="Times New Roman"/>
          <w:sz w:val="28"/>
          <w:szCs w:val="28"/>
        </w:rPr>
        <w:lastRenderedPageBreak/>
        <w:t xml:space="preserve">Código Municipal. Expuesto en el punto número </w:t>
      </w:r>
      <w:r w:rsidRPr="005E47FB">
        <w:rPr>
          <w:rFonts w:ascii="Times New Roman" w:eastAsia="Calibri" w:hAnsi="Times New Roman" w:cs="Times New Roman"/>
          <w:b/>
          <w:sz w:val="28"/>
          <w:szCs w:val="28"/>
        </w:rPr>
        <w:t xml:space="preserve">cinco </w:t>
      </w:r>
      <w:r w:rsidRPr="005E47FB">
        <w:rPr>
          <w:rFonts w:ascii="Times New Roman" w:eastAsia="Calibri" w:hAnsi="Times New Roman" w:cs="Times New Roman"/>
          <w:sz w:val="28"/>
          <w:szCs w:val="28"/>
        </w:rPr>
        <w:t xml:space="preserve">de la agenda de esta sesión, el cual corresponde a </w:t>
      </w:r>
      <w:r w:rsidRPr="005E47FB">
        <w:rPr>
          <w:rFonts w:ascii="Times New Roman" w:eastAsia="Calibri" w:hAnsi="Times New Roman" w:cs="Times New Roman"/>
          <w:b/>
          <w:sz w:val="28"/>
          <w:szCs w:val="28"/>
        </w:rPr>
        <w:t>notas a conocimiento,</w:t>
      </w:r>
      <w:r w:rsidRPr="005E47FB">
        <w:rPr>
          <w:rFonts w:ascii="Times New Roman" w:eastAsia="Calibri" w:hAnsi="Times New Roman" w:cs="Times New Roman"/>
          <w:sz w:val="28"/>
          <w:szCs w:val="28"/>
        </w:rPr>
        <w:t xml:space="preserve"> por medio de la cual se da lectura a memorándum de fecha dieciocho de agosto del presente año, suscrito por la Licda. </w:t>
      </w:r>
      <w:r w:rsidRPr="005E47FB">
        <w:rPr>
          <w:rFonts w:ascii="Times New Roman" w:eastAsia="Calibri" w:hAnsi="Times New Roman" w:cs="Times New Roman"/>
          <w:b/>
          <w:sz w:val="28"/>
          <w:szCs w:val="28"/>
        </w:rPr>
        <w:t xml:space="preserve">Ana Dolores Ayala Amaya, Jefe del Centro Integral de Atención Municipal (CIAM), </w:t>
      </w:r>
      <w:r w:rsidRPr="005E47FB">
        <w:rPr>
          <w:rFonts w:ascii="Times New Roman" w:eastAsia="Calibri" w:hAnsi="Times New Roman" w:cs="Times New Roman"/>
          <w:sz w:val="28"/>
          <w:szCs w:val="28"/>
        </w:rPr>
        <w:t xml:space="preserve">expuesto por el </w:t>
      </w:r>
      <w:r w:rsidRPr="005E47FB">
        <w:rPr>
          <w:rFonts w:ascii="Times New Roman" w:eastAsia="Calibri" w:hAnsi="Times New Roman" w:cs="Times New Roman"/>
          <w:b/>
          <w:sz w:val="28"/>
          <w:szCs w:val="28"/>
        </w:rPr>
        <w:t>Gerente Financiero Tributario,</w:t>
      </w:r>
      <w:r w:rsidRPr="005E47FB">
        <w:rPr>
          <w:rFonts w:ascii="Times New Roman" w:eastAsia="Calibri" w:hAnsi="Times New Roman" w:cs="Times New Roman"/>
          <w:sz w:val="28"/>
          <w:szCs w:val="28"/>
        </w:rPr>
        <w:t xml:space="preserve"> por medio de la cual solicita aprobación de reprogramación presupuestaria de fondos para el Departamento Centro Integral de Atención Municipal (CIAM), por la cantidad de </w:t>
      </w:r>
      <w:r w:rsidRPr="005E47FB">
        <w:rPr>
          <w:rFonts w:ascii="Times New Roman" w:eastAsia="Calibri" w:hAnsi="Times New Roman" w:cs="Times New Roman"/>
          <w:b/>
          <w:sz w:val="28"/>
          <w:szCs w:val="28"/>
        </w:rPr>
        <w:t xml:space="preserve">veintiseis mil dólares exactos de los Estados Unidos de Norte América ($26,000.00), </w:t>
      </w:r>
      <w:r w:rsidRPr="005E47FB">
        <w:rPr>
          <w:rFonts w:ascii="Times New Roman" w:eastAsia="Calibri" w:hAnsi="Times New Roman" w:cs="Times New Roman"/>
          <w:sz w:val="28"/>
          <w:szCs w:val="28"/>
        </w:rPr>
        <w:t xml:space="preserve">la cual es con el objeto de adquirir el equipamiento informático, mobiliario e insumos para el funcionamiento del CIAM, el cual tiene programado iniciar operaciones en el Centro Comercial Plaza Mundo Apopa a finales de mes de septiembre; manifestando que la importancia de dichos recursos es para la mejora en la atención a los usuarios y contribuyentes de este municipio. Y cuyo objetivo es agilizar tiempos y procesos en materia de Cuentas Corrientes, Recuperación de Mora, Catastro, Registro del Estado Familiar y Desarrollo Urbano, según la implementación del Proyecto de la Agencia de Cooperación para el Desarrollo (USAID) “Gobernabilidad Municipal” y el Proyecto de “Simplificación de Trámites Municipales”. </w:t>
      </w:r>
      <w:r w:rsidRPr="005E47FB">
        <w:rPr>
          <w:rFonts w:ascii="Times New Roman" w:eastAsia="Times New Roman" w:hAnsi="Times New Roman" w:cs="Times New Roman"/>
          <w:sz w:val="28"/>
          <w:szCs w:val="28"/>
          <w:lang w:val="es-SV" w:eastAsia="es-SV"/>
        </w:rPr>
        <w:t>P</w:t>
      </w:r>
      <w:r w:rsidRPr="005E47FB">
        <w:rPr>
          <w:rFonts w:ascii="Times New Roman" w:eastAsia="Calibri" w:hAnsi="Times New Roman" w:cs="Times New Roman"/>
          <w:color w:val="000000"/>
          <w:sz w:val="28"/>
          <w:szCs w:val="28"/>
          <w:lang w:val="es-SV"/>
        </w:rPr>
        <w:t xml:space="preserve">or tanto, El Concejo Municipal Plural, en uso de las facultades legales, y habiendo deliberado el punto, por </w:t>
      </w:r>
      <w:r w:rsidRPr="005E47FB">
        <w:rPr>
          <w:rFonts w:ascii="Times New Roman" w:eastAsia="Calibri" w:hAnsi="Times New Roman" w:cs="Times New Roman"/>
          <w:b/>
          <w:color w:val="000000"/>
          <w:sz w:val="28"/>
          <w:szCs w:val="28"/>
          <w:lang w:val="es-SV"/>
        </w:rPr>
        <w:t xml:space="preserve">UNANIMIDAD </w:t>
      </w:r>
      <w:r w:rsidRPr="005E47FB">
        <w:rPr>
          <w:rFonts w:ascii="Times New Roman" w:eastAsia="Calibri" w:hAnsi="Times New Roman" w:cs="Times New Roman"/>
          <w:color w:val="000000"/>
          <w:sz w:val="28"/>
          <w:szCs w:val="28"/>
          <w:lang w:val="es-SV"/>
        </w:rPr>
        <w:t>de</w:t>
      </w:r>
      <w:r w:rsidRPr="005E47FB">
        <w:rPr>
          <w:rFonts w:ascii="Times New Roman" w:eastAsia="Calibri" w:hAnsi="Times New Roman" w:cs="Times New Roman"/>
          <w:b/>
          <w:color w:val="000000"/>
          <w:sz w:val="28"/>
          <w:szCs w:val="28"/>
          <w:lang w:val="es-SV"/>
        </w:rPr>
        <w:t xml:space="preserve"> votos. </w:t>
      </w:r>
      <w:r w:rsidRPr="005E47FB">
        <w:rPr>
          <w:rFonts w:ascii="Times New Roman" w:eastAsia="Calibri" w:hAnsi="Times New Roman" w:cs="Times New Roman"/>
          <w:b/>
          <w:bCs/>
          <w:color w:val="000000"/>
          <w:sz w:val="28"/>
          <w:szCs w:val="28"/>
          <w:lang w:val="es-SV"/>
        </w:rPr>
        <w:t xml:space="preserve">ACUERDA: AUTORÍCESE </w:t>
      </w:r>
      <w:r w:rsidRPr="005E47FB">
        <w:rPr>
          <w:rFonts w:ascii="Times New Roman" w:eastAsia="Calibri" w:hAnsi="Times New Roman" w:cs="Times New Roman"/>
          <w:bCs/>
          <w:color w:val="000000"/>
          <w:sz w:val="28"/>
          <w:szCs w:val="28"/>
          <w:lang w:val="es-SV"/>
        </w:rPr>
        <w:t xml:space="preserve">a la </w:t>
      </w:r>
      <w:r w:rsidRPr="005E47FB">
        <w:rPr>
          <w:rFonts w:ascii="Times New Roman" w:eastAsia="Calibri" w:hAnsi="Times New Roman" w:cs="Times New Roman"/>
          <w:b/>
          <w:bCs/>
          <w:color w:val="000000"/>
          <w:sz w:val="28"/>
          <w:szCs w:val="28"/>
          <w:lang w:val="es-SV"/>
        </w:rPr>
        <w:t>Jefa de Presupuesto,</w:t>
      </w:r>
      <w:r w:rsidRPr="005E47FB">
        <w:rPr>
          <w:rFonts w:ascii="Times New Roman" w:eastAsia="Calibri" w:hAnsi="Times New Roman" w:cs="Times New Roman"/>
          <w:bCs/>
          <w:color w:val="000000"/>
          <w:sz w:val="28"/>
          <w:szCs w:val="28"/>
          <w:lang w:val="es-SV"/>
        </w:rPr>
        <w:t xml:space="preserve"> para que realice las diligencias correspondientes con el objeto de efectuar </w:t>
      </w:r>
      <w:r w:rsidRPr="005E47FB">
        <w:rPr>
          <w:rFonts w:ascii="Times New Roman" w:eastAsia="Calibri" w:hAnsi="Times New Roman" w:cs="Times New Roman"/>
          <w:b/>
          <w:bCs/>
          <w:color w:val="000000"/>
          <w:sz w:val="28"/>
          <w:szCs w:val="28"/>
          <w:lang w:val="es-SV"/>
        </w:rPr>
        <w:t xml:space="preserve">Reprogramación Presupuestaria, </w:t>
      </w:r>
      <w:r w:rsidRPr="005E47FB">
        <w:rPr>
          <w:rFonts w:ascii="Times New Roman" w:eastAsia="Calibri" w:hAnsi="Times New Roman" w:cs="Times New Roman"/>
          <w:bCs/>
          <w:color w:val="000000"/>
          <w:sz w:val="28"/>
          <w:szCs w:val="28"/>
          <w:lang w:val="es-SV"/>
        </w:rPr>
        <w:t xml:space="preserve">en el sentido de </w:t>
      </w:r>
      <w:r w:rsidRPr="005E47FB">
        <w:rPr>
          <w:rFonts w:ascii="Times New Roman" w:eastAsia="Calibri" w:hAnsi="Times New Roman" w:cs="Times New Roman"/>
          <w:b/>
          <w:bCs/>
          <w:color w:val="000000"/>
          <w:sz w:val="28"/>
          <w:szCs w:val="28"/>
          <w:lang w:val="es-SV"/>
        </w:rPr>
        <w:t>asignar del Presupuesto de Concejo Municipal</w:t>
      </w:r>
      <w:r w:rsidRPr="005E47FB">
        <w:rPr>
          <w:rFonts w:ascii="Times New Roman" w:eastAsia="Calibri" w:hAnsi="Times New Roman" w:cs="Times New Roman"/>
          <w:bCs/>
          <w:color w:val="000000"/>
          <w:sz w:val="28"/>
          <w:szCs w:val="28"/>
          <w:lang w:val="es-SV"/>
        </w:rPr>
        <w:t xml:space="preserve"> la Cantidad de</w:t>
      </w:r>
      <w:r w:rsidRPr="005E47FB">
        <w:rPr>
          <w:rFonts w:ascii="Times New Roman" w:eastAsia="Calibri" w:hAnsi="Times New Roman" w:cs="Times New Roman"/>
          <w:b/>
          <w:sz w:val="28"/>
          <w:szCs w:val="28"/>
        </w:rPr>
        <w:t xml:space="preserve"> VEINTISEIS MIL DÓLARES EXACTOS DE LOS ESTADOS UNIDOS DE NORTE AMÉRICA ($26,000.00),</w:t>
      </w:r>
      <w:r w:rsidRPr="005E47FB">
        <w:rPr>
          <w:rFonts w:ascii="Times New Roman" w:eastAsia="Calibri" w:hAnsi="Times New Roman" w:cs="Times New Roman"/>
          <w:bCs/>
          <w:color w:val="000000"/>
          <w:sz w:val="28"/>
          <w:szCs w:val="28"/>
          <w:lang w:val="es-SV"/>
        </w:rPr>
        <w:t xml:space="preserve"> al </w:t>
      </w:r>
      <w:r w:rsidRPr="005E47FB">
        <w:rPr>
          <w:rFonts w:ascii="Times New Roman" w:eastAsia="Calibri" w:hAnsi="Times New Roman" w:cs="Times New Roman"/>
          <w:b/>
          <w:bCs/>
          <w:color w:val="000000"/>
          <w:sz w:val="28"/>
          <w:szCs w:val="28"/>
          <w:lang w:val="es-SV"/>
        </w:rPr>
        <w:t xml:space="preserve">Presupuesto del </w:t>
      </w:r>
      <w:r w:rsidRPr="005E47FB">
        <w:rPr>
          <w:rFonts w:ascii="Times New Roman" w:eastAsia="Calibri" w:hAnsi="Times New Roman" w:cs="Times New Roman"/>
          <w:b/>
          <w:sz w:val="28"/>
          <w:szCs w:val="28"/>
        </w:rPr>
        <w:t xml:space="preserve">Departamento Centro Integral de Atención Municipal (CIAM). </w:t>
      </w:r>
      <w:r w:rsidRPr="005E47FB">
        <w:rPr>
          <w:rFonts w:ascii="Times New Roman" w:eastAsia="Calibri" w:hAnsi="Times New Roman" w:cs="Times New Roman"/>
          <w:sz w:val="28"/>
          <w:szCs w:val="28"/>
        </w:rPr>
        <w:t xml:space="preserve">La cual es con el objeto de adquirir el equipamiento informático, mobiliario e insumos para el funcionamiento del CIAM.- </w:t>
      </w:r>
      <w:r w:rsidRPr="005E47FB">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como lo establece el artículo 78 del Código Municipal.- </w:t>
      </w:r>
      <w:r w:rsidRPr="005E47FB">
        <w:rPr>
          <w:rFonts w:ascii="Times New Roman" w:eastAsia="Times New Roman" w:hAnsi="Times New Roman" w:cs="Times New Roman"/>
          <w:b/>
          <w:sz w:val="28"/>
          <w:szCs w:val="28"/>
          <w:lang w:val="es-SV" w:eastAsia="es-SV"/>
        </w:rPr>
        <w:t>CERTIFIQUESE Y COMUNIQUESE.</w:t>
      </w:r>
      <w:r w:rsidRPr="005E47FB">
        <w:rPr>
          <w:rFonts w:ascii="Times New Roman" w:eastAsia="Times New Roman" w:hAnsi="Times New Roman" w:cs="Times New Roman"/>
          <w:sz w:val="28"/>
          <w:szCs w:val="28"/>
          <w:lang w:val="es-SV" w:eastAsia="es-SV"/>
        </w:rPr>
        <w:t xml:space="preserve">- </w:t>
      </w:r>
      <w:r w:rsidRPr="005E47FB">
        <w:rPr>
          <w:rFonts w:ascii="Times New Roman" w:eastAsia="Calibri" w:hAnsi="Times New Roman" w:cs="Times New Roman"/>
          <w:b/>
          <w:bCs/>
          <w:sz w:val="28"/>
          <w:szCs w:val="28"/>
        </w:rPr>
        <w:t>“</w:t>
      </w:r>
      <w:r w:rsidRPr="005E47FB">
        <w:rPr>
          <w:rFonts w:ascii="Times New Roman" w:eastAsia="Calibri" w:hAnsi="Times New Roman" w:cs="Times New Roman"/>
          <w:b/>
          <w:sz w:val="28"/>
          <w:szCs w:val="28"/>
        </w:rPr>
        <w:t>ACUERDO</w:t>
      </w:r>
      <w:r w:rsidRPr="005E47FB">
        <w:rPr>
          <w:rFonts w:ascii="Times New Roman" w:eastAsia="Calibri" w:hAnsi="Times New Roman" w:cs="Times New Roman"/>
          <w:b/>
          <w:bCs/>
          <w:sz w:val="28"/>
          <w:szCs w:val="28"/>
        </w:rPr>
        <w:t xml:space="preserve"> MUNICIPAL NÚMERO VEINTE”. </w:t>
      </w:r>
      <w:r w:rsidRPr="005E47F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5E47FB">
        <w:rPr>
          <w:rFonts w:ascii="Times New Roman" w:eastAsia="Calibri" w:hAnsi="Times New Roman" w:cs="Times New Roman"/>
          <w:b/>
          <w:sz w:val="28"/>
          <w:szCs w:val="28"/>
        </w:rPr>
        <w:t xml:space="preserve">cinco </w:t>
      </w:r>
      <w:r w:rsidRPr="005E47FB">
        <w:rPr>
          <w:rFonts w:ascii="Times New Roman" w:eastAsia="Calibri" w:hAnsi="Times New Roman" w:cs="Times New Roman"/>
          <w:sz w:val="28"/>
          <w:szCs w:val="28"/>
        </w:rPr>
        <w:t xml:space="preserve">de la agenda de esta sesión, el cual corresponde a </w:t>
      </w:r>
      <w:r w:rsidRPr="005E47FB">
        <w:rPr>
          <w:rFonts w:ascii="Times New Roman" w:eastAsia="Calibri" w:hAnsi="Times New Roman" w:cs="Times New Roman"/>
          <w:b/>
          <w:sz w:val="28"/>
          <w:szCs w:val="28"/>
        </w:rPr>
        <w:t>notas a conocimiento,</w:t>
      </w:r>
      <w:r w:rsidRPr="005E47FB">
        <w:rPr>
          <w:rFonts w:ascii="Times New Roman" w:eastAsia="Calibri" w:hAnsi="Times New Roman" w:cs="Times New Roman"/>
          <w:sz w:val="28"/>
          <w:szCs w:val="28"/>
        </w:rPr>
        <w:t xml:space="preserve"> por medio </w:t>
      </w:r>
      <w:r w:rsidRPr="005E47FB">
        <w:rPr>
          <w:rFonts w:ascii="Times New Roman" w:eastAsia="Calibri" w:hAnsi="Times New Roman" w:cs="Times New Roman"/>
          <w:sz w:val="28"/>
          <w:szCs w:val="28"/>
        </w:rPr>
        <w:lastRenderedPageBreak/>
        <w:t xml:space="preserve">de la cual se da lectura a memorándum de fecha quince de agosto del presente año, suscrito por la </w:t>
      </w:r>
      <w:r w:rsidR="006B2434">
        <w:rPr>
          <w:rFonts w:ascii="Times New Roman" w:eastAsia="Calibri" w:hAnsi="Times New Roman" w:cs="Times New Roman"/>
          <w:b/>
          <w:sz w:val="28"/>
          <w:szCs w:val="28"/>
        </w:rPr>
        <w:t>XXXXXXXX</w:t>
      </w:r>
      <w:r w:rsidRPr="005E47FB">
        <w:rPr>
          <w:rFonts w:ascii="Times New Roman" w:eastAsia="Calibri" w:hAnsi="Times New Roman" w:cs="Times New Roman"/>
          <w:b/>
          <w:sz w:val="28"/>
          <w:szCs w:val="28"/>
        </w:rPr>
        <w:t xml:space="preserve">, Gerente Administrativo, </w:t>
      </w:r>
      <w:r w:rsidRPr="005E47FB">
        <w:rPr>
          <w:rFonts w:ascii="Times New Roman" w:eastAsia="Calibri" w:hAnsi="Times New Roman" w:cs="Times New Roman"/>
          <w:sz w:val="28"/>
          <w:szCs w:val="28"/>
        </w:rPr>
        <w:t xml:space="preserve">expuesto por el </w:t>
      </w:r>
      <w:r w:rsidRPr="005E47FB">
        <w:rPr>
          <w:rFonts w:ascii="Times New Roman" w:eastAsia="Calibri" w:hAnsi="Times New Roman" w:cs="Times New Roman"/>
          <w:b/>
          <w:sz w:val="28"/>
          <w:szCs w:val="28"/>
        </w:rPr>
        <w:t>Gerente Financiero Tributario,</w:t>
      </w:r>
      <w:r w:rsidRPr="005E47FB">
        <w:rPr>
          <w:rFonts w:ascii="Times New Roman" w:eastAsia="Calibri" w:hAnsi="Times New Roman" w:cs="Times New Roman"/>
          <w:sz w:val="28"/>
          <w:szCs w:val="28"/>
        </w:rPr>
        <w:t xml:space="preserve"> por medio de la cual solicita aprobación de reprogramación presupuestaria de fondos para el Departamento de Recursos Humanos, por la cantidad de </w:t>
      </w:r>
      <w:r w:rsidRPr="005E47FB">
        <w:rPr>
          <w:rFonts w:ascii="Times New Roman" w:eastAsia="Calibri" w:hAnsi="Times New Roman" w:cs="Times New Roman"/>
          <w:b/>
          <w:sz w:val="28"/>
          <w:szCs w:val="28"/>
        </w:rPr>
        <w:t xml:space="preserve">cuatro mil cuatrocientos ochenta y cinco dólares exactos de los Estados Unidos de Norte América ($4,485.00), </w:t>
      </w:r>
      <w:r w:rsidRPr="005E47FB">
        <w:rPr>
          <w:rFonts w:ascii="Times New Roman" w:eastAsia="Calibri" w:hAnsi="Times New Roman" w:cs="Times New Roman"/>
          <w:sz w:val="28"/>
          <w:szCs w:val="28"/>
        </w:rPr>
        <w:t xml:space="preserve">la cual es con el objeto de adquirir 345 capas con un valor de $13.00 cada una, para ser utilizadas por el personal de diferentes dependencias de la Municipalidad, que no cuentan con su respectiva capa. </w:t>
      </w:r>
      <w:r w:rsidRPr="005E47FB">
        <w:rPr>
          <w:rFonts w:ascii="Times New Roman" w:eastAsia="Times New Roman" w:hAnsi="Times New Roman" w:cs="Times New Roman"/>
          <w:sz w:val="28"/>
          <w:szCs w:val="28"/>
          <w:lang w:val="es-SV" w:eastAsia="es-SV"/>
        </w:rPr>
        <w:t>P</w:t>
      </w:r>
      <w:r w:rsidRPr="005E47FB">
        <w:rPr>
          <w:rFonts w:ascii="Times New Roman" w:eastAsia="Calibri" w:hAnsi="Times New Roman" w:cs="Times New Roman"/>
          <w:color w:val="000000"/>
          <w:sz w:val="28"/>
          <w:szCs w:val="28"/>
          <w:lang w:val="es-SV"/>
        </w:rPr>
        <w:t xml:space="preserve">or tanto, El Concejo Municipal Plural, en uso de las facultades legales, y habiendo deliberado el punto, por </w:t>
      </w:r>
      <w:r w:rsidRPr="005E47FB">
        <w:rPr>
          <w:rFonts w:ascii="Times New Roman" w:eastAsia="Calibri" w:hAnsi="Times New Roman" w:cs="Times New Roman"/>
          <w:b/>
          <w:color w:val="000000"/>
          <w:sz w:val="28"/>
          <w:szCs w:val="28"/>
          <w:lang w:val="es-SV"/>
        </w:rPr>
        <w:t xml:space="preserve">UNANIMIDAD </w:t>
      </w:r>
      <w:r w:rsidRPr="005E47FB">
        <w:rPr>
          <w:rFonts w:ascii="Times New Roman" w:eastAsia="Calibri" w:hAnsi="Times New Roman" w:cs="Times New Roman"/>
          <w:color w:val="000000"/>
          <w:sz w:val="28"/>
          <w:szCs w:val="28"/>
          <w:lang w:val="es-SV"/>
        </w:rPr>
        <w:t>de</w:t>
      </w:r>
      <w:r w:rsidRPr="005E47FB">
        <w:rPr>
          <w:rFonts w:ascii="Times New Roman" w:eastAsia="Calibri" w:hAnsi="Times New Roman" w:cs="Times New Roman"/>
          <w:b/>
          <w:color w:val="000000"/>
          <w:sz w:val="28"/>
          <w:szCs w:val="28"/>
          <w:lang w:val="es-SV"/>
        </w:rPr>
        <w:t xml:space="preserve"> votos. </w:t>
      </w:r>
      <w:r w:rsidRPr="005E47FB">
        <w:rPr>
          <w:rFonts w:ascii="Times New Roman" w:eastAsia="Calibri" w:hAnsi="Times New Roman" w:cs="Times New Roman"/>
          <w:b/>
          <w:bCs/>
          <w:color w:val="000000"/>
          <w:sz w:val="28"/>
          <w:szCs w:val="28"/>
          <w:lang w:val="es-SV"/>
        </w:rPr>
        <w:t xml:space="preserve">ACUERDA: AUTORÍCESE </w:t>
      </w:r>
      <w:r w:rsidRPr="005E47FB">
        <w:rPr>
          <w:rFonts w:ascii="Times New Roman" w:eastAsia="Calibri" w:hAnsi="Times New Roman" w:cs="Times New Roman"/>
          <w:bCs/>
          <w:color w:val="000000"/>
          <w:sz w:val="28"/>
          <w:szCs w:val="28"/>
          <w:lang w:val="es-SV"/>
        </w:rPr>
        <w:t xml:space="preserve">a la </w:t>
      </w:r>
      <w:r w:rsidRPr="005E47FB">
        <w:rPr>
          <w:rFonts w:ascii="Times New Roman" w:eastAsia="Calibri" w:hAnsi="Times New Roman" w:cs="Times New Roman"/>
          <w:b/>
          <w:bCs/>
          <w:color w:val="000000"/>
          <w:sz w:val="28"/>
          <w:szCs w:val="28"/>
          <w:lang w:val="es-SV"/>
        </w:rPr>
        <w:t>Jefa de Presupuesto,</w:t>
      </w:r>
      <w:r w:rsidRPr="005E47FB">
        <w:rPr>
          <w:rFonts w:ascii="Times New Roman" w:eastAsia="Calibri" w:hAnsi="Times New Roman" w:cs="Times New Roman"/>
          <w:bCs/>
          <w:color w:val="000000"/>
          <w:sz w:val="28"/>
          <w:szCs w:val="28"/>
          <w:lang w:val="es-SV"/>
        </w:rPr>
        <w:t xml:space="preserve"> para que realice las diligencias correspondientes con el objeto de efectuar </w:t>
      </w:r>
      <w:r w:rsidRPr="005E47FB">
        <w:rPr>
          <w:rFonts w:ascii="Times New Roman" w:eastAsia="Calibri" w:hAnsi="Times New Roman" w:cs="Times New Roman"/>
          <w:b/>
          <w:bCs/>
          <w:color w:val="000000"/>
          <w:sz w:val="28"/>
          <w:szCs w:val="28"/>
          <w:lang w:val="es-SV"/>
        </w:rPr>
        <w:t xml:space="preserve">Reprogramación Presupuestaria, </w:t>
      </w:r>
      <w:r w:rsidRPr="005E47FB">
        <w:rPr>
          <w:rFonts w:ascii="Times New Roman" w:eastAsia="Calibri" w:hAnsi="Times New Roman" w:cs="Times New Roman"/>
          <w:bCs/>
          <w:color w:val="000000"/>
          <w:sz w:val="28"/>
          <w:szCs w:val="28"/>
          <w:lang w:val="es-SV"/>
        </w:rPr>
        <w:t xml:space="preserve">en el sentido de </w:t>
      </w:r>
      <w:r w:rsidRPr="005E47FB">
        <w:rPr>
          <w:rFonts w:ascii="Times New Roman" w:eastAsia="Calibri" w:hAnsi="Times New Roman" w:cs="Times New Roman"/>
          <w:b/>
          <w:bCs/>
          <w:color w:val="000000"/>
          <w:sz w:val="28"/>
          <w:szCs w:val="28"/>
          <w:lang w:val="es-SV"/>
        </w:rPr>
        <w:t>asignar del Presupuesto de Concejo Municipal</w:t>
      </w:r>
      <w:r w:rsidRPr="005E47FB">
        <w:rPr>
          <w:rFonts w:ascii="Times New Roman" w:eastAsia="Calibri" w:hAnsi="Times New Roman" w:cs="Times New Roman"/>
          <w:bCs/>
          <w:color w:val="000000"/>
          <w:sz w:val="28"/>
          <w:szCs w:val="28"/>
          <w:lang w:val="es-SV"/>
        </w:rPr>
        <w:t xml:space="preserve"> la Cantidad de</w:t>
      </w:r>
      <w:r w:rsidRPr="005E47FB">
        <w:rPr>
          <w:rFonts w:ascii="Times New Roman" w:eastAsia="Calibri" w:hAnsi="Times New Roman" w:cs="Times New Roman"/>
          <w:b/>
          <w:sz w:val="28"/>
          <w:szCs w:val="28"/>
        </w:rPr>
        <w:t xml:space="preserve"> CUATRO MIL CUATROCIENTOS OCHENTA Y CINCO DÓLARES EXACTOS DE LOS ESTADOS UNIDOS DE NORTE AMÉRICA ($4,485.00), </w:t>
      </w:r>
      <w:r w:rsidRPr="005E47FB">
        <w:rPr>
          <w:rFonts w:ascii="Times New Roman" w:eastAsia="Calibri" w:hAnsi="Times New Roman" w:cs="Times New Roman"/>
          <w:bCs/>
          <w:color w:val="000000"/>
          <w:sz w:val="28"/>
          <w:szCs w:val="28"/>
          <w:lang w:val="es-SV"/>
        </w:rPr>
        <w:t xml:space="preserve">al </w:t>
      </w:r>
      <w:r w:rsidRPr="005E47FB">
        <w:rPr>
          <w:rFonts w:ascii="Times New Roman" w:eastAsia="Calibri" w:hAnsi="Times New Roman" w:cs="Times New Roman"/>
          <w:b/>
          <w:bCs/>
          <w:color w:val="000000"/>
          <w:sz w:val="28"/>
          <w:szCs w:val="28"/>
          <w:lang w:val="es-SV"/>
        </w:rPr>
        <w:t xml:space="preserve">Presupuesto del </w:t>
      </w:r>
      <w:r w:rsidRPr="005E47FB">
        <w:rPr>
          <w:rFonts w:ascii="Times New Roman" w:eastAsia="Calibri" w:hAnsi="Times New Roman" w:cs="Times New Roman"/>
          <w:b/>
          <w:sz w:val="28"/>
          <w:szCs w:val="28"/>
        </w:rPr>
        <w:t xml:space="preserve">Departamento de Recursos Humanos, </w:t>
      </w:r>
      <w:r w:rsidRPr="005E47FB">
        <w:rPr>
          <w:rFonts w:ascii="Times New Roman" w:eastAsia="Calibri" w:hAnsi="Times New Roman" w:cs="Times New Roman"/>
          <w:sz w:val="28"/>
          <w:szCs w:val="28"/>
        </w:rPr>
        <w:t xml:space="preserve">la cual es con el objeto de adquirir 345 capas con un valor de $13.00 cada una, para ser utilizadas por el personal de diferentes dependencias de la Municipalidad, que no cuentan con su respectiva capa.- </w:t>
      </w:r>
      <w:r w:rsidRPr="005E47FB">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como lo establece el artículo 78 del Código Municipal.- </w:t>
      </w:r>
      <w:r w:rsidRPr="005E47FB">
        <w:rPr>
          <w:rFonts w:ascii="Times New Roman" w:eastAsia="Times New Roman" w:hAnsi="Times New Roman" w:cs="Times New Roman"/>
          <w:b/>
          <w:sz w:val="28"/>
          <w:szCs w:val="28"/>
          <w:lang w:val="es-SV" w:eastAsia="es-SV"/>
        </w:rPr>
        <w:t>CERTIFIQUESE Y COMUNIQUESE.</w:t>
      </w:r>
      <w:r w:rsidRPr="005E47FB">
        <w:rPr>
          <w:rFonts w:ascii="Times New Roman" w:eastAsia="Times New Roman" w:hAnsi="Times New Roman" w:cs="Times New Roman"/>
          <w:sz w:val="28"/>
          <w:szCs w:val="28"/>
          <w:lang w:val="es-SV" w:eastAsia="es-SV"/>
        </w:rPr>
        <w:t xml:space="preserve">- </w:t>
      </w:r>
      <w:r w:rsidRPr="005E47FB">
        <w:rPr>
          <w:rFonts w:ascii="Times New Roman" w:eastAsia="Calibri" w:hAnsi="Times New Roman" w:cs="Times New Roman"/>
          <w:b/>
          <w:bCs/>
          <w:sz w:val="28"/>
          <w:szCs w:val="28"/>
        </w:rPr>
        <w:t>“</w:t>
      </w:r>
      <w:r w:rsidRPr="005E47FB">
        <w:rPr>
          <w:rFonts w:ascii="Times New Roman" w:eastAsia="Calibri" w:hAnsi="Times New Roman" w:cs="Times New Roman"/>
          <w:b/>
          <w:sz w:val="28"/>
          <w:szCs w:val="28"/>
        </w:rPr>
        <w:t>ACUERDO</w:t>
      </w:r>
      <w:r w:rsidRPr="005E47FB">
        <w:rPr>
          <w:rFonts w:ascii="Times New Roman" w:eastAsia="Calibri" w:hAnsi="Times New Roman" w:cs="Times New Roman"/>
          <w:b/>
          <w:bCs/>
          <w:sz w:val="28"/>
          <w:szCs w:val="28"/>
        </w:rPr>
        <w:t xml:space="preserve"> MUNICIPAL NÚMERO VEINTIUNO”. </w:t>
      </w:r>
      <w:r w:rsidRPr="005E47FB">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5E47FB">
        <w:rPr>
          <w:rFonts w:ascii="Times New Roman" w:eastAsia="Calibri" w:hAnsi="Times New Roman" w:cs="Times New Roman"/>
          <w:b/>
          <w:sz w:val="28"/>
          <w:szCs w:val="28"/>
        </w:rPr>
        <w:t xml:space="preserve">cinco </w:t>
      </w:r>
      <w:r w:rsidRPr="005E47FB">
        <w:rPr>
          <w:rFonts w:ascii="Times New Roman" w:eastAsia="Calibri" w:hAnsi="Times New Roman" w:cs="Times New Roman"/>
          <w:sz w:val="28"/>
          <w:szCs w:val="28"/>
        </w:rPr>
        <w:t xml:space="preserve">de la agenda de esta sesión, el cual corresponde a </w:t>
      </w:r>
      <w:r w:rsidRPr="005E47FB">
        <w:rPr>
          <w:rFonts w:ascii="Times New Roman" w:eastAsia="Calibri" w:hAnsi="Times New Roman" w:cs="Times New Roman"/>
          <w:b/>
          <w:sz w:val="28"/>
          <w:szCs w:val="28"/>
        </w:rPr>
        <w:t>notas a conocimiento,</w:t>
      </w:r>
      <w:r w:rsidRPr="005E47FB">
        <w:rPr>
          <w:rFonts w:ascii="Times New Roman" w:eastAsia="Calibri" w:hAnsi="Times New Roman" w:cs="Times New Roman"/>
          <w:sz w:val="28"/>
          <w:szCs w:val="28"/>
        </w:rPr>
        <w:t xml:space="preserve"> por medio de la cual se da lectura a memorándum de fecha dieciocho de agosto del presente año, suscrito por el </w:t>
      </w:r>
      <w:r w:rsidR="008F2C8E">
        <w:rPr>
          <w:rFonts w:ascii="Times New Roman" w:eastAsia="Calibri" w:hAnsi="Times New Roman" w:cs="Times New Roman"/>
          <w:b/>
          <w:sz w:val="28"/>
          <w:szCs w:val="28"/>
        </w:rPr>
        <w:t>XXXXXXXX</w:t>
      </w:r>
      <w:r w:rsidRPr="005E47FB">
        <w:rPr>
          <w:rFonts w:ascii="Times New Roman" w:eastAsia="Calibri" w:hAnsi="Times New Roman" w:cs="Times New Roman"/>
          <w:b/>
          <w:sz w:val="28"/>
          <w:szCs w:val="28"/>
        </w:rPr>
        <w:t xml:space="preserve">, Gerente Financiero Tributario, </w:t>
      </w:r>
      <w:r w:rsidRPr="005E47FB">
        <w:rPr>
          <w:rFonts w:ascii="Times New Roman" w:eastAsia="Calibri" w:hAnsi="Times New Roman" w:cs="Times New Roman"/>
          <w:sz w:val="28"/>
          <w:szCs w:val="28"/>
        </w:rPr>
        <w:t xml:space="preserve">por medio del cual solicita autorización de prórroga de tres años más, al contrato en el cual la Empresa Distribuidora de Energía Eléctrica CAESS S.A. DE C.V., siga brindando el servicio de Recaudación de Tasa Municipales a través de la Factura de Energía Eléctrica en todo el Municipio de Apopa. Así mismo solicita al Honorable Concejo Municipal Plural, el pago de comisión por $0.35 + IVA en concepto de </w:t>
      </w:r>
      <w:r w:rsidRPr="005E47FB">
        <w:rPr>
          <w:rFonts w:ascii="Times New Roman" w:eastAsia="Calibri" w:hAnsi="Times New Roman" w:cs="Times New Roman"/>
          <w:b/>
          <w:sz w:val="28"/>
          <w:szCs w:val="28"/>
        </w:rPr>
        <w:t xml:space="preserve">Servicio de Alumbrado Público, Aseo, Disposición Final de </w:t>
      </w:r>
      <w:r w:rsidRPr="005E47FB">
        <w:rPr>
          <w:rFonts w:ascii="Times New Roman" w:eastAsia="Calibri" w:hAnsi="Times New Roman" w:cs="Times New Roman"/>
          <w:b/>
          <w:sz w:val="28"/>
          <w:szCs w:val="28"/>
        </w:rPr>
        <w:lastRenderedPageBreak/>
        <w:t>Desechos Sólidos</w:t>
      </w:r>
      <w:r w:rsidRPr="005E47FB">
        <w:rPr>
          <w:rFonts w:ascii="Times New Roman" w:eastAsia="Calibri" w:hAnsi="Times New Roman" w:cs="Times New Roman"/>
          <w:sz w:val="28"/>
          <w:szCs w:val="28"/>
        </w:rPr>
        <w:t xml:space="preserve"> y $0.05 + IVA, por el </w:t>
      </w:r>
      <w:r w:rsidRPr="005E47FB">
        <w:rPr>
          <w:rFonts w:ascii="Times New Roman" w:eastAsia="Calibri" w:hAnsi="Times New Roman" w:cs="Times New Roman"/>
          <w:b/>
          <w:sz w:val="28"/>
          <w:szCs w:val="28"/>
        </w:rPr>
        <w:t>Servicio de Cuenta Pendiente y/o Financiamiento</w:t>
      </w:r>
      <w:r w:rsidRPr="005E47FB">
        <w:rPr>
          <w:rFonts w:ascii="Times New Roman" w:eastAsia="Calibri" w:hAnsi="Times New Roman" w:cs="Times New Roman"/>
          <w:sz w:val="28"/>
          <w:szCs w:val="28"/>
        </w:rPr>
        <w:t xml:space="preserve">, de igual manera solicita que autorice a la Alcaldesa municipal, </w:t>
      </w:r>
      <w:r w:rsidRPr="005E47FB">
        <w:rPr>
          <w:rFonts w:ascii="Times New Roman" w:eastAsia="Calibri" w:hAnsi="Times New Roman" w:cs="Times New Roman"/>
          <w:b/>
          <w:sz w:val="28"/>
          <w:szCs w:val="28"/>
        </w:rPr>
        <w:t>Dra. Jennifer Esmeralda Juárez García,</w:t>
      </w:r>
      <w:r w:rsidRPr="005E47FB">
        <w:rPr>
          <w:rFonts w:ascii="Times New Roman" w:eastAsia="Calibri" w:hAnsi="Times New Roman" w:cs="Times New Roman"/>
          <w:sz w:val="28"/>
          <w:szCs w:val="28"/>
        </w:rPr>
        <w:t xml:space="preserve"> para que firme la respectiva carta de solicitud de continuidad del contrato de prestación de servicios entre esta Municipalidad y CAESS S.A. DE C.V., por un periodo de TRES años más. </w:t>
      </w:r>
      <w:r w:rsidRPr="005E47FB">
        <w:rPr>
          <w:rFonts w:ascii="Times New Roman" w:eastAsia="Times New Roman" w:hAnsi="Times New Roman" w:cs="Times New Roman"/>
          <w:sz w:val="28"/>
          <w:szCs w:val="28"/>
          <w:lang w:val="es-SV" w:eastAsia="es-SV"/>
        </w:rPr>
        <w:t>P</w:t>
      </w:r>
      <w:r w:rsidRPr="005E47FB">
        <w:rPr>
          <w:rFonts w:ascii="Times New Roman" w:eastAsia="Calibri" w:hAnsi="Times New Roman" w:cs="Times New Roman"/>
          <w:color w:val="000000"/>
          <w:sz w:val="28"/>
          <w:szCs w:val="28"/>
          <w:lang w:val="es-SV"/>
        </w:rPr>
        <w:t xml:space="preserve">or tanto, El Concejo Municipal Plural, en uso de las facultades legales, y habiendo deliberado el punto, por </w:t>
      </w:r>
      <w:r w:rsidRPr="005E47FB">
        <w:rPr>
          <w:rFonts w:ascii="Times New Roman" w:eastAsia="Calibri" w:hAnsi="Times New Roman" w:cs="Times New Roman"/>
          <w:b/>
          <w:color w:val="000000"/>
          <w:sz w:val="28"/>
          <w:szCs w:val="28"/>
          <w:lang w:val="es-SV"/>
        </w:rPr>
        <w:t xml:space="preserve">UNANIMIDAD </w:t>
      </w:r>
      <w:r w:rsidRPr="005E47FB">
        <w:rPr>
          <w:rFonts w:ascii="Times New Roman" w:eastAsia="Calibri" w:hAnsi="Times New Roman" w:cs="Times New Roman"/>
          <w:color w:val="000000"/>
          <w:sz w:val="28"/>
          <w:szCs w:val="28"/>
          <w:lang w:val="es-SV"/>
        </w:rPr>
        <w:t>de</w:t>
      </w:r>
      <w:r w:rsidRPr="005E47FB">
        <w:rPr>
          <w:rFonts w:ascii="Times New Roman" w:eastAsia="Calibri" w:hAnsi="Times New Roman" w:cs="Times New Roman"/>
          <w:b/>
          <w:color w:val="000000"/>
          <w:sz w:val="28"/>
          <w:szCs w:val="28"/>
          <w:lang w:val="es-SV"/>
        </w:rPr>
        <w:t xml:space="preserve"> votos.</w:t>
      </w:r>
      <w:r w:rsidRPr="005E47FB">
        <w:rPr>
          <w:rFonts w:ascii="Times New Roman" w:eastAsia="Calibri" w:hAnsi="Times New Roman" w:cs="Times New Roman"/>
          <w:color w:val="000000"/>
          <w:sz w:val="28"/>
          <w:szCs w:val="28"/>
          <w:lang w:val="es-SV"/>
        </w:rPr>
        <w:t xml:space="preserve"> </w:t>
      </w:r>
      <w:r w:rsidRPr="005E47FB">
        <w:rPr>
          <w:rFonts w:ascii="Times New Roman" w:eastAsia="Calibri" w:hAnsi="Times New Roman" w:cs="Times New Roman"/>
          <w:b/>
          <w:bCs/>
          <w:color w:val="000000"/>
          <w:sz w:val="28"/>
          <w:szCs w:val="28"/>
          <w:lang w:val="es-SV"/>
        </w:rPr>
        <w:t xml:space="preserve">ACUERDA: DELEGUESE </w:t>
      </w:r>
      <w:r w:rsidRPr="005E47FB">
        <w:rPr>
          <w:rFonts w:ascii="Times New Roman" w:eastAsia="Calibri" w:hAnsi="Times New Roman" w:cs="Times New Roman"/>
          <w:bCs/>
          <w:color w:val="000000"/>
          <w:sz w:val="28"/>
          <w:szCs w:val="28"/>
          <w:lang w:val="es-SV"/>
        </w:rPr>
        <w:t xml:space="preserve">a la </w:t>
      </w:r>
      <w:r w:rsidRPr="005E47FB">
        <w:rPr>
          <w:rFonts w:ascii="Times New Roman" w:eastAsia="Calibri" w:hAnsi="Times New Roman" w:cs="Times New Roman"/>
          <w:b/>
          <w:bCs/>
          <w:color w:val="000000"/>
          <w:sz w:val="28"/>
          <w:szCs w:val="28"/>
          <w:lang w:val="es-SV"/>
        </w:rPr>
        <w:t>Unidad Jurídica</w:t>
      </w:r>
      <w:r w:rsidRPr="005E47FB">
        <w:rPr>
          <w:rFonts w:ascii="Times New Roman" w:eastAsia="Calibri" w:hAnsi="Times New Roman" w:cs="Times New Roman"/>
          <w:bCs/>
          <w:color w:val="000000"/>
          <w:sz w:val="28"/>
          <w:szCs w:val="28"/>
          <w:lang w:val="es-SV"/>
        </w:rPr>
        <w:t xml:space="preserve"> para que realicen las diligencias correspondientes, con el objeto de emitir Opinión Jurídica en relación a si es procedente o no, que la Alcaldesa Municipal Firme </w:t>
      </w:r>
      <w:r w:rsidRPr="005E47FB">
        <w:rPr>
          <w:rFonts w:ascii="Times New Roman" w:eastAsia="Calibri" w:hAnsi="Times New Roman" w:cs="Times New Roman"/>
          <w:sz w:val="28"/>
          <w:szCs w:val="28"/>
        </w:rPr>
        <w:t xml:space="preserve">prórroga del contrato de prestación de servicios entre la Alcaldía Municipal de Apopa y CAESS S.A. DE C.V., por tres años más, para que continúe brindando el servicio de Recaudación de Tasa Municipales a través de la Factura de Energía Eléctrica en todo el Municipio de Apopa, tomando en cuenta el pago de comisión por $0.35 + IVA en concepto de </w:t>
      </w:r>
      <w:r w:rsidRPr="005E47FB">
        <w:rPr>
          <w:rFonts w:ascii="Times New Roman" w:eastAsia="Calibri" w:hAnsi="Times New Roman" w:cs="Times New Roman"/>
          <w:b/>
          <w:sz w:val="28"/>
          <w:szCs w:val="28"/>
        </w:rPr>
        <w:t>Servicio de Alumbrado Público, Aseo, Disposición Final de Desechos Sólidos</w:t>
      </w:r>
      <w:r w:rsidRPr="005E47FB">
        <w:rPr>
          <w:rFonts w:ascii="Times New Roman" w:eastAsia="Calibri" w:hAnsi="Times New Roman" w:cs="Times New Roman"/>
          <w:sz w:val="28"/>
          <w:szCs w:val="28"/>
        </w:rPr>
        <w:t xml:space="preserve"> y $0.05 + IVA, por el </w:t>
      </w:r>
      <w:r w:rsidRPr="005E47FB">
        <w:rPr>
          <w:rFonts w:ascii="Times New Roman" w:eastAsia="Calibri" w:hAnsi="Times New Roman" w:cs="Times New Roman"/>
          <w:b/>
          <w:sz w:val="28"/>
          <w:szCs w:val="28"/>
        </w:rPr>
        <w:t>Servicio de Cuenta Pendiente y/o Financiamiento</w:t>
      </w:r>
      <w:r w:rsidRPr="005E47FB">
        <w:rPr>
          <w:rFonts w:ascii="Times New Roman" w:eastAsia="Calibri" w:hAnsi="Times New Roman" w:cs="Times New Roman"/>
          <w:sz w:val="28"/>
          <w:szCs w:val="28"/>
        </w:rPr>
        <w:t xml:space="preserve">; e informen al Pleno.- </w:t>
      </w:r>
      <w:r w:rsidRPr="005E47FB">
        <w:rPr>
          <w:rFonts w:ascii="Times New Roman" w:eastAsia="Times New Roman" w:hAnsi="Times New Roman" w:cs="Times New Roman"/>
          <w:b/>
          <w:sz w:val="28"/>
          <w:szCs w:val="28"/>
          <w:lang w:val="es-SV" w:eastAsia="es-SV"/>
        </w:rPr>
        <w:t>CERTIFIQUESE Y COMUNIQUESE.</w:t>
      </w:r>
      <w:r w:rsidRPr="005E47FB">
        <w:rPr>
          <w:rFonts w:ascii="Times New Roman" w:eastAsia="Times New Roman" w:hAnsi="Times New Roman" w:cs="Times New Roman"/>
          <w:sz w:val="28"/>
          <w:szCs w:val="28"/>
          <w:lang w:val="es-SV" w:eastAsia="es-SV"/>
        </w:rPr>
        <w:t>-</w:t>
      </w:r>
      <w:r w:rsidR="00297E7E" w:rsidRPr="005E47FB">
        <w:rPr>
          <w:rFonts w:ascii="Times New Roman" w:eastAsia="Calibri" w:hAnsi="Times New Roman" w:cs="Times New Roman"/>
          <w:b/>
          <w:bCs/>
          <w:sz w:val="28"/>
          <w:szCs w:val="28"/>
        </w:rPr>
        <w:t xml:space="preserve"> “ACUERDO MUNICIPAL NUMERO VEINTIDÓS”. </w:t>
      </w:r>
      <w:r w:rsidR="00297E7E" w:rsidRPr="005E47FB">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297E7E" w:rsidRPr="005E47FB">
        <w:rPr>
          <w:rFonts w:ascii="Times New Roman" w:eastAsia="Calibri" w:hAnsi="Times New Roman" w:cs="Times New Roman"/>
          <w:b/>
          <w:sz w:val="28"/>
          <w:szCs w:val="28"/>
        </w:rPr>
        <w:t>cinco</w:t>
      </w:r>
      <w:r w:rsidR="00297E7E" w:rsidRPr="005E47FB">
        <w:rPr>
          <w:rFonts w:ascii="Times New Roman" w:eastAsia="Calibri" w:hAnsi="Times New Roman" w:cs="Times New Roman"/>
          <w:sz w:val="28"/>
          <w:szCs w:val="28"/>
        </w:rPr>
        <w:t xml:space="preserve">, que consiste en Memorandum suscrito por la </w:t>
      </w:r>
      <w:r w:rsidR="008F2C8E">
        <w:rPr>
          <w:rFonts w:ascii="Times New Roman" w:eastAsia="Calibri" w:hAnsi="Times New Roman" w:cs="Times New Roman"/>
          <w:sz w:val="28"/>
          <w:szCs w:val="28"/>
        </w:rPr>
        <w:t>XXXXXXX</w:t>
      </w:r>
      <w:r w:rsidR="00297E7E" w:rsidRPr="005E47FB">
        <w:rPr>
          <w:rFonts w:ascii="Times New Roman" w:eastAsia="Calibri" w:hAnsi="Times New Roman" w:cs="Times New Roman"/>
          <w:sz w:val="28"/>
          <w:szCs w:val="28"/>
        </w:rPr>
        <w:t xml:space="preserve">/Asistente de Despacho Municipal, por instrucciones de la señora Alcaldesa se remite solicitud para hacer inspección en la Escuela de Educación Parvularía “Porf. Berta Arlina Molina” (PERIQUITO). En el cual especifica el apoyo para poder retirar ripio que afecta el paso libre  de los padres de familia y niños de la institución, así mismo solicitan asientos de llantas de colores, un contenedor de basura y relación de una banca de cemento que se encuentra en las afueras de la instalación. Teniendo a la vista nota de fecha diecisiete de febrero del año dos mil veintidós, suscrita por la </w:t>
      </w:r>
      <w:r w:rsidR="007D365C">
        <w:rPr>
          <w:rFonts w:ascii="Times New Roman" w:eastAsia="Calibri" w:hAnsi="Times New Roman" w:cs="Times New Roman"/>
          <w:sz w:val="28"/>
          <w:szCs w:val="28"/>
        </w:rPr>
        <w:t>XXXXXXXX</w:t>
      </w:r>
      <w:r w:rsidR="00297E7E" w:rsidRPr="005E47FB">
        <w:rPr>
          <w:rFonts w:ascii="Times New Roman" w:eastAsia="Calibri" w:hAnsi="Times New Roman" w:cs="Times New Roman"/>
          <w:sz w:val="28"/>
          <w:szCs w:val="28"/>
        </w:rPr>
        <w:t xml:space="preserve">/Directora de la Escuela de Educación Parvularia “Prof. Berta Arlina Molina” (PERIQUITO), solicitando  al Honorable Concejo Municipal Plural, apoyo directo en cuanto al arreglo de la fachada de las instalaciones de la Escuela de Educación Parvularia Profesora Berta Arlina Molina, ya que se realizó una construcción interna, y se encuentran </w:t>
      </w:r>
      <w:r w:rsidR="00297E7E" w:rsidRPr="005E47FB">
        <w:rPr>
          <w:rFonts w:ascii="Times New Roman" w:eastAsia="Calibri" w:hAnsi="Times New Roman" w:cs="Times New Roman"/>
          <w:sz w:val="28"/>
          <w:szCs w:val="28"/>
        </w:rPr>
        <w:lastRenderedPageBreak/>
        <w:t xml:space="preserve">con el inconveniente de tener ripio afuera de las instalaciones por lo que solicitan: </w:t>
      </w:r>
    </w:p>
    <w:p w:rsidR="00297E7E" w:rsidRPr="00297E7E" w:rsidRDefault="00297E7E" w:rsidP="005E47FB">
      <w:pPr>
        <w:numPr>
          <w:ilvl w:val="0"/>
          <w:numId w:val="36"/>
        </w:numPr>
        <w:tabs>
          <w:tab w:val="left" w:pos="864"/>
          <w:tab w:val="left" w:pos="3402"/>
          <w:tab w:val="left" w:pos="6377"/>
        </w:tabs>
        <w:spacing w:after="0" w:line="276" w:lineRule="auto"/>
        <w:contextualSpacing/>
        <w:jc w:val="both"/>
        <w:rPr>
          <w:rFonts w:ascii="Times New Roman" w:eastAsia="Calibri" w:hAnsi="Times New Roman" w:cs="Times New Roman"/>
          <w:sz w:val="28"/>
          <w:szCs w:val="28"/>
        </w:rPr>
      </w:pPr>
      <w:r w:rsidRPr="00297E7E">
        <w:rPr>
          <w:rFonts w:ascii="Times New Roman" w:eastAsia="Calibri" w:hAnsi="Times New Roman" w:cs="Times New Roman"/>
          <w:sz w:val="28"/>
          <w:szCs w:val="28"/>
        </w:rPr>
        <w:t>Recoger el ripio que afecta de modo directo a los padres y niños de la institución.</w:t>
      </w:r>
    </w:p>
    <w:p w:rsidR="00297E7E" w:rsidRPr="00297E7E" w:rsidRDefault="00297E7E" w:rsidP="005E47FB">
      <w:pPr>
        <w:numPr>
          <w:ilvl w:val="0"/>
          <w:numId w:val="36"/>
        </w:numPr>
        <w:tabs>
          <w:tab w:val="left" w:pos="864"/>
          <w:tab w:val="left" w:pos="3402"/>
          <w:tab w:val="left" w:pos="6377"/>
        </w:tabs>
        <w:spacing w:after="0" w:line="276" w:lineRule="auto"/>
        <w:contextualSpacing/>
        <w:jc w:val="both"/>
        <w:rPr>
          <w:rFonts w:ascii="Times New Roman" w:eastAsia="Calibri" w:hAnsi="Times New Roman" w:cs="Times New Roman"/>
          <w:sz w:val="28"/>
          <w:szCs w:val="28"/>
        </w:rPr>
      </w:pPr>
      <w:r w:rsidRPr="00297E7E">
        <w:rPr>
          <w:rFonts w:ascii="Times New Roman" w:eastAsia="Calibri" w:hAnsi="Times New Roman" w:cs="Times New Roman"/>
          <w:sz w:val="28"/>
          <w:szCs w:val="28"/>
        </w:rPr>
        <w:t>Asientos de llantas de colores, rellenos con cemento.</w:t>
      </w:r>
    </w:p>
    <w:p w:rsidR="00297E7E" w:rsidRPr="00297E7E" w:rsidRDefault="00297E7E" w:rsidP="005E47FB">
      <w:pPr>
        <w:numPr>
          <w:ilvl w:val="0"/>
          <w:numId w:val="36"/>
        </w:numPr>
        <w:tabs>
          <w:tab w:val="left" w:pos="864"/>
          <w:tab w:val="left" w:pos="3402"/>
          <w:tab w:val="left" w:pos="6377"/>
        </w:tabs>
        <w:spacing w:after="0" w:line="276" w:lineRule="auto"/>
        <w:contextualSpacing/>
        <w:jc w:val="both"/>
        <w:rPr>
          <w:rFonts w:ascii="Times New Roman" w:eastAsia="Calibri" w:hAnsi="Times New Roman" w:cs="Times New Roman"/>
          <w:sz w:val="28"/>
          <w:szCs w:val="28"/>
        </w:rPr>
      </w:pPr>
      <w:r w:rsidRPr="00297E7E">
        <w:rPr>
          <w:rFonts w:ascii="Times New Roman" w:eastAsia="Calibri" w:hAnsi="Times New Roman" w:cs="Times New Roman"/>
          <w:sz w:val="28"/>
          <w:szCs w:val="28"/>
        </w:rPr>
        <w:t>Un contenedor para la basura, ya que los perros rompen las bolsas y genera un ambiente insalubre.</w:t>
      </w:r>
    </w:p>
    <w:p w:rsidR="00297E7E" w:rsidRPr="00297E7E" w:rsidRDefault="00297E7E" w:rsidP="005E47FB">
      <w:pPr>
        <w:numPr>
          <w:ilvl w:val="0"/>
          <w:numId w:val="36"/>
        </w:numPr>
        <w:tabs>
          <w:tab w:val="left" w:pos="864"/>
          <w:tab w:val="left" w:pos="3402"/>
          <w:tab w:val="left" w:pos="6377"/>
        </w:tabs>
        <w:spacing w:after="0" w:line="276" w:lineRule="auto"/>
        <w:contextualSpacing/>
        <w:jc w:val="both"/>
        <w:rPr>
          <w:rFonts w:ascii="Times New Roman" w:eastAsia="Calibri" w:hAnsi="Times New Roman" w:cs="Times New Roman"/>
          <w:sz w:val="28"/>
          <w:szCs w:val="28"/>
        </w:rPr>
      </w:pPr>
      <w:r w:rsidRPr="00297E7E">
        <w:rPr>
          <w:rFonts w:ascii="Times New Roman" w:eastAsia="Calibri" w:hAnsi="Times New Roman" w:cs="Times New Roman"/>
          <w:sz w:val="28"/>
          <w:szCs w:val="28"/>
        </w:rPr>
        <w:t xml:space="preserve">Reparación de una banca de una banca de cemento que se encuentra en las afueras, ya que hay madres de familia que optan por esperar a sus hijos afuera y no hay un lugar apropiado para esperarlos. </w:t>
      </w:r>
    </w:p>
    <w:p w:rsidR="004038CF" w:rsidRPr="008A2DA0" w:rsidRDefault="00297E7E" w:rsidP="008A2DA0">
      <w:pPr>
        <w:tabs>
          <w:tab w:val="left" w:pos="2347"/>
        </w:tabs>
        <w:spacing w:line="276" w:lineRule="auto"/>
        <w:jc w:val="both"/>
        <w:rPr>
          <w:rFonts w:ascii="Times New Roman" w:eastAsia="Times New Roman" w:hAnsi="Times New Roman" w:cs="Times New Roman"/>
          <w:color w:val="000000"/>
          <w:sz w:val="28"/>
          <w:szCs w:val="28"/>
          <w:lang w:eastAsia="es-ES"/>
        </w:rPr>
      </w:pPr>
      <w:r w:rsidRPr="005E47FB">
        <w:rPr>
          <w:rFonts w:ascii="Times New Roman" w:eastAsia="Calibri" w:hAnsi="Times New Roman" w:cs="Times New Roman"/>
          <w:sz w:val="28"/>
          <w:szCs w:val="28"/>
        </w:rPr>
        <w:t xml:space="preserve">Así mismo se tiene a la vista presupuesto denominado: </w:t>
      </w:r>
      <w:r w:rsidRPr="005E47FB">
        <w:rPr>
          <w:rFonts w:ascii="Times New Roman" w:eastAsia="Calibri" w:hAnsi="Times New Roman" w:cs="Times New Roman"/>
          <w:b/>
          <w:sz w:val="28"/>
          <w:szCs w:val="28"/>
        </w:rPr>
        <w:t>“CONSTRUCCIÓN DE BANCAS Y COMPLEMENTO DE MURO UBICADO EN EL CENTRO ESCOLAR EL PERIQUITO, MUNICIPIO DE APOPA”,</w:t>
      </w:r>
      <w:r w:rsidRPr="005E47FB">
        <w:rPr>
          <w:rFonts w:ascii="Times New Roman" w:eastAsia="Calibri" w:hAnsi="Times New Roman" w:cs="Times New Roman"/>
          <w:sz w:val="28"/>
          <w:szCs w:val="28"/>
        </w:rPr>
        <w:t xml:space="preserve"> por un monto de $976.57,  firmado por el </w:t>
      </w:r>
      <w:r w:rsidR="00722AB9">
        <w:rPr>
          <w:rFonts w:ascii="Times New Roman" w:eastAsia="Calibri" w:hAnsi="Times New Roman" w:cs="Times New Roman"/>
          <w:sz w:val="28"/>
          <w:szCs w:val="28"/>
        </w:rPr>
        <w:t>XXXXXXXX</w:t>
      </w:r>
      <w:r w:rsidRPr="005E47FB">
        <w:rPr>
          <w:rFonts w:ascii="Times New Roman" w:eastAsia="Calibri" w:hAnsi="Times New Roman" w:cs="Times New Roman"/>
          <w:sz w:val="28"/>
          <w:szCs w:val="28"/>
        </w:rPr>
        <w:t xml:space="preserve">/Jefe del Departamento de Proyectos, (reviso presupuesto), y por la </w:t>
      </w:r>
      <w:r w:rsidR="00722AB9">
        <w:rPr>
          <w:rFonts w:ascii="Times New Roman" w:eastAsia="Calibri" w:hAnsi="Times New Roman" w:cs="Times New Roman"/>
          <w:sz w:val="28"/>
          <w:szCs w:val="28"/>
        </w:rPr>
        <w:t>XXXXXXXXX</w:t>
      </w:r>
      <w:r w:rsidRPr="005E47FB">
        <w:rPr>
          <w:rFonts w:ascii="Times New Roman" w:eastAsia="Calibri" w:hAnsi="Times New Roman" w:cs="Times New Roman"/>
          <w:sz w:val="28"/>
          <w:szCs w:val="28"/>
        </w:rPr>
        <w:t xml:space="preserve"> (elaboro el presupuesto). Este Concejo Municipal Plural, en uso de sus facultades legales y habiendo deliberado el punto, por </w:t>
      </w:r>
      <w:r w:rsidRPr="005E47FB">
        <w:rPr>
          <w:rFonts w:ascii="Times New Roman" w:eastAsia="Calibri" w:hAnsi="Times New Roman" w:cs="Times New Roman"/>
          <w:b/>
          <w:sz w:val="28"/>
          <w:szCs w:val="28"/>
        </w:rPr>
        <w:t>MAYORÍA</w:t>
      </w:r>
      <w:r w:rsidRPr="005E47FB">
        <w:rPr>
          <w:rFonts w:ascii="Times New Roman" w:eastAsia="Calibri" w:hAnsi="Times New Roman" w:cs="Times New Roman"/>
          <w:sz w:val="28"/>
          <w:szCs w:val="28"/>
        </w:rPr>
        <w:t xml:space="preserve"> de </w:t>
      </w:r>
      <w:r w:rsidRPr="005E47FB">
        <w:rPr>
          <w:rFonts w:ascii="Times New Roman" w:eastAsia="Calibri" w:hAnsi="Times New Roman" w:cs="Times New Roman"/>
          <w:b/>
          <w:sz w:val="28"/>
          <w:szCs w:val="28"/>
        </w:rPr>
        <w:t xml:space="preserve">TRECE VOTOS A FAVOR </w:t>
      </w:r>
      <w:r w:rsidRPr="005E47FB">
        <w:rPr>
          <w:rFonts w:ascii="Times New Roman" w:eastAsia="Calibri" w:hAnsi="Times New Roman" w:cs="Times New Roman"/>
          <w:sz w:val="28"/>
          <w:szCs w:val="28"/>
        </w:rPr>
        <w:t xml:space="preserve">y </w:t>
      </w:r>
      <w:r w:rsidRPr="005E47FB">
        <w:rPr>
          <w:rFonts w:ascii="Times New Roman" w:eastAsia="Calibri" w:hAnsi="Times New Roman" w:cs="Times New Roman"/>
          <w:b/>
          <w:sz w:val="28"/>
          <w:szCs w:val="28"/>
        </w:rPr>
        <w:t xml:space="preserve">UNA AUSENCIA </w:t>
      </w:r>
      <w:r w:rsidRPr="005E47FB">
        <w:rPr>
          <w:rFonts w:ascii="Times New Roman" w:eastAsia="Calibri" w:hAnsi="Times New Roman" w:cs="Times New Roman"/>
          <w:sz w:val="28"/>
          <w:szCs w:val="28"/>
        </w:rPr>
        <w:t xml:space="preserve">al momento de esta votación del Licenciado Sergio Noel Monroy Martínez; Sindico Municipal. </w:t>
      </w:r>
      <w:r w:rsidRPr="005E47FB">
        <w:rPr>
          <w:rFonts w:ascii="Times New Roman" w:eastAsia="Calibri" w:hAnsi="Times New Roman" w:cs="Times New Roman"/>
          <w:b/>
          <w:sz w:val="28"/>
          <w:szCs w:val="28"/>
        </w:rPr>
        <w:t>ACUERDA:</w:t>
      </w:r>
      <w:r w:rsidRPr="005E47FB">
        <w:rPr>
          <w:rFonts w:ascii="Times New Roman" w:eastAsia="Calibri" w:hAnsi="Times New Roman" w:cs="Times New Roman"/>
          <w:sz w:val="28"/>
          <w:szCs w:val="28"/>
        </w:rPr>
        <w:t xml:space="preserve"> </w:t>
      </w:r>
      <w:r w:rsidRPr="005E47FB">
        <w:rPr>
          <w:rFonts w:ascii="Times New Roman" w:eastAsia="Calibri" w:hAnsi="Times New Roman" w:cs="Times New Roman"/>
          <w:b/>
          <w:sz w:val="28"/>
          <w:szCs w:val="28"/>
          <w:u w:val="single"/>
        </w:rPr>
        <w:t>Primero</w:t>
      </w:r>
      <w:r w:rsidRPr="005E47FB">
        <w:rPr>
          <w:rFonts w:ascii="Times New Roman" w:eastAsia="Calibri" w:hAnsi="Times New Roman" w:cs="Times New Roman"/>
          <w:sz w:val="28"/>
          <w:szCs w:val="28"/>
        </w:rPr>
        <w:t xml:space="preserve">: </w:t>
      </w:r>
      <w:r w:rsidRPr="005E47FB">
        <w:rPr>
          <w:rFonts w:ascii="Times New Roman" w:eastAsia="Calibri" w:hAnsi="Times New Roman" w:cs="Times New Roman"/>
          <w:b/>
          <w:sz w:val="28"/>
          <w:szCs w:val="28"/>
        </w:rPr>
        <w:t xml:space="preserve">ACEPTAR </w:t>
      </w:r>
      <w:r w:rsidRPr="005E47FB">
        <w:rPr>
          <w:rFonts w:ascii="Times New Roman" w:eastAsia="Calibri" w:hAnsi="Times New Roman" w:cs="Times New Roman"/>
          <w:sz w:val="28"/>
          <w:szCs w:val="28"/>
        </w:rPr>
        <w:t>la</w:t>
      </w:r>
      <w:r w:rsidRPr="005E47FB">
        <w:rPr>
          <w:rFonts w:ascii="Times New Roman" w:eastAsia="Calibri" w:hAnsi="Times New Roman" w:cs="Times New Roman"/>
          <w:b/>
          <w:sz w:val="28"/>
          <w:szCs w:val="28"/>
        </w:rPr>
        <w:t xml:space="preserve"> </w:t>
      </w:r>
      <w:r w:rsidRPr="005E47FB">
        <w:rPr>
          <w:rFonts w:ascii="Times New Roman" w:eastAsia="Calibri" w:hAnsi="Times New Roman" w:cs="Times New Roman"/>
          <w:sz w:val="28"/>
          <w:szCs w:val="28"/>
        </w:rPr>
        <w:t xml:space="preserve"> solicitud por parte de la </w:t>
      </w:r>
      <w:r w:rsidR="005D45C9">
        <w:rPr>
          <w:rFonts w:ascii="Times New Roman" w:eastAsia="Calibri" w:hAnsi="Times New Roman" w:cs="Times New Roman"/>
          <w:sz w:val="28"/>
          <w:szCs w:val="28"/>
        </w:rPr>
        <w:t>XXXXXXXX</w:t>
      </w:r>
      <w:r w:rsidRPr="005E47FB">
        <w:rPr>
          <w:rFonts w:ascii="Times New Roman" w:eastAsia="Calibri" w:hAnsi="Times New Roman" w:cs="Times New Roman"/>
          <w:sz w:val="28"/>
          <w:szCs w:val="28"/>
        </w:rPr>
        <w:t xml:space="preserve">/Directora de la Escuela de Educación Parvularia Prof- Berta Arlina Molina (PERIQUITO). </w:t>
      </w:r>
      <w:r w:rsidRPr="005E47FB">
        <w:rPr>
          <w:rFonts w:ascii="Times New Roman" w:eastAsia="Calibri" w:hAnsi="Times New Roman" w:cs="Times New Roman"/>
          <w:b/>
          <w:sz w:val="28"/>
          <w:szCs w:val="28"/>
          <w:u w:val="single"/>
        </w:rPr>
        <w:t>Segundo</w:t>
      </w:r>
      <w:r w:rsidRPr="005E47FB">
        <w:rPr>
          <w:rFonts w:ascii="Times New Roman" w:eastAsia="Calibri" w:hAnsi="Times New Roman" w:cs="Times New Roman"/>
          <w:sz w:val="28"/>
          <w:szCs w:val="28"/>
        </w:rPr>
        <w:t xml:space="preserve">: Autorizar al Tesorero Municipal para que erogue la cantidad de: </w:t>
      </w:r>
      <w:r w:rsidRPr="005E47FB">
        <w:rPr>
          <w:rFonts w:ascii="Times New Roman" w:eastAsia="Calibri" w:hAnsi="Times New Roman" w:cs="Times New Roman"/>
          <w:b/>
          <w:sz w:val="28"/>
          <w:szCs w:val="28"/>
        </w:rPr>
        <w:t>NOVECIENTOS SETENTA Y SEIS DÓLARES CON CINCUENTA  Y SIETE CENTAVOS DE LOS ESTADOS UNIDOS DE NORTEAMÉRICA ($976.57),</w:t>
      </w:r>
      <w:r w:rsidRPr="005E47FB">
        <w:rPr>
          <w:rFonts w:ascii="Times New Roman" w:eastAsia="Calibri" w:hAnsi="Times New Roman" w:cs="Times New Roman"/>
          <w:sz w:val="28"/>
          <w:szCs w:val="28"/>
          <w:lang w:val="es-SV"/>
        </w:rPr>
        <w:t xml:space="preserve"> de la cuenta</w:t>
      </w:r>
      <w:r w:rsidRPr="005E47FB">
        <w:rPr>
          <w:rFonts w:ascii="Times New Roman" w:eastAsia="Times New Roman" w:hAnsi="Times New Roman" w:cs="Times New Roman"/>
          <w:sz w:val="28"/>
          <w:szCs w:val="28"/>
          <w:lang w:val="en-US"/>
        </w:rPr>
        <w:t xml:space="preserve"> corriente número </w:t>
      </w:r>
      <w:r w:rsidRPr="005E47FB">
        <w:rPr>
          <w:rFonts w:ascii="Times New Roman" w:eastAsia="Times New Roman" w:hAnsi="Times New Roman" w:cs="Times New Roman"/>
          <w:b/>
          <w:sz w:val="28"/>
          <w:szCs w:val="28"/>
          <w:lang w:val="en-US"/>
        </w:rPr>
        <w:t xml:space="preserve">480005924 MUNICIPALIDAD DE APOPA, RECURSOS PROPIOS, Banco Hipotecario de El Salvador S.A. </w:t>
      </w:r>
      <w:r w:rsidRPr="005E47FB">
        <w:rPr>
          <w:rFonts w:ascii="Times New Roman" w:eastAsia="Times New Roman" w:hAnsi="Times New Roman" w:cs="Times New Roman"/>
          <w:sz w:val="28"/>
          <w:szCs w:val="28"/>
          <w:lang w:val="en-US"/>
        </w:rPr>
        <w:t xml:space="preserve">(sea cargo a la pártida presupuestaria del Concejo Municipal), </w:t>
      </w:r>
      <w:r w:rsidRPr="005E47FB">
        <w:rPr>
          <w:rFonts w:ascii="Times New Roman" w:eastAsia="Calibri" w:hAnsi="Times New Roman" w:cs="Times New Roman"/>
          <w:sz w:val="28"/>
          <w:szCs w:val="28"/>
          <w:lang w:val="es-SV"/>
        </w:rPr>
        <w:t>y</w:t>
      </w:r>
      <w:r w:rsidRPr="005E47FB">
        <w:rPr>
          <w:rFonts w:ascii="Times New Roman" w:eastAsia="Calibri" w:hAnsi="Times New Roman" w:cs="Times New Roman"/>
          <w:sz w:val="28"/>
          <w:szCs w:val="28"/>
        </w:rPr>
        <w:t xml:space="preserve"> emita cheque</w:t>
      </w:r>
      <w:r w:rsidRPr="005E47FB">
        <w:rPr>
          <w:rFonts w:ascii="Times New Roman" w:eastAsia="Calibri" w:hAnsi="Times New Roman" w:cs="Times New Roman"/>
          <w:b/>
          <w:sz w:val="28"/>
          <w:szCs w:val="28"/>
        </w:rPr>
        <w:t xml:space="preserve"> </w:t>
      </w:r>
      <w:r w:rsidRPr="005E47FB">
        <w:rPr>
          <w:rFonts w:ascii="Times New Roman" w:eastAsia="Calibri" w:hAnsi="Times New Roman" w:cs="Times New Roman"/>
          <w:sz w:val="28"/>
          <w:szCs w:val="28"/>
        </w:rPr>
        <w:t xml:space="preserve">a nombre de: </w:t>
      </w:r>
      <w:r w:rsidR="005D45C9">
        <w:rPr>
          <w:rFonts w:ascii="Times New Roman" w:eastAsia="Calibri" w:hAnsi="Times New Roman" w:cs="Times New Roman"/>
          <w:b/>
          <w:sz w:val="28"/>
          <w:szCs w:val="28"/>
          <w:u w:val="single"/>
        </w:rPr>
        <w:t>XXXXXXXXXXXXXXXX</w:t>
      </w:r>
      <w:r w:rsidRPr="005E47FB">
        <w:rPr>
          <w:rFonts w:ascii="Times New Roman" w:eastAsia="Calibri" w:hAnsi="Times New Roman" w:cs="Times New Roman"/>
          <w:b/>
          <w:sz w:val="28"/>
          <w:szCs w:val="28"/>
          <w:u w:val="single"/>
        </w:rPr>
        <w:t>,</w:t>
      </w:r>
      <w:r w:rsidRPr="005E47FB">
        <w:rPr>
          <w:rFonts w:ascii="Times New Roman" w:eastAsia="Calibri" w:hAnsi="Times New Roman" w:cs="Times New Roman"/>
          <w:sz w:val="28"/>
          <w:szCs w:val="28"/>
        </w:rPr>
        <w:t xml:space="preserve">  Directora de la Escuela de Educación Parvularia “Prof. Berta Arlina Molina” (PERIQUITO) de este Municipio, en concepto de ayuda económica para la CONSTRUCCIÓN DE BANCAS Y COMPLEMENTO DE MURO UBICADO EN EL CENTRO ESCOLAR EL PERIQUITO, MUNICIPIO DE APOPA.  Con Documento Único de Identidad Numero </w:t>
      </w:r>
      <w:r w:rsidR="005D45C9">
        <w:rPr>
          <w:rFonts w:ascii="Times New Roman" w:eastAsia="Calibri" w:hAnsi="Times New Roman" w:cs="Times New Roman"/>
          <w:b/>
          <w:sz w:val="28"/>
          <w:szCs w:val="28"/>
        </w:rPr>
        <w:t>XXXX</w:t>
      </w:r>
      <w:r w:rsidRPr="005E47FB">
        <w:rPr>
          <w:rFonts w:ascii="Times New Roman" w:eastAsia="Calibri" w:hAnsi="Times New Roman" w:cs="Times New Roman"/>
          <w:b/>
          <w:sz w:val="28"/>
          <w:szCs w:val="28"/>
        </w:rPr>
        <w:t>.</w:t>
      </w:r>
      <w:r w:rsidRPr="005E47FB">
        <w:rPr>
          <w:rFonts w:ascii="Times New Roman" w:eastAsia="Calibri" w:hAnsi="Times New Roman" w:cs="Times New Roman"/>
          <w:sz w:val="28"/>
          <w:szCs w:val="28"/>
        </w:rPr>
        <w:t xml:space="preserve"> Con Numero de Identificación Tributaria  </w:t>
      </w:r>
      <w:r w:rsidR="005D45C9">
        <w:rPr>
          <w:rFonts w:ascii="Times New Roman" w:eastAsia="Calibri" w:hAnsi="Times New Roman" w:cs="Times New Roman"/>
          <w:b/>
          <w:sz w:val="28"/>
          <w:szCs w:val="28"/>
        </w:rPr>
        <w:t>XXXXXXXX</w:t>
      </w:r>
      <w:r w:rsidRPr="005E47FB">
        <w:rPr>
          <w:rFonts w:ascii="Times New Roman" w:eastAsia="Calibri" w:hAnsi="Times New Roman" w:cs="Times New Roman"/>
          <w:sz w:val="28"/>
          <w:szCs w:val="28"/>
        </w:rPr>
        <w:t xml:space="preserve">. Quedando autorizada la Jefa del Departamento de Presupuesto para que realice la reprogramación presupuestaria si fuera necesaria. </w:t>
      </w:r>
      <w:r w:rsidRPr="005E47FB">
        <w:rPr>
          <w:rFonts w:ascii="Times New Roman" w:eastAsia="Calibri" w:hAnsi="Times New Roman" w:cs="Times New Roman"/>
          <w:sz w:val="28"/>
          <w:szCs w:val="28"/>
          <w:shd w:val="clear" w:color="auto" w:fill="FFFFFF"/>
        </w:rPr>
        <w:t xml:space="preserve">Fondos con aplicación al </w:t>
      </w:r>
      <w:r w:rsidRPr="005E47FB">
        <w:rPr>
          <w:rFonts w:ascii="Times New Roman" w:eastAsia="Calibri" w:hAnsi="Times New Roman" w:cs="Times New Roman"/>
          <w:sz w:val="28"/>
          <w:szCs w:val="28"/>
          <w:shd w:val="clear" w:color="auto" w:fill="FFFFFF"/>
        </w:rPr>
        <w:lastRenderedPageBreak/>
        <w:t xml:space="preserve">específico y expresión Presupuestaria Municipal vigente, que se comprobara como lo establece el artículo 78 del Código Municipal. </w:t>
      </w:r>
      <w:r w:rsidRPr="005E47FB">
        <w:rPr>
          <w:rFonts w:ascii="Times New Roman" w:eastAsia="Calibri" w:hAnsi="Times New Roman" w:cs="Times New Roman"/>
          <w:b/>
          <w:sz w:val="28"/>
          <w:szCs w:val="28"/>
          <w:shd w:val="clear" w:color="auto" w:fill="FFFFFF"/>
        </w:rPr>
        <w:t>CERTIFÍQUESE Y COMUNÍQUE</w:t>
      </w:r>
      <w:r w:rsidR="005E47FB" w:rsidRPr="005E47FB">
        <w:rPr>
          <w:rFonts w:ascii="Times New Roman" w:eastAsia="Calibri" w:hAnsi="Times New Roman" w:cs="Times New Roman"/>
          <w:b/>
          <w:sz w:val="28"/>
          <w:szCs w:val="28"/>
          <w:shd w:val="clear" w:color="auto" w:fill="FFFFFF"/>
        </w:rPr>
        <w:t>.</w:t>
      </w:r>
      <w:r w:rsidRPr="005E47FB">
        <w:rPr>
          <w:rFonts w:ascii="Times New Roman" w:eastAsia="Calibri" w:hAnsi="Times New Roman" w:cs="Times New Roman"/>
          <w:b/>
          <w:sz w:val="28"/>
          <w:szCs w:val="28"/>
        </w:rPr>
        <w:t xml:space="preserve"> </w:t>
      </w:r>
      <w:r w:rsidR="00B06028" w:rsidRPr="0008582F">
        <w:rPr>
          <w:rFonts w:ascii="Times New Roman" w:eastAsia="Calibri" w:hAnsi="Times New Roman" w:cs="Times New Roman"/>
          <w:b/>
          <w:sz w:val="28"/>
          <w:szCs w:val="28"/>
        </w:rPr>
        <w:t xml:space="preserve">HAGO CONSTAR: I. </w:t>
      </w:r>
      <w:r w:rsidR="00B06028" w:rsidRPr="0008582F">
        <w:rPr>
          <w:rFonts w:ascii="Times New Roman" w:eastAsia="Calibri" w:hAnsi="Times New Roman" w:cs="Times New Roman"/>
          <w:sz w:val="28"/>
          <w:szCs w:val="28"/>
        </w:rPr>
        <w:t>Que se incorpora en el desarrollo de esta Sesión a las dieciséis horas con cuarenta minutos el</w:t>
      </w:r>
      <w:r w:rsidR="00B06028" w:rsidRPr="0008582F">
        <w:rPr>
          <w:rFonts w:ascii="Times New Roman" w:eastAsia="Calibri" w:hAnsi="Times New Roman" w:cs="Times New Roman"/>
          <w:b/>
          <w:sz w:val="28"/>
          <w:szCs w:val="28"/>
        </w:rPr>
        <w:t xml:space="preserve"> </w:t>
      </w:r>
      <w:r w:rsidR="00B06028" w:rsidRPr="0008582F">
        <w:rPr>
          <w:rFonts w:ascii="Times New Roman" w:eastAsia="Calibri" w:hAnsi="Times New Roman" w:cs="Times New Roman"/>
          <w:b/>
          <w:sz w:val="28"/>
          <w:szCs w:val="28"/>
          <w:lang w:val="es-SV"/>
        </w:rPr>
        <w:t>Licenciado Sergio Noel Monroy Martínez, Síndico Municipal.</w:t>
      </w:r>
      <w:r w:rsidR="00B06028" w:rsidRPr="0008582F">
        <w:rPr>
          <w:rFonts w:ascii="Times New Roman" w:eastAsia="Calibri" w:hAnsi="Times New Roman" w:cs="Times New Roman"/>
          <w:sz w:val="28"/>
          <w:szCs w:val="28"/>
        </w:rPr>
        <w:t xml:space="preserve"> </w:t>
      </w:r>
      <w:r w:rsidR="00B06028" w:rsidRPr="0008582F">
        <w:rPr>
          <w:rFonts w:ascii="Times New Roman" w:eastAsia="Calibri" w:hAnsi="Times New Roman" w:cs="Times New Roman"/>
          <w:b/>
          <w:sz w:val="28"/>
          <w:szCs w:val="28"/>
        </w:rPr>
        <w:t>II.</w:t>
      </w:r>
      <w:r w:rsidR="00B06028" w:rsidRPr="0008582F">
        <w:rPr>
          <w:rFonts w:ascii="Times New Roman" w:eastAsia="Calibri" w:hAnsi="Times New Roman" w:cs="Times New Roman"/>
          <w:sz w:val="28"/>
          <w:szCs w:val="28"/>
        </w:rPr>
        <w:t xml:space="preserve"> Que la </w:t>
      </w:r>
      <w:r w:rsidR="00B06028" w:rsidRPr="0008582F">
        <w:rPr>
          <w:rFonts w:ascii="Times New Roman" w:eastAsia="Calibri" w:hAnsi="Times New Roman" w:cs="Times New Roman"/>
          <w:b/>
          <w:sz w:val="28"/>
          <w:szCs w:val="28"/>
        </w:rPr>
        <w:t>Dra. Jennifer Esmeralda Juárez Gracia, Alcaldesa Municipal,</w:t>
      </w:r>
      <w:r w:rsidR="00B06028" w:rsidRPr="0008582F">
        <w:rPr>
          <w:rFonts w:ascii="Times New Roman" w:eastAsia="Calibri" w:hAnsi="Times New Roman" w:cs="Times New Roman"/>
          <w:sz w:val="28"/>
          <w:szCs w:val="28"/>
        </w:rPr>
        <w:t xml:space="preserve"> deja la siguiente constancia en esta Acta, que literalmente dice: “Hago constar que al inicio de esta sesión solicito que se autorice que un concejal suplente asuma la votación en ausencia del Sindico Municipal, en vista que el Lic. Monroy envía a Concejo notificación de motivos de ausencia el Concejo Municipal solicita dar espera. Posteriormente a las 3:45 pm solicito por segunda ocasión que un concejal suplente asuma la votación y no hay aceptación por la mayoría del Pleno, posterior a lectura de Actas envía planillas firmadas haciendo constar que se encuentra en la Municipalidad Hago referencia según lo establesido en Art. 44 y 41 de Código Municipal. (Incorporándose a las 16:36)”. </w:t>
      </w:r>
      <w:r w:rsidR="00B06028" w:rsidRPr="0008582F">
        <w:rPr>
          <w:rFonts w:ascii="Times New Roman" w:eastAsia="Calibri" w:hAnsi="Times New Roman" w:cs="Times New Roman"/>
          <w:b/>
          <w:sz w:val="28"/>
          <w:szCs w:val="28"/>
        </w:rPr>
        <w:t>III.</w:t>
      </w:r>
      <w:r w:rsidR="00B06028" w:rsidRPr="0008582F">
        <w:rPr>
          <w:rFonts w:ascii="Times New Roman" w:eastAsia="Calibri" w:hAnsi="Times New Roman" w:cs="Times New Roman"/>
          <w:sz w:val="28"/>
          <w:szCs w:val="28"/>
        </w:rPr>
        <w:t xml:space="preserve"> Que el </w:t>
      </w:r>
      <w:r w:rsidR="00B06028" w:rsidRPr="0008582F">
        <w:rPr>
          <w:rFonts w:ascii="Times New Roman" w:eastAsia="Calibri" w:hAnsi="Times New Roman" w:cs="Times New Roman"/>
          <w:b/>
          <w:sz w:val="28"/>
          <w:szCs w:val="28"/>
        </w:rPr>
        <w:t>Lic. Sergio Noel Monroy Martínez, Síndico Municipal,</w:t>
      </w:r>
      <w:r w:rsidR="00B06028" w:rsidRPr="0008582F">
        <w:rPr>
          <w:rFonts w:ascii="Times New Roman" w:eastAsia="Calibri" w:hAnsi="Times New Roman" w:cs="Times New Roman"/>
          <w:sz w:val="28"/>
          <w:szCs w:val="28"/>
        </w:rPr>
        <w:t xml:space="preserve"> presenta escrito notificando lo siguiente: Que no estará presente al inicio de la Sesión Ordinaria # 37, que está programada para el día viernes diecinueve de agosto del presente año a las trece horas en adelante, debido a que el Juzgado Quinto de lo Laboral de San Salvador, ha convocado audiencia a las catorce horas, del  mismo día que está programada la Sesión de Concejo Municipal; además hace del conocimiento que  al terminar la audiencia se incorporara a la sesión”. </w:t>
      </w:r>
      <w:r w:rsidR="00B06028" w:rsidRPr="0008582F">
        <w:rPr>
          <w:rFonts w:ascii="Times New Roman" w:eastAsia="Times New Roman" w:hAnsi="Times New Roman" w:cs="Times New Roman"/>
          <w:color w:val="000000"/>
          <w:sz w:val="28"/>
          <w:szCs w:val="28"/>
          <w:lang w:eastAsia="es-ES"/>
        </w:rPr>
        <w:t xml:space="preserve">Y no habiendo más que hacer constar se cierra la sesión a las dieciocho horas con treinta minutos del </w:t>
      </w:r>
      <w:r w:rsidR="00B06028" w:rsidRPr="0008582F">
        <w:rPr>
          <w:rFonts w:ascii="Times New Roman" w:eastAsia="Calibri" w:hAnsi="Times New Roman" w:cs="Times New Roman"/>
          <w:sz w:val="28"/>
          <w:szCs w:val="28"/>
          <w:lang w:val="es-SV"/>
        </w:rPr>
        <w:t>día viernes diecinueve de agosto del año dos mil veintidós</w:t>
      </w:r>
      <w:r w:rsidR="00B06028" w:rsidRPr="0008582F">
        <w:rPr>
          <w:rFonts w:ascii="Times New Roman" w:eastAsia="Times New Roman" w:hAnsi="Times New Roman" w:cs="Times New Roman"/>
          <w:color w:val="000000"/>
          <w:sz w:val="28"/>
          <w:szCs w:val="28"/>
          <w:lang w:eastAsia="es-ES"/>
        </w:rPr>
        <w:t>. Y para constancia firmamos.</w:t>
      </w:r>
      <w:r w:rsidR="00B06028" w:rsidRPr="008A2DA0">
        <w:rPr>
          <w:rFonts w:ascii="Times New Roman" w:eastAsia="Times New Roman" w:hAnsi="Times New Roman" w:cs="Times New Roman"/>
          <w:color w:val="000000"/>
          <w:sz w:val="28"/>
          <w:szCs w:val="28"/>
          <w:lang w:eastAsia="es-ES"/>
        </w:rPr>
        <w:t xml:space="preserve"> </w:t>
      </w:r>
      <w:bookmarkStart w:id="1" w:name="_GoBack"/>
      <w:bookmarkEnd w:id="1"/>
    </w:p>
    <w:p w:rsidR="004038CF" w:rsidRPr="004038CF" w:rsidRDefault="004038CF" w:rsidP="004038CF">
      <w:pPr>
        <w:tabs>
          <w:tab w:val="left" w:pos="864"/>
        </w:tabs>
        <w:spacing w:after="0" w:line="240" w:lineRule="auto"/>
        <w:rPr>
          <w:rFonts w:ascii="Times New Roman" w:eastAsia="Calibri" w:hAnsi="Times New Roman" w:cs="Times New Roman"/>
          <w:b/>
        </w:rPr>
      </w:pPr>
      <w:r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Dra. Jennifer Esmeralda Juárez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                                                Lic. Sergio Noel Monroy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lastRenderedPageBreak/>
        <w:tab/>
        <w:t xml:space="preserve">                                                             Cuarta Regidora Propietaria,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Susana Yamileth Hernández Cardoza,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                                         Ing. Walter Arnoldo Ayala Rodríguez,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Jule,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Ing. Gilberto Antonio Amador Medrano,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477A99"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Sr. Bayron Eraldo Baltazar Martínez</w:t>
      </w:r>
      <w:r w:rsidR="00FC6DCF">
        <w:rPr>
          <w:rFonts w:ascii="Times New Roman" w:eastAsia="Calibri" w:hAnsi="Times New Roman" w:cs="Times New Roman"/>
          <w:b/>
          <w:lang w:val="es-SV"/>
        </w:rPr>
        <w:t xml:space="preserve"> Barahona</w:t>
      </w:r>
      <w:r w:rsidRPr="00477A99">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Osmin de Jesús </w:t>
      </w:r>
      <w:r w:rsidR="00C41A7C" w:rsidRPr="0035056D">
        <w:rPr>
          <w:rFonts w:ascii="Times New Roman" w:eastAsia="Calibri" w:hAnsi="Times New Roman" w:cs="Times New Roman"/>
          <w:b/>
          <w:lang w:val="es-SV"/>
        </w:rPr>
        <w:t>Menjivar</w:t>
      </w:r>
      <w:r w:rsidRPr="0035056D">
        <w:rPr>
          <w:rFonts w:ascii="Times New Roman" w:eastAsia="Calibri" w:hAnsi="Times New Roman" w:cs="Times New Roman"/>
          <w:b/>
          <w:lang w:val="es-SV"/>
        </w:rPr>
        <w:t xml:space="preserve"> González,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Lic. José Francisco Luna Vásquez,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 Regidor Suplente;                                                    </w:t>
      </w:r>
      <w:r w:rsidRPr="00C41A7C">
        <w:rPr>
          <w:rFonts w:ascii="Times New Roman" w:eastAsia="Calibri" w:hAnsi="Times New Roman" w:cs="Times New Roman"/>
          <w:b/>
          <w:lang w:val="es-SV"/>
        </w:rPr>
        <w:t>Sr. José Mauricio López Rivas</w:t>
      </w:r>
      <w:r w:rsidRPr="00F33266">
        <w:rPr>
          <w:rFonts w:ascii="Times New Roman" w:eastAsia="Calibri" w:hAnsi="Times New Roman" w:cs="Times New Roman"/>
          <w:b/>
          <w:shd w:val="clear" w:color="auto" w:fill="D9D9D9" w:themeFill="background1" w:themeFillShade="D9"/>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C41A7C">
        <w:rPr>
          <w:rFonts w:ascii="Times New Roman" w:eastAsia="Calibri" w:hAnsi="Times New Roman" w:cs="Times New Roman"/>
          <w:b/>
          <w:lang w:val="es-SV"/>
        </w:rPr>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                                          </w:t>
      </w:r>
      <w:r w:rsidRPr="00C41A7C">
        <w:rPr>
          <w:rFonts w:ascii="Times New Roman" w:eastAsia="Calibri" w:hAnsi="Times New Roman" w:cs="Times New Roman"/>
          <w:b/>
          <w:lang w:val="es-SV"/>
        </w:rPr>
        <w:t>Sra. María del Carmen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C41A7C">
        <w:rPr>
          <w:rFonts w:ascii="Times New Roman" w:eastAsia="Calibri" w:hAnsi="Times New Roman" w:cs="Times New Roman"/>
          <w:b/>
          <w:lang w:val="es-SV"/>
        </w:rPr>
        <w:t>Cuarta Regidora Suplente.</w:t>
      </w:r>
      <w:r w:rsidRPr="0035056D">
        <w:rPr>
          <w:rFonts w:ascii="Times New Roman" w:eastAsia="Calibri" w:hAnsi="Times New Roman" w:cs="Times New Roman"/>
          <w:b/>
          <w:lang w:val="es-SV"/>
        </w:rPr>
        <w:t xml:space="preserv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Licenciado Ricardo Starlin Flores Cisneros</w:t>
      </w: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Secretario Municipal.</w:t>
      </w:r>
    </w:p>
    <w:p w:rsidR="00317651" w:rsidRPr="00317651" w:rsidRDefault="00317651" w:rsidP="00317651">
      <w:pPr>
        <w:spacing w:after="200" w:line="276" w:lineRule="auto"/>
        <w:rPr>
          <w:rFonts w:ascii="Calibri" w:eastAsia="Calibri" w:hAnsi="Calibri"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742" w:rsidRDefault="007B5742" w:rsidP="002008C9">
      <w:pPr>
        <w:spacing w:after="0" w:line="240" w:lineRule="auto"/>
      </w:pPr>
      <w:r>
        <w:separator/>
      </w:r>
    </w:p>
  </w:endnote>
  <w:endnote w:type="continuationSeparator" w:id="0">
    <w:p w:rsidR="007B5742" w:rsidRDefault="007B5742" w:rsidP="0020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Liberation Serif">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742" w:rsidRDefault="007B5742" w:rsidP="002008C9">
      <w:pPr>
        <w:spacing w:after="0" w:line="240" w:lineRule="auto"/>
      </w:pPr>
      <w:r>
        <w:separator/>
      </w:r>
    </w:p>
  </w:footnote>
  <w:footnote w:type="continuationSeparator" w:id="0">
    <w:p w:rsidR="007B5742" w:rsidRDefault="007B5742" w:rsidP="00200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20EF8"/>
    <w:multiLevelType w:val="hybridMultilevel"/>
    <w:tmpl w:val="D932D6C2"/>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nsid w:val="0618765E"/>
    <w:multiLevelType w:val="hybridMultilevel"/>
    <w:tmpl w:val="84B0F2AE"/>
    <w:lvl w:ilvl="0" w:tplc="B094D568">
      <w:start w:val="1"/>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F3C85"/>
    <w:multiLevelType w:val="hybridMultilevel"/>
    <w:tmpl w:val="DFAA17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B155709"/>
    <w:multiLevelType w:val="hybridMultilevel"/>
    <w:tmpl w:val="1D8E4B34"/>
    <w:lvl w:ilvl="0" w:tplc="893065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A2120"/>
    <w:multiLevelType w:val="multilevel"/>
    <w:tmpl w:val="1A4E95A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8F6D02"/>
    <w:multiLevelType w:val="hybridMultilevel"/>
    <w:tmpl w:val="762877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DB3533"/>
    <w:multiLevelType w:val="multilevel"/>
    <w:tmpl w:val="8FA8BB6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281058F"/>
    <w:multiLevelType w:val="multilevel"/>
    <w:tmpl w:val="DE865784"/>
    <w:lvl w:ilvl="0">
      <w:start w:val="1"/>
      <w:numFmt w:val="lowerLetter"/>
      <w:lvlText w:val="%1)"/>
      <w:lvlJc w:val="left"/>
      <w:pPr>
        <w:ind w:left="862" w:hanging="360"/>
      </w:pPr>
      <w:rPr>
        <w:rFonts w:ascii="Arial" w:eastAsia="Arial" w:hAnsi="Arial" w:cs="Arial"/>
        <w:sz w:val="18"/>
        <w:szCs w:val="18"/>
      </w:rPr>
    </w:lvl>
    <w:lvl w:ilvl="1">
      <w:numFmt w:val="bullet"/>
      <w:lvlText w:val="●"/>
      <w:lvlJc w:val="left"/>
      <w:pPr>
        <w:ind w:left="1712" w:hanging="360"/>
      </w:pPr>
      <w:rPr>
        <w:rFonts w:ascii="Noto Sans Symbols" w:eastAsia="Noto Sans Symbols" w:hAnsi="Noto Sans Symbols" w:cs="Noto Sans Symbols"/>
      </w:rPr>
    </w:lvl>
    <w:lvl w:ilvl="2">
      <w:numFmt w:val="bullet"/>
      <w:lvlText w:val="●"/>
      <w:lvlJc w:val="left"/>
      <w:pPr>
        <w:ind w:left="2564" w:hanging="360"/>
      </w:pPr>
      <w:rPr>
        <w:rFonts w:ascii="Noto Sans Symbols" w:eastAsia="Noto Sans Symbols" w:hAnsi="Noto Sans Symbols" w:cs="Noto Sans Symbols"/>
      </w:rPr>
    </w:lvl>
    <w:lvl w:ilvl="3">
      <w:numFmt w:val="bullet"/>
      <w:lvlText w:val="●"/>
      <w:lvlJc w:val="left"/>
      <w:pPr>
        <w:ind w:left="3416" w:hanging="360"/>
      </w:pPr>
      <w:rPr>
        <w:rFonts w:ascii="Noto Sans Symbols" w:eastAsia="Noto Sans Symbols" w:hAnsi="Noto Sans Symbols" w:cs="Noto Sans Symbols"/>
      </w:rPr>
    </w:lvl>
    <w:lvl w:ilvl="4">
      <w:numFmt w:val="bullet"/>
      <w:lvlText w:val="●"/>
      <w:lvlJc w:val="left"/>
      <w:pPr>
        <w:ind w:left="4268" w:hanging="360"/>
      </w:pPr>
      <w:rPr>
        <w:rFonts w:ascii="Noto Sans Symbols" w:eastAsia="Noto Sans Symbols" w:hAnsi="Noto Sans Symbols" w:cs="Noto Sans Symbols"/>
      </w:rPr>
    </w:lvl>
    <w:lvl w:ilvl="5">
      <w:numFmt w:val="bullet"/>
      <w:lvlText w:val="●"/>
      <w:lvlJc w:val="left"/>
      <w:pPr>
        <w:ind w:left="5121" w:hanging="360"/>
      </w:pPr>
      <w:rPr>
        <w:rFonts w:ascii="Noto Sans Symbols" w:eastAsia="Noto Sans Symbols" w:hAnsi="Noto Sans Symbols" w:cs="Noto Sans Symbols"/>
      </w:rPr>
    </w:lvl>
    <w:lvl w:ilvl="6">
      <w:numFmt w:val="bullet"/>
      <w:lvlText w:val="●"/>
      <w:lvlJc w:val="left"/>
      <w:pPr>
        <w:ind w:left="5973" w:hanging="360"/>
      </w:pPr>
      <w:rPr>
        <w:rFonts w:ascii="Noto Sans Symbols" w:eastAsia="Noto Sans Symbols" w:hAnsi="Noto Sans Symbols" w:cs="Noto Sans Symbols"/>
      </w:rPr>
    </w:lvl>
    <w:lvl w:ilvl="7">
      <w:numFmt w:val="bullet"/>
      <w:lvlText w:val="●"/>
      <w:lvlJc w:val="left"/>
      <w:pPr>
        <w:ind w:left="6825" w:hanging="360"/>
      </w:pPr>
      <w:rPr>
        <w:rFonts w:ascii="Noto Sans Symbols" w:eastAsia="Noto Sans Symbols" w:hAnsi="Noto Sans Symbols" w:cs="Noto Sans Symbols"/>
      </w:rPr>
    </w:lvl>
    <w:lvl w:ilvl="8">
      <w:numFmt w:val="bullet"/>
      <w:lvlText w:val="●"/>
      <w:lvlJc w:val="left"/>
      <w:pPr>
        <w:ind w:left="7677" w:hanging="360"/>
      </w:pPr>
      <w:rPr>
        <w:rFonts w:ascii="Noto Sans Symbols" w:eastAsia="Noto Sans Symbols" w:hAnsi="Noto Sans Symbols" w:cs="Noto Sans Symbols"/>
      </w:rPr>
    </w:lvl>
  </w:abstractNum>
  <w:abstractNum w:abstractNumId="8">
    <w:nsid w:val="162F3B8D"/>
    <w:multiLevelType w:val="multilevel"/>
    <w:tmpl w:val="93186C0C"/>
    <w:lvl w:ilvl="0">
      <w:numFmt w:val="bullet"/>
      <w:lvlText w:val="●"/>
      <w:lvlJc w:val="left"/>
      <w:pPr>
        <w:ind w:left="770" w:hanging="360"/>
      </w:pPr>
      <w:rPr>
        <w:rFonts w:ascii="Noto Sans Symbols" w:eastAsia="Noto Sans Symbols" w:hAnsi="Noto Sans Symbols" w:cs="Noto Sans Symbols"/>
        <w:sz w:val="18"/>
        <w:szCs w:val="18"/>
      </w:rPr>
    </w:lvl>
    <w:lvl w:ilvl="1">
      <w:numFmt w:val="bullet"/>
      <w:lvlText w:val="o"/>
      <w:lvlJc w:val="left"/>
      <w:pPr>
        <w:ind w:left="1490" w:hanging="360"/>
      </w:pPr>
      <w:rPr>
        <w:rFonts w:ascii="Courier New" w:eastAsia="Courier New" w:hAnsi="Courier New" w:cs="Courier New"/>
      </w:rPr>
    </w:lvl>
    <w:lvl w:ilvl="2">
      <w:numFmt w:val="bullet"/>
      <w:lvlText w:val="▪"/>
      <w:lvlJc w:val="left"/>
      <w:pPr>
        <w:ind w:left="2210" w:hanging="360"/>
      </w:pPr>
      <w:rPr>
        <w:rFonts w:ascii="Noto Sans Symbols" w:eastAsia="Noto Sans Symbols" w:hAnsi="Noto Sans Symbols" w:cs="Noto Sans Symbols"/>
      </w:rPr>
    </w:lvl>
    <w:lvl w:ilvl="3">
      <w:numFmt w:val="bullet"/>
      <w:lvlText w:val="●"/>
      <w:lvlJc w:val="left"/>
      <w:pPr>
        <w:ind w:left="2930" w:hanging="360"/>
      </w:pPr>
      <w:rPr>
        <w:rFonts w:ascii="Noto Sans Symbols" w:eastAsia="Noto Sans Symbols" w:hAnsi="Noto Sans Symbols" w:cs="Noto Sans Symbols"/>
      </w:rPr>
    </w:lvl>
    <w:lvl w:ilvl="4">
      <w:numFmt w:val="bullet"/>
      <w:lvlText w:val="o"/>
      <w:lvlJc w:val="left"/>
      <w:pPr>
        <w:ind w:left="3650" w:hanging="360"/>
      </w:pPr>
      <w:rPr>
        <w:rFonts w:ascii="Courier New" w:eastAsia="Courier New" w:hAnsi="Courier New" w:cs="Courier New"/>
      </w:rPr>
    </w:lvl>
    <w:lvl w:ilvl="5">
      <w:numFmt w:val="bullet"/>
      <w:lvlText w:val="▪"/>
      <w:lvlJc w:val="left"/>
      <w:pPr>
        <w:ind w:left="4370" w:hanging="360"/>
      </w:pPr>
      <w:rPr>
        <w:rFonts w:ascii="Noto Sans Symbols" w:eastAsia="Noto Sans Symbols" w:hAnsi="Noto Sans Symbols" w:cs="Noto Sans Symbols"/>
      </w:rPr>
    </w:lvl>
    <w:lvl w:ilvl="6">
      <w:numFmt w:val="bullet"/>
      <w:lvlText w:val="●"/>
      <w:lvlJc w:val="left"/>
      <w:pPr>
        <w:ind w:left="5090" w:hanging="360"/>
      </w:pPr>
      <w:rPr>
        <w:rFonts w:ascii="Noto Sans Symbols" w:eastAsia="Noto Sans Symbols" w:hAnsi="Noto Sans Symbols" w:cs="Noto Sans Symbols"/>
      </w:rPr>
    </w:lvl>
    <w:lvl w:ilvl="7">
      <w:numFmt w:val="bullet"/>
      <w:lvlText w:val="o"/>
      <w:lvlJc w:val="left"/>
      <w:pPr>
        <w:ind w:left="5810" w:hanging="360"/>
      </w:pPr>
      <w:rPr>
        <w:rFonts w:ascii="Courier New" w:eastAsia="Courier New" w:hAnsi="Courier New" w:cs="Courier New"/>
      </w:rPr>
    </w:lvl>
    <w:lvl w:ilvl="8">
      <w:numFmt w:val="bullet"/>
      <w:lvlText w:val="▪"/>
      <w:lvlJc w:val="left"/>
      <w:pPr>
        <w:ind w:left="6530" w:hanging="360"/>
      </w:pPr>
      <w:rPr>
        <w:rFonts w:ascii="Noto Sans Symbols" w:eastAsia="Noto Sans Symbols" w:hAnsi="Noto Sans Symbols" w:cs="Noto Sans Symbols"/>
      </w:rPr>
    </w:lvl>
  </w:abstractNum>
  <w:abstractNum w:abstractNumId="9">
    <w:nsid w:val="16BF5E33"/>
    <w:multiLevelType w:val="hybridMultilevel"/>
    <w:tmpl w:val="44CEE9E2"/>
    <w:lvl w:ilvl="0" w:tplc="440A001B">
      <w:start w:val="1"/>
      <w:numFmt w:val="lowerRoman"/>
      <w:lvlText w:val="%1."/>
      <w:lvlJc w:val="right"/>
      <w:pPr>
        <w:ind w:left="1440" w:hanging="360"/>
      </w:pPr>
      <w:rPr>
        <w:rFonts w:hint="default"/>
      </w:rPr>
    </w:lvl>
    <w:lvl w:ilvl="1" w:tplc="440A0015">
      <w:start w:val="1"/>
      <w:numFmt w:val="upperLetter"/>
      <w:lvlText w:val="%2."/>
      <w:lvlJc w:val="left"/>
      <w:pPr>
        <w:ind w:left="2160" w:hanging="360"/>
      </w:pPr>
      <w:rPr>
        <w:rFonts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0">
    <w:nsid w:val="19E76AEB"/>
    <w:multiLevelType w:val="hybridMultilevel"/>
    <w:tmpl w:val="6D04BF60"/>
    <w:lvl w:ilvl="0" w:tplc="722223B0">
      <w:start w:val="1"/>
      <w:numFmt w:val="lowerLetter"/>
      <w:lvlText w:val="%1)"/>
      <w:lvlJc w:val="left"/>
      <w:pPr>
        <w:ind w:left="1020" w:hanging="360"/>
      </w:pPr>
      <w:rPr>
        <w:rFonts w:hint="default"/>
      </w:rPr>
    </w:lvl>
    <w:lvl w:ilvl="1" w:tplc="0C0A0019" w:tentative="1">
      <w:start w:val="1"/>
      <w:numFmt w:val="lowerLetter"/>
      <w:lvlText w:val="%2."/>
      <w:lvlJc w:val="left"/>
      <w:pPr>
        <w:ind w:left="1740" w:hanging="360"/>
      </w:pPr>
    </w:lvl>
    <w:lvl w:ilvl="2" w:tplc="0C0A001B" w:tentative="1">
      <w:start w:val="1"/>
      <w:numFmt w:val="lowerRoman"/>
      <w:lvlText w:val="%3."/>
      <w:lvlJc w:val="right"/>
      <w:pPr>
        <w:ind w:left="2460" w:hanging="180"/>
      </w:pPr>
    </w:lvl>
    <w:lvl w:ilvl="3" w:tplc="0C0A000F" w:tentative="1">
      <w:start w:val="1"/>
      <w:numFmt w:val="decimal"/>
      <w:lvlText w:val="%4."/>
      <w:lvlJc w:val="left"/>
      <w:pPr>
        <w:ind w:left="3180" w:hanging="360"/>
      </w:pPr>
    </w:lvl>
    <w:lvl w:ilvl="4" w:tplc="0C0A0019" w:tentative="1">
      <w:start w:val="1"/>
      <w:numFmt w:val="lowerLetter"/>
      <w:lvlText w:val="%5."/>
      <w:lvlJc w:val="left"/>
      <w:pPr>
        <w:ind w:left="3900" w:hanging="360"/>
      </w:pPr>
    </w:lvl>
    <w:lvl w:ilvl="5" w:tplc="0C0A001B" w:tentative="1">
      <w:start w:val="1"/>
      <w:numFmt w:val="lowerRoman"/>
      <w:lvlText w:val="%6."/>
      <w:lvlJc w:val="right"/>
      <w:pPr>
        <w:ind w:left="4620" w:hanging="180"/>
      </w:pPr>
    </w:lvl>
    <w:lvl w:ilvl="6" w:tplc="0C0A000F" w:tentative="1">
      <w:start w:val="1"/>
      <w:numFmt w:val="decimal"/>
      <w:lvlText w:val="%7."/>
      <w:lvlJc w:val="left"/>
      <w:pPr>
        <w:ind w:left="5340" w:hanging="360"/>
      </w:pPr>
    </w:lvl>
    <w:lvl w:ilvl="7" w:tplc="0C0A0019" w:tentative="1">
      <w:start w:val="1"/>
      <w:numFmt w:val="lowerLetter"/>
      <w:lvlText w:val="%8."/>
      <w:lvlJc w:val="left"/>
      <w:pPr>
        <w:ind w:left="6060" w:hanging="360"/>
      </w:pPr>
    </w:lvl>
    <w:lvl w:ilvl="8" w:tplc="0C0A001B" w:tentative="1">
      <w:start w:val="1"/>
      <w:numFmt w:val="lowerRoman"/>
      <w:lvlText w:val="%9."/>
      <w:lvlJc w:val="right"/>
      <w:pPr>
        <w:ind w:left="6780" w:hanging="180"/>
      </w:pPr>
    </w:lvl>
  </w:abstractNum>
  <w:abstractNum w:abstractNumId="11">
    <w:nsid w:val="1A223384"/>
    <w:multiLevelType w:val="multilevel"/>
    <w:tmpl w:val="3A727390"/>
    <w:lvl w:ilvl="0">
      <w:numFmt w:val="bullet"/>
      <w:lvlText w:val="●"/>
      <w:lvlJc w:val="left"/>
      <w:pPr>
        <w:ind w:left="770" w:hanging="360"/>
      </w:pPr>
      <w:rPr>
        <w:rFonts w:ascii="Noto Sans Symbols" w:eastAsia="Noto Sans Symbols" w:hAnsi="Noto Sans Symbols" w:cs="Noto Sans Symbols"/>
        <w:sz w:val="18"/>
        <w:szCs w:val="18"/>
      </w:rPr>
    </w:lvl>
    <w:lvl w:ilvl="1">
      <w:numFmt w:val="bullet"/>
      <w:lvlText w:val="o"/>
      <w:lvlJc w:val="left"/>
      <w:pPr>
        <w:ind w:left="1490" w:hanging="360"/>
      </w:pPr>
      <w:rPr>
        <w:rFonts w:ascii="Courier New" w:eastAsia="Courier New" w:hAnsi="Courier New" w:cs="Courier New"/>
      </w:rPr>
    </w:lvl>
    <w:lvl w:ilvl="2">
      <w:numFmt w:val="bullet"/>
      <w:lvlText w:val="▪"/>
      <w:lvlJc w:val="left"/>
      <w:pPr>
        <w:ind w:left="2210" w:hanging="360"/>
      </w:pPr>
      <w:rPr>
        <w:rFonts w:ascii="Noto Sans Symbols" w:eastAsia="Noto Sans Symbols" w:hAnsi="Noto Sans Symbols" w:cs="Noto Sans Symbols"/>
      </w:rPr>
    </w:lvl>
    <w:lvl w:ilvl="3">
      <w:numFmt w:val="bullet"/>
      <w:lvlText w:val="●"/>
      <w:lvlJc w:val="left"/>
      <w:pPr>
        <w:ind w:left="2930" w:hanging="360"/>
      </w:pPr>
      <w:rPr>
        <w:rFonts w:ascii="Noto Sans Symbols" w:eastAsia="Noto Sans Symbols" w:hAnsi="Noto Sans Symbols" w:cs="Noto Sans Symbols"/>
      </w:rPr>
    </w:lvl>
    <w:lvl w:ilvl="4">
      <w:numFmt w:val="bullet"/>
      <w:lvlText w:val="o"/>
      <w:lvlJc w:val="left"/>
      <w:pPr>
        <w:ind w:left="3650" w:hanging="360"/>
      </w:pPr>
      <w:rPr>
        <w:rFonts w:ascii="Courier New" w:eastAsia="Courier New" w:hAnsi="Courier New" w:cs="Courier New"/>
      </w:rPr>
    </w:lvl>
    <w:lvl w:ilvl="5">
      <w:numFmt w:val="bullet"/>
      <w:lvlText w:val="▪"/>
      <w:lvlJc w:val="left"/>
      <w:pPr>
        <w:ind w:left="4370" w:hanging="360"/>
      </w:pPr>
      <w:rPr>
        <w:rFonts w:ascii="Noto Sans Symbols" w:eastAsia="Noto Sans Symbols" w:hAnsi="Noto Sans Symbols" w:cs="Noto Sans Symbols"/>
      </w:rPr>
    </w:lvl>
    <w:lvl w:ilvl="6">
      <w:numFmt w:val="bullet"/>
      <w:lvlText w:val="●"/>
      <w:lvlJc w:val="left"/>
      <w:pPr>
        <w:ind w:left="5090" w:hanging="360"/>
      </w:pPr>
      <w:rPr>
        <w:rFonts w:ascii="Noto Sans Symbols" w:eastAsia="Noto Sans Symbols" w:hAnsi="Noto Sans Symbols" w:cs="Noto Sans Symbols"/>
      </w:rPr>
    </w:lvl>
    <w:lvl w:ilvl="7">
      <w:numFmt w:val="bullet"/>
      <w:lvlText w:val="o"/>
      <w:lvlJc w:val="left"/>
      <w:pPr>
        <w:ind w:left="5810" w:hanging="360"/>
      </w:pPr>
      <w:rPr>
        <w:rFonts w:ascii="Courier New" w:eastAsia="Courier New" w:hAnsi="Courier New" w:cs="Courier New"/>
      </w:rPr>
    </w:lvl>
    <w:lvl w:ilvl="8">
      <w:numFmt w:val="bullet"/>
      <w:lvlText w:val="▪"/>
      <w:lvlJc w:val="left"/>
      <w:pPr>
        <w:ind w:left="6530" w:hanging="360"/>
      </w:pPr>
      <w:rPr>
        <w:rFonts w:ascii="Noto Sans Symbols" w:eastAsia="Noto Sans Symbols" w:hAnsi="Noto Sans Symbols" w:cs="Noto Sans Symbols"/>
      </w:rPr>
    </w:lvl>
  </w:abstractNum>
  <w:abstractNum w:abstractNumId="12">
    <w:nsid w:val="1D06343B"/>
    <w:multiLevelType w:val="hybridMultilevel"/>
    <w:tmpl w:val="5B7C3774"/>
    <w:lvl w:ilvl="0" w:tplc="440A000F">
      <w:start w:val="1"/>
      <w:numFmt w:val="decimal"/>
      <w:lvlText w:val="%1."/>
      <w:lvlJc w:val="left"/>
      <w:pPr>
        <w:ind w:left="720" w:hanging="360"/>
      </w:pPr>
    </w:lvl>
    <w:lvl w:ilvl="1" w:tplc="AC56D768">
      <w:start w:val="1"/>
      <w:numFmt w:val="upperLetter"/>
      <w:lvlText w:val="%2."/>
      <w:lvlJc w:val="left"/>
      <w:pPr>
        <w:ind w:left="1485" w:hanging="405"/>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21DA5CA4"/>
    <w:multiLevelType w:val="hybridMultilevel"/>
    <w:tmpl w:val="5AFE1904"/>
    <w:lvl w:ilvl="0" w:tplc="FFD41502">
      <w:start w:val="1"/>
      <w:numFmt w:val="decimal"/>
      <w:lvlText w:val="2.%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31174CC"/>
    <w:multiLevelType w:val="hybridMultilevel"/>
    <w:tmpl w:val="1BE0A2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258217C3"/>
    <w:multiLevelType w:val="hybridMultilevel"/>
    <w:tmpl w:val="C60E8FAC"/>
    <w:lvl w:ilvl="0" w:tplc="8EF82FCA">
      <w:start w:val="1"/>
      <w:numFmt w:val="lowerLetter"/>
      <w:lvlText w:val="%1."/>
      <w:lvlJc w:val="left"/>
      <w:pPr>
        <w:ind w:left="1080" w:hanging="360"/>
      </w:pPr>
      <w:rPr>
        <w:rFonts w:hint="default"/>
        <w:i/>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281971E8"/>
    <w:multiLevelType w:val="multilevel"/>
    <w:tmpl w:val="69845F4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nsid w:val="2F7A20FF"/>
    <w:multiLevelType w:val="hybridMultilevel"/>
    <w:tmpl w:val="0432538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07D7607"/>
    <w:multiLevelType w:val="hybridMultilevel"/>
    <w:tmpl w:val="83A0F3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B26B81"/>
    <w:multiLevelType w:val="multilevel"/>
    <w:tmpl w:val="F47022CC"/>
    <w:lvl w:ilvl="0">
      <w:numFmt w:val="bullet"/>
      <w:lvlText w:val="●"/>
      <w:lvlJc w:val="left"/>
      <w:pPr>
        <w:ind w:left="770" w:hanging="360"/>
      </w:pPr>
      <w:rPr>
        <w:rFonts w:ascii="Noto Sans Symbols" w:eastAsia="Noto Sans Symbols" w:hAnsi="Noto Sans Symbols" w:cs="Noto Sans Symbols"/>
        <w:sz w:val="18"/>
        <w:szCs w:val="18"/>
      </w:rPr>
    </w:lvl>
    <w:lvl w:ilvl="1">
      <w:numFmt w:val="bullet"/>
      <w:lvlText w:val="o"/>
      <w:lvlJc w:val="left"/>
      <w:pPr>
        <w:ind w:left="1490" w:hanging="360"/>
      </w:pPr>
      <w:rPr>
        <w:rFonts w:ascii="Courier New" w:eastAsia="Courier New" w:hAnsi="Courier New" w:cs="Courier New"/>
      </w:rPr>
    </w:lvl>
    <w:lvl w:ilvl="2">
      <w:numFmt w:val="bullet"/>
      <w:lvlText w:val="▪"/>
      <w:lvlJc w:val="left"/>
      <w:pPr>
        <w:ind w:left="2210" w:hanging="360"/>
      </w:pPr>
      <w:rPr>
        <w:rFonts w:ascii="Noto Sans Symbols" w:eastAsia="Noto Sans Symbols" w:hAnsi="Noto Sans Symbols" w:cs="Noto Sans Symbols"/>
      </w:rPr>
    </w:lvl>
    <w:lvl w:ilvl="3">
      <w:numFmt w:val="bullet"/>
      <w:lvlText w:val="●"/>
      <w:lvlJc w:val="left"/>
      <w:pPr>
        <w:ind w:left="2930" w:hanging="360"/>
      </w:pPr>
      <w:rPr>
        <w:rFonts w:ascii="Noto Sans Symbols" w:eastAsia="Noto Sans Symbols" w:hAnsi="Noto Sans Symbols" w:cs="Noto Sans Symbols"/>
      </w:rPr>
    </w:lvl>
    <w:lvl w:ilvl="4">
      <w:numFmt w:val="bullet"/>
      <w:lvlText w:val="o"/>
      <w:lvlJc w:val="left"/>
      <w:pPr>
        <w:ind w:left="3650" w:hanging="360"/>
      </w:pPr>
      <w:rPr>
        <w:rFonts w:ascii="Courier New" w:eastAsia="Courier New" w:hAnsi="Courier New" w:cs="Courier New"/>
      </w:rPr>
    </w:lvl>
    <w:lvl w:ilvl="5">
      <w:numFmt w:val="bullet"/>
      <w:lvlText w:val="▪"/>
      <w:lvlJc w:val="left"/>
      <w:pPr>
        <w:ind w:left="4370" w:hanging="360"/>
      </w:pPr>
      <w:rPr>
        <w:rFonts w:ascii="Noto Sans Symbols" w:eastAsia="Noto Sans Symbols" w:hAnsi="Noto Sans Symbols" w:cs="Noto Sans Symbols"/>
      </w:rPr>
    </w:lvl>
    <w:lvl w:ilvl="6">
      <w:numFmt w:val="bullet"/>
      <w:lvlText w:val="●"/>
      <w:lvlJc w:val="left"/>
      <w:pPr>
        <w:ind w:left="5090" w:hanging="360"/>
      </w:pPr>
      <w:rPr>
        <w:rFonts w:ascii="Noto Sans Symbols" w:eastAsia="Noto Sans Symbols" w:hAnsi="Noto Sans Symbols" w:cs="Noto Sans Symbols"/>
      </w:rPr>
    </w:lvl>
    <w:lvl w:ilvl="7">
      <w:numFmt w:val="bullet"/>
      <w:lvlText w:val="o"/>
      <w:lvlJc w:val="left"/>
      <w:pPr>
        <w:ind w:left="5810" w:hanging="360"/>
      </w:pPr>
      <w:rPr>
        <w:rFonts w:ascii="Courier New" w:eastAsia="Courier New" w:hAnsi="Courier New" w:cs="Courier New"/>
      </w:rPr>
    </w:lvl>
    <w:lvl w:ilvl="8">
      <w:numFmt w:val="bullet"/>
      <w:lvlText w:val="▪"/>
      <w:lvlJc w:val="left"/>
      <w:pPr>
        <w:ind w:left="6530" w:hanging="360"/>
      </w:pPr>
      <w:rPr>
        <w:rFonts w:ascii="Noto Sans Symbols" w:eastAsia="Noto Sans Symbols" w:hAnsi="Noto Sans Symbols" w:cs="Noto Sans Symbols"/>
      </w:rPr>
    </w:lvl>
  </w:abstractNum>
  <w:abstractNum w:abstractNumId="20">
    <w:nsid w:val="3DB177F9"/>
    <w:multiLevelType w:val="hybridMultilevel"/>
    <w:tmpl w:val="87EE5EC2"/>
    <w:lvl w:ilvl="0" w:tplc="7EE0D11C">
      <w:start w:val="1"/>
      <w:numFmt w:val="decimal"/>
      <w:lvlText w:val="%1."/>
      <w:lvlJc w:val="left"/>
      <w:pPr>
        <w:ind w:left="786" w:hanging="360"/>
      </w:pPr>
      <w:rPr>
        <w:b/>
        <w:sz w:val="22"/>
      </w:r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21">
    <w:nsid w:val="3E6F64AC"/>
    <w:multiLevelType w:val="multilevel"/>
    <w:tmpl w:val="CB065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0E9754F"/>
    <w:multiLevelType w:val="hybridMultilevel"/>
    <w:tmpl w:val="B9F208C0"/>
    <w:lvl w:ilvl="0" w:tplc="DF903AD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43D0FE9"/>
    <w:multiLevelType w:val="hybridMultilevel"/>
    <w:tmpl w:val="169A7E20"/>
    <w:lvl w:ilvl="0" w:tplc="8CBCAA42">
      <w:start w:val="1"/>
      <w:numFmt w:val="upp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4A52050"/>
    <w:multiLevelType w:val="hybridMultilevel"/>
    <w:tmpl w:val="38965108"/>
    <w:lvl w:ilvl="0" w:tplc="218EBB9E">
      <w:start w:val="1"/>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25">
    <w:nsid w:val="47A66D0C"/>
    <w:multiLevelType w:val="hybridMultilevel"/>
    <w:tmpl w:val="1B18C75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482C7829"/>
    <w:multiLevelType w:val="multilevel"/>
    <w:tmpl w:val="1C182D46"/>
    <w:lvl w:ilvl="0">
      <w:start w:val="1"/>
      <w:numFmt w:val="upperLetter"/>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7">
    <w:nsid w:val="4991792D"/>
    <w:multiLevelType w:val="hybridMultilevel"/>
    <w:tmpl w:val="FC40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A46730"/>
    <w:multiLevelType w:val="hybridMultilevel"/>
    <w:tmpl w:val="8D660AB6"/>
    <w:lvl w:ilvl="0" w:tplc="141E0686">
      <w:start w:val="1"/>
      <w:numFmt w:val="upperRoman"/>
      <w:lvlText w:val="%1)"/>
      <w:lvlJc w:val="left"/>
      <w:pPr>
        <w:ind w:left="1080" w:hanging="72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E43644"/>
    <w:multiLevelType w:val="multilevel"/>
    <w:tmpl w:val="23DAEAB8"/>
    <w:lvl w:ilvl="0">
      <w:numFmt w:val="bullet"/>
      <w:lvlText w:val="●"/>
      <w:lvlJc w:val="left"/>
      <w:pPr>
        <w:ind w:left="770" w:hanging="360"/>
      </w:pPr>
      <w:rPr>
        <w:rFonts w:ascii="Noto Sans Symbols" w:eastAsia="Noto Sans Symbols" w:hAnsi="Noto Sans Symbols" w:cs="Noto Sans Symbols"/>
      </w:rPr>
    </w:lvl>
    <w:lvl w:ilvl="1">
      <w:numFmt w:val="bullet"/>
      <w:lvlText w:val="o"/>
      <w:lvlJc w:val="left"/>
      <w:pPr>
        <w:ind w:left="1490" w:hanging="360"/>
      </w:pPr>
      <w:rPr>
        <w:rFonts w:ascii="Courier New" w:eastAsia="Courier New" w:hAnsi="Courier New" w:cs="Courier New"/>
      </w:rPr>
    </w:lvl>
    <w:lvl w:ilvl="2">
      <w:numFmt w:val="bullet"/>
      <w:lvlText w:val="▪"/>
      <w:lvlJc w:val="left"/>
      <w:pPr>
        <w:ind w:left="2210" w:hanging="360"/>
      </w:pPr>
      <w:rPr>
        <w:rFonts w:ascii="Noto Sans Symbols" w:eastAsia="Noto Sans Symbols" w:hAnsi="Noto Sans Symbols" w:cs="Noto Sans Symbols"/>
      </w:rPr>
    </w:lvl>
    <w:lvl w:ilvl="3">
      <w:numFmt w:val="bullet"/>
      <w:lvlText w:val="●"/>
      <w:lvlJc w:val="left"/>
      <w:pPr>
        <w:ind w:left="2930" w:hanging="360"/>
      </w:pPr>
      <w:rPr>
        <w:rFonts w:ascii="Noto Sans Symbols" w:eastAsia="Noto Sans Symbols" w:hAnsi="Noto Sans Symbols" w:cs="Noto Sans Symbols"/>
      </w:rPr>
    </w:lvl>
    <w:lvl w:ilvl="4">
      <w:numFmt w:val="bullet"/>
      <w:lvlText w:val="o"/>
      <w:lvlJc w:val="left"/>
      <w:pPr>
        <w:ind w:left="3650" w:hanging="360"/>
      </w:pPr>
      <w:rPr>
        <w:rFonts w:ascii="Courier New" w:eastAsia="Courier New" w:hAnsi="Courier New" w:cs="Courier New"/>
      </w:rPr>
    </w:lvl>
    <w:lvl w:ilvl="5">
      <w:numFmt w:val="bullet"/>
      <w:lvlText w:val="▪"/>
      <w:lvlJc w:val="left"/>
      <w:pPr>
        <w:ind w:left="4370" w:hanging="360"/>
      </w:pPr>
      <w:rPr>
        <w:rFonts w:ascii="Noto Sans Symbols" w:eastAsia="Noto Sans Symbols" w:hAnsi="Noto Sans Symbols" w:cs="Noto Sans Symbols"/>
      </w:rPr>
    </w:lvl>
    <w:lvl w:ilvl="6">
      <w:numFmt w:val="bullet"/>
      <w:lvlText w:val="●"/>
      <w:lvlJc w:val="left"/>
      <w:pPr>
        <w:ind w:left="5090" w:hanging="360"/>
      </w:pPr>
      <w:rPr>
        <w:rFonts w:ascii="Noto Sans Symbols" w:eastAsia="Noto Sans Symbols" w:hAnsi="Noto Sans Symbols" w:cs="Noto Sans Symbols"/>
      </w:rPr>
    </w:lvl>
    <w:lvl w:ilvl="7">
      <w:numFmt w:val="bullet"/>
      <w:lvlText w:val="o"/>
      <w:lvlJc w:val="left"/>
      <w:pPr>
        <w:ind w:left="5810" w:hanging="360"/>
      </w:pPr>
      <w:rPr>
        <w:rFonts w:ascii="Courier New" w:eastAsia="Courier New" w:hAnsi="Courier New" w:cs="Courier New"/>
      </w:rPr>
    </w:lvl>
    <w:lvl w:ilvl="8">
      <w:numFmt w:val="bullet"/>
      <w:lvlText w:val="▪"/>
      <w:lvlJc w:val="left"/>
      <w:pPr>
        <w:ind w:left="6530" w:hanging="360"/>
      </w:pPr>
      <w:rPr>
        <w:rFonts w:ascii="Noto Sans Symbols" w:eastAsia="Noto Sans Symbols" w:hAnsi="Noto Sans Symbols" w:cs="Noto Sans Symbols"/>
      </w:rPr>
    </w:lvl>
  </w:abstractNum>
  <w:abstractNum w:abstractNumId="30">
    <w:nsid w:val="531464B0"/>
    <w:multiLevelType w:val="multilevel"/>
    <w:tmpl w:val="14DA32CE"/>
    <w:lvl w:ilvl="0">
      <w:numFmt w:val="bullet"/>
      <w:lvlText w:val="●"/>
      <w:lvlJc w:val="left"/>
      <w:pPr>
        <w:ind w:left="770" w:hanging="360"/>
      </w:pPr>
      <w:rPr>
        <w:rFonts w:ascii="Noto Sans Symbols" w:eastAsia="Noto Sans Symbols" w:hAnsi="Noto Sans Symbols" w:cs="Noto Sans Symbols"/>
        <w:sz w:val="18"/>
        <w:szCs w:val="18"/>
      </w:rPr>
    </w:lvl>
    <w:lvl w:ilvl="1">
      <w:numFmt w:val="bullet"/>
      <w:lvlText w:val="o"/>
      <w:lvlJc w:val="left"/>
      <w:pPr>
        <w:ind w:left="1490" w:hanging="360"/>
      </w:pPr>
      <w:rPr>
        <w:rFonts w:ascii="Courier New" w:eastAsia="Courier New" w:hAnsi="Courier New" w:cs="Courier New"/>
      </w:rPr>
    </w:lvl>
    <w:lvl w:ilvl="2">
      <w:numFmt w:val="bullet"/>
      <w:lvlText w:val="▪"/>
      <w:lvlJc w:val="left"/>
      <w:pPr>
        <w:ind w:left="2210" w:hanging="360"/>
      </w:pPr>
      <w:rPr>
        <w:rFonts w:ascii="Noto Sans Symbols" w:eastAsia="Noto Sans Symbols" w:hAnsi="Noto Sans Symbols" w:cs="Noto Sans Symbols"/>
      </w:rPr>
    </w:lvl>
    <w:lvl w:ilvl="3">
      <w:numFmt w:val="bullet"/>
      <w:lvlText w:val="●"/>
      <w:lvlJc w:val="left"/>
      <w:pPr>
        <w:ind w:left="2930" w:hanging="360"/>
      </w:pPr>
      <w:rPr>
        <w:rFonts w:ascii="Noto Sans Symbols" w:eastAsia="Noto Sans Symbols" w:hAnsi="Noto Sans Symbols" w:cs="Noto Sans Symbols"/>
      </w:rPr>
    </w:lvl>
    <w:lvl w:ilvl="4">
      <w:numFmt w:val="bullet"/>
      <w:lvlText w:val="o"/>
      <w:lvlJc w:val="left"/>
      <w:pPr>
        <w:ind w:left="3650" w:hanging="360"/>
      </w:pPr>
      <w:rPr>
        <w:rFonts w:ascii="Courier New" w:eastAsia="Courier New" w:hAnsi="Courier New" w:cs="Courier New"/>
      </w:rPr>
    </w:lvl>
    <w:lvl w:ilvl="5">
      <w:numFmt w:val="bullet"/>
      <w:lvlText w:val="▪"/>
      <w:lvlJc w:val="left"/>
      <w:pPr>
        <w:ind w:left="4370" w:hanging="360"/>
      </w:pPr>
      <w:rPr>
        <w:rFonts w:ascii="Noto Sans Symbols" w:eastAsia="Noto Sans Symbols" w:hAnsi="Noto Sans Symbols" w:cs="Noto Sans Symbols"/>
      </w:rPr>
    </w:lvl>
    <w:lvl w:ilvl="6">
      <w:numFmt w:val="bullet"/>
      <w:lvlText w:val="●"/>
      <w:lvlJc w:val="left"/>
      <w:pPr>
        <w:ind w:left="5090" w:hanging="360"/>
      </w:pPr>
      <w:rPr>
        <w:rFonts w:ascii="Noto Sans Symbols" w:eastAsia="Noto Sans Symbols" w:hAnsi="Noto Sans Symbols" w:cs="Noto Sans Symbols"/>
      </w:rPr>
    </w:lvl>
    <w:lvl w:ilvl="7">
      <w:numFmt w:val="bullet"/>
      <w:lvlText w:val="o"/>
      <w:lvlJc w:val="left"/>
      <w:pPr>
        <w:ind w:left="5810" w:hanging="360"/>
      </w:pPr>
      <w:rPr>
        <w:rFonts w:ascii="Courier New" w:eastAsia="Courier New" w:hAnsi="Courier New" w:cs="Courier New"/>
      </w:rPr>
    </w:lvl>
    <w:lvl w:ilvl="8">
      <w:numFmt w:val="bullet"/>
      <w:lvlText w:val="▪"/>
      <w:lvlJc w:val="left"/>
      <w:pPr>
        <w:ind w:left="6530" w:hanging="360"/>
      </w:pPr>
      <w:rPr>
        <w:rFonts w:ascii="Noto Sans Symbols" w:eastAsia="Noto Sans Symbols" w:hAnsi="Noto Sans Symbols" w:cs="Noto Sans Symbols"/>
      </w:rPr>
    </w:lvl>
  </w:abstractNum>
  <w:abstractNum w:abstractNumId="31">
    <w:nsid w:val="55503484"/>
    <w:multiLevelType w:val="hybridMultilevel"/>
    <w:tmpl w:val="0F126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B8D6847"/>
    <w:multiLevelType w:val="multilevel"/>
    <w:tmpl w:val="7F568C34"/>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30202FA"/>
    <w:multiLevelType w:val="hybridMultilevel"/>
    <w:tmpl w:val="C2E2EA1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65A07FB8"/>
    <w:multiLevelType w:val="hybridMultilevel"/>
    <w:tmpl w:val="623AA08C"/>
    <w:lvl w:ilvl="0" w:tplc="440A0015">
      <w:start w:val="1"/>
      <w:numFmt w:val="upp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5">
    <w:nsid w:val="686779DF"/>
    <w:multiLevelType w:val="hybridMultilevel"/>
    <w:tmpl w:val="3B966A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C195B8F"/>
    <w:multiLevelType w:val="hybridMultilevel"/>
    <w:tmpl w:val="2F2ACD86"/>
    <w:lvl w:ilvl="0" w:tplc="2D48A284">
      <w:start w:val="1"/>
      <w:numFmt w:val="upp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7">
    <w:nsid w:val="75B61921"/>
    <w:multiLevelType w:val="hybridMultilevel"/>
    <w:tmpl w:val="5D946FFC"/>
    <w:lvl w:ilvl="0" w:tplc="4028A0FE">
      <w:start w:val="1"/>
      <w:numFmt w:val="decimal"/>
      <w:lvlText w:val="%1o."/>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9F3232"/>
    <w:multiLevelType w:val="multilevel"/>
    <w:tmpl w:val="B4EEC424"/>
    <w:lvl w:ilvl="0">
      <w:start w:val="1"/>
      <w:numFmt w:val="decimal"/>
      <w:lvlText w:val="%1."/>
      <w:lvlJc w:val="left"/>
      <w:pPr>
        <w:ind w:left="862" w:hanging="360"/>
      </w:pPr>
      <w:rPr>
        <w:rFonts w:ascii="Arial" w:eastAsia="Arial" w:hAnsi="Arial" w:cs="Arial"/>
        <w:b/>
        <w:color w:val="00000A"/>
        <w:sz w:val="18"/>
        <w:szCs w:val="18"/>
      </w:rPr>
    </w:lvl>
    <w:lvl w:ilvl="1">
      <w:numFmt w:val="bullet"/>
      <w:lvlText w:val="●"/>
      <w:lvlJc w:val="left"/>
      <w:pPr>
        <w:ind w:left="1712" w:hanging="360"/>
      </w:pPr>
      <w:rPr>
        <w:rFonts w:ascii="Noto Sans Symbols" w:eastAsia="Noto Sans Symbols" w:hAnsi="Noto Sans Symbols" w:cs="Noto Sans Symbols"/>
      </w:rPr>
    </w:lvl>
    <w:lvl w:ilvl="2">
      <w:numFmt w:val="bullet"/>
      <w:lvlText w:val="●"/>
      <w:lvlJc w:val="left"/>
      <w:pPr>
        <w:ind w:left="2564" w:hanging="360"/>
      </w:pPr>
      <w:rPr>
        <w:rFonts w:ascii="Noto Sans Symbols" w:eastAsia="Noto Sans Symbols" w:hAnsi="Noto Sans Symbols" w:cs="Noto Sans Symbols"/>
      </w:rPr>
    </w:lvl>
    <w:lvl w:ilvl="3">
      <w:numFmt w:val="bullet"/>
      <w:lvlText w:val="●"/>
      <w:lvlJc w:val="left"/>
      <w:pPr>
        <w:ind w:left="3416" w:hanging="360"/>
      </w:pPr>
      <w:rPr>
        <w:rFonts w:ascii="Noto Sans Symbols" w:eastAsia="Noto Sans Symbols" w:hAnsi="Noto Sans Symbols" w:cs="Noto Sans Symbols"/>
      </w:rPr>
    </w:lvl>
    <w:lvl w:ilvl="4">
      <w:numFmt w:val="bullet"/>
      <w:lvlText w:val="●"/>
      <w:lvlJc w:val="left"/>
      <w:pPr>
        <w:ind w:left="4268" w:hanging="360"/>
      </w:pPr>
      <w:rPr>
        <w:rFonts w:ascii="Noto Sans Symbols" w:eastAsia="Noto Sans Symbols" w:hAnsi="Noto Sans Symbols" w:cs="Noto Sans Symbols"/>
      </w:rPr>
    </w:lvl>
    <w:lvl w:ilvl="5">
      <w:numFmt w:val="bullet"/>
      <w:lvlText w:val="●"/>
      <w:lvlJc w:val="left"/>
      <w:pPr>
        <w:ind w:left="5121" w:hanging="360"/>
      </w:pPr>
      <w:rPr>
        <w:rFonts w:ascii="Noto Sans Symbols" w:eastAsia="Noto Sans Symbols" w:hAnsi="Noto Sans Symbols" w:cs="Noto Sans Symbols"/>
      </w:rPr>
    </w:lvl>
    <w:lvl w:ilvl="6">
      <w:numFmt w:val="bullet"/>
      <w:lvlText w:val="●"/>
      <w:lvlJc w:val="left"/>
      <w:pPr>
        <w:ind w:left="5973" w:hanging="360"/>
      </w:pPr>
      <w:rPr>
        <w:rFonts w:ascii="Noto Sans Symbols" w:eastAsia="Noto Sans Symbols" w:hAnsi="Noto Sans Symbols" w:cs="Noto Sans Symbols"/>
      </w:rPr>
    </w:lvl>
    <w:lvl w:ilvl="7">
      <w:numFmt w:val="bullet"/>
      <w:lvlText w:val="●"/>
      <w:lvlJc w:val="left"/>
      <w:pPr>
        <w:ind w:left="6825" w:hanging="360"/>
      </w:pPr>
      <w:rPr>
        <w:rFonts w:ascii="Noto Sans Symbols" w:eastAsia="Noto Sans Symbols" w:hAnsi="Noto Sans Symbols" w:cs="Noto Sans Symbols"/>
      </w:rPr>
    </w:lvl>
    <w:lvl w:ilvl="8">
      <w:numFmt w:val="bullet"/>
      <w:lvlText w:val="●"/>
      <w:lvlJc w:val="left"/>
      <w:pPr>
        <w:ind w:left="7677" w:hanging="360"/>
      </w:pPr>
      <w:rPr>
        <w:rFonts w:ascii="Noto Sans Symbols" w:eastAsia="Noto Sans Symbols" w:hAnsi="Noto Sans Symbols" w:cs="Noto Sans Symbols"/>
      </w:rPr>
    </w:lvl>
  </w:abstractNum>
  <w:num w:numId="1">
    <w:abstractNumId w:val="18"/>
  </w:num>
  <w:num w:numId="2">
    <w:abstractNumId w:val="25"/>
  </w:num>
  <w:num w:numId="3">
    <w:abstractNumId w:val="14"/>
  </w:num>
  <w:num w:numId="4">
    <w:abstractNumId w:val="12"/>
  </w:num>
  <w:num w:numId="5">
    <w:abstractNumId w:val="34"/>
  </w:num>
  <w:num w:numId="6">
    <w:abstractNumId w:val="9"/>
  </w:num>
  <w:num w:numId="7">
    <w:abstractNumId w:val="20"/>
  </w:num>
  <w:num w:numId="8">
    <w:abstractNumId w:val="31"/>
  </w:num>
  <w:num w:numId="9">
    <w:abstractNumId w:val="0"/>
  </w:num>
  <w:num w:numId="10">
    <w:abstractNumId w:val="35"/>
  </w:num>
  <w:num w:numId="11">
    <w:abstractNumId w:val="6"/>
  </w:num>
  <w:num w:numId="12">
    <w:abstractNumId w:val="15"/>
  </w:num>
  <w:num w:numId="13">
    <w:abstractNumId w:val="13"/>
  </w:num>
  <w:num w:numId="14">
    <w:abstractNumId w:val="23"/>
  </w:num>
  <w:num w:numId="15">
    <w:abstractNumId w:val="28"/>
  </w:num>
  <w:num w:numId="16">
    <w:abstractNumId w:val="22"/>
  </w:num>
  <w:num w:numId="17">
    <w:abstractNumId w:val="10"/>
  </w:num>
  <w:num w:numId="18">
    <w:abstractNumId w:val="24"/>
  </w:num>
  <w:num w:numId="19">
    <w:abstractNumId w:val="36"/>
  </w:num>
  <w:num w:numId="20">
    <w:abstractNumId w:val="26"/>
  </w:num>
  <w:num w:numId="21">
    <w:abstractNumId w:val="30"/>
  </w:num>
  <w:num w:numId="22">
    <w:abstractNumId w:val="16"/>
  </w:num>
  <w:num w:numId="23">
    <w:abstractNumId w:val="8"/>
  </w:num>
  <w:num w:numId="24">
    <w:abstractNumId w:val="19"/>
  </w:num>
  <w:num w:numId="25">
    <w:abstractNumId w:val="29"/>
  </w:num>
  <w:num w:numId="26">
    <w:abstractNumId w:val="11"/>
  </w:num>
  <w:num w:numId="27">
    <w:abstractNumId w:val="32"/>
  </w:num>
  <w:num w:numId="28">
    <w:abstractNumId w:val="4"/>
  </w:num>
  <w:num w:numId="29">
    <w:abstractNumId w:val="21"/>
  </w:num>
  <w:num w:numId="30">
    <w:abstractNumId w:val="38"/>
  </w:num>
  <w:num w:numId="31">
    <w:abstractNumId w:val="7"/>
  </w:num>
  <w:num w:numId="32">
    <w:abstractNumId w:val="1"/>
  </w:num>
  <w:num w:numId="33">
    <w:abstractNumId w:val="37"/>
  </w:num>
  <w:num w:numId="34">
    <w:abstractNumId w:val="3"/>
  </w:num>
  <w:num w:numId="35">
    <w:abstractNumId w:val="27"/>
  </w:num>
  <w:num w:numId="36">
    <w:abstractNumId w:val="5"/>
  </w:num>
  <w:num w:numId="37">
    <w:abstractNumId w:val="17"/>
  </w:num>
  <w:num w:numId="38">
    <w:abstractNumId w:val="33"/>
  </w:num>
  <w:num w:numId="3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105EF"/>
    <w:rsid w:val="000147B9"/>
    <w:rsid w:val="00022601"/>
    <w:rsid w:val="00022860"/>
    <w:rsid w:val="00061A58"/>
    <w:rsid w:val="00070F4F"/>
    <w:rsid w:val="00086632"/>
    <w:rsid w:val="0009554C"/>
    <w:rsid w:val="000A74B0"/>
    <w:rsid w:val="000B1008"/>
    <w:rsid w:val="000E53B7"/>
    <w:rsid w:val="000F286D"/>
    <w:rsid w:val="00131DB7"/>
    <w:rsid w:val="00136F83"/>
    <w:rsid w:val="001759CA"/>
    <w:rsid w:val="00182484"/>
    <w:rsid w:val="00184B06"/>
    <w:rsid w:val="00192130"/>
    <w:rsid w:val="00194329"/>
    <w:rsid w:val="00195021"/>
    <w:rsid w:val="001A2F06"/>
    <w:rsid w:val="001A574D"/>
    <w:rsid w:val="001C3CB6"/>
    <w:rsid w:val="001D54D0"/>
    <w:rsid w:val="001E520C"/>
    <w:rsid w:val="001F48BA"/>
    <w:rsid w:val="002008C9"/>
    <w:rsid w:val="00222DC0"/>
    <w:rsid w:val="002245AE"/>
    <w:rsid w:val="00230EE7"/>
    <w:rsid w:val="00254EFE"/>
    <w:rsid w:val="00255600"/>
    <w:rsid w:val="00256DAA"/>
    <w:rsid w:val="0026508F"/>
    <w:rsid w:val="0028403C"/>
    <w:rsid w:val="00294031"/>
    <w:rsid w:val="00297E7E"/>
    <w:rsid w:val="002A2AB3"/>
    <w:rsid w:val="002B6624"/>
    <w:rsid w:val="002E0731"/>
    <w:rsid w:val="0031413F"/>
    <w:rsid w:val="00317651"/>
    <w:rsid w:val="003478B4"/>
    <w:rsid w:val="0035056D"/>
    <w:rsid w:val="00352852"/>
    <w:rsid w:val="0035418A"/>
    <w:rsid w:val="00373826"/>
    <w:rsid w:val="003758A7"/>
    <w:rsid w:val="00381069"/>
    <w:rsid w:val="00384AE3"/>
    <w:rsid w:val="00386628"/>
    <w:rsid w:val="003B0299"/>
    <w:rsid w:val="003B65DF"/>
    <w:rsid w:val="003D3271"/>
    <w:rsid w:val="003E4B57"/>
    <w:rsid w:val="003F2164"/>
    <w:rsid w:val="003F6E0C"/>
    <w:rsid w:val="004035A8"/>
    <w:rsid w:val="004038CF"/>
    <w:rsid w:val="0040531D"/>
    <w:rsid w:val="0041446F"/>
    <w:rsid w:val="00424B33"/>
    <w:rsid w:val="00435B05"/>
    <w:rsid w:val="00471F23"/>
    <w:rsid w:val="00477A99"/>
    <w:rsid w:val="004860AC"/>
    <w:rsid w:val="00490363"/>
    <w:rsid w:val="00492983"/>
    <w:rsid w:val="004A0C86"/>
    <w:rsid w:val="004A2DE2"/>
    <w:rsid w:val="004A6471"/>
    <w:rsid w:val="004B7007"/>
    <w:rsid w:val="004D29A6"/>
    <w:rsid w:val="004D5689"/>
    <w:rsid w:val="004F3AD1"/>
    <w:rsid w:val="004F528B"/>
    <w:rsid w:val="00522E26"/>
    <w:rsid w:val="00536023"/>
    <w:rsid w:val="005458D2"/>
    <w:rsid w:val="00557351"/>
    <w:rsid w:val="005638A0"/>
    <w:rsid w:val="005671E6"/>
    <w:rsid w:val="00571BED"/>
    <w:rsid w:val="0057375F"/>
    <w:rsid w:val="00580FE1"/>
    <w:rsid w:val="00581430"/>
    <w:rsid w:val="00585589"/>
    <w:rsid w:val="00592630"/>
    <w:rsid w:val="005A2868"/>
    <w:rsid w:val="005B1573"/>
    <w:rsid w:val="005C2C2B"/>
    <w:rsid w:val="005D45C9"/>
    <w:rsid w:val="005D73C0"/>
    <w:rsid w:val="005E3C5C"/>
    <w:rsid w:val="005E47FB"/>
    <w:rsid w:val="006042FA"/>
    <w:rsid w:val="00604EF4"/>
    <w:rsid w:val="006109BD"/>
    <w:rsid w:val="006131FB"/>
    <w:rsid w:val="006412E4"/>
    <w:rsid w:val="00647005"/>
    <w:rsid w:val="00651C17"/>
    <w:rsid w:val="006559CF"/>
    <w:rsid w:val="00666674"/>
    <w:rsid w:val="006752AB"/>
    <w:rsid w:val="00677FA6"/>
    <w:rsid w:val="006807E4"/>
    <w:rsid w:val="00680964"/>
    <w:rsid w:val="00681A6F"/>
    <w:rsid w:val="00693887"/>
    <w:rsid w:val="006A47AC"/>
    <w:rsid w:val="006B2434"/>
    <w:rsid w:val="006C727F"/>
    <w:rsid w:val="00707598"/>
    <w:rsid w:val="00714B0B"/>
    <w:rsid w:val="00722AB9"/>
    <w:rsid w:val="00735C6E"/>
    <w:rsid w:val="007509AF"/>
    <w:rsid w:val="00760BE9"/>
    <w:rsid w:val="00770369"/>
    <w:rsid w:val="00781D51"/>
    <w:rsid w:val="00783BA0"/>
    <w:rsid w:val="00792E55"/>
    <w:rsid w:val="00795017"/>
    <w:rsid w:val="00795A7D"/>
    <w:rsid w:val="007A1065"/>
    <w:rsid w:val="007B5742"/>
    <w:rsid w:val="007C3153"/>
    <w:rsid w:val="007D365C"/>
    <w:rsid w:val="007E5CD8"/>
    <w:rsid w:val="007F6C58"/>
    <w:rsid w:val="008111C4"/>
    <w:rsid w:val="00823598"/>
    <w:rsid w:val="00833CBD"/>
    <w:rsid w:val="00864960"/>
    <w:rsid w:val="0087775E"/>
    <w:rsid w:val="008A2DA0"/>
    <w:rsid w:val="008C7292"/>
    <w:rsid w:val="008D23B2"/>
    <w:rsid w:val="008D715E"/>
    <w:rsid w:val="008E3E44"/>
    <w:rsid w:val="008E4101"/>
    <w:rsid w:val="008E65D5"/>
    <w:rsid w:val="008F2C8E"/>
    <w:rsid w:val="00901A31"/>
    <w:rsid w:val="00906947"/>
    <w:rsid w:val="00930C97"/>
    <w:rsid w:val="00952DFC"/>
    <w:rsid w:val="00954DDA"/>
    <w:rsid w:val="00956B63"/>
    <w:rsid w:val="00962F59"/>
    <w:rsid w:val="00974055"/>
    <w:rsid w:val="009831C5"/>
    <w:rsid w:val="00993381"/>
    <w:rsid w:val="009C6437"/>
    <w:rsid w:val="009F39B8"/>
    <w:rsid w:val="009F5E88"/>
    <w:rsid w:val="009F64E4"/>
    <w:rsid w:val="00A07C14"/>
    <w:rsid w:val="00A11D0C"/>
    <w:rsid w:val="00A21D08"/>
    <w:rsid w:val="00A352BF"/>
    <w:rsid w:val="00A43DD3"/>
    <w:rsid w:val="00A556A1"/>
    <w:rsid w:val="00A61FCA"/>
    <w:rsid w:val="00A66AF0"/>
    <w:rsid w:val="00A67089"/>
    <w:rsid w:val="00A70AF8"/>
    <w:rsid w:val="00A7268A"/>
    <w:rsid w:val="00A73871"/>
    <w:rsid w:val="00AB40C3"/>
    <w:rsid w:val="00AC27F6"/>
    <w:rsid w:val="00AF3C0C"/>
    <w:rsid w:val="00B06028"/>
    <w:rsid w:val="00B16B7F"/>
    <w:rsid w:val="00B17AC2"/>
    <w:rsid w:val="00B327B0"/>
    <w:rsid w:val="00B3590C"/>
    <w:rsid w:val="00B40B17"/>
    <w:rsid w:val="00B53200"/>
    <w:rsid w:val="00B60354"/>
    <w:rsid w:val="00B62746"/>
    <w:rsid w:val="00B63A8C"/>
    <w:rsid w:val="00B73C1B"/>
    <w:rsid w:val="00BB67B0"/>
    <w:rsid w:val="00BD32A8"/>
    <w:rsid w:val="00BE209D"/>
    <w:rsid w:val="00BF48DB"/>
    <w:rsid w:val="00BF5C34"/>
    <w:rsid w:val="00C11090"/>
    <w:rsid w:val="00C1303D"/>
    <w:rsid w:val="00C20257"/>
    <w:rsid w:val="00C400D5"/>
    <w:rsid w:val="00C40662"/>
    <w:rsid w:val="00C41A7C"/>
    <w:rsid w:val="00C52E4F"/>
    <w:rsid w:val="00C70DBA"/>
    <w:rsid w:val="00C8460B"/>
    <w:rsid w:val="00C934E4"/>
    <w:rsid w:val="00CB1D1B"/>
    <w:rsid w:val="00CD6424"/>
    <w:rsid w:val="00CE077B"/>
    <w:rsid w:val="00CE75A7"/>
    <w:rsid w:val="00D069BE"/>
    <w:rsid w:val="00D166EC"/>
    <w:rsid w:val="00D3526D"/>
    <w:rsid w:val="00D41FD8"/>
    <w:rsid w:val="00D52BD8"/>
    <w:rsid w:val="00D52C4B"/>
    <w:rsid w:val="00D61711"/>
    <w:rsid w:val="00D63AE6"/>
    <w:rsid w:val="00D651E3"/>
    <w:rsid w:val="00D859CF"/>
    <w:rsid w:val="00D95DC1"/>
    <w:rsid w:val="00D97808"/>
    <w:rsid w:val="00DA15CD"/>
    <w:rsid w:val="00DA31A1"/>
    <w:rsid w:val="00DB57EA"/>
    <w:rsid w:val="00DD53BB"/>
    <w:rsid w:val="00DF2DAA"/>
    <w:rsid w:val="00E04880"/>
    <w:rsid w:val="00E14CA1"/>
    <w:rsid w:val="00E163FE"/>
    <w:rsid w:val="00E16615"/>
    <w:rsid w:val="00E3385D"/>
    <w:rsid w:val="00E40DCF"/>
    <w:rsid w:val="00E46BDE"/>
    <w:rsid w:val="00E52B16"/>
    <w:rsid w:val="00E70568"/>
    <w:rsid w:val="00E76F0E"/>
    <w:rsid w:val="00E8183D"/>
    <w:rsid w:val="00E83551"/>
    <w:rsid w:val="00E932C6"/>
    <w:rsid w:val="00E94830"/>
    <w:rsid w:val="00EE3494"/>
    <w:rsid w:val="00EE72E3"/>
    <w:rsid w:val="00EF2F93"/>
    <w:rsid w:val="00F16D26"/>
    <w:rsid w:val="00F22350"/>
    <w:rsid w:val="00F22993"/>
    <w:rsid w:val="00F33266"/>
    <w:rsid w:val="00F374B5"/>
    <w:rsid w:val="00F40409"/>
    <w:rsid w:val="00F4779A"/>
    <w:rsid w:val="00F47F79"/>
    <w:rsid w:val="00F50A8A"/>
    <w:rsid w:val="00F62135"/>
    <w:rsid w:val="00F64796"/>
    <w:rsid w:val="00F64B71"/>
    <w:rsid w:val="00F66626"/>
    <w:rsid w:val="00F74ECC"/>
    <w:rsid w:val="00F80226"/>
    <w:rsid w:val="00FA014D"/>
    <w:rsid w:val="00FB0520"/>
    <w:rsid w:val="00FB68DA"/>
    <w:rsid w:val="00FC46AF"/>
    <w:rsid w:val="00FC6D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1EF2D-3A7B-4388-AB35-7DE2B506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semiHidden/>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semiHidden/>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semiHidden/>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semiHidden/>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semiHidden/>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table" w:customStyle="1" w:styleId="Tablafinanciera">
    <w:name w:val="Tabla financiera"/>
    <w:basedOn w:val="Tablanormal"/>
    <w:uiPriority w:val="99"/>
    <w:rsid w:val="002008C9"/>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2008C9"/>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2008C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2008C9"/>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2008C9"/>
    <w:rPr>
      <w:sz w:val="20"/>
      <w:szCs w:val="20"/>
      <w:lang w:val="es-SV"/>
    </w:rPr>
  </w:style>
  <w:style w:type="character" w:styleId="Refdenotaalpie">
    <w:name w:val="footnote reference"/>
    <w:basedOn w:val="Fuentedeprrafopredeter"/>
    <w:uiPriority w:val="99"/>
    <w:semiHidden/>
    <w:unhideWhenUsed/>
    <w:rsid w:val="002008C9"/>
    <w:rPr>
      <w:vertAlign w:val="superscript"/>
    </w:rPr>
  </w:style>
  <w:style w:type="paragraph" w:styleId="Textonotapie">
    <w:name w:val="footnote text"/>
    <w:basedOn w:val="Normal"/>
    <w:link w:val="TextonotapieCar1"/>
    <w:uiPriority w:val="99"/>
    <w:semiHidden/>
    <w:unhideWhenUsed/>
    <w:rsid w:val="002008C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08C9"/>
    <w:rPr>
      <w:sz w:val="20"/>
      <w:szCs w:val="20"/>
    </w:rPr>
  </w:style>
  <w:style w:type="numbering" w:customStyle="1" w:styleId="Sinlista3">
    <w:name w:val="Sin lista3"/>
    <w:next w:val="Sinlista"/>
    <w:uiPriority w:val="99"/>
    <w:semiHidden/>
    <w:unhideWhenUsed/>
    <w:rsid w:val="009F5E88"/>
  </w:style>
  <w:style w:type="character" w:customStyle="1" w:styleId="PrrafodelistaCar">
    <w:name w:val="Párrafo de lista Car"/>
    <w:link w:val="Prrafodelista"/>
    <w:uiPriority w:val="34"/>
    <w:locked/>
    <w:rsid w:val="009F5E88"/>
  </w:style>
  <w:style w:type="table" w:customStyle="1" w:styleId="Tablaconcuadrcula23">
    <w:name w:val="Tabla con cuadrícula23"/>
    <w:basedOn w:val="Tablanormal"/>
    <w:next w:val="Tablaconcuadrcula"/>
    <w:uiPriority w:val="59"/>
    <w:rsid w:val="009F5E8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Fuentedeprrafopredeter"/>
    <w:rsid w:val="009F5E88"/>
  </w:style>
  <w:style w:type="character" w:customStyle="1" w:styleId="ff1">
    <w:name w:val="ff1"/>
    <w:basedOn w:val="Fuentedeprrafopredeter"/>
    <w:rsid w:val="009F5E88"/>
  </w:style>
  <w:style w:type="character" w:customStyle="1" w:styleId="ff9">
    <w:name w:val="ff9"/>
    <w:basedOn w:val="Fuentedeprrafopredeter"/>
    <w:rsid w:val="009F5E88"/>
  </w:style>
  <w:style w:type="character" w:customStyle="1" w:styleId="ls0">
    <w:name w:val="ls0"/>
    <w:basedOn w:val="Fuentedeprrafopredeter"/>
    <w:rsid w:val="009F5E88"/>
  </w:style>
  <w:style w:type="character" w:customStyle="1" w:styleId="ff8">
    <w:name w:val="ff8"/>
    <w:basedOn w:val="Fuentedeprrafopredeter"/>
    <w:rsid w:val="009F5E88"/>
  </w:style>
  <w:style w:type="character" w:customStyle="1" w:styleId="ff3">
    <w:name w:val="ff3"/>
    <w:basedOn w:val="Fuentedeprrafopredeter"/>
    <w:rsid w:val="009F5E88"/>
  </w:style>
  <w:style w:type="character" w:customStyle="1" w:styleId="highlight">
    <w:name w:val="highlight"/>
    <w:basedOn w:val="Fuentedeprrafopredeter"/>
    <w:rsid w:val="009F5E88"/>
  </w:style>
  <w:style w:type="table" w:customStyle="1" w:styleId="Tablaconcuadrcula34">
    <w:name w:val="Tabla con cuadrícula34"/>
    <w:basedOn w:val="Tablanormal"/>
    <w:next w:val="Tablaconcuadrcula"/>
    <w:uiPriority w:val="39"/>
    <w:rsid w:val="009F5E88"/>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9F5E88"/>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9F5E88"/>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9F5E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2">
    <w:name w:val="Sin lista12"/>
    <w:next w:val="Sinlista"/>
    <w:uiPriority w:val="99"/>
    <w:semiHidden/>
    <w:unhideWhenUsed/>
    <w:rsid w:val="009F5E88"/>
  </w:style>
  <w:style w:type="numbering" w:customStyle="1" w:styleId="Sinlista112">
    <w:name w:val="Sin lista112"/>
    <w:next w:val="Sinlista"/>
    <w:uiPriority w:val="99"/>
    <w:semiHidden/>
    <w:unhideWhenUsed/>
    <w:rsid w:val="009F5E88"/>
  </w:style>
  <w:style w:type="paragraph" w:customStyle="1" w:styleId="Textoindependiente21">
    <w:name w:val="Texto independiente 21"/>
    <w:basedOn w:val="Normal"/>
    <w:rsid w:val="009F5E88"/>
    <w:pPr>
      <w:suppressAutoHyphens/>
      <w:spacing w:after="0" w:line="480" w:lineRule="auto"/>
      <w:textAlignment w:val="baseline"/>
    </w:pPr>
    <w:rPr>
      <w:rFonts w:ascii="Tahoma" w:eastAsia="Tahoma" w:hAnsi="Tahoma" w:cs="Tahoma"/>
      <w:kern w:val="1"/>
      <w:sz w:val="24"/>
      <w:szCs w:val="20"/>
      <w:lang w:eastAsia="zh-CN"/>
    </w:rPr>
  </w:style>
  <w:style w:type="paragraph" w:customStyle="1" w:styleId="Standard">
    <w:name w:val="Standard"/>
    <w:rsid w:val="009F5E88"/>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customStyle="1" w:styleId="Tabladecuadrcula4-nfasis11">
    <w:name w:val="Tabla de cuadrícula 4 - Énfasis 11"/>
    <w:basedOn w:val="Tablanormal"/>
    <w:next w:val="Tabladecuadrcula4-nfasis1"/>
    <w:uiPriority w:val="49"/>
    <w:rsid w:val="009F5E88"/>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4">
    <w:name w:val="Sin lista4"/>
    <w:next w:val="Sinlista"/>
    <w:uiPriority w:val="99"/>
    <w:semiHidden/>
    <w:unhideWhenUsed/>
    <w:rsid w:val="00956B63"/>
  </w:style>
  <w:style w:type="table" w:customStyle="1" w:styleId="Tablaconcuadrcula24">
    <w:name w:val="Tabla con cuadrícula24"/>
    <w:basedOn w:val="Tablanormal"/>
    <w:next w:val="Tablaconcuadrcula"/>
    <w:uiPriority w:val="59"/>
    <w:rsid w:val="00956B6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956B63"/>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956B63"/>
  </w:style>
  <w:style w:type="numbering" w:customStyle="1" w:styleId="Sinlista113">
    <w:name w:val="Sin lista113"/>
    <w:next w:val="Sinlista"/>
    <w:uiPriority w:val="99"/>
    <w:semiHidden/>
    <w:unhideWhenUsed/>
    <w:rsid w:val="00956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2FABE-26C8-4BE2-B809-ED4C32D42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59</Pages>
  <Words>18093</Words>
  <Characters>99516</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SECRETARIA-SA</cp:lastModifiedBy>
  <cp:revision>122</cp:revision>
  <cp:lastPrinted>2020-03-04T21:24:00Z</cp:lastPrinted>
  <dcterms:created xsi:type="dcterms:W3CDTF">2020-08-11T16:09:00Z</dcterms:created>
  <dcterms:modified xsi:type="dcterms:W3CDTF">2022-10-25T18:10:00Z</dcterms:modified>
</cp:coreProperties>
</file>