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DDB" w:rsidRPr="003B1DDB" w:rsidRDefault="007B1EEB" w:rsidP="003B1DDB">
      <w:pPr>
        <w:tabs>
          <w:tab w:val="left" w:pos="2347"/>
        </w:tabs>
        <w:spacing w:line="276" w:lineRule="auto"/>
        <w:jc w:val="both"/>
        <w:rPr>
          <w:rFonts w:ascii="Times New Roman" w:eastAsia="Times New Roman" w:hAnsi="Times New Roman" w:cs="Times New Roman"/>
          <w:sz w:val="28"/>
          <w:szCs w:val="28"/>
          <w:lang w:eastAsia="es-ES"/>
        </w:rPr>
      </w:pPr>
      <w:r w:rsidRPr="00201471">
        <w:rPr>
          <w:rFonts w:ascii="Times New Roman" w:eastAsia="Calibri" w:hAnsi="Times New Roman" w:cs="Times New Roman"/>
          <w:b/>
          <w:sz w:val="28"/>
          <w:szCs w:val="28"/>
          <w:lang w:val="es-SV"/>
        </w:rPr>
        <w:t xml:space="preserve">ACTA NÚMERO </w:t>
      </w:r>
      <w:r w:rsidR="00C744A0" w:rsidRPr="00201471">
        <w:rPr>
          <w:rFonts w:ascii="Times New Roman" w:eastAsia="Calibri" w:hAnsi="Times New Roman" w:cs="Times New Roman"/>
          <w:b/>
          <w:sz w:val="28"/>
          <w:szCs w:val="28"/>
          <w:lang w:val="es-SV"/>
        </w:rPr>
        <w:t>SIETE</w:t>
      </w:r>
      <w:r w:rsidR="005C39A9" w:rsidRPr="00201471">
        <w:rPr>
          <w:rFonts w:ascii="Times New Roman" w:eastAsia="Calibri" w:hAnsi="Times New Roman" w:cs="Times New Roman"/>
          <w:b/>
          <w:sz w:val="28"/>
          <w:szCs w:val="28"/>
          <w:lang w:val="es-SV"/>
        </w:rPr>
        <w:t xml:space="preserve"> </w:t>
      </w:r>
      <w:r w:rsidR="004D0E4A" w:rsidRPr="00201471">
        <w:rPr>
          <w:rFonts w:ascii="Times New Roman" w:eastAsia="Calibri" w:hAnsi="Times New Roman" w:cs="Times New Roman"/>
          <w:b/>
          <w:sz w:val="28"/>
          <w:szCs w:val="28"/>
          <w:lang w:val="es-SV"/>
        </w:rPr>
        <w:t xml:space="preserve">de la Sesión </w:t>
      </w:r>
      <w:r w:rsidR="00C744A0" w:rsidRPr="00201471">
        <w:rPr>
          <w:rFonts w:ascii="Times New Roman" w:eastAsia="Calibri" w:hAnsi="Times New Roman" w:cs="Times New Roman"/>
          <w:b/>
          <w:sz w:val="28"/>
          <w:szCs w:val="28"/>
          <w:lang w:val="es-SV"/>
        </w:rPr>
        <w:t>Extrao</w:t>
      </w:r>
      <w:r w:rsidR="00C94BA7" w:rsidRPr="00201471">
        <w:rPr>
          <w:rFonts w:ascii="Times New Roman" w:eastAsia="Calibri" w:hAnsi="Times New Roman" w:cs="Times New Roman"/>
          <w:b/>
          <w:sz w:val="28"/>
          <w:szCs w:val="28"/>
          <w:lang w:val="es-SV"/>
        </w:rPr>
        <w:t>rdinaria</w:t>
      </w:r>
      <w:r w:rsidR="004D0E4A" w:rsidRPr="00201471">
        <w:rPr>
          <w:rFonts w:ascii="Times New Roman" w:eastAsia="Calibri" w:hAnsi="Times New Roman" w:cs="Times New Roman"/>
          <w:b/>
          <w:sz w:val="28"/>
          <w:szCs w:val="28"/>
          <w:lang w:val="es-SV"/>
        </w:rPr>
        <w:t xml:space="preserve">, celebrada en la Sala de Sesiones de la Alcaldía Municipal de esta Ciudad, de las </w:t>
      </w:r>
      <w:r w:rsidR="00C744A0" w:rsidRPr="00201471">
        <w:rPr>
          <w:rFonts w:ascii="Times New Roman" w:eastAsia="Calibri" w:hAnsi="Times New Roman" w:cs="Times New Roman"/>
          <w:b/>
          <w:sz w:val="28"/>
          <w:szCs w:val="28"/>
          <w:lang w:val="es-SV"/>
        </w:rPr>
        <w:t>trece</w:t>
      </w:r>
      <w:r w:rsidR="00F27E49" w:rsidRPr="00201471">
        <w:rPr>
          <w:rFonts w:ascii="Times New Roman" w:eastAsia="Calibri" w:hAnsi="Times New Roman" w:cs="Times New Roman"/>
          <w:b/>
          <w:sz w:val="28"/>
          <w:szCs w:val="28"/>
          <w:lang w:val="es-SV"/>
        </w:rPr>
        <w:t xml:space="preserve"> </w:t>
      </w:r>
      <w:r w:rsidR="00C744A0" w:rsidRPr="00201471">
        <w:rPr>
          <w:rFonts w:ascii="Times New Roman" w:eastAsia="Calibri" w:hAnsi="Times New Roman" w:cs="Times New Roman"/>
          <w:b/>
          <w:sz w:val="28"/>
          <w:szCs w:val="28"/>
          <w:lang w:val="es-SV"/>
        </w:rPr>
        <w:t>horas con treinta minutos en</w:t>
      </w:r>
      <w:r w:rsidR="004D0E4A" w:rsidRPr="00201471">
        <w:rPr>
          <w:rFonts w:ascii="Times New Roman" w:eastAsia="Calibri" w:hAnsi="Times New Roman" w:cs="Times New Roman"/>
          <w:b/>
          <w:sz w:val="28"/>
          <w:szCs w:val="28"/>
          <w:lang w:val="es-SV"/>
        </w:rPr>
        <w:t xml:space="preserve"> adelante del día </w:t>
      </w:r>
      <w:r w:rsidR="00713913" w:rsidRPr="00201471">
        <w:rPr>
          <w:rFonts w:ascii="Times New Roman" w:eastAsia="Calibri" w:hAnsi="Times New Roman" w:cs="Times New Roman"/>
          <w:b/>
          <w:sz w:val="28"/>
          <w:szCs w:val="28"/>
          <w:lang w:val="es-SV"/>
        </w:rPr>
        <w:t xml:space="preserve">jueves </w:t>
      </w:r>
      <w:r w:rsidR="00C744A0" w:rsidRPr="00201471">
        <w:rPr>
          <w:rFonts w:ascii="Times New Roman" w:eastAsia="Calibri" w:hAnsi="Times New Roman" w:cs="Times New Roman"/>
          <w:b/>
          <w:sz w:val="28"/>
          <w:szCs w:val="28"/>
          <w:lang w:val="es-SV"/>
        </w:rPr>
        <w:t>nueve</w:t>
      </w:r>
      <w:r w:rsidR="00713913" w:rsidRPr="00201471">
        <w:rPr>
          <w:rFonts w:ascii="Times New Roman" w:eastAsia="Calibri" w:hAnsi="Times New Roman" w:cs="Times New Roman"/>
          <w:b/>
          <w:sz w:val="28"/>
          <w:szCs w:val="28"/>
          <w:lang w:val="es-SV"/>
        </w:rPr>
        <w:t xml:space="preserve"> </w:t>
      </w:r>
      <w:r w:rsidR="004D0E4A" w:rsidRPr="00201471">
        <w:rPr>
          <w:rFonts w:ascii="Times New Roman" w:eastAsia="Calibri" w:hAnsi="Times New Roman" w:cs="Times New Roman"/>
          <w:b/>
          <w:sz w:val="28"/>
          <w:szCs w:val="28"/>
          <w:lang w:val="es-SV"/>
        </w:rPr>
        <w:t xml:space="preserve">de </w:t>
      </w:r>
      <w:r w:rsidR="005C39A9" w:rsidRPr="00201471">
        <w:rPr>
          <w:rFonts w:ascii="Times New Roman" w:eastAsia="Calibri" w:hAnsi="Times New Roman" w:cs="Times New Roman"/>
          <w:b/>
          <w:sz w:val="28"/>
          <w:szCs w:val="28"/>
          <w:lang w:val="es-SV"/>
        </w:rPr>
        <w:t>febrero</w:t>
      </w:r>
      <w:r w:rsidR="004D0E4A" w:rsidRPr="00201471">
        <w:rPr>
          <w:rFonts w:ascii="Times New Roman" w:eastAsia="Calibri" w:hAnsi="Times New Roman" w:cs="Times New Roman"/>
          <w:b/>
          <w:sz w:val="28"/>
          <w:szCs w:val="28"/>
          <w:lang w:val="es-SV"/>
        </w:rPr>
        <w:t xml:space="preserve"> del año dos mil veintitrés</w:t>
      </w:r>
      <w:r w:rsidR="00886A2D" w:rsidRPr="00201471">
        <w:rPr>
          <w:rFonts w:ascii="Times New Roman" w:eastAsia="Calibri" w:hAnsi="Times New Roman" w:cs="Times New Roman"/>
          <w:b/>
          <w:sz w:val="28"/>
          <w:szCs w:val="28"/>
          <w:lang w:val="es-SV"/>
        </w:rPr>
        <w:t xml:space="preserve">, </w:t>
      </w:r>
      <w:r w:rsidR="00886A2D" w:rsidRPr="00201471">
        <w:rPr>
          <w:rFonts w:ascii="Times New Roman" w:eastAsia="Calibri" w:hAnsi="Times New Roman" w:cs="Times New Roman"/>
          <w:sz w:val="28"/>
          <w:szCs w:val="28"/>
          <w:lang w:val="es-SV"/>
        </w:rPr>
        <w:t>convocada y presidida por la señora Alcaldesa Municipal de Apopa, Doctora Jennifer Esmeralda Juárez García; están presentes los señores:</w:t>
      </w:r>
      <w:r w:rsidR="00886A2D" w:rsidRPr="00201471">
        <w:rPr>
          <w:rFonts w:ascii="Times New Roman" w:eastAsia="Calibri" w:hAnsi="Times New Roman" w:cs="Times New Roman"/>
          <w:sz w:val="28"/>
          <w:szCs w:val="28"/>
        </w:rPr>
        <w:t xml:space="preserve"> </w:t>
      </w:r>
      <w:r w:rsidR="00886A2D" w:rsidRPr="00201471">
        <w:rPr>
          <w:rFonts w:ascii="Times New Roman" w:eastAsia="Calibri" w:hAnsi="Times New Roman" w:cs="Times New Roman"/>
          <w:b/>
          <w:sz w:val="28"/>
          <w:szCs w:val="28"/>
          <w:lang w:val="es-SV"/>
        </w:rPr>
        <w:t>Doctora Jennifer Esmeralda Juárez García, Alcaldesa Municipal;</w:t>
      </w:r>
      <w:r w:rsidR="00886A2D" w:rsidRPr="00201471">
        <w:rPr>
          <w:rFonts w:ascii="Times New Roman" w:eastAsia="Calibri" w:hAnsi="Times New Roman" w:cs="Times New Roman"/>
          <w:sz w:val="28"/>
          <w:szCs w:val="28"/>
          <w:lang w:val="es-SV"/>
        </w:rPr>
        <w:t xml:space="preserve"> Licenciado Sergio Noel Monroy Martínez, Síndico Municipal; Señora Carla María Navarro Franco, Primera Regidora Propietaria; Señor Damián Cristóbal Serrano Ortiz, Segundo Regidor Propietario; Señora Lesby Sugey Miranda Portillo, Tercera Regidora Propietaria; </w:t>
      </w:r>
      <w:r w:rsidR="005C39A9" w:rsidRPr="00201471">
        <w:rPr>
          <w:rFonts w:ascii="Times New Roman" w:eastAsia="Calibri" w:hAnsi="Times New Roman" w:cs="Times New Roman"/>
          <w:sz w:val="28"/>
          <w:szCs w:val="28"/>
          <w:lang w:val="es-SV"/>
        </w:rPr>
        <w:t xml:space="preserve">Doctora Yany Xiomara Fuentes Rivas, Cuarta Regidora Propietaria, </w:t>
      </w:r>
      <w:r w:rsidR="00886A2D" w:rsidRPr="00201471">
        <w:rPr>
          <w:rFonts w:ascii="Times New Roman" w:eastAsia="Calibri" w:hAnsi="Times New Roman" w:cs="Times New Roman"/>
          <w:sz w:val="28"/>
          <w:szCs w:val="28"/>
          <w:lang w:val="es-SV"/>
        </w:rPr>
        <w:t xml:space="preserve">Señor Jonathan Bryan Gómez Cruz, Quinto Regidor Propietario, Señor Carlos Alberto Palma Fuentes, Sexto Regidor Propietario; Señora Susana Yamileth Hernández </w:t>
      </w:r>
      <w:r w:rsidR="005E25BB">
        <w:rPr>
          <w:rFonts w:ascii="Times New Roman" w:eastAsia="Calibri" w:hAnsi="Times New Roman" w:cs="Times New Roman"/>
          <w:sz w:val="28"/>
          <w:szCs w:val="28"/>
          <w:lang w:val="es-SV"/>
        </w:rPr>
        <w:t>de Vásquez</w:t>
      </w:r>
      <w:r w:rsidR="00886A2D" w:rsidRPr="00201471">
        <w:rPr>
          <w:rFonts w:ascii="Times New Roman" w:eastAsia="Calibri" w:hAnsi="Times New Roman" w:cs="Times New Roman"/>
          <w:sz w:val="28"/>
          <w:szCs w:val="28"/>
          <w:lang w:val="es-SV"/>
        </w:rPr>
        <w:t xml:space="preserve">, Séptima Regidora Propietaria; Ingeniero Walter Arnoldo Ayala Rodríguez, Octavo Regidor Propietario; Señor Rafael Antonio Ardon Jule, Noveno Regidor Propietario; </w:t>
      </w:r>
      <w:r w:rsidR="005C39A9" w:rsidRPr="00201471">
        <w:rPr>
          <w:rFonts w:ascii="Times New Roman" w:eastAsia="Calibri" w:hAnsi="Times New Roman" w:cs="Times New Roman"/>
          <w:sz w:val="28"/>
          <w:szCs w:val="28"/>
          <w:lang w:val="es-SV"/>
        </w:rPr>
        <w:t xml:space="preserve">Ingeniero Gilberto Antonio Amador Medrano, Décimo Regidor Propietario, </w:t>
      </w:r>
      <w:r w:rsidR="00886A2D" w:rsidRPr="00201471">
        <w:rPr>
          <w:rFonts w:ascii="Times New Roman" w:eastAsia="Calibri" w:hAnsi="Times New Roman" w:cs="Times New Roman"/>
          <w:sz w:val="28"/>
          <w:szCs w:val="28"/>
          <w:lang w:val="es-SV"/>
        </w:rPr>
        <w:t xml:space="preserve">Señor Bayron Eraldo Baltazar Martínez, Décimo Primer Regidor Propietario; Señor Osmin de Jesús Menjívar González, Décimo Segundo Regidor Propietario; </w:t>
      </w:r>
      <w:r w:rsidR="00C744A0" w:rsidRPr="00201471">
        <w:rPr>
          <w:rFonts w:ascii="Times New Roman" w:eastAsia="Calibri" w:hAnsi="Times New Roman" w:cs="Times New Roman"/>
          <w:sz w:val="28"/>
          <w:szCs w:val="28"/>
          <w:lang w:val="es-SV"/>
        </w:rPr>
        <w:t xml:space="preserve">Licenciado José Francisco Luna Vásquez, Primer Regidor Suplente; </w:t>
      </w:r>
      <w:r w:rsidR="00886A2D" w:rsidRPr="00201471">
        <w:rPr>
          <w:rFonts w:ascii="Times New Roman" w:eastAsia="Calibri" w:hAnsi="Times New Roman" w:cs="Times New Roman"/>
          <w:sz w:val="28"/>
          <w:szCs w:val="28"/>
          <w:lang w:val="es-SV"/>
        </w:rPr>
        <w:t>Señor José Mauricio López Rivas, Segundo Regidor Suplente; Señora Stephanny</w:t>
      </w:r>
      <w:r w:rsidR="00886A2D" w:rsidRPr="00201471">
        <w:rPr>
          <w:rFonts w:ascii="Times New Roman" w:eastAsia="Calibri" w:hAnsi="Times New Roman" w:cs="Times New Roman"/>
          <w:b/>
          <w:sz w:val="28"/>
          <w:szCs w:val="28"/>
          <w:lang w:val="es-SV"/>
        </w:rPr>
        <w:t xml:space="preserve"> </w:t>
      </w:r>
      <w:r w:rsidR="00886A2D" w:rsidRPr="00201471">
        <w:rPr>
          <w:rFonts w:ascii="Times New Roman" w:eastAsia="Calibri" w:hAnsi="Times New Roman" w:cs="Times New Roman"/>
          <w:sz w:val="28"/>
          <w:szCs w:val="28"/>
          <w:lang w:val="es-SV"/>
        </w:rPr>
        <w:t xml:space="preserve">Elizabeth Márquez Borjas, Tercera Regidora Suplente y Señora María del Carmen García, Cuarta Regidora Suplente. </w:t>
      </w:r>
      <w:r w:rsidR="00886A2D" w:rsidRPr="00201471">
        <w:rPr>
          <w:rFonts w:ascii="Times New Roman" w:eastAsia="Calibri" w:hAnsi="Times New Roman" w:cs="Times New Roman"/>
          <w:b/>
          <w:sz w:val="28"/>
          <w:szCs w:val="28"/>
          <w:lang w:val="es-SV"/>
        </w:rPr>
        <w:t>Habiendo Quórum</w:t>
      </w:r>
      <w:r w:rsidR="00886A2D" w:rsidRPr="00201471">
        <w:rPr>
          <w:rFonts w:ascii="Times New Roman" w:eastAsia="Calibri" w:hAnsi="Times New Roman" w:cs="Times New Roman"/>
          <w:sz w:val="28"/>
          <w:szCs w:val="28"/>
        </w:rPr>
        <w:t>,</w:t>
      </w:r>
      <w:r w:rsidR="00A54B44" w:rsidRPr="00201471">
        <w:rPr>
          <w:rFonts w:ascii="Times New Roman" w:eastAsia="Calibri" w:hAnsi="Times New Roman" w:cs="Times New Roman"/>
          <w:sz w:val="28"/>
          <w:szCs w:val="28"/>
        </w:rPr>
        <w:t xml:space="preserve"> </w:t>
      </w:r>
      <w:r w:rsidR="00886A2D" w:rsidRPr="00201471">
        <w:rPr>
          <w:rFonts w:ascii="Times New Roman" w:eastAsia="Calibri" w:hAnsi="Times New Roman" w:cs="Times New Roman"/>
          <w:sz w:val="28"/>
          <w:szCs w:val="28"/>
          <w:lang w:val="es-SV"/>
        </w:rPr>
        <w:t>iniciándose con la aprobación de la Agenda, y desarrollándose los demás numerales de la agenda</w:t>
      </w:r>
      <w:r w:rsidR="00CB2C8D" w:rsidRPr="00201471">
        <w:rPr>
          <w:rFonts w:ascii="Times New Roman" w:eastAsia="Calibri" w:hAnsi="Times New Roman" w:cs="Times New Roman"/>
          <w:sz w:val="28"/>
          <w:szCs w:val="28"/>
          <w:lang w:val="es-SV"/>
        </w:rPr>
        <w:t>;</w:t>
      </w:r>
      <w:r w:rsidR="00886A2D" w:rsidRPr="00201471">
        <w:rPr>
          <w:rFonts w:ascii="Times New Roman" w:eastAsia="Calibri" w:hAnsi="Times New Roman" w:cs="Times New Roman"/>
          <w:sz w:val="28"/>
          <w:szCs w:val="28"/>
          <w:lang w:val="es-SV"/>
        </w:rPr>
        <w:t xml:space="preserve"> del numeral uno al </w:t>
      </w:r>
      <w:r w:rsidR="00E43ED1">
        <w:rPr>
          <w:rFonts w:ascii="Times New Roman" w:eastAsia="Calibri" w:hAnsi="Times New Roman" w:cs="Times New Roman"/>
          <w:sz w:val="28"/>
          <w:szCs w:val="28"/>
          <w:lang w:val="es-SV"/>
        </w:rPr>
        <w:t>veintiuno</w:t>
      </w:r>
      <w:r w:rsidR="00886A2D" w:rsidRPr="00201471">
        <w:rPr>
          <w:rFonts w:ascii="Times New Roman" w:eastAsia="Calibri" w:hAnsi="Times New Roman" w:cs="Times New Roman"/>
          <w:sz w:val="28"/>
          <w:szCs w:val="28"/>
          <w:lang w:val="es-SV"/>
        </w:rPr>
        <w:t xml:space="preserve">. </w:t>
      </w:r>
      <w:r w:rsidR="003964AD" w:rsidRPr="00201471">
        <w:rPr>
          <w:rFonts w:ascii="Times New Roman" w:eastAsia="Calibri" w:hAnsi="Times New Roman" w:cs="Times New Roman"/>
          <w:b/>
          <w:sz w:val="28"/>
          <w:szCs w:val="28"/>
          <w:lang w:val="es-SV"/>
        </w:rPr>
        <w:t>Seguidamente Informes de la señora alcaldesa:</w:t>
      </w:r>
      <w:r w:rsidR="00C30168" w:rsidRPr="00201471">
        <w:rPr>
          <w:rFonts w:ascii="Times New Roman" w:eastAsia="Calibri" w:hAnsi="Times New Roman" w:cs="Times New Roman"/>
          <w:b/>
          <w:color w:val="000000"/>
          <w:sz w:val="28"/>
          <w:szCs w:val="28"/>
        </w:rPr>
        <w:t xml:space="preserve"> </w:t>
      </w:r>
      <w:r w:rsidR="007E2EA2" w:rsidRPr="0030555C">
        <w:rPr>
          <w:rFonts w:ascii="Times New Roman" w:eastAsia="Calibri" w:hAnsi="Times New Roman" w:cs="Times New Roman"/>
          <w:b/>
          <w:sz w:val="28"/>
          <w:szCs w:val="28"/>
        </w:rPr>
        <w:t>JUEVES  02 DE FEBRERO 2023</w:t>
      </w:r>
      <w:r w:rsidR="0030555C">
        <w:rPr>
          <w:rFonts w:ascii="Times New Roman" w:eastAsia="Calibri" w:hAnsi="Times New Roman" w:cs="Times New Roman"/>
          <w:b/>
          <w:sz w:val="28"/>
          <w:szCs w:val="28"/>
        </w:rPr>
        <w:t xml:space="preserve">. </w:t>
      </w:r>
      <w:r w:rsidR="007E2EA2" w:rsidRPr="0030555C">
        <w:rPr>
          <w:rFonts w:ascii="Times New Roman" w:eastAsia="Calibri" w:hAnsi="Times New Roman" w:cs="Times New Roman"/>
          <w:sz w:val="28"/>
          <w:szCs w:val="28"/>
        </w:rPr>
        <w:t>8:00am Firma y revisión de documentos del despacho municipal</w:t>
      </w:r>
      <w:r w:rsidR="0030555C">
        <w:rPr>
          <w:rFonts w:ascii="Times New Roman" w:eastAsia="Calibri" w:hAnsi="Times New Roman" w:cs="Times New Roman"/>
          <w:sz w:val="28"/>
          <w:szCs w:val="28"/>
        </w:rPr>
        <w:t xml:space="preserve">. </w:t>
      </w:r>
      <w:r w:rsidR="007E2EA2" w:rsidRPr="0030555C">
        <w:rPr>
          <w:rFonts w:ascii="Times New Roman" w:eastAsia="Calibri" w:hAnsi="Times New Roman" w:cs="Times New Roman"/>
          <w:b/>
          <w:sz w:val="28"/>
          <w:szCs w:val="28"/>
        </w:rPr>
        <w:t>9:00pm Asistió a la sesión de Concejo Ordinaria #</w:t>
      </w:r>
      <w:r w:rsidR="002D15E0">
        <w:rPr>
          <w:rFonts w:ascii="Times New Roman" w:eastAsia="Calibri" w:hAnsi="Times New Roman" w:cs="Times New Roman"/>
          <w:b/>
          <w:sz w:val="28"/>
          <w:szCs w:val="28"/>
        </w:rPr>
        <w:t xml:space="preserve"> </w:t>
      </w:r>
      <w:r w:rsidR="007E2EA2" w:rsidRPr="0030555C">
        <w:rPr>
          <w:rFonts w:ascii="Times New Roman" w:eastAsia="Calibri" w:hAnsi="Times New Roman" w:cs="Times New Roman"/>
          <w:b/>
          <w:sz w:val="28"/>
          <w:szCs w:val="28"/>
        </w:rPr>
        <w:t>06 a celebrase en sala de sesiones</w:t>
      </w:r>
      <w:r w:rsidR="0030555C">
        <w:rPr>
          <w:rFonts w:ascii="Times New Roman" w:eastAsia="Calibri" w:hAnsi="Times New Roman" w:cs="Times New Roman"/>
          <w:b/>
          <w:sz w:val="28"/>
          <w:szCs w:val="28"/>
        </w:rPr>
        <w:t xml:space="preserve">. </w:t>
      </w:r>
      <w:r w:rsidR="007E2EA2" w:rsidRPr="0030555C">
        <w:rPr>
          <w:rFonts w:ascii="Times New Roman" w:eastAsia="Calibri" w:hAnsi="Times New Roman" w:cs="Times New Roman"/>
          <w:b/>
          <w:sz w:val="28"/>
          <w:szCs w:val="28"/>
        </w:rPr>
        <w:t>VIERNES 03 DE FEBRERO 2023</w:t>
      </w:r>
      <w:r w:rsidR="0030555C">
        <w:rPr>
          <w:rFonts w:ascii="Times New Roman" w:eastAsia="Calibri" w:hAnsi="Times New Roman" w:cs="Times New Roman"/>
          <w:b/>
          <w:sz w:val="28"/>
          <w:szCs w:val="28"/>
        </w:rPr>
        <w:t xml:space="preserve">. </w:t>
      </w:r>
      <w:r w:rsidR="007E2EA2" w:rsidRPr="0030555C">
        <w:rPr>
          <w:rFonts w:ascii="Times New Roman" w:eastAsia="Calibri" w:hAnsi="Times New Roman" w:cs="Times New Roman"/>
          <w:sz w:val="28"/>
          <w:szCs w:val="28"/>
        </w:rPr>
        <w:t>8:00am Firma y revisión de documentos del despacho municipal</w:t>
      </w:r>
      <w:r w:rsidR="0030555C">
        <w:rPr>
          <w:rFonts w:ascii="Times New Roman" w:eastAsia="Calibri" w:hAnsi="Times New Roman" w:cs="Times New Roman"/>
          <w:sz w:val="28"/>
          <w:szCs w:val="28"/>
        </w:rPr>
        <w:t xml:space="preserve">. </w:t>
      </w:r>
      <w:r w:rsidR="007E2EA2" w:rsidRPr="0030555C">
        <w:rPr>
          <w:rFonts w:ascii="Times New Roman" w:eastAsia="Calibri" w:hAnsi="Times New Roman" w:cs="Times New Roman"/>
          <w:sz w:val="28"/>
          <w:szCs w:val="28"/>
        </w:rPr>
        <w:t>9:00AM Asistió a las Instalaciones del CUBO en Valle Verde 1 en el que se realizó la ventanilla móvil de empleabilidad y corredor económico con emprendedores de la comunidad</w:t>
      </w:r>
      <w:r w:rsidR="00D33D52">
        <w:rPr>
          <w:rFonts w:ascii="Times New Roman" w:eastAsia="Calibri" w:hAnsi="Times New Roman" w:cs="Times New Roman"/>
          <w:sz w:val="28"/>
          <w:szCs w:val="28"/>
        </w:rPr>
        <w:t xml:space="preserve">. </w:t>
      </w:r>
      <w:r w:rsidR="007E2EA2" w:rsidRPr="0030555C">
        <w:rPr>
          <w:rFonts w:ascii="Times New Roman" w:eastAsia="Calibri" w:hAnsi="Times New Roman" w:cs="Times New Roman"/>
          <w:b/>
          <w:sz w:val="28"/>
          <w:szCs w:val="28"/>
        </w:rPr>
        <w:t>LUNES   06   DE FEBRERO  2023</w:t>
      </w:r>
      <w:r w:rsidR="00D33D52">
        <w:rPr>
          <w:rFonts w:ascii="Times New Roman" w:eastAsia="Calibri" w:hAnsi="Times New Roman" w:cs="Times New Roman"/>
          <w:b/>
          <w:sz w:val="28"/>
          <w:szCs w:val="28"/>
        </w:rPr>
        <w:t xml:space="preserve">. </w:t>
      </w:r>
      <w:r w:rsidR="007E2EA2" w:rsidRPr="0030555C">
        <w:rPr>
          <w:rFonts w:ascii="Times New Roman" w:eastAsia="Calibri" w:hAnsi="Times New Roman" w:cs="Times New Roman"/>
          <w:sz w:val="28"/>
          <w:szCs w:val="28"/>
        </w:rPr>
        <w:t>8:00am Firma y revisión de documentos del despacho municipal</w:t>
      </w:r>
      <w:r w:rsidR="00D33D52">
        <w:rPr>
          <w:rFonts w:ascii="Times New Roman" w:eastAsia="Calibri" w:hAnsi="Times New Roman" w:cs="Times New Roman"/>
          <w:sz w:val="28"/>
          <w:szCs w:val="28"/>
        </w:rPr>
        <w:t xml:space="preserve">. </w:t>
      </w:r>
      <w:r w:rsidR="007E2EA2" w:rsidRPr="0030555C">
        <w:rPr>
          <w:rFonts w:ascii="Times New Roman" w:eastAsia="Calibri" w:hAnsi="Times New Roman" w:cs="Times New Roman"/>
          <w:sz w:val="28"/>
          <w:szCs w:val="28"/>
        </w:rPr>
        <w:t>Asistió a las instalaciones del Centro Escolar El Ángel en el que se realizó audiencia en territorio de campo</w:t>
      </w:r>
      <w:r w:rsidR="0010144B">
        <w:rPr>
          <w:rFonts w:ascii="Times New Roman" w:eastAsia="Calibri" w:hAnsi="Times New Roman" w:cs="Times New Roman"/>
          <w:sz w:val="28"/>
          <w:szCs w:val="28"/>
        </w:rPr>
        <w:t xml:space="preserve">. </w:t>
      </w:r>
      <w:r w:rsidR="007E2EA2" w:rsidRPr="0030555C">
        <w:rPr>
          <w:rFonts w:ascii="Times New Roman" w:eastAsia="Calibri" w:hAnsi="Times New Roman" w:cs="Times New Roman"/>
          <w:sz w:val="28"/>
          <w:szCs w:val="28"/>
        </w:rPr>
        <w:t xml:space="preserve">2:00pm Reunión de trabajo con el </w:t>
      </w:r>
      <w:proofErr w:type="spellStart"/>
      <w:r w:rsidR="00A454D7">
        <w:rPr>
          <w:rFonts w:ascii="Times New Roman" w:eastAsia="Calibri" w:hAnsi="Times New Roman" w:cs="Times New Roman"/>
          <w:sz w:val="28"/>
          <w:szCs w:val="28"/>
        </w:rPr>
        <w:t>XXXXX</w:t>
      </w:r>
      <w:r w:rsidR="007E2EA2" w:rsidRPr="0030555C">
        <w:rPr>
          <w:rFonts w:ascii="Times New Roman" w:eastAsia="Calibri" w:hAnsi="Times New Roman" w:cs="Times New Roman"/>
          <w:sz w:val="28"/>
          <w:szCs w:val="28"/>
        </w:rPr>
        <w:t>Gerente</w:t>
      </w:r>
      <w:proofErr w:type="spellEnd"/>
      <w:r w:rsidR="007E2EA2" w:rsidRPr="0030555C">
        <w:rPr>
          <w:rFonts w:ascii="Times New Roman" w:eastAsia="Calibri" w:hAnsi="Times New Roman" w:cs="Times New Roman"/>
          <w:sz w:val="28"/>
          <w:szCs w:val="28"/>
        </w:rPr>
        <w:t xml:space="preserve"> General</w:t>
      </w:r>
      <w:r w:rsidR="0010144B">
        <w:rPr>
          <w:rFonts w:ascii="Times New Roman" w:eastAsia="Calibri" w:hAnsi="Times New Roman" w:cs="Times New Roman"/>
          <w:sz w:val="28"/>
          <w:szCs w:val="28"/>
        </w:rPr>
        <w:t xml:space="preserve">. </w:t>
      </w:r>
      <w:r w:rsidR="007E2EA2" w:rsidRPr="0030555C">
        <w:rPr>
          <w:rFonts w:ascii="Times New Roman" w:eastAsia="Calibri" w:hAnsi="Times New Roman" w:cs="Times New Roman"/>
          <w:b/>
          <w:sz w:val="28"/>
          <w:szCs w:val="28"/>
        </w:rPr>
        <w:t>MARTES    07 DE FEBRERO  2023</w:t>
      </w:r>
      <w:r w:rsidR="0010144B">
        <w:rPr>
          <w:rFonts w:ascii="Times New Roman" w:eastAsia="Calibri" w:hAnsi="Times New Roman" w:cs="Times New Roman"/>
          <w:b/>
          <w:sz w:val="28"/>
          <w:szCs w:val="28"/>
        </w:rPr>
        <w:t xml:space="preserve">. </w:t>
      </w:r>
      <w:r w:rsidR="007E2EA2" w:rsidRPr="0030555C">
        <w:rPr>
          <w:rFonts w:ascii="Times New Roman" w:eastAsia="Calibri" w:hAnsi="Times New Roman" w:cs="Times New Roman"/>
          <w:sz w:val="28"/>
          <w:szCs w:val="28"/>
        </w:rPr>
        <w:t xml:space="preserve">8:00am Firma y revisión de documentos del despacho </w:t>
      </w:r>
      <w:r w:rsidR="007E2EA2" w:rsidRPr="0030555C">
        <w:rPr>
          <w:rFonts w:ascii="Times New Roman" w:eastAsia="Calibri" w:hAnsi="Times New Roman" w:cs="Times New Roman"/>
          <w:sz w:val="28"/>
          <w:szCs w:val="28"/>
        </w:rPr>
        <w:lastRenderedPageBreak/>
        <w:t>municipal</w:t>
      </w:r>
      <w:r w:rsidR="0010144B">
        <w:rPr>
          <w:rFonts w:ascii="Times New Roman" w:eastAsia="Calibri" w:hAnsi="Times New Roman" w:cs="Times New Roman"/>
          <w:sz w:val="28"/>
          <w:szCs w:val="28"/>
        </w:rPr>
        <w:t xml:space="preserve">. </w:t>
      </w:r>
      <w:r w:rsidR="007E2EA2" w:rsidRPr="0030555C">
        <w:rPr>
          <w:rFonts w:ascii="Times New Roman" w:eastAsia="Calibri" w:hAnsi="Times New Roman" w:cs="Times New Roman"/>
          <w:sz w:val="28"/>
          <w:szCs w:val="28"/>
        </w:rPr>
        <w:t>9:00am Visita de campo en la comunidad las Victorias 2, más de 54  entre Castillo La Mancha recibieron visita técnica para realizar legalización de propiedad con representantes del ILP Ministerio de vivienda Michelle Sol /Ministra de Vivienda  y Directora de FONAVIPO</w:t>
      </w:r>
      <w:r w:rsidR="0010144B">
        <w:rPr>
          <w:rFonts w:ascii="Times New Roman" w:eastAsia="Calibri" w:hAnsi="Times New Roman" w:cs="Times New Roman"/>
          <w:sz w:val="28"/>
          <w:szCs w:val="28"/>
        </w:rPr>
        <w:t xml:space="preserve">. </w:t>
      </w:r>
      <w:r w:rsidR="007E2EA2" w:rsidRPr="0030555C">
        <w:rPr>
          <w:rFonts w:ascii="Times New Roman" w:eastAsia="Calibri" w:hAnsi="Times New Roman" w:cs="Times New Roman"/>
          <w:sz w:val="28"/>
          <w:szCs w:val="28"/>
        </w:rPr>
        <w:t>2.00PM Reunión de trabajo con el Lic. Jorge González de Fundación FUNPRODES.</w:t>
      </w:r>
      <w:r w:rsidR="0010144B">
        <w:rPr>
          <w:rFonts w:ascii="Times New Roman" w:eastAsia="Calibri" w:hAnsi="Times New Roman" w:cs="Times New Roman"/>
          <w:sz w:val="28"/>
          <w:szCs w:val="28"/>
        </w:rPr>
        <w:t xml:space="preserve"> </w:t>
      </w:r>
      <w:r w:rsidR="007E2EA2" w:rsidRPr="0030555C">
        <w:rPr>
          <w:rFonts w:ascii="Times New Roman" w:eastAsia="Calibri" w:hAnsi="Times New Roman" w:cs="Times New Roman"/>
          <w:b/>
          <w:sz w:val="28"/>
          <w:szCs w:val="28"/>
        </w:rPr>
        <w:t>MIERCOLES  08   DE FEBRERO 2023</w:t>
      </w:r>
      <w:r w:rsidR="0010144B">
        <w:rPr>
          <w:rFonts w:ascii="Times New Roman" w:eastAsia="Calibri" w:hAnsi="Times New Roman" w:cs="Times New Roman"/>
          <w:b/>
          <w:sz w:val="28"/>
          <w:szCs w:val="28"/>
        </w:rPr>
        <w:t xml:space="preserve">. </w:t>
      </w:r>
      <w:r w:rsidR="007E2EA2" w:rsidRPr="0030555C">
        <w:rPr>
          <w:rFonts w:ascii="Times New Roman" w:eastAsia="Calibri" w:hAnsi="Times New Roman" w:cs="Times New Roman"/>
          <w:sz w:val="28"/>
          <w:szCs w:val="28"/>
        </w:rPr>
        <w:t xml:space="preserve">9:00am Reunión de trabajo con el </w:t>
      </w:r>
      <w:r w:rsidR="00A454D7">
        <w:rPr>
          <w:rFonts w:ascii="Times New Roman" w:eastAsia="Calibri" w:hAnsi="Times New Roman" w:cs="Times New Roman"/>
          <w:sz w:val="28"/>
          <w:szCs w:val="28"/>
        </w:rPr>
        <w:t>XXXXX</w:t>
      </w:r>
      <w:r w:rsidR="007E2EA2" w:rsidRPr="0030555C">
        <w:rPr>
          <w:rFonts w:ascii="Times New Roman" w:eastAsia="Calibri" w:hAnsi="Times New Roman" w:cs="Times New Roman"/>
          <w:sz w:val="28"/>
          <w:szCs w:val="28"/>
        </w:rPr>
        <w:t>/Gerente Desarrollo Social</w:t>
      </w:r>
      <w:r w:rsidR="0010144B">
        <w:rPr>
          <w:rFonts w:ascii="Times New Roman" w:eastAsia="Calibri" w:hAnsi="Times New Roman" w:cs="Times New Roman"/>
          <w:sz w:val="28"/>
          <w:szCs w:val="28"/>
        </w:rPr>
        <w:t xml:space="preserve">. </w:t>
      </w:r>
      <w:r w:rsidR="007E2EA2" w:rsidRPr="0030555C">
        <w:rPr>
          <w:rFonts w:ascii="Times New Roman" w:eastAsia="Calibri" w:hAnsi="Times New Roman" w:cs="Times New Roman"/>
          <w:sz w:val="28"/>
          <w:szCs w:val="28"/>
        </w:rPr>
        <w:t>2:00</w:t>
      </w:r>
      <w:r w:rsidR="00DF5360">
        <w:rPr>
          <w:rFonts w:ascii="Times New Roman" w:eastAsia="Calibri" w:hAnsi="Times New Roman" w:cs="Times New Roman"/>
          <w:sz w:val="28"/>
          <w:szCs w:val="28"/>
        </w:rPr>
        <w:t xml:space="preserve"> </w:t>
      </w:r>
      <w:r w:rsidR="007E2EA2" w:rsidRPr="0030555C">
        <w:rPr>
          <w:rFonts w:ascii="Times New Roman" w:eastAsia="Calibri" w:hAnsi="Times New Roman" w:cs="Times New Roman"/>
          <w:sz w:val="28"/>
          <w:szCs w:val="28"/>
        </w:rPr>
        <w:t>pm 4:00</w:t>
      </w:r>
      <w:r w:rsidR="00DF5360">
        <w:rPr>
          <w:rFonts w:ascii="Times New Roman" w:eastAsia="Calibri" w:hAnsi="Times New Roman" w:cs="Times New Roman"/>
          <w:sz w:val="28"/>
          <w:szCs w:val="28"/>
        </w:rPr>
        <w:t xml:space="preserve"> </w:t>
      </w:r>
      <w:r w:rsidR="007E2EA2" w:rsidRPr="0030555C">
        <w:rPr>
          <w:rFonts w:ascii="Times New Roman" w:eastAsia="Calibri" w:hAnsi="Times New Roman" w:cs="Times New Roman"/>
          <w:sz w:val="28"/>
          <w:szCs w:val="28"/>
        </w:rPr>
        <w:t>pm Atendió Audiencia de representantes de la Directiva Paseo Santa Catarina</w:t>
      </w:r>
      <w:r w:rsidR="0010144B">
        <w:rPr>
          <w:rFonts w:ascii="Times New Roman" w:eastAsia="Calibri" w:hAnsi="Times New Roman" w:cs="Times New Roman"/>
          <w:sz w:val="28"/>
          <w:szCs w:val="28"/>
        </w:rPr>
        <w:t xml:space="preserve">. </w:t>
      </w:r>
      <w:r w:rsidR="00886A2D" w:rsidRPr="00AE7C9D">
        <w:rPr>
          <w:rFonts w:ascii="Times New Roman" w:eastAsia="Calibri" w:hAnsi="Times New Roman" w:cs="Times New Roman"/>
          <w:b/>
          <w:sz w:val="28"/>
          <w:szCs w:val="28"/>
        </w:rPr>
        <w:t>Seguidamente se tomaron los siguientes Acuerdos Municipales</w:t>
      </w:r>
      <w:r w:rsidR="00886A2D" w:rsidRPr="00AE7C9D">
        <w:rPr>
          <w:rFonts w:ascii="Times New Roman" w:eastAsia="Calibri" w:hAnsi="Times New Roman" w:cs="Times New Roman"/>
          <w:sz w:val="28"/>
          <w:szCs w:val="28"/>
        </w:rPr>
        <w:t>:</w:t>
      </w:r>
      <w:r w:rsidR="001460F0" w:rsidRPr="00AE7C9D">
        <w:rPr>
          <w:rFonts w:ascii="Times New Roman" w:eastAsia="Calibri" w:hAnsi="Times New Roman" w:cs="Times New Roman"/>
          <w:b/>
          <w:bCs/>
          <w:sz w:val="28"/>
          <w:szCs w:val="28"/>
        </w:rPr>
        <w:t xml:space="preserve"> </w:t>
      </w:r>
      <w:r w:rsidR="00AE7C9D" w:rsidRPr="00AE7C9D">
        <w:rPr>
          <w:rFonts w:ascii="Times New Roman" w:eastAsia="Calibri" w:hAnsi="Times New Roman" w:cs="Times New Roman"/>
          <w:sz w:val="28"/>
          <w:szCs w:val="28"/>
        </w:rPr>
        <w:t>“</w:t>
      </w:r>
      <w:r w:rsidR="00AE7C9D" w:rsidRPr="00AE7C9D">
        <w:rPr>
          <w:rFonts w:ascii="Times New Roman" w:eastAsia="Calibri" w:hAnsi="Times New Roman" w:cs="Times New Roman"/>
          <w:b/>
          <w:bCs/>
          <w:sz w:val="28"/>
          <w:szCs w:val="28"/>
        </w:rPr>
        <w:t xml:space="preserve">ACUERDO MUNICIPAL NÚMERO UNO”. </w:t>
      </w:r>
      <w:r w:rsidR="00AE7C9D" w:rsidRPr="00AE7C9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AE7C9D" w:rsidRPr="00AE7C9D">
        <w:rPr>
          <w:rFonts w:ascii="Times New Roman" w:eastAsia="Calibri" w:hAnsi="Times New Roman" w:cs="Times New Roman"/>
          <w:b/>
          <w:sz w:val="28"/>
          <w:szCs w:val="28"/>
        </w:rPr>
        <w:t xml:space="preserve">dos </w:t>
      </w:r>
      <w:r w:rsidR="00AE7C9D" w:rsidRPr="00AE7C9D">
        <w:rPr>
          <w:rFonts w:ascii="Times New Roman" w:eastAsia="Calibri" w:hAnsi="Times New Roman" w:cs="Times New Roman"/>
          <w:sz w:val="28"/>
          <w:szCs w:val="28"/>
        </w:rPr>
        <w:t xml:space="preserve">de la agenda de esta sesión, que consiste en Aprobación de la Agenda. Por tanto este Concejo Municipal Plural, en uso de sus facultades legales y habiendo deliberado el punto, por  </w:t>
      </w:r>
      <w:r w:rsidR="00AE7C9D" w:rsidRPr="00AE7C9D">
        <w:rPr>
          <w:rFonts w:ascii="Times New Roman" w:eastAsia="Calibri" w:hAnsi="Times New Roman" w:cs="Times New Roman"/>
          <w:b/>
          <w:sz w:val="28"/>
          <w:szCs w:val="28"/>
        </w:rPr>
        <w:t xml:space="preserve">UNANIMIDAD </w:t>
      </w:r>
      <w:r w:rsidR="00AE7C9D" w:rsidRPr="00AE7C9D">
        <w:rPr>
          <w:rFonts w:ascii="Times New Roman" w:eastAsia="Calibri" w:hAnsi="Times New Roman" w:cs="Times New Roman"/>
          <w:sz w:val="28"/>
          <w:szCs w:val="28"/>
        </w:rPr>
        <w:t xml:space="preserve">de votos. </w:t>
      </w:r>
      <w:r w:rsidR="00AE7C9D" w:rsidRPr="00AE7C9D">
        <w:rPr>
          <w:rFonts w:ascii="Times New Roman" w:eastAsia="Calibri" w:hAnsi="Times New Roman" w:cs="Times New Roman"/>
          <w:b/>
          <w:sz w:val="28"/>
          <w:szCs w:val="28"/>
        </w:rPr>
        <w:t>ACUERDA</w:t>
      </w:r>
      <w:r w:rsidR="00AE7C9D" w:rsidRPr="00AE7C9D">
        <w:rPr>
          <w:rFonts w:ascii="Times New Roman" w:eastAsia="Calibri" w:hAnsi="Times New Roman" w:cs="Times New Roman"/>
          <w:sz w:val="28"/>
          <w:szCs w:val="28"/>
        </w:rPr>
        <w:t xml:space="preserve">: </w:t>
      </w:r>
      <w:r w:rsidR="00AE7C9D" w:rsidRPr="00AE7C9D">
        <w:rPr>
          <w:rFonts w:ascii="Times New Roman" w:eastAsia="Calibri" w:hAnsi="Times New Roman" w:cs="Times New Roman"/>
          <w:b/>
          <w:sz w:val="28"/>
          <w:szCs w:val="28"/>
        </w:rPr>
        <w:t>Aprobar</w:t>
      </w:r>
      <w:r w:rsidR="00AE7C9D" w:rsidRPr="00AE7C9D">
        <w:rPr>
          <w:rFonts w:ascii="Times New Roman" w:eastAsia="Calibri" w:hAnsi="Times New Roman" w:cs="Times New Roman"/>
          <w:sz w:val="28"/>
          <w:szCs w:val="28"/>
        </w:rPr>
        <w:t xml:space="preserve"> la Agenda número siete de la Sesión Extraordinaria, de fecha nueve de febrero del presente año, la cual consta  de veintiún numerales. </w:t>
      </w:r>
      <w:r w:rsidR="00AE7C9D" w:rsidRPr="00AE7C9D">
        <w:rPr>
          <w:rFonts w:ascii="Times New Roman" w:eastAsia="Calibri" w:hAnsi="Times New Roman" w:cs="Times New Roman"/>
          <w:b/>
          <w:bCs/>
          <w:sz w:val="28"/>
          <w:szCs w:val="28"/>
        </w:rPr>
        <w:t>CERTIFÍQUESE Y COMUNÍQUESE.</w:t>
      </w:r>
      <w:r w:rsidR="00AE7C9D" w:rsidRPr="00AE7C9D">
        <w:rPr>
          <w:rFonts w:ascii="Times New Roman" w:eastAsia="Calibri" w:hAnsi="Times New Roman" w:cs="Times New Roman"/>
          <w:color w:val="000000"/>
          <w:sz w:val="28"/>
          <w:szCs w:val="28"/>
        </w:rPr>
        <w:t xml:space="preserve"> </w:t>
      </w:r>
      <w:r w:rsidR="00032038" w:rsidRPr="00AE7C9D">
        <w:rPr>
          <w:rFonts w:ascii="Times New Roman" w:eastAsia="Calibri" w:hAnsi="Times New Roman" w:cs="Times New Roman"/>
          <w:sz w:val="28"/>
          <w:szCs w:val="28"/>
        </w:rPr>
        <w:t>“</w:t>
      </w:r>
      <w:r w:rsidR="00032038" w:rsidRPr="00AE7C9D">
        <w:rPr>
          <w:rFonts w:ascii="Times New Roman" w:eastAsia="Calibri" w:hAnsi="Times New Roman" w:cs="Times New Roman"/>
          <w:b/>
          <w:bCs/>
          <w:sz w:val="28"/>
          <w:szCs w:val="28"/>
        </w:rPr>
        <w:t xml:space="preserve">ACUERDO MUNICIPAL NÚMERO DOS”. </w:t>
      </w:r>
      <w:r w:rsidR="00032038" w:rsidRPr="00AE7C9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032038" w:rsidRPr="00AE7C9D">
        <w:rPr>
          <w:rFonts w:ascii="Times New Roman" w:eastAsia="Calibri" w:hAnsi="Times New Roman" w:cs="Times New Roman"/>
          <w:b/>
          <w:sz w:val="28"/>
          <w:szCs w:val="28"/>
        </w:rPr>
        <w:t xml:space="preserve">cuatro </w:t>
      </w:r>
      <w:r w:rsidR="00032038" w:rsidRPr="00AE7C9D">
        <w:rPr>
          <w:rFonts w:ascii="Times New Roman" w:eastAsia="Calibri" w:hAnsi="Times New Roman" w:cs="Times New Roman"/>
          <w:sz w:val="28"/>
          <w:szCs w:val="28"/>
        </w:rPr>
        <w:t xml:space="preserve">de la agenda de esta sesión, que consiste en la participación de la Señora Alcaldesa Municipal. en  donde solicita al Pleno, de manera verbal dejar sin efecto el Acuerdo Municipal Número Cuatro del Acta Número Seis de fecha dos de febrero del año dos mil veintidós, en el cual fue aprobada la contratación de servicios profesionales para representación ante MIDES. Por tanto este Concejo Municipal Plural, en uso de sus facultades legales y habiendo deliberado el punto, por  </w:t>
      </w:r>
      <w:r w:rsidR="00032038" w:rsidRPr="00AE7C9D">
        <w:rPr>
          <w:rFonts w:ascii="Times New Roman" w:eastAsia="Calibri" w:hAnsi="Times New Roman" w:cs="Times New Roman"/>
          <w:b/>
          <w:sz w:val="28"/>
          <w:szCs w:val="28"/>
        </w:rPr>
        <w:t xml:space="preserve">UNANIMIDAD  </w:t>
      </w:r>
      <w:r w:rsidR="00032038" w:rsidRPr="00AE7C9D">
        <w:rPr>
          <w:rFonts w:ascii="Times New Roman" w:eastAsia="Calibri" w:hAnsi="Times New Roman" w:cs="Times New Roman"/>
          <w:sz w:val="28"/>
          <w:szCs w:val="28"/>
        </w:rPr>
        <w:t xml:space="preserve"> de votos. </w:t>
      </w:r>
      <w:r w:rsidR="00032038" w:rsidRPr="00AE7C9D">
        <w:rPr>
          <w:rFonts w:ascii="Times New Roman" w:eastAsia="Calibri" w:hAnsi="Times New Roman" w:cs="Times New Roman"/>
          <w:b/>
          <w:sz w:val="28"/>
          <w:szCs w:val="28"/>
        </w:rPr>
        <w:t>ACUERDA</w:t>
      </w:r>
      <w:r w:rsidR="00032038" w:rsidRPr="00AE7C9D">
        <w:rPr>
          <w:rFonts w:ascii="Times New Roman" w:eastAsia="Calibri" w:hAnsi="Times New Roman" w:cs="Times New Roman"/>
          <w:sz w:val="28"/>
          <w:szCs w:val="28"/>
        </w:rPr>
        <w:t xml:space="preserve">: </w:t>
      </w:r>
      <w:r w:rsidR="00032038" w:rsidRPr="00AE7C9D">
        <w:rPr>
          <w:rFonts w:ascii="Times New Roman" w:eastAsia="Calibri" w:hAnsi="Times New Roman" w:cs="Times New Roman"/>
          <w:b/>
          <w:sz w:val="28"/>
          <w:szCs w:val="28"/>
        </w:rPr>
        <w:t>DEJAR</w:t>
      </w:r>
      <w:r w:rsidR="00032038" w:rsidRPr="00AE7C9D">
        <w:rPr>
          <w:rFonts w:ascii="Times New Roman" w:eastAsia="Calibri" w:hAnsi="Times New Roman" w:cs="Times New Roman"/>
          <w:sz w:val="28"/>
          <w:szCs w:val="28"/>
        </w:rPr>
        <w:t xml:space="preserve"> sin efecto en todas sus partes el Acuerdo Municipal Número Cuatro del Acta Número Seis de fecha dos de febrero del año dos mil veintidós, en el cual fue aprobada la contratación de servicios profesionales para representación ante MIDES. </w:t>
      </w:r>
      <w:r w:rsidR="00032038" w:rsidRPr="00AE7C9D">
        <w:rPr>
          <w:rFonts w:ascii="Times New Roman" w:eastAsia="Calibri" w:hAnsi="Times New Roman" w:cs="Times New Roman"/>
          <w:b/>
          <w:bCs/>
          <w:sz w:val="28"/>
          <w:szCs w:val="28"/>
        </w:rPr>
        <w:t>CERTIFÍQUESE Y COMUNÍQUESE.</w:t>
      </w:r>
      <w:r w:rsidR="003B1DDB">
        <w:rPr>
          <w:rFonts w:ascii="Times New Roman" w:eastAsia="Calibri" w:hAnsi="Times New Roman" w:cs="Times New Roman"/>
          <w:b/>
          <w:bCs/>
          <w:sz w:val="28"/>
          <w:szCs w:val="28"/>
        </w:rPr>
        <w:t xml:space="preserve"> </w:t>
      </w:r>
      <w:r w:rsidR="003B1DDB" w:rsidRPr="003B1DDB">
        <w:rPr>
          <w:rFonts w:ascii="Times New Roman" w:eastAsia="Calibri" w:hAnsi="Times New Roman" w:cs="Times New Roman"/>
          <w:b/>
          <w:bCs/>
          <w:sz w:val="28"/>
          <w:szCs w:val="28"/>
          <w:lang w:eastAsia="es-ES"/>
        </w:rPr>
        <w:t>“</w:t>
      </w:r>
      <w:r w:rsidR="003B1DDB" w:rsidRPr="003B1DDB">
        <w:rPr>
          <w:rFonts w:ascii="Times New Roman" w:eastAsia="Calibri" w:hAnsi="Times New Roman" w:cs="Times New Roman"/>
          <w:b/>
          <w:sz w:val="28"/>
          <w:szCs w:val="28"/>
          <w:lang w:eastAsia="es-ES"/>
        </w:rPr>
        <w:t>ACUERDO</w:t>
      </w:r>
      <w:r w:rsidR="003B1DDB" w:rsidRPr="003B1DDB">
        <w:rPr>
          <w:rFonts w:ascii="Times New Roman" w:eastAsia="Calibri" w:hAnsi="Times New Roman" w:cs="Times New Roman"/>
          <w:b/>
          <w:bCs/>
          <w:sz w:val="28"/>
          <w:szCs w:val="28"/>
          <w:lang w:eastAsia="es-ES"/>
        </w:rPr>
        <w:t xml:space="preserve"> MUNICIPAL NÚMERO TRES”. </w:t>
      </w:r>
      <w:r w:rsidR="003B1DDB" w:rsidRPr="003B1DDB">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w:t>
      </w:r>
      <w:r w:rsidR="003B1DDB" w:rsidRPr="003B1DDB">
        <w:rPr>
          <w:rFonts w:ascii="Times New Roman" w:eastAsia="Tahoma" w:hAnsi="Times New Roman" w:cs="Times New Roman"/>
          <w:kern w:val="1"/>
          <w:sz w:val="28"/>
          <w:szCs w:val="28"/>
          <w:lang w:eastAsia="zh-CN"/>
        </w:rPr>
        <w:lastRenderedPageBreak/>
        <w:t xml:space="preserve">Expuesto en el punto número </w:t>
      </w:r>
      <w:r w:rsidR="003B1DDB" w:rsidRPr="003B1DDB">
        <w:rPr>
          <w:rFonts w:ascii="Times New Roman" w:eastAsia="Calibri" w:hAnsi="Times New Roman" w:cs="Times New Roman"/>
          <w:sz w:val="28"/>
          <w:szCs w:val="28"/>
        </w:rPr>
        <w:t xml:space="preserve">cuatro de la agenda de esta sesión el cual corresponde a </w:t>
      </w:r>
      <w:r w:rsidR="003B1DDB" w:rsidRPr="003B1DDB">
        <w:rPr>
          <w:rFonts w:ascii="Times New Roman" w:eastAsia="Calibri" w:hAnsi="Times New Roman" w:cs="Times New Roman"/>
          <w:b/>
          <w:sz w:val="28"/>
          <w:szCs w:val="28"/>
        </w:rPr>
        <w:t xml:space="preserve">Participación de la Señora Alcaldesa Municipal, </w:t>
      </w:r>
      <w:r w:rsidR="003B1DDB" w:rsidRPr="003B1DDB">
        <w:rPr>
          <w:rFonts w:ascii="Times New Roman" w:eastAsia="Calibri" w:hAnsi="Times New Roman" w:cs="Times New Roman"/>
          <w:sz w:val="28"/>
          <w:szCs w:val="28"/>
        </w:rPr>
        <w:t xml:space="preserve">por medio del cual expone sobre el tema relacionado del proceso de arbitraje por el contrato que existe entre la </w:t>
      </w:r>
      <w:r w:rsidR="003B1DDB" w:rsidRPr="003B1DDB">
        <w:rPr>
          <w:rFonts w:ascii="Times New Roman" w:eastAsia="Times New Roman" w:hAnsi="Times New Roman" w:cs="Times New Roman"/>
          <w:b/>
          <w:sz w:val="28"/>
          <w:szCs w:val="28"/>
          <w:lang w:eastAsia="es-ES"/>
        </w:rPr>
        <w:t>ALCALDIA MUNICIPAL DE APOPA</w:t>
      </w:r>
      <w:r w:rsidR="003B1DDB" w:rsidRPr="003B1DDB">
        <w:rPr>
          <w:rFonts w:ascii="Times New Roman" w:eastAsia="Times New Roman" w:hAnsi="Times New Roman" w:cs="Times New Roman"/>
          <w:sz w:val="28"/>
          <w:szCs w:val="28"/>
          <w:lang w:eastAsia="es-ES"/>
        </w:rPr>
        <w:t xml:space="preserve">, y la sociedad </w:t>
      </w:r>
      <w:r w:rsidR="003B1DDB" w:rsidRPr="003B1DDB">
        <w:rPr>
          <w:rFonts w:ascii="Times New Roman" w:eastAsia="Times New Roman" w:hAnsi="Times New Roman" w:cs="Times New Roman"/>
          <w:b/>
          <w:sz w:val="28"/>
          <w:szCs w:val="28"/>
          <w:lang w:eastAsia="es-ES"/>
        </w:rPr>
        <w:t>MANEJO INTEGRAL DE DESECHOS SOLIDOS, SOCIEDAD POR ACCIONES DE ECONOMIA MIXTA DE CAPITAL VARIABLE</w:t>
      </w:r>
      <w:r w:rsidR="003B1DDB" w:rsidRPr="003B1DDB">
        <w:rPr>
          <w:rFonts w:ascii="Times New Roman" w:eastAsia="Times New Roman" w:hAnsi="Times New Roman" w:cs="Times New Roman"/>
          <w:sz w:val="28"/>
          <w:szCs w:val="28"/>
          <w:lang w:eastAsia="es-ES"/>
        </w:rPr>
        <w:t xml:space="preserve">, que se abrevia </w:t>
      </w:r>
      <w:r w:rsidR="003B1DDB" w:rsidRPr="003B1DDB">
        <w:rPr>
          <w:rFonts w:ascii="Times New Roman" w:eastAsia="Times New Roman" w:hAnsi="Times New Roman" w:cs="Times New Roman"/>
          <w:b/>
          <w:sz w:val="28"/>
          <w:szCs w:val="28"/>
          <w:lang w:eastAsia="es-ES"/>
        </w:rPr>
        <w:t xml:space="preserve">MIDES, S.E.M. DE C.V.; </w:t>
      </w:r>
      <w:r w:rsidR="003B1DDB" w:rsidRPr="003B1DDB">
        <w:rPr>
          <w:rFonts w:ascii="Times New Roman" w:eastAsia="Times New Roman" w:hAnsi="Times New Roman" w:cs="Times New Roman"/>
          <w:sz w:val="28"/>
          <w:szCs w:val="28"/>
          <w:lang w:eastAsia="es-ES"/>
        </w:rPr>
        <w:t>para lo cual expresa lo siguiente:</w:t>
      </w:r>
    </w:p>
    <w:p w:rsidR="003B1DDB" w:rsidRPr="003B1DDB" w:rsidRDefault="003B1DDB" w:rsidP="003B1DDB">
      <w:pPr>
        <w:spacing w:after="0" w:line="276" w:lineRule="auto"/>
        <w:jc w:val="both"/>
        <w:textAlignment w:val="baseline"/>
        <w:rPr>
          <w:rFonts w:ascii="Times New Roman" w:eastAsia="Times New Roman" w:hAnsi="Times New Roman" w:cs="Times New Roman"/>
          <w:sz w:val="28"/>
          <w:szCs w:val="28"/>
          <w:lang w:eastAsia="es-ES"/>
        </w:rPr>
      </w:pPr>
    </w:p>
    <w:p w:rsidR="003B1DDB" w:rsidRPr="003B1DDB" w:rsidRDefault="003B1DDB" w:rsidP="003B1DDB">
      <w:pPr>
        <w:spacing w:after="0" w:line="276" w:lineRule="auto"/>
        <w:jc w:val="both"/>
        <w:textAlignment w:val="baseline"/>
        <w:rPr>
          <w:rFonts w:ascii="Times New Roman" w:eastAsia="Times New Roman" w:hAnsi="Times New Roman" w:cs="Times New Roman"/>
          <w:sz w:val="28"/>
          <w:szCs w:val="28"/>
          <w:lang w:eastAsia="es-ES"/>
        </w:rPr>
      </w:pPr>
      <w:r w:rsidRPr="003B1DDB">
        <w:rPr>
          <w:rFonts w:ascii="Times New Roman" w:eastAsia="Calibri" w:hAnsi="Times New Roman" w:cs="Times New Roman"/>
          <w:b/>
          <w:sz w:val="28"/>
          <w:szCs w:val="28"/>
        </w:rPr>
        <w:t>ANTECEDENTES</w:t>
      </w:r>
      <w:r w:rsidRPr="003B1DDB">
        <w:rPr>
          <w:rFonts w:ascii="Times New Roman" w:eastAsia="Calibri" w:hAnsi="Times New Roman" w:cs="Times New Roman"/>
          <w:sz w:val="28"/>
          <w:szCs w:val="28"/>
        </w:rPr>
        <w:t>:</w:t>
      </w:r>
      <w:r w:rsidRPr="003B1DDB">
        <w:rPr>
          <w:rFonts w:ascii="Times New Roman" w:eastAsia="Times New Roman" w:hAnsi="Times New Roman" w:cs="Times New Roman"/>
          <w:sz w:val="28"/>
          <w:szCs w:val="28"/>
          <w:lang w:eastAsia="es-ES"/>
        </w:rPr>
        <w:t xml:space="preserve"> </w:t>
      </w:r>
    </w:p>
    <w:p w:rsidR="003B1DDB" w:rsidRPr="003B1DDB" w:rsidRDefault="003B1DDB" w:rsidP="003B1DDB">
      <w:pPr>
        <w:spacing w:after="0" w:line="276" w:lineRule="auto"/>
        <w:jc w:val="both"/>
        <w:textAlignment w:val="baseline"/>
        <w:rPr>
          <w:rFonts w:ascii="Times New Roman" w:eastAsia="Times New Roman" w:hAnsi="Times New Roman" w:cs="Times New Roman"/>
          <w:sz w:val="28"/>
          <w:szCs w:val="28"/>
          <w:lang w:eastAsia="es-ES"/>
        </w:rPr>
      </w:pPr>
    </w:p>
    <w:p w:rsidR="003B1DDB" w:rsidRPr="003B1DDB" w:rsidRDefault="003B1DDB" w:rsidP="003B1DDB">
      <w:pPr>
        <w:spacing w:after="0" w:line="276" w:lineRule="auto"/>
        <w:jc w:val="both"/>
        <w:textAlignment w:val="baseline"/>
        <w:rPr>
          <w:rFonts w:ascii="Times New Roman" w:eastAsia="Times New Roman" w:hAnsi="Times New Roman" w:cs="Times New Roman"/>
          <w:sz w:val="28"/>
          <w:szCs w:val="28"/>
          <w:lang w:eastAsia="es-ES"/>
        </w:rPr>
      </w:pPr>
      <w:r w:rsidRPr="003B1DDB">
        <w:rPr>
          <w:rFonts w:ascii="Times New Roman" w:eastAsia="Times New Roman" w:hAnsi="Times New Roman" w:cs="Times New Roman"/>
          <w:sz w:val="28"/>
          <w:szCs w:val="28"/>
          <w:lang w:eastAsia="es-ES"/>
        </w:rPr>
        <w:t xml:space="preserve">Que el día miércoles uno de febrero de dos mil veintitrés, a las once horas cinco minutos se recibieron  las siguientes  notificaciones: </w:t>
      </w:r>
      <w:r w:rsidRPr="003B1DDB">
        <w:rPr>
          <w:rFonts w:ascii="Times New Roman" w:eastAsia="Times New Roman" w:hAnsi="Times New Roman" w:cs="Times New Roman"/>
          <w:b/>
          <w:i/>
          <w:sz w:val="28"/>
          <w:szCs w:val="28"/>
          <w:lang w:eastAsia="es-ES"/>
        </w:rPr>
        <w:t>a-)</w:t>
      </w:r>
      <w:r w:rsidRPr="003B1DDB">
        <w:rPr>
          <w:rFonts w:ascii="Times New Roman" w:eastAsia="Times New Roman" w:hAnsi="Times New Roman" w:cs="Times New Roman"/>
          <w:sz w:val="28"/>
          <w:szCs w:val="28"/>
          <w:lang w:eastAsia="es-ES"/>
        </w:rPr>
        <w:t xml:space="preserve"> Resolución con  </w:t>
      </w:r>
      <w:r w:rsidRPr="003B1DDB">
        <w:rPr>
          <w:rFonts w:ascii="Times New Roman" w:eastAsia="Times New Roman" w:hAnsi="Times New Roman" w:cs="Times New Roman"/>
          <w:b/>
          <w:sz w:val="28"/>
          <w:szCs w:val="28"/>
          <w:lang w:eastAsia="es-ES"/>
        </w:rPr>
        <w:t>REFERENCIA NA-05-22</w:t>
      </w:r>
      <w:r w:rsidRPr="003B1DDB">
        <w:rPr>
          <w:rFonts w:ascii="Times New Roman" w:eastAsia="Times New Roman" w:hAnsi="Times New Roman" w:cs="Times New Roman"/>
          <w:sz w:val="28"/>
          <w:szCs w:val="28"/>
          <w:lang w:eastAsia="es-ES"/>
        </w:rPr>
        <w:t xml:space="preserve">, emitida en la ciudad de San Salvador, a las once horas del día veintitrés de enero de dos mil veintitrés, por la </w:t>
      </w:r>
      <w:r w:rsidRPr="003B1DDB">
        <w:rPr>
          <w:rFonts w:ascii="Times New Roman" w:eastAsia="Times New Roman" w:hAnsi="Times New Roman" w:cs="Times New Roman"/>
          <w:b/>
          <w:sz w:val="28"/>
          <w:szCs w:val="28"/>
          <w:lang w:eastAsia="es-ES"/>
        </w:rPr>
        <w:t>DIRECTORA DEL CENTRO DE MEDIACIÓN Y ARBITRAJE DE LA CÁMARA DE COMERCIO E INDUSTRIA DE EL SALVA</w:t>
      </w:r>
      <w:r w:rsidRPr="003B1DDB">
        <w:rPr>
          <w:rFonts w:ascii="Times New Roman" w:eastAsia="Times New Roman" w:hAnsi="Times New Roman" w:cs="Times New Roman"/>
          <w:sz w:val="28"/>
          <w:szCs w:val="28"/>
          <w:lang w:eastAsia="es-ES"/>
        </w:rPr>
        <w:t xml:space="preserve">DOR, </w:t>
      </w:r>
      <w:r w:rsidR="00472D92">
        <w:rPr>
          <w:rFonts w:ascii="Times New Roman" w:eastAsia="Times New Roman" w:hAnsi="Times New Roman" w:cs="Times New Roman"/>
          <w:sz w:val="28"/>
          <w:szCs w:val="28"/>
          <w:lang w:eastAsia="es-ES"/>
        </w:rPr>
        <w:t>XXXXXXX</w:t>
      </w:r>
      <w:r w:rsidRPr="003B1DDB">
        <w:rPr>
          <w:rFonts w:ascii="Times New Roman" w:eastAsia="Times New Roman" w:hAnsi="Times New Roman" w:cs="Times New Roman"/>
          <w:sz w:val="28"/>
          <w:szCs w:val="28"/>
          <w:lang w:eastAsia="es-ES"/>
        </w:rPr>
        <w:t xml:space="preserve">, mediante la cual informa que se realizó el sorteo por insaculación programado a las diez horas cuarenta y cinco minutos del día diecinueve de enero de dos mil veintitrés, con el fin de nombrar árbitro de parte de la </w:t>
      </w:r>
      <w:r w:rsidRPr="003B1DDB">
        <w:rPr>
          <w:rFonts w:ascii="Times New Roman" w:eastAsia="Times New Roman" w:hAnsi="Times New Roman" w:cs="Times New Roman"/>
          <w:b/>
          <w:sz w:val="28"/>
          <w:szCs w:val="28"/>
          <w:lang w:eastAsia="es-ES"/>
        </w:rPr>
        <w:t>ALCALDIA MUNICIPAL DE APOPA</w:t>
      </w:r>
      <w:r w:rsidRPr="003B1DDB">
        <w:rPr>
          <w:rFonts w:ascii="Times New Roman" w:eastAsia="Times New Roman" w:hAnsi="Times New Roman" w:cs="Times New Roman"/>
          <w:sz w:val="28"/>
          <w:szCs w:val="28"/>
          <w:lang w:eastAsia="es-ES"/>
        </w:rPr>
        <w:t xml:space="preserve">, para conocer de las controversias surgidas con la sociedad </w:t>
      </w:r>
      <w:r w:rsidRPr="003B1DDB">
        <w:rPr>
          <w:rFonts w:ascii="Times New Roman" w:eastAsia="Times New Roman" w:hAnsi="Times New Roman" w:cs="Times New Roman"/>
          <w:b/>
          <w:sz w:val="28"/>
          <w:szCs w:val="28"/>
          <w:lang w:eastAsia="es-ES"/>
        </w:rPr>
        <w:t>MANEJO INTEGRAL DE DESECHOS SOLIDOS, SOCIEDAD POR ACCIONES DE ECONOMIA MIXTA DE CAPITAL VARIABLE</w:t>
      </w:r>
      <w:r w:rsidRPr="003B1DDB">
        <w:rPr>
          <w:rFonts w:ascii="Times New Roman" w:eastAsia="Times New Roman" w:hAnsi="Times New Roman" w:cs="Times New Roman"/>
          <w:sz w:val="28"/>
          <w:szCs w:val="28"/>
          <w:lang w:eastAsia="es-ES"/>
        </w:rPr>
        <w:t xml:space="preserve">, que se abrevia </w:t>
      </w:r>
      <w:r w:rsidRPr="003B1DDB">
        <w:rPr>
          <w:rFonts w:ascii="Times New Roman" w:eastAsia="Times New Roman" w:hAnsi="Times New Roman" w:cs="Times New Roman"/>
          <w:b/>
          <w:sz w:val="28"/>
          <w:szCs w:val="28"/>
          <w:lang w:eastAsia="es-ES"/>
        </w:rPr>
        <w:t xml:space="preserve">MIDES, S.E.M. DE C.V.; </w:t>
      </w:r>
      <w:r w:rsidRPr="003B1DDB">
        <w:rPr>
          <w:rFonts w:ascii="Times New Roman" w:eastAsia="Times New Roman" w:hAnsi="Times New Roman" w:cs="Times New Roman"/>
          <w:sz w:val="28"/>
          <w:szCs w:val="28"/>
          <w:lang w:eastAsia="es-ES"/>
        </w:rPr>
        <w:t>de igual forma,</w:t>
      </w:r>
      <w:r w:rsidRPr="003B1DDB">
        <w:rPr>
          <w:rFonts w:ascii="Times New Roman" w:eastAsia="Times New Roman" w:hAnsi="Times New Roman" w:cs="Times New Roman"/>
          <w:b/>
          <w:sz w:val="28"/>
          <w:szCs w:val="28"/>
          <w:lang w:eastAsia="es-ES"/>
        </w:rPr>
        <w:t xml:space="preserve"> </w:t>
      </w:r>
      <w:r w:rsidRPr="003B1DDB">
        <w:rPr>
          <w:rFonts w:ascii="Times New Roman" w:eastAsia="Times New Roman" w:hAnsi="Times New Roman" w:cs="Times New Roman"/>
          <w:sz w:val="28"/>
          <w:szCs w:val="28"/>
          <w:lang w:eastAsia="es-ES"/>
        </w:rPr>
        <w:t xml:space="preserve">se admite solicitud de nombramiento de árbitro a la </w:t>
      </w:r>
      <w:r w:rsidRPr="003B1DDB">
        <w:rPr>
          <w:rFonts w:ascii="Times New Roman" w:eastAsia="Times New Roman" w:hAnsi="Times New Roman" w:cs="Times New Roman"/>
          <w:b/>
          <w:sz w:val="28"/>
          <w:szCs w:val="28"/>
          <w:lang w:eastAsia="es-ES"/>
        </w:rPr>
        <w:t>SOCIEDAD MANEJO INTEGRAL DE DESECHOS SOLIDOS, SOCIEDAD POR ACCIONES DE ECONOMIA MIXTA DE CAPITAL VARIABLE</w:t>
      </w:r>
      <w:r w:rsidRPr="003B1DDB">
        <w:rPr>
          <w:rFonts w:ascii="Times New Roman" w:eastAsia="Times New Roman" w:hAnsi="Times New Roman" w:cs="Times New Roman"/>
          <w:sz w:val="28"/>
          <w:szCs w:val="28"/>
          <w:lang w:eastAsia="es-ES"/>
        </w:rPr>
        <w:t xml:space="preserve">, que se abrevia </w:t>
      </w:r>
      <w:r w:rsidRPr="003B1DDB">
        <w:rPr>
          <w:rFonts w:ascii="Times New Roman" w:eastAsia="Times New Roman" w:hAnsi="Times New Roman" w:cs="Times New Roman"/>
          <w:b/>
          <w:sz w:val="28"/>
          <w:szCs w:val="28"/>
          <w:lang w:eastAsia="es-ES"/>
        </w:rPr>
        <w:t>MIDES, S.E.M. DE C.V</w:t>
      </w:r>
      <w:r w:rsidRPr="003B1DDB">
        <w:rPr>
          <w:rFonts w:ascii="Times New Roman" w:eastAsia="Times New Roman" w:hAnsi="Times New Roman" w:cs="Times New Roman"/>
          <w:sz w:val="28"/>
          <w:szCs w:val="28"/>
          <w:lang w:eastAsia="es-ES"/>
        </w:rPr>
        <w:t xml:space="preserve">., y se obtuvo como resultado como árbitro propietario, el licenciado </w:t>
      </w:r>
      <w:r w:rsidR="00472D92">
        <w:rPr>
          <w:rFonts w:ascii="Times New Roman" w:eastAsia="Times New Roman" w:hAnsi="Times New Roman" w:cs="Times New Roman"/>
          <w:b/>
          <w:sz w:val="28"/>
          <w:szCs w:val="28"/>
          <w:lang w:eastAsia="es-ES"/>
        </w:rPr>
        <w:t>XXXXXXXX</w:t>
      </w:r>
      <w:r w:rsidRPr="003B1DDB">
        <w:rPr>
          <w:rFonts w:ascii="Times New Roman" w:eastAsia="Times New Roman" w:hAnsi="Times New Roman" w:cs="Times New Roman"/>
          <w:sz w:val="28"/>
          <w:szCs w:val="28"/>
          <w:lang w:eastAsia="es-ES"/>
        </w:rPr>
        <w:t xml:space="preserve">. Por lo de conformidad al Artículo 39 de la ley de Mediación Conciliación y Arbitraje, la suscrita Directora, en cumplimiento de sus facultades legales y reglamentarias, Resuelve: </w:t>
      </w:r>
      <w:r w:rsidRPr="003B1DDB">
        <w:rPr>
          <w:rFonts w:ascii="Times New Roman" w:eastAsia="Times New Roman" w:hAnsi="Times New Roman" w:cs="Times New Roman"/>
          <w:b/>
          <w:sz w:val="28"/>
          <w:szCs w:val="28"/>
          <w:lang w:eastAsia="es-ES"/>
        </w:rPr>
        <w:t>1.</w:t>
      </w:r>
      <w:r w:rsidRPr="003B1DDB">
        <w:rPr>
          <w:rFonts w:ascii="Times New Roman" w:eastAsia="Times New Roman" w:hAnsi="Times New Roman" w:cs="Times New Roman"/>
          <w:sz w:val="28"/>
          <w:szCs w:val="28"/>
          <w:lang w:eastAsia="es-ES"/>
        </w:rPr>
        <w:t xml:space="preserve"> Comuníquese la designación a el licenciado </w:t>
      </w:r>
      <w:r w:rsidR="00472D92">
        <w:rPr>
          <w:rFonts w:ascii="Times New Roman" w:eastAsia="Times New Roman" w:hAnsi="Times New Roman" w:cs="Times New Roman"/>
          <w:b/>
          <w:sz w:val="28"/>
          <w:szCs w:val="28"/>
          <w:lang w:eastAsia="es-ES"/>
        </w:rPr>
        <w:t>XXXXXX</w:t>
      </w:r>
      <w:r w:rsidRPr="003B1DDB">
        <w:rPr>
          <w:rFonts w:ascii="Times New Roman" w:eastAsia="Times New Roman" w:hAnsi="Times New Roman" w:cs="Times New Roman"/>
          <w:sz w:val="28"/>
          <w:szCs w:val="28"/>
          <w:lang w:eastAsia="es-ES"/>
        </w:rPr>
        <w:t xml:space="preserve">, para  que, en el término de </w:t>
      </w:r>
      <w:r w:rsidRPr="003B1DDB">
        <w:rPr>
          <w:rFonts w:ascii="Times New Roman" w:eastAsia="Times New Roman" w:hAnsi="Times New Roman" w:cs="Times New Roman"/>
          <w:b/>
          <w:sz w:val="28"/>
          <w:szCs w:val="28"/>
          <w:lang w:eastAsia="es-ES"/>
        </w:rPr>
        <w:t>CINCO DIAS HABILES</w:t>
      </w:r>
      <w:r w:rsidRPr="003B1DDB">
        <w:rPr>
          <w:rFonts w:ascii="Times New Roman" w:eastAsia="Times New Roman" w:hAnsi="Times New Roman" w:cs="Times New Roman"/>
          <w:sz w:val="28"/>
          <w:szCs w:val="28"/>
          <w:lang w:eastAsia="es-ES"/>
        </w:rPr>
        <w:t xml:space="preserve"> contados a partir de la notificación, manifieste su aceptación o rechazo. La falta de manifestación durante el término referido se tendrá como negativa y permitirá proceder al  reemplazo respectivo. </w:t>
      </w:r>
      <w:r w:rsidRPr="003B1DDB">
        <w:rPr>
          <w:rFonts w:ascii="Times New Roman" w:eastAsia="Times New Roman" w:hAnsi="Times New Roman" w:cs="Times New Roman"/>
          <w:b/>
          <w:sz w:val="28"/>
          <w:szCs w:val="28"/>
          <w:lang w:eastAsia="es-ES"/>
        </w:rPr>
        <w:t>2.</w:t>
      </w:r>
      <w:r w:rsidRPr="003B1DDB">
        <w:rPr>
          <w:rFonts w:ascii="Times New Roman" w:eastAsia="Times New Roman" w:hAnsi="Times New Roman" w:cs="Times New Roman"/>
          <w:sz w:val="28"/>
          <w:szCs w:val="28"/>
          <w:lang w:eastAsia="es-ES"/>
        </w:rPr>
        <w:t xml:space="preserve"> Notifíquese al Licenciado </w:t>
      </w:r>
      <w:r w:rsidR="00472D92">
        <w:rPr>
          <w:rFonts w:ascii="Times New Roman" w:eastAsia="Times New Roman" w:hAnsi="Times New Roman" w:cs="Times New Roman"/>
          <w:b/>
          <w:sz w:val="28"/>
          <w:szCs w:val="28"/>
          <w:lang w:eastAsia="es-ES"/>
        </w:rPr>
        <w:t>XXXX</w:t>
      </w:r>
      <w:r w:rsidRPr="003B1DDB">
        <w:rPr>
          <w:rFonts w:ascii="Times New Roman" w:eastAsia="Times New Roman" w:hAnsi="Times New Roman" w:cs="Times New Roman"/>
          <w:sz w:val="28"/>
          <w:szCs w:val="28"/>
          <w:lang w:eastAsia="es-ES"/>
        </w:rPr>
        <w:t xml:space="preserve"> en la siguiente dirección……..; </w:t>
      </w:r>
      <w:r w:rsidRPr="003B1DDB">
        <w:rPr>
          <w:rFonts w:ascii="Times New Roman" w:eastAsia="Times New Roman" w:hAnsi="Times New Roman" w:cs="Times New Roman"/>
          <w:b/>
          <w:i/>
          <w:sz w:val="28"/>
          <w:szCs w:val="28"/>
          <w:lang w:eastAsia="es-ES"/>
        </w:rPr>
        <w:t>b-)</w:t>
      </w:r>
      <w:r w:rsidRPr="003B1DDB">
        <w:rPr>
          <w:rFonts w:ascii="Times New Roman" w:eastAsia="Times New Roman" w:hAnsi="Times New Roman" w:cs="Times New Roman"/>
          <w:sz w:val="28"/>
          <w:szCs w:val="28"/>
          <w:lang w:eastAsia="es-ES"/>
        </w:rPr>
        <w:t xml:space="preserve"> </w:t>
      </w:r>
      <w:r w:rsidRPr="003B1DDB">
        <w:rPr>
          <w:rFonts w:ascii="Times New Roman" w:eastAsia="Times New Roman" w:hAnsi="Times New Roman" w:cs="Times New Roman"/>
          <w:sz w:val="28"/>
          <w:szCs w:val="28"/>
          <w:lang w:eastAsia="es-ES"/>
        </w:rPr>
        <w:lastRenderedPageBreak/>
        <w:t xml:space="preserve">Resolución relacionado a la </w:t>
      </w:r>
      <w:r w:rsidRPr="003B1DDB">
        <w:rPr>
          <w:rFonts w:ascii="Times New Roman" w:eastAsia="Times New Roman" w:hAnsi="Times New Roman" w:cs="Times New Roman"/>
          <w:b/>
          <w:sz w:val="28"/>
          <w:szCs w:val="28"/>
          <w:lang w:eastAsia="es-ES"/>
        </w:rPr>
        <w:t>REF. NA-05-2002</w:t>
      </w:r>
      <w:r w:rsidRPr="003B1DDB">
        <w:rPr>
          <w:rFonts w:ascii="Times New Roman" w:eastAsia="Times New Roman" w:hAnsi="Times New Roman" w:cs="Times New Roman"/>
          <w:sz w:val="28"/>
          <w:szCs w:val="28"/>
          <w:lang w:eastAsia="es-ES"/>
        </w:rPr>
        <w:t xml:space="preserve"> a las once horas cinco minutos del día treinta de enero de dos mil veintitrés donde se da por recibido el escrito de fecha veinticinco de enero del corriente año, que contiene la declaración de imparcialidad e independencia presentado por el Licenciado </w:t>
      </w:r>
      <w:r w:rsidR="00F52020">
        <w:rPr>
          <w:rFonts w:ascii="Times New Roman" w:eastAsia="Times New Roman" w:hAnsi="Times New Roman" w:cs="Times New Roman"/>
          <w:b/>
          <w:sz w:val="28"/>
          <w:szCs w:val="28"/>
          <w:lang w:eastAsia="es-ES"/>
        </w:rPr>
        <w:t>XXXXX</w:t>
      </w:r>
      <w:r w:rsidRPr="003B1DDB">
        <w:rPr>
          <w:rFonts w:ascii="Times New Roman" w:eastAsia="Times New Roman" w:hAnsi="Times New Roman" w:cs="Times New Roman"/>
          <w:sz w:val="28"/>
          <w:szCs w:val="28"/>
          <w:lang w:eastAsia="es-ES"/>
        </w:rPr>
        <w:t xml:space="preserve">, por medio de la cual hace conocimiento la aceptación del nombramiento como árbitro de parte, a fin de resolver los conflictos surgidos entre la </w:t>
      </w:r>
      <w:r w:rsidRPr="003B1DDB">
        <w:rPr>
          <w:rFonts w:ascii="Times New Roman" w:eastAsia="Times New Roman" w:hAnsi="Times New Roman" w:cs="Times New Roman"/>
          <w:b/>
          <w:sz w:val="28"/>
          <w:szCs w:val="28"/>
          <w:lang w:eastAsia="es-ES"/>
        </w:rPr>
        <w:t>ALCALDIA MUNICIPAL DE APOPA</w:t>
      </w:r>
      <w:r w:rsidRPr="003B1DDB">
        <w:rPr>
          <w:rFonts w:ascii="Times New Roman" w:eastAsia="Times New Roman" w:hAnsi="Times New Roman" w:cs="Times New Roman"/>
          <w:sz w:val="28"/>
          <w:szCs w:val="28"/>
          <w:lang w:eastAsia="es-ES"/>
        </w:rPr>
        <w:t xml:space="preserve">, y la sociedad </w:t>
      </w:r>
      <w:r w:rsidRPr="003B1DDB">
        <w:rPr>
          <w:rFonts w:ascii="Times New Roman" w:eastAsia="Times New Roman" w:hAnsi="Times New Roman" w:cs="Times New Roman"/>
          <w:b/>
          <w:sz w:val="28"/>
          <w:szCs w:val="28"/>
          <w:lang w:eastAsia="es-ES"/>
        </w:rPr>
        <w:t>MANEJO INTEGRAL DE DESECHOS SOLIDOS, SOCIEDAD POR ACCIONES DE ECONOMIA MIXTA DE CAPITAL VARIABLE</w:t>
      </w:r>
      <w:r w:rsidRPr="003B1DDB">
        <w:rPr>
          <w:rFonts w:ascii="Times New Roman" w:eastAsia="Times New Roman" w:hAnsi="Times New Roman" w:cs="Times New Roman"/>
          <w:sz w:val="28"/>
          <w:szCs w:val="28"/>
          <w:lang w:eastAsia="es-ES"/>
        </w:rPr>
        <w:t>, que se abrevia</w:t>
      </w:r>
      <w:r w:rsidRPr="003B1DDB">
        <w:rPr>
          <w:rFonts w:ascii="Times New Roman" w:eastAsia="Times New Roman" w:hAnsi="Times New Roman" w:cs="Times New Roman"/>
          <w:b/>
          <w:sz w:val="28"/>
          <w:szCs w:val="28"/>
          <w:lang w:eastAsia="es-ES"/>
        </w:rPr>
        <w:t xml:space="preserve"> MIDES, S.E.M. DE C.V.</w:t>
      </w:r>
      <w:r w:rsidRPr="003B1DDB">
        <w:rPr>
          <w:rFonts w:ascii="Times New Roman" w:eastAsia="Times New Roman" w:hAnsi="Times New Roman" w:cs="Times New Roman"/>
          <w:sz w:val="28"/>
          <w:szCs w:val="28"/>
          <w:lang w:eastAsia="es-ES"/>
        </w:rPr>
        <w:t xml:space="preserve">., por lo que, de conformidad al Artículo 37 inciso 4° de la Ley de Mediación, Conciliación y Arbitraje, la suscrita Directora, en cumplimiento de sus facultades legales, </w:t>
      </w:r>
      <w:r w:rsidRPr="003B1DDB">
        <w:rPr>
          <w:rFonts w:ascii="Times New Roman" w:eastAsia="Times New Roman" w:hAnsi="Times New Roman" w:cs="Times New Roman"/>
          <w:b/>
          <w:sz w:val="28"/>
          <w:szCs w:val="28"/>
          <w:lang w:eastAsia="es-ES"/>
        </w:rPr>
        <w:t>RESUELVE:</w:t>
      </w:r>
      <w:r w:rsidRPr="003B1DDB">
        <w:rPr>
          <w:rFonts w:ascii="Times New Roman" w:eastAsia="Times New Roman" w:hAnsi="Times New Roman" w:cs="Times New Roman"/>
          <w:sz w:val="28"/>
          <w:szCs w:val="28"/>
          <w:lang w:eastAsia="es-ES"/>
        </w:rPr>
        <w:t xml:space="preserve"> </w:t>
      </w:r>
      <w:r w:rsidRPr="003B1DDB">
        <w:rPr>
          <w:rFonts w:ascii="Times New Roman" w:eastAsia="Times New Roman" w:hAnsi="Times New Roman" w:cs="Times New Roman"/>
          <w:b/>
          <w:sz w:val="28"/>
          <w:szCs w:val="28"/>
          <w:lang w:eastAsia="es-ES"/>
        </w:rPr>
        <w:t>1)</w:t>
      </w:r>
      <w:r w:rsidRPr="003B1DDB">
        <w:rPr>
          <w:rFonts w:ascii="Times New Roman" w:eastAsia="Times New Roman" w:hAnsi="Times New Roman" w:cs="Times New Roman"/>
          <w:sz w:val="28"/>
          <w:szCs w:val="28"/>
          <w:lang w:eastAsia="es-ES"/>
        </w:rPr>
        <w:t xml:space="preserve"> Agréguese el escrito que contiene la declaración de imparcialidad e independencia presentado por el Licenciado Rodolfo Antonio Pinzón Castro, por medio de la cual hace del conocimiento la aceptación del nombramiento como árbitro de parte, a fin de resolver los conflictos surgidos entre las sociedades </w:t>
      </w:r>
      <w:r w:rsidRPr="003B1DDB">
        <w:rPr>
          <w:rFonts w:ascii="Times New Roman" w:eastAsia="Times New Roman" w:hAnsi="Times New Roman" w:cs="Times New Roman"/>
          <w:b/>
          <w:sz w:val="28"/>
          <w:szCs w:val="28"/>
          <w:lang w:eastAsia="es-ES"/>
        </w:rPr>
        <w:t>ALCALDÍA MUNICIPAL DE APOPA,</w:t>
      </w:r>
      <w:r w:rsidRPr="003B1DDB">
        <w:rPr>
          <w:rFonts w:ascii="Times New Roman" w:eastAsia="Times New Roman" w:hAnsi="Times New Roman" w:cs="Times New Roman"/>
          <w:sz w:val="28"/>
          <w:szCs w:val="28"/>
          <w:lang w:eastAsia="es-ES"/>
        </w:rPr>
        <w:t xml:space="preserve"> y la sociedad  </w:t>
      </w:r>
      <w:r w:rsidRPr="003B1DDB">
        <w:rPr>
          <w:rFonts w:ascii="Times New Roman" w:eastAsia="Times New Roman" w:hAnsi="Times New Roman" w:cs="Times New Roman"/>
          <w:b/>
          <w:sz w:val="28"/>
          <w:szCs w:val="28"/>
          <w:lang w:eastAsia="es-ES"/>
        </w:rPr>
        <w:t>MANEJO INTEGRAL DE DESECHOS SOLIDOS, SOCIEDAD POR ACCIONES DE ECONOMIA MIXTA DE CAPITAL VARIABLE</w:t>
      </w:r>
      <w:r w:rsidRPr="003B1DDB">
        <w:rPr>
          <w:rFonts w:ascii="Times New Roman" w:eastAsia="Times New Roman" w:hAnsi="Times New Roman" w:cs="Times New Roman"/>
          <w:sz w:val="28"/>
          <w:szCs w:val="28"/>
          <w:lang w:eastAsia="es-ES"/>
        </w:rPr>
        <w:t xml:space="preserve">, que se abrevia </w:t>
      </w:r>
      <w:r w:rsidRPr="003B1DDB">
        <w:rPr>
          <w:rFonts w:ascii="Times New Roman" w:eastAsia="Times New Roman" w:hAnsi="Times New Roman" w:cs="Times New Roman"/>
          <w:b/>
          <w:sz w:val="28"/>
          <w:szCs w:val="28"/>
          <w:lang w:eastAsia="es-ES"/>
        </w:rPr>
        <w:t>MIDES, S.E.M. DE C.V</w:t>
      </w:r>
      <w:r w:rsidRPr="003B1DDB">
        <w:rPr>
          <w:rFonts w:ascii="Times New Roman" w:eastAsia="Times New Roman" w:hAnsi="Times New Roman" w:cs="Times New Roman"/>
          <w:sz w:val="28"/>
          <w:szCs w:val="28"/>
          <w:lang w:eastAsia="es-ES"/>
        </w:rPr>
        <w:t xml:space="preserve">.. 2) Se tiene por aceptado el nombramiento como árbitro de parte al Licenciado </w:t>
      </w:r>
      <w:r w:rsidR="00F52020">
        <w:rPr>
          <w:rFonts w:ascii="Times New Roman" w:eastAsia="Times New Roman" w:hAnsi="Times New Roman" w:cs="Times New Roman"/>
          <w:b/>
          <w:sz w:val="28"/>
          <w:szCs w:val="28"/>
          <w:lang w:eastAsia="es-ES"/>
        </w:rPr>
        <w:t>XXXXXX</w:t>
      </w:r>
      <w:r w:rsidRPr="003B1DDB">
        <w:rPr>
          <w:rFonts w:ascii="Times New Roman" w:eastAsia="Times New Roman" w:hAnsi="Times New Roman" w:cs="Times New Roman"/>
          <w:sz w:val="28"/>
          <w:szCs w:val="28"/>
          <w:lang w:eastAsia="es-ES"/>
        </w:rPr>
        <w:t xml:space="preserve">. </w:t>
      </w:r>
      <w:r w:rsidRPr="003B1DDB">
        <w:rPr>
          <w:rFonts w:ascii="Times New Roman" w:eastAsia="Times New Roman" w:hAnsi="Times New Roman" w:cs="Times New Roman"/>
          <w:b/>
          <w:sz w:val="28"/>
          <w:szCs w:val="28"/>
          <w:lang w:eastAsia="es-ES"/>
        </w:rPr>
        <w:t>3)</w:t>
      </w:r>
      <w:r w:rsidRPr="003B1DDB">
        <w:rPr>
          <w:rFonts w:ascii="Times New Roman" w:eastAsia="Times New Roman" w:hAnsi="Times New Roman" w:cs="Times New Roman"/>
          <w:sz w:val="28"/>
          <w:szCs w:val="28"/>
          <w:lang w:eastAsia="es-ES"/>
        </w:rPr>
        <w:t xml:space="preserve"> Habiéndose cumplido la finalidad de las presentes diligencias, archívense las mismas, </w:t>
      </w:r>
      <w:r w:rsidRPr="003B1DDB">
        <w:rPr>
          <w:rFonts w:ascii="Times New Roman" w:eastAsia="Times New Roman" w:hAnsi="Times New Roman" w:cs="Times New Roman"/>
          <w:b/>
          <w:sz w:val="28"/>
          <w:szCs w:val="28"/>
          <w:lang w:eastAsia="es-ES"/>
        </w:rPr>
        <w:t>NOTIFÍQUESE</w:t>
      </w:r>
      <w:r w:rsidRPr="003B1DDB">
        <w:rPr>
          <w:rFonts w:ascii="Times New Roman" w:eastAsia="Times New Roman" w:hAnsi="Times New Roman" w:cs="Times New Roman"/>
          <w:sz w:val="28"/>
          <w:szCs w:val="28"/>
          <w:lang w:eastAsia="es-ES"/>
        </w:rPr>
        <w:t xml:space="preserve">; </w:t>
      </w:r>
      <w:r w:rsidRPr="003B1DDB">
        <w:rPr>
          <w:rFonts w:ascii="Times New Roman" w:eastAsia="Times New Roman" w:hAnsi="Times New Roman" w:cs="Times New Roman"/>
          <w:b/>
          <w:i/>
          <w:sz w:val="28"/>
          <w:szCs w:val="28"/>
          <w:lang w:eastAsia="es-ES"/>
        </w:rPr>
        <w:t>c-)</w:t>
      </w:r>
      <w:r w:rsidRPr="003B1DDB">
        <w:rPr>
          <w:rFonts w:ascii="Times New Roman" w:eastAsia="Times New Roman" w:hAnsi="Times New Roman" w:cs="Times New Roman"/>
          <w:sz w:val="28"/>
          <w:szCs w:val="28"/>
          <w:lang w:eastAsia="es-ES"/>
        </w:rPr>
        <w:t xml:space="preserve"> Copia del acta del sorteo por insaculación que literalmente dice: </w:t>
      </w:r>
      <w:r w:rsidRPr="003B1DDB">
        <w:rPr>
          <w:rFonts w:ascii="Times New Roman" w:eastAsia="Times New Roman" w:hAnsi="Times New Roman" w:cs="Times New Roman"/>
          <w:i/>
          <w:sz w:val="28"/>
          <w:szCs w:val="28"/>
          <w:lang w:eastAsia="es-ES"/>
        </w:rPr>
        <w:t xml:space="preserve">"… En las instalaciones del </w:t>
      </w:r>
      <w:r w:rsidRPr="003B1DDB">
        <w:rPr>
          <w:rFonts w:ascii="Times New Roman" w:eastAsia="Times New Roman" w:hAnsi="Times New Roman" w:cs="Times New Roman"/>
          <w:b/>
          <w:i/>
          <w:sz w:val="28"/>
          <w:szCs w:val="28"/>
          <w:lang w:eastAsia="es-ES"/>
        </w:rPr>
        <w:t>CENTRO DE MEDIACIÓN Y ARBITRAJE DE LA CAMARA DE COMERCIO E INDUSTRIA DE EL SALVADOR</w:t>
      </w:r>
      <w:r w:rsidRPr="003B1DDB">
        <w:rPr>
          <w:rFonts w:ascii="Times New Roman" w:eastAsia="Times New Roman" w:hAnsi="Times New Roman" w:cs="Times New Roman"/>
          <w:i/>
          <w:sz w:val="28"/>
          <w:szCs w:val="28"/>
          <w:lang w:eastAsia="es-ES"/>
        </w:rPr>
        <w:t xml:space="preserve"> en la Sala de Arbitraje, a las diez horas cuarenta y cinco minutos del día diecinueve de enero de dos mil veintitrés, estando conectados de forma virtual desde la plataforma de </w:t>
      </w:r>
      <w:proofErr w:type="spellStart"/>
      <w:r w:rsidRPr="003B1DDB">
        <w:rPr>
          <w:rFonts w:ascii="Times New Roman" w:eastAsia="Times New Roman" w:hAnsi="Times New Roman" w:cs="Times New Roman"/>
          <w:i/>
          <w:sz w:val="28"/>
          <w:szCs w:val="28"/>
          <w:lang w:eastAsia="es-ES"/>
        </w:rPr>
        <w:t>Teams</w:t>
      </w:r>
      <w:proofErr w:type="spellEnd"/>
      <w:r w:rsidRPr="003B1DDB">
        <w:rPr>
          <w:rFonts w:ascii="Times New Roman" w:eastAsia="Times New Roman" w:hAnsi="Times New Roman" w:cs="Times New Roman"/>
          <w:i/>
          <w:sz w:val="28"/>
          <w:szCs w:val="28"/>
          <w:lang w:eastAsia="es-ES"/>
        </w:rPr>
        <w:t xml:space="preserve"> del Centro de Mediación y Arbitraje, los miembros: Licda. </w:t>
      </w:r>
      <w:r w:rsidR="00F52020">
        <w:rPr>
          <w:rFonts w:ascii="Times New Roman" w:eastAsia="Times New Roman" w:hAnsi="Times New Roman" w:cs="Times New Roman"/>
          <w:b/>
          <w:sz w:val="28"/>
          <w:szCs w:val="28"/>
          <w:lang w:eastAsia="es-ES"/>
        </w:rPr>
        <w:t>XXXX</w:t>
      </w:r>
      <w:r w:rsidRPr="003B1DDB">
        <w:rPr>
          <w:rFonts w:ascii="Times New Roman" w:eastAsia="Times New Roman" w:hAnsi="Times New Roman" w:cs="Times New Roman"/>
          <w:i/>
          <w:sz w:val="28"/>
          <w:szCs w:val="28"/>
          <w:lang w:eastAsia="es-ES"/>
        </w:rPr>
        <w:t xml:space="preserve">, Presidente del Concejo del Centro de Mediación y Arbitraje de la Cámara de Comercio e Industria de El Salvador; Lic. </w:t>
      </w:r>
      <w:r w:rsidR="00F52020">
        <w:rPr>
          <w:rFonts w:ascii="Times New Roman" w:eastAsia="Times New Roman" w:hAnsi="Times New Roman" w:cs="Times New Roman"/>
          <w:b/>
          <w:i/>
          <w:sz w:val="28"/>
          <w:szCs w:val="28"/>
          <w:lang w:eastAsia="es-ES"/>
        </w:rPr>
        <w:t>XXXXXX</w:t>
      </w:r>
      <w:r w:rsidRPr="003B1DDB">
        <w:rPr>
          <w:rFonts w:ascii="Times New Roman" w:eastAsia="Times New Roman" w:hAnsi="Times New Roman" w:cs="Times New Roman"/>
          <w:i/>
          <w:sz w:val="28"/>
          <w:szCs w:val="28"/>
          <w:lang w:eastAsia="es-ES"/>
        </w:rPr>
        <w:t xml:space="preserve">, Miembro del Concejo del Centro de Mediación y Arbitraje de la Cámara de Comercio e Industria de El Salvador; la Licenciada </w:t>
      </w:r>
      <w:r w:rsidR="00F52020">
        <w:rPr>
          <w:rFonts w:ascii="Times New Roman" w:eastAsia="Times New Roman" w:hAnsi="Times New Roman" w:cs="Times New Roman"/>
          <w:b/>
          <w:i/>
          <w:sz w:val="28"/>
          <w:szCs w:val="28"/>
          <w:lang w:eastAsia="es-ES"/>
        </w:rPr>
        <w:t>XXXX</w:t>
      </w:r>
      <w:r w:rsidRPr="003B1DDB">
        <w:rPr>
          <w:rFonts w:ascii="Times New Roman" w:eastAsia="Times New Roman" w:hAnsi="Times New Roman" w:cs="Times New Roman"/>
          <w:i/>
          <w:sz w:val="28"/>
          <w:szCs w:val="28"/>
          <w:lang w:eastAsia="es-ES"/>
        </w:rPr>
        <w:t xml:space="preserve">, Miembro del Concejo del Centro de Mediación y Arbitraje de la Cámara de Comercio e Industria de El Salvador; el Licenciado </w:t>
      </w:r>
      <w:r w:rsidR="00F52020">
        <w:rPr>
          <w:rFonts w:ascii="Times New Roman" w:eastAsia="Times New Roman" w:hAnsi="Times New Roman" w:cs="Times New Roman"/>
          <w:b/>
          <w:i/>
          <w:sz w:val="28"/>
          <w:szCs w:val="28"/>
          <w:lang w:eastAsia="es-ES"/>
        </w:rPr>
        <w:t>XXXXX</w:t>
      </w:r>
      <w:r w:rsidRPr="003B1DDB">
        <w:rPr>
          <w:rFonts w:ascii="Times New Roman" w:eastAsia="Times New Roman" w:hAnsi="Times New Roman" w:cs="Times New Roman"/>
          <w:i/>
          <w:sz w:val="28"/>
          <w:szCs w:val="28"/>
          <w:lang w:eastAsia="es-ES"/>
        </w:rPr>
        <w:t xml:space="preserve">, Miembro del Concejo del Centro de Mediación y Arbitraje de la Cámara de Comercio e Industria de El Salvador y presente en las instalaciones, la Licenciada </w:t>
      </w:r>
      <w:r w:rsidR="009A0851">
        <w:rPr>
          <w:rFonts w:ascii="Times New Roman" w:eastAsia="Times New Roman" w:hAnsi="Times New Roman" w:cs="Times New Roman"/>
          <w:b/>
          <w:i/>
          <w:sz w:val="28"/>
          <w:szCs w:val="28"/>
          <w:lang w:eastAsia="es-ES"/>
        </w:rPr>
        <w:t>XXXX</w:t>
      </w:r>
      <w:r w:rsidRPr="003B1DDB">
        <w:rPr>
          <w:rFonts w:ascii="Times New Roman" w:eastAsia="Times New Roman" w:hAnsi="Times New Roman" w:cs="Times New Roman"/>
          <w:i/>
          <w:sz w:val="28"/>
          <w:szCs w:val="28"/>
          <w:lang w:eastAsia="es-ES"/>
        </w:rPr>
        <w:t xml:space="preserve"> Directora del </w:t>
      </w:r>
      <w:r w:rsidRPr="003B1DDB">
        <w:rPr>
          <w:rFonts w:ascii="Times New Roman" w:eastAsia="Times New Roman" w:hAnsi="Times New Roman" w:cs="Times New Roman"/>
          <w:i/>
          <w:sz w:val="28"/>
          <w:szCs w:val="28"/>
          <w:lang w:eastAsia="es-ES"/>
        </w:rPr>
        <w:lastRenderedPageBreak/>
        <w:t xml:space="preserve">Centro de Mediación y Arbitraje de la Cámara de Comercio e Industria de El Salvador, así también los abogados </w:t>
      </w:r>
      <w:r w:rsidR="009A0851">
        <w:rPr>
          <w:rFonts w:ascii="Times New Roman" w:eastAsia="Times New Roman" w:hAnsi="Times New Roman" w:cs="Times New Roman"/>
          <w:b/>
          <w:i/>
          <w:sz w:val="28"/>
          <w:szCs w:val="28"/>
          <w:lang w:eastAsia="es-ES"/>
        </w:rPr>
        <w:t>XXXXXX</w:t>
      </w:r>
      <w:r w:rsidRPr="003B1DDB">
        <w:rPr>
          <w:rFonts w:ascii="Times New Roman" w:eastAsia="Times New Roman" w:hAnsi="Times New Roman" w:cs="Times New Roman"/>
          <w:i/>
          <w:sz w:val="28"/>
          <w:szCs w:val="28"/>
          <w:lang w:eastAsia="es-ES"/>
        </w:rPr>
        <w:t xml:space="preserve">, de generales conocidas, actuando en sus calidades de Apoderados Generales Judiciales con Cláusula Especial de la sociedad  </w:t>
      </w:r>
      <w:r w:rsidRPr="003B1DDB">
        <w:rPr>
          <w:rFonts w:ascii="Times New Roman" w:eastAsia="Times New Roman" w:hAnsi="Times New Roman" w:cs="Times New Roman"/>
          <w:b/>
          <w:i/>
          <w:sz w:val="28"/>
          <w:szCs w:val="28"/>
          <w:lang w:eastAsia="es-ES"/>
        </w:rPr>
        <w:t>MANEJO INTEGRAL DE DESECHOS SOLIDOS, SOCIEDAD POR ACCIONES DE ECONOMIA MIXTA Y DE CAPITAL VARIABLE, que se abrevia MIDES, S.E.M. DE C.V</w:t>
      </w:r>
      <w:r w:rsidRPr="003B1DDB">
        <w:rPr>
          <w:rFonts w:ascii="Times New Roman" w:eastAsia="Times New Roman" w:hAnsi="Times New Roman" w:cs="Times New Roman"/>
          <w:i/>
          <w:sz w:val="28"/>
          <w:szCs w:val="28"/>
          <w:lang w:eastAsia="es-ES"/>
        </w:rPr>
        <w:t xml:space="preserve">., y como parte solicitada la </w:t>
      </w:r>
      <w:r w:rsidRPr="003B1DDB">
        <w:rPr>
          <w:rFonts w:ascii="Times New Roman" w:eastAsia="Times New Roman" w:hAnsi="Times New Roman" w:cs="Times New Roman"/>
          <w:b/>
          <w:i/>
          <w:sz w:val="28"/>
          <w:szCs w:val="28"/>
          <w:lang w:eastAsia="es-ES"/>
        </w:rPr>
        <w:t>ALCALDÍA MUNICIPAL DE APOPA</w:t>
      </w:r>
      <w:r w:rsidRPr="003B1DDB">
        <w:rPr>
          <w:rFonts w:ascii="Times New Roman" w:eastAsia="Times New Roman" w:hAnsi="Times New Roman" w:cs="Times New Roman"/>
          <w:i/>
          <w:sz w:val="28"/>
          <w:szCs w:val="28"/>
          <w:lang w:eastAsia="es-ES"/>
        </w:rPr>
        <w:t xml:space="preserve">, por lo que, se da inicio a la audiencia para la celebración de </w:t>
      </w:r>
      <w:r w:rsidRPr="003B1DDB">
        <w:rPr>
          <w:rFonts w:ascii="Times New Roman" w:eastAsia="Times New Roman" w:hAnsi="Times New Roman" w:cs="Times New Roman"/>
          <w:b/>
          <w:i/>
          <w:sz w:val="28"/>
          <w:szCs w:val="28"/>
          <w:lang w:eastAsia="es-ES"/>
        </w:rPr>
        <w:t>SORTEO POR INSACULACIÓN PARA LA DESIGNACIÓN DEL ARBITRO DE PARTE, PARA INTEGRAR EL TRIBUNAL ARBITRAL AD-HOC EN DERECHO QUE RESOLVERA LOS CONFLICTOS SURGIDOS ENTRE LAS PARTES ANTES MENCIONADAS EN LAS PRESENTES DILIGENCIAS DE NOMBRAMIENTO DE ARBITRO, BAJO LA REFERENCIA: NA-05-2022</w:t>
      </w:r>
      <w:r w:rsidRPr="003B1DDB">
        <w:rPr>
          <w:rFonts w:ascii="Times New Roman" w:eastAsia="Times New Roman" w:hAnsi="Times New Roman" w:cs="Times New Roman"/>
          <w:i/>
          <w:sz w:val="28"/>
          <w:szCs w:val="28"/>
          <w:lang w:eastAsia="es-ES"/>
        </w:rPr>
        <w:t xml:space="preserve">, de conformidad con lo establecido en el Art. 37 de la Ley de Mediación, Conciliación y Arbitraje, </w:t>
      </w:r>
      <w:r w:rsidRPr="003B1DDB">
        <w:rPr>
          <w:rFonts w:ascii="Times New Roman" w:eastAsia="Times New Roman" w:hAnsi="Times New Roman" w:cs="Times New Roman"/>
          <w:b/>
          <w:i/>
          <w:sz w:val="28"/>
          <w:szCs w:val="28"/>
          <w:lang w:eastAsia="es-ES"/>
        </w:rPr>
        <w:t>HACEMOS CONSTAR</w:t>
      </w:r>
      <w:r w:rsidRPr="003B1DDB">
        <w:rPr>
          <w:rFonts w:ascii="Times New Roman" w:eastAsia="Times New Roman" w:hAnsi="Times New Roman" w:cs="Times New Roman"/>
          <w:i/>
          <w:sz w:val="28"/>
          <w:szCs w:val="28"/>
          <w:lang w:eastAsia="es-ES"/>
        </w:rPr>
        <w:t xml:space="preserve">: Estando presente desde el inicio de la audiencia, los Abogados </w:t>
      </w:r>
      <w:r w:rsidR="009A0851">
        <w:rPr>
          <w:rFonts w:ascii="Times New Roman" w:eastAsia="Times New Roman" w:hAnsi="Times New Roman" w:cs="Times New Roman"/>
          <w:b/>
          <w:i/>
          <w:sz w:val="28"/>
          <w:szCs w:val="28"/>
          <w:lang w:eastAsia="es-ES"/>
        </w:rPr>
        <w:t>XXXX</w:t>
      </w:r>
      <w:r w:rsidRPr="003B1DDB">
        <w:rPr>
          <w:rFonts w:ascii="Times New Roman" w:eastAsia="Times New Roman" w:hAnsi="Times New Roman" w:cs="Times New Roman"/>
          <w:b/>
          <w:i/>
          <w:sz w:val="28"/>
          <w:szCs w:val="28"/>
          <w:lang w:eastAsia="es-ES"/>
        </w:rPr>
        <w:t xml:space="preserve"> y </w:t>
      </w:r>
      <w:r w:rsidR="009A0851">
        <w:rPr>
          <w:rFonts w:ascii="Times New Roman" w:eastAsia="Times New Roman" w:hAnsi="Times New Roman" w:cs="Times New Roman"/>
          <w:b/>
          <w:i/>
          <w:sz w:val="28"/>
          <w:szCs w:val="28"/>
          <w:lang w:eastAsia="es-ES"/>
        </w:rPr>
        <w:t>XXXXX</w:t>
      </w:r>
      <w:r w:rsidRPr="003B1DDB">
        <w:rPr>
          <w:rFonts w:ascii="Times New Roman" w:eastAsia="Times New Roman" w:hAnsi="Times New Roman" w:cs="Times New Roman"/>
          <w:b/>
          <w:i/>
          <w:sz w:val="28"/>
          <w:szCs w:val="28"/>
          <w:lang w:eastAsia="es-ES"/>
        </w:rPr>
        <w:t>,</w:t>
      </w:r>
      <w:r w:rsidRPr="003B1DDB">
        <w:rPr>
          <w:rFonts w:ascii="Times New Roman" w:eastAsia="Times New Roman" w:hAnsi="Times New Roman" w:cs="Times New Roman"/>
          <w:i/>
          <w:sz w:val="28"/>
          <w:szCs w:val="28"/>
          <w:lang w:eastAsia="es-ES"/>
        </w:rPr>
        <w:t xml:space="preserve"> actuando como Apoderados Generales Judiciales con Cláusula Especial de la sociedad </w:t>
      </w:r>
      <w:r w:rsidRPr="003B1DDB">
        <w:rPr>
          <w:rFonts w:ascii="Times New Roman" w:eastAsia="Times New Roman" w:hAnsi="Times New Roman" w:cs="Times New Roman"/>
          <w:b/>
          <w:i/>
          <w:sz w:val="28"/>
          <w:szCs w:val="28"/>
          <w:lang w:eastAsia="es-ES"/>
        </w:rPr>
        <w:t>MANEJO INTEGRAL DE DESECHOS SOLIDOS, SOCIEDAD POR ACCIONES DE ECONOMIA MIXTA Y DE CAPITAL VARIABLE, que se abrevia MIDES, S.E.M. DE C.V</w:t>
      </w:r>
      <w:r w:rsidRPr="003B1DDB">
        <w:rPr>
          <w:rFonts w:ascii="Times New Roman" w:eastAsia="Times New Roman" w:hAnsi="Times New Roman" w:cs="Times New Roman"/>
          <w:i/>
          <w:sz w:val="28"/>
          <w:szCs w:val="28"/>
          <w:lang w:eastAsia="es-ES"/>
        </w:rPr>
        <w:t xml:space="preserve">., </w:t>
      </w:r>
      <w:r w:rsidRPr="003B1DDB">
        <w:rPr>
          <w:rFonts w:ascii="Times New Roman" w:eastAsia="Times New Roman" w:hAnsi="Times New Roman" w:cs="Times New Roman"/>
          <w:i/>
          <w:color w:val="000000"/>
          <w:sz w:val="28"/>
          <w:szCs w:val="28"/>
          <w:lang w:eastAsia="es-ES"/>
        </w:rPr>
        <w:t xml:space="preserve">más no la comparecencia por parte del representante de la </w:t>
      </w:r>
      <w:r w:rsidRPr="003B1DDB">
        <w:rPr>
          <w:rFonts w:ascii="Times New Roman" w:eastAsia="Times New Roman" w:hAnsi="Times New Roman" w:cs="Times New Roman"/>
          <w:b/>
          <w:i/>
          <w:color w:val="000000"/>
          <w:sz w:val="28"/>
          <w:szCs w:val="28"/>
          <w:lang w:eastAsia="es-ES"/>
        </w:rPr>
        <w:t>ALCALDÍA MUNICIPAL DE APOPA</w:t>
      </w:r>
      <w:r w:rsidRPr="003B1DDB">
        <w:rPr>
          <w:rFonts w:ascii="Times New Roman" w:eastAsia="Times New Roman" w:hAnsi="Times New Roman" w:cs="Times New Roman"/>
          <w:i/>
          <w:color w:val="000000"/>
          <w:sz w:val="28"/>
          <w:szCs w:val="28"/>
          <w:lang w:eastAsia="es-ES"/>
        </w:rPr>
        <w:t xml:space="preserve">, a pesar de estar debidamente notificado a la convocatoria de la presente audiencia, </w:t>
      </w:r>
      <w:r w:rsidRPr="003B1DDB">
        <w:rPr>
          <w:rFonts w:ascii="Times New Roman" w:eastAsia="Times New Roman" w:hAnsi="Times New Roman" w:cs="Times New Roman"/>
          <w:i/>
          <w:sz w:val="28"/>
          <w:szCs w:val="28"/>
          <w:lang w:eastAsia="es-ES"/>
        </w:rPr>
        <w:t xml:space="preserve">la Directora manifestó que de conformidad a la ley de Mediación, Conciliación y Arbitraje, es procedente iniciar con la realización del sorteo por insaculación, también aclaro que, no existiendo comparecencia de la parte solicitada y de conformidad con los lineamientos del Centro, no es posible proceder a la depuración de la lista ya que esta depuración debe ser aceptada por ambas partes; también mencionó que al estar en presencia de un procedimiento arbitral en Derecho, participan únicamente los abogados de la nómina por lo que quedan fuera del sorteo los ingenieros </w:t>
      </w:r>
      <w:r w:rsidR="009A0851">
        <w:rPr>
          <w:rFonts w:ascii="Times New Roman" w:eastAsia="Times New Roman" w:hAnsi="Times New Roman" w:cs="Times New Roman"/>
          <w:b/>
          <w:i/>
          <w:sz w:val="28"/>
          <w:szCs w:val="28"/>
          <w:lang w:eastAsia="es-ES"/>
        </w:rPr>
        <w:t>XXXXXX</w:t>
      </w:r>
      <w:r w:rsidRPr="003B1DDB">
        <w:rPr>
          <w:rFonts w:ascii="Times New Roman" w:eastAsia="Times New Roman" w:hAnsi="Times New Roman" w:cs="Times New Roman"/>
          <w:b/>
          <w:i/>
          <w:sz w:val="28"/>
          <w:szCs w:val="28"/>
          <w:lang w:eastAsia="es-ES"/>
        </w:rPr>
        <w:t>.</w:t>
      </w:r>
      <w:r w:rsidRPr="003B1DDB">
        <w:rPr>
          <w:rFonts w:ascii="Times New Roman" w:eastAsia="Times New Roman" w:hAnsi="Times New Roman" w:cs="Times New Roman"/>
          <w:i/>
          <w:sz w:val="28"/>
          <w:szCs w:val="28"/>
          <w:lang w:eastAsia="es-ES"/>
        </w:rPr>
        <w:t xml:space="preserve"> Por lo que se procede realizar el sorteo con los árbitros restantes, obteniendo cómo resultado el </w:t>
      </w:r>
      <w:proofErr w:type="spellStart"/>
      <w:r w:rsidRPr="003B1DDB">
        <w:rPr>
          <w:rFonts w:ascii="Times New Roman" w:eastAsia="Times New Roman" w:hAnsi="Times New Roman" w:cs="Times New Roman"/>
          <w:i/>
          <w:sz w:val="28"/>
          <w:szCs w:val="28"/>
          <w:lang w:eastAsia="es-ES"/>
        </w:rPr>
        <w:t>siguiente</w:t>
      </w:r>
      <w:proofErr w:type="gramStart"/>
      <w:r w:rsidRPr="003B1DDB">
        <w:rPr>
          <w:rFonts w:ascii="Times New Roman" w:eastAsia="Times New Roman" w:hAnsi="Times New Roman" w:cs="Times New Roman"/>
          <w:i/>
          <w:sz w:val="28"/>
          <w:szCs w:val="28"/>
          <w:lang w:eastAsia="es-ES"/>
        </w:rPr>
        <w:t>:</w:t>
      </w:r>
      <w:r w:rsidR="009A0851">
        <w:rPr>
          <w:rFonts w:ascii="Times New Roman" w:eastAsia="Times New Roman" w:hAnsi="Times New Roman" w:cs="Times New Roman"/>
          <w:i/>
          <w:sz w:val="28"/>
          <w:szCs w:val="28"/>
          <w:lang w:eastAsia="es-ES"/>
        </w:rPr>
        <w:t>X</w:t>
      </w:r>
      <w:proofErr w:type="spellEnd"/>
      <w:proofErr w:type="gramEnd"/>
      <w:r w:rsidRPr="003B1DDB">
        <w:rPr>
          <w:rFonts w:ascii="Times New Roman" w:eastAsia="Times New Roman" w:hAnsi="Times New Roman" w:cs="Times New Roman"/>
          <w:i/>
          <w:sz w:val="28"/>
          <w:szCs w:val="28"/>
          <w:lang w:eastAsia="es-ES"/>
        </w:rPr>
        <w:t xml:space="preserve"> </w:t>
      </w:r>
      <w:r w:rsidR="009A0851">
        <w:rPr>
          <w:rFonts w:ascii="Times New Roman" w:eastAsia="Times New Roman" w:hAnsi="Times New Roman" w:cs="Times New Roman"/>
          <w:b/>
          <w:i/>
          <w:sz w:val="28"/>
          <w:szCs w:val="28"/>
          <w:lang w:eastAsia="es-ES"/>
        </w:rPr>
        <w:t>XXXX</w:t>
      </w:r>
      <w:r w:rsidRPr="003B1DDB">
        <w:rPr>
          <w:rFonts w:ascii="Times New Roman" w:eastAsia="Times New Roman" w:hAnsi="Times New Roman" w:cs="Times New Roman"/>
          <w:b/>
          <w:i/>
          <w:sz w:val="28"/>
          <w:szCs w:val="28"/>
          <w:lang w:eastAsia="es-ES"/>
        </w:rPr>
        <w:t>,</w:t>
      </w:r>
      <w:r w:rsidRPr="003B1DDB">
        <w:rPr>
          <w:rFonts w:ascii="Times New Roman" w:eastAsia="Times New Roman" w:hAnsi="Times New Roman" w:cs="Times New Roman"/>
          <w:i/>
          <w:sz w:val="28"/>
          <w:szCs w:val="28"/>
          <w:lang w:eastAsia="es-ES"/>
        </w:rPr>
        <w:t xml:space="preserve"> Primer Suplente: </w:t>
      </w:r>
      <w:r w:rsidR="009A0851">
        <w:rPr>
          <w:rFonts w:ascii="Times New Roman" w:eastAsia="Times New Roman" w:hAnsi="Times New Roman" w:cs="Times New Roman"/>
          <w:b/>
          <w:i/>
          <w:sz w:val="28"/>
          <w:szCs w:val="28"/>
          <w:lang w:eastAsia="es-ES"/>
        </w:rPr>
        <w:t>XXXX</w:t>
      </w:r>
      <w:r w:rsidRPr="003B1DDB">
        <w:rPr>
          <w:rFonts w:ascii="Times New Roman" w:eastAsia="Times New Roman" w:hAnsi="Times New Roman" w:cs="Times New Roman"/>
          <w:i/>
          <w:sz w:val="28"/>
          <w:szCs w:val="28"/>
          <w:lang w:eastAsia="es-ES"/>
        </w:rPr>
        <w:t xml:space="preserve">, Segundo Suplente: </w:t>
      </w:r>
      <w:r w:rsidR="009A0851">
        <w:rPr>
          <w:rFonts w:ascii="Times New Roman" w:eastAsia="Times New Roman" w:hAnsi="Times New Roman" w:cs="Times New Roman"/>
          <w:b/>
          <w:i/>
          <w:sz w:val="28"/>
          <w:szCs w:val="28"/>
          <w:lang w:eastAsia="es-ES"/>
        </w:rPr>
        <w:t>XXXXXX</w:t>
      </w:r>
      <w:r w:rsidRPr="003B1DDB">
        <w:rPr>
          <w:rFonts w:ascii="Times New Roman" w:eastAsia="Times New Roman" w:hAnsi="Times New Roman" w:cs="Times New Roman"/>
          <w:i/>
          <w:sz w:val="28"/>
          <w:szCs w:val="28"/>
          <w:lang w:eastAsia="es-ES"/>
        </w:rPr>
        <w:t xml:space="preserve">. Por lo que se da por terminada la audiencia y para constancia firmamos los presentes, a excepción de los miembros, los señores </w:t>
      </w:r>
      <w:r w:rsidR="009A0851">
        <w:rPr>
          <w:rFonts w:ascii="Times New Roman" w:eastAsia="Times New Roman" w:hAnsi="Times New Roman" w:cs="Times New Roman"/>
          <w:b/>
          <w:i/>
          <w:sz w:val="28"/>
          <w:szCs w:val="28"/>
          <w:lang w:eastAsia="es-ES"/>
        </w:rPr>
        <w:t>XXX</w:t>
      </w:r>
      <w:r w:rsidRPr="003B1DDB">
        <w:rPr>
          <w:rFonts w:ascii="Times New Roman" w:eastAsia="Times New Roman" w:hAnsi="Times New Roman" w:cs="Times New Roman"/>
          <w:b/>
          <w:i/>
          <w:sz w:val="28"/>
          <w:szCs w:val="28"/>
          <w:lang w:eastAsia="es-ES"/>
        </w:rPr>
        <w:t xml:space="preserve"> y </w:t>
      </w:r>
      <w:r w:rsidR="009A0851">
        <w:rPr>
          <w:rFonts w:ascii="Times New Roman" w:eastAsia="Times New Roman" w:hAnsi="Times New Roman" w:cs="Times New Roman"/>
          <w:b/>
          <w:i/>
          <w:sz w:val="28"/>
          <w:szCs w:val="28"/>
          <w:lang w:eastAsia="es-ES"/>
        </w:rPr>
        <w:t>XXXXX</w:t>
      </w:r>
      <w:r w:rsidRPr="003B1DDB">
        <w:rPr>
          <w:rFonts w:ascii="Times New Roman" w:eastAsia="Times New Roman" w:hAnsi="Times New Roman" w:cs="Times New Roman"/>
          <w:i/>
          <w:sz w:val="28"/>
          <w:szCs w:val="28"/>
          <w:lang w:eastAsia="es-ES"/>
        </w:rPr>
        <w:t xml:space="preserve">, por haber presenciado el sorteo de forma virtual, a lo cual  los abogados presentes </w:t>
      </w:r>
      <w:r w:rsidRPr="003B1DDB">
        <w:rPr>
          <w:rFonts w:ascii="Times New Roman" w:eastAsia="Times New Roman" w:hAnsi="Times New Roman" w:cs="Times New Roman"/>
          <w:i/>
          <w:sz w:val="28"/>
          <w:szCs w:val="28"/>
          <w:lang w:eastAsia="es-ES"/>
        </w:rPr>
        <w:lastRenderedPageBreak/>
        <w:t xml:space="preserve">manifestaron su conformidad sin objeción alguna, y para constancia firmamos los presentes. </w:t>
      </w:r>
      <w:r w:rsidRPr="003B1DDB">
        <w:rPr>
          <w:rFonts w:ascii="Times New Roman" w:eastAsia="Times New Roman" w:hAnsi="Times New Roman" w:cs="Times New Roman"/>
          <w:b/>
          <w:i/>
          <w:sz w:val="28"/>
          <w:szCs w:val="28"/>
          <w:lang w:eastAsia="es-ES"/>
        </w:rPr>
        <w:t>SEGUNDO</w:t>
      </w:r>
      <w:r w:rsidRPr="003B1DDB">
        <w:rPr>
          <w:rFonts w:ascii="Times New Roman" w:eastAsia="Times New Roman" w:hAnsi="Times New Roman" w:cs="Times New Roman"/>
          <w:i/>
          <w:sz w:val="28"/>
          <w:szCs w:val="28"/>
          <w:lang w:eastAsia="es-ES"/>
        </w:rPr>
        <w:t xml:space="preserve">: Que este día, se informó por escrito y expuso en forma verbal la </w:t>
      </w:r>
      <w:r w:rsidR="00423E63">
        <w:rPr>
          <w:rFonts w:ascii="Times New Roman" w:eastAsia="Times New Roman" w:hAnsi="Times New Roman" w:cs="Times New Roman"/>
          <w:i/>
          <w:color w:val="000000"/>
          <w:sz w:val="28"/>
          <w:szCs w:val="28"/>
          <w:lang w:eastAsia="es-ES"/>
        </w:rPr>
        <w:t>XXXXXXXX</w:t>
      </w:r>
      <w:r w:rsidRPr="003B1DDB">
        <w:rPr>
          <w:rFonts w:ascii="Times New Roman" w:eastAsia="Times New Roman" w:hAnsi="Times New Roman" w:cs="Times New Roman"/>
          <w:i/>
          <w:color w:val="000000"/>
          <w:sz w:val="28"/>
          <w:szCs w:val="28"/>
          <w:lang w:eastAsia="es-ES"/>
        </w:rPr>
        <w:t xml:space="preserve"> </w:t>
      </w:r>
      <w:r w:rsidRPr="003B1DDB">
        <w:rPr>
          <w:rFonts w:ascii="Times New Roman" w:eastAsia="Times New Roman" w:hAnsi="Times New Roman" w:cs="Times New Roman"/>
          <w:i/>
          <w:sz w:val="28"/>
          <w:szCs w:val="28"/>
          <w:lang w:eastAsia="es-ES"/>
        </w:rPr>
        <w:t xml:space="preserve">como apoderada General y Judicial de la municipalidad,  la solicitud realizada ante la </w:t>
      </w:r>
      <w:r w:rsidR="00423E63">
        <w:rPr>
          <w:rFonts w:ascii="Times New Roman" w:eastAsia="Times New Roman" w:hAnsi="Times New Roman" w:cs="Times New Roman"/>
          <w:i/>
          <w:sz w:val="28"/>
          <w:szCs w:val="28"/>
          <w:lang w:eastAsia="es-ES"/>
        </w:rPr>
        <w:t>XXX</w:t>
      </w:r>
      <w:r w:rsidRPr="003B1DDB">
        <w:rPr>
          <w:rFonts w:ascii="Times New Roman" w:eastAsia="Times New Roman" w:hAnsi="Times New Roman" w:cs="Times New Roman"/>
          <w:i/>
          <w:sz w:val="28"/>
          <w:szCs w:val="28"/>
          <w:lang w:eastAsia="es-ES"/>
        </w:rPr>
        <w:t xml:space="preserve"> del Centro de Mediación Conciliación y Arbitraje de la Cámara de Comercio e Industria de El Salvador a partir de la notificación con referencia NA-05-2022, donde la municipalidad fue notificada del resultado del `proceso de insaculación en la cual se obtuvo como resultado la elección de árbitro propietario al </w:t>
      </w:r>
      <w:r w:rsidR="00423E63">
        <w:rPr>
          <w:rFonts w:ascii="Times New Roman" w:eastAsia="Times New Roman" w:hAnsi="Times New Roman" w:cs="Times New Roman"/>
          <w:b/>
          <w:i/>
          <w:sz w:val="28"/>
          <w:szCs w:val="28"/>
          <w:lang w:eastAsia="es-ES"/>
        </w:rPr>
        <w:t>XXXXX</w:t>
      </w:r>
      <w:r w:rsidRPr="003B1DDB">
        <w:rPr>
          <w:rFonts w:ascii="Times New Roman" w:eastAsia="Times New Roman" w:hAnsi="Times New Roman" w:cs="Times New Roman"/>
          <w:i/>
          <w:sz w:val="28"/>
          <w:szCs w:val="28"/>
          <w:lang w:eastAsia="es-ES"/>
        </w:rPr>
        <w:t xml:space="preserve">, en el cual se solicitó lo siguiente: </w:t>
      </w:r>
      <w:r w:rsidRPr="003B1DDB">
        <w:rPr>
          <w:rFonts w:ascii="Times New Roman" w:eastAsia="Times New Roman" w:hAnsi="Times New Roman" w:cs="Times New Roman"/>
          <w:b/>
          <w:i/>
          <w:sz w:val="28"/>
          <w:szCs w:val="28"/>
          <w:lang w:eastAsia="es-ES"/>
        </w:rPr>
        <w:t>I.</w:t>
      </w:r>
      <w:r w:rsidRPr="003B1DDB">
        <w:rPr>
          <w:rFonts w:ascii="Times New Roman" w:eastAsia="Times New Roman" w:hAnsi="Times New Roman" w:cs="Times New Roman"/>
          <w:i/>
          <w:sz w:val="28"/>
          <w:szCs w:val="28"/>
          <w:lang w:eastAsia="es-ES"/>
        </w:rPr>
        <w:t xml:space="preserve"> “ Que se deje sin efecto el proceso de insaculación realizado el pasado 19 de enero del presente año, en el que resultó electo el licenciado </w:t>
      </w:r>
      <w:r w:rsidR="00423E63">
        <w:rPr>
          <w:rFonts w:ascii="Times New Roman" w:eastAsia="Times New Roman" w:hAnsi="Times New Roman" w:cs="Times New Roman"/>
          <w:b/>
          <w:i/>
          <w:sz w:val="28"/>
          <w:szCs w:val="28"/>
          <w:lang w:eastAsia="es-ES"/>
        </w:rPr>
        <w:t>XXX</w:t>
      </w:r>
      <w:r w:rsidRPr="003B1DDB">
        <w:rPr>
          <w:rFonts w:ascii="Times New Roman" w:eastAsia="Times New Roman" w:hAnsi="Times New Roman" w:cs="Times New Roman"/>
          <w:i/>
          <w:sz w:val="28"/>
          <w:szCs w:val="28"/>
          <w:lang w:eastAsia="es-ES"/>
        </w:rPr>
        <w:t xml:space="preserve">, en virtud de la aplicación supletoria de la voluntad de la Municipalidad de Apopa, por todas las razones antes expuestas y se le permita a mi representada el ejercicio de su derecho y voluntad de elegir al árbitro que le corresponde de acuerdo a la aplicación directa del contrato “ </w:t>
      </w:r>
      <w:r w:rsidRPr="003B1DDB">
        <w:rPr>
          <w:rFonts w:ascii="Times New Roman" w:eastAsia="Times New Roman" w:hAnsi="Times New Roman" w:cs="Times New Roman"/>
          <w:b/>
          <w:i/>
          <w:sz w:val="28"/>
          <w:szCs w:val="28"/>
          <w:lang w:eastAsia="es-ES"/>
        </w:rPr>
        <w:t>CONTRATO PARA LA PRESTACION DE SERVICIOS DE TRATAMIENTO Y DISPOSICION FINAL DE LOS DESECHOS SOLIDOS COMUNES Y DE LOS SERVICIOS DE RECOLECCION DOMICILIAR, TRANSPORTE EN GONDOLA, A FAVOR DEL MUNICIPIO DE APOPA” II.</w:t>
      </w:r>
      <w:r w:rsidRPr="003B1DDB">
        <w:rPr>
          <w:rFonts w:ascii="Times New Roman" w:eastAsia="Times New Roman" w:hAnsi="Times New Roman" w:cs="Times New Roman"/>
          <w:i/>
          <w:sz w:val="28"/>
          <w:szCs w:val="28"/>
          <w:lang w:eastAsia="es-ES"/>
        </w:rPr>
        <w:t xml:space="preserve"> Que se continúe con el proceso arbitral ad-hoc de acuerdo a lo establecido en la cláusula novena del contrato antes mencionado</w:t>
      </w:r>
      <w:proofErr w:type="gramStart"/>
      <w:r w:rsidRPr="003B1DDB">
        <w:rPr>
          <w:rFonts w:ascii="Times New Roman" w:eastAsia="Times New Roman" w:hAnsi="Times New Roman" w:cs="Times New Roman"/>
          <w:i/>
          <w:sz w:val="28"/>
          <w:szCs w:val="28"/>
          <w:lang w:eastAsia="es-ES"/>
        </w:rPr>
        <w:t>..”</w:t>
      </w:r>
      <w:proofErr w:type="gramEnd"/>
      <w:r w:rsidRPr="003B1DDB">
        <w:rPr>
          <w:rFonts w:ascii="Times New Roman" w:eastAsia="Times New Roman" w:hAnsi="Times New Roman" w:cs="Times New Roman"/>
          <w:i/>
          <w:sz w:val="28"/>
          <w:szCs w:val="28"/>
          <w:lang w:eastAsia="es-ES"/>
        </w:rPr>
        <w:t>.</w:t>
      </w:r>
      <w:r w:rsidRPr="003B1DDB">
        <w:rPr>
          <w:rFonts w:ascii="Times New Roman" w:eastAsia="Times New Roman" w:hAnsi="Times New Roman" w:cs="Times New Roman"/>
          <w:sz w:val="28"/>
          <w:szCs w:val="28"/>
          <w:lang w:eastAsia="es-ES"/>
        </w:rPr>
        <w:t xml:space="preserve"> </w:t>
      </w:r>
      <w:r w:rsidRPr="003B1DDB">
        <w:rPr>
          <w:rFonts w:ascii="Times New Roman" w:eastAsia="Calibri" w:hAnsi="Times New Roman" w:cs="Times New Roman"/>
          <w:b/>
          <w:sz w:val="28"/>
          <w:szCs w:val="28"/>
        </w:rPr>
        <w:t>El Concejo Municipal Plural,</w:t>
      </w:r>
      <w:r w:rsidRPr="003B1DDB">
        <w:rPr>
          <w:rFonts w:ascii="Times New Roman" w:eastAsia="Calibri" w:hAnsi="Times New Roman" w:cs="Times New Roman"/>
          <w:sz w:val="28"/>
          <w:szCs w:val="28"/>
        </w:rPr>
        <w:t xml:space="preserve"> </w:t>
      </w:r>
      <w:r w:rsidRPr="003B1DDB">
        <w:rPr>
          <w:rFonts w:ascii="Times New Roman" w:eastAsia="Calibri" w:hAnsi="Times New Roman" w:cs="Times New Roman"/>
          <w:b/>
          <w:sz w:val="28"/>
          <w:szCs w:val="28"/>
        </w:rPr>
        <w:t xml:space="preserve">CONSIDERANDOS: I-) </w:t>
      </w:r>
      <w:r w:rsidRPr="003B1DDB">
        <w:rPr>
          <w:rFonts w:ascii="Times New Roman" w:eastAsia="Calibri" w:hAnsi="Times New Roman" w:cs="Times New Roman"/>
          <w:sz w:val="28"/>
          <w:szCs w:val="28"/>
          <w:lang w:val="es-SV"/>
        </w:rPr>
        <w:t>El Concejo Municipal es la entidad del Estado más cercana a la población y está facultada para ejercer el gobierno en su jurisdicción, siendo la instancia de gobierno que organiza la vida social, como el uso de los recursos existentes así como de promover el desarrollo, para lo cual nuestra Constitución les otorga autonomía política, económica y administrativa en los asuntos de su competencia. El Artículo 202 de la Constitución establece que “</w:t>
      </w:r>
      <w:r w:rsidRPr="003B1DDB">
        <w:rPr>
          <w:rFonts w:ascii="Times New Roman" w:eastAsia="Calibri" w:hAnsi="Times New Roman" w:cs="Times New Roman"/>
          <w:i/>
          <w:sz w:val="28"/>
          <w:szCs w:val="28"/>
          <w:lang w:val="es-SV"/>
        </w:rPr>
        <w:t xml:space="preserve">Para el Gobierno Local, los departamentos se dividen en Municipios, que estarán regidos por Concejos formados de un Alcalde, un Síndico y dos o más Regidores cuyo número será proporcional a la población. Los miembros de los Concejos Municipales deberán ser mayores de veintiún años y originarios o vecinos del municipio; serán elegidos para un período de tres años, podrán ser reelegidos y sus demás requisitos serán determinados por la ley”, </w:t>
      </w:r>
      <w:r w:rsidRPr="003B1DDB">
        <w:rPr>
          <w:rFonts w:ascii="Times New Roman" w:eastAsia="Calibri" w:hAnsi="Times New Roman" w:cs="Times New Roman"/>
          <w:sz w:val="28"/>
          <w:szCs w:val="28"/>
          <w:lang w:val="es-SV"/>
        </w:rPr>
        <w:t>asimismo el Art.203 de la Constitución de la República establece que:</w:t>
      </w:r>
      <w:r w:rsidRPr="003B1DDB">
        <w:rPr>
          <w:rFonts w:ascii="Times New Roman" w:eastAsia="Calibri" w:hAnsi="Times New Roman" w:cs="Times New Roman"/>
          <w:i/>
          <w:sz w:val="28"/>
          <w:szCs w:val="28"/>
          <w:lang w:val="es-SV"/>
        </w:rPr>
        <w:t xml:space="preserve"> “Los Municipios serán autónomos en lo económico, en lo técnico y en lo administrativo, y se regirán por un Código Municipal, que sentará los principios generales para su </w:t>
      </w:r>
      <w:r w:rsidRPr="003B1DDB">
        <w:rPr>
          <w:rFonts w:ascii="Times New Roman" w:eastAsia="Calibri" w:hAnsi="Times New Roman" w:cs="Times New Roman"/>
          <w:i/>
          <w:sz w:val="28"/>
          <w:szCs w:val="28"/>
          <w:lang w:val="es-SV"/>
        </w:rPr>
        <w:lastRenderedPageBreak/>
        <w:t xml:space="preserve">organización, funcionamiento y ejercicio de sus facultades autónomas y </w:t>
      </w:r>
      <w:r w:rsidRPr="003B1DDB">
        <w:rPr>
          <w:rFonts w:ascii="Times New Roman" w:eastAsia="Calibri" w:hAnsi="Times New Roman" w:cs="Times New Roman"/>
          <w:b/>
          <w:sz w:val="28"/>
          <w:szCs w:val="28"/>
        </w:rPr>
        <w:t>II-)</w:t>
      </w:r>
      <w:r w:rsidRPr="003B1DDB">
        <w:rPr>
          <w:rFonts w:ascii="Times New Roman" w:eastAsia="Calibri" w:hAnsi="Times New Roman" w:cs="Times New Roman"/>
          <w:sz w:val="28"/>
          <w:szCs w:val="28"/>
        </w:rPr>
        <w:t xml:space="preserve"> Que el articulo 4 numeral 19, del Código Municipal, expresa lo siguiente: “Compete al municipio: 19) La prestación de servicio de aseo, barrido de calles, recolección, tratamiento y disposición final de basura.” Además el articulo 30 numeral 14 del referido cuerpo legal dispone que son facultades del Concejo, velar por la buena marcha del gobierno, administración y servicios municipales; Y, de igual forma el artículo 31 del Código Municipal numeral 6, señala como obligación del Concejo contribuir a la preservación de la Salud. </w:t>
      </w:r>
      <w:r w:rsidRPr="003B1DDB">
        <w:rPr>
          <w:rFonts w:ascii="Times New Roman" w:eastAsia="Calibri" w:hAnsi="Times New Roman" w:cs="Times New Roman"/>
          <w:sz w:val="28"/>
          <w:szCs w:val="28"/>
          <w:lang w:val="es-SV" w:eastAsia="es-ES"/>
        </w:rPr>
        <w:t xml:space="preserve">Por tanto el Honorable Concejo Municipal Plural, en uso de sus facultades legales y habiendo deliberado el punto, Por </w:t>
      </w:r>
      <w:r w:rsidRPr="003B1DDB">
        <w:rPr>
          <w:rFonts w:ascii="Times New Roman" w:eastAsia="Calibri" w:hAnsi="Times New Roman" w:cs="Times New Roman"/>
          <w:b/>
          <w:sz w:val="28"/>
          <w:szCs w:val="28"/>
          <w:lang w:val="es-SV" w:eastAsia="es-ES"/>
        </w:rPr>
        <w:t xml:space="preserve">MAYORIA </w:t>
      </w:r>
      <w:r w:rsidRPr="003B1DDB">
        <w:rPr>
          <w:rFonts w:ascii="Times New Roman" w:eastAsia="Calibri" w:hAnsi="Times New Roman" w:cs="Times New Roman"/>
          <w:sz w:val="28"/>
          <w:szCs w:val="28"/>
          <w:lang w:eastAsia="es-ES"/>
        </w:rPr>
        <w:t xml:space="preserve">de </w:t>
      </w:r>
      <w:r w:rsidRPr="003B1DDB">
        <w:rPr>
          <w:rFonts w:ascii="Times New Roman" w:eastAsia="Calibri" w:hAnsi="Times New Roman" w:cs="Times New Roman"/>
          <w:b/>
          <w:sz w:val="28"/>
          <w:szCs w:val="28"/>
          <w:lang w:eastAsia="es-ES"/>
        </w:rPr>
        <w:t>DIEZ VOTOS A FAVOR</w:t>
      </w:r>
      <w:r w:rsidRPr="003B1DDB">
        <w:rPr>
          <w:rFonts w:ascii="Times New Roman" w:eastAsia="Calibri" w:hAnsi="Times New Roman" w:cs="Times New Roman"/>
          <w:sz w:val="28"/>
          <w:szCs w:val="28"/>
          <w:lang w:eastAsia="es-ES"/>
        </w:rPr>
        <w:t xml:space="preserve"> y </w:t>
      </w:r>
      <w:r w:rsidRPr="003B1DDB">
        <w:rPr>
          <w:rFonts w:ascii="Times New Roman" w:eastAsia="Calibri" w:hAnsi="Times New Roman" w:cs="Times New Roman"/>
          <w:b/>
          <w:sz w:val="28"/>
          <w:szCs w:val="28"/>
          <w:lang w:eastAsia="es-ES"/>
        </w:rPr>
        <w:t>CUATRO VOTOS EN CONTRA</w:t>
      </w:r>
      <w:r w:rsidRPr="003B1DDB">
        <w:rPr>
          <w:rFonts w:ascii="Times New Roman" w:eastAsia="Calibri" w:hAnsi="Times New Roman" w:cs="Times New Roman"/>
          <w:sz w:val="28"/>
          <w:szCs w:val="28"/>
          <w:lang w:eastAsia="es-ES"/>
        </w:rPr>
        <w:t xml:space="preserve"> por parte de los siguientes miembros del Concejo Municipal: </w:t>
      </w:r>
      <w:r w:rsidRPr="003B1DDB">
        <w:rPr>
          <w:rFonts w:ascii="Times New Roman" w:eastAsia="Calibri" w:hAnsi="Times New Roman" w:cs="Times New Roman"/>
          <w:b/>
          <w:sz w:val="28"/>
          <w:szCs w:val="28"/>
          <w:lang w:eastAsia="es-ES"/>
        </w:rPr>
        <w:t>El Licenciado Sergio Noel Monroy Martínez, Síndico Municipal</w:t>
      </w:r>
      <w:r w:rsidRPr="003B1DDB">
        <w:rPr>
          <w:rFonts w:ascii="Times New Roman" w:eastAsia="Calibri" w:hAnsi="Times New Roman" w:cs="Times New Roman"/>
          <w:sz w:val="28"/>
          <w:szCs w:val="28"/>
          <w:lang w:eastAsia="es-ES"/>
        </w:rPr>
        <w:t xml:space="preserve">, manifestando literalmente “voto en contra porque para hacer una declaratoria de urgencia, hay que justificar con respaldo técnico y legal que pruebe el motivo que impulso a dicha acción. No pueden estar dejando sin efecto un acuerdo sin antes justificar el verdadero arbitraje pues si la deuda es millonaria”; </w:t>
      </w:r>
      <w:r w:rsidRPr="003B1DDB">
        <w:rPr>
          <w:rFonts w:ascii="Times New Roman" w:eastAsia="Calibri" w:hAnsi="Times New Roman" w:cs="Times New Roman"/>
          <w:b/>
          <w:sz w:val="28"/>
          <w:szCs w:val="28"/>
          <w:lang w:eastAsia="es-ES"/>
        </w:rPr>
        <w:t>el Ingeniero Gilberto Antonio Amador Medrano, Decimo Regidor Propietario</w:t>
      </w:r>
      <w:r w:rsidRPr="003B1DDB">
        <w:rPr>
          <w:rFonts w:ascii="Times New Roman" w:eastAsia="Calibri" w:hAnsi="Times New Roman" w:cs="Times New Roman"/>
          <w:sz w:val="28"/>
          <w:szCs w:val="28"/>
          <w:lang w:eastAsia="es-ES"/>
        </w:rPr>
        <w:t>, manifestando “voto en contra de la declaratoria de urgencia para habilitar la contratación directa de un árbitro para el caso MIDES. Igualmente voto en contra de la contratación de los servicios del Licenciado Noé Alexander Fernández Perdomo como árbitro para el caso MIDES, por valor de</w:t>
      </w:r>
      <w:r w:rsidR="00423E63">
        <w:rPr>
          <w:rFonts w:ascii="Times New Roman" w:eastAsia="Calibri" w:hAnsi="Times New Roman" w:cs="Times New Roman"/>
          <w:sz w:val="28"/>
          <w:szCs w:val="28"/>
          <w:lang w:eastAsia="es-ES"/>
        </w:rPr>
        <w:t xml:space="preserve"> </w:t>
      </w:r>
      <w:r w:rsidRPr="003B1DDB">
        <w:rPr>
          <w:rFonts w:ascii="Times New Roman" w:eastAsia="Calibri" w:hAnsi="Times New Roman" w:cs="Times New Roman"/>
          <w:sz w:val="28"/>
          <w:szCs w:val="28"/>
          <w:lang w:eastAsia="es-ES"/>
        </w:rPr>
        <w:t xml:space="preserve"> $ 125,000.00 más IVA, Todo esto debido a que durante todo este tiempo no hubo una respuesta adecuada durante el termino de trato directo, lo que provoco que la alcaldía municipal cayera en silencio administrativo y que ahora se tenga que afrontar un gasto excesivo. Debe tenerse por una actuación negligente de la administración”; el </w:t>
      </w:r>
      <w:r w:rsidRPr="003B1DDB">
        <w:rPr>
          <w:rFonts w:ascii="Times New Roman" w:eastAsia="Calibri" w:hAnsi="Times New Roman" w:cs="Times New Roman"/>
          <w:b/>
          <w:sz w:val="28"/>
          <w:szCs w:val="28"/>
          <w:lang w:eastAsia="es-ES"/>
        </w:rPr>
        <w:t>Sr. Bayron Eraldo Baltazar Martínez Barahona, Decimo Primer Regidor Propietario</w:t>
      </w:r>
      <w:r w:rsidRPr="003B1DDB">
        <w:rPr>
          <w:rFonts w:ascii="Times New Roman" w:eastAsia="Calibri" w:hAnsi="Times New Roman" w:cs="Times New Roman"/>
          <w:sz w:val="28"/>
          <w:szCs w:val="28"/>
          <w:lang w:eastAsia="es-ES"/>
        </w:rPr>
        <w:t xml:space="preserve">, manifestando literalmente lo siguiente: “voto en contra  en el sentido de la declaratoria de urgencia, ya que la ley de adquisiciones y contrataciones ya estipula los procesos para contrataciones de servicios profesionales y nuestra responsabilidad, en los temas de procesos jurídicos (arbitraje) en los tiempos de los procesos administrativos nos permite hacerlo NO por contratación directa” y el señor </w:t>
      </w:r>
      <w:proofErr w:type="spellStart"/>
      <w:r w:rsidRPr="003B1DDB">
        <w:rPr>
          <w:rFonts w:ascii="Times New Roman" w:eastAsia="Calibri" w:hAnsi="Times New Roman" w:cs="Times New Roman"/>
          <w:b/>
          <w:sz w:val="28"/>
          <w:szCs w:val="28"/>
          <w:lang w:eastAsia="es-ES"/>
        </w:rPr>
        <w:t>Osmín</w:t>
      </w:r>
      <w:proofErr w:type="spellEnd"/>
      <w:r w:rsidRPr="003B1DDB">
        <w:rPr>
          <w:rFonts w:ascii="Times New Roman" w:eastAsia="Calibri" w:hAnsi="Times New Roman" w:cs="Times New Roman"/>
          <w:b/>
          <w:sz w:val="28"/>
          <w:szCs w:val="28"/>
          <w:lang w:eastAsia="es-ES"/>
        </w:rPr>
        <w:t xml:space="preserve"> de Jesús Menjivar Gonzales</w:t>
      </w:r>
      <w:r w:rsidRPr="003B1DDB">
        <w:rPr>
          <w:rFonts w:ascii="Times New Roman" w:eastAsia="Calibri" w:hAnsi="Times New Roman" w:cs="Times New Roman"/>
          <w:sz w:val="28"/>
          <w:szCs w:val="28"/>
          <w:lang w:eastAsia="es-ES"/>
        </w:rPr>
        <w:t xml:space="preserve">, Décimo Segundo Regidor Propietario, manifestando literalmente lo siguiente: “voto en contra por no haber un respaldo técnico para declarar estado de urgencia”. </w:t>
      </w:r>
      <w:r w:rsidRPr="003B1DDB">
        <w:rPr>
          <w:rFonts w:ascii="Times New Roman" w:eastAsia="Calibri" w:hAnsi="Times New Roman" w:cs="Times New Roman"/>
          <w:b/>
          <w:sz w:val="28"/>
          <w:szCs w:val="28"/>
          <w:lang w:val="es-SV" w:eastAsia="es-ES"/>
        </w:rPr>
        <w:t xml:space="preserve">ACUERDA:  </w:t>
      </w:r>
      <w:r w:rsidRPr="003B1DDB">
        <w:rPr>
          <w:rFonts w:ascii="Times New Roman" w:eastAsia="Calibri" w:hAnsi="Times New Roman" w:cs="Times New Roman"/>
          <w:b/>
          <w:sz w:val="28"/>
          <w:szCs w:val="28"/>
          <w:u w:val="thick"/>
          <w:lang w:eastAsia="es-ES"/>
        </w:rPr>
        <w:t>DECLÁRASE</w:t>
      </w:r>
      <w:r w:rsidRPr="003B1DDB">
        <w:rPr>
          <w:rFonts w:ascii="Times New Roman" w:eastAsia="Calibri" w:hAnsi="Times New Roman" w:cs="Times New Roman"/>
          <w:sz w:val="28"/>
          <w:szCs w:val="28"/>
          <w:lang w:eastAsia="es-ES"/>
        </w:rPr>
        <w:t xml:space="preserve"> la </w:t>
      </w:r>
      <w:r w:rsidRPr="003B1DDB">
        <w:rPr>
          <w:rFonts w:ascii="Times New Roman" w:eastAsia="Calibri" w:hAnsi="Times New Roman" w:cs="Times New Roman"/>
          <w:b/>
          <w:sz w:val="28"/>
          <w:szCs w:val="28"/>
          <w:u w:val="thick"/>
          <w:lang w:eastAsia="es-ES"/>
        </w:rPr>
        <w:t xml:space="preserve">CALIFICACIÓN DE </w:t>
      </w:r>
      <w:r w:rsidRPr="003B1DDB">
        <w:rPr>
          <w:rFonts w:ascii="Times New Roman" w:eastAsia="Calibri" w:hAnsi="Times New Roman" w:cs="Times New Roman"/>
          <w:b/>
          <w:sz w:val="28"/>
          <w:szCs w:val="28"/>
          <w:u w:val="thick"/>
          <w:lang w:eastAsia="es-ES"/>
        </w:rPr>
        <w:lastRenderedPageBreak/>
        <w:t>URGENCIA EN EL MUNICIPIO DE APOPA</w:t>
      </w:r>
      <w:r w:rsidRPr="003B1DDB">
        <w:rPr>
          <w:rFonts w:ascii="Times New Roman" w:eastAsia="Calibri" w:hAnsi="Times New Roman" w:cs="Times New Roman"/>
          <w:sz w:val="28"/>
          <w:szCs w:val="28"/>
          <w:lang w:eastAsia="es-ES"/>
        </w:rPr>
        <w:t>, de conformidad a los antecedentes y considerandos legales antes referidos por la posible afectación del interés público y financiero del municipio que podría derivar de las resultas del proceso de arbitraje promovido por la</w:t>
      </w:r>
      <w:r w:rsidRPr="003B1DDB">
        <w:rPr>
          <w:rFonts w:ascii="Times New Roman" w:eastAsia="Times New Roman" w:hAnsi="Times New Roman" w:cs="Times New Roman"/>
          <w:sz w:val="28"/>
          <w:szCs w:val="28"/>
          <w:lang w:eastAsia="es-ES"/>
        </w:rPr>
        <w:t xml:space="preserve"> Sociedad </w:t>
      </w:r>
      <w:r w:rsidRPr="003B1DDB">
        <w:rPr>
          <w:rFonts w:ascii="Times New Roman" w:eastAsia="Times New Roman" w:hAnsi="Times New Roman" w:cs="Times New Roman"/>
          <w:b/>
          <w:sz w:val="28"/>
          <w:szCs w:val="28"/>
          <w:lang w:eastAsia="es-ES"/>
        </w:rPr>
        <w:t>MANEJO INTEGRAL DE DESECHOS SOLIDOS, SOCIEDAD POR ACCIONES DE ECONOMIA MIXTA Y DE CAPITAL VARIABLE</w:t>
      </w:r>
      <w:r w:rsidRPr="003B1DDB">
        <w:rPr>
          <w:rFonts w:ascii="Times New Roman" w:eastAsia="Times New Roman" w:hAnsi="Times New Roman" w:cs="Times New Roman"/>
          <w:i/>
          <w:sz w:val="28"/>
          <w:szCs w:val="28"/>
          <w:lang w:eastAsia="es-ES"/>
        </w:rPr>
        <w:t xml:space="preserve">, que se abrevia </w:t>
      </w:r>
      <w:r w:rsidRPr="003B1DDB">
        <w:rPr>
          <w:rFonts w:ascii="Times New Roman" w:eastAsia="Times New Roman" w:hAnsi="Times New Roman" w:cs="Times New Roman"/>
          <w:b/>
          <w:sz w:val="28"/>
          <w:szCs w:val="28"/>
          <w:lang w:eastAsia="es-ES"/>
        </w:rPr>
        <w:t xml:space="preserve">MIDES, S.E.M. DE C.V., </w:t>
      </w:r>
      <w:r w:rsidRPr="003B1DDB">
        <w:rPr>
          <w:rFonts w:ascii="Times New Roman" w:eastAsia="Times New Roman" w:hAnsi="Times New Roman" w:cs="Times New Roman"/>
          <w:sz w:val="28"/>
          <w:szCs w:val="28"/>
          <w:lang w:eastAsia="es-ES"/>
        </w:rPr>
        <w:t xml:space="preserve">contra la </w:t>
      </w:r>
      <w:r w:rsidRPr="003B1DDB">
        <w:rPr>
          <w:rFonts w:ascii="Times New Roman" w:eastAsia="Times New Roman" w:hAnsi="Times New Roman" w:cs="Times New Roman"/>
          <w:b/>
          <w:sz w:val="28"/>
          <w:szCs w:val="28"/>
          <w:lang w:eastAsia="es-ES"/>
        </w:rPr>
        <w:t>ALCALDIA MUNICIPAL DE APOPA</w:t>
      </w:r>
      <w:r w:rsidRPr="003B1DDB">
        <w:rPr>
          <w:rFonts w:ascii="Times New Roman" w:eastAsia="Times New Roman" w:hAnsi="Times New Roman" w:cs="Times New Roman"/>
          <w:sz w:val="28"/>
          <w:szCs w:val="28"/>
          <w:lang w:eastAsia="es-ES"/>
        </w:rPr>
        <w:t xml:space="preserve">, referente al </w:t>
      </w:r>
      <w:r w:rsidRPr="003B1DDB">
        <w:rPr>
          <w:rFonts w:ascii="Times New Roman" w:eastAsia="Times New Roman" w:hAnsi="Times New Roman" w:cs="Times New Roman"/>
          <w:b/>
          <w:sz w:val="28"/>
          <w:szCs w:val="28"/>
          <w:lang w:eastAsia="es-ES"/>
        </w:rPr>
        <w:t xml:space="preserve">CONTRATO PARA LA PRESTACION DE SERVICIOS DE TRATAMIENTO Y DISPOSICION FINAL DE LOS DESECHOS SOLIDOS COMUNES Y DE LOS SERVICIOS DE RECOLECCION DOMICILIAR, TRANSPORTE EN GONDOLA, A FAVOR DEL MUNICIPIO DE APOPA, </w:t>
      </w:r>
      <w:r w:rsidRPr="003B1DDB">
        <w:rPr>
          <w:rFonts w:ascii="Times New Roman" w:eastAsia="Times New Roman" w:hAnsi="Times New Roman" w:cs="Times New Roman"/>
          <w:sz w:val="28"/>
          <w:szCs w:val="28"/>
          <w:lang w:eastAsia="es-ES"/>
        </w:rPr>
        <w:t xml:space="preserve">suscrito el día dieciséis de febrero de dos mil diecisiete, contrato que no obstante haberse realizado las denuncias respectivas ante Fiscalía General de la República y Corte de Cuentas de la República, no se obtuvieron resoluciones que habilitaran dejar sin efecto, revocar o anular dicho instrumento lesivo a la municipalidad. </w:t>
      </w:r>
      <w:r w:rsidRPr="003B1DDB">
        <w:rPr>
          <w:rFonts w:ascii="Times New Roman" w:eastAsia="Calibri" w:hAnsi="Times New Roman" w:cs="Times New Roman"/>
          <w:b/>
          <w:sz w:val="28"/>
          <w:szCs w:val="28"/>
          <w:lang w:val="es-SV" w:eastAsia="es-ES"/>
        </w:rPr>
        <w:t xml:space="preserve">CERTIFÍQUESE Y COMUNÍQUESE.- </w:t>
      </w:r>
      <w:r w:rsidRPr="003B1DDB">
        <w:rPr>
          <w:rFonts w:ascii="Times New Roman" w:eastAsia="Calibri" w:hAnsi="Times New Roman" w:cs="Times New Roman"/>
          <w:b/>
          <w:bCs/>
          <w:sz w:val="28"/>
          <w:szCs w:val="28"/>
          <w:lang w:eastAsia="es-ES"/>
        </w:rPr>
        <w:t>“</w:t>
      </w:r>
      <w:r w:rsidRPr="003B1DDB">
        <w:rPr>
          <w:rFonts w:ascii="Times New Roman" w:eastAsia="Calibri" w:hAnsi="Times New Roman" w:cs="Times New Roman"/>
          <w:b/>
          <w:sz w:val="28"/>
          <w:szCs w:val="28"/>
          <w:lang w:eastAsia="es-ES"/>
        </w:rPr>
        <w:t>ACUERDO</w:t>
      </w:r>
      <w:r w:rsidRPr="003B1DDB">
        <w:rPr>
          <w:rFonts w:ascii="Times New Roman" w:eastAsia="Calibri" w:hAnsi="Times New Roman" w:cs="Times New Roman"/>
          <w:b/>
          <w:bCs/>
          <w:sz w:val="28"/>
          <w:szCs w:val="28"/>
          <w:lang w:eastAsia="es-ES"/>
        </w:rPr>
        <w:t xml:space="preserve"> MUNICIPAL NÚMERO CUATRO”. </w:t>
      </w:r>
      <w:r w:rsidRPr="003B1DDB">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Expuesto en el punto número </w:t>
      </w:r>
      <w:r w:rsidRPr="003B1DDB">
        <w:rPr>
          <w:rFonts w:ascii="Times New Roman" w:eastAsia="Calibri" w:hAnsi="Times New Roman" w:cs="Times New Roman"/>
          <w:sz w:val="28"/>
          <w:szCs w:val="28"/>
        </w:rPr>
        <w:t xml:space="preserve">cuatro de la agenda de esta sesión el cual corresponde a </w:t>
      </w:r>
      <w:r w:rsidRPr="003B1DDB">
        <w:rPr>
          <w:rFonts w:ascii="Times New Roman" w:eastAsia="Calibri" w:hAnsi="Times New Roman" w:cs="Times New Roman"/>
          <w:b/>
          <w:sz w:val="28"/>
          <w:szCs w:val="28"/>
        </w:rPr>
        <w:t xml:space="preserve">Participación de la Señora Alcaldesa Municipal, </w:t>
      </w:r>
      <w:r w:rsidRPr="003B1DDB">
        <w:rPr>
          <w:rFonts w:ascii="Times New Roman" w:eastAsia="Calibri" w:hAnsi="Times New Roman" w:cs="Times New Roman"/>
          <w:sz w:val="28"/>
          <w:szCs w:val="28"/>
        </w:rPr>
        <w:t xml:space="preserve">por medio del cual expone sobre el tema relacionado del proceso de arbitraje por el contrato que existe entre la </w:t>
      </w:r>
      <w:r w:rsidRPr="003B1DDB">
        <w:rPr>
          <w:rFonts w:ascii="Times New Roman" w:eastAsia="Times New Roman" w:hAnsi="Times New Roman" w:cs="Times New Roman"/>
          <w:b/>
          <w:sz w:val="28"/>
          <w:szCs w:val="28"/>
          <w:lang w:eastAsia="es-ES"/>
        </w:rPr>
        <w:t>ALCALDIA MUNICIPAL DE APOPA</w:t>
      </w:r>
      <w:r w:rsidRPr="003B1DDB">
        <w:rPr>
          <w:rFonts w:ascii="Times New Roman" w:eastAsia="Times New Roman" w:hAnsi="Times New Roman" w:cs="Times New Roman"/>
          <w:sz w:val="28"/>
          <w:szCs w:val="28"/>
          <w:lang w:eastAsia="es-ES"/>
        </w:rPr>
        <w:t xml:space="preserve">, y la sociedad </w:t>
      </w:r>
      <w:r w:rsidRPr="003B1DDB">
        <w:rPr>
          <w:rFonts w:ascii="Times New Roman" w:eastAsia="Times New Roman" w:hAnsi="Times New Roman" w:cs="Times New Roman"/>
          <w:b/>
          <w:sz w:val="28"/>
          <w:szCs w:val="28"/>
          <w:lang w:eastAsia="es-ES"/>
        </w:rPr>
        <w:t>MANEJO INTEGRAL DE DESECHOS SOLIDOS, SOCIEDAD POR ACCIONES DE ECONOMIA MIXTA DE CAPITAL VARIABLE</w:t>
      </w:r>
      <w:r w:rsidRPr="003B1DDB">
        <w:rPr>
          <w:rFonts w:ascii="Times New Roman" w:eastAsia="Times New Roman" w:hAnsi="Times New Roman" w:cs="Times New Roman"/>
          <w:sz w:val="28"/>
          <w:szCs w:val="28"/>
          <w:lang w:eastAsia="es-ES"/>
        </w:rPr>
        <w:t xml:space="preserve">, que se abrevia </w:t>
      </w:r>
      <w:r w:rsidRPr="003B1DDB">
        <w:rPr>
          <w:rFonts w:ascii="Times New Roman" w:eastAsia="Times New Roman" w:hAnsi="Times New Roman" w:cs="Times New Roman"/>
          <w:b/>
          <w:sz w:val="28"/>
          <w:szCs w:val="28"/>
          <w:lang w:eastAsia="es-ES"/>
        </w:rPr>
        <w:t xml:space="preserve">MIDES, S.E.M. DE C.V.; </w:t>
      </w:r>
      <w:r w:rsidRPr="003B1DDB">
        <w:rPr>
          <w:rFonts w:ascii="Times New Roman" w:eastAsia="Times New Roman" w:hAnsi="Times New Roman" w:cs="Times New Roman"/>
          <w:sz w:val="28"/>
          <w:szCs w:val="28"/>
          <w:lang w:eastAsia="es-ES"/>
        </w:rPr>
        <w:t>haciendo referencia de la necesidad de realizar una Contratación Directa del árbitro que representara a la Alcaldía municipal de Apopa, para lo cual expresa lo siguiente:</w:t>
      </w:r>
    </w:p>
    <w:p w:rsidR="003B1DDB" w:rsidRPr="003B1DDB" w:rsidRDefault="003B1DDB" w:rsidP="003B1DDB">
      <w:pPr>
        <w:spacing w:after="0" w:line="276" w:lineRule="auto"/>
        <w:jc w:val="both"/>
        <w:textAlignment w:val="baseline"/>
        <w:rPr>
          <w:rFonts w:ascii="Times New Roman" w:eastAsia="Times New Roman" w:hAnsi="Times New Roman" w:cs="Times New Roman"/>
          <w:sz w:val="28"/>
          <w:szCs w:val="28"/>
          <w:lang w:eastAsia="es-ES"/>
        </w:rPr>
      </w:pPr>
    </w:p>
    <w:p w:rsidR="003B1DDB" w:rsidRPr="003B1DDB" w:rsidRDefault="003B1DDB" w:rsidP="003B1DDB">
      <w:pPr>
        <w:spacing w:after="0" w:line="276" w:lineRule="auto"/>
        <w:jc w:val="both"/>
        <w:textAlignment w:val="baseline"/>
        <w:rPr>
          <w:rFonts w:ascii="Times New Roman" w:eastAsia="Times New Roman" w:hAnsi="Times New Roman" w:cs="Times New Roman"/>
          <w:sz w:val="28"/>
          <w:szCs w:val="28"/>
          <w:lang w:eastAsia="es-ES"/>
        </w:rPr>
      </w:pPr>
      <w:r w:rsidRPr="003B1DDB">
        <w:rPr>
          <w:rFonts w:ascii="Times New Roman" w:eastAsia="Calibri" w:hAnsi="Times New Roman" w:cs="Times New Roman"/>
          <w:b/>
          <w:sz w:val="28"/>
          <w:szCs w:val="28"/>
        </w:rPr>
        <w:t>ANTECEDENTES</w:t>
      </w:r>
      <w:r w:rsidRPr="003B1DDB">
        <w:rPr>
          <w:rFonts w:ascii="Times New Roman" w:eastAsia="Calibri" w:hAnsi="Times New Roman" w:cs="Times New Roman"/>
          <w:sz w:val="28"/>
          <w:szCs w:val="28"/>
        </w:rPr>
        <w:t>:</w:t>
      </w:r>
      <w:r w:rsidRPr="003B1DDB">
        <w:rPr>
          <w:rFonts w:ascii="Times New Roman" w:eastAsia="Times New Roman" w:hAnsi="Times New Roman" w:cs="Times New Roman"/>
          <w:sz w:val="28"/>
          <w:szCs w:val="28"/>
          <w:lang w:eastAsia="es-ES"/>
        </w:rPr>
        <w:t xml:space="preserve"> </w:t>
      </w:r>
    </w:p>
    <w:p w:rsidR="003B1DDB" w:rsidRPr="003B1DDB" w:rsidRDefault="003B1DDB" w:rsidP="003B1DDB">
      <w:pPr>
        <w:spacing w:after="0" w:line="276" w:lineRule="auto"/>
        <w:jc w:val="both"/>
        <w:textAlignment w:val="baseline"/>
        <w:rPr>
          <w:rFonts w:ascii="Times New Roman" w:eastAsia="Times New Roman" w:hAnsi="Times New Roman" w:cs="Times New Roman"/>
          <w:sz w:val="28"/>
          <w:szCs w:val="28"/>
          <w:lang w:eastAsia="es-ES"/>
        </w:rPr>
      </w:pPr>
    </w:p>
    <w:p w:rsidR="007902A8" w:rsidRPr="00201471" w:rsidRDefault="003B1DDB" w:rsidP="003B1DDB">
      <w:pPr>
        <w:pStyle w:val="NormalWeb"/>
        <w:spacing w:before="0" w:beforeAutospacing="0" w:after="0" w:afterAutospacing="0" w:line="276" w:lineRule="auto"/>
        <w:jc w:val="both"/>
        <w:textAlignment w:val="baseline"/>
        <w:rPr>
          <w:rFonts w:eastAsia="Calibri"/>
          <w:sz w:val="28"/>
          <w:szCs w:val="28"/>
          <w:lang w:eastAsia="en-US"/>
        </w:rPr>
      </w:pPr>
      <w:r w:rsidRPr="003B1DDB">
        <w:rPr>
          <w:rFonts w:eastAsia="Calibri"/>
          <w:sz w:val="28"/>
          <w:szCs w:val="28"/>
          <w:lang w:eastAsia="en-US"/>
        </w:rPr>
        <w:t xml:space="preserve">Que el día miércoles uno de febrero de dos mil veintitrés, a las once horas cinco minutos se recibieron  las siguientes  notificaciones: </w:t>
      </w:r>
      <w:r w:rsidRPr="003B1DDB">
        <w:rPr>
          <w:rFonts w:eastAsia="Calibri"/>
          <w:b/>
          <w:i/>
          <w:sz w:val="28"/>
          <w:szCs w:val="28"/>
          <w:lang w:eastAsia="en-US"/>
        </w:rPr>
        <w:t>a-)</w:t>
      </w:r>
      <w:r w:rsidRPr="003B1DDB">
        <w:rPr>
          <w:rFonts w:eastAsia="Calibri"/>
          <w:sz w:val="28"/>
          <w:szCs w:val="28"/>
          <w:lang w:eastAsia="en-US"/>
        </w:rPr>
        <w:t xml:space="preserve"> Resolución con  </w:t>
      </w:r>
      <w:r w:rsidRPr="003B1DDB">
        <w:rPr>
          <w:rFonts w:eastAsia="Calibri"/>
          <w:b/>
          <w:sz w:val="28"/>
          <w:szCs w:val="28"/>
          <w:lang w:eastAsia="en-US"/>
        </w:rPr>
        <w:t>REFERENCIA NA-05-22</w:t>
      </w:r>
      <w:r w:rsidRPr="003B1DDB">
        <w:rPr>
          <w:rFonts w:eastAsia="Calibri"/>
          <w:sz w:val="28"/>
          <w:szCs w:val="28"/>
          <w:lang w:eastAsia="en-US"/>
        </w:rPr>
        <w:t xml:space="preserve">, emitida en la ciudad de San Salvador, a las once </w:t>
      </w:r>
      <w:r w:rsidRPr="003B1DDB">
        <w:rPr>
          <w:rFonts w:eastAsia="Calibri"/>
          <w:sz w:val="28"/>
          <w:szCs w:val="28"/>
          <w:lang w:eastAsia="en-US"/>
        </w:rPr>
        <w:lastRenderedPageBreak/>
        <w:t xml:space="preserve">horas del día veintitrés de enero de dos mil veintitrés, por la </w:t>
      </w:r>
      <w:r w:rsidRPr="003B1DDB">
        <w:rPr>
          <w:rFonts w:eastAsia="Calibri"/>
          <w:b/>
          <w:sz w:val="28"/>
          <w:szCs w:val="28"/>
          <w:lang w:eastAsia="en-US"/>
        </w:rPr>
        <w:t>DIRECTORA DEL CENTRO DE MEDIACIÓN Y ARBITRAJE DE LA CÁMARA DE COMERCIO E INDUSTRIA DE EL SALVA</w:t>
      </w:r>
      <w:r w:rsidRPr="003B1DDB">
        <w:rPr>
          <w:rFonts w:eastAsia="Calibri"/>
          <w:sz w:val="28"/>
          <w:szCs w:val="28"/>
          <w:lang w:eastAsia="en-US"/>
        </w:rPr>
        <w:t xml:space="preserve">DOR, Licenciada Blanca Elizabeth Cañas Portillo, mediante la cual informa que se realizó el sorteo por insaculación programado a las diez horas cuarenta y cinco minutos del día diecinueve de enero de dos mil veintitrés, con el fin de nombrar árbitro de parte de la </w:t>
      </w:r>
      <w:r w:rsidRPr="003B1DDB">
        <w:rPr>
          <w:rFonts w:eastAsia="Calibri"/>
          <w:b/>
          <w:sz w:val="28"/>
          <w:szCs w:val="28"/>
          <w:lang w:eastAsia="en-US"/>
        </w:rPr>
        <w:t>ALCALDIA MUNICIPAL DE APOPA</w:t>
      </w:r>
      <w:r w:rsidRPr="003B1DDB">
        <w:rPr>
          <w:rFonts w:eastAsia="Calibri"/>
          <w:sz w:val="28"/>
          <w:szCs w:val="28"/>
          <w:lang w:eastAsia="en-US"/>
        </w:rPr>
        <w:t xml:space="preserve">, para conocer de las controversias surgidas con la sociedad </w:t>
      </w:r>
      <w:r w:rsidRPr="003B1DDB">
        <w:rPr>
          <w:rFonts w:eastAsia="Calibri"/>
          <w:b/>
          <w:sz w:val="28"/>
          <w:szCs w:val="28"/>
          <w:lang w:eastAsia="en-US"/>
        </w:rPr>
        <w:t>MANEJO INTEGRAL DE DESECHOS SOLIDOS, SOCIEDAD POR ACCIONES DE ECONOMIA MIXTA DE CAPITAL VARIABLE</w:t>
      </w:r>
      <w:r w:rsidRPr="003B1DDB">
        <w:rPr>
          <w:rFonts w:eastAsia="Calibri"/>
          <w:sz w:val="28"/>
          <w:szCs w:val="28"/>
          <w:lang w:eastAsia="en-US"/>
        </w:rPr>
        <w:t xml:space="preserve">, que se abrevia </w:t>
      </w:r>
      <w:r w:rsidRPr="003B1DDB">
        <w:rPr>
          <w:rFonts w:eastAsia="Calibri"/>
          <w:b/>
          <w:sz w:val="28"/>
          <w:szCs w:val="28"/>
          <w:lang w:eastAsia="en-US"/>
        </w:rPr>
        <w:t xml:space="preserve">MIDES, S.E.M. DE C.V.; </w:t>
      </w:r>
      <w:r w:rsidRPr="003B1DDB">
        <w:rPr>
          <w:rFonts w:eastAsia="Calibri"/>
          <w:sz w:val="28"/>
          <w:szCs w:val="28"/>
          <w:lang w:eastAsia="en-US"/>
        </w:rPr>
        <w:t>de igual forma,</w:t>
      </w:r>
      <w:r w:rsidRPr="003B1DDB">
        <w:rPr>
          <w:rFonts w:eastAsia="Calibri"/>
          <w:b/>
          <w:sz w:val="28"/>
          <w:szCs w:val="28"/>
          <w:lang w:eastAsia="en-US"/>
        </w:rPr>
        <w:t xml:space="preserve"> </w:t>
      </w:r>
      <w:r w:rsidRPr="003B1DDB">
        <w:rPr>
          <w:rFonts w:eastAsia="Calibri"/>
          <w:sz w:val="28"/>
          <w:szCs w:val="28"/>
          <w:lang w:eastAsia="en-US"/>
        </w:rPr>
        <w:t xml:space="preserve">se admite solicitud de nombramiento de árbitro a la </w:t>
      </w:r>
      <w:r w:rsidRPr="003B1DDB">
        <w:rPr>
          <w:rFonts w:eastAsia="Calibri"/>
          <w:b/>
          <w:sz w:val="28"/>
          <w:szCs w:val="28"/>
          <w:lang w:eastAsia="en-US"/>
        </w:rPr>
        <w:t>SOCIEDAD MANEJO INTEGRAL DE DESECHOS SOLIDOS, SOCIEDAD POR ACCIONES DE ECONOMIA MIXTA DE CAPITAL VARIABLE</w:t>
      </w:r>
      <w:r w:rsidRPr="003B1DDB">
        <w:rPr>
          <w:rFonts w:eastAsia="Calibri"/>
          <w:sz w:val="28"/>
          <w:szCs w:val="28"/>
          <w:lang w:eastAsia="en-US"/>
        </w:rPr>
        <w:t xml:space="preserve">, que se abrevia </w:t>
      </w:r>
      <w:r w:rsidRPr="003B1DDB">
        <w:rPr>
          <w:rFonts w:eastAsia="Calibri"/>
          <w:b/>
          <w:sz w:val="28"/>
          <w:szCs w:val="28"/>
          <w:lang w:eastAsia="en-US"/>
        </w:rPr>
        <w:t>MIDES, S.E.M. DE C.V</w:t>
      </w:r>
      <w:r w:rsidRPr="003B1DDB">
        <w:rPr>
          <w:rFonts w:eastAsia="Calibri"/>
          <w:sz w:val="28"/>
          <w:szCs w:val="28"/>
          <w:lang w:eastAsia="en-US"/>
        </w:rPr>
        <w:t xml:space="preserve">., y se obtuvo como resultado como árbitro propietario, el licenciado </w:t>
      </w:r>
      <w:r w:rsidRPr="003B1DDB">
        <w:rPr>
          <w:rFonts w:eastAsia="Calibri"/>
          <w:b/>
          <w:sz w:val="28"/>
          <w:szCs w:val="28"/>
          <w:lang w:eastAsia="en-US"/>
        </w:rPr>
        <w:t>RODOLFO ANTONIO PINZON CASTRO</w:t>
      </w:r>
      <w:r w:rsidRPr="003B1DDB">
        <w:rPr>
          <w:rFonts w:eastAsia="Calibri"/>
          <w:sz w:val="28"/>
          <w:szCs w:val="28"/>
          <w:lang w:eastAsia="en-US"/>
        </w:rPr>
        <w:t xml:space="preserve">. Por lo de conformidad al Artículo 39 de la ley de Mediación Conciliación y Arbitraje, la suscrita Directora, en cumplimiento de sus facultades legales y reglamentarias, Resuelve: </w:t>
      </w:r>
      <w:r w:rsidRPr="003B1DDB">
        <w:rPr>
          <w:rFonts w:eastAsia="Calibri"/>
          <w:b/>
          <w:sz w:val="28"/>
          <w:szCs w:val="28"/>
          <w:lang w:eastAsia="en-US"/>
        </w:rPr>
        <w:t>1.</w:t>
      </w:r>
      <w:r w:rsidRPr="003B1DDB">
        <w:rPr>
          <w:rFonts w:eastAsia="Calibri"/>
          <w:sz w:val="28"/>
          <w:szCs w:val="28"/>
          <w:lang w:eastAsia="en-US"/>
        </w:rPr>
        <w:t xml:space="preserve"> Comuníquese la designación a el licenciado </w:t>
      </w:r>
      <w:r w:rsidR="00D4675A">
        <w:rPr>
          <w:rFonts w:eastAsia="Calibri"/>
          <w:b/>
          <w:sz w:val="28"/>
          <w:szCs w:val="28"/>
          <w:lang w:eastAsia="en-US"/>
        </w:rPr>
        <w:t>XXXXXX</w:t>
      </w:r>
      <w:r w:rsidRPr="003B1DDB">
        <w:rPr>
          <w:rFonts w:eastAsia="Calibri"/>
          <w:sz w:val="28"/>
          <w:szCs w:val="28"/>
          <w:lang w:eastAsia="en-US"/>
        </w:rPr>
        <w:t xml:space="preserve">, para  que, en el término de </w:t>
      </w:r>
      <w:r w:rsidRPr="003B1DDB">
        <w:rPr>
          <w:rFonts w:eastAsia="Calibri"/>
          <w:b/>
          <w:sz w:val="28"/>
          <w:szCs w:val="28"/>
          <w:lang w:eastAsia="en-US"/>
        </w:rPr>
        <w:t>CINCO DIAS HABILES</w:t>
      </w:r>
      <w:r w:rsidRPr="003B1DDB">
        <w:rPr>
          <w:rFonts w:eastAsia="Calibri"/>
          <w:sz w:val="28"/>
          <w:szCs w:val="28"/>
          <w:lang w:eastAsia="en-US"/>
        </w:rPr>
        <w:t xml:space="preserve"> contados a partir de la notificación, manifieste su aceptación o rechazo. La falta de manifestación durante el término referido se tendrá como negativa y permitirá proceder al  reemplazo respectivo. </w:t>
      </w:r>
      <w:r w:rsidRPr="003B1DDB">
        <w:rPr>
          <w:rFonts w:eastAsia="Calibri"/>
          <w:b/>
          <w:sz w:val="28"/>
          <w:szCs w:val="28"/>
          <w:lang w:eastAsia="en-US"/>
        </w:rPr>
        <w:t>2.</w:t>
      </w:r>
      <w:r w:rsidRPr="003B1DDB">
        <w:rPr>
          <w:rFonts w:eastAsia="Calibri"/>
          <w:sz w:val="28"/>
          <w:szCs w:val="28"/>
          <w:lang w:eastAsia="en-US"/>
        </w:rPr>
        <w:t xml:space="preserve"> Notifíquese al Licenciado </w:t>
      </w:r>
      <w:r w:rsidR="00D4675A">
        <w:rPr>
          <w:rFonts w:eastAsia="Calibri"/>
          <w:b/>
          <w:sz w:val="28"/>
          <w:szCs w:val="28"/>
          <w:lang w:eastAsia="en-US"/>
        </w:rPr>
        <w:t>XXXXX</w:t>
      </w:r>
      <w:r w:rsidRPr="003B1DDB">
        <w:rPr>
          <w:rFonts w:eastAsia="Calibri"/>
          <w:sz w:val="28"/>
          <w:szCs w:val="28"/>
          <w:lang w:eastAsia="en-US"/>
        </w:rPr>
        <w:t xml:space="preserve"> en la siguiente dirección……..; </w:t>
      </w:r>
      <w:r w:rsidRPr="003B1DDB">
        <w:rPr>
          <w:rFonts w:eastAsia="Calibri"/>
          <w:b/>
          <w:i/>
          <w:sz w:val="28"/>
          <w:szCs w:val="28"/>
          <w:lang w:eastAsia="en-US"/>
        </w:rPr>
        <w:t>b-)</w:t>
      </w:r>
      <w:r w:rsidRPr="003B1DDB">
        <w:rPr>
          <w:rFonts w:eastAsia="Calibri"/>
          <w:sz w:val="28"/>
          <w:szCs w:val="28"/>
          <w:lang w:eastAsia="en-US"/>
        </w:rPr>
        <w:t xml:space="preserve"> Resolución relacionado a la </w:t>
      </w:r>
      <w:r w:rsidRPr="003B1DDB">
        <w:rPr>
          <w:rFonts w:eastAsia="Calibri"/>
          <w:b/>
          <w:sz w:val="28"/>
          <w:szCs w:val="28"/>
          <w:lang w:eastAsia="en-US"/>
        </w:rPr>
        <w:t>REF. NA-05-2002</w:t>
      </w:r>
      <w:r w:rsidRPr="003B1DDB">
        <w:rPr>
          <w:rFonts w:eastAsia="Calibri"/>
          <w:sz w:val="28"/>
          <w:szCs w:val="28"/>
          <w:lang w:eastAsia="en-US"/>
        </w:rPr>
        <w:t xml:space="preserve"> a las once horas cinco minutos del día treinta de enero de dos mil veintitrés donde se da por recibido el escrito de fecha veinticinco de enero del corriente año, que contiene la declaración de imparcialidad e independencia presentado por el Licenciado </w:t>
      </w:r>
      <w:r w:rsidR="00D4675A">
        <w:rPr>
          <w:rFonts w:eastAsia="Calibri"/>
          <w:b/>
          <w:sz w:val="28"/>
          <w:szCs w:val="28"/>
          <w:lang w:eastAsia="en-US"/>
        </w:rPr>
        <w:t>XXXXXXX</w:t>
      </w:r>
      <w:r w:rsidRPr="003B1DDB">
        <w:rPr>
          <w:rFonts w:eastAsia="Calibri"/>
          <w:sz w:val="28"/>
          <w:szCs w:val="28"/>
          <w:lang w:eastAsia="en-US"/>
        </w:rPr>
        <w:t xml:space="preserve">, por medio de la cual hace conocimiento la aceptación del nombramiento como árbitro de parte, a fin de resolver los conflictos surgidos entre la </w:t>
      </w:r>
      <w:r w:rsidRPr="003B1DDB">
        <w:rPr>
          <w:rFonts w:eastAsia="Calibri"/>
          <w:b/>
          <w:sz w:val="28"/>
          <w:szCs w:val="28"/>
          <w:lang w:eastAsia="en-US"/>
        </w:rPr>
        <w:t>ALCALDIA MUNICIPAL DE APOPA</w:t>
      </w:r>
      <w:r w:rsidRPr="003B1DDB">
        <w:rPr>
          <w:rFonts w:eastAsia="Calibri"/>
          <w:sz w:val="28"/>
          <w:szCs w:val="28"/>
          <w:lang w:eastAsia="en-US"/>
        </w:rPr>
        <w:t xml:space="preserve">, y la sociedad </w:t>
      </w:r>
      <w:r w:rsidRPr="003B1DDB">
        <w:rPr>
          <w:rFonts w:eastAsia="Calibri"/>
          <w:b/>
          <w:sz w:val="28"/>
          <w:szCs w:val="28"/>
          <w:lang w:eastAsia="en-US"/>
        </w:rPr>
        <w:t>MANEJO INTEGRAL DE DESECHOS SOLIDOS, SOCIEDAD POR ACCIONES DE ECONOMIA MIXTA DE CAPITAL VARIABLE</w:t>
      </w:r>
      <w:r w:rsidRPr="003B1DDB">
        <w:rPr>
          <w:rFonts w:eastAsia="Calibri"/>
          <w:sz w:val="28"/>
          <w:szCs w:val="28"/>
          <w:lang w:eastAsia="en-US"/>
        </w:rPr>
        <w:t>, que se abrevia</w:t>
      </w:r>
      <w:r w:rsidRPr="003B1DDB">
        <w:rPr>
          <w:rFonts w:eastAsia="Calibri"/>
          <w:b/>
          <w:sz w:val="28"/>
          <w:szCs w:val="28"/>
          <w:lang w:eastAsia="en-US"/>
        </w:rPr>
        <w:t xml:space="preserve"> MIDES, S.E.M. DE C.V.</w:t>
      </w:r>
      <w:r w:rsidRPr="003B1DDB">
        <w:rPr>
          <w:rFonts w:eastAsia="Calibri"/>
          <w:sz w:val="28"/>
          <w:szCs w:val="28"/>
          <w:lang w:eastAsia="en-US"/>
        </w:rPr>
        <w:t xml:space="preserve">., por lo que, de conformidad al Artículo 37 inciso 4° de la Ley de Mediación, Conciliación y Arbitraje, la suscrita Directora, en cumplimiento de sus facultades legales, </w:t>
      </w:r>
      <w:r w:rsidRPr="003B1DDB">
        <w:rPr>
          <w:rFonts w:eastAsia="Calibri"/>
          <w:b/>
          <w:sz w:val="28"/>
          <w:szCs w:val="28"/>
          <w:lang w:eastAsia="en-US"/>
        </w:rPr>
        <w:t>RESUELVE:</w:t>
      </w:r>
      <w:r w:rsidRPr="003B1DDB">
        <w:rPr>
          <w:rFonts w:eastAsia="Calibri"/>
          <w:sz w:val="28"/>
          <w:szCs w:val="28"/>
          <w:lang w:eastAsia="en-US"/>
        </w:rPr>
        <w:t xml:space="preserve"> </w:t>
      </w:r>
      <w:r w:rsidRPr="003B1DDB">
        <w:rPr>
          <w:rFonts w:eastAsia="Calibri"/>
          <w:b/>
          <w:sz w:val="28"/>
          <w:szCs w:val="28"/>
          <w:lang w:eastAsia="en-US"/>
        </w:rPr>
        <w:t>1)</w:t>
      </w:r>
      <w:r w:rsidRPr="003B1DDB">
        <w:rPr>
          <w:rFonts w:eastAsia="Calibri"/>
          <w:sz w:val="28"/>
          <w:szCs w:val="28"/>
          <w:lang w:eastAsia="en-US"/>
        </w:rPr>
        <w:t xml:space="preserve"> Agréguese el escrito que contiene la declaración de </w:t>
      </w:r>
      <w:r w:rsidRPr="003B1DDB">
        <w:rPr>
          <w:rFonts w:eastAsia="Calibri"/>
          <w:sz w:val="28"/>
          <w:szCs w:val="28"/>
          <w:lang w:eastAsia="en-US"/>
        </w:rPr>
        <w:lastRenderedPageBreak/>
        <w:t xml:space="preserve">imparcialidad e independencia presentado por el Licenciado Rodolfo Antonio Pinzón Castro, por medio de la cual hace del conocimiento la aceptación del nombramiento como árbitro de parte, a fin de resolver los conflictos surgidos entre las sociedades </w:t>
      </w:r>
      <w:r w:rsidRPr="003B1DDB">
        <w:rPr>
          <w:rFonts w:eastAsia="Calibri"/>
          <w:b/>
          <w:sz w:val="28"/>
          <w:szCs w:val="28"/>
          <w:lang w:eastAsia="en-US"/>
        </w:rPr>
        <w:t>ALCALDÍA MUNICIPAL DE APOPA,</w:t>
      </w:r>
      <w:r w:rsidRPr="003B1DDB">
        <w:rPr>
          <w:rFonts w:eastAsia="Calibri"/>
          <w:sz w:val="28"/>
          <w:szCs w:val="28"/>
          <w:lang w:eastAsia="en-US"/>
        </w:rPr>
        <w:t xml:space="preserve"> y la sociedad  </w:t>
      </w:r>
      <w:r w:rsidRPr="003B1DDB">
        <w:rPr>
          <w:rFonts w:eastAsia="Calibri"/>
          <w:b/>
          <w:sz w:val="28"/>
          <w:szCs w:val="28"/>
          <w:lang w:eastAsia="en-US"/>
        </w:rPr>
        <w:t>MANEJO INTEGRAL DE DESECHOS SOLIDOS, SOCIEDAD POR ACCIONES DE ECONOMIA MIXTA DE CAPITAL VARIABLE</w:t>
      </w:r>
      <w:r w:rsidRPr="003B1DDB">
        <w:rPr>
          <w:rFonts w:eastAsia="Calibri"/>
          <w:sz w:val="28"/>
          <w:szCs w:val="28"/>
          <w:lang w:eastAsia="en-US"/>
        </w:rPr>
        <w:t xml:space="preserve">, que se abrevia </w:t>
      </w:r>
      <w:r w:rsidRPr="003B1DDB">
        <w:rPr>
          <w:rFonts w:eastAsia="Calibri"/>
          <w:b/>
          <w:sz w:val="28"/>
          <w:szCs w:val="28"/>
          <w:lang w:eastAsia="en-US"/>
        </w:rPr>
        <w:t>MIDES, S.E.M. DE C.V</w:t>
      </w:r>
      <w:r w:rsidRPr="003B1DDB">
        <w:rPr>
          <w:rFonts w:eastAsia="Calibri"/>
          <w:sz w:val="28"/>
          <w:szCs w:val="28"/>
          <w:lang w:eastAsia="en-US"/>
        </w:rPr>
        <w:t xml:space="preserve">.. 2) Se tiene por aceptado el nombramiento como árbitro de parte al Licenciado </w:t>
      </w:r>
      <w:r w:rsidR="00D4675A">
        <w:rPr>
          <w:rFonts w:eastAsia="Calibri"/>
          <w:b/>
          <w:sz w:val="28"/>
          <w:szCs w:val="28"/>
          <w:lang w:eastAsia="en-US"/>
        </w:rPr>
        <w:t>XXXXX</w:t>
      </w:r>
      <w:r w:rsidRPr="003B1DDB">
        <w:rPr>
          <w:rFonts w:eastAsia="Calibri"/>
          <w:sz w:val="28"/>
          <w:szCs w:val="28"/>
          <w:lang w:eastAsia="en-US"/>
        </w:rPr>
        <w:t xml:space="preserve">. </w:t>
      </w:r>
      <w:r w:rsidRPr="003B1DDB">
        <w:rPr>
          <w:rFonts w:eastAsia="Calibri"/>
          <w:b/>
          <w:sz w:val="28"/>
          <w:szCs w:val="28"/>
          <w:lang w:eastAsia="en-US"/>
        </w:rPr>
        <w:t>3)</w:t>
      </w:r>
      <w:r w:rsidRPr="003B1DDB">
        <w:rPr>
          <w:rFonts w:eastAsia="Calibri"/>
          <w:sz w:val="28"/>
          <w:szCs w:val="28"/>
          <w:lang w:eastAsia="en-US"/>
        </w:rPr>
        <w:t xml:space="preserve"> Habiéndose cumplido la finalidad de las presentes diligencias, archívense las mismas, </w:t>
      </w:r>
      <w:r w:rsidRPr="003B1DDB">
        <w:rPr>
          <w:rFonts w:eastAsia="Calibri"/>
          <w:b/>
          <w:sz w:val="28"/>
          <w:szCs w:val="28"/>
          <w:lang w:eastAsia="en-US"/>
        </w:rPr>
        <w:t>NOTIFÍQUESE</w:t>
      </w:r>
      <w:r w:rsidRPr="003B1DDB">
        <w:rPr>
          <w:rFonts w:eastAsia="Calibri"/>
          <w:sz w:val="28"/>
          <w:szCs w:val="28"/>
          <w:lang w:eastAsia="en-US"/>
        </w:rPr>
        <w:t xml:space="preserve">; </w:t>
      </w:r>
      <w:r w:rsidRPr="003B1DDB">
        <w:rPr>
          <w:rFonts w:eastAsia="Calibri"/>
          <w:b/>
          <w:i/>
          <w:sz w:val="28"/>
          <w:szCs w:val="28"/>
          <w:lang w:eastAsia="en-US"/>
        </w:rPr>
        <w:t>c-)</w:t>
      </w:r>
      <w:r w:rsidRPr="003B1DDB">
        <w:rPr>
          <w:rFonts w:eastAsia="Calibri"/>
          <w:sz w:val="28"/>
          <w:szCs w:val="28"/>
          <w:lang w:eastAsia="en-US"/>
        </w:rPr>
        <w:t xml:space="preserve"> Copia del acta del sorteo por insaculación que literalmente dice: </w:t>
      </w:r>
      <w:r w:rsidRPr="003B1DDB">
        <w:rPr>
          <w:rFonts w:eastAsia="Calibri"/>
          <w:i/>
          <w:sz w:val="28"/>
          <w:szCs w:val="28"/>
          <w:lang w:eastAsia="en-US"/>
        </w:rPr>
        <w:t xml:space="preserve">"… En las instalaciones del </w:t>
      </w:r>
      <w:r w:rsidRPr="003B1DDB">
        <w:rPr>
          <w:rFonts w:eastAsia="Calibri"/>
          <w:b/>
          <w:i/>
          <w:sz w:val="28"/>
          <w:szCs w:val="28"/>
          <w:lang w:eastAsia="en-US"/>
        </w:rPr>
        <w:t>CENTRO DE MEDIACIÓN Y ARBITRAJE DE LA CAMARA DE COMERCIO E INDUSTRIA DE EL SALVADOR</w:t>
      </w:r>
      <w:r w:rsidRPr="003B1DDB">
        <w:rPr>
          <w:rFonts w:eastAsia="Calibri"/>
          <w:i/>
          <w:sz w:val="28"/>
          <w:szCs w:val="28"/>
          <w:lang w:eastAsia="en-US"/>
        </w:rPr>
        <w:t xml:space="preserve"> en la Sala de Arbitraje, a las diez horas cuarenta y cinco minutos del día diecinueve de enero de dos mil veintitrés, estando conectados de forma virtual desde la plataforma de </w:t>
      </w:r>
      <w:proofErr w:type="spellStart"/>
      <w:r w:rsidRPr="003B1DDB">
        <w:rPr>
          <w:rFonts w:eastAsia="Calibri"/>
          <w:i/>
          <w:sz w:val="28"/>
          <w:szCs w:val="28"/>
          <w:lang w:eastAsia="en-US"/>
        </w:rPr>
        <w:t>Teams</w:t>
      </w:r>
      <w:proofErr w:type="spellEnd"/>
      <w:r w:rsidRPr="003B1DDB">
        <w:rPr>
          <w:rFonts w:eastAsia="Calibri"/>
          <w:i/>
          <w:sz w:val="28"/>
          <w:szCs w:val="28"/>
          <w:lang w:eastAsia="en-US"/>
        </w:rPr>
        <w:t xml:space="preserve"> del Centro de Mediación y Arbitraje, los miembros: Licda. </w:t>
      </w:r>
      <w:r w:rsidR="00045CFA">
        <w:rPr>
          <w:rFonts w:eastAsia="Calibri"/>
          <w:b/>
          <w:sz w:val="28"/>
          <w:szCs w:val="28"/>
          <w:lang w:eastAsia="en-US"/>
        </w:rPr>
        <w:t>XXXX</w:t>
      </w:r>
      <w:r w:rsidRPr="003B1DDB">
        <w:rPr>
          <w:rFonts w:eastAsia="Calibri"/>
          <w:i/>
          <w:sz w:val="28"/>
          <w:szCs w:val="28"/>
          <w:lang w:eastAsia="en-US"/>
        </w:rPr>
        <w:t xml:space="preserve">, Presidente del Concejo del Centro de Mediación y Arbitraje de la Cámara de Comercio e Industria de El Salvador; Lic. </w:t>
      </w:r>
      <w:r w:rsidR="00045CFA">
        <w:rPr>
          <w:rFonts w:eastAsia="Calibri"/>
          <w:b/>
          <w:i/>
          <w:sz w:val="28"/>
          <w:szCs w:val="28"/>
          <w:lang w:eastAsia="en-US"/>
        </w:rPr>
        <w:t>XXXXX</w:t>
      </w:r>
      <w:r w:rsidRPr="003B1DDB">
        <w:rPr>
          <w:rFonts w:eastAsia="Calibri"/>
          <w:i/>
          <w:sz w:val="28"/>
          <w:szCs w:val="28"/>
          <w:lang w:eastAsia="en-US"/>
        </w:rPr>
        <w:t xml:space="preserve">, Miembro del Concejo del Centro de Mediación y Arbitraje de la Cámara de Comercio e Industria de El Salvador; la Licenciada </w:t>
      </w:r>
      <w:r w:rsidR="00045CFA">
        <w:rPr>
          <w:rFonts w:eastAsia="Calibri"/>
          <w:b/>
          <w:i/>
          <w:sz w:val="28"/>
          <w:szCs w:val="28"/>
          <w:lang w:eastAsia="en-US"/>
        </w:rPr>
        <w:t>XXXXX</w:t>
      </w:r>
      <w:r w:rsidRPr="003B1DDB">
        <w:rPr>
          <w:rFonts w:eastAsia="Calibri"/>
          <w:i/>
          <w:sz w:val="28"/>
          <w:szCs w:val="28"/>
          <w:lang w:eastAsia="en-US"/>
        </w:rPr>
        <w:t xml:space="preserve">, Miembro del Concejo del Centro de Mediación y Arbitraje de la Cámara de Comercio e Industria de El Salvador; el Licenciado </w:t>
      </w:r>
      <w:r w:rsidR="00045CFA">
        <w:rPr>
          <w:rFonts w:eastAsia="Calibri"/>
          <w:b/>
          <w:i/>
          <w:sz w:val="28"/>
          <w:szCs w:val="28"/>
          <w:lang w:eastAsia="en-US"/>
        </w:rPr>
        <w:t>XXX</w:t>
      </w:r>
      <w:r w:rsidRPr="003B1DDB">
        <w:rPr>
          <w:rFonts w:eastAsia="Calibri"/>
          <w:i/>
          <w:sz w:val="28"/>
          <w:szCs w:val="28"/>
          <w:lang w:eastAsia="en-US"/>
        </w:rPr>
        <w:t xml:space="preserve">, Miembro del Concejo del Centro de Mediación y Arbitraje de la Cámara de Comercio e Industria de El Salvador y presente en las instalaciones, la Licenciada </w:t>
      </w:r>
      <w:r w:rsidR="00045CFA">
        <w:rPr>
          <w:rFonts w:eastAsia="Calibri"/>
          <w:b/>
          <w:i/>
          <w:sz w:val="28"/>
          <w:szCs w:val="28"/>
          <w:lang w:eastAsia="en-US"/>
        </w:rPr>
        <w:t>XXXXX</w:t>
      </w:r>
      <w:r w:rsidRPr="003B1DDB">
        <w:rPr>
          <w:rFonts w:eastAsia="Calibri"/>
          <w:i/>
          <w:sz w:val="28"/>
          <w:szCs w:val="28"/>
          <w:lang w:eastAsia="en-US"/>
        </w:rPr>
        <w:t xml:space="preserve">, Directora del Centro de Mediación y Arbitraje de la Cámara de Comercio e Industria de El Salvador, así también los abogados </w:t>
      </w:r>
      <w:r w:rsidR="00045CFA">
        <w:rPr>
          <w:rFonts w:eastAsia="Calibri"/>
          <w:b/>
          <w:i/>
          <w:sz w:val="28"/>
          <w:szCs w:val="28"/>
          <w:lang w:eastAsia="en-US"/>
        </w:rPr>
        <w:t>XXXXXX</w:t>
      </w:r>
      <w:r w:rsidRPr="003B1DDB">
        <w:rPr>
          <w:rFonts w:eastAsia="Calibri"/>
          <w:i/>
          <w:sz w:val="28"/>
          <w:szCs w:val="28"/>
          <w:lang w:eastAsia="en-US"/>
        </w:rPr>
        <w:t xml:space="preserve">, de generales conocidas, actuando en sus calidades de Apoderados Generales Judiciales con Cláusula Especial de la sociedad </w:t>
      </w:r>
      <w:r w:rsidRPr="003B1DDB">
        <w:rPr>
          <w:rFonts w:eastAsia="Calibri"/>
          <w:b/>
          <w:i/>
          <w:sz w:val="28"/>
          <w:szCs w:val="28"/>
          <w:lang w:eastAsia="en-US"/>
        </w:rPr>
        <w:t>MANEJO INTEGRAL DE DESECHOS SOLIDOS, SOCIEDAD POR ACCIONES DE ECONOMIA MIXTA Y DE CAPITAL VARIABLE, que se abrevia MIDES, S.E.M. DE C.V</w:t>
      </w:r>
      <w:r w:rsidRPr="003B1DDB">
        <w:rPr>
          <w:rFonts w:eastAsia="Calibri"/>
          <w:i/>
          <w:sz w:val="28"/>
          <w:szCs w:val="28"/>
          <w:lang w:eastAsia="en-US"/>
        </w:rPr>
        <w:t xml:space="preserve">., y como parte solicitada la </w:t>
      </w:r>
      <w:r w:rsidRPr="003B1DDB">
        <w:rPr>
          <w:rFonts w:eastAsia="Calibri"/>
          <w:b/>
          <w:i/>
          <w:sz w:val="28"/>
          <w:szCs w:val="28"/>
          <w:lang w:eastAsia="en-US"/>
        </w:rPr>
        <w:t>ALCALDÍA MUNICIPAL DE APOPA</w:t>
      </w:r>
      <w:r w:rsidRPr="003B1DDB">
        <w:rPr>
          <w:rFonts w:eastAsia="Calibri"/>
          <w:i/>
          <w:sz w:val="28"/>
          <w:szCs w:val="28"/>
          <w:lang w:eastAsia="en-US"/>
        </w:rPr>
        <w:t xml:space="preserve">, por lo que, se da inicio a la audiencia para la celebración de </w:t>
      </w:r>
      <w:r w:rsidRPr="003B1DDB">
        <w:rPr>
          <w:rFonts w:eastAsia="Calibri"/>
          <w:b/>
          <w:i/>
          <w:sz w:val="28"/>
          <w:szCs w:val="28"/>
          <w:lang w:eastAsia="en-US"/>
        </w:rPr>
        <w:t xml:space="preserve">SORTEO POR INSACULACIÓN PARA LA DESIGNACIÓN DEL ARBITRO DE PARTE, PARA INTEGRAR EL TRIBUNAL ARBITRAL AD-HOC EN DERECHO QUE RESOLVERA LOS CONFLICTOS SURGIDOS ENTRE LAS PARTES ANTES MENCIONADAS EN LAS PRESENTES DILIGENCIAS DE NOMBRAMIENTO DE ARBITRO, BAJO </w:t>
      </w:r>
      <w:r w:rsidRPr="003B1DDB">
        <w:rPr>
          <w:rFonts w:eastAsia="Calibri"/>
          <w:b/>
          <w:i/>
          <w:sz w:val="28"/>
          <w:szCs w:val="28"/>
          <w:lang w:eastAsia="en-US"/>
        </w:rPr>
        <w:lastRenderedPageBreak/>
        <w:t>LA REFERENCIA: NA-05-2022</w:t>
      </w:r>
      <w:r w:rsidRPr="003B1DDB">
        <w:rPr>
          <w:rFonts w:eastAsia="Calibri"/>
          <w:i/>
          <w:sz w:val="28"/>
          <w:szCs w:val="28"/>
          <w:lang w:eastAsia="en-US"/>
        </w:rPr>
        <w:t xml:space="preserve">, de conformidad con lo establecido en el Art. 37 de la Ley de Mediación, Conciliación y Arbitraje, </w:t>
      </w:r>
      <w:r w:rsidRPr="003B1DDB">
        <w:rPr>
          <w:rFonts w:eastAsia="Calibri"/>
          <w:b/>
          <w:i/>
          <w:sz w:val="28"/>
          <w:szCs w:val="28"/>
          <w:lang w:eastAsia="en-US"/>
        </w:rPr>
        <w:t>HACEMOS CONSTAR</w:t>
      </w:r>
      <w:r w:rsidRPr="003B1DDB">
        <w:rPr>
          <w:rFonts w:eastAsia="Calibri"/>
          <w:i/>
          <w:sz w:val="28"/>
          <w:szCs w:val="28"/>
          <w:lang w:eastAsia="en-US"/>
        </w:rPr>
        <w:t xml:space="preserve">: Estando presente desde el inicio de la audiencia, los Abogados </w:t>
      </w:r>
      <w:r w:rsidR="009E113F">
        <w:rPr>
          <w:rFonts w:eastAsia="Calibri"/>
          <w:b/>
          <w:i/>
          <w:sz w:val="28"/>
          <w:szCs w:val="28"/>
          <w:lang w:eastAsia="en-US"/>
        </w:rPr>
        <w:t>XXXXXXX</w:t>
      </w:r>
      <w:r w:rsidRPr="003B1DDB">
        <w:rPr>
          <w:rFonts w:eastAsia="Calibri"/>
          <w:b/>
          <w:i/>
          <w:sz w:val="28"/>
          <w:szCs w:val="28"/>
          <w:lang w:eastAsia="en-US"/>
        </w:rPr>
        <w:t>,</w:t>
      </w:r>
      <w:r w:rsidRPr="003B1DDB">
        <w:rPr>
          <w:rFonts w:eastAsia="Calibri"/>
          <w:i/>
          <w:sz w:val="28"/>
          <w:szCs w:val="28"/>
          <w:lang w:eastAsia="en-US"/>
        </w:rPr>
        <w:t xml:space="preserve"> actuando como Apoderados Generales Judiciales con Cláusula Especial de la sociedad </w:t>
      </w:r>
      <w:r w:rsidRPr="003B1DDB">
        <w:rPr>
          <w:rFonts w:eastAsia="Calibri"/>
          <w:b/>
          <w:i/>
          <w:sz w:val="28"/>
          <w:szCs w:val="28"/>
          <w:lang w:eastAsia="en-US"/>
        </w:rPr>
        <w:t>MANEJO INTEGRAL DE DESECHOS SOLIDOS, SOCIEDAD POR ACCIONES DE ECONOMIA MIXTA Y DE CAPITAL VARIABLE, que se abrevia MIDES, S.E.M. DE C.V</w:t>
      </w:r>
      <w:r w:rsidRPr="003B1DDB">
        <w:rPr>
          <w:rFonts w:eastAsia="Calibri"/>
          <w:i/>
          <w:sz w:val="28"/>
          <w:szCs w:val="28"/>
          <w:lang w:eastAsia="en-US"/>
        </w:rPr>
        <w:t xml:space="preserve">., </w:t>
      </w:r>
      <w:r w:rsidRPr="003B1DDB">
        <w:rPr>
          <w:rFonts w:eastAsia="Calibri"/>
          <w:i/>
          <w:color w:val="000000"/>
          <w:sz w:val="28"/>
          <w:szCs w:val="28"/>
          <w:lang w:eastAsia="en-US"/>
        </w:rPr>
        <w:t xml:space="preserve">más no la comparecencia por parte del representante de la </w:t>
      </w:r>
      <w:r w:rsidRPr="003B1DDB">
        <w:rPr>
          <w:rFonts w:eastAsia="Calibri"/>
          <w:b/>
          <w:i/>
          <w:color w:val="000000"/>
          <w:sz w:val="28"/>
          <w:szCs w:val="28"/>
          <w:lang w:eastAsia="en-US"/>
        </w:rPr>
        <w:t>ALCALDÍA MUNICIPAL DE APOPA</w:t>
      </w:r>
      <w:r w:rsidRPr="003B1DDB">
        <w:rPr>
          <w:rFonts w:eastAsia="Calibri"/>
          <w:i/>
          <w:color w:val="000000"/>
          <w:sz w:val="28"/>
          <w:szCs w:val="28"/>
          <w:lang w:eastAsia="en-US"/>
        </w:rPr>
        <w:t xml:space="preserve">, a pesar de estar debidamente notificado a la convocatoria de la presente audiencia, </w:t>
      </w:r>
      <w:r w:rsidRPr="003B1DDB">
        <w:rPr>
          <w:rFonts w:eastAsia="Calibri"/>
          <w:i/>
          <w:sz w:val="28"/>
          <w:szCs w:val="28"/>
          <w:lang w:eastAsia="en-US"/>
        </w:rPr>
        <w:t xml:space="preserve">la Directora manifestó que de conformidad a la ley de Mediación, Conciliación y Arbitraje, es procedente iniciar con la realización del sorteo por insaculación, también aclaro que, no existiendo comparecencia de la parte solicitada y de conformidad con los lineamientos del Centro, no es posible proceder a la depuración de la lista ya que esta depuración debe ser aceptada por ambas partes; también mencionó que al estar en presencia de un procedimiento arbitral en Derecho, participan únicamente los abogados de la nómina por lo que quedan fuera del sorteo los ingenieros </w:t>
      </w:r>
      <w:r w:rsidR="009E113F">
        <w:rPr>
          <w:rFonts w:eastAsia="Calibri"/>
          <w:b/>
          <w:i/>
          <w:sz w:val="28"/>
          <w:szCs w:val="28"/>
          <w:lang w:eastAsia="en-US"/>
        </w:rPr>
        <w:t>XXXXXX</w:t>
      </w:r>
      <w:r w:rsidRPr="003B1DDB">
        <w:rPr>
          <w:rFonts w:eastAsia="Calibri"/>
          <w:b/>
          <w:i/>
          <w:sz w:val="28"/>
          <w:szCs w:val="28"/>
          <w:lang w:eastAsia="en-US"/>
        </w:rPr>
        <w:t>.</w:t>
      </w:r>
      <w:r w:rsidRPr="003B1DDB">
        <w:rPr>
          <w:rFonts w:eastAsia="Calibri"/>
          <w:i/>
          <w:sz w:val="28"/>
          <w:szCs w:val="28"/>
          <w:lang w:eastAsia="en-US"/>
        </w:rPr>
        <w:t xml:space="preserve"> Por lo que se procede realizar el sorteo con los árbitros restantes, obteniendo cómo resultado el siguiente: cómo Árbitro propietario: </w:t>
      </w:r>
      <w:r w:rsidR="009E113F">
        <w:rPr>
          <w:rFonts w:eastAsia="Calibri"/>
          <w:b/>
          <w:i/>
          <w:sz w:val="28"/>
          <w:szCs w:val="28"/>
          <w:lang w:eastAsia="en-US"/>
        </w:rPr>
        <w:t>XXXXX</w:t>
      </w:r>
      <w:r w:rsidRPr="003B1DDB">
        <w:rPr>
          <w:rFonts w:eastAsia="Calibri"/>
          <w:i/>
          <w:sz w:val="28"/>
          <w:szCs w:val="28"/>
          <w:lang w:eastAsia="en-US"/>
        </w:rPr>
        <w:t xml:space="preserve"> Primer Suplente: </w:t>
      </w:r>
      <w:r w:rsidR="009E113F">
        <w:rPr>
          <w:rFonts w:eastAsia="Calibri"/>
          <w:b/>
          <w:i/>
          <w:sz w:val="28"/>
          <w:szCs w:val="28"/>
          <w:lang w:eastAsia="en-US"/>
        </w:rPr>
        <w:t>XXXXX</w:t>
      </w:r>
      <w:r w:rsidRPr="003B1DDB">
        <w:rPr>
          <w:rFonts w:eastAsia="Calibri"/>
          <w:i/>
          <w:sz w:val="28"/>
          <w:szCs w:val="28"/>
          <w:lang w:eastAsia="en-US"/>
        </w:rPr>
        <w:t xml:space="preserve">, Segundo Suplente: </w:t>
      </w:r>
      <w:r w:rsidR="009E113F">
        <w:rPr>
          <w:rFonts w:eastAsia="Calibri"/>
          <w:b/>
          <w:i/>
          <w:sz w:val="28"/>
          <w:szCs w:val="28"/>
          <w:lang w:eastAsia="en-US"/>
        </w:rPr>
        <w:t>XXXXXX</w:t>
      </w:r>
      <w:r w:rsidRPr="003B1DDB">
        <w:rPr>
          <w:rFonts w:eastAsia="Calibri"/>
          <w:i/>
          <w:sz w:val="28"/>
          <w:szCs w:val="28"/>
          <w:lang w:eastAsia="en-US"/>
        </w:rPr>
        <w:t xml:space="preserve">. Por lo que se da por terminada la audiencia y para constancia firmamos los presentes, a excepción de los miembros, los señores </w:t>
      </w:r>
      <w:r w:rsidR="009E113F">
        <w:rPr>
          <w:rFonts w:eastAsia="Calibri"/>
          <w:b/>
          <w:i/>
          <w:sz w:val="28"/>
          <w:szCs w:val="28"/>
          <w:lang w:eastAsia="en-US"/>
        </w:rPr>
        <w:t>XXXXXXX</w:t>
      </w:r>
      <w:r w:rsidRPr="003B1DDB">
        <w:rPr>
          <w:rFonts w:eastAsia="Calibri"/>
          <w:i/>
          <w:sz w:val="28"/>
          <w:szCs w:val="28"/>
          <w:lang w:eastAsia="en-US"/>
        </w:rPr>
        <w:t xml:space="preserve">, por haber presenciado el sorteo de forma virtual, a lo cual  los abogados presentes manifestaron su conformidad sin objeción alguna, y para constancia firmamos los presentes. </w:t>
      </w:r>
      <w:r w:rsidRPr="003B1DDB">
        <w:rPr>
          <w:rFonts w:eastAsia="Calibri"/>
          <w:b/>
          <w:i/>
          <w:sz w:val="28"/>
          <w:szCs w:val="28"/>
          <w:lang w:eastAsia="en-US"/>
        </w:rPr>
        <w:t>SEGUNDO</w:t>
      </w:r>
      <w:r w:rsidRPr="003B1DDB">
        <w:rPr>
          <w:rFonts w:eastAsia="Calibri"/>
          <w:i/>
          <w:sz w:val="28"/>
          <w:szCs w:val="28"/>
          <w:lang w:eastAsia="en-US"/>
        </w:rPr>
        <w:t xml:space="preserve">: Que este día, se informó por escrito y expuso en forma verbal la </w:t>
      </w:r>
      <w:r w:rsidR="00F143BD">
        <w:rPr>
          <w:rFonts w:eastAsia="Calibri"/>
          <w:i/>
          <w:color w:val="000000"/>
          <w:sz w:val="28"/>
          <w:szCs w:val="28"/>
          <w:lang w:eastAsia="en-US"/>
        </w:rPr>
        <w:t xml:space="preserve">XXXXXX </w:t>
      </w:r>
      <w:r w:rsidRPr="003B1DDB">
        <w:rPr>
          <w:rFonts w:eastAsia="Calibri"/>
          <w:i/>
          <w:sz w:val="28"/>
          <w:szCs w:val="28"/>
          <w:lang w:eastAsia="en-US"/>
        </w:rPr>
        <w:t xml:space="preserve">como apoderada General y Judicial de la municipalidad,  la solicitud realizada ante la Directora Blanca Lidia Cañas Portillo del Centro de Mediación Conciliación y Arbitraje de la Cámara de Comercio e Industria de El Salvador a partir de la notificación con referencia NA-05-2022, donde la municipalidad fue notificada del resultado del `proceso de insaculación en la cual se obtuvo como resultado la elección de árbitro propietario al </w:t>
      </w:r>
      <w:r w:rsidR="00F143BD">
        <w:rPr>
          <w:rFonts w:eastAsia="Calibri"/>
          <w:b/>
          <w:i/>
          <w:sz w:val="28"/>
          <w:szCs w:val="28"/>
          <w:lang w:eastAsia="en-US"/>
        </w:rPr>
        <w:t>XXXXXX</w:t>
      </w:r>
      <w:r w:rsidRPr="003B1DDB">
        <w:rPr>
          <w:rFonts w:eastAsia="Calibri"/>
          <w:i/>
          <w:sz w:val="28"/>
          <w:szCs w:val="28"/>
          <w:lang w:eastAsia="en-US"/>
        </w:rPr>
        <w:t xml:space="preserve">, en el cual se solicitó lo siguiente: </w:t>
      </w:r>
      <w:r w:rsidRPr="003B1DDB">
        <w:rPr>
          <w:rFonts w:eastAsia="Calibri"/>
          <w:b/>
          <w:i/>
          <w:sz w:val="28"/>
          <w:szCs w:val="28"/>
          <w:lang w:eastAsia="en-US"/>
        </w:rPr>
        <w:t>I.</w:t>
      </w:r>
      <w:r w:rsidRPr="003B1DDB">
        <w:rPr>
          <w:rFonts w:eastAsia="Calibri"/>
          <w:i/>
          <w:sz w:val="28"/>
          <w:szCs w:val="28"/>
          <w:lang w:eastAsia="en-US"/>
        </w:rPr>
        <w:t xml:space="preserve"> “ Que se deje sin efecto el proceso de insaculación realizado el pasado 19 de enero del presente año, en el que resultó electo el licenciado </w:t>
      </w:r>
      <w:r w:rsidR="00F143BD">
        <w:rPr>
          <w:rFonts w:eastAsia="Calibri"/>
          <w:b/>
          <w:i/>
          <w:sz w:val="28"/>
          <w:szCs w:val="28"/>
          <w:lang w:eastAsia="en-US"/>
        </w:rPr>
        <w:t>XXXXX</w:t>
      </w:r>
      <w:r w:rsidRPr="003B1DDB">
        <w:rPr>
          <w:rFonts w:eastAsia="Calibri"/>
          <w:i/>
          <w:sz w:val="28"/>
          <w:szCs w:val="28"/>
          <w:lang w:eastAsia="en-US"/>
        </w:rPr>
        <w:t xml:space="preserve">, en virtud de la aplicación supletoria de la voluntad de la Municipalidad de Apopa, por todas las razones antes expuestas y se le permita a mi representada el ejercicio de su </w:t>
      </w:r>
      <w:r w:rsidRPr="003B1DDB">
        <w:rPr>
          <w:rFonts w:eastAsia="Calibri"/>
          <w:i/>
          <w:sz w:val="28"/>
          <w:szCs w:val="28"/>
          <w:lang w:eastAsia="en-US"/>
        </w:rPr>
        <w:lastRenderedPageBreak/>
        <w:t xml:space="preserve">derecho y voluntad de elegir al árbitro que le corresponde de acuerdo a la aplicación directa del contrato “ </w:t>
      </w:r>
      <w:r w:rsidRPr="003B1DDB">
        <w:rPr>
          <w:rFonts w:eastAsia="Calibri"/>
          <w:b/>
          <w:i/>
          <w:sz w:val="28"/>
          <w:szCs w:val="28"/>
          <w:lang w:eastAsia="en-US"/>
        </w:rPr>
        <w:t>CONTRATO PARA LA PRESTACION DE SERVICIOS DE TRATAMIENTO Y DISPOSICION FINAL DE LOS DESECHOS SOLIDOS COMUNES Y DE LOS SERVICIOS DE RECOLECCION DOMICILIAR, TRANSPORTE EN GONDOLA, A FAVOR DEL MUNICIPIO DE APOPA” II.</w:t>
      </w:r>
      <w:r w:rsidRPr="003B1DDB">
        <w:rPr>
          <w:rFonts w:eastAsia="Calibri"/>
          <w:i/>
          <w:sz w:val="28"/>
          <w:szCs w:val="28"/>
          <w:lang w:eastAsia="en-US"/>
        </w:rPr>
        <w:t xml:space="preserve"> Que se continúe con el proceso arbitral ad-hoc de acuerdo a lo establecido en la cláusula novena del contrato antes mencionado</w:t>
      </w:r>
      <w:proofErr w:type="gramStart"/>
      <w:r w:rsidRPr="003B1DDB">
        <w:rPr>
          <w:rFonts w:eastAsia="Calibri"/>
          <w:i/>
          <w:sz w:val="28"/>
          <w:szCs w:val="28"/>
          <w:lang w:eastAsia="en-US"/>
        </w:rPr>
        <w:t>..”</w:t>
      </w:r>
      <w:proofErr w:type="gramEnd"/>
      <w:r w:rsidRPr="003B1DDB">
        <w:rPr>
          <w:rFonts w:eastAsia="Calibri"/>
          <w:i/>
          <w:sz w:val="28"/>
          <w:szCs w:val="28"/>
          <w:lang w:eastAsia="en-US"/>
        </w:rPr>
        <w:t>.</w:t>
      </w:r>
      <w:r w:rsidRPr="003B1DDB">
        <w:rPr>
          <w:rFonts w:eastAsia="Calibri"/>
          <w:sz w:val="28"/>
          <w:szCs w:val="28"/>
          <w:lang w:eastAsia="en-US"/>
        </w:rPr>
        <w:t xml:space="preserve"> </w:t>
      </w:r>
      <w:r w:rsidRPr="003B1DDB">
        <w:rPr>
          <w:rFonts w:eastAsia="Calibri"/>
          <w:b/>
          <w:sz w:val="28"/>
          <w:szCs w:val="28"/>
          <w:lang w:eastAsia="en-US"/>
        </w:rPr>
        <w:t>El Concejo Municipal Plural,</w:t>
      </w:r>
      <w:r w:rsidRPr="003B1DDB">
        <w:rPr>
          <w:rFonts w:eastAsia="Calibri"/>
          <w:sz w:val="28"/>
          <w:szCs w:val="28"/>
          <w:lang w:eastAsia="en-US"/>
        </w:rPr>
        <w:t xml:space="preserve"> </w:t>
      </w:r>
      <w:r w:rsidRPr="003B1DDB">
        <w:rPr>
          <w:rFonts w:eastAsia="Calibri"/>
          <w:b/>
          <w:sz w:val="28"/>
          <w:szCs w:val="28"/>
          <w:lang w:eastAsia="en-US"/>
        </w:rPr>
        <w:t xml:space="preserve">CONSIDERANDOS: I. </w:t>
      </w:r>
      <w:r w:rsidRPr="003B1DDB">
        <w:rPr>
          <w:rFonts w:eastAsia="Calibri"/>
          <w:sz w:val="28"/>
          <w:szCs w:val="28"/>
          <w:lang w:eastAsia="en-US"/>
        </w:rPr>
        <w:t xml:space="preserve">Que por medio del Acuerdo Municipal número TRES de esta Acta, se acordó </w:t>
      </w:r>
      <w:r w:rsidRPr="003B1DDB">
        <w:rPr>
          <w:rFonts w:eastAsia="Calibri"/>
          <w:b/>
          <w:sz w:val="28"/>
          <w:szCs w:val="28"/>
          <w:u w:val="thick"/>
          <w:lang w:eastAsia="en-US"/>
        </w:rPr>
        <w:t>DECLÁRASE</w:t>
      </w:r>
      <w:r w:rsidRPr="003B1DDB">
        <w:rPr>
          <w:rFonts w:eastAsia="Calibri"/>
          <w:sz w:val="28"/>
          <w:szCs w:val="28"/>
          <w:lang w:eastAsia="en-US"/>
        </w:rPr>
        <w:t xml:space="preserve"> la </w:t>
      </w:r>
      <w:r w:rsidRPr="003B1DDB">
        <w:rPr>
          <w:rFonts w:eastAsia="Calibri"/>
          <w:b/>
          <w:sz w:val="28"/>
          <w:szCs w:val="28"/>
          <w:u w:val="thick"/>
          <w:lang w:eastAsia="en-US"/>
        </w:rPr>
        <w:t>CALIFICACIÓN DE URGENCIA EN EL MUNICIPIO DE APOPA</w:t>
      </w:r>
      <w:r w:rsidRPr="003B1DDB">
        <w:rPr>
          <w:rFonts w:eastAsia="Calibri"/>
          <w:sz w:val="28"/>
          <w:szCs w:val="28"/>
          <w:lang w:eastAsia="en-US"/>
        </w:rPr>
        <w:t xml:space="preserve">, de conformidad a los considerandos legales antes referidos por la posible afectación del interés público y financiero del municipio que podría derivar de las resultas del proceso de arbitraje promovido por la Sociedad </w:t>
      </w:r>
      <w:r w:rsidRPr="003B1DDB">
        <w:rPr>
          <w:rFonts w:eastAsia="Calibri"/>
          <w:b/>
          <w:sz w:val="28"/>
          <w:szCs w:val="28"/>
          <w:lang w:eastAsia="en-US"/>
        </w:rPr>
        <w:t>MANEJO INTEGRAL DE DESECHOS SOLIDOS, SOCIEDAD POR ACCIONES DE ECONOMIA MIXTA Y DE CAPITAL VARIABLE</w:t>
      </w:r>
      <w:r w:rsidRPr="003B1DDB">
        <w:rPr>
          <w:rFonts w:eastAsia="Calibri"/>
          <w:i/>
          <w:sz w:val="28"/>
          <w:szCs w:val="28"/>
          <w:lang w:eastAsia="en-US"/>
        </w:rPr>
        <w:t xml:space="preserve">, que se abrevia </w:t>
      </w:r>
      <w:r w:rsidRPr="003B1DDB">
        <w:rPr>
          <w:rFonts w:eastAsia="Calibri"/>
          <w:b/>
          <w:sz w:val="28"/>
          <w:szCs w:val="28"/>
          <w:lang w:eastAsia="en-US"/>
        </w:rPr>
        <w:t xml:space="preserve">MIDES, S.E.M. DE C.V., </w:t>
      </w:r>
      <w:r w:rsidRPr="003B1DDB">
        <w:rPr>
          <w:rFonts w:eastAsia="Calibri"/>
          <w:sz w:val="28"/>
          <w:szCs w:val="28"/>
          <w:lang w:eastAsia="en-US"/>
        </w:rPr>
        <w:t xml:space="preserve">contra la </w:t>
      </w:r>
      <w:r w:rsidRPr="003B1DDB">
        <w:rPr>
          <w:rFonts w:eastAsia="Calibri"/>
          <w:b/>
          <w:sz w:val="28"/>
          <w:szCs w:val="28"/>
          <w:lang w:eastAsia="en-US"/>
        </w:rPr>
        <w:t>ALCALDIA MUNICIPAL DE APOPA</w:t>
      </w:r>
      <w:r w:rsidRPr="003B1DDB">
        <w:rPr>
          <w:rFonts w:eastAsia="Calibri"/>
          <w:sz w:val="28"/>
          <w:szCs w:val="28"/>
          <w:lang w:eastAsia="en-US"/>
        </w:rPr>
        <w:t xml:space="preserve">, referente al </w:t>
      </w:r>
      <w:r w:rsidRPr="003B1DDB">
        <w:rPr>
          <w:rFonts w:eastAsia="Calibri"/>
          <w:b/>
          <w:sz w:val="28"/>
          <w:szCs w:val="28"/>
          <w:lang w:eastAsia="en-US"/>
        </w:rPr>
        <w:t xml:space="preserve">CONTRATO PARA LA PRESTACION DE SERVICIOS DE TRATAMIENTO Y DISPOSICION FINAL DE LOS DESECHOS SOLIDOS COMUNES Y DE LOS SERVICIOS DE RECOLECCION DOMICILIAR, TRANSPORTE EN GONDOLA, A FAVOR DEL MUNICIPIO DE APOPA; </w:t>
      </w:r>
      <w:r w:rsidRPr="003B1DDB">
        <w:rPr>
          <w:rFonts w:eastAsia="Calibri"/>
          <w:b/>
          <w:sz w:val="28"/>
          <w:szCs w:val="28"/>
          <w:lang w:val="es-SV" w:eastAsia="en-US"/>
        </w:rPr>
        <w:t>II.</w:t>
      </w:r>
      <w:r w:rsidRPr="003B1DDB">
        <w:rPr>
          <w:rFonts w:eastAsia="Calibri"/>
          <w:sz w:val="28"/>
          <w:szCs w:val="28"/>
          <w:lang w:val="es-SV" w:eastAsia="en-US"/>
        </w:rPr>
        <w:t xml:space="preserve"> El Concejo Municipal es la entidad del Estado más cercana a la población y está facultada para ejercer el gobierno en su jurisdicción, siendo la instancia de gobierno que organiza la vida social, como el uso de los recursos existentes así como de promover el desarrollo, para lo cual nuestra Constitución les otorga autonomía política, económica y administrativa en los asuntos de su competencia. El Artículo 202 de la Constitución establece que “</w:t>
      </w:r>
      <w:r w:rsidRPr="003B1DDB">
        <w:rPr>
          <w:rFonts w:eastAsia="Calibri"/>
          <w:i/>
          <w:sz w:val="28"/>
          <w:szCs w:val="28"/>
          <w:lang w:val="es-SV" w:eastAsia="en-US"/>
        </w:rPr>
        <w:t xml:space="preserve">Para el Gobierno Local, los departamentos se dividen en Municipios, que estarán regidos por Concejos formados de un Alcalde, un Síndico y dos o más Regidores cuyo número será proporcional a la población. Los miembros de los Concejos Municipales deberán ser mayores de veintiún años y originarios o vecinos del municipio; serán elegidos para un período de tres años, podrán ser reelegidos y sus demás requisitos serán determinados por la ley”, </w:t>
      </w:r>
      <w:r w:rsidRPr="003B1DDB">
        <w:rPr>
          <w:rFonts w:eastAsia="Calibri"/>
          <w:sz w:val="28"/>
          <w:szCs w:val="28"/>
          <w:lang w:val="es-SV" w:eastAsia="en-US"/>
        </w:rPr>
        <w:t>asimismo el Art.203 de la Constitución de la República establece que:</w:t>
      </w:r>
      <w:r w:rsidRPr="003B1DDB">
        <w:rPr>
          <w:rFonts w:eastAsia="Calibri"/>
          <w:i/>
          <w:sz w:val="28"/>
          <w:szCs w:val="28"/>
          <w:lang w:val="es-SV" w:eastAsia="en-US"/>
        </w:rPr>
        <w:t xml:space="preserve"> “Los Municipios serán autónomos en lo económico, en lo técnico y en lo administrativo, y se regirán por un Código Municipal, que </w:t>
      </w:r>
      <w:r w:rsidRPr="003B1DDB">
        <w:rPr>
          <w:rFonts w:eastAsia="Calibri"/>
          <w:i/>
          <w:sz w:val="28"/>
          <w:szCs w:val="28"/>
          <w:lang w:val="es-SV" w:eastAsia="en-US"/>
        </w:rPr>
        <w:lastRenderedPageBreak/>
        <w:t xml:space="preserve">sentará los principios generales para su organización, funcionamiento y ejercicio de sus facultades autónomas; </w:t>
      </w:r>
      <w:r w:rsidRPr="003B1DDB">
        <w:rPr>
          <w:rFonts w:eastAsia="Calibri"/>
          <w:b/>
          <w:sz w:val="28"/>
          <w:szCs w:val="28"/>
          <w:lang w:val="es-SV" w:eastAsia="en-US"/>
        </w:rPr>
        <w:t>I</w:t>
      </w:r>
      <w:r w:rsidRPr="003B1DDB">
        <w:rPr>
          <w:rFonts w:eastAsia="Calibri"/>
          <w:b/>
          <w:sz w:val="28"/>
          <w:szCs w:val="28"/>
          <w:lang w:eastAsia="en-US"/>
        </w:rPr>
        <w:t>II-)</w:t>
      </w:r>
      <w:r w:rsidRPr="003B1DDB">
        <w:rPr>
          <w:rFonts w:eastAsia="Calibri"/>
          <w:sz w:val="28"/>
          <w:szCs w:val="28"/>
          <w:lang w:eastAsia="en-US"/>
        </w:rPr>
        <w:t xml:space="preserve"> Que el articulo 4 numeral 19, del Código Municipal, expresa lo siguiente: “Compete al municipio: 19) La prestación de servicio de aseo, barrido de calles, recolección, tratamiento y disposición final de basura.” Además el articulo 30 numeral 14 del referido cuerpo legal dispone que son facultades del Concejo, velar por la buena marcha del gobierno, administración y servicios municipales; Y, de igual forma el artículo 31 del Código Municipal numeral 6, señala como obligación del Concejo contribuir a la preservación de la Salud. </w:t>
      </w:r>
      <w:r w:rsidRPr="003B1DDB">
        <w:rPr>
          <w:rFonts w:eastAsia="Calibri"/>
          <w:b/>
          <w:sz w:val="28"/>
          <w:szCs w:val="28"/>
          <w:lang w:eastAsia="en-US"/>
        </w:rPr>
        <w:t xml:space="preserve">IV. </w:t>
      </w:r>
      <w:r w:rsidRPr="003B1DDB">
        <w:rPr>
          <w:rFonts w:eastAsia="Calibri"/>
          <w:sz w:val="28"/>
          <w:szCs w:val="28"/>
          <w:lang w:val="es-SV" w:eastAsia="en-US"/>
        </w:rPr>
        <w:t xml:space="preserve">El  artículo  86  de  la  Constitución  señala  en  su  inciso  tercero  que  los  funcionarios  del Gobierno son delegados del pueblo y no tienen más facultades que las que expresamente les da la ley.  Dicho  artículo  establece  el  </w:t>
      </w:r>
      <w:r w:rsidRPr="003B1DDB">
        <w:rPr>
          <w:rFonts w:eastAsia="Calibri"/>
          <w:b/>
          <w:i/>
          <w:sz w:val="28"/>
          <w:szCs w:val="28"/>
          <w:lang w:val="es-SV" w:eastAsia="en-US"/>
        </w:rPr>
        <w:t>Principio  de  Legalidad</w:t>
      </w:r>
      <w:r w:rsidRPr="003B1DDB">
        <w:rPr>
          <w:rFonts w:eastAsia="Calibri"/>
          <w:sz w:val="28"/>
          <w:szCs w:val="28"/>
          <w:lang w:val="es-SV" w:eastAsia="en-US"/>
        </w:rPr>
        <w:t xml:space="preserve">  de  la  Administración  Pública  y  éste  se constituye como la directriz habilitante para el desarrollo de toda actuación de ésta, de tal forma que toda acción administrativa se presenta como ejercicio de un poder atribuido previamente por la ley, la cual lo crea y delimita. La actividad  de  la  Administración  Pública  se  concreta en  hechos  y  actos  jurídicos  y  no  jurídicos, cuya  validez  depende  de  que  la  actividad  correspondiente  haya  sido  desplegada  por  el  órgano actuante  dentro  del  respectivo  círculo  de  las  atribuciones  legales.  Este  círculo  de  atribuciones legales determina la capacidad legal de la autoridad administrativa (Sentencia del día treinta de marzo de mil novecientos noventa ocho. Ref. 20-T-96). En virtud de lo anterior se afirma que las facultades con que se encuentran revestidos los entes  y  órganos  de  la  Administración  Pública  para  la  consecución  de  sus  fines,  están expresamente consignados en la normativa jurídica reguladora de la actividad pública que están llamados  a  desarrollar.  En  consecuencia,  los  titulares  tienen  la  obligación  de  supeditar  las facultades  encomendadas  conforme  a  los  lineamientos  establecidos  en  la  ley.  De  lo  contrario, conllevaría transgresiones a la ley y por supuesto violación al principio de legalidad; </w:t>
      </w:r>
      <w:r w:rsidRPr="003B1DDB">
        <w:rPr>
          <w:rFonts w:eastAsia="Calibri"/>
          <w:b/>
          <w:sz w:val="28"/>
          <w:szCs w:val="28"/>
          <w:lang w:val="es-SV" w:eastAsia="en-US"/>
        </w:rPr>
        <w:t>V.</w:t>
      </w:r>
      <w:r w:rsidRPr="003B1DDB">
        <w:rPr>
          <w:rFonts w:eastAsia="Calibri"/>
          <w:sz w:val="28"/>
          <w:szCs w:val="28"/>
          <w:lang w:val="es-SV" w:eastAsia="en-US"/>
        </w:rPr>
        <w:t xml:space="preserve"> La doctrina y la ley reconocen diferentes clases de  arbitraje, sin embargo, para el caso que nos concierne y por constar así en el </w:t>
      </w:r>
      <w:r w:rsidRPr="003B1DDB">
        <w:rPr>
          <w:rFonts w:eastAsia="Calibri"/>
          <w:b/>
          <w:sz w:val="28"/>
          <w:szCs w:val="28"/>
          <w:lang w:eastAsia="en-US"/>
        </w:rPr>
        <w:t xml:space="preserve">CONTRATO PARA LA PRESTACION DE SERVICIOS DE TRATAMIENTO Y DISPOSICION FINAL DE LOS DESECHOS SOLIDOS COMUNES Y DE LOS SERVICIOS DE RECOLECCION DOMICILIAR, TRANSPORTE EN GONDOLA, A FAVOR DEL MUNICIPIO DE APOPA, </w:t>
      </w:r>
      <w:r w:rsidRPr="003B1DDB">
        <w:rPr>
          <w:rFonts w:eastAsia="Calibri"/>
          <w:sz w:val="28"/>
          <w:szCs w:val="28"/>
          <w:lang w:eastAsia="en-US"/>
        </w:rPr>
        <w:t xml:space="preserve">suscrito el día dieciséis de febrero de dos mil </w:t>
      </w:r>
      <w:r w:rsidRPr="003B1DDB">
        <w:rPr>
          <w:rFonts w:eastAsia="Calibri"/>
          <w:sz w:val="28"/>
          <w:szCs w:val="28"/>
          <w:lang w:eastAsia="en-US"/>
        </w:rPr>
        <w:lastRenderedPageBreak/>
        <w:t>diecisiete, entre</w:t>
      </w:r>
      <w:r w:rsidRPr="003B1DDB">
        <w:rPr>
          <w:rFonts w:eastAsia="Calibri"/>
          <w:b/>
          <w:sz w:val="28"/>
          <w:szCs w:val="28"/>
          <w:lang w:eastAsia="en-US"/>
        </w:rPr>
        <w:t xml:space="preserve"> </w:t>
      </w:r>
      <w:r w:rsidRPr="003B1DDB">
        <w:rPr>
          <w:rFonts w:eastAsia="Calibri"/>
          <w:sz w:val="28"/>
          <w:szCs w:val="28"/>
          <w:lang w:eastAsia="en-US"/>
        </w:rPr>
        <w:t xml:space="preserve">la </w:t>
      </w:r>
      <w:r w:rsidRPr="003B1DDB">
        <w:rPr>
          <w:rFonts w:eastAsia="Calibri"/>
          <w:b/>
          <w:sz w:val="28"/>
          <w:szCs w:val="28"/>
          <w:lang w:eastAsia="en-US"/>
        </w:rPr>
        <w:t>ALCALDIA MUNICIPAL DE APOPA</w:t>
      </w:r>
      <w:r w:rsidRPr="003B1DDB">
        <w:rPr>
          <w:rFonts w:eastAsia="Calibri"/>
          <w:sz w:val="28"/>
          <w:szCs w:val="28"/>
          <w:lang w:eastAsia="en-US"/>
        </w:rPr>
        <w:t xml:space="preserve"> y la </w:t>
      </w:r>
      <w:r w:rsidRPr="003B1DDB">
        <w:rPr>
          <w:rFonts w:eastAsia="Calibri"/>
          <w:i/>
          <w:sz w:val="28"/>
          <w:szCs w:val="28"/>
          <w:lang w:eastAsia="en-US"/>
        </w:rPr>
        <w:t xml:space="preserve">Sociedad </w:t>
      </w:r>
      <w:r w:rsidRPr="003B1DDB">
        <w:rPr>
          <w:rFonts w:eastAsia="Calibri"/>
          <w:b/>
          <w:sz w:val="28"/>
          <w:szCs w:val="28"/>
          <w:lang w:eastAsia="en-US"/>
        </w:rPr>
        <w:t>MANEJO INTEGRAL DE DESECHOS SOLIDOS, SOCIEDAD POR ACCIONES DE ECONOMIA MIXTA Y DE CAPITAL VARIABLE</w:t>
      </w:r>
      <w:r w:rsidRPr="003B1DDB">
        <w:rPr>
          <w:rFonts w:eastAsia="Calibri"/>
          <w:i/>
          <w:sz w:val="28"/>
          <w:szCs w:val="28"/>
          <w:lang w:eastAsia="en-US"/>
        </w:rPr>
        <w:t xml:space="preserve">, que se abrevia </w:t>
      </w:r>
      <w:r w:rsidRPr="003B1DDB">
        <w:rPr>
          <w:rFonts w:eastAsia="Calibri"/>
          <w:b/>
          <w:sz w:val="28"/>
          <w:szCs w:val="28"/>
          <w:lang w:eastAsia="en-US"/>
        </w:rPr>
        <w:t xml:space="preserve">MIDES, S.E.M. DE C.V., </w:t>
      </w:r>
      <w:r w:rsidRPr="003B1DDB">
        <w:rPr>
          <w:rFonts w:eastAsia="Calibri"/>
          <w:sz w:val="28"/>
          <w:szCs w:val="28"/>
          <w:lang w:val="es-SV" w:eastAsia="en-US"/>
        </w:rPr>
        <w:t xml:space="preserve">nos  concentraremos  en  el  arbitraje  de derecho  que  es  aquél  en  el  cual  los  árbitros  fundamentan  su  decisión  en  el  derecho  positivo vigente y se les exige que sean abogados en el libre ejercicio de su profesión (artículos 5 y 35 inciso segundo de la Ley de Mediación, Conciliación y Arbitraje), sin embargo, por su complejidad requieren de un alto grado de especialización, pues se trata de una jurisdicción  privada,  instituida  por  la voluntad de las partes o por decisión del legislador, por el cual se desplaza la potestad de juzgar hacia órganos diferentes de los tribunales estatales, a quienes se inviste para ello de facultades jurisdiccionales  semejantes  a  las  de  aquéllos  en  orden  a  la  resolución  de  un  caso  concreto. Sobre  dicho  punto  la  Sala  del  Constitucional  de  la Corte  Suprema  de  Justicia  de  El Salvador ha establecido que el arbitraje ha  sido  concebido  como  un  sustituto  de  la  vía  judicial, por  medio  del  cual  las  personas  naturales  y  jurídicas  pueden  someter,  previo  convenio,  a  la decisión  de  uno  o  varios  árbitros,  las  cuestiones  litigiosas  surgidas  o  que  puedan  surgir  en materia de libre disposición conforme a derecho, es decir, como una vía alterna que poseen las partes para resolver determinadas controversias dentro de los límites previstos por la ley vigente (Sala de lo Constitucional Sentencia de amparo del veinte de diciembre de dos mil siete; Ref. 461-2007); </w:t>
      </w:r>
      <w:r w:rsidRPr="003B1DDB">
        <w:rPr>
          <w:rFonts w:eastAsia="Calibri"/>
          <w:b/>
          <w:sz w:val="28"/>
          <w:szCs w:val="28"/>
          <w:lang w:val="es-SV" w:eastAsia="en-US"/>
        </w:rPr>
        <w:t>VI.</w:t>
      </w:r>
      <w:r w:rsidRPr="003B1DDB">
        <w:rPr>
          <w:rFonts w:eastAsia="Calibri"/>
          <w:sz w:val="28"/>
          <w:szCs w:val="28"/>
          <w:lang w:val="es-SV" w:eastAsia="en-US"/>
        </w:rPr>
        <w:t xml:space="preserve"> La  Ley de Mediación, Conciliación  y Arbitraje define al arbitraje como un  mecanismo por  medio  del  cual  las  partes  involucradas  en  un  conflicto  de  carácter  transigible,  difieren  su solución a un tribunal arbitral, el cual estará investido de la facultad de pronunciar una decisión denominada </w:t>
      </w:r>
      <w:r w:rsidRPr="003B1DDB">
        <w:rPr>
          <w:rFonts w:eastAsia="Calibri"/>
          <w:b/>
          <w:i/>
          <w:sz w:val="28"/>
          <w:szCs w:val="28"/>
          <w:lang w:val="es-SV" w:eastAsia="en-US"/>
        </w:rPr>
        <w:t>laudo arbitral</w:t>
      </w:r>
      <w:r w:rsidRPr="003B1DDB">
        <w:rPr>
          <w:rFonts w:eastAsia="Calibri"/>
          <w:sz w:val="28"/>
          <w:szCs w:val="28"/>
          <w:lang w:val="es-SV" w:eastAsia="en-US"/>
        </w:rPr>
        <w:t xml:space="preserve">; este mecanismo ha sido instituido en base al </w:t>
      </w:r>
      <w:r w:rsidRPr="003B1DDB">
        <w:rPr>
          <w:rFonts w:eastAsia="Calibri"/>
          <w:b/>
          <w:i/>
          <w:sz w:val="28"/>
          <w:szCs w:val="28"/>
          <w:lang w:val="es-SV" w:eastAsia="en-US"/>
        </w:rPr>
        <w:t>Principio de Libertad</w:t>
      </w:r>
      <w:r w:rsidRPr="003B1DDB">
        <w:rPr>
          <w:rFonts w:eastAsia="Calibri"/>
          <w:sz w:val="28"/>
          <w:szCs w:val="28"/>
          <w:lang w:val="es-SV" w:eastAsia="en-US"/>
        </w:rPr>
        <w:t xml:space="preserve">, el cual reconoce la facultad potestativa de las personas para adoptar medios alternativos al proceso judicial para la resolución de controversias (artículo 4 numeral 1). Los árbitros ejercen jurisdicción que les es reconocida por la ley, de ahí deriva el status jurídico de su función; desde el momento que la ley reconoce la jurisdicción de los  árbitros,  los  inviste  con  los  mismos  poderes,  deberes  y  responsabilidades  comunes  de  los jueces  (artículo  35  de  la  Ley  de  Mediación,  Conciliación  y  Arbitraje),  esto  implica  que  son capaces de emitir decisiones o laudos con autoridad de cosa </w:t>
      </w:r>
      <w:r w:rsidRPr="003B1DDB">
        <w:rPr>
          <w:rFonts w:eastAsia="Calibri"/>
          <w:sz w:val="28"/>
          <w:szCs w:val="28"/>
          <w:lang w:val="es-SV" w:eastAsia="en-US"/>
        </w:rPr>
        <w:lastRenderedPageBreak/>
        <w:t xml:space="preserve">juzgada (artículo 63 de la Ley de Mediación, Conciliación y Arbitraje), potestad que por ley es propia y única del Órgano judicial, excluyendo al Órgano Ejecutivo y Legislativo; </w:t>
      </w:r>
      <w:r w:rsidRPr="003B1DDB">
        <w:rPr>
          <w:rFonts w:eastAsia="Calibri"/>
          <w:b/>
          <w:sz w:val="28"/>
          <w:szCs w:val="28"/>
          <w:lang w:val="es-SV" w:eastAsia="en-US"/>
        </w:rPr>
        <w:t xml:space="preserve">VII.  </w:t>
      </w:r>
      <w:r w:rsidRPr="003B1DDB">
        <w:rPr>
          <w:rFonts w:eastAsia="Calibri"/>
          <w:sz w:val="28"/>
          <w:szCs w:val="28"/>
          <w:lang w:val="es-SV" w:eastAsia="en-US"/>
        </w:rPr>
        <w:t xml:space="preserve">En los procesos de arbitraje, el derecho de defensa se circunscribe a aquel que asegura a las partes la posibilidad de sostener argumentalmente sus respectivas pretensiones y rebatir los fundamentos que la parte contraria haya podido formular, mediante una defensa realizada por personas peritas  en  derecho,  que  tienen  como  profesión  el  ejercicio  de  esta  función  técnico-jurídica-especial para poner de relieve sus derechos. Dicha defensa  técnica  se  justifica  en  virtud de  ciertas  circunstancias  de especialización y   experiencia  forense, en ese contexto, la Institución, Órgano Colegiado o interesado,  pueda  encomendar  su  representación  y asesoramiento técnico a quien merezca su confianza y considere más adecuado para instruir su propia defensa, mediante la potestad de nombrar en atención a la complejidad del procedimiento a un especialista en el área arbitral, para   que   ejerza   la representación  de  la  parte,  le  asesore  y  defienda  sus  intereses, potestad  que  queda  a  libre disposición del titular quien la puede ejercer a su costo; </w:t>
      </w:r>
      <w:r w:rsidRPr="003B1DDB">
        <w:rPr>
          <w:rFonts w:eastAsia="Calibri"/>
          <w:b/>
          <w:sz w:val="28"/>
          <w:szCs w:val="28"/>
          <w:lang w:val="es-SV" w:eastAsia="en-US"/>
        </w:rPr>
        <w:t xml:space="preserve">VIII. </w:t>
      </w:r>
      <w:r w:rsidRPr="003B1DDB">
        <w:rPr>
          <w:rFonts w:eastAsia="Calibri"/>
          <w:sz w:val="28"/>
          <w:szCs w:val="28"/>
          <w:lang w:val="es-SV" w:eastAsia="en-US"/>
        </w:rPr>
        <w:t>Respecto de los procedimientos Administrativos de contratación señala Roberto Dormí, que  "(...) en  el  régimen  jurídico  de  tal  función,  como  principio  de  ella,  encontramos  el procedimiento administrativo, es decir, las reglas que rigen la intervención de los administrados interesados en la preparación de la voluntad administrativa. El procedimiento de formación de la voluntad administrativa contractual (precontractual) no se confunde con el contrato,  que  es  el  resultado  del  encuentro  de  aquella  con  la  voluntad  del  contratista(...)".</w:t>
      </w:r>
      <w:r w:rsidRPr="003B1DDB">
        <w:rPr>
          <w:rFonts w:eastAsia="Calibri"/>
          <w:i/>
          <w:sz w:val="28"/>
          <w:szCs w:val="28"/>
          <w:lang w:val="es-SV" w:eastAsia="en-US"/>
        </w:rPr>
        <w:t xml:space="preserve"> </w:t>
      </w:r>
      <w:r w:rsidRPr="003B1DDB">
        <w:rPr>
          <w:rFonts w:eastAsia="Calibri"/>
          <w:sz w:val="28"/>
          <w:szCs w:val="28"/>
          <w:lang w:val="es-SV" w:eastAsia="en-US"/>
        </w:rPr>
        <w:t xml:space="preserve">Derecho Administrativo, </w:t>
      </w:r>
      <w:r w:rsidR="00DB0316">
        <w:rPr>
          <w:rFonts w:eastAsia="Calibri"/>
          <w:sz w:val="28"/>
          <w:szCs w:val="28"/>
          <w:lang w:val="es-SV" w:eastAsia="en-US"/>
        </w:rPr>
        <w:t>XXX</w:t>
      </w:r>
      <w:r w:rsidRPr="003B1DDB">
        <w:rPr>
          <w:rFonts w:eastAsia="Calibri"/>
          <w:sz w:val="28"/>
          <w:szCs w:val="28"/>
          <w:lang w:val="es-SV" w:eastAsia="en-US"/>
        </w:rPr>
        <w:t xml:space="preserve">, 9ª  edición, pág. 375. Es decir que en el quehacer de la Administración Pública, encaminado a la contratación de un particular para la realización de sus fines, se desarrollan diferentes etapas, entre las cuales podemos distinguir para el caso, el Procedimiento  de  Contratación  y  el  Procedimiento  Contractual  o  de  Ejecución.  El  primero finaliza como se dijo en párrafos precedentes con la firma del contrato mismo, dando inicio a la siguiente fase cual es el contrato y su ejecución. La  Sala  de  lo  Contencioso  Administrativo,  en  la  Sentencia de  las  11:35  </w:t>
      </w:r>
      <w:proofErr w:type="spellStart"/>
      <w:r w:rsidRPr="003B1DDB">
        <w:rPr>
          <w:rFonts w:eastAsia="Calibri"/>
          <w:sz w:val="28"/>
          <w:szCs w:val="28"/>
          <w:lang w:val="es-SV" w:eastAsia="en-US"/>
        </w:rPr>
        <w:t>Hrs</w:t>
      </w:r>
      <w:proofErr w:type="spellEnd"/>
      <w:r w:rsidRPr="003B1DDB">
        <w:rPr>
          <w:rFonts w:eastAsia="Calibri"/>
          <w:sz w:val="28"/>
          <w:szCs w:val="28"/>
          <w:lang w:val="es-SV" w:eastAsia="en-US"/>
        </w:rPr>
        <w:t xml:space="preserve">.  </w:t>
      </w:r>
      <w:proofErr w:type="gramStart"/>
      <w:r w:rsidRPr="003B1DDB">
        <w:rPr>
          <w:rFonts w:eastAsia="Calibri"/>
          <w:sz w:val="28"/>
          <w:szCs w:val="28"/>
          <w:lang w:val="es-SV" w:eastAsia="en-US"/>
        </w:rPr>
        <w:t>del</w:t>
      </w:r>
      <w:proofErr w:type="gramEnd"/>
      <w:r w:rsidRPr="003B1DDB">
        <w:rPr>
          <w:rFonts w:eastAsia="Calibri"/>
          <w:sz w:val="28"/>
          <w:szCs w:val="28"/>
          <w:lang w:val="es-SV" w:eastAsia="en-US"/>
        </w:rPr>
        <w:t xml:space="preserve">  03-II-2014, con Ref. 473-2007, ha definido el contrato administrativo como: «…una especie dentro del género de los contratos, con características especiales, tales como que una de las partes es una persona jurídica estatal, cuyo objeto es un fin público. En el contrato administrativo, una de las partes es la Administración del </w:t>
      </w:r>
      <w:r w:rsidRPr="003B1DDB">
        <w:rPr>
          <w:rFonts w:eastAsia="Calibri"/>
          <w:sz w:val="28"/>
          <w:szCs w:val="28"/>
          <w:lang w:val="es-SV" w:eastAsia="en-US"/>
        </w:rPr>
        <w:lastRenderedPageBreak/>
        <w:t xml:space="preserve">Estado, debe actuar dentro de su  giro  y  competencia  específica;  la  contraparte  es  un  sujeto  de  derecho  o  ciudadano, comprometido a la prestación de un servicio público.; </w:t>
      </w:r>
      <w:r w:rsidRPr="003B1DDB">
        <w:rPr>
          <w:rFonts w:eastAsia="Calibri"/>
          <w:b/>
          <w:sz w:val="28"/>
          <w:szCs w:val="28"/>
          <w:lang w:val="es-SV" w:eastAsia="en-US"/>
        </w:rPr>
        <w:t>IX.</w:t>
      </w:r>
      <w:r w:rsidRPr="003B1DDB">
        <w:rPr>
          <w:rFonts w:eastAsia="Calibri"/>
          <w:sz w:val="28"/>
          <w:szCs w:val="28"/>
          <w:lang w:val="es-SV" w:eastAsia="en-US"/>
        </w:rPr>
        <w:t xml:space="preserve"> Dentro de los Contratos Administrativos, tenemos aquellos realizados mediante,   la  </w:t>
      </w:r>
      <w:r w:rsidRPr="003B1DDB">
        <w:rPr>
          <w:rFonts w:eastAsia="Calibri"/>
          <w:b/>
          <w:i/>
          <w:sz w:val="28"/>
          <w:szCs w:val="28"/>
          <w:lang w:val="es-SV" w:eastAsia="en-US"/>
        </w:rPr>
        <w:t>Contratación  Directa</w:t>
      </w:r>
      <w:r w:rsidRPr="003B1DDB">
        <w:rPr>
          <w:rFonts w:eastAsia="Calibri"/>
          <w:sz w:val="28"/>
          <w:szCs w:val="28"/>
          <w:lang w:val="es-SV" w:eastAsia="en-US"/>
        </w:rPr>
        <w:t xml:space="preserve"> , que es  el  mecanismo  “</w:t>
      </w:r>
      <w:r w:rsidRPr="003B1DDB">
        <w:rPr>
          <w:rFonts w:eastAsia="Calibri"/>
          <w:b/>
          <w:i/>
          <w:sz w:val="28"/>
          <w:szCs w:val="28"/>
          <w:lang w:val="es-SV" w:eastAsia="en-US"/>
        </w:rPr>
        <w:t xml:space="preserve">excepcional”  </w:t>
      </w:r>
      <w:r w:rsidRPr="003B1DDB">
        <w:rPr>
          <w:rFonts w:eastAsia="Calibri"/>
          <w:sz w:val="28"/>
          <w:szCs w:val="28"/>
          <w:lang w:val="es-SV" w:eastAsia="en-US"/>
        </w:rPr>
        <w:t xml:space="preserve">de  selección  de contratistas,  mediante  el  cual  la  administración  pública puede  </w:t>
      </w:r>
      <w:r w:rsidRPr="003B1DDB">
        <w:rPr>
          <w:rFonts w:eastAsia="Calibri"/>
          <w:b/>
          <w:i/>
          <w:sz w:val="28"/>
          <w:szCs w:val="28"/>
          <w:lang w:val="es-SV" w:eastAsia="en-US"/>
        </w:rPr>
        <w:t>“escoger  inmediatamente”</w:t>
      </w:r>
      <w:r w:rsidRPr="003B1DDB">
        <w:rPr>
          <w:rFonts w:eastAsia="Calibri"/>
          <w:sz w:val="28"/>
          <w:szCs w:val="28"/>
          <w:lang w:val="es-SV" w:eastAsia="en-US"/>
        </w:rPr>
        <w:t xml:space="preserve">  a  la persona natural o jurídica que ejecutará el objeto del contrato concernido, sin que para ello deba realizar  una  convocatoria  pública.  El  Art.  71  LACAP  señala  que  "se  entenderá  por  Contratación Directa  la  forma  que  una  institución  contrata  con  una  o  más  personas  naturales  o  jurídicas, manteniendo los criterios de competencia cuando aplique, salvo en los casos que no fuere posible debido   a   la   causal que   motiva   la   contratación,   tomando   en   cuenta   las   condiciones   y especificaciones   técnicas   previamente   definidas.   Esta   decisión   debe   consignarse   mediante resolución  razonada  emitida  por  el  titular  de  la  institución,  junta  directiva,  consejo  directivo  o concejo  municipal,  según  sea  el  caso,  debiendo  además  publicarla  en  el  Sistema  Electrónico  de Compras Públicas, invocando la causal correspondiente que la sustenta". En  ese  orden,  se  advierte  que  este  mecanismo  de  contratación  carece  de  las  características mostradas por la licitación pública, por ello opera en casos específicos en los que no sea propicio acudir  a  la  licitación  pública,  pero  la  administración  deba  satisfacer  requerimientos  de  interés general.   Por   tanto,   la   principal   característica   de   la   contratación   directa   es   proceder   en determinadas  circunstancias  muy  calificadas  en  las  que  resulta  sumamente  difícil  convocar  un proceso de licitación bajo la amenaza de ver comprometido el interés público. No obstante, la contratación directa también es un procedimiento de selección regulado por ley.  Y  aunque  dependa  en  mayor  medida  de  la  sola  voluntad  de  la  administración,  pues  esta designa  inmediatamente  al  sujeto  con  el  que  ha  de  contratar,  también  debe  basarse  en  criterios objetivos. Por  último,  debe  señalarse  que  el  trámite  de  contratación  directa,  además  de  reglado  y excepcional, es discrecional, pues debe entenderse que aun cuando ocurre alguno de los supuestos que   el   legislador   ha   indicado   para   la   aplicación   de   tal   mecanismo   de   contratación,   la administración  puede,  si  lo  considera  conveniente,  seleccionar  a  su  contratista  mediante  la licitación pública –salvo en los casos de palmaria urgencia–; </w:t>
      </w:r>
      <w:r w:rsidRPr="003B1DDB">
        <w:rPr>
          <w:rFonts w:eastAsia="Calibri"/>
          <w:b/>
          <w:sz w:val="28"/>
          <w:szCs w:val="28"/>
          <w:lang w:val="es-SV" w:eastAsia="en-US"/>
        </w:rPr>
        <w:t>X.</w:t>
      </w:r>
      <w:r w:rsidRPr="003B1DDB">
        <w:rPr>
          <w:rFonts w:eastAsia="Calibri"/>
          <w:sz w:val="28"/>
          <w:szCs w:val="28"/>
          <w:lang w:val="es-SV" w:eastAsia="en-US"/>
        </w:rPr>
        <w:t xml:space="preserve"> En atención a lo antes relacionado y en vista de la </w:t>
      </w:r>
      <w:r w:rsidRPr="003B1DDB">
        <w:rPr>
          <w:rFonts w:eastAsia="Calibri"/>
          <w:sz w:val="28"/>
          <w:szCs w:val="28"/>
          <w:lang w:val="es-SV" w:eastAsia="en-US"/>
        </w:rPr>
        <w:lastRenderedPageBreak/>
        <w:t>posible afectación financiera que podía afrontar la municipalidad y el interés público, al no intervenir adecuadamente en el proceso de arbitraje, la municipalidad debe declarar un Estado de Urgencia como</w:t>
      </w:r>
      <w:r w:rsidRPr="003B1DDB">
        <w:rPr>
          <w:rFonts w:eastAsia="Calibri"/>
          <w:b/>
          <w:sz w:val="28"/>
          <w:szCs w:val="28"/>
          <w:lang w:val="es-SV" w:eastAsia="en-US"/>
        </w:rPr>
        <w:t xml:space="preserve"> </w:t>
      </w:r>
      <w:r w:rsidRPr="003B1DDB">
        <w:rPr>
          <w:rFonts w:eastAsia="Calibri"/>
          <w:sz w:val="28"/>
          <w:szCs w:val="28"/>
          <w:lang w:val="es-SV" w:eastAsia="en-US"/>
        </w:rPr>
        <w:t xml:space="preserve">herramienta inmediata de intervención y participación en el proceso en referencia a fin de ejercer sus derechos mediante la representación de un profesional especialista en la materia, en atención a ello, ha sido presentada ante el Concejo Municipal propuesta de </w:t>
      </w:r>
      <w:r w:rsidRPr="003B1DDB">
        <w:rPr>
          <w:rFonts w:eastAsia="Calibri"/>
          <w:b/>
          <w:sz w:val="28"/>
          <w:szCs w:val="28"/>
          <w:u w:val="single"/>
          <w:lang w:eastAsia="es-SV"/>
        </w:rPr>
        <w:t>CONTRATACION DIRECTA</w:t>
      </w:r>
      <w:r w:rsidRPr="003B1DDB">
        <w:rPr>
          <w:rFonts w:eastAsia="Calibri"/>
          <w:sz w:val="28"/>
          <w:szCs w:val="28"/>
          <w:lang w:eastAsia="es-SV"/>
        </w:rPr>
        <w:t xml:space="preserve"> del  Licenciado </w:t>
      </w:r>
      <w:proofErr w:type="spellStart"/>
      <w:r w:rsidR="000A5B15">
        <w:rPr>
          <w:rFonts w:eastAsia="Calibri"/>
          <w:b/>
          <w:sz w:val="28"/>
          <w:szCs w:val="28"/>
          <w:lang w:eastAsia="es-SV"/>
        </w:rPr>
        <w:t>XXXX</w:t>
      </w:r>
      <w:r w:rsidRPr="003B1DDB">
        <w:rPr>
          <w:rFonts w:eastAsia="Calibri"/>
          <w:sz w:val="28"/>
          <w:szCs w:val="28"/>
          <w:lang w:eastAsia="es-SV"/>
        </w:rPr>
        <w:t>de</w:t>
      </w:r>
      <w:proofErr w:type="spellEnd"/>
      <w:r w:rsidRPr="003B1DDB">
        <w:rPr>
          <w:rFonts w:eastAsia="Calibri"/>
          <w:sz w:val="28"/>
          <w:szCs w:val="28"/>
          <w:lang w:eastAsia="es-SV"/>
        </w:rPr>
        <w:t xml:space="preserve"> la firma </w:t>
      </w:r>
      <w:r w:rsidRPr="003B1DDB">
        <w:rPr>
          <w:rFonts w:eastAsia="Calibri"/>
          <w:b/>
          <w:sz w:val="28"/>
          <w:szCs w:val="28"/>
          <w:lang w:eastAsia="es-SV"/>
        </w:rPr>
        <w:t>CONSULTOS SERVICIOS JURIDICOS</w:t>
      </w:r>
      <w:r w:rsidRPr="003B1DDB">
        <w:rPr>
          <w:rFonts w:eastAsia="Calibri"/>
          <w:sz w:val="28"/>
          <w:szCs w:val="28"/>
          <w:lang w:eastAsia="es-SV"/>
        </w:rPr>
        <w:t xml:space="preserve">, para que represente al Concejo Municipal y dirima el conflicto en el proceso de arbitraje antes referido, entre la </w:t>
      </w:r>
      <w:r w:rsidRPr="003B1DDB">
        <w:rPr>
          <w:rFonts w:eastAsia="Calibri"/>
          <w:b/>
          <w:sz w:val="28"/>
          <w:szCs w:val="28"/>
          <w:lang w:eastAsia="es-SV"/>
        </w:rPr>
        <w:t>ALCALDIA MUNICIPAL DE APOPA</w:t>
      </w:r>
      <w:r w:rsidRPr="003B1DDB">
        <w:rPr>
          <w:rFonts w:eastAsia="Calibri"/>
          <w:sz w:val="28"/>
          <w:szCs w:val="28"/>
          <w:lang w:eastAsia="es-SV"/>
        </w:rPr>
        <w:t xml:space="preserve"> y </w:t>
      </w:r>
      <w:r w:rsidRPr="003B1DDB">
        <w:rPr>
          <w:rFonts w:eastAsia="Calibri"/>
          <w:b/>
          <w:sz w:val="28"/>
          <w:szCs w:val="28"/>
          <w:lang w:eastAsia="es-SV"/>
        </w:rPr>
        <w:t>SOCIEDAD MANEJO INTEGRAL DE DESECHOS SOLIDOS, SOCIEDAD POR ACCIONES DE ECONOMIA MIXTA Y DE CAPITAL VARIABLE</w:t>
      </w:r>
      <w:r w:rsidRPr="003B1DDB">
        <w:rPr>
          <w:rFonts w:eastAsia="Calibri"/>
          <w:sz w:val="28"/>
          <w:szCs w:val="28"/>
          <w:lang w:eastAsia="es-SV"/>
        </w:rPr>
        <w:t xml:space="preserve">, que se abrevia </w:t>
      </w:r>
      <w:r w:rsidRPr="003B1DDB">
        <w:rPr>
          <w:rFonts w:eastAsia="Calibri"/>
          <w:b/>
          <w:sz w:val="28"/>
          <w:szCs w:val="28"/>
          <w:lang w:eastAsia="es-SV"/>
        </w:rPr>
        <w:t>MIDES, S.E.M. DE C.V</w:t>
      </w:r>
      <w:r w:rsidRPr="003B1DDB">
        <w:rPr>
          <w:rFonts w:eastAsia="Calibri"/>
          <w:sz w:val="28"/>
          <w:szCs w:val="28"/>
          <w:lang w:eastAsia="es-SV"/>
        </w:rPr>
        <w:t xml:space="preserve">., presentado la respectiva oferta económica de conformidad al siguiente detalle:  </w:t>
      </w:r>
      <w:r w:rsidRPr="003B1DDB">
        <w:rPr>
          <w:rFonts w:eastAsia="Calibri"/>
          <w:b/>
          <w:sz w:val="28"/>
          <w:szCs w:val="28"/>
          <w:lang w:eastAsia="en-US"/>
        </w:rPr>
        <w:t>HONORARIOS Y FORMA DE PAGO</w:t>
      </w:r>
      <w:r w:rsidRPr="003B1DDB">
        <w:rPr>
          <w:rFonts w:eastAsia="Calibri"/>
          <w:sz w:val="28"/>
          <w:szCs w:val="28"/>
          <w:lang w:eastAsia="en-US"/>
        </w:rPr>
        <w:t xml:space="preserve">. Los honorarios propuestos por la firma para los servicios profesionales legales señalados en la presente son los siguientes: En este sentido se propone honorarios de la siguiente manera: </w:t>
      </w:r>
      <w:r w:rsidRPr="003B1DDB">
        <w:rPr>
          <w:rFonts w:eastAsia="Calibri"/>
          <w:b/>
          <w:sz w:val="28"/>
          <w:szCs w:val="28"/>
          <w:u w:val="single"/>
          <w:lang w:eastAsia="en-US"/>
        </w:rPr>
        <w:t>ARBITRAJE</w:t>
      </w:r>
      <w:r w:rsidRPr="003B1DDB">
        <w:rPr>
          <w:rFonts w:eastAsia="Calibri"/>
          <w:sz w:val="28"/>
          <w:szCs w:val="28"/>
          <w:lang w:eastAsia="en-US"/>
        </w:rPr>
        <w:t xml:space="preserve">: Honorarios fijos equivalentes a </w:t>
      </w:r>
      <w:r w:rsidRPr="003B1DDB">
        <w:rPr>
          <w:rFonts w:eastAsia="Calibri"/>
          <w:b/>
          <w:sz w:val="28"/>
          <w:szCs w:val="28"/>
          <w:lang w:eastAsia="en-US"/>
        </w:rPr>
        <w:t>CIENTO CUARENTA Y UN MIL DOSCIENTOS CINCUENTA DÓLARES DE LOS ESTADOS UNIDOS DE AMÉRICA ($141,250.00) IVA incluido</w:t>
      </w:r>
      <w:r w:rsidRPr="003B1DDB">
        <w:rPr>
          <w:rFonts w:eastAsia="Calibri"/>
          <w:sz w:val="28"/>
          <w:szCs w:val="28"/>
          <w:lang w:eastAsia="en-US"/>
        </w:rPr>
        <w:t xml:space="preserve">, pagaderos de la siguiente forma: 30% al aprobarse la presente propuesta; 20% presentarse la notificación de instalación del arbitraje; 15% al presentarse la demanda arbitral junto con la prueba documental y pericial, de ser necesario; 15% al finalizar las audiencias de pruebas; y 20% a la emisión del Laudo Arbitral; </w:t>
      </w:r>
      <w:r w:rsidRPr="003B1DDB">
        <w:rPr>
          <w:rFonts w:eastAsia="Calibri"/>
          <w:b/>
          <w:sz w:val="28"/>
          <w:szCs w:val="28"/>
          <w:u w:val="single"/>
          <w:lang w:eastAsia="en-US"/>
        </w:rPr>
        <w:t xml:space="preserve">TRATO DIRECTO: </w:t>
      </w:r>
      <w:r w:rsidRPr="003B1DDB">
        <w:rPr>
          <w:rFonts w:eastAsia="Calibri"/>
          <w:sz w:val="28"/>
          <w:szCs w:val="28"/>
          <w:lang w:eastAsia="en-US"/>
        </w:rPr>
        <w:t xml:space="preserve">Honorarios fijos equivalentes a </w:t>
      </w:r>
      <w:r w:rsidRPr="003B1DDB">
        <w:rPr>
          <w:rFonts w:eastAsia="Calibri"/>
          <w:b/>
          <w:sz w:val="28"/>
          <w:szCs w:val="28"/>
          <w:lang w:eastAsia="en-US"/>
        </w:rPr>
        <w:t xml:space="preserve">VEINTIOCHO MIL DOSCIENTOS CINCUENTA DÓLARES DE LOS ESTADOS UNIDOS DE AMÉRICA ($28,250.00) IVA </w:t>
      </w:r>
      <w:r w:rsidRPr="003B1DDB">
        <w:rPr>
          <w:rFonts w:eastAsia="Calibri"/>
          <w:sz w:val="28"/>
          <w:szCs w:val="28"/>
          <w:lang w:eastAsia="en-US"/>
        </w:rPr>
        <w:t xml:space="preserve">incluido, pagaderos de la siguiente forma: 20% al ser aceptada la oferta en la etapa de trato directo; 30% al llegar a un acuerdo con MIDES S.E.M; 50% al ser finalizada la etapa de trato directo. Esta etapa deberá </w:t>
      </w:r>
      <w:r w:rsidRPr="003B1DDB">
        <w:rPr>
          <w:rFonts w:eastAsia="Calibri"/>
          <w:b/>
          <w:sz w:val="28"/>
          <w:szCs w:val="28"/>
          <w:lang w:eastAsia="en-US"/>
        </w:rPr>
        <w:t>pagarse únicamente de realizarse la conciliación</w:t>
      </w:r>
      <w:r w:rsidRPr="003B1DDB">
        <w:rPr>
          <w:rFonts w:eastAsia="Calibri"/>
          <w:sz w:val="28"/>
          <w:szCs w:val="28"/>
          <w:lang w:eastAsia="en-US"/>
        </w:rPr>
        <w:t xml:space="preserve"> entre MIDES S.E.M y la Municipalidad, así mismo en caso de lograrse a través de la negociación una conciliación se establece un honorario por resultado favorable del 5% total del monto conciliado con MIDES SEM.</w:t>
      </w:r>
      <w:r w:rsidRPr="003B1DDB">
        <w:rPr>
          <w:rFonts w:eastAsia="Calibri"/>
          <w:sz w:val="28"/>
          <w:szCs w:val="28"/>
          <w:lang w:eastAsia="es-SV"/>
        </w:rPr>
        <w:t xml:space="preserve"> Debiéndose otorgar a favor de dicho proveedor: a) Orden de compra; b) firma del contrato respectivo a fin de ser remitido a Tesorería Municipal. E</w:t>
      </w:r>
      <w:r w:rsidRPr="003B1DDB">
        <w:rPr>
          <w:rFonts w:eastAsia="Calibri"/>
          <w:sz w:val="28"/>
          <w:szCs w:val="28"/>
          <w:lang w:val="es-SV" w:eastAsia="en-US"/>
        </w:rPr>
        <w:t xml:space="preserve">n atención al razonamiento legal antes relacionado y lo establecido en los Arts. 86, 203, </w:t>
      </w:r>
      <w:r w:rsidRPr="003B1DDB">
        <w:rPr>
          <w:rFonts w:eastAsia="Calibri"/>
          <w:sz w:val="28"/>
          <w:szCs w:val="28"/>
          <w:lang w:val="es-SV" w:eastAsia="en-US"/>
        </w:rPr>
        <w:lastRenderedPageBreak/>
        <w:t>204 No. 3º de la Constitución de la República; Art. 3 No. 3º y  Art. 30 No.17 del Código Municipal; Art. 39 literal c-) Art.71, Art. 72 literal e), Art. 73, de la Ley de Adquisiciones y Contrataciones de la Administración Publica; Art. 11, Art.22, Art.37, Art.48 de la Ley de Mediación, Conciliación y Arbitraje, es</w:t>
      </w:r>
      <w:r w:rsidRPr="003B1DDB">
        <w:rPr>
          <w:rFonts w:eastAsia="Calibri"/>
          <w:sz w:val="28"/>
          <w:szCs w:val="28"/>
          <w:lang w:eastAsia="en-US"/>
        </w:rPr>
        <w:t xml:space="preserve">te Concejo Municipal Plural. </w:t>
      </w:r>
      <w:r w:rsidRPr="003B1DDB">
        <w:rPr>
          <w:rFonts w:eastAsia="Calibri"/>
          <w:sz w:val="28"/>
          <w:szCs w:val="28"/>
          <w:lang w:val="es-SV" w:eastAsia="en-US"/>
        </w:rPr>
        <w:t xml:space="preserve">Por tanto el Honorable Concejo Municipal Plural, en uso de sus facultades legales y habiendo deliberado el punto, Por </w:t>
      </w:r>
      <w:r w:rsidRPr="003B1DDB">
        <w:rPr>
          <w:rFonts w:eastAsia="Calibri"/>
          <w:b/>
          <w:sz w:val="28"/>
          <w:szCs w:val="28"/>
          <w:lang w:val="es-SV" w:eastAsia="en-US"/>
        </w:rPr>
        <w:t xml:space="preserve">MAYORIA </w:t>
      </w:r>
      <w:r w:rsidRPr="003B1DDB">
        <w:rPr>
          <w:rFonts w:eastAsia="Calibri"/>
          <w:sz w:val="28"/>
          <w:szCs w:val="28"/>
          <w:lang w:eastAsia="en-US"/>
        </w:rPr>
        <w:t xml:space="preserve">de </w:t>
      </w:r>
      <w:r w:rsidRPr="003B1DDB">
        <w:rPr>
          <w:rFonts w:eastAsia="Calibri"/>
          <w:b/>
          <w:sz w:val="28"/>
          <w:szCs w:val="28"/>
          <w:lang w:eastAsia="en-US"/>
        </w:rPr>
        <w:t>DIEZ VOTOS A FAVOR</w:t>
      </w:r>
      <w:r w:rsidRPr="003B1DDB">
        <w:rPr>
          <w:rFonts w:eastAsia="Calibri"/>
          <w:sz w:val="28"/>
          <w:szCs w:val="28"/>
          <w:lang w:eastAsia="en-US"/>
        </w:rPr>
        <w:t xml:space="preserve"> y </w:t>
      </w:r>
      <w:r w:rsidRPr="003B1DDB">
        <w:rPr>
          <w:rFonts w:eastAsia="Calibri"/>
          <w:b/>
          <w:sz w:val="28"/>
          <w:szCs w:val="28"/>
          <w:lang w:eastAsia="en-US"/>
        </w:rPr>
        <w:t>CUATRO VOTOS EN CONTRA</w:t>
      </w:r>
      <w:r w:rsidRPr="003B1DDB">
        <w:rPr>
          <w:rFonts w:eastAsia="Calibri"/>
          <w:sz w:val="28"/>
          <w:szCs w:val="28"/>
          <w:lang w:eastAsia="en-US"/>
        </w:rPr>
        <w:t xml:space="preserve"> por parte de los siguientes miembros del Concejo Municipal: </w:t>
      </w:r>
      <w:r w:rsidRPr="003B1DDB">
        <w:rPr>
          <w:rFonts w:eastAsia="Calibri"/>
          <w:b/>
          <w:sz w:val="28"/>
          <w:szCs w:val="28"/>
          <w:lang w:eastAsia="en-US"/>
        </w:rPr>
        <w:t>El Licenciado Sergio Noel Monroy Martínez, Síndico Municipal</w:t>
      </w:r>
      <w:r w:rsidRPr="003B1DDB">
        <w:rPr>
          <w:rFonts w:eastAsia="Calibri"/>
          <w:sz w:val="28"/>
          <w:szCs w:val="28"/>
          <w:lang w:eastAsia="en-US"/>
        </w:rPr>
        <w:t xml:space="preserve">, manifestando literalmente “voto en contra porque para hacer una declaratoria de urgencia, hay que justificar con respaldo técnico y legal que pruebe el motivo que impulso a dicha acción. No pueden estar dejando sin efecto un acuerdo sin antes justificar el verdadero arbitraje pues si la deuda es millonaria”; </w:t>
      </w:r>
      <w:r w:rsidRPr="003B1DDB">
        <w:rPr>
          <w:rFonts w:eastAsia="Calibri"/>
          <w:b/>
          <w:sz w:val="28"/>
          <w:szCs w:val="28"/>
          <w:lang w:eastAsia="en-US"/>
        </w:rPr>
        <w:t>el Ingeniero Gilberto Antonio Amador Medrano, Decimo Regidor Propietario</w:t>
      </w:r>
      <w:r w:rsidRPr="003B1DDB">
        <w:rPr>
          <w:rFonts w:eastAsia="Calibri"/>
          <w:sz w:val="28"/>
          <w:szCs w:val="28"/>
          <w:lang w:eastAsia="en-US"/>
        </w:rPr>
        <w:t xml:space="preserve">, manifestando “voto en contra de la declaratoria de urgencia para habilitar la contratación directa de un árbitro para el caso MIDES. Igualmente voto en contra de la contratación de los servicios del Licenciado Noé Alexander Fernández Perdomo como árbitro para el caso MIDES, por valor de $ 125,000.00 más IVA, Todo esto debido a que durante todo este tiempo no hubo una respuesta adecuada durante el termino de trato directo, lo que provoco que la alcaldía municipal cayera en silencio administrativo y que ahora se tenga que afrontar un gasto excesivo. Debe tenerse por una actuación negligente de la administración”; el </w:t>
      </w:r>
      <w:r w:rsidRPr="003B1DDB">
        <w:rPr>
          <w:rFonts w:eastAsia="Calibri"/>
          <w:b/>
          <w:sz w:val="28"/>
          <w:szCs w:val="28"/>
          <w:lang w:eastAsia="en-US"/>
        </w:rPr>
        <w:t>Sr. Bayron Eraldo Baltazar Martínez Barahona, Decimo Primer Regidor Propietario</w:t>
      </w:r>
      <w:r w:rsidRPr="003B1DDB">
        <w:rPr>
          <w:rFonts w:eastAsia="Calibri"/>
          <w:sz w:val="28"/>
          <w:szCs w:val="28"/>
          <w:lang w:eastAsia="en-US"/>
        </w:rPr>
        <w:t xml:space="preserve">, manifestando literalmente lo siguiente: “voto en contra  en el sentido de la declaratoria de urgencia, ya que la ley de adquisiciones y contrataciones ya estipula los procesos para contrataciones de servicios profesionales y nuestra responsabilidad, en los temas de procesos jurídicos (arbitraje) en los tiempos de los procesos administrativos nos permite hacerlo NO por contratación directa” y el señor </w:t>
      </w:r>
      <w:r w:rsidRPr="003B1DDB">
        <w:rPr>
          <w:rFonts w:eastAsia="Calibri"/>
          <w:b/>
          <w:sz w:val="28"/>
          <w:szCs w:val="28"/>
          <w:lang w:eastAsia="en-US"/>
        </w:rPr>
        <w:t>Osmin de Jesús Menjívar Gonzales</w:t>
      </w:r>
      <w:r w:rsidRPr="003B1DDB">
        <w:rPr>
          <w:rFonts w:eastAsia="Calibri"/>
          <w:sz w:val="28"/>
          <w:szCs w:val="28"/>
          <w:lang w:eastAsia="en-US"/>
        </w:rPr>
        <w:t xml:space="preserve">, Décimo Segundo Regidor Propietario, manifestando literalmente lo siguiente: “voto en contra por no haber un respaldo técnico para declarar estado de urgencia”. </w:t>
      </w:r>
      <w:r w:rsidRPr="003B1DDB">
        <w:rPr>
          <w:rFonts w:eastAsia="Calibri"/>
          <w:b/>
          <w:sz w:val="28"/>
          <w:szCs w:val="28"/>
          <w:lang w:val="es-SV" w:eastAsia="en-US"/>
        </w:rPr>
        <w:t xml:space="preserve">ACUERDA: </w:t>
      </w:r>
      <w:r w:rsidRPr="003B1DDB">
        <w:rPr>
          <w:rFonts w:eastAsia="Calibri"/>
          <w:b/>
          <w:sz w:val="28"/>
          <w:szCs w:val="28"/>
          <w:u w:val="single"/>
          <w:lang w:val="es-SV" w:eastAsia="en-US"/>
        </w:rPr>
        <w:t>PRIMERO:</w:t>
      </w:r>
      <w:r w:rsidRPr="003B1DDB">
        <w:rPr>
          <w:rFonts w:eastAsia="Calibri"/>
          <w:b/>
          <w:sz w:val="28"/>
          <w:szCs w:val="28"/>
          <w:lang w:val="es-SV" w:eastAsia="en-US"/>
        </w:rPr>
        <w:t xml:space="preserve"> </w:t>
      </w:r>
      <w:r w:rsidRPr="003B1DDB">
        <w:rPr>
          <w:rFonts w:eastAsia="Calibri"/>
          <w:b/>
          <w:sz w:val="28"/>
          <w:szCs w:val="28"/>
          <w:u w:val="thick"/>
          <w:lang w:eastAsia="en-US"/>
        </w:rPr>
        <w:t>AUTORIZASE LA CONTRATACION DIRECTA</w:t>
      </w:r>
      <w:r w:rsidRPr="003B1DDB">
        <w:rPr>
          <w:rFonts w:eastAsia="Calibri"/>
          <w:b/>
          <w:sz w:val="28"/>
          <w:szCs w:val="28"/>
          <w:lang w:eastAsia="en-US"/>
        </w:rPr>
        <w:t xml:space="preserve"> </w:t>
      </w:r>
      <w:r w:rsidRPr="003B1DDB">
        <w:rPr>
          <w:rFonts w:eastAsia="Calibri"/>
          <w:sz w:val="28"/>
          <w:szCs w:val="28"/>
          <w:lang w:eastAsia="es-SV"/>
        </w:rPr>
        <w:t xml:space="preserve">del  Licenciado </w:t>
      </w:r>
      <w:r w:rsidR="000A5B15">
        <w:rPr>
          <w:rFonts w:eastAsia="Calibri"/>
          <w:b/>
          <w:sz w:val="28"/>
          <w:szCs w:val="28"/>
          <w:lang w:eastAsia="es-SV"/>
        </w:rPr>
        <w:t>XXXX</w:t>
      </w:r>
      <w:r w:rsidRPr="003B1DDB">
        <w:rPr>
          <w:rFonts w:eastAsia="Calibri"/>
          <w:sz w:val="28"/>
          <w:szCs w:val="28"/>
          <w:lang w:eastAsia="es-SV"/>
        </w:rPr>
        <w:t xml:space="preserve"> de la firma </w:t>
      </w:r>
      <w:r w:rsidRPr="003B1DDB">
        <w:rPr>
          <w:rFonts w:eastAsia="Calibri"/>
          <w:b/>
          <w:sz w:val="28"/>
          <w:szCs w:val="28"/>
          <w:lang w:eastAsia="es-SV"/>
        </w:rPr>
        <w:t>CONSULTOS SERVICIOS JURIDICOS</w:t>
      </w:r>
      <w:r w:rsidRPr="003B1DDB">
        <w:rPr>
          <w:rFonts w:eastAsia="Calibri"/>
          <w:sz w:val="28"/>
          <w:szCs w:val="28"/>
          <w:lang w:eastAsia="es-SV"/>
        </w:rPr>
        <w:t xml:space="preserve">, para que represente al Concejo Municipal y dirima el conflicto en el proceso de arbitraje antes referido, entre la </w:t>
      </w:r>
      <w:r w:rsidRPr="003B1DDB">
        <w:rPr>
          <w:rFonts w:eastAsia="Calibri"/>
          <w:b/>
          <w:sz w:val="28"/>
          <w:szCs w:val="28"/>
          <w:lang w:eastAsia="es-SV"/>
        </w:rPr>
        <w:t>ALCALDIA MUNICIPAL DE APOPA</w:t>
      </w:r>
      <w:r w:rsidRPr="003B1DDB">
        <w:rPr>
          <w:rFonts w:eastAsia="Calibri"/>
          <w:sz w:val="28"/>
          <w:szCs w:val="28"/>
          <w:lang w:eastAsia="es-SV"/>
        </w:rPr>
        <w:t xml:space="preserve"> y </w:t>
      </w:r>
      <w:r w:rsidRPr="003B1DDB">
        <w:rPr>
          <w:rFonts w:eastAsia="Calibri"/>
          <w:b/>
          <w:sz w:val="28"/>
          <w:szCs w:val="28"/>
          <w:lang w:eastAsia="es-SV"/>
        </w:rPr>
        <w:lastRenderedPageBreak/>
        <w:t>SOCIEDAD MANEJO INTEGRAL DE DESECHOS SOLIDOS, SOCIEDAD POR ACCIONES DE ECONOMIA MIXTA Y DE CAPITAL VARIABLE</w:t>
      </w:r>
      <w:r w:rsidRPr="003B1DDB">
        <w:rPr>
          <w:rFonts w:eastAsia="Calibri"/>
          <w:sz w:val="28"/>
          <w:szCs w:val="28"/>
          <w:lang w:eastAsia="es-SV"/>
        </w:rPr>
        <w:t xml:space="preserve">, que se abrevia </w:t>
      </w:r>
      <w:r w:rsidRPr="003B1DDB">
        <w:rPr>
          <w:rFonts w:eastAsia="Calibri"/>
          <w:b/>
          <w:sz w:val="28"/>
          <w:szCs w:val="28"/>
          <w:lang w:eastAsia="es-SV"/>
        </w:rPr>
        <w:t>MIDES, S.E.M. DE C.V</w:t>
      </w:r>
      <w:r w:rsidRPr="003B1DDB">
        <w:rPr>
          <w:rFonts w:eastAsia="Calibri"/>
          <w:sz w:val="28"/>
          <w:szCs w:val="28"/>
          <w:lang w:eastAsia="es-SV"/>
        </w:rPr>
        <w:t>., autorizándose el pago de honorarios en el siguiente orden:</w:t>
      </w:r>
      <w:r w:rsidRPr="003B1DDB">
        <w:rPr>
          <w:rFonts w:eastAsia="Calibri"/>
          <w:sz w:val="28"/>
          <w:szCs w:val="28"/>
          <w:lang w:eastAsia="en-US"/>
        </w:rPr>
        <w:t xml:space="preserve"> </w:t>
      </w:r>
      <w:r w:rsidRPr="003B1DDB">
        <w:rPr>
          <w:rFonts w:eastAsia="Calibri"/>
          <w:b/>
          <w:sz w:val="28"/>
          <w:szCs w:val="28"/>
          <w:u w:val="single"/>
          <w:lang w:eastAsia="en-US"/>
        </w:rPr>
        <w:t>ARBITRAJE</w:t>
      </w:r>
      <w:r w:rsidRPr="003B1DDB">
        <w:rPr>
          <w:rFonts w:eastAsia="Calibri"/>
          <w:sz w:val="28"/>
          <w:szCs w:val="28"/>
          <w:lang w:eastAsia="en-US"/>
        </w:rPr>
        <w:t xml:space="preserve">: Honorarios fijos equivalentes a </w:t>
      </w:r>
      <w:r w:rsidRPr="003B1DDB">
        <w:rPr>
          <w:rFonts w:eastAsia="Calibri"/>
          <w:b/>
          <w:sz w:val="28"/>
          <w:szCs w:val="28"/>
          <w:lang w:eastAsia="en-US"/>
        </w:rPr>
        <w:t>CIENTO CUARENTA Y UN MIL DOSCIENTOS CINCUENTA DÓLARES DE LOS ESTADOS UNIDOS DE AMÉRICA ($141,250.00) IVA incluido</w:t>
      </w:r>
      <w:r w:rsidRPr="003B1DDB">
        <w:rPr>
          <w:rFonts w:eastAsia="Calibri"/>
          <w:sz w:val="28"/>
          <w:szCs w:val="28"/>
          <w:lang w:eastAsia="en-US"/>
        </w:rPr>
        <w:t xml:space="preserve">, pagaderos de la siguiente forma: 30% al aprobarse la presente propuesta; 20% presentarse la notificación de instalación del arbitraje; 15% al presentarse la demanda arbitral junto con la prueba documental y pericial, de ser necesario; 15% al finalizar las audiencias de pruebas; y 20% a la emisión del Laudo Arbitral; y </w:t>
      </w:r>
      <w:r w:rsidRPr="003B1DDB">
        <w:rPr>
          <w:rFonts w:eastAsia="Calibri"/>
          <w:b/>
          <w:sz w:val="28"/>
          <w:szCs w:val="28"/>
          <w:u w:val="single"/>
          <w:lang w:eastAsia="en-US"/>
        </w:rPr>
        <w:t xml:space="preserve">TRATO DIRECTO: </w:t>
      </w:r>
      <w:r w:rsidRPr="003B1DDB">
        <w:rPr>
          <w:rFonts w:eastAsia="Calibri"/>
          <w:sz w:val="28"/>
          <w:szCs w:val="28"/>
          <w:lang w:eastAsia="en-US"/>
        </w:rPr>
        <w:t xml:space="preserve">Honorarios fijos equivalentes a </w:t>
      </w:r>
      <w:r w:rsidRPr="003B1DDB">
        <w:rPr>
          <w:rFonts w:eastAsia="Calibri"/>
          <w:b/>
          <w:sz w:val="28"/>
          <w:szCs w:val="28"/>
          <w:lang w:eastAsia="en-US"/>
        </w:rPr>
        <w:t xml:space="preserve">VEINTIOCHO MIL DOSCIENTOS CINCUENTA DÓLARES DE LOS ESTADOS UNIDOS DE AMÉRICA ($28,250.00) IVA </w:t>
      </w:r>
      <w:r w:rsidRPr="003B1DDB">
        <w:rPr>
          <w:rFonts w:eastAsia="Calibri"/>
          <w:sz w:val="28"/>
          <w:szCs w:val="28"/>
          <w:lang w:eastAsia="en-US"/>
        </w:rPr>
        <w:t xml:space="preserve">incluido, pagaderos de la siguiente forma: 20% al ser aceptada la oferta en la etapa de trato directo; 30% al llegar a un acuerdo con MIDES S.E.M; 50% al ser finalizada la etapa de trato directo. Esta etapa deberá </w:t>
      </w:r>
      <w:r w:rsidRPr="003B1DDB">
        <w:rPr>
          <w:rFonts w:eastAsia="Calibri"/>
          <w:b/>
          <w:sz w:val="28"/>
          <w:szCs w:val="28"/>
          <w:lang w:eastAsia="en-US"/>
        </w:rPr>
        <w:t>pagarse únicamente de realizarse la conciliación</w:t>
      </w:r>
      <w:r w:rsidRPr="003B1DDB">
        <w:rPr>
          <w:rFonts w:eastAsia="Calibri"/>
          <w:sz w:val="28"/>
          <w:szCs w:val="28"/>
          <w:lang w:eastAsia="en-US"/>
        </w:rPr>
        <w:t xml:space="preserve"> entre MIDES S.E.M y la Municipalidad, así mismo en caso de lograrse a través de la negociación una conciliación se establece un honorario por resultado favorable del 5% total del monto conciliado con MIDES SEM;  </w:t>
      </w:r>
      <w:r w:rsidRPr="003B1DDB">
        <w:rPr>
          <w:rFonts w:eastAsia="Calibri"/>
          <w:b/>
          <w:sz w:val="28"/>
          <w:szCs w:val="28"/>
          <w:u w:val="single"/>
          <w:lang w:eastAsia="en-US"/>
        </w:rPr>
        <w:t>SEGUNDO:</w:t>
      </w:r>
      <w:r w:rsidRPr="003B1DDB">
        <w:rPr>
          <w:rFonts w:eastAsia="Calibri"/>
          <w:b/>
          <w:sz w:val="28"/>
          <w:szCs w:val="28"/>
          <w:lang w:eastAsia="en-US"/>
        </w:rPr>
        <w:t xml:space="preserve"> AUTORIZASE</w:t>
      </w:r>
      <w:r w:rsidRPr="003B1DDB">
        <w:rPr>
          <w:rFonts w:eastAsia="Calibri"/>
          <w:sz w:val="28"/>
          <w:szCs w:val="28"/>
          <w:lang w:eastAsia="en-US"/>
        </w:rPr>
        <w:t xml:space="preserve"> a la Alcaldesa Municipal </w:t>
      </w:r>
      <w:r w:rsidRPr="003B1DDB">
        <w:rPr>
          <w:rFonts w:eastAsia="Calibri"/>
          <w:b/>
          <w:sz w:val="28"/>
          <w:szCs w:val="28"/>
          <w:lang w:eastAsia="en-US"/>
        </w:rPr>
        <w:t xml:space="preserve">JENNIFER ESMERALDA JUAREZ GARCIA, </w:t>
      </w:r>
      <w:r w:rsidRPr="003B1DDB">
        <w:rPr>
          <w:rFonts w:eastAsia="Calibri"/>
          <w:sz w:val="28"/>
          <w:szCs w:val="28"/>
          <w:lang w:eastAsia="en-US"/>
        </w:rPr>
        <w:t xml:space="preserve">a suscribir </w:t>
      </w:r>
      <w:r w:rsidRPr="003B1DDB">
        <w:rPr>
          <w:rFonts w:eastAsia="Calibri"/>
          <w:bCs/>
          <w:sz w:val="28"/>
          <w:szCs w:val="28"/>
          <w:lang w:eastAsia="en-US"/>
        </w:rPr>
        <w:t xml:space="preserve">Contrato por la prestación de servicios profesionales especializados, con el </w:t>
      </w:r>
      <w:r w:rsidRPr="003B1DDB">
        <w:rPr>
          <w:rFonts w:eastAsia="Calibri"/>
          <w:sz w:val="28"/>
          <w:szCs w:val="28"/>
          <w:lang w:eastAsia="es-SV"/>
        </w:rPr>
        <w:t xml:space="preserve">Licenciado </w:t>
      </w:r>
      <w:r w:rsidR="00201090">
        <w:rPr>
          <w:rFonts w:eastAsia="Calibri"/>
          <w:b/>
          <w:sz w:val="28"/>
          <w:szCs w:val="28"/>
          <w:lang w:eastAsia="es-SV"/>
        </w:rPr>
        <w:t>XXXX</w:t>
      </w:r>
      <w:r w:rsidRPr="003B1DDB">
        <w:rPr>
          <w:rFonts w:eastAsia="Calibri"/>
          <w:sz w:val="28"/>
          <w:szCs w:val="28"/>
          <w:lang w:eastAsia="es-SV"/>
        </w:rPr>
        <w:t xml:space="preserve"> de la firma </w:t>
      </w:r>
      <w:r w:rsidRPr="003B1DDB">
        <w:rPr>
          <w:rFonts w:eastAsia="Calibri"/>
          <w:b/>
          <w:sz w:val="28"/>
          <w:szCs w:val="28"/>
          <w:lang w:eastAsia="es-SV"/>
        </w:rPr>
        <w:t>CONSULTOS SERVICIOS JURIDICOS</w:t>
      </w:r>
      <w:r w:rsidRPr="003B1DDB">
        <w:rPr>
          <w:rFonts w:eastAsia="Calibri"/>
          <w:sz w:val="28"/>
          <w:szCs w:val="28"/>
          <w:lang w:eastAsia="es-SV"/>
        </w:rPr>
        <w:t xml:space="preserve">, para que represente al Concejo Municipal y dirima el conflicto en el proceso de arbitraje entre la </w:t>
      </w:r>
      <w:r w:rsidRPr="003B1DDB">
        <w:rPr>
          <w:rFonts w:eastAsia="Calibri"/>
          <w:b/>
          <w:sz w:val="28"/>
          <w:szCs w:val="28"/>
          <w:lang w:eastAsia="es-SV"/>
        </w:rPr>
        <w:t>ALCALDIA MUNICIPAL DE APOPA</w:t>
      </w:r>
      <w:r w:rsidRPr="003B1DDB">
        <w:rPr>
          <w:rFonts w:eastAsia="Calibri"/>
          <w:sz w:val="28"/>
          <w:szCs w:val="28"/>
          <w:lang w:eastAsia="es-SV"/>
        </w:rPr>
        <w:t xml:space="preserve"> y </w:t>
      </w:r>
      <w:r w:rsidRPr="003B1DDB">
        <w:rPr>
          <w:rFonts w:eastAsia="Calibri"/>
          <w:b/>
          <w:sz w:val="28"/>
          <w:szCs w:val="28"/>
          <w:lang w:eastAsia="es-SV"/>
        </w:rPr>
        <w:t>SOCIEDAD MANEJO INTEGRAL DE DESECHOS SOLIDOS, SOCIEDAD POR ACCIONES DE ECONOMIA MIXTA Y DE CAPITAL VARIABLE</w:t>
      </w:r>
      <w:r w:rsidRPr="003B1DDB">
        <w:rPr>
          <w:rFonts w:eastAsia="Calibri"/>
          <w:sz w:val="28"/>
          <w:szCs w:val="28"/>
          <w:lang w:eastAsia="es-SV"/>
        </w:rPr>
        <w:t xml:space="preserve">, que se abrevia </w:t>
      </w:r>
      <w:r w:rsidRPr="003B1DDB">
        <w:rPr>
          <w:rFonts w:eastAsia="Calibri"/>
          <w:b/>
          <w:sz w:val="28"/>
          <w:szCs w:val="28"/>
          <w:lang w:eastAsia="es-SV"/>
        </w:rPr>
        <w:t>MIDES, S.E.M. DE C.V</w:t>
      </w:r>
      <w:r w:rsidRPr="003B1DDB">
        <w:rPr>
          <w:rFonts w:eastAsia="Calibri"/>
          <w:sz w:val="28"/>
          <w:szCs w:val="28"/>
          <w:lang w:eastAsia="es-SV"/>
        </w:rPr>
        <w:t xml:space="preserve">.;  </w:t>
      </w:r>
      <w:r w:rsidRPr="003B1DDB">
        <w:rPr>
          <w:rFonts w:eastAsia="Calibri"/>
          <w:b/>
          <w:bCs/>
          <w:sz w:val="28"/>
          <w:szCs w:val="28"/>
          <w:lang w:eastAsia="en-US"/>
        </w:rPr>
        <w:t xml:space="preserve">NOMBRASE </w:t>
      </w:r>
      <w:r w:rsidRPr="003B1DDB">
        <w:rPr>
          <w:rFonts w:eastAsia="Calibri"/>
          <w:bCs/>
          <w:sz w:val="28"/>
          <w:szCs w:val="28"/>
          <w:lang w:eastAsia="en-US"/>
        </w:rPr>
        <w:t>como</w:t>
      </w:r>
      <w:r w:rsidRPr="003B1DDB">
        <w:rPr>
          <w:rFonts w:eastAsia="Calibri"/>
          <w:b/>
          <w:bCs/>
          <w:sz w:val="28"/>
          <w:szCs w:val="28"/>
          <w:lang w:eastAsia="en-US"/>
        </w:rPr>
        <w:t xml:space="preserve"> ADMINISTRADOR DE CONTRATO </w:t>
      </w:r>
      <w:r w:rsidRPr="003B1DDB">
        <w:rPr>
          <w:rFonts w:eastAsia="Calibri"/>
          <w:bCs/>
          <w:sz w:val="28"/>
          <w:szCs w:val="28"/>
          <w:lang w:eastAsia="en-US"/>
        </w:rPr>
        <w:t xml:space="preserve">a la Licda. </w:t>
      </w:r>
      <w:r w:rsidR="00201090">
        <w:rPr>
          <w:rFonts w:eastAsia="Calibri"/>
          <w:b/>
          <w:bCs/>
          <w:sz w:val="28"/>
          <w:szCs w:val="28"/>
          <w:lang w:eastAsia="en-US"/>
        </w:rPr>
        <w:t>XXXX</w:t>
      </w:r>
      <w:r w:rsidRPr="003B1DDB">
        <w:rPr>
          <w:rFonts w:eastAsia="Calibri"/>
          <w:bCs/>
          <w:sz w:val="28"/>
          <w:szCs w:val="28"/>
          <w:lang w:eastAsia="en-US"/>
        </w:rPr>
        <w:t>, Jefe de la Unidad Jurídica</w:t>
      </w:r>
      <w:r w:rsidRPr="003B1DDB">
        <w:rPr>
          <w:rFonts w:eastAsia="Calibri"/>
          <w:b/>
          <w:bCs/>
          <w:sz w:val="28"/>
          <w:szCs w:val="28"/>
          <w:lang w:eastAsia="en-US"/>
        </w:rPr>
        <w:t xml:space="preserve">, </w:t>
      </w:r>
      <w:r w:rsidRPr="003B1DDB">
        <w:rPr>
          <w:rFonts w:eastAsia="Calibri"/>
          <w:bCs/>
          <w:sz w:val="28"/>
          <w:szCs w:val="28"/>
          <w:lang w:eastAsia="en-US"/>
        </w:rPr>
        <w:t xml:space="preserve">como responsable de verificar la buena marca y el cumplimiento de las obligaciones contractuales. </w:t>
      </w:r>
      <w:r w:rsidRPr="003B1DDB">
        <w:rPr>
          <w:rFonts w:eastAsia="Calibri"/>
          <w:b/>
          <w:bCs/>
          <w:sz w:val="28"/>
          <w:szCs w:val="28"/>
          <w:u w:val="single"/>
          <w:lang w:eastAsia="en-US"/>
        </w:rPr>
        <w:t>TERCERO:</w:t>
      </w:r>
      <w:r w:rsidRPr="003B1DDB">
        <w:rPr>
          <w:rFonts w:eastAsia="Calibri"/>
          <w:bCs/>
          <w:sz w:val="28"/>
          <w:szCs w:val="28"/>
          <w:lang w:eastAsia="en-US"/>
        </w:rPr>
        <w:t xml:space="preserve"> </w:t>
      </w:r>
      <w:r w:rsidRPr="003B1DDB">
        <w:rPr>
          <w:rFonts w:eastAsia="Calibri"/>
          <w:b/>
          <w:bCs/>
          <w:sz w:val="28"/>
          <w:szCs w:val="28"/>
          <w:lang w:eastAsia="en-US"/>
        </w:rPr>
        <w:t xml:space="preserve">AUTORIZASE </w:t>
      </w:r>
      <w:r w:rsidRPr="003B1DDB">
        <w:rPr>
          <w:rFonts w:eastAsia="Calibri"/>
          <w:bCs/>
          <w:sz w:val="28"/>
          <w:szCs w:val="28"/>
          <w:lang w:eastAsia="en-US"/>
        </w:rPr>
        <w:t xml:space="preserve">Tesorero Municipal  para que erogue las cantidades de dinero provenientes de la ejecución del referido contrato, cuyo monto será establecido mediante la factura correspondiente y en los porcentajes y etapas antes relacionadas; </w:t>
      </w:r>
      <w:r w:rsidRPr="003B1DDB">
        <w:rPr>
          <w:rFonts w:eastAsia="Calibri"/>
          <w:b/>
          <w:bCs/>
          <w:sz w:val="28"/>
          <w:szCs w:val="28"/>
          <w:lang w:eastAsia="en-US"/>
        </w:rPr>
        <w:t xml:space="preserve">FUENTE DE FINANCIAMIENTO. </w:t>
      </w:r>
      <w:r w:rsidRPr="003B1DDB">
        <w:rPr>
          <w:rFonts w:eastAsia="Calibri"/>
          <w:bCs/>
          <w:sz w:val="28"/>
          <w:szCs w:val="28"/>
          <w:lang w:eastAsia="en-US"/>
        </w:rPr>
        <w:t xml:space="preserve">La Municipalidad podrá hacer uso de los recursos financieros que se recolecten por la municipalidad </w:t>
      </w:r>
      <w:r w:rsidRPr="003B1DDB">
        <w:rPr>
          <w:rFonts w:eastAsia="Calibri"/>
          <w:b/>
          <w:bCs/>
          <w:sz w:val="28"/>
          <w:szCs w:val="28"/>
          <w:lang w:eastAsia="en-US"/>
        </w:rPr>
        <w:lastRenderedPageBreak/>
        <w:t>(RECURSOS PROPIOS)</w:t>
      </w:r>
      <w:r w:rsidRPr="003B1DDB">
        <w:rPr>
          <w:rFonts w:eastAsia="Calibri"/>
          <w:bCs/>
          <w:sz w:val="28"/>
          <w:szCs w:val="28"/>
          <w:lang w:eastAsia="en-US"/>
        </w:rPr>
        <w:t xml:space="preserve">. </w:t>
      </w:r>
      <w:r w:rsidRPr="003B1DDB">
        <w:rPr>
          <w:rFonts w:eastAsia="Calibri"/>
          <w:b/>
          <w:bCs/>
          <w:sz w:val="28"/>
          <w:szCs w:val="28"/>
          <w:u w:val="single"/>
          <w:lang w:eastAsia="en-US"/>
        </w:rPr>
        <w:t>CUARTO:</w:t>
      </w:r>
      <w:r w:rsidRPr="003B1DDB">
        <w:rPr>
          <w:rFonts w:eastAsia="Calibri"/>
          <w:bCs/>
          <w:sz w:val="28"/>
          <w:szCs w:val="28"/>
          <w:lang w:eastAsia="en-US"/>
        </w:rPr>
        <w:t xml:space="preserve"> </w:t>
      </w:r>
      <w:r w:rsidRPr="003B1DDB">
        <w:rPr>
          <w:rFonts w:eastAsia="Calibri"/>
          <w:b/>
          <w:bCs/>
          <w:sz w:val="28"/>
          <w:szCs w:val="28"/>
          <w:lang w:eastAsia="en-US"/>
        </w:rPr>
        <w:t>AUTORIZASE</w:t>
      </w:r>
      <w:r w:rsidRPr="003B1DDB">
        <w:rPr>
          <w:rFonts w:eastAsia="Calibri"/>
          <w:bCs/>
          <w:sz w:val="28"/>
          <w:szCs w:val="28"/>
          <w:lang w:eastAsia="en-US"/>
        </w:rPr>
        <w:t xml:space="preserve"> al Departamento de Presupuesto Municipal para que realice las ajustes correspondientes con el fin de realizar la reforma presupuestaria en el Presupuesto Municipal vigente, si fuere necesario. </w:t>
      </w:r>
      <w:r w:rsidRPr="003B1DDB">
        <w:rPr>
          <w:rFonts w:eastAsia="Calibri"/>
          <w:sz w:val="28"/>
          <w:szCs w:val="28"/>
          <w:lang w:eastAsia="en-US"/>
        </w:rPr>
        <w:t xml:space="preserve">Fondos con aplicación al específico y expresión Presupuestaria Municipal vigente, que se comprobara como lo establece el artículo 78 del Código Municipal.- </w:t>
      </w:r>
      <w:r w:rsidRPr="003B1DDB">
        <w:rPr>
          <w:rFonts w:eastAsia="Calibri"/>
          <w:b/>
          <w:sz w:val="28"/>
          <w:szCs w:val="28"/>
          <w:lang w:val="es-SV" w:eastAsia="en-US"/>
        </w:rPr>
        <w:t>CERTIFÍQUESE Y COMUNÍQUESE.-</w:t>
      </w:r>
      <w:r w:rsidRPr="003B1DDB">
        <w:rPr>
          <w:rFonts w:ascii="Calibri" w:eastAsia="Calibri" w:hAnsi="Calibri"/>
          <w:b/>
          <w:sz w:val="22"/>
          <w:szCs w:val="22"/>
          <w:lang w:val="es-SV" w:eastAsia="en-US"/>
        </w:rPr>
        <w:t xml:space="preserve"> </w:t>
      </w:r>
      <w:r w:rsidR="006C0B31" w:rsidRPr="00AE7C9D">
        <w:rPr>
          <w:b/>
          <w:bCs/>
          <w:sz w:val="28"/>
          <w:szCs w:val="28"/>
          <w:lang w:val="es-SV"/>
        </w:rPr>
        <w:t xml:space="preserve">“ACUERDO MUNICIPAL </w:t>
      </w:r>
      <w:r w:rsidR="006C0B31" w:rsidRPr="00AE7C9D">
        <w:rPr>
          <w:b/>
          <w:bCs/>
          <w:sz w:val="28"/>
          <w:szCs w:val="28"/>
          <w:shd w:val="clear" w:color="auto" w:fill="FFFFFF"/>
          <w:lang w:val="es-SV"/>
        </w:rPr>
        <w:t xml:space="preserve">NÚMERO CINCO”. </w:t>
      </w:r>
      <w:r w:rsidR="006C0B31" w:rsidRPr="00AE7C9D">
        <w:rPr>
          <w:sz w:val="28"/>
          <w:szCs w:val="28"/>
        </w:rPr>
        <w:t>El Concejo Municipal en uso de sus facultades legales, de conformidad al art. 86 inciso fina</w:t>
      </w:r>
      <w:r w:rsidR="006C0B31" w:rsidRPr="006C0B31">
        <w:rPr>
          <w:sz w:val="28"/>
          <w:szCs w:val="28"/>
        </w:rPr>
        <w:t>l, 203, 204 y 235 de la Constitución de la República, art. 30 numeral 4) 14) art. 31 numeral 4) y art. 91 del Código Municipal.</w:t>
      </w:r>
      <w:r w:rsidR="006C0B31" w:rsidRPr="006C0B31">
        <w:rPr>
          <w:sz w:val="28"/>
          <w:szCs w:val="28"/>
          <w:shd w:val="clear" w:color="auto" w:fill="FFFFFF"/>
          <w:lang w:val="es-SV"/>
        </w:rPr>
        <w:t xml:space="preserve"> </w:t>
      </w:r>
      <w:r w:rsidR="006C0B31" w:rsidRPr="006C0B31">
        <w:rPr>
          <w:sz w:val="28"/>
          <w:szCs w:val="28"/>
        </w:rPr>
        <w:t xml:space="preserve">Expuesto en el punto número </w:t>
      </w:r>
      <w:r w:rsidR="006C0B31" w:rsidRPr="006C0B31">
        <w:rPr>
          <w:b/>
          <w:sz w:val="28"/>
          <w:szCs w:val="28"/>
        </w:rPr>
        <w:t>cuatro</w:t>
      </w:r>
      <w:r w:rsidR="006C0B31" w:rsidRPr="006C0B31">
        <w:rPr>
          <w:sz w:val="28"/>
          <w:szCs w:val="28"/>
        </w:rPr>
        <w:t xml:space="preserve"> de la agenda de esta sesión, el cual consiste</w:t>
      </w:r>
      <w:r w:rsidR="006C0B31" w:rsidRPr="006C0B31">
        <w:rPr>
          <w:bCs/>
          <w:sz w:val="28"/>
          <w:szCs w:val="28"/>
          <w:lang w:val="es-SV"/>
        </w:rPr>
        <w:t xml:space="preserve"> en </w:t>
      </w:r>
      <w:r w:rsidR="006C0B31" w:rsidRPr="006C0B31">
        <w:rPr>
          <w:b/>
          <w:sz w:val="28"/>
          <w:szCs w:val="28"/>
        </w:rPr>
        <w:t>participación de la señora Alcaldesa Municipal</w:t>
      </w:r>
      <w:r w:rsidR="006C0B31" w:rsidRPr="006C0B31">
        <w:rPr>
          <w:b/>
          <w:bCs/>
          <w:sz w:val="28"/>
          <w:szCs w:val="28"/>
        </w:rPr>
        <w:t xml:space="preserve">; </w:t>
      </w:r>
      <w:r w:rsidR="006C0B31" w:rsidRPr="006C0B31">
        <w:rPr>
          <w:bCs/>
          <w:sz w:val="28"/>
          <w:szCs w:val="28"/>
        </w:rPr>
        <w:t xml:space="preserve">en el que hace de conocimiento al Pleno, nota de fecha 09/02/2023, suscrita por el empleado </w:t>
      </w:r>
      <w:r w:rsidR="00201090">
        <w:rPr>
          <w:bCs/>
          <w:sz w:val="28"/>
          <w:szCs w:val="28"/>
        </w:rPr>
        <w:t>XXXX</w:t>
      </w:r>
      <w:r w:rsidR="006C0B31" w:rsidRPr="006C0B31">
        <w:rPr>
          <w:bCs/>
          <w:sz w:val="28"/>
          <w:szCs w:val="28"/>
        </w:rPr>
        <w:t xml:space="preserve">, con el cargo de Agente Municipal en el Cuerpo de Agentes Municipales CAM, en la cual manifiesta que su esposa  ha sido intervenido quirúrgicamente y necesita cuidados especiales, y es por ello que solicita un permiso personal con goce de sueldo para ausentarse y cuidarla durante un periodo de 15 días contados  a partir del día diez de febrero del presente año, ya que no cuenta con los recursos económicos para pagarle a otra persona para su cuido. Por tanto este Concejo Municipal Plural, en uso de sus facultades legales y habiendo deliberado el punto, por </w:t>
      </w:r>
      <w:r w:rsidR="006C0B31" w:rsidRPr="006C0B31">
        <w:rPr>
          <w:b/>
          <w:bCs/>
          <w:sz w:val="28"/>
          <w:szCs w:val="28"/>
        </w:rPr>
        <w:t>MAYORIA</w:t>
      </w:r>
      <w:r w:rsidR="006C0B31" w:rsidRPr="006C0B31">
        <w:rPr>
          <w:bCs/>
          <w:sz w:val="28"/>
          <w:szCs w:val="28"/>
        </w:rPr>
        <w:t xml:space="preserve"> de </w:t>
      </w:r>
      <w:r w:rsidR="006C0B31" w:rsidRPr="006C0B31">
        <w:rPr>
          <w:b/>
          <w:bCs/>
          <w:sz w:val="28"/>
          <w:szCs w:val="28"/>
        </w:rPr>
        <w:t>ONCE VOTOS A FAVOR</w:t>
      </w:r>
      <w:r w:rsidR="006C0B31" w:rsidRPr="006C0B31">
        <w:rPr>
          <w:bCs/>
          <w:sz w:val="28"/>
          <w:szCs w:val="28"/>
        </w:rPr>
        <w:t xml:space="preserve"> y </w:t>
      </w:r>
      <w:r w:rsidR="006C0B31" w:rsidRPr="006C0B31">
        <w:rPr>
          <w:b/>
          <w:bCs/>
          <w:sz w:val="28"/>
          <w:szCs w:val="28"/>
        </w:rPr>
        <w:t>TRES AUSENCIAS</w:t>
      </w:r>
      <w:r w:rsidR="006C0B31" w:rsidRPr="006C0B31">
        <w:rPr>
          <w:bCs/>
          <w:sz w:val="28"/>
          <w:szCs w:val="28"/>
        </w:rPr>
        <w:t xml:space="preserve"> al momento de esta votación, de la Dra. Yany Xiomara Fuentes Rivas, Cuarta Regidora Propietaria; Ing. Gilberto Antonio Amador Medrano, Decimo Regidor Propietario y del señor Bayron Eraldo Baltazar Martínez Barahona, Décimo Primer Regidor Propietario. </w:t>
      </w:r>
      <w:r w:rsidR="006C0B31" w:rsidRPr="006C0B31">
        <w:rPr>
          <w:b/>
          <w:sz w:val="28"/>
          <w:szCs w:val="28"/>
          <w:shd w:val="clear" w:color="auto" w:fill="FFFFFF"/>
          <w:lang w:val="es-SV"/>
        </w:rPr>
        <w:t>ACUERDA</w:t>
      </w:r>
      <w:r w:rsidR="006C0B31" w:rsidRPr="006C0B31">
        <w:rPr>
          <w:sz w:val="28"/>
          <w:szCs w:val="28"/>
          <w:shd w:val="clear" w:color="auto" w:fill="FFFFFF"/>
          <w:lang w:val="es-SV"/>
        </w:rPr>
        <w:t xml:space="preserve">: </w:t>
      </w:r>
      <w:r w:rsidR="006C0B31" w:rsidRPr="006C0B31">
        <w:rPr>
          <w:b/>
          <w:sz w:val="28"/>
          <w:szCs w:val="28"/>
          <w:u w:val="single"/>
          <w:shd w:val="clear" w:color="auto" w:fill="FFFFFF"/>
          <w:lang w:val="es-SV"/>
        </w:rPr>
        <w:t>Primero</w:t>
      </w:r>
      <w:r w:rsidR="006C0B31" w:rsidRPr="006C0B31">
        <w:rPr>
          <w:sz w:val="28"/>
          <w:szCs w:val="28"/>
          <w:shd w:val="clear" w:color="auto" w:fill="FFFFFF"/>
          <w:lang w:val="es-SV"/>
        </w:rPr>
        <w:t xml:space="preserve">: </w:t>
      </w:r>
      <w:r w:rsidR="006C0B31" w:rsidRPr="006C0B31">
        <w:rPr>
          <w:b/>
          <w:sz w:val="28"/>
          <w:szCs w:val="28"/>
          <w:shd w:val="clear" w:color="auto" w:fill="FFFFFF"/>
          <w:lang w:val="es-SV"/>
        </w:rPr>
        <w:t>CONCEDER PERMISO</w:t>
      </w:r>
      <w:r w:rsidR="006C0B31" w:rsidRPr="006C0B31">
        <w:rPr>
          <w:sz w:val="28"/>
          <w:szCs w:val="28"/>
          <w:shd w:val="clear" w:color="auto" w:fill="FFFFFF"/>
          <w:lang w:val="es-SV"/>
        </w:rPr>
        <w:t xml:space="preserve"> </w:t>
      </w:r>
      <w:r w:rsidR="006C0B31" w:rsidRPr="006C0B31">
        <w:rPr>
          <w:b/>
          <w:sz w:val="28"/>
          <w:szCs w:val="28"/>
          <w:shd w:val="clear" w:color="auto" w:fill="FFFFFF"/>
          <w:lang w:val="es-SV"/>
        </w:rPr>
        <w:t>con goce de sueldo</w:t>
      </w:r>
      <w:r w:rsidR="006C0B31" w:rsidRPr="006C0B31">
        <w:rPr>
          <w:sz w:val="28"/>
          <w:szCs w:val="28"/>
          <w:shd w:val="clear" w:color="auto" w:fill="FFFFFF"/>
          <w:lang w:val="es-SV"/>
        </w:rPr>
        <w:t xml:space="preserve"> al señor </w:t>
      </w:r>
      <w:r w:rsidR="00201090">
        <w:rPr>
          <w:b/>
          <w:sz w:val="28"/>
          <w:szCs w:val="28"/>
          <w:shd w:val="clear" w:color="auto" w:fill="FFFFFF"/>
          <w:lang w:val="es-SV"/>
        </w:rPr>
        <w:t>XXXXX</w:t>
      </w:r>
      <w:r w:rsidR="006C0B31" w:rsidRPr="006C0B31">
        <w:rPr>
          <w:sz w:val="28"/>
          <w:szCs w:val="28"/>
          <w:shd w:val="clear" w:color="auto" w:fill="FFFFFF"/>
          <w:lang w:val="es-SV"/>
        </w:rPr>
        <w:t xml:space="preserve">, </w:t>
      </w:r>
      <w:r w:rsidR="006C0B31" w:rsidRPr="006C0B31">
        <w:rPr>
          <w:sz w:val="28"/>
          <w:szCs w:val="28"/>
        </w:rPr>
        <w:t xml:space="preserve">empleado de la municipalidad, por un periodo de </w:t>
      </w:r>
      <w:r w:rsidR="006C0B31" w:rsidRPr="006C0B31">
        <w:rPr>
          <w:b/>
          <w:sz w:val="28"/>
          <w:szCs w:val="28"/>
        </w:rPr>
        <w:t>QUINCE DIAS,</w:t>
      </w:r>
      <w:r w:rsidR="006C0B31" w:rsidRPr="006C0B31">
        <w:rPr>
          <w:sz w:val="28"/>
          <w:szCs w:val="28"/>
        </w:rPr>
        <w:t xml:space="preserve">  a partir del viernes diez de febrero del año dos mil veintitrés. </w:t>
      </w:r>
      <w:r w:rsidR="006C0B31" w:rsidRPr="006C0B31">
        <w:rPr>
          <w:b/>
          <w:sz w:val="28"/>
          <w:szCs w:val="28"/>
          <w:u w:val="single"/>
        </w:rPr>
        <w:t>Segundo</w:t>
      </w:r>
      <w:r w:rsidR="006C0B31" w:rsidRPr="006C0B31">
        <w:rPr>
          <w:sz w:val="28"/>
          <w:szCs w:val="28"/>
        </w:rPr>
        <w:t>: Deléguese a la Jefa de  Recursos Humanos, realice los procedimientos correspondientes, para llevar feliz término el presente permiso aprobado en el numeral primero de este Acuerdo. -</w:t>
      </w:r>
      <w:r w:rsidR="006C0B31" w:rsidRPr="006C0B31">
        <w:rPr>
          <w:b/>
          <w:sz w:val="28"/>
          <w:szCs w:val="28"/>
        </w:rPr>
        <w:t>CERTIFÍQUESE Y COMUNÍQUESE.</w:t>
      </w:r>
      <w:r w:rsidR="006C0B31" w:rsidRPr="006C0B31">
        <w:rPr>
          <w:rFonts w:ascii="Arial" w:hAnsi="Arial" w:cs="Arial"/>
          <w:b/>
          <w:sz w:val="28"/>
          <w:szCs w:val="28"/>
        </w:rPr>
        <w:t xml:space="preserve"> </w:t>
      </w:r>
      <w:r w:rsidR="006C0B31" w:rsidRPr="006C0B31">
        <w:rPr>
          <w:rFonts w:ascii="Arial" w:hAnsi="Arial" w:cs="Arial"/>
          <w:color w:val="000000"/>
          <w:sz w:val="28"/>
          <w:szCs w:val="28"/>
        </w:rPr>
        <w:t xml:space="preserve"> </w:t>
      </w:r>
      <w:r w:rsidR="007902A8" w:rsidRPr="006C0B31">
        <w:rPr>
          <w:rFonts w:eastAsia="Calibri"/>
          <w:b/>
          <w:bCs/>
          <w:sz w:val="28"/>
          <w:szCs w:val="28"/>
        </w:rPr>
        <w:t>“</w:t>
      </w:r>
      <w:r w:rsidR="007902A8" w:rsidRPr="006C0B31">
        <w:rPr>
          <w:rFonts w:eastAsia="Calibri"/>
          <w:b/>
          <w:sz w:val="28"/>
          <w:szCs w:val="28"/>
        </w:rPr>
        <w:t>ACUERDO</w:t>
      </w:r>
      <w:r w:rsidR="007902A8" w:rsidRPr="006C0B31">
        <w:rPr>
          <w:rFonts w:eastAsia="Calibri"/>
          <w:b/>
          <w:bCs/>
          <w:sz w:val="28"/>
          <w:szCs w:val="28"/>
        </w:rPr>
        <w:t xml:space="preserve"> MUNICIPAL NÚMERO SEIS”. </w:t>
      </w:r>
      <w:r w:rsidR="007902A8" w:rsidRPr="006C0B31">
        <w:rPr>
          <w:rFonts w:eastAsia="Tahoma"/>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Expuesto en el punto número </w:t>
      </w:r>
      <w:r w:rsidR="007902A8" w:rsidRPr="006C0B31">
        <w:rPr>
          <w:rFonts w:eastAsia="Calibri"/>
          <w:sz w:val="28"/>
          <w:szCs w:val="28"/>
          <w:lang w:eastAsia="en-US"/>
        </w:rPr>
        <w:t>siete literal a) de la agenda de esta sesión el cual corresponde</w:t>
      </w:r>
      <w:r w:rsidR="007902A8" w:rsidRPr="00201471">
        <w:rPr>
          <w:rFonts w:eastAsia="Calibri"/>
          <w:sz w:val="28"/>
          <w:szCs w:val="28"/>
          <w:lang w:eastAsia="en-US"/>
        </w:rPr>
        <w:t xml:space="preserve"> a Memorándum y participación del </w:t>
      </w:r>
      <w:r w:rsidR="00201090">
        <w:rPr>
          <w:rFonts w:eastAsia="Calibri"/>
          <w:b/>
          <w:sz w:val="28"/>
          <w:szCs w:val="28"/>
          <w:lang w:eastAsia="en-US"/>
        </w:rPr>
        <w:t>XXXX</w:t>
      </w:r>
      <w:r w:rsidR="007902A8" w:rsidRPr="00201471">
        <w:rPr>
          <w:rFonts w:eastAsia="Calibri"/>
          <w:b/>
          <w:sz w:val="28"/>
          <w:szCs w:val="28"/>
          <w:lang w:eastAsia="en-US"/>
        </w:rPr>
        <w:t xml:space="preserve">, Jefe de Desarrollo </w:t>
      </w:r>
      <w:r w:rsidR="007902A8" w:rsidRPr="00201471">
        <w:rPr>
          <w:rFonts w:eastAsia="Calibri"/>
          <w:b/>
          <w:sz w:val="28"/>
          <w:szCs w:val="28"/>
          <w:lang w:eastAsia="en-US"/>
        </w:rPr>
        <w:lastRenderedPageBreak/>
        <w:t>Urbano y Ordenanamiento Territorial,</w:t>
      </w:r>
      <w:r w:rsidR="007902A8" w:rsidRPr="00201471">
        <w:rPr>
          <w:rFonts w:eastAsia="Calibri"/>
          <w:sz w:val="28"/>
          <w:szCs w:val="28"/>
          <w:lang w:eastAsia="en-US"/>
        </w:rPr>
        <w:t xml:space="preserve"> presentado </w:t>
      </w:r>
      <w:r w:rsidR="007902A8" w:rsidRPr="00201471">
        <w:rPr>
          <w:rFonts w:eastAsia="Calibri"/>
          <w:b/>
          <w:sz w:val="28"/>
          <w:szCs w:val="28"/>
          <w:lang w:eastAsia="en-US"/>
        </w:rPr>
        <w:t>RESOLUCIÓN DE SOLICITUD DE REVISIÓN DE COMPATIBILIDAD CON EL PLAN PARCIAL EL ÁNGEL, MUNICIPIO DE APOPA, SAN SALVADOR, DE LA EMPRESA</w:t>
      </w:r>
      <w:r w:rsidR="007902A8" w:rsidRPr="00201471">
        <w:rPr>
          <w:rFonts w:eastAsia="Calibri"/>
          <w:sz w:val="28"/>
          <w:szCs w:val="28"/>
          <w:lang w:eastAsia="en-US"/>
        </w:rPr>
        <w:t xml:space="preserve"> </w:t>
      </w:r>
      <w:r w:rsidR="007902A8" w:rsidRPr="00201471">
        <w:rPr>
          <w:rFonts w:eastAsia="Calibri"/>
          <w:b/>
          <w:sz w:val="28"/>
          <w:szCs w:val="28"/>
          <w:lang w:eastAsia="en-US"/>
        </w:rPr>
        <w:t xml:space="preserve">INVERSIONES ROBLE S.A. DE C.V., </w:t>
      </w:r>
      <w:r w:rsidR="007902A8" w:rsidRPr="00201471">
        <w:rPr>
          <w:rFonts w:eastAsia="Calibri"/>
          <w:sz w:val="28"/>
          <w:szCs w:val="28"/>
          <w:lang w:eastAsia="en-US"/>
        </w:rPr>
        <w:t xml:space="preserve">para el Proyecto denominado: </w:t>
      </w:r>
      <w:r w:rsidR="007902A8" w:rsidRPr="00201471">
        <w:rPr>
          <w:rFonts w:eastAsia="Calibri"/>
          <w:b/>
          <w:sz w:val="28"/>
          <w:szCs w:val="28"/>
          <w:lang w:eastAsia="en-US"/>
        </w:rPr>
        <w:t xml:space="preserve">FINCA LOS ÁNGELES; </w:t>
      </w:r>
      <w:r w:rsidR="007902A8" w:rsidRPr="00201471">
        <w:rPr>
          <w:rFonts w:eastAsia="Calibri"/>
          <w:sz w:val="28"/>
          <w:szCs w:val="28"/>
          <w:lang w:eastAsia="en-US"/>
        </w:rPr>
        <w:t>ubicado en Cantón El Ángel, Finca Los Ángeles, Municipio de Apopa, Departamento de San Salvador, resolución que se inserta al Cuerpo de este Acuerpo de este Acuerdo Municipal de la siguiente manera:</w:t>
      </w:r>
    </w:p>
    <w:p w:rsidR="007902A8" w:rsidRPr="00201471" w:rsidRDefault="007902A8" w:rsidP="00201471">
      <w:pPr>
        <w:spacing w:after="0" w:line="276" w:lineRule="auto"/>
        <w:rPr>
          <w:rFonts w:ascii="Arial Narrow" w:eastAsia="Calibri" w:hAnsi="Arial Narrow" w:cs="Times New Roman"/>
          <w:sz w:val="28"/>
          <w:szCs w:val="28"/>
        </w:rPr>
      </w:pPr>
    </w:p>
    <w:p w:rsidR="007902A8" w:rsidRPr="00201471" w:rsidRDefault="007902A8" w:rsidP="00201471">
      <w:pPr>
        <w:spacing w:after="0" w:line="276" w:lineRule="auto"/>
        <w:rPr>
          <w:rFonts w:ascii="Times New Roman" w:eastAsia="Times New Roman" w:hAnsi="Times New Roman" w:cs="Times New Roman"/>
          <w:b/>
          <w:bCs/>
          <w:sz w:val="28"/>
          <w:szCs w:val="28"/>
          <w:lang w:eastAsia="es-ES"/>
        </w:rPr>
      </w:pPr>
      <w:r w:rsidRPr="00201471">
        <w:rPr>
          <w:rFonts w:ascii="Times New Roman" w:eastAsia="Calibri" w:hAnsi="Times New Roman" w:cs="Times New Roman"/>
          <w:sz w:val="28"/>
          <w:szCs w:val="28"/>
          <w:lang w:val="es-SV"/>
        </w:rPr>
        <w:t>Apopa, 09 de febrero de 2023</w:t>
      </w:r>
      <w:r w:rsidR="00152D3B">
        <w:rPr>
          <w:rFonts w:ascii="Times New Roman" w:eastAsia="Times New Roman" w:hAnsi="Times New Roman" w:cs="Times New Roman"/>
          <w:b/>
          <w:bCs/>
          <w:sz w:val="28"/>
          <w:szCs w:val="28"/>
          <w:lang w:eastAsia="es-ES"/>
        </w:rPr>
        <w:t xml:space="preserve"> </w:t>
      </w:r>
      <w:r w:rsidR="00152D3B">
        <w:rPr>
          <w:rFonts w:ascii="Times New Roman" w:eastAsia="Times New Roman" w:hAnsi="Times New Roman" w:cs="Times New Roman"/>
          <w:b/>
          <w:bCs/>
          <w:sz w:val="28"/>
          <w:szCs w:val="28"/>
          <w:lang w:eastAsia="es-ES"/>
        </w:rPr>
        <w:tab/>
      </w:r>
      <w:r w:rsidR="00152D3B">
        <w:rPr>
          <w:rFonts w:ascii="Times New Roman" w:eastAsia="Times New Roman" w:hAnsi="Times New Roman" w:cs="Times New Roman"/>
          <w:b/>
          <w:bCs/>
          <w:sz w:val="28"/>
          <w:szCs w:val="28"/>
          <w:lang w:eastAsia="es-ES"/>
        </w:rPr>
        <w:tab/>
      </w:r>
      <w:r w:rsidR="00152D3B">
        <w:rPr>
          <w:rFonts w:ascii="Times New Roman" w:eastAsia="Times New Roman" w:hAnsi="Times New Roman" w:cs="Times New Roman"/>
          <w:b/>
          <w:bCs/>
          <w:sz w:val="28"/>
          <w:szCs w:val="28"/>
          <w:lang w:eastAsia="es-ES"/>
        </w:rPr>
        <w:tab/>
        <w:t xml:space="preserve">       </w:t>
      </w:r>
      <w:r w:rsidRPr="00201471">
        <w:rPr>
          <w:rFonts w:ascii="Times New Roman" w:eastAsia="Times New Roman" w:hAnsi="Times New Roman" w:cs="Times New Roman"/>
          <w:b/>
          <w:bCs/>
          <w:sz w:val="28"/>
          <w:szCs w:val="28"/>
          <w:lang w:eastAsia="es-ES"/>
        </w:rPr>
        <w:t>Ref: DESURB-RDC-005-2023</w:t>
      </w:r>
    </w:p>
    <w:p w:rsidR="007902A8" w:rsidRPr="00201471" w:rsidRDefault="007902A8" w:rsidP="00201471">
      <w:pPr>
        <w:spacing w:after="0" w:line="276" w:lineRule="auto"/>
        <w:rPr>
          <w:rFonts w:ascii="Times New Roman" w:eastAsia="Times New Roman" w:hAnsi="Times New Roman" w:cs="Times New Roman"/>
          <w:b/>
          <w:bCs/>
          <w:sz w:val="28"/>
          <w:szCs w:val="28"/>
          <w:lang w:eastAsia="es-ES"/>
        </w:rPr>
      </w:pPr>
    </w:p>
    <w:p w:rsidR="007902A8" w:rsidRPr="00201471" w:rsidRDefault="007902A8" w:rsidP="00201471">
      <w:pPr>
        <w:spacing w:after="0" w:line="276" w:lineRule="auto"/>
        <w:jc w:val="center"/>
        <w:rPr>
          <w:rFonts w:ascii="Times New Roman" w:eastAsia="Times New Roman" w:hAnsi="Times New Roman" w:cs="Times New Roman"/>
          <w:b/>
          <w:bCs/>
          <w:sz w:val="28"/>
          <w:szCs w:val="28"/>
          <w:lang w:eastAsia="es-ES"/>
        </w:rPr>
      </w:pPr>
      <w:r w:rsidRPr="00201471">
        <w:rPr>
          <w:rFonts w:ascii="Times New Roman" w:eastAsia="Times New Roman" w:hAnsi="Times New Roman" w:cs="Times New Roman"/>
          <w:b/>
          <w:bCs/>
          <w:sz w:val="28"/>
          <w:szCs w:val="28"/>
          <w:lang w:eastAsia="es-ES"/>
        </w:rPr>
        <w:t>RESOLUCIÓN DE SOLICITUD DE REVISIÓN DE COMPATIBILIDAD</w:t>
      </w:r>
    </w:p>
    <w:p w:rsidR="007902A8" w:rsidRPr="00201471" w:rsidRDefault="007902A8" w:rsidP="00201471">
      <w:pPr>
        <w:spacing w:after="0" w:line="276" w:lineRule="auto"/>
        <w:jc w:val="center"/>
        <w:rPr>
          <w:rFonts w:ascii="Times New Roman" w:eastAsia="Times New Roman" w:hAnsi="Times New Roman" w:cs="Times New Roman"/>
          <w:b/>
          <w:bCs/>
          <w:sz w:val="28"/>
          <w:szCs w:val="28"/>
          <w:lang w:eastAsia="es-ES"/>
        </w:rPr>
      </w:pPr>
      <w:r w:rsidRPr="00201471">
        <w:rPr>
          <w:rFonts w:ascii="Times New Roman" w:eastAsia="Times New Roman" w:hAnsi="Times New Roman" w:cs="Times New Roman"/>
          <w:b/>
          <w:bCs/>
          <w:sz w:val="28"/>
          <w:szCs w:val="28"/>
          <w:lang w:eastAsia="es-ES"/>
        </w:rPr>
        <w:t>CON EL PLAN PARCIAL EL ÁNGEL, MUNICIPIO DE APOPA, SAN SALVADOR</w:t>
      </w:r>
    </w:p>
    <w:p w:rsidR="007902A8" w:rsidRPr="00396A26" w:rsidRDefault="007902A8" w:rsidP="007902A8">
      <w:pPr>
        <w:spacing w:after="0" w:line="240" w:lineRule="auto"/>
        <w:jc w:val="center"/>
        <w:rPr>
          <w:rFonts w:ascii="Times New Roman" w:eastAsia="Times New Roman" w:hAnsi="Times New Roman" w:cs="Times New Roman"/>
          <w:b/>
          <w:bCs/>
          <w:sz w:val="24"/>
          <w:szCs w:val="24"/>
          <w:lang w:eastAsia="es-ES"/>
        </w:rPr>
      </w:pPr>
    </w:p>
    <w:tbl>
      <w:tblPr>
        <w:tblStyle w:val="Tablaconcuadrcula"/>
        <w:tblW w:w="0" w:type="auto"/>
        <w:tblInd w:w="108" w:type="dxa"/>
        <w:tblLook w:val="04A0" w:firstRow="1" w:lastRow="0" w:firstColumn="1" w:lastColumn="0" w:noHBand="0" w:noVBand="1"/>
      </w:tblPr>
      <w:tblGrid>
        <w:gridCol w:w="728"/>
        <w:gridCol w:w="1537"/>
        <w:gridCol w:w="6907"/>
      </w:tblGrid>
      <w:tr w:rsidR="007902A8" w:rsidRPr="00396A26" w:rsidTr="00197DA9">
        <w:trPr>
          <w:trHeight w:val="248"/>
        </w:trPr>
        <w:tc>
          <w:tcPr>
            <w:tcW w:w="9214" w:type="dxa"/>
            <w:gridSpan w:val="3"/>
          </w:tcPr>
          <w:p w:rsidR="007902A8" w:rsidRPr="00396A26" w:rsidRDefault="007902A8" w:rsidP="00197DA9">
            <w:pPr>
              <w:tabs>
                <w:tab w:val="left" w:pos="2552"/>
                <w:tab w:val="left" w:pos="2694"/>
              </w:tabs>
              <w:contextualSpacing/>
              <w:jc w:val="center"/>
              <w:rPr>
                <w:rFonts w:ascii="Times New Roman" w:eastAsia="Times New Roman" w:hAnsi="Times New Roman" w:cs="Times New Roman"/>
                <w:b/>
                <w:sz w:val="24"/>
                <w:szCs w:val="24"/>
                <w:lang w:eastAsia="es-ES"/>
              </w:rPr>
            </w:pPr>
            <w:r w:rsidRPr="00396A26">
              <w:rPr>
                <w:rFonts w:ascii="Times New Roman" w:eastAsia="Times New Roman" w:hAnsi="Times New Roman" w:cs="Times New Roman"/>
                <w:b/>
                <w:sz w:val="24"/>
                <w:szCs w:val="24"/>
                <w:lang w:eastAsia="es-ES"/>
              </w:rPr>
              <w:t>Generales</w:t>
            </w:r>
          </w:p>
        </w:tc>
      </w:tr>
      <w:tr w:rsidR="007902A8" w:rsidRPr="00396A26" w:rsidTr="00197DA9">
        <w:trPr>
          <w:trHeight w:val="248"/>
        </w:trPr>
        <w:tc>
          <w:tcPr>
            <w:tcW w:w="2268" w:type="dxa"/>
            <w:gridSpan w:val="2"/>
          </w:tcPr>
          <w:p w:rsidR="007902A8" w:rsidRPr="00396A26" w:rsidRDefault="007902A8" w:rsidP="00197DA9">
            <w:pPr>
              <w:tabs>
                <w:tab w:val="left" w:pos="2552"/>
                <w:tab w:val="left" w:pos="2694"/>
              </w:tabs>
              <w:contextualSpacing/>
              <w:jc w:val="both"/>
              <w:rPr>
                <w:rFonts w:ascii="Times New Roman" w:eastAsia="Times New Roman" w:hAnsi="Times New Roman" w:cs="Times New Roman"/>
                <w:sz w:val="24"/>
                <w:szCs w:val="24"/>
                <w:lang w:eastAsia="es-ES"/>
              </w:rPr>
            </w:pPr>
            <w:r w:rsidRPr="00396A26">
              <w:rPr>
                <w:rFonts w:ascii="Times New Roman" w:eastAsia="Times New Roman" w:hAnsi="Times New Roman" w:cs="Times New Roman"/>
                <w:sz w:val="24"/>
                <w:szCs w:val="24"/>
                <w:lang w:eastAsia="es-ES"/>
              </w:rPr>
              <w:t>Trámite</w:t>
            </w:r>
          </w:p>
        </w:tc>
        <w:tc>
          <w:tcPr>
            <w:tcW w:w="6946" w:type="dxa"/>
          </w:tcPr>
          <w:p w:rsidR="007902A8" w:rsidRPr="00396A26" w:rsidRDefault="007902A8" w:rsidP="00197DA9">
            <w:pPr>
              <w:tabs>
                <w:tab w:val="left" w:pos="2552"/>
                <w:tab w:val="left" w:pos="2694"/>
              </w:tabs>
              <w:contextualSpacing/>
              <w:jc w:val="both"/>
              <w:rPr>
                <w:rFonts w:ascii="Times New Roman" w:eastAsia="Times New Roman" w:hAnsi="Times New Roman" w:cs="Times New Roman"/>
                <w:sz w:val="24"/>
                <w:szCs w:val="24"/>
                <w:lang w:eastAsia="es-ES"/>
              </w:rPr>
            </w:pPr>
            <w:r w:rsidRPr="00396A26">
              <w:rPr>
                <w:rFonts w:ascii="Times New Roman" w:eastAsia="Times New Roman" w:hAnsi="Times New Roman" w:cs="Times New Roman"/>
                <w:sz w:val="24"/>
                <w:szCs w:val="24"/>
                <w:lang w:eastAsia="es-ES"/>
              </w:rPr>
              <w:t>Revisión de Compatibilidad con el Plan Parcial El Ángel</w:t>
            </w:r>
          </w:p>
        </w:tc>
      </w:tr>
      <w:tr w:rsidR="007902A8" w:rsidRPr="00396A26" w:rsidTr="00197DA9">
        <w:trPr>
          <w:trHeight w:val="248"/>
        </w:trPr>
        <w:tc>
          <w:tcPr>
            <w:tcW w:w="2268" w:type="dxa"/>
            <w:gridSpan w:val="2"/>
          </w:tcPr>
          <w:p w:rsidR="007902A8" w:rsidRPr="00396A26" w:rsidRDefault="007902A8" w:rsidP="00197DA9">
            <w:pPr>
              <w:tabs>
                <w:tab w:val="left" w:pos="2552"/>
                <w:tab w:val="left" w:pos="2694"/>
              </w:tabs>
              <w:contextualSpacing/>
              <w:jc w:val="both"/>
              <w:rPr>
                <w:rFonts w:ascii="Times New Roman" w:eastAsia="Times New Roman" w:hAnsi="Times New Roman" w:cs="Times New Roman"/>
                <w:sz w:val="24"/>
                <w:szCs w:val="24"/>
                <w:lang w:eastAsia="es-ES"/>
              </w:rPr>
            </w:pPr>
            <w:bookmarkStart w:id="0" w:name="_Hlk125375599"/>
            <w:r w:rsidRPr="00396A26">
              <w:rPr>
                <w:rFonts w:ascii="Times New Roman" w:eastAsia="Times New Roman" w:hAnsi="Times New Roman" w:cs="Times New Roman"/>
                <w:sz w:val="24"/>
                <w:szCs w:val="24"/>
                <w:lang w:eastAsia="es-ES"/>
              </w:rPr>
              <w:t>Proyecto</w:t>
            </w:r>
          </w:p>
        </w:tc>
        <w:tc>
          <w:tcPr>
            <w:tcW w:w="6946" w:type="dxa"/>
          </w:tcPr>
          <w:p w:rsidR="007902A8" w:rsidRPr="00396A26" w:rsidRDefault="007902A8" w:rsidP="00197DA9">
            <w:pPr>
              <w:tabs>
                <w:tab w:val="left" w:pos="2552"/>
                <w:tab w:val="left" w:pos="2694"/>
              </w:tabs>
              <w:contextualSpacing/>
              <w:jc w:val="both"/>
              <w:rPr>
                <w:rFonts w:ascii="Times New Roman" w:eastAsia="Times New Roman" w:hAnsi="Times New Roman" w:cs="Times New Roman"/>
                <w:sz w:val="24"/>
                <w:szCs w:val="24"/>
                <w:lang w:eastAsia="es-ES"/>
              </w:rPr>
            </w:pPr>
            <w:r w:rsidRPr="00396A26">
              <w:rPr>
                <w:rFonts w:ascii="Times New Roman" w:eastAsia="Calibri" w:hAnsi="Times New Roman" w:cs="Times New Roman"/>
                <w:sz w:val="24"/>
                <w:szCs w:val="24"/>
              </w:rPr>
              <w:t>Finca Los Ángeles</w:t>
            </w:r>
          </w:p>
        </w:tc>
      </w:tr>
      <w:tr w:rsidR="007902A8" w:rsidRPr="00396A26" w:rsidTr="00197DA9">
        <w:trPr>
          <w:trHeight w:val="507"/>
        </w:trPr>
        <w:tc>
          <w:tcPr>
            <w:tcW w:w="2268" w:type="dxa"/>
            <w:gridSpan w:val="2"/>
          </w:tcPr>
          <w:p w:rsidR="007902A8" w:rsidRPr="00396A26" w:rsidRDefault="007902A8" w:rsidP="00197DA9">
            <w:pPr>
              <w:tabs>
                <w:tab w:val="left" w:pos="2552"/>
                <w:tab w:val="left" w:pos="2694"/>
              </w:tabs>
              <w:contextualSpacing/>
              <w:rPr>
                <w:rFonts w:ascii="Times New Roman" w:eastAsia="Times New Roman" w:hAnsi="Times New Roman" w:cs="Times New Roman"/>
                <w:sz w:val="24"/>
                <w:szCs w:val="24"/>
                <w:lang w:eastAsia="es-ES"/>
              </w:rPr>
            </w:pPr>
            <w:bookmarkStart w:id="1" w:name="_Hlk100137889"/>
            <w:bookmarkEnd w:id="0"/>
            <w:r w:rsidRPr="00396A26">
              <w:rPr>
                <w:rFonts w:ascii="Times New Roman" w:eastAsia="Times New Roman" w:hAnsi="Times New Roman" w:cs="Times New Roman"/>
                <w:sz w:val="24"/>
                <w:szCs w:val="24"/>
                <w:lang w:eastAsia="es-ES"/>
              </w:rPr>
              <w:t>Descripción del Proyecto</w:t>
            </w:r>
          </w:p>
        </w:tc>
        <w:tc>
          <w:tcPr>
            <w:tcW w:w="6946" w:type="dxa"/>
          </w:tcPr>
          <w:p w:rsidR="007902A8" w:rsidRPr="00396A26" w:rsidRDefault="007902A8" w:rsidP="00197DA9">
            <w:pPr>
              <w:tabs>
                <w:tab w:val="left" w:pos="0"/>
              </w:tabs>
              <w:jc w:val="both"/>
              <w:rPr>
                <w:rFonts w:ascii="Times New Roman" w:eastAsia="Times New Roman" w:hAnsi="Times New Roman" w:cs="Times New Roman"/>
                <w:sz w:val="24"/>
                <w:szCs w:val="24"/>
                <w:lang w:eastAsia="es-ES"/>
              </w:rPr>
            </w:pPr>
            <w:r w:rsidRPr="00396A26">
              <w:rPr>
                <w:rFonts w:ascii="Times New Roman" w:eastAsia="Times New Roman" w:hAnsi="Times New Roman" w:cs="Times New Roman"/>
                <w:sz w:val="24"/>
                <w:szCs w:val="24"/>
                <w:lang w:eastAsia="es-ES"/>
              </w:rPr>
              <w:t>Revisión de Compatibilidad para Usos de Suelo planteados en Anteproyecto Urbano presentado para la solicitud de Régimen Especial.</w:t>
            </w:r>
          </w:p>
        </w:tc>
      </w:tr>
      <w:bookmarkEnd w:id="1"/>
      <w:tr w:rsidR="007902A8" w:rsidRPr="00396A26" w:rsidTr="00197DA9">
        <w:trPr>
          <w:trHeight w:val="496"/>
        </w:trPr>
        <w:tc>
          <w:tcPr>
            <w:tcW w:w="2268" w:type="dxa"/>
            <w:gridSpan w:val="2"/>
          </w:tcPr>
          <w:p w:rsidR="007902A8" w:rsidRPr="00396A26" w:rsidRDefault="007902A8" w:rsidP="00197DA9">
            <w:pPr>
              <w:tabs>
                <w:tab w:val="left" w:pos="2552"/>
                <w:tab w:val="left" w:pos="2694"/>
              </w:tabs>
              <w:contextualSpacing/>
              <w:rPr>
                <w:rFonts w:ascii="Times New Roman" w:eastAsia="Times New Roman" w:hAnsi="Times New Roman" w:cs="Times New Roman"/>
                <w:sz w:val="24"/>
                <w:szCs w:val="24"/>
                <w:lang w:eastAsia="es-ES"/>
              </w:rPr>
            </w:pPr>
            <w:r w:rsidRPr="00396A26">
              <w:rPr>
                <w:rFonts w:ascii="Times New Roman" w:eastAsia="Times New Roman" w:hAnsi="Times New Roman" w:cs="Times New Roman"/>
                <w:sz w:val="24"/>
                <w:szCs w:val="24"/>
                <w:lang w:eastAsia="es-ES"/>
              </w:rPr>
              <w:t>Ubicación inmueble</w:t>
            </w:r>
          </w:p>
        </w:tc>
        <w:tc>
          <w:tcPr>
            <w:tcW w:w="6946" w:type="dxa"/>
          </w:tcPr>
          <w:p w:rsidR="007902A8" w:rsidRPr="00396A26" w:rsidRDefault="007902A8" w:rsidP="00197DA9">
            <w:pPr>
              <w:tabs>
                <w:tab w:val="left" w:pos="2552"/>
                <w:tab w:val="left" w:pos="2694"/>
              </w:tabs>
              <w:contextualSpacing/>
              <w:jc w:val="both"/>
              <w:rPr>
                <w:rFonts w:ascii="Times New Roman" w:eastAsia="Times New Roman" w:hAnsi="Times New Roman" w:cs="Times New Roman"/>
                <w:sz w:val="24"/>
                <w:szCs w:val="24"/>
                <w:lang w:eastAsia="es-ES"/>
              </w:rPr>
            </w:pPr>
            <w:r w:rsidRPr="00396A26">
              <w:rPr>
                <w:rFonts w:ascii="Times New Roman" w:eastAsia="Calibri" w:hAnsi="Times New Roman" w:cs="Times New Roman"/>
                <w:sz w:val="24"/>
                <w:szCs w:val="24"/>
              </w:rPr>
              <w:t>Cantón El Ángel, Finca Los Ángeles, Municipio de Apopa, Departamento de San Salvador.</w:t>
            </w:r>
          </w:p>
        </w:tc>
      </w:tr>
      <w:tr w:rsidR="007902A8" w:rsidRPr="00396A26" w:rsidTr="00197DA9">
        <w:trPr>
          <w:trHeight w:val="248"/>
        </w:trPr>
        <w:tc>
          <w:tcPr>
            <w:tcW w:w="728" w:type="dxa"/>
            <w:vMerge w:val="restart"/>
            <w:tcBorders>
              <w:top w:val="single" w:sz="4" w:space="0" w:color="auto"/>
            </w:tcBorders>
            <w:vAlign w:val="center"/>
          </w:tcPr>
          <w:p w:rsidR="007902A8" w:rsidRPr="00396A26" w:rsidRDefault="007902A8" w:rsidP="00197DA9">
            <w:pPr>
              <w:tabs>
                <w:tab w:val="left" w:pos="2552"/>
                <w:tab w:val="left" w:pos="2694"/>
              </w:tabs>
              <w:contextualSpacing/>
              <w:jc w:val="both"/>
              <w:rPr>
                <w:rFonts w:ascii="Times New Roman" w:eastAsia="Times New Roman" w:hAnsi="Times New Roman" w:cs="Times New Roman"/>
                <w:sz w:val="24"/>
                <w:szCs w:val="24"/>
                <w:lang w:eastAsia="es-ES"/>
              </w:rPr>
            </w:pPr>
            <w:r w:rsidRPr="00396A26">
              <w:rPr>
                <w:rFonts w:ascii="Times New Roman" w:eastAsia="Times New Roman" w:hAnsi="Times New Roman" w:cs="Times New Roman"/>
                <w:sz w:val="24"/>
                <w:szCs w:val="24"/>
                <w:lang w:eastAsia="es-ES"/>
              </w:rPr>
              <w:t>Área</w:t>
            </w:r>
          </w:p>
        </w:tc>
        <w:tc>
          <w:tcPr>
            <w:tcW w:w="1540" w:type="dxa"/>
          </w:tcPr>
          <w:p w:rsidR="007902A8" w:rsidRPr="00396A26" w:rsidRDefault="007902A8" w:rsidP="00197DA9">
            <w:pPr>
              <w:tabs>
                <w:tab w:val="left" w:pos="2552"/>
                <w:tab w:val="left" w:pos="2694"/>
              </w:tabs>
              <w:contextualSpacing/>
              <w:jc w:val="both"/>
              <w:rPr>
                <w:rFonts w:ascii="Times New Roman" w:eastAsia="Times New Roman" w:hAnsi="Times New Roman" w:cs="Times New Roman"/>
                <w:sz w:val="24"/>
                <w:szCs w:val="24"/>
                <w:lang w:eastAsia="es-ES"/>
              </w:rPr>
            </w:pPr>
            <w:r w:rsidRPr="00396A26">
              <w:rPr>
                <w:rFonts w:ascii="Times New Roman" w:eastAsia="Times New Roman" w:hAnsi="Times New Roman" w:cs="Times New Roman"/>
                <w:sz w:val="24"/>
                <w:szCs w:val="24"/>
                <w:lang w:eastAsia="es-ES"/>
              </w:rPr>
              <w:t>Del inmueble</w:t>
            </w:r>
          </w:p>
        </w:tc>
        <w:tc>
          <w:tcPr>
            <w:tcW w:w="6946" w:type="dxa"/>
          </w:tcPr>
          <w:p w:rsidR="007902A8" w:rsidRPr="00396A26" w:rsidRDefault="007902A8" w:rsidP="00197DA9">
            <w:pPr>
              <w:tabs>
                <w:tab w:val="left" w:pos="2552"/>
                <w:tab w:val="left" w:pos="2694"/>
              </w:tabs>
              <w:contextualSpacing/>
              <w:jc w:val="both"/>
              <w:rPr>
                <w:rFonts w:ascii="Times New Roman" w:eastAsia="Times New Roman" w:hAnsi="Times New Roman" w:cs="Times New Roman"/>
                <w:sz w:val="24"/>
                <w:szCs w:val="24"/>
                <w:lang w:eastAsia="es-ES"/>
              </w:rPr>
            </w:pPr>
            <w:r w:rsidRPr="00396A26">
              <w:rPr>
                <w:rFonts w:ascii="Times New Roman" w:eastAsia="Calibri" w:hAnsi="Times New Roman" w:cs="Times New Roman"/>
                <w:sz w:val="24"/>
                <w:szCs w:val="24"/>
              </w:rPr>
              <w:t>1,240,825.58</w:t>
            </w:r>
            <w:r w:rsidRPr="00396A26">
              <w:rPr>
                <w:rFonts w:ascii="Times New Roman" w:eastAsia="Times New Roman" w:hAnsi="Times New Roman" w:cs="Times New Roman"/>
                <w:sz w:val="24"/>
                <w:szCs w:val="24"/>
                <w:lang w:eastAsia="es-ES"/>
              </w:rPr>
              <w:t xml:space="preserve"> m²</w:t>
            </w:r>
          </w:p>
        </w:tc>
      </w:tr>
      <w:tr w:rsidR="007902A8" w:rsidRPr="00396A26" w:rsidTr="00197DA9">
        <w:trPr>
          <w:trHeight w:val="248"/>
        </w:trPr>
        <w:tc>
          <w:tcPr>
            <w:tcW w:w="728" w:type="dxa"/>
            <w:vMerge/>
          </w:tcPr>
          <w:p w:rsidR="007902A8" w:rsidRPr="00396A26" w:rsidRDefault="007902A8" w:rsidP="00197DA9">
            <w:pPr>
              <w:tabs>
                <w:tab w:val="left" w:pos="2552"/>
                <w:tab w:val="left" w:pos="2694"/>
              </w:tabs>
              <w:contextualSpacing/>
              <w:jc w:val="both"/>
              <w:rPr>
                <w:rFonts w:ascii="Times New Roman" w:eastAsia="Times New Roman" w:hAnsi="Times New Roman" w:cs="Times New Roman"/>
                <w:sz w:val="24"/>
                <w:szCs w:val="24"/>
                <w:lang w:eastAsia="es-ES"/>
              </w:rPr>
            </w:pPr>
          </w:p>
        </w:tc>
        <w:tc>
          <w:tcPr>
            <w:tcW w:w="1540" w:type="dxa"/>
          </w:tcPr>
          <w:p w:rsidR="007902A8" w:rsidRPr="00396A26" w:rsidRDefault="007902A8" w:rsidP="00197DA9">
            <w:pPr>
              <w:tabs>
                <w:tab w:val="left" w:pos="2552"/>
                <w:tab w:val="left" w:pos="2694"/>
              </w:tabs>
              <w:contextualSpacing/>
              <w:jc w:val="both"/>
              <w:rPr>
                <w:rFonts w:ascii="Times New Roman" w:eastAsia="Times New Roman" w:hAnsi="Times New Roman" w:cs="Times New Roman"/>
                <w:sz w:val="24"/>
                <w:szCs w:val="24"/>
                <w:lang w:eastAsia="es-ES"/>
              </w:rPr>
            </w:pPr>
            <w:r w:rsidRPr="00396A26">
              <w:rPr>
                <w:rFonts w:ascii="Times New Roman" w:eastAsia="Times New Roman" w:hAnsi="Times New Roman" w:cs="Times New Roman"/>
                <w:sz w:val="24"/>
                <w:szCs w:val="24"/>
                <w:lang w:eastAsia="es-ES"/>
              </w:rPr>
              <w:t>Del proyecto</w:t>
            </w:r>
          </w:p>
        </w:tc>
        <w:tc>
          <w:tcPr>
            <w:tcW w:w="6946" w:type="dxa"/>
          </w:tcPr>
          <w:p w:rsidR="007902A8" w:rsidRPr="00396A26" w:rsidRDefault="007902A8" w:rsidP="00197DA9">
            <w:pPr>
              <w:tabs>
                <w:tab w:val="left" w:pos="2552"/>
                <w:tab w:val="left" w:pos="2694"/>
              </w:tabs>
              <w:contextualSpacing/>
              <w:jc w:val="both"/>
              <w:rPr>
                <w:rFonts w:ascii="Times New Roman" w:eastAsia="Times New Roman" w:hAnsi="Times New Roman" w:cs="Times New Roman"/>
                <w:sz w:val="24"/>
                <w:szCs w:val="24"/>
                <w:lang w:eastAsia="es-ES"/>
              </w:rPr>
            </w:pPr>
            <w:r w:rsidRPr="00396A26">
              <w:rPr>
                <w:rFonts w:ascii="Times New Roman" w:eastAsia="Calibri" w:hAnsi="Times New Roman" w:cs="Times New Roman"/>
                <w:sz w:val="24"/>
                <w:szCs w:val="24"/>
              </w:rPr>
              <w:t xml:space="preserve">1,240,825.58 </w:t>
            </w:r>
            <w:r w:rsidRPr="00396A26">
              <w:rPr>
                <w:rFonts w:ascii="Times New Roman" w:eastAsia="Times New Roman" w:hAnsi="Times New Roman" w:cs="Times New Roman"/>
                <w:sz w:val="24"/>
                <w:szCs w:val="24"/>
                <w:lang w:eastAsia="es-ES"/>
              </w:rPr>
              <w:t>m²</w:t>
            </w:r>
          </w:p>
        </w:tc>
      </w:tr>
      <w:tr w:rsidR="007902A8" w:rsidRPr="00396A26" w:rsidTr="00197DA9">
        <w:trPr>
          <w:trHeight w:val="248"/>
        </w:trPr>
        <w:tc>
          <w:tcPr>
            <w:tcW w:w="2268" w:type="dxa"/>
            <w:gridSpan w:val="2"/>
          </w:tcPr>
          <w:p w:rsidR="007902A8" w:rsidRPr="00396A26" w:rsidRDefault="007902A8" w:rsidP="00197DA9">
            <w:pPr>
              <w:tabs>
                <w:tab w:val="left" w:pos="2552"/>
                <w:tab w:val="left" w:pos="2694"/>
              </w:tabs>
              <w:contextualSpacing/>
              <w:jc w:val="both"/>
              <w:rPr>
                <w:rFonts w:ascii="Times New Roman" w:eastAsia="Times New Roman" w:hAnsi="Times New Roman" w:cs="Times New Roman"/>
                <w:sz w:val="24"/>
                <w:szCs w:val="24"/>
                <w:lang w:eastAsia="es-ES"/>
              </w:rPr>
            </w:pPr>
            <w:r w:rsidRPr="00396A26">
              <w:rPr>
                <w:rFonts w:ascii="Times New Roman" w:eastAsia="Times New Roman" w:hAnsi="Times New Roman" w:cs="Times New Roman"/>
                <w:sz w:val="24"/>
                <w:szCs w:val="24"/>
                <w:lang w:eastAsia="es-ES"/>
              </w:rPr>
              <w:t>Propietario</w:t>
            </w:r>
          </w:p>
        </w:tc>
        <w:tc>
          <w:tcPr>
            <w:tcW w:w="6946" w:type="dxa"/>
          </w:tcPr>
          <w:p w:rsidR="007902A8" w:rsidRPr="00396A26" w:rsidRDefault="007902A8" w:rsidP="00197DA9">
            <w:pPr>
              <w:tabs>
                <w:tab w:val="left" w:pos="2552"/>
                <w:tab w:val="left" w:pos="2694"/>
              </w:tabs>
              <w:contextualSpacing/>
              <w:jc w:val="both"/>
              <w:rPr>
                <w:rFonts w:ascii="Times New Roman" w:eastAsia="Times New Roman" w:hAnsi="Times New Roman" w:cs="Times New Roman"/>
                <w:sz w:val="24"/>
                <w:szCs w:val="24"/>
                <w:lang w:eastAsia="es-ES"/>
              </w:rPr>
            </w:pPr>
            <w:r w:rsidRPr="00396A26">
              <w:rPr>
                <w:rFonts w:ascii="Times New Roman" w:eastAsia="Calibri" w:hAnsi="Times New Roman" w:cs="Times New Roman"/>
                <w:sz w:val="24"/>
                <w:szCs w:val="24"/>
              </w:rPr>
              <w:t>Inversiones Roble S.A. de C.V.</w:t>
            </w:r>
          </w:p>
        </w:tc>
      </w:tr>
      <w:tr w:rsidR="007902A8" w:rsidRPr="00396A26" w:rsidTr="00197DA9">
        <w:trPr>
          <w:trHeight w:val="259"/>
        </w:trPr>
        <w:tc>
          <w:tcPr>
            <w:tcW w:w="2268" w:type="dxa"/>
            <w:gridSpan w:val="2"/>
          </w:tcPr>
          <w:p w:rsidR="007902A8" w:rsidRPr="00396A26" w:rsidRDefault="007902A8" w:rsidP="00197DA9">
            <w:pPr>
              <w:tabs>
                <w:tab w:val="left" w:pos="2552"/>
                <w:tab w:val="left" w:pos="2694"/>
              </w:tabs>
              <w:contextualSpacing/>
              <w:jc w:val="both"/>
              <w:rPr>
                <w:rFonts w:ascii="Times New Roman" w:eastAsia="Times New Roman" w:hAnsi="Times New Roman" w:cs="Times New Roman"/>
                <w:sz w:val="24"/>
                <w:szCs w:val="24"/>
                <w:lang w:eastAsia="es-ES"/>
              </w:rPr>
            </w:pPr>
            <w:bookmarkStart w:id="2" w:name="_Hlk102398636"/>
            <w:r w:rsidRPr="00396A26">
              <w:rPr>
                <w:rFonts w:ascii="Times New Roman" w:eastAsia="Times New Roman" w:hAnsi="Times New Roman" w:cs="Times New Roman"/>
                <w:sz w:val="24"/>
                <w:szCs w:val="24"/>
                <w:lang w:eastAsia="es-ES"/>
              </w:rPr>
              <w:t>Representante legal</w:t>
            </w:r>
          </w:p>
        </w:tc>
        <w:tc>
          <w:tcPr>
            <w:tcW w:w="6946" w:type="dxa"/>
          </w:tcPr>
          <w:p w:rsidR="007902A8" w:rsidRPr="00396A26" w:rsidRDefault="00D74446" w:rsidP="00197DA9">
            <w:pPr>
              <w:tabs>
                <w:tab w:val="left" w:pos="2552"/>
                <w:tab w:val="left" w:pos="2694"/>
                <w:tab w:val="left" w:pos="3060"/>
              </w:tabs>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XXXXXX</w:t>
            </w:r>
          </w:p>
        </w:tc>
      </w:tr>
    </w:tbl>
    <w:bookmarkEnd w:id="2"/>
    <w:p w:rsidR="007902A8" w:rsidRPr="00152D3B" w:rsidRDefault="007902A8" w:rsidP="00256E4A">
      <w:pPr>
        <w:numPr>
          <w:ilvl w:val="0"/>
          <w:numId w:val="2"/>
        </w:numPr>
        <w:tabs>
          <w:tab w:val="left" w:pos="567"/>
        </w:tabs>
        <w:spacing w:before="240" w:after="0" w:line="276" w:lineRule="auto"/>
        <w:ind w:left="142" w:firstLine="142"/>
        <w:contextualSpacing/>
        <w:jc w:val="both"/>
        <w:rPr>
          <w:rFonts w:ascii="Times New Roman" w:eastAsia="Times New Roman" w:hAnsi="Times New Roman" w:cs="Times New Roman"/>
          <w:b/>
          <w:sz w:val="28"/>
          <w:szCs w:val="28"/>
          <w:u w:val="single"/>
          <w:lang w:eastAsia="es-ES"/>
        </w:rPr>
      </w:pPr>
      <w:r w:rsidRPr="00152D3B">
        <w:rPr>
          <w:rFonts w:ascii="Times New Roman" w:eastAsia="Times New Roman" w:hAnsi="Times New Roman" w:cs="Times New Roman"/>
          <w:b/>
          <w:sz w:val="28"/>
          <w:szCs w:val="28"/>
          <w:u w:val="single"/>
          <w:lang w:eastAsia="es-ES"/>
        </w:rPr>
        <w:t>Antecedentes:</w:t>
      </w:r>
    </w:p>
    <w:p w:rsidR="007902A8" w:rsidRPr="00152D3B" w:rsidRDefault="007902A8" w:rsidP="00152D3B">
      <w:pPr>
        <w:spacing w:after="0" w:line="276" w:lineRule="auto"/>
        <w:contextualSpacing/>
        <w:jc w:val="both"/>
        <w:rPr>
          <w:rFonts w:ascii="Times New Roman" w:eastAsia="Times New Roman" w:hAnsi="Times New Roman" w:cs="Times New Roman"/>
          <w:b/>
          <w:bCs/>
          <w:i/>
          <w:sz w:val="28"/>
          <w:szCs w:val="28"/>
          <w:lang w:eastAsia="es-ES"/>
        </w:rPr>
      </w:pPr>
      <w:r w:rsidRPr="00152D3B">
        <w:rPr>
          <w:rFonts w:ascii="Times New Roman" w:eastAsia="Times New Roman" w:hAnsi="Times New Roman" w:cs="Times New Roman"/>
          <w:bCs/>
          <w:sz w:val="28"/>
          <w:szCs w:val="28"/>
          <w:lang w:eastAsia="es-ES"/>
        </w:rPr>
        <w:t xml:space="preserve">Acuerdo Municipal NUMERO TREINTA, ACTA NUMERO TRES, de fecha 20/01/2023, emitido a favor de la sociedad Inversiones Roble, en el que se acuerda que luego de las valoraciones legales y técnicas, se considera </w:t>
      </w:r>
      <w:r w:rsidRPr="00152D3B">
        <w:rPr>
          <w:rFonts w:ascii="Times New Roman" w:eastAsia="Times New Roman" w:hAnsi="Times New Roman" w:cs="Times New Roman"/>
          <w:b/>
          <w:bCs/>
          <w:i/>
          <w:sz w:val="28"/>
          <w:szCs w:val="28"/>
          <w:lang w:eastAsia="es-ES"/>
        </w:rPr>
        <w:t>SI HA LUGAR LO SOLICITADO por Inversiones Roble S.A. de C.V. en cuanto a:</w:t>
      </w:r>
    </w:p>
    <w:p w:rsidR="007902A8" w:rsidRPr="00152D3B" w:rsidRDefault="007902A8" w:rsidP="00256E4A">
      <w:pPr>
        <w:numPr>
          <w:ilvl w:val="0"/>
          <w:numId w:val="7"/>
        </w:numPr>
        <w:spacing w:after="0" w:line="276" w:lineRule="auto"/>
        <w:contextualSpacing/>
        <w:jc w:val="both"/>
        <w:rPr>
          <w:rFonts w:ascii="Times New Roman" w:eastAsia="Times New Roman" w:hAnsi="Times New Roman" w:cs="Times New Roman"/>
          <w:bCs/>
          <w:i/>
          <w:sz w:val="28"/>
          <w:szCs w:val="28"/>
          <w:lang w:eastAsia="es-ES"/>
        </w:rPr>
      </w:pPr>
      <w:r w:rsidRPr="00152D3B">
        <w:rPr>
          <w:rFonts w:ascii="Times New Roman" w:eastAsia="Times New Roman" w:hAnsi="Times New Roman" w:cs="Times New Roman"/>
          <w:bCs/>
          <w:i/>
          <w:sz w:val="28"/>
          <w:szCs w:val="28"/>
          <w:lang w:eastAsia="es-ES"/>
        </w:rPr>
        <w:t xml:space="preserve">Se concede el Régimen Especial para el desarrollo del resto de la Finca Los Ángeles que posee una extensión territorial de 1,240,825.58 m², según los usos de suelo, densidad y cuadro de áreas según lo siguiente: </w:t>
      </w:r>
    </w:p>
    <w:p w:rsidR="007902A8" w:rsidRPr="00396A26" w:rsidRDefault="007902A8" w:rsidP="007902A8">
      <w:pPr>
        <w:spacing w:after="0"/>
        <w:ind w:left="720"/>
        <w:contextualSpacing/>
        <w:jc w:val="both"/>
        <w:rPr>
          <w:rFonts w:ascii="Times New Roman" w:eastAsia="Times New Roman" w:hAnsi="Times New Roman" w:cs="Times New Roman"/>
          <w:bCs/>
          <w:i/>
          <w:sz w:val="24"/>
          <w:szCs w:val="24"/>
          <w:lang w:eastAsia="es-ES"/>
        </w:rPr>
      </w:pPr>
    </w:p>
    <w:tbl>
      <w:tblPr>
        <w:tblStyle w:val="Tablaconcuadrcula"/>
        <w:tblW w:w="0" w:type="auto"/>
        <w:tblLook w:val="04A0" w:firstRow="1" w:lastRow="0" w:firstColumn="1" w:lastColumn="0" w:noHBand="0" w:noVBand="1"/>
      </w:tblPr>
      <w:tblGrid>
        <w:gridCol w:w="1600"/>
        <w:gridCol w:w="1601"/>
        <w:gridCol w:w="1250"/>
        <w:gridCol w:w="4829"/>
      </w:tblGrid>
      <w:tr w:rsidR="007902A8" w:rsidRPr="00396A26" w:rsidTr="00197DA9">
        <w:tc>
          <w:tcPr>
            <w:tcW w:w="1605" w:type="dxa"/>
          </w:tcPr>
          <w:p w:rsidR="007902A8" w:rsidRPr="00396A26" w:rsidRDefault="007902A8" w:rsidP="00197DA9">
            <w:pPr>
              <w:jc w:val="center"/>
              <w:rPr>
                <w:rFonts w:ascii="Times New Roman" w:eastAsia="Calibri" w:hAnsi="Times New Roman" w:cs="Times New Roman"/>
                <w:b/>
                <w:i/>
                <w:sz w:val="20"/>
                <w:szCs w:val="21"/>
              </w:rPr>
            </w:pPr>
            <w:r w:rsidRPr="00396A26">
              <w:rPr>
                <w:rFonts w:ascii="Times New Roman" w:eastAsia="Calibri" w:hAnsi="Times New Roman" w:cs="Times New Roman"/>
                <w:b/>
                <w:i/>
                <w:sz w:val="20"/>
                <w:szCs w:val="21"/>
              </w:rPr>
              <w:t>USO DE SUELO</w:t>
            </w:r>
          </w:p>
        </w:tc>
        <w:tc>
          <w:tcPr>
            <w:tcW w:w="1605" w:type="dxa"/>
          </w:tcPr>
          <w:p w:rsidR="007902A8" w:rsidRPr="00396A26" w:rsidRDefault="007902A8" w:rsidP="00197DA9">
            <w:pPr>
              <w:jc w:val="center"/>
              <w:rPr>
                <w:rFonts w:ascii="Times New Roman" w:eastAsia="Calibri" w:hAnsi="Times New Roman" w:cs="Times New Roman"/>
                <w:b/>
                <w:i/>
                <w:sz w:val="20"/>
                <w:szCs w:val="21"/>
              </w:rPr>
            </w:pPr>
            <w:r w:rsidRPr="00396A26">
              <w:rPr>
                <w:rFonts w:ascii="Times New Roman" w:eastAsia="Calibri" w:hAnsi="Times New Roman" w:cs="Times New Roman"/>
                <w:b/>
                <w:i/>
                <w:sz w:val="20"/>
                <w:szCs w:val="21"/>
              </w:rPr>
              <w:t>ÁREA</w:t>
            </w:r>
          </w:p>
        </w:tc>
        <w:tc>
          <w:tcPr>
            <w:tcW w:w="1151" w:type="dxa"/>
          </w:tcPr>
          <w:p w:rsidR="007902A8" w:rsidRPr="00396A26" w:rsidRDefault="007902A8" w:rsidP="00197DA9">
            <w:pPr>
              <w:jc w:val="center"/>
              <w:rPr>
                <w:rFonts w:ascii="Times New Roman" w:eastAsia="Calibri" w:hAnsi="Times New Roman" w:cs="Times New Roman"/>
                <w:b/>
                <w:i/>
                <w:sz w:val="20"/>
                <w:szCs w:val="21"/>
              </w:rPr>
            </w:pPr>
            <w:r w:rsidRPr="00396A26">
              <w:rPr>
                <w:rFonts w:ascii="Times New Roman" w:eastAsia="Calibri" w:hAnsi="Times New Roman" w:cs="Times New Roman"/>
                <w:b/>
                <w:i/>
                <w:sz w:val="20"/>
                <w:szCs w:val="21"/>
              </w:rPr>
              <w:t>DENSIDAD</w:t>
            </w:r>
          </w:p>
        </w:tc>
        <w:tc>
          <w:tcPr>
            <w:tcW w:w="4961" w:type="dxa"/>
          </w:tcPr>
          <w:p w:rsidR="007902A8" w:rsidRPr="00396A26" w:rsidRDefault="007902A8" w:rsidP="00197DA9">
            <w:pPr>
              <w:jc w:val="center"/>
              <w:rPr>
                <w:rFonts w:ascii="Times New Roman" w:eastAsia="Calibri" w:hAnsi="Times New Roman" w:cs="Times New Roman"/>
                <w:b/>
                <w:i/>
                <w:sz w:val="20"/>
                <w:szCs w:val="21"/>
              </w:rPr>
            </w:pPr>
            <w:r w:rsidRPr="00396A26">
              <w:rPr>
                <w:rFonts w:ascii="Times New Roman" w:eastAsia="Calibri" w:hAnsi="Times New Roman" w:cs="Times New Roman"/>
                <w:b/>
                <w:i/>
                <w:sz w:val="20"/>
                <w:szCs w:val="21"/>
              </w:rPr>
              <w:t>DESCRIPCION.</w:t>
            </w:r>
          </w:p>
        </w:tc>
      </w:tr>
      <w:tr w:rsidR="007902A8" w:rsidRPr="00396A26" w:rsidTr="00197DA9">
        <w:tc>
          <w:tcPr>
            <w:tcW w:w="1605" w:type="dxa"/>
          </w:tcPr>
          <w:p w:rsidR="007902A8" w:rsidRPr="00396A26" w:rsidRDefault="007902A8" w:rsidP="00197DA9">
            <w:pPr>
              <w:jc w:val="center"/>
              <w:rPr>
                <w:rFonts w:ascii="Times New Roman" w:eastAsia="Calibri" w:hAnsi="Times New Roman" w:cs="Times New Roman"/>
                <w:i/>
                <w:sz w:val="20"/>
                <w:szCs w:val="21"/>
              </w:rPr>
            </w:pPr>
            <w:r w:rsidRPr="00396A26">
              <w:rPr>
                <w:rFonts w:ascii="Times New Roman" w:eastAsia="Calibri" w:hAnsi="Times New Roman" w:cs="Times New Roman"/>
                <w:i/>
                <w:sz w:val="20"/>
                <w:szCs w:val="21"/>
              </w:rPr>
              <w:t>MIXTO</w:t>
            </w:r>
          </w:p>
        </w:tc>
        <w:tc>
          <w:tcPr>
            <w:tcW w:w="1605" w:type="dxa"/>
          </w:tcPr>
          <w:p w:rsidR="007902A8" w:rsidRPr="00396A26" w:rsidRDefault="007902A8" w:rsidP="00197DA9">
            <w:pPr>
              <w:jc w:val="center"/>
              <w:rPr>
                <w:rFonts w:ascii="Times New Roman" w:eastAsia="Calibri" w:hAnsi="Times New Roman" w:cs="Times New Roman"/>
                <w:i/>
                <w:sz w:val="20"/>
                <w:szCs w:val="21"/>
              </w:rPr>
            </w:pPr>
            <w:r w:rsidRPr="00396A26">
              <w:rPr>
                <w:rFonts w:ascii="Times New Roman" w:eastAsia="Calibri" w:hAnsi="Times New Roman" w:cs="Times New Roman"/>
                <w:i/>
                <w:sz w:val="20"/>
                <w:szCs w:val="21"/>
              </w:rPr>
              <w:t>639,052.99m2</w:t>
            </w:r>
          </w:p>
        </w:tc>
        <w:tc>
          <w:tcPr>
            <w:tcW w:w="1151" w:type="dxa"/>
          </w:tcPr>
          <w:p w:rsidR="007902A8" w:rsidRPr="00396A26" w:rsidRDefault="007902A8" w:rsidP="00197DA9">
            <w:pPr>
              <w:jc w:val="center"/>
              <w:rPr>
                <w:rFonts w:ascii="Times New Roman" w:eastAsia="Calibri" w:hAnsi="Times New Roman" w:cs="Times New Roman"/>
                <w:i/>
                <w:sz w:val="20"/>
                <w:szCs w:val="21"/>
              </w:rPr>
            </w:pPr>
            <w:r w:rsidRPr="00396A26">
              <w:rPr>
                <w:rFonts w:ascii="Times New Roman" w:eastAsia="Calibri" w:hAnsi="Times New Roman" w:cs="Times New Roman"/>
                <w:i/>
                <w:sz w:val="20"/>
                <w:szCs w:val="21"/>
              </w:rPr>
              <w:t>MIXTO</w:t>
            </w:r>
          </w:p>
        </w:tc>
        <w:tc>
          <w:tcPr>
            <w:tcW w:w="4961" w:type="dxa"/>
          </w:tcPr>
          <w:p w:rsidR="007902A8" w:rsidRPr="00396A26" w:rsidRDefault="007902A8" w:rsidP="00197DA9">
            <w:pPr>
              <w:jc w:val="both"/>
              <w:rPr>
                <w:rFonts w:ascii="Times New Roman" w:eastAsia="Calibri" w:hAnsi="Times New Roman" w:cs="Times New Roman"/>
                <w:i/>
                <w:sz w:val="20"/>
                <w:szCs w:val="21"/>
              </w:rPr>
            </w:pPr>
            <w:r w:rsidRPr="00396A26">
              <w:rPr>
                <w:rFonts w:ascii="Times New Roman" w:eastAsia="Calibri" w:hAnsi="Times New Roman" w:cs="Times New Roman"/>
                <w:i/>
                <w:sz w:val="20"/>
                <w:szCs w:val="21"/>
              </w:rPr>
              <w:t xml:space="preserve">Para uso habitacional con lote mínimo 125m2, densidad </w:t>
            </w:r>
            <w:r w:rsidRPr="00396A26">
              <w:rPr>
                <w:rFonts w:ascii="Times New Roman" w:eastAsia="Calibri" w:hAnsi="Times New Roman" w:cs="Times New Roman"/>
                <w:i/>
                <w:sz w:val="20"/>
                <w:szCs w:val="21"/>
              </w:rPr>
              <w:lastRenderedPageBreak/>
              <w:t>mixta según lo establecido en el literal C, del Acuerdo Municipal 5 del 22 de septiembre de 2022.</w:t>
            </w:r>
          </w:p>
        </w:tc>
      </w:tr>
      <w:tr w:rsidR="007902A8" w:rsidRPr="00396A26" w:rsidTr="00197DA9">
        <w:tc>
          <w:tcPr>
            <w:tcW w:w="1605" w:type="dxa"/>
          </w:tcPr>
          <w:p w:rsidR="007902A8" w:rsidRPr="00396A26" w:rsidRDefault="007902A8" w:rsidP="00197DA9">
            <w:pPr>
              <w:jc w:val="center"/>
              <w:rPr>
                <w:rFonts w:ascii="Times New Roman" w:eastAsia="Calibri" w:hAnsi="Times New Roman" w:cs="Times New Roman"/>
                <w:i/>
                <w:sz w:val="20"/>
                <w:szCs w:val="21"/>
              </w:rPr>
            </w:pPr>
            <w:r w:rsidRPr="00396A26">
              <w:rPr>
                <w:rFonts w:ascii="Times New Roman" w:eastAsia="Calibri" w:hAnsi="Times New Roman" w:cs="Times New Roman"/>
                <w:i/>
                <w:sz w:val="20"/>
                <w:szCs w:val="21"/>
              </w:rPr>
              <w:lastRenderedPageBreak/>
              <w:t>NATURAL</w:t>
            </w:r>
          </w:p>
        </w:tc>
        <w:tc>
          <w:tcPr>
            <w:tcW w:w="1605" w:type="dxa"/>
          </w:tcPr>
          <w:p w:rsidR="007902A8" w:rsidRPr="00396A26" w:rsidRDefault="007902A8" w:rsidP="00197DA9">
            <w:pPr>
              <w:jc w:val="center"/>
              <w:rPr>
                <w:rFonts w:ascii="Times New Roman" w:eastAsia="Calibri" w:hAnsi="Times New Roman" w:cs="Times New Roman"/>
                <w:i/>
                <w:sz w:val="20"/>
                <w:szCs w:val="21"/>
              </w:rPr>
            </w:pPr>
            <w:r w:rsidRPr="00396A26">
              <w:rPr>
                <w:rFonts w:ascii="Times New Roman" w:eastAsia="Calibri" w:hAnsi="Times New Roman" w:cs="Times New Roman"/>
                <w:i/>
                <w:sz w:val="20"/>
                <w:szCs w:val="21"/>
              </w:rPr>
              <w:t>123,186.57m2</w:t>
            </w:r>
          </w:p>
        </w:tc>
        <w:tc>
          <w:tcPr>
            <w:tcW w:w="1151" w:type="dxa"/>
          </w:tcPr>
          <w:p w:rsidR="007902A8" w:rsidRPr="00396A26" w:rsidRDefault="007902A8" w:rsidP="00197DA9">
            <w:pPr>
              <w:jc w:val="center"/>
              <w:rPr>
                <w:rFonts w:ascii="Times New Roman" w:eastAsia="Calibri" w:hAnsi="Times New Roman" w:cs="Times New Roman"/>
                <w:i/>
                <w:sz w:val="20"/>
                <w:szCs w:val="21"/>
              </w:rPr>
            </w:pPr>
          </w:p>
        </w:tc>
        <w:tc>
          <w:tcPr>
            <w:tcW w:w="4961" w:type="dxa"/>
          </w:tcPr>
          <w:p w:rsidR="007902A8" w:rsidRPr="00396A26" w:rsidRDefault="007902A8" w:rsidP="00197DA9">
            <w:pPr>
              <w:jc w:val="both"/>
              <w:rPr>
                <w:rFonts w:ascii="Times New Roman" w:eastAsia="Calibri" w:hAnsi="Times New Roman" w:cs="Times New Roman"/>
                <w:i/>
                <w:sz w:val="20"/>
                <w:szCs w:val="21"/>
              </w:rPr>
            </w:pPr>
            <w:r w:rsidRPr="00396A26">
              <w:rPr>
                <w:rFonts w:ascii="Times New Roman" w:eastAsia="Calibri" w:hAnsi="Times New Roman" w:cs="Times New Roman"/>
                <w:i/>
                <w:sz w:val="20"/>
                <w:szCs w:val="21"/>
              </w:rPr>
              <w:t>De acuerdo con el Mapa 01 del Plan Parcial El Ángel, es de uso regional, esta área verde será donada al Municipio y su relocalización ha sido aprobada en Acuerdo Municipal 5 del 22 de septiembre de 2022</w:t>
            </w:r>
          </w:p>
        </w:tc>
      </w:tr>
      <w:tr w:rsidR="007902A8" w:rsidRPr="00396A26" w:rsidTr="00197DA9">
        <w:tc>
          <w:tcPr>
            <w:tcW w:w="1605" w:type="dxa"/>
          </w:tcPr>
          <w:p w:rsidR="007902A8" w:rsidRPr="00396A26" w:rsidRDefault="007902A8" w:rsidP="00197DA9">
            <w:pPr>
              <w:jc w:val="center"/>
              <w:rPr>
                <w:rFonts w:ascii="Times New Roman" w:eastAsia="Calibri" w:hAnsi="Times New Roman" w:cs="Times New Roman"/>
                <w:i/>
                <w:sz w:val="20"/>
                <w:szCs w:val="21"/>
              </w:rPr>
            </w:pPr>
            <w:r w:rsidRPr="00396A26">
              <w:rPr>
                <w:rFonts w:ascii="Times New Roman" w:eastAsia="Calibri" w:hAnsi="Times New Roman" w:cs="Times New Roman"/>
                <w:i/>
                <w:sz w:val="20"/>
                <w:szCs w:val="21"/>
              </w:rPr>
              <w:t>NO RESIDENCIAL</w:t>
            </w:r>
          </w:p>
        </w:tc>
        <w:tc>
          <w:tcPr>
            <w:tcW w:w="1605" w:type="dxa"/>
          </w:tcPr>
          <w:p w:rsidR="007902A8" w:rsidRPr="00396A26" w:rsidRDefault="007902A8" w:rsidP="00197DA9">
            <w:pPr>
              <w:jc w:val="center"/>
              <w:rPr>
                <w:rFonts w:ascii="Times New Roman" w:eastAsia="Calibri" w:hAnsi="Times New Roman" w:cs="Times New Roman"/>
                <w:i/>
                <w:sz w:val="20"/>
                <w:szCs w:val="21"/>
              </w:rPr>
            </w:pPr>
            <w:r w:rsidRPr="00396A26">
              <w:rPr>
                <w:rFonts w:ascii="Times New Roman" w:eastAsia="Calibri" w:hAnsi="Times New Roman" w:cs="Times New Roman"/>
                <w:i/>
                <w:sz w:val="20"/>
                <w:szCs w:val="21"/>
              </w:rPr>
              <w:t>167,710.01m2</w:t>
            </w:r>
          </w:p>
        </w:tc>
        <w:tc>
          <w:tcPr>
            <w:tcW w:w="1151" w:type="dxa"/>
          </w:tcPr>
          <w:p w:rsidR="007902A8" w:rsidRPr="00396A26" w:rsidRDefault="007902A8" w:rsidP="00197DA9">
            <w:pPr>
              <w:jc w:val="center"/>
              <w:rPr>
                <w:rFonts w:ascii="Times New Roman" w:eastAsia="Calibri" w:hAnsi="Times New Roman" w:cs="Times New Roman"/>
                <w:i/>
                <w:sz w:val="20"/>
                <w:szCs w:val="21"/>
              </w:rPr>
            </w:pPr>
          </w:p>
        </w:tc>
        <w:tc>
          <w:tcPr>
            <w:tcW w:w="4961" w:type="dxa"/>
          </w:tcPr>
          <w:p w:rsidR="007902A8" w:rsidRPr="00396A26" w:rsidRDefault="007902A8" w:rsidP="00197DA9">
            <w:pPr>
              <w:jc w:val="both"/>
              <w:rPr>
                <w:rFonts w:ascii="Times New Roman" w:eastAsia="Calibri" w:hAnsi="Times New Roman" w:cs="Times New Roman"/>
                <w:i/>
                <w:sz w:val="20"/>
                <w:szCs w:val="21"/>
              </w:rPr>
            </w:pPr>
            <w:r w:rsidRPr="00396A26">
              <w:rPr>
                <w:rFonts w:ascii="Times New Roman" w:eastAsia="Calibri" w:hAnsi="Times New Roman" w:cs="Times New Roman"/>
                <w:i/>
                <w:sz w:val="20"/>
                <w:szCs w:val="21"/>
              </w:rPr>
              <w:t>De acuerdo con lo establecido en el RLDOTAMSS esta área albergará el Equipamiento Social que será donado a la Municipalidad y la zona comercial requerida por ser un proyecto de más de 1000 viviendas</w:t>
            </w:r>
          </w:p>
        </w:tc>
      </w:tr>
      <w:tr w:rsidR="007902A8" w:rsidRPr="00396A26" w:rsidTr="00197DA9">
        <w:tc>
          <w:tcPr>
            <w:tcW w:w="1605" w:type="dxa"/>
          </w:tcPr>
          <w:p w:rsidR="007902A8" w:rsidRPr="00396A26" w:rsidRDefault="007902A8" w:rsidP="00197DA9">
            <w:pPr>
              <w:jc w:val="center"/>
              <w:rPr>
                <w:rFonts w:ascii="Times New Roman" w:eastAsia="Calibri" w:hAnsi="Times New Roman" w:cs="Times New Roman"/>
                <w:i/>
                <w:sz w:val="20"/>
                <w:szCs w:val="21"/>
              </w:rPr>
            </w:pPr>
            <w:r w:rsidRPr="00396A26">
              <w:rPr>
                <w:rFonts w:ascii="Times New Roman" w:eastAsia="Calibri" w:hAnsi="Times New Roman" w:cs="Times New Roman"/>
                <w:i/>
                <w:sz w:val="20"/>
                <w:szCs w:val="21"/>
              </w:rPr>
              <w:t>PROTECCION</w:t>
            </w:r>
          </w:p>
        </w:tc>
        <w:tc>
          <w:tcPr>
            <w:tcW w:w="1605" w:type="dxa"/>
          </w:tcPr>
          <w:p w:rsidR="007902A8" w:rsidRPr="00396A26" w:rsidRDefault="007902A8" w:rsidP="00197DA9">
            <w:pPr>
              <w:jc w:val="center"/>
              <w:rPr>
                <w:rFonts w:ascii="Times New Roman" w:eastAsia="Calibri" w:hAnsi="Times New Roman" w:cs="Times New Roman"/>
                <w:i/>
                <w:sz w:val="20"/>
                <w:szCs w:val="21"/>
              </w:rPr>
            </w:pPr>
            <w:r w:rsidRPr="00396A26">
              <w:rPr>
                <w:rFonts w:ascii="Times New Roman" w:eastAsia="Calibri" w:hAnsi="Times New Roman" w:cs="Times New Roman"/>
                <w:i/>
                <w:sz w:val="20"/>
                <w:szCs w:val="21"/>
              </w:rPr>
              <w:t>310,876.01m2</w:t>
            </w:r>
          </w:p>
        </w:tc>
        <w:tc>
          <w:tcPr>
            <w:tcW w:w="1151" w:type="dxa"/>
          </w:tcPr>
          <w:p w:rsidR="007902A8" w:rsidRPr="00396A26" w:rsidRDefault="007902A8" w:rsidP="00197DA9">
            <w:pPr>
              <w:jc w:val="center"/>
              <w:rPr>
                <w:rFonts w:ascii="Times New Roman" w:eastAsia="Calibri" w:hAnsi="Times New Roman" w:cs="Times New Roman"/>
                <w:i/>
                <w:sz w:val="20"/>
                <w:szCs w:val="21"/>
              </w:rPr>
            </w:pPr>
          </w:p>
        </w:tc>
        <w:tc>
          <w:tcPr>
            <w:tcW w:w="4961" w:type="dxa"/>
          </w:tcPr>
          <w:p w:rsidR="007902A8" w:rsidRPr="00396A26" w:rsidRDefault="007902A8" w:rsidP="00197DA9">
            <w:pPr>
              <w:jc w:val="both"/>
              <w:rPr>
                <w:rFonts w:ascii="Times New Roman" w:eastAsia="Calibri" w:hAnsi="Times New Roman" w:cs="Times New Roman"/>
                <w:i/>
                <w:sz w:val="20"/>
                <w:szCs w:val="21"/>
              </w:rPr>
            </w:pPr>
            <w:r w:rsidRPr="00396A26">
              <w:rPr>
                <w:rFonts w:ascii="Times New Roman" w:eastAsia="Calibri" w:hAnsi="Times New Roman" w:cs="Times New Roman"/>
                <w:i/>
                <w:sz w:val="20"/>
                <w:szCs w:val="21"/>
              </w:rPr>
              <w:t xml:space="preserve">Vinculado al Retiro de las quebradas existentes de acuerdo con la Ley Especial de Medio Ambiente y Recursos Naturales. </w:t>
            </w:r>
          </w:p>
        </w:tc>
      </w:tr>
      <w:tr w:rsidR="007902A8" w:rsidRPr="00396A26" w:rsidTr="00197DA9">
        <w:tc>
          <w:tcPr>
            <w:tcW w:w="1605" w:type="dxa"/>
          </w:tcPr>
          <w:p w:rsidR="007902A8" w:rsidRPr="00396A26" w:rsidRDefault="007902A8" w:rsidP="00197DA9">
            <w:pPr>
              <w:jc w:val="center"/>
              <w:rPr>
                <w:rFonts w:ascii="Times New Roman" w:eastAsia="Calibri" w:hAnsi="Times New Roman" w:cs="Times New Roman"/>
                <w:i/>
                <w:sz w:val="20"/>
                <w:szCs w:val="21"/>
              </w:rPr>
            </w:pPr>
            <w:r w:rsidRPr="00396A26">
              <w:rPr>
                <w:rFonts w:ascii="Times New Roman" w:eastAsia="Calibri" w:hAnsi="Times New Roman" w:cs="Times New Roman"/>
                <w:i/>
                <w:sz w:val="20"/>
                <w:szCs w:val="21"/>
              </w:rPr>
              <w:t>ÁREA TOTAL</w:t>
            </w:r>
          </w:p>
        </w:tc>
        <w:tc>
          <w:tcPr>
            <w:tcW w:w="1605" w:type="dxa"/>
          </w:tcPr>
          <w:p w:rsidR="007902A8" w:rsidRPr="00396A26" w:rsidRDefault="007902A8" w:rsidP="00197DA9">
            <w:pPr>
              <w:jc w:val="center"/>
              <w:rPr>
                <w:rFonts w:ascii="Times New Roman" w:eastAsia="Calibri" w:hAnsi="Times New Roman" w:cs="Times New Roman"/>
                <w:i/>
                <w:sz w:val="20"/>
                <w:szCs w:val="21"/>
              </w:rPr>
            </w:pPr>
            <w:r w:rsidRPr="00396A26">
              <w:rPr>
                <w:rFonts w:ascii="Times New Roman" w:eastAsia="Calibri" w:hAnsi="Times New Roman" w:cs="Times New Roman"/>
                <w:i/>
                <w:sz w:val="20"/>
                <w:szCs w:val="21"/>
              </w:rPr>
              <w:t>1,240,825.58m2</w:t>
            </w:r>
          </w:p>
        </w:tc>
        <w:tc>
          <w:tcPr>
            <w:tcW w:w="1151" w:type="dxa"/>
          </w:tcPr>
          <w:p w:rsidR="007902A8" w:rsidRPr="00396A26" w:rsidRDefault="007902A8" w:rsidP="00197DA9">
            <w:pPr>
              <w:jc w:val="center"/>
              <w:rPr>
                <w:rFonts w:ascii="Times New Roman" w:eastAsia="Calibri" w:hAnsi="Times New Roman" w:cs="Times New Roman"/>
                <w:i/>
                <w:sz w:val="20"/>
                <w:szCs w:val="21"/>
              </w:rPr>
            </w:pPr>
          </w:p>
        </w:tc>
        <w:tc>
          <w:tcPr>
            <w:tcW w:w="4961" w:type="dxa"/>
          </w:tcPr>
          <w:p w:rsidR="007902A8" w:rsidRPr="00396A26" w:rsidRDefault="007902A8" w:rsidP="00197DA9">
            <w:pPr>
              <w:jc w:val="both"/>
              <w:rPr>
                <w:rFonts w:ascii="Times New Roman" w:eastAsia="Calibri" w:hAnsi="Times New Roman" w:cs="Times New Roman"/>
                <w:i/>
                <w:sz w:val="20"/>
                <w:szCs w:val="21"/>
              </w:rPr>
            </w:pPr>
          </w:p>
        </w:tc>
      </w:tr>
    </w:tbl>
    <w:p w:rsidR="007902A8" w:rsidRPr="00396A26" w:rsidRDefault="007902A8" w:rsidP="007902A8">
      <w:pPr>
        <w:spacing w:after="0" w:line="240" w:lineRule="auto"/>
        <w:jc w:val="both"/>
        <w:rPr>
          <w:rFonts w:ascii="Calibri" w:eastAsia="Times New Roman" w:hAnsi="Calibri" w:cs="Calibri"/>
          <w:bCs/>
          <w:lang w:eastAsia="es-ES"/>
        </w:rPr>
      </w:pPr>
    </w:p>
    <w:p w:rsidR="007902A8" w:rsidRPr="00152D3B" w:rsidRDefault="007902A8" w:rsidP="00256E4A">
      <w:pPr>
        <w:numPr>
          <w:ilvl w:val="0"/>
          <w:numId w:val="7"/>
        </w:numPr>
        <w:spacing w:after="0" w:line="276" w:lineRule="auto"/>
        <w:contextualSpacing/>
        <w:jc w:val="both"/>
        <w:rPr>
          <w:rFonts w:ascii="Times New Roman" w:eastAsia="Times New Roman" w:hAnsi="Times New Roman" w:cs="Times New Roman"/>
          <w:bCs/>
          <w:i/>
          <w:sz w:val="28"/>
          <w:szCs w:val="28"/>
          <w:lang w:eastAsia="es-ES"/>
        </w:rPr>
      </w:pPr>
      <w:r w:rsidRPr="00152D3B">
        <w:rPr>
          <w:rFonts w:ascii="Times New Roman" w:eastAsia="Times New Roman" w:hAnsi="Times New Roman" w:cs="Times New Roman"/>
          <w:bCs/>
          <w:i/>
          <w:sz w:val="28"/>
          <w:szCs w:val="28"/>
          <w:lang w:eastAsia="es-ES"/>
        </w:rPr>
        <w:t>Se modifica parcialmente el Acuerdo Municipal NUMERO CINCO, ACTA NUMERO CUARENTA Y CINCO de la sesión extraordinaria, celebrada el diez de noviembre de dos mil veintidós, en cuanto a dejar sin efecto la recomendación numero dos que literalmente establecía que en la propuesta de anteproyecto urbano Inversiones Roble S.A. de C.V., debe respetar la ubicación y extensión de la zona verde conforme al Plano 01-Plano de Zonificación anexo a la Ordenanza para Aplicación del Plan Parcial El Ángel, Municipio de Apopa.</w:t>
      </w:r>
    </w:p>
    <w:p w:rsidR="007902A8" w:rsidRPr="00152D3B" w:rsidRDefault="007902A8" w:rsidP="00256E4A">
      <w:pPr>
        <w:numPr>
          <w:ilvl w:val="0"/>
          <w:numId w:val="7"/>
        </w:numPr>
        <w:spacing w:after="240" w:line="276" w:lineRule="auto"/>
        <w:ind w:left="714" w:hanging="357"/>
        <w:contextualSpacing/>
        <w:jc w:val="both"/>
        <w:rPr>
          <w:rFonts w:ascii="Times New Roman" w:eastAsia="Times New Roman" w:hAnsi="Times New Roman" w:cs="Times New Roman"/>
          <w:bCs/>
          <w:i/>
          <w:sz w:val="28"/>
          <w:szCs w:val="28"/>
          <w:lang w:eastAsia="es-ES"/>
        </w:rPr>
      </w:pPr>
      <w:r w:rsidRPr="00152D3B">
        <w:rPr>
          <w:rFonts w:ascii="Times New Roman" w:eastAsia="Times New Roman" w:hAnsi="Times New Roman" w:cs="Times New Roman"/>
          <w:bCs/>
          <w:i/>
          <w:sz w:val="28"/>
          <w:szCs w:val="28"/>
          <w:lang w:eastAsia="es-ES"/>
        </w:rPr>
        <w:t>Se tiene por aceptada la reubicación de la zona verde conforme establece la Propuesta de Anteproyecto Urbano presentado por Inversiones Roble S.A. de C.V.</w:t>
      </w:r>
    </w:p>
    <w:p w:rsidR="007902A8" w:rsidRPr="00152D3B" w:rsidRDefault="007902A8" w:rsidP="00152D3B">
      <w:pPr>
        <w:spacing w:after="240" w:line="276" w:lineRule="auto"/>
        <w:ind w:left="714"/>
        <w:contextualSpacing/>
        <w:jc w:val="both"/>
        <w:rPr>
          <w:rFonts w:ascii="Times New Roman" w:eastAsia="Times New Roman" w:hAnsi="Times New Roman" w:cs="Times New Roman"/>
          <w:bCs/>
          <w:sz w:val="28"/>
          <w:szCs w:val="28"/>
          <w:lang w:eastAsia="es-ES"/>
        </w:rPr>
      </w:pPr>
    </w:p>
    <w:p w:rsidR="007902A8" w:rsidRPr="00152D3B" w:rsidRDefault="007902A8" w:rsidP="00256E4A">
      <w:pPr>
        <w:numPr>
          <w:ilvl w:val="0"/>
          <w:numId w:val="2"/>
        </w:numPr>
        <w:tabs>
          <w:tab w:val="left" w:pos="567"/>
          <w:tab w:val="left" w:pos="2552"/>
          <w:tab w:val="left" w:pos="2694"/>
        </w:tabs>
        <w:spacing w:before="240" w:after="240" w:line="276" w:lineRule="auto"/>
        <w:ind w:left="0" w:firstLine="142"/>
        <w:contextualSpacing/>
        <w:jc w:val="both"/>
        <w:rPr>
          <w:rFonts w:ascii="Times New Roman" w:eastAsia="Times New Roman" w:hAnsi="Times New Roman" w:cs="Times New Roman"/>
          <w:b/>
          <w:sz w:val="28"/>
          <w:szCs w:val="28"/>
          <w:lang w:eastAsia="es-ES"/>
        </w:rPr>
      </w:pPr>
      <w:r w:rsidRPr="00152D3B">
        <w:rPr>
          <w:rFonts w:ascii="Times New Roman" w:eastAsia="Times New Roman" w:hAnsi="Times New Roman" w:cs="Times New Roman"/>
          <w:b/>
          <w:sz w:val="28"/>
          <w:szCs w:val="28"/>
          <w:u w:val="single"/>
          <w:lang w:eastAsia="es-ES"/>
        </w:rPr>
        <w:t>Marco Normativo</w:t>
      </w:r>
      <w:r w:rsidRPr="00152D3B">
        <w:rPr>
          <w:rFonts w:ascii="Times New Roman" w:eastAsia="Times New Roman" w:hAnsi="Times New Roman" w:cs="Times New Roman"/>
          <w:b/>
          <w:sz w:val="28"/>
          <w:szCs w:val="28"/>
          <w:lang w:eastAsia="es-ES"/>
        </w:rPr>
        <w:t>:</w:t>
      </w:r>
    </w:p>
    <w:p w:rsidR="007902A8" w:rsidRPr="00152D3B" w:rsidRDefault="007902A8" w:rsidP="00256E4A">
      <w:pPr>
        <w:numPr>
          <w:ilvl w:val="0"/>
          <w:numId w:val="4"/>
        </w:numPr>
        <w:tabs>
          <w:tab w:val="left" w:pos="567"/>
          <w:tab w:val="left" w:pos="1134"/>
          <w:tab w:val="left" w:pos="2552"/>
          <w:tab w:val="left" w:pos="2694"/>
        </w:tabs>
        <w:spacing w:after="0" w:line="276" w:lineRule="auto"/>
        <w:ind w:left="0" w:firstLine="284"/>
        <w:contextualSpacing/>
        <w:jc w:val="both"/>
        <w:rPr>
          <w:rFonts w:ascii="Times New Roman" w:eastAsia="Times New Roman" w:hAnsi="Times New Roman" w:cs="Times New Roman"/>
          <w:b/>
          <w:sz w:val="28"/>
          <w:szCs w:val="28"/>
          <w:lang w:eastAsia="es-ES"/>
        </w:rPr>
      </w:pPr>
      <w:r w:rsidRPr="00152D3B">
        <w:rPr>
          <w:rFonts w:ascii="Times New Roman" w:eastAsia="Times New Roman" w:hAnsi="Times New Roman" w:cs="Times New Roman"/>
          <w:b/>
          <w:sz w:val="28"/>
          <w:szCs w:val="28"/>
          <w:lang w:eastAsia="es-ES"/>
        </w:rPr>
        <w:t>Ordenanza para la Creación y Aplicación de un Régimen Especial del Plan Parcial El Ángel, en el Municipio de Apopa, Departamento de San Salvador, publicada en Diario Oficial No. 64, Tomo No. 407 del 13/04/2015.</w:t>
      </w:r>
    </w:p>
    <w:p w:rsidR="007902A8" w:rsidRPr="00152D3B" w:rsidRDefault="007902A8" w:rsidP="00152D3B">
      <w:pPr>
        <w:spacing w:after="0" w:line="276" w:lineRule="auto"/>
        <w:jc w:val="both"/>
        <w:rPr>
          <w:rFonts w:ascii="Times New Roman" w:eastAsia="Calibri" w:hAnsi="Times New Roman" w:cs="Times New Roman"/>
          <w:b/>
          <w:bCs/>
          <w:i/>
          <w:sz w:val="28"/>
          <w:szCs w:val="28"/>
          <w:lang w:val="es-SV"/>
        </w:rPr>
      </w:pPr>
      <w:r w:rsidRPr="00152D3B">
        <w:rPr>
          <w:rFonts w:ascii="Times New Roman" w:eastAsia="Calibri" w:hAnsi="Times New Roman" w:cs="Times New Roman"/>
          <w:b/>
          <w:bCs/>
          <w:i/>
          <w:sz w:val="28"/>
          <w:szCs w:val="28"/>
          <w:lang w:val="es-SV"/>
        </w:rPr>
        <w:t>TÍTULO II</w:t>
      </w:r>
    </w:p>
    <w:p w:rsidR="007902A8" w:rsidRPr="00152D3B" w:rsidRDefault="007902A8" w:rsidP="00152D3B">
      <w:pPr>
        <w:tabs>
          <w:tab w:val="left" w:pos="2552"/>
          <w:tab w:val="left" w:pos="2694"/>
        </w:tabs>
        <w:spacing w:after="0" w:line="276" w:lineRule="auto"/>
        <w:contextualSpacing/>
        <w:jc w:val="both"/>
        <w:rPr>
          <w:rFonts w:ascii="Times New Roman" w:eastAsia="Times New Roman" w:hAnsi="Times New Roman" w:cs="Times New Roman"/>
          <w:b/>
          <w:i/>
          <w:sz w:val="28"/>
          <w:szCs w:val="28"/>
          <w:lang w:eastAsia="es-ES"/>
        </w:rPr>
      </w:pPr>
      <w:r w:rsidRPr="00152D3B">
        <w:rPr>
          <w:rFonts w:ascii="Times New Roman" w:eastAsia="Times New Roman" w:hAnsi="Times New Roman" w:cs="Times New Roman"/>
          <w:b/>
          <w:i/>
          <w:sz w:val="28"/>
          <w:szCs w:val="28"/>
          <w:lang w:eastAsia="es-ES"/>
        </w:rPr>
        <w:t>DE LOS TRÁMITES Y PERMISOS.</w:t>
      </w:r>
    </w:p>
    <w:p w:rsidR="007902A8" w:rsidRPr="00152D3B" w:rsidRDefault="007902A8" w:rsidP="00152D3B">
      <w:pPr>
        <w:tabs>
          <w:tab w:val="left" w:pos="2552"/>
          <w:tab w:val="left" w:pos="2694"/>
        </w:tabs>
        <w:spacing w:after="0" w:line="276" w:lineRule="auto"/>
        <w:contextualSpacing/>
        <w:jc w:val="both"/>
        <w:rPr>
          <w:rFonts w:ascii="Times New Roman" w:eastAsia="Times New Roman" w:hAnsi="Times New Roman" w:cs="Times New Roman"/>
          <w:b/>
          <w:i/>
          <w:sz w:val="28"/>
          <w:szCs w:val="28"/>
          <w:lang w:eastAsia="es-ES"/>
        </w:rPr>
      </w:pPr>
      <w:r w:rsidRPr="00152D3B">
        <w:rPr>
          <w:rFonts w:ascii="Times New Roman" w:eastAsia="Times New Roman" w:hAnsi="Times New Roman" w:cs="Times New Roman"/>
          <w:b/>
          <w:i/>
          <w:sz w:val="28"/>
          <w:szCs w:val="28"/>
          <w:lang w:eastAsia="es-ES"/>
        </w:rPr>
        <w:t>Art. 3.- De los trámites:</w:t>
      </w:r>
    </w:p>
    <w:p w:rsidR="007902A8" w:rsidRPr="00152D3B" w:rsidRDefault="007902A8" w:rsidP="00152D3B">
      <w:pPr>
        <w:spacing w:after="0" w:line="276" w:lineRule="auto"/>
        <w:jc w:val="both"/>
        <w:rPr>
          <w:rFonts w:ascii="Times New Roman" w:eastAsia="Times New Roman" w:hAnsi="Times New Roman" w:cs="Times New Roman"/>
          <w:i/>
          <w:sz w:val="28"/>
          <w:szCs w:val="28"/>
          <w:lang w:eastAsia="es-ES"/>
        </w:rPr>
      </w:pPr>
      <w:r w:rsidRPr="00152D3B">
        <w:rPr>
          <w:rFonts w:ascii="Times New Roman" w:eastAsia="Times New Roman" w:hAnsi="Times New Roman" w:cs="Times New Roman"/>
          <w:i/>
          <w:sz w:val="28"/>
          <w:szCs w:val="28"/>
          <w:lang w:eastAsia="es-ES"/>
        </w:rPr>
        <w:t>Las Resoluciones a los Trámites y/o Permisos otorgados en el Municipio por las autoridades competentes se basarán y realizarán de acuerdo a los siguientes instrumentos normativos de regulación, de forma preferente en razón a la especialidad del presente Régimen Especial sobre el resto de normas, a saber:</w:t>
      </w:r>
    </w:p>
    <w:p w:rsidR="007902A8" w:rsidRPr="00152D3B" w:rsidRDefault="007902A8" w:rsidP="00256E4A">
      <w:pPr>
        <w:numPr>
          <w:ilvl w:val="0"/>
          <w:numId w:val="5"/>
        </w:numPr>
        <w:spacing w:after="0" w:line="276" w:lineRule="auto"/>
        <w:contextualSpacing/>
        <w:jc w:val="both"/>
        <w:rPr>
          <w:rFonts w:ascii="Times New Roman" w:eastAsia="Times New Roman" w:hAnsi="Times New Roman" w:cs="Times New Roman"/>
          <w:i/>
          <w:sz w:val="28"/>
          <w:szCs w:val="28"/>
          <w:lang w:eastAsia="es-ES"/>
        </w:rPr>
      </w:pPr>
      <w:r w:rsidRPr="00152D3B">
        <w:rPr>
          <w:rFonts w:ascii="Times New Roman" w:eastAsia="Times New Roman" w:hAnsi="Times New Roman" w:cs="Times New Roman"/>
          <w:i/>
          <w:sz w:val="28"/>
          <w:szCs w:val="28"/>
          <w:lang w:eastAsia="es-ES"/>
        </w:rPr>
        <w:lastRenderedPageBreak/>
        <w:t>Ordenanza para la Creación y Aplicación de un Régimen Especial del Plan Parcial El Ángel, en el Municipio de Apopa, Departamento de San Salvador.</w:t>
      </w:r>
    </w:p>
    <w:p w:rsidR="007902A8" w:rsidRPr="00152D3B" w:rsidRDefault="007902A8" w:rsidP="00256E4A">
      <w:pPr>
        <w:numPr>
          <w:ilvl w:val="0"/>
          <w:numId w:val="5"/>
        </w:numPr>
        <w:spacing w:after="0" w:line="276" w:lineRule="auto"/>
        <w:contextualSpacing/>
        <w:jc w:val="both"/>
        <w:rPr>
          <w:rFonts w:ascii="Times New Roman" w:eastAsia="Times New Roman" w:hAnsi="Times New Roman" w:cs="Times New Roman"/>
          <w:i/>
          <w:sz w:val="28"/>
          <w:szCs w:val="28"/>
          <w:lang w:eastAsia="es-ES"/>
        </w:rPr>
      </w:pPr>
      <w:r w:rsidRPr="00152D3B">
        <w:rPr>
          <w:rFonts w:ascii="Times New Roman" w:eastAsia="Times New Roman" w:hAnsi="Times New Roman" w:cs="Times New Roman"/>
          <w:i/>
          <w:sz w:val="28"/>
          <w:szCs w:val="28"/>
          <w:lang w:eastAsia="es-ES"/>
        </w:rPr>
        <w:t>Ordenanza para la Aplicación del Plan Parcial El Ángel, en el Municipio de Apopa, Departamento de San Salvador y sus respectivas reformas.</w:t>
      </w:r>
    </w:p>
    <w:p w:rsidR="007902A8" w:rsidRPr="00152D3B" w:rsidRDefault="007902A8" w:rsidP="00256E4A">
      <w:pPr>
        <w:numPr>
          <w:ilvl w:val="0"/>
          <w:numId w:val="5"/>
        </w:numPr>
        <w:spacing w:after="0" w:line="276" w:lineRule="auto"/>
        <w:contextualSpacing/>
        <w:jc w:val="both"/>
        <w:rPr>
          <w:rFonts w:ascii="Times New Roman" w:eastAsia="Times New Roman" w:hAnsi="Times New Roman" w:cs="Times New Roman"/>
          <w:i/>
          <w:sz w:val="28"/>
          <w:szCs w:val="28"/>
          <w:lang w:eastAsia="es-ES"/>
        </w:rPr>
      </w:pPr>
      <w:r w:rsidRPr="00152D3B">
        <w:rPr>
          <w:rFonts w:ascii="Times New Roman" w:eastAsia="Times New Roman" w:hAnsi="Times New Roman" w:cs="Times New Roman"/>
          <w:i/>
          <w:sz w:val="28"/>
          <w:szCs w:val="28"/>
          <w:lang w:eastAsia="es-ES"/>
        </w:rPr>
        <w:t>Ordenanza Reguladora de Tasas Municipales del Municipio de Apopa, Departamento de San Salvador, y/o, Tarifa de Arbitrios Municipales del Municipio de Apopa, Departamento de San Salvador.</w:t>
      </w:r>
    </w:p>
    <w:p w:rsidR="007902A8" w:rsidRPr="00152D3B" w:rsidRDefault="007902A8" w:rsidP="00256E4A">
      <w:pPr>
        <w:numPr>
          <w:ilvl w:val="0"/>
          <w:numId w:val="5"/>
        </w:numPr>
        <w:spacing w:after="0" w:line="276" w:lineRule="auto"/>
        <w:contextualSpacing/>
        <w:jc w:val="both"/>
        <w:rPr>
          <w:rFonts w:ascii="Times New Roman" w:eastAsia="Times New Roman" w:hAnsi="Times New Roman" w:cs="Times New Roman"/>
          <w:i/>
          <w:sz w:val="28"/>
          <w:szCs w:val="28"/>
          <w:lang w:eastAsia="es-ES"/>
        </w:rPr>
      </w:pPr>
      <w:r w:rsidRPr="00152D3B">
        <w:rPr>
          <w:rFonts w:ascii="Times New Roman" w:eastAsia="Times New Roman" w:hAnsi="Times New Roman" w:cs="Times New Roman"/>
          <w:i/>
          <w:sz w:val="28"/>
          <w:szCs w:val="28"/>
          <w:lang w:eastAsia="es-ES"/>
        </w:rPr>
        <w:t>Ley de Ordenamiento y Desarrollo Territorial del Área Metropolitana de San Salvador y Municipios Aledaños.</w:t>
      </w:r>
    </w:p>
    <w:p w:rsidR="007902A8" w:rsidRPr="00152D3B" w:rsidRDefault="007902A8" w:rsidP="00256E4A">
      <w:pPr>
        <w:numPr>
          <w:ilvl w:val="0"/>
          <w:numId w:val="5"/>
        </w:numPr>
        <w:spacing w:after="0" w:line="276" w:lineRule="auto"/>
        <w:contextualSpacing/>
        <w:jc w:val="both"/>
        <w:rPr>
          <w:rFonts w:ascii="Times New Roman" w:eastAsia="Times New Roman" w:hAnsi="Times New Roman" w:cs="Times New Roman"/>
          <w:i/>
          <w:sz w:val="28"/>
          <w:szCs w:val="28"/>
          <w:lang w:eastAsia="es-ES"/>
        </w:rPr>
      </w:pPr>
      <w:r w:rsidRPr="00152D3B">
        <w:rPr>
          <w:rFonts w:ascii="Times New Roman" w:eastAsia="Times New Roman" w:hAnsi="Times New Roman" w:cs="Times New Roman"/>
          <w:i/>
          <w:sz w:val="28"/>
          <w:szCs w:val="28"/>
          <w:lang w:eastAsia="es-ES"/>
        </w:rPr>
        <w:t xml:space="preserve">Reglamento a la Ley de Ordenamiento y Desarrollo Territorial del Área Metropolitana de San Salvador y Municipios Aledaños. </w:t>
      </w:r>
    </w:p>
    <w:p w:rsidR="007902A8" w:rsidRPr="00152D3B" w:rsidRDefault="007902A8" w:rsidP="00152D3B">
      <w:pPr>
        <w:spacing w:after="0" w:line="276" w:lineRule="auto"/>
        <w:jc w:val="both"/>
        <w:rPr>
          <w:rFonts w:ascii="Times New Roman" w:eastAsia="Times New Roman" w:hAnsi="Times New Roman" w:cs="Times New Roman"/>
          <w:b/>
          <w:i/>
          <w:sz w:val="28"/>
          <w:szCs w:val="28"/>
          <w:lang w:eastAsia="es-ES"/>
        </w:rPr>
      </w:pPr>
    </w:p>
    <w:p w:rsidR="007902A8" w:rsidRPr="00152D3B" w:rsidRDefault="007902A8" w:rsidP="00152D3B">
      <w:pPr>
        <w:spacing w:after="0" w:line="276" w:lineRule="auto"/>
        <w:jc w:val="both"/>
        <w:rPr>
          <w:rFonts w:ascii="Times New Roman" w:eastAsia="Times New Roman" w:hAnsi="Times New Roman" w:cs="Times New Roman"/>
          <w:b/>
          <w:i/>
          <w:sz w:val="28"/>
          <w:szCs w:val="28"/>
          <w:lang w:eastAsia="es-ES"/>
        </w:rPr>
      </w:pPr>
      <w:r w:rsidRPr="00152D3B">
        <w:rPr>
          <w:rFonts w:ascii="Times New Roman" w:eastAsia="Times New Roman" w:hAnsi="Times New Roman" w:cs="Times New Roman"/>
          <w:b/>
          <w:i/>
          <w:sz w:val="28"/>
          <w:szCs w:val="28"/>
          <w:lang w:eastAsia="es-ES"/>
        </w:rPr>
        <w:t>Art. 4.- Solicitud de trámites y permisos:</w:t>
      </w:r>
    </w:p>
    <w:p w:rsidR="007902A8" w:rsidRPr="00152D3B" w:rsidRDefault="007902A8" w:rsidP="00152D3B">
      <w:pPr>
        <w:spacing w:after="0" w:line="276" w:lineRule="auto"/>
        <w:jc w:val="both"/>
        <w:rPr>
          <w:rFonts w:ascii="Times New Roman" w:eastAsia="Times New Roman" w:hAnsi="Times New Roman" w:cs="Times New Roman"/>
          <w:bCs/>
          <w:i/>
          <w:sz w:val="28"/>
          <w:szCs w:val="28"/>
          <w:lang w:eastAsia="es-ES"/>
        </w:rPr>
      </w:pPr>
      <w:r w:rsidRPr="00152D3B">
        <w:rPr>
          <w:rFonts w:ascii="Times New Roman" w:eastAsia="Times New Roman" w:hAnsi="Times New Roman" w:cs="Times New Roman"/>
          <w:bCs/>
          <w:i/>
          <w:sz w:val="28"/>
          <w:szCs w:val="28"/>
          <w:lang w:eastAsia="es-ES"/>
        </w:rPr>
        <w:t>Toda persona natural o jurídica que quiera realizar un proyecto bajo el Régimen Especial creado por esta Ordenanza, deberá tramitar la aplicación del presente Régimen Especial, en la Alcaldía Municipal de Apopa, cumpliendo los siguientes requisitos:</w:t>
      </w:r>
    </w:p>
    <w:p w:rsidR="007902A8" w:rsidRPr="00152D3B" w:rsidRDefault="007902A8" w:rsidP="00152D3B">
      <w:pPr>
        <w:spacing w:after="0" w:line="276" w:lineRule="auto"/>
        <w:jc w:val="both"/>
        <w:rPr>
          <w:rFonts w:ascii="Times New Roman" w:eastAsia="Times New Roman" w:hAnsi="Times New Roman" w:cs="Times New Roman"/>
          <w:bCs/>
          <w:i/>
          <w:sz w:val="28"/>
          <w:szCs w:val="28"/>
          <w:lang w:eastAsia="es-ES"/>
        </w:rPr>
      </w:pPr>
    </w:p>
    <w:p w:rsidR="007902A8" w:rsidRPr="00152D3B" w:rsidRDefault="007902A8" w:rsidP="00256E4A">
      <w:pPr>
        <w:numPr>
          <w:ilvl w:val="0"/>
          <w:numId w:val="6"/>
        </w:numPr>
        <w:spacing w:after="0" w:line="276" w:lineRule="auto"/>
        <w:contextualSpacing/>
        <w:jc w:val="both"/>
        <w:rPr>
          <w:rFonts w:ascii="Times New Roman" w:eastAsia="Times New Roman" w:hAnsi="Times New Roman" w:cs="Times New Roman"/>
          <w:bCs/>
          <w:i/>
          <w:sz w:val="28"/>
          <w:szCs w:val="28"/>
          <w:lang w:eastAsia="es-ES"/>
        </w:rPr>
      </w:pPr>
      <w:r w:rsidRPr="00152D3B">
        <w:rPr>
          <w:rFonts w:ascii="Times New Roman" w:eastAsia="Times New Roman" w:hAnsi="Times New Roman" w:cs="Times New Roman"/>
          <w:bCs/>
          <w:i/>
          <w:sz w:val="28"/>
          <w:szCs w:val="28"/>
          <w:lang w:eastAsia="es-ES"/>
        </w:rPr>
        <w:t>Que el Proyecto a desarrollar conste de una extensión territorial, igual o mayor a 100mz en forma integrada o con posibilidad de integrarse.</w:t>
      </w:r>
    </w:p>
    <w:p w:rsidR="007902A8" w:rsidRPr="00152D3B" w:rsidRDefault="007902A8" w:rsidP="00256E4A">
      <w:pPr>
        <w:numPr>
          <w:ilvl w:val="0"/>
          <w:numId w:val="6"/>
        </w:numPr>
        <w:spacing w:after="0" w:line="276" w:lineRule="auto"/>
        <w:contextualSpacing/>
        <w:jc w:val="both"/>
        <w:rPr>
          <w:rFonts w:ascii="Times New Roman" w:eastAsia="Times New Roman" w:hAnsi="Times New Roman" w:cs="Times New Roman"/>
          <w:bCs/>
          <w:i/>
          <w:sz w:val="28"/>
          <w:szCs w:val="28"/>
          <w:lang w:eastAsia="es-ES"/>
        </w:rPr>
      </w:pPr>
      <w:r w:rsidRPr="00152D3B">
        <w:rPr>
          <w:rFonts w:ascii="Times New Roman" w:eastAsia="Times New Roman" w:hAnsi="Times New Roman" w:cs="Times New Roman"/>
          <w:bCs/>
          <w:i/>
          <w:sz w:val="28"/>
          <w:szCs w:val="28"/>
          <w:lang w:eastAsia="es-ES"/>
        </w:rPr>
        <w:t>Propuesta de Anteproyecto Urbano.</w:t>
      </w:r>
    </w:p>
    <w:p w:rsidR="007902A8" w:rsidRPr="00152D3B" w:rsidRDefault="007902A8" w:rsidP="00152D3B">
      <w:pPr>
        <w:spacing w:after="0" w:line="276" w:lineRule="auto"/>
        <w:jc w:val="both"/>
        <w:rPr>
          <w:rFonts w:ascii="Times New Roman" w:eastAsia="Times New Roman" w:hAnsi="Times New Roman" w:cs="Times New Roman"/>
          <w:bCs/>
          <w:sz w:val="28"/>
          <w:szCs w:val="28"/>
          <w:lang w:eastAsia="es-ES"/>
        </w:rPr>
      </w:pPr>
    </w:p>
    <w:p w:rsidR="007902A8" w:rsidRPr="00152D3B" w:rsidRDefault="007902A8" w:rsidP="00152D3B">
      <w:pPr>
        <w:spacing w:after="0" w:line="276" w:lineRule="auto"/>
        <w:jc w:val="both"/>
        <w:rPr>
          <w:rFonts w:ascii="Times New Roman" w:eastAsia="Calibri" w:hAnsi="Times New Roman" w:cs="Times New Roman"/>
          <w:b/>
          <w:bCs/>
          <w:i/>
          <w:sz w:val="28"/>
          <w:szCs w:val="28"/>
          <w:lang w:val="es-SV"/>
        </w:rPr>
      </w:pPr>
      <w:r w:rsidRPr="00152D3B">
        <w:rPr>
          <w:rFonts w:ascii="Times New Roman" w:eastAsia="Calibri" w:hAnsi="Times New Roman" w:cs="Times New Roman"/>
          <w:b/>
          <w:bCs/>
          <w:i/>
          <w:sz w:val="28"/>
          <w:szCs w:val="28"/>
          <w:lang w:val="es-SV"/>
        </w:rPr>
        <w:t>TÍTULO III</w:t>
      </w:r>
    </w:p>
    <w:p w:rsidR="007902A8" w:rsidRPr="00152D3B" w:rsidRDefault="007902A8" w:rsidP="00152D3B">
      <w:pPr>
        <w:spacing w:after="0" w:line="276" w:lineRule="auto"/>
        <w:jc w:val="both"/>
        <w:rPr>
          <w:rFonts w:ascii="Times New Roman" w:eastAsia="Times New Roman" w:hAnsi="Times New Roman" w:cs="Times New Roman"/>
          <w:b/>
          <w:i/>
          <w:sz w:val="28"/>
          <w:szCs w:val="28"/>
          <w:lang w:eastAsia="es-ES"/>
        </w:rPr>
      </w:pPr>
      <w:r w:rsidRPr="00152D3B">
        <w:rPr>
          <w:rFonts w:ascii="Times New Roman" w:eastAsia="Times New Roman" w:hAnsi="Times New Roman" w:cs="Times New Roman"/>
          <w:b/>
          <w:i/>
          <w:sz w:val="28"/>
          <w:szCs w:val="28"/>
          <w:lang w:eastAsia="es-ES"/>
        </w:rPr>
        <w:t>CATEGORIZACIÓN DE USOS DEL SUELO DEL RÉGIMEN ESPECIAL</w:t>
      </w:r>
    </w:p>
    <w:p w:rsidR="007902A8" w:rsidRPr="00152D3B" w:rsidRDefault="007902A8" w:rsidP="00152D3B">
      <w:pPr>
        <w:spacing w:after="0" w:line="276" w:lineRule="auto"/>
        <w:jc w:val="both"/>
        <w:rPr>
          <w:rFonts w:ascii="Times New Roman" w:eastAsia="Times New Roman" w:hAnsi="Times New Roman" w:cs="Times New Roman"/>
          <w:b/>
          <w:bCs/>
          <w:i/>
          <w:sz w:val="28"/>
          <w:szCs w:val="28"/>
          <w:lang w:val="es-SV" w:eastAsia="es-ES"/>
        </w:rPr>
      </w:pPr>
      <w:r w:rsidRPr="00152D3B">
        <w:rPr>
          <w:rFonts w:ascii="Times New Roman" w:eastAsia="Times New Roman" w:hAnsi="Times New Roman" w:cs="Times New Roman"/>
          <w:b/>
          <w:bCs/>
          <w:i/>
          <w:sz w:val="28"/>
          <w:szCs w:val="28"/>
          <w:lang w:val="es-SV" w:eastAsia="es-ES"/>
        </w:rPr>
        <w:t>Art. 8.- Usos de Suelo:</w:t>
      </w:r>
    </w:p>
    <w:p w:rsidR="007902A8" w:rsidRPr="00152D3B" w:rsidRDefault="007902A8" w:rsidP="00152D3B">
      <w:pPr>
        <w:spacing w:after="0" w:line="276" w:lineRule="auto"/>
        <w:jc w:val="both"/>
        <w:rPr>
          <w:rFonts w:ascii="Times New Roman" w:eastAsia="Times New Roman" w:hAnsi="Times New Roman" w:cs="Times New Roman"/>
          <w:i/>
          <w:sz w:val="28"/>
          <w:szCs w:val="28"/>
          <w:lang w:val="es-SV" w:eastAsia="es-ES"/>
        </w:rPr>
      </w:pPr>
      <w:r w:rsidRPr="00152D3B">
        <w:rPr>
          <w:rFonts w:ascii="Times New Roman" w:eastAsia="Times New Roman" w:hAnsi="Times New Roman" w:cs="Times New Roman"/>
          <w:i/>
          <w:sz w:val="28"/>
          <w:szCs w:val="28"/>
          <w:lang w:val="es-SV" w:eastAsia="es-ES"/>
        </w:rPr>
        <w:t xml:space="preserve">La presente Ordenanza pretende garantizar el desarrollo sostenible y aprovechamiento urbanístico, permitiendo alternativas de uso de suelo a fin de sustituir y complementar la zonificación de usos de suelo vigente y calificarlo de la siguiente manera: </w:t>
      </w:r>
    </w:p>
    <w:p w:rsidR="007902A8" w:rsidRPr="00152D3B" w:rsidRDefault="007902A8" w:rsidP="00152D3B">
      <w:pPr>
        <w:spacing w:after="0" w:line="276" w:lineRule="auto"/>
        <w:jc w:val="both"/>
        <w:rPr>
          <w:rFonts w:ascii="Times New Roman" w:eastAsia="Times New Roman" w:hAnsi="Times New Roman" w:cs="Times New Roman"/>
          <w:i/>
          <w:sz w:val="28"/>
          <w:szCs w:val="28"/>
          <w:lang w:val="es-SV" w:eastAsia="es-ES"/>
        </w:rPr>
      </w:pPr>
    </w:p>
    <w:p w:rsidR="007902A8" w:rsidRPr="00152D3B" w:rsidRDefault="007902A8" w:rsidP="00152D3B">
      <w:pPr>
        <w:spacing w:after="0" w:line="276" w:lineRule="auto"/>
        <w:jc w:val="both"/>
        <w:rPr>
          <w:rFonts w:ascii="Times New Roman" w:eastAsia="Times New Roman" w:hAnsi="Times New Roman" w:cs="Times New Roman"/>
          <w:i/>
          <w:sz w:val="28"/>
          <w:szCs w:val="28"/>
          <w:lang w:val="es-SV" w:eastAsia="es-ES"/>
        </w:rPr>
      </w:pPr>
      <w:r w:rsidRPr="00152D3B">
        <w:rPr>
          <w:rFonts w:ascii="Times New Roman" w:eastAsia="Times New Roman" w:hAnsi="Times New Roman" w:cs="Times New Roman"/>
          <w:b/>
          <w:bCs/>
          <w:i/>
          <w:sz w:val="28"/>
          <w:szCs w:val="28"/>
          <w:lang w:val="es-SV" w:eastAsia="es-ES"/>
        </w:rPr>
        <w:t>Natural:</w:t>
      </w:r>
      <w:r w:rsidRPr="00152D3B">
        <w:rPr>
          <w:rFonts w:ascii="Times New Roman" w:eastAsia="Times New Roman" w:hAnsi="Times New Roman" w:cs="Times New Roman"/>
          <w:i/>
          <w:sz w:val="28"/>
          <w:szCs w:val="28"/>
          <w:lang w:val="es-SV" w:eastAsia="es-ES"/>
        </w:rPr>
        <w:t xml:space="preserve"> Áreas que por su topografía y orografía se consideran de vocación para la conservación del ambiente y que por sus condiciones se consideran de riesgo y no aptas para edificaciones y ocupación humana continuada.</w:t>
      </w:r>
    </w:p>
    <w:p w:rsidR="007902A8" w:rsidRPr="00152D3B" w:rsidRDefault="007902A8" w:rsidP="00152D3B">
      <w:pPr>
        <w:spacing w:after="0" w:line="276" w:lineRule="auto"/>
        <w:jc w:val="both"/>
        <w:rPr>
          <w:rFonts w:ascii="Times New Roman" w:eastAsia="Times New Roman" w:hAnsi="Times New Roman" w:cs="Times New Roman"/>
          <w:i/>
          <w:sz w:val="28"/>
          <w:szCs w:val="28"/>
          <w:lang w:val="es-SV" w:eastAsia="es-ES"/>
        </w:rPr>
      </w:pPr>
      <w:r w:rsidRPr="00152D3B">
        <w:rPr>
          <w:rFonts w:ascii="Times New Roman" w:eastAsia="Times New Roman" w:hAnsi="Times New Roman" w:cs="Times New Roman"/>
          <w:b/>
          <w:bCs/>
          <w:i/>
          <w:sz w:val="28"/>
          <w:szCs w:val="28"/>
          <w:lang w:val="es-SV" w:eastAsia="es-ES"/>
        </w:rPr>
        <w:lastRenderedPageBreak/>
        <w:t>Rural:</w:t>
      </w:r>
      <w:r w:rsidRPr="00152D3B">
        <w:rPr>
          <w:rFonts w:ascii="Times New Roman" w:eastAsia="Times New Roman" w:hAnsi="Times New Roman" w:cs="Times New Roman"/>
          <w:i/>
          <w:sz w:val="28"/>
          <w:szCs w:val="28"/>
          <w:lang w:val="es-SV" w:eastAsia="es-ES"/>
        </w:rPr>
        <w:t xml:space="preserve"> Superficies dedicadas a actividades agrícolas, pecuarias o forestales.</w:t>
      </w:r>
    </w:p>
    <w:p w:rsidR="007902A8" w:rsidRPr="00152D3B" w:rsidRDefault="007902A8" w:rsidP="00152D3B">
      <w:pPr>
        <w:spacing w:after="0" w:line="276" w:lineRule="auto"/>
        <w:jc w:val="both"/>
        <w:rPr>
          <w:rFonts w:ascii="Times New Roman" w:eastAsia="Times New Roman" w:hAnsi="Times New Roman" w:cs="Times New Roman"/>
          <w:i/>
          <w:sz w:val="28"/>
          <w:szCs w:val="28"/>
          <w:lang w:val="es-SV" w:eastAsia="es-ES"/>
        </w:rPr>
      </w:pPr>
      <w:r w:rsidRPr="00152D3B">
        <w:rPr>
          <w:rFonts w:ascii="Times New Roman" w:eastAsia="Times New Roman" w:hAnsi="Times New Roman" w:cs="Times New Roman"/>
          <w:b/>
          <w:bCs/>
          <w:i/>
          <w:sz w:val="28"/>
          <w:szCs w:val="28"/>
          <w:lang w:val="es-SV" w:eastAsia="es-ES"/>
        </w:rPr>
        <w:t>Residencial HR40:</w:t>
      </w:r>
      <w:r w:rsidRPr="00152D3B">
        <w:rPr>
          <w:rFonts w:ascii="Times New Roman" w:eastAsia="Times New Roman" w:hAnsi="Times New Roman" w:cs="Times New Roman"/>
          <w:i/>
          <w:sz w:val="28"/>
          <w:szCs w:val="28"/>
          <w:lang w:val="es-SV" w:eastAsia="es-ES"/>
        </w:rPr>
        <w:t xml:space="preserve"> Superficie edificada destinada al uso del suelo primario residencial. Lote mínimo 125m², Densidad 400Hab/Ha.</w:t>
      </w:r>
    </w:p>
    <w:p w:rsidR="007902A8" w:rsidRPr="00152D3B" w:rsidRDefault="007902A8" w:rsidP="00152D3B">
      <w:pPr>
        <w:spacing w:after="0" w:line="276" w:lineRule="auto"/>
        <w:jc w:val="both"/>
        <w:rPr>
          <w:rFonts w:ascii="Times New Roman" w:eastAsia="Times New Roman" w:hAnsi="Times New Roman" w:cs="Times New Roman"/>
          <w:i/>
          <w:sz w:val="28"/>
          <w:szCs w:val="28"/>
          <w:lang w:val="es-SV" w:eastAsia="es-ES"/>
        </w:rPr>
      </w:pPr>
      <w:r w:rsidRPr="00152D3B">
        <w:rPr>
          <w:rFonts w:ascii="Times New Roman" w:eastAsia="Times New Roman" w:hAnsi="Times New Roman" w:cs="Times New Roman"/>
          <w:b/>
          <w:bCs/>
          <w:i/>
          <w:sz w:val="28"/>
          <w:szCs w:val="28"/>
          <w:lang w:val="es-SV" w:eastAsia="es-ES"/>
        </w:rPr>
        <w:t>RESIDENCIAL HR80:</w:t>
      </w:r>
      <w:r w:rsidRPr="00152D3B">
        <w:rPr>
          <w:rFonts w:ascii="Times New Roman" w:eastAsia="Times New Roman" w:hAnsi="Times New Roman" w:cs="Times New Roman"/>
          <w:i/>
          <w:sz w:val="28"/>
          <w:szCs w:val="28"/>
          <w:lang w:val="es-SV" w:eastAsia="es-ES"/>
        </w:rPr>
        <w:t xml:space="preserve"> Superficie edificada destinada al uso del suelo primario residencial en altura. Densidad de 800Hab/ha.</w:t>
      </w:r>
    </w:p>
    <w:p w:rsidR="007902A8" w:rsidRPr="00152D3B" w:rsidRDefault="007902A8" w:rsidP="00152D3B">
      <w:pPr>
        <w:spacing w:after="0" w:line="276" w:lineRule="auto"/>
        <w:jc w:val="both"/>
        <w:rPr>
          <w:rFonts w:ascii="Times New Roman" w:eastAsia="Times New Roman" w:hAnsi="Times New Roman" w:cs="Times New Roman"/>
          <w:i/>
          <w:sz w:val="28"/>
          <w:szCs w:val="28"/>
          <w:lang w:val="es-SV" w:eastAsia="es-ES"/>
        </w:rPr>
      </w:pPr>
      <w:r w:rsidRPr="00152D3B">
        <w:rPr>
          <w:rFonts w:ascii="Times New Roman" w:eastAsia="Times New Roman" w:hAnsi="Times New Roman" w:cs="Times New Roman"/>
          <w:b/>
          <w:bCs/>
          <w:i/>
          <w:sz w:val="28"/>
          <w:szCs w:val="28"/>
          <w:lang w:val="es-SV" w:eastAsia="es-ES"/>
        </w:rPr>
        <w:t>Mixto:</w:t>
      </w:r>
      <w:r w:rsidRPr="00152D3B">
        <w:rPr>
          <w:rFonts w:ascii="Times New Roman" w:eastAsia="Times New Roman" w:hAnsi="Times New Roman" w:cs="Times New Roman"/>
          <w:i/>
          <w:sz w:val="28"/>
          <w:szCs w:val="28"/>
          <w:lang w:val="es-SV" w:eastAsia="es-ES"/>
        </w:rPr>
        <w:t xml:space="preserve"> Superficie edificada que tiene un porcentaje residencial y el resto no residencial.</w:t>
      </w:r>
    </w:p>
    <w:p w:rsidR="007902A8" w:rsidRPr="00152D3B" w:rsidRDefault="007902A8" w:rsidP="00152D3B">
      <w:pPr>
        <w:spacing w:after="0" w:line="276" w:lineRule="auto"/>
        <w:jc w:val="both"/>
        <w:rPr>
          <w:rFonts w:ascii="Times New Roman" w:eastAsia="Times New Roman" w:hAnsi="Times New Roman" w:cs="Times New Roman"/>
          <w:i/>
          <w:sz w:val="28"/>
          <w:szCs w:val="28"/>
          <w:lang w:val="es-SV" w:eastAsia="es-ES"/>
        </w:rPr>
      </w:pPr>
      <w:r w:rsidRPr="00152D3B">
        <w:rPr>
          <w:rFonts w:ascii="Times New Roman" w:eastAsia="Times New Roman" w:hAnsi="Times New Roman" w:cs="Times New Roman"/>
          <w:b/>
          <w:bCs/>
          <w:i/>
          <w:sz w:val="28"/>
          <w:szCs w:val="28"/>
          <w:lang w:val="es-SV" w:eastAsia="es-ES"/>
        </w:rPr>
        <w:t>No Residencial:</w:t>
      </w:r>
      <w:r w:rsidRPr="00152D3B">
        <w:rPr>
          <w:rFonts w:ascii="Times New Roman" w:eastAsia="Times New Roman" w:hAnsi="Times New Roman" w:cs="Times New Roman"/>
          <w:i/>
          <w:sz w:val="28"/>
          <w:szCs w:val="28"/>
          <w:lang w:val="es-SV" w:eastAsia="es-ES"/>
        </w:rPr>
        <w:t xml:space="preserve"> Superficie edificada dedicada a uno o más usos del suelo primarios no residenciales en donde se realizan actividades de comercio, servicios e industria.</w:t>
      </w:r>
    </w:p>
    <w:p w:rsidR="007902A8" w:rsidRPr="00152D3B" w:rsidRDefault="007902A8" w:rsidP="00152D3B">
      <w:pPr>
        <w:spacing w:after="0" w:line="276" w:lineRule="auto"/>
        <w:jc w:val="both"/>
        <w:rPr>
          <w:rFonts w:ascii="Times New Roman" w:eastAsia="Times New Roman" w:hAnsi="Times New Roman" w:cs="Times New Roman"/>
          <w:i/>
          <w:sz w:val="28"/>
          <w:szCs w:val="28"/>
          <w:lang w:val="es-SV" w:eastAsia="es-ES"/>
        </w:rPr>
      </w:pPr>
    </w:p>
    <w:p w:rsidR="007902A8" w:rsidRPr="00152D3B" w:rsidRDefault="007902A8" w:rsidP="00152D3B">
      <w:pPr>
        <w:spacing w:after="0" w:line="276" w:lineRule="auto"/>
        <w:jc w:val="both"/>
        <w:rPr>
          <w:rFonts w:ascii="Times New Roman" w:eastAsia="Calibri" w:hAnsi="Times New Roman" w:cs="Times New Roman"/>
          <w:b/>
          <w:bCs/>
          <w:i/>
          <w:sz w:val="28"/>
          <w:szCs w:val="28"/>
          <w:lang w:val="es-SV"/>
        </w:rPr>
      </w:pPr>
      <w:r w:rsidRPr="00152D3B">
        <w:rPr>
          <w:rFonts w:ascii="Times New Roman" w:eastAsia="Calibri" w:hAnsi="Times New Roman" w:cs="Times New Roman"/>
          <w:b/>
          <w:bCs/>
          <w:i/>
          <w:sz w:val="28"/>
          <w:szCs w:val="28"/>
          <w:lang w:val="es-SV"/>
        </w:rPr>
        <w:t>TÍTULO V</w:t>
      </w:r>
    </w:p>
    <w:p w:rsidR="007902A8" w:rsidRPr="00152D3B" w:rsidRDefault="007902A8" w:rsidP="00152D3B">
      <w:pPr>
        <w:spacing w:after="0" w:line="276" w:lineRule="auto"/>
        <w:jc w:val="both"/>
        <w:rPr>
          <w:rFonts w:ascii="Times New Roman" w:eastAsia="Calibri" w:hAnsi="Times New Roman" w:cs="Times New Roman"/>
          <w:b/>
          <w:bCs/>
          <w:i/>
          <w:sz w:val="28"/>
          <w:szCs w:val="28"/>
          <w:lang w:val="es-SV"/>
        </w:rPr>
      </w:pPr>
      <w:r w:rsidRPr="00152D3B">
        <w:rPr>
          <w:rFonts w:ascii="Times New Roman" w:eastAsia="Calibri" w:hAnsi="Times New Roman" w:cs="Times New Roman"/>
          <w:b/>
          <w:bCs/>
          <w:i/>
          <w:sz w:val="28"/>
          <w:szCs w:val="28"/>
          <w:lang w:val="es-SV"/>
        </w:rPr>
        <w:t>DISPOSICIONES FINALES</w:t>
      </w:r>
    </w:p>
    <w:p w:rsidR="007902A8" w:rsidRPr="00152D3B" w:rsidRDefault="007902A8" w:rsidP="00152D3B">
      <w:pPr>
        <w:spacing w:after="0" w:line="276" w:lineRule="auto"/>
        <w:jc w:val="both"/>
        <w:rPr>
          <w:rFonts w:ascii="Times New Roman" w:eastAsia="Calibri" w:hAnsi="Times New Roman" w:cs="Times New Roman"/>
          <w:i/>
          <w:sz w:val="28"/>
          <w:szCs w:val="28"/>
          <w:lang w:val="es-SV"/>
        </w:rPr>
      </w:pPr>
      <w:r w:rsidRPr="00152D3B">
        <w:rPr>
          <w:rFonts w:ascii="Times New Roman" w:eastAsia="Calibri" w:hAnsi="Times New Roman" w:cs="Times New Roman"/>
          <w:b/>
          <w:bCs/>
          <w:i/>
          <w:sz w:val="28"/>
          <w:szCs w:val="28"/>
          <w:lang w:val="es-SV"/>
        </w:rPr>
        <w:t>Art. 13.- Ámbito de aplicación por la materia:</w:t>
      </w:r>
      <w:r w:rsidRPr="00152D3B">
        <w:rPr>
          <w:rFonts w:ascii="Times New Roman" w:eastAsia="Calibri" w:hAnsi="Times New Roman" w:cs="Times New Roman"/>
          <w:i/>
          <w:sz w:val="28"/>
          <w:szCs w:val="28"/>
          <w:lang w:val="es-SV"/>
        </w:rPr>
        <w:t xml:space="preserve"> </w:t>
      </w:r>
    </w:p>
    <w:p w:rsidR="007902A8" w:rsidRPr="00152D3B" w:rsidRDefault="007902A8" w:rsidP="00152D3B">
      <w:pPr>
        <w:spacing w:after="0" w:line="276" w:lineRule="auto"/>
        <w:jc w:val="both"/>
        <w:rPr>
          <w:rFonts w:ascii="Times New Roman" w:eastAsia="Calibri" w:hAnsi="Times New Roman" w:cs="Times New Roman"/>
          <w:i/>
          <w:sz w:val="28"/>
          <w:szCs w:val="28"/>
          <w:lang w:val="es-SV"/>
        </w:rPr>
      </w:pPr>
      <w:r w:rsidRPr="00152D3B">
        <w:rPr>
          <w:rFonts w:ascii="Times New Roman" w:eastAsia="Calibri" w:hAnsi="Times New Roman" w:cs="Times New Roman"/>
          <w:i/>
          <w:sz w:val="28"/>
          <w:szCs w:val="28"/>
          <w:lang w:val="es-SV"/>
        </w:rPr>
        <w:t xml:space="preserve">Se aplicará a los Proyectos aprobados dentro del Plan Parcial El Ángel como beneficiarios del Régimen Especial, preferentemente la presente Ordenanza Municipal; y, complementariamente, se continuará aplicando las disposiciones generales contenidas en la Ordenanza para la Aplicación del Plan Parcial El Ángel, en el Municipio de Apopa, y sus reformas posteriores, en todo aquello que no contraríe expresamente la presente Ordenanza que regula la Creación y Aplicación del Régimen Especial, aquí aprobado.- </w:t>
      </w:r>
    </w:p>
    <w:p w:rsidR="007902A8" w:rsidRPr="00152D3B" w:rsidRDefault="007902A8" w:rsidP="00152D3B">
      <w:pPr>
        <w:spacing w:after="0" w:line="276" w:lineRule="auto"/>
        <w:jc w:val="both"/>
        <w:rPr>
          <w:rFonts w:ascii="Times New Roman" w:eastAsia="Calibri" w:hAnsi="Times New Roman" w:cs="Times New Roman"/>
          <w:sz w:val="28"/>
          <w:szCs w:val="28"/>
          <w:lang w:val="es-SV"/>
        </w:rPr>
      </w:pPr>
    </w:p>
    <w:p w:rsidR="007902A8" w:rsidRPr="00152D3B" w:rsidRDefault="007902A8" w:rsidP="00152D3B">
      <w:pPr>
        <w:spacing w:after="0" w:line="276" w:lineRule="auto"/>
        <w:ind w:firstLine="708"/>
        <w:jc w:val="both"/>
        <w:rPr>
          <w:rFonts w:ascii="Times New Roman" w:eastAsia="Calibri" w:hAnsi="Times New Roman" w:cs="Times New Roman"/>
          <w:i/>
          <w:sz w:val="28"/>
          <w:szCs w:val="28"/>
          <w:lang w:val="es-SV"/>
        </w:rPr>
      </w:pPr>
      <w:r w:rsidRPr="00152D3B">
        <w:rPr>
          <w:rFonts w:ascii="Times New Roman" w:eastAsia="Calibri" w:hAnsi="Times New Roman" w:cs="Times New Roman"/>
          <w:i/>
          <w:sz w:val="28"/>
          <w:szCs w:val="28"/>
          <w:lang w:val="es-SV"/>
        </w:rPr>
        <w:t>Sin perjuicio de lo anterior, no se aplicarán al denominado Régimen Especial de la Zona del Plan Parcial El Ángel, las ordenanzas aprobadas para regular el uso del suelo y en especial la Ordenanza del Control del Desarrollo Urbano y de la Construcción en el Municipio de Apopa, publicada en el Diario Oficial, número 22, Tomo 306, de fecha 01/02/1990, y sus reformas. Tampoco será aplicable la Ordenanza de Zonas de Protección y Conservación de los Recursos Naturales del Municipio de Apopa, publicada en el Diario Oficial, número 117, Tomo 339, de fecha 25 de junio de 1998. Consecuentemente, tampoco le será aplicable la Ordenanza de Contribución Especial para Proyectos y Programas Eco-ambientalistas para la Protección, Conservación, Rescate, Mantenimiento, y Mejora del Medio Ambiente del Municipio de Apopa, publicada en el Diario Oficial, número 199, Tomo 369, de fecha 26/10/2005</w:t>
      </w:r>
    </w:p>
    <w:p w:rsidR="007902A8" w:rsidRPr="00152D3B" w:rsidRDefault="007902A8" w:rsidP="00152D3B">
      <w:pPr>
        <w:spacing w:after="0" w:line="276" w:lineRule="auto"/>
        <w:ind w:firstLine="708"/>
        <w:jc w:val="both"/>
        <w:rPr>
          <w:rFonts w:ascii="Times New Roman" w:eastAsia="Calibri" w:hAnsi="Times New Roman" w:cs="Times New Roman"/>
          <w:b/>
          <w:bCs/>
          <w:i/>
          <w:sz w:val="28"/>
          <w:szCs w:val="28"/>
          <w:lang w:val="es-SV"/>
        </w:rPr>
      </w:pPr>
    </w:p>
    <w:p w:rsidR="007902A8" w:rsidRPr="00152D3B" w:rsidRDefault="007902A8" w:rsidP="00256E4A">
      <w:pPr>
        <w:numPr>
          <w:ilvl w:val="0"/>
          <w:numId w:val="2"/>
        </w:numPr>
        <w:tabs>
          <w:tab w:val="left" w:pos="567"/>
        </w:tabs>
        <w:spacing w:after="0" w:line="276" w:lineRule="auto"/>
        <w:ind w:left="0" w:firstLine="142"/>
        <w:contextualSpacing/>
        <w:jc w:val="both"/>
        <w:rPr>
          <w:rFonts w:ascii="Times New Roman" w:eastAsia="Times New Roman" w:hAnsi="Times New Roman" w:cs="Times New Roman"/>
          <w:b/>
          <w:sz w:val="28"/>
          <w:szCs w:val="28"/>
          <w:u w:val="single"/>
          <w:lang w:eastAsia="es-ES"/>
        </w:rPr>
      </w:pPr>
      <w:r w:rsidRPr="00152D3B">
        <w:rPr>
          <w:rFonts w:ascii="Times New Roman" w:eastAsia="Times New Roman" w:hAnsi="Times New Roman" w:cs="Times New Roman"/>
          <w:b/>
          <w:sz w:val="28"/>
          <w:szCs w:val="28"/>
          <w:u w:val="single"/>
          <w:lang w:eastAsia="es-ES"/>
        </w:rPr>
        <w:lastRenderedPageBreak/>
        <w:t>Determinación de Aranceles:</w:t>
      </w:r>
    </w:p>
    <w:p w:rsidR="007902A8" w:rsidRPr="00152D3B" w:rsidRDefault="007902A8" w:rsidP="00152D3B">
      <w:pPr>
        <w:spacing w:after="0" w:line="276" w:lineRule="auto"/>
        <w:jc w:val="both"/>
        <w:rPr>
          <w:rFonts w:ascii="Times New Roman" w:eastAsia="Times New Roman" w:hAnsi="Times New Roman" w:cs="Times New Roman"/>
          <w:b/>
          <w:sz w:val="28"/>
          <w:szCs w:val="28"/>
          <w:lang w:eastAsia="es-ES"/>
        </w:rPr>
      </w:pPr>
    </w:p>
    <w:p w:rsidR="007902A8" w:rsidRPr="00152D3B" w:rsidRDefault="007902A8" w:rsidP="00152D3B">
      <w:pPr>
        <w:tabs>
          <w:tab w:val="left" w:pos="567"/>
        </w:tabs>
        <w:spacing w:after="0" w:line="276" w:lineRule="auto"/>
        <w:contextualSpacing/>
        <w:jc w:val="both"/>
        <w:rPr>
          <w:rFonts w:ascii="Times New Roman" w:eastAsia="Times New Roman" w:hAnsi="Times New Roman" w:cs="Times New Roman"/>
          <w:sz w:val="28"/>
          <w:szCs w:val="28"/>
          <w:lang w:val="es-SV" w:eastAsia="es-ES"/>
        </w:rPr>
      </w:pPr>
      <w:r w:rsidRPr="00152D3B">
        <w:rPr>
          <w:rFonts w:ascii="Times New Roman" w:eastAsia="Times New Roman" w:hAnsi="Times New Roman" w:cs="Times New Roman"/>
          <w:sz w:val="28"/>
          <w:szCs w:val="28"/>
          <w:lang w:val="es-SV" w:eastAsia="es-ES"/>
        </w:rPr>
        <w:t xml:space="preserve">Del referido trámite, se estableció el mandamiento preliminar de pago abajo descrito, el cual fue notificado a la empresa INVERSIONES ROBLE S.A. de C.V. quien realizó el desembolso respectivo según recibo Serie “A” No. </w:t>
      </w:r>
      <w:r w:rsidRPr="00152D3B">
        <w:rPr>
          <w:rFonts w:ascii="Times New Roman" w:eastAsia="Times New Roman" w:hAnsi="Times New Roman" w:cs="Times New Roman"/>
          <w:b/>
          <w:bCs/>
          <w:sz w:val="28"/>
          <w:szCs w:val="28"/>
          <w:lang w:val="es-SV" w:eastAsia="es-ES"/>
        </w:rPr>
        <w:t>342992</w:t>
      </w:r>
      <w:r w:rsidRPr="00152D3B">
        <w:rPr>
          <w:rFonts w:ascii="Times New Roman" w:eastAsia="Times New Roman" w:hAnsi="Times New Roman" w:cs="Times New Roman"/>
          <w:sz w:val="28"/>
          <w:szCs w:val="28"/>
          <w:lang w:val="es-SV" w:eastAsia="es-ES"/>
        </w:rPr>
        <w:t xml:space="preserve">, de fecha 09/02/2023, por un monto de </w:t>
      </w:r>
      <w:r w:rsidRPr="00152D3B">
        <w:rPr>
          <w:rFonts w:ascii="Times New Roman" w:eastAsia="Times New Roman" w:hAnsi="Times New Roman" w:cs="Times New Roman"/>
          <w:b/>
          <w:sz w:val="28"/>
          <w:szCs w:val="28"/>
          <w:lang w:val="es-SV" w:eastAsia="es-ES"/>
        </w:rPr>
        <w:t>$814,391.01</w:t>
      </w:r>
      <w:r w:rsidRPr="00152D3B">
        <w:rPr>
          <w:rFonts w:ascii="Times New Roman" w:eastAsia="Times New Roman" w:hAnsi="Times New Roman" w:cs="Times New Roman"/>
          <w:sz w:val="28"/>
          <w:szCs w:val="28"/>
          <w:lang w:val="es-SV" w:eastAsia="es-ES"/>
        </w:rPr>
        <w:t>; de conformidad el siguiente detalle:</w:t>
      </w:r>
    </w:p>
    <w:p w:rsidR="007902A8" w:rsidRPr="00152D3B" w:rsidRDefault="007902A8" w:rsidP="00152D3B">
      <w:pPr>
        <w:spacing w:after="0" w:line="276" w:lineRule="auto"/>
        <w:rPr>
          <w:rFonts w:ascii="Calibri" w:eastAsia="Times New Roman" w:hAnsi="Calibri" w:cs="Arial"/>
          <w:sz w:val="28"/>
          <w:szCs w:val="28"/>
          <w:lang w:val="es-SV" w:eastAsia="es-ES"/>
        </w:rPr>
      </w:pPr>
    </w:p>
    <w:bookmarkStart w:id="3" w:name="_MON_1692707394"/>
    <w:bookmarkEnd w:id="3"/>
    <w:p w:rsidR="007902A8" w:rsidRPr="00396A26" w:rsidRDefault="007902A8" w:rsidP="007902A8">
      <w:pPr>
        <w:spacing w:after="0" w:line="240" w:lineRule="auto"/>
        <w:jc w:val="both"/>
        <w:rPr>
          <w:rFonts w:ascii="Calibri" w:eastAsia="Calibri" w:hAnsi="Calibri" w:cs="Arial"/>
          <w:sz w:val="21"/>
          <w:szCs w:val="21"/>
          <w:lang w:val="es-SV"/>
        </w:rPr>
      </w:pPr>
      <w:r w:rsidRPr="00396A26">
        <w:rPr>
          <w:rFonts w:ascii="Calibri" w:eastAsia="Calibri" w:hAnsi="Calibri" w:cs="Arial"/>
          <w:sz w:val="21"/>
          <w:szCs w:val="21"/>
          <w:lang w:val="es-SV"/>
        </w:rPr>
        <w:object w:dxaOrig="9550" w:dyaOrig="31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168.75pt" o:ole="">
            <v:imagedata r:id="rId8" o:title=""/>
          </v:shape>
          <o:OLEObject Type="Embed" ProgID="Excel.Sheet.12" ShapeID="_x0000_i1025" DrawAspect="Content" ObjectID="_1744632447" r:id="rId9"/>
        </w:object>
      </w:r>
    </w:p>
    <w:p w:rsidR="007902A8" w:rsidRPr="00152D3B" w:rsidRDefault="007902A8" w:rsidP="00152D3B">
      <w:pPr>
        <w:tabs>
          <w:tab w:val="left" w:pos="7894"/>
        </w:tabs>
        <w:spacing w:after="0" w:line="276" w:lineRule="auto"/>
        <w:jc w:val="both"/>
        <w:rPr>
          <w:rFonts w:ascii="Times New Roman" w:eastAsia="Times New Roman" w:hAnsi="Times New Roman" w:cs="Times New Roman"/>
          <w:b/>
          <w:bCs/>
          <w:sz w:val="28"/>
          <w:szCs w:val="28"/>
          <w:lang w:eastAsia="es-ES"/>
        </w:rPr>
      </w:pPr>
      <w:r w:rsidRPr="00152D3B">
        <w:rPr>
          <w:rFonts w:ascii="Times New Roman" w:eastAsia="Times New Roman" w:hAnsi="Times New Roman" w:cs="Times New Roman"/>
          <w:b/>
          <w:bCs/>
          <w:sz w:val="28"/>
          <w:szCs w:val="28"/>
          <w:lang w:eastAsia="es-ES"/>
        </w:rPr>
        <w:t>POR LO TANTO:</w:t>
      </w:r>
    </w:p>
    <w:p w:rsidR="007902A8" w:rsidRPr="00152D3B" w:rsidRDefault="007902A8" w:rsidP="00152D3B">
      <w:pPr>
        <w:tabs>
          <w:tab w:val="left" w:pos="2552"/>
          <w:tab w:val="left" w:pos="2694"/>
        </w:tabs>
        <w:spacing w:after="0" w:line="276" w:lineRule="auto"/>
        <w:contextualSpacing/>
        <w:jc w:val="both"/>
        <w:rPr>
          <w:rFonts w:ascii="Times New Roman" w:eastAsia="Times New Roman" w:hAnsi="Times New Roman" w:cs="Times New Roman"/>
          <w:sz w:val="28"/>
          <w:szCs w:val="28"/>
          <w:lang w:eastAsia="es-ES"/>
        </w:rPr>
      </w:pPr>
      <w:r w:rsidRPr="00152D3B">
        <w:rPr>
          <w:rFonts w:ascii="Times New Roman" w:eastAsia="Times New Roman" w:hAnsi="Times New Roman" w:cs="Times New Roman"/>
          <w:bCs/>
          <w:sz w:val="28"/>
          <w:szCs w:val="28"/>
          <w:lang w:eastAsia="es-ES"/>
        </w:rPr>
        <w:t xml:space="preserve">Este departamento </w:t>
      </w:r>
      <w:r w:rsidRPr="00152D3B">
        <w:rPr>
          <w:rFonts w:ascii="Times New Roman" w:eastAsia="Times New Roman" w:hAnsi="Times New Roman" w:cs="Times New Roman"/>
          <w:b/>
          <w:bCs/>
          <w:sz w:val="28"/>
          <w:szCs w:val="28"/>
          <w:lang w:eastAsia="es-ES"/>
        </w:rPr>
        <w:t xml:space="preserve">RESUELVE QUE EL PROYECTO </w:t>
      </w:r>
      <w:r w:rsidRPr="00152D3B">
        <w:rPr>
          <w:rFonts w:ascii="Times New Roman" w:eastAsia="Times New Roman" w:hAnsi="Times New Roman" w:cs="Times New Roman"/>
          <w:b/>
          <w:sz w:val="28"/>
          <w:szCs w:val="28"/>
          <w:lang w:eastAsia="es-ES"/>
        </w:rPr>
        <w:t>“FINCA LOS ÁNGELES</w:t>
      </w:r>
      <w:r w:rsidRPr="00152D3B">
        <w:rPr>
          <w:rFonts w:ascii="Times New Roman" w:eastAsia="Times New Roman" w:hAnsi="Times New Roman" w:cs="Times New Roman"/>
          <w:b/>
          <w:sz w:val="28"/>
          <w:szCs w:val="28"/>
          <w:lang w:val="es-SV" w:eastAsia="es-ES"/>
        </w:rPr>
        <w:t>”</w:t>
      </w:r>
      <w:r w:rsidRPr="00152D3B">
        <w:rPr>
          <w:rFonts w:ascii="Times New Roman" w:eastAsia="Times New Roman" w:hAnsi="Times New Roman" w:cs="Times New Roman"/>
          <w:b/>
          <w:bCs/>
          <w:sz w:val="28"/>
          <w:szCs w:val="28"/>
          <w:lang w:eastAsia="es-ES"/>
        </w:rPr>
        <w:t xml:space="preserve"> ES TÉCNICAMENTE COMPATIBLE CON EL USO DE SUELO ESTABLECIDO EN EL ANTEPROYECTO URBANO PRESENTADO PARA LA SOLICITUD DE RÉGIMEN ESPECIAL</w:t>
      </w:r>
      <w:r w:rsidRPr="00152D3B">
        <w:rPr>
          <w:rFonts w:ascii="Times New Roman" w:eastAsia="Times New Roman" w:hAnsi="Times New Roman" w:cs="Times New Roman"/>
          <w:bCs/>
          <w:sz w:val="28"/>
          <w:szCs w:val="28"/>
          <w:lang w:eastAsia="es-ES"/>
        </w:rPr>
        <w:t xml:space="preserve">, por lo que se emite la presente resolución, para conocimiento del Honorable Concejo Municipal, para su </w:t>
      </w:r>
      <w:r w:rsidRPr="00152D3B">
        <w:rPr>
          <w:rFonts w:ascii="Times New Roman" w:eastAsia="Times New Roman" w:hAnsi="Times New Roman" w:cs="Times New Roman"/>
          <w:b/>
          <w:sz w:val="28"/>
          <w:szCs w:val="28"/>
          <w:lang w:eastAsia="es-ES"/>
        </w:rPr>
        <w:t>APROBACIÓN</w:t>
      </w:r>
      <w:r w:rsidRPr="00152D3B">
        <w:rPr>
          <w:rFonts w:ascii="Times New Roman" w:eastAsia="Times New Roman" w:hAnsi="Times New Roman" w:cs="Times New Roman"/>
          <w:bCs/>
          <w:sz w:val="28"/>
          <w:szCs w:val="28"/>
          <w:lang w:eastAsia="es-ES"/>
        </w:rPr>
        <w:t xml:space="preserve"> mediante Acuerdo Municipal, a fin que la </w:t>
      </w:r>
      <w:r w:rsidRPr="00152D3B">
        <w:rPr>
          <w:rFonts w:ascii="Times New Roman" w:eastAsia="Times New Roman" w:hAnsi="Times New Roman" w:cs="Times New Roman"/>
          <w:sz w:val="28"/>
          <w:szCs w:val="28"/>
          <w:lang w:val="es-SV" w:eastAsia="es-ES"/>
        </w:rPr>
        <w:t>empresa INVERSIONES ROBLE S.A. DE C.V.,</w:t>
      </w:r>
      <w:r w:rsidRPr="00152D3B">
        <w:rPr>
          <w:rFonts w:ascii="Times New Roman" w:eastAsia="Times New Roman" w:hAnsi="Times New Roman" w:cs="Times New Roman"/>
          <w:bCs/>
          <w:sz w:val="28"/>
          <w:szCs w:val="28"/>
          <w:lang w:eastAsia="es-ES"/>
        </w:rPr>
        <w:t xml:space="preserve"> lo presente en OPAMSS, para efectos de continuar con la tramitología que establecen los cuerpos normativos correspondientes.</w:t>
      </w:r>
    </w:p>
    <w:p w:rsidR="007902A8" w:rsidRPr="00152D3B" w:rsidRDefault="007902A8" w:rsidP="00152D3B">
      <w:pPr>
        <w:spacing w:after="0" w:line="276" w:lineRule="auto"/>
        <w:jc w:val="both"/>
        <w:rPr>
          <w:rFonts w:ascii="Times New Roman" w:eastAsia="Times New Roman" w:hAnsi="Times New Roman" w:cs="Times New Roman"/>
          <w:sz w:val="28"/>
          <w:szCs w:val="28"/>
          <w:lang w:eastAsia="es-ES"/>
        </w:rPr>
      </w:pPr>
    </w:p>
    <w:p w:rsidR="007902A8" w:rsidRPr="00152D3B" w:rsidRDefault="007902A8" w:rsidP="00152D3B">
      <w:pPr>
        <w:spacing w:after="0" w:line="276" w:lineRule="auto"/>
        <w:jc w:val="both"/>
        <w:rPr>
          <w:rFonts w:ascii="Times New Roman" w:eastAsia="Times New Roman" w:hAnsi="Times New Roman" w:cs="Times New Roman"/>
          <w:b/>
          <w:sz w:val="28"/>
          <w:szCs w:val="28"/>
          <w:lang w:eastAsia="es-ES"/>
        </w:rPr>
      </w:pPr>
      <w:r w:rsidRPr="00152D3B">
        <w:rPr>
          <w:rFonts w:ascii="Times New Roman" w:eastAsia="Times New Roman" w:hAnsi="Times New Roman" w:cs="Times New Roman"/>
          <w:b/>
          <w:sz w:val="28"/>
          <w:szCs w:val="28"/>
          <w:lang w:eastAsia="es-ES"/>
        </w:rPr>
        <w:t xml:space="preserve">INFORMACIONES ADICIONALES. </w:t>
      </w:r>
    </w:p>
    <w:p w:rsidR="007902A8" w:rsidRPr="00152D3B" w:rsidRDefault="007902A8" w:rsidP="00256E4A">
      <w:pPr>
        <w:numPr>
          <w:ilvl w:val="0"/>
          <w:numId w:val="3"/>
        </w:numPr>
        <w:tabs>
          <w:tab w:val="left" w:pos="284"/>
          <w:tab w:val="left" w:pos="1134"/>
        </w:tabs>
        <w:spacing w:after="0" w:line="276" w:lineRule="auto"/>
        <w:ind w:left="0" w:firstLine="0"/>
        <w:contextualSpacing/>
        <w:jc w:val="both"/>
        <w:rPr>
          <w:rFonts w:ascii="Times New Roman" w:eastAsia="Calibri" w:hAnsi="Times New Roman" w:cs="Times New Roman"/>
          <w:sz w:val="28"/>
          <w:szCs w:val="28"/>
          <w:lang w:val="es-SV"/>
        </w:rPr>
      </w:pPr>
      <w:r w:rsidRPr="00152D3B">
        <w:rPr>
          <w:rFonts w:ascii="Times New Roman" w:eastAsia="Calibri" w:hAnsi="Times New Roman" w:cs="Times New Roman"/>
          <w:sz w:val="28"/>
          <w:szCs w:val="28"/>
          <w:lang w:val="es-SV"/>
        </w:rPr>
        <w:t>Para el trámite del permiso de construcción de cierre perimetral del inmueble, los interesados deben presentar a este Dpto. Técnico, resolución y planos de línea de construcción autorizado por OPAMSS.</w:t>
      </w:r>
    </w:p>
    <w:p w:rsidR="007902A8" w:rsidRPr="00152D3B" w:rsidRDefault="007902A8" w:rsidP="00256E4A">
      <w:pPr>
        <w:numPr>
          <w:ilvl w:val="0"/>
          <w:numId w:val="3"/>
        </w:numPr>
        <w:tabs>
          <w:tab w:val="left" w:pos="284"/>
          <w:tab w:val="left" w:pos="1134"/>
        </w:tabs>
        <w:spacing w:after="0" w:line="276" w:lineRule="auto"/>
        <w:ind w:left="0" w:firstLine="0"/>
        <w:contextualSpacing/>
        <w:jc w:val="both"/>
        <w:rPr>
          <w:rFonts w:ascii="Times New Roman" w:eastAsia="Calibri" w:hAnsi="Times New Roman" w:cs="Times New Roman"/>
          <w:sz w:val="28"/>
          <w:szCs w:val="28"/>
          <w:lang w:val="es-SV"/>
        </w:rPr>
      </w:pPr>
      <w:r w:rsidRPr="00152D3B">
        <w:rPr>
          <w:rFonts w:ascii="Times New Roman" w:eastAsia="Calibri" w:hAnsi="Times New Roman" w:cs="Times New Roman"/>
          <w:sz w:val="28"/>
          <w:szCs w:val="28"/>
          <w:lang w:val="es-SV"/>
        </w:rPr>
        <w:t xml:space="preserve">De acuerdo a lo establecido en la Ley Forestal, Art. 15, </w:t>
      </w:r>
      <w:r w:rsidRPr="00152D3B">
        <w:rPr>
          <w:rFonts w:ascii="Times New Roman" w:eastAsia="Calibri" w:hAnsi="Times New Roman" w:cs="Times New Roman"/>
          <w:i/>
          <w:sz w:val="28"/>
          <w:szCs w:val="28"/>
          <w:lang w:val="es-SV"/>
        </w:rPr>
        <w:t>la tala de árboles en zonas urbanas será de competencia exclusiva de la municipalidad respectiva</w:t>
      </w:r>
      <w:r w:rsidRPr="00152D3B">
        <w:rPr>
          <w:rFonts w:ascii="Times New Roman" w:eastAsia="Calibri" w:hAnsi="Times New Roman" w:cs="Times New Roman"/>
          <w:sz w:val="28"/>
          <w:szCs w:val="28"/>
          <w:lang w:val="es-SV"/>
        </w:rPr>
        <w:t xml:space="preserve">. </w:t>
      </w:r>
    </w:p>
    <w:p w:rsidR="007902A8" w:rsidRPr="00152D3B" w:rsidRDefault="007902A8" w:rsidP="00256E4A">
      <w:pPr>
        <w:numPr>
          <w:ilvl w:val="0"/>
          <w:numId w:val="3"/>
        </w:numPr>
        <w:tabs>
          <w:tab w:val="left" w:pos="284"/>
          <w:tab w:val="left" w:pos="1134"/>
        </w:tabs>
        <w:spacing w:after="0" w:line="276" w:lineRule="auto"/>
        <w:ind w:left="0" w:firstLine="0"/>
        <w:contextualSpacing/>
        <w:jc w:val="both"/>
        <w:rPr>
          <w:rFonts w:ascii="Times New Roman" w:eastAsia="Calibri" w:hAnsi="Times New Roman" w:cs="Times New Roman"/>
          <w:sz w:val="28"/>
          <w:szCs w:val="28"/>
          <w:lang w:val="es-SV"/>
        </w:rPr>
      </w:pPr>
      <w:r w:rsidRPr="00152D3B">
        <w:rPr>
          <w:rFonts w:ascii="Times New Roman" w:eastAsia="Calibri" w:hAnsi="Times New Roman" w:cs="Times New Roman"/>
          <w:sz w:val="28"/>
          <w:szCs w:val="28"/>
          <w:lang w:val="es-SV"/>
        </w:rPr>
        <w:lastRenderedPageBreak/>
        <w:t>En relación al trámite de terracería y/o demolición, los interesados deben solicitar el permiso correspondiente a esta municipalidad, anexando, según sea el caso, el permiso de tala de árboles y la autorización respectiva del sitio donde será depositado el material generado por estas actividades.</w:t>
      </w:r>
    </w:p>
    <w:p w:rsidR="007902A8" w:rsidRPr="00152D3B" w:rsidRDefault="007902A8" w:rsidP="00152D3B">
      <w:pPr>
        <w:spacing w:after="0" w:line="276" w:lineRule="auto"/>
        <w:jc w:val="both"/>
        <w:rPr>
          <w:rFonts w:ascii="Times New Roman" w:eastAsia="Times New Roman" w:hAnsi="Times New Roman" w:cs="Times New Roman"/>
          <w:sz w:val="28"/>
          <w:szCs w:val="28"/>
          <w:lang w:eastAsia="es-ES"/>
        </w:rPr>
      </w:pPr>
    </w:p>
    <w:p w:rsidR="007902A8" w:rsidRPr="00152D3B" w:rsidRDefault="007902A8" w:rsidP="00152D3B">
      <w:pPr>
        <w:spacing w:after="0" w:line="276" w:lineRule="auto"/>
        <w:jc w:val="both"/>
        <w:rPr>
          <w:rFonts w:ascii="Times New Roman" w:eastAsia="Times New Roman" w:hAnsi="Times New Roman" w:cs="Times New Roman"/>
          <w:sz w:val="28"/>
          <w:szCs w:val="28"/>
          <w:lang w:eastAsia="es-ES"/>
        </w:rPr>
      </w:pPr>
      <w:r w:rsidRPr="00152D3B">
        <w:rPr>
          <w:rFonts w:ascii="Times New Roman" w:eastAsia="Times New Roman" w:hAnsi="Times New Roman" w:cs="Times New Roman"/>
          <w:sz w:val="28"/>
          <w:szCs w:val="28"/>
          <w:lang w:eastAsia="es-ES"/>
        </w:rPr>
        <w:t>Arq. Álvaro Antonio Pérez Escobar</w:t>
      </w:r>
    </w:p>
    <w:p w:rsidR="007902A8" w:rsidRPr="00152D3B" w:rsidRDefault="007902A8" w:rsidP="00152D3B">
      <w:pPr>
        <w:spacing w:after="0" w:line="276" w:lineRule="auto"/>
        <w:jc w:val="both"/>
        <w:rPr>
          <w:rFonts w:ascii="Times New Roman" w:eastAsia="Times New Roman" w:hAnsi="Times New Roman" w:cs="Times New Roman"/>
          <w:sz w:val="28"/>
          <w:szCs w:val="28"/>
          <w:lang w:eastAsia="es-ES"/>
        </w:rPr>
      </w:pPr>
      <w:r w:rsidRPr="00152D3B">
        <w:rPr>
          <w:rFonts w:ascii="Times New Roman" w:eastAsia="Times New Roman" w:hAnsi="Times New Roman" w:cs="Times New Roman"/>
          <w:sz w:val="28"/>
          <w:szCs w:val="28"/>
          <w:lang w:eastAsia="es-ES"/>
        </w:rPr>
        <w:t>Jefe de Desarrollo Urbano y Ordenamiento Territorial</w:t>
      </w:r>
    </w:p>
    <w:p w:rsidR="007902A8" w:rsidRPr="00152D3B" w:rsidRDefault="007902A8" w:rsidP="00152D3B">
      <w:pPr>
        <w:spacing w:after="0" w:line="276" w:lineRule="auto"/>
        <w:jc w:val="both"/>
        <w:rPr>
          <w:rFonts w:ascii="Times New Roman" w:eastAsia="Times New Roman" w:hAnsi="Times New Roman" w:cs="Times New Roman"/>
          <w:sz w:val="28"/>
          <w:szCs w:val="28"/>
          <w:lang w:eastAsia="es-ES"/>
        </w:rPr>
      </w:pPr>
      <w:r w:rsidRPr="00152D3B">
        <w:rPr>
          <w:rFonts w:ascii="Times New Roman" w:eastAsia="Times New Roman" w:hAnsi="Times New Roman" w:cs="Times New Roman"/>
          <w:sz w:val="28"/>
          <w:szCs w:val="28"/>
          <w:lang w:eastAsia="es-ES"/>
        </w:rPr>
        <w:t>AAPE/jrrm</w:t>
      </w:r>
    </w:p>
    <w:p w:rsidR="007902A8" w:rsidRPr="00BD55CA" w:rsidRDefault="007902A8" w:rsidP="007902A8">
      <w:pPr>
        <w:pStyle w:val="NormalWeb"/>
        <w:spacing w:before="0" w:beforeAutospacing="0" w:after="0" w:afterAutospacing="0" w:line="276" w:lineRule="auto"/>
        <w:jc w:val="both"/>
        <w:textAlignment w:val="baseline"/>
        <w:rPr>
          <w:rFonts w:eastAsia="Calibri"/>
          <w:sz w:val="26"/>
          <w:szCs w:val="26"/>
          <w:lang w:val="es-SV"/>
        </w:rPr>
      </w:pPr>
    </w:p>
    <w:p w:rsidR="007902A8" w:rsidRPr="00152D3B" w:rsidRDefault="007902A8" w:rsidP="00152D3B">
      <w:pPr>
        <w:pStyle w:val="NormalWeb"/>
        <w:spacing w:before="0" w:beforeAutospacing="0" w:after="0" w:afterAutospacing="0" w:line="276" w:lineRule="auto"/>
        <w:jc w:val="both"/>
        <w:textAlignment w:val="baseline"/>
        <w:rPr>
          <w:rFonts w:eastAsia="Calibri"/>
          <w:sz w:val="28"/>
          <w:szCs w:val="28"/>
          <w:lang w:eastAsia="en-US"/>
        </w:rPr>
      </w:pPr>
      <w:r w:rsidRPr="00152D3B">
        <w:rPr>
          <w:rFonts w:eastAsia="Calibri"/>
          <w:sz w:val="28"/>
          <w:szCs w:val="28"/>
          <w:lang w:val="es-SV"/>
        </w:rPr>
        <w:t xml:space="preserve">Por tanto el Honorable Concejo Municipal Plural, en uso de sus facultades legales y habiendo deliberado el punto, Por </w:t>
      </w:r>
      <w:r w:rsidRPr="00152D3B">
        <w:rPr>
          <w:rFonts w:eastAsia="Calibri"/>
          <w:b/>
          <w:sz w:val="28"/>
          <w:szCs w:val="28"/>
          <w:lang w:val="es-SV"/>
        </w:rPr>
        <w:t xml:space="preserve">MAYORIA </w:t>
      </w:r>
      <w:r w:rsidRPr="00152D3B">
        <w:rPr>
          <w:rFonts w:eastAsia="Calibri"/>
          <w:sz w:val="28"/>
          <w:szCs w:val="28"/>
          <w:lang w:val="es-SV"/>
        </w:rPr>
        <w:t xml:space="preserve">de </w:t>
      </w:r>
      <w:r w:rsidRPr="00152D3B">
        <w:rPr>
          <w:rFonts w:eastAsia="Calibri"/>
          <w:b/>
          <w:sz w:val="28"/>
          <w:szCs w:val="28"/>
          <w:lang w:val="es-SV"/>
        </w:rPr>
        <w:t xml:space="preserve">doce votos a favor </w:t>
      </w:r>
      <w:r w:rsidRPr="00152D3B">
        <w:rPr>
          <w:rFonts w:eastAsia="Calibri"/>
          <w:sz w:val="28"/>
          <w:szCs w:val="28"/>
          <w:lang w:val="es-SV"/>
        </w:rPr>
        <w:t>y</w:t>
      </w:r>
      <w:r w:rsidRPr="00152D3B">
        <w:rPr>
          <w:rFonts w:eastAsia="Calibri"/>
          <w:b/>
          <w:sz w:val="28"/>
          <w:szCs w:val="28"/>
          <w:lang w:val="es-SV"/>
        </w:rPr>
        <w:t xml:space="preserve"> dos ausencias al  momento de esta votación, </w:t>
      </w:r>
      <w:r w:rsidRPr="00152D3B">
        <w:rPr>
          <w:rFonts w:eastAsia="Calibri"/>
          <w:sz w:val="28"/>
          <w:szCs w:val="28"/>
          <w:lang w:val="es-SV"/>
        </w:rPr>
        <w:t xml:space="preserve">por parte de los siguientes miembros del Concejo Municipal: </w:t>
      </w:r>
      <w:r w:rsidRPr="00152D3B">
        <w:rPr>
          <w:rFonts w:eastAsia="Calibri"/>
          <w:b/>
          <w:sz w:val="28"/>
          <w:szCs w:val="28"/>
          <w:lang w:val="es-SV"/>
        </w:rPr>
        <w:t xml:space="preserve">Lic. Sergio Noel Monroy Martínez, Sinódico Municipal </w:t>
      </w:r>
      <w:r w:rsidRPr="00152D3B">
        <w:rPr>
          <w:rFonts w:eastAsia="Calibri"/>
          <w:sz w:val="28"/>
          <w:szCs w:val="28"/>
          <w:lang w:val="es-SV"/>
        </w:rPr>
        <w:t xml:space="preserve">y el </w:t>
      </w:r>
      <w:r w:rsidRPr="00152D3B">
        <w:rPr>
          <w:rFonts w:eastAsia="Calibri"/>
          <w:b/>
          <w:sz w:val="28"/>
          <w:szCs w:val="28"/>
          <w:lang w:val="es-SV"/>
        </w:rPr>
        <w:t xml:space="preserve">Sr. Osmin de Jesús Menjívar González, Décimo Segundo Regidor Propietario. ACUERDA: </w:t>
      </w:r>
      <w:r w:rsidRPr="00152D3B">
        <w:rPr>
          <w:sz w:val="28"/>
          <w:szCs w:val="28"/>
          <w:lang w:val="es-SV"/>
        </w:rPr>
        <w:t>Aprobar en todas sus partes la resolución presentada por el</w:t>
      </w:r>
      <w:r w:rsidRPr="00152D3B">
        <w:rPr>
          <w:rFonts w:eastAsia="Calibri"/>
          <w:b/>
          <w:sz w:val="28"/>
          <w:szCs w:val="28"/>
          <w:lang w:eastAsia="en-US"/>
        </w:rPr>
        <w:t xml:space="preserve"> </w:t>
      </w:r>
      <w:r w:rsidR="00827CC7">
        <w:rPr>
          <w:rFonts w:eastAsia="Calibri"/>
          <w:b/>
          <w:sz w:val="28"/>
          <w:szCs w:val="28"/>
          <w:lang w:eastAsia="en-US"/>
        </w:rPr>
        <w:t>XXXXX</w:t>
      </w:r>
      <w:r w:rsidRPr="00152D3B">
        <w:rPr>
          <w:rFonts w:eastAsia="Calibri"/>
          <w:b/>
          <w:sz w:val="28"/>
          <w:szCs w:val="28"/>
          <w:lang w:eastAsia="en-US"/>
        </w:rPr>
        <w:t xml:space="preserve">, JEFE DE DESARROLLO URBANO Y ORDENANAMIENTO TERRITORIAL, </w:t>
      </w:r>
      <w:r w:rsidRPr="00152D3B">
        <w:rPr>
          <w:rFonts w:eastAsia="Calibri"/>
          <w:sz w:val="28"/>
          <w:szCs w:val="28"/>
          <w:lang w:eastAsia="en-US"/>
        </w:rPr>
        <w:t xml:space="preserve">en donde </w:t>
      </w:r>
      <w:r w:rsidRPr="00152D3B">
        <w:rPr>
          <w:rFonts w:eastAsia="Calibri"/>
          <w:b/>
          <w:sz w:val="28"/>
          <w:szCs w:val="28"/>
          <w:lang w:val="es-SV"/>
        </w:rPr>
        <w:t xml:space="preserve"> </w:t>
      </w:r>
      <w:r w:rsidRPr="00152D3B">
        <w:rPr>
          <w:sz w:val="28"/>
          <w:szCs w:val="28"/>
          <w:lang w:val="es-SV"/>
        </w:rPr>
        <w:t xml:space="preserve">resuelve que </w:t>
      </w:r>
      <w:r w:rsidRPr="00152D3B">
        <w:rPr>
          <w:rFonts w:eastAsia="Calibri"/>
          <w:sz w:val="28"/>
          <w:szCs w:val="28"/>
          <w:lang w:val="es-SV" w:eastAsia="en-US"/>
        </w:rPr>
        <w:t xml:space="preserve">el proyecto denominado: </w:t>
      </w:r>
      <w:r w:rsidRPr="00152D3B">
        <w:rPr>
          <w:b/>
          <w:sz w:val="28"/>
          <w:szCs w:val="28"/>
        </w:rPr>
        <w:t>“FINCA LOS ÁNGELES</w:t>
      </w:r>
      <w:r w:rsidRPr="00152D3B">
        <w:rPr>
          <w:b/>
          <w:sz w:val="28"/>
          <w:szCs w:val="28"/>
          <w:lang w:val="es-SV"/>
        </w:rPr>
        <w:t>”</w:t>
      </w:r>
      <w:r w:rsidRPr="00152D3B">
        <w:rPr>
          <w:b/>
          <w:bCs/>
          <w:sz w:val="28"/>
          <w:szCs w:val="28"/>
        </w:rPr>
        <w:t xml:space="preserve"> </w:t>
      </w:r>
      <w:r w:rsidRPr="00152D3B">
        <w:rPr>
          <w:bCs/>
          <w:sz w:val="28"/>
          <w:szCs w:val="28"/>
          <w:lang w:val="es-SV"/>
        </w:rPr>
        <w:t xml:space="preserve">ubicado en </w:t>
      </w:r>
      <w:r w:rsidRPr="00152D3B">
        <w:rPr>
          <w:rFonts w:eastAsia="Calibri"/>
          <w:sz w:val="28"/>
          <w:szCs w:val="28"/>
          <w:lang w:val="es-SV" w:eastAsia="en-US"/>
        </w:rPr>
        <w:t>Cantón El Ángel, Finca Los Ángeles, Municipio de Apopa, Departamento de San Salvador, con un área del inmueble de 1,240,825.58</w:t>
      </w:r>
      <w:r w:rsidRPr="00152D3B">
        <w:rPr>
          <w:sz w:val="28"/>
          <w:szCs w:val="28"/>
          <w:lang w:val="es-SV"/>
        </w:rPr>
        <w:t xml:space="preserve"> m² y del </w:t>
      </w:r>
      <w:r w:rsidRPr="00152D3B">
        <w:rPr>
          <w:rFonts w:eastAsia="Calibri"/>
          <w:sz w:val="28"/>
          <w:szCs w:val="28"/>
          <w:lang w:val="es-SV" w:eastAsia="en-US"/>
        </w:rPr>
        <w:t xml:space="preserve">proyecto 1,240,825.58 </w:t>
      </w:r>
      <w:r w:rsidRPr="00152D3B">
        <w:rPr>
          <w:sz w:val="28"/>
          <w:szCs w:val="28"/>
          <w:lang w:val="es-SV"/>
        </w:rPr>
        <w:t>m²</w:t>
      </w:r>
      <w:r w:rsidRPr="00152D3B">
        <w:rPr>
          <w:rFonts w:eastAsia="Calibri"/>
          <w:sz w:val="28"/>
          <w:szCs w:val="28"/>
          <w:lang w:val="es-SV" w:eastAsia="en-US"/>
        </w:rPr>
        <w:t xml:space="preserve">, </w:t>
      </w:r>
      <w:r w:rsidRPr="00152D3B">
        <w:rPr>
          <w:sz w:val="28"/>
          <w:szCs w:val="28"/>
          <w:lang w:val="es-ES_tradnl" w:eastAsia="es-ES_tradnl"/>
        </w:rPr>
        <w:t xml:space="preserve">solicitada por el Licenciado </w:t>
      </w:r>
      <w:r w:rsidR="00827CC7">
        <w:rPr>
          <w:b/>
          <w:sz w:val="28"/>
          <w:szCs w:val="28"/>
          <w:lang w:val="es-SV"/>
        </w:rPr>
        <w:t>XXXX</w:t>
      </w:r>
      <w:r w:rsidRPr="00152D3B">
        <w:rPr>
          <w:b/>
          <w:sz w:val="28"/>
          <w:szCs w:val="28"/>
          <w:lang w:val="es-SV"/>
        </w:rPr>
        <w:t xml:space="preserve">, </w:t>
      </w:r>
      <w:r w:rsidRPr="00152D3B">
        <w:rPr>
          <w:sz w:val="28"/>
          <w:szCs w:val="28"/>
          <w:lang w:val="es-SV"/>
        </w:rPr>
        <w:t xml:space="preserve">Representante Legal de la empresa </w:t>
      </w:r>
      <w:r w:rsidRPr="00152D3B">
        <w:rPr>
          <w:rFonts w:eastAsia="Calibri"/>
          <w:b/>
          <w:sz w:val="28"/>
          <w:szCs w:val="28"/>
          <w:lang w:val="es-SV" w:eastAsia="en-US"/>
        </w:rPr>
        <w:t>Inversiones Roble S.A. de C.V.</w:t>
      </w:r>
      <w:r w:rsidRPr="00152D3B">
        <w:rPr>
          <w:rFonts w:eastAsia="Calibri"/>
          <w:sz w:val="28"/>
          <w:szCs w:val="28"/>
          <w:lang w:val="es-SV" w:eastAsia="en-US"/>
        </w:rPr>
        <w:t xml:space="preserve"> </w:t>
      </w:r>
      <w:r w:rsidRPr="00152D3B">
        <w:rPr>
          <w:b/>
          <w:bCs/>
          <w:sz w:val="28"/>
          <w:szCs w:val="28"/>
        </w:rPr>
        <w:t>ES TÉCNICAMENTE COMPATIBLE CON EL USO DE SUELO ESTABLECIDO EN EL ANTEPROYECTO URBANO PRESENTADO PARA LA SOLICITUD DE RÉGIMEN ESPECIAL</w:t>
      </w:r>
      <w:r w:rsidRPr="00152D3B">
        <w:rPr>
          <w:bCs/>
          <w:sz w:val="28"/>
          <w:szCs w:val="28"/>
        </w:rPr>
        <w:t xml:space="preserve">, </w:t>
      </w:r>
      <w:r w:rsidRPr="00152D3B">
        <w:rPr>
          <w:sz w:val="28"/>
          <w:szCs w:val="28"/>
          <w:lang w:val="es-ES_tradnl" w:eastAsia="es-ES_tradnl"/>
        </w:rPr>
        <w:t xml:space="preserve">según lo establecido en la </w:t>
      </w:r>
      <w:r w:rsidRPr="00152D3B">
        <w:rPr>
          <w:b/>
          <w:sz w:val="28"/>
          <w:szCs w:val="28"/>
          <w:lang w:val="es-ES_tradnl" w:eastAsia="es-ES_tradnl"/>
        </w:rPr>
        <w:t xml:space="preserve">"ORDENANZA PARA LA APLICACIÓN DEL PLAN PARCIAL EL ANGEL, EN EL MUNICIPIO DE APOPA, DEPARTAMENTO DE SAN SALVADOR", </w:t>
      </w:r>
      <w:r w:rsidRPr="00152D3B">
        <w:rPr>
          <w:sz w:val="28"/>
          <w:szCs w:val="28"/>
          <w:lang w:val="es-ES_tradnl" w:eastAsia="es-ES_tradnl"/>
        </w:rPr>
        <w:t xml:space="preserve">con el objeto de que </w:t>
      </w:r>
      <w:r w:rsidRPr="00152D3B">
        <w:rPr>
          <w:bCs/>
          <w:sz w:val="28"/>
          <w:szCs w:val="28"/>
        </w:rPr>
        <w:t xml:space="preserve">la </w:t>
      </w:r>
      <w:r w:rsidRPr="00152D3B">
        <w:rPr>
          <w:sz w:val="28"/>
          <w:szCs w:val="28"/>
          <w:lang w:val="es-SV"/>
        </w:rPr>
        <w:t>empresa INVERSIONES ROBLE S.A. DE C.V.,</w:t>
      </w:r>
      <w:r w:rsidRPr="00152D3B">
        <w:rPr>
          <w:bCs/>
          <w:sz w:val="28"/>
          <w:szCs w:val="28"/>
        </w:rPr>
        <w:t xml:space="preserve"> lo presente en OPAMSS, para efectos de continuar con la tramitología que establecen los cuerpos normativos correspondientes.- </w:t>
      </w:r>
      <w:r w:rsidRPr="00152D3B">
        <w:rPr>
          <w:rFonts w:eastAsia="Calibri"/>
          <w:b/>
          <w:bCs/>
          <w:sz w:val="28"/>
          <w:szCs w:val="28"/>
        </w:rPr>
        <w:t>“</w:t>
      </w:r>
      <w:r w:rsidRPr="00152D3B">
        <w:rPr>
          <w:rFonts w:eastAsia="Calibri"/>
          <w:b/>
          <w:sz w:val="28"/>
          <w:szCs w:val="28"/>
        </w:rPr>
        <w:t>ACUERDO</w:t>
      </w:r>
      <w:r w:rsidRPr="00152D3B">
        <w:rPr>
          <w:rFonts w:eastAsia="Calibri"/>
          <w:b/>
          <w:bCs/>
          <w:sz w:val="28"/>
          <w:szCs w:val="28"/>
        </w:rPr>
        <w:t xml:space="preserve"> MUNICIPAL NÚMERO SIETE”. </w:t>
      </w:r>
      <w:r w:rsidRPr="00152D3B">
        <w:rPr>
          <w:rFonts w:eastAsia="Tahoma"/>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Expuesto en el punto número </w:t>
      </w:r>
      <w:r w:rsidRPr="00152D3B">
        <w:rPr>
          <w:rFonts w:eastAsia="Calibri"/>
          <w:sz w:val="28"/>
          <w:szCs w:val="28"/>
          <w:lang w:eastAsia="en-US"/>
        </w:rPr>
        <w:t xml:space="preserve">siete literal b) de la agenda de esta sesión el cual corresponde a Memorándum y participación del </w:t>
      </w:r>
      <w:r w:rsidR="00827CC7">
        <w:rPr>
          <w:rFonts w:eastAsia="Calibri"/>
          <w:b/>
          <w:sz w:val="28"/>
          <w:szCs w:val="28"/>
          <w:lang w:eastAsia="en-US"/>
        </w:rPr>
        <w:t>XXXXX</w:t>
      </w:r>
      <w:r w:rsidRPr="00152D3B">
        <w:rPr>
          <w:rFonts w:eastAsia="Calibri"/>
          <w:b/>
          <w:sz w:val="28"/>
          <w:szCs w:val="28"/>
          <w:lang w:eastAsia="en-US"/>
        </w:rPr>
        <w:t xml:space="preserve">, Jefe de Desarrollo </w:t>
      </w:r>
      <w:r w:rsidRPr="00152D3B">
        <w:rPr>
          <w:rFonts w:eastAsia="Calibri"/>
          <w:b/>
          <w:sz w:val="28"/>
          <w:szCs w:val="28"/>
          <w:lang w:eastAsia="en-US"/>
        </w:rPr>
        <w:lastRenderedPageBreak/>
        <w:t>Urbano y Ordenanamiento Territorial,</w:t>
      </w:r>
      <w:r w:rsidRPr="00152D3B">
        <w:rPr>
          <w:rFonts w:eastAsia="Calibri"/>
          <w:sz w:val="28"/>
          <w:szCs w:val="28"/>
          <w:lang w:eastAsia="en-US"/>
        </w:rPr>
        <w:t xml:space="preserve"> presentado </w:t>
      </w:r>
      <w:r w:rsidRPr="00152D3B">
        <w:rPr>
          <w:rFonts w:eastAsia="Calibri"/>
          <w:b/>
          <w:sz w:val="28"/>
          <w:szCs w:val="28"/>
          <w:lang w:eastAsia="en-US"/>
        </w:rPr>
        <w:t>RESOLUCIÓN DE SOLICITUD DE REVISIÓN DE COMPATIBILIDAD CON EL PLAN PARCIAL EL ÁNGEL, MUNICIPIO DE APOPA, SAN SALVADOR, DE LA EMPRESA</w:t>
      </w:r>
      <w:r w:rsidRPr="00152D3B">
        <w:rPr>
          <w:rFonts w:eastAsia="Calibri"/>
          <w:sz w:val="28"/>
          <w:szCs w:val="28"/>
          <w:lang w:eastAsia="en-US"/>
        </w:rPr>
        <w:t xml:space="preserve"> </w:t>
      </w:r>
      <w:r w:rsidRPr="00152D3B">
        <w:rPr>
          <w:rFonts w:eastAsia="Calibri"/>
          <w:b/>
          <w:sz w:val="28"/>
          <w:szCs w:val="28"/>
          <w:lang w:val="es-SV"/>
        </w:rPr>
        <w:t xml:space="preserve">INTERNATIONAL NANKING GROUP Y COMPAÑÍA S. EN C. DE C.V., </w:t>
      </w:r>
      <w:r w:rsidRPr="00152D3B">
        <w:rPr>
          <w:rFonts w:eastAsia="Calibri"/>
          <w:sz w:val="28"/>
          <w:szCs w:val="28"/>
          <w:lang w:eastAsia="en-US"/>
        </w:rPr>
        <w:t xml:space="preserve">para el Proyecto denominado: </w:t>
      </w:r>
      <w:r w:rsidRPr="00152D3B">
        <w:rPr>
          <w:rFonts w:eastAsia="Calibri"/>
          <w:b/>
          <w:bCs/>
          <w:sz w:val="28"/>
          <w:szCs w:val="28"/>
        </w:rPr>
        <w:t>Centro de Distribución IMPRESSA REPUESTOS</w:t>
      </w:r>
      <w:r w:rsidRPr="00152D3B">
        <w:rPr>
          <w:rFonts w:eastAsia="Calibri"/>
          <w:b/>
          <w:sz w:val="28"/>
          <w:szCs w:val="28"/>
          <w:lang w:eastAsia="en-US"/>
        </w:rPr>
        <w:t xml:space="preserve">; </w:t>
      </w:r>
      <w:r w:rsidRPr="00152D3B">
        <w:rPr>
          <w:rFonts w:eastAsia="Calibri"/>
          <w:sz w:val="28"/>
          <w:szCs w:val="28"/>
          <w:lang w:eastAsia="en-US"/>
        </w:rPr>
        <w:t xml:space="preserve">ubicado en </w:t>
      </w:r>
      <w:r w:rsidRPr="00152D3B">
        <w:rPr>
          <w:rFonts w:eastAsia="Calibri"/>
          <w:sz w:val="28"/>
          <w:szCs w:val="28"/>
        </w:rPr>
        <w:t>Cantón Las Delicias, N° 3-B, Complejo Flexibodegas km 17½, autopista de San Salvador a Quezaltepeque, Apopa.</w:t>
      </w:r>
      <w:r w:rsidRPr="00152D3B">
        <w:rPr>
          <w:rFonts w:eastAsia="Calibri"/>
          <w:sz w:val="28"/>
          <w:szCs w:val="28"/>
          <w:lang w:eastAsia="en-US"/>
        </w:rPr>
        <w:t>, resolución que se inserta al Cuerpo de este Acuerdo Municipal de la siguiente manera:</w:t>
      </w:r>
    </w:p>
    <w:p w:rsidR="007902A8" w:rsidRPr="007902A8" w:rsidRDefault="007902A8" w:rsidP="00152D3B">
      <w:pPr>
        <w:spacing w:after="0" w:line="276" w:lineRule="auto"/>
        <w:rPr>
          <w:rFonts w:ascii="Times New Roman" w:eastAsia="Calibri" w:hAnsi="Times New Roman" w:cs="Times New Roman"/>
          <w:sz w:val="28"/>
          <w:szCs w:val="28"/>
        </w:rPr>
      </w:pPr>
    </w:p>
    <w:p w:rsidR="007902A8" w:rsidRPr="007902A8" w:rsidRDefault="007902A8" w:rsidP="00152D3B">
      <w:pPr>
        <w:spacing w:after="0" w:line="276" w:lineRule="auto"/>
        <w:jc w:val="both"/>
        <w:rPr>
          <w:rFonts w:ascii="Times New Roman" w:eastAsia="Calibri" w:hAnsi="Times New Roman" w:cs="Times New Roman"/>
          <w:sz w:val="28"/>
          <w:szCs w:val="28"/>
          <w:lang w:val="es-SV"/>
        </w:rPr>
      </w:pPr>
      <w:r w:rsidRPr="007902A8">
        <w:rPr>
          <w:rFonts w:ascii="Times New Roman" w:eastAsia="Calibri" w:hAnsi="Times New Roman" w:cs="Times New Roman"/>
          <w:sz w:val="28"/>
          <w:szCs w:val="28"/>
          <w:lang w:val="es-SV"/>
        </w:rPr>
        <w:t xml:space="preserve">Apopa, 07 de febrero de 2023                             </w:t>
      </w:r>
      <w:r w:rsidRPr="007902A8">
        <w:rPr>
          <w:rFonts w:ascii="Times New Roman" w:eastAsia="Times New Roman" w:hAnsi="Times New Roman" w:cs="Times New Roman"/>
          <w:b/>
          <w:bCs/>
          <w:sz w:val="28"/>
          <w:szCs w:val="28"/>
          <w:lang w:eastAsia="es-ES"/>
        </w:rPr>
        <w:t>Ref: DES-URB-RDC-003-2023</w:t>
      </w:r>
    </w:p>
    <w:p w:rsidR="007902A8" w:rsidRPr="007902A8" w:rsidRDefault="007902A8" w:rsidP="007902A8">
      <w:pPr>
        <w:spacing w:after="0" w:line="240" w:lineRule="auto"/>
        <w:jc w:val="right"/>
        <w:rPr>
          <w:rFonts w:ascii="Times New Roman" w:eastAsia="Times New Roman" w:hAnsi="Times New Roman" w:cs="Times New Roman"/>
          <w:b/>
          <w:bCs/>
          <w:sz w:val="26"/>
          <w:szCs w:val="26"/>
          <w:lang w:eastAsia="es-ES"/>
        </w:rPr>
      </w:pPr>
    </w:p>
    <w:p w:rsidR="007902A8" w:rsidRPr="007902A8" w:rsidRDefault="007902A8" w:rsidP="00152D3B">
      <w:pPr>
        <w:spacing w:after="0" w:line="276" w:lineRule="auto"/>
        <w:jc w:val="center"/>
        <w:rPr>
          <w:rFonts w:ascii="Times New Roman" w:eastAsia="Times New Roman" w:hAnsi="Times New Roman" w:cs="Times New Roman"/>
          <w:b/>
          <w:bCs/>
          <w:sz w:val="28"/>
          <w:szCs w:val="28"/>
          <w:lang w:eastAsia="es-ES"/>
        </w:rPr>
      </w:pPr>
      <w:r w:rsidRPr="007902A8">
        <w:rPr>
          <w:rFonts w:ascii="Times New Roman" w:eastAsia="Times New Roman" w:hAnsi="Times New Roman" w:cs="Times New Roman"/>
          <w:b/>
          <w:bCs/>
          <w:sz w:val="28"/>
          <w:szCs w:val="28"/>
          <w:lang w:eastAsia="es-ES"/>
        </w:rPr>
        <w:t>RESOLUCIÓN DE SOLICITUD DE REVISIÓN DE COMPATIBILIDAD</w:t>
      </w:r>
    </w:p>
    <w:p w:rsidR="007902A8" w:rsidRPr="007902A8" w:rsidRDefault="007902A8" w:rsidP="00152D3B">
      <w:pPr>
        <w:spacing w:after="0" w:line="276" w:lineRule="auto"/>
        <w:jc w:val="center"/>
        <w:rPr>
          <w:rFonts w:ascii="Times New Roman" w:eastAsia="Times New Roman" w:hAnsi="Times New Roman" w:cs="Times New Roman"/>
          <w:b/>
          <w:bCs/>
          <w:sz w:val="28"/>
          <w:szCs w:val="28"/>
          <w:lang w:eastAsia="es-ES"/>
        </w:rPr>
      </w:pPr>
      <w:r w:rsidRPr="007902A8">
        <w:rPr>
          <w:rFonts w:ascii="Times New Roman" w:eastAsia="Times New Roman" w:hAnsi="Times New Roman" w:cs="Times New Roman"/>
          <w:b/>
          <w:bCs/>
          <w:sz w:val="28"/>
          <w:szCs w:val="28"/>
          <w:lang w:eastAsia="es-ES"/>
        </w:rPr>
        <w:t>CON EL PLAN PARCIAL EL ÁNGEL, MUNICIPIO DE APOPA, SAN SALVADOR</w:t>
      </w:r>
    </w:p>
    <w:tbl>
      <w:tblPr>
        <w:tblStyle w:val="Tablaconcuadrcula"/>
        <w:tblW w:w="0" w:type="auto"/>
        <w:tblInd w:w="108" w:type="dxa"/>
        <w:tblLook w:val="04A0" w:firstRow="1" w:lastRow="0" w:firstColumn="1" w:lastColumn="0" w:noHBand="0" w:noVBand="1"/>
      </w:tblPr>
      <w:tblGrid>
        <w:gridCol w:w="728"/>
        <w:gridCol w:w="1540"/>
        <w:gridCol w:w="6678"/>
      </w:tblGrid>
      <w:tr w:rsidR="007902A8" w:rsidRPr="007902A8" w:rsidTr="00197DA9">
        <w:trPr>
          <w:trHeight w:val="248"/>
        </w:trPr>
        <w:tc>
          <w:tcPr>
            <w:tcW w:w="8946" w:type="dxa"/>
            <w:gridSpan w:val="3"/>
          </w:tcPr>
          <w:p w:rsidR="007902A8" w:rsidRPr="007902A8" w:rsidRDefault="007902A8" w:rsidP="007902A8">
            <w:pPr>
              <w:tabs>
                <w:tab w:val="left" w:pos="2552"/>
                <w:tab w:val="left" w:pos="2694"/>
              </w:tabs>
              <w:contextualSpacing/>
              <w:jc w:val="center"/>
              <w:rPr>
                <w:rFonts w:ascii="Times New Roman" w:eastAsia="Times New Roman" w:hAnsi="Times New Roman" w:cs="Times New Roman"/>
                <w:b/>
                <w:lang w:eastAsia="es-ES"/>
              </w:rPr>
            </w:pPr>
            <w:r w:rsidRPr="007902A8">
              <w:rPr>
                <w:rFonts w:ascii="Times New Roman" w:eastAsia="Times New Roman" w:hAnsi="Times New Roman" w:cs="Times New Roman"/>
                <w:b/>
                <w:lang w:eastAsia="es-ES"/>
              </w:rPr>
              <w:t>Generales</w:t>
            </w:r>
          </w:p>
        </w:tc>
      </w:tr>
      <w:tr w:rsidR="007902A8" w:rsidRPr="007902A8" w:rsidTr="00197DA9">
        <w:trPr>
          <w:trHeight w:val="248"/>
        </w:trPr>
        <w:tc>
          <w:tcPr>
            <w:tcW w:w="2268" w:type="dxa"/>
            <w:gridSpan w:val="2"/>
          </w:tcPr>
          <w:p w:rsidR="007902A8" w:rsidRPr="007902A8" w:rsidRDefault="007902A8" w:rsidP="007902A8">
            <w:pPr>
              <w:tabs>
                <w:tab w:val="left" w:pos="2552"/>
                <w:tab w:val="left" w:pos="2694"/>
              </w:tabs>
              <w:contextualSpacing/>
              <w:jc w:val="both"/>
              <w:rPr>
                <w:rFonts w:ascii="Times New Roman" w:eastAsia="Times New Roman" w:hAnsi="Times New Roman" w:cs="Times New Roman"/>
                <w:lang w:eastAsia="es-ES"/>
              </w:rPr>
            </w:pPr>
            <w:r w:rsidRPr="007902A8">
              <w:rPr>
                <w:rFonts w:ascii="Times New Roman" w:eastAsia="Times New Roman" w:hAnsi="Times New Roman" w:cs="Times New Roman"/>
                <w:lang w:eastAsia="es-ES"/>
              </w:rPr>
              <w:t>Trámite</w:t>
            </w:r>
          </w:p>
        </w:tc>
        <w:tc>
          <w:tcPr>
            <w:tcW w:w="6678" w:type="dxa"/>
          </w:tcPr>
          <w:p w:rsidR="007902A8" w:rsidRPr="007902A8" w:rsidRDefault="007902A8" w:rsidP="007902A8">
            <w:pPr>
              <w:tabs>
                <w:tab w:val="left" w:pos="2552"/>
                <w:tab w:val="left" w:pos="2694"/>
              </w:tabs>
              <w:contextualSpacing/>
              <w:jc w:val="both"/>
              <w:rPr>
                <w:rFonts w:ascii="Times New Roman" w:eastAsia="Times New Roman" w:hAnsi="Times New Roman" w:cs="Times New Roman"/>
                <w:lang w:eastAsia="es-ES"/>
              </w:rPr>
            </w:pPr>
            <w:r w:rsidRPr="007902A8">
              <w:rPr>
                <w:rFonts w:ascii="Times New Roman" w:eastAsia="Times New Roman" w:hAnsi="Times New Roman" w:cs="Times New Roman"/>
                <w:lang w:eastAsia="es-ES"/>
              </w:rPr>
              <w:t>Revisión de Compatibilidad con el Plan Parcial El Ángel</w:t>
            </w:r>
          </w:p>
        </w:tc>
      </w:tr>
      <w:tr w:rsidR="007902A8" w:rsidRPr="007902A8" w:rsidTr="00197DA9">
        <w:trPr>
          <w:trHeight w:val="248"/>
        </w:trPr>
        <w:tc>
          <w:tcPr>
            <w:tcW w:w="2268" w:type="dxa"/>
            <w:gridSpan w:val="2"/>
          </w:tcPr>
          <w:p w:rsidR="007902A8" w:rsidRPr="007902A8" w:rsidRDefault="007902A8" w:rsidP="007902A8">
            <w:pPr>
              <w:tabs>
                <w:tab w:val="left" w:pos="2552"/>
                <w:tab w:val="left" w:pos="2694"/>
              </w:tabs>
              <w:contextualSpacing/>
              <w:jc w:val="both"/>
              <w:rPr>
                <w:rFonts w:ascii="Times New Roman" w:eastAsia="Times New Roman" w:hAnsi="Times New Roman" w:cs="Times New Roman"/>
                <w:lang w:eastAsia="es-ES"/>
              </w:rPr>
            </w:pPr>
            <w:r w:rsidRPr="007902A8">
              <w:rPr>
                <w:rFonts w:ascii="Times New Roman" w:eastAsia="Times New Roman" w:hAnsi="Times New Roman" w:cs="Times New Roman"/>
                <w:lang w:eastAsia="es-ES"/>
              </w:rPr>
              <w:t>Proyecto</w:t>
            </w:r>
          </w:p>
        </w:tc>
        <w:tc>
          <w:tcPr>
            <w:tcW w:w="6678" w:type="dxa"/>
          </w:tcPr>
          <w:p w:rsidR="007902A8" w:rsidRPr="007902A8" w:rsidRDefault="007902A8" w:rsidP="007902A8">
            <w:pPr>
              <w:tabs>
                <w:tab w:val="left" w:pos="2552"/>
                <w:tab w:val="left" w:pos="2694"/>
              </w:tabs>
              <w:contextualSpacing/>
              <w:jc w:val="both"/>
              <w:rPr>
                <w:rFonts w:ascii="Times New Roman" w:eastAsia="Times New Roman" w:hAnsi="Times New Roman" w:cs="Times New Roman"/>
                <w:lang w:eastAsia="es-ES"/>
              </w:rPr>
            </w:pPr>
            <w:r w:rsidRPr="007902A8">
              <w:rPr>
                <w:rFonts w:ascii="Times New Roman" w:eastAsia="Calibri" w:hAnsi="Times New Roman" w:cs="Times New Roman"/>
                <w:b/>
                <w:bCs/>
              </w:rPr>
              <w:t>Centro de Distribución IMPRESSA REPUESTOS</w:t>
            </w:r>
          </w:p>
        </w:tc>
      </w:tr>
      <w:tr w:rsidR="007902A8" w:rsidRPr="007902A8" w:rsidTr="00197DA9">
        <w:trPr>
          <w:trHeight w:val="507"/>
        </w:trPr>
        <w:tc>
          <w:tcPr>
            <w:tcW w:w="2268" w:type="dxa"/>
            <w:gridSpan w:val="2"/>
          </w:tcPr>
          <w:p w:rsidR="007902A8" w:rsidRPr="007902A8" w:rsidRDefault="007902A8" w:rsidP="007902A8">
            <w:pPr>
              <w:tabs>
                <w:tab w:val="left" w:pos="2552"/>
                <w:tab w:val="left" w:pos="2694"/>
              </w:tabs>
              <w:contextualSpacing/>
              <w:rPr>
                <w:rFonts w:ascii="Times New Roman" w:eastAsia="Times New Roman" w:hAnsi="Times New Roman" w:cs="Times New Roman"/>
                <w:lang w:eastAsia="es-ES"/>
              </w:rPr>
            </w:pPr>
            <w:r w:rsidRPr="007902A8">
              <w:rPr>
                <w:rFonts w:ascii="Times New Roman" w:eastAsia="Times New Roman" w:hAnsi="Times New Roman" w:cs="Times New Roman"/>
                <w:lang w:eastAsia="es-ES"/>
              </w:rPr>
              <w:t>Descripción del Proyecto</w:t>
            </w:r>
          </w:p>
        </w:tc>
        <w:tc>
          <w:tcPr>
            <w:tcW w:w="6678" w:type="dxa"/>
          </w:tcPr>
          <w:p w:rsidR="007902A8" w:rsidRPr="007902A8" w:rsidRDefault="007902A8" w:rsidP="007902A8">
            <w:pPr>
              <w:tabs>
                <w:tab w:val="left" w:pos="0"/>
              </w:tabs>
              <w:jc w:val="both"/>
              <w:rPr>
                <w:rFonts w:ascii="Times New Roman" w:eastAsia="Times New Roman" w:hAnsi="Times New Roman" w:cs="Times New Roman"/>
                <w:lang w:eastAsia="es-ES"/>
              </w:rPr>
            </w:pPr>
            <w:r w:rsidRPr="007902A8">
              <w:rPr>
                <w:rFonts w:ascii="Times New Roman" w:eastAsia="Times New Roman" w:hAnsi="Times New Roman" w:cs="Times New Roman"/>
                <w:lang w:eastAsia="es-ES"/>
              </w:rPr>
              <w:t>El proyecto consiste en construir una Nave Industrial que sirva de Bodega para los productos que vende Impressa Repuestos</w:t>
            </w:r>
          </w:p>
        </w:tc>
      </w:tr>
      <w:tr w:rsidR="007902A8" w:rsidRPr="007902A8" w:rsidTr="00197DA9">
        <w:trPr>
          <w:trHeight w:val="496"/>
        </w:trPr>
        <w:tc>
          <w:tcPr>
            <w:tcW w:w="2268" w:type="dxa"/>
            <w:gridSpan w:val="2"/>
          </w:tcPr>
          <w:p w:rsidR="007902A8" w:rsidRPr="007902A8" w:rsidRDefault="007902A8" w:rsidP="007902A8">
            <w:pPr>
              <w:tabs>
                <w:tab w:val="left" w:pos="2552"/>
                <w:tab w:val="left" w:pos="2694"/>
              </w:tabs>
              <w:contextualSpacing/>
              <w:rPr>
                <w:rFonts w:ascii="Times New Roman" w:eastAsia="Times New Roman" w:hAnsi="Times New Roman" w:cs="Times New Roman"/>
                <w:lang w:eastAsia="es-ES"/>
              </w:rPr>
            </w:pPr>
            <w:r w:rsidRPr="007902A8">
              <w:rPr>
                <w:rFonts w:ascii="Times New Roman" w:eastAsia="Times New Roman" w:hAnsi="Times New Roman" w:cs="Times New Roman"/>
                <w:lang w:eastAsia="es-ES"/>
              </w:rPr>
              <w:t>Ubicación inmueble</w:t>
            </w:r>
          </w:p>
        </w:tc>
        <w:tc>
          <w:tcPr>
            <w:tcW w:w="6678" w:type="dxa"/>
          </w:tcPr>
          <w:p w:rsidR="007902A8" w:rsidRPr="007902A8" w:rsidRDefault="007902A8" w:rsidP="007902A8">
            <w:pPr>
              <w:tabs>
                <w:tab w:val="left" w:pos="2552"/>
                <w:tab w:val="left" w:pos="2694"/>
              </w:tabs>
              <w:contextualSpacing/>
              <w:jc w:val="both"/>
              <w:rPr>
                <w:rFonts w:ascii="Times New Roman" w:eastAsia="Times New Roman" w:hAnsi="Times New Roman" w:cs="Times New Roman"/>
                <w:lang w:eastAsia="es-ES"/>
              </w:rPr>
            </w:pPr>
            <w:r w:rsidRPr="007902A8">
              <w:rPr>
                <w:rFonts w:ascii="Times New Roman" w:eastAsia="Calibri" w:hAnsi="Times New Roman" w:cs="Times New Roman"/>
              </w:rPr>
              <w:t>Cantón Las Delicias, N° 3-B, Complejo Flexibodegas km 17½, autopista de San Salvador a Quezaltepeque, Apopa.</w:t>
            </w:r>
          </w:p>
        </w:tc>
      </w:tr>
      <w:tr w:rsidR="007902A8" w:rsidRPr="007902A8" w:rsidTr="00197DA9">
        <w:trPr>
          <w:trHeight w:val="248"/>
        </w:trPr>
        <w:tc>
          <w:tcPr>
            <w:tcW w:w="728" w:type="dxa"/>
            <w:vMerge w:val="restart"/>
            <w:tcBorders>
              <w:top w:val="single" w:sz="4" w:space="0" w:color="auto"/>
            </w:tcBorders>
            <w:vAlign w:val="center"/>
          </w:tcPr>
          <w:p w:rsidR="007902A8" w:rsidRPr="007902A8" w:rsidRDefault="007902A8" w:rsidP="007902A8">
            <w:pPr>
              <w:tabs>
                <w:tab w:val="left" w:pos="2552"/>
                <w:tab w:val="left" w:pos="2694"/>
              </w:tabs>
              <w:contextualSpacing/>
              <w:jc w:val="both"/>
              <w:rPr>
                <w:rFonts w:ascii="Times New Roman" w:eastAsia="Times New Roman" w:hAnsi="Times New Roman" w:cs="Times New Roman"/>
                <w:lang w:eastAsia="es-ES"/>
              </w:rPr>
            </w:pPr>
            <w:r w:rsidRPr="007902A8">
              <w:rPr>
                <w:rFonts w:ascii="Times New Roman" w:eastAsia="Times New Roman" w:hAnsi="Times New Roman" w:cs="Times New Roman"/>
                <w:lang w:eastAsia="es-ES"/>
              </w:rPr>
              <w:t>Área</w:t>
            </w:r>
          </w:p>
        </w:tc>
        <w:tc>
          <w:tcPr>
            <w:tcW w:w="1540" w:type="dxa"/>
          </w:tcPr>
          <w:p w:rsidR="007902A8" w:rsidRPr="007902A8" w:rsidRDefault="007902A8" w:rsidP="007902A8">
            <w:pPr>
              <w:tabs>
                <w:tab w:val="left" w:pos="2552"/>
                <w:tab w:val="left" w:pos="2694"/>
              </w:tabs>
              <w:contextualSpacing/>
              <w:jc w:val="both"/>
              <w:rPr>
                <w:rFonts w:ascii="Times New Roman" w:eastAsia="Times New Roman" w:hAnsi="Times New Roman" w:cs="Times New Roman"/>
                <w:lang w:eastAsia="es-ES"/>
              </w:rPr>
            </w:pPr>
            <w:r w:rsidRPr="007902A8">
              <w:rPr>
                <w:rFonts w:ascii="Times New Roman" w:eastAsia="Times New Roman" w:hAnsi="Times New Roman" w:cs="Times New Roman"/>
                <w:lang w:eastAsia="es-ES"/>
              </w:rPr>
              <w:t>Del inmueble</w:t>
            </w:r>
          </w:p>
        </w:tc>
        <w:tc>
          <w:tcPr>
            <w:tcW w:w="6678" w:type="dxa"/>
          </w:tcPr>
          <w:p w:rsidR="007902A8" w:rsidRPr="007902A8" w:rsidRDefault="007902A8" w:rsidP="007902A8">
            <w:pPr>
              <w:tabs>
                <w:tab w:val="left" w:pos="2552"/>
                <w:tab w:val="left" w:pos="2694"/>
              </w:tabs>
              <w:contextualSpacing/>
              <w:jc w:val="both"/>
              <w:rPr>
                <w:rFonts w:ascii="Times New Roman" w:eastAsia="Times New Roman" w:hAnsi="Times New Roman" w:cs="Times New Roman"/>
                <w:lang w:eastAsia="es-ES"/>
              </w:rPr>
            </w:pPr>
            <w:r w:rsidRPr="007902A8">
              <w:rPr>
                <w:rFonts w:ascii="Times New Roman" w:eastAsia="Calibri" w:hAnsi="Times New Roman" w:cs="Times New Roman"/>
              </w:rPr>
              <w:t>63,734.50</w:t>
            </w:r>
            <w:r w:rsidRPr="007902A8">
              <w:rPr>
                <w:rFonts w:ascii="Times New Roman" w:eastAsia="Times New Roman" w:hAnsi="Times New Roman" w:cs="Times New Roman"/>
                <w:lang w:eastAsia="es-ES"/>
              </w:rPr>
              <w:t xml:space="preserve"> m²</w:t>
            </w:r>
          </w:p>
        </w:tc>
      </w:tr>
      <w:tr w:rsidR="007902A8" w:rsidRPr="007902A8" w:rsidTr="00197DA9">
        <w:trPr>
          <w:trHeight w:val="248"/>
        </w:trPr>
        <w:tc>
          <w:tcPr>
            <w:tcW w:w="728" w:type="dxa"/>
            <w:vMerge/>
          </w:tcPr>
          <w:p w:rsidR="007902A8" w:rsidRPr="007902A8" w:rsidRDefault="007902A8" w:rsidP="007902A8">
            <w:pPr>
              <w:tabs>
                <w:tab w:val="left" w:pos="2552"/>
                <w:tab w:val="left" w:pos="2694"/>
              </w:tabs>
              <w:contextualSpacing/>
              <w:jc w:val="both"/>
              <w:rPr>
                <w:rFonts w:ascii="Times New Roman" w:eastAsia="Times New Roman" w:hAnsi="Times New Roman" w:cs="Times New Roman"/>
                <w:lang w:eastAsia="es-ES"/>
              </w:rPr>
            </w:pPr>
          </w:p>
        </w:tc>
        <w:tc>
          <w:tcPr>
            <w:tcW w:w="1540" w:type="dxa"/>
          </w:tcPr>
          <w:p w:rsidR="007902A8" w:rsidRPr="007902A8" w:rsidRDefault="007902A8" w:rsidP="007902A8">
            <w:pPr>
              <w:tabs>
                <w:tab w:val="left" w:pos="2552"/>
                <w:tab w:val="left" w:pos="2694"/>
              </w:tabs>
              <w:contextualSpacing/>
              <w:jc w:val="both"/>
              <w:rPr>
                <w:rFonts w:ascii="Times New Roman" w:eastAsia="Times New Roman" w:hAnsi="Times New Roman" w:cs="Times New Roman"/>
                <w:lang w:eastAsia="es-ES"/>
              </w:rPr>
            </w:pPr>
            <w:r w:rsidRPr="007902A8">
              <w:rPr>
                <w:rFonts w:ascii="Times New Roman" w:eastAsia="Times New Roman" w:hAnsi="Times New Roman" w:cs="Times New Roman"/>
                <w:lang w:eastAsia="es-ES"/>
              </w:rPr>
              <w:t>Del proyecto</w:t>
            </w:r>
          </w:p>
        </w:tc>
        <w:tc>
          <w:tcPr>
            <w:tcW w:w="6678" w:type="dxa"/>
          </w:tcPr>
          <w:p w:rsidR="007902A8" w:rsidRPr="007902A8" w:rsidRDefault="007902A8" w:rsidP="007902A8">
            <w:pPr>
              <w:tabs>
                <w:tab w:val="left" w:pos="2552"/>
                <w:tab w:val="left" w:pos="2694"/>
              </w:tabs>
              <w:contextualSpacing/>
              <w:jc w:val="both"/>
              <w:rPr>
                <w:rFonts w:ascii="Times New Roman" w:eastAsia="Times New Roman" w:hAnsi="Times New Roman" w:cs="Times New Roman"/>
                <w:lang w:eastAsia="es-ES"/>
              </w:rPr>
            </w:pPr>
            <w:r w:rsidRPr="007902A8">
              <w:rPr>
                <w:rFonts w:ascii="Times New Roman" w:eastAsia="Calibri" w:hAnsi="Times New Roman" w:cs="Times New Roman"/>
              </w:rPr>
              <w:t>63,734.50</w:t>
            </w:r>
            <w:r w:rsidRPr="007902A8">
              <w:rPr>
                <w:rFonts w:ascii="Times New Roman" w:eastAsia="Times New Roman" w:hAnsi="Times New Roman" w:cs="Times New Roman"/>
                <w:lang w:eastAsia="es-ES"/>
              </w:rPr>
              <w:t xml:space="preserve"> m²</w:t>
            </w:r>
          </w:p>
        </w:tc>
      </w:tr>
      <w:tr w:rsidR="007902A8" w:rsidRPr="007902A8" w:rsidTr="00197DA9">
        <w:trPr>
          <w:trHeight w:val="248"/>
        </w:trPr>
        <w:tc>
          <w:tcPr>
            <w:tcW w:w="2268" w:type="dxa"/>
            <w:gridSpan w:val="2"/>
          </w:tcPr>
          <w:p w:rsidR="007902A8" w:rsidRPr="007902A8" w:rsidRDefault="007902A8" w:rsidP="007902A8">
            <w:pPr>
              <w:tabs>
                <w:tab w:val="left" w:pos="2552"/>
                <w:tab w:val="left" w:pos="2694"/>
              </w:tabs>
              <w:contextualSpacing/>
              <w:jc w:val="both"/>
              <w:rPr>
                <w:rFonts w:ascii="Times New Roman" w:eastAsia="Times New Roman" w:hAnsi="Times New Roman" w:cs="Times New Roman"/>
                <w:lang w:eastAsia="es-ES"/>
              </w:rPr>
            </w:pPr>
            <w:r w:rsidRPr="007902A8">
              <w:rPr>
                <w:rFonts w:ascii="Times New Roman" w:eastAsia="Times New Roman" w:hAnsi="Times New Roman" w:cs="Times New Roman"/>
                <w:lang w:eastAsia="es-ES"/>
              </w:rPr>
              <w:t>Propietario</w:t>
            </w:r>
          </w:p>
        </w:tc>
        <w:tc>
          <w:tcPr>
            <w:tcW w:w="6678" w:type="dxa"/>
          </w:tcPr>
          <w:p w:rsidR="007902A8" w:rsidRPr="007902A8" w:rsidRDefault="007902A8" w:rsidP="007902A8">
            <w:pPr>
              <w:tabs>
                <w:tab w:val="left" w:pos="2552"/>
                <w:tab w:val="left" w:pos="2694"/>
              </w:tabs>
              <w:contextualSpacing/>
              <w:jc w:val="both"/>
              <w:rPr>
                <w:rFonts w:ascii="Times New Roman" w:eastAsia="Times New Roman" w:hAnsi="Times New Roman" w:cs="Times New Roman"/>
                <w:lang w:eastAsia="es-ES"/>
              </w:rPr>
            </w:pPr>
            <w:r w:rsidRPr="007902A8">
              <w:rPr>
                <w:rFonts w:ascii="Times New Roman" w:eastAsia="Calibri" w:hAnsi="Times New Roman" w:cs="Times New Roman"/>
              </w:rPr>
              <w:t>INTERNATIONAL NANKING GROUP Y COMPAÑÍA S. EN C. DE C.V.</w:t>
            </w:r>
          </w:p>
        </w:tc>
      </w:tr>
      <w:tr w:rsidR="007902A8" w:rsidRPr="007902A8" w:rsidTr="00197DA9">
        <w:trPr>
          <w:trHeight w:val="259"/>
        </w:trPr>
        <w:tc>
          <w:tcPr>
            <w:tcW w:w="2268" w:type="dxa"/>
            <w:gridSpan w:val="2"/>
          </w:tcPr>
          <w:p w:rsidR="007902A8" w:rsidRPr="007902A8" w:rsidRDefault="007902A8" w:rsidP="007902A8">
            <w:pPr>
              <w:tabs>
                <w:tab w:val="left" w:pos="2552"/>
                <w:tab w:val="left" w:pos="2694"/>
              </w:tabs>
              <w:contextualSpacing/>
              <w:jc w:val="both"/>
              <w:rPr>
                <w:rFonts w:ascii="Times New Roman" w:eastAsia="Times New Roman" w:hAnsi="Times New Roman" w:cs="Times New Roman"/>
                <w:lang w:eastAsia="es-ES"/>
              </w:rPr>
            </w:pPr>
            <w:r w:rsidRPr="007902A8">
              <w:rPr>
                <w:rFonts w:ascii="Times New Roman" w:eastAsia="Times New Roman" w:hAnsi="Times New Roman" w:cs="Times New Roman"/>
                <w:lang w:eastAsia="es-ES"/>
              </w:rPr>
              <w:t>Representante legal</w:t>
            </w:r>
          </w:p>
        </w:tc>
        <w:tc>
          <w:tcPr>
            <w:tcW w:w="6678" w:type="dxa"/>
          </w:tcPr>
          <w:p w:rsidR="007902A8" w:rsidRPr="007902A8" w:rsidRDefault="00827CC7" w:rsidP="007902A8">
            <w:pPr>
              <w:tabs>
                <w:tab w:val="left" w:pos="2552"/>
                <w:tab w:val="left" w:pos="2694"/>
                <w:tab w:val="left" w:pos="3060"/>
              </w:tabs>
              <w:contextualSpacing/>
              <w:jc w:val="both"/>
              <w:rPr>
                <w:rFonts w:ascii="Times New Roman" w:eastAsia="Times New Roman" w:hAnsi="Times New Roman" w:cs="Times New Roman"/>
                <w:lang w:eastAsia="es-ES"/>
              </w:rPr>
            </w:pPr>
            <w:r>
              <w:rPr>
                <w:rFonts w:ascii="Times New Roman" w:eastAsia="Times New Roman" w:hAnsi="Times New Roman" w:cs="Times New Roman"/>
                <w:lang w:eastAsia="es-ES"/>
              </w:rPr>
              <w:t>XXXXXXX</w:t>
            </w:r>
          </w:p>
        </w:tc>
      </w:tr>
    </w:tbl>
    <w:p w:rsidR="007902A8" w:rsidRPr="007902A8" w:rsidRDefault="007902A8" w:rsidP="007902A8">
      <w:pPr>
        <w:tabs>
          <w:tab w:val="left" w:pos="567"/>
          <w:tab w:val="left" w:pos="2552"/>
          <w:tab w:val="left" w:pos="2694"/>
        </w:tabs>
        <w:spacing w:after="0" w:line="240" w:lineRule="auto"/>
        <w:jc w:val="both"/>
        <w:rPr>
          <w:rFonts w:ascii="Calibri" w:eastAsia="Times New Roman" w:hAnsi="Calibri" w:cs="Times New Roman"/>
          <w:b/>
          <w:lang w:eastAsia="es-ES"/>
        </w:rPr>
      </w:pPr>
    </w:p>
    <w:p w:rsidR="007902A8" w:rsidRPr="007902A8" w:rsidRDefault="007902A8" w:rsidP="00256E4A">
      <w:pPr>
        <w:numPr>
          <w:ilvl w:val="0"/>
          <w:numId w:val="8"/>
        </w:numPr>
        <w:tabs>
          <w:tab w:val="left" w:pos="567"/>
          <w:tab w:val="left" w:pos="2552"/>
          <w:tab w:val="left" w:pos="2694"/>
        </w:tabs>
        <w:spacing w:after="0" w:line="276" w:lineRule="auto"/>
        <w:contextualSpacing/>
        <w:jc w:val="both"/>
        <w:rPr>
          <w:rFonts w:ascii="Times New Roman" w:eastAsia="Times New Roman" w:hAnsi="Times New Roman" w:cs="Times New Roman"/>
          <w:b/>
          <w:sz w:val="28"/>
          <w:szCs w:val="28"/>
          <w:lang w:eastAsia="es-ES"/>
        </w:rPr>
      </w:pPr>
      <w:r w:rsidRPr="007902A8">
        <w:rPr>
          <w:rFonts w:ascii="Times New Roman" w:eastAsia="Times New Roman" w:hAnsi="Times New Roman" w:cs="Times New Roman"/>
          <w:b/>
          <w:sz w:val="28"/>
          <w:szCs w:val="28"/>
          <w:u w:val="single"/>
          <w:lang w:eastAsia="es-ES"/>
        </w:rPr>
        <w:t>Marco Normativo</w:t>
      </w:r>
      <w:r w:rsidRPr="007902A8">
        <w:rPr>
          <w:rFonts w:ascii="Times New Roman" w:eastAsia="Times New Roman" w:hAnsi="Times New Roman" w:cs="Times New Roman"/>
          <w:b/>
          <w:sz w:val="28"/>
          <w:szCs w:val="28"/>
          <w:lang w:eastAsia="es-ES"/>
        </w:rPr>
        <w:t>:</w:t>
      </w:r>
    </w:p>
    <w:p w:rsidR="007902A8" w:rsidRPr="007902A8" w:rsidRDefault="007902A8" w:rsidP="00256E4A">
      <w:pPr>
        <w:numPr>
          <w:ilvl w:val="0"/>
          <w:numId w:val="9"/>
        </w:numPr>
        <w:tabs>
          <w:tab w:val="left" w:pos="567"/>
          <w:tab w:val="left" w:pos="1134"/>
          <w:tab w:val="left" w:pos="2552"/>
          <w:tab w:val="left" w:pos="2694"/>
        </w:tabs>
        <w:spacing w:after="0" w:line="276" w:lineRule="auto"/>
        <w:contextualSpacing/>
        <w:jc w:val="both"/>
        <w:rPr>
          <w:rFonts w:ascii="Times New Roman" w:eastAsia="Times New Roman" w:hAnsi="Times New Roman" w:cs="Times New Roman"/>
          <w:b/>
          <w:sz w:val="28"/>
          <w:szCs w:val="28"/>
          <w:lang w:eastAsia="es-ES"/>
        </w:rPr>
      </w:pPr>
      <w:r w:rsidRPr="007902A8">
        <w:rPr>
          <w:rFonts w:ascii="Times New Roman" w:eastAsia="Times New Roman" w:hAnsi="Times New Roman" w:cs="Times New Roman"/>
          <w:b/>
          <w:sz w:val="28"/>
          <w:szCs w:val="28"/>
          <w:lang w:eastAsia="es-ES"/>
        </w:rPr>
        <w:t>Ordenanza para la aplicación del Plan Parcial El Ángel en el Municipio de Apopa, publicada en Diario Oficial No. 92, Tomo No. 375 del 23/05/2007.</w:t>
      </w:r>
    </w:p>
    <w:p w:rsidR="007902A8" w:rsidRPr="007902A8" w:rsidRDefault="007902A8" w:rsidP="00152D3B">
      <w:pPr>
        <w:tabs>
          <w:tab w:val="left" w:pos="567"/>
          <w:tab w:val="left" w:pos="2552"/>
          <w:tab w:val="left" w:pos="2694"/>
        </w:tabs>
        <w:spacing w:after="0" w:line="276" w:lineRule="auto"/>
        <w:contextualSpacing/>
        <w:jc w:val="both"/>
        <w:rPr>
          <w:rFonts w:ascii="Times New Roman" w:eastAsia="Times New Roman" w:hAnsi="Times New Roman" w:cs="Times New Roman"/>
          <w:b/>
          <w:sz w:val="28"/>
          <w:szCs w:val="28"/>
          <w:lang w:eastAsia="es-ES"/>
        </w:rPr>
      </w:pPr>
    </w:p>
    <w:p w:rsidR="007902A8" w:rsidRPr="007902A8" w:rsidRDefault="007902A8" w:rsidP="00152D3B">
      <w:pPr>
        <w:tabs>
          <w:tab w:val="left" w:pos="2552"/>
          <w:tab w:val="left" w:pos="2694"/>
        </w:tabs>
        <w:spacing w:after="0" w:line="276" w:lineRule="auto"/>
        <w:contextualSpacing/>
        <w:jc w:val="both"/>
        <w:rPr>
          <w:rFonts w:ascii="Times New Roman" w:eastAsia="Times New Roman" w:hAnsi="Times New Roman" w:cs="Times New Roman"/>
          <w:b/>
          <w:i/>
          <w:sz w:val="28"/>
          <w:szCs w:val="28"/>
          <w:lang w:eastAsia="es-ES"/>
        </w:rPr>
      </w:pPr>
      <w:r w:rsidRPr="007902A8">
        <w:rPr>
          <w:rFonts w:ascii="Times New Roman" w:eastAsia="Times New Roman" w:hAnsi="Times New Roman" w:cs="Times New Roman"/>
          <w:b/>
          <w:i/>
          <w:sz w:val="28"/>
          <w:szCs w:val="28"/>
          <w:lang w:eastAsia="es-ES"/>
        </w:rPr>
        <w:t>Revisión de compatibilidad con El Plan Parcial</w:t>
      </w:r>
    </w:p>
    <w:p w:rsidR="007902A8" w:rsidRPr="007902A8" w:rsidRDefault="007902A8" w:rsidP="00152D3B">
      <w:pPr>
        <w:tabs>
          <w:tab w:val="left" w:pos="2552"/>
          <w:tab w:val="left" w:pos="2694"/>
        </w:tabs>
        <w:spacing w:after="0" w:line="276" w:lineRule="auto"/>
        <w:contextualSpacing/>
        <w:jc w:val="both"/>
        <w:rPr>
          <w:rFonts w:ascii="Times New Roman" w:eastAsia="Times New Roman" w:hAnsi="Times New Roman" w:cs="Times New Roman"/>
          <w:i/>
          <w:sz w:val="28"/>
          <w:szCs w:val="28"/>
          <w:lang w:eastAsia="es-ES"/>
        </w:rPr>
      </w:pPr>
      <w:r w:rsidRPr="007902A8">
        <w:rPr>
          <w:rFonts w:ascii="Times New Roman" w:eastAsia="Times New Roman" w:hAnsi="Times New Roman" w:cs="Times New Roman"/>
          <w:b/>
          <w:i/>
          <w:sz w:val="28"/>
          <w:szCs w:val="28"/>
          <w:lang w:eastAsia="es-ES"/>
        </w:rPr>
        <w:t>Art. 57</w:t>
      </w:r>
      <w:r w:rsidRPr="007902A8">
        <w:rPr>
          <w:rFonts w:ascii="Times New Roman" w:eastAsia="Times New Roman" w:hAnsi="Times New Roman" w:cs="Times New Roman"/>
          <w:i/>
          <w:sz w:val="28"/>
          <w:szCs w:val="28"/>
          <w:lang w:eastAsia="es-ES"/>
        </w:rPr>
        <w:t xml:space="preserve">.- Los interesados en desarrollar proyectos de urbanización y/o construcción en la zona con lo establecido en el Plan Parcial. Esta resolución, emitida mediante acuerdo municipal, solicitarán en primer lugar a la Alcaldía Municipal de Apopa, haciendo previo el pago de la tasa correspondiente, la revisión de su propuesta general de usos del suelo y densidad para verificar que </w:t>
      </w:r>
      <w:r w:rsidRPr="007902A8">
        <w:rPr>
          <w:rFonts w:ascii="Times New Roman" w:eastAsia="Times New Roman" w:hAnsi="Times New Roman" w:cs="Times New Roman"/>
          <w:i/>
          <w:sz w:val="28"/>
          <w:szCs w:val="28"/>
          <w:lang w:eastAsia="es-ES"/>
        </w:rPr>
        <w:lastRenderedPageBreak/>
        <w:t xml:space="preserve">ésta sea compatible tendrá vigencia de un año, después del cual si no hubiese iniciado los trámites en la OPAMSS, el interesado deberá solicitarlo nuevamente. </w:t>
      </w:r>
    </w:p>
    <w:p w:rsidR="007902A8" w:rsidRPr="007902A8" w:rsidRDefault="007902A8" w:rsidP="00152D3B">
      <w:pPr>
        <w:tabs>
          <w:tab w:val="left" w:pos="2552"/>
          <w:tab w:val="left" w:pos="2694"/>
        </w:tabs>
        <w:spacing w:after="0" w:line="276" w:lineRule="auto"/>
        <w:contextualSpacing/>
        <w:jc w:val="both"/>
        <w:rPr>
          <w:rFonts w:ascii="Times New Roman" w:eastAsia="Times New Roman" w:hAnsi="Times New Roman" w:cs="Times New Roman"/>
          <w:i/>
          <w:sz w:val="28"/>
          <w:szCs w:val="28"/>
          <w:lang w:eastAsia="es-ES"/>
        </w:rPr>
      </w:pPr>
    </w:p>
    <w:p w:rsidR="007902A8" w:rsidRPr="007902A8" w:rsidRDefault="007902A8" w:rsidP="00152D3B">
      <w:pPr>
        <w:tabs>
          <w:tab w:val="left" w:pos="2552"/>
          <w:tab w:val="left" w:pos="2694"/>
        </w:tabs>
        <w:spacing w:after="0" w:line="276" w:lineRule="auto"/>
        <w:contextualSpacing/>
        <w:jc w:val="both"/>
        <w:rPr>
          <w:rFonts w:ascii="Times New Roman" w:eastAsia="Times New Roman" w:hAnsi="Times New Roman" w:cs="Times New Roman"/>
          <w:i/>
          <w:sz w:val="28"/>
          <w:szCs w:val="28"/>
          <w:lang w:eastAsia="es-ES"/>
        </w:rPr>
      </w:pPr>
      <w:r w:rsidRPr="007902A8">
        <w:rPr>
          <w:rFonts w:ascii="Times New Roman" w:eastAsia="Times New Roman" w:hAnsi="Times New Roman" w:cs="Times New Roman"/>
          <w:i/>
          <w:sz w:val="28"/>
          <w:szCs w:val="28"/>
          <w:lang w:eastAsia="es-ES"/>
        </w:rPr>
        <w:t xml:space="preserve">Si el proyecto es declarado compatible se procederá al trámite de calificación de lugar en la OPAMSS tal como se describe en el artículo 59 de la presente ordenanza. </w:t>
      </w:r>
    </w:p>
    <w:p w:rsidR="007902A8" w:rsidRPr="007902A8" w:rsidRDefault="007902A8" w:rsidP="00152D3B">
      <w:pPr>
        <w:tabs>
          <w:tab w:val="left" w:pos="2552"/>
          <w:tab w:val="left" w:pos="2694"/>
        </w:tabs>
        <w:spacing w:after="0" w:line="276" w:lineRule="auto"/>
        <w:contextualSpacing/>
        <w:jc w:val="both"/>
        <w:rPr>
          <w:rFonts w:ascii="Times New Roman" w:eastAsia="Times New Roman" w:hAnsi="Times New Roman" w:cs="Times New Roman"/>
          <w:i/>
          <w:sz w:val="28"/>
          <w:szCs w:val="28"/>
          <w:lang w:eastAsia="es-ES"/>
        </w:rPr>
      </w:pPr>
    </w:p>
    <w:p w:rsidR="007902A8" w:rsidRPr="007902A8" w:rsidRDefault="007902A8" w:rsidP="00152D3B">
      <w:pPr>
        <w:tabs>
          <w:tab w:val="left" w:pos="2552"/>
          <w:tab w:val="left" w:pos="2694"/>
        </w:tabs>
        <w:spacing w:after="0" w:line="276" w:lineRule="auto"/>
        <w:contextualSpacing/>
        <w:jc w:val="both"/>
        <w:rPr>
          <w:rFonts w:ascii="Times New Roman" w:eastAsia="Times New Roman" w:hAnsi="Times New Roman" w:cs="Times New Roman"/>
          <w:i/>
          <w:sz w:val="28"/>
          <w:szCs w:val="28"/>
          <w:lang w:eastAsia="es-ES"/>
        </w:rPr>
      </w:pPr>
      <w:r w:rsidRPr="007902A8">
        <w:rPr>
          <w:rFonts w:ascii="Times New Roman" w:eastAsia="Times New Roman" w:hAnsi="Times New Roman" w:cs="Times New Roman"/>
          <w:i/>
          <w:sz w:val="28"/>
          <w:szCs w:val="28"/>
          <w:lang w:eastAsia="es-ES"/>
        </w:rPr>
        <w:t xml:space="preserve">Si el proyecto o una porción del proyecto fuera declarado incompatible con el Plan Parcial El Ángel, la Alcaldía Municipal lo consignará como tal. El interesado podrá solicitar variación del Plan Parcial según lo establecido en el artículo 58 de esta ordenanza. </w:t>
      </w:r>
    </w:p>
    <w:p w:rsidR="007902A8" w:rsidRPr="007902A8" w:rsidRDefault="007902A8" w:rsidP="00152D3B">
      <w:pPr>
        <w:spacing w:after="0" w:line="276" w:lineRule="auto"/>
        <w:jc w:val="both"/>
        <w:rPr>
          <w:rFonts w:ascii="Times New Roman" w:eastAsia="Times New Roman" w:hAnsi="Times New Roman" w:cs="Times New Roman"/>
          <w:b/>
          <w:sz w:val="28"/>
          <w:szCs w:val="28"/>
          <w:lang w:eastAsia="es-ES"/>
        </w:rPr>
      </w:pPr>
    </w:p>
    <w:p w:rsidR="007902A8" w:rsidRPr="007902A8" w:rsidRDefault="007902A8" w:rsidP="00152D3B">
      <w:pPr>
        <w:spacing w:after="0" w:line="276" w:lineRule="auto"/>
        <w:jc w:val="both"/>
        <w:rPr>
          <w:rFonts w:ascii="Times New Roman" w:eastAsia="Times New Roman" w:hAnsi="Times New Roman" w:cs="Times New Roman"/>
          <w:sz w:val="28"/>
          <w:szCs w:val="28"/>
          <w:lang w:eastAsia="es-ES"/>
        </w:rPr>
      </w:pPr>
      <w:r w:rsidRPr="007902A8">
        <w:rPr>
          <w:rFonts w:ascii="Times New Roman" w:eastAsia="Times New Roman" w:hAnsi="Times New Roman" w:cs="Times New Roman"/>
          <w:b/>
          <w:sz w:val="28"/>
          <w:szCs w:val="28"/>
          <w:lang w:eastAsia="es-ES"/>
        </w:rPr>
        <w:t>Zona Logística Industrial (ZLI)</w:t>
      </w:r>
      <w:r w:rsidRPr="007902A8">
        <w:rPr>
          <w:rFonts w:ascii="Times New Roman" w:eastAsia="Times New Roman" w:hAnsi="Times New Roman" w:cs="Times New Roman"/>
          <w:sz w:val="28"/>
          <w:szCs w:val="28"/>
          <w:lang w:eastAsia="es-ES"/>
        </w:rPr>
        <w:t xml:space="preserve">. </w:t>
      </w:r>
    </w:p>
    <w:p w:rsidR="007902A8" w:rsidRPr="007902A8" w:rsidRDefault="007902A8" w:rsidP="00152D3B">
      <w:pPr>
        <w:spacing w:after="0" w:line="276" w:lineRule="auto"/>
        <w:jc w:val="both"/>
        <w:rPr>
          <w:rFonts w:ascii="Times New Roman" w:eastAsia="Times New Roman" w:hAnsi="Times New Roman" w:cs="Times New Roman"/>
          <w:sz w:val="28"/>
          <w:szCs w:val="28"/>
          <w:lang w:eastAsia="es-ES"/>
        </w:rPr>
      </w:pPr>
      <w:r w:rsidRPr="007902A8">
        <w:rPr>
          <w:rFonts w:ascii="Times New Roman" w:eastAsia="Times New Roman" w:hAnsi="Times New Roman" w:cs="Times New Roman"/>
          <w:b/>
          <w:sz w:val="28"/>
          <w:szCs w:val="28"/>
          <w:lang w:eastAsia="es-ES"/>
        </w:rPr>
        <w:t>Art. 8</w:t>
      </w:r>
      <w:r w:rsidRPr="007902A8">
        <w:rPr>
          <w:rFonts w:ascii="Times New Roman" w:eastAsia="Times New Roman" w:hAnsi="Times New Roman" w:cs="Times New Roman"/>
          <w:sz w:val="28"/>
          <w:szCs w:val="28"/>
          <w:lang w:eastAsia="es-ES"/>
        </w:rPr>
        <w:t>.- La Zona Logística Industrial es aquella que comprende actividades de producción, procesamiento, almacenamiento y distribución de productos y los servicios de apoyo asociados a estas actividades.</w:t>
      </w:r>
    </w:p>
    <w:p w:rsidR="007902A8" w:rsidRPr="007902A8" w:rsidRDefault="007902A8" w:rsidP="00152D3B">
      <w:pPr>
        <w:spacing w:after="0" w:line="276" w:lineRule="auto"/>
        <w:jc w:val="both"/>
        <w:rPr>
          <w:rFonts w:ascii="Times New Roman" w:eastAsia="Times New Roman" w:hAnsi="Times New Roman" w:cs="Times New Roman"/>
          <w:bCs/>
          <w:sz w:val="28"/>
          <w:szCs w:val="28"/>
          <w:lang w:eastAsia="es-ES"/>
        </w:rPr>
      </w:pPr>
      <w:r w:rsidRPr="007902A8">
        <w:rPr>
          <w:rFonts w:ascii="Times New Roman" w:eastAsia="Times New Roman" w:hAnsi="Times New Roman" w:cs="Times New Roman"/>
          <w:b/>
          <w:sz w:val="28"/>
          <w:szCs w:val="28"/>
          <w:lang w:eastAsia="es-ES"/>
        </w:rPr>
        <w:t>Los usos de suelo permitidos</w:t>
      </w:r>
      <w:r w:rsidRPr="007902A8">
        <w:rPr>
          <w:rFonts w:ascii="Times New Roman" w:eastAsia="Times New Roman" w:hAnsi="Times New Roman" w:cs="Times New Roman"/>
          <w:sz w:val="28"/>
          <w:szCs w:val="28"/>
          <w:lang w:eastAsia="es-ES"/>
        </w:rPr>
        <w:t xml:space="preserve"> </w:t>
      </w:r>
      <w:r w:rsidRPr="007902A8">
        <w:rPr>
          <w:rFonts w:ascii="Times New Roman" w:eastAsia="Times New Roman" w:hAnsi="Times New Roman" w:cs="Times New Roman"/>
          <w:b/>
          <w:sz w:val="28"/>
          <w:szCs w:val="28"/>
          <w:lang w:eastAsia="es-ES"/>
        </w:rPr>
        <w:t xml:space="preserve">son: </w:t>
      </w:r>
      <w:r w:rsidRPr="007902A8">
        <w:rPr>
          <w:rFonts w:ascii="Times New Roman" w:eastAsia="Times New Roman" w:hAnsi="Times New Roman" w:cs="Times New Roman"/>
          <w:sz w:val="28"/>
          <w:szCs w:val="28"/>
          <w:lang w:eastAsia="es-ES"/>
        </w:rPr>
        <w:t>a</w:t>
      </w:r>
      <w:r w:rsidRPr="007902A8">
        <w:rPr>
          <w:rFonts w:ascii="Times New Roman" w:eastAsia="Times New Roman" w:hAnsi="Times New Roman" w:cs="Times New Roman"/>
          <w:bCs/>
          <w:sz w:val="28"/>
          <w:szCs w:val="28"/>
          <w:lang w:eastAsia="es-ES"/>
        </w:rPr>
        <w:t>lmacenamiento (ALM), Industrial (IND), transporte (TRA) e infraestructura (INF).</w:t>
      </w:r>
    </w:p>
    <w:p w:rsidR="007902A8" w:rsidRPr="007902A8" w:rsidRDefault="007902A8" w:rsidP="00152D3B">
      <w:pPr>
        <w:spacing w:after="0" w:line="276" w:lineRule="auto"/>
        <w:jc w:val="both"/>
        <w:rPr>
          <w:rFonts w:ascii="Times New Roman" w:eastAsia="Times New Roman" w:hAnsi="Times New Roman" w:cs="Times New Roman"/>
          <w:bCs/>
          <w:sz w:val="28"/>
          <w:szCs w:val="28"/>
          <w:lang w:eastAsia="es-ES"/>
        </w:rPr>
      </w:pPr>
      <w:r w:rsidRPr="007902A8">
        <w:rPr>
          <w:rFonts w:ascii="Times New Roman" w:eastAsia="Times New Roman" w:hAnsi="Times New Roman" w:cs="Times New Roman"/>
          <w:b/>
          <w:bCs/>
          <w:sz w:val="28"/>
          <w:szCs w:val="28"/>
          <w:lang w:eastAsia="es-ES"/>
        </w:rPr>
        <w:t xml:space="preserve">Los usos del suelo condicionados es: </w:t>
      </w:r>
      <w:r w:rsidRPr="007902A8">
        <w:rPr>
          <w:rFonts w:ascii="Times New Roman" w:eastAsia="Times New Roman" w:hAnsi="Times New Roman" w:cs="Times New Roman"/>
          <w:bCs/>
          <w:sz w:val="28"/>
          <w:szCs w:val="28"/>
          <w:lang w:eastAsia="es-ES"/>
        </w:rPr>
        <w:t>comercio y servicio (CYS), institucional (INS) y deporte (DEP).</w:t>
      </w:r>
    </w:p>
    <w:p w:rsidR="007902A8" w:rsidRPr="007902A8" w:rsidRDefault="007902A8" w:rsidP="00152D3B">
      <w:pPr>
        <w:spacing w:line="276" w:lineRule="auto"/>
        <w:jc w:val="both"/>
        <w:rPr>
          <w:rFonts w:ascii="Times New Roman" w:eastAsia="Times New Roman" w:hAnsi="Times New Roman" w:cs="Times New Roman"/>
          <w:bCs/>
          <w:sz w:val="28"/>
          <w:szCs w:val="28"/>
          <w:lang w:eastAsia="es-ES"/>
        </w:rPr>
      </w:pPr>
      <w:r w:rsidRPr="007902A8">
        <w:rPr>
          <w:rFonts w:ascii="Times New Roman" w:eastAsia="Times New Roman" w:hAnsi="Times New Roman" w:cs="Times New Roman"/>
          <w:b/>
          <w:bCs/>
          <w:sz w:val="28"/>
          <w:szCs w:val="28"/>
          <w:lang w:eastAsia="es-ES"/>
        </w:rPr>
        <w:t>Los usos del suelo prohibidos son:</w:t>
      </w:r>
      <w:r w:rsidRPr="007902A8">
        <w:rPr>
          <w:rFonts w:ascii="Times New Roman" w:eastAsia="Times New Roman" w:hAnsi="Times New Roman" w:cs="Times New Roman"/>
          <w:bCs/>
          <w:sz w:val="28"/>
          <w:szCs w:val="28"/>
          <w:lang w:eastAsia="es-ES"/>
        </w:rPr>
        <w:t xml:space="preserve"> habitacional (HAB), salud (SAS), educación (EDU), recreación (RYE), cultura (CLT), religión (REL), agropecuario (AGR) y espacios abiertos (ESA).</w:t>
      </w:r>
    </w:p>
    <w:p w:rsidR="007902A8" w:rsidRPr="007902A8" w:rsidRDefault="007902A8" w:rsidP="00152D3B">
      <w:pPr>
        <w:spacing w:after="0" w:line="276" w:lineRule="auto"/>
        <w:jc w:val="both"/>
        <w:rPr>
          <w:rFonts w:ascii="Times New Roman" w:eastAsia="Times New Roman" w:hAnsi="Times New Roman" w:cs="Times New Roman"/>
          <w:sz w:val="28"/>
          <w:szCs w:val="28"/>
          <w:lang w:eastAsia="es-ES"/>
        </w:rPr>
      </w:pPr>
      <w:r w:rsidRPr="007902A8">
        <w:rPr>
          <w:rFonts w:ascii="Times New Roman" w:eastAsia="Times New Roman" w:hAnsi="Times New Roman" w:cs="Times New Roman"/>
          <w:b/>
          <w:bCs/>
          <w:sz w:val="28"/>
          <w:szCs w:val="28"/>
          <w:lang w:eastAsia="es-ES"/>
        </w:rPr>
        <w:t>El área permeable mínima permitida</w:t>
      </w:r>
      <w:r w:rsidRPr="007902A8">
        <w:rPr>
          <w:rFonts w:ascii="Times New Roman" w:eastAsia="Times New Roman" w:hAnsi="Times New Roman" w:cs="Times New Roman"/>
          <w:bCs/>
          <w:sz w:val="28"/>
          <w:szCs w:val="28"/>
          <w:lang w:eastAsia="es-ES"/>
        </w:rPr>
        <w:t xml:space="preserve"> será del veinte por ciento (20%) del área total del terreno. </w:t>
      </w:r>
      <w:r w:rsidRPr="007902A8">
        <w:rPr>
          <w:rFonts w:ascii="Times New Roman" w:eastAsia="Times New Roman" w:hAnsi="Times New Roman" w:cs="Times New Roman"/>
          <w:sz w:val="28"/>
          <w:szCs w:val="28"/>
          <w:lang w:eastAsia="es-ES"/>
        </w:rPr>
        <w:t>En esta zona el área del lote mínimo que se autorizará será de 1,500 metros cuadrados.</w:t>
      </w:r>
    </w:p>
    <w:p w:rsidR="007902A8" w:rsidRPr="007902A8" w:rsidRDefault="007902A8" w:rsidP="00152D3B">
      <w:pPr>
        <w:spacing w:after="0" w:line="276" w:lineRule="auto"/>
        <w:jc w:val="both"/>
        <w:rPr>
          <w:rFonts w:ascii="Times New Roman" w:eastAsia="Times New Roman" w:hAnsi="Times New Roman" w:cs="Times New Roman"/>
          <w:b/>
          <w:i/>
          <w:sz w:val="28"/>
          <w:szCs w:val="28"/>
          <w:lang w:eastAsia="es-ES"/>
        </w:rPr>
      </w:pPr>
    </w:p>
    <w:p w:rsidR="007902A8" w:rsidRPr="007902A8" w:rsidRDefault="007902A8" w:rsidP="00256E4A">
      <w:pPr>
        <w:numPr>
          <w:ilvl w:val="0"/>
          <w:numId w:val="9"/>
        </w:numPr>
        <w:tabs>
          <w:tab w:val="left" w:pos="567"/>
          <w:tab w:val="left" w:pos="1134"/>
          <w:tab w:val="left" w:pos="2552"/>
          <w:tab w:val="left" w:pos="2694"/>
        </w:tabs>
        <w:spacing w:after="0" w:line="276" w:lineRule="auto"/>
        <w:ind w:left="0" w:firstLine="567"/>
        <w:contextualSpacing/>
        <w:jc w:val="both"/>
        <w:rPr>
          <w:rFonts w:ascii="Times New Roman" w:eastAsia="Times New Roman" w:hAnsi="Times New Roman" w:cs="Times New Roman"/>
          <w:b/>
          <w:sz w:val="28"/>
          <w:szCs w:val="28"/>
          <w:lang w:eastAsia="es-ES"/>
        </w:rPr>
      </w:pPr>
      <w:r w:rsidRPr="007902A8">
        <w:rPr>
          <w:rFonts w:ascii="Times New Roman" w:eastAsia="Times New Roman" w:hAnsi="Times New Roman" w:cs="Times New Roman"/>
          <w:b/>
          <w:sz w:val="28"/>
          <w:szCs w:val="28"/>
          <w:lang w:eastAsia="es-ES"/>
        </w:rPr>
        <w:t>Reforma a la Ordenanza para la Aplicación del Plan Parcial El Ángel, publicada en el Diario Oficial No. 192, Tomo No. 405, de fecha 16/10/2014.</w:t>
      </w:r>
    </w:p>
    <w:p w:rsidR="007902A8" w:rsidRPr="007902A8" w:rsidRDefault="007902A8" w:rsidP="00152D3B">
      <w:pPr>
        <w:spacing w:after="0" w:line="276" w:lineRule="auto"/>
        <w:contextualSpacing/>
        <w:jc w:val="both"/>
        <w:rPr>
          <w:rFonts w:ascii="Times New Roman" w:eastAsia="Times New Roman" w:hAnsi="Times New Roman" w:cs="Times New Roman"/>
          <w:sz w:val="28"/>
          <w:szCs w:val="28"/>
          <w:lang w:eastAsia="es-ES"/>
        </w:rPr>
      </w:pPr>
      <w:r w:rsidRPr="007902A8">
        <w:rPr>
          <w:rFonts w:ascii="Times New Roman" w:eastAsia="Times New Roman" w:hAnsi="Times New Roman" w:cs="Times New Roman"/>
          <w:sz w:val="28"/>
          <w:szCs w:val="28"/>
          <w:lang w:eastAsia="es-ES"/>
        </w:rPr>
        <w:t xml:space="preserve">Esta reforma consistió específicamente en una actualización del plano de usos de suelo, denominado “Plano 01 de Zonificación”. </w:t>
      </w:r>
    </w:p>
    <w:p w:rsidR="007902A8" w:rsidRPr="007902A8" w:rsidRDefault="007902A8" w:rsidP="00152D3B">
      <w:pPr>
        <w:spacing w:after="0" w:line="276" w:lineRule="auto"/>
        <w:contextualSpacing/>
        <w:jc w:val="both"/>
        <w:rPr>
          <w:rFonts w:ascii="Times New Roman" w:eastAsia="Times New Roman" w:hAnsi="Times New Roman" w:cs="Times New Roman"/>
          <w:sz w:val="28"/>
          <w:szCs w:val="28"/>
          <w:lang w:eastAsia="es-ES"/>
        </w:rPr>
      </w:pPr>
    </w:p>
    <w:p w:rsidR="007902A8" w:rsidRPr="007902A8" w:rsidRDefault="007902A8" w:rsidP="00152D3B">
      <w:pPr>
        <w:spacing w:after="0" w:line="276" w:lineRule="auto"/>
        <w:jc w:val="both"/>
        <w:rPr>
          <w:rFonts w:ascii="Times New Roman" w:eastAsia="Times New Roman" w:hAnsi="Times New Roman" w:cs="Times New Roman"/>
          <w:sz w:val="28"/>
          <w:szCs w:val="28"/>
          <w:lang w:eastAsia="es-ES"/>
        </w:rPr>
      </w:pPr>
      <w:r w:rsidRPr="007902A8">
        <w:rPr>
          <w:rFonts w:ascii="Times New Roman" w:eastAsia="Times New Roman" w:hAnsi="Times New Roman" w:cs="Times New Roman"/>
          <w:sz w:val="28"/>
          <w:szCs w:val="28"/>
          <w:lang w:eastAsia="es-ES"/>
        </w:rPr>
        <w:lastRenderedPageBreak/>
        <w:t xml:space="preserve">El inmueble objeto de análisis, está ubicado en una Zona definida como </w:t>
      </w:r>
      <w:r w:rsidRPr="007902A8">
        <w:rPr>
          <w:rFonts w:ascii="Times New Roman" w:eastAsia="Times New Roman" w:hAnsi="Times New Roman" w:cs="Times New Roman"/>
          <w:b/>
          <w:sz w:val="28"/>
          <w:szCs w:val="28"/>
          <w:lang w:eastAsia="es-ES"/>
        </w:rPr>
        <w:t xml:space="preserve">Zona Logística Industrial (ZLI), </w:t>
      </w:r>
      <w:r w:rsidRPr="007902A8">
        <w:rPr>
          <w:rFonts w:ascii="Times New Roman" w:eastAsia="Times New Roman" w:hAnsi="Times New Roman" w:cs="Times New Roman"/>
          <w:sz w:val="28"/>
          <w:szCs w:val="28"/>
          <w:lang w:eastAsia="es-ES"/>
        </w:rPr>
        <w:t xml:space="preserve">la cual </w:t>
      </w:r>
      <w:r w:rsidRPr="007902A8">
        <w:rPr>
          <w:rFonts w:ascii="Times New Roman" w:eastAsia="Times New Roman" w:hAnsi="Times New Roman" w:cs="Times New Roman"/>
          <w:b/>
          <w:bCs/>
          <w:sz w:val="28"/>
          <w:szCs w:val="28"/>
          <w:lang w:eastAsia="es-ES"/>
        </w:rPr>
        <w:t xml:space="preserve">PERMITE </w:t>
      </w:r>
      <w:r w:rsidRPr="007902A8">
        <w:rPr>
          <w:rFonts w:ascii="Times New Roman" w:eastAsia="Times New Roman" w:hAnsi="Times New Roman" w:cs="Times New Roman"/>
          <w:sz w:val="28"/>
          <w:szCs w:val="28"/>
          <w:lang w:eastAsia="es-ES"/>
        </w:rPr>
        <w:t>la ejecución del proyecto denominado “</w:t>
      </w:r>
      <w:r w:rsidRPr="007902A8">
        <w:rPr>
          <w:rFonts w:ascii="Times New Roman" w:eastAsia="Times New Roman" w:hAnsi="Times New Roman" w:cs="Times New Roman"/>
          <w:b/>
          <w:bCs/>
          <w:sz w:val="28"/>
          <w:szCs w:val="28"/>
          <w:lang w:eastAsia="es-ES"/>
        </w:rPr>
        <w:t>Centro de Distribución IMPRESSA REPUESTOS</w:t>
      </w:r>
      <w:r w:rsidRPr="007902A8">
        <w:rPr>
          <w:rFonts w:ascii="Times New Roman" w:eastAsia="Times New Roman" w:hAnsi="Times New Roman" w:cs="Times New Roman"/>
          <w:b/>
          <w:sz w:val="28"/>
          <w:szCs w:val="28"/>
          <w:lang w:val="es-SV" w:eastAsia="es-ES"/>
        </w:rPr>
        <w:t>”</w:t>
      </w:r>
      <w:r w:rsidRPr="007902A8">
        <w:rPr>
          <w:rFonts w:ascii="Times New Roman" w:eastAsia="Times New Roman" w:hAnsi="Times New Roman" w:cs="Times New Roman"/>
          <w:sz w:val="28"/>
          <w:szCs w:val="28"/>
          <w:lang w:eastAsia="es-ES"/>
        </w:rPr>
        <w:t>.</w:t>
      </w:r>
    </w:p>
    <w:p w:rsidR="007902A8" w:rsidRPr="007902A8" w:rsidRDefault="007902A8" w:rsidP="00152D3B">
      <w:pPr>
        <w:tabs>
          <w:tab w:val="left" w:pos="567"/>
        </w:tabs>
        <w:spacing w:after="0" w:line="276" w:lineRule="auto"/>
        <w:jc w:val="both"/>
        <w:rPr>
          <w:rFonts w:ascii="Times New Roman" w:eastAsia="Times New Roman" w:hAnsi="Times New Roman" w:cs="Times New Roman"/>
          <w:b/>
          <w:sz w:val="28"/>
          <w:szCs w:val="28"/>
          <w:u w:val="single"/>
          <w:lang w:eastAsia="es-ES"/>
        </w:rPr>
      </w:pPr>
    </w:p>
    <w:p w:rsidR="007902A8" w:rsidRPr="007902A8" w:rsidRDefault="007902A8" w:rsidP="00256E4A">
      <w:pPr>
        <w:numPr>
          <w:ilvl w:val="0"/>
          <w:numId w:val="8"/>
        </w:numPr>
        <w:tabs>
          <w:tab w:val="left" w:pos="567"/>
        </w:tabs>
        <w:spacing w:after="0" w:line="276" w:lineRule="auto"/>
        <w:ind w:left="0" w:firstLine="142"/>
        <w:contextualSpacing/>
        <w:jc w:val="both"/>
        <w:rPr>
          <w:rFonts w:ascii="Times New Roman" w:eastAsia="Times New Roman" w:hAnsi="Times New Roman" w:cs="Times New Roman"/>
          <w:b/>
          <w:sz w:val="28"/>
          <w:szCs w:val="28"/>
          <w:u w:val="single"/>
          <w:lang w:eastAsia="es-ES"/>
        </w:rPr>
      </w:pPr>
      <w:r w:rsidRPr="007902A8">
        <w:rPr>
          <w:rFonts w:ascii="Times New Roman" w:eastAsia="Times New Roman" w:hAnsi="Times New Roman" w:cs="Times New Roman"/>
          <w:b/>
          <w:sz w:val="28"/>
          <w:szCs w:val="28"/>
          <w:u w:val="single"/>
          <w:lang w:eastAsia="es-ES"/>
        </w:rPr>
        <w:t>Determinación de Aranceles:</w:t>
      </w:r>
    </w:p>
    <w:p w:rsidR="007902A8" w:rsidRPr="007902A8" w:rsidRDefault="007902A8" w:rsidP="00152D3B">
      <w:pPr>
        <w:tabs>
          <w:tab w:val="left" w:pos="567"/>
        </w:tabs>
        <w:spacing w:after="0" w:line="276" w:lineRule="auto"/>
        <w:contextualSpacing/>
        <w:jc w:val="both"/>
        <w:rPr>
          <w:rFonts w:ascii="Times New Roman" w:eastAsia="Times New Roman" w:hAnsi="Times New Roman" w:cs="Times New Roman"/>
          <w:sz w:val="28"/>
          <w:szCs w:val="28"/>
          <w:lang w:val="es-SV" w:eastAsia="es-ES"/>
        </w:rPr>
      </w:pPr>
      <w:r w:rsidRPr="007902A8">
        <w:rPr>
          <w:rFonts w:ascii="Times New Roman" w:eastAsia="Times New Roman" w:hAnsi="Times New Roman" w:cs="Times New Roman"/>
          <w:sz w:val="28"/>
          <w:szCs w:val="28"/>
          <w:lang w:val="es-SV" w:eastAsia="es-ES"/>
        </w:rPr>
        <w:t xml:space="preserve">Del referido trámite, se estableció el mandamiento preliminar de pago abajo descrito, el cual fue notificado a la empresa </w:t>
      </w:r>
      <w:r w:rsidRPr="007902A8">
        <w:rPr>
          <w:rFonts w:ascii="Times New Roman" w:eastAsia="Calibri" w:hAnsi="Times New Roman" w:cs="Times New Roman"/>
          <w:sz w:val="28"/>
          <w:szCs w:val="28"/>
          <w:lang w:val="es-SV"/>
        </w:rPr>
        <w:t xml:space="preserve">INTERNATIONAL NANKING GROUP Y COMPAÑÍA S. EN C. DE C.V. </w:t>
      </w:r>
      <w:r w:rsidRPr="007902A8">
        <w:rPr>
          <w:rFonts w:ascii="Times New Roman" w:eastAsia="Times New Roman" w:hAnsi="Times New Roman" w:cs="Times New Roman"/>
          <w:sz w:val="28"/>
          <w:szCs w:val="28"/>
          <w:lang w:val="es-SV" w:eastAsia="es-ES"/>
        </w:rPr>
        <w:t xml:space="preserve">quien realizó el desembolso respectivo según recibo Serie “A” No. </w:t>
      </w:r>
      <w:r w:rsidRPr="007902A8">
        <w:rPr>
          <w:rFonts w:ascii="Times New Roman" w:eastAsia="Times New Roman" w:hAnsi="Times New Roman" w:cs="Times New Roman"/>
          <w:b/>
          <w:bCs/>
          <w:sz w:val="28"/>
          <w:szCs w:val="28"/>
          <w:lang w:val="es-SV" w:eastAsia="es-ES"/>
        </w:rPr>
        <w:t>342240</w:t>
      </w:r>
      <w:r w:rsidRPr="007902A8">
        <w:rPr>
          <w:rFonts w:ascii="Times New Roman" w:eastAsia="Times New Roman" w:hAnsi="Times New Roman" w:cs="Times New Roman"/>
          <w:sz w:val="28"/>
          <w:szCs w:val="28"/>
          <w:lang w:val="es-SV" w:eastAsia="es-ES"/>
        </w:rPr>
        <w:t xml:space="preserve">, de fecha 07/02/2023, por un monto de </w:t>
      </w:r>
      <w:r w:rsidRPr="007902A8">
        <w:rPr>
          <w:rFonts w:ascii="Times New Roman" w:eastAsia="Times New Roman" w:hAnsi="Times New Roman" w:cs="Times New Roman"/>
          <w:b/>
          <w:sz w:val="28"/>
          <w:szCs w:val="28"/>
          <w:lang w:val="es-SV" w:eastAsia="es-ES"/>
        </w:rPr>
        <w:t>$83,849.99</w:t>
      </w:r>
      <w:r w:rsidRPr="007902A8">
        <w:rPr>
          <w:rFonts w:ascii="Times New Roman" w:eastAsia="Times New Roman" w:hAnsi="Times New Roman" w:cs="Times New Roman"/>
          <w:sz w:val="28"/>
          <w:szCs w:val="28"/>
          <w:lang w:val="es-SV" w:eastAsia="es-ES"/>
        </w:rPr>
        <w:t>; según el siguiente detalle:</w:t>
      </w:r>
    </w:p>
    <w:p w:rsidR="007902A8" w:rsidRPr="007902A8" w:rsidRDefault="007902A8" w:rsidP="007902A8">
      <w:pPr>
        <w:spacing w:after="0" w:line="240" w:lineRule="auto"/>
        <w:rPr>
          <w:rFonts w:ascii="Times New Roman" w:eastAsia="Times New Roman" w:hAnsi="Times New Roman" w:cs="Times New Roman"/>
          <w:sz w:val="26"/>
          <w:szCs w:val="26"/>
          <w:lang w:val="es-SV" w:eastAsia="es-ES"/>
        </w:rPr>
      </w:pPr>
    </w:p>
    <w:p w:rsidR="007902A8" w:rsidRPr="007902A8" w:rsidRDefault="007902A8" w:rsidP="007902A8">
      <w:pPr>
        <w:spacing w:after="0" w:line="240" w:lineRule="auto"/>
        <w:jc w:val="both"/>
        <w:rPr>
          <w:rFonts w:ascii="Calibri" w:eastAsia="Calibri" w:hAnsi="Calibri" w:cs="Arial"/>
          <w:lang w:val="es-SV"/>
        </w:rPr>
      </w:pPr>
      <w:r w:rsidRPr="007902A8">
        <w:rPr>
          <w:rFonts w:ascii="Calibri" w:eastAsia="Calibri" w:hAnsi="Calibri" w:cs="Arial"/>
          <w:lang w:val="es-SV"/>
        </w:rPr>
        <w:object w:dxaOrig="9204" w:dyaOrig="3096">
          <v:shape id="_x0000_i1026" type="#_x0000_t75" style="width:446.25pt;height:161.25pt" o:ole="">
            <v:imagedata r:id="rId10" o:title=""/>
          </v:shape>
          <o:OLEObject Type="Embed" ProgID="Excel.Sheet.12" ShapeID="_x0000_i1026" DrawAspect="Content" ObjectID="_1744632448" r:id="rId11"/>
        </w:object>
      </w:r>
    </w:p>
    <w:p w:rsidR="007902A8" w:rsidRPr="007902A8" w:rsidRDefault="007902A8" w:rsidP="007902A8">
      <w:pPr>
        <w:spacing w:after="0" w:line="240" w:lineRule="auto"/>
        <w:jc w:val="both"/>
        <w:rPr>
          <w:rFonts w:ascii="Calibri" w:eastAsia="Calibri" w:hAnsi="Calibri" w:cs="Arial"/>
          <w:lang w:val="es-SV"/>
        </w:rPr>
      </w:pPr>
    </w:p>
    <w:p w:rsidR="007902A8" w:rsidRPr="007902A8" w:rsidRDefault="007902A8" w:rsidP="007902A8">
      <w:pPr>
        <w:spacing w:after="0" w:line="276" w:lineRule="auto"/>
        <w:rPr>
          <w:rFonts w:ascii="Times New Roman" w:eastAsia="Calibri" w:hAnsi="Times New Roman" w:cs="Times New Roman"/>
          <w:b/>
          <w:bCs/>
          <w:sz w:val="28"/>
          <w:szCs w:val="28"/>
          <w:lang w:val="es-SV"/>
        </w:rPr>
      </w:pPr>
      <w:r w:rsidRPr="007902A8">
        <w:rPr>
          <w:rFonts w:ascii="Times New Roman" w:eastAsia="Calibri" w:hAnsi="Times New Roman" w:cs="Times New Roman"/>
          <w:b/>
          <w:bCs/>
          <w:sz w:val="28"/>
          <w:szCs w:val="28"/>
          <w:lang w:val="es-SV"/>
        </w:rPr>
        <w:t xml:space="preserve">Nota: </w:t>
      </w:r>
    </w:p>
    <w:p w:rsidR="007902A8" w:rsidRPr="007902A8" w:rsidRDefault="007902A8" w:rsidP="007902A8">
      <w:pPr>
        <w:tabs>
          <w:tab w:val="left" w:pos="567"/>
        </w:tabs>
        <w:spacing w:after="0" w:line="276" w:lineRule="auto"/>
        <w:contextualSpacing/>
        <w:jc w:val="both"/>
        <w:rPr>
          <w:rFonts w:ascii="Times New Roman" w:eastAsia="Calibri" w:hAnsi="Times New Roman" w:cs="Times New Roman"/>
          <w:i/>
          <w:sz w:val="28"/>
          <w:szCs w:val="28"/>
          <w:lang w:val="es-SV"/>
        </w:rPr>
      </w:pPr>
      <w:r w:rsidRPr="007902A8">
        <w:rPr>
          <w:rFonts w:ascii="Times New Roman" w:eastAsia="Calibri" w:hAnsi="Times New Roman" w:cs="Times New Roman"/>
          <w:sz w:val="28"/>
          <w:szCs w:val="28"/>
          <w:lang w:val="es-SV"/>
        </w:rPr>
        <w:t xml:space="preserve">El presente mandamiento de pago no incluye el arancel de Contribución Especial por un monto $2,602.82, tipificado en el Art. 5 de la Ordenanza de Contribución Especial para Proyectos Eco Ambientalistas para la Protección, Conservación, Rescate, Mantenimiento y Mejora del Medio Ambiente del Municipio de Apopa. DO  199 Tomo 369 26/10/2005; en cumplimiento al Acuerdo Municipal No. 7 Acta No. 35, 16/12/2021, que literalmente dice: </w:t>
      </w:r>
      <w:r w:rsidRPr="007902A8">
        <w:rPr>
          <w:rFonts w:ascii="Times New Roman" w:eastAsia="Calibri" w:hAnsi="Times New Roman" w:cs="Times New Roman"/>
          <w:b/>
          <w:i/>
          <w:sz w:val="28"/>
          <w:szCs w:val="28"/>
          <w:lang w:val="es-SV"/>
        </w:rPr>
        <w:t>“A. El Concejo Municipal Plural establece la suspensión temporal de la aplicación de la Ordenanza de Contribuciones Especiales para Proyectos Eco Ambientalistas…”</w:t>
      </w:r>
    </w:p>
    <w:p w:rsidR="007902A8" w:rsidRPr="007902A8" w:rsidRDefault="007902A8" w:rsidP="007902A8">
      <w:pPr>
        <w:tabs>
          <w:tab w:val="left" w:pos="567"/>
        </w:tabs>
        <w:spacing w:after="0" w:line="276" w:lineRule="auto"/>
        <w:contextualSpacing/>
        <w:jc w:val="both"/>
        <w:rPr>
          <w:rFonts w:ascii="Times New Roman" w:eastAsia="Calibri" w:hAnsi="Times New Roman" w:cs="Times New Roman"/>
          <w:sz w:val="26"/>
          <w:szCs w:val="26"/>
          <w:lang w:val="es-SV"/>
        </w:rPr>
      </w:pPr>
    </w:p>
    <w:p w:rsidR="007902A8" w:rsidRPr="007902A8" w:rsidRDefault="007902A8" w:rsidP="007902A8">
      <w:pPr>
        <w:tabs>
          <w:tab w:val="left" w:pos="7894"/>
        </w:tabs>
        <w:spacing w:after="0" w:line="276" w:lineRule="auto"/>
        <w:jc w:val="both"/>
        <w:rPr>
          <w:rFonts w:ascii="Times New Roman" w:eastAsia="Times New Roman" w:hAnsi="Times New Roman" w:cs="Times New Roman"/>
          <w:b/>
          <w:bCs/>
          <w:sz w:val="28"/>
          <w:szCs w:val="28"/>
          <w:lang w:eastAsia="es-ES"/>
        </w:rPr>
      </w:pPr>
      <w:r w:rsidRPr="007902A8">
        <w:rPr>
          <w:rFonts w:ascii="Times New Roman" w:eastAsia="Times New Roman" w:hAnsi="Times New Roman" w:cs="Times New Roman"/>
          <w:b/>
          <w:bCs/>
          <w:sz w:val="28"/>
          <w:szCs w:val="28"/>
          <w:lang w:eastAsia="es-ES"/>
        </w:rPr>
        <w:t>POR LO TANTO:</w:t>
      </w:r>
    </w:p>
    <w:p w:rsidR="007902A8" w:rsidRPr="007902A8" w:rsidRDefault="007902A8" w:rsidP="007902A8">
      <w:pPr>
        <w:tabs>
          <w:tab w:val="left" w:pos="2552"/>
          <w:tab w:val="left" w:pos="2694"/>
        </w:tabs>
        <w:spacing w:after="0" w:line="276" w:lineRule="auto"/>
        <w:contextualSpacing/>
        <w:jc w:val="both"/>
        <w:rPr>
          <w:rFonts w:ascii="Times New Roman" w:eastAsia="Times New Roman" w:hAnsi="Times New Roman" w:cs="Times New Roman"/>
          <w:sz w:val="28"/>
          <w:szCs w:val="28"/>
          <w:lang w:eastAsia="es-ES"/>
        </w:rPr>
      </w:pPr>
      <w:r w:rsidRPr="007902A8">
        <w:rPr>
          <w:rFonts w:ascii="Times New Roman" w:eastAsia="Times New Roman" w:hAnsi="Times New Roman" w:cs="Times New Roman"/>
          <w:bCs/>
          <w:sz w:val="28"/>
          <w:szCs w:val="28"/>
          <w:lang w:eastAsia="es-ES"/>
        </w:rPr>
        <w:t xml:space="preserve">Este departamento </w:t>
      </w:r>
      <w:r w:rsidRPr="007902A8">
        <w:rPr>
          <w:rFonts w:ascii="Times New Roman" w:eastAsia="Times New Roman" w:hAnsi="Times New Roman" w:cs="Times New Roman"/>
          <w:b/>
          <w:bCs/>
          <w:sz w:val="28"/>
          <w:szCs w:val="28"/>
          <w:lang w:eastAsia="es-ES"/>
        </w:rPr>
        <w:t xml:space="preserve">RESUELVE QUE EL PROYECTO </w:t>
      </w:r>
      <w:r w:rsidRPr="007902A8">
        <w:rPr>
          <w:rFonts w:ascii="Times New Roman" w:eastAsia="Times New Roman" w:hAnsi="Times New Roman" w:cs="Times New Roman"/>
          <w:b/>
          <w:sz w:val="28"/>
          <w:szCs w:val="28"/>
          <w:lang w:eastAsia="es-ES"/>
        </w:rPr>
        <w:t>“Centro de Distribución IMPRESSA REPUESTOS</w:t>
      </w:r>
      <w:r w:rsidRPr="007902A8">
        <w:rPr>
          <w:rFonts w:ascii="Times New Roman" w:eastAsia="Times New Roman" w:hAnsi="Times New Roman" w:cs="Times New Roman"/>
          <w:b/>
          <w:sz w:val="28"/>
          <w:szCs w:val="28"/>
          <w:lang w:val="es-SV" w:eastAsia="es-ES"/>
        </w:rPr>
        <w:t>”</w:t>
      </w:r>
      <w:r w:rsidRPr="007902A8">
        <w:rPr>
          <w:rFonts w:ascii="Times New Roman" w:eastAsia="Times New Roman" w:hAnsi="Times New Roman" w:cs="Times New Roman"/>
          <w:b/>
          <w:bCs/>
          <w:sz w:val="28"/>
          <w:szCs w:val="28"/>
          <w:lang w:eastAsia="es-ES"/>
        </w:rPr>
        <w:t xml:space="preserve"> ES TÉCNICAMENTE COMPATIBLE CON EL USO DE SUELO ESTABLECIDO EN EL </w:t>
      </w:r>
      <w:r w:rsidRPr="007902A8">
        <w:rPr>
          <w:rFonts w:ascii="Times New Roman" w:eastAsia="Times New Roman" w:hAnsi="Times New Roman" w:cs="Times New Roman"/>
          <w:b/>
          <w:bCs/>
          <w:sz w:val="28"/>
          <w:szCs w:val="28"/>
          <w:lang w:eastAsia="es-ES"/>
        </w:rPr>
        <w:lastRenderedPageBreak/>
        <w:t>CUERPO NORMATIVO VIGENTE</w:t>
      </w:r>
      <w:r w:rsidRPr="007902A8">
        <w:rPr>
          <w:rFonts w:ascii="Times New Roman" w:eastAsia="Times New Roman" w:hAnsi="Times New Roman" w:cs="Times New Roman"/>
          <w:bCs/>
          <w:sz w:val="28"/>
          <w:szCs w:val="28"/>
          <w:lang w:eastAsia="es-ES"/>
        </w:rPr>
        <w:t xml:space="preserve">, por lo que se emite la presente resolución, para conocimiento del Honorable Concejo Municipal, para su </w:t>
      </w:r>
      <w:r w:rsidRPr="007902A8">
        <w:rPr>
          <w:rFonts w:ascii="Times New Roman" w:eastAsia="Times New Roman" w:hAnsi="Times New Roman" w:cs="Times New Roman"/>
          <w:b/>
          <w:sz w:val="28"/>
          <w:szCs w:val="28"/>
          <w:lang w:eastAsia="es-ES"/>
        </w:rPr>
        <w:t>APROBACIÓN</w:t>
      </w:r>
      <w:r w:rsidRPr="007902A8">
        <w:rPr>
          <w:rFonts w:ascii="Times New Roman" w:eastAsia="Times New Roman" w:hAnsi="Times New Roman" w:cs="Times New Roman"/>
          <w:bCs/>
          <w:sz w:val="28"/>
          <w:szCs w:val="28"/>
          <w:lang w:eastAsia="es-ES"/>
        </w:rPr>
        <w:t xml:space="preserve"> mediante Acuerdo Municipal, a fin que la </w:t>
      </w:r>
      <w:r w:rsidRPr="007902A8">
        <w:rPr>
          <w:rFonts w:ascii="Times New Roman" w:eastAsia="Times New Roman" w:hAnsi="Times New Roman" w:cs="Times New Roman"/>
          <w:sz w:val="28"/>
          <w:szCs w:val="28"/>
          <w:lang w:val="es-SV" w:eastAsia="es-ES"/>
        </w:rPr>
        <w:t>empresa INTERNATIONAL NANKING GROUP Y COMPAÑÍA S. EN C. DE C.V.,</w:t>
      </w:r>
      <w:r w:rsidRPr="007902A8">
        <w:rPr>
          <w:rFonts w:ascii="Times New Roman" w:eastAsia="Times New Roman" w:hAnsi="Times New Roman" w:cs="Times New Roman"/>
          <w:bCs/>
          <w:sz w:val="28"/>
          <w:szCs w:val="28"/>
          <w:lang w:eastAsia="es-ES"/>
        </w:rPr>
        <w:t xml:space="preserve"> lo presente en OPAMSS, para efectos de continuar con la tramitología que establecen los cuerpos normativos correspondientes.</w:t>
      </w:r>
    </w:p>
    <w:p w:rsidR="007902A8" w:rsidRPr="007902A8" w:rsidRDefault="007902A8" w:rsidP="007902A8">
      <w:pPr>
        <w:spacing w:after="0" w:line="276" w:lineRule="auto"/>
        <w:jc w:val="both"/>
        <w:rPr>
          <w:rFonts w:ascii="Times New Roman" w:eastAsia="Times New Roman" w:hAnsi="Times New Roman" w:cs="Times New Roman"/>
          <w:sz w:val="26"/>
          <w:szCs w:val="26"/>
          <w:lang w:eastAsia="es-ES"/>
        </w:rPr>
      </w:pPr>
    </w:p>
    <w:p w:rsidR="007902A8" w:rsidRPr="007902A8" w:rsidRDefault="007902A8" w:rsidP="00152D3B">
      <w:pPr>
        <w:spacing w:after="0" w:line="276" w:lineRule="auto"/>
        <w:jc w:val="both"/>
        <w:rPr>
          <w:rFonts w:ascii="Times New Roman" w:eastAsia="Times New Roman" w:hAnsi="Times New Roman" w:cs="Times New Roman"/>
          <w:b/>
          <w:sz w:val="28"/>
          <w:szCs w:val="28"/>
          <w:lang w:eastAsia="es-ES"/>
        </w:rPr>
      </w:pPr>
      <w:r w:rsidRPr="007902A8">
        <w:rPr>
          <w:rFonts w:ascii="Times New Roman" w:eastAsia="Times New Roman" w:hAnsi="Times New Roman" w:cs="Times New Roman"/>
          <w:b/>
          <w:sz w:val="28"/>
          <w:szCs w:val="28"/>
          <w:lang w:eastAsia="es-ES"/>
        </w:rPr>
        <w:t>Arq. Álvaro Antonio Pérez Escobar</w:t>
      </w:r>
    </w:p>
    <w:p w:rsidR="007902A8" w:rsidRPr="007902A8" w:rsidRDefault="007902A8" w:rsidP="00152D3B">
      <w:pPr>
        <w:spacing w:after="0" w:line="276" w:lineRule="auto"/>
        <w:jc w:val="both"/>
        <w:rPr>
          <w:rFonts w:ascii="Times New Roman" w:eastAsia="Times New Roman" w:hAnsi="Times New Roman" w:cs="Times New Roman"/>
          <w:sz w:val="28"/>
          <w:szCs w:val="28"/>
          <w:lang w:eastAsia="es-ES"/>
        </w:rPr>
      </w:pPr>
      <w:r w:rsidRPr="007902A8">
        <w:rPr>
          <w:rFonts w:ascii="Times New Roman" w:eastAsia="Times New Roman" w:hAnsi="Times New Roman" w:cs="Times New Roman"/>
          <w:sz w:val="28"/>
          <w:szCs w:val="28"/>
          <w:lang w:eastAsia="es-ES"/>
        </w:rPr>
        <w:t>Jefe de Desarrollo Urbano y Ordenamiento Territorial</w:t>
      </w:r>
    </w:p>
    <w:p w:rsidR="007902A8" w:rsidRPr="007902A8" w:rsidRDefault="007902A8" w:rsidP="00152D3B">
      <w:pPr>
        <w:spacing w:after="0" w:line="276" w:lineRule="auto"/>
        <w:jc w:val="both"/>
        <w:rPr>
          <w:rFonts w:ascii="Times New Roman" w:eastAsia="Times New Roman" w:hAnsi="Times New Roman" w:cs="Times New Roman"/>
          <w:sz w:val="28"/>
          <w:szCs w:val="28"/>
          <w:lang w:eastAsia="es-ES"/>
        </w:rPr>
      </w:pPr>
      <w:r w:rsidRPr="007902A8">
        <w:rPr>
          <w:rFonts w:ascii="Times New Roman" w:eastAsia="Times New Roman" w:hAnsi="Times New Roman" w:cs="Times New Roman"/>
          <w:sz w:val="28"/>
          <w:szCs w:val="28"/>
          <w:lang w:eastAsia="es-ES"/>
        </w:rPr>
        <w:t>AAPE/jrrm</w:t>
      </w:r>
    </w:p>
    <w:p w:rsidR="007902A8" w:rsidRPr="007902A8" w:rsidRDefault="007902A8" w:rsidP="00152D3B">
      <w:pPr>
        <w:tabs>
          <w:tab w:val="left" w:pos="1134"/>
        </w:tabs>
        <w:spacing w:after="0" w:line="276" w:lineRule="auto"/>
        <w:jc w:val="both"/>
        <w:rPr>
          <w:rFonts w:ascii="Times New Roman" w:eastAsia="Calibri" w:hAnsi="Times New Roman" w:cs="Times New Roman"/>
          <w:sz w:val="28"/>
          <w:szCs w:val="28"/>
          <w:lang w:val="es-SV"/>
        </w:rPr>
      </w:pPr>
    </w:p>
    <w:p w:rsidR="007902A8" w:rsidRPr="007902A8" w:rsidRDefault="007902A8" w:rsidP="00152D3B">
      <w:pPr>
        <w:tabs>
          <w:tab w:val="left" w:pos="1134"/>
        </w:tabs>
        <w:spacing w:after="0" w:line="276" w:lineRule="auto"/>
        <w:jc w:val="both"/>
        <w:rPr>
          <w:rFonts w:ascii="Times New Roman" w:eastAsia="Calibri" w:hAnsi="Times New Roman" w:cs="Times New Roman"/>
          <w:sz w:val="28"/>
          <w:szCs w:val="28"/>
          <w:lang w:val="es-SV"/>
        </w:rPr>
      </w:pPr>
      <w:r w:rsidRPr="007902A8">
        <w:rPr>
          <w:rFonts w:ascii="Times New Roman" w:eastAsia="Calibri" w:hAnsi="Times New Roman" w:cs="Times New Roman"/>
          <w:sz w:val="28"/>
          <w:szCs w:val="28"/>
          <w:lang w:val="es-SV"/>
        </w:rPr>
        <w:t>P.D.</w:t>
      </w:r>
    </w:p>
    <w:p w:rsidR="007902A8" w:rsidRPr="007902A8" w:rsidRDefault="007902A8" w:rsidP="00152D3B">
      <w:pPr>
        <w:tabs>
          <w:tab w:val="left" w:pos="1134"/>
        </w:tabs>
        <w:spacing w:after="0" w:line="276" w:lineRule="auto"/>
        <w:jc w:val="both"/>
        <w:rPr>
          <w:rFonts w:ascii="Times New Roman" w:eastAsia="Calibri" w:hAnsi="Times New Roman" w:cs="Times New Roman"/>
          <w:sz w:val="28"/>
          <w:szCs w:val="28"/>
          <w:lang w:val="es-SV"/>
        </w:rPr>
      </w:pPr>
    </w:p>
    <w:p w:rsidR="007902A8" w:rsidRPr="007902A8" w:rsidRDefault="007902A8" w:rsidP="00256E4A">
      <w:pPr>
        <w:numPr>
          <w:ilvl w:val="0"/>
          <w:numId w:val="10"/>
        </w:numPr>
        <w:tabs>
          <w:tab w:val="left" w:pos="567"/>
          <w:tab w:val="left" w:pos="1134"/>
        </w:tabs>
        <w:spacing w:after="0" w:line="276" w:lineRule="auto"/>
        <w:contextualSpacing/>
        <w:jc w:val="both"/>
        <w:rPr>
          <w:rFonts w:ascii="Times New Roman" w:eastAsia="Calibri" w:hAnsi="Times New Roman" w:cs="Times New Roman"/>
          <w:sz w:val="28"/>
          <w:szCs w:val="28"/>
          <w:lang w:val="es-SV"/>
        </w:rPr>
      </w:pPr>
      <w:r w:rsidRPr="007902A8">
        <w:rPr>
          <w:rFonts w:ascii="Times New Roman" w:eastAsia="Calibri" w:hAnsi="Times New Roman" w:cs="Times New Roman"/>
          <w:sz w:val="28"/>
          <w:szCs w:val="28"/>
          <w:lang w:val="es-SV"/>
        </w:rPr>
        <w:t>Para el trámite del permiso de construcción de cierre perimetral del inmueble, los interesados deben presentar a este Dpto. Técnico, resolución y planos de línea de construcción autorizado por OPAMSS.</w:t>
      </w:r>
    </w:p>
    <w:p w:rsidR="007902A8" w:rsidRPr="007902A8" w:rsidRDefault="007902A8" w:rsidP="00256E4A">
      <w:pPr>
        <w:numPr>
          <w:ilvl w:val="0"/>
          <w:numId w:val="10"/>
        </w:numPr>
        <w:tabs>
          <w:tab w:val="left" w:pos="567"/>
          <w:tab w:val="left" w:pos="1134"/>
        </w:tabs>
        <w:spacing w:after="0" w:line="276" w:lineRule="auto"/>
        <w:contextualSpacing/>
        <w:jc w:val="both"/>
        <w:rPr>
          <w:rFonts w:ascii="Times New Roman" w:eastAsia="Calibri" w:hAnsi="Times New Roman" w:cs="Times New Roman"/>
          <w:sz w:val="28"/>
          <w:szCs w:val="28"/>
          <w:lang w:val="es-SV"/>
        </w:rPr>
      </w:pPr>
      <w:r w:rsidRPr="007902A8">
        <w:rPr>
          <w:rFonts w:ascii="Times New Roman" w:eastAsia="Calibri" w:hAnsi="Times New Roman" w:cs="Times New Roman"/>
          <w:sz w:val="28"/>
          <w:szCs w:val="28"/>
          <w:lang w:val="es-SV"/>
        </w:rPr>
        <w:t>En relación al trámite de terracería y demolición según sea el caso, los interesados deben solicitar el permiso correspondiente a esta municipalidad, debiendo presentar la autorización respectiva del sitio donde será depositado el material generado por estas actividades.</w:t>
      </w:r>
    </w:p>
    <w:p w:rsidR="007902A8" w:rsidRPr="007902A8" w:rsidRDefault="007902A8" w:rsidP="00256E4A">
      <w:pPr>
        <w:numPr>
          <w:ilvl w:val="0"/>
          <w:numId w:val="10"/>
        </w:numPr>
        <w:tabs>
          <w:tab w:val="left" w:pos="567"/>
          <w:tab w:val="left" w:pos="1134"/>
        </w:tabs>
        <w:spacing w:after="0" w:line="276" w:lineRule="auto"/>
        <w:contextualSpacing/>
        <w:jc w:val="both"/>
        <w:rPr>
          <w:rFonts w:ascii="Times New Roman" w:eastAsia="Calibri" w:hAnsi="Times New Roman" w:cs="Times New Roman"/>
          <w:sz w:val="28"/>
          <w:szCs w:val="28"/>
          <w:lang w:val="es-SV"/>
        </w:rPr>
      </w:pPr>
      <w:r w:rsidRPr="007902A8">
        <w:rPr>
          <w:rFonts w:ascii="Times New Roman" w:eastAsia="Calibri" w:hAnsi="Times New Roman" w:cs="Times New Roman"/>
          <w:sz w:val="28"/>
          <w:szCs w:val="28"/>
          <w:lang w:val="es-SV"/>
        </w:rPr>
        <w:t>Para el permiso para la tala de árboles, los interesados deben realizar el trámite en el departamento de Medio Ambiente de esta municipalidad.</w:t>
      </w:r>
    </w:p>
    <w:p w:rsidR="007902A8" w:rsidRPr="007902A8" w:rsidRDefault="007902A8" w:rsidP="00152D3B">
      <w:pPr>
        <w:spacing w:after="0" w:line="276" w:lineRule="auto"/>
        <w:jc w:val="both"/>
        <w:textAlignment w:val="baseline"/>
        <w:rPr>
          <w:rFonts w:ascii="Times New Roman" w:eastAsia="Calibri" w:hAnsi="Times New Roman" w:cs="Times New Roman"/>
          <w:sz w:val="28"/>
          <w:szCs w:val="28"/>
          <w:lang w:val="es-SV" w:eastAsia="es-ES"/>
        </w:rPr>
      </w:pPr>
    </w:p>
    <w:p w:rsidR="007A75D1" w:rsidRPr="00CB1DCB" w:rsidRDefault="007902A8" w:rsidP="007A75D1">
      <w:pPr>
        <w:tabs>
          <w:tab w:val="left" w:pos="5240"/>
        </w:tabs>
        <w:spacing w:after="0" w:line="276" w:lineRule="auto"/>
        <w:jc w:val="both"/>
        <w:rPr>
          <w:rFonts w:ascii="Times New Roman" w:eastAsia="Times New Roman" w:hAnsi="Times New Roman" w:cs="Times New Roman"/>
          <w:sz w:val="28"/>
          <w:szCs w:val="28"/>
          <w:lang w:eastAsia="es-ES"/>
        </w:rPr>
      </w:pPr>
      <w:r w:rsidRPr="00152D3B">
        <w:rPr>
          <w:rFonts w:ascii="Times New Roman" w:eastAsia="Calibri" w:hAnsi="Times New Roman" w:cs="Times New Roman"/>
          <w:sz w:val="28"/>
          <w:szCs w:val="28"/>
          <w:lang w:val="es-SV"/>
        </w:rPr>
        <w:t xml:space="preserve">Por tanto el Honorable Concejo Municipal Plural, en uso de sus facultades legales y habiendo deliberado el punto, Por </w:t>
      </w:r>
      <w:r w:rsidRPr="00152D3B">
        <w:rPr>
          <w:rFonts w:ascii="Times New Roman" w:eastAsia="Calibri" w:hAnsi="Times New Roman" w:cs="Times New Roman"/>
          <w:b/>
          <w:sz w:val="28"/>
          <w:szCs w:val="28"/>
          <w:lang w:val="es-SV"/>
        </w:rPr>
        <w:t xml:space="preserve">MAYORIA </w:t>
      </w:r>
      <w:r w:rsidRPr="00152D3B">
        <w:rPr>
          <w:rFonts w:ascii="Times New Roman" w:eastAsia="Calibri" w:hAnsi="Times New Roman" w:cs="Times New Roman"/>
          <w:sz w:val="28"/>
          <w:szCs w:val="28"/>
          <w:lang w:val="es-SV"/>
        </w:rPr>
        <w:t xml:space="preserve">de </w:t>
      </w:r>
      <w:r w:rsidRPr="00152D3B">
        <w:rPr>
          <w:rFonts w:ascii="Times New Roman" w:eastAsia="Calibri" w:hAnsi="Times New Roman" w:cs="Times New Roman"/>
          <w:b/>
          <w:sz w:val="28"/>
          <w:szCs w:val="28"/>
          <w:lang w:val="es-SV"/>
        </w:rPr>
        <w:t xml:space="preserve">doce votos a favor </w:t>
      </w:r>
      <w:r w:rsidRPr="00152D3B">
        <w:rPr>
          <w:rFonts w:ascii="Times New Roman" w:eastAsia="Calibri" w:hAnsi="Times New Roman" w:cs="Times New Roman"/>
          <w:sz w:val="28"/>
          <w:szCs w:val="28"/>
          <w:lang w:val="es-SV"/>
        </w:rPr>
        <w:t>y</w:t>
      </w:r>
      <w:r w:rsidRPr="00152D3B">
        <w:rPr>
          <w:rFonts w:ascii="Times New Roman" w:eastAsia="Calibri" w:hAnsi="Times New Roman" w:cs="Times New Roman"/>
          <w:b/>
          <w:sz w:val="28"/>
          <w:szCs w:val="28"/>
          <w:lang w:val="es-SV"/>
        </w:rPr>
        <w:t xml:space="preserve"> dos ausencias al  momento de esta votación, </w:t>
      </w:r>
      <w:r w:rsidRPr="00152D3B">
        <w:rPr>
          <w:rFonts w:ascii="Times New Roman" w:eastAsia="Calibri" w:hAnsi="Times New Roman" w:cs="Times New Roman"/>
          <w:sz w:val="28"/>
          <w:szCs w:val="28"/>
          <w:lang w:val="es-SV"/>
        </w:rPr>
        <w:t xml:space="preserve">por parte de los siguientes miembros del Concejo Municipal: </w:t>
      </w:r>
      <w:r w:rsidRPr="00152D3B">
        <w:rPr>
          <w:rFonts w:ascii="Times New Roman" w:eastAsia="Calibri" w:hAnsi="Times New Roman" w:cs="Times New Roman"/>
          <w:b/>
          <w:sz w:val="28"/>
          <w:szCs w:val="28"/>
          <w:lang w:val="es-SV"/>
        </w:rPr>
        <w:t xml:space="preserve">Lic. Sergio Noel Monroy Martínez, Sinódico Municipal </w:t>
      </w:r>
      <w:r w:rsidRPr="00152D3B">
        <w:rPr>
          <w:rFonts w:ascii="Times New Roman" w:eastAsia="Calibri" w:hAnsi="Times New Roman" w:cs="Times New Roman"/>
          <w:sz w:val="28"/>
          <w:szCs w:val="28"/>
          <w:lang w:val="es-SV"/>
        </w:rPr>
        <w:t xml:space="preserve">y el </w:t>
      </w:r>
      <w:r w:rsidRPr="00152D3B">
        <w:rPr>
          <w:rFonts w:ascii="Times New Roman" w:eastAsia="Calibri" w:hAnsi="Times New Roman" w:cs="Times New Roman"/>
          <w:b/>
          <w:sz w:val="28"/>
          <w:szCs w:val="28"/>
          <w:lang w:val="es-SV"/>
        </w:rPr>
        <w:t xml:space="preserve">Sr. Osmin de Jesús Menjívar González, Décimo Segundo Regidor Propietario. ACUERDA: </w:t>
      </w:r>
      <w:r w:rsidRPr="00152D3B">
        <w:rPr>
          <w:rFonts w:ascii="Times New Roman" w:eastAsia="Calibri" w:hAnsi="Times New Roman" w:cs="Times New Roman"/>
          <w:sz w:val="28"/>
          <w:szCs w:val="28"/>
          <w:lang w:val="es-SV"/>
        </w:rPr>
        <w:t>Aprobar en todas sus partes la resolución presentada por el</w:t>
      </w:r>
      <w:r w:rsidRPr="00152D3B">
        <w:rPr>
          <w:rFonts w:ascii="Times New Roman" w:eastAsia="Calibri" w:hAnsi="Times New Roman" w:cs="Times New Roman"/>
          <w:b/>
          <w:sz w:val="28"/>
          <w:szCs w:val="28"/>
        </w:rPr>
        <w:t xml:space="preserve"> </w:t>
      </w:r>
      <w:r w:rsidR="00827CC7">
        <w:rPr>
          <w:rFonts w:ascii="Times New Roman" w:eastAsia="Calibri" w:hAnsi="Times New Roman" w:cs="Times New Roman"/>
          <w:b/>
          <w:sz w:val="28"/>
          <w:szCs w:val="28"/>
        </w:rPr>
        <w:t>XXXXX</w:t>
      </w:r>
      <w:r w:rsidRPr="00152D3B">
        <w:rPr>
          <w:rFonts w:ascii="Times New Roman" w:eastAsia="Calibri" w:hAnsi="Times New Roman" w:cs="Times New Roman"/>
          <w:b/>
          <w:sz w:val="28"/>
          <w:szCs w:val="28"/>
        </w:rPr>
        <w:t xml:space="preserve">, JEFE DE DESARROLLO URBANO Y ORDENANAMIENTO TERRITORIAL, </w:t>
      </w:r>
      <w:r w:rsidRPr="00152D3B">
        <w:rPr>
          <w:rFonts w:ascii="Times New Roman" w:eastAsia="Calibri" w:hAnsi="Times New Roman" w:cs="Times New Roman"/>
          <w:sz w:val="28"/>
          <w:szCs w:val="28"/>
        </w:rPr>
        <w:t xml:space="preserve">en donde </w:t>
      </w:r>
      <w:r w:rsidRPr="00152D3B">
        <w:rPr>
          <w:rFonts w:ascii="Times New Roman" w:eastAsia="Calibri" w:hAnsi="Times New Roman" w:cs="Times New Roman"/>
          <w:b/>
          <w:sz w:val="28"/>
          <w:szCs w:val="28"/>
          <w:lang w:val="es-SV"/>
        </w:rPr>
        <w:t xml:space="preserve"> </w:t>
      </w:r>
      <w:r w:rsidRPr="00152D3B">
        <w:rPr>
          <w:rFonts w:ascii="Times New Roman" w:eastAsia="Calibri" w:hAnsi="Times New Roman" w:cs="Times New Roman"/>
          <w:sz w:val="28"/>
          <w:szCs w:val="28"/>
          <w:lang w:val="es-SV"/>
        </w:rPr>
        <w:t xml:space="preserve">resuelve que el proyecto denominado: </w:t>
      </w:r>
      <w:r w:rsidRPr="00152D3B">
        <w:rPr>
          <w:rFonts w:ascii="Times New Roman" w:eastAsia="Calibri" w:hAnsi="Times New Roman" w:cs="Times New Roman"/>
          <w:b/>
          <w:bCs/>
          <w:sz w:val="28"/>
          <w:szCs w:val="28"/>
        </w:rPr>
        <w:t>Centro de Distribución IMPRESSA REPUESTOS</w:t>
      </w:r>
      <w:r w:rsidRPr="00152D3B">
        <w:rPr>
          <w:rFonts w:ascii="Times New Roman" w:eastAsia="Calibri" w:hAnsi="Times New Roman" w:cs="Times New Roman"/>
          <w:b/>
          <w:sz w:val="28"/>
          <w:szCs w:val="28"/>
        </w:rPr>
        <w:t xml:space="preserve">; </w:t>
      </w:r>
      <w:r w:rsidRPr="00152D3B">
        <w:rPr>
          <w:rFonts w:ascii="Times New Roman" w:eastAsia="Calibri" w:hAnsi="Times New Roman" w:cs="Times New Roman"/>
          <w:bCs/>
          <w:sz w:val="28"/>
          <w:szCs w:val="28"/>
          <w:lang w:val="es-SV"/>
        </w:rPr>
        <w:t xml:space="preserve">ubicado en </w:t>
      </w:r>
      <w:r w:rsidRPr="00152D3B">
        <w:rPr>
          <w:rFonts w:ascii="Times New Roman" w:eastAsia="Calibri" w:hAnsi="Times New Roman" w:cs="Times New Roman"/>
          <w:sz w:val="28"/>
          <w:szCs w:val="28"/>
        </w:rPr>
        <w:t>Cantón Las Delicias, N° 3-B, Complejo Flexibodegas km 17½, autopista de San Salvador a Quezaltepeque, Apopa,</w:t>
      </w:r>
      <w:r w:rsidRPr="00152D3B">
        <w:rPr>
          <w:rFonts w:ascii="Times New Roman" w:eastAsia="Calibri" w:hAnsi="Times New Roman" w:cs="Times New Roman"/>
          <w:sz w:val="28"/>
          <w:szCs w:val="28"/>
          <w:lang w:val="es-SV"/>
        </w:rPr>
        <w:t xml:space="preserve"> con un área del inmueble de 63,734.50 m² y del proyecto 63,734.50 m², </w:t>
      </w:r>
      <w:r w:rsidRPr="00152D3B">
        <w:rPr>
          <w:rFonts w:ascii="Times New Roman" w:eastAsia="Calibri" w:hAnsi="Times New Roman" w:cs="Times New Roman"/>
          <w:sz w:val="28"/>
          <w:szCs w:val="28"/>
          <w:lang w:val="es-ES_tradnl" w:eastAsia="es-ES_tradnl"/>
        </w:rPr>
        <w:t xml:space="preserve">solicitada por el Licenciado </w:t>
      </w:r>
      <w:r w:rsidRPr="00152D3B">
        <w:rPr>
          <w:rFonts w:ascii="Times New Roman" w:eastAsia="Calibri" w:hAnsi="Times New Roman" w:cs="Times New Roman"/>
          <w:b/>
          <w:sz w:val="28"/>
          <w:szCs w:val="28"/>
          <w:lang w:val="es-SV"/>
        </w:rPr>
        <w:t xml:space="preserve">Miguel </w:t>
      </w:r>
      <w:r w:rsidRPr="00152D3B">
        <w:rPr>
          <w:rFonts w:ascii="Times New Roman" w:eastAsia="Calibri" w:hAnsi="Times New Roman" w:cs="Times New Roman"/>
          <w:b/>
          <w:sz w:val="28"/>
          <w:szCs w:val="28"/>
          <w:lang w:val="es-SV"/>
        </w:rPr>
        <w:lastRenderedPageBreak/>
        <w:t>Antonio Giacoman Nasser</w:t>
      </w:r>
      <w:r w:rsidRPr="00152D3B">
        <w:rPr>
          <w:rFonts w:ascii="Times New Roman" w:eastAsia="Calibri" w:hAnsi="Times New Roman" w:cs="Times New Roman"/>
          <w:sz w:val="28"/>
          <w:szCs w:val="28"/>
          <w:lang w:val="es-SV"/>
        </w:rPr>
        <w:t xml:space="preserve">, Representante Legal de la empresa </w:t>
      </w:r>
      <w:r w:rsidRPr="00152D3B">
        <w:rPr>
          <w:rFonts w:ascii="Times New Roman" w:eastAsia="Calibri" w:hAnsi="Times New Roman" w:cs="Times New Roman"/>
          <w:b/>
          <w:sz w:val="28"/>
          <w:szCs w:val="28"/>
          <w:lang w:val="es-SV"/>
        </w:rPr>
        <w:t>INTERNATIONAL NANKING GROUP Y COMPAÑÍA S. EN C. DE C.V.,</w:t>
      </w:r>
      <w:r w:rsidRPr="00152D3B">
        <w:rPr>
          <w:rFonts w:ascii="Times New Roman" w:eastAsia="Calibri" w:hAnsi="Times New Roman" w:cs="Times New Roman"/>
          <w:sz w:val="28"/>
          <w:szCs w:val="28"/>
          <w:lang w:val="es-SV"/>
        </w:rPr>
        <w:t xml:space="preserve"> </w:t>
      </w:r>
      <w:r w:rsidRPr="00152D3B">
        <w:rPr>
          <w:rFonts w:ascii="Times New Roman" w:eastAsia="Calibri" w:hAnsi="Times New Roman" w:cs="Times New Roman"/>
          <w:b/>
          <w:bCs/>
          <w:sz w:val="28"/>
          <w:szCs w:val="28"/>
        </w:rPr>
        <w:t xml:space="preserve">ES TÉCNICAMENTE COMPATIBLE CON EL USO DE SUELO ESTABLECIDO EN EL CUERPO NORMATIVO VIGENTE, </w:t>
      </w:r>
      <w:r w:rsidRPr="00152D3B">
        <w:rPr>
          <w:rFonts w:ascii="Times New Roman" w:eastAsia="Calibri" w:hAnsi="Times New Roman" w:cs="Times New Roman"/>
          <w:sz w:val="28"/>
          <w:szCs w:val="28"/>
          <w:lang w:val="es-ES_tradnl" w:eastAsia="es-ES_tradnl"/>
        </w:rPr>
        <w:t xml:space="preserve">según lo establecido en la </w:t>
      </w:r>
      <w:r w:rsidRPr="00152D3B">
        <w:rPr>
          <w:rFonts w:ascii="Times New Roman" w:eastAsia="Calibri" w:hAnsi="Times New Roman" w:cs="Times New Roman"/>
          <w:b/>
          <w:sz w:val="28"/>
          <w:szCs w:val="28"/>
          <w:lang w:val="es-ES_tradnl" w:eastAsia="es-ES_tradnl"/>
        </w:rPr>
        <w:t xml:space="preserve">"ORDENANZA PARA LA APLICACIÓN DEL PLAN PARCIAL EL ANGEL, EN EL MUNICIPIO DE APOPA, DEPARTAMENTO DE SAN SALVADOR", </w:t>
      </w:r>
      <w:r w:rsidRPr="00152D3B">
        <w:rPr>
          <w:rFonts w:ascii="Times New Roman" w:eastAsia="Calibri" w:hAnsi="Times New Roman" w:cs="Times New Roman"/>
          <w:sz w:val="28"/>
          <w:szCs w:val="28"/>
          <w:lang w:val="es-ES_tradnl" w:eastAsia="es-ES_tradnl"/>
        </w:rPr>
        <w:t xml:space="preserve">con el objeto de que </w:t>
      </w:r>
      <w:r w:rsidRPr="00152D3B">
        <w:rPr>
          <w:rFonts w:ascii="Times New Roman" w:eastAsia="Calibri" w:hAnsi="Times New Roman" w:cs="Times New Roman"/>
          <w:bCs/>
          <w:sz w:val="28"/>
          <w:szCs w:val="28"/>
        </w:rPr>
        <w:t xml:space="preserve">la </w:t>
      </w:r>
      <w:r w:rsidRPr="00152D3B">
        <w:rPr>
          <w:rFonts w:ascii="Times New Roman" w:eastAsia="Calibri" w:hAnsi="Times New Roman" w:cs="Times New Roman"/>
          <w:sz w:val="28"/>
          <w:szCs w:val="28"/>
          <w:lang w:val="es-SV"/>
        </w:rPr>
        <w:t xml:space="preserve">empresa </w:t>
      </w:r>
      <w:r w:rsidRPr="00152D3B">
        <w:rPr>
          <w:rFonts w:ascii="Times New Roman" w:eastAsia="Calibri" w:hAnsi="Times New Roman" w:cs="Times New Roman"/>
          <w:b/>
          <w:sz w:val="28"/>
          <w:szCs w:val="28"/>
          <w:lang w:val="es-SV"/>
        </w:rPr>
        <w:t>INTERNATIONAL NANKING GROUP Y COMPAÑÍA S. EN C. DE C.V.,</w:t>
      </w:r>
      <w:r w:rsidRPr="00152D3B">
        <w:rPr>
          <w:rFonts w:ascii="Times New Roman" w:eastAsia="Calibri" w:hAnsi="Times New Roman" w:cs="Times New Roman"/>
          <w:sz w:val="28"/>
          <w:szCs w:val="28"/>
          <w:lang w:val="es-SV"/>
        </w:rPr>
        <w:t xml:space="preserve"> </w:t>
      </w:r>
      <w:r w:rsidRPr="00152D3B">
        <w:rPr>
          <w:rFonts w:ascii="Times New Roman" w:eastAsia="Calibri" w:hAnsi="Times New Roman" w:cs="Times New Roman"/>
          <w:bCs/>
          <w:sz w:val="28"/>
          <w:szCs w:val="28"/>
        </w:rPr>
        <w:t xml:space="preserve">lo presente en </w:t>
      </w:r>
      <w:r w:rsidRPr="00152D3B">
        <w:rPr>
          <w:rFonts w:ascii="Times New Roman" w:eastAsia="Calibri" w:hAnsi="Times New Roman" w:cs="Times New Roman"/>
          <w:b/>
          <w:bCs/>
          <w:sz w:val="28"/>
          <w:szCs w:val="28"/>
        </w:rPr>
        <w:t>OPAMSS,</w:t>
      </w:r>
      <w:r w:rsidRPr="00152D3B">
        <w:rPr>
          <w:rFonts w:ascii="Times New Roman" w:eastAsia="Calibri" w:hAnsi="Times New Roman" w:cs="Times New Roman"/>
          <w:bCs/>
          <w:sz w:val="28"/>
          <w:szCs w:val="28"/>
        </w:rPr>
        <w:t xml:space="preserve"> para efectos de continuar con la tramitología que establecen los cuerpos normativos correspondientes.- </w:t>
      </w:r>
      <w:r w:rsidRPr="00152D3B">
        <w:rPr>
          <w:rFonts w:ascii="Times New Roman" w:eastAsia="Calibri" w:hAnsi="Times New Roman" w:cs="Times New Roman"/>
          <w:b/>
          <w:bCs/>
          <w:sz w:val="28"/>
          <w:szCs w:val="28"/>
        </w:rPr>
        <w:t>CERTIFÍQUESE Y COMUNÍQUESE.- “</w:t>
      </w:r>
      <w:r w:rsidRPr="00152D3B">
        <w:rPr>
          <w:rFonts w:ascii="Times New Roman" w:eastAsia="Calibri" w:hAnsi="Times New Roman" w:cs="Times New Roman"/>
          <w:b/>
          <w:sz w:val="28"/>
          <w:szCs w:val="28"/>
        </w:rPr>
        <w:t>ACUERDO</w:t>
      </w:r>
      <w:r w:rsidRPr="00152D3B">
        <w:rPr>
          <w:rFonts w:ascii="Times New Roman" w:eastAsia="Calibri" w:hAnsi="Times New Roman" w:cs="Times New Roman"/>
          <w:b/>
          <w:bCs/>
          <w:sz w:val="28"/>
          <w:szCs w:val="28"/>
        </w:rPr>
        <w:t xml:space="preserve"> MUNICIPAL NÚMERO OCHO”. </w:t>
      </w:r>
      <w:r w:rsidRPr="00152D3B">
        <w:rPr>
          <w:rFonts w:ascii="Times New Roman" w:eastAsia="Calibri" w:hAnsi="Times New Roman" w:cs="Times New Roman"/>
          <w:sz w:val="28"/>
          <w:szCs w:val="28"/>
        </w:rPr>
        <w:t xml:space="preserve">El Concejo Municipal en uso de sus facultades legales, de conformidad al art. </w:t>
      </w:r>
      <w:r w:rsidRPr="00152D3B">
        <w:rPr>
          <w:rFonts w:ascii="Times New Roman" w:eastAsia="Calibri" w:hAnsi="Times New Roman" w:cs="Times New Roman"/>
          <w:b/>
          <w:sz w:val="28"/>
          <w:szCs w:val="28"/>
        </w:rPr>
        <w:t>203 y 204</w:t>
      </w:r>
      <w:r w:rsidRPr="00152D3B">
        <w:rPr>
          <w:rFonts w:ascii="Times New Roman" w:eastAsia="Calibri" w:hAnsi="Times New Roman" w:cs="Times New Roman"/>
          <w:sz w:val="28"/>
          <w:szCs w:val="28"/>
        </w:rPr>
        <w:t xml:space="preserve"> de la </w:t>
      </w:r>
      <w:r w:rsidRPr="00152D3B">
        <w:rPr>
          <w:rFonts w:ascii="Times New Roman" w:eastAsia="Calibri" w:hAnsi="Times New Roman" w:cs="Times New Roman"/>
          <w:b/>
          <w:sz w:val="28"/>
          <w:szCs w:val="28"/>
        </w:rPr>
        <w:t>Constitución de la República,</w:t>
      </w:r>
      <w:r w:rsidRPr="00152D3B">
        <w:rPr>
          <w:rFonts w:ascii="Times New Roman" w:eastAsia="Calibri" w:hAnsi="Times New Roman" w:cs="Times New Roman"/>
          <w:sz w:val="28"/>
          <w:szCs w:val="28"/>
        </w:rPr>
        <w:t xml:space="preserve"> </w:t>
      </w:r>
      <w:r w:rsidRPr="00152D3B">
        <w:rPr>
          <w:rFonts w:ascii="Times New Roman" w:eastAsia="Calibri" w:hAnsi="Times New Roman" w:cs="Times New Roman"/>
          <w:b/>
          <w:sz w:val="28"/>
          <w:szCs w:val="28"/>
        </w:rPr>
        <w:t>art. 30 numeral 4) 14) art. 31 numeral 4) y art. 91</w:t>
      </w:r>
      <w:r w:rsidRPr="00152D3B">
        <w:rPr>
          <w:rFonts w:ascii="Times New Roman" w:eastAsia="Calibri" w:hAnsi="Times New Roman" w:cs="Times New Roman"/>
          <w:sz w:val="28"/>
          <w:szCs w:val="28"/>
        </w:rPr>
        <w:t xml:space="preserve"> del </w:t>
      </w:r>
      <w:r w:rsidRPr="00152D3B">
        <w:rPr>
          <w:rFonts w:ascii="Times New Roman" w:eastAsia="Calibri" w:hAnsi="Times New Roman" w:cs="Times New Roman"/>
          <w:b/>
          <w:sz w:val="28"/>
          <w:szCs w:val="28"/>
        </w:rPr>
        <w:t xml:space="preserve">Código Municipal </w:t>
      </w:r>
      <w:r w:rsidRPr="00152D3B">
        <w:rPr>
          <w:rFonts w:ascii="Times New Roman" w:eastAsia="Calibri" w:hAnsi="Times New Roman" w:cs="Times New Roman"/>
          <w:sz w:val="28"/>
          <w:szCs w:val="28"/>
        </w:rPr>
        <w:t>y</w:t>
      </w:r>
      <w:r w:rsidRPr="00152D3B">
        <w:rPr>
          <w:rFonts w:ascii="Times New Roman" w:eastAsia="Calibri" w:hAnsi="Times New Roman" w:cs="Times New Roman"/>
          <w:b/>
          <w:sz w:val="28"/>
          <w:szCs w:val="28"/>
        </w:rPr>
        <w:t xml:space="preserve"> </w:t>
      </w:r>
      <w:r w:rsidRPr="00152D3B">
        <w:rPr>
          <w:rFonts w:ascii="Times New Roman" w:eastAsia="Calibri" w:hAnsi="Times New Roman" w:cs="Times New Roman"/>
          <w:sz w:val="28"/>
          <w:szCs w:val="28"/>
        </w:rPr>
        <w:t xml:space="preserve">expuesto el punto número seis de la agenda de esta sesión, el cual corresponde a Participación de la </w:t>
      </w:r>
      <w:r w:rsidR="00462B08">
        <w:rPr>
          <w:rFonts w:ascii="Times New Roman" w:eastAsia="Calibri" w:hAnsi="Times New Roman" w:cs="Times New Roman"/>
          <w:b/>
          <w:sz w:val="28"/>
          <w:szCs w:val="28"/>
        </w:rPr>
        <w:t>XXXXXX</w:t>
      </w:r>
      <w:r w:rsidRPr="00152D3B">
        <w:rPr>
          <w:rFonts w:ascii="Times New Roman" w:eastAsia="Calibri" w:hAnsi="Times New Roman" w:cs="Times New Roman"/>
          <w:b/>
          <w:sz w:val="28"/>
          <w:szCs w:val="28"/>
        </w:rPr>
        <w:t>, Jefa de Carpetistas</w:t>
      </w:r>
      <w:r w:rsidRPr="00152D3B">
        <w:rPr>
          <w:rFonts w:ascii="Times New Roman" w:eastAsia="Calibri" w:hAnsi="Times New Roman" w:cs="Times New Roman"/>
          <w:sz w:val="28"/>
          <w:szCs w:val="28"/>
        </w:rPr>
        <w:t xml:space="preserve"> en acompañamiento del </w:t>
      </w:r>
      <w:r w:rsidR="00462B08">
        <w:rPr>
          <w:rFonts w:ascii="Times New Roman" w:eastAsia="Calibri" w:hAnsi="Times New Roman" w:cs="Times New Roman"/>
          <w:b/>
          <w:sz w:val="28"/>
          <w:szCs w:val="28"/>
        </w:rPr>
        <w:t>XXXX</w:t>
      </w:r>
      <w:r w:rsidRPr="00152D3B">
        <w:rPr>
          <w:rFonts w:ascii="Times New Roman" w:eastAsia="Calibri" w:hAnsi="Times New Roman" w:cs="Times New Roman"/>
          <w:b/>
          <w:sz w:val="28"/>
          <w:szCs w:val="28"/>
        </w:rPr>
        <w:t>, Gerente de Desarrollo Territorial,</w:t>
      </w:r>
      <w:r w:rsidRPr="00152D3B">
        <w:rPr>
          <w:rFonts w:ascii="Times New Roman" w:eastAsia="Calibri" w:hAnsi="Times New Roman" w:cs="Times New Roman"/>
          <w:sz w:val="28"/>
          <w:szCs w:val="28"/>
        </w:rPr>
        <w:t xml:space="preserve"> presentando propuesta de Carpeta Técnica con su debido presupuesto denominada “</w:t>
      </w:r>
      <w:r w:rsidRPr="00152D3B">
        <w:rPr>
          <w:rFonts w:ascii="Times New Roman" w:eastAsia="Calibri" w:hAnsi="Times New Roman" w:cs="Times New Roman"/>
          <w:b/>
          <w:sz w:val="28"/>
          <w:szCs w:val="28"/>
        </w:rPr>
        <w:t>Hechura de Graderíos en Gimnasio del IMDA”</w:t>
      </w:r>
      <w:r w:rsidRPr="00152D3B">
        <w:rPr>
          <w:rFonts w:ascii="Times New Roman" w:eastAsia="Calibri" w:hAnsi="Times New Roman" w:cs="Times New Roman"/>
          <w:sz w:val="28"/>
          <w:szCs w:val="28"/>
        </w:rPr>
        <w:t xml:space="preserve"> por un monto de </w:t>
      </w:r>
      <w:r w:rsidRPr="00152D3B">
        <w:rPr>
          <w:rFonts w:ascii="Times New Roman" w:eastAsia="Calibri" w:hAnsi="Times New Roman" w:cs="Times New Roman"/>
          <w:b/>
          <w:sz w:val="28"/>
          <w:szCs w:val="28"/>
        </w:rPr>
        <w:t>$25,067.90</w:t>
      </w:r>
      <w:r w:rsidRPr="00152D3B">
        <w:rPr>
          <w:rFonts w:ascii="Times New Roman" w:eastAsia="Calibri" w:hAnsi="Times New Roman" w:cs="Times New Roman"/>
          <w:sz w:val="28"/>
          <w:szCs w:val="28"/>
        </w:rPr>
        <w:t xml:space="preserve"> con </w:t>
      </w:r>
      <w:r w:rsidRPr="00152D3B">
        <w:rPr>
          <w:rFonts w:ascii="Times New Roman" w:eastAsia="Calibri" w:hAnsi="Times New Roman" w:cs="Times New Roman"/>
          <w:b/>
          <w:sz w:val="28"/>
          <w:szCs w:val="28"/>
        </w:rPr>
        <w:t>Fuente de Financiamiento de Recursos Propios</w:t>
      </w:r>
      <w:r w:rsidRPr="00152D3B">
        <w:rPr>
          <w:rFonts w:ascii="Times New Roman" w:eastAsia="Calibri" w:hAnsi="Times New Roman" w:cs="Times New Roman"/>
          <w:sz w:val="28"/>
          <w:szCs w:val="28"/>
        </w:rPr>
        <w:t xml:space="preserve">, solicitando aprobación de dicha Carpeta así mismo propone como Administrador de Contrato a la </w:t>
      </w:r>
      <w:r w:rsidR="00462B08">
        <w:rPr>
          <w:rFonts w:ascii="Times New Roman" w:eastAsia="Calibri" w:hAnsi="Times New Roman" w:cs="Times New Roman"/>
          <w:sz w:val="28"/>
          <w:szCs w:val="28"/>
        </w:rPr>
        <w:t>XXXXX</w:t>
      </w:r>
      <w:r w:rsidRPr="00152D3B">
        <w:rPr>
          <w:rFonts w:ascii="Times New Roman" w:eastAsia="Calibri" w:hAnsi="Times New Roman" w:cs="Times New Roman"/>
          <w:sz w:val="28"/>
          <w:szCs w:val="28"/>
        </w:rPr>
        <w:t xml:space="preserve"> y como Supervisor al </w:t>
      </w:r>
      <w:r w:rsidR="00462B08">
        <w:rPr>
          <w:rFonts w:ascii="Times New Roman" w:eastAsia="Calibri" w:hAnsi="Times New Roman" w:cs="Times New Roman"/>
          <w:sz w:val="28"/>
          <w:szCs w:val="28"/>
        </w:rPr>
        <w:t>XXX</w:t>
      </w:r>
      <w:r w:rsidRPr="00152D3B">
        <w:rPr>
          <w:rFonts w:ascii="Times New Roman" w:eastAsia="Calibri" w:hAnsi="Times New Roman" w:cs="Times New Roman"/>
          <w:sz w:val="28"/>
          <w:szCs w:val="28"/>
        </w:rPr>
        <w:t xml:space="preserve">. </w:t>
      </w:r>
      <w:r w:rsidRPr="00152D3B">
        <w:rPr>
          <w:rFonts w:ascii="Times New Roman" w:eastAsia="Calibri" w:hAnsi="Times New Roman" w:cs="Times New Roman"/>
          <w:b/>
          <w:sz w:val="28"/>
          <w:szCs w:val="28"/>
        </w:rPr>
        <w:t>CONSIDERANDO:</w:t>
      </w:r>
      <w:r w:rsidRPr="00152D3B">
        <w:rPr>
          <w:rFonts w:ascii="Times New Roman" w:eastAsia="Calibri" w:hAnsi="Times New Roman" w:cs="Times New Roman"/>
          <w:sz w:val="28"/>
          <w:szCs w:val="28"/>
        </w:rPr>
        <w:t xml:space="preserve"> </w:t>
      </w:r>
      <w:r w:rsidRPr="00152D3B">
        <w:rPr>
          <w:rFonts w:ascii="Times New Roman" w:eastAsia="Calibri" w:hAnsi="Times New Roman" w:cs="Times New Roman"/>
          <w:b/>
          <w:sz w:val="28"/>
          <w:szCs w:val="28"/>
        </w:rPr>
        <w:t>I.</w:t>
      </w:r>
      <w:r w:rsidRPr="00152D3B">
        <w:rPr>
          <w:rFonts w:ascii="Times New Roman" w:eastAsia="Calibri" w:hAnsi="Times New Roman" w:cs="Times New Roman"/>
          <w:sz w:val="28"/>
          <w:szCs w:val="28"/>
        </w:rPr>
        <w:t xml:space="preserve"> Que por medio del Acuerdo Municipal número nueve del Acta numero Cincuenta y cinco de fecha 10/11/2022, se instruyó a la Jefa de Carpetistas de la Gerencia de Desarrollo Territorial, para que elaborara Carpeta Técnica denominada </w:t>
      </w:r>
      <w:r w:rsidRPr="00152D3B">
        <w:rPr>
          <w:rFonts w:ascii="Times New Roman" w:eastAsia="Calibri" w:hAnsi="Times New Roman" w:cs="Times New Roman"/>
          <w:b/>
          <w:sz w:val="28"/>
          <w:szCs w:val="28"/>
        </w:rPr>
        <w:t>“Hechura de Graderíos en Gimnasio del IMDA”,</w:t>
      </w:r>
      <w:r w:rsidRPr="00152D3B">
        <w:rPr>
          <w:rFonts w:ascii="Times New Roman" w:eastAsia="Calibri" w:hAnsi="Times New Roman" w:cs="Times New Roman"/>
          <w:sz w:val="28"/>
          <w:szCs w:val="28"/>
        </w:rPr>
        <w:t xml:space="preserve"> hasta por un monto de $25,067.90 y </w:t>
      </w:r>
      <w:r w:rsidRPr="00152D3B">
        <w:rPr>
          <w:rFonts w:ascii="Times New Roman" w:eastAsia="Calibri" w:hAnsi="Times New Roman" w:cs="Times New Roman"/>
          <w:b/>
          <w:sz w:val="28"/>
          <w:szCs w:val="28"/>
        </w:rPr>
        <w:t>II.</w:t>
      </w:r>
      <w:r w:rsidRPr="00152D3B">
        <w:rPr>
          <w:rFonts w:ascii="Times New Roman" w:eastAsia="Calibri" w:hAnsi="Times New Roman" w:cs="Times New Roman"/>
          <w:sz w:val="28"/>
          <w:szCs w:val="28"/>
        </w:rPr>
        <w:t xml:space="preserve"> Teniendo a la vista Carpeta Técnica formulada por la Arq. Aminta Cruz de Colocho, Jefa de Carpetista, denominada </w:t>
      </w:r>
      <w:r w:rsidRPr="00152D3B">
        <w:rPr>
          <w:rFonts w:ascii="Times New Roman" w:eastAsia="Calibri" w:hAnsi="Times New Roman" w:cs="Times New Roman"/>
          <w:b/>
          <w:sz w:val="28"/>
          <w:szCs w:val="28"/>
        </w:rPr>
        <w:t xml:space="preserve">“HECHURA DE GRADERÍOS EN GIMNASIO DEL IMDA”, </w:t>
      </w:r>
      <w:r w:rsidRPr="00152D3B">
        <w:rPr>
          <w:rFonts w:ascii="Times New Roman" w:eastAsia="Calibri" w:hAnsi="Times New Roman" w:cs="Times New Roman"/>
          <w:sz w:val="28"/>
          <w:szCs w:val="28"/>
        </w:rPr>
        <w:t xml:space="preserve">ubicada </w:t>
      </w:r>
      <w:r w:rsidRPr="00152D3B">
        <w:rPr>
          <w:rFonts w:ascii="Times New Roman" w:eastAsia="Calibri" w:hAnsi="Times New Roman" w:cs="Times New Roman"/>
          <w:b/>
          <w:sz w:val="28"/>
          <w:szCs w:val="28"/>
        </w:rPr>
        <w:t>entre 2ª y 4ª calles ponientes en el Municipio de Apopa</w:t>
      </w:r>
      <w:r w:rsidRPr="00152D3B">
        <w:rPr>
          <w:rFonts w:ascii="Times New Roman" w:eastAsia="Calibri" w:hAnsi="Times New Roman" w:cs="Times New Roman"/>
          <w:sz w:val="28"/>
          <w:szCs w:val="28"/>
        </w:rPr>
        <w:t xml:space="preserve"> por un monto de </w:t>
      </w:r>
      <w:r w:rsidRPr="00152D3B">
        <w:rPr>
          <w:rFonts w:ascii="Times New Roman" w:eastAsia="Calibri" w:hAnsi="Times New Roman" w:cs="Times New Roman"/>
          <w:b/>
          <w:sz w:val="28"/>
          <w:szCs w:val="28"/>
        </w:rPr>
        <w:t>$25,067.90,</w:t>
      </w:r>
      <w:r w:rsidRPr="00152D3B">
        <w:rPr>
          <w:rFonts w:ascii="Times New Roman" w:eastAsia="Calibri" w:hAnsi="Times New Roman" w:cs="Times New Roman"/>
          <w:sz w:val="28"/>
          <w:szCs w:val="28"/>
        </w:rPr>
        <w:t xml:space="preserve"> con Fuente de Financiamiento de </w:t>
      </w:r>
      <w:r w:rsidRPr="00152D3B">
        <w:rPr>
          <w:rFonts w:ascii="Times New Roman" w:eastAsia="Calibri" w:hAnsi="Times New Roman" w:cs="Times New Roman"/>
          <w:b/>
          <w:sz w:val="28"/>
          <w:szCs w:val="28"/>
        </w:rPr>
        <w:t xml:space="preserve">RECURSOS PROPIOS. </w:t>
      </w:r>
      <w:r w:rsidRPr="00152D3B">
        <w:rPr>
          <w:rFonts w:ascii="Times New Roman" w:eastAsia="Calibri" w:hAnsi="Times New Roman" w:cs="Times New Roman"/>
          <w:sz w:val="28"/>
          <w:szCs w:val="28"/>
        </w:rPr>
        <w:t xml:space="preserve">Por tanto </w:t>
      </w:r>
      <w:r w:rsidRPr="00152D3B">
        <w:rPr>
          <w:rFonts w:ascii="Times New Roman" w:eastAsia="Calibri" w:hAnsi="Times New Roman" w:cs="Times New Roman"/>
          <w:sz w:val="28"/>
          <w:szCs w:val="28"/>
          <w:lang w:val="es-SV"/>
        </w:rPr>
        <w:t xml:space="preserve">el Honorable Concejo Municipal Plural, en uso de sus facultades legales y habiendo deliberado el punto. </w:t>
      </w:r>
      <w:r w:rsidRPr="00152D3B">
        <w:rPr>
          <w:rFonts w:ascii="Times New Roman" w:eastAsia="Calibri" w:hAnsi="Times New Roman" w:cs="Times New Roman"/>
          <w:sz w:val="28"/>
          <w:szCs w:val="28"/>
        </w:rPr>
        <w:t xml:space="preserve">Por </w:t>
      </w:r>
      <w:r w:rsidRPr="00152D3B">
        <w:rPr>
          <w:rFonts w:ascii="Times New Roman" w:eastAsia="Calibri" w:hAnsi="Times New Roman" w:cs="Times New Roman"/>
          <w:b/>
          <w:sz w:val="28"/>
          <w:szCs w:val="28"/>
        </w:rPr>
        <w:t xml:space="preserve">MAYORIA de trece votos a favor, </w:t>
      </w:r>
      <w:r w:rsidRPr="00152D3B">
        <w:rPr>
          <w:rFonts w:ascii="Times New Roman" w:eastAsia="Calibri" w:hAnsi="Times New Roman" w:cs="Times New Roman"/>
          <w:sz w:val="28"/>
          <w:szCs w:val="28"/>
        </w:rPr>
        <w:t xml:space="preserve">y </w:t>
      </w:r>
      <w:r w:rsidRPr="00152D3B">
        <w:rPr>
          <w:rFonts w:ascii="Times New Roman" w:eastAsia="Calibri" w:hAnsi="Times New Roman" w:cs="Times New Roman"/>
          <w:b/>
          <w:sz w:val="28"/>
          <w:szCs w:val="28"/>
        </w:rPr>
        <w:t>una ausencia al momento de esta votación</w:t>
      </w:r>
      <w:r w:rsidRPr="00152D3B">
        <w:rPr>
          <w:rFonts w:ascii="Times New Roman" w:eastAsia="Calibri" w:hAnsi="Times New Roman" w:cs="Times New Roman"/>
          <w:sz w:val="28"/>
          <w:szCs w:val="28"/>
        </w:rPr>
        <w:t xml:space="preserve"> por parte de la </w:t>
      </w:r>
      <w:r w:rsidRPr="00152D3B">
        <w:rPr>
          <w:rFonts w:ascii="Times New Roman" w:eastAsia="Calibri" w:hAnsi="Times New Roman" w:cs="Times New Roman"/>
          <w:b/>
          <w:sz w:val="28"/>
          <w:szCs w:val="28"/>
        </w:rPr>
        <w:t>Dra. Yany Xiomara Fuentes Rivas, Cuarta Regidora Propietaria.</w:t>
      </w:r>
      <w:r w:rsidRPr="00152D3B">
        <w:rPr>
          <w:rFonts w:ascii="Times New Roman" w:eastAsia="Calibri" w:hAnsi="Times New Roman" w:cs="Times New Roman"/>
          <w:sz w:val="28"/>
          <w:szCs w:val="28"/>
        </w:rPr>
        <w:t xml:space="preserve"> </w:t>
      </w:r>
      <w:r w:rsidRPr="00152D3B">
        <w:rPr>
          <w:rFonts w:ascii="Times New Roman" w:eastAsia="Calibri" w:hAnsi="Times New Roman" w:cs="Times New Roman"/>
          <w:b/>
          <w:sz w:val="28"/>
          <w:szCs w:val="28"/>
        </w:rPr>
        <w:t xml:space="preserve">ACUERDA: </w:t>
      </w:r>
      <w:r w:rsidRPr="00152D3B">
        <w:rPr>
          <w:rFonts w:ascii="Times New Roman" w:eastAsia="Calibri" w:hAnsi="Times New Roman" w:cs="Times New Roman"/>
          <w:b/>
          <w:sz w:val="28"/>
          <w:szCs w:val="28"/>
          <w:u w:val="single"/>
        </w:rPr>
        <w:t>PRIMERO:</w:t>
      </w:r>
      <w:r w:rsidRPr="00152D3B">
        <w:rPr>
          <w:rFonts w:ascii="Times New Roman" w:eastAsia="Calibri" w:hAnsi="Times New Roman" w:cs="Times New Roman"/>
          <w:sz w:val="28"/>
          <w:szCs w:val="28"/>
        </w:rPr>
        <w:t xml:space="preserve"> </w:t>
      </w:r>
      <w:r w:rsidRPr="00152D3B">
        <w:rPr>
          <w:rFonts w:ascii="Times New Roman" w:eastAsia="Calibri" w:hAnsi="Times New Roman" w:cs="Times New Roman"/>
          <w:b/>
          <w:sz w:val="28"/>
          <w:szCs w:val="28"/>
        </w:rPr>
        <w:t>APROBAR</w:t>
      </w:r>
      <w:r w:rsidRPr="00152D3B">
        <w:rPr>
          <w:rFonts w:ascii="Times New Roman" w:eastAsia="Calibri" w:hAnsi="Times New Roman" w:cs="Times New Roman"/>
          <w:sz w:val="28"/>
          <w:szCs w:val="28"/>
        </w:rPr>
        <w:t xml:space="preserve"> Carpeta Técnica formulada por la </w:t>
      </w:r>
      <w:r w:rsidR="00F639AF">
        <w:rPr>
          <w:rFonts w:ascii="Times New Roman" w:eastAsia="Calibri" w:hAnsi="Times New Roman" w:cs="Times New Roman"/>
          <w:b/>
          <w:sz w:val="28"/>
          <w:szCs w:val="28"/>
        </w:rPr>
        <w:t>XXXXX</w:t>
      </w:r>
      <w:r w:rsidRPr="00152D3B">
        <w:rPr>
          <w:rFonts w:ascii="Times New Roman" w:eastAsia="Calibri" w:hAnsi="Times New Roman" w:cs="Times New Roman"/>
          <w:b/>
          <w:sz w:val="28"/>
          <w:szCs w:val="28"/>
        </w:rPr>
        <w:t>,</w:t>
      </w:r>
      <w:r w:rsidRPr="00152D3B">
        <w:rPr>
          <w:rFonts w:ascii="Times New Roman" w:eastAsia="Calibri" w:hAnsi="Times New Roman" w:cs="Times New Roman"/>
          <w:sz w:val="28"/>
          <w:szCs w:val="28"/>
        </w:rPr>
        <w:t xml:space="preserve"> </w:t>
      </w:r>
      <w:r w:rsidRPr="00152D3B">
        <w:rPr>
          <w:rFonts w:ascii="Times New Roman" w:eastAsia="Calibri" w:hAnsi="Times New Roman" w:cs="Times New Roman"/>
          <w:b/>
          <w:sz w:val="28"/>
          <w:szCs w:val="28"/>
        </w:rPr>
        <w:t xml:space="preserve">Jefa de </w:t>
      </w:r>
      <w:proofErr w:type="spellStart"/>
      <w:r w:rsidRPr="00152D3B">
        <w:rPr>
          <w:rFonts w:ascii="Times New Roman" w:eastAsia="Calibri" w:hAnsi="Times New Roman" w:cs="Times New Roman"/>
          <w:b/>
          <w:sz w:val="28"/>
          <w:szCs w:val="28"/>
        </w:rPr>
        <w:t>Carpetista</w:t>
      </w:r>
      <w:proofErr w:type="spellEnd"/>
      <w:r w:rsidRPr="00152D3B">
        <w:rPr>
          <w:rFonts w:ascii="Times New Roman" w:eastAsia="Calibri" w:hAnsi="Times New Roman" w:cs="Times New Roman"/>
          <w:b/>
          <w:sz w:val="28"/>
          <w:szCs w:val="28"/>
        </w:rPr>
        <w:t xml:space="preserve"> del </w:t>
      </w:r>
      <w:r w:rsidRPr="00152D3B">
        <w:rPr>
          <w:rFonts w:ascii="Times New Roman" w:eastAsia="Calibri" w:hAnsi="Times New Roman" w:cs="Times New Roman"/>
          <w:b/>
          <w:sz w:val="28"/>
          <w:szCs w:val="28"/>
        </w:rPr>
        <w:lastRenderedPageBreak/>
        <w:t>Departamento de Gerencia de Desarrollo Territorial de la Municipalidad;</w:t>
      </w:r>
      <w:r w:rsidRPr="00152D3B">
        <w:rPr>
          <w:rFonts w:ascii="Times New Roman" w:eastAsia="Calibri" w:hAnsi="Times New Roman" w:cs="Times New Roman"/>
          <w:sz w:val="28"/>
          <w:szCs w:val="28"/>
        </w:rPr>
        <w:t xml:space="preserve"> denominada: </w:t>
      </w:r>
      <w:r w:rsidRPr="00152D3B">
        <w:rPr>
          <w:rFonts w:ascii="Times New Roman" w:eastAsia="Calibri" w:hAnsi="Times New Roman" w:cs="Times New Roman"/>
          <w:b/>
          <w:sz w:val="28"/>
          <w:szCs w:val="28"/>
        </w:rPr>
        <w:t xml:space="preserve">“HECHURA DE GRADERÍOS EN GIMNASIO DEL IMDA”, </w:t>
      </w:r>
      <w:r w:rsidRPr="00152D3B">
        <w:rPr>
          <w:rFonts w:ascii="Times New Roman" w:eastAsia="Calibri" w:hAnsi="Times New Roman" w:cs="Times New Roman"/>
          <w:sz w:val="28"/>
          <w:szCs w:val="28"/>
        </w:rPr>
        <w:t xml:space="preserve">ubicada </w:t>
      </w:r>
      <w:r w:rsidRPr="00152D3B">
        <w:rPr>
          <w:rFonts w:ascii="Times New Roman" w:eastAsia="Calibri" w:hAnsi="Times New Roman" w:cs="Times New Roman"/>
          <w:b/>
          <w:sz w:val="28"/>
          <w:szCs w:val="28"/>
        </w:rPr>
        <w:t>entre 2ª y 4ª calles ponientes en el Municipio de Apopa</w:t>
      </w:r>
      <w:r w:rsidRPr="00152D3B">
        <w:rPr>
          <w:rFonts w:ascii="Times New Roman" w:eastAsia="Calibri" w:hAnsi="Times New Roman" w:cs="Times New Roman"/>
          <w:sz w:val="28"/>
          <w:szCs w:val="28"/>
        </w:rPr>
        <w:t xml:space="preserve"> por un monto de </w:t>
      </w:r>
      <w:r w:rsidRPr="00152D3B">
        <w:rPr>
          <w:rFonts w:ascii="Times New Roman" w:eastAsia="Calibri" w:hAnsi="Times New Roman" w:cs="Times New Roman"/>
          <w:b/>
          <w:sz w:val="28"/>
          <w:szCs w:val="28"/>
        </w:rPr>
        <w:t>$25,067.90,</w:t>
      </w:r>
      <w:r w:rsidRPr="00152D3B">
        <w:rPr>
          <w:rFonts w:ascii="Times New Roman" w:eastAsia="Calibri" w:hAnsi="Times New Roman" w:cs="Times New Roman"/>
          <w:sz w:val="28"/>
          <w:szCs w:val="28"/>
        </w:rPr>
        <w:t xml:space="preserve"> con Fuente de Financiamiento de </w:t>
      </w:r>
      <w:r w:rsidRPr="00152D3B">
        <w:rPr>
          <w:rFonts w:ascii="Times New Roman" w:eastAsia="Calibri" w:hAnsi="Times New Roman" w:cs="Times New Roman"/>
          <w:b/>
          <w:sz w:val="28"/>
          <w:szCs w:val="28"/>
        </w:rPr>
        <w:t xml:space="preserve">RECURSOS PROPIOS, </w:t>
      </w:r>
      <w:r w:rsidRPr="00152D3B">
        <w:rPr>
          <w:rFonts w:ascii="Times New Roman" w:eastAsia="Calibri" w:hAnsi="Times New Roman" w:cs="Times New Roman"/>
          <w:sz w:val="28"/>
          <w:szCs w:val="28"/>
        </w:rPr>
        <w:t>dicho monto será tomado del presupuesto del Concejo Municipal.</w:t>
      </w:r>
      <w:r w:rsidRPr="00152D3B">
        <w:rPr>
          <w:rFonts w:ascii="Times New Roman" w:eastAsia="+mn-ea" w:hAnsi="Times New Roman" w:cs="Times New Roman"/>
          <w:b/>
          <w:color w:val="000000"/>
          <w:kern w:val="24"/>
          <w:sz w:val="28"/>
          <w:szCs w:val="28"/>
          <w:lang w:val="es-SV" w:eastAsia="es-SV"/>
        </w:rPr>
        <w:t xml:space="preserve"> </w:t>
      </w:r>
      <w:r w:rsidRPr="00152D3B">
        <w:rPr>
          <w:rFonts w:ascii="Times New Roman" w:eastAsia="Calibri" w:hAnsi="Times New Roman" w:cs="Times New Roman"/>
          <w:b/>
          <w:sz w:val="28"/>
          <w:szCs w:val="28"/>
          <w:u w:val="single"/>
        </w:rPr>
        <w:t>Segundo</w:t>
      </w:r>
      <w:r w:rsidRPr="00152D3B">
        <w:rPr>
          <w:rFonts w:ascii="Times New Roman" w:eastAsia="Calibri" w:hAnsi="Times New Roman" w:cs="Times New Roman"/>
          <w:b/>
          <w:sz w:val="28"/>
          <w:szCs w:val="28"/>
        </w:rPr>
        <w:t>: AUTORÍCESE</w:t>
      </w:r>
      <w:r w:rsidRPr="00152D3B">
        <w:rPr>
          <w:rFonts w:ascii="Times New Roman" w:eastAsia="Calibri" w:hAnsi="Times New Roman" w:cs="Times New Roman"/>
          <w:sz w:val="28"/>
          <w:szCs w:val="28"/>
        </w:rPr>
        <w:t xml:space="preserve"> a la Unidad de Adquisiciones y Contrataciones Institucional </w:t>
      </w:r>
      <w:r w:rsidRPr="00152D3B">
        <w:rPr>
          <w:rFonts w:ascii="Times New Roman" w:eastAsia="Calibri" w:hAnsi="Times New Roman" w:cs="Times New Roman"/>
          <w:b/>
          <w:sz w:val="28"/>
          <w:szCs w:val="28"/>
        </w:rPr>
        <w:t>(UACI)</w:t>
      </w:r>
      <w:r w:rsidRPr="00152D3B">
        <w:rPr>
          <w:rFonts w:ascii="Times New Roman" w:eastAsia="Calibri" w:hAnsi="Times New Roman" w:cs="Times New Roman"/>
          <w:sz w:val="28"/>
          <w:szCs w:val="28"/>
        </w:rPr>
        <w:t xml:space="preserve">, a realizar los procedimientos de compra, de conformidad a la Ley de Adquisiciones y Contrataciones de la Administración Publica </w:t>
      </w:r>
      <w:r w:rsidRPr="00152D3B">
        <w:rPr>
          <w:rFonts w:ascii="Times New Roman" w:eastAsia="Calibri" w:hAnsi="Times New Roman" w:cs="Times New Roman"/>
          <w:b/>
          <w:sz w:val="28"/>
          <w:szCs w:val="28"/>
        </w:rPr>
        <w:t>(LACAP) y su Reglamento.</w:t>
      </w:r>
      <w:r w:rsidRPr="00152D3B">
        <w:rPr>
          <w:rFonts w:ascii="Times New Roman" w:eastAsia="Calibri" w:hAnsi="Times New Roman" w:cs="Times New Roman"/>
          <w:sz w:val="28"/>
          <w:szCs w:val="28"/>
        </w:rPr>
        <w:t xml:space="preserve"> </w:t>
      </w:r>
      <w:r w:rsidRPr="00152D3B">
        <w:rPr>
          <w:rFonts w:ascii="Times New Roman" w:eastAsia="Calibri" w:hAnsi="Times New Roman" w:cs="Times New Roman"/>
          <w:b/>
          <w:sz w:val="28"/>
          <w:szCs w:val="28"/>
          <w:u w:val="single"/>
        </w:rPr>
        <w:t>Tercero:</w:t>
      </w:r>
      <w:r w:rsidRPr="00152D3B">
        <w:rPr>
          <w:rFonts w:ascii="Times New Roman" w:eastAsia="Calibri" w:hAnsi="Times New Roman" w:cs="Times New Roman"/>
          <w:sz w:val="28"/>
          <w:szCs w:val="28"/>
        </w:rPr>
        <w:t xml:space="preserve"> </w:t>
      </w:r>
      <w:r w:rsidRPr="00152D3B">
        <w:rPr>
          <w:rFonts w:ascii="Times New Roman" w:eastAsia="Calibri" w:hAnsi="Times New Roman" w:cs="Times New Roman"/>
          <w:b/>
          <w:sz w:val="28"/>
          <w:szCs w:val="28"/>
        </w:rPr>
        <w:t>NÓMBRESE</w:t>
      </w:r>
      <w:r w:rsidRPr="00152D3B">
        <w:rPr>
          <w:rFonts w:ascii="Times New Roman" w:eastAsia="Calibri" w:hAnsi="Times New Roman" w:cs="Times New Roman"/>
          <w:sz w:val="28"/>
          <w:szCs w:val="28"/>
        </w:rPr>
        <w:t xml:space="preserve"> como </w:t>
      </w:r>
      <w:r w:rsidRPr="00152D3B">
        <w:rPr>
          <w:rFonts w:ascii="Times New Roman" w:eastAsia="+mn-ea" w:hAnsi="Times New Roman" w:cs="Times New Roman"/>
          <w:b/>
          <w:color w:val="000000"/>
          <w:kern w:val="24"/>
          <w:sz w:val="28"/>
          <w:szCs w:val="28"/>
          <w:lang w:val="es-SV" w:eastAsia="es-SV"/>
        </w:rPr>
        <w:t xml:space="preserve">ADMINISTRADOR DE COMPRA </w:t>
      </w:r>
      <w:r w:rsidRPr="00152D3B">
        <w:rPr>
          <w:rFonts w:ascii="Times New Roman" w:eastAsia="+mn-ea" w:hAnsi="Times New Roman" w:cs="Times New Roman"/>
          <w:color w:val="000000"/>
          <w:kern w:val="24"/>
          <w:sz w:val="28"/>
          <w:szCs w:val="28"/>
          <w:lang w:val="es-SV" w:eastAsia="es-SV"/>
        </w:rPr>
        <w:t xml:space="preserve">a: </w:t>
      </w:r>
      <w:r w:rsidR="008372F0">
        <w:rPr>
          <w:rFonts w:ascii="Times New Roman" w:eastAsia="+mn-ea" w:hAnsi="Times New Roman" w:cs="Times New Roman"/>
          <w:b/>
          <w:color w:val="000000"/>
          <w:kern w:val="24"/>
          <w:sz w:val="28"/>
          <w:szCs w:val="28"/>
          <w:lang w:val="es-SV" w:eastAsia="es-SV"/>
        </w:rPr>
        <w:t>XXXXX</w:t>
      </w:r>
      <w:r w:rsidRPr="00152D3B">
        <w:rPr>
          <w:rFonts w:ascii="Times New Roman" w:eastAsia="+mn-ea" w:hAnsi="Times New Roman" w:cs="Times New Roman"/>
          <w:b/>
          <w:color w:val="000000"/>
          <w:kern w:val="24"/>
          <w:sz w:val="28"/>
          <w:szCs w:val="28"/>
          <w:lang w:val="es-SV" w:eastAsia="es-SV"/>
        </w:rPr>
        <w:t>, Carpetista de la Gerencia de Desarrollo Territorial,</w:t>
      </w:r>
      <w:r w:rsidRPr="00152D3B">
        <w:rPr>
          <w:rFonts w:ascii="Times New Roman" w:eastAsia="+mn-ea" w:hAnsi="Times New Roman" w:cs="Times New Roman"/>
          <w:color w:val="000000"/>
          <w:kern w:val="24"/>
          <w:sz w:val="28"/>
          <w:szCs w:val="28"/>
          <w:lang w:val="es-SV" w:eastAsia="es-SV"/>
        </w:rPr>
        <w:t xml:space="preserve"> quedando autorizada</w:t>
      </w:r>
      <w:r w:rsidRPr="00152D3B">
        <w:rPr>
          <w:rFonts w:ascii="Times New Roman" w:eastAsia="Calibri" w:hAnsi="Times New Roman" w:cs="Times New Roman"/>
          <w:sz w:val="28"/>
          <w:szCs w:val="28"/>
        </w:rPr>
        <w:t xml:space="preserve"> a realizar los requerimientos respectivos, para la ejecución del Proyecto mencionado. </w:t>
      </w:r>
      <w:r w:rsidRPr="00152D3B">
        <w:rPr>
          <w:rFonts w:ascii="Times New Roman" w:eastAsia="Calibri" w:hAnsi="Times New Roman" w:cs="Times New Roman"/>
          <w:b/>
          <w:sz w:val="28"/>
          <w:szCs w:val="28"/>
          <w:u w:val="single"/>
        </w:rPr>
        <w:t>Cuarto:</w:t>
      </w:r>
      <w:r w:rsidRPr="00152D3B">
        <w:rPr>
          <w:rFonts w:ascii="Times New Roman" w:eastAsia="Calibri" w:hAnsi="Times New Roman" w:cs="Times New Roman"/>
          <w:b/>
          <w:sz w:val="28"/>
          <w:szCs w:val="28"/>
        </w:rPr>
        <w:t xml:space="preserve"> NÓMBRESE </w:t>
      </w:r>
      <w:r w:rsidRPr="00152D3B">
        <w:rPr>
          <w:rFonts w:ascii="Times New Roman" w:eastAsia="+mn-ea" w:hAnsi="Times New Roman" w:cs="Times New Roman"/>
          <w:color w:val="000000"/>
          <w:kern w:val="24"/>
          <w:sz w:val="28"/>
          <w:szCs w:val="28"/>
          <w:lang w:val="es-SV" w:eastAsia="es-SV"/>
        </w:rPr>
        <w:t xml:space="preserve">como </w:t>
      </w:r>
      <w:r w:rsidRPr="00152D3B">
        <w:rPr>
          <w:rFonts w:ascii="Times New Roman" w:eastAsia="+mn-ea" w:hAnsi="Times New Roman" w:cs="Times New Roman"/>
          <w:b/>
          <w:color w:val="000000"/>
          <w:kern w:val="24"/>
          <w:sz w:val="28"/>
          <w:szCs w:val="28"/>
          <w:lang w:val="es-SV" w:eastAsia="es-SV"/>
        </w:rPr>
        <w:t xml:space="preserve">SUPERVISOR </w:t>
      </w:r>
      <w:r w:rsidRPr="00152D3B">
        <w:rPr>
          <w:rFonts w:ascii="Times New Roman" w:eastAsia="+mn-ea" w:hAnsi="Times New Roman" w:cs="Times New Roman"/>
          <w:color w:val="000000"/>
          <w:kern w:val="24"/>
          <w:sz w:val="28"/>
          <w:szCs w:val="28"/>
          <w:lang w:val="es-SV" w:eastAsia="es-SV"/>
        </w:rPr>
        <w:t xml:space="preserve">a: </w:t>
      </w:r>
      <w:r w:rsidR="008372F0">
        <w:rPr>
          <w:rFonts w:ascii="Times New Roman" w:eastAsia="+mn-ea" w:hAnsi="Times New Roman" w:cs="Times New Roman"/>
          <w:b/>
          <w:color w:val="000000"/>
          <w:kern w:val="24"/>
          <w:sz w:val="28"/>
          <w:szCs w:val="28"/>
          <w:lang w:val="es-SV" w:eastAsia="es-SV"/>
        </w:rPr>
        <w:t>XXXX</w:t>
      </w:r>
      <w:r w:rsidRPr="00152D3B">
        <w:rPr>
          <w:rFonts w:ascii="Times New Roman" w:eastAsia="+mn-ea" w:hAnsi="Times New Roman" w:cs="Times New Roman"/>
          <w:b/>
          <w:color w:val="000000"/>
          <w:kern w:val="24"/>
          <w:sz w:val="28"/>
          <w:szCs w:val="28"/>
          <w:lang w:val="es-SV" w:eastAsia="es-SV"/>
        </w:rPr>
        <w:t xml:space="preserve">, Jefe de Proyectos. </w:t>
      </w:r>
      <w:r w:rsidRPr="00152D3B">
        <w:rPr>
          <w:rFonts w:ascii="Times New Roman" w:eastAsia="+mn-ea" w:hAnsi="Times New Roman" w:cs="Times New Roman"/>
          <w:b/>
          <w:color w:val="000000"/>
          <w:kern w:val="24"/>
          <w:sz w:val="28"/>
          <w:szCs w:val="28"/>
          <w:u w:val="single"/>
          <w:lang w:val="es-SV" w:eastAsia="es-SV"/>
        </w:rPr>
        <w:t>Quinto:</w:t>
      </w:r>
      <w:r w:rsidRPr="00152D3B">
        <w:rPr>
          <w:rFonts w:ascii="Times New Roman" w:eastAsia="+mn-ea" w:hAnsi="Times New Roman" w:cs="Times New Roman"/>
          <w:b/>
          <w:color w:val="000000"/>
          <w:kern w:val="24"/>
          <w:sz w:val="28"/>
          <w:szCs w:val="28"/>
          <w:lang w:val="es-SV" w:eastAsia="es-SV"/>
        </w:rPr>
        <w:t xml:space="preserve"> </w:t>
      </w:r>
      <w:r w:rsidRPr="00152D3B">
        <w:rPr>
          <w:rFonts w:ascii="Times New Roman" w:eastAsia="Calibri" w:hAnsi="Times New Roman" w:cs="Times New Roman"/>
          <w:b/>
          <w:sz w:val="28"/>
          <w:szCs w:val="28"/>
        </w:rPr>
        <w:t>AUTORÍCESE</w:t>
      </w:r>
      <w:r w:rsidRPr="00152D3B">
        <w:rPr>
          <w:rFonts w:ascii="Times New Roman" w:eastAsia="Calibri" w:hAnsi="Times New Roman" w:cs="Times New Roman"/>
          <w:sz w:val="28"/>
          <w:szCs w:val="28"/>
        </w:rPr>
        <w:t xml:space="preserve"> al </w:t>
      </w:r>
      <w:r w:rsidRPr="00152D3B">
        <w:rPr>
          <w:rFonts w:ascii="Times New Roman" w:eastAsia="Calibri" w:hAnsi="Times New Roman" w:cs="Times New Roman"/>
          <w:b/>
          <w:sz w:val="28"/>
          <w:szCs w:val="28"/>
        </w:rPr>
        <w:t>TESORERO MUNICIPAL,</w:t>
      </w:r>
      <w:r w:rsidRPr="00152D3B">
        <w:rPr>
          <w:rFonts w:ascii="Times New Roman" w:eastAsia="Calibri" w:hAnsi="Times New Roman" w:cs="Times New Roman"/>
          <w:sz w:val="28"/>
          <w:szCs w:val="28"/>
        </w:rPr>
        <w:t xml:space="preserve"> realice las siguientes acciones: </w:t>
      </w:r>
      <w:r w:rsidRPr="00152D3B">
        <w:rPr>
          <w:rFonts w:ascii="Times New Roman" w:eastAsia="Calibri" w:hAnsi="Times New Roman" w:cs="Times New Roman"/>
          <w:b/>
          <w:sz w:val="28"/>
          <w:szCs w:val="28"/>
        </w:rPr>
        <w:t xml:space="preserve">TRANSFIERA FONDOS: </w:t>
      </w:r>
      <w:r w:rsidRPr="00152D3B">
        <w:rPr>
          <w:rFonts w:ascii="Times New Roman" w:eastAsia="Calibri" w:hAnsi="Times New Roman" w:cs="Times New Roman"/>
          <w:sz w:val="28"/>
          <w:szCs w:val="28"/>
        </w:rPr>
        <w:t>de la cuenta número</w:t>
      </w:r>
      <w:r w:rsidRPr="00152D3B">
        <w:rPr>
          <w:rFonts w:ascii="Times New Roman" w:eastAsia="Calibri" w:hAnsi="Times New Roman" w:cs="Times New Roman"/>
          <w:b/>
          <w:sz w:val="28"/>
          <w:szCs w:val="28"/>
        </w:rPr>
        <w:t xml:space="preserve"> </w:t>
      </w:r>
      <w:r w:rsidRPr="00152D3B">
        <w:rPr>
          <w:rFonts w:ascii="Times New Roman" w:eastAsia="Calibri" w:hAnsi="Times New Roman" w:cs="Times New Roman"/>
          <w:b/>
          <w:sz w:val="28"/>
          <w:szCs w:val="28"/>
          <w:shd w:val="clear" w:color="auto" w:fill="FFFFFF"/>
          <w:lang w:val="es-SV"/>
        </w:rPr>
        <w:t xml:space="preserve">480005924 ALCALDIA MUNICIPAL DE APOPA, </w:t>
      </w:r>
      <w:r w:rsidRPr="00152D3B">
        <w:rPr>
          <w:rFonts w:ascii="Times New Roman" w:eastAsia="Calibri" w:hAnsi="Times New Roman" w:cs="Times New Roman"/>
          <w:b/>
          <w:sz w:val="28"/>
          <w:szCs w:val="28"/>
        </w:rPr>
        <w:t>RECURSOS PROPIOS</w:t>
      </w:r>
      <w:r w:rsidRPr="00152D3B">
        <w:rPr>
          <w:rFonts w:ascii="Times New Roman" w:eastAsia="Calibri" w:hAnsi="Times New Roman" w:cs="Times New Roman"/>
          <w:b/>
          <w:sz w:val="28"/>
          <w:szCs w:val="28"/>
          <w:shd w:val="clear" w:color="auto" w:fill="FFFFFF"/>
          <w:lang w:val="es-SV"/>
        </w:rPr>
        <w:t>, Banco Hipotecario de El Salvador S.A.,</w:t>
      </w:r>
      <w:r w:rsidRPr="00152D3B">
        <w:rPr>
          <w:rFonts w:ascii="Times New Roman" w:eastAsia="Calibri" w:hAnsi="Times New Roman" w:cs="Times New Roman"/>
          <w:b/>
          <w:sz w:val="28"/>
          <w:szCs w:val="28"/>
        </w:rPr>
        <w:t xml:space="preserve"> </w:t>
      </w:r>
      <w:r w:rsidRPr="00152D3B">
        <w:rPr>
          <w:rFonts w:ascii="Times New Roman" w:eastAsia="Calibri" w:hAnsi="Times New Roman" w:cs="Times New Roman"/>
          <w:sz w:val="28"/>
          <w:szCs w:val="28"/>
        </w:rPr>
        <w:t xml:space="preserve">la cantidad de: </w:t>
      </w:r>
      <w:r w:rsidRPr="00152D3B">
        <w:rPr>
          <w:rFonts w:ascii="Times New Roman" w:eastAsia="Calibri" w:hAnsi="Times New Roman" w:cs="Times New Roman"/>
          <w:b/>
          <w:sz w:val="28"/>
          <w:szCs w:val="28"/>
        </w:rPr>
        <w:t>VEINTICINCO MIL SESENTA Y SIETE DÓLARES CON NOVENTA CENTAVOS DE LOS ESTADOS UNIDOS DE NORTEAMERICA,</w:t>
      </w:r>
      <w:r w:rsidRPr="00152D3B">
        <w:rPr>
          <w:rFonts w:ascii="Times New Roman" w:eastAsia="Calibri" w:hAnsi="Times New Roman" w:cs="Times New Roman"/>
          <w:sz w:val="28"/>
          <w:szCs w:val="28"/>
        </w:rPr>
        <w:t xml:space="preserve"> </w:t>
      </w:r>
      <w:r w:rsidRPr="00152D3B">
        <w:rPr>
          <w:rFonts w:ascii="Times New Roman" w:eastAsia="Calibri" w:hAnsi="Times New Roman" w:cs="Times New Roman"/>
          <w:b/>
          <w:sz w:val="28"/>
          <w:szCs w:val="28"/>
        </w:rPr>
        <w:t>($25,067.90)</w:t>
      </w:r>
      <w:r w:rsidRPr="00152D3B">
        <w:rPr>
          <w:rFonts w:ascii="Times New Roman" w:eastAsia="Calibri" w:hAnsi="Times New Roman" w:cs="Times New Roman"/>
          <w:sz w:val="28"/>
          <w:szCs w:val="28"/>
        </w:rPr>
        <w:t xml:space="preserve">, y </w:t>
      </w:r>
      <w:r w:rsidRPr="00152D3B">
        <w:rPr>
          <w:rFonts w:ascii="Times New Roman" w:eastAsia="Calibri" w:hAnsi="Times New Roman" w:cs="Times New Roman"/>
          <w:b/>
          <w:sz w:val="28"/>
          <w:szCs w:val="28"/>
        </w:rPr>
        <w:t>APERTURE CUENTA</w:t>
      </w:r>
      <w:r w:rsidRPr="00152D3B">
        <w:rPr>
          <w:rFonts w:ascii="Times New Roman" w:eastAsia="Calibri" w:hAnsi="Times New Roman" w:cs="Times New Roman"/>
          <w:sz w:val="28"/>
          <w:szCs w:val="28"/>
        </w:rPr>
        <w:t xml:space="preserve"> corriente en el Banco Hipotecario de El Salvador, S.A., para la ejecución del proyecto denominado: </w:t>
      </w:r>
      <w:r w:rsidRPr="00152D3B">
        <w:rPr>
          <w:rFonts w:ascii="Times New Roman" w:eastAsia="Calibri" w:hAnsi="Times New Roman" w:cs="Times New Roman"/>
          <w:b/>
          <w:sz w:val="28"/>
          <w:szCs w:val="28"/>
        </w:rPr>
        <w:t xml:space="preserve">“HECHURA DE GRADERÍOS EN GIMNASIO DEL IMDA”, </w:t>
      </w:r>
      <w:r w:rsidRPr="00152D3B">
        <w:rPr>
          <w:rFonts w:ascii="Times New Roman" w:eastAsia="Calibri" w:hAnsi="Times New Roman" w:cs="Times New Roman"/>
          <w:sz w:val="28"/>
          <w:szCs w:val="28"/>
        </w:rPr>
        <w:t xml:space="preserve">Quedando la regla de firmas, necesarias dos, </w:t>
      </w:r>
      <w:r w:rsidRPr="00152D3B">
        <w:rPr>
          <w:rFonts w:ascii="Times New Roman" w:eastAsia="Calibri" w:hAnsi="Times New Roman" w:cs="Times New Roman"/>
          <w:b/>
          <w:sz w:val="28"/>
          <w:szCs w:val="28"/>
        </w:rPr>
        <w:t>Firma Indispensable</w:t>
      </w:r>
      <w:r w:rsidRPr="00152D3B">
        <w:rPr>
          <w:rFonts w:ascii="Times New Roman" w:eastAsia="Calibri" w:hAnsi="Times New Roman" w:cs="Times New Roman"/>
          <w:sz w:val="28"/>
          <w:szCs w:val="28"/>
        </w:rPr>
        <w:t xml:space="preserve">: Tesorero Municipal, Licenciado Bryan Daniel Cabrera Aguilar, y como refrendarios de cheques: </w:t>
      </w:r>
      <w:r w:rsidRPr="00BC48DE">
        <w:rPr>
          <w:rFonts w:ascii="Times New Roman" w:eastAsia="Calibri" w:hAnsi="Times New Roman" w:cs="Times New Roman"/>
          <w:b/>
          <w:sz w:val="28"/>
          <w:szCs w:val="28"/>
        </w:rPr>
        <w:t>la</w:t>
      </w:r>
      <w:r w:rsidRPr="00BC48DE">
        <w:rPr>
          <w:rFonts w:ascii="Times New Roman" w:eastAsia="Calibri" w:hAnsi="Times New Roman" w:cs="Times New Roman"/>
          <w:sz w:val="28"/>
          <w:szCs w:val="28"/>
        </w:rPr>
        <w:t xml:space="preserve"> </w:t>
      </w:r>
      <w:r w:rsidRPr="00BC48DE">
        <w:rPr>
          <w:rFonts w:ascii="Times New Roman" w:eastAsia="Calibri" w:hAnsi="Times New Roman" w:cs="Times New Roman"/>
          <w:b/>
          <w:sz w:val="28"/>
          <w:szCs w:val="28"/>
        </w:rPr>
        <w:t>Señora Susana Yamileth Hernández Cardoza, Séptima Regidora Propietaria y la Sra. Stephanny Elizabeth Márquez Borjas, Tercera Regidora Suplente.</w:t>
      </w:r>
      <w:r w:rsidRPr="00BC48DE">
        <w:rPr>
          <w:rFonts w:ascii="Times New Roman" w:eastAsia="Calibri" w:hAnsi="Times New Roman" w:cs="Times New Roman"/>
          <w:sz w:val="28"/>
          <w:szCs w:val="28"/>
        </w:rPr>
        <w:t xml:space="preserve"> </w:t>
      </w:r>
      <w:r w:rsidRPr="00BC48DE">
        <w:rPr>
          <w:rFonts w:ascii="Times New Roman" w:eastAsia="Calibri" w:hAnsi="Times New Roman" w:cs="Times New Roman"/>
          <w:b/>
          <w:sz w:val="28"/>
          <w:szCs w:val="28"/>
          <w:u w:val="single"/>
        </w:rPr>
        <w:t>Sexto</w:t>
      </w:r>
      <w:r w:rsidRPr="00BC48DE">
        <w:rPr>
          <w:rFonts w:ascii="Times New Roman" w:eastAsia="Calibri" w:hAnsi="Times New Roman" w:cs="Times New Roman"/>
          <w:b/>
          <w:sz w:val="28"/>
          <w:szCs w:val="28"/>
        </w:rPr>
        <w:t xml:space="preserve">: </w:t>
      </w:r>
      <w:r w:rsidRPr="00BC48DE">
        <w:rPr>
          <w:rFonts w:ascii="Times New Roman" w:eastAsia="Calibri" w:hAnsi="Times New Roman" w:cs="Times New Roman"/>
          <w:sz w:val="28"/>
          <w:szCs w:val="28"/>
        </w:rPr>
        <w:t>Que el Jefe de la Unidad de Contabilidad y Jefe de Presupuesto, elaboren la reforma presupuestaria para efectos de control y cierre de las cuentas presupuestarias y contables conciliadas, cuando haya terminado el proyecto, para la respectiva liquidación en cumplimiento a la normativa de ley y Manual de Funciones e informen al Concejo Municipal Plural</w:t>
      </w:r>
      <w:r w:rsidRPr="00BC48DE">
        <w:rPr>
          <w:rFonts w:ascii="Times New Roman" w:eastAsia="Calibri" w:hAnsi="Times New Roman" w:cs="Times New Roman"/>
          <w:b/>
          <w:sz w:val="28"/>
          <w:szCs w:val="28"/>
        </w:rPr>
        <w:t>.</w:t>
      </w:r>
      <w:r w:rsidRPr="00BC48DE">
        <w:rPr>
          <w:rFonts w:ascii="Times New Roman" w:eastAsia="Calibri" w:hAnsi="Times New Roman" w:cs="Times New Roman"/>
          <w:sz w:val="28"/>
          <w:szCs w:val="28"/>
        </w:rPr>
        <w:t xml:space="preserve"> Quedando autorizada la Jefa de Presupuesto para que elabore reprogramación presupuestaria, si fuere necesaria. Fondos con aplicación al específico y expresión Presupuestaria Municipal vigente, que se comprobara como lo establece el artículo 78 del Código Municipal.- </w:t>
      </w:r>
      <w:r w:rsidRPr="00BC48DE">
        <w:rPr>
          <w:rFonts w:ascii="Times New Roman" w:eastAsia="Calibri" w:hAnsi="Times New Roman" w:cs="Times New Roman"/>
          <w:b/>
          <w:sz w:val="28"/>
          <w:szCs w:val="28"/>
        </w:rPr>
        <w:t>CERTIFIQUESE Y COMUNIQUESE.</w:t>
      </w:r>
      <w:r w:rsidRPr="00BC48DE">
        <w:rPr>
          <w:rFonts w:ascii="Times New Roman" w:eastAsia="Calibri" w:hAnsi="Times New Roman" w:cs="Times New Roman"/>
          <w:sz w:val="28"/>
          <w:szCs w:val="28"/>
        </w:rPr>
        <w:t xml:space="preserve">- </w:t>
      </w:r>
      <w:r w:rsidR="00BC48DE" w:rsidRPr="00BC48DE">
        <w:rPr>
          <w:rFonts w:ascii="Times New Roman" w:eastAsia="Calibri" w:hAnsi="Times New Roman" w:cs="Times New Roman"/>
          <w:sz w:val="28"/>
          <w:szCs w:val="28"/>
        </w:rPr>
        <w:t>“</w:t>
      </w:r>
      <w:r w:rsidR="00BC48DE" w:rsidRPr="00BC48DE">
        <w:rPr>
          <w:rFonts w:ascii="Times New Roman" w:eastAsia="Calibri" w:hAnsi="Times New Roman" w:cs="Times New Roman"/>
          <w:b/>
          <w:bCs/>
          <w:sz w:val="28"/>
          <w:szCs w:val="28"/>
        </w:rPr>
        <w:t xml:space="preserve">ACUERDO MUNICIPAL NÚMERO NUEVE”. </w:t>
      </w:r>
      <w:r w:rsidR="00BC48DE" w:rsidRPr="00BC48DE">
        <w:rPr>
          <w:rFonts w:ascii="Times New Roman" w:eastAsia="Calibri" w:hAnsi="Times New Roman" w:cs="Times New Roman"/>
          <w:sz w:val="28"/>
          <w:szCs w:val="28"/>
        </w:rPr>
        <w:t xml:space="preserve">El </w:t>
      </w:r>
      <w:r w:rsidR="00BC48DE" w:rsidRPr="00BC48DE">
        <w:rPr>
          <w:rFonts w:ascii="Times New Roman" w:eastAsia="Calibri" w:hAnsi="Times New Roman" w:cs="Times New Roman"/>
          <w:sz w:val="28"/>
          <w:szCs w:val="28"/>
        </w:rPr>
        <w:lastRenderedPageBreak/>
        <w:t xml:space="preserve">Concejo Municipal en uso de sus facultades legales, de conformidad al art. 86 inciso final, 203, 204 y 235 de la Constitución de la República, art. 30 numeral 4) 14) art. 31 numeral 4) del Código Municipal. Expuesto en el punto número </w:t>
      </w:r>
      <w:r w:rsidR="00BC48DE" w:rsidRPr="00BC48DE">
        <w:rPr>
          <w:rFonts w:ascii="Times New Roman" w:eastAsia="Calibri" w:hAnsi="Times New Roman" w:cs="Times New Roman"/>
          <w:b/>
          <w:sz w:val="28"/>
          <w:szCs w:val="28"/>
        </w:rPr>
        <w:t xml:space="preserve">ocho </w:t>
      </w:r>
      <w:r w:rsidR="00BC48DE" w:rsidRPr="00BC48DE">
        <w:rPr>
          <w:rFonts w:ascii="Times New Roman" w:eastAsia="Calibri" w:hAnsi="Times New Roman" w:cs="Times New Roman"/>
          <w:sz w:val="28"/>
          <w:szCs w:val="28"/>
        </w:rPr>
        <w:t xml:space="preserve">de la agenda de esta sesión, que consiste en Memorándum suscrito por el </w:t>
      </w:r>
      <w:r w:rsidR="008372F0">
        <w:rPr>
          <w:rFonts w:ascii="Times New Roman" w:eastAsia="Calibri" w:hAnsi="Times New Roman" w:cs="Times New Roman"/>
          <w:sz w:val="28"/>
          <w:szCs w:val="28"/>
        </w:rPr>
        <w:t>XXXXX</w:t>
      </w:r>
      <w:r w:rsidR="00BC48DE" w:rsidRPr="00BC48DE">
        <w:rPr>
          <w:rFonts w:ascii="Times New Roman" w:eastAsia="Calibri" w:hAnsi="Times New Roman" w:cs="Times New Roman"/>
          <w:sz w:val="28"/>
          <w:szCs w:val="28"/>
        </w:rPr>
        <w:t xml:space="preserve">/Gerente de Desarrollo Social de esta Municipalidad, de fecha treinta y uno de enero del año dos mil veintitrés;   en el que solicita la aprobación de la compra  de 100 almuerzos con un valor de $3.00, para  el diplomado formando Liderazgo juvenil, a realizarse el dia jueves 16 de febrero del presente año, en las instalaciones de pablo tezat. Por tanto este Concejo Municipal Plural, en uso de sus facultades legales y habiendo deliberado el punto, por  </w:t>
      </w:r>
      <w:r w:rsidR="00BC48DE" w:rsidRPr="00BC48DE">
        <w:rPr>
          <w:rFonts w:ascii="Times New Roman" w:eastAsia="Calibri" w:hAnsi="Times New Roman" w:cs="Times New Roman"/>
          <w:b/>
          <w:sz w:val="28"/>
          <w:szCs w:val="28"/>
        </w:rPr>
        <w:t xml:space="preserve">MAYORÍA  </w:t>
      </w:r>
      <w:r w:rsidR="00BC48DE" w:rsidRPr="00BC48DE">
        <w:rPr>
          <w:rFonts w:ascii="Times New Roman" w:eastAsia="Calibri" w:hAnsi="Times New Roman" w:cs="Times New Roman"/>
          <w:sz w:val="28"/>
          <w:szCs w:val="28"/>
        </w:rPr>
        <w:t xml:space="preserve"> de </w:t>
      </w:r>
      <w:r w:rsidR="00BC48DE" w:rsidRPr="00BC48DE">
        <w:rPr>
          <w:rFonts w:ascii="Times New Roman" w:eastAsia="Calibri" w:hAnsi="Times New Roman" w:cs="Times New Roman"/>
          <w:b/>
          <w:sz w:val="28"/>
          <w:szCs w:val="28"/>
        </w:rPr>
        <w:t>DOCE VOTOS A FAVOR</w:t>
      </w:r>
      <w:r w:rsidR="00BC48DE" w:rsidRPr="00BC48DE">
        <w:rPr>
          <w:rFonts w:ascii="Times New Roman" w:eastAsia="Calibri" w:hAnsi="Times New Roman" w:cs="Times New Roman"/>
          <w:sz w:val="28"/>
          <w:szCs w:val="28"/>
        </w:rPr>
        <w:t xml:space="preserve">, </w:t>
      </w:r>
      <w:r w:rsidR="00BC48DE" w:rsidRPr="00BC48DE">
        <w:rPr>
          <w:rFonts w:ascii="Times New Roman" w:eastAsia="Calibri" w:hAnsi="Times New Roman" w:cs="Times New Roman"/>
          <w:b/>
          <w:sz w:val="28"/>
          <w:szCs w:val="28"/>
        </w:rPr>
        <w:t>UN VOTO SALVADO</w:t>
      </w:r>
      <w:r w:rsidR="00BC48DE" w:rsidRPr="00BC48DE">
        <w:rPr>
          <w:rFonts w:ascii="Times New Roman" w:eastAsia="Calibri" w:hAnsi="Times New Roman" w:cs="Times New Roman"/>
          <w:sz w:val="28"/>
          <w:szCs w:val="28"/>
        </w:rPr>
        <w:t xml:space="preserve"> por parte del Concejal Osmin de Jesús Menjivar  González, Décimo Segundo Regidor Propietario; manifestando literalmente lo siguiente: “Voto en contra por no respetar los procedimientos de la Ley LACAP” y </w:t>
      </w:r>
      <w:r w:rsidR="00BC48DE" w:rsidRPr="00BC48DE">
        <w:rPr>
          <w:rFonts w:ascii="Times New Roman" w:eastAsia="Calibri" w:hAnsi="Times New Roman" w:cs="Times New Roman"/>
          <w:b/>
          <w:sz w:val="28"/>
          <w:szCs w:val="28"/>
        </w:rPr>
        <w:t xml:space="preserve">UNA AUSENCIA </w:t>
      </w:r>
      <w:r w:rsidR="00BC48DE" w:rsidRPr="00BC48DE">
        <w:rPr>
          <w:rFonts w:ascii="Times New Roman" w:eastAsia="Calibri" w:hAnsi="Times New Roman" w:cs="Times New Roman"/>
          <w:sz w:val="28"/>
          <w:szCs w:val="28"/>
        </w:rPr>
        <w:t xml:space="preserve">al momento de esta votación de la Dra. Yany Xiomara  Fuentes Rivas, Cuarta Regidora Propietaria. </w:t>
      </w:r>
      <w:r w:rsidR="00BC48DE" w:rsidRPr="00BC48DE">
        <w:rPr>
          <w:rFonts w:ascii="Times New Roman" w:eastAsia="Calibri" w:hAnsi="Times New Roman" w:cs="Times New Roman"/>
          <w:b/>
          <w:sz w:val="28"/>
          <w:szCs w:val="28"/>
        </w:rPr>
        <w:t>ACUERDA</w:t>
      </w:r>
      <w:r w:rsidR="00BC48DE" w:rsidRPr="00BC48DE">
        <w:rPr>
          <w:rFonts w:ascii="Times New Roman" w:eastAsia="Calibri" w:hAnsi="Times New Roman" w:cs="Times New Roman"/>
          <w:sz w:val="28"/>
          <w:szCs w:val="28"/>
        </w:rPr>
        <w:t xml:space="preserve">: </w:t>
      </w:r>
      <w:r w:rsidR="00BC48DE" w:rsidRPr="00BC48DE">
        <w:rPr>
          <w:rFonts w:ascii="Times New Roman" w:eastAsia="Calibri" w:hAnsi="Times New Roman" w:cs="Times New Roman"/>
          <w:b/>
          <w:sz w:val="28"/>
          <w:szCs w:val="28"/>
          <w:u w:val="single"/>
        </w:rPr>
        <w:t>Primer</w:t>
      </w:r>
      <w:r w:rsidR="00BC48DE" w:rsidRPr="00BC48DE">
        <w:rPr>
          <w:rFonts w:ascii="Times New Roman" w:eastAsia="Calibri" w:hAnsi="Times New Roman" w:cs="Times New Roman"/>
          <w:sz w:val="28"/>
          <w:szCs w:val="28"/>
        </w:rPr>
        <w:t xml:space="preserve">: Aprobar el presupuesto hasta por un monto de: Trescientos Dólares exactos de los Estados Unidos de Norteamérica ($300.00),para la compra de cien almuerzos, que serán entregados para el Diplomado Formando Liderazgo  Juvenil, a realizarse el día dieciséis de febrero del presente año, en las instalaciones de Pablo Tezat. </w:t>
      </w:r>
      <w:r w:rsidR="00BC48DE" w:rsidRPr="00BC48DE">
        <w:rPr>
          <w:rFonts w:ascii="Times New Roman" w:eastAsia="Calibri" w:hAnsi="Times New Roman" w:cs="Times New Roman"/>
          <w:b/>
          <w:sz w:val="28"/>
          <w:szCs w:val="28"/>
          <w:u w:val="single"/>
        </w:rPr>
        <w:t>Segundo</w:t>
      </w:r>
      <w:r w:rsidR="00BC48DE" w:rsidRPr="00BC48DE">
        <w:rPr>
          <w:rFonts w:ascii="Times New Roman" w:eastAsia="Calibri" w:hAnsi="Times New Roman" w:cs="Times New Roman"/>
          <w:sz w:val="28"/>
          <w:szCs w:val="28"/>
        </w:rPr>
        <w:t xml:space="preserve">: Autorizar a la Unidad de Adquisiciones y Contrataciones Institucionales UACI, para que inicie el proceso de compra de suministros que serán utilizados, para el evento Diplomado Formando Liderazgo  Juvenil, a realizarse el día dieciséis de febrero del presente año, en las instalaciones de Pablo Tezat hasta por un monto de $300.00. </w:t>
      </w:r>
      <w:r w:rsidR="00BC48DE" w:rsidRPr="00BC48DE">
        <w:rPr>
          <w:rFonts w:ascii="Times New Roman" w:eastAsia="Calibri" w:hAnsi="Times New Roman" w:cs="Times New Roman"/>
          <w:b/>
          <w:sz w:val="28"/>
          <w:szCs w:val="28"/>
          <w:u w:val="single"/>
        </w:rPr>
        <w:t>Tercero:</w:t>
      </w:r>
      <w:r w:rsidR="00BC48DE" w:rsidRPr="00BC48DE">
        <w:rPr>
          <w:rFonts w:ascii="Times New Roman" w:eastAsia="Calibri" w:hAnsi="Times New Roman" w:cs="Times New Roman"/>
          <w:sz w:val="28"/>
          <w:szCs w:val="28"/>
        </w:rPr>
        <w:t xml:space="preserve"> Autorizar a la Gerencia de Desarrollo Social, para que realice los requerimientos correspondientes y los presente a la UACI </w:t>
      </w:r>
      <w:r w:rsidR="00BC48DE" w:rsidRPr="00CB1DCB">
        <w:rPr>
          <w:rFonts w:ascii="Times New Roman" w:eastAsia="Calibri" w:hAnsi="Times New Roman" w:cs="Times New Roman"/>
          <w:sz w:val="28"/>
          <w:szCs w:val="28"/>
        </w:rPr>
        <w:t>de esta Municipalidad, y será cargado a la partida presupuestaria del Concejo Municipal</w:t>
      </w:r>
      <w:r w:rsidR="00BC48DE" w:rsidRPr="00CB1DCB">
        <w:rPr>
          <w:rFonts w:ascii="Times New Roman" w:eastAsia="Calibri" w:hAnsi="Times New Roman" w:cs="Times New Roman"/>
          <w:b/>
          <w:sz w:val="28"/>
          <w:szCs w:val="28"/>
        </w:rPr>
        <w:t>.</w:t>
      </w:r>
      <w:r w:rsidR="00BC48DE" w:rsidRPr="00CB1DCB">
        <w:rPr>
          <w:rFonts w:ascii="Times New Roman" w:eastAsia="Calibri" w:hAnsi="Times New Roman" w:cs="Times New Roman"/>
          <w:sz w:val="28"/>
          <w:szCs w:val="28"/>
        </w:rPr>
        <w:t xml:space="preserve"> </w:t>
      </w:r>
      <w:r w:rsidR="00BC48DE" w:rsidRPr="00CB1DCB">
        <w:rPr>
          <w:rFonts w:ascii="Times New Roman" w:eastAsia="Calibri" w:hAnsi="Times New Roman" w:cs="Times New Roman"/>
          <w:b/>
          <w:sz w:val="28"/>
          <w:szCs w:val="28"/>
          <w:u w:val="single"/>
        </w:rPr>
        <w:t>Cuarto</w:t>
      </w:r>
      <w:r w:rsidR="00BC48DE" w:rsidRPr="00CB1DCB">
        <w:rPr>
          <w:rFonts w:ascii="Times New Roman" w:eastAsia="Calibri" w:hAnsi="Times New Roman" w:cs="Times New Roman"/>
          <w:sz w:val="28"/>
          <w:szCs w:val="28"/>
        </w:rPr>
        <w:t xml:space="preserve">: Quedando autorizada la Jefa de Presupuesto para que realice la reprogramación presupuestaria para llevar a feliz término lo aprobado en el numeral primero de este Acuerdo. </w:t>
      </w:r>
      <w:r w:rsidR="00BC48DE" w:rsidRPr="00CB1DCB">
        <w:rPr>
          <w:rFonts w:ascii="Times New Roman" w:eastAsia="Calibri" w:hAnsi="Times New Roman" w:cs="Times New Roman"/>
          <w:b/>
          <w:bCs/>
          <w:sz w:val="28"/>
          <w:szCs w:val="28"/>
        </w:rPr>
        <w:t>CERTIFÍQUESE Y COMUNÍQUESE.</w:t>
      </w:r>
      <w:r w:rsidR="00BC48DE" w:rsidRPr="00CB1DCB">
        <w:rPr>
          <w:rFonts w:ascii="Times New Roman" w:eastAsia="Calibri" w:hAnsi="Times New Roman" w:cs="Times New Roman"/>
          <w:color w:val="000000"/>
          <w:sz w:val="28"/>
          <w:szCs w:val="28"/>
        </w:rPr>
        <w:t xml:space="preserve"> </w:t>
      </w:r>
      <w:r w:rsidR="007A75D1" w:rsidRPr="00CB1DCB">
        <w:rPr>
          <w:rFonts w:ascii="Times New Roman" w:eastAsia="Calibri" w:hAnsi="Times New Roman" w:cs="Times New Roman"/>
          <w:b/>
          <w:bCs/>
          <w:sz w:val="28"/>
          <w:szCs w:val="28"/>
        </w:rPr>
        <w:t xml:space="preserve">“ACUERDO MUNICIPAL NUMERO DIEZ” </w:t>
      </w:r>
      <w:r w:rsidR="007A75D1" w:rsidRPr="00CB1DC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91) del Código Municipal. </w:t>
      </w:r>
      <w:r w:rsidR="007A75D1" w:rsidRPr="00CB1DCB">
        <w:rPr>
          <w:rFonts w:ascii="Times New Roman" w:eastAsia="Times New Roman" w:hAnsi="Times New Roman" w:cs="Times New Roman"/>
          <w:sz w:val="28"/>
          <w:szCs w:val="28"/>
          <w:lang w:eastAsia="es-ES"/>
        </w:rPr>
        <w:t xml:space="preserve"> Expuesto el punto número nueve de la agenda de esta sesión el cual consiste en memorándum </w:t>
      </w:r>
      <w:r w:rsidR="007A75D1" w:rsidRPr="00CB1DCB">
        <w:rPr>
          <w:rFonts w:ascii="Times New Roman" w:eastAsia="Times New Roman" w:hAnsi="Times New Roman" w:cs="Times New Roman"/>
          <w:sz w:val="28"/>
          <w:szCs w:val="28"/>
          <w:lang w:eastAsia="es-ES"/>
        </w:rPr>
        <w:lastRenderedPageBreak/>
        <w:t xml:space="preserve">suscrito por la </w:t>
      </w:r>
      <w:r w:rsidR="008372F0">
        <w:rPr>
          <w:rFonts w:ascii="Times New Roman" w:eastAsia="Times New Roman" w:hAnsi="Times New Roman" w:cs="Times New Roman"/>
          <w:sz w:val="28"/>
          <w:szCs w:val="28"/>
          <w:lang w:eastAsia="es-ES"/>
        </w:rPr>
        <w:t>XXXXXX</w:t>
      </w:r>
      <w:r w:rsidR="007A75D1" w:rsidRPr="00CB1DCB">
        <w:rPr>
          <w:rFonts w:ascii="Times New Roman" w:eastAsia="Times New Roman" w:hAnsi="Times New Roman" w:cs="Times New Roman"/>
          <w:sz w:val="28"/>
          <w:szCs w:val="28"/>
          <w:lang w:eastAsia="es-ES"/>
        </w:rPr>
        <w:t xml:space="preserve">, Directora de la Clínica Municipal,  en el que solicita  al Honorable Concejo Municipal Plural, aprobación para la reprogramación presupuestaria ya que solo se creó la partida número 51602  que refiere a deposito desecho y falto el especifico número 54603 que se refiere a Recolección de desechos. </w:t>
      </w:r>
    </w:p>
    <w:p w:rsidR="007A75D1" w:rsidRPr="00CB1DCB" w:rsidRDefault="007A75D1" w:rsidP="007A75D1">
      <w:pPr>
        <w:tabs>
          <w:tab w:val="left" w:pos="5240"/>
        </w:tabs>
        <w:spacing w:after="0" w:line="276" w:lineRule="auto"/>
        <w:jc w:val="both"/>
        <w:rPr>
          <w:rFonts w:ascii="Times New Roman" w:eastAsia="Times New Roman" w:hAnsi="Times New Roman" w:cs="Times New Roman"/>
          <w:sz w:val="28"/>
          <w:szCs w:val="28"/>
          <w:lang w:eastAsia="es-ES"/>
        </w:rPr>
      </w:pPr>
    </w:p>
    <w:tbl>
      <w:tblPr>
        <w:tblStyle w:val="Tablaconcuadrcula"/>
        <w:tblW w:w="0" w:type="auto"/>
        <w:tblLook w:val="04A0" w:firstRow="1" w:lastRow="0" w:firstColumn="1" w:lastColumn="0" w:noHBand="0" w:noVBand="1"/>
      </w:tblPr>
      <w:tblGrid>
        <w:gridCol w:w="8916"/>
      </w:tblGrid>
      <w:tr w:rsidR="007A75D1" w:rsidRPr="00CB1DCB" w:rsidTr="007E2EA2">
        <w:trPr>
          <w:trHeight w:val="862"/>
        </w:trPr>
        <w:tc>
          <w:tcPr>
            <w:tcW w:w="8781" w:type="dxa"/>
          </w:tcPr>
          <w:p w:rsidR="007A75D1" w:rsidRPr="00CB1DCB" w:rsidRDefault="007A75D1" w:rsidP="007E2EA2">
            <w:pPr>
              <w:tabs>
                <w:tab w:val="left" w:pos="5240"/>
              </w:tabs>
              <w:spacing w:line="276" w:lineRule="auto"/>
              <w:jc w:val="center"/>
              <w:rPr>
                <w:rFonts w:ascii="Times New Roman" w:eastAsia="Times New Roman" w:hAnsi="Times New Roman" w:cs="Times New Roman"/>
                <w:sz w:val="28"/>
                <w:szCs w:val="28"/>
                <w:lang w:eastAsia="es-ES"/>
              </w:rPr>
            </w:pPr>
            <w:r w:rsidRPr="00CB1DCB">
              <w:rPr>
                <w:rFonts w:ascii="Times New Roman" w:eastAsia="Times New Roman" w:hAnsi="Times New Roman" w:cs="Times New Roman"/>
                <w:noProof/>
                <w:sz w:val="28"/>
                <w:szCs w:val="28"/>
                <w:lang w:eastAsia="es-ES"/>
              </w:rPr>
              <w:drawing>
                <wp:inline distT="0" distB="0" distL="0" distR="0" wp14:anchorId="4D2BB2F2" wp14:editId="207CD372">
                  <wp:extent cx="5521960" cy="468000"/>
                  <wp:effectExtent l="0" t="0" r="254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4024" cy="469870"/>
                          </a:xfrm>
                          <a:prstGeom prst="rect">
                            <a:avLst/>
                          </a:prstGeom>
                          <a:noFill/>
                        </pic:spPr>
                      </pic:pic>
                    </a:graphicData>
                  </a:graphic>
                </wp:inline>
              </w:drawing>
            </w:r>
          </w:p>
        </w:tc>
      </w:tr>
    </w:tbl>
    <w:p w:rsidR="007A75D1" w:rsidRPr="00CB1DCB" w:rsidRDefault="007A75D1" w:rsidP="007A75D1">
      <w:pPr>
        <w:tabs>
          <w:tab w:val="left" w:pos="5240"/>
        </w:tabs>
        <w:spacing w:after="0" w:line="276" w:lineRule="auto"/>
        <w:jc w:val="center"/>
        <w:rPr>
          <w:rFonts w:ascii="Times New Roman" w:eastAsia="Times New Roman" w:hAnsi="Times New Roman" w:cs="Times New Roman"/>
          <w:sz w:val="28"/>
          <w:szCs w:val="28"/>
          <w:lang w:eastAsia="es-ES"/>
        </w:rPr>
      </w:pPr>
    </w:p>
    <w:p w:rsidR="007A75D1" w:rsidRPr="00CB1DCB" w:rsidRDefault="007A75D1" w:rsidP="007A75D1">
      <w:pPr>
        <w:tabs>
          <w:tab w:val="left" w:pos="5240"/>
        </w:tabs>
        <w:spacing w:after="0" w:line="276" w:lineRule="auto"/>
        <w:jc w:val="both"/>
        <w:rPr>
          <w:rFonts w:ascii="Times New Roman" w:eastAsia="Calibri" w:hAnsi="Times New Roman" w:cs="Times New Roman"/>
          <w:sz w:val="28"/>
          <w:szCs w:val="28"/>
        </w:rPr>
      </w:pPr>
      <w:r w:rsidRPr="00CB1DCB">
        <w:rPr>
          <w:rFonts w:ascii="Times New Roman" w:eastAsia="Calibri" w:hAnsi="Times New Roman" w:cs="Times New Roman"/>
          <w:sz w:val="28"/>
          <w:szCs w:val="28"/>
        </w:rPr>
        <w:t xml:space="preserve"> </w:t>
      </w:r>
      <w:r w:rsidRPr="00CB1DCB">
        <w:rPr>
          <w:rFonts w:ascii="Times New Roman" w:eastAsia="Times New Roman" w:hAnsi="Times New Roman" w:cs="Times New Roman"/>
          <w:sz w:val="28"/>
          <w:szCs w:val="28"/>
          <w:lang w:eastAsia="es-ES"/>
        </w:rPr>
        <w:t xml:space="preserve">Este Concejo Municipal Plural, habiendo deliberado el punto, por </w:t>
      </w:r>
      <w:r w:rsidRPr="00CB1DCB">
        <w:rPr>
          <w:rFonts w:ascii="Times New Roman" w:eastAsia="Times New Roman" w:hAnsi="Times New Roman" w:cs="Times New Roman"/>
          <w:b/>
          <w:sz w:val="28"/>
          <w:szCs w:val="28"/>
          <w:lang w:eastAsia="es-ES"/>
        </w:rPr>
        <w:t>MAYORIA</w:t>
      </w:r>
      <w:r w:rsidRPr="00CB1DCB">
        <w:rPr>
          <w:rFonts w:ascii="Times New Roman" w:eastAsia="Times New Roman" w:hAnsi="Times New Roman" w:cs="Times New Roman"/>
          <w:sz w:val="28"/>
          <w:szCs w:val="28"/>
          <w:lang w:eastAsia="es-ES"/>
        </w:rPr>
        <w:t xml:space="preserve"> de </w:t>
      </w:r>
      <w:r w:rsidRPr="00CB1DCB">
        <w:rPr>
          <w:rFonts w:ascii="Times New Roman" w:eastAsia="Times New Roman" w:hAnsi="Times New Roman" w:cs="Times New Roman"/>
          <w:b/>
          <w:sz w:val="28"/>
          <w:szCs w:val="28"/>
          <w:lang w:eastAsia="es-ES"/>
        </w:rPr>
        <w:t>DOCE votos a favor, un voto salvado</w:t>
      </w:r>
      <w:r w:rsidRPr="00CB1DCB">
        <w:rPr>
          <w:rFonts w:ascii="Times New Roman" w:eastAsia="Times New Roman" w:hAnsi="Times New Roman" w:cs="Times New Roman"/>
          <w:sz w:val="28"/>
          <w:szCs w:val="28"/>
          <w:lang w:eastAsia="es-ES"/>
        </w:rPr>
        <w:t xml:space="preserve"> por parte del señor Osmin de Jesús Menjivar González, Décimo Segundo Regidor Propietario; manifestando literalmente lo siguiente: “Voto en contra por requerir reforma presupuestaria ya que se acaba de aprobar el presupuesto” y  </w:t>
      </w:r>
      <w:r w:rsidRPr="00CB1DCB">
        <w:rPr>
          <w:rFonts w:ascii="Times New Roman" w:eastAsia="Times New Roman" w:hAnsi="Times New Roman" w:cs="Times New Roman"/>
          <w:b/>
          <w:sz w:val="28"/>
          <w:szCs w:val="28"/>
          <w:lang w:eastAsia="es-ES"/>
        </w:rPr>
        <w:t>una ausencia al momento de esta votación</w:t>
      </w:r>
      <w:r w:rsidRPr="00CB1DCB">
        <w:rPr>
          <w:rFonts w:ascii="Times New Roman" w:eastAsia="Times New Roman" w:hAnsi="Times New Roman" w:cs="Times New Roman"/>
          <w:sz w:val="28"/>
          <w:szCs w:val="28"/>
          <w:lang w:eastAsia="es-ES"/>
        </w:rPr>
        <w:t xml:space="preserve"> por parte de la Dra. Yany Xiomara Fuentes Rivas, Cuarta Regidor Propietario. </w:t>
      </w:r>
      <w:r w:rsidRPr="00CB1DCB">
        <w:rPr>
          <w:rFonts w:ascii="Times New Roman" w:eastAsia="Times New Roman" w:hAnsi="Times New Roman" w:cs="Times New Roman"/>
          <w:b/>
          <w:sz w:val="28"/>
          <w:szCs w:val="28"/>
          <w:lang w:eastAsia="es-ES"/>
        </w:rPr>
        <w:t>ACUERDA:</w:t>
      </w:r>
      <w:r w:rsidRPr="00CB1DCB">
        <w:rPr>
          <w:rFonts w:ascii="Times New Roman" w:eastAsia="Calibri" w:hAnsi="Times New Roman" w:cs="Times New Roman"/>
          <w:sz w:val="28"/>
          <w:szCs w:val="28"/>
        </w:rPr>
        <w:t xml:space="preserve"> Autorizar a la Jefa de Presupuesto realizar la Reprogramación Presupuestaria en el Departamento de Promoción para la Salud,</w:t>
      </w:r>
      <w:r w:rsidRPr="00CB1DCB">
        <w:rPr>
          <w:rFonts w:ascii="Times New Roman" w:eastAsia="Calibri" w:hAnsi="Times New Roman" w:cs="Times New Roman"/>
          <w:b/>
          <w:sz w:val="28"/>
          <w:szCs w:val="28"/>
          <w:shd w:val="clear" w:color="auto" w:fill="FFFFFF"/>
        </w:rPr>
        <w:t xml:space="preserve"> EN EL SENTIDO DE: Disminuir, aumentar y crear específico, </w:t>
      </w:r>
      <w:r w:rsidRPr="00CB1DCB">
        <w:rPr>
          <w:rFonts w:ascii="Times New Roman" w:eastAsia="Calibri" w:hAnsi="Times New Roman" w:cs="Times New Roman"/>
          <w:sz w:val="28"/>
          <w:szCs w:val="28"/>
        </w:rPr>
        <w:t>según  el siguiente cuadro que se detalla a continuación:</w:t>
      </w:r>
    </w:p>
    <w:p w:rsidR="007A75D1" w:rsidRPr="00CB1DCB" w:rsidRDefault="007A75D1" w:rsidP="007A75D1">
      <w:pPr>
        <w:tabs>
          <w:tab w:val="left" w:pos="5240"/>
        </w:tabs>
        <w:spacing w:after="0" w:line="276" w:lineRule="auto"/>
        <w:jc w:val="both"/>
        <w:rPr>
          <w:rFonts w:ascii="Times New Roman" w:eastAsia="Calibri" w:hAnsi="Times New Roman" w:cs="Times New Roman"/>
          <w:b/>
          <w:sz w:val="28"/>
          <w:szCs w:val="28"/>
        </w:rPr>
      </w:pPr>
    </w:p>
    <w:tbl>
      <w:tblPr>
        <w:tblStyle w:val="Tablaconcuadrcula"/>
        <w:tblW w:w="0" w:type="auto"/>
        <w:tblLook w:val="04A0" w:firstRow="1" w:lastRow="0" w:firstColumn="1" w:lastColumn="0" w:noHBand="0" w:noVBand="1"/>
      </w:tblPr>
      <w:tblGrid>
        <w:gridCol w:w="9054"/>
      </w:tblGrid>
      <w:tr w:rsidR="007A75D1" w:rsidRPr="00CB1DCB" w:rsidTr="007E2EA2">
        <w:tc>
          <w:tcPr>
            <w:tcW w:w="9054" w:type="dxa"/>
          </w:tcPr>
          <w:p w:rsidR="007A75D1" w:rsidRPr="00CB1DCB" w:rsidRDefault="007A75D1" w:rsidP="007E2EA2">
            <w:pPr>
              <w:spacing w:after="200" w:line="276" w:lineRule="auto"/>
              <w:jc w:val="both"/>
              <w:rPr>
                <w:rFonts w:ascii="Arial" w:eastAsia="Calibri" w:hAnsi="Arial" w:cs="Arial"/>
                <w:sz w:val="28"/>
                <w:szCs w:val="28"/>
              </w:rPr>
            </w:pPr>
            <w:r w:rsidRPr="00CB1DCB">
              <w:rPr>
                <w:rFonts w:ascii="Times New Roman" w:eastAsia="Times New Roman" w:hAnsi="Times New Roman" w:cs="Times New Roman"/>
                <w:noProof/>
                <w:sz w:val="28"/>
                <w:szCs w:val="28"/>
                <w:lang w:eastAsia="es-ES"/>
              </w:rPr>
              <w:drawing>
                <wp:inline distT="0" distB="0" distL="0" distR="0" wp14:anchorId="6FC8749C" wp14:editId="782E6759">
                  <wp:extent cx="5521960" cy="403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2282" cy="408335"/>
                          </a:xfrm>
                          <a:prstGeom prst="rect">
                            <a:avLst/>
                          </a:prstGeom>
                          <a:noFill/>
                        </pic:spPr>
                      </pic:pic>
                    </a:graphicData>
                  </a:graphic>
                </wp:inline>
              </w:drawing>
            </w:r>
          </w:p>
        </w:tc>
      </w:tr>
    </w:tbl>
    <w:p w:rsidR="007A75D1" w:rsidRPr="00CB1DCB" w:rsidRDefault="007A75D1" w:rsidP="007A75D1">
      <w:pPr>
        <w:spacing w:after="200" w:line="276" w:lineRule="auto"/>
        <w:jc w:val="both"/>
        <w:rPr>
          <w:rFonts w:ascii="Arial" w:eastAsia="Calibri" w:hAnsi="Arial" w:cs="Arial"/>
          <w:sz w:val="28"/>
          <w:szCs w:val="28"/>
        </w:rPr>
      </w:pPr>
    </w:p>
    <w:p w:rsidR="003B38B2" w:rsidRPr="003B38B2" w:rsidRDefault="007A75D1" w:rsidP="00553E9E">
      <w:pPr>
        <w:tabs>
          <w:tab w:val="left" w:pos="2347"/>
        </w:tabs>
        <w:spacing w:line="276" w:lineRule="auto"/>
        <w:jc w:val="both"/>
        <w:rPr>
          <w:rFonts w:ascii="Times New Roman" w:eastAsia="Calibri" w:hAnsi="Times New Roman" w:cs="Times New Roman"/>
          <w:sz w:val="28"/>
          <w:szCs w:val="28"/>
        </w:rPr>
      </w:pPr>
      <w:r w:rsidRPr="00CB1DCB">
        <w:rPr>
          <w:rFonts w:ascii="Times New Roman" w:eastAsia="Calibri" w:hAnsi="Times New Roman" w:cs="Times New Roman"/>
          <w:sz w:val="28"/>
          <w:szCs w:val="28"/>
        </w:rPr>
        <w:t>Fondos con aplicación al espe</w:t>
      </w:r>
      <w:r w:rsidRPr="00CB1DCB">
        <w:rPr>
          <w:rFonts w:ascii="Times New Roman" w:eastAsia="Calibri" w:hAnsi="Times New Roman" w:cs="Times New Roman"/>
          <w:sz w:val="28"/>
          <w:szCs w:val="28"/>
          <w:shd w:val="clear" w:color="auto" w:fill="FFFFFF"/>
        </w:rPr>
        <w:t>cífico y expresión Presupuestaria Municipal vigente, que</w:t>
      </w:r>
      <w:r w:rsidRPr="00CB1DCB">
        <w:rPr>
          <w:rFonts w:ascii="Times New Roman" w:eastAsia="Calibri" w:hAnsi="Times New Roman" w:cs="Times New Roman"/>
          <w:sz w:val="28"/>
          <w:szCs w:val="28"/>
        </w:rPr>
        <w:t xml:space="preserve"> se comprobará como lo establece el artículo 78 del Código Municipal</w:t>
      </w:r>
      <w:r w:rsidRPr="00CB1DCB">
        <w:rPr>
          <w:rFonts w:ascii="Times New Roman" w:eastAsia="Times New Roman" w:hAnsi="Times New Roman" w:cs="Times New Roman"/>
          <w:sz w:val="28"/>
          <w:szCs w:val="28"/>
          <w:lang w:val="en-US"/>
        </w:rPr>
        <w:t>.</w:t>
      </w:r>
      <w:r w:rsidRPr="00CB1DCB">
        <w:rPr>
          <w:rFonts w:ascii="Times New Roman" w:eastAsia="Calibri" w:hAnsi="Times New Roman" w:cs="Times New Roman"/>
          <w:b/>
          <w:sz w:val="28"/>
          <w:szCs w:val="28"/>
        </w:rPr>
        <w:t>- CERTIFÍQUESE Y COMUNÍQUESE</w:t>
      </w:r>
      <w:r w:rsidR="00CB1DCB" w:rsidRPr="00CB1DCB">
        <w:rPr>
          <w:rFonts w:ascii="Times New Roman" w:eastAsia="Calibri" w:hAnsi="Times New Roman" w:cs="Times New Roman"/>
          <w:b/>
          <w:sz w:val="28"/>
          <w:szCs w:val="28"/>
        </w:rPr>
        <w:t>.</w:t>
      </w:r>
      <w:r w:rsidRPr="00CB1DCB">
        <w:rPr>
          <w:rFonts w:ascii="Times New Roman" w:eastAsia="Calibri" w:hAnsi="Times New Roman" w:cs="Times New Roman"/>
          <w:b/>
          <w:bCs/>
          <w:sz w:val="28"/>
          <w:szCs w:val="28"/>
          <w:lang w:eastAsia="es-ES"/>
        </w:rPr>
        <w:t xml:space="preserve"> </w:t>
      </w:r>
      <w:r w:rsidR="007902A8" w:rsidRPr="00CB1DCB">
        <w:rPr>
          <w:rFonts w:ascii="Times New Roman" w:eastAsia="Calibri" w:hAnsi="Times New Roman" w:cs="Times New Roman"/>
          <w:b/>
          <w:bCs/>
          <w:sz w:val="28"/>
          <w:szCs w:val="28"/>
          <w:lang w:eastAsia="es-ES"/>
        </w:rPr>
        <w:t>“</w:t>
      </w:r>
      <w:r w:rsidR="007902A8" w:rsidRPr="00CB1DCB">
        <w:rPr>
          <w:rFonts w:ascii="Times New Roman" w:eastAsia="Calibri" w:hAnsi="Times New Roman" w:cs="Times New Roman"/>
          <w:b/>
          <w:sz w:val="28"/>
          <w:szCs w:val="28"/>
          <w:lang w:eastAsia="es-ES"/>
        </w:rPr>
        <w:t>ACUERDO</w:t>
      </w:r>
      <w:r w:rsidR="007902A8" w:rsidRPr="00CB1DCB">
        <w:rPr>
          <w:rFonts w:ascii="Times New Roman" w:eastAsia="Calibri" w:hAnsi="Times New Roman" w:cs="Times New Roman"/>
          <w:b/>
          <w:bCs/>
          <w:sz w:val="28"/>
          <w:szCs w:val="28"/>
          <w:lang w:eastAsia="es-ES"/>
        </w:rPr>
        <w:t xml:space="preserve"> MUNICIPAL NÚMERO ONCE”. </w:t>
      </w:r>
      <w:r w:rsidR="007902A8" w:rsidRPr="00CB1DCB">
        <w:rPr>
          <w:rFonts w:ascii="Times New Roman" w:eastAsia="Times New Roman" w:hAnsi="Times New Roman" w:cs="Times New Roman"/>
          <w:sz w:val="28"/>
          <w:szCs w:val="28"/>
          <w:lang w:eastAsia="es-ES"/>
        </w:rPr>
        <w:t xml:space="preserve">El Concejo Municipal en uso de sus facultades legales, de conformidad al art. </w:t>
      </w:r>
      <w:r w:rsidR="007902A8" w:rsidRPr="00CB1DCB">
        <w:rPr>
          <w:rFonts w:ascii="Times New Roman" w:eastAsia="Times New Roman" w:hAnsi="Times New Roman" w:cs="Times New Roman"/>
          <w:b/>
          <w:sz w:val="28"/>
          <w:szCs w:val="28"/>
          <w:lang w:eastAsia="es-ES"/>
        </w:rPr>
        <w:t>203 y 204</w:t>
      </w:r>
      <w:r w:rsidR="007902A8" w:rsidRPr="00CB1DCB">
        <w:rPr>
          <w:rFonts w:ascii="Times New Roman" w:eastAsia="Times New Roman" w:hAnsi="Times New Roman" w:cs="Times New Roman"/>
          <w:sz w:val="28"/>
          <w:szCs w:val="28"/>
          <w:lang w:eastAsia="es-ES"/>
        </w:rPr>
        <w:t xml:space="preserve"> de la </w:t>
      </w:r>
      <w:r w:rsidR="007902A8" w:rsidRPr="00CB1DCB">
        <w:rPr>
          <w:rFonts w:ascii="Times New Roman" w:eastAsia="Times New Roman" w:hAnsi="Times New Roman" w:cs="Times New Roman"/>
          <w:b/>
          <w:sz w:val="28"/>
          <w:szCs w:val="28"/>
          <w:lang w:eastAsia="es-ES"/>
        </w:rPr>
        <w:t>Constitución de la República,</w:t>
      </w:r>
      <w:r w:rsidR="007902A8" w:rsidRPr="00CB1DCB">
        <w:rPr>
          <w:rFonts w:ascii="Times New Roman" w:eastAsia="Times New Roman" w:hAnsi="Times New Roman" w:cs="Times New Roman"/>
          <w:sz w:val="28"/>
          <w:szCs w:val="28"/>
          <w:lang w:eastAsia="es-ES"/>
        </w:rPr>
        <w:t xml:space="preserve"> </w:t>
      </w:r>
      <w:r w:rsidR="007902A8" w:rsidRPr="00CB1DCB">
        <w:rPr>
          <w:rFonts w:ascii="Times New Roman" w:eastAsia="Times New Roman" w:hAnsi="Times New Roman" w:cs="Times New Roman"/>
          <w:b/>
          <w:sz w:val="28"/>
          <w:szCs w:val="28"/>
          <w:lang w:eastAsia="es-ES"/>
        </w:rPr>
        <w:t>art. 30 numeral 4) 14) art. 31 numeral 4) y art. 93</w:t>
      </w:r>
      <w:r w:rsidR="007902A8" w:rsidRPr="00CB1DCB">
        <w:rPr>
          <w:rFonts w:ascii="Times New Roman" w:eastAsia="Times New Roman" w:hAnsi="Times New Roman" w:cs="Times New Roman"/>
          <w:sz w:val="28"/>
          <w:szCs w:val="28"/>
          <w:lang w:eastAsia="es-ES"/>
        </w:rPr>
        <w:t xml:space="preserve"> del </w:t>
      </w:r>
      <w:r w:rsidR="007902A8" w:rsidRPr="00CB1DCB">
        <w:rPr>
          <w:rFonts w:ascii="Times New Roman" w:eastAsia="Times New Roman" w:hAnsi="Times New Roman" w:cs="Times New Roman"/>
          <w:b/>
          <w:sz w:val="28"/>
          <w:szCs w:val="28"/>
          <w:lang w:eastAsia="es-ES"/>
        </w:rPr>
        <w:t>Código Municipal</w:t>
      </w:r>
      <w:r w:rsidR="007902A8" w:rsidRPr="00CB1DCB">
        <w:rPr>
          <w:rFonts w:ascii="Times New Roman" w:eastAsia="Times New Roman" w:hAnsi="Times New Roman" w:cs="Times New Roman"/>
          <w:sz w:val="28"/>
          <w:szCs w:val="28"/>
          <w:lang w:eastAsia="es-ES"/>
        </w:rPr>
        <w:t xml:space="preserve"> y </w:t>
      </w:r>
      <w:r w:rsidR="007902A8" w:rsidRPr="00CB1DCB">
        <w:rPr>
          <w:rFonts w:ascii="Times New Roman" w:eastAsia="Times New Roman" w:hAnsi="Times New Roman" w:cs="Times New Roman"/>
          <w:b/>
          <w:sz w:val="28"/>
          <w:szCs w:val="28"/>
          <w:lang w:eastAsia="es-ES"/>
        </w:rPr>
        <w:t>El Manual para el Uso de Fondo Circulante de Caja Chica,</w:t>
      </w:r>
      <w:r w:rsidR="007902A8" w:rsidRPr="00CB1DCB">
        <w:rPr>
          <w:rFonts w:ascii="Times New Roman" w:eastAsia="Times New Roman" w:hAnsi="Times New Roman" w:cs="Times New Roman"/>
          <w:sz w:val="28"/>
          <w:szCs w:val="28"/>
          <w:lang w:eastAsia="es-ES"/>
        </w:rPr>
        <w:t xml:space="preserve"> aprobado mediante Acuerdo Municipal número diez del Acta número tres de fecha 20/01/2023 y </w:t>
      </w:r>
      <w:r w:rsidR="007902A8" w:rsidRPr="00CB1DCB">
        <w:rPr>
          <w:rFonts w:ascii="Times New Roman" w:eastAsia="Times New Roman" w:hAnsi="Times New Roman" w:cs="Times New Roman"/>
          <w:b/>
          <w:sz w:val="28"/>
          <w:szCs w:val="28"/>
          <w:lang w:eastAsia="es-ES"/>
        </w:rPr>
        <w:t>Art. 16 de la Disposiciones Generales del Presupuesto de la Alcaldía  Municipal de Apopa,</w:t>
      </w:r>
      <w:r w:rsidR="007902A8" w:rsidRPr="00CB1DCB">
        <w:rPr>
          <w:rFonts w:ascii="Times New Roman" w:eastAsia="Times New Roman" w:hAnsi="Times New Roman" w:cs="Times New Roman"/>
          <w:sz w:val="28"/>
          <w:szCs w:val="28"/>
          <w:lang w:eastAsia="es-ES"/>
        </w:rPr>
        <w:t xml:space="preserve"> aprobadas en el Acuerdo Municipal número </w:t>
      </w:r>
      <w:r w:rsidR="007902A8" w:rsidRPr="00CB1DCB">
        <w:rPr>
          <w:rFonts w:ascii="Times New Roman" w:eastAsia="Times New Roman" w:hAnsi="Times New Roman" w:cs="Times New Roman"/>
          <w:sz w:val="28"/>
          <w:szCs w:val="28"/>
          <w:lang w:eastAsia="es-ES"/>
        </w:rPr>
        <w:lastRenderedPageBreak/>
        <w:t>ocho Acta número 3 de fecha 20/01/2023 y expuesto el punto número diez de la agenda de esta sesión, el cual corresponde a</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Calibri" w:hAnsi="Times New Roman" w:cs="Times New Roman"/>
          <w:sz w:val="28"/>
          <w:szCs w:val="28"/>
        </w:rPr>
        <w:t xml:space="preserve">Memorándum de fecha 07/02/2023, suscrito por </w:t>
      </w:r>
      <w:r w:rsidR="00D43567">
        <w:rPr>
          <w:rFonts w:ascii="Times New Roman" w:eastAsia="Calibri" w:hAnsi="Times New Roman" w:cs="Times New Roman"/>
          <w:b/>
          <w:sz w:val="28"/>
          <w:szCs w:val="28"/>
        </w:rPr>
        <w:t>XXXXXX</w:t>
      </w:r>
      <w:r w:rsidR="007902A8" w:rsidRPr="007902A8">
        <w:rPr>
          <w:rFonts w:ascii="Times New Roman" w:eastAsia="Calibri" w:hAnsi="Times New Roman" w:cs="Times New Roman"/>
          <w:b/>
          <w:sz w:val="28"/>
          <w:szCs w:val="28"/>
        </w:rPr>
        <w:t>, Gerente Financiero Tributario,</w:t>
      </w:r>
      <w:r w:rsidR="007902A8" w:rsidRPr="007902A8">
        <w:rPr>
          <w:rFonts w:ascii="Times New Roman" w:eastAsia="Calibri" w:hAnsi="Times New Roman" w:cs="Times New Roman"/>
          <w:sz w:val="28"/>
          <w:szCs w:val="28"/>
        </w:rPr>
        <w:t xml:space="preserve"> solicitando aprobación para la creación de Fondo Circulante de Caja Chica por la suma de </w:t>
      </w:r>
      <w:r w:rsidR="007902A8" w:rsidRPr="007902A8">
        <w:rPr>
          <w:rFonts w:ascii="Times New Roman" w:eastAsia="Calibri" w:hAnsi="Times New Roman" w:cs="Times New Roman"/>
          <w:b/>
          <w:sz w:val="28"/>
          <w:szCs w:val="28"/>
        </w:rPr>
        <w:t>$1,000.00</w:t>
      </w:r>
      <w:r w:rsidR="007902A8" w:rsidRPr="007902A8">
        <w:rPr>
          <w:rFonts w:ascii="Times New Roman" w:eastAsia="Calibri" w:hAnsi="Times New Roman" w:cs="Times New Roman"/>
          <w:sz w:val="28"/>
          <w:szCs w:val="28"/>
        </w:rPr>
        <w:t xml:space="preserve"> para la Gerencia Financiera Tributaria, para realizar gastos de menor cuantía de conformidad al Reglamento de Fondo Circulante Caja Chica</w:t>
      </w:r>
      <w:r w:rsidR="007902A8" w:rsidRPr="007902A8">
        <w:rPr>
          <w:rFonts w:ascii="Times New Roman" w:eastAsia="Times New Roman" w:hAnsi="Times New Roman" w:cs="Times New Roman"/>
          <w:sz w:val="28"/>
          <w:szCs w:val="28"/>
          <w:lang w:eastAsia="es-ES"/>
        </w:rPr>
        <w:t xml:space="preserve">. Por tanto </w:t>
      </w:r>
      <w:r w:rsidR="007902A8" w:rsidRPr="007902A8">
        <w:rPr>
          <w:rFonts w:ascii="Times New Roman" w:eastAsia="Calibri" w:hAnsi="Times New Roman" w:cs="Times New Roman"/>
          <w:sz w:val="28"/>
          <w:szCs w:val="28"/>
          <w:lang w:val="es-SV" w:eastAsia="es-ES"/>
        </w:rPr>
        <w:t xml:space="preserve">el Honorable Concejo Municipal Plural, en uso de sus facultades legales y habiendo deliberado el punto. </w:t>
      </w:r>
      <w:r w:rsidR="007902A8" w:rsidRPr="007902A8">
        <w:rPr>
          <w:rFonts w:ascii="Times New Roman" w:eastAsia="Times New Roman" w:hAnsi="Times New Roman" w:cs="Times New Roman"/>
          <w:sz w:val="28"/>
          <w:szCs w:val="28"/>
          <w:lang w:eastAsia="es-ES"/>
        </w:rPr>
        <w:t xml:space="preserve">Por </w:t>
      </w:r>
      <w:r w:rsidR="007902A8" w:rsidRPr="007902A8">
        <w:rPr>
          <w:rFonts w:ascii="Times New Roman" w:eastAsia="Times New Roman" w:hAnsi="Times New Roman" w:cs="Times New Roman"/>
          <w:b/>
          <w:sz w:val="28"/>
          <w:szCs w:val="28"/>
          <w:lang w:eastAsia="es-ES"/>
        </w:rPr>
        <w:t xml:space="preserve">MAYORIA de once votos a favor, dos votos salvados </w:t>
      </w:r>
      <w:r w:rsidR="007902A8" w:rsidRPr="007902A8">
        <w:rPr>
          <w:rFonts w:ascii="Times New Roman" w:eastAsia="Times New Roman" w:hAnsi="Times New Roman" w:cs="Times New Roman"/>
          <w:sz w:val="28"/>
          <w:szCs w:val="28"/>
          <w:lang w:eastAsia="es-ES"/>
        </w:rPr>
        <w:t xml:space="preserve">por parte de los siguientes miembros del Concejo: </w:t>
      </w:r>
      <w:r w:rsidR="007902A8" w:rsidRPr="007902A8">
        <w:rPr>
          <w:rFonts w:ascii="Times New Roman" w:eastAsia="Times New Roman" w:hAnsi="Times New Roman" w:cs="Times New Roman"/>
          <w:b/>
          <w:sz w:val="28"/>
          <w:szCs w:val="28"/>
          <w:lang w:eastAsia="es-ES"/>
        </w:rPr>
        <w:t xml:space="preserve">Sr. Bayron Eraldo Baltazar Martínez Barahona, Decimo Primer Regidor Propietario, </w:t>
      </w:r>
      <w:r w:rsidR="007902A8" w:rsidRPr="007902A8">
        <w:rPr>
          <w:rFonts w:ascii="Times New Roman" w:eastAsia="Times New Roman" w:hAnsi="Times New Roman" w:cs="Times New Roman"/>
          <w:sz w:val="28"/>
          <w:szCs w:val="28"/>
          <w:lang w:eastAsia="es-ES"/>
        </w:rPr>
        <w:t xml:space="preserve">manifestando literalmente lo siguiente: “Salvo el voto por no tener claro la debida información del uso de las cajas chicas y sus administradores” y el </w:t>
      </w:r>
      <w:r w:rsidR="007902A8" w:rsidRPr="007902A8">
        <w:rPr>
          <w:rFonts w:ascii="Times New Roman" w:eastAsia="Times New Roman" w:hAnsi="Times New Roman" w:cs="Times New Roman"/>
          <w:b/>
          <w:sz w:val="28"/>
          <w:szCs w:val="28"/>
          <w:lang w:eastAsia="es-ES"/>
        </w:rPr>
        <w:t>Sr. Osmin de Jesús Menjívar González, Décimo Segundo Regidor Propietario,</w:t>
      </w:r>
      <w:r w:rsidR="007902A8" w:rsidRPr="007902A8">
        <w:rPr>
          <w:rFonts w:ascii="Times New Roman" w:eastAsia="Times New Roman" w:hAnsi="Times New Roman" w:cs="Times New Roman"/>
          <w:sz w:val="28"/>
          <w:szCs w:val="28"/>
          <w:lang w:eastAsia="es-ES"/>
        </w:rPr>
        <w:t xml:space="preserve"> manifestando literalmente lo siguiente: “Voto en contra por no tener claro el uso de las cajas chicas” y </w:t>
      </w:r>
      <w:r w:rsidR="007902A8" w:rsidRPr="007902A8">
        <w:rPr>
          <w:rFonts w:ascii="Times New Roman" w:eastAsia="Times New Roman" w:hAnsi="Times New Roman" w:cs="Times New Roman"/>
          <w:b/>
          <w:sz w:val="28"/>
          <w:szCs w:val="28"/>
          <w:lang w:eastAsia="es-ES"/>
        </w:rPr>
        <w:t>una ausencia al momento de esta votación</w:t>
      </w:r>
      <w:r w:rsidR="007902A8" w:rsidRPr="007902A8">
        <w:rPr>
          <w:rFonts w:ascii="Times New Roman" w:eastAsia="Times New Roman" w:hAnsi="Times New Roman" w:cs="Times New Roman"/>
          <w:sz w:val="28"/>
          <w:szCs w:val="28"/>
          <w:lang w:eastAsia="es-ES"/>
        </w:rPr>
        <w:t xml:space="preserve"> por parte de la </w:t>
      </w:r>
      <w:r w:rsidR="007902A8" w:rsidRPr="007902A8">
        <w:rPr>
          <w:rFonts w:ascii="Times New Roman" w:eastAsia="Times New Roman" w:hAnsi="Times New Roman" w:cs="Times New Roman"/>
          <w:b/>
          <w:sz w:val="28"/>
          <w:szCs w:val="28"/>
          <w:lang w:eastAsia="es-ES"/>
        </w:rPr>
        <w:t>Dra. Yany Xiomara Fuentes Rivas, Cuarta Regidora Propietaria.</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lang w:eastAsia="es-ES"/>
        </w:rPr>
        <w:t xml:space="preserve">ACUERDA: </w:t>
      </w:r>
      <w:r w:rsidR="007902A8" w:rsidRPr="007902A8">
        <w:rPr>
          <w:rFonts w:ascii="Times New Roman" w:eastAsia="Times New Roman" w:hAnsi="Times New Roman" w:cs="Times New Roman"/>
          <w:b/>
          <w:sz w:val="28"/>
          <w:szCs w:val="28"/>
          <w:u w:val="single"/>
          <w:lang w:eastAsia="es-ES"/>
        </w:rPr>
        <w:t>PRIMERO:</w:t>
      </w:r>
      <w:r w:rsidR="007902A8" w:rsidRPr="007902A8">
        <w:rPr>
          <w:rFonts w:ascii="Times New Roman" w:eastAsia="Times New Roman" w:hAnsi="Times New Roman" w:cs="Times New Roman"/>
          <w:sz w:val="28"/>
          <w:szCs w:val="28"/>
          <w:lang w:eastAsia="es-ES"/>
        </w:rPr>
        <w:t xml:space="preserve"> Crear el Fondo Circulante de Caja Chica, por la suma de </w:t>
      </w:r>
      <w:r w:rsidR="007902A8" w:rsidRPr="007902A8">
        <w:rPr>
          <w:rFonts w:ascii="Times New Roman" w:eastAsia="Times New Roman" w:hAnsi="Times New Roman" w:cs="Times New Roman"/>
          <w:b/>
          <w:sz w:val="28"/>
          <w:szCs w:val="28"/>
          <w:lang w:eastAsia="es-ES"/>
        </w:rPr>
        <w:t>UN MIL DOLARES DE LOS ESTADOS UNIDOS DE AMERICA ($1,000.00)</w:t>
      </w:r>
      <w:r w:rsidR="007902A8" w:rsidRPr="007902A8">
        <w:rPr>
          <w:rFonts w:ascii="Times New Roman" w:eastAsia="Times New Roman" w:hAnsi="Times New Roman" w:cs="Times New Roman"/>
          <w:sz w:val="28"/>
          <w:szCs w:val="28"/>
          <w:lang w:eastAsia="es-ES"/>
        </w:rPr>
        <w:t>, para el ejercicio del presente año;</w:t>
      </w:r>
      <w:r w:rsidR="007902A8" w:rsidRPr="007902A8">
        <w:rPr>
          <w:rFonts w:ascii="Times New Roman" w:eastAsia="Calibri" w:hAnsi="Times New Roman" w:cs="Times New Roman"/>
          <w:sz w:val="28"/>
          <w:szCs w:val="28"/>
        </w:rPr>
        <w:t xml:space="preserve"> para la Gerencia Financiera Tributaria, de conformidad a las</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lang w:eastAsia="es-ES"/>
        </w:rPr>
        <w:t xml:space="preserve">Disposiciones Generales del Presupuesto de la Alcaldía Municipal de Apopa. </w:t>
      </w:r>
      <w:r w:rsidR="007902A8" w:rsidRPr="007902A8">
        <w:rPr>
          <w:rFonts w:ascii="Times New Roman" w:eastAsia="Times New Roman" w:hAnsi="Times New Roman" w:cs="Times New Roman"/>
          <w:b/>
          <w:sz w:val="28"/>
          <w:szCs w:val="28"/>
          <w:u w:val="single"/>
          <w:lang w:eastAsia="es-ES"/>
        </w:rPr>
        <w:t>SEGUNDO</w:t>
      </w:r>
      <w:r w:rsidR="007902A8" w:rsidRPr="007902A8">
        <w:rPr>
          <w:rFonts w:ascii="Times New Roman" w:eastAsia="Times New Roman" w:hAnsi="Times New Roman" w:cs="Times New Roman"/>
          <w:b/>
          <w:sz w:val="28"/>
          <w:szCs w:val="28"/>
          <w:lang w:eastAsia="es-ES"/>
        </w:rPr>
        <w:t>:</w:t>
      </w:r>
      <w:r w:rsidR="007902A8" w:rsidRPr="007902A8">
        <w:rPr>
          <w:rFonts w:ascii="Times New Roman" w:eastAsia="Times New Roman" w:hAnsi="Times New Roman" w:cs="Times New Roman"/>
          <w:sz w:val="28"/>
          <w:szCs w:val="28"/>
          <w:lang w:eastAsia="es-ES"/>
        </w:rPr>
        <w:t xml:space="preserve"> Nombrar como encargado del Fondo Circulante de la </w:t>
      </w:r>
      <w:r w:rsidR="007902A8" w:rsidRPr="007902A8">
        <w:rPr>
          <w:rFonts w:ascii="Times New Roman" w:eastAsia="Calibri" w:hAnsi="Times New Roman" w:cs="Times New Roman"/>
          <w:sz w:val="28"/>
          <w:szCs w:val="28"/>
        </w:rPr>
        <w:t>Gerencia Financiera Tributaria</w:t>
      </w:r>
      <w:r w:rsidR="007902A8" w:rsidRPr="007902A8">
        <w:rPr>
          <w:rFonts w:ascii="Times New Roman" w:eastAsia="Times New Roman" w:hAnsi="Times New Roman" w:cs="Times New Roman"/>
          <w:sz w:val="28"/>
          <w:szCs w:val="28"/>
          <w:lang w:eastAsia="es-ES"/>
        </w:rPr>
        <w:t xml:space="preserve"> al </w:t>
      </w:r>
      <w:r w:rsidR="00D43567">
        <w:rPr>
          <w:rFonts w:ascii="Times New Roman" w:eastAsia="Times New Roman" w:hAnsi="Times New Roman" w:cs="Times New Roman"/>
          <w:b/>
          <w:sz w:val="28"/>
          <w:szCs w:val="28"/>
          <w:lang w:eastAsia="es-ES"/>
        </w:rPr>
        <w:t>XXXX</w:t>
      </w:r>
      <w:r w:rsidR="007902A8" w:rsidRPr="007902A8">
        <w:rPr>
          <w:rFonts w:ascii="Times New Roman" w:eastAsia="Times New Roman" w:hAnsi="Times New Roman" w:cs="Times New Roman"/>
          <w:b/>
          <w:sz w:val="28"/>
          <w:szCs w:val="28"/>
          <w:lang w:eastAsia="es-ES"/>
        </w:rPr>
        <w:t xml:space="preserve">, Gerente Financiero Tributario, a partir de esta fecha al 31/12/2023, </w:t>
      </w:r>
      <w:r w:rsidR="007902A8" w:rsidRPr="007902A8">
        <w:rPr>
          <w:rFonts w:ascii="Times New Roman" w:eastAsia="Times New Roman" w:hAnsi="Times New Roman" w:cs="Times New Roman"/>
          <w:sz w:val="28"/>
          <w:szCs w:val="28"/>
          <w:lang w:eastAsia="es-ES"/>
        </w:rPr>
        <w:t xml:space="preserve">quien manejara y liquidara ante el Tesorero Municipal e informara al Concejo Municipal Plural mensualmente, previo a los respectivos reintegros por la cantidad de </w:t>
      </w:r>
      <w:r w:rsidR="007902A8" w:rsidRPr="007902A8">
        <w:rPr>
          <w:rFonts w:ascii="Times New Roman" w:eastAsia="Times New Roman" w:hAnsi="Times New Roman" w:cs="Times New Roman"/>
          <w:b/>
          <w:sz w:val="28"/>
          <w:szCs w:val="28"/>
          <w:lang w:eastAsia="es-ES"/>
        </w:rPr>
        <w:t xml:space="preserve">$1,000.00. </w:t>
      </w:r>
      <w:r w:rsidR="007902A8" w:rsidRPr="007902A8">
        <w:rPr>
          <w:rFonts w:ascii="Times New Roman" w:eastAsia="Times New Roman" w:hAnsi="Times New Roman" w:cs="Times New Roman"/>
          <w:b/>
          <w:sz w:val="28"/>
          <w:szCs w:val="28"/>
          <w:u w:val="single"/>
          <w:lang w:eastAsia="es-ES"/>
        </w:rPr>
        <w:t>TERCERO:</w:t>
      </w:r>
      <w:r w:rsidR="007902A8" w:rsidRPr="007902A8">
        <w:rPr>
          <w:rFonts w:ascii="Times New Roman" w:eastAsia="Times New Roman" w:hAnsi="Times New Roman" w:cs="Times New Roman"/>
          <w:b/>
          <w:sz w:val="28"/>
          <w:szCs w:val="28"/>
          <w:lang w:eastAsia="es-ES"/>
        </w:rPr>
        <w:t xml:space="preserve"> AUTORÍCESE </w:t>
      </w:r>
      <w:r w:rsidR="007902A8" w:rsidRPr="007902A8">
        <w:rPr>
          <w:rFonts w:ascii="Times New Roman" w:eastAsia="Times New Roman" w:hAnsi="Times New Roman" w:cs="Times New Roman"/>
          <w:sz w:val="28"/>
          <w:szCs w:val="28"/>
          <w:lang w:eastAsia="es-ES"/>
        </w:rPr>
        <w:t xml:space="preserve">al </w:t>
      </w:r>
      <w:r w:rsidR="007902A8" w:rsidRPr="007902A8">
        <w:rPr>
          <w:rFonts w:ascii="Times New Roman" w:eastAsia="Times New Roman" w:hAnsi="Times New Roman" w:cs="Times New Roman"/>
          <w:b/>
          <w:sz w:val="28"/>
          <w:szCs w:val="28"/>
          <w:lang w:eastAsia="es-ES"/>
        </w:rPr>
        <w:t xml:space="preserve">TESORERO MUNICIPAL </w:t>
      </w:r>
      <w:r w:rsidR="007902A8" w:rsidRPr="007902A8">
        <w:rPr>
          <w:rFonts w:ascii="Times New Roman" w:eastAsia="Times New Roman" w:hAnsi="Times New Roman" w:cs="Times New Roman"/>
          <w:sz w:val="28"/>
          <w:szCs w:val="28"/>
          <w:lang w:eastAsia="es-ES"/>
        </w:rPr>
        <w:t>para que erogue de la cuenta número</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Times New Roman" w:hAnsi="Times New Roman" w:cs="Times New Roman"/>
          <w:b/>
          <w:sz w:val="28"/>
          <w:szCs w:val="28"/>
          <w:shd w:val="clear" w:color="auto" w:fill="FFFFFF"/>
          <w:lang w:val="es-SV" w:eastAsia="es-ES"/>
        </w:rPr>
        <w:t xml:space="preserve">480005924 ALCALDIA MUNICIPAL DE APOPA, </w:t>
      </w:r>
      <w:r w:rsidR="007902A8" w:rsidRPr="007902A8">
        <w:rPr>
          <w:rFonts w:ascii="Times New Roman" w:eastAsia="Times New Roman" w:hAnsi="Times New Roman" w:cs="Times New Roman"/>
          <w:b/>
          <w:sz w:val="28"/>
          <w:szCs w:val="28"/>
          <w:lang w:eastAsia="es-ES"/>
        </w:rPr>
        <w:t>RECURSOS PROPIOS</w:t>
      </w:r>
      <w:r w:rsidR="007902A8" w:rsidRPr="007902A8">
        <w:rPr>
          <w:rFonts w:ascii="Times New Roman" w:eastAsia="Times New Roman" w:hAnsi="Times New Roman" w:cs="Times New Roman"/>
          <w:b/>
          <w:sz w:val="28"/>
          <w:szCs w:val="28"/>
          <w:shd w:val="clear" w:color="auto" w:fill="FFFFFF"/>
          <w:lang w:val="es-SV" w:eastAsia="es-ES"/>
        </w:rPr>
        <w:t>, Banco Hipotecario de El Salvador S.A.,</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Times New Roman" w:hAnsi="Times New Roman" w:cs="Times New Roman"/>
          <w:sz w:val="28"/>
          <w:szCs w:val="28"/>
          <w:lang w:eastAsia="es-ES"/>
        </w:rPr>
        <w:t xml:space="preserve">la cantidad de </w:t>
      </w:r>
      <w:r w:rsidR="007902A8" w:rsidRPr="007902A8">
        <w:rPr>
          <w:rFonts w:ascii="Times New Roman" w:eastAsia="Times New Roman" w:hAnsi="Times New Roman" w:cs="Times New Roman"/>
          <w:b/>
          <w:sz w:val="28"/>
          <w:szCs w:val="28"/>
          <w:lang w:eastAsia="es-ES"/>
        </w:rPr>
        <w:t>UN MIL DOLARES DE LOS ESTADOS UNIDOS DE AMERICA ($1,000.00)</w:t>
      </w:r>
      <w:r w:rsidR="007902A8" w:rsidRPr="007902A8">
        <w:rPr>
          <w:rFonts w:ascii="Times New Roman" w:eastAsia="Times New Roman" w:hAnsi="Times New Roman" w:cs="Times New Roman"/>
          <w:sz w:val="28"/>
          <w:szCs w:val="28"/>
          <w:lang w:eastAsia="es-ES"/>
        </w:rPr>
        <w:t>, y emita cheque a nombre de</w:t>
      </w:r>
      <w:r w:rsidR="007902A8" w:rsidRPr="007902A8">
        <w:rPr>
          <w:rFonts w:ascii="Times New Roman" w:eastAsia="Times New Roman" w:hAnsi="Times New Roman" w:cs="Times New Roman"/>
          <w:b/>
          <w:sz w:val="28"/>
          <w:szCs w:val="28"/>
          <w:lang w:eastAsia="es-ES"/>
        </w:rPr>
        <w:t xml:space="preserve"> </w:t>
      </w:r>
      <w:r w:rsidR="00D43567">
        <w:rPr>
          <w:rFonts w:ascii="Times New Roman" w:eastAsia="Times New Roman" w:hAnsi="Times New Roman" w:cs="Times New Roman"/>
          <w:b/>
          <w:sz w:val="28"/>
          <w:szCs w:val="28"/>
          <w:lang w:eastAsia="es-ES"/>
        </w:rPr>
        <w:t>XXXXX</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Times New Roman" w:hAnsi="Times New Roman" w:cs="Times New Roman"/>
          <w:sz w:val="28"/>
          <w:szCs w:val="28"/>
          <w:lang w:eastAsia="es-ES"/>
        </w:rPr>
        <w:t xml:space="preserve">en su calidad de encargado de Fondo  Circulante. </w:t>
      </w:r>
      <w:r w:rsidR="007902A8" w:rsidRPr="007902A8">
        <w:rPr>
          <w:rFonts w:ascii="Times New Roman" w:eastAsia="Times New Roman" w:hAnsi="Times New Roman" w:cs="Times New Roman"/>
          <w:b/>
          <w:sz w:val="28"/>
          <w:szCs w:val="28"/>
          <w:u w:val="single"/>
          <w:lang w:eastAsia="es-ES"/>
        </w:rPr>
        <w:t>CUARTO:</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lang w:eastAsia="es-ES"/>
        </w:rPr>
        <w:t>AUTORIZAR</w:t>
      </w:r>
      <w:r w:rsidR="007902A8" w:rsidRPr="007902A8">
        <w:rPr>
          <w:rFonts w:ascii="Times New Roman" w:eastAsia="Times New Roman" w:hAnsi="Times New Roman" w:cs="Times New Roman"/>
          <w:sz w:val="28"/>
          <w:szCs w:val="28"/>
          <w:lang w:eastAsia="es-ES"/>
        </w:rPr>
        <w:t xml:space="preserve"> al </w:t>
      </w:r>
      <w:r w:rsidR="00D43567">
        <w:rPr>
          <w:rFonts w:ascii="Times New Roman" w:eastAsia="Times New Roman" w:hAnsi="Times New Roman" w:cs="Times New Roman"/>
          <w:b/>
          <w:sz w:val="28"/>
          <w:szCs w:val="28"/>
          <w:lang w:eastAsia="es-ES"/>
        </w:rPr>
        <w:t>XXXXX</w:t>
      </w:r>
      <w:r w:rsidR="007902A8" w:rsidRPr="007902A8">
        <w:rPr>
          <w:rFonts w:ascii="Times New Roman" w:eastAsia="Times New Roman" w:hAnsi="Times New Roman" w:cs="Times New Roman"/>
          <w:b/>
          <w:sz w:val="28"/>
          <w:szCs w:val="28"/>
          <w:lang w:eastAsia="es-ES"/>
        </w:rPr>
        <w:t>, Gerente Financiero Tributario,</w:t>
      </w:r>
      <w:r w:rsidR="007902A8" w:rsidRPr="007902A8">
        <w:rPr>
          <w:rFonts w:ascii="Times New Roman" w:eastAsia="Times New Roman" w:hAnsi="Times New Roman" w:cs="Times New Roman"/>
          <w:sz w:val="28"/>
          <w:szCs w:val="28"/>
          <w:lang w:eastAsia="es-ES"/>
        </w:rPr>
        <w:t xml:space="preserve"> para que aperture cuenta corriente en el </w:t>
      </w:r>
      <w:r w:rsidR="007902A8" w:rsidRPr="007902A8">
        <w:rPr>
          <w:rFonts w:ascii="Times New Roman" w:eastAsia="Times New Roman" w:hAnsi="Times New Roman" w:cs="Times New Roman"/>
          <w:b/>
          <w:sz w:val="28"/>
          <w:szCs w:val="28"/>
          <w:lang w:eastAsia="es-ES"/>
        </w:rPr>
        <w:t xml:space="preserve">Banco Hipotecario de El Salvador S.A., </w:t>
      </w:r>
      <w:r w:rsidR="007902A8" w:rsidRPr="007902A8">
        <w:rPr>
          <w:rFonts w:ascii="Times New Roman" w:eastAsia="Times New Roman" w:hAnsi="Times New Roman" w:cs="Times New Roman"/>
          <w:sz w:val="28"/>
          <w:szCs w:val="28"/>
          <w:lang w:eastAsia="es-ES"/>
        </w:rPr>
        <w:t xml:space="preserve">con el nombre de </w:t>
      </w:r>
      <w:r w:rsidR="007902A8" w:rsidRPr="007902A8">
        <w:rPr>
          <w:rFonts w:ascii="Times New Roman" w:eastAsia="Times New Roman" w:hAnsi="Times New Roman" w:cs="Times New Roman"/>
          <w:b/>
          <w:sz w:val="28"/>
          <w:szCs w:val="28"/>
          <w:lang w:eastAsia="es-ES"/>
        </w:rPr>
        <w:t xml:space="preserve">MUNICIPALIDAD DE APOPA/ ENCARGADA FONDO CIRCULANTE </w:t>
      </w:r>
      <w:r w:rsidR="007902A8" w:rsidRPr="007902A8">
        <w:rPr>
          <w:rFonts w:ascii="Times New Roman" w:eastAsia="Calibri" w:hAnsi="Times New Roman" w:cs="Times New Roman"/>
          <w:b/>
          <w:sz w:val="28"/>
          <w:szCs w:val="28"/>
        </w:rPr>
        <w:t>GERENCIA FINANCIERA TRIBUTARIA</w:t>
      </w:r>
      <w:r w:rsidR="007902A8" w:rsidRPr="007902A8">
        <w:rPr>
          <w:rFonts w:ascii="Times New Roman" w:eastAsia="Times New Roman" w:hAnsi="Times New Roman" w:cs="Times New Roman"/>
          <w:b/>
          <w:sz w:val="28"/>
          <w:szCs w:val="28"/>
          <w:lang w:eastAsia="es-ES"/>
        </w:rPr>
        <w:t>,</w:t>
      </w:r>
      <w:r w:rsidR="007902A8" w:rsidRPr="007902A8">
        <w:rPr>
          <w:rFonts w:ascii="Times New Roman" w:eastAsia="Times New Roman" w:hAnsi="Times New Roman" w:cs="Times New Roman"/>
          <w:sz w:val="28"/>
          <w:szCs w:val="28"/>
          <w:lang w:eastAsia="es-ES"/>
        </w:rPr>
        <w:t xml:space="preserve"> y deposite en la misma la cantidad de UN MIL </w:t>
      </w:r>
      <w:r w:rsidR="007902A8" w:rsidRPr="007902A8">
        <w:rPr>
          <w:rFonts w:ascii="Times New Roman" w:eastAsia="Times New Roman" w:hAnsi="Times New Roman" w:cs="Times New Roman"/>
          <w:sz w:val="28"/>
          <w:szCs w:val="28"/>
          <w:lang w:eastAsia="es-ES"/>
        </w:rPr>
        <w:lastRenderedPageBreak/>
        <w:t xml:space="preserve">00/100 DOLARES </w:t>
      </w:r>
      <w:r w:rsidR="007902A8" w:rsidRPr="007902A8">
        <w:rPr>
          <w:rFonts w:ascii="Times New Roman" w:eastAsia="Times New Roman" w:hAnsi="Times New Roman" w:cs="Times New Roman"/>
          <w:b/>
          <w:sz w:val="28"/>
          <w:szCs w:val="28"/>
          <w:lang w:eastAsia="es-ES"/>
        </w:rPr>
        <w:t>($1,000.00)</w:t>
      </w:r>
      <w:r w:rsidR="007902A8" w:rsidRPr="007902A8">
        <w:rPr>
          <w:rFonts w:ascii="Times New Roman" w:eastAsia="Times New Roman" w:hAnsi="Times New Roman" w:cs="Times New Roman"/>
          <w:sz w:val="28"/>
          <w:szCs w:val="28"/>
          <w:lang w:eastAsia="es-ES"/>
        </w:rPr>
        <w:t xml:space="preserve">, quedando para tales efectos el registro de firma de refrendarios de cheque de la siguiente manera: Necesarias dos firmas: Firma Indispensable: la del </w:t>
      </w:r>
      <w:r w:rsidR="007D1257">
        <w:rPr>
          <w:rFonts w:ascii="Times New Roman" w:eastAsia="Times New Roman" w:hAnsi="Times New Roman" w:cs="Times New Roman"/>
          <w:b/>
          <w:sz w:val="28"/>
          <w:szCs w:val="28"/>
          <w:lang w:eastAsia="es-ES"/>
        </w:rPr>
        <w:t>XXXXX</w:t>
      </w:r>
      <w:r w:rsidR="007902A8" w:rsidRPr="007902A8">
        <w:rPr>
          <w:rFonts w:ascii="Times New Roman" w:eastAsia="Times New Roman" w:hAnsi="Times New Roman" w:cs="Times New Roman"/>
          <w:b/>
          <w:sz w:val="28"/>
          <w:szCs w:val="28"/>
          <w:lang w:eastAsia="es-ES"/>
        </w:rPr>
        <w:t xml:space="preserve">, Gerente Financiero Tributario </w:t>
      </w:r>
      <w:r w:rsidR="007902A8" w:rsidRPr="007902A8">
        <w:rPr>
          <w:rFonts w:ascii="Times New Roman" w:eastAsia="Times New Roman" w:hAnsi="Times New Roman" w:cs="Times New Roman"/>
          <w:sz w:val="28"/>
          <w:szCs w:val="28"/>
          <w:lang w:eastAsia="es-ES"/>
        </w:rPr>
        <w:t xml:space="preserve">y como refrendarios de cheques: </w:t>
      </w:r>
      <w:r w:rsidR="007902A8" w:rsidRPr="007902A8">
        <w:rPr>
          <w:rFonts w:ascii="Times New Roman" w:eastAsia="Times New Roman" w:hAnsi="Times New Roman" w:cs="Times New Roman"/>
          <w:b/>
          <w:sz w:val="28"/>
          <w:szCs w:val="28"/>
          <w:lang w:eastAsia="es-ES"/>
        </w:rPr>
        <w:t>la</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lang w:eastAsia="es-ES"/>
        </w:rPr>
        <w:t>Señora Susana Yamileth Hernández Cardoza, Séptima Regidora Propietaria y la Sra. Stephanny Elizabeth Márquez Borjas, Tercera Regidora Suplente.</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u w:val="single"/>
          <w:lang w:eastAsia="es-ES"/>
        </w:rPr>
        <w:t>QUINTO:</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Times New Roman" w:hAnsi="Times New Roman" w:cs="Times New Roman"/>
          <w:sz w:val="28"/>
          <w:szCs w:val="28"/>
          <w:lang w:eastAsia="es-ES"/>
        </w:rPr>
        <w:t xml:space="preserve">Se nombra ordenador de pagos al </w:t>
      </w:r>
      <w:r w:rsidR="007902A8" w:rsidRPr="007902A8">
        <w:rPr>
          <w:rFonts w:ascii="Times New Roman" w:eastAsia="Times New Roman" w:hAnsi="Times New Roman" w:cs="Times New Roman"/>
          <w:b/>
          <w:sz w:val="28"/>
          <w:szCs w:val="28"/>
          <w:lang w:eastAsia="es-ES"/>
        </w:rPr>
        <w:t>Síndico Municipal Lic. Sergio Noel Monroy Martínez;</w:t>
      </w:r>
      <w:r w:rsidR="007902A8" w:rsidRPr="007902A8">
        <w:rPr>
          <w:rFonts w:ascii="Times New Roman" w:eastAsia="Times New Roman" w:hAnsi="Times New Roman" w:cs="Times New Roman"/>
          <w:sz w:val="28"/>
          <w:szCs w:val="28"/>
          <w:lang w:eastAsia="es-ES"/>
        </w:rPr>
        <w:t xml:space="preserve"> para que firme y autorice con la frase </w:t>
      </w:r>
      <w:r w:rsidR="007902A8" w:rsidRPr="007902A8">
        <w:rPr>
          <w:rFonts w:ascii="Times New Roman" w:eastAsia="Times New Roman" w:hAnsi="Times New Roman" w:cs="Times New Roman"/>
          <w:b/>
          <w:sz w:val="28"/>
          <w:szCs w:val="28"/>
          <w:lang w:eastAsia="es-ES"/>
        </w:rPr>
        <w:t xml:space="preserve">PAGUESE.- </w:t>
      </w:r>
      <w:r w:rsidR="007902A8" w:rsidRPr="007902A8">
        <w:rPr>
          <w:rFonts w:ascii="Times New Roman" w:eastAsia="Times New Roman" w:hAnsi="Times New Roman" w:cs="Times New Roman"/>
          <w:b/>
          <w:sz w:val="28"/>
          <w:szCs w:val="28"/>
          <w:u w:val="single"/>
          <w:lang w:eastAsia="es-ES"/>
        </w:rPr>
        <w:t>SEXTO:</w:t>
      </w:r>
      <w:r w:rsidR="007902A8" w:rsidRPr="007902A8">
        <w:rPr>
          <w:rFonts w:ascii="Times New Roman" w:eastAsia="Times New Roman" w:hAnsi="Times New Roman" w:cs="Times New Roman"/>
          <w:sz w:val="28"/>
          <w:szCs w:val="28"/>
          <w:lang w:eastAsia="es-ES"/>
        </w:rPr>
        <w:t xml:space="preserve"> Autorizar a la Licenciada </w:t>
      </w:r>
      <w:r w:rsidR="007D1257">
        <w:rPr>
          <w:rFonts w:ascii="Times New Roman" w:eastAsia="Times New Roman" w:hAnsi="Times New Roman" w:cs="Times New Roman"/>
          <w:b/>
          <w:sz w:val="28"/>
          <w:szCs w:val="28"/>
          <w:lang w:eastAsia="es-ES"/>
        </w:rPr>
        <w:t>XXXXXX</w:t>
      </w:r>
      <w:r w:rsidR="007902A8" w:rsidRPr="007902A8">
        <w:rPr>
          <w:rFonts w:ascii="Times New Roman" w:eastAsia="Times New Roman" w:hAnsi="Times New Roman" w:cs="Times New Roman"/>
          <w:b/>
          <w:sz w:val="28"/>
          <w:szCs w:val="28"/>
          <w:lang w:eastAsia="es-ES"/>
        </w:rPr>
        <w:t>,</w:t>
      </w:r>
      <w:r w:rsidR="007902A8" w:rsidRPr="007902A8">
        <w:rPr>
          <w:rFonts w:ascii="Times New Roman" w:eastAsia="Times New Roman" w:hAnsi="Times New Roman" w:cs="Times New Roman"/>
          <w:sz w:val="28"/>
          <w:szCs w:val="28"/>
          <w:lang w:eastAsia="es-ES"/>
        </w:rPr>
        <w:t xml:space="preserve"> Administradora de Contrato de Seguros Colectivos de Vida y Fidelidad, para que realice los trámites correspondientes para incorporar al </w:t>
      </w:r>
      <w:r w:rsidR="007902A8" w:rsidRPr="007902A8">
        <w:rPr>
          <w:rFonts w:ascii="Times New Roman" w:eastAsia="Times New Roman" w:hAnsi="Times New Roman" w:cs="Times New Roman"/>
          <w:b/>
          <w:sz w:val="28"/>
          <w:szCs w:val="28"/>
          <w:lang w:eastAsia="es-ES"/>
        </w:rPr>
        <w:t xml:space="preserve">Lic. </w:t>
      </w:r>
      <w:r w:rsidR="007D1257">
        <w:rPr>
          <w:rFonts w:ascii="Times New Roman" w:eastAsia="Times New Roman" w:hAnsi="Times New Roman" w:cs="Times New Roman"/>
          <w:b/>
          <w:sz w:val="28"/>
          <w:szCs w:val="28"/>
          <w:lang w:eastAsia="es-ES"/>
        </w:rPr>
        <w:t>XXXXX</w:t>
      </w:r>
      <w:r w:rsidR="007902A8" w:rsidRPr="007902A8">
        <w:rPr>
          <w:rFonts w:ascii="Times New Roman" w:eastAsia="Times New Roman" w:hAnsi="Times New Roman" w:cs="Times New Roman"/>
          <w:b/>
          <w:sz w:val="28"/>
          <w:szCs w:val="28"/>
          <w:lang w:val="es-SV" w:eastAsia="es-ES"/>
        </w:rPr>
        <w:t xml:space="preserve">, </w:t>
      </w:r>
      <w:r w:rsidR="007902A8" w:rsidRPr="007902A8">
        <w:rPr>
          <w:rFonts w:ascii="Times New Roman" w:eastAsia="Times New Roman" w:hAnsi="Times New Roman" w:cs="Times New Roman"/>
          <w:sz w:val="28"/>
          <w:szCs w:val="28"/>
          <w:lang w:val="es-SV" w:eastAsia="es-ES"/>
        </w:rPr>
        <w:t xml:space="preserve">en la fianza de fidelidad. </w:t>
      </w:r>
      <w:r w:rsidR="007902A8" w:rsidRPr="007902A8">
        <w:rPr>
          <w:rFonts w:ascii="Times New Roman" w:eastAsia="Times New Roman" w:hAnsi="Times New Roman" w:cs="Times New Roman"/>
          <w:b/>
          <w:sz w:val="28"/>
          <w:szCs w:val="28"/>
          <w:u w:val="single"/>
          <w:lang w:eastAsia="es-ES"/>
        </w:rPr>
        <w:t>SEPTIMO:</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Times New Roman" w:hAnsi="Times New Roman" w:cs="Times New Roman"/>
          <w:sz w:val="28"/>
          <w:szCs w:val="28"/>
          <w:lang w:eastAsia="es-ES"/>
        </w:rPr>
        <w:t xml:space="preserve">Se autoriza al </w:t>
      </w:r>
      <w:r w:rsidR="007D1257">
        <w:rPr>
          <w:rFonts w:ascii="Times New Roman" w:eastAsia="Times New Roman" w:hAnsi="Times New Roman" w:cs="Times New Roman"/>
          <w:b/>
          <w:sz w:val="28"/>
          <w:szCs w:val="28"/>
          <w:lang w:eastAsia="es-ES"/>
        </w:rPr>
        <w:t>XXX</w:t>
      </w:r>
      <w:r w:rsidR="007902A8" w:rsidRPr="007902A8">
        <w:rPr>
          <w:rFonts w:ascii="Times New Roman" w:eastAsia="Times New Roman" w:hAnsi="Times New Roman" w:cs="Times New Roman"/>
          <w:b/>
          <w:sz w:val="28"/>
          <w:szCs w:val="28"/>
          <w:lang w:val="es-SV" w:eastAsia="es-ES"/>
        </w:rPr>
        <w:t xml:space="preserve">, </w:t>
      </w:r>
      <w:r w:rsidR="007902A8" w:rsidRPr="007902A8">
        <w:rPr>
          <w:rFonts w:ascii="Times New Roman" w:eastAsia="Times New Roman" w:hAnsi="Times New Roman" w:cs="Times New Roman"/>
          <w:sz w:val="28"/>
          <w:szCs w:val="28"/>
          <w:lang w:eastAsia="es-ES"/>
        </w:rPr>
        <w:t xml:space="preserve">deberá efectuar el uso de los fondos en cumplimiento a los procedimientos especificados en el </w:t>
      </w:r>
      <w:r w:rsidR="007902A8" w:rsidRPr="007902A8">
        <w:rPr>
          <w:rFonts w:ascii="Times New Roman" w:eastAsia="Times New Roman" w:hAnsi="Times New Roman" w:cs="Times New Roman"/>
          <w:b/>
          <w:sz w:val="28"/>
          <w:szCs w:val="28"/>
          <w:lang w:eastAsia="es-ES"/>
        </w:rPr>
        <w:t>MANUAL PARA EL FUNCIONAMIENTO DEL FONDO CIRCULANTE DE CAJA CHICA.</w:t>
      </w:r>
      <w:r w:rsidR="007902A8" w:rsidRPr="007902A8">
        <w:rPr>
          <w:rFonts w:ascii="Times New Roman" w:eastAsia="Times New Roman" w:hAnsi="Times New Roman" w:cs="Times New Roman"/>
          <w:sz w:val="28"/>
          <w:szCs w:val="28"/>
          <w:lang w:eastAsia="es-ES"/>
        </w:rPr>
        <w:t xml:space="preserve"> Fondos con aplicación al específico y expresión Presupuestaria Municipal vigente, que se comprobara como lo establece el artículo 78 del Código Municipal. </w:t>
      </w:r>
      <w:r w:rsidR="007902A8" w:rsidRPr="007902A8">
        <w:rPr>
          <w:rFonts w:ascii="Times New Roman" w:eastAsia="Times New Roman" w:hAnsi="Times New Roman" w:cs="Times New Roman"/>
          <w:b/>
          <w:sz w:val="28"/>
          <w:szCs w:val="28"/>
          <w:lang w:eastAsia="es-ES"/>
        </w:rPr>
        <w:t>CERTIFIQUESE Y COMUNIQUESE.</w:t>
      </w:r>
      <w:r w:rsidR="007902A8" w:rsidRPr="007902A8">
        <w:rPr>
          <w:rFonts w:ascii="Times New Roman" w:eastAsia="Times New Roman" w:hAnsi="Times New Roman" w:cs="Times New Roman"/>
          <w:sz w:val="28"/>
          <w:szCs w:val="28"/>
          <w:lang w:eastAsia="es-ES"/>
        </w:rPr>
        <w:t>-</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Calibri" w:hAnsi="Times New Roman" w:cs="Times New Roman"/>
          <w:b/>
          <w:bCs/>
          <w:sz w:val="28"/>
          <w:szCs w:val="28"/>
          <w:lang w:eastAsia="es-ES"/>
        </w:rPr>
        <w:t>“</w:t>
      </w:r>
      <w:r w:rsidR="007902A8" w:rsidRPr="007902A8">
        <w:rPr>
          <w:rFonts w:ascii="Times New Roman" w:eastAsia="Calibri" w:hAnsi="Times New Roman" w:cs="Times New Roman"/>
          <w:b/>
          <w:sz w:val="28"/>
          <w:szCs w:val="28"/>
          <w:lang w:eastAsia="es-ES"/>
        </w:rPr>
        <w:t>ACUERDO</w:t>
      </w:r>
      <w:r w:rsidR="007902A8" w:rsidRPr="007902A8">
        <w:rPr>
          <w:rFonts w:ascii="Times New Roman" w:eastAsia="Calibri" w:hAnsi="Times New Roman" w:cs="Times New Roman"/>
          <w:b/>
          <w:bCs/>
          <w:sz w:val="28"/>
          <w:szCs w:val="28"/>
          <w:lang w:eastAsia="es-ES"/>
        </w:rPr>
        <w:t xml:space="preserve"> MUNICIPAL NÚMERO DOCE”. </w:t>
      </w:r>
      <w:r w:rsidR="007902A8" w:rsidRPr="007902A8">
        <w:rPr>
          <w:rFonts w:ascii="Times New Roman" w:eastAsia="Times New Roman" w:hAnsi="Times New Roman" w:cs="Times New Roman"/>
          <w:sz w:val="28"/>
          <w:szCs w:val="28"/>
          <w:lang w:eastAsia="es-ES"/>
        </w:rPr>
        <w:t xml:space="preserve">El Concejo Municipal en uso de sus facultades legales, de conformidad al art. </w:t>
      </w:r>
      <w:r w:rsidR="007902A8" w:rsidRPr="007902A8">
        <w:rPr>
          <w:rFonts w:ascii="Times New Roman" w:eastAsia="Times New Roman" w:hAnsi="Times New Roman" w:cs="Times New Roman"/>
          <w:b/>
          <w:sz w:val="28"/>
          <w:szCs w:val="28"/>
          <w:lang w:eastAsia="es-ES"/>
        </w:rPr>
        <w:t>203 y 204</w:t>
      </w:r>
      <w:r w:rsidR="007902A8" w:rsidRPr="007902A8">
        <w:rPr>
          <w:rFonts w:ascii="Times New Roman" w:eastAsia="Times New Roman" w:hAnsi="Times New Roman" w:cs="Times New Roman"/>
          <w:sz w:val="28"/>
          <w:szCs w:val="28"/>
          <w:lang w:eastAsia="es-ES"/>
        </w:rPr>
        <w:t xml:space="preserve"> de la </w:t>
      </w:r>
      <w:r w:rsidR="007902A8" w:rsidRPr="007902A8">
        <w:rPr>
          <w:rFonts w:ascii="Times New Roman" w:eastAsia="Times New Roman" w:hAnsi="Times New Roman" w:cs="Times New Roman"/>
          <w:b/>
          <w:sz w:val="28"/>
          <w:szCs w:val="28"/>
          <w:lang w:eastAsia="es-ES"/>
        </w:rPr>
        <w:t>Constitución de la República,</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lang w:eastAsia="es-ES"/>
        </w:rPr>
        <w:t>art. 30 numeral 4) 14) art. 31 numeral 4) y art. 93</w:t>
      </w:r>
      <w:r w:rsidR="007902A8" w:rsidRPr="007902A8">
        <w:rPr>
          <w:rFonts w:ascii="Times New Roman" w:eastAsia="Times New Roman" w:hAnsi="Times New Roman" w:cs="Times New Roman"/>
          <w:sz w:val="28"/>
          <w:szCs w:val="28"/>
          <w:lang w:eastAsia="es-ES"/>
        </w:rPr>
        <w:t xml:space="preserve"> del </w:t>
      </w:r>
      <w:r w:rsidR="007902A8" w:rsidRPr="007902A8">
        <w:rPr>
          <w:rFonts w:ascii="Times New Roman" w:eastAsia="Times New Roman" w:hAnsi="Times New Roman" w:cs="Times New Roman"/>
          <w:b/>
          <w:sz w:val="28"/>
          <w:szCs w:val="28"/>
          <w:lang w:eastAsia="es-ES"/>
        </w:rPr>
        <w:t>Código Municipal</w:t>
      </w:r>
      <w:r w:rsidR="007902A8" w:rsidRPr="007902A8">
        <w:rPr>
          <w:rFonts w:ascii="Times New Roman" w:eastAsia="Times New Roman" w:hAnsi="Times New Roman" w:cs="Times New Roman"/>
          <w:sz w:val="28"/>
          <w:szCs w:val="28"/>
          <w:lang w:eastAsia="es-ES"/>
        </w:rPr>
        <w:t xml:space="preserve"> y </w:t>
      </w:r>
      <w:r w:rsidR="007902A8" w:rsidRPr="007902A8">
        <w:rPr>
          <w:rFonts w:ascii="Times New Roman" w:eastAsia="Times New Roman" w:hAnsi="Times New Roman" w:cs="Times New Roman"/>
          <w:b/>
          <w:sz w:val="28"/>
          <w:szCs w:val="28"/>
          <w:lang w:eastAsia="es-ES"/>
        </w:rPr>
        <w:t>El Manual para el Uso de Fondo Circulante de Caja Chica,</w:t>
      </w:r>
      <w:r w:rsidR="007902A8" w:rsidRPr="007902A8">
        <w:rPr>
          <w:rFonts w:ascii="Times New Roman" w:eastAsia="Times New Roman" w:hAnsi="Times New Roman" w:cs="Times New Roman"/>
          <w:sz w:val="28"/>
          <w:szCs w:val="28"/>
          <w:lang w:eastAsia="es-ES"/>
        </w:rPr>
        <w:t xml:space="preserve"> aprobado mediante Acuerdo Municipal número diez del Acta número tres de fecha 20/01/2023 y </w:t>
      </w:r>
      <w:r w:rsidR="007902A8" w:rsidRPr="007902A8">
        <w:rPr>
          <w:rFonts w:ascii="Times New Roman" w:eastAsia="Times New Roman" w:hAnsi="Times New Roman" w:cs="Times New Roman"/>
          <w:b/>
          <w:sz w:val="28"/>
          <w:szCs w:val="28"/>
          <w:lang w:eastAsia="es-ES"/>
        </w:rPr>
        <w:t>Art. 16 de la Disposiciones Generales del Presupuesto de la Alcaldía Municipal de Apopa,</w:t>
      </w:r>
      <w:r w:rsidR="007902A8" w:rsidRPr="007902A8">
        <w:rPr>
          <w:rFonts w:ascii="Times New Roman" w:eastAsia="Times New Roman" w:hAnsi="Times New Roman" w:cs="Times New Roman"/>
          <w:sz w:val="28"/>
          <w:szCs w:val="28"/>
          <w:lang w:eastAsia="es-ES"/>
        </w:rPr>
        <w:t xml:space="preserve"> aprobadas en el Acuerdo Municipal número ocho Acta número 3 de fecha 20/01/2023 y expuesto el punto número once de la agenda de esta sesión, el cual corresponde a </w:t>
      </w:r>
      <w:r w:rsidR="007902A8" w:rsidRPr="007902A8">
        <w:rPr>
          <w:rFonts w:ascii="Times New Roman" w:eastAsia="Calibri" w:hAnsi="Times New Roman" w:cs="Times New Roman"/>
          <w:sz w:val="28"/>
          <w:szCs w:val="28"/>
        </w:rPr>
        <w:t xml:space="preserve">Memorándum de fecha 07/02/2023, suscrito por la </w:t>
      </w:r>
      <w:r w:rsidR="007902A8" w:rsidRPr="007902A8">
        <w:rPr>
          <w:rFonts w:ascii="Times New Roman" w:eastAsia="Calibri" w:hAnsi="Times New Roman" w:cs="Times New Roman"/>
          <w:b/>
          <w:sz w:val="28"/>
          <w:szCs w:val="28"/>
        </w:rPr>
        <w:t>Licda. Ada Elizabeth Paz, Gerente Administrativo,</w:t>
      </w:r>
      <w:r w:rsidR="007902A8" w:rsidRPr="007902A8">
        <w:rPr>
          <w:rFonts w:ascii="Times New Roman" w:eastAsia="Calibri" w:hAnsi="Times New Roman" w:cs="Times New Roman"/>
          <w:sz w:val="28"/>
          <w:szCs w:val="28"/>
        </w:rPr>
        <w:t xml:space="preserve"> solicitando aprobación para la creación de Fondo Circulante de Caja Chica por la suma de </w:t>
      </w:r>
      <w:r w:rsidR="007902A8" w:rsidRPr="007902A8">
        <w:rPr>
          <w:rFonts w:ascii="Times New Roman" w:eastAsia="Calibri" w:hAnsi="Times New Roman" w:cs="Times New Roman"/>
          <w:b/>
          <w:sz w:val="28"/>
          <w:szCs w:val="28"/>
        </w:rPr>
        <w:t>$1,000.00</w:t>
      </w:r>
      <w:r w:rsidR="007902A8" w:rsidRPr="007902A8">
        <w:rPr>
          <w:rFonts w:ascii="Times New Roman" w:eastAsia="Calibri" w:hAnsi="Times New Roman" w:cs="Times New Roman"/>
          <w:sz w:val="28"/>
          <w:szCs w:val="28"/>
        </w:rPr>
        <w:t xml:space="preserve"> para la Gerencia Administrativa, para realizar gastos de menor cuantía de conformidad al Reglamento de Fondo Circulante Caja Chica</w:t>
      </w:r>
      <w:r w:rsidR="007902A8" w:rsidRPr="007902A8">
        <w:rPr>
          <w:rFonts w:ascii="Times New Roman" w:eastAsia="Times New Roman" w:hAnsi="Times New Roman" w:cs="Times New Roman"/>
          <w:sz w:val="28"/>
          <w:szCs w:val="28"/>
          <w:lang w:eastAsia="es-ES"/>
        </w:rPr>
        <w:t xml:space="preserve">. Por tanto </w:t>
      </w:r>
      <w:r w:rsidR="007902A8" w:rsidRPr="007902A8">
        <w:rPr>
          <w:rFonts w:ascii="Times New Roman" w:eastAsia="Calibri" w:hAnsi="Times New Roman" w:cs="Times New Roman"/>
          <w:sz w:val="28"/>
          <w:szCs w:val="28"/>
          <w:lang w:val="es-SV" w:eastAsia="es-ES"/>
        </w:rPr>
        <w:t xml:space="preserve">el Honorable Concejo Municipal Plural, en uso de sus facultades legales y habiendo deliberado el punto. </w:t>
      </w:r>
      <w:r w:rsidR="007902A8" w:rsidRPr="007902A8">
        <w:rPr>
          <w:rFonts w:ascii="Times New Roman" w:eastAsia="Times New Roman" w:hAnsi="Times New Roman" w:cs="Times New Roman"/>
          <w:sz w:val="28"/>
          <w:szCs w:val="28"/>
          <w:lang w:eastAsia="es-ES"/>
        </w:rPr>
        <w:t xml:space="preserve">Por </w:t>
      </w:r>
      <w:r w:rsidR="007902A8" w:rsidRPr="007902A8">
        <w:rPr>
          <w:rFonts w:ascii="Times New Roman" w:eastAsia="Times New Roman" w:hAnsi="Times New Roman" w:cs="Times New Roman"/>
          <w:b/>
          <w:sz w:val="28"/>
          <w:szCs w:val="28"/>
          <w:lang w:eastAsia="es-ES"/>
        </w:rPr>
        <w:t xml:space="preserve">MAYORIA de once votos a favor, dos votos salvados </w:t>
      </w:r>
      <w:r w:rsidR="007902A8" w:rsidRPr="007902A8">
        <w:rPr>
          <w:rFonts w:ascii="Times New Roman" w:eastAsia="Times New Roman" w:hAnsi="Times New Roman" w:cs="Times New Roman"/>
          <w:sz w:val="28"/>
          <w:szCs w:val="28"/>
          <w:lang w:eastAsia="es-ES"/>
        </w:rPr>
        <w:t xml:space="preserve">por parte de los siguientes miembros del Concejo: </w:t>
      </w:r>
      <w:r w:rsidR="007902A8" w:rsidRPr="007902A8">
        <w:rPr>
          <w:rFonts w:ascii="Times New Roman" w:eastAsia="Times New Roman" w:hAnsi="Times New Roman" w:cs="Times New Roman"/>
          <w:b/>
          <w:sz w:val="28"/>
          <w:szCs w:val="28"/>
          <w:lang w:eastAsia="es-ES"/>
        </w:rPr>
        <w:t xml:space="preserve">Sr. Bayron Eraldo Baltazar Martínez Barahona, Decimo Primer Regidor Propietario, </w:t>
      </w:r>
      <w:r w:rsidR="007902A8" w:rsidRPr="007902A8">
        <w:rPr>
          <w:rFonts w:ascii="Times New Roman" w:eastAsia="Times New Roman" w:hAnsi="Times New Roman" w:cs="Times New Roman"/>
          <w:sz w:val="28"/>
          <w:szCs w:val="28"/>
          <w:lang w:eastAsia="es-ES"/>
        </w:rPr>
        <w:t xml:space="preserve">manifestando literalmente lo siguiente: “Salvo el voto por no tener claro la debida información del uso de las </w:t>
      </w:r>
      <w:r w:rsidR="007902A8" w:rsidRPr="007902A8">
        <w:rPr>
          <w:rFonts w:ascii="Times New Roman" w:eastAsia="Times New Roman" w:hAnsi="Times New Roman" w:cs="Times New Roman"/>
          <w:sz w:val="28"/>
          <w:szCs w:val="28"/>
          <w:lang w:eastAsia="es-ES"/>
        </w:rPr>
        <w:lastRenderedPageBreak/>
        <w:t xml:space="preserve">cajas chicas y sus administradores” y el </w:t>
      </w:r>
      <w:r w:rsidR="007902A8" w:rsidRPr="007902A8">
        <w:rPr>
          <w:rFonts w:ascii="Times New Roman" w:eastAsia="Times New Roman" w:hAnsi="Times New Roman" w:cs="Times New Roman"/>
          <w:b/>
          <w:sz w:val="28"/>
          <w:szCs w:val="28"/>
          <w:lang w:eastAsia="es-ES"/>
        </w:rPr>
        <w:t>Sr. Osmin de Jesús Menjívar González, Décimo Segundo Regidor Propietario,</w:t>
      </w:r>
      <w:r w:rsidR="007902A8" w:rsidRPr="007902A8">
        <w:rPr>
          <w:rFonts w:ascii="Times New Roman" w:eastAsia="Times New Roman" w:hAnsi="Times New Roman" w:cs="Times New Roman"/>
          <w:sz w:val="28"/>
          <w:szCs w:val="28"/>
          <w:lang w:eastAsia="es-ES"/>
        </w:rPr>
        <w:t xml:space="preserve"> manifestando literalmente lo siguiente: “Voto en contra por no tener claro el uso de las cajas chicas” y </w:t>
      </w:r>
      <w:r w:rsidR="007902A8" w:rsidRPr="007902A8">
        <w:rPr>
          <w:rFonts w:ascii="Times New Roman" w:eastAsia="Times New Roman" w:hAnsi="Times New Roman" w:cs="Times New Roman"/>
          <w:b/>
          <w:sz w:val="28"/>
          <w:szCs w:val="28"/>
          <w:lang w:eastAsia="es-ES"/>
        </w:rPr>
        <w:t>una ausencia al momento de esta votación</w:t>
      </w:r>
      <w:r w:rsidR="007902A8" w:rsidRPr="007902A8">
        <w:rPr>
          <w:rFonts w:ascii="Times New Roman" w:eastAsia="Times New Roman" w:hAnsi="Times New Roman" w:cs="Times New Roman"/>
          <w:sz w:val="28"/>
          <w:szCs w:val="28"/>
          <w:lang w:eastAsia="es-ES"/>
        </w:rPr>
        <w:t xml:space="preserve"> por parte de la </w:t>
      </w:r>
      <w:r w:rsidR="007902A8" w:rsidRPr="007902A8">
        <w:rPr>
          <w:rFonts w:ascii="Times New Roman" w:eastAsia="Times New Roman" w:hAnsi="Times New Roman" w:cs="Times New Roman"/>
          <w:b/>
          <w:sz w:val="28"/>
          <w:szCs w:val="28"/>
          <w:lang w:eastAsia="es-ES"/>
        </w:rPr>
        <w:t>Dra. Yany Xiomara Fuentes Rivas, Cuarta Regidora Propietaria.</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lang w:eastAsia="es-ES"/>
        </w:rPr>
        <w:t xml:space="preserve">ACUERDA: ACUERDA: </w:t>
      </w:r>
      <w:r w:rsidR="007902A8" w:rsidRPr="007902A8">
        <w:rPr>
          <w:rFonts w:ascii="Times New Roman" w:eastAsia="Times New Roman" w:hAnsi="Times New Roman" w:cs="Times New Roman"/>
          <w:b/>
          <w:sz w:val="28"/>
          <w:szCs w:val="28"/>
          <w:u w:val="single"/>
          <w:lang w:eastAsia="es-ES"/>
        </w:rPr>
        <w:t>PRIMERO:</w:t>
      </w:r>
      <w:r w:rsidR="007902A8" w:rsidRPr="007902A8">
        <w:rPr>
          <w:rFonts w:ascii="Times New Roman" w:eastAsia="Times New Roman" w:hAnsi="Times New Roman" w:cs="Times New Roman"/>
          <w:sz w:val="28"/>
          <w:szCs w:val="28"/>
          <w:lang w:eastAsia="es-ES"/>
        </w:rPr>
        <w:t xml:space="preserve"> Crear el Fondo Circulante de Caja Chica, por la suma de </w:t>
      </w:r>
      <w:r w:rsidR="007902A8" w:rsidRPr="007902A8">
        <w:rPr>
          <w:rFonts w:ascii="Times New Roman" w:eastAsia="Times New Roman" w:hAnsi="Times New Roman" w:cs="Times New Roman"/>
          <w:b/>
          <w:sz w:val="28"/>
          <w:szCs w:val="28"/>
          <w:lang w:eastAsia="es-ES"/>
        </w:rPr>
        <w:t>UN MIL DOLARES DE LOS ESTADOS UNIDOS DE AMERICA ($1,000.00)</w:t>
      </w:r>
      <w:r w:rsidR="007902A8" w:rsidRPr="007902A8">
        <w:rPr>
          <w:rFonts w:ascii="Times New Roman" w:eastAsia="Times New Roman" w:hAnsi="Times New Roman" w:cs="Times New Roman"/>
          <w:sz w:val="28"/>
          <w:szCs w:val="28"/>
          <w:lang w:eastAsia="es-ES"/>
        </w:rPr>
        <w:t>, para el ejercicio del presente año;</w:t>
      </w:r>
      <w:r w:rsidR="007902A8" w:rsidRPr="007902A8">
        <w:rPr>
          <w:rFonts w:ascii="Times New Roman" w:eastAsia="Calibri" w:hAnsi="Times New Roman" w:cs="Times New Roman"/>
          <w:sz w:val="28"/>
          <w:szCs w:val="28"/>
        </w:rPr>
        <w:t xml:space="preserve"> para la Gerencia Administrativa, de conformidad a las</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lang w:eastAsia="es-ES"/>
        </w:rPr>
        <w:t xml:space="preserve">Disposiciones Generales del Presupuesto de la Alcaldía Municipal de Apopa. </w:t>
      </w:r>
      <w:r w:rsidR="007902A8" w:rsidRPr="007902A8">
        <w:rPr>
          <w:rFonts w:ascii="Times New Roman" w:eastAsia="Times New Roman" w:hAnsi="Times New Roman" w:cs="Times New Roman"/>
          <w:b/>
          <w:sz w:val="28"/>
          <w:szCs w:val="28"/>
          <w:u w:val="single"/>
          <w:lang w:eastAsia="es-ES"/>
        </w:rPr>
        <w:t>SEGUNDO</w:t>
      </w:r>
      <w:r w:rsidR="007902A8" w:rsidRPr="007902A8">
        <w:rPr>
          <w:rFonts w:ascii="Times New Roman" w:eastAsia="Times New Roman" w:hAnsi="Times New Roman" w:cs="Times New Roman"/>
          <w:b/>
          <w:sz w:val="28"/>
          <w:szCs w:val="28"/>
          <w:lang w:eastAsia="es-ES"/>
        </w:rPr>
        <w:t>:</w:t>
      </w:r>
      <w:r w:rsidR="007902A8" w:rsidRPr="007902A8">
        <w:rPr>
          <w:rFonts w:ascii="Times New Roman" w:eastAsia="Times New Roman" w:hAnsi="Times New Roman" w:cs="Times New Roman"/>
          <w:sz w:val="28"/>
          <w:szCs w:val="28"/>
          <w:lang w:eastAsia="es-ES"/>
        </w:rPr>
        <w:t xml:space="preserve"> Nombrar como encargada del Fondo Circulante de la </w:t>
      </w:r>
      <w:r w:rsidR="007902A8" w:rsidRPr="007902A8">
        <w:rPr>
          <w:rFonts w:ascii="Times New Roman" w:eastAsia="Calibri" w:hAnsi="Times New Roman" w:cs="Times New Roman"/>
          <w:sz w:val="28"/>
          <w:szCs w:val="28"/>
        </w:rPr>
        <w:t>Gerencia Administrativa</w:t>
      </w:r>
      <w:r w:rsidR="007902A8" w:rsidRPr="007902A8">
        <w:rPr>
          <w:rFonts w:ascii="Times New Roman" w:eastAsia="Times New Roman" w:hAnsi="Times New Roman" w:cs="Times New Roman"/>
          <w:sz w:val="28"/>
          <w:szCs w:val="28"/>
          <w:lang w:eastAsia="es-ES"/>
        </w:rPr>
        <w:t xml:space="preserve"> a la </w:t>
      </w:r>
      <w:r w:rsidR="00556A4E">
        <w:rPr>
          <w:rFonts w:ascii="Times New Roman" w:eastAsia="Times New Roman" w:hAnsi="Times New Roman" w:cs="Times New Roman"/>
          <w:b/>
          <w:sz w:val="28"/>
          <w:szCs w:val="28"/>
          <w:lang w:eastAsia="es-ES"/>
        </w:rPr>
        <w:t>XXXXXX</w:t>
      </w:r>
      <w:r w:rsidR="007902A8" w:rsidRPr="007902A8">
        <w:rPr>
          <w:rFonts w:ascii="Times New Roman" w:eastAsia="Times New Roman" w:hAnsi="Times New Roman" w:cs="Times New Roman"/>
          <w:b/>
          <w:sz w:val="28"/>
          <w:szCs w:val="28"/>
          <w:lang w:eastAsia="es-ES"/>
        </w:rPr>
        <w:t xml:space="preserve">, Gerente Administrativo, a partir de esta fecha al 31/12/2023, </w:t>
      </w:r>
      <w:r w:rsidR="007902A8" w:rsidRPr="007902A8">
        <w:rPr>
          <w:rFonts w:ascii="Times New Roman" w:eastAsia="Times New Roman" w:hAnsi="Times New Roman" w:cs="Times New Roman"/>
          <w:sz w:val="28"/>
          <w:szCs w:val="28"/>
          <w:lang w:eastAsia="es-ES"/>
        </w:rPr>
        <w:t xml:space="preserve">quien manejara y liquidara ante el Tesorero Municipal e informara al Concejo Municipal Plural mensualmente, previo a los respectivos reintegros por la cantidad de </w:t>
      </w:r>
      <w:r w:rsidR="007902A8" w:rsidRPr="007902A8">
        <w:rPr>
          <w:rFonts w:ascii="Times New Roman" w:eastAsia="Times New Roman" w:hAnsi="Times New Roman" w:cs="Times New Roman"/>
          <w:b/>
          <w:sz w:val="28"/>
          <w:szCs w:val="28"/>
          <w:lang w:eastAsia="es-ES"/>
        </w:rPr>
        <w:t xml:space="preserve">$1,000.00. </w:t>
      </w:r>
      <w:r w:rsidR="007902A8" w:rsidRPr="007902A8">
        <w:rPr>
          <w:rFonts w:ascii="Times New Roman" w:eastAsia="Times New Roman" w:hAnsi="Times New Roman" w:cs="Times New Roman"/>
          <w:b/>
          <w:sz w:val="28"/>
          <w:szCs w:val="28"/>
          <w:u w:val="single"/>
          <w:lang w:eastAsia="es-ES"/>
        </w:rPr>
        <w:t>TERCERO:</w:t>
      </w:r>
      <w:r w:rsidR="007902A8" w:rsidRPr="007902A8">
        <w:rPr>
          <w:rFonts w:ascii="Times New Roman" w:eastAsia="Times New Roman" w:hAnsi="Times New Roman" w:cs="Times New Roman"/>
          <w:b/>
          <w:sz w:val="28"/>
          <w:szCs w:val="28"/>
          <w:lang w:eastAsia="es-ES"/>
        </w:rPr>
        <w:t xml:space="preserve"> AUTORÍCESE </w:t>
      </w:r>
      <w:r w:rsidR="007902A8" w:rsidRPr="007902A8">
        <w:rPr>
          <w:rFonts w:ascii="Times New Roman" w:eastAsia="Times New Roman" w:hAnsi="Times New Roman" w:cs="Times New Roman"/>
          <w:sz w:val="28"/>
          <w:szCs w:val="28"/>
          <w:lang w:eastAsia="es-ES"/>
        </w:rPr>
        <w:t xml:space="preserve">al </w:t>
      </w:r>
      <w:r w:rsidR="007902A8" w:rsidRPr="007902A8">
        <w:rPr>
          <w:rFonts w:ascii="Times New Roman" w:eastAsia="Times New Roman" w:hAnsi="Times New Roman" w:cs="Times New Roman"/>
          <w:b/>
          <w:sz w:val="28"/>
          <w:szCs w:val="28"/>
          <w:lang w:eastAsia="es-ES"/>
        </w:rPr>
        <w:t xml:space="preserve">TESORERO MUNICIPAL </w:t>
      </w:r>
      <w:r w:rsidR="007902A8" w:rsidRPr="007902A8">
        <w:rPr>
          <w:rFonts w:ascii="Times New Roman" w:eastAsia="Times New Roman" w:hAnsi="Times New Roman" w:cs="Times New Roman"/>
          <w:sz w:val="28"/>
          <w:szCs w:val="28"/>
          <w:lang w:eastAsia="es-ES"/>
        </w:rPr>
        <w:t>para que erogue de la cuenta número</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Times New Roman" w:hAnsi="Times New Roman" w:cs="Times New Roman"/>
          <w:b/>
          <w:sz w:val="28"/>
          <w:szCs w:val="28"/>
          <w:shd w:val="clear" w:color="auto" w:fill="FFFFFF"/>
          <w:lang w:val="es-SV" w:eastAsia="es-ES"/>
        </w:rPr>
        <w:t xml:space="preserve">480005924 ALCALDIA MUNICIPAL DE APOPA, </w:t>
      </w:r>
      <w:r w:rsidR="007902A8" w:rsidRPr="007902A8">
        <w:rPr>
          <w:rFonts w:ascii="Times New Roman" w:eastAsia="Times New Roman" w:hAnsi="Times New Roman" w:cs="Times New Roman"/>
          <w:b/>
          <w:sz w:val="28"/>
          <w:szCs w:val="28"/>
          <w:lang w:eastAsia="es-ES"/>
        </w:rPr>
        <w:t>RECURSOS PROPIOS</w:t>
      </w:r>
      <w:r w:rsidR="007902A8" w:rsidRPr="007902A8">
        <w:rPr>
          <w:rFonts w:ascii="Times New Roman" w:eastAsia="Times New Roman" w:hAnsi="Times New Roman" w:cs="Times New Roman"/>
          <w:b/>
          <w:sz w:val="28"/>
          <w:szCs w:val="28"/>
          <w:shd w:val="clear" w:color="auto" w:fill="FFFFFF"/>
          <w:lang w:val="es-SV" w:eastAsia="es-ES"/>
        </w:rPr>
        <w:t>, Banco Hipotecario de El Salvador S.A.,</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Times New Roman" w:hAnsi="Times New Roman" w:cs="Times New Roman"/>
          <w:sz w:val="28"/>
          <w:szCs w:val="28"/>
          <w:lang w:eastAsia="es-ES"/>
        </w:rPr>
        <w:t xml:space="preserve">la cantidad de </w:t>
      </w:r>
      <w:r w:rsidR="007902A8" w:rsidRPr="007902A8">
        <w:rPr>
          <w:rFonts w:ascii="Times New Roman" w:eastAsia="Times New Roman" w:hAnsi="Times New Roman" w:cs="Times New Roman"/>
          <w:b/>
          <w:sz w:val="28"/>
          <w:szCs w:val="28"/>
          <w:lang w:eastAsia="es-ES"/>
        </w:rPr>
        <w:t>UN MIL DOLARES DE LOS ESTADOS UNIDOS DE AMERICA ($1,000.00)</w:t>
      </w:r>
      <w:r w:rsidR="007902A8" w:rsidRPr="007902A8">
        <w:rPr>
          <w:rFonts w:ascii="Times New Roman" w:eastAsia="Times New Roman" w:hAnsi="Times New Roman" w:cs="Times New Roman"/>
          <w:sz w:val="28"/>
          <w:szCs w:val="28"/>
          <w:lang w:eastAsia="es-ES"/>
        </w:rPr>
        <w:t>, y emita cheque a nombre de</w:t>
      </w:r>
      <w:r w:rsidR="007902A8" w:rsidRPr="007902A8">
        <w:rPr>
          <w:rFonts w:ascii="Times New Roman" w:eastAsia="Times New Roman" w:hAnsi="Times New Roman" w:cs="Times New Roman"/>
          <w:b/>
          <w:sz w:val="28"/>
          <w:szCs w:val="28"/>
          <w:lang w:eastAsia="es-ES"/>
        </w:rPr>
        <w:t xml:space="preserve"> </w:t>
      </w:r>
      <w:r w:rsidR="00556A4E">
        <w:rPr>
          <w:rFonts w:ascii="Times New Roman" w:eastAsia="Calibri" w:hAnsi="Times New Roman" w:cs="Times New Roman"/>
          <w:b/>
          <w:sz w:val="28"/>
          <w:szCs w:val="28"/>
        </w:rPr>
        <w:t>XXXXX</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Times New Roman" w:hAnsi="Times New Roman" w:cs="Times New Roman"/>
          <w:sz w:val="28"/>
          <w:szCs w:val="28"/>
          <w:lang w:eastAsia="es-ES"/>
        </w:rPr>
        <w:t xml:space="preserve">en su calidad de encargado de Fondo Circulante. </w:t>
      </w:r>
      <w:r w:rsidR="007902A8" w:rsidRPr="007902A8">
        <w:rPr>
          <w:rFonts w:ascii="Times New Roman" w:eastAsia="Times New Roman" w:hAnsi="Times New Roman" w:cs="Times New Roman"/>
          <w:b/>
          <w:sz w:val="28"/>
          <w:szCs w:val="28"/>
          <w:u w:val="single"/>
          <w:lang w:eastAsia="es-ES"/>
        </w:rPr>
        <w:t>CUARTO:</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lang w:eastAsia="es-ES"/>
        </w:rPr>
        <w:t>AUTORIZAR</w:t>
      </w:r>
      <w:r w:rsidR="007902A8" w:rsidRPr="007902A8">
        <w:rPr>
          <w:rFonts w:ascii="Times New Roman" w:eastAsia="Times New Roman" w:hAnsi="Times New Roman" w:cs="Times New Roman"/>
          <w:sz w:val="28"/>
          <w:szCs w:val="28"/>
          <w:lang w:eastAsia="es-ES"/>
        </w:rPr>
        <w:t xml:space="preserve"> a la </w:t>
      </w:r>
      <w:r w:rsidR="00556A4E">
        <w:rPr>
          <w:rFonts w:ascii="Times New Roman" w:eastAsia="Times New Roman" w:hAnsi="Times New Roman" w:cs="Times New Roman"/>
          <w:b/>
          <w:sz w:val="28"/>
          <w:szCs w:val="28"/>
          <w:lang w:eastAsia="es-ES"/>
        </w:rPr>
        <w:t>XXXX</w:t>
      </w:r>
      <w:r w:rsidR="007902A8" w:rsidRPr="007902A8">
        <w:rPr>
          <w:rFonts w:ascii="Times New Roman" w:eastAsia="Times New Roman" w:hAnsi="Times New Roman" w:cs="Times New Roman"/>
          <w:b/>
          <w:sz w:val="28"/>
          <w:szCs w:val="28"/>
          <w:lang w:eastAsia="es-ES"/>
        </w:rPr>
        <w:t>, Gerente Administrativo,</w:t>
      </w:r>
      <w:r w:rsidR="007902A8" w:rsidRPr="007902A8">
        <w:rPr>
          <w:rFonts w:ascii="Times New Roman" w:eastAsia="Times New Roman" w:hAnsi="Times New Roman" w:cs="Times New Roman"/>
          <w:sz w:val="28"/>
          <w:szCs w:val="28"/>
          <w:lang w:eastAsia="es-ES"/>
        </w:rPr>
        <w:t xml:space="preserve"> para que aperture cuenta corriente en el </w:t>
      </w:r>
      <w:r w:rsidR="007902A8" w:rsidRPr="007902A8">
        <w:rPr>
          <w:rFonts w:ascii="Times New Roman" w:eastAsia="Times New Roman" w:hAnsi="Times New Roman" w:cs="Times New Roman"/>
          <w:b/>
          <w:sz w:val="28"/>
          <w:szCs w:val="28"/>
          <w:lang w:eastAsia="es-ES"/>
        </w:rPr>
        <w:t xml:space="preserve">Banco Hipotecario de El Salvador S.A., </w:t>
      </w:r>
      <w:r w:rsidR="007902A8" w:rsidRPr="007902A8">
        <w:rPr>
          <w:rFonts w:ascii="Times New Roman" w:eastAsia="Times New Roman" w:hAnsi="Times New Roman" w:cs="Times New Roman"/>
          <w:sz w:val="28"/>
          <w:szCs w:val="28"/>
          <w:lang w:eastAsia="es-ES"/>
        </w:rPr>
        <w:t xml:space="preserve">con el nombre de </w:t>
      </w:r>
      <w:r w:rsidR="007902A8" w:rsidRPr="007902A8">
        <w:rPr>
          <w:rFonts w:ascii="Times New Roman" w:eastAsia="Times New Roman" w:hAnsi="Times New Roman" w:cs="Times New Roman"/>
          <w:b/>
          <w:sz w:val="28"/>
          <w:szCs w:val="28"/>
          <w:lang w:eastAsia="es-ES"/>
        </w:rPr>
        <w:t xml:space="preserve">MUNICIPALIDAD DE APOPA/ ENCARGADA FONDO CIRCULANTE </w:t>
      </w:r>
      <w:r w:rsidR="007902A8" w:rsidRPr="007902A8">
        <w:rPr>
          <w:rFonts w:ascii="Times New Roman" w:eastAsia="Calibri" w:hAnsi="Times New Roman" w:cs="Times New Roman"/>
          <w:b/>
          <w:sz w:val="28"/>
          <w:szCs w:val="28"/>
        </w:rPr>
        <w:t>GERENCIA ADMINISTRATIVA</w:t>
      </w:r>
      <w:r w:rsidR="007902A8" w:rsidRPr="007902A8">
        <w:rPr>
          <w:rFonts w:ascii="Times New Roman" w:eastAsia="Times New Roman" w:hAnsi="Times New Roman" w:cs="Times New Roman"/>
          <w:b/>
          <w:sz w:val="28"/>
          <w:szCs w:val="28"/>
          <w:lang w:eastAsia="es-ES"/>
        </w:rPr>
        <w:t>,</w:t>
      </w:r>
      <w:r w:rsidR="007902A8" w:rsidRPr="007902A8">
        <w:rPr>
          <w:rFonts w:ascii="Times New Roman" w:eastAsia="Times New Roman" w:hAnsi="Times New Roman" w:cs="Times New Roman"/>
          <w:sz w:val="28"/>
          <w:szCs w:val="28"/>
          <w:lang w:eastAsia="es-ES"/>
        </w:rPr>
        <w:t xml:space="preserve"> y deposite en la misma la cantidad de UN MIL 00/100 DOLARES </w:t>
      </w:r>
      <w:r w:rsidR="007902A8" w:rsidRPr="007902A8">
        <w:rPr>
          <w:rFonts w:ascii="Times New Roman" w:eastAsia="Times New Roman" w:hAnsi="Times New Roman" w:cs="Times New Roman"/>
          <w:b/>
          <w:sz w:val="28"/>
          <w:szCs w:val="28"/>
          <w:lang w:eastAsia="es-ES"/>
        </w:rPr>
        <w:t>($1,000.00)</w:t>
      </w:r>
      <w:r w:rsidR="007902A8" w:rsidRPr="007902A8">
        <w:rPr>
          <w:rFonts w:ascii="Times New Roman" w:eastAsia="Times New Roman" w:hAnsi="Times New Roman" w:cs="Times New Roman"/>
          <w:sz w:val="28"/>
          <w:szCs w:val="28"/>
          <w:lang w:eastAsia="es-ES"/>
        </w:rPr>
        <w:t xml:space="preserve">, quedando para tales efectos el registro de firma de refrendarios de cheque de la siguiente manera: Necesarias dos firmas: Firma Indispensable: la del </w:t>
      </w:r>
      <w:r w:rsidR="00556A4E">
        <w:rPr>
          <w:rFonts w:ascii="Times New Roman" w:eastAsia="Times New Roman" w:hAnsi="Times New Roman" w:cs="Times New Roman"/>
          <w:b/>
          <w:sz w:val="28"/>
          <w:szCs w:val="28"/>
          <w:lang w:eastAsia="es-ES"/>
        </w:rPr>
        <w:t>XXXX</w:t>
      </w:r>
      <w:r w:rsidR="007902A8" w:rsidRPr="007902A8">
        <w:rPr>
          <w:rFonts w:ascii="Times New Roman" w:eastAsia="Times New Roman" w:hAnsi="Times New Roman" w:cs="Times New Roman"/>
          <w:b/>
          <w:sz w:val="28"/>
          <w:szCs w:val="28"/>
          <w:lang w:eastAsia="es-ES"/>
        </w:rPr>
        <w:t xml:space="preserve">, Gerente Administrativo </w:t>
      </w:r>
      <w:r w:rsidR="007902A8" w:rsidRPr="007902A8">
        <w:rPr>
          <w:rFonts w:ascii="Times New Roman" w:eastAsia="Times New Roman" w:hAnsi="Times New Roman" w:cs="Times New Roman"/>
          <w:sz w:val="28"/>
          <w:szCs w:val="28"/>
          <w:lang w:eastAsia="es-ES"/>
        </w:rPr>
        <w:t xml:space="preserve">y como refrendarios de cheques: </w:t>
      </w:r>
      <w:r w:rsidR="007902A8" w:rsidRPr="007902A8">
        <w:rPr>
          <w:rFonts w:ascii="Times New Roman" w:eastAsia="Times New Roman" w:hAnsi="Times New Roman" w:cs="Times New Roman"/>
          <w:b/>
          <w:sz w:val="28"/>
          <w:szCs w:val="28"/>
          <w:lang w:eastAsia="es-ES"/>
        </w:rPr>
        <w:t>la</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lang w:eastAsia="es-ES"/>
        </w:rPr>
        <w:t>Señora Susana Yamileth Hernández Cardoza, Séptima Regidora Propietaria y la Sra. Stephanny Elizabeth Márquez Borjas, Tercera Regidora Suplente.</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u w:val="single"/>
          <w:lang w:eastAsia="es-ES"/>
        </w:rPr>
        <w:t>QUINTO:</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Times New Roman" w:hAnsi="Times New Roman" w:cs="Times New Roman"/>
          <w:sz w:val="28"/>
          <w:szCs w:val="28"/>
          <w:lang w:eastAsia="es-ES"/>
        </w:rPr>
        <w:t xml:space="preserve">Se nombra ordenador de pagos al </w:t>
      </w:r>
      <w:r w:rsidR="007902A8" w:rsidRPr="007902A8">
        <w:rPr>
          <w:rFonts w:ascii="Times New Roman" w:eastAsia="Times New Roman" w:hAnsi="Times New Roman" w:cs="Times New Roman"/>
          <w:b/>
          <w:sz w:val="28"/>
          <w:szCs w:val="28"/>
          <w:lang w:eastAsia="es-ES"/>
        </w:rPr>
        <w:t>Síndico Municipal Lic. Sergio Noel Monroy Martínez;</w:t>
      </w:r>
      <w:r w:rsidR="007902A8" w:rsidRPr="007902A8">
        <w:rPr>
          <w:rFonts w:ascii="Times New Roman" w:eastAsia="Times New Roman" w:hAnsi="Times New Roman" w:cs="Times New Roman"/>
          <w:sz w:val="28"/>
          <w:szCs w:val="28"/>
          <w:lang w:eastAsia="es-ES"/>
        </w:rPr>
        <w:t xml:space="preserve"> para que firme y autorice con la frase </w:t>
      </w:r>
      <w:r w:rsidR="007902A8" w:rsidRPr="007902A8">
        <w:rPr>
          <w:rFonts w:ascii="Times New Roman" w:eastAsia="Times New Roman" w:hAnsi="Times New Roman" w:cs="Times New Roman"/>
          <w:b/>
          <w:sz w:val="28"/>
          <w:szCs w:val="28"/>
          <w:lang w:eastAsia="es-ES"/>
        </w:rPr>
        <w:t xml:space="preserve">PAGUESE.- </w:t>
      </w:r>
      <w:r w:rsidR="007902A8" w:rsidRPr="007902A8">
        <w:rPr>
          <w:rFonts w:ascii="Times New Roman" w:eastAsia="Times New Roman" w:hAnsi="Times New Roman" w:cs="Times New Roman"/>
          <w:b/>
          <w:sz w:val="28"/>
          <w:szCs w:val="28"/>
          <w:u w:val="single"/>
          <w:lang w:eastAsia="es-ES"/>
        </w:rPr>
        <w:t>SEXTO:</w:t>
      </w:r>
      <w:r w:rsidR="007902A8" w:rsidRPr="007902A8">
        <w:rPr>
          <w:rFonts w:ascii="Times New Roman" w:eastAsia="Times New Roman" w:hAnsi="Times New Roman" w:cs="Times New Roman"/>
          <w:sz w:val="28"/>
          <w:szCs w:val="28"/>
          <w:lang w:eastAsia="es-ES"/>
        </w:rPr>
        <w:t xml:space="preserve"> Autorizar a la Licenciada </w:t>
      </w:r>
      <w:r w:rsidR="00556A4E">
        <w:rPr>
          <w:rFonts w:ascii="Times New Roman" w:eastAsia="Times New Roman" w:hAnsi="Times New Roman" w:cs="Times New Roman"/>
          <w:b/>
          <w:sz w:val="28"/>
          <w:szCs w:val="28"/>
          <w:lang w:eastAsia="es-ES"/>
        </w:rPr>
        <w:t>XXXX</w:t>
      </w:r>
      <w:r w:rsidR="007902A8" w:rsidRPr="007902A8">
        <w:rPr>
          <w:rFonts w:ascii="Times New Roman" w:eastAsia="Times New Roman" w:hAnsi="Times New Roman" w:cs="Times New Roman"/>
          <w:b/>
          <w:sz w:val="28"/>
          <w:szCs w:val="28"/>
          <w:lang w:eastAsia="es-ES"/>
        </w:rPr>
        <w:t>,</w:t>
      </w:r>
      <w:r w:rsidR="007902A8" w:rsidRPr="007902A8">
        <w:rPr>
          <w:rFonts w:ascii="Times New Roman" w:eastAsia="Times New Roman" w:hAnsi="Times New Roman" w:cs="Times New Roman"/>
          <w:sz w:val="28"/>
          <w:szCs w:val="28"/>
          <w:lang w:eastAsia="es-ES"/>
        </w:rPr>
        <w:t xml:space="preserve"> Administradora de Contrato de Seguros Colectivos de Vida y Fidelidad, para que realice los trámites correspondientes para incorporar a la </w:t>
      </w:r>
      <w:r w:rsidR="00556A4E">
        <w:rPr>
          <w:rFonts w:ascii="Times New Roman" w:eastAsia="Times New Roman" w:hAnsi="Times New Roman" w:cs="Times New Roman"/>
          <w:b/>
          <w:sz w:val="28"/>
          <w:szCs w:val="28"/>
          <w:lang w:eastAsia="es-ES"/>
        </w:rPr>
        <w:t>XXX</w:t>
      </w:r>
      <w:r w:rsidR="007902A8" w:rsidRPr="007902A8">
        <w:rPr>
          <w:rFonts w:ascii="Times New Roman" w:eastAsia="Times New Roman" w:hAnsi="Times New Roman" w:cs="Times New Roman"/>
          <w:b/>
          <w:sz w:val="28"/>
          <w:szCs w:val="28"/>
          <w:lang w:val="es-SV" w:eastAsia="es-ES"/>
        </w:rPr>
        <w:t xml:space="preserve">, </w:t>
      </w:r>
      <w:r w:rsidR="007902A8" w:rsidRPr="007902A8">
        <w:rPr>
          <w:rFonts w:ascii="Times New Roman" w:eastAsia="Times New Roman" w:hAnsi="Times New Roman" w:cs="Times New Roman"/>
          <w:sz w:val="28"/>
          <w:szCs w:val="28"/>
          <w:lang w:val="es-SV" w:eastAsia="es-ES"/>
        </w:rPr>
        <w:t xml:space="preserve">en la fianza de fidelidad. </w:t>
      </w:r>
      <w:r w:rsidR="007902A8" w:rsidRPr="007902A8">
        <w:rPr>
          <w:rFonts w:ascii="Times New Roman" w:eastAsia="Times New Roman" w:hAnsi="Times New Roman" w:cs="Times New Roman"/>
          <w:b/>
          <w:sz w:val="28"/>
          <w:szCs w:val="28"/>
          <w:u w:val="single"/>
          <w:lang w:eastAsia="es-ES"/>
        </w:rPr>
        <w:t>SÉPTIMO:</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Times New Roman" w:hAnsi="Times New Roman" w:cs="Times New Roman"/>
          <w:sz w:val="28"/>
          <w:szCs w:val="28"/>
          <w:lang w:eastAsia="es-ES"/>
        </w:rPr>
        <w:t xml:space="preserve">Se autoriza a la </w:t>
      </w:r>
      <w:r w:rsidR="00556A4E">
        <w:rPr>
          <w:rFonts w:ascii="Times New Roman" w:eastAsia="Times New Roman" w:hAnsi="Times New Roman" w:cs="Times New Roman"/>
          <w:b/>
          <w:sz w:val="28"/>
          <w:szCs w:val="28"/>
          <w:lang w:eastAsia="es-ES"/>
        </w:rPr>
        <w:t>XXXXXX</w:t>
      </w:r>
      <w:r w:rsidR="007902A8" w:rsidRPr="007902A8">
        <w:rPr>
          <w:rFonts w:ascii="Times New Roman" w:eastAsia="Times New Roman" w:hAnsi="Times New Roman" w:cs="Times New Roman"/>
          <w:b/>
          <w:sz w:val="28"/>
          <w:szCs w:val="28"/>
          <w:lang w:val="es-SV" w:eastAsia="es-ES"/>
        </w:rPr>
        <w:t xml:space="preserve">, </w:t>
      </w:r>
      <w:r w:rsidR="007902A8" w:rsidRPr="007902A8">
        <w:rPr>
          <w:rFonts w:ascii="Times New Roman" w:eastAsia="Times New Roman" w:hAnsi="Times New Roman" w:cs="Times New Roman"/>
          <w:sz w:val="28"/>
          <w:szCs w:val="28"/>
          <w:lang w:eastAsia="es-ES"/>
        </w:rPr>
        <w:t xml:space="preserve">para que efectué el uso de los fondos en cumplimiento a los </w:t>
      </w:r>
      <w:r w:rsidR="007902A8" w:rsidRPr="007902A8">
        <w:rPr>
          <w:rFonts w:ascii="Times New Roman" w:eastAsia="Times New Roman" w:hAnsi="Times New Roman" w:cs="Times New Roman"/>
          <w:sz w:val="28"/>
          <w:szCs w:val="28"/>
          <w:lang w:eastAsia="es-ES"/>
        </w:rPr>
        <w:lastRenderedPageBreak/>
        <w:t xml:space="preserve">procedimientos especificados en el </w:t>
      </w:r>
      <w:r w:rsidR="007902A8" w:rsidRPr="007902A8">
        <w:rPr>
          <w:rFonts w:ascii="Times New Roman" w:eastAsia="Times New Roman" w:hAnsi="Times New Roman" w:cs="Times New Roman"/>
          <w:b/>
          <w:sz w:val="28"/>
          <w:szCs w:val="28"/>
          <w:lang w:eastAsia="es-ES"/>
        </w:rPr>
        <w:t>MANUAL PARA EL FUNCIONAMIENTO DEL FONDO CIRCULANTE DE CAJA CHICA.</w:t>
      </w:r>
      <w:r w:rsidR="007902A8" w:rsidRPr="007902A8">
        <w:rPr>
          <w:rFonts w:ascii="Times New Roman" w:eastAsia="Times New Roman" w:hAnsi="Times New Roman" w:cs="Times New Roman"/>
          <w:sz w:val="28"/>
          <w:szCs w:val="28"/>
          <w:lang w:eastAsia="es-ES"/>
        </w:rPr>
        <w:t xml:space="preserve"> Fondos con aplicación al específico y expresión Presupuestaria Municipal </w:t>
      </w:r>
      <w:r w:rsidR="007902A8" w:rsidRPr="003769F6">
        <w:rPr>
          <w:rFonts w:ascii="Times New Roman" w:eastAsia="Times New Roman" w:hAnsi="Times New Roman" w:cs="Times New Roman"/>
          <w:sz w:val="28"/>
          <w:szCs w:val="28"/>
          <w:lang w:eastAsia="es-ES"/>
        </w:rPr>
        <w:t xml:space="preserve">vigente, que se comprobara como lo establece el artículo 78 del Código Municipal. </w:t>
      </w:r>
      <w:r w:rsidR="007902A8" w:rsidRPr="003769F6">
        <w:rPr>
          <w:rFonts w:ascii="Times New Roman" w:eastAsia="Times New Roman" w:hAnsi="Times New Roman" w:cs="Times New Roman"/>
          <w:b/>
          <w:sz w:val="28"/>
          <w:szCs w:val="28"/>
          <w:lang w:eastAsia="es-ES"/>
        </w:rPr>
        <w:t>CERTIFIQUESE Y COMUNIQUESE.</w:t>
      </w:r>
      <w:r w:rsidR="007902A8" w:rsidRPr="003769F6">
        <w:rPr>
          <w:rFonts w:ascii="Times New Roman" w:eastAsia="Times New Roman" w:hAnsi="Times New Roman" w:cs="Times New Roman"/>
          <w:sz w:val="28"/>
          <w:szCs w:val="28"/>
          <w:lang w:eastAsia="es-ES"/>
        </w:rPr>
        <w:t>-</w:t>
      </w:r>
      <w:r w:rsidR="003769F6" w:rsidRPr="003769F6">
        <w:rPr>
          <w:rFonts w:ascii="Times New Roman" w:eastAsia="Calibri" w:hAnsi="Times New Roman" w:cs="Times New Roman"/>
          <w:sz w:val="28"/>
          <w:szCs w:val="28"/>
        </w:rPr>
        <w:t xml:space="preserve"> “</w:t>
      </w:r>
      <w:r w:rsidR="003769F6" w:rsidRPr="003769F6">
        <w:rPr>
          <w:rFonts w:ascii="Times New Roman" w:eastAsia="Calibri" w:hAnsi="Times New Roman" w:cs="Times New Roman"/>
          <w:b/>
          <w:bCs/>
          <w:sz w:val="28"/>
          <w:szCs w:val="28"/>
        </w:rPr>
        <w:t xml:space="preserve">ACUERDO MUNICIPAL NÚMERO TRECE”. </w:t>
      </w:r>
      <w:r w:rsidR="003769F6" w:rsidRPr="003769F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3769F6" w:rsidRPr="003769F6">
        <w:rPr>
          <w:rFonts w:ascii="Times New Roman" w:eastAsia="Calibri" w:hAnsi="Times New Roman" w:cs="Times New Roman"/>
          <w:b/>
          <w:sz w:val="28"/>
          <w:szCs w:val="28"/>
        </w:rPr>
        <w:t xml:space="preserve">doce literal a) </w:t>
      </w:r>
      <w:r w:rsidR="003769F6" w:rsidRPr="003769F6">
        <w:rPr>
          <w:rFonts w:ascii="Times New Roman" w:eastAsia="Calibri" w:hAnsi="Times New Roman" w:cs="Times New Roman"/>
          <w:sz w:val="28"/>
          <w:szCs w:val="28"/>
        </w:rPr>
        <w:t xml:space="preserve">de la agenda de esta sesión, que consiste en Memorándum suscrito por el </w:t>
      </w:r>
      <w:r w:rsidR="00556A4E">
        <w:rPr>
          <w:rFonts w:ascii="Times New Roman" w:eastAsia="Calibri" w:hAnsi="Times New Roman" w:cs="Times New Roman"/>
          <w:sz w:val="28"/>
          <w:szCs w:val="28"/>
        </w:rPr>
        <w:t>XXXXXXXX</w:t>
      </w:r>
      <w:r w:rsidR="003769F6" w:rsidRPr="003769F6">
        <w:rPr>
          <w:rFonts w:ascii="Times New Roman" w:eastAsia="Calibri" w:hAnsi="Times New Roman" w:cs="Times New Roman"/>
          <w:sz w:val="28"/>
          <w:szCs w:val="28"/>
        </w:rPr>
        <w:t xml:space="preserve">, Gerente de Medio Ambiente; en el cual solicita al Honorable Concejo Municipal Plural, autorización para dejar sin efecto el Acuerdo Municipal  Número Nueve del Acta Número Once de fecha trece de julio del año dos mil veintiuno, en el cual se nombró como encargado del fondo circulante del Departamento de Talleres al señor </w:t>
      </w:r>
      <w:r w:rsidR="009024CC">
        <w:rPr>
          <w:rFonts w:ascii="Times New Roman" w:eastAsia="Calibri" w:hAnsi="Times New Roman" w:cs="Times New Roman"/>
          <w:sz w:val="28"/>
          <w:szCs w:val="28"/>
        </w:rPr>
        <w:t>XXXXX</w:t>
      </w:r>
      <w:r w:rsidR="003769F6" w:rsidRPr="003769F6">
        <w:rPr>
          <w:rFonts w:ascii="Times New Roman" w:eastAsia="Calibri" w:hAnsi="Times New Roman" w:cs="Times New Roman"/>
          <w:sz w:val="28"/>
          <w:szCs w:val="28"/>
        </w:rPr>
        <w:t xml:space="preserve">, Jefe de Talleres. Por tanto este Concejo Municipal Plural, en uso de sus facultades legales y habiendo deliberado el punto, por  </w:t>
      </w:r>
      <w:r w:rsidR="003769F6" w:rsidRPr="003769F6">
        <w:rPr>
          <w:rFonts w:ascii="Times New Roman" w:eastAsia="Calibri" w:hAnsi="Times New Roman" w:cs="Times New Roman"/>
          <w:b/>
          <w:sz w:val="28"/>
          <w:szCs w:val="28"/>
        </w:rPr>
        <w:t xml:space="preserve">MAYORÍA  </w:t>
      </w:r>
      <w:r w:rsidR="003769F6" w:rsidRPr="003769F6">
        <w:rPr>
          <w:rFonts w:ascii="Times New Roman" w:eastAsia="Calibri" w:hAnsi="Times New Roman" w:cs="Times New Roman"/>
          <w:sz w:val="28"/>
          <w:szCs w:val="28"/>
        </w:rPr>
        <w:t xml:space="preserve"> de </w:t>
      </w:r>
      <w:r w:rsidR="003769F6" w:rsidRPr="003769F6">
        <w:rPr>
          <w:rFonts w:ascii="Times New Roman" w:eastAsia="Calibri" w:hAnsi="Times New Roman" w:cs="Times New Roman"/>
          <w:b/>
          <w:sz w:val="28"/>
          <w:szCs w:val="28"/>
        </w:rPr>
        <w:t>ONCE VOTOS A FAVOR</w:t>
      </w:r>
      <w:r w:rsidR="003769F6" w:rsidRPr="003769F6">
        <w:rPr>
          <w:rFonts w:ascii="Times New Roman" w:eastAsia="Calibri" w:hAnsi="Times New Roman" w:cs="Times New Roman"/>
          <w:sz w:val="28"/>
          <w:szCs w:val="28"/>
        </w:rPr>
        <w:t xml:space="preserve">, </w:t>
      </w:r>
      <w:r w:rsidR="003769F6" w:rsidRPr="003769F6">
        <w:rPr>
          <w:rFonts w:ascii="Times New Roman" w:eastAsia="Calibri" w:hAnsi="Times New Roman" w:cs="Times New Roman"/>
          <w:b/>
          <w:sz w:val="28"/>
          <w:szCs w:val="28"/>
        </w:rPr>
        <w:t>DOS VOTOS SALVADOS</w:t>
      </w:r>
      <w:r w:rsidR="003769F6" w:rsidRPr="003769F6">
        <w:rPr>
          <w:rFonts w:ascii="Times New Roman" w:eastAsia="Calibri" w:hAnsi="Times New Roman" w:cs="Times New Roman"/>
          <w:sz w:val="28"/>
          <w:szCs w:val="28"/>
        </w:rPr>
        <w:t xml:space="preserve"> por parte del Concejal Bayron Eraldo Baltazar Martínez Barahona, Decimo Primer Regidor Propietario; manifestando literalmente lo siguiente: “Voto en contra por no tener claro la debida información del uso de las cajas  chicas y sus administradores”  y del señor   Osmin de Jesús Menjivar  González, Décimo Segundo Regidor Propietario; manifestando literalmente lo siguiente: “Voto en contra por no tener claro el uso de las cajas  chicas” y </w:t>
      </w:r>
      <w:r w:rsidR="003769F6" w:rsidRPr="003769F6">
        <w:rPr>
          <w:rFonts w:ascii="Times New Roman" w:eastAsia="Calibri" w:hAnsi="Times New Roman" w:cs="Times New Roman"/>
          <w:b/>
          <w:sz w:val="28"/>
          <w:szCs w:val="28"/>
        </w:rPr>
        <w:t xml:space="preserve">UNA AUSENCIA </w:t>
      </w:r>
      <w:r w:rsidR="003769F6" w:rsidRPr="003769F6">
        <w:rPr>
          <w:rFonts w:ascii="Times New Roman" w:eastAsia="Calibri" w:hAnsi="Times New Roman" w:cs="Times New Roman"/>
          <w:sz w:val="28"/>
          <w:szCs w:val="28"/>
        </w:rPr>
        <w:t xml:space="preserve">al momento de esta votación de la Dra. Yany Xiomara  Fuentes Rivas, Cuarta Regidora Propietaria. </w:t>
      </w:r>
      <w:r w:rsidR="003769F6" w:rsidRPr="003769F6">
        <w:rPr>
          <w:rFonts w:ascii="Times New Roman" w:eastAsia="Calibri" w:hAnsi="Times New Roman" w:cs="Times New Roman"/>
          <w:b/>
          <w:sz w:val="28"/>
          <w:szCs w:val="28"/>
        </w:rPr>
        <w:t>ACUERDA</w:t>
      </w:r>
      <w:r w:rsidR="003769F6" w:rsidRPr="003769F6">
        <w:rPr>
          <w:rFonts w:ascii="Times New Roman" w:eastAsia="Calibri" w:hAnsi="Times New Roman" w:cs="Times New Roman"/>
          <w:sz w:val="28"/>
          <w:szCs w:val="28"/>
        </w:rPr>
        <w:t xml:space="preserve">: </w:t>
      </w:r>
      <w:r w:rsidR="003769F6" w:rsidRPr="003769F6">
        <w:rPr>
          <w:rFonts w:ascii="Times New Roman" w:eastAsia="Calibri" w:hAnsi="Times New Roman" w:cs="Times New Roman"/>
          <w:b/>
          <w:sz w:val="28"/>
          <w:szCs w:val="28"/>
        </w:rPr>
        <w:t>DEJAR</w:t>
      </w:r>
      <w:r w:rsidR="003769F6" w:rsidRPr="003769F6">
        <w:rPr>
          <w:rFonts w:ascii="Times New Roman" w:eastAsia="Calibri" w:hAnsi="Times New Roman" w:cs="Times New Roman"/>
          <w:sz w:val="28"/>
          <w:szCs w:val="28"/>
        </w:rPr>
        <w:t xml:space="preserve"> sin efecto en todas sus partes el Acuerdo Municipal  Número Nueve del Acta Número Once de fecha trece de julio del año dos mil veintiuno, en el cual se nombró como encargado del fondo circulante del Departamento de Talleres al señor </w:t>
      </w:r>
      <w:r w:rsidR="009024CC">
        <w:rPr>
          <w:rFonts w:ascii="Times New Roman" w:eastAsia="Calibri" w:hAnsi="Times New Roman" w:cs="Times New Roman"/>
          <w:sz w:val="28"/>
          <w:szCs w:val="28"/>
        </w:rPr>
        <w:t>XXXX</w:t>
      </w:r>
      <w:r w:rsidR="003769F6" w:rsidRPr="003769F6">
        <w:rPr>
          <w:rFonts w:ascii="Times New Roman" w:eastAsia="Calibri" w:hAnsi="Times New Roman" w:cs="Times New Roman"/>
          <w:sz w:val="28"/>
          <w:szCs w:val="28"/>
        </w:rPr>
        <w:t xml:space="preserve"> Jefe de Talleres en todos sus partes. </w:t>
      </w:r>
      <w:r w:rsidR="003769F6" w:rsidRPr="003769F6">
        <w:rPr>
          <w:rFonts w:ascii="Times New Roman" w:eastAsia="Calibri" w:hAnsi="Times New Roman" w:cs="Times New Roman"/>
          <w:b/>
          <w:bCs/>
          <w:sz w:val="28"/>
          <w:szCs w:val="28"/>
        </w:rPr>
        <w:t>CERTIFÍQUESE Y COMUNÍQUESE.</w:t>
      </w:r>
      <w:r w:rsidR="003769F6" w:rsidRPr="007902A8">
        <w:rPr>
          <w:rFonts w:ascii="Times New Roman" w:eastAsia="Calibri" w:hAnsi="Times New Roman" w:cs="Times New Roman"/>
          <w:b/>
          <w:bCs/>
          <w:sz w:val="28"/>
          <w:szCs w:val="28"/>
          <w:lang w:eastAsia="es-ES"/>
        </w:rPr>
        <w:t xml:space="preserve"> </w:t>
      </w:r>
      <w:r w:rsidR="007902A8" w:rsidRPr="007902A8">
        <w:rPr>
          <w:rFonts w:ascii="Times New Roman" w:eastAsia="Calibri" w:hAnsi="Times New Roman" w:cs="Times New Roman"/>
          <w:b/>
          <w:bCs/>
          <w:sz w:val="28"/>
          <w:szCs w:val="28"/>
          <w:lang w:eastAsia="es-ES"/>
        </w:rPr>
        <w:t>“</w:t>
      </w:r>
      <w:r w:rsidR="007902A8" w:rsidRPr="007902A8">
        <w:rPr>
          <w:rFonts w:ascii="Times New Roman" w:eastAsia="Calibri" w:hAnsi="Times New Roman" w:cs="Times New Roman"/>
          <w:b/>
          <w:sz w:val="28"/>
          <w:szCs w:val="28"/>
          <w:lang w:eastAsia="es-ES"/>
        </w:rPr>
        <w:t>ACUERDO</w:t>
      </w:r>
      <w:r w:rsidR="007902A8" w:rsidRPr="007902A8">
        <w:rPr>
          <w:rFonts w:ascii="Times New Roman" w:eastAsia="Calibri" w:hAnsi="Times New Roman" w:cs="Times New Roman"/>
          <w:b/>
          <w:bCs/>
          <w:sz w:val="28"/>
          <w:szCs w:val="28"/>
          <w:lang w:eastAsia="es-ES"/>
        </w:rPr>
        <w:t xml:space="preserve"> MUNICIPAL NÚMERO CATORCE”. </w:t>
      </w:r>
      <w:r w:rsidR="007902A8" w:rsidRPr="007902A8">
        <w:rPr>
          <w:rFonts w:ascii="Times New Roman" w:eastAsia="Times New Roman" w:hAnsi="Times New Roman" w:cs="Times New Roman"/>
          <w:sz w:val="28"/>
          <w:szCs w:val="28"/>
          <w:lang w:eastAsia="es-ES"/>
        </w:rPr>
        <w:t xml:space="preserve">El Concejo Municipal en uso de sus facultades legales, de conformidad al art. </w:t>
      </w:r>
      <w:r w:rsidR="007902A8" w:rsidRPr="007902A8">
        <w:rPr>
          <w:rFonts w:ascii="Times New Roman" w:eastAsia="Times New Roman" w:hAnsi="Times New Roman" w:cs="Times New Roman"/>
          <w:b/>
          <w:sz w:val="28"/>
          <w:szCs w:val="28"/>
          <w:lang w:eastAsia="es-ES"/>
        </w:rPr>
        <w:t>203 y 204</w:t>
      </w:r>
      <w:r w:rsidR="007902A8" w:rsidRPr="007902A8">
        <w:rPr>
          <w:rFonts w:ascii="Times New Roman" w:eastAsia="Times New Roman" w:hAnsi="Times New Roman" w:cs="Times New Roman"/>
          <w:sz w:val="28"/>
          <w:szCs w:val="28"/>
          <w:lang w:eastAsia="es-ES"/>
        </w:rPr>
        <w:t xml:space="preserve"> de la </w:t>
      </w:r>
      <w:r w:rsidR="007902A8" w:rsidRPr="007902A8">
        <w:rPr>
          <w:rFonts w:ascii="Times New Roman" w:eastAsia="Times New Roman" w:hAnsi="Times New Roman" w:cs="Times New Roman"/>
          <w:b/>
          <w:sz w:val="28"/>
          <w:szCs w:val="28"/>
          <w:lang w:eastAsia="es-ES"/>
        </w:rPr>
        <w:t>Constitución de la República,</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lang w:eastAsia="es-ES"/>
        </w:rPr>
        <w:t>art. 30 numeral 4) 14) art. 31 numeral 4) y art. 93</w:t>
      </w:r>
      <w:r w:rsidR="007902A8" w:rsidRPr="007902A8">
        <w:rPr>
          <w:rFonts w:ascii="Times New Roman" w:eastAsia="Times New Roman" w:hAnsi="Times New Roman" w:cs="Times New Roman"/>
          <w:sz w:val="28"/>
          <w:szCs w:val="28"/>
          <w:lang w:eastAsia="es-ES"/>
        </w:rPr>
        <w:t xml:space="preserve"> del </w:t>
      </w:r>
      <w:r w:rsidR="007902A8" w:rsidRPr="007902A8">
        <w:rPr>
          <w:rFonts w:ascii="Times New Roman" w:eastAsia="Times New Roman" w:hAnsi="Times New Roman" w:cs="Times New Roman"/>
          <w:b/>
          <w:sz w:val="28"/>
          <w:szCs w:val="28"/>
          <w:lang w:eastAsia="es-ES"/>
        </w:rPr>
        <w:t>Código Municipal</w:t>
      </w:r>
      <w:r w:rsidR="007902A8" w:rsidRPr="007902A8">
        <w:rPr>
          <w:rFonts w:ascii="Times New Roman" w:eastAsia="Times New Roman" w:hAnsi="Times New Roman" w:cs="Times New Roman"/>
          <w:sz w:val="28"/>
          <w:szCs w:val="28"/>
          <w:lang w:eastAsia="es-ES"/>
        </w:rPr>
        <w:t xml:space="preserve"> y </w:t>
      </w:r>
      <w:r w:rsidR="007902A8" w:rsidRPr="007902A8">
        <w:rPr>
          <w:rFonts w:ascii="Times New Roman" w:eastAsia="Times New Roman" w:hAnsi="Times New Roman" w:cs="Times New Roman"/>
          <w:b/>
          <w:sz w:val="28"/>
          <w:szCs w:val="28"/>
          <w:lang w:eastAsia="es-ES"/>
        </w:rPr>
        <w:t>El Manual para el Uso de Fondo Circulante de Caja Chica,</w:t>
      </w:r>
      <w:r w:rsidR="007902A8" w:rsidRPr="007902A8">
        <w:rPr>
          <w:rFonts w:ascii="Times New Roman" w:eastAsia="Times New Roman" w:hAnsi="Times New Roman" w:cs="Times New Roman"/>
          <w:sz w:val="28"/>
          <w:szCs w:val="28"/>
          <w:lang w:eastAsia="es-ES"/>
        </w:rPr>
        <w:t xml:space="preserve"> aprobado mediante Acuerdo Municipal número diez del Acta número tres de fecha 20/01/2023 y </w:t>
      </w:r>
      <w:r w:rsidR="007902A8" w:rsidRPr="007902A8">
        <w:rPr>
          <w:rFonts w:ascii="Times New Roman" w:eastAsia="Times New Roman" w:hAnsi="Times New Roman" w:cs="Times New Roman"/>
          <w:b/>
          <w:sz w:val="28"/>
          <w:szCs w:val="28"/>
          <w:lang w:eastAsia="es-ES"/>
        </w:rPr>
        <w:t xml:space="preserve">Art. 16 de la Disposiciones Generales del Presupuesto de </w:t>
      </w:r>
      <w:r w:rsidR="007902A8" w:rsidRPr="007902A8">
        <w:rPr>
          <w:rFonts w:ascii="Times New Roman" w:eastAsia="Times New Roman" w:hAnsi="Times New Roman" w:cs="Times New Roman"/>
          <w:b/>
          <w:sz w:val="28"/>
          <w:szCs w:val="28"/>
          <w:lang w:eastAsia="es-ES"/>
        </w:rPr>
        <w:lastRenderedPageBreak/>
        <w:t>la Alcaldía Municipal de Apopa,</w:t>
      </w:r>
      <w:r w:rsidR="007902A8" w:rsidRPr="007902A8">
        <w:rPr>
          <w:rFonts w:ascii="Times New Roman" w:eastAsia="Times New Roman" w:hAnsi="Times New Roman" w:cs="Times New Roman"/>
          <w:sz w:val="28"/>
          <w:szCs w:val="28"/>
          <w:lang w:eastAsia="es-ES"/>
        </w:rPr>
        <w:t xml:space="preserve"> aprobadas en el Acuerdo Municipal número ocho Acta número 3 de fecha 20/01/2023 y expuesto el punto número doce literal b) de la agenda de esta sesión, el cual corresponde a </w:t>
      </w:r>
      <w:r w:rsidR="007902A8" w:rsidRPr="007902A8">
        <w:rPr>
          <w:rFonts w:ascii="Times New Roman" w:eastAsia="Calibri" w:hAnsi="Times New Roman" w:cs="Times New Roman"/>
          <w:sz w:val="28"/>
          <w:szCs w:val="28"/>
        </w:rPr>
        <w:t xml:space="preserve">Memorándum de fecha 08/02/2023, suscrito por el </w:t>
      </w:r>
      <w:r w:rsidR="009024CC">
        <w:rPr>
          <w:rFonts w:ascii="Times New Roman" w:eastAsia="Calibri" w:hAnsi="Times New Roman" w:cs="Times New Roman"/>
          <w:b/>
          <w:sz w:val="28"/>
          <w:szCs w:val="28"/>
        </w:rPr>
        <w:t>XXXXX</w:t>
      </w:r>
      <w:r w:rsidR="007902A8" w:rsidRPr="007902A8">
        <w:rPr>
          <w:rFonts w:ascii="Times New Roman" w:eastAsia="Calibri" w:hAnsi="Times New Roman" w:cs="Times New Roman"/>
          <w:b/>
          <w:sz w:val="28"/>
          <w:szCs w:val="28"/>
        </w:rPr>
        <w:t>, Gerente Ambiental,</w:t>
      </w:r>
      <w:r w:rsidR="007902A8" w:rsidRPr="007902A8">
        <w:rPr>
          <w:rFonts w:ascii="Times New Roman" w:eastAsia="Calibri" w:hAnsi="Times New Roman" w:cs="Times New Roman"/>
          <w:sz w:val="28"/>
          <w:szCs w:val="28"/>
        </w:rPr>
        <w:t xml:space="preserve"> solicitando aprobación para la creación de Fondo Circulante de Caja Chica por la suma de </w:t>
      </w:r>
      <w:r w:rsidR="007902A8" w:rsidRPr="007902A8">
        <w:rPr>
          <w:rFonts w:ascii="Times New Roman" w:eastAsia="Calibri" w:hAnsi="Times New Roman" w:cs="Times New Roman"/>
          <w:b/>
          <w:sz w:val="28"/>
          <w:szCs w:val="28"/>
        </w:rPr>
        <w:t>$2,000.00</w:t>
      </w:r>
      <w:r w:rsidR="007902A8" w:rsidRPr="007902A8">
        <w:rPr>
          <w:rFonts w:ascii="Times New Roman" w:eastAsia="Calibri" w:hAnsi="Times New Roman" w:cs="Times New Roman"/>
          <w:sz w:val="28"/>
          <w:szCs w:val="28"/>
        </w:rPr>
        <w:t xml:space="preserve"> para la Gerencia Ambiental, para realizar gastos de menor cuantía de conformidad al Reglamento de Fondo Circulante Caja Chica</w:t>
      </w:r>
      <w:r w:rsidR="007902A8" w:rsidRPr="007902A8">
        <w:rPr>
          <w:rFonts w:ascii="Times New Roman" w:eastAsia="Times New Roman" w:hAnsi="Times New Roman" w:cs="Times New Roman"/>
          <w:sz w:val="28"/>
          <w:szCs w:val="28"/>
          <w:lang w:eastAsia="es-ES"/>
        </w:rPr>
        <w:t xml:space="preserve">. Por tanto </w:t>
      </w:r>
      <w:r w:rsidR="007902A8" w:rsidRPr="007902A8">
        <w:rPr>
          <w:rFonts w:ascii="Times New Roman" w:eastAsia="Calibri" w:hAnsi="Times New Roman" w:cs="Times New Roman"/>
          <w:sz w:val="28"/>
          <w:szCs w:val="28"/>
          <w:lang w:val="es-SV" w:eastAsia="es-ES"/>
        </w:rPr>
        <w:t xml:space="preserve">el Honorable Concejo Municipal Plural, en uso de sus facultades legales y habiendo deliberado el punto. </w:t>
      </w:r>
      <w:r w:rsidR="007902A8" w:rsidRPr="007902A8">
        <w:rPr>
          <w:rFonts w:ascii="Times New Roman" w:eastAsia="Times New Roman" w:hAnsi="Times New Roman" w:cs="Times New Roman"/>
          <w:sz w:val="28"/>
          <w:szCs w:val="28"/>
          <w:lang w:eastAsia="es-ES"/>
        </w:rPr>
        <w:t xml:space="preserve">Por </w:t>
      </w:r>
      <w:r w:rsidR="007902A8" w:rsidRPr="007902A8">
        <w:rPr>
          <w:rFonts w:ascii="Times New Roman" w:eastAsia="Times New Roman" w:hAnsi="Times New Roman" w:cs="Times New Roman"/>
          <w:b/>
          <w:sz w:val="28"/>
          <w:szCs w:val="28"/>
          <w:lang w:eastAsia="es-ES"/>
        </w:rPr>
        <w:t xml:space="preserve">MAYORIA de once votos a favor, dos votos salvados </w:t>
      </w:r>
      <w:r w:rsidR="007902A8" w:rsidRPr="007902A8">
        <w:rPr>
          <w:rFonts w:ascii="Times New Roman" w:eastAsia="Times New Roman" w:hAnsi="Times New Roman" w:cs="Times New Roman"/>
          <w:sz w:val="28"/>
          <w:szCs w:val="28"/>
          <w:lang w:eastAsia="es-ES"/>
        </w:rPr>
        <w:t xml:space="preserve">por parte de los siguientes miembros del Concejo: </w:t>
      </w:r>
      <w:r w:rsidR="007902A8" w:rsidRPr="007902A8">
        <w:rPr>
          <w:rFonts w:ascii="Times New Roman" w:eastAsia="Times New Roman" w:hAnsi="Times New Roman" w:cs="Times New Roman"/>
          <w:b/>
          <w:sz w:val="28"/>
          <w:szCs w:val="28"/>
          <w:lang w:eastAsia="es-ES"/>
        </w:rPr>
        <w:t xml:space="preserve">Sr. Bayron Eraldo Baltazar Martínez Barahona, Decimo Primer Regidor Propietario, </w:t>
      </w:r>
      <w:r w:rsidR="007902A8" w:rsidRPr="007902A8">
        <w:rPr>
          <w:rFonts w:ascii="Times New Roman" w:eastAsia="Times New Roman" w:hAnsi="Times New Roman" w:cs="Times New Roman"/>
          <w:sz w:val="28"/>
          <w:szCs w:val="28"/>
          <w:lang w:eastAsia="es-ES"/>
        </w:rPr>
        <w:t xml:space="preserve">manifestando literalmente lo siguiente: “Salvo el voto por no tener claro la debida información del uso de las cajas chicas y sus administradores” y el </w:t>
      </w:r>
      <w:r w:rsidR="007902A8" w:rsidRPr="007902A8">
        <w:rPr>
          <w:rFonts w:ascii="Times New Roman" w:eastAsia="Times New Roman" w:hAnsi="Times New Roman" w:cs="Times New Roman"/>
          <w:b/>
          <w:sz w:val="28"/>
          <w:szCs w:val="28"/>
          <w:lang w:eastAsia="es-ES"/>
        </w:rPr>
        <w:t>Sr. Osmin de Jesús Menjívar González, Décimo Segundo Regidor Propietario,</w:t>
      </w:r>
      <w:r w:rsidR="007902A8" w:rsidRPr="007902A8">
        <w:rPr>
          <w:rFonts w:ascii="Times New Roman" w:eastAsia="Times New Roman" w:hAnsi="Times New Roman" w:cs="Times New Roman"/>
          <w:sz w:val="28"/>
          <w:szCs w:val="28"/>
          <w:lang w:eastAsia="es-ES"/>
        </w:rPr>
        <w:t xml:space="preserve"> manifestando literalmente lo siguiente: “Voto en contra por no tener claro el uso de las cajas chicas” y </w:t>
      </w:r>
      <w:r w:rsidR="007902A8" w:rsidRPr="007902A8">
        <w:rPr>
          <w:rFonts w:ascii="Times New Roman" w:eastAsia="Times New Roman" w:hAnsi="Times New Roman" w:cs="Times New Roman"/>
          <w:b/>
          <w:sz w:val="28"/>
          <w:szCs w:val="28"/>
          <w:lang w:eastAsia="es-ES"/>
        </w:rPr>
        <w:t>una ausencia al momento de esta votación</w:t>
      </w:r>
      <w:r w:rsidR="007902A8" w:rsidRPr="007902A8">
        <w:rPr>
          <w:rFonts w:ascii="Times New Roman" w:eastAsia="Times New Roman" w:hAnsi="Times New Roman" w:cs="Times New Roman"/>
          <w:sz w:val="28"/>
          <w:szCs w:val="28"/>
          <w:lang w:eastAsia="es-ES"/>
        </w:rPr>
        <w:t xml:space="preserve"> por parte de la </w:t>
      </w:r>
      <w:r w:rsidR="007902A8" w:rsidRPr="007902A8">
        <w:rPr>
          <w:rFonts w:ascii="Times New Roman" w:eastAsia="Times New Roman" w:hAnsi="Times New Roman" w:cs="Times New Roman"/>
          <w:b/>
          <w:sz w:val="28"/>
          <w:szCs w:val="28"/>
          <w:lang w:eastAsia="es-ES"/>
        </w:rPr>
        <w:t>Dra. Yany Xiomara Fuentes Rivas, Cuarta Regidora Propietaria.</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lang w:eastAsia="es-ES"/>
        </w:rPr>
        <w:t xml:space="preserve">ACUERDA: ACUERDA: </w:t>
      </w:r>
      <w:r w:rsidR="007902A8" w:rsidRPr="007902A8">
        <w:rPr>
          <w:rFonts w:ascii="Times New Roman" w:eastAsia="Times New Roman" w:hAnsi="Times New Roman" w:cs="Times New Roman"/>
          <w:b/>
          <w:sz w:val="28"/>
          <w:szCs w:val="28"/>
          <w:u w:val="single"/>
          <w:lang w:eastAsia="es-ES"/>
        </w:rPr>
        <w:t>PRIMERO:</w:t>
      </w:r>
      <w:r w:rsidR="007902A8" w:rsidRPr="007902A8">
        <w:rPr>
          <w:rFonts w:ascii="Times New Roman" w:eastAsia="Times New Roman" w:hAnsi="Times New Roman" w:cs="Times New Roman"/>
          <w:sz w:val="28"/>
          <w:szCs w:val="28"/>
          <w:lang w:eastAsia="es-ES"/>
        </w:rPr>
        <w:t xml:space="preserve"> Crear el Fondo Circulante de Caja Chica, por la suma de </w:t>
      </w:r>
      <w:r w:rsidR="007902A8" w:rsidRPr="007902A8">
        <w:rPr>
          <w:rFonts w:ascii="Times New Roman" w:eastAsia="Times New Roman" w:hAnsi="Times New Roman" w:cs="Times New Roman"/>
          <w:b/>
          <w:sz w:val="28"/>
          <w:szCs w:val="28"/>
          <w:lang w:eastAsia="es-ES"/>
        </w:rPr>
        <w:t>DOS MIL DOLARES DE LOS ESTADOS UNIDOS DE AMERICA ($2,000.00)</w:t>
      </w:r>
      <w:r w:rsidR="007902A8" w:rsidRPr="007902A8">
        <w:rPr>
          <w:rFonts w:ascii="Times New Roman" w:eastAsia="Times New Roman" w:hAnsi="Times New Roman" w:cs="Times New Roman"/>
          <w:sz w:val="28"/>
          <w:szCs w:val="28"/>
          <w:lang w:eastAsia="es-ES"/>
        </w:rPr>
        <w:t>, para el ejercicio del presente año;</w:t>
      </w:r>
      <w:r w:rsidR="007902A8" w:rsidRPr="007902A8">
        <w:rPr>
          <w:rFonts w:ascii="Times New Roman" w:eastAsia="Calibri" w:hAnsi="Times New Roman" w:cs="Times New Roman"/>
          <w:sz w:val="28"/>
          <w:szCs w:val="28"/>
        </w:rPr>
        <w:t xml:space="preserve"> para la Gerencia Ambiental, de conformidad a las</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lang w:eastAsia="es-ES"/>
        </w:rPr>
        <w:t xml:space="preserve">Disposiciones Generales del Presupuesto de la Alcaldía Municipal de Apopa. </w:t>
      </w:r>
      <w:r w:rsidR="007902A8" w:rsidRPr="007902A8">
        <w:rPr>
          <w:rFonts w:ascii="Times New Roman" w:eastAsia="Times New Roman" w:hAnsi="Times New Roman" w:cs="Times New Roman"/>
          <w:b/>
          <w:sz w:val="28"/>
          <w:szCs w:val="28"/>
          <w:u w:val="single"/>
          <w:lang w:eastAsia="es-ES"/>
        </w:rPr>
        <w:t>SEGUNDO</w:t>
      </w:r>
      <w:r w:rsidR="007902A8" w:rsidRPr="007902A8">
        <w:rPr>
          <w:rFonts w:ascii="Times New Roman" w:eastAsia="Times New Roman" w:hAnsi="Times New Roman" w:cs="Times New Roman"/>
          <w:b/>
          <w:sz w:val="28"/>
          <w:szCs w:val="28"/>
          <w:lang w:eastAsia="es-ES"/>
        </w:rPr>
        <w:t>:</w:t>
      </w:r>
      <w:r w:rsidR="007902A8" w:rsidRPr="007902A8">
        <w:rPr>
          <w:rFonts w:ascii="Times New Roman" w:eastAsia="Times New Roman" w:hAnsi="Times New Roman" w:cs="Times New Roman"/>
          <w:sz w:val="28"/>
          <w:szCs w:val="28"/>
          <w:lang w:eastAsia="es-ES"/>
        </w:rPr>
        <w:t xml:space="preserve"> Nombrar como encargado del Fondo Circulante de la </w:t>
      </w:r>
      <w:r w:rsidR="007902A8" w:rsidRPr="007902A8">
        <w:rPr>
          <w:rFonts w:ascii="Times New Roman" w:eastAsia="Calibri" w:hAnsi="Times New Roman" w:cs="Times New Roman"/>
          <w:sz w:val="28"/>
          <w:szCs w:val="28"/>
        </w:rPr>
        <w:t>Gerencia Ambiental</w:t>
      </w:r>
      <w:r w:rsidR="007902A8" w:rsidRPr="007902A8">
        <w:rPr>
          <w:rFonts w:ascii="Times New Roman" w:eastAsia="Times New Roman" w:hAnsi="Times New Roman" w:cs="Times New Roman"/>
          <w:sz w:val="28"/>
          <w:szCs w:val="28"/>
          <w:lang w:eastAsia="es-ES"/>
        </w:rPr>
        <w:t xml:space="preserve"> al </w:t>
      </w:r>
      <w:r w:rsidR="009024CC">
        <w:rPr>
          <w:rFonts w:ascii="Times New Roman" w:eastAsia="Calibri" w:hAnsi="Times New Roman" w:cs="Times New Roman"/>
          <w:b/>
          <w:sz w:val="28"/>
          <w:szCs w:val="28"/>
        </w:rPr>
        <w:t>XXXXX</w:t>
      </w:r>
      <w:r w:rsidR="007902A8" w:rsidRPr="007902A8">
        <w:rPr>
          <w:rFonts w:ascii="Times New Roman" w:eastAsia="Calibri" w:hAnsi="Times New Roman" w:cs="Times New Roman"/>
          <w:b/>
          <w:sz w:val="28"/>
          <w:szCs w:val="28"/>
        </w:rPr>
        <w:t>, Gerente Ambiental</w:t>
      </w:r>
      <w:r w:rsidR="007902A8" w:rsidRPr="007902A8">
        <w:rPr>
          <w:rFonts w:ascii="Times New Roman" w:eastAsia="Times New Roman" w:hAnsi="Times New Roman" w:cs="Times New Roman"/>
          <w:b/>
          <w:sz w:val="28"/>
          <w:szCs w:val="28"/>
          <w:lang w:eastAsia="es-ES"/>
        </w:rPr>
        <w:t xml:space="preserve">, a partir de esta fecha al 31/12/2023, </w:t>
      </w:r>
      <w:r w:rsidR="007902A8" w:rsidRPr="007902A8">
        <w:rPr>
          <w:rFonts w:ascii="Times New Roman" w:eastAsia="Times New Roman" w:hAnsi="Times New Roman" w:cs="Times New Roman"/>
          <w:sz w:val="28"/>
          <w:szCs w:val="28"/>
          <w:lang w:eastAsia="es-ES"/>
        </w:rPr>
        <w:t xml:space="preserve">quien manejara y liquidara ante el Tesorero Municipal e informara al Concejo Municipal Plural mensualmente, previo a los respectivos reintegros por la cantidad de </w:t>
      </w:r>
      <w:r w:rsidR="007902A8" w:rsidRPr="007902A8">
        <w:rPr>
          <w:rFonts w:ascii="Times New Roman" w:eastAsia="Times New Roman" w:hAnsi="Times New Roman" w:cs="Times New Roman"/>
          <w:b/>
          <w:sz w:val="28"/>
          <w:szCs w:val="28"/>
          <w:lang w:eastAsia="es-ES"/>
        </w:rPr>
        <w:t xml:space="preserve">$2,000.00. </w:t>
      </w:r>
      <w:r w:rsidR="007902A8" w:rsidRPr="007902A8">
        <w:rPr>
          <w:rFonts w:ascii="Times New Roman" w:eastAsia="Times New Roman" w:hAnsi="Times New Roman" w:cs="Times New Roman"/>
          <w:b/>
          <w:sz w:val="28"/>
          <w:szCs w:val="28"/>
          <w:u w:val="single"/>
          <w:lang w:eastAsia="es-ES"/>
        </w:rPr>
        <w:t>TERCERO:</w:t>
      </w:r>
      <w:r w:rsidR="007902A8" w:rsidRPr="007902A8">
        <w:rPr>
          <w:rFonts w:ascii="Times New Roman" w:eastAsia="Times New Roman" w:hAnsi="Times New Roman" w:cs="Times New Roman"/>
          <w:b/>
          <w:sz w:val="28"/>
          <w:szCs w:val="28"/>
          <w:lang w:eastAsia="es-ES"/>
        </w:rPr>
        <w:t xml:space="preserve"> AUTORÍCESE </w:t>
      </w:r>
      <w:r w:rsidR="007902A8" w:rsidRPr="007902A8">
        <w:rPr>
          <w:rFonts w:ascii="Times New Roman" w:eastAsia="Times New Roman" w:hAnsi="Times New Roman" w:cs="Times New Roman"/>
          <w:sz w:val="28"/>
          <w:szCs w:val="28"/>
          <w:lang w:eastAsia="es-ES"/>
        </w:rPr>
        <w:t xml:space="preserve">al </w:t>
      </w:r>
      <w:r w:rsidR="007902A8" w:rsidRPr="007902A8">
        <w:rPr>
          <w:rFonts w:ascii="Times New Roman" w:eastAsia="Times New Roman" w:hAnsi="Times New Roman" w:cs="Times New Roman"/>
          <w:b/>
          <w:sz w:val="28"/>
          <w:szCs w:val="28"/>
          <w:lang w:eastAsia="es-ES"/>
        </w:rPr>
        <w:t xml:space="preserve">TESORERO MUNICIPAL </w:t>
      </w:r>
      <w:r w:rsidR="007902A8" w:rsidRPr="007902A8">
        <w:rPr>
          <w:rFonts w:ascii="Times New Roman" w:eastAsia="Times New Roman" w:hAnsi="Times New Roman" w:cs="Times New Roman"/>
          <w:sz w:val="28"/>
          <w:szCs w:val="28"/>
          <w:lang w:eastAsia="es-ES"/>
        </w:rPr>
        <w:t>para que erogue de la cuenta número</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Times New Roman" w:hAnsi="Times New Roman" w:cs="Times New Roman"/>
          <w:b/>
          <w:sz w:val="28"/>
          <w:szCs w:val="28"/>
          <w:shd w:val="clear" w:color="auto" w:fill="FFFFFF"/>
          <w:lang w:val="es-SV" w:eastAsia="es-ES"/>
        </w:rPr>
        <w:t xml:space="preserve">480005924 ALCALDIA MUNICIPAL DE APOPA, </w:t>
      </w:r>
      <w:r w:rsidR="007902A8" w:rsidRPr="007902A8">
        <w:rPr>
          <w:rFonts w:ascii="Times New Roman" w:eastAsia="Times New Roman" w:hAnsi="Times New Roman" w:cs="Times New Roman"/>
          <w:b/>
          <w:sz w:val="28"/>
          <w:szCs w:val="28"/>
          <w:lang w:eastAsia="es-ES"/>
        </w:rPr>
        <w:t>RECURSOS PROPIOS</w:t>
      </w:r>
      <w:r w:rsidR="007902A8" w:rsidRPr="007902A8">
        <w:rPr>
          <w:rFonts w:ascii="Times New Roman" w:eastAsia="Times New Roman" w:hAnsi="Times New Roman" w:cs="Times New Roman"/>
          <w:b/>
          <w:sz w:val="28"/>
          <w:szCs w:val="28"/>
          <w:shd w:val="clear" w:color="auto" w:fill="FFFFFF"/>
          <w:lang w:val="es-SV" w:eastAsia="es-ES"/>
        </w:rPr>
        <w:t>, Banco Hipotecario de El Salvador S.A.,</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Times New Roman" w:hAnsi="Times New Roman" w:cs="Times New Roman"/>
          <w:sz w:val="28"/>
          <w:szCs w:val="28"/>
          <w:lang w:eastAsia="es-ES"/>
        </w:rPr>
        <w:t xml:space="preserve">la cantidad de </w:t>
      </w:r>
      <w:r w:rsidR="007902A8" w:rsidRPr="007902A8">
        <w:rPr>
          <w:rFonts w:ascii="Times New Roman" w:eastAsia="Times New Roman" w:hAnsi="Times New Roman" w:cs="Times New Roman"/>
          <w:b/>
          <w:sz w:val="28"/>
          <w:szCs w:val="28"/>
          <w:lang w:eastAsia="es-ES"/>
        </w:rPr>
        <w:t>DOS MIL DOLARES DE LOS ESTADOS UNIDOS DE AMERICA ($2,000.00)</w:t>
      </w:r>
      <w:r w:rsidR="007902A8" w:rsidRPr="007902A8">
        <w:rPr>
          <w:rFonts w:ascii="Times New Roman" w:eastAsia="Times New Roman" w:hAnsi="Times New Roman" w:cs="Times New Roman"/>
          <w:sz w:val="28"/>
          <w:szCs w:val="28"/>
          <w:lang w:eastAsia="es-ES"/>
        </w:rPr>
        <w:t>, y emita cheque a nombre de</w:t>
      </w:r>
      <w:r w:rsidR="007902A8" w:rsidRPr="007902A8">
        <w:rPr>
          <w:rFonts w:ascii="Times New Roman" w:eastAsia="Times New Roman" w:hAnsi="Times New Roman" w:cs="Times New Roman"/>
          <w:b/>
          <w:sz w:val="28"/>
          <w:szCs w:val="28"/>
          <w:lang w:eastAsia="es-ES"/>
        </w:rPr>
        <w:t xml:space="preserve"> </w:t>
      </w:r>
      <w:r w:rsidR="009024CC">
        <w:rPr>
          <w:rFonts w:ascii="Times New Roman" w:eastAsia="Calibri" w:hAnsi="Times New Roman" w:cs="Times New Roman"/>
          <w:b/>
          <w:sz w:val="28"/>
          <w:szCs w:val="28"/>
        </w:rPr>
        <w:t>XXXX</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Times New Roman" w:hAnsi="Times New Roman" w:cs="Times New Roman"/>
          <w:sz w:val="28"/>
          <w:szCs w:val="28"/>
          <w:lang w:eastAsia="es-ES"/>
        </w:rPr>
        <w:t xml:space="preserve">en su calidad de encargado de Fondo  Circulante. </w:t>
      </w:r>
      <w:r w:rsidR="007902A8" w:rsidRPr="007902A8">
        <w:rPr>
          <w:rFonts w:ascii="Times New Roman" w:eastAsia="Times New Roman" w:hAnsi="Times New Roman" w:cs="Times New Roman"/>
          <w:b/>
          <w:sz w:val="28"/>
          <w:szCs w:val="28"/>
          <w:u w:val="thick"/>
          <w:lang w:eastAsia="es-ES"/>
        </w:rPr>
        <w:t>CUARTO:</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lang w:eastAsia="es-ES"/>
        </w:rPr>
        <w:t>AUTORIZAR</w:t>
      </w:r>
      <w:r w:rsidR="007902A8" w:rsidRPr="007902A8">
        <w:rPr>
          <w:rFonts w:ascii="Times New Roman" w:eastAsia="Times New Roman" w:hAnsi="Times New Roman" w:cs="Times New Roman"/>
          <w:sz w:val="28"/>
          <w:szCs w:val="28"/>
          <w:lang w:eastAsia="es-ES"/>
        </w:rPr>
        <w:t xml:space="preserve"> al </w:t>
      </w:r>
      <w:r w:rsidR="009024CC">
        <w:rPr>
          <w:rFonts w:ascii="Times New Roman" w:eastAsia="Calibri" w:hAnsi="Times New Roman" w:cs="Times New Roman"/>
          <w:b/>
          <w:sz w:val="28"/>
          <w:szCs w:val="28"/>
        </w:rPr>
        <w:t>XXXXX</w:t>
      </w:r>
      <w:r w:rsidR="007902A8" w:rsidRPr="007902A8">
        <w:rPr>
          <w:rFonts w:ascii="Times New Roman" w:eastAsia="Calibri" w:hAnsi="Times New Roman" w:cs="Times New Roman"/>
          <w:b/>
          <w:sz w:val="28"/>
          <w:szCs w:val="28"/>
        </w:rPr>
        <w:t>, Gerente Ambiental</w:t>
      </w:r>
      <w:r w:rsidR="007902A8" w:rsidRPr="007902A8">
        <w:rPr>
          <w:rFonts w:ascii="Times New Roman" w:eastAsia="Times New Roman" w:hAnsi="Times New Roman" w:cs="Times New Roman"/>
          <w:b/>
          <w:sz w:val="28"/>
          <w:szCs w:val="28"/>
          <w:lang w:eastAsia="es-ES"/>
        </w:rPr>
        <w:t>,</w:t>
      </w:r>
      <w:r w:rsidR="007902A8" w:rsidRPr="007902A8">
        <w:rPr>
          <w:rFonts w:ascii="Times New Roman" w:eastAsia="Times New Roman" w:hAnsi="Times New Roman" w:cs="Times New Roman"/>
          <w:sz w:val="28"/>
          <w:szCs w:val="28"/>
          <w:lang w:eastAsia="es-ES"/>
        </w:rPr>
        <w:t xml:space="preserve"> para que aperture cuenta corriente en el </w:t>
      </w:r>
      <w:r w:rsidR="007902A8" w:rsidRPr="007902A8">
        <w:rPr>
          <w:rFonts w:ascii="Times New Roman" w:eastAsia="Times New Roman" w:hAnsi="Times New Roman" w:cs="Times New Roman"/>
          <w:b/>
          <w:sz w:val="28"/>
          <w:szCs w:val="28"/>
          <w:lang w:eastAsia="es-ES"/>
        </w:rPr>
        <w:t xml:space="preserve">Banco Hipotecario de El Salvador S.A., </w:t>
      </w:r>
      <w:r w:rsidR="007902A8" w:rsidRPr="007902A8">
        <w:rPr>
          <w:rFonts w:ascii="Times New Roman" w:eastAsia="Times New Roman" w:hAnsi="Times New Roman" w:cs="Times New Roman"/>
          <w:sz w:val="28"/>
          <w:szCs w:val="28"/>
          <w:lang w:eastAsia="es-ES"/>
        </w:rPr>
        <w:t xml:space="preserve">con el nombre de </w:t>
      </w:r>
      <w:r w:rsidR="007902A8" w:rsidRPr="007902A8">
        <w:rPr>
          <w:rFonts w:ascii="Times New Roman" w:eastAsia="Times New Roman" w:hAnsi="Times New Roman" w:cs="Times New Roman"/>
          <w:b/>
          <w:sz w:val="28"/>
          <w:szCs w:val="28"/>
          <w:lang w:eastAsia="es-ES"/>
        </w:rPr>
        <w:t xml:space="preserve">MUNICIPALIDAD DE APOPA/ ENCARGADA FONDO CIRCULANTE </w:t>
      </w:r>
      <w:r w:rsidR="007902A8" w:rsidRPr="007902A8">
        <w:rPr>
          <w:rFonts w:ascii="Times New Roman" w:eastAsia="Calibri" w:hAnsi="Times New Roman" w:cs="Times New Roman"/>
          <w:b/>
          <w:sz w:val="28"/>
          <w:szCs w:val="28"/>
        </w:rPr>
        <w:t>GERENCIA AMBIENTAL</w:t>
      </w:r>
      <w:r w:rsidR="007902A8" w:rsidRPr="007902A8">
        <w:rPr>
          <w:rFonts w:ascii="Times New Roman" w:eastAsia="Times New Roman" w:hAnsi="Times New Roman" w:cs="Times New Roman"/>
          <w:b/>
          <w:sz w:val="28"/>
          <w:szCs w:val="28"/>
          <w:lang w:eastAsia="es-ES"/>
        </w:rPr>
        <w:t>,</w:t>
      </w:r>
      <w:r w:rsidR="007902A8" w:rsidRPr="007902A8">
        <w:rPr>
          <w:rFonts w:ascii="Times New Roman" w:eastAsia="Times New Roman" w:hAnsi="Times New Roman" w:cs="Times New Roman"/>
          <w:sz w:val="28"/>
          <w:szCs w:val="28"/>
          <w:lang w:eastAsia="es-ES"/>
        </w:rPr>
        <w:t xml:space="preserve"> y deposite en la misma la </w:t>
      </w:r>
      <w:r w:rsidR="007902A8" w:rsidRPr="007902A8">
        <w:rPr>
          <w:rFonts w:ascii="Times New Roman" w:eastAsia="Times New Roman" w:hAnsi="Times New Roman" w:cs="Times New Roman"/>
          <w:sz w:val="28"/>
          <w:szCs w:val="28"/>
          <w:lang w:eastAsia="es-ES"/>
        </w:rPr>
        <w:lastRenderedPageBreak/>
        <w:t xml:space="preserve">cantidad de DOS MIL 00/100 DOLARES </w:t>
      </w:r>
      <w:r w:rsidR="007902A8" w:rsidRPr="007902A8">
        <w:rPr>
          <w:rFonts w:ascii="Times New Roman" w:eastAsia="Times New Roman" w:hAnsi="Times New Roman" w:cs="Times New Roman"/>
          <w:b/>
          <w:sz w:val="28"/>
          <w:szCs w:val="28"/>
          <w:lang w:eastAsia="es-ES"/>
        </w:rPr>
        <w:t>($2,000.00)</w:t>
      </w:r>
      <w:r w:rsidR="007902A8" w:rsidRPr="007902A8">
        <w:rPr>
          <w:rFonts w:ascii="Times New Roman" w:eastAsia="Times New Roman" w:hAnsi="Times New Roman" w:cs="Times New Roman"/>
          <w:sz w:val="28"/>
          <w:szCs w:val="28"/>
          <w:lang w:eastAsia="es-ES"/>
        </w:rPr>
        <w:t xml:space="preserve">, quedando para tales efectos el registro de firma de refrendarios de cheque de la siguiente manera: Necesarias dos firmas: Firma Indispensable: la del </w:t>
      </w:r>
      <w:r w:rsidR="00046832">
        <w:rPr>
          <w:rFonts w:ascii="Times New Roman" w:eastAsia="Calibri" w:hAnsi="Times New Roman" w:cs="Times New Roman"/>
          <w:b/>
          <w:sz w:val="28"/>
          <w:szCs w:val="28"/>
        </w:rPr>
        <w:t>XXXXXX</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Times New Roman" w:hAnsi="Times New Roman" w:cs="Times New Roman"/>
          <w:sz w:val="28"/>
          <w:szCs w:val="28"/>
          <w:lang w:eastAsia="es-ES"/>
        </w:rPr>
        <w:t xml:space="preserve">y como refrendarios de cheques: </w:t>
      </w:r>
      <w:r w:rsidR="007902A8" w:rsidRPr="007902A8">
        <w:rPr>
          <w:rFonts w:ascii="Times New Roman" w:eastAsia="Times New Roman" w:hAnsi="Times New Roman" w:cs="Times New Roman"/>
          <w:b/>
          <w:sz w:val="28"/>
          <w:szCs w:val="28"/>
          <w:lang w:eastAsia="es-ES"/>
        </w:rPr>
        <w:t>la</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lang w:eastAsia="es-ES"/>
        </w:rPr>
        <w:t>Señora Susana Yamileth Hernández Cardoza, Séptima Regidora Propietaria y la Sra. Stephanny Elizabeth Márquez Borjas, Tercera Regidora Suplente.</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u w:val="thick"/>
          <w:lang w:eastAsia="es-ES"/>
        </w:rPr>
        <w:t>QUINTO:</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Times New Roman" w:hAnsi="Times New Roman" w:cs="Times New Roman"/>
          <w:sz w:val="28"/>
          <w:szCs w:val="28"/>
          <w:lang w:eastAsia="es-ES"/>
        </w:rPr>
        <w:t xml:space="preserve">Se nombra ordenador de pagos al </w:t>
      </w:r>
      <w:r w:rsidR="007902A8" w:rsidRPr="007902A8">
        <w:rPr>
          <w:rFonts w:ascii="Times New Roman" w:eastAsia="Times New Roman" w:hAnsi="Times New Roman" w:cs="Times New Roman"/>
          <w:b/>
          <w:sz w:val="28"/>
          <w:szCs w:val="28"/>
          <w:lang w:eastAsia="es-ES"/>
        </w:rPr>
        <w:t>Síndico Municipal Lic. Sergio Noel Monroy Martínez;</w:t>
      </w:r>
      <w:r w:rsidR="007902A8" w:rsidRPr="007902A8">
        <w:rPr>
          <w:rFonts w:ascii="Times New Roman" w:eastAsia="Times New Roman" w:hAnsi="Times New Roman" w:cs="Times New Roman"/>
          <w:sz w:val="28"/>
          <w:szCs w:val="28"/>
          <w:lang w:eastAsia="es-ES"/>
        </w:rPr>
        <w:t xml:space="preserve"> para que firme y autorice con la frase </w:t>
      </w:r>
      <w:r w:rsidR="007902A8" w:rsidRPr="007902A8">
        <w:rPr>
          <w:rFonts w:ascii="Times New Roman" w:eastAsia="Times New Roman" w:hAnsi="Times New Roman" w:cs="Times New Roman"/>
          <w:b/>
          <w:sz w:val="28"/>
          <w:szCs w:val="28"/>
          <w:lang w:eastAsia="es-ES"/>
        </w:rPr>
        <w:t xml:space="preserve">PAGUESE.- </w:t>
      </w:r>
      <w:r w:rsidR="007902A8" w:rsidRPr="007902A8">
        <w:rPr>
          <w:rFonts w:ascii="Times New Roman" w:eastAsia="Times New Roman" w:hAnsi="Times New Roman" w:cs="Times New Roman"/>
          <w:b/>
          <w:sz w:val="28"/>
          <w:szCs w:val="28"/>
          <w:u w:val="single"/>
          <w:lang w:eastAsia="es-ES"/>
        </w:rPr>
        <w:t>SEXTO:</w:t>
      </w:r>
      <w:r w:rsidR="007902A8" w:rsidRPr="007902A8">
        <w:rPr>
          <w:rFonts w:ascii="Times New Roman" w:eastAsia="Times New Roman" w:hAnsi="Times New Roman" w:cs="Times New Roman"/>
          <w:sz w:val="28"/>
          <w:szCs w:val="28"/>
          <w:lang w:eastAsia="es-ES"/>
        </w:rPr>
        <w:t xml:space="preserve"> Autorizar a la Licenciada </w:t>
      </w:r>
      <w:r w:rsidR="007902A8" w:rsidRPr="007902A8">
        <w:rPr>
          <w:rFonts w:ascii="Times New Roman" w:eastAsia="Times New Roman" w:hAnsi="Times New Roman" w:cs="Times New Roman"/>
          <w:b/>
          <w:sz w:val="28"/>
          <w:szCs w:val="28"/>
          <w:lang w:eastAsia="es-ES"/>
        </w:rPr>
        <w:t>DUNIS AIDA PORTILLO ROMERO,</w:t>
      </w:r>
      <w:r w:rsidR="007902A8" w:rsidRPr="007902A8">
        <w:rPr>
          <w:rFonts w:ascii="Times New Roman" w:eastAsia="Times New Roman" w:hAnsi="Times New Roman" w:cs="Times New Roman"/>
          <w:sz w:val="28"/>
          <w:szCs w:val="28"/>
          <w:lang w:eastAsia="es-ES"/>
        </w:rPr>
        <w:t xml:space="preserve"> Administradora de Contrato de Seguros Colectivos de Vida y Fidelidad, para que realice los trámites correspondientes para incorporar al </w:t>
      </w:r>
      <w:r w:rsidR="00046832">
        <w:rPr>
          <w:rFonts w:ascii="Times New Roman" w:eastAsia="Calibri" w:hAnsi="Times New Roman" w:cs="Times New Roman"/>
          <w:b/>
          <w:sz w:val="28"/>
          <w:szCs w:val="28"/>
        </w:rPr>
        <w:t>XXXXXXXX</w:t>
      </w:r>
      <w:r w:rsidR="007902A8" w:rsidRPr="007902A8">
        <w:rPr>
          <w:rFonts w:ascii="Times New Roman" w:eastAsia="Times New Roman" w:hAnsi="Times New Roman" w:cs="Times New Roman"/>
          <w:b/>
          <w:sz w:val="28"/>
          <w:szCs w:val="28"/>
          <w:lang w:val="es-SV" w:eastAsia="es-ES"/>
        </w:rPr>
        <w:t xml:space="preserve">, </w:t>
      </w:r>
      <w:r w:rsidR="007902A8" w:rsidRPr="007902A8">
        <w:rPr>
          <w:rFonts w:ascii="Times New Roman" w:eastAsia="Times New Roman" w:hAnsi="Times New Roman" w:cs="Times New Roman"/>
          <w:sz w:val="28"/>
          <w:szCs w:val="28"/>
          <w:lang w:val="es-SV" w:eastAsia="es-ES"/>
        </w:rPr>
        <w:t xml:space="preserve">en la fianza de fidelidad. </w:t>
      </w:r>
      <w:r w:rsidR="007902A8" w:rsidRPr="007902A8">
        <w:rPr>
          <w:rFonts w:ascii="Times New Roman" w:eastAsia="Times New Roman" w:hAnsi="Times New Roman" w:cs="Times New Roman"/>
          <w:b/>
          <w:sz w:val="28"/>
          <w:szCs w:val="28"/>
          <w:u w:val="single"/>
          <w:lang w:eastAsia="es-ES"/>
        </w:rPr>
        <w:t>SÉPTIMO:</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Times New Roman" w:hAnsi="Times New Roman" w:cs="Times New Roman"/>
          <w:sz w:val="28"/>
          <w:szCs w:val="28"/>
          <w:lang w:eastAsia="es-ES"/>
        </w:rPr>
        <w:t xml:space="preserve">Se autoriza al </w:t>
      </w:r>
      <w:r w:rsidR="00046832">
        <w:rPr>
          <w:rFonts w:ascii="Times New Roman" w:eastAsia="Calibri" w:hAnsi="Times New Roman" w:cs="Times New Roman"/>
          <w:b/>
          <w:sz w:val="28"/>
          <w:szCs w:val="28"/>
        </w:rPr>
        <w:t>XXXXX</w:t>
      </w:r>
      <w:r w:rsidR="007902A8" w:rsidRPr="007902A8">
        <w:rPr>
          <w:rFonts w:ascii="Times New Roman" w:eastAsia="Times New Roman" w:hAnsi="Times New Roman" w:cs="Times New Roman"/>
          <w:b/>
          <w:sz w:val="28"/>
          <w:szCs w:val="28"/>
          <w:lang w:val="es-SV" w:eastAsia="es-ES"/>
        </w:rPr>
        <w:t xml:space="preserve">, </w:t>
      </w:r>
      <w:r w:rsidR="007902A8" w:rsidRPr="007902A8">
        <w:rPr>
          <w:rFonts w:ascii="Times New Roman" w:eastAsia="Times New Roman" w:hAnsi="Times New Roman" w:cs="Times New Roman"/>
          <w:sz w:val="28"/>
          <w:szCs w:val="28"/>
          <w:lang w:eastAsia="es-ES"/>
        </w:rPr>
        <w:t xml:space="preserve">para que efectué el uso de los fondos en cumplimiento a los procedimientos especificados en el </w:t>
      </w:r>
      <w:r w:rsidR="007902A8" w:rsidRPr="007902A8">
        <w:rPr>
          <w:rFonts w:ascii="Times New Roman" w:eastAsia="Times New Roman" w:hAnsi="Times New Roman" w:cs="Times New Roman"/>
          <w:b/>
          <w:sz w:val="28"/>
          <w:szCs w:val="28"/>
          <w:lang w:eastAsia="es-ES"/>
        </w:rPr>
        <w:t>MANUAL PARA EL FUNCIONAMIENTO DEL FONDO CIRCULANTE DE CAJA CHICA.</w:t>
      </w:r>
      <w:r w:rsidR="007902A8" w:rsidRPr="007902A8">
        <w:rPr>
          <w:rFonts w:ascii="Times New Roman" w:eastAsia="Times New Roman" w:hAnsi="Times New Roman" w:cs="Times New Roman"/>
          <w:sz w:val="28"/>
          <w:szCs w:val="28"/>
          <w:lang w:eastAsia="es-ES"/>
        </w:rPr>
        <w:t xml:space="preserve"> Fondos con aplicación al específico y expresión Presupuestaria Municipal vigente, que se comprobara como lo establece el artículo 78 del Código Municipal. </w:t>
      </w:r>
      <w:r w:rsidR="007902A8" w:rsidRPr="007902A8">
        <w:rPr>
          <w:rFonts w:ascii="Times New Roman" w:eastAsia="Times New Roman" w:hAnsi="Times New Roman" w:cs="Times New Roman"/>
          <w:b/>
          <w:sz w:val="28"/>
          <w:szCs w:val="28"/>
          <w:lang w:eastAsia="es-ES"/>
        </w:rPr>
        <w:t>CERTIFIQUESE Y COMUNIQUESE.</w:t>
      </w:r>
      <w:r w:rsidR="007902A8" w:rsidRPr="007902A8">
        <w:rPr>
          <w:rFonts w:ascii="Times New Roman" w:eastAsia="Times New Roman" w:hAnsi="Times New Roman" w:cs="Times New Roman"/>
          <w:sz w:val="28"/>
          <w:szCs w:val="28"/>
          <w:lang w:eastAsia="es-ES"/>
        </w:rPr>
        <w:t>-</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Calibri" w:hAnsi="Times New Roman" w:cs="Times New Roman"/>
          <w:b/>
          <w:bCs/>
          <w:sz w:val="28"/>
          <w:szCs w:val="28"/>
          <w:lang w:eastAsia="es-ES"/>
        </w:rPr>
        <w:t>“</w:t>
      </w:r>
      <w:r w:rsidR="007902A8" w:rsidRPr="007902A8">
        <w:rPr>
          <w:rFonts w:ascii="Times New Roman" w:eastAsia="Calibri" w:hAnsi="Times New Roman" w:cs="Times New Roman"/>
          <w:b/>
          <w:sz w:val="28"/>
          <w:szCs w:val="28"/>
          <w:lang w:eastAsia="es-ES"/>
        </w:rPr>
        <w:t>ACUERDO</w:t>
      </w:r>
      <w:r w:rsidR="007902A8" w:rsidRPr="007902A8">
        <w:rPr>
          <w:rFonts w:ascii="Times New Roman" w:eastAsia="Calibri" w:hAnsi="Times New Roman" w:cs="Times New Roman"/>
          <w:b/>
          <w:bCs/>
          <w:sz w:val="28"/>
          <w:szCs w:val="28"/>
          <w:lang w:eastAsia="es-ES"/>
        </w:rPr>
        <w:t xml:space="preserve"> MUNICIPAL NÚMERO QUINCE”. </w:t>
      </w:r>
      <w:r w:rsidR="007902A8" w:rsidRPr="007902A8">
        <w:rPr>
          <w:rFonts w:ascii="Times New Roman" w:eastAsia="Times New Roman" w:hAnsi="Times New Roman" w:cs="Times New Roman"/>
          <w:sz w:val="28"/>
          <w:szCs w:val="28"/>
          <w:lang w:eastAsia="es-ES"/>
        </w:rPr>
        <w:t xml:space="preserve">El Concejo Municipal en uso de sus facultades legales, de conformidad al art. </w:t>
      </w:r>
      <w:r w:rsidR="007902A8" w:rsidRPr="007902A8">
        <w:rPr>
          <w:rFonts w:ascii="Times New Roman" w:eastAsia="Times New Roman" w:hAnsi="Times New Roman" w:cs="Times New Roman"/>
          <w:b/>
          <w:sz w:val="28"/>
          <w:szCs w:val="28"/>
          <w:lang w:eastAsia="es-ES"/>
        </w:rPr>
        <w:t>203 y 204</w:t>
      </w:r>
      <w:r w:rsidR="007902A8" w:rsidRPr="007902A8">
        <w:rPr>
          <w:rFonts w:ascii="Times New Roman" w:eastAsia="Times New Roman" w:hAnsi="Times New Roman" w:cs="Times New Roman"/>
          <w:sz w:val="28"/>
          <w:szCs w:val="28"/>
          <w:lang w:eastAsia="es-ES"/>
        </w:rPr>
        <w:t xml:space="preserve"> de la </w:t>
      </w:r>
      <w:r w:rsidR="007902A8" w:rsidRPr="007902A8">
        <w:rPr>
          <w:rFonts w:ascii="Times New Roman" w:eastAsia="Times New Roman" w:hAnsi="Times New Roman" w:cs="Times New Roman"/>
          <w:b/>
          <w:sz w:val="28"/>
          <w:szCs w:val="28"/>
          <w:lang w:eastAsia="es-ES"/>
        </w:rPr>
        <w:t>Constitución de la República,</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lang w:eastAsia="es-ES"/>
        </w:rPr>
        <w:t>art. 30 numeral 4) 14) art. 31 numeral 4) y art. 93</w:t>
      </w:r>
      <w:r w:rsidR="007902A8" w:rsidRPr="007902A8">
        <w:rPr>
          <w:rFonts w:ascii="Times New Roman" w:eastAsia="Times New Roman" w:hAnsi="Times New Roman" w:cs="Times New Roman"/>
          <w:sz w:val="28"/>
          <w:szCs w:val="28"/>
          <w:lang w:eastAsia="es-ES"/>
        </w:rPr>
        <w:t xml:space="preserve"> del </w:t>
      </w:r>
      <w:r w:rsidR="007902A8" w:rsidRPr="007902A8">
        <w:rPr>
          <w:rFonts w:ascii="Times New Roman" w:eastAsia="Times New Roman" w:hAnsi="Times New Roman" w:cs="Times New Roman"/>
          <w:b/>
          <w:sz w:val="28"/>
          <w:szCs w:val="28"/>
          <w:lang w:eastAsia="es-ES"/>
        </w:rPr>
        <w:t>Código Municipal</w:t>
      </w:r>
      <w:r w:rsidR="007902A8" w:rsidRPr="007902A8">
        <w:rPr>
          <w:rFonts w:ascii="Times New Roman" w:eastAsia="Times New Roman" w:hAnsi="Times New Roman" w:cs="Times New Roman"/>
          <w:sz w:val="28"/>
          <w:szCs w:val="28"/>
          <w:lang w:eastAsia="es-ES"/>
        </w:rPr>
        <w:t xml:space="preserve"> y </w:t>
      </w:r>
      <w:r w:rsidR="007902A8" w:rsidRPr="007902A8">
        <w:rPr>
          <w:rFonts w:ascii="Times New Roman" w:eastAsia="Times New Roman" w:hAnsi="Times New Roman" w:cs="Times New Roman"/>
          <w:b/>
          <w:sz w:val="28"/>
          <w:szCs w:val="28"/>
          <w:lang w:eastAsia="es-ES"/>
        </w:rPr>
        <w:t>El Manual para el Uso de Fondo Circulante de Caja Chica,</w:t>
      </w:r>
      <w:r w:rsidR="007902A8" w:rsidRPr="007902A8">
        <w:rPr>
          <w:rFonts w:ascii="Times New Roman" w:eastAsia="Times New Roman" w:hAnsi="Times New Roman" w:cs="Times New Roman"/>
          <w:sz w:val="28"/>
          <w:szCs w:val="28"/>
          <w:lang w:eastAsia="es-ES"/>
        </w:rPr>
        <w:t xml:space="preserve"> aprobado mediante Acuerdo Municipal número diez del Acta número tres de fecha 20/01/2023 y </w:t>
      </w:r>
      <w:r w:rsidR="007902A8" w:rsidRPr="007902A8">
        <w:rPr>
          <w:rFonts w:ascii="Times New Roman" w:eastAsia="Times New Roman" w:hAnsi="Times New Roman" w:cs="Times New Roman"/>
          <w:b/>
          <w:sz w:val="28"/>
          <w:szCs w:val="28"/>
          <w:lang w:eastAsia="es-ES"/>
        </w:rPr>
        <w:t>Art. 16 de la Disposiciones Generales del Presupuesto de la Alcaldía Municipal de Apopa,</w:t>
      </w:r>
      <w:r w:rsidR="007902A8" w:rsidRPr="007902A8">
        <w:rPr>
          <w:rFonts w:ascii="Times New Roman" w:eastAsia="Times New Roman" w:hAnsi="Times New Roman" w:cs="Times New Roman"/>
          <w:sz w:val="28"/>
          <w:szCs w:val="28"/>
          <w:lang w:eastAsia="es-ES"/>
        </w:rPr>
        <w:t xml:space="preserve"> aprobadas en el Acuerdo Municipal número ocho Acta número 3 de fecha 20/01/2023 y expuesto el punto número trece de la agenda de esta sesión, el cual corresponde a </w:t>
      </w:r>
      <w:r w:rsidR="007902A8" w:rsidRPr="007902A8">
        <w:rPr>
          <w:rFonts w:ascii="Times New Roman" w:eastAsia="Calibri" w:hAnsi="Times New Roman" w:cs="Times New Roman"/>
          <w:sz w:val="28"/>
          <w:szCs w:val="28"/>
        </w:rPr>
        <w:t xml:space="preserve">Memorándum de fecha 08/02/2023, suscrito por el </w:t>
      </w:r>
      <w:r w:rsidR="00ED6F14">
        <w:rPr>
          <w:rFonts w:ascii="Times New Roman" w:eastAsia="Calibri" w:hAnsi="Times New Roman" w:cs="Times New Roman"/>
          <w:b/>
          <w:sz w:val="28"/>
          <w:szCs w:val="28"/>
        </w:rPr>
        <w:t>XXXXX</w:t>
      </w:r>
      <w:r w:rsidR="007902A8" w:rsidRPr="007902A8">
        <w:rPr>
          <w:rFonts w:ascii="Times New Roman" w:eastAsia="Calibri" w:hAnsi="Times New Roman" w:cs="Times New Roman"/>
          <w:b/>
          <w:sz w:val="28"/>
          <w:szCs w:val="28"/>
        </w:rPr>
        <w:t>, Gerente General,</w:t>
      </w:r>
      <w:r w:rsidR="007902A8" w:rsidRPr="007902A8">
        <w:rPr>
          <w:rFonts w:ascii="Times New Roman" w:eastAsia="Calibri" w:hAnsi="Times New Roman" w:cs="Times New Roman"/>
          <w:sz w:val="28"/>
          <w:szCs w:val="28"/>
        </w:rPr>
        <w:t xml:space="preserve"> solicitando aprobación para la creación de Fondo Circulante de Caja Chica por la suma de </w:t>
      </w:r>
      <w:r w:rsidR="007902A8" w:rsidRPr="007902A8">
        <w:rPr>
          <w:rFonts w:ascii="Times New Roman" w:eastAsia="Calibri" w:hAnsi="Times New Roman" w:cs="Times New Roman"/>
          <w:b/>
          <w:sz w:val="28"/>
          <w:szCs w:val="28"/>
        </w:rPr>
        <w:t>$2,000.00</w:t>
      </w:r>
      <w:r w:rsidR="007902A8" w:rsidRPr="007902A8">
        <w:rPr>
          <w:rFonts w:ascii="Times New Roman" w:eastAsia="Calibri" w:hAnsi="Times New Roman" w:cs="Times New Roman"/>
          <w:sz w:val="28"/>
          <w:szCs w:val="28"/>
        </w:rPr>
        <w:t xml:space="preserve"> para la Gerencia General, para realizar gastos de menor cuantía de conformidad al Reglamento de Fondo Circulante Caja Chica</w:t>
      </w:r>
      <w:r w:rsidR="007902A8" w:rsidRPr="007902A8">
        <w:rPr>
          <w:rFonts w:ascii="Times New Roman" w:eastAsia="Times New Roman" w:hAnsi="Times New Roman" w:cs="Times New Roman"/>
          <w:sz w:val="28"/>
          <w:szCs w:val="28"/>
          <w:lang w:eastAsia="es-ES"/>
        </w:rPr>
        <w:t xml:space="preserve">. Por tanto </w:t>
      </w:r>
      <w:r w:rsidR="007902A8" w:rsidRPr="007902A8">
        <w:rPr>
          <w:rFonts w:ascii="Times New Roman" w:eastAsia="Calibri" w:hAnsi="Times New Roman" w:cs="Times New Roman"/>
          <w:sz w:val="28"/>
          <w:szCs w:val="28"/>
          <w:lang w:val="es-SV" w:eastAsia="es-ES"/>
        </w:rPr>
        <w:t xml:space="preserve">el Honorable Concejo Municipal Plural, en uso de sus facultades legales y habiendo deliberado el punto. </w:t>
      </w:r>
      <w:r w:rsidR="007902A8" w:rsidRPr="007902A8">
        <w:rPr>
          <w:rFonts w:ascii="Times New Roman" w:eastAsia="Times New Roman" w:hAnsi="Times New Roman" w:cs="Times New Roman"/>
          <w:sz w:val="28"/>
          <w:szCs w:val="28"/>
          <w:lang w:eastAsia="es-ES"/>
        </w:rPr>
        <w:t xml:space="preserve">Por </w:t>
      </w:r>
      <w:r w:rsidR="007902A8" w:rsidRPr="007902A8">
        <w:rPr>
          <w:rFonts w:ascii="Times New Roman" w:eastAsia="Times New Roman" w:hAnsi="Times New Roman" w:cs="Times New Roman"/>
          <w:b/>
          <w:sz w:val="28"/>
          <w:szCs w:val="28"/>
          <w:lang w:eastAsia="es-ES"/>
        </w:rPr>
        <w:t xml:space="preserve">MAYORIA de once votos a favor, dos votos salvados </w:t>
      </w:r>
      <w:r w:rsidR="007902A8" w:rsidRPr="007902A8">
        <w:rPr>
          <w:rFonts w:ascii="Times New Roman" w:eastAsia="Times New Roman" w:hAnsi="Times New Roman" w:cs="Times New Roman"/>
          <w:sz w:val="28"/>
          <w:szCs w:val="28"/>
          <w:lang w:eastAsia="es-ES"/>
        </w:rPr>
        <w:t xml:space="preserve">por parte de los siguientes miembros del Concejo: </w:t>
      </w:r>
      <w:r w:rsidR="007902A8" w:rsidRPr="007902A8">
        <w:rPr>
          <w:rFonts w:ascii="Times New Roman" w:eastAsia="Times New Roman" w:hAnsi="Times New Roman" w:cs="Times New Roman"/>
          <w:b/>
          <w:sz w:val="28"/>
          <w:szCs w:val="28"/>
          <w:lang w:eastAsia="es-ES"/>
        </w:rPr>
        <w:t xml:space="preserve">Sr. Bayron Eraldo Baltazar Martínez Barahona, Decimo Primer Regidor Propietario, </w:t>
      </w:r>
      <w:r w:rsidR="007902A8" w:rsidRPr="007902A8">
        <w:rPr>
          <w:rFonts w:ascii="Times New Roman" w:eastAsia="Times New Roman" w:hAnsi="Times New Roman" w:cs="Times New Roman"/>
          <w:sz w:val="28"/>
          <w:szCs w:val="28"/>
          <w:lang w:eastAsia="es-ES"/>
        </w:rPr>
        <w:t xml:space="preserve">manifestando literalmente lo siguiente: “Salvo el voto por no tener claro la debida información del uso de las </w:t>
      </w:r>
      <w:r w:rsidR="007902A8" w:rsidRPr="007902A8">
        <w:rPr>
          <w:rFonts w:ascii="Times New Roman" w:eastAsia="Times New Roman" w:hAnsi="Times New Roman" w:cs="Times New Roman"/>
          <w:sz w:val="28"/>
          <w:szCs w:val="28"/>
          <w:lang w:eastAsia="es-ES"/>
        </w:rPr>
        <w:lastRenderedPageBreak/>
        <w:t xml:space="preserve">cajas chicas y sus administradores” y el </w:t>
      </w:r>
      <w:r w:rsidR="007902A8" w:rsidRPr="007902A8">
        <w:rPr>
          <w:rFonts w:ascii="Times New Roman" w:eastAsia="Times New Roman" w:hAnsi="Times New Roman" w:cs="Times New Roman"/>
          <w:b/>
          <w:sz w:val="28"/>
          <w:szCs w:val="28"/>
          <w:lang w:eastAsia="es-ES"/>
        </w:rPr>
        <w:t>Sr. Osmin de Jesús Menjívar González, Décimo Segundo Regidor Propietario,</w:t>
      </w:r>
      <w:r w:rsidR="007902A8" w:rsidRPr="007902A8">
        <w:rPr>
          <w:rFonts w:ascii="Times New Roman" w:eastAsia="Times New Roman" w:hAnsi="Times New Roman" w:cs="Times New Roman"/>
          <w:sz w:val="28"/>
          <w:szCs w:val="28"/>
          <w:lang w:eastAsia="es-ES"/>
        </w:rPr>
        <w:t xml:space="preserve"> manifestando literalmente lo siguiente: “Voto en contra por no tener claro el uso de las cajas chicas” y </w:t>
      </w:r>
      <w:r w:rsidR="007902A8" w:rsidRPr="007902A8">
        <w:rPr>
          <w:rFonts w:ascii="Times New Roman" w:eastAsia="Times New Roman" w:hAnsi="Times New Roman" w:cs="Times New Roman"/>
          <w:b/>
          <w:sz w:val="28"/>
          <w:szCs w:val="28"/>
          <w:lang w:eastAsia="es-ES"/>
        </w:rPr>
        <w:t>una ausencia al momento de esta votación</w:t>
      </w:r>
      <w:r w:rsidR="007902A8" w:rsidRPr="007902A8">
        <w:rPr>
          <w:rFonts w:ascii="Times New Roman" w:eastAsia="Times New Roman" w:hAnsi="Times New Roman" w:cs="Times New Roman"/>
          <w:sz w:val="28"/>
          <w:szCs w:val="28"/>
          <w:lang w:eastAsia="es-ES"/>
        </w:rPr>
        <w:t xml:space="preserve"> por parte de la </w:t>
      </w:r>
      <w:r w:rsidR="007902A8" w:rsidRPr="007902A8">
        <w:rPr>
          <w:rFonts w:ascii="Times New Roman" w:eastAsia="Times New Roman" w:hAnsi="Times New Roman" w:cs="Times New Roman"/>
          <w:b/>
          <w:sz w:val="28"/>
          <w:szCs w:val="28"/>
          <w:lang w:eastAsia="es-ES"/>
        </w:rPr>
        <w:t>Dra. Yany Xiomara Fuentes Rivas, Cuarta Regidora Propietaria.</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lang w:eastAsia="es-ES"/>
        </w:rPr>
        <w:t xml:space="preserve">ACUERDA: ACUERDA: </w:t>
      </w:r>
      <w:r w:rsidR="007902A8" w:rsidRPr="007902A8">
        <w:rPr>
          <w:rFonts w:ascii="Times New Roman" w:eastAsia="Times New Roman" w:hAnsi="Times New Roman" w:cs="Times New Roman"/>
          <w:b/>
          <w:sz w:val="28"/>
          <w:szCs w:val="28"/>
          <w:u w:val="single"/>
          <w:lang w:eastAsia="es-ES"/>
        </w:rPr>
        <w:t>PRIMERO:</w:t>
      </w:r>
      <w:r w:rsidR="007902A8" w:rsidRPr="007902A8">
        <w:rPr>
          <w:rFonts w:ascii="Times New Roman" w:eastAsia="Times New Roman" w:hAnsi="Times New Roman" w:cs="Times New Roman"/>
          <w:sz w:val="28"/>
          <w:szCs w:val="28"/>
          <w:lang w:eastAsia="es-ES"/>
        </w:rPr>
        <w:t xml:space="preserve"> Crear el Fondo Circulante de Caja Chica, por la suma de </w:t>
      </w:r>
      <w:r w:rsidR="007902A8" w:rsidRPr="007902A8">
        <w:rPr>
          <w:rFonts w:ascii="Times New Roman" w:eastAsia="Times New Roman" w:hAnsi="Times New Roman" w:cs="Times New Roman"/>
          <w:b/>
          <w:sz w:val="28"/>
          <w:szCs w:val="28"/>
          <w:lang w:eastAsia="es-ES"/>
        </w:rPr>
        <w:t>DOS MIL DOLARES DE LOS ESTADOS UNIDOS DE AMERICA ($2,000.00)</w:t>
      </w:r>
      <w:r w:rsidR="007902A8" w:rsidRPr="007902A8">
        <w:rPr>
          <w:rFonts w:ascii="Times New Roman" w:eastAsia="Times New Roman" w:hAnsi="Times New Roman" w:cs="Times New Roman"/>
          <w:sz w:val="28"/>
          <w:szCs w:val="28"/>
          <w:lang w:eastAsia="es-ES"/>
        </w:rPr>
        <w:t>, para el ejercicio del presente año;</w:t>
      </w:r>
      <w:r w:rsidR="007902A8" w:rsidRPr="007902A8">
        <w:rPr>
          <w:rFonts w:ascii="Times New Roman" w:eastAsia="Calibri" w:hAnsi="Times New Roman" w:cs="Times New Roman"/>
          <w:sz w:val="28"/>
          <w:szCs w:val="28"/>
        </w:rPr>
        <w:t xml:space="preserve"> para la Gerencia General, de conformidad a las</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lang w:eastAsia="es-ES"/>
        </w:rPr>
        <w:t xml:space="preserve">Disposiciones Generales del Presupuesto de la Alcaldía Municipal de Apopa. </w:t>
      </w:r>
      <w:r w:rsidR="007902A8" w:rsidRPr="007902A8">
        <w:rPr>
          <w:rFonts w:ascii="Times New Roman" w:eastAsia="Times New Roman" w:hAnsi="Times New Roman" w:cs="Times New Roman"/>
          <w:b/>
          <w:sz w:val="28"/>
          <w:szCs w:val="28"/>
          <w:u w:val="single"/>
          <w:lang w:eastAsia="es-ES"/>
        </w:rPr>
        <w:t>SEGUNDO</w:t>
      </w:r>
      <w:r w:rsidR="007902A8" w:rsidRPr="007902A8">
        <w:rPr>
          <w:rFonts w:ascii="Times New Roman" w:eastAsia="Times New Roman" w:hAnsi="Times New Roman" w:cs="Times New Roman"/>
          <w:b/>
          <w:sz w:val="28"/>
          <w:szCs w:val="28"/>
          <w:lang w:eastAsia="es-ES"/>
        </w:rPr>
        <w:t>:</w:t>
      </w:r>
      <w:r w:rsidR="007902A8" w:rsidRPr="007902A8">
        <w:rPr>
          <w:rFonts w:ascii="Times New Roman" w:eastAsia="Times New Roman" w:hAnsi="Times New Roman" w:cs="Times New Roman"/>
          <w:sz w:val="28"/>
          <w:szCs w:val="28"/>
          <w:lang w:eastAsia="es-ES"/>
        </w:rPr>
        <w:t xml:space="preserve"> Nombrar como encargado del Fondo Circulante de la </w:t>
      </w:r>
      <w:r w:rsidR="007902A8" w:rsidRPr="007902A8">
        <w:rPr>
          <w:rFonts w:ascii="Times New Roman" w:eastAsia="Calibri" w:hAnsi="Times New Roman" w:cs="Times New Roman"/>
          <w:sz w:val="28"/>
          <w:szCs w:val="28"/>
        </w:rPr>
        <w:t>Gerencia General</w:t>
      </w:r>
      <w:r w:rsidR="007902A8" w:rsidRPr="007902A8">
        <w:rPr>
          <w:rFonts w:ascii="Times New Roman" w:eastAsia="Times New Roman" w:hAnsi="Times New Roman" w:cs="Times New Roman"/>
          <w:sz w:val="28"/>
          <w:szCs w:val="28"/>
          <w:lang w:eastAsia="es-ES"/>
        </w:rPr>
        <w:t xml:space="preserve"> al </w:t>
      </w:r>
      <w:r w:rsidR="00537B52">
        <w:rPr>
          <w:rFonts w:ascii="Times New Roman" w:eastAsia="Calibri" w:hAnsi="Times New Roman" w:cs="Times New Roman"/>
          <w:b/>
          <w:sz w:val="28"/>
          <w:szCs w:val="28"/>
        </w:rPr>
        <w:t>XXXXX</w:t>
      </w:r>
      <w:r w:rsidR="007902A8" w:rsidRPr="007902A8">
        <w:rPr>
          <w:rFonts w:ascii="Times New Roman" w:eastAsia="Calibri" w:hAnsi="Times New Roman" w:cs="Times New Roman"/>
          <w:b/>
          <w:sz w:val="28"/>
          <w:szCs w:val="28"/>
        </w:rPr>
        <w:t>, Gerente General</w:t>
      </w:r>
      <w:r w:rsidR="007902A8" w:rsidRPr="007902A8">
        <w:rPr>
          <w:rFonts w:ascii="Times New Roman" w:eastAsia="Times New Roman" w:hAnsi="Times New Roman" w:cs="Times New Roman"/>
          <w:b/>
          <w:sz w:val="28"/>
          <w:szCs w:val="28"/>
          <w:lang w:eastAsia="es-ES"/>
        </w:rPr>
        <w:t xml:space="preserve">, a partir de esta fecha al 31/12/2023, </w:t>
      </w:r>
      <w:r w:rsidR="007902A8" w:rsidRPr="007902A8">
        <w:rPr>
          <w:rFonts w:ascii="Times New Roman" w:eastAsia="Times New Roman" w:hAnsi="Times New Roman" w:cs="Times New Roman"/>
          <w:sz w:val="28"/>
          <w:szCs w:val="28"/>
          <w:lang w:eastAsia="es-ES"/>
        </w:rPr>
        <w:t xml:space="preserve">quien manejara y liquidara ante el Tesorero Municipal e informara al Concejo Municipal Plural mensualmente, previo a los respectivos reintegros por la cantidad de </w:t>
      </w:r>
      <w:r w:rsidR="007902A8" w:rsidRPr="007902A8">
        <w:rPr>
          <w:rFonts w:ascii="Times New Roman" w:eastAsia="Times New Roman" w:hAnsi="Times New Roman" w:cs="Times New Roman"/>
          <w:b/>
          <w:sz w:val="28"/>
          <w:szCs w:val="28"/>
          <w:lang w:eastAsia="es-ES"/>
        </w:rPr>
        <w:t xml:space="preserve">$2,000.00. </w:t>
      </w:r>
      <w:r w:rsidR="007902A8" w:rsidRPr="007902A8">
        <w:rPr>
          <w:rFonts w:ascii="Times New Roman" w:eastAsia="Times New Roman" w:hAnsi="Times New Roman" w:cs="Times New Roman"/>
          <w:b/>
          <w:sz w:val="28"/>
          <w:szCs w:val="28"/>
          <w:u w:val="single"/>
          <w:lang w:eastAsia="es-ES"/>
        </w:rPr>
        <w:t>TERCERO:</w:t>
      </w:r>
      <w:r w:rsidR="007902A8" w:rsidRPr="007902A8">
        <w:rPr>
          <w:rFonts w:ascii="Times New Roman" w:eastAsia="Times New Roman" w:hAnsi="Times New Roman" w:cs="Times New Roman"/>
          <w:b/>
          <w:sz w:val="28"/>
          <w:szCs w:val="28"/>
          <w:lang w:eastAsia="es-ES"/>
        </w:rPr>
        <w:t xml:space="preserve"> AUTORÍCESE </w:t>
      </w:r>
      <w:r w:rsidR="007902A8" w:rsidRPr="007902A8">
        <w:rPr>
          <w:rFonts w:ascii="Times New Roman" w:eastAsia="Times New Roman" w:hAnsi="Times New Roman" w:cs="Times New Roman"/>
          <w:sz w:val="28"/>
          <w:szCs w:val="28"/>
          <w:lang w:eastAsia="es-ES"/>
        </w:rPr>
        <w:t xml:space="preserve">al </w:t>
      </w:r>
      <w:r w:rsidR="007902A8" w:rsidRPr="007902A8">
        <w:rPr>
          <w:rFonts w:ascii="Times New Roman" w:eastAsia="Times New Roman" w:hAnsi="Times New Roman" w:cs="Times New Roman"/>
          <w:b/>
          <w:sz w:val="28"/>
          <w:szCs w:val="28"/>
          <w:lang w:eastAsia="es-ES"/>
        </w:rPr>
        <w:t xml:space="preserve">TESORERO MUNICIPAL </w:t>
      </w:r>
      <w:r w:rsidR="007902A8" w:rsidRPr="007902A8">
        <w:rPr>
          <w:rFonts w:ascii="Times New Roman" w:eastAsia="Times New Roman" w:hAnsi="Times New Roman" w:cs="Times New Roman"/>
          <w:sz w:val="28"/>
          <w:szCs w:val="28"/>
          <w:lang w:eastAsia="es-ES"/>
        </w:rPr>
        <w:t>para que erogue de la cuenta número</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Times New Roman" w:hAnsi="Times New Roman" w:cs="Times New Roman"/>
          <w:b/>
          <w:sz w:val="28"/>
          <w:szCs w:val="28"/>
          <w:shd w:val="clear" w:color="auto" w:fill="FFFFFF"/>
          <w:lang w:val="es-SV" w:eastAsia="es-ES"/>
        </w:rPr>
        <w:t xml:space="preserve">480005924 ALCALDIA MUNICIPAL DE APOPA, </w:t>
      </w:r>
      <w:r w:rsidR="007902A8" w:rsidRPr="007902A8">
        <w:rPr>
          <w:rFonts w:ascii="Times New Roman" w:eastAsia="Times New Roman" w:hAnsi="Times New Roman" w:cs="Times New Roman"/>
          <w:b/>
          <w:sz w:val="28"/>
          <w:szCs w:val="28"/>
          <w:lang w:eastAsia="es-ES"/>
        </w:rPr>
        <w:t>RECURSOS PROPIOS</w:t>
      </w:r>
      <w:r w:rsidR="007902A8" w:rsidRPr="007902A8">
        <w:rPr>
          <w:rFonts w:ascii="Times New Roman" w:eastAsia="Times New Roman" w:hAnsi="Times New Roman" w:cs="Times New Roman"/>
          <w:b/>
          <w:sz w:val="28"/>
          <w:szCs w:val="28"/>
          <w:shd w:val="clear" w:color="auto" w:fill="FFFFFF"/>
          <w:lang w:val="es-SV" w:eastAsia="es-ES"/>
        </w:rPr>
        <w:t>, Banco Hipotecario de El Salvador S.A.,</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Times New Roman" w:hAnsi="Times New Roman" w:cs="Times New Roman"/>
          <w:sz w:val="28"/>
          <w:szCs w:val="28"/>
          <w:lang w:eastAsia="es-ES"/>
        </w:rPr>
        <w:t xml:space="preserve">la cantidad de </w:t>
      </w:r>
      <w:r w:rsidR="007902A8" w:rsidRPr="007902A8">
        <w:rPr>
          <w:rFonts w:ascii="Times New Roman" w:eastAsia="Times New Roman" w:hAnsi="Times New Roman" w:cs="Times New Roman"/>
          <w:b/>
          <w:sz w:val="28"/>
          <w:szCs w:val="28"/>
          <w:lang w:eastAsia="es-ES"/>
        </w:rPr>
        <w:t>DOS MIL DOLARES DE LOS ESTADOS UNIDOS DE AMERICA ($2,000.00)</w:t>
      </w:r>
      <w:r w:rsidR="007902A8" w:rsidRPr="007902A8">
        <w:rPr>
          <w:rFonts w:ascii="Times New Roman" w:eastAsia="Times New Roman" w:hAnsi="Times New Roman" w:cs="Times New Roman"/>
          <w:sz w:val="28"/>
          <w:szCs w:val="28"/>
          <w:lang w:eastAsia="es-ES"/>
        </w:rPr>
        <w:t>, y emita cheque a nombre de</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Calibri" w:hAnsi="Times New Roman" w:cs="Times New Roman"/>
          <w:b/>
          <w:sz w:val="28"/>
          <w:szCs w:val="28"/>
        </w:rPr>
        <w:t>Emerson Alcides Acevedo Pérez</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Times New Roman" w:hAnsi="Times New Roman" w:cs="Times New Roman"/>
          <w:sz w:val="28"/>
          <w:szCs w:val="28"/>
          <w:lang w:eastAsia="es-ES"/>
        </w:rPr>
        <w:t xml:space="preserve">en su calidad de encargado de Fondo  Circulante. </w:t>
      </w:r>
      <w:r w:rsidR="007902A8" w:rsidRPr="007902A8">
        <w:rPr>
          <w:rFonts w:ascii="Times New Roman" w:eastAsia="Times New Roman" w:hAnsi="Times New Roman" w:cs="Times New Roman"/>
          <w:b/>
          <w:sz w:val="28"/>
          <w:szCs w:val="28"/>
          <w:u w:val="thick"/>
          <w:lang w:eastAsia="es-ES"/>
        </w:rPr>
        <w:t>CUARTO:</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lang w:eastAsia="es-ES"/>
        </w:rPr>
        <w:t>AUTORIZAR</w:t>
      </w:r>
      <w:r w:rsidR="007902A8" w:rsidRPr="007902A8">
        <w:rPr>
          <w:rFonts w:ascii="Times New Roman" w:eastAsia="Times New Roman" w:hAnsi="Times New Roman" w:cs="Times New Roman"/>
          <w:sz w:val="28"/>
          <w:szCs w:val="28"/>
          <w:lang w:eastAsia="es-ES"/>
        </w:rPr>
        <w:t xml:space="preserve"> al </w:t>
      </w:r>
      <w:r w:rsidR="00AF6214">
        <w:rPr>
          <w:rFonts w:ascii="Times New Roman" w:eastAsia="Calibri" w:hAnsi="Times New Roman" w:cs="Times New Roman"/>
          <w:b/>
          <w:sz w:val="28"/>
          <w:szCs w:val="28"/>
        </w:rPr>
        <w:t>XXXX</w:t>
      </w:r>
      <w:r w:rsidR="007902A8" w:rsidRPr="007902A8">
        <w:rPr>
          <w:rFonts w:ascii="Times New Roman" w:eastAsia="Calibri" w:hAnsi="Times New Roman" w:cs="Times New Roman"/>
          <w:b/>
          <w:sz w:val="28"/>
          <w:szCs w:val="28"/>
        </w:rPr>
        <w:t>, Gerente General</w:t>
      </w:r>
      <w:r w:rsidR="007902A8" w:rsidRPr="007902A8">
        <w:rPr>
          <w:rFonts w:ascii="Times New Roman" w:eastAsia="Times New Roman" w:hAnsi="Times New Roman" w:cs="Times New Roman"/>
          <w:b/>
          <w:sz w:val="28"/>
          <w:szCs w:val="28"/>
          <w:lang w:eastAsia="es-ES"/>
        </w:rPr>
        <w:t>,</w:t>
      </w:r>
      <w:r w:rsidR="007902A8" w:rsidRPr="007902A8">
        <w:rPr>
          <w:rFonts w:ascii="Times New Roman" w:eastAsia="Times New Roman" w:hAnsi="Times New Roman" w:cs="Times New Roman"/>
          <w:sz w:val="28"/>
          <w:szCs w:val="28"/>
          <w:lang w:eastAsia="es-ES"/>
        </w:rPr>
        <w:t xml:space="preserve"> para que aperture cuenta corriente en el </w:t>
      </w:r>
      <w:r w:rsidR="007902A8" w:rsidRPr="007902A8">
        <w:rPr>
          <w:rFonts w:ascii="Times New Roman" w:eastAsia="Times New Roman" w:hAnsi="Times New Roman" w:cs="Times New Roman"/>
          <w:b/>
          <w:sz w:val="28"/>
          <w:szCs w:val="28"/>
          <w:lang w:eastAsia="es-ES"/>
        </w:rPr>
        <w:t xml:space="preserve">Banco Hipotecario de El Salvador S.A., </w:t>
      </w:r>
      <w:r w:rsidR="007902A8" w:rsidRPr="007902A8">
        <w:rPr>
          <w:rFonts w:ascii="Times New Roman" w:eastAsia="Times New Roman" w:hAnsi="Times New Roman" w:cs="Times New Roman"/>
          <w:sz w:val="28"/>
          <w:szCs w:val="28"/>
          <w:lang w:eastAsia="es-ES"/>
        </w:rPr>
        <w:t xml:space="preserve">con el nombre de </w:t>
      </w:r>
      <w:r w:rsidR="007902A8" w:rsidRPr="007902A8">
        <w:rPr>
          <w:rFonts w:ascii="Times New Roman" w:eastAsia="Times New Roman" w:hAnsi="Times New Roman" w:cs="Times New Roman"/>
          <w:b/>
          <w:sz w:val="28"/>
          <w:szCs w:val="28"/>
          <w:lang w:eastAsia="es-ES"/>
        </w:rPr>
        <w:t xml:space="preserve">MUNICIPALIDAD DE APOPA/ ENCARGADA FONDO CIRCULANTE </w:t>
      </w:r>
      <w:r w:rsidR="007902A8" w:rsidRPr="007902A8">
        <w:rPr>
          <w:rFonts w:ascii="Times New Roman" w:eastAsia="Calibri" w:hAnsi="Times New Roman" w:cs="Times New Roman"/>
          <w:b/>
          <w:sz w:val="28"/>
          <w:szCs w:val="28"/>
        </w:rPr>
        <w:t>GERENCIA GENERAL</w:t>
      </w:r>
      <w:r w:rsidR="007902A8" w:rsidRPr="007902A8">
        <w:rPr>
          <w:rFonts w:ascii="Times New Roman" w:eastAsia="Times New Roman" w:hAnsi="Times New Roman" w:cs="Times New Roman"/>
          <w:b/>
          <w:sz w:val="28"/>
          <w:szCs w:val="28"/>
          <w:lang w:eastAsia="es-ES"/>
        </w:rPr>
        <w:t>,</w:t>
      </w:r>
      <w:r w:rsidR="007902A8" w:rsidRPr="007902A8">
        <w:rPr>
          <w:rFonts w:ascii="Times New Roman" w:eastAsia="Times New Roman" w:hAnsi="Times New Roman" w:cs="Times New Roman"/>
          <w:sz w:val="28"/>
          <w:szCs w:val="28"/>
          <w:lang w:eastAsia="es-ES"/>
        </w:rPr>
        <w:t xml:space="preserve"> y deposite en la misma la cantidad de DOS MIL 00/100 DOLARES </w:t>
      </w:r>
      <w:r w:rsidR="007902A8" w:rsidRPr="007902A8">
        <w:rPr>
          <w:rFonts w:ascii="Times New Roman" w:eastAsia="Times New Roman" w:hAnsi="Times New Roman" w:cs="Times New Roman"/>
          <w:b/>
          <w:sz w:val="28"/>
          <w:szCs w:val="28"/>
          <w:lang w:eastAsia="es-ES"/>
        </w:rPr>
        <w:t>($2,000.00)</w:t>
      </w:r>
      <w:r w:rsidR="007902A8" w:rsidRPr="007902A8">
        <w:rPr>
          <w:rFonts w:ascii="Times New Roman" w:eastAsia="Times New Roman" w:hAnsi="Times New Roman" w:cs="Times New Roman"/>
          <w:sz w:val="28"/>
          <w:szCs w:val="28"/>
          <w:lang w:eastAsia="es-ES"/>
        </w:rPr>
        <w:t xml:space="preserve">, quedando para tales efectos el registro de firma de refrendarios de cheque de la siguiente manera: Necesarias dos firmas: Firma Indispensable: la del </w:t>
      </w:r>
      <w:r w:rsidR="00AF6214">
        <w:rPr>
          <w:rFonts w:ascii="Times New Roman" w:eastAsia="Calibri" w:hAnsi="Times New Roman" w:cs="Times New Roman"/>
          <w:b/>
          <w:sz w:val="28"/>
          <w:szCs w:val="28"/>
        </w:rPr>
        <w:t>XXXX</w:t>
      </w:r>
      <w:r w:rsidR="007902A8" w:rsidRPr="007902A8">
        <w:rPr>
          <w:rFonts w:ascii="Times New Roman" w:eastAsia="Calibri" w:hAnsi="Times New Roman" w:cs="Times New Roman"/>
          <w:b/>
          <w:sz w:val="28"/>
          <w:szCs w:val="28"/>
        </w:rPr>
        <w:t xml:space="preserve">, </w:t>
      </w:r>
      <w:r w:rsidR="007902A8" w:rsidRPr="007902A8">
        <w:rPr>
          <w:rFonts w:ascii="Times New Roman" w:eastAsia="Times New Roman" w:hAnsi="Times New Roman" w:cs="Times New Roman"/>
          <w:sz w:val="28"/>
          <w:szCs w:val="28"/>
          <w:lang w:eastAsia="es-ES"/>
        </w:rPr>
        <w:t xml:space="preserve">y como refrendarios de cheques: </w:t>
      </w:r>
      <w:r w:rsidR="007902A8" w:rsidRPr="007902A8">
        <w:rPr>
          <w:rFonts w:ascii="Times New Roman" w:eastAsia="Times New Roman" w:hAnsi="Times New Roman" w:cs="Times New Roman"/>
          <w:b/>
          <w:sz w:val="28"/>
          <w:szCs w:val="28"/>
          <w:lang w:eastAsia="es-ES"/>
        </w:rPr>
        <w:t>la</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lang w:eastAsia="es-ES"/>
        </w:rPr>
        <w:t xml:space="preserve">Señora Susana Yamileth Hernández Cardoza, Séptima Regidora Propietaria y la Sra. Stephanny Elizabeth Márquez Borjas, Tercera Regidora Suplente. </w:t>
      </w:r>
      <w:r w:rsidR="007902A8" w:rsidRPr="007902A8">
        <w:rPr>
          <w:rFonts w:ascii="Times New Roman" w:eastAsia="Times New Roman" w:hAnsi="Times New Roman" w:cs="Times New Roman"/>
          <w:b/>
          <w:sz w:val="28"/>
          <w:szCs w:val="28"/>
          <w:u w:val="single"/>
          <w:lang w:eastAsia="es-ES"/>
        </w:rPr>
        <w:t>QUINTO:</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Times New Roman" w:hAnsi="Times New Roman" w:cs="Times New Roman"/>
          <w:sz w:val="28"/>
          <w:szCs w:val="28"/>
          <w:lang w:eastAsia="es-ES"/>
        </w:rPr>
        <w:t xml:space="preserve">Se nombra ordenador de pagos al </w:t>
      </w:r>
      <w:r w:rsidR="007902A8" w:rsidRPr="007902A8">
        <w:rPr>
          <w:rFonts w:ascii="Times New Roman" w:eastAsia="Times New Roman" w:hAnsi="Times New Roman" w:cs="Times New Roman"/>
          <w:b/>
          <w:sz w:val="28"/>
          <w:szCs w:val="28"/>
          <w:lang w:eastAsia="es-ES"/>
        </w:rPr>
        <w:t>Síndico Municipal Lic. Sergio Noel Monroy Martínez;</w:t>
      </w:r>
      <w:r w:rsidR="007902A8" w:rsidRPr="007902A8">
        <w:rPr>
          <w:rFonts w:ascii="Times New Roman" w:eastAsia="Times New Roman" w:hAnsi="Times New Roman" w:cs="Times New Roman"/>
          <w:sz w:val="28"/>
          <w:szCs w:val="28"/>
          <w:lang w:eastAsia="es-ES"/>
        </w:rPr>
        <w:t xml:space="preserve"> para que firme y autorice con la frase </w:t>
      </w:r>
      <w:r w:rsidR="007902A8" w:rsidRPr="007902A8">
        <w:rPr>
          <w:rFonts w:ascii="Times New Roman" w:eastAsia="Times New Roman" w:hAnsi="Times New Roman" w:cs="Times New Roman"/>
          <w:b/>
          <w:sz w:val="28"/>
          <w:szCs w:val="28"/>
          <w:lang w:eastAsia="es-ES"/>
        </w:rPr>
        <w:t xml:space="preserve">PAGUESE.- </w:t>
      </w:r>
      <w:r w:rsidR="007902A8" w:rsidRPr="007902A8">
        <w:rPr>
          <w:rFonts w:ascii="Times New Roman" w:eastAsia="Times New Roman" w:hAnsi="Times New Roman" w:cs="Times New Roman"/>
          <w:b/>
          <w:sz w:val="28"/>
          <w:szCs w:val="28"/>
          <w:u w:val="single"/>
          <w:lang w:eastAsia="es-ES"/>
        </w:rPr>
        <w:t>SEXTO:</w:t>
      </w:r>
      <w:r w:rsidR="007902A8" w:rsidRPr="007902A8">
        <w:rPr>
          <w:rFonts w:ascii="Times New Roman" w:eastAsia="Times New Roman" w:hAnsi="Times New Roman" w:cs="Times New Roman"/>
          <w:sz w:val="28"/>
          <w:szCs w:val="28"/>
          <w:lang w:eastAsia="es-ES"/>
        </w:rPr>
        <w:t xml:space="preserve"> Autorizar a la Licenciada </w:t>
      </w:r>
      <w:r w:rsidR="00AF6214">
        <w:rPr>
          <w:rFonts w:ascii="Times New Roman" w:eastAsia="Times New Roman" w:hAnsi="Times New Roman" w:cs="Times New Roman"/>
          <w:b/>
          <w:sz w:val="28"/>
          <w:szCs w:val="28"/>
          <w:lang w:eastAsia="es-ES"/>
        </w:rPr>
        <w:t>XXXX</w:t>
      </w:r>
      <w:r w:rsidR="007902A8" w:rsidRPr="007902A8">
        <w:rPr>
          <w:rFonts w:ascii="Times New Roman" w:eastAsia="Times New Roman" w:hAnsi="Times New Roman" w:cs="Times New Roman"/>
          <w:b/>
          <w:sz w:val="28"/>
          <w:szCs w:val="28"/>
          <w:lang w:eastAsia="es-ES"/>
        </w:rPr>
        <w:t>,</w:t>
      </w:r>
      <w:r w:rsidR="007902A8" w:rsidRPr="007902A8">
        <w:rPr>
          <w:rFonts w:ascii="Times New Roman" w:eastAsia="Times New Roman" w:hAnsi="Times New Roman" w:cs="Times New Roman"/>
          <w:sz w:val="28"/>
          <w:szCs w:val="28"/>
          <w:lang w:eastAsia="es-ES"/>
        </w:rPr>
        <w:t xml:space="preserve"> Administradora de Contrato de Seguros Colectivos de Vida y Fidelidad, para que realice los trámites correspondientes para incorporar al </w:t>
      </w:r>
      <w:r w:rsidR="00AF6214">
        <w:rPr>
          <w:rFonts w:ascii="Times New Roman" w:eastAsia="Calibri" w:hAnsi="Times New Roman" w:cs="Times New Roman"/>
          <w:b/>
          <w:sz w:val="28"/>
          <w:szCs w:val="28"/>
        </w:rPr>
        <w:t>XXXX</w:t>
      </w:r>
      <w:r w:rsidR="007902A8" w:rsidRPr="007902A8">
        <w:rPr>
          <w:rFonts w:ascii="Times New Roman" w:eastAsia="Calibri" w:hAnsi="Times New Roman" w:cs="Times New Roman"/>
          <w:b/>
          <w:sz w:val="28"/>
          <w:szCs w:val="28"/>
        </w:rPr>
        <w:t xml:space="preserve"> Gerente General</w:t>
      </w:r>
      <w:r w:rsidR="007902A8" w:rsidRPr="007902A8">
        <w:rPr>
          <w:rFonts w:ascii="Times New Roman" w:eastAsia="Times New Roman" w:hAnsi="Times New Roman" w:cs="Times New Roman"/>
          <w:b/>
          <w:sz w:val="28"/>
          <w:szCs w:val="28"/>
          <w:lang w:val="es-SV" w:eastAsia="es-ES"/>
        </w:rPr>
        <w:t xml:space="preserve">, </w:t>
      </w:r>
      <w:r w:rsidR="007902A8" w:rsidRPr="007902A8">
        <w:rPr>
          <w:rFonts w:ascii="Times New Roman" w:eastAsia="Times New Roman" w:hAnsi="Times New Roman" w:cs="Times New Roman"/>
          <w:sz w:val="28"/>
          <w:szCs w:val="28"/>
          <w:lang w:val="es-SV" w:eastAsia="es-ES"/>
        </w:rPr>
        <w:t xml:space="preserve">en la fianza de fidelidad. </w:t>
      </w:r>
      <w:r w:rsidR="007902A8" w:rsidRPr="007902A8">
        <w:rPr>
          <w:rFonts w:ascii="Times New Roman" w:eastAsia="Times New Roman" w:hAnsi="Times New Roman" w:cs="Times New Roman"/>
          <w:b/>
          <w:sz w:val="28"/>
          <w:szCs w:val="28"/>
          <w:u w:val="single"/>
          <w:lang w:val="es-SV" w:eastAsia="es-ES"/>
        </w:rPr>
        <w:t>SÉPTIMO:</w:t>
      </w:r>
      <w:r w:rsidR="007902A8" w:rsidRPr="007902A8">
        <w:rPr>
          <w:rFonts w:ascii="Times New Roman" w:eastAsia="Times New Roman" w:hAnsi="Times New Roman" w:cs="Times New Roman"/>
          <w:sz w:val="28"/>
          <w:szCs w:val="28"/>
          <w:lang w:val="es-SV" w:eastAsia="es-ES"/>
        </w:rPr>
        <w:t xml:space="preserve"> </w:t>
      </w:r>
      <w:r w:rsidR="007902A8" w:rsidRPr="007902A8">
        <w:rPr>
          <w:rFonts w:ascii="Times New Roman" w:eastAsia="Times New Roman" w:hAnsi="Times New Roman" w:cs="Times New Roman"/>
          <w:sz w:val="28"/>
          <w:szCs w:val="28"/>
          <w:lang w:eastAsia="es-ES"/>
        </w:rPr>
        <w:t xml:space="preserve">Se autoriza al </w:t>
      </w:r>
      <w:r w:rsidR="00AF6214">
        <w:rPr>
          <w:rFonts w:ascii="Times New Roman" w:eastAsia="Calibri" w:hAnsi="Times New Roman" w:cs="Times New Roman"/>
          <w:b/>
          <w:sz w:val="28"/>
          <w:szCs w:val="28"/>
        </w:rPr>
        <w:t>XXXX</w:t>
      </w:r>
      <w:r w:rsidR="007902A8" w:rsidRPr="007902A8">
        <w:rPr>
          <w:rFonts w:ascii="Times New Roman" w:eastAsia="Calibri" w:hAnsi="Times New Roman" w:cs="Times New Roman"/>
          <w:b/>
          <w:sz w:val="28"/>
          <w:szCs w:val="28"/>
        </w:rPr>
        <w:t>, Gerente General</w:t>
      </w:r>
      <w:r w:rsidR="007902A8" w:rsidRPr="007902A8">
        <w:rPr>
          <w:rFonts w:ascii="Times New Roman" w:eastAsia="Times New Roman" w:hAnsi="Times New Roman" w:cs="Times New Roman"/>
          <w:b/>
          <w:sz w:val="28"/>
          <w:szCs w:val="28"/>
          <w:lang w:val="es-SV" w:eastAsia="es-ES"/>
        </w:rPr>
        <w:t xml:space="preserve">, </w:t>
      </w:r>
      <w:r w:rsidR="007902A8" w:rsidRPr="007902A8">
        <w:rPr>
          <w:rFonts w:ascii="Times New Roman" w:eastAsia="Times New Roman" w:hAnsi="Times New Roman" w:cs="Times New Roman"/>
          <w:sz w:val="28"/>
          <w:szCs w:val="28"/>
          <w:lang w:eastAsia="es-ES"/>
        </w:rPr>
        <w:t xml:space="preserve">para que efectué el uso de los fondos en cumplimiento a los </w:t>
      </w:r>
      <w:r w:rsidR="007902A8" w:rsidRPr="007902A8">
        <w:rPr>
          <w:rFonts w:ascii="Times New Roman" w:eastAsia="Times New Roman" w:hAnsi="Times New Roman" w:cs="Times New Roman"/>
          <w:sz w:val="28"/>
          <w:szCs w:val="28"/>
          <w:lang w:eastAsia="es-ES"/>
        </w:rPr>
        <w:lastRenderedPageBreak/>
        <w:t xml:space="preserve">procedimientos especificados en el </w:t>
      </w:r>
      <w:r w:rsidR="007902A8" w:rsidRPr="007902A8">
        <w:rPr>
          <w:rFonts w:ascii="Times New Roman" w:eastAsia="Times New Roman" w:hAnsi="Times New Roman" w:cs="Times New Roman"/>
          <w:b/>
          <w:sz w:val="28"/>
          <w:szCs w:val="28"/>
          <w:lang w:eastAsia="es-ES"/>
        </w:rPr>
        <w:t>MANUAL PARA EL FUNCIONAMIENTO DEL FONDO CIRCULANTE DE CAJA CHICA.</w:t>
      </w:r>
      <w:r w:rsidR="007902A8" w:rsidRPr="007902A8">
        <w:rPr>
          <w:rFonts w:ascii="Times New Roman" w:eastAsia="Times New Roman" w:hAnsi="Times New Roman" w:cs="Times New Roman"/>
          <w:sz w:val="28"/>
          <w:szCs w:val="28"/>
          <w:lang w:eastAsia="es-ES"/>
        </w:rPr>
        <w:t xml:space="preserve"> Fondos con aplicación al específico y expresión Presupuestaria Municipal vigente, que se comprobara como lo establece el artículo 78 del Código Municipal. </w:t>
      </w:r>
      <w:r w:rsidR="007902A8" w:rsidRPr="007902A8">
        <w:rPr>
          <w:rFonts w:ascii="Times New Roman" w:eastAsia="Times New Roman" w:hAnsi="Times New Roman" w:cs="Times New Roman"/>
          <w:b/>
          <w:sz w:val="28"/>
          <w:szCs w:val="28"/>
          <w:lang w:eastAsia="es-ES"/>
        </w:rPr>
        <w:t>CERTIFIQUESE Y COMUNIQUESE.</w:t>
      </w:r>
      <w:r w:rsidR="007902A8" w:rsidRPr="007902A8">
        <w:rPr>
          <w:rFonts w:ascii="Times New Roman" w:eastAsia="Times New Roman" w:hAnsi="Times New Roman" w:cs="Times New Roman"/>
          <w:sz w:val="28"/>
          <w:szCs w:val="28"/>
          <w:lang w:eastAsia="es-ES"/>
        </w:rPr>
        <w:t>-</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Calibri" w:hAnsi="Times New Roman" w:cs="Times New Roman"/>
          <w:b/>
          <w:bCs/>
          <w:sz w:val="28"/>
          <w:szCs w:val="28"/>
          <w:lang w:eastAsia="es-ES"/>
        </w:rPr>
        <w:t>“</w:t>
      </w:r>
      <w:r w:rsidR="007902A8" w:rsidRPr="007902A8">
        <w:rPr>
          <w:rFonts w:ascii="Times New Roman" w:eastAsia="Calibri" w:hAnsi="Times New Roman" w:cs="Times New Roman"/>
          <w:b/>
          <w:sz w:val="28"/>
          <w:szCs w:val="28"/>
          <w:lang w:eastAsia="es-ES"/>
        </w:rPr>
        <w:t>ACUERDO</w:t>
      </w:r>
      <w:r w:rsidR="007902A8" w:rsidRPr="007902A8">
        <w:rPr>
          <w:rFonts w:ascii="Times New Roman" w:eastAsia="Calibri" w:hAnsi="Times New Roman" w:cs="Times New Roman"/>
          <w:b/>
          <w:bCs/>
          <w:sz w:val="28"/>
          <w:szCs w:val="28"/>
          <w:lang w:eastAsia="es-ES"/>
        </w:rPr>
        <w:t xml:space="preserve"> MUNICIPAL NÚMERO DIECISÉIS”. </w:t>
      </w:r>
      <w:r w:rsidR="007902A8" w:rsidRPr="007902A8">
        <w:rPr>
          <w:rFonts w:ascii="Times New Roman" w:eastAsia="Times New Roman" w:hAnsi="Times New Roman" w:cs="Times New Roman"/>
          <w:sz w:val="28"/>
          <w:szCs w:val="28"/>
          <w:lang w:eastAsia="es-ES"/>
        </w:rPr>
        <w:t xml:space="preserve">El Concejo Municipal en uso de sus facultades legales, de conformidad al art. </w:t>
      </w:r>
      <w:r w:rsidR="007902A8" w:rsidRPr="007902A8">
        <w:rPr>
          <w:rFonts w:ascii="Times New Roman" w:eastAsia="Times New Roman" w:hAnsi="Times New Roman" w:cs="Times New Roman"/>
          <w:b/>
          <w:sz w:val="28"/>
          <w:szCs w:val="28"/>
          <w:lang w:eastAsia="es-ES"/>
        </w:rPr>
        <w:t>203 y 204</w:t>
      </w:r>
      <w:r w:rsidR="007902A8" w:rsidRPr="007902A8">
        <w:rPr>
          <w:rFonts w:ascii="Times New Roman" w:eastAsia="Times New Roman" w:hAnsi="Times New Roman" w:cs="Times New Roman"/>
          <w:sz w:val="28"/>
          <w:szCs w:val="28"/>
          <w:lang w:eastAsia="es-ES"/>
        </w:rPr>
        <w:t xml:space="preserve"> de la </w:t>
      </w:r>
      <w:r w:rsidR="007902A8" w:rsidRPr="007902A8">
        <w:rPr>
          <w:rFonts w:ascii="Times New Roman" w:eastAsia="Times New Roman" w:hAnsi="Times New Roman" w:cs="Times New Roman"/>
          <w:b/>
          <w:sz w:val="28"/>
          <w:szCs w:val="28"/>
          <w:lang w:eastAsia="es-ES"/>
        </w:rPr>
        <w:t>Constitución de la República,</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lang w:eastAsia="es-ES"/>
        </w:rPr>
        <w:t>art. 30 numeral 4) 14) art. 31 numeral 4) y art. 93</w:t>
      </w:r>
      <w:r w:rsidR="007902A8" w:rsidRPr="007902A8">
        <w:rPr>
          <w:rFonts w:ascii="Times New Roman" w:eastAsia="Times New Roman" w:hAnsi="Times New Roman" w:cs="Times New Roman"/>
          <w:sz w:val="28"/>
          <w:szCs w:val="28"/>
          <w:lang w:eastAsia="es-ES"/>
        </w:rPr>
        <w:t xml:space="preserve"> del </w:t>
      </w:r>
      <w:r w:rsidR="007902A8" w:rsidRPr="007902A8">
        <w:rPr>
          <w:rFonts w:ascii="Times New Roman" w:eastAsia="Times New Roman" w:hAnsi="Times New Roman" w:cs="Times New Roman"/>
          <w:b/>
          <w:sz w:val="28"/>
          <w:szCs w:val="28"/>
          <w:lang w:eastAsia="es-ES"/>
        </w:rPr>
        <w:t>Código Municipal</w:t>
      </w:r>
      <w:r w:rsidR="007902A8" w:rsidRPr="007902A8">
        <w:rPr>
          <w:rFonts w:ascii="Times New Roman" w:eastAsia="Times New Roman" w:hAnsi="Times New Roman" w:cs="Times New Roman"/>
          <w:sz w:val="28"/>
          <w:szCs w:val="28"/>
          <w:lang w:eastAsia="es-ES"/>
        </w:rPr>
        <w:t xml:space="preserve"> y </w:t>
      </w:r>
      <w:r w:rsidR="007902A8" w:rsidRPr="007902A8">
        <w:rPr>
          <w:rFonts w:ascii="Times New Roman" w:eastAsia="Times New Roman" w:hAnsi="Times New Roman" w:cs="Times New Roman"/>
          <w:b/>
          <w:sz w:val="28"/>
          <w:szCs w:val="28"/>
          <w:lang w:eastAsia="es-ES"/>
        </w:rPr>
        <w:t>El Manual para el Uso de Fondo Circulante de Caja Chica,</w:t>
      </w:r>
      <w:r w:rsidR="007902A8" w:rsidRPr="007902A8">
        <w:rPr>
          <w:rFonts w:ascii="Times New Roman" w:eastAsia="Times New Roman" w:hAnsi="Times New Roman" w:cs="Times New Roman"/>
          <w:sz w:val="28"/>
          <w:szCs w:val="28"/>
          <w:lang w:eastAsia="es-ES"/>
        </w:rPr>
        <w:t xml:space="preserve"> aprobado mediante Acuerdo Municipal número diez del Acta número tres de fecha 20/01/2023 y </w:t>
      </w:r>
      <w:r w:rsidR="007902A8" w:rsidRPr="007902A8">
        <w:rPr>
          <w:rFonts w:ascii="Times New Roman" w:eastAsia="Times New Roman" w:hAnsi="Times New Roman" w:cs="Times New Roman"/>
          <w:b/>
          <w:sz w:val="28"/>
          <w:szCs w:val="28"/>
          <w:lang w:eastAsia="es-ES"/>
        </w:rPr>
        <w:t>Art. 16 de la Disposiciones Generales del Presupuesto de la Alcaldía Municipal de Apopa,</w:t>
      </w:r>
      <w:r w:rsidR="007902A8" w:rsidRPr="007902A8">
        <w:rPr>
          <w:rFonts w:ascii="Times New Roman" w:eastAsia="Times New Roman" w:hAnsi="Times New Roman" w:cs="Times New Roman"/>
          <w:sz w:val="28"/>
          <w:szCs w:val="28"/>
          <w:lang w:eastAsia="es-ES"/>
        </w:rPr>
        <w:t xml:space="preserve"> aprobadas en el Acuerdo Municipal número ocho Acta número 3 de fecha 20/01/2023 y expuesto el punto número catorce de la agenda de esta sesión, el cual corresponde a </w:t>
      </w:r>
      <w:r w:rsidR="007902A8" w:rsidRPr="007902A8">
        <w:rPr>
          <w:rFonts w:ascii="Times New Roman" w:eastAsia="Calibri" w:hAnsi="Times New Roman" w:cs="Times New Roman"/>
          <w:sz w:val="28"/>
          <w:szCs w:val="28"/>
        </w:rPr>
        <w:t xml:space="preserve">Memorándum de fecha 08/02/2023, suscrito por el </w:t>
      </w:r>
      <w:r w:rsidR="00AF6214">
        <w:rPr>
          <w:rFonts w:ascii="Times New Roman" w:eastAsia="Calibri" w:hAnsi="Times New Roman" w:cs="Times New Roman"/>
          <w:b/>
          <w:sz w:val="28"/>
          <w:szCs w:val="28"/>
        </w:rPr>
        <w:t>XXXX</w:t>
      </w:r>
      <w:r w:rsidR="007902A8" w:rsidRPr="007902A8">
        <w:rPr>
          <w:rFonts w:ascii="Times New Roman" w:eastAsia="Calibri" w:hAnsi="Times New Roman" w:cs="Times New Roman"/>
          <w:b/>
          <w:sz w:val="28"/>
          <w:szCs w:val="28"/>
        </w:rPr>
        <w:t>, Gerente de Desarrollo Territorial,</w:t>
      </w:r>
      <w:r w:rsidR="007902A8" w:rsidRPr="007902A8">
        <w:rPr>
          <w:rFonts w:ascii="Times New Roman" w:eastAsia="Calibri" w:hAnsi="Times New Roman" w:cs="Times New Roman"/>
          <w:sz w:val="28"/>
          <w:szCs w:val="28"/>
        </w:rPr>
        <w:t xml:space="preserve"> solicitando aprobación para la creación de Fondo Circulante de Caja Chica por la suma de </w:t>
      </w:r>
      <w:r w:rsidR="007902A8" w:rsidRPr="007902A8">
        <w:rPr>
          <w:rFonts w:ascii="Times New Roman" w:eastAsia="Calibri" w:hAnsi="Times New Roman" w:cs="Times New Roman"/>
          <w:b/>
          <w:sz w:val="28"/>
          <w:szCs w:val="28"/>
        </w:rPr>
        <w:t>$2,000.00</w:t>
      </w:r>
      <w:r w:rsidR="007902A8" w:rsidRPr="007902A8">
        <w:rPr>
          <w:rFonts w:ascii="Times New Roman" w:eastAsia="Calibri" w:hAnsi="Times New Roman" w:cs="Times New Roman"/>
          <w:sz w:val="28"/>
          <w:szCs w:val="28"/>
        </w:rPr>
        <w:t xml:space="preserve"> para la Gerencia de Desarrollo Territorial, para realizar gastos de menor cuantía de conformidad al Reglamento de Fondo Circulante Caja Chica</w:t>
      </w:r>
      <w:r w:rsidR="007902A8" w:rsidRPr="007902A8">
        <w:rPr>
          <w:rFonts w:ascii="Times New Roman" w:eastAsia="Times New Roman" w:hAnsi="Times New Roman" w:cs="Times New Roman"/>
          <w:sz w:val="28"/>
          <w:szCs w:val="28"/>
          <w:lang w:eastAsia="es-ES"/>
        </w:rPr>
        <w:t xml:space="preserve">. Por tanto </w:t>
      </w:r>
      <w:r w:rsidR="007902A8" w:rsidRPr="007902A8">
        <w:rPr>
          <w:rFonts w:ascii="Times New Roman" w:eastAsia="Calibri" w:hAnsi="Times New Roman" w:cs="Times New Roman"/>
          <w:sz w:val="28"/>
          <w:szCs w:val="28"/>
          <w:lang w:val="es-SV" w:eastAsia="es-ES"/>
        </w:rPr>
        <w:t xml:space="preserve">el Honorable Concejo Municipal Plural, en uso de sus facultades legales y habiendo deliberado el punto. </w:t>
      </w:r>
      <w:r w:rsidR="007902A8" w:rsidRPr="007902A8">
        <w:rPr>
          <w:rFonts w:ascii="Times New Roman" w:eastAsia="Times New Roman" w:hAnsi="Times New Roman" w:cs="Times New Roman"/>
          <w:sz w:val="28"/>
          <w:szCs w:val="28"/>
          <w:lang w:eastAsia="es-ES"/>
        </w:rPr>
        <w:t xml:space="preserve">Por </w:t>
      </w:r>
      <w:r w:rsidR="007902A8" w:rsidRPr="007902A8">
        <w:rPr>
          <w:rFonts w:ascii="Times New Roman" w:eastAsia="Times New Roman" w:hAnsi="Times New Roman" w:cs="Times New Roman"/>
          <w:b/>
          <w:sz w:val="28"/>
          <w:szCs w:val="28"/>
          <w:lang w:eastAsia="es-ES"/>
        </w:rPr>
        <w:t xml:space="preserve">MAYORIA de once votos a favor, dos votos salvados </w:t>
      </w:r>
      <w:r w:rsidR="007902A8" w:rsidRPr="007902A8">
        <w:rPr>
          <w:rFonts w:ascii="Times New Roman" w:eastAsia="Times New Roman" w:hAnsi="Times New Roman" w:cs="Times New Roman"/>
          <w:sz w:val="28"/>
          <w:szCs w:val="28"/>
          <w:lang w:eastAsia="es-ES"/>
        </w:rPr>
        <w:t xml:space="preserve">por parte de los siguientes miembros del Concejo: </w:t>
      </w:r>
      <w:r w:rsidR="007902A8" w:rsidRPr="007902A8">
        <w:rPr>
          <w:rFonts w:ascii="Times New Roman" w:eastAsia="Times New Roman" w:hAnsi="Times New Roman" w:cs="Times New Roman"/>
          <w:b/>
          <w:sz w:val="28"/>
          <w:szCs w:val="28"/>
          <w:lang w:eastAsia="es-ES"/>
        </w:rPr>
        <w:t xml:space="preserve">Sr. Bayron Eraldo Baltazar Martínez Barahona, Decimo Primer Regidor Propietario, </w:t>
      </w:r>
      <w:r w:rsidR="007902A8" w:rsidRPr="007902A8">
        <w:rPr>
          <w:rFonts w:ascii="Times New Roman" w:eastAsia="Times New Roman" w:hAnsi="Times New Roman" w:cs="Times New Roman"/>
          <w:sz w:val="28"/>
          <w:szCs w:val="28"/>
          <w:lang w:eastAsia="es-ES"/>
        </w:rPr>
        <w:t xml:space="preserve">manifestando literalmente lo siguiente: “Salvo el voto por no tener claro la debida información del uso de las cajas chicas y sus administradores” y el </w:t>
      </w:r>
      <w:r w:rsidR="007902A8" w:rsidRPr="007902A8">
        <w:rPr>
          <w:rFonts w:ascii="Times New Roman" w:eastAsia="Times New Roman" w:hAnsi="Times New Roman" w:cs="Times New Roman"/>
          <w:b/>
          <w:sz w:val="28"/>
          <w:szCs w:val="28"/>
          <w:lang w:eastAsia="es-ES"/>
        </w:rPr>
        <w:t>Sr. Osmin de Jesús Menjívar González, Décimo Segundo Regidor Propietario,</w:t>
      </w:r>
      <w:r w:rsidR="007902A8" w:rsidRPr="007902A8">
        <w:rPr>
          <w:rFonts w:ascii="Times New Roman" w:eastAsia="Times New Roman" w:hAnsi="Times New Roman" w:cs="Times New Roman"/>
          <w:sz w:val="28"/>
          <w:szCs w:val="28"/>
          <w:lang w:eastAsia="es-ES"/>
        </w:rPr>
        <w:t xml:space="preserve"> manifestando literalmente lo siguiente: “Voto en contra por no tener claro el uso de las cajas chicas” y </w:t>
      </w:r>
      <w:r w:rsidR="007902A8" w:rsidRPr="007902A8">
        <w:rPr>
          <w:rFonts w:ascii="Times New Roman" w:eastAsia="Times New Roman" w:hAnsi="Times New Roman" w:cs="Times New Roman"/>
          <w:b/>
          <w:sz w:val="28"/>
          <w:szCs w:val="28"/>
          <w:lang w:eastAsia="es-ES"/>
        </w:rPr>
        <w:t>una ausencia al momento de esta votación</w:t>
      </w:r>
      <w:r w:rsidR="007902A8" w:rsidRPr="007902A8">
        <w:rPr>
          <w:rFonts w:ascii="Times New Roman" w:eastAsia="Times New Roman" w:hAnsi="Times New Roman" w:cs="Times New Roman"/>
          <w:sz w:val="28"/>
          <w:szCs w:val="28"/>
          <w:lang w:eastAsia="es-ES"/>
        </w:rPr>
        <w:t xml:space="preserve"> por parte de la </w:t>
      </w:r>
      <w:r w:rsidR="007902A8" w:rsidRPr="007902A8">
        <w:rPr>
          <w:rFonts w:ascii="Times New Roman" w:eastAsia="Times New Roman" w:hAnsi="Times New Roman" w:cs="Times New Roman"/>
          <w:b/>
          <w:sz w:val="28"/>
          <w:szCs w:val="28"/>
          <w:lang w:eastAsia="es-ES"/>
        </w:rPr>
        <w:t>Dra. Yany Xiomara Fuentes Rivas, Cuarta Regidora Propietaria.</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lang w:eastAsia="es-ES"/>
        </w:rPr>
        <w:t xml:space="preserve">ACUERDA: ACUERDA: </w:t>
      </w:r>
      <w:r w:rsidR="007902A8" w:rsidRPr="007902A8">
        <w:rPr>
          <w:rFonts w:ascii="Times New Roman" w:eastAsia="Times New Roman" w:hAnsi="Times New Roman" w:cs="Times New Roman"/>
          <w:b/>
          <w:sz w:val="28"/>
          <w:szCs w:val="28"/>
          <w:u w:val="single"/>
          <w:lang w:eastAsia="es-ES"/>
        </w:rPr>
        <w:t>PRIMERO:</w:t>
      </w:r>
      <w:r w:rsidR="007902A8" w:rsidRPr="007902A8">
        <w:rPr>
          <w:rFonts w:ascii="Times New Roman" w:eastAsia="Times New Roman" w:hAnsi="Times New Roman" w:cs="Times New Roman"/>
          <w:sz w:val="28"/>
          <w:szCs w:val="28"/>
          <w:lang w:eastAsia="es-ES"/>
        </w:rPr>
        <w:t xml:space="preserve"> Crear el Fondo Circulante de Caja Chica, por la suma de </w:t>
      </w:r>
      <w:r w:rsidR="007902A8" w:rsidRPr="007902A8">
        <w:rPr>
          <w:rFonts w:ascii="Times New Roman" w:eastAsia="Times New Roman" w:hAnsi="Times New Roman" w:cs="Times New Roman"/>
          <w:b/>
          <w:sz w:val="28"/>
          <w:szCs w:val="28"/>
          <w:lang w:eastAsia="es-ES"/>
        </w:rPr>
        <w:t>DOS MIL DOLARES DE LOS ESTADOS UNIDOS DE AMERICA ($2,000.00)</w:t>
      </w:r>
      <w:r w:rsidR="007902A8" w:rsidRPr="007902A8">
        <w:rPr>
          <w:rFonts w:ascii="Times New Roman" w:eastAsia="Times New Roman" w:hAnsi="Times New Roman" w:cs="Times New Roman"/>
          <w:sz w:val="28"/>
          <w:szCs w:val="28"/>
          <w:lang w:eastAsia="es-ES"/>
        </w:rPr>
        <w:t>, para el ejercicio del presente año;</w:t>
      </w:r>
      <w:r w:rsidR="007902A8" w:rsidRPr="007902A8">
        <w:rPr>
          <w:rFonts w:ascii="Times New Roman" w:eastAsia="Calibri" w:hAnsi="Times New Roman" w:cs="Times New Roman"/>
          <w:sz w:val="28"/>
          <w:szCs w:val="28"/>
        </w:rPr>
        <w:t xml:space="preserve"> para la Gerencia de Desarrollo Territorial, de conformidad a las</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lang w:eastAsia="es-ES"/>
        </w:rPr>
        <w:t xml:space="preserve">Disposiciones Generales del Presupuesto de la Alcaldía Municipal de Apopa. </w:t>
      </w:r>
      <w:r w:rsidR="007902A8" w:rsidRPr="007902A8">
        <w:rPr>
          <w:rFonts w:ascii="Times New Roman" w:eastAsia="Times New Roman" w:hAnsi="Times New Roman" w:cs="Times New Roman"/>
          <w:b/>
          <w:sz w:val="28"/>
          <w:szCs w:val="28"/>
          <w:u w:val="single"/>
          <w:lang w:eastAsia="es-ES"/>
        </w:rPr>
        <w:t>SEGUNDO</w:t>
      </w:r>
      <w:r w:rsidR="007902A8" w:rsidRPr="007902A8">
        <w:rPr>
          <w:rFonts w:ascii="Times New Roman" w:eastAsia="Times New Roman" w:hAnsi="Times New Roman" w:cs="Times New Roman"/>
          <w:b/>
          <w:sz w:val="28"/>
          <w:szCs w:val="28"/>
          <w:lang w:eastAsia="es-ES"/>
        </w:rPr>
        <w:t>:</w:t>
      </w:r>
      <w:r w:rsidR="007902A8" w:rsidRPr="007902A8">
        <w:rPr>
          <w:rFonts w:ascii="Times New Roman" w:eastAsia="Times New Roman" w:hAnsi="Times New Roman" w:cs="Times New Roman"/>
          <w:sz w:val="28"/>
          <w:szCs w:val="28"/>
          <w:lang w:eastAsia="es-ES"/>
        </w:rPr>
        <w:t xml:space="preserve"> Nombrar como encargado del Fondo Circulante de la </w:t>
      </w:r>
      <w:r w:rsidR="007902A8" w:rsidRPr="007902A8">
        <w:rPr>
          <w:rFonts w:ascii="Times New Roman" w:eastAsia="Calibri" w:hAnsi="Times New Roman" w:cs="Times New Roman"/>
          <w:sz w:val="28"/>
          <w:szCs w:val="28"/>
        </w:rPr>
        <w:t>Gerencia de Desarrollo Territorial</w:t>
      </w:r>
      <w:r w:rsidR="007902A8" w:rsidRPr="007902A8">
        <w:rPr>
          <w:rFonts w:ascii="Times New Roman" w:eastAsia="Times New Roman" w:hAnsi="Times New Roman" w:cs="Times New Roman"/>
          <w:sz w:val="28"/>
          <w:szCs w:val="28"/>
          <w:lang w:eastAsia="es-ES"/>
        </w:rPr>
        <w:t xml:space="preserve"> al </w:t>
      </w:r>
      <w:r w:rsidR="0032305C">
        <w:rPr>
          <w:rFonts w:ascii="Times New Roman" w:eastAsia="Calibri" w:hAnsi="Times New Roman" w:cs="Times New Roman"/>
          <w:b/>
          <w:sz w:val="28"/>
          <w:szCs w:val="28"/>
        </w:rPr>
        <w:t>XXXXXX</w:t>
      </w:r>
      <w:r w:rsidR="007902A8" w:rsidRPr="007902A8">
        <w:rPr>
          <w:rFonts w:ascii="Times New Roman" w:eastAsia="Calibri" w:hAnsi="Times New Roman" w:cs="Times New Roman"/>
          <w:b/>
          <w:sz w:val="28"/>
          <w:szCs w:val="28"/>
        </w:rPr>
        <w:t xml:space="preserve">, Gerente de Desarrollo </w:t>
      </w:r>
      <w:r w:rsidR="007902A8" w:rsidRPr="007902A8">
        <w:rPr>
          <w:rFonts w:ascii="Times New Roman" w:eastAsia="Calibri" w:hAnsi="Times New Roman" w:cs="Times New Roman"/>
          <w:b/>
          <w:sz w:val="28"/>
          <w:szCs w:val="28"/>
        </w:rPr>
        <w:lastRenderedPageBreak/>
        <w:t>Territorial</w:t>
      </w:r>
      <w:r w:rsidR="007902A8" w:rsidRPr="007902A8">
        <w:rPr>
          <w:rFonts w:ascii="Times New Roman" w:eastAsia="Times New Roman" w:hAnsi="Times New Roman" w:cs="Times New Roman"/>
          <w:b/>
          <w:sz w:val="28"/>
          <w:szCs w:val="28"/>
          <w:lang w:eastAsia="es-ES"/>
        </w:rPr>
        <w:t xml:space="preserve">, a partir de esta fecha al 31/12/2023, </w:t>
      </w:r>
      <w:r w:rsidR="007902A8" w:rsidRPr="007902A8">
        <w:rPr>
          <w:rFonts w:ascii="Times New Roman" w:eastAsia="Times New Roman" w:hAnsi="Times New Roman" w:cs="Times New Roman"/>
          <w:sz w:val="28"/>
          <w:szCs w:val="28"/>
          <w:lang w:eastAsia="es-ES"/>
        </w:rPr>
        <w:t xml:space="preserve">quien manejara y liquidara ante el Tesorero Municipal e informara al Concejo Municipal Plural mensualmente, previo a los respectivos reintegros por la cantidad de </w:t>
      </w:r>
      <w:r w:rsidR="007902A8" w:rsidRPr="007902A8">
        <w:rPr>
          <w:rFonts w:ascii="Times New Roman" w:eastAsia="Times New Roman" w:hAnsi="Times New Roman" w:cs="Times New Roman"/>
          <w:b/>
          <w:sz w:val="28"/>
          <w:szCs w:val="28"/>
          <w:lang w:eastAsia="es-ES"/>
        </w:rPr>
        <w:t xml:space="preserve">$2,000.00. </w:t>
      </w:r>
      <w:r w:rsidR="007902A8" w:rsidRPr="007902A8">
        <w:rPr>
          <w:rFonts w:ascii="Times New Roman" w:eastAsia="Times New Roman" w:hAnsi="Times New Roman" w:cs="Times New Roman"/>
          <w:b/>
          <w:sz w:val="28"/>
          <w:szCs w:val="28"/>
          <w:u w:val="single"/>
          <w:lang w:eastAsia="es-ES"/>
        </w:rPr>
        <w:t>TERCERO:</w:t>
      </w:r>
      <w:r w:rsidR="007902A8" w:rsidRPr="007902A8">
        <w:rPr>
          <w:rFonts w:ascii="Times New Roman" w:eastAsia="Times New Roman" w:hAnsi="Times New Roman" w:cs="Times New Roman"/>
          <w:b/>
          <w:sz w:val="28"/>
          <w:szCs w:val="28"/>
          <w:lang w:eastAsia="es-ES"/>
        </w:rPr>
        <w:t xml:space="preserve"> AUTORÍCESE </w:t>
      </w:r>
      <w:r w:rsidR="007902A8" w:rsidRPr="007902A8">
        <w:rPr>
          <w:rFonts w:ascii="Times New Roman" w:eastAsia="Times New Roman" w:hAnsi="Times New Roman" w:cs="Times New Roman"/>
          <w:sz w:val="28"/>
          <w:szCs w:val="28"/>
          <w:lang w:eastAsia="es-ES"/>
        </w:rPr>
        <w:t xml:space="preserve">al </w:t>
      </w:r>
      <w:r w:rsidR="007902A8" w:rsidRPr="007902A8">
        <w:rPr>
          <w:rFonts w:ascii="Times New Roman" w:eastAsia="Times New Roman" w:hAnsi="Times New Roman" w:cs="Times New Roman"/>
          <w:b/>
          <w:sz w:val="28"/>
          <w:szCs w:val="28"/>
          <w:lang w:eastAsia="es-ES"/>
        </w:rPr>
        <w:t xml:space="preserve">TESORERO MUNICIPAL </w:t>
      </w:r>
      <w:r w:rsidR="007902A8" w:rsidRPr="007902A8">
        <w:rPr>
          <w:rFonts w:ascii="Times New Roman" w:eastAsia="Times New Roman" w:hAnsi="Times New Roman" w:cs="Times New Roman"/>
          <w:sz w:val="28"/>
          <w:szCs w:val="28"/>
          <w:lang w:eastAsia="es-ES"/>
        </w:rPr>
        <w:t>para que erogue de la cuenta número</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Times New Roman" w:hAnsi="Times New Roman" w:cs="Times New Roman"/>
          <w:b/>
          <w:sz w:val="28"/>
          <w:szCs w:val="28"/>
          <w:shd w:val="clear" w:color="auto" w:fill="FFFFFF"/>
          <w:lang w:val="es-SV" w:eastAsia="es-ES"/>
        </w:rPr>
        <w:t xml:space="preserve">480005924 ALCALDIA MUNICIPAL DE APOPA, </w:t>
      </w:r>
      <w:r w:rsidR="007902A8" w:rsidRPr="007902A8">
        <w:rPr>
          <w:rFonts w:ascii="Times New Roman" w:eastAsia="Times New Roman" w:hAnsi="Times New Roman" w:cs="Times New Roman"/>
          <w:b/>
          <w:sz w:val="28"/>
          <w:szCs w:val="28"/>
          <w:lang w:eastAsia="es-ES"/>
        </w:rPr>
        <w:t>RECURSOS PROPIOS</w:t>
      </w:r>
      <w:r w:rsidR="007902A8" w:rsidRPr="007902A8">
        <w:rPr>
          <w:rFonts w:ascii="Times New Roman" w:eastAsia="Times New Roman" w:hAnsi="Times New Roman" w:cs="Times New Roman"/>
          <w:b/>
          <w:sz w:val="28"/>
          <w:szCs w:val="28"/>
          <w:shd w:val="clear" w:color="auto" w:fill="FFFFFF"/>
          <w:lang w:val="es-SV" w:eastAsia="es-ES"/>
        </w:rPr>
        <w:t>, Banco Hipotecario de El Salvador S.A.,</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Times New Roman" w:hAnsi="Times New Roman" w:cs="Times New Roman"/>
          <w:sz w:val="28"/>
          <w:szCs w:val="28"/>
          <w:lang w:eastAsia="es-ES"/>
        </w:rPr>
        <w:t xml:space="preserve">la cantidad de </w:t>
      </w:r>
      <w:r w:rsidR="007902A8" w:rsidRPr="007902A8">
        <w:rPr>
          <w:rFonts w:ascii="Times New Roman" w:eastAsia="Times New Roman" w:hAnsi="Times New Roman" w:cs="Times New Roman"/>
          <w:b/>
          <w:sz w:val="28"/>
          <w:szCs w:val="28"/>
          <w:lang w:eastAsia="es-ES"/>
        </w:rPr>
        <w:t>DOS MIL DOLARES DE LOS ESTADOS UNIDOS DE AMERICA ($2,000.00)</w:t>
      </w:r>
      <w:r w:rsidR="007902A8" w:rsidRPr="007902A8">
        <w:rPr>
          <w:rFonts w:ascii="Times New Roman" w:eastAsia="Times New Roman" w:hAnsi="Times New Roman" w:cs="Times New Roman"/>
          <w:sz w:val="28"/>
          <w:szCs w:val="28"/>
          <w:lang w:eastAsia="es-ES"/>
        </w:rPr>
        <w:t>, y emita cheque a nombre de</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Calibri" w:hAnsi="Times New Roman" w:cs="Times New Roman"/>
          <w:b/>
          <w:sz w:val="28"/>
          <w:szCs w:val="28"/>
        </w:rPr>
        <w:t>Douglas Rodolfo Guardado Leiva</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Times New Roman" w:hAnsi="Times New Roman" w:cs="Times New Roman"/>
          <w:sz w:val="28"/>
          <w:szCs w:val="28"/>
          <w:lang w:eastAsia="es-ES"/>
        </w:rPr>
        <w:t xml:space="preserve">en su calidad de encargado de Fondo  Circulante. </w:t>
      </w:r>
      <w:r w:rsidR="007902A8" w:rsidRPr="007902A8">
        <w:rPr>
          <w:rFonts w:ascii="Times New Roman" w:eastAsia="Times New Roman" w:hAnsi="Times New Roman" w:cs="Times New Roman"/>
          <w:b/>
          <w:sz w:val="28"/>
          <w:szCs w:val="28"/>
          <w:u w:val="single"/>
          <w:lang w:eastAsia="es-ES"/>
        </w:rPr>
        <w:t>CUARTO:</w:t>
      </w:r>
      <w:r w:rsidR="007902A8" w:rsidRPr="007902A8">
        <w:rPr>
          <w:rFonts w:ascii="Times New Roman" w:eastAsia="Times New Roman" w:hAnsi="Times New Roman" w:cs="Times New Roman"/>
          <w:b/>
          <w:sz w:val="28"/>
          <w:szCs w:val="28"/>
          <w:lang w:eastAsia="es-ES"/>
        </w:rPr>
        <w:t xml:space="preserve"> AUTORIZAR</w:t>
      </w:r>
      <w:r w:rsidR="007902A8" w:rsidRPr="007902A8">
        <w:rPr>
          <w:rFonts w:ascii="Times New Roman" w:eastAsia="Times New Roman" w:hAnsi="Times New Roman" w:cs="Times New Roman"/>
          <w:sz w:val="28"/>
          <w:szCs w:val="28"/>
          <w:lang w:eastAsia="es-ES"/>
        </w:rPr>
        <w:t xml:space="preserve"> al </w:t>
      </w:r>
      <w:r w:rsidR="0032305C">
        <w:rPr>
          <w:rFonts w:ascii="Times New Roman" w:eastAsia="Calibri" w:hAnsi="Times New Roman" w:cs="Times New Roman"/>
          <w:b/>
          <w:sz w:val="28"/>
          <w:szCs w:val="28"/>
        </w:rPr>
        <w:t>XXXXX</w:t>
      </w:r>
      <w:r w:rsidR="007902A8" w:rsidRPr="007902A8">
        <w:rPr>
          <w:rFonts w:ascii="Times New Roman" w:eastAsia="Calibri" w:hAnsi="Times New Roman" w:cs="Times New Roman"/>
          <w:b/>
          <w:sz w:val="28"/>
          <w:szCs w:val="28"/>
        </w:rPr>
        <w:t>, Gerente de Desarrollo Territorial,</w:t>
      </w:r>
      <w:r w:rsidR="007902A8" w:rsidRPr="007902A8">
        <w:rPr>
          <w:rFonts w:ascii="Times New Roman" w:eastAsia="Times New Roman" w:hAnsi="Times New Roman" w:cs="Times New Roman"/>
          <w:sz w:val="28"/>
          <w:szCs w:val="28"/>
          <w:lang w:eastAsia="es-ES"/>
        </w:rPr>
        <w:t xml:space="preserve"> para que aperture cuenta corriente en el </w:t>
      </w:r>
      <w:r w:rsidR="007902A8" w:rsidRPr="007902A8">
        <w:rPr>
          <w:rFonts w:ascii="Times New Roman" w:eastAsia="Times New Roman" w:hAnsi="Times New Roman" w:cs="Times New Roman"/>
          <w:b/>
          <w:sz w:val="28"/>
          <w:szCs w:val="28"/>
          <w:lang w:eastAsia="es-ES"/>
        </w:rPr>
        <w:t xml:space="preserve">Banco Hipotecario de El Salvador S.A., </w:t>
      </w:r>
      <w:r w:rsidR="007902A8" w:rsidRPr="007902A8">
        <w:rPr>
          <w:rFonts w:ascii="Times New Roman" w:eastAsia="Times New Roman" w:hAnsi="Times New Roman" w:cs="Times New Roman"/>
          <w:sz w:val="28"/>
          <w:szCs w:val="28"/>
          <w:lang w:eastAsia="es-ES"/>
        </w:rPr>
        <w:t xml:space="preserve">y deposite en la misma la cantidad de DOS MIL 00/100 DOLARES </w:t>
      </w:r>
      <w:r w:rsidR="007902A8" w:rsidRPr="007902A8">
        <w:rPr>
          <w:rFonts w:ascii="Times New Roman" w:eastAsia="Times New Roman" w:hAnsi="Times New Roman" w:cs="Times New Roman"/>
          <w:b/>
          <w:sz w:val="28"/>
          <w:szCs w:val="28"/>
          <w:lang w:eastAsia="es-ES"/>
        </w:rPr>
        <w:t>($2,000.00)</w:t>
      </w:r>
      <w:r w:rsidR="007902A8" w:rsidRPr="007902A8">
        <w:rPr>
          <w:rFonts w:ascii="Times New Roman" w:eastAsia="Times New Roman" w:hAnsi="Times New Roman" w:cs="Times New Roman"/>
          <w:sz w:val="28"/>
          <w:szCs w:val="28"/>
          <w:lang w:eastAsia="es-ES"/>
        </w:rPr>
        <w:t xml:space="preserve">, a nombre de </w:t>
      </w:r>
      <w:r w:rsidR="007902A8" w:rsidRPr="007902A8">
        <w:rPr>
          <w:rFonts w:ascii="Times New Roman" w:eastAsia="Times New Roman" w:hAnsi="Times New Roman" w:cs="Times New Roman"/>
          <w:b/>
          <w:sz w:val="28"/>
          <w:szCs w:val="28"/>
          <w:lang w:eastAsia="es-ES"/>
        </w:rPr>
        <w:t xml:space="preserve">MUNICIPALIDAD DE APOPA/ ENCARGADA FONDO CIRCULANTE </w:t>
      </w:r>
      <w:r w:rsidR="007902A8" w:rsidRPr="007902A8">
        <w:rPr>
          <w:rFonts w:ascii="Times New Roman" w:eastAsia="Calibri" w:hAnsi="Times New Roman" w:cs="Times New Roman"/>
          <w:b/>
          <w:sz w:val="28"/>
          <w:szCs w:val="28"/>
        </w:rPr>
        <w:t>GERENCIA DE DESARROLLO TERRITORIAL</w:t>
      </w:r>
      <w:r w:rsidR="007902A8" w:rsidRPr="007902A8">
        <w:rPr>
          <w:rFonts w:ascii="Times New Roman" w:eastAsia="Times New Roman" w:hAnsi="Times New Roman" w:cs="Times New Roman"/>
          <w:b/>
          <w:sz w:val="28"/>
          <w:szCs w:val="28"/>
          <w:lang w:eastAsia="es-ES"/>
        </w:rPr>
        <w:t>,</w:t>
      </w:r>
      <w:r w:rsidR="007902A8" w:rsidRPr="007902A8">
        <w:rPr>
          <w:rFonts w:ascii="Times New Roman" w:eastAsia="Times New Roman" w:hAnsi="Times New Roman" w:cs="Times New Roman"/>
          <w:sz w:val="28"/>
          <w:szCs w:val="28"/>
          <w:lang w:eastAsia="es-ES"/>
        </w:rPr>
        <w:t xml:space="preserve"> quedando para tales efectos el registro de firma de refrendarios de cheque de la siguiente manera: Necesarias dos firmas: Firma Indispensable: la del </w:t>
      </w:r>
      <w:r w:rsidR="0032305C">
        <w:rPr>
          <w:rFonts w:ascii="Times New Roman" w:eastAsia="Calibri" w:hAnsi="Times New Roman" w:cs="Times New Roman"/>
          <w:b/>
          <w:sz w:val="28"/>
          <w:szCs w:val="28"/>
        </w:rPr>
        <w:t>XXXXX</w:t>
      </w:r>
      <w:r w:rsidR="007902A8" w:rsidRPr="007902A8">
        <w:rPr>
          <w:rFonts w:ascii="Times New Roman" w:eastAsia="Calibri" w:hAnsi="Times New Roman" w:cs="Times New Roman"/>
          <w:b/>
          <w:sz w:val="28"/>
          <w:szCs w:val="28"/>
        </w:rPr>
        <w:t xml:space="preserve">, </w:t>
      </w:r>
      <w:r w:rsidR="007902A8" w:rsidRPr="007902A8">
        <w:rPr>
          <w:rFonts w:ascii="Times New Roman" w:eastAsia="Times New Roman" w:hAnsi="Times New Roman" w:cs="Times New Roman"/>
          <w:sz w:val="28"/>
          <w:szCs w:val="28"/>
          <w:lang w:eastAsia="es-ES"/>
        </w:rPr>
        <w:t xml:space="preserve">y como refrendarios de cheques: </w:t>
      </w:r>
      <w:r w:rsidR="007902A8" w:rsidRPr="007902A8">
        <w:rPr>
          <w:rFonts w:ascii="Times New Roman" w:eastAsia="Times New Roman" w:hAnsi="Times New Roman" w:cs="Times New Roman"/>
          <w:b/>
          <w:sz w:val="28"/>
          <w:szCs w:val="28"/>
          <w:lang w:eastAsia="es-ES"/>
        </w:rPr>
        <w:t>la</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lang w:eastAsia="es-ES"/>
        </w:rPr>
        <w:t>Señora Susana Yamileth Hernández Cardoza, Séptima Regidora Propietaria y la Sra. Stephanny Elizabeth Márquez Borjas, Tercera Regidora Suplente.</w:t>
      </w:r>
      <w:r w:rsidR="007902A8" w:rsidRPr="007902A8">
        <w:rPr>
          <w:rFonts w:ascii="Times New Roman" w:eastAsia="Times New Roman" w:hAnsi="Times New Roman" w:cs="Times New Roman"/>
          <w:sz w:val="28"/>
          <w:szCs w:val="28"/>
          <w:lang w:eastAsia="es-ES"/>
        </w:rPr>
        <w:t xml:space="preserve"> </w:t>
      </w:r>
      <w:r w:rsidR="007902A8" w:rsidRPr="007902A8">
        <w:rPr>
          <w:rFonts w:ascii="Times New Roman" w:eastAsia="Times New Roman" w:hAnsi="Times New Roman" w:cs="Times New Roman"/>
          <w:b/>
          <w:sz w:val="28"/>
          <w:szCs w:val="28"/>
          <w:u w:val="single"/>
          <w:lang w:eastAsia="es-ES"/>
        </w:rPr>
        <w:t>QUINTO:</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Times New Roman" w:hAnsi="Times New Roman" w:cs="Times New Roman"/>
          <w:sz w:val="28"/>
          <w:szCs w:val="28"/>
          <w:lang w:eastAsia="es-ES"/>
        </w:rPr>
        <w:t xml:space="preserve">Se nombra ordenador de pagos al </w:t>
      </w:r>
      <w:r w:rsidR="007902A8" w:rsidRPr="007902A8">
        <w:rPr>
          <w:rFonts w:ascii="Times New Roman" w:eastAsia="Times New Roman" w:hAnsi="Times New Roman" w:cs="Times New Roman"/>
          <w:b/>
          <w:sz w:val="28"/>
          <w:szCs w:val="28"/>
          <w:lang w:eastAsia="es-ES"/>
        </w:rPr>
        <w:t>Síndico Municipal Lic. Sergio Noel Monroy Martínez;</w:t>
      </w:r>
      <w:r w:rsidR="007902A8" w:rsidRPr="007902A8">
        <w:rPr>
          <w:rFonts w:ascii="Times New Roman" w:eastAsia="Times New Roman" w:hAnsi="Times New Roman" w:cs="Times New Roman"/>
          <w:sz w:val="28"/>
          <w:szCs w:val="28"/>
          <w:lang w:eastAsia="es-ES"/>
        </w:rPr>
        <w:t xml:space="preserve"> para que firme y autorice con la frase </w:t>
      </w:r>
      <w:r w:rsidR="007902A8" w:rsidRPr="007902A8">
        <w:rPr>
          <w:rFonts w:ascii="Times New Roman" w:eastAsia="Times New Roman" w:hAnsi="Times New Roman" w:cs="Times New Roman"/>
          <w:b/>
          <w:sz w:val="28"/>
          <w:szCs w:val="28"/>
          <w:lang w:eastAsia="es-ES"/>
        </w:rPr>
        <w:t xml:space="preserve">PAGUESE.- </w:t>
      </w:r>
      <w:r w:rsidR="007902A8" w:rsidRPr="007902A8">
        <w:rPr>
          <w:rFonts w:ascii="Times New Roman" w:eastAsia="Times New Roman" w:hAnsi="Times New Roman" w:cs="Times New Roman"/>
          <w:b/>
          <w:sz w:val="28"/>
          <w:szCs w:val="28"/>
          <w:u w:val="single"/>
          <w:lang w:eastAsia="es-ES"/>
        </w:rPr>
        <w:t>SEXTO:</w:t>
      </w:r>
      <w:r w:rsidR="007902A8" w:rsidRPr="007902A8">
        <w:rPr>
          <w:rFonts w:ascii="Times New Roman" w:eastAsia="Times New Roman" w:hAnsi="Times New Roman" w:cs="Times New Roman"/>
          <w:sz w:val="28"/>
          <w:szCs w:val="28"/>
          <w:lang w:eastAsia="es-ES"/>
        </w:rPr>
        <w:t xml:space="preserve"> Autorizar a la Licenciada </w:t>
      </w:r>
      <w:r w:rsidR="0032305C">
        <w:rPr>
          <w:rFonts w:ascii="Times New Roman" w:eastAsia="Times New Roman" w:hAnsi="Times New Roman" w:cs="Times New Roman"/>
          <w:b/>
          <w:sz w:val="28"/>
          <w:szCs w:val="28"/>
          <w:lang w:eastAsia="es-ES"/>
        </w:rPr>
        <w:t>XXXXX</w:t>
      </w:r>
      <w:r w:rsidR="007902A8" w:rsidRPr="007902A8">
        <w:rPr>
          <w:rFonts w:ascii="Times New Roman" w:eastAsia="Times New Roman" w:hAnsi="Times New Roman" w:cs="Times New Roman"/>
          <w:b/>
          <w:sz w:val="28"/>
          <w:szCs w:val="28"/>
          <w:lang w:eastAsia="es-ES"/>
        </w:rPr>
        <w:t>,</w:t>
      </w:r>
      <w:r w:rsidR="007902A8" w:rsidRPr="007902A8">
        <w:rPr>
          <w:rFonts w:ascii="Times New Roman" w:eastAsia="Times New Roman" w:hAnsi="Times New Roman" w:cs="Times New Roman"/>
          <w:sz w:val="28"/>
          <w:szCs w:val="28"/>
          <w:lang w:eastAsia="es-ES"/>
        </w:rPr>
        <w:t xml:space="preserve"> Administradora de Contrato de Seguros Colectivos de Vida y Fidelidad, para que realice los trámites correspondientes para incorporar al </w:t>
      </w:r>
      <w:r w:rsidR="0032305C">
        <w:rPr>
          <w:rFonts w:ascii="Times New Roman" w:eastAsia="Calibri" w:hAnsi="Times New Roman" w:cs="Times New Roman"/>
          <w:b/>
          <w:sz w:val="28"/>
          <w:szCs w:val="28"/>
        </w:rPr>
        <w:t>XXXXX</w:t>
      </w:r>
      <w:r w:rsidR="007902A8" w:rsidRPr="007902A8">
        <w:rPr>
          <w:rFonts w:ascii="Times New Roman" w:eastAsia="Calibri" w:hAnsi="Times New Roman" w:cs="Times New Roman"/>
          <w:b/>
          <w:sz w:val="28"/>
          <w:szCs w:val="28"/>
        </w:rPr>
        <w:t>, Gerente de Desarrollo Territorial</w:t>
      </w:r>
      <w:r w:rsidR="007902A8" w:rsidRPr="007902A8">
        <w:rPr>
          <w:rFonts w:ascii="Times New Roman" w:eastAsia="Times New Roman" w:hAnsi="Times New Roman" w:cs="Times New Roman"/>
          <w:b/>
          <w:sz w:val="28"/>
          <w:szCs w:val="28"/>
          <w:lang w:val="es-SV" w:eastAsia="es-ES"/>
        </w:rPr>
        <w:t xml:space="preserve">, </w:t>
      </w:r>
      <w:r w:rsidR="007902A8" w:rsidRPr="007902A8">
        <w:rPr>
          <w:rFonts w:ascii="Times New Roman" w:eastAsia="Times New Roman" w:hAnsi="Times New Roman" w:cs="Times New Roman"/>
          <w:sz w:val="28"/>
          <w:szCs w:val="28"/>
          <w:lang w:val="es-SV" w:eastAsia="es-ES"/>
        </w:rPr>
        <w:t xml:space="preserve">en la fianza de fidelidad. </w:t>
      </w:r>
      <w:r w:rsidR="007902A8" w:rsidRPr="007902A8">
        <w:rPr>
          <w:rFonts w:ascii="Times New Roman" w:eastAsia="Times New Roman" w:hAnsi="Times New Roman" w:cs="Times New Roman"/>
          <w:b/>
          <w:sz w:val="28"/>
          <w:szCs w:val="28"/>
          <w:u w:val="single"/>
          <w:lang w:eastAsia="es-ES"/>
        </w:rPr>
        <w:t>SÉPTIMO:</w:t>
      </w:r>
      <w:r w:rsidR="007902A8" w:rsidRPr="007902A8">
        <w:rPr>
          <w:rFonts w:ascii="Times New Roman" w:eastAsia="Times New Roman" w:hAnsi="Times New Roman" w:cs="Times New Roman"/>
          <w:b/>
          <w:sz w:val="28"/>
          <w:szCs w:val="28"/>
          <w:lang w:eastAsia="es-ES"/>
        </w:rPr>
        <w:t xml:space="preserve"> </w:t>
      </w:r>
      <w:r w:rsidR="007902A8" w:rsidRPr="007902A8">
        <w:rPr>
          <w:rFonts w:ascii="Times New Roman" w:eastAsia="Times New Roman" w:hAnsi="Times New Roman" w:cs="Times New Roman"/>
          <w:sz w:val="28"/>
          <w:szCs w:val="28"/>
          <w:lang w:eastAsia="es-ES"/>
        </w:rPr>
        <w:t xml:space="preserve">Se autoriza al </w:t>
      </w:r>
      <w:r w:rsidR="007902A8" w:rsidRPr="007902A8">
        <w:rPr>
          <w:rFonts w:ascii="Times New Roman" w:eastAsia="Calibri" w:hAnsi="Times New Roman" w:cs="Times New Roman"/>
          <w:b/>
          <w:sz w:val="28"/>
          <w:szCs w:val="28"/>
        </w:rPr>
        <w:t xml:space="preserve">Arq. Douglas Rodolfo Guardado </w:t>
      </w:r>
      <w:proofErr w:type="spellStart"/>
      <w:r w:rsidR="007902A8" w:rsidRPr="007902A8">
        <w:rPr>
          <w:rFonts w:ascii="Times New Roman" w:eastAsia="Calibri" w:hAnsi="Times New Roman" w:cs="Times New Roman"/>
          <w:b/>
          <w:sz w:val="28"/>
          <w:szCs w:val="28"/>
        </w:rPr>
        <w:t>Le</w:t>
      </w:r>
      <w:r w:rsidR="0032305C">
        <w:rPr>
          <w:rFonts w:ascii="Times New Roman" w:eastAsia="Calibri" w:hAnsi="Times New Roman" w:cs="Times New Roman"/>
          <w:b/>
          <w:sz w:val="28"/>
          <w:szCs w:val="28"/>
        </w:rPr>
        <w:t>XXXXXX</w:t>
      </w:r>
      <w:r w:rsidR="007902A8" w:rsidRPr="007902A8">
        <w:rPr>
          <w:rFonts w:ascii="Times New Roman" w:eastAsia="Calibri" w:hAnsi="Times New Roman" w:cs="Times New Roman"/>
          <w:b/>
          <w:sz w:val="28"/>
          <w:szCs w:val="28"/>
        </w:rPr>
        <w:t>iva</w:t>
      </w:r>
      <w:proofErr w:type="spellEnd"/>
      <w:r w:rsidR="007902A8" w:rsidRPr="007902A8">
        <w:rPr>
          <w:rFonts w:ascii="Times New Roman" w:eastAsia="Calibri" w:hAnsi="Times New Roman" w:cs="Times New Roman"/>
          <w:b/>
          <w:sz w:val="28"/>
          <w:szCs w:val="28"/>
        </w:rPr>
        <w:t>, Gerente de Desarrollo Territorial</w:t>
      </w:r>
      <w:r w:rsidR="007902A8" w:rsidRPr="007902A8">
        <w:rPr>
          <w:rFonts w:ascii="Times New Roman" w:eastAsia="Times New Roman" w:hAnsi="Times New Roman" w:cs="Times New Roman"/>
          <w:b/>
          <w:sz w:val="28"/>
          <w:szCs w:val="28"/>
          <w:lang w:val="es-SV" w:eastAsia="es-ES"/>
        </w:rPr>
        <w:t xml:space="preserve">, </w:t>
      </w:r>
      <w:r w:rsidR="007902A8" w:rsidRPr="007902A8">
        <w:rPr>
          <w:rFonts w:ascii="Times New Roman" w:eastAsia="Times New Roman" w:hAnsi="Times New Roman" w:cs="Times New Roman"/>
          <w:sz w:val="28"/>
          <w:szCs w:val="28"/>
          <w:lang w:eastAsia="es-ES"/>
        </w:rPr>
        <w:t xml:space="preserve">para que efectué el uso de los fondos en cumplimiento a los procedimientos especificados en el </w:t>
      </w:r>
      <w:r w:rsidR="007902A8" w:rsidRPr="007902A8">
        <w:rPr>
          <w:rFonts w:ascii="Times New Roman" w:eastAsia="Times New Roman" w:hAnsi="Times New Roman" w:cs="Times New Roman"/>
          <w:b/>
          <w:sz w:val="28"/>
          <w:szCs w:val="28"/>
          <w:lang w:eastAsia="es-ES"/>
        </w:rPr>
        <w:t>MANUAL PARA EL FUNCIONAMIENTO DEL FONDO CIRCULANTE DE CAJA CHICA.</w:t>
      </w:r>
      <w:r w:rsidR="007902A8" w:rsidRPr="007902A8">
        <w:rPr>
          <w:rFonts w:ascii="Times New Roman" w:eastAsia="Times New Roman" w:hAnsi="Times New Roman" w:cs="Times New Roman"/>
          <w:sz w:val="28"/>
          <w:szCs w:val="28"/>
          <w:lang w:eastAsia="es-ES"/>
        </w:rPr>
        <w:t xml:space="preserve"> Fondos con aplicación al específico y expresión Presupuestaria Municipal vigente, que se comprobara como lo establece el artículo 78 del Código Municipal. </w:t>
      </w:r>
      <w:r w:rsidR="007902A8" w:rsidRPr="007902A8">
        <w:rPr>
          <w:rFonts w:ascii="Times New Roman" w:eastAsia="Times New Roman" w:hAnsi="Times New Roman" w:cs="Times New Roman"/>
          <w:b/>
          <w:sz w:val="28"/>
          <w:szCs w:val="28"/>
          <w:lang w:eastAsia="es-ES"/>
        </w:rPr>
        <w:t>CERTIFIQUESE Y COMUNIQUESE.</w:t>
      </w:r>
      <w:r w:rsidR="007902A8" w:rsidRPr="007902A8">
        <w:rPr>
          <w:rFonts w:ascii="Times New Roman" w:eastAsia="Times New Roman" w:hAnsi="Times New Roman" w:cs="Times New Roman"/>
          <w:sz w:val="28"/>
          <w:szCs w:val="28"/>
          <w:lang w:eastAsia="es-ES"/>
        </w:rPr>
        <w:t>-</w:t>
      </w:r>
      <w:r w:rsidR="007902A8" w:rsidRPr="007902A8">
        <w:rPr>
          <w:rFonts w:ascii="Times New Roman" w:eastAsia="Times New Roman" w:hAnsi="Times New Roman" w:cs="Times New Roman"/>
          <w:b/>
          <w:sz w:val="28"/>
          <w:szCs w:val="28"/>
          <w:lang w:eastAsia="es-ES"/>
        </w:rPr>
        <w:t xml:space="preserve"> </w:t>
      </w:r>
      <w:r w:rsidR="007902A8" w:rsidRPr="00152D3B">
        <w:rPr>
          <w:rFonts w:ascii="Times New Roman" w:eastAsia="Calibri" w:hAnsi="Times New Roman" w:cs="Times New Roman"/>
          <w:b/>
          <w:bCs/>
          <w:sz w:val="28"/>
          <w:szCs w:val="28"/>
        </w:rPr>
        <w:t>“</w:t>
      </w:r>
      <w:r w:rsidR="007902A8" w:rsidRPr="00152D3B">
        <w:rPr>
          <w:rFonts w:ascii="Times New Roman" w:eastAsia="Calibri" w:hAnsi="Times New Roman" w:cs="Times New Roman"/>
          <w:b/>
          <w:sz w:val="28"/>
          <w:szCs w:val="28"/>
        </w:rPr>
        <w:t>ACUERDO</w:t>
      </w:r>
      <w:r w:rsidR="007902A8" w:rsidRPr="00152D3B">
        <w:rPr>
          <w:rFonts w:ascii="Times New Roman" w:eastAsia="Calibri" w:hAnsi="Times New Roman" w:cs="Times New Roman"/>
          <w:b/>
          <w:bCs/>
          <w:sz w:val="28"/>
          <w:szCs w:val="28"/>
        </w:rPr>
        <w:t xml:space="preserve"> MUNICIPAL NÚMERO DIECISIETE”. </w:t>
      </w:r>
      <w:r w:rsidR="007902A8" w:rsidRPr="00152D3B">
        <w:rPr>
          <w:rFonts w:ascii="Times New Roman" w:eastAsia="Calibri" w:hAnsi="Times New Roman" w:cs="Times New Roman"/>
          <w:sz w:val="28"/>
          <w:szCs w:val="28"/>
        </w:rPr>
        <w:t xml:space="preserve">El Concejo Municipal en uso de sus facultades legales, de conformidad al art. </w:t>
      </w:r>
      <w:r w:rsidR="007902A8" w:rsidRPr="00152D3B">
        <w:rPr>
          <w:rFonts w:ascii="Times New Roman" w:eastAsia="Calibri" w:hAnsi="Times New Roman" w:cs="Times New Roman"/>
          <w:b/>
          <w:sz w:val="28"/>
          <w:szCs w:val="28"/>
        </w:rPr>
        <w:t>203 y 204</w:t>
      </w:r>
      <w:r w:rsidR="007902A8" w:rsidRPr="00152D3B">
        <w:rPr>
          <w:rFonts w:ascii="Times New Roman" w:eastAsia="Calibri" w:hAnsi="Times New Roman" w:cs="Times New Roman"/>
          <w:sz w:val="28"/>
          <w:szCs w:val="28"/>
        </w:rPr>
        <w:t xml:space="preserve"> de la </w:t>
      </w:r>
      <w:r w:rsidR="007902A8" w:rsidRPr="00152D3B">
        <w:rPr>
          <w:rFonts w:ascii="Times New Roman" w:eastAsia="Calibri" w:hAnsi="Times New Roman" w:cs="Times New Roman"/>
          <w:b/>
          <w:sz w:val="28"/>
          <w:szCs w:val="28"/>
        </w:rPr>
        <w:t>Constitución de la República,</w:t>
      </w:r>
      <w:r w:rsidR="007902A8" w:rsidRPr="00152D3B">
        <w:rPr>
          <w:rFonts w:ascii="Times New Roman" w:eastAsia="Calibri" w:hAnsi="Times New Roman" w:cs="Times New Roman"/>
          <w:sz w:val="28"/>
          <w:szCs w:val="28"/>
        </w:rPr>
        <w:t xml:space="preserve"> </w:t>
      </w:r>
      <w:r w:rsidR="007902A8" w:rsidRPr="00152D3B">
        <w:rPr>
          <w:rFonts w:ascii="Times New Roman" w:eastAsia="Calibri" w:hAnsi="Times New Roman" w:cs="Times New Roman"/>
          <w:b/>
          <w:sz w:val="28"/>
          <w:szCs w:val="28"/>
        </w:rPr>
        <w:t>art. 30 numeral 4) 14) art. 31 numeral 4) y art. 93</w:t>
      </w:r>
      <w:r w:rsidR="007902A8" w:rsidRPr="00152D3B">
        <w:rPr>
          <w:rFonts w:ascii="Times New Roman" w:eastAsia="Calibri" w:hAnsi="Times New Roman" w:cs="Times New Roman"/>
          <w:sz w:val="28"/>
          <w:szCs w:val="28"/>
        </w:rPr>
        <w:t xml:space="preserve"> del </w:t>
      </w:r>
      <w:r w:rsidR="007902A8" w:rsidRPr="00152D3B">
        <w:rPr>
          <w:rFonts w:ascii="Times New Roman" w:eastAsia="Calibri" w:hAnsi="Times New Roman" w:cs="Times New Roman"/>
          <w:b/>
          <w:sz w:val="28"/>
          <w:szCs w:val="28"/>
        </w:rPr>
        <w:t>Código Municipal</w:t>
      </w:r>
      <w:r w:rsidR="007902A8" w:rsidRPr="00152D3B">
        <w:rPr>
          <w:rFonts w:ascii="Times New Roman" w:eastAsia="Calibri" w:hAnsi="Times New Roman" w:cs="Times New Roman"/>
          <w:sz w:val="28"/>
          <w:szCs w:val="28"/>
        </w:rPr>
        <w:t xml:space="preserve"> y </w:t>
      </w:r>
      <w:r w:rsidR="007902A8" w:rsidRPr="00152D3B">
        <w:rPr>
          <w:rFonts w:ascii="Times New Roman" w:eastAsia="Calibri" w:hAnsi="Times New Roman" w:cs="Times New Roman"/>
          <w:b/>
          <w:sz w:val="28"/>
          <w:szCs w:val="28"/>
        </w:rPr>
        <w:t>El Manual para el Uso de Fondo Circulante de Caja Chica,</w:t>
      </w:r>
      <w:r w:rsidR="007902A8" w:rsidRPr="00152D3B">
        <w:rPr>
          <w:rFonts w:ascii="Times New Roman" w:eastAsia="Calibri" w:hAnsi="Times New Roman" w:cs="Times New Roman"/>
          <w:sz w:val="28"/>
          <w:szCs w:val="28"/>
        </w:rPr>
        <w:t xml:space="preserve"> </w:t>
      </w:r>
      <w:r w:rsidR="007902A8" w:rsidRPr="00152D3B">
        <w:rPr>
          <w:rFonts w:ascii="Times New Roman" w:eastAsia="Calibri" w:hAnsi="Times New Roman" w:cs="Times New Roman"/>
          <w:sz w:val="28"/>
          <w:szCs w:val="28"/>
        </w:rPr>
        <w:lastRenderedPageBreak/>
        <w:t xml:space="preserve">aprobado mediante Acuerdo Municipal número diez del Acta número tres de fecha 20/01/2023 y </w:t>
      </w:r>
      <w:r w:rsidR="007902A8" w:rsidRPr="00152D3B">
        <w:rPr>
          <w:rFonts w:ascii="Times New Roman" w:eastAsia="Calibri" w:hAnsi="Times New Roman" w:cs="Times New Roman"/>
          <w:b/>
          <w:sz w:val="28"/>
          <w:szCs w:val="28"/>
        </w:rPr>
        <w:t>Art. 16 de la Disposiciones Generales del Presupuesto de la Alcaldía Municipal de Apopa,</w:t>
      </w:r>
      <w:r w:rsidR="007902A8" w:rsidRPr="00152D3B">
        <w:rPr>
          <w:rFonts w:ascii="Times New Roman" w:eastAsia="Calibri" w:hAnsi="Times New Roman" w:cs="Times New Roman"/>
          <w:sz w:val="28"/>
          <w:szCs w:val="28"/>
        </w:rPr>
        <w:t xml:space="preserve"> aprobadas en el Acuerdo Municipal número ocho Acta número 3 de fecha 20/01/2023 y expuesto el punto número quince de la agenda de esta sesión, el cual corresponde a Memorándum de fecha 08/02/2023, suscrito por el </w:t>
      </w:r>
      <w:r w:rsidR="00F841BA">
        <w:rPr>
          <w:rFonts w:ascii="Times New Roman" w:eastAsia="Calibri" w:hAnsi="Times New Roman" w:cs="Times New Roman"/>
          <w:b/>
          <w:sz w:val="28"/>
          <w:szCs w:val="28"/>
        </w:rPr>
        <w:t>XXXX</w:t>
      </w:r>
      <w:r w:rsidR="007902A8" w:rsidRPr="00152D3B">
        <w:rPr>
          <w:rFonts w:ascii="Times New Roman" w:eastAsia="Calibri" w:hAnsi="Times New Roman" w:cs="Times New Roman"/>
          <w:b/>
          <w:sz w:val="28"/>
          <w:szCs w:val="28"/>
        </w:rPr>
        <w:t xml:space="preserve"> Gerente de Desarrollo Social,</w:t>
      </w:r>
      <w:r w:rsidR="007902A8" w:rsidRPr="00152D3B">
        <w:rPr>
          <w:rFonts w:ascii="Times New Roman" w:eastAsia="Calibri" w:hAnsi="Times New Roman" w:cs="Times New Roman"/>
          <w:sz w:val="28"/>
          <w:szCs w:val="28"/>
        </w:rPr>
        <w:t xml:space="preserve"> solicitando aprobación para la creación de Fondo Circulante de Caja Chica por la suma de </w:t>
      </w:r>
      <w:r w:rsidR="007902A8" w:rsidRPr="00152D3B">
        <w:rPr>
          <w:rFonts w:ascii="Times New Roman" w:eastAsia="Calibri" w:hAnsi="Times New Roman" w:cs="Times New Roman"/>
          <w:b/>
          <w:sz w:val="28"/>
          <w:szCs w:val="28"/>
        </w:rPr>
        <w:t>$2,000.00</w:t>
      </w:r>
      <w:r w:rsidR="007902A8" w:rsidRPr="00152D3B">
        <w:rPr>
          <w:rFonts w:ascii="Times New Roman" w:eastAsia="Calibri" w:hAnsi="Times New Roman" w:cs="Times New Roman"/>
          <w:sz w:val="28"/>
          <w:szCs w:val="28"/>
        </w:rPr>
        <w:t xml:space="preserve"> para la Gerencia de Desarrollo Social, para realizar gastos de menor cuantía de conformidad al Reglamento de Fondo Circulante Caja Chica. Por tanto </w:t>
      </w:r>
      <w:r w:rsidR="007902A8" w:rsidRPr="00152D3B">
        <w:rPr>
          <w:rFonts w:ascii="Times New Roman" w:eastAsia="Calibri" w:hAnsi="Times New Roman" w:cs="Times New Roman"/>
          <w:sz w:val="28"/>
          <w:szCs w:val="28"/>
          <w:lang w:val="es-SV"/>
        </w:rPr>
        <w:t xml:space="preserve">el Honorable Concejo Municipal Plural, en uso de sus facultades legales y habiendo deliberado el punto. </w:t>
      </w:r>
      <w:r w:rsidR="007902A8" w:rsidRPr="00152D3B">
        <w:rPr>
          <w:rFonts w:ascii="Times New Roman" w:eastAsia="Calibri" w:hAnsi="Times New Roman" w:cs="Times New Roman"/>
          <w:sz w:val="28"/>
          <w:szCs w:val="28"/>
        </w:rPr>
        <w:t xml:space="preserve">Por </w:t>
      </w:r>
      <w:r w:rsidR="007902A8" w:rsidRPr="00152D3B">
        <w:rPr>
          <w:rFonts w:ascii="Times New Roman" w:eastAsia="Calibri" w:hAnsi="Times New Roman" w:cs="Times New Roman"/>
          <w:b/>
          <w:sz w:val="28"/>
          <w:szCs w:val="28"/>
        </w:rPr>
        <w:t xml:space="preserve">MAYORIA de once votos a favor, dos votos salvados </w:t>
      </w:r>
      <w:r w:rsidR="007902A8" w:rsidRPr="00152D3B">
        <w:rPr>
          <w:rFonts w:ascii="Times New Roman" w:eastAsia="Calibri" w:hAnsi="Times New Roman" w:cs="Times New Roman"/>
          <w:sz w:val="28"/>
          <w:szCs w:val="28"/>
        </w:rPr>
        <w:t xml:space="preserve">por parte de los siguientes miembros del Concejo: </w:t>
      </w:r>
      <w:r w:rsidR="007902A8" w:rsidRPr="00152D3B">
        <w:rPr>
          <w:rFonts w:ascii="Times New Roman" w:eastAsia="Calibri" w:hAnsi="Times New Roman" w:cs="Times New Roman"/>
          <w:b/>
          <w:sz w:val="28"/>
          <w:szCs w:val="28"/>
        </w:rPr>
        <w:t xml:space="preserve">Sr. Bayron Eraldo Baltazar Martínez Barahona, Decimo Primer Regidor Propietario, </w:t>
      </w:r>
      <w:r w:rsidR="007902A8" w:rsidRPr="00152D3B">
        <w:rPr>
          <w:rFonts w:ascii="Times New Roman" w:eastAsia="Calibri" w:hAnsi="Times New Roman" w:cs="Times New Roman"/>
          <w:sz w:val="28"/>
          <w:szCs w:val="28"/>
        </w:rPr>
        <w:t xml:space="preserve">manifestando literalmente lo siguiente: “Salvo el voto por no tener claro la debida información del uso de las cajas chicas y sus administradores” y el </w:t>
      </w:r>
      <w:r w:rsidR="007902A8" w:rsidRPr="00152D3B">
        <w:rPr>
          <w:rFonts w:ascii="Times New Roman" w:eastAsia="Calibri" w:hAnsi="Times New Roman" w:cs="Times New Roman"/>
          <w:b/>
          <w:sz w:val="28"/>
          <w:szCs w:val="28"/>
        </w:rPr>
        <w:t>Sr. Osmin de Jesús Menjívar González, Décimo Segundo Regidor Propietario,</w:t>
      </w:r>
      <w:r w:rsidR="007902A8" w:rsidRPr="00152D3B">
        <w:rPr>
          <w:rFonts w:ascii="Times New Roman" w:eastAsia="Calibri" w:hAnsi="Times New Roman" w:cs="Times New Roman"/>
          <w:sz w:val="28"/>
          <w:szCs w:val="28"/>
        </w:rPr>
        <w:t xml:space="preserve"> manifestando literalmente lo siguiente: “Voto en contra por no tener claro el uso de las cajas chicas” y </w:t>
      </w:r>
      <w:r w:rsidR="007902A8" w:rsidRPr="00152D3B">
        <w:rPr>
          <w:rFonts w:ascii="Times New Roman" w:eastAsia="Calibri" w:hAnsi="Times New Roman" w:cs="Times New Roman"/>
          <w:b/>
          <w:sz w:val="28"/>
          <w:szCs w:val="28"/>
        </w:rPr>
        <w:t>una ausencia al momento de esta votación</w:t>
      </w:r>
      <w:r w:rsidR="007902A8" w:rsidRPr="00152D3B">
        <w:rPr>
          <w:rFonts w:ascii="Times New Roman" w:eastAsia="Calibri" w:hAnsi="Times New Roman" w:cs="Times New Roman"/>
          <w:sz w:val="28"/>
          <w:szCs w:val="28"/>
        </w:rPr>
        <w:t xml:space="preserve"> por parte de la </w:t>
      </w:r>
      <w:r w:rsidR="007902A8" w:rsidRPr="00152D3B">
        <w:rPr>
          <w:rFonts w:ascii="Times New Roman" w:eastAsia="Calibri" w:hAnsi="Times New Roman" w:cs="Times New Roman"/>
          <w:b/>
          <w:sz w:val="28"/>
          <w:szCs w:val="28"/>
        </w:rPr>
        <w:t>Dra. Yany Xiomara Fuentes Rivas, Cuarta Regidora Propietaria.</w:t>
      </w:r>
      <w:r w:rsidR="007902A8" w:rsidRPr="00152D3B">
        <w:rPr>
          <w:rFonts w:ascii="Times New Roman" w:eastAsia="Calibri" w:hAnsi="Times New Roman" w:cs="Times New Roman"/>
          <w:sz w:val="28"/>
          <w:szCs w:val="28"/>
        </w:rPr>
        <w:t xml:space="preserve"> </w:t>
      </w:r>
      <w:r w:rsidR="007902A8" w:rsidRPr="00152D3B">
        <w:rPr>
          <w:rFonts w:ascii="Times New Roman" w:eastAsia="Calibri" w:hAnsi="Times New Roman" w:cs="Times New Roman"/>
          <w:b/>
          <w:sz w:val="28"/>
          <w:szCs w:val="28"/>
        </w:rPr>
        <w:t xml:space="preserve">ACUERDA: ACUERDA: </w:t>
      </w:r>
      <w:r w:rsidR="007902A8" w:rsidRPr="00152D3B">
        <w:rPr>
          <w:rFonts w:ascii="Times New Roman" w:eastAsia="Calibri" w:hAnsi="Times New Roman" w:cs="Times New Roman"/>
          <w:b/>
          <w:sz w:val="28"/>
          <w:szCs w:val="28"/>
          <w:u w:val="single"/>
        </w:rPr>
        <w:t>PRIMERO:</w:t>
      </w:r>
      <w:r w:rsidR="007902A8" w:rsidRPr="00152D3B">
        <w:rPr>
          <w:rFonts w:ascii="Times New Roman" w:eastAsia="Calibri" w:hAnsi="Times New Roman" w:cs="Times New Roman"/>
          <w:sz w:val="28"/>
          <w:szCs w:val="28"/>
        </w:rPr>
        <w:t xml:space="preserve"> Crear el Fondo Circulante de Caja Chica, por la suma de </w:t>
      </w:r>
      <w:r w:rsidR="007902A8" w:rsidRPr="00152D3B">
        <w:rPr>
          <w:rFonts w:ascii="Times New Roman" w:eastAsia="Calibri" w:hAnsi="Times New Roman" w:cs="Times New Roman"/>
          <w:b/>
          <w:sz w:val="28"/>
          <w:szCs w:val="28"/>
        </w:rPr>
        <w:t>DOS MIL DOLARES DE LOS ESTADOS UNIDOS DE AMERICA ($2,000.00)</w:t>
      </w:r>
      <w:r w:rsidR="007902A8" w:rsidRPr="00152D3B">
        <w:rPr>
          <w:rFonts w:ascii="Times New Roman" w:eastAsia="Calibri" w:hAnsi="Times New Roman" w:cs="Times New Roman"/>
          <w:sz w:val="28"/>
          <w:szCs w:val="28"/>
        </w:rPr>
        <w:t xml:space="preserve">, para el ejercicio del presente año; para la Gerencia de Desarrollo Social, de conformidad a las </w:t>
      </w:r>
      <w:r w:rsidR="007902A8" w:rsidRPr="00152D3B">
        <w:rPr>
          <w:rFonts w:ascii="Times New Roman" w:eastAsia="Calibri" w:hAnsi="Times New Roman" w:cs="Times New Roman"/>
          <w:b/>
          <w:sz w:val="28"/>
          <w:szCs w:val="28"/>
        </w:rPr>
        <w:t xml:space="preserve">Disposiciones Generales del Presupuesto de la Alcaldía Municipal de Apopa. </w:t>
      </w:r>
      <w:r w:rsidR="007902A8" w:rsidRPr="00152D3B">
        <w:rPr>
          <w:rFonts w:ascii="Times New Roman" w:eastAsia="Calibri" w:hAnsi="Times New Roman" w:cs="Times New Roman"/>
          <w:b/>
          <w:sz w:val="28"/>
          <w:szCs w:val="28"/>
          <w:u w:val="single"/>
        </w:rPr>
        <w:t>SEGUNDO</w:t>
      </w:r>
      <w:r w:rsidR="007902A8" w:rsidRPr="00152D3B">
        <w:rPr>
          <w:rFonts w:ascii="Times New Roman" w:eastAsia="Calibri" w:hAnsi="Times New Roman" w:cs="Times New Roman"/>
          <w:b/>
          <w:sz w:val="28"/>
          <w:szCs w:val="28"/>
        </w:rPr>
        <w:t>:</w:t>
      </w:r>
      <w:r w:rsidR="007902A8" w:rsidRPr="00152D3B">
        <w:rPr>
          <w:rFonts w:ascii="Times New Roman" w:eastAsia="Calibri" w:hAnsi="Times New Roman" w:cs="Times New Roman"/>
          <w:sz w:val="28"/>
          <w:szCs w:val="28"/>
        </w:rPr>
        <w:t xml:space="preserve"> Nombrar como encargado del Fondo Circulante de la Gerencia de Desarrollo Social al </w:t>
      </w:r>
      <w:r w:rsidR="007902A8" w:rsidRPr="00152D3B">
        <w:rPr>
          <w:rFonts w:ascii="Times New Roman" w:eastAsia="Calibri" w:hAnsi="Times New Roman" w:cs="Times New Roman"/>
          <w:b/>
          <w:sz w:val="28"/>
          <w:szCs w:val="28"/>
        </w:rPr>
        <w:t xml:space="preserve">Sr. </w:t>
      </w:r>
      <w:r w:rsidR="0077717E">
        <w:rPr>
          <w:rFonts w:ascii="Times New Roman" w:eastAsia="Calibri" w:hAnsi="Times New Roman" w:cs="Times New Roman"/>
          <w:b/>
          <w:sz w:val="28"/>
          <w:szCs w:val="28"/>
        </w:rPr>
        <w:t>XXXXX</w:t>
      </w:r>
      <w:r w:rsidR="007902A8" w:rsidRPr="00152D3B">
        <w:rPr>
          <w:rFonts w:ascii="Times New Roman" w:eastAsia="Calibri" w:hAnsi="Times New Roman" w:cs="Times New Roman"/>
          <w:b/>
          <w:sz w:val="28"/>
          <w:szCs w:val="28"/>
        </w:rPr>
        <w:t xml:space="preserve">, Gerente de Desarrollo Social, a partir de esta fecha al 31/12/2023, </w:t>
      </w:r>
      <w:r w:rsidR="007902A8" w:rsidRPr="00152D3B">
        <w:rPr>
          <w:rFonts w:ascii="Times New Roman" w:eastAsia="Calibri" w:hAnsi="Times New Roman" w:cs="Times New Roman"/>
          <w:sz w:val="28"/>
          <w:szCs w:val="28"/>
        </w:rPr>
        <w:t xml:space="preserve">quien manejara y liquidara ante el Tesorero Municipal e informara al Concejo Municipal Plural mensualmente, previo a los respectivos reintegros por la cantidad de </w:t>
      </w:r>
      <w:r w:rsidR="007902A8" w:rsidRPr="00152D3B">
        <w:rPr>
          <w:rFonts w:ascii="Times New Roman" w:eastAsia="Calibri" w:hAnsi="Times New Roman" w:cs="Times New Roman"/>
          <w:b/>
          <w:sz w:val="28"/>
          <w:szCs w:val="28"/>
        </w:rPr>
        <w:t xml:space="preserve">$2,000.00. </w:t>
      </w:r>
      <w:r w:rsidR="007902A8" w:rsidRPr="00152D3B">
        <w:rPr>
          <w:rFonts w:ascii="Times New Roman" w:eastAsia="Calibri" w:hAnsi="Times New Roman" w:cs="Times New Roman"/>
          <w:b/>
          <w:sz w:val="28"/>
          <w:szCs w:val="28"/>
          <w:u w:val="single"/>
        </w:rPr>
        <w:t>TERCERO:</w:t>
      </w:r>
      <w:r w:rsidR="007902A8" w:rsidRPr="00152D3B">
        <w:rPr>
          <w:rFonts w:ascii="Times New Roman" w:eastAsia="Calibri" w:hAnsi="Times New Roman" w:cs="Times New Roman"/>
          <w:b/>
          <w:sz w:val="28"/>
          <w:szCs w:val="28"/>
        </w:rPr>
        <w:t xml:space="preserve"> AUTORÍCESE </w:t>
      </w:r>
      <w:r w:rsidR="007902A8" w:rsidRPr="00152D3B">
        <w:rPr>
          <w:rFonts w:ascii="Times New Roman" w:eastAsia="Calibri" w:hAnsi="Times New Roman" w:cs="Times New Roman"/>
          <w:sz w:val="28"/>
          <w:szCs w:val="28"/>
        </w:rPr>
        <w:t xml:space="preserve">al </w:t>
      </w:r>
      <w:r w:rsidR="007902A8" w:rsidRPr="00152D3B">
        <w:rPr>
          <w:rFonts w:ascii="Times New Roman" w:eastAsia="Calibri" w:hAnsi="Times New Roman" w:cs="Times New Roman"/>
          <w:b/>
          <w:sz w:val="28"/>
          <w:szCs w:val="28"/>
        </w:rPr>
        <w:t xml:space="preserve">TESORERO MUNICIPAL </w:t>
      </w:r>
      <w:r w:rsidR="007902A8" w:rsidRPr="00152D3B">
        <w:rPr>
          <w:rFonts w:ascii="Times New Roman" w:eastAsia="Calibri" w:hAnsi="Times New Roman" w:cs="Times New Roman"/>
          <w:sz w:val="28"/>
          <w:szCs w:val="28"/>
        </w:rPr>
        <w:t>para que erogue de la cuenta número</w:t>
      </w:r>
      <w:r w:rsidR="007902A8" w:rsidRPr="00152D3B">
        <w:rPr>
          <w:rFonts w:ascii="Times New Roman" w:eastAsia="Calibri" w:hAnsi="Times New Roman" w:cs="Times New Roman"/>
          <w:b/>
          <w:sz w:val="28"/>
          <w:szCs w:val="28"/>
        </w:rPr>
        <w:t xml:space="preserve"> </w:t>
      </w:r>
      <w:r w:rsidR="007902A8" w:rsidRPr="00152D3B">
        <w:rPr>
          <w:rFonts w:ascii="Times New Roman" w:eastAsia="Calibri" w:hAnsi="Times New Roman" w:cs="Times New Roman"/>
          <w:b/>
          <w:sz w:val="28"/>
          <w:szCs w:val="28"/>
          <w:shd w:val="clear" w:color="auto" w:fill="FFFFFF"/>
          <w:lang w:val="es-SV"/>
        </w:rPr>
        <w:t xml:space="preserve">480005924 ALCALDIA MUNICIPAL DE APOPA, </w:t>
      </w:r>
      <w:r w:rsidR="007902A8" w:rsidRPr="00152D3B">
        <w:rPr>
          <w:rFonts w:ascii="Times New Roman" w:eastAsia="Calibri" w:hAnsi="Times New Roman" w:cs="Times New Roman"/>
          <w:b/>
          <w:sz w:val="28"/>
          <w:szCs w:val="28"/>
        </w:rPr>
        <w:t>RECURSOS PROPIOS</w:t>
      </w:r>
      <w:r w:rsidR="007902A8" w:rsidRPr="00152D3B">
        <w:rPr>
          <w:rFonts w:ascii="Times New Roman" w:eastAsia="Calibri" w:hAnsi="Times New Roman" w:cs="Times New Roman"/>
          <w:b/>
          <w:sz w:val="28"/>
          <w:szCs w:val="28"/>
          <w:shd w:val="clear" w:color="auto" w:fill="FFFFFF"/>
          <w:lang w:val="es-SV"/>
        </w:rPr>
        <w:t>, Banco Hipotecario de El Salvador S.A.,</w:t>
      </w:r>
      <w:r w:rsidR="007902A8" w:rsidRPr="00152D3B">
        <w:rPr>
          <w:rFonts w:ascii="Times New Roman" w:eastAsia="Calibri" w:hAnsi="Times New Roman" w:cs="Times New Roman"/>
          <w:b/>
          <w:sz w:val="28"/>
          <w:szCs w:val="28"/>
        </w:rPr>
        <w:t xml:space="preserve"> </w:t>
      </w:r>
      <w:r w:rsidR="007902A8" w:rsidRPr="00152D3B">
        <w:rPr>
          <w:rFonts w:ascii="Times New Roman" w:eastAsia="Calibri" w:hAnsi="Times New Roman" w:cs="Times New Roman"/>
          <w:sz w:val="28"/>
          <w:szCs w:val="28"/>
        </w:rPr>
        <w:t xml:space="preserve">la cantidad de </w:t>
      </w:r>
      <w:r w:rsidR="007902A8" w:rsidRPr="00152D3B">
        <w:rPr>
          <w:rFonts w:ascii="Times New Roman" w:eastAsia="Calibri" w:hAnsi="Times New Roman" w:cs="Times New Roman"/>
          <w:b/>
          <w:sz w:val="28"/>
          <w:szCs w:val="28"/>
        </w:rPr>
        <w:t>DOS MIL DOLARES DE LOS ESTADOS UNIDOS DE AMERICA ($2,000.00)</w:t>
      </w:r>
      <w:r w:rsidR="007902A8" w:rsidRPr="00152D3B">
        <w:rPr>
          <w:rFonts w:ascii="Times New Roman" w:eastAsia="Calibri" w:hAnsi="Times New Roman" w:cs="Times New Roman"/>
          <w:sz w:val="28"/>
          <w:szCs w:val="28"/>
        </w:rPr>
        <w:t>, y emita cheque a nombre de</w:t>
      </w:r>
      <w:r w:rsidR="007902A8" w:rsidRPr="00152D3B">
        <w:rPr>
          <w:rFonts w:ascii="Times New Roman" w:eastAsia="Calibri" w:hAnsi="Times New Roman" w:cs="Times New Roman"/>
          <w:b/>
          <w:sz w:val="28"/>
          <w:szCs w:val="28"/>
        </w:rPr>
        <w:t xml:space="preserve"> </w:t>
      </w:r>
      <w:r w:rsidR="0077717E">
        <w:rPr>
          <w:rFonts w:ascii="Times New Roman" w:eastAsia="Calibri" w:hAnsi="Times New Roman" w:cs="Times New Roman"/>
          <w:b/>
          <w:sz w:val="28"/>
          <w:szCs w:val="28"/>
        </w:rPr>
        <w:t>XXXXXX</w:t>
      </w:r>
      <w:r w:rsidR="007902A8" w:rsidRPr="00152D3B">
        <w:rPr>
          <w:rFonts w:ascii="Times New Roman" w:eastAsia="Calibri" w:hAnsi="Times New Roman" w:cs="Times New Roman"/>
          <w:b/>
          <w:sz w:val="28"/>
          <w:szCs w:val="28"/>
        </w:rPr>
        <w:t xml:space="preserve">, </w:t>
      </w:r>
      <w:r w:rsidR="007902A8" w:rsidRPr="00152D3B">
        <w:rPr>
          <w:rFonts w:ascii="Times New Roman" w:eastAsia="Calibri" w:hAnsi="Times New Roman" w:cs="Times New Roman"/>
          <w:sz w:val="28"/>
          <w:szCs w:val="28"/>
        </w:rPr>
        <w:t xml:space="preserve">en su calidad de encargado de Fondo  Circulante. </w:t>
      </w:r>
      <w:r w:rsidR="007902A8" w:rsidRPr="00152D3B">
        <w:rPr>
          <w:rFonts w:ascii="Times New Roman" w:eastAsia="Calibri" w:hAnsi="Times New Roman" w:cs="Times New Roman"/>
          <w:b/>
          <w:sz w:val="28"/>
          <w:szCs w:val="28"/>
          <w:u w:val="single"/>
        </w:rPr>
        <w:t>CUARTO:</w:t>
      </w:r>
      <w:r w:rsidR="007902A8" w:rsidRPr="00152D3B">
        <w:rPr>
          <w:rFonts w:ascii="Times New Roman" w:eastAsia="Calibri" w:hAnsi="Times New Roman" w:cs="Times New Roman"/>
          <w:b/>
          <w:sz w:val="28"/>
          <w:szCs w:val="28"/>
        </w:rPr>
        <w:t xml:space="preserve"> AUTORIZAR</w:t>
      </w:r>
      <w:r w:rsidR="007902A8" w:rsidRPr="00152D3B">
        <w:rPr>
          <w:rFonts w:ascii="Times New Roman" w:eastAsia="Calibri" w:hAnsi="Times New Roman" w:cs="Times New Roman"/>
          <w:sz w:val="28"/>
          <w:szCs w:val="28"/>
        </w:rPr>
        <w:t xml:space="preserve"> al </w:t>
      </w:r>
      <w:r w:rsidR="0077717E">
        <w:rPr>
          <w:rFonts w:ascii="Times New Roman" w:eastAsia="Calibri" w:hAnsi="Times New Roman" w:cs="Times New Roman"/>
          <w:b/>
          <w:sz w:val="28"/>
          <w:szCs w:val="28"/>
        </w:rPr>
        <w:t>XXXXXXX</w:t>
      </w:r>
      <w:r w:rsidR="007902A8" w:rsidRPr="00152D3B">
        <w:rPr>
          <w:rFonts w:ascii="Times New Roman" w:eastAsia="Calibri" w:hAnsi="Times New Roman" w:cs="Times New Roman"/>
          <w:b/>
          <w:sz w:val="28"/>
          <w:szCs w:val="28"/>
        </w:rPr>
        <w:t>, Gerente de Desarrollo Social,</w:t>
      </w:r>
      <w:r w:rsidR="007902A8" w:rsidRPr="00152D3B">
        <w:rPr>
          <w:rFonts w:ascii="Times New Roman" w:eastAsia="Calibri" w:hAnsi="Times New Roman" w:cs="Times New Roman"/>
          <w:sz w:val="28"/>
          <w:szCs w:val="28"/>
        </w:rPr>
        <w:t xml:space="preserve"> para que aperture cuenta corriente </w:t>
      </w:r>
      <w:r w:rsidR="007902A8" w:rsidRPr="00152D3B">
        <w:rPr>
          <w:rFonts w:ascii="Times New Roman" w:eastAsia="Calibri" w:hAnsi="Times New Roman" w:cs="Times New Roman"/>
          <w:sz w:val="28"/>
          <w:szCs w:val="28"/>
        </w:rPr>
        <w:lastRenderedPageBreak/>
        <w:t xml:space="preserve">en el </w:t>
      </w:r>
      <w:r w:rsidR="007902A8" w:rsidRPr="00152D3B">
        <w:rPr>
          <w:rFonts w:ascii="Times New Roman" w:eastAsia="Calibri" w:hAnsi="Times New Roman" w:cs="Times New Roman"/>
          <w:b/>
          <w:sz w:val="28"/>
          <w:szCs w:val="28"/>
        </w:rPr>
        <w:t xml:space="preserve">Banco Hipotecario de El Salvador S.A., </w:t>
      </w:r>
      <w:r w:rsidR="007902A8" w:rsidRPr="00152D3B">
        <w:rPr>
          <w:rFonts w:ascii="Times New Roman" w:eastAsia="Calibri" w:hAnsi="Times New Roman" w:cs="Times New Roman"/>
          <w:sz w:val="28"/>
          <w:szCs w:val="28"/>
        </w:rPr>
        <w:t xml:space="preserve">y deposite en la misma la cantidad de DOS MIL 00/100 DOLARES </w:t>
      </w:r>
      <w:r w:rsidR="007902A8" w:rsidRPr="00152D3B">
        <w:rPr>
          <w:rFonts w:ascii="Times New Roman" w:eastAsia="Calibri" w:hAnsi="Times New Roman" w:cs="Times New Roman"/>
          <w:b/>
          <w:sz w:val="28"/>
          <w:szCs w:val="28"/>
        </w:rPr>
        <w:t>($2,000.00)</w:t>
      </w:r>
      <w:r w:rsidR="007902A8" w:rsidRPr="00152D3B">
        <w:rPr>
          <w:rFonts w:ascii="Times New Roman" w:eastAsia="Calibri" w:hAnsi="Times New Roman" w:cs="Times New Roman"/>
          <w:sz w:val="28"/>
          <w:szCs w:val="28"/>
        </w:rPr>
        <w:t xml:space="preserve">, a nombre de </w:t>
      </w:r>
      <w:r w:rsidR="007902A8" w:rsidRPr="00152D3B">
        <w:rPr>
          <w:rFonts w:ascii="Times New Roman" w:eastAsia="Calibri" w:hAnsi="Times New Roman" w:cs="Times New Roman"/>
          <w:b/>
          <w:sz w:val="28"/>
          <w:szCs w:val="28"/>
        </w:rPr>
        <w:t>MUNICIPALIDAD DE APOPA/ ENCARGADA FONDO CIRCULANTE GERENCIA DE DESARROLLO SOCIAL,</w:t>
      </w:r>
      <w:r w:rsidR="007902A8" w:rsidRPr="00152D3B">
        <w:rPr>
          <w:rFonts w:ascii="Times New Roman" w:eastAsia="Calibri" w:hAnsi="Times New Roman" w:cs="Times New Roman"/>
          <w:sz w:val="28"/>
          <w:szCs w:val="28"/>
        </w:rPr>
        <w:t xml:space="preserve"> quedando para tales efectos el registro de firma de refrendarios de cheque de la siguiente manera: Necesarias dos firmas: Firma Indispensable: la del </w:t>
      </w:r>
      <w:r w:rsidR="0077717E">
        <w:rPr>
          <w:rFonts w:ascii="Times New Roman" w:eastAsia="Calibri" w:hAnsi="Times New Roman" w:cs="Times New Roman"/>
          <w:b/>
          <w:sz w:val="28"/>
          <w:szCs w:val="28"/>
        </w:rPr>
        <w:t>XXXXX</w:t>
      </w:r>
      <w:r w:rsidR="007902A8" w:rsidRPr="00152D3B">
        <w:rPr>
          <w:rFonts w:ascii="Times New Roman" w:eastAsia="Calibri" w:hAnsi="Times New Roman" w:cs="Times New Roman"/>
          <w:b/>
          <w:sz w:val="28"/>
          <w:szCs w:val="28"/>
        </w:rPr>
        <w:t xml:space="preserve">, </w:t>
      </w:r>
      <w:r w:rsidR="007902A8" w:rsidRPr="00152D3B">
        <w:rPr>
          <w:rFonts w:ascii="Times New Roman" w:eastAsia="Calibri" w:hAnsi="Times New Roman" w:cs="Times New Roman"/>
          <w:sz w:val="28"/>
          <w:szCs w:val="28"/>
        </w:rPr>
        <w:t xml:space="preserve">y como refrendarios de cheques: </w:t>
      </w:r>
      <w:r w:rsidR="007902A8" w:rsidRPr="00152D3B">
        <w:rPr>
          <w:rFonts w:ascii="Times New Roman" w:eastAsia="Calibri" w:hAnsi="Times New Roman" w:cs="Times New Roman"/>
          <w:b/>
          <w:sz w:val="28"/>
          <w:szCs w:val="28"/>
        </w:rPr>
        <w:t>la</w:t>
      </w:r>
      <w:r w:rsidR="007902A8" w:rsidRPr="00152D3B">
        <w:rPr>
          <w:rFonts w:ascii="Times New Roman" w:eastAsia="Calibri" w:hAnsi="Times New Roman" w:cs="Times New Roman"/>
          <w:sz w:val="28"/>
          <w:szCs w:val="28"/>
        </w:rPr>
        <w:t xml:space="preserve"> </w:t>
      </w:r>
      <w:r w:rsidR="007902A8" w:rsidRPr="00152D3B">
        <w:rPr>
          <w:rFonts w:ascii="Times New Roman" w:eastAsia="Calibri" w:hAnsi="Times New Roman" w:cs="Times New Roman"/>
          <w:b/>
          <w:sz w:val="28"/>
          <w:szCs w:val="28"/>
        </w:rPr>
        <w:t>Señora Susana Yamileth Hernández Cardoza, Séptima Regidora Propietaria y la Sra. Stephanny Elizabeth Márquez Borjas, Tercera Regidora Suplente.</w:t>
      </w:r>
      <w:r w:rsidR="007902A8" w:rsidRPr="00152D3B">
        <w:rPr>
          <w:rFonts w:ascii="Times New Roman" w:eastAsia="Calibri" w:hAnsi="Times New Roman" w:cs="Times New Roman"/>
          <w:sz w:val="28"/>
          <w:szCs w:val="28"/>
        </w:rPr>
        <w:t xml:space="preserve"> </w:t>
      </w:r>
      <w:r w:rsidR="007902A8" w:rsidRPr="00152D3B">
        <w:rPr>
          <w:rFonts w:ascii="Times New Roman" w:eastAsia="Calibri" w:hAnsi="Times New Roman" w:cs="Times New Roman"/>
          <w:b/>
          <w:sz w:val="28"/>
          <w:szCs w:val="28"/>
          <w:u w:val="single"/>
        </w:rPr>
        <w:t>QUINTO:</w:t>
      </w:r>
      <w:r w:rsidR="007902A8" w:rsidRPr="00152D3B">
        <w:rPr>
          <w:rFonts w:ascii="Times New Roman" w:eastAsia="Calibri" w:hAnsi="Times New Roman" w:cs="Times New Roman"/>
          <w:b/>
          <w:sz w:val="28"/>
          <w:szCs w:val="28"/>
        </w:rPr>
        <w:t xml:space="preserve"> </w:t>
      </w:r>
      <w:r w:rsidR="007902A8" w:rsidRPr="00152D3B">
        <w:rPr>
          <w:rFonts w:ascii="Times New Roman" w:eastAsia="Calibri" w:hAnsi="Times New Roman" w:cs="Times New Roman"/>
          <w:sz w:val="28"/>
          <w:szCs w:val="28"/>
        </w:rPr>
        <w:t xml:space="preserve">Se nombra ordenador de pagos al </w:t>
      </w:r>
      <w:r w:rsidR="007902A8" w:rsidRPr="00152D3B">
        <w:rPr>
          <w:rFonts w:ascii="Times New Roman" w:eastAsia="Calibri" w:hAnsi="Times New Roman" w:cs="Times New Roman"/>
          <w:b/>
          <w:sz w:val="28"/>
          <w:szCs w:val="28"/>
        </w:rPr>
        <w:t>Síndico Municipal Lic. Sergio Noel Monroy Martínez;</w:t>
      </w:r>
      <w:r w:rsidR="007902A8" w:rsidRPr="00152D3B">
        <w:rPr>
          <w:rFonts w:ascii="Times New Roman" w:eastAsia="Calibri" w:hAnsi="Times New Roman" w:cs="Times New Roman"/>
          <w:sz w:val="28"/>
          <w:szCs w:val="28"/>
        </w:rPr>
        <w:t xml:space="preserve"> para que firme y autorice con la frase </w:t>
      </w:r>
      <w:r w:rsidR="007902A8" w:rsidRPr="00152D3B">
        <w:rPr>
          <w:rFonts w:ascii="Times New Roman" w:eastAsia="Calibri" w:hAnsi="Times New Roman" w:cs="Times New Roman"/>
          <w:b/>
          <w:sz w:val="28"/>
          <w:szCs w:val="28"/>
        </w:rPr>
        <w:t xml:space="preserve">PAGUESE.- </w:t>
      </w:r>
      <w:r w:rsidR="007902A8" w:rsidRPr="00152D3B">
        <w:rPr>
          <w:rFonts w:ascii="Times New Roman" w:eastAsia="Calibri" w:hAnsi="Times New Roman" w:cs="Times New Roman"/>
          <w:b/>
          <w:sz w:val="28"/>
          <w:szCs w:val="28"/>
          <w:u w:val="single"/>
        </w:rPr>
        <w:t>SEXTO:</w:t>
      </w:r>
      <w:r w:rsidR="007902A8" w:rsidRPr="00152D3B">
        <w:rPr>
          <w:rFonts w:ascii="Times New Roman" w:eastAsia="Calibri" w:hAnsi="Times New Roman" w:cs="Times New Roman"/>
          <w:sz w:val="28"/>
          <w:szCs w:val="28"/>
        </w:rPr>
        <w:t xml:space="preserve"> Autorizar a la Licenciada </w:t>
      </w:r>
      <w:r w:rsidR="0077717E">
        <w:rPr>
          <w:rFonts w:ascii="Times New Roman" w:eastAsia="Calibri" w:hAnsi="Times New Roman" w:cs="Times New Roman"/>
          <w:b/>
          <w:sz w:val="28"/>
          <w:szCs w:val="28"/>
        </w:rPr>
        <w:t>XXXXX</w:t>
      </w:r>
      <w:r w:rsidR="007902A8" w:rsidRPr="00152D3B">
        <w:rPr>
          <w:rFonts w:ascii="Times New Roman" w:eastAsia="Calibri" w:hAnsi="Times New Roman" w:cs="Times New Roman"/>
          <w:b/>
          <w:sz w:val="28"/>
          <w:szCs w:val="28"/>
        </w:rPr>
        <w:t>,</w:t>
      </w:r>
      <w:r w:rsidR="007902A8" w:rsidRPr="00152D3B">
        <w:rPr>
          <w:rFonts w:ascii="Times New Roman" w:eastAsia="Calibri" w:hAnsi="Times New Roman" w:cs="Times New Roman"/>
          <w:sz w:val="28"/>
          <w:szCs w:val="28"/>
        </w:rPr>
        <w:t xml:space="preserve"> Administradora de Contrato de Seguros Colectivos de Vida y Fidelidad, para que realice los trámites correspondientes para incorporar al </w:t>
      </w:r>
      <w:r w:rsidR="0077717E">
        <w:rPr>
          <w:rFonts w:ascii="Times New Roman" w:eastAsia="Calibri" w:hAnsi="Times New Roman" w:cs="Times New Roman"/>
          <w:b/>
          <w:sz w:val="28"/>
          <w:szCs w:val="28"/>
        </w:rPr>
        <w:t>XXXXX</w:t>
      </w:r>
      <w:r w:rsidR="007902A8" w:rsidRPr="00152D3B">
        <w:rPr>
          <w:rFonts w:ascii="Times New Roman" w:eastAsia="Calibri" w:hAnsi="Times New Roman" w:cs="Times New Roman"/>
          <w:b/>
          <w:sz w:val="28"/>
          <w:szCs w:val="28"/>
        </w:rPr>
        <w:t>, Gerente de Desarrollo Social</w:t>
      </w:r>
      <w:r w:rsidR="007902A8" w:rsidRPr="00152D3B">
        <w:rPr>
          <w:rFonts w:ascii="Times New Roman" w:eastAsia="Calibri" w:hAnsi="Times New Roman" w:cs="Times New Roman"/>
          <w:b/>
          <w:sz w:val="28"/>
          <w:szCs w:val="28"/>
          <w:lang w:val="es-SV"/>
        </w:rPr>
        <w:t xml:space="preserve">, </w:t>
      </w:r>
      <w:r w:rsidR="007902A8" w:rsidRPr="00152D3B">
        <w:rPr>
          <w:rFonts w:ascii="Times New Roman" w:eastAsia="Calibri" w:hAnsi="Times New Roman" w:cs="Times New Roman"/>
          <w:sz w:val="28"/>
          <w:szCs w:val="28"/>
          <w:lang w:val="es-SV"/>
        </w:rPr>
        <w:t xml:space="preserve">en la fianza de fidelidad. </w:t>
      </w:r>
      <w:r w:rsidR="007902A8" w:rsidRPr="00152D3B">
        <w:rPr>
          <w:rFonts w:ascii="Times New Roman" w:eastAsia="Calibri" w:hAnsi="Times New Roman" w:cs="Times New Roman"/>
          <w:b/>
          <w:sz w:val="28"/>
          <w:szCs w:val="28"/>
          <w:u w:val="single"/>
        </w:rPr>
        <w:t>SÉPTIMO:</w:t>
      </w:r>
      <w:r w:rsidR="007902A8" w:rsidRPr="00152D3B">
        <w:rPr>
          <w:rFonts w:ascii="Times New Roman" w:eastAsia="Calibri" w:hAnsi="Times New Roman" w:cs="Times New Roman"/>
          <w:b/>
          <w:sz w:val="28"/>
          <w:szCs w:val="28"/>
        </w:rPr>
        <w:t xml:space="preserve"> </w:t>
      </w:r>
      <w:r w:rsidR="007902A8" w:rsidRPr="00152D3B">
        <w:rPr>
          <w:rFonts w:ascii="Times New Roman" w:eastAsia="Calibri" w:hAnsi="Times New Roman" w:cs="Times New Roman"/>
          <w:sz w:val="28"/>
          <w:szCs w:val="28"/>
        </w:rPr>
        <w:t xml:space="preserve">Se autoriza al </w:t>
      </w:r>
      <w:r w:rsidR="007902A8" w:rsidRPr="00152D3B">
        <w:rPr>
          <w:rFonts w:ascii="Times New Roman" w:eastAsia="Calibri" w:hAnsi="Times New Roman" w:cs="Times New Roman"/>
          <w:b/>
          <w:sz w:val="28"/>
          <w:szCs w:val="28"/>
        </w:rPr>
        <w:t xml:space="preserve">Sr. </w:t>
      </w:r>
      <w:r w:rsidR="0077717E">
        <w:rPr>
          <w:rFonts w:ascii="Times New Roman" w:eastAsia="Calibri" w:hAnsi="Times New Roman" w:cs="Times New Roman"/>
          <w:b/>
          <w:sz w:val="28"/>
          <w:szCs w:val="28"/>
        </w:rPr>
        <w:t>XXXXX</w:t>
      </w:r>
      <w:r w:rsidR="007902A8" w:rsidRPr="00152D3B">
        <w:rPr>
          <w:rFonts w:ascii="Times New Roman" w:eastAsia="Calibri" w:hAnsi="Times New Roman" w:cs="Times New Roman"/>
          <w:b/>
          <w:sz w:val="28"/>
          <w:szCs w:val="28"/>
        </w:rPr>
        <w:t>, Gerente de Desarrollo Social</w:t>
      </w:r>
      <w:r w:rsidR="007902A8" w:rsidRPr="00152D3B">
        <w:rPr>
          <w:rFonts w:ascii="Times New Roman" w:eastAsia="Calibri" w:hAnsi="Times New Roman" w:cs="Times New Roman"/>
          <w:b/>
          <w:sz w:val="28"/>
          <w:szCs w:val="28"/>
          <w:lang w:val="es-SV"/>
        </w:rPr>
        <w:t xml:space="preserve">, </w:t>
      </w:r>
      <w:r w:rsidR="007902A8" w:rsidRPr="00152D3B">
        <w:rPr>
          <w:rFonts w:ascii="Times New Roman" w:eastAsia="Calibri" w:hAnsi="Times New Roman" w:cs="Times New Roman"/>
          <w:sz w:val="28"/>
          <w:szCs w:val="28"/>
        </w:rPr>
        <w:t xml:space="preserve">para que efectué el uso de los fondos en cumplimiento a los procedimientos especificados en el </w:t>
      </w:r>
      <w:r w:rsidR="007902A8" w:rsidRPr="00152D3B">
        <w:rPr>
          <w:rFonts w:ascii="Times New Roman" w:eastAsia="Calibri" w:hAnsi="Times New Roman" w:cs="Times New Roman"/>
          <w:b/>
          <w:sz w:val="28"/>
          <w:szCs w:val="28"/>
        </w:rPr>
        <w:t>MANUAL PARA EL FUNCIONAMIENTO DEL FONDO CIRCULANTE DE CAJA CHICA.</w:t>
      </w:r>
      <w:r w:rsidR="007902A8" w:rsidRPr="00152D3B">
        <w:rPr>
          <w:rFonts w:ascii="Times New Roman" w:eastAsia="Calibri" w:hAnsi="Times New Roman" w:cs="Times New Roman"/>
          <w:sz w:val="28"/>
          <w:szCs w:val="28"/>
        </w:rPr>
        <w:t xml:space="preserve"> Fondos con aplicación al específico y expresión Presupuestaria Municipal vigente, que se comprobara como lo establece el artículo 78 del Código Municipal. </w:t>
      </w:r>
      <w:r w:rsidR="007902A8" w:rsidRPr="00152D3B">
        <w:rPr>
          <w:rFonts w:ascii="Times New Roman" w:eastAsia="Calibri" w:hAnsi="Times New Roman" w:cs="Times New Roman"/>
          <w:b/>
          <w:sz w:val="28"/>
          <w:szCs w:val="28"/>
        </w:rPr>
        <w:t>CERTIFIQUESE Y COMUNIQUESE.</w:t>
      </w:r>
      <w:r w:rsidR="007902A8" w:rsidRPr="00152D3B">
        <w:rPr>
          <w:rFonts w:ascii="Times New Roman" w:eastAsia="Calibri" w:hAnsi="Times New Roman" w:cs="Times New Roman"/>
          <w:sz w:val="28"/>
          <w:szCs w:val="28"/>
        </w:rPr>
        <w:t>-</w:t>
      </w:r>
      <w:r w:rsidR="00AB775B">
        <w:rPr>
          <w:rFonts w:ascii="Times New Roman" w:eastAsia="Calibri" w:hAnsi="Times New Roman" w:cs="Times New Roman"/>
          <w:sz w:val="28"/>
          <w:szCs w:val="28"/>
        </w:rPr>
        <w:t xml:space="preserve"> </w:t>
      </w:r>
      <w:r w:rsidR="002A4B52" w:rsidRPr="002A4B52">
        <w:rPr>
          <w:rFonts w:ascii="Times New Roman" w:eastAsia="Calibri" w:hAnsi="Times New Roman" w:cs="Times New Roman"/>
          <w:b/>
          <w:bCs/>
          <w:sz w:val="28"/>
        </w:rPr>
        <w:t xml:space="preserve">“ACUERDO MUNICIPAL NUMERO DIECIOCHO”. </w:t>
      </w:r>
      <w:r w:rsidR="002A4B52" w:rsidRPr="002A4B52">
        <w:rPr>
          <w:rFonts w:ascii="Times New Roman" w:eastAsia="Calibri" w:hAnsi="Times New Roman" w:cs="Times New Roman"/>
          <w:sz w:val="28"/>
        </w:rPr>
        <w:t xml:space="preserve">El Concejo Municipal en uso de sus facultades legales, de conformidad al art. 86 inciso final, 203, 204 y 235 de la Constitución de la República, art. 30 numeral 4) 14) art. 31 numeral 4) y art. 91 del Código Municipal. Expuesto en el punto número cuatro de la agenda de esta sesión, el cual corresponde la participación de la Sra. Alcaldesa Municipal, por medio del cual,  da lectura a nota suscrita por el </w:t>
      </w:r>
      <w:r w:rsidR="00D2770C">
        <w:rPr>
          <w:rFonts w:ascii="Times New Roman" w:eastAsia="Calibri" w:hAnsi="Times New Roman" w:cs="Times New Roman"/>
          <w:sz w:val="28"/>
        </w:rPr>
        <w:t>XXXXXX</w:t>
      </w:r>
      <w:r w:rsidR="002A4B52" w:rsidRPr="002A4B52">
        <w:rPr>
          <w:rFonts w:ascii="Times New Roman" w:eastAsia="Calibri" w:hAnsi="Times New Roman" w:cs="Times New Roman"/>
          <w:sz w:val="28"/>
        </w:rPr>
        <w:t xml:space="preserve">, Director de Salud de Apopa,  en el cual por medio de oficio con referencia: oficio N°2023-3000-UCSFI APOPA-082, en el cual solicitan que se interponga sus buenos oficios como alcaldesa para APOYO FINANCIERO para la adquisición de REFRIGERIOS para señoras embarazadas que asisten a SESIONES EDUCATIVAS los días martes en el área de CANOPIS, frente a Unidad de Salud de Apopa, asimismo, manifiestan que la actividad se está desarrollando desde mayo del año 2022 y han contado con apoyo de ONG que finalizó en diciembre de 2022, y a continuación se ha mantenido con gestión local, pero debido a la gran afluencia de señoras a la actividad, se ven en la necesidad de </w:t>
      </w:r>
      <w:r w:rsidR="002A4B52" w:rsidRPr="002A4B52">
        <w:rPr>
          <w:rFonts w:ascii="Times New Roman" w:eastAsia="Calibri" w:hAnsi="Times New Roman" w:cs="Times New Roman"/>
          <w:sz w:val="28"/>
        </w:rPr>
        <w:lastRenderedPageBreak/>
        <w:t>solicitar apoyo y que la actividad está enmarcada en el cumplimiento de la LEY NACER CON CARIÑO, y que se pretende dar orientación y educación para dar un giro en la atención más humanizada que las señoras embarazadas merecen, y que la solicitud en para la compra de 30 refrigerios para cada día martes para la actividad que se desarrolla de 8 a 11 am.</w:t>
      </w:r>
      <w:r w:rsidR="002A4B52" w:rsidRPr="002A4B52">
        <w:rPr>
          <w:rFonts w:ascii="Times New Roman" w:eastAsia="Times New Roman" w:hAnsi="Times New Roman" w:cs="Times New Roman"/>
          <w:sz w:val="28"/>
        </w:rPr>
        <w:t xml:space="preserve"> </w:t>
      </w:r>
      <w:r w:rsidR="002A4B52" w:rsidRPr="002A4B52">
        <w:rPr>
          <w:rFonts w:ascii="Times New Roman" w:eastAsia="Calibri" w:hAnsi="Times New Roman" w:cs="Times New Roman"/>
          <w:sz w:val="28"/>
        </w:rPr>
        <w:t xml:space="preserve">Por lo tanto, este Concejo Municipal Plural considerando lo establecido en el artículo 203 Constitución de la República, en los incisos primero y segundo, el cual literalmente expresa lo siguiente: </w:t>
      </w:r>
      <w:r w:rsidR="002A4B52" w:rsidRPr="002A4B52">
        <w:rPr>
          <w:rFonts w:ascii="Times New Roman" w:eastAsia="Calibri" w:hAnsi="Times New Roman" w:cs="Times New Roman"/>
          <w:i/>
          <w:sz w:val="28"/>
        </w:rPr>
        <w:t>Los Municipios serán autónomos en lo económico, en lo técnico y en lo administrativo, y se regirán por un Código Municipal, que sentará los principios generales para su organización, funcionamiento y ejercicio de sus facultades autónomas. Los Municipios estarán obligados a colaborar con otras instituciones públicas en los planes de desarrollo nacional o regional</w:t>
      </w:r>
      <w:r w:rsidR="002A4B52" w:rsidRPr="002A4B52">
        <w:rPr>
          <w:rFonts w:ascii="Times New Roman" w:eastAsia="Calibri" w:hAnsi="Times New Roman" w:cs="Times New Roman"/>
          <w:sz w:val="28"/>
        </w:rPr>
        <w:t xml:space="preserve">. Por lo tanto, en uso de sus facultades legales y habiendo deliberado el punto, por </w:t>
      </w:r>
      <w:r w:rsidR="002A4B52" w:rsidRPr="002A4B52">
        <w:rPr>
          <w:rFonts w:ascii="Times New Roman" w:eastAsia="Calibri" w:hAnsi="Times New Roman" w:cs="Times New Roman"/>
          <w:b/>
          <w:sz w:val="28"/>
        </w:rPr>
        <w:t xml:space="preserve">MAYORIA </w:t>
      </w:r>
      <w:r w:rsidR="002A4B52" w:rsidRPr="002A4B52">
        <w:rPr>
          <w:rFonts w:ascii="Times New Roman" w:eastAsia="Calibri" w:hAnsi="Times New Roman" w:cs="Times New Roman"/>
          <w:sz w:val="28"/>
        </w:rPr>
        <w:t xml:space="preserve">de TRECE VOTOS a favor y UNA AUSENCIA al momento de esta votación, por parte del Concejal </w:t>
      </w:r>
      <w:r w:rsidR="002A4B52" w:rsidRPr="002A4B52">
        <w:rPr>
          <w:rFonts w:ascii="Times New Roman" w:eastAsia="Calibri" w:hAnsi="Times New Roman" w:cs="Times New Roman"/>
          <w:b/>
          <w:sz w:val="28"/>
        </w:rPr>
        <w:t>Sr. Bayron Eraldo Baltazar Martínez Barahona</w:t>
      </w:r>
      <w:r w:rsidR="002A4B52" w:rsidRPr="002A4B52">
        <w:rPr>
          <w:rFonts w:ascii="Times New Roman" w:eastAsia="Calibri" w:hAnsi="Times New Roman" w:cs="Times New Roman"/>
          <w:sz w:val="28"/>
        </w:rPr>
        <w:t xml:space="preserve">, Décimo Primer Regidor Propietario </w:t>
      </w:r>
      <w:r w:rsidR="002A4B52" w:rsidRPr="002A4B52">
        <w:rPr>
          <w:rFonts w:ascii="Times New Roman" w:eastAsia="Calibri" w:hAnsi="Times New Roman" w:cs="Times New Roman"/>
          <w:b/>
          <w:sz w:val="28"/>
        </w:rPr>
        <w:t xml:space="preserve">ACUERDA: </w:t>
      </w:r>
      <w:r w:rsidR="002A4B52" w:rsidRPr="002A4B52">
        <w:rPr>
          <w:rFonts w:ascii="Times New Roman" w:eastAsia="Calibri" w:hAnsi="Times New Roman" w:cs="Times New Roman"/>
          <w:b/>
          <w:sz w:val="28"/>
          <w:u w:val="single"/>
        </w:rPr>
        <w:t>Primero</w:t>
      </w:r>
      <w:r w:rsidR="002A4B52" w:rsidRPr="002A4B52">
        <w:rPr>
          <w:rFonts w:ascii="Times New Roman" w:eastAsia="Calibri" w:hAnsi="Times New Roman" w:cs="Times New Roman"/>
          <w:b/>
          <w:sz w:val="28"/>
        </w:rPr>
        <w:t xml:space="preserve">: </w:t>
      </w:r>
      <w:r w:rsidR="002A4B52" w:rsidRPr="002A4B52">
        <w:rPr>
          <w:rFonts w:ascii="Times New Roman" w:eastAsia="Calibri" w:hAnsi="Times New Roman" w:cs="Times New Roman"/>
          <w:sz w:val="28"/>
        </w:rPr>
        <w:t>Aprobar ayuda económica, cargada a la partida del Concejo Municipal,</w:t>
      </w:r>
      <w:r w:rsidR="002A4B52" w:rsidRPr="002A4B52">
        <w:rPr>
          <w:rFonts w:ascii="Times New Roman" w:eastAsia="Calibri" w:hAnsi="Times New Roman" w:cs="Times New Roman"/>
          <w:b/>
          <w:sz w:val="28"/>
        </w:rPr>
        <w:t xml:space="preserve"> </w:t>
      </w:r>
      <w:r w:rsidR="002A4B52" w:rsidRPr="002A4B52">
        <w:rPr>
          <w:rFonts w:ascii="Times New Roman" w:eastAsia="Calibri" w:hAnsi="Times New Roman" w:cs="Times New Roman"/>
          <w:sz w:val="28"/>
        </w:rPr>
        <w:t>por la cantidad de DOSCIENTOS DÓLARES EXACTOS DE LOS ESTADOS UNIDOS DE NORTE AMÉRICA</w:t>
      </w:r>
      <w:r w:rsidR="002A4B52" w:rsidRPr="002A4B52">
        <w:rPr>
          <w:rFonts w:ascii="Times New Roman" w:eastAsia="Calibri" w:hAnsi="Times New Roman" w:cs="Times New Roman"/>
          <w:b/>
          <w:sz w:val="28"/>
        </w:rPr>
        <w:t xml:space="preserve"> </w:t>
      </w:r>
      <w:r w:rsidR="002A4B52" w:rsidRPr="002A4B52">
        <w:rPr>
          <w:rFonts w:ascii="Times New Roman" w:eastAsia="Calibri" w:hAnsi="Times New Roman" w:cs="Times New Roman"/>
          <w:sz w:val="28"/>
        </w:rPr>
        <w:t>(</w:t>
      </w:r>
      <w:r w:rsidR="002A4B52" w:rsidRPr="002A4B52">
        <w:rPr>
          <w:rFonts w:ascii="Times New Roman" w:eastAsia="Calibri" w:hAnsi="Times New Roman" w:cs="Times New Roman"/>
          <w:b/>
          <w:sz w:val="28"/>
        </w:rPr>
        <w:t>$200.00</w:t>
      </w:r>
      <w:r w:rsidR="002A4B52" w:rsidRPr="002A4B52">
        <w:rPr>
          <w:rFonts w:ascii="Times New Roman" w:eastAsia="Calibri" w:hAnsi="Times New Roman" w:cs="Times New Roman"/>
          <w:sz w:val="28"/>
        </w:rPr>
        <w:t>), de forma mensual y sucesivas  por un periodo de febrero a diciembre del año dos mil veintitrés, en concepto de ayuda económica para  compra de refrigerios que proporcionarán a señoras embarazadas que asisten a SESIONES EDUCATIVAS los días martes en el área de CANOPIS, frente a Unidad de Salud de Apopa</w:t>
      </w:r>
      <w:r w:rsidR="002A4B52" w:rsidRPr="002A4B52">
        <w:rPr>
          <w:rFonts w:ascii="Times New Roman" w:eastAsia="Calibri" w:hAnsi="Times New Roman" w:cs="Times New Roman"/>
          <w:b/>
          <w:sz w:val="28"/>
        </w:rPr>
        <w:t>,</w:t>
      </w:r>
      <w:r w:rsidR="002A4B52" w:rsidRPr="002A4B52">
        <w:rPr>
          <w:rFonts w:ascii="Times New Roman" w:eastAsia="Calibri" w:hAnsi="Times New Roman" w:cs="Times New Roman"/>
          <w:sz w:val="28"/>
        </w:rPr>
        <w:t xml:space="preserve"> actividad enmarcada en el cumplimiento de la LEY NACER CON CARIÑO, y con el objeto  de dar orientación y educación para dar un giro en la atención más humanizada que las señoras embarazadas merecen. </w:t>
      </w:r>
      <w:r w:rsidR="002A4B52" w:rsidRPr="002A4B52">
        <w:rPr>
          <w:rFonts w:ascii="Times New Roman" w:eastAsia="Calibri" w:hAnsi="Times New Roman" w:cs="Times New Roman"/>
          <w:b/>
          <w:sz w:val="28"/>
        </w:rPr>
        <w:t>Segundo</w:t>
      </w:r>
      <w:r w:rsidR="002A4B52" w:rsidRPr="002A4B52">
        <w:rPr>
          <w:rFonts w:ascii="Times New Roman" w:eastAsia="Calibri" w:hAnsi="Times New Roman" w:cs="Times New Roman"/>
          <w:sz w:val="28"/>
        </w:rPr>
        <w:t>: Autorizar al Tesorero Municipal, erogue la cantidad de DOSCIENTOS DÓLARES EXACTOS DE LOS ESTADOS UNIDOS DE NORTE AMÉRICA</w:t>
      </w:r>
      <w:r w:rsidR="002A4B52" w:rsidRPr="002A4B52">
        <w:rPr>
          <w:rFonts w:ascii="Times New Roman" w:eastAsia="Calibri" w:hAnsi="Times New Roman" w:cs="Times New Roman"/>
          <w:b/>
          <w:sz w:val="28"/>
        </w:rPr>
        <w:t xml:space="preserve"> </w:t>
      </w:r>
      <w:r w:rsidR="002A4B52" w:rsidRPr="002A4B52">
        <w:rPr>
          <w:rFonts w:ascii="Times New Roman" w:eastAsia="Calibri" w:hAnsi="Times New Roman" w:cs="Times New Roman"/>
          <w:sz w:val="28"/>
        </w:rPr>
        <w:t>(</w:t>
      </w:r>
      <w:r w:rsidR="002A4B52" w:rsidRPr="002A4B52">
        <w:rPr>
          <w:rFonts w:ascii="Times New Roman" w:eastAsia="Calibri" w:hAnsi="Times New Roman" w:cs="Times New Roman"/>
          <w:b/>
          <w:sz w:val="28"/>
        </w:rPr>
        <w:t>$200.00</w:t>
      </w:r>
      <w:r w:rsidR="002A4B52" w:rsidRPr="002A4B52">
        <w:rPr>
          <w:rFonts w:ascii="Times New Roman" w:eastAsia="Calibri" w:hAnsi="Times New Roman" w:cs="Times New Roman"/>
          <w:sz w:val="28"/>
        </w:rPr>
        <w:t xml:space="preserve">), de forma mensual y sucesivas  por un periodo de febrero a diciembre, del año dos mil veintitrés, y emita cheque a nombre de </w:t>
      </w:r>
      <w:r w:rsidR="00D2770C">
        <w:rPr>
          <w:rFonts w:ascii="Times New Roman" w:eastAsia="Calibri" w:hAnsi="Times New Roman" w:cs="Times New Roman"/>
          <w:b/>
          <w:sz w:val="28"/>
        </w:rPr>
        <w:t>XXXXXXX</w:t>
      </w:r>
      <w:r w:rsidR="002A4B52" w:rsidRPr="002A4B52">
        <w:rPr>
          <w:rFonts w:ascii="Times New Roman" w:eastAsia="Calibri" w:hAnsi="Times New Roman" w:cs="Times New Roman"/>
          <w:sz w:val="28"/>
        </w:rPr>
        <w:t xml:space="preserve">, con Documento Único de Identidad número </w:t>
      </w:r>
      <w:r w:rsidR="00D2770C">
        <w:rPr>
          <w:rFonts w:ascii="Times New Roman" w:eastAsia="Calibri" w:hAnsi="Times New Roman" w:cs="Times New Roman"/>
          <w:sz w:val="28"/>
        </w:rPr>
        <w:t>XXXXX</w:t>
      </w:r>
      <w:r w:rsidR="002A4B52" w:rsidRPr="002A4B52">
        <w:rPr>
          <w:rFonts w:ascii="Times New Roman" w:eastAsia="Calibri" w:hAnsi="Times New Roman" w:cs="Times New Roman"/>
          <w:sz w:val="28"/>
        </w:rPr>
        <w:t>, en concepto de ayuda económica, para  compra de refrigerios que proporcionarán a señoras embarazadas que asisten a SESIONES EDUCATIVAS los días martes en el área de CANOPIS, frente a Unidad de Salud de Apopa</w:t>
      </w:r>
      <w:r w:rsidR="002A4B52" w:rsidRPr="002A4B52">
        <w:rPr>
          <w:rFonts w:ascii="Times New Roman" w:eastAsia="Calibri" w:hAnsi="Times New Roman" w:cs="Times New Roman"/>
          <w:b/>
          <w:sz w:val="28"/>
        </w:rPr>
        <w:t>,</w:t>
      </w:r>
      <w:r w:rsidR="002A4B52" w:rsidRPr="002A4B52">
        <w:rPr>
          <w:rFonts w:ascii="Times New Roman" w:eastAsia="Calibri" w:hAnsi="Times New Roman" w:cs="Times New Roman"/>
          <w:sz w:val="28"/>
        </w:rPr>
        <w:t xml:space="preserve"> actividad enmarcada en el cumplimiento de la LEY NACER CON CARIÑO, y con el objeto  de dar orientación y educación para dar un giro </w:t>
      </w:r>
      <w:r w:rsidR="002A4B52" w:rsidRPr="002A4B52">
        <w:rPr>
          <w:rFonts w:ascii="Times New Roman" w:eastAsia="Calibri" w:hAnsi="Times New Roman" w:cs="Times New Roman"/>
          <w:sz w:val="28"/>
        </w:rPr>
        <w:lastRenderedPageBreak/>
        <w:t xml:space="preserve">en la atención más humanizada que las señoras embarazadas merecen. </w:t>
      </w:r>
      <w:r w:rsidR="002A4B52" w:rsidRPr="002A4B52">
        <w:rPr>
          <w:rFonts w:ascii="Times New Roman" w:eastAsia="Calibri" w:hAnsi="Times New Roman" w:cs="Times New Roman"/>
          <w:sz w:val="28"/>
          <w:u w:val="single"/>
        </w:rPr>
        <w:t>El cual deberá resguardar los comprobantes de compra y entrega de los insumos, para efecto de futuras fiscalizaciones de entidades públicas</w:t>
      </w:r>
      <w:r w:rsidR="002A4B52" w:rsidRPr="002A4B52">
        <w:rPr>
          <w:rFonts w:ascii="Times New Roman" w:eastAsia="Calibri" w:hAnsi="Times New Roman" w:cs="Times New Roman"/>
          <w:sz w:val="28"/>
        </w:rPr>
        <w:t xml:space="preserve">. </w:t>
      </w:r>
      <w:r w:rsidR="002A4B52" w:rsidRPr="002A4B52">
        <w:rPr>
          <w:rFonts w:ascii="Times New Roman" w:eastAsia="Calibri" w:hAnsi="Times New Roman" w:cs="Times New Roman"/>
          <w:b/>
          <w:sz w:val="28"/>
        </w:rPr>
        <w:t xml:space="preserve">Tercero: </w:t>
      </w:r>
      <w:r w:rsidR="002A4B52" w:rsidRPr="002A4B52">
        <w:rPr>
          <w:rFonts w:ascii="Times New Roman" w:eastAsia="Calibri" w:hAnsi="Times New Roman" w:cs="Times New Roman"/>
          <w:sz w:val="28"/>
        </w:rPr>
        <w:t>Quedando autorizada la Jefa de Presupuesto, realice Reprogramación Presupuestaria, sí fuese necesaria, cargada a la partida  del Concejo Municipal.-</w:t>
      </w:r>
      <w:r w:rsidR="002A4B52" w:rsidRPr="002A4B52">
        <w:rPr>
          <w:rFonts w:ascii="Times New Roman" w:eastAsia="Calibri" w:hAnsi="Times New Roman" w:cs="Times New Roman"/>
          <w:sz w:val="28"/>
          <w:szCs w:val="24"/>
          <w:lang w:val="es-SV"/>
        </w:rPr>
        <w:t xml:space="preserve"> Fondos con aplicación al específico y expresión Presupuestaria Municipal vigente, que se comprobara como lo establece el artículo 78 del Código Municipal</w:t>
      </w:r>
      <w:r w:rsidR="002A4B52" w:rsidRPr="002A4B52">
        <w:rPr>
          <w:rFonts w:ascii="Times New Roman" w:eastAsia="Calibri" w:hAnsi="Times New Roman" w:cs="Times New Roman"/>
          <w:sz w:val="28"/>
        </w:rPr>
        <w:t>.-</w:t>
      </w:r>
      <w:r w:rsidR="002A4B52" w:rsidRPr="002A4B52">
        <w:rPr>
          <w:rFonts w:ascii="Times New Roman" w:eastAsia="Calibri" w:hAnsi="Times New Roman" w:cs="Times New Roman"/>
          <w:b/>
          <w:sz w:val="28"/>
        </w:rPr>
        <w:t>CERTIFÍQUESE Y COMUNÍQUESE.-</w:t>
      </w:r>
      <w:r w:rsidR="00906167">
        <w:rPr>
          <w:rFonts w:ascii="Times New Roman" w:eastAsia="Calibri" w:hAnsi="Times New Roman" w:cs="Times New Roman"/>
          <w:b/>
          <w:sz w:val="28"/>
        </w:rPr>
        <w:t xml:space="preserve"> </w:t>
      </w:r>
      <w:r w:rsidR="00906167" w:rsidRPr="00906167">
        <w:rPr>
          <w:rFonts w:ascii="Times New Roman" w:eastAsia="Calibri" w:hAnsi="Times New Roman" w:cs="Times New Roman"/>
          <w:b/>
          <w:bCs/>
          <w:sz w:val="28"/>
        </w:rPr>
        <w:t xml:space="preserve">“ACUERDO MUNICIPAL NUMERO DIECINUEVE”. </w:t>
      </w:r>
      <w:r w:rsidR="00906167" w:rsidRPr="00906167">
        <w:rPr>
          <w:rFonts w:ascii="Times New Roman" w:eastAsia="Calibri" w:hAnsi="Times New Roman" w:cs="Times New Roman"/>
          <w:sz w:val="28"/>
        </w:rPr>
        <w:t xml:space="preserve">El Concejo Municipal en uso de sus facultades legales, de conformidad al art. 86 inciso final, 203, 204 y 235 de la Constitución de la República, art. 30 numeral 4) 14) art. 31 numeral 4) y art. 91 del Código Municipal. Expuesto en el punto número diecisiete  literal a), de la agenda de esta sesión, el cual corresponde memorándum suscrito por Secretaria Municipal, por medio del cual solicita aprobación mediante Acuerdo Municipal para modificación del Acuerdo Municipal número DIEZ de acta número TRES, de fecha 20/01/2023, Acuerdo Municipal por medio del cual se aprobó el </w:t>
      </w:r>
      <w:r w:rsidR="00906167" w:rsidRPr="00906167">
        <w:rPr>
          <w:rFonts w:ascii="Times New Roman" w:eastAsia="Times New Roman" w:hAnsi="Times New Roman" w:cs="Times New Roman"/>
          <w:sz w:val="28"/>
        </w:rPr>
        <w:t>MANUAL PARA EL USO DEL FONDO CIRCULANTE DE CAJA CHICA</w:t>
      </w:r>
      <w:r w:rsidR="00906167" w:rsidRPr="00906167">
        <w:rPr>
          <w:rFonts w:ascii="Times New Roman" w:eastAsia="Times New Roman" w:hAnsi="Times New Roman" w:cs="Times New Roman"/>
          <w:b/>
          <w:sz w:val="28"/>
        </w:rPr>
        <w:t>, AMPLIARLO EN EL SENTIDO SIGUIENTE:</w:t>
      </w:r>
      <w:r w:rsidR="00906167" w:rsidRPr="00906167">
        <w:rPr>
          <w:rFonts w:ascii="Times New Roman" w:eastAsia="Times New Roman" w:hAnsi="Times New Roman" w:cs="Times New Roman"/>
          <w:sz w:val="28"/>
        </w:rPr>
        <w:t xml:space="preserve"> Recomendar a los delegados para la elaboración del manual antes mencionado, plasmen las firmas correspondientes, con el objeto de tener sustento legal. </w:t>
      </w:r>
      <w:r w:rsidR="00906167" w:rsidRPr="00906167">
        <w:rPr>
          <w:rFonts w:ascii="Times New Roman" w:eastAsia="Calibri" w:hAnsi="Times New Roman" w:cs="Times New Roman"/>
          <w:sz w:val="28"/>
        </w:rPr>
        <w:t xml:space="preserve">Por lo tanto, este Concejo Municipal Plural y en uso de sus facultades legales y habiendo deliberado el punto, por </w:t>
      </w:r>
      <w:r w:rsidR="00906167" w:rsidRPr="00906167">
        <w:rPr>
          <w:rFonts w:ascii="Times New Roman" w:eastAsia="Calibri" w:hAnsi="Times New Roman" w:cs="Times New Roman"/>
          <w:b/>
          <w:sz w:val="28"/>
        </w:rPr>
        <w:t xml:space="preserve">MAYORIA </w:t>
      </w:r>
      <w:r w:rsidR="00906167" w:rsidRPr="00906167">
        <w:rPr>
          <w:rFonts w:ascii="Times New Roman" w:eastAsia="Calibri" w:hAnsi="Times New Roman" w:cs="Times New Roman"/>
          <w:sz w:val="28"/>
        </w:rPr>
        <w:t>de TRECE VOTOS A FAVOR</w:t>
      </w:r>
      <w:r w:rsidR="00906167" w:rsidRPr="00906167">
        <w:rPr>
          <w:rFonts w:ascii="Times New Roman" w:eastAsia="Calibri" w:hAnsi="Times New Roman" w:cs="Times New Roman"/>
          <w:b/>
          <w:sz w:val="28"/>
        </w:rPr>
        <w:t xml:space="preserve"> </w:t>
      </w:r>
      <w:r w:rsidR="00906167" w:rsidRPr="00906167">
        <w:rPr>
          <w:rFonts w:ascii="Times New Roman" w:eastAsia="Calibri" w:hAnsi="Times New Roman" w:cs="Times New Roman"/>
          <w:sz w:val="28"/>
        </w:rPr>
        <w:t>y</w:t>
      </w:r>
      <w:r w:rsidR="00906167" w:rsidRPr="00906167">
        <w:rPr>
          <w:rFonts w:ascii="Times New Roman" w:eastAsia="Calibri" w:hAnsi="Times New Roman" w:cs="Times New Roman"/>
          <w:b/>
          <w:sz w:val="28"/>
        </w:rPr>
        <w:t xml:space="preserve"> </w:t>
      </w:r>
      <w:r w:rsidR="00906167" w:rsidRPr="00906167">
        <w:rPr>
          <w:rFonts w:ascii="Times New Roman" w:eastAsia="Calibri" w:hAnsi="Times New Roman" w:cs="Times New Roman"/>
          <w:sz w:val="28"/>
        </w:rPr>
        <w:t xml:space="preserve">UNA AUSENCIA  al momento de esta votación por parte </w:t>
      </w:r>
      <w:r w:rsidR="00906167" w:rsidRPr="00906167">
        <w:rPr>
          <w:rFonts w:ascii="Times New Roman" w:eastAsia="Calibri" w:hAnsi="Times New Roman" w:cs="Times New Roman"/>
          <w:b/>
          <w:sz w:val="28"/>
        </w:rPr>
        <w:t>la Dra. Yany Xiomara Fuentes Rivas</w:t>
      </w:r>
      <w:r w:rsidR="00906167" w:rsidRPr="00906167">
        <w:rPr>
          <w:rFonts w:ascii="Times New Roman" w:eastAsia="Calibri" w:hAnsi="Times New Roman" w:cs="Times New Roman"/>
          <w:sz w:val="28"/>
        </w:rPr>
        <w:t>, Cuarta Regidora Propietaria,</w:t>
      </w:r>
      <w:r w:rsidR="00906167" w:rsidRPr="00906167">
        <w:rPr>
          <w:rFonts w:ascii="Times New Roman" w:eastAsia="Calibri" w:hAnsi="Times New Roman" w:cs="Times New Roman"/>
          <w:b/>
          <w:sz w:val="28"/>
        </w:rPr>
        <w:t xml:space="preserve"> ACUERDA: </w:t>
      </w:r>
      <w:r w:rsidR="00906167" w:rsidRPr="00906167">
        <w:rPr>
          <w:rFonts w:ascii="Times New Roman" w:eastAsia="Calibri" w:hAnsi="Times New Roman" w:cs="Times New Roman"/>
          <w:b/>
          <w:sz w:val="28"/>
          <w:u w:val="single"/>
        </w:rPr>
        <w:t>Primero</w:t>
      </w:r>
      <w:r w:rsidR="00906167" w:rsidRPr="00906167">
        <w:rPr>
          <w:rFonts w:ascii="Times New Roman" w:eastAsia="Calibri" w:hAnsi="Times New Roman" w:cs="Times New Roman"/>
          <w:b/>
          <w:sz w:val="28"/>
        </w:rPr>
        <w:t xml:space="preserve">: </w:t>
      </w:r>
      <w:r w:rsidR="00906167" w:rsidRPr="00906167">
        <w:rPr>
          <w:rFonts w:ascii="Times New Roman" w:eastAsia="Calibri" w:hAnsi="Times New Roman" w:cs="Times New Roman"/>
          <w:sz w:val="28"/>
        </w:rPr>
        <w:t>Ampliar el Acuerdo Municipal</w:t>
      </w:r>
      <w:r w:rsidR="00906167" w:rsidRPr="00906167">
        <w:rPr>
          <w:rFonts w:ascii="Times New Roman" w:eastAsia="Calibri" w:hAnsi="Times New Roman" w:cs="Times New Roman"/>
          <w:b/>
          <w:sz w:val="28"/>
        </w:rPr>
        <w:t xml:space="preserve"> </w:t>
      </w:r>
      <w:r w:rsidR="00906167" w:rsidRPr="00906167">
        <w:rPr>
          <w:rFonts w:ascii="Times New Roman" w:eastAsia="Calibri" w:hAnsi="Times New Roman" w:cs="Times New Roman"/>
          <w:sz w:val="28"/>
        </w:rPr>
        <w:t xml:space="preserve">número DIEZ de acta número TRES, de fecha 20/01/2023,  </w:t>
      </w:r>
      <w:r w:rsidR="00906167" w:rsidRPr="00906167">
        <w:rPr>
          <w:rFonts w:ascii="Times New Roman" w:eastAsia="Calibri" w:hAnsi="Times New Roman" w:cs="Times New Roman"/>
          <w:b/>
          <w:sz w:val="28"/>
        </w:rPr>
        <w:t>EN EL SENTIDO DE:</w:t>
      </w:r>
      <w:r w:rsidR="00906167" w:rsidRPr="00906167">
        <w:rPr>
          <w:rFonts w:ascii="Times New Roman" w:eastAsia="Calibri" w:hAnsi="Times New Roman" w:cs="Times New Roman"/>
          <w:sz w:val="28"/>
        </w:rPr>
        <w:t xml:space="preserve"> Recomendar a los delegados de la elaboración del MANUAL</w:t>
      </w:r>
      <w:r w:rsidR="00906167" w:rsidRPr="00906167">
        <w:rPr>
          <w:rFonts w:ascii="Times New Roman" w:eastAsia="Times New Roman" w:hAnsi="Times New Roman" w:cs="Times New Roman"/>
          <w:sz w:val="28"/>
        </w:rPr>
        <w:t xml:space="preserve"> PARA EL USO DEL FONDO CIRCULANTE DE CAJA CHICA</w:t>
      </w:r>
      <w:r w:rsidR="00906167" w:rsidRPr="00906167">
        <w:rPr>
          <w:rFonts w:ascii="Times New Roman" w:eastAsia="Calibri" w:hAnsi="Times New Roman" w:cs="Times New Roman"/>
          <w:sz w:val="28"/>
        </w:rPr>
        <w:t>,</w:t>
      </w:r>
      <w:r w:rsidR="00906167" w:rsidRPr="00906167">
        <w:rPr>
          <w:rFonts w:ascii="Times New Roman" w:eastAsia="Times New Roman" w:hAnsi="Times New Roman" w:cs="Times New Roman"/>
          <w:sz w:val="28"/>
        </w:rPr>
        <w:t xml:space="preserve"> Recomendar a los delegados para la elaboración del manual antes mencionado, plasmen las firmas correspondientes, con el objeto de tener sustento legal.</w:t>
      </w:r>
      <w:r w:rsidR="00906167" w:rsidRPr="00906167">
        <w:rPr>
          <w:rFonts w:ascii="Times New Roman" w:eastAsia="Calibri" w:hAnsi="Times New Roman" w:cs="Times New Roman"/>
          <w:b/>
          <w:sz w:val="28"/>
        </w:rPr>
        <w:t xml:space="preserve"> Segundo</w:t>
      </w:r>
      <w:r w:rsidR="00906167" w:rsidRPr="00906167">
        <w:rPr>
          <w:rFonts w:ascii="Times New Roman" w:eastAsia="Calibri" w:hAnsi="Times New Roman" w:cs="Times New Roman"/>
          <w:sz w:val="28"/>
        </w:rPr>
        <w:t>: Ratificar el Acuerdo Municipal número DIEZ de acta número TRES, de fecha 20/01/2023. Asimismo la Alcaldesa Municipal manifiesta, que se plasmen las firmas en el manual antes descrito, siendo firmados ella como presidenta de la Comisión de Presupuesto y la Jefa de Presupuesto, con el objeto de tener el debido sustento Legal como herramienta administrativa.-</w:t>
      </w:r>
      <w:r w:rsidR="00906167" w:rsidRPr="00906167">
        <w:rPr>
          <w:rFonts w:ascii="Times New Roman" w:eastAsia="Calibri" w:hAnsi="Times New Roman" w:cs="Times New Roman"/>
          <w:b/>
          <w:sz w:val="28"/>
        </w:rPr>
        <w:t>CERTIFÍQUESE Y COMUNÍQUESE.-</w:t>
      </w:r>
      <w:r w:rsidR="00817CE0">
        <w:rPr>
          <w:rFonts w:ascii="Times New Roman" w:eastAsia="Calibri" w:hAnsi="Times New Roman" w:cs="Times New Roman"/>
          <w:b/>
          <w:sz w:val="28"/>
        </w:rPr>
        <w:t xml:space="preserve"> </w:t>
      </w:r>
      <w:r w:rsidR="00817CE0" w:rsidRPr="00817CE0">
        <w:rPr>
          <w:rFonts w:ascii="Times New Roman" w:eastAsia="Calibri" w:hAnsi="Times New Roman" w:cs="Times New Roman"/>
          <w:b/>
          <w:bCs/>
          <w:sz w:val="28"/>
        </w:rPr>
        <w:t xml:space="preserve">“ACUERDO MUNICIPAL </w:t>
      </w:r>
      <w:r w:rsidR="00817CE0" w:rsidRPr="00817CE0">
        <w:rPr>
          <w:rFonts w:ascii="Times New Roman" w:eastAsia="Calibri" w:hAnsi="Times New Roman" w:cs="Times New Roman"/>
          <w:b/>
          <w:bCs/>
          <w:sz w:val="28"/>
        </w:rPr>
        <w:lastRenderedPageBreak/>
        <w:t xml:space="preserve">NUMERO VEINTE”. </w:t>
      </w:r>
      <w:r w:rsidR="00817CE0" w:rsidRPr="00817CE0">
        <w:rPr>
          <w:rFonts w:ascii="Times New Roman" w:eastAsia="Calibri" w:hAnsi="Times New Roman" w:cs="Times New Roman"/>
          <w:sz w:val="28"/>
        </w:rPr>
        <w:t xml:space="preserve">El Concejo Municipal en uso de sus facultades legales, de conformidad al art. 86 inciso final, 203, 204 y 235 de la Constitución de la República, art. 30 numeral 4) 14) art. 31 numeral 4) y art. 91 del Código Municipal. Expuesto en el punto número diecisiete  literal b), de la agenda de esta sesión, el cual corresponde memorándum suscrito por Secretaria Municipal, por medio del cual solicita  aprobación mediante Acuerdo Municipal para modificación de acuerdo municipal número VEINTIDÓS de acta número CUATRO, de fecha 26/01/2023, Acuerdo Municipal, por medio del cual se aprobó NOMBRAR como APODERADA GENERAL Y JUDICIAL de la municipalidad a la Sra. </w:t>
      </w:r>
      <w:r w:rsidR="005B7D65">
        <w:rPr>
          <w:rFonts w:ascii="Times New Roman" w:eastAsia="Calibri" w:hAnsi="Times New Roman" w:cs="Times New Roman"/>
          <w:sz w:val="28"/>
        </w:rPr>
        <w:t>XXXXXXX</w:t>
      </w:r>
      <w:r w:rsidR="00817CE0" w:rsidRPr="00817CE0">
        <w:rPr>
          <w:rFonts w:ascii="Times New Roman" w:eastAsia="Calibri" w:hAnsi="Times New Roman" w:cs="Times New Roman"/>
          <w:sz w:val="28"/>
        </w:rPr>
        <w:t xml:space="preserve">, ya que por error involuntario, en la fecha de inicio de periodo de prueba se plasmó el veintisiete de enero del año dos mil veintitrés, SIENDO LO CORRECTO el inicio de periodo de prueba el </w:t>
      </w:r>
      <w:r w:rsidR="00817CE0" w:rsidRPr="00817CE0">
        <w:rPr>
          <w:rFonts w:ascii="Times New Roman" w:eastAsia="Calibri" w:hAnsi="Times New Roman" w:cs="Times New Roman"/>
          <w:b/>
          <w:sz w:val="28"/>
        </w:rPr>
        <w:t>uno de febrero de dos mil veintitrés</w:t>
      </w:r>
      <w:r w:rsidR="00817CE0" w:rsidRPr="00817CE0">
        <w:rPr>
          <w:rFonts w:ascii="Times New Roman" w:eastAsia="Times New Roman" w:hAnsi="Times New Roman" w:cs="Times New Roman"/>
          <w:sz w:val="28"/>
        </w:rPr>
        <w:t xml:space="preserve">. </w:t>
      </w:r>
      <w:r w:rsidR="00817CE0" w:rsidRPr="00817CE0">
        <w:rPr>
          <w:rFonts w:ascii="Times New Roman" w:eastAsia="Calibri" w:hAnsi="Times New Roman" w:cs="Times New Roman"/>
          <w:sz w:val="28"/>
        </w:rPr>
        <w:t xml:space="preserve">Por lo tanto, este Concejo Municipal Plural y en uso de sus facultades legales y habiendo deliberado el punto, por </w:t>
      </w:r>
      <w:r w:rsidR="00817CE0" w:rsidRPr="00817CE0">
        <w:rPr>
          <w:rFonts w:ascii="Times New Roman" w:eastAsia="Calibri" w:hAnsi="Times New Roman" w:cs="Times New Roman"/>
          <w:b/>
          <w:sz w:val="28"/>
        </w:rPr>
        <w:t xml:space="preserve">MAYORIA </w:t>
      </w:r>
      <w:r w:rsidR="00817CE0" w:rsidRPr="00817CE0">
        <w:rPr>
          <w:rFonts w:ascii="Times New Roman" w:eastAsia="Calibri" w:hAnsi="Times New Roman" w:cs="Times New Roman"/>
          <w:sz w:val="28"/>
        </w:rPr>
        <w:t>de ONCE VOTOS A FAVOR</w:t>
      </w:r>
      <w:r w:rsidR="00817CE0" w:rsidRPr="00817CE0">
        <w:rPr>
          <w:rFonts w:ascii="Times New Roman" w:eastAsia="Calibri" w:hAnsi="Times New Roman" w:cs="Times New Roman"/>
          <w:b/>
          <w:sz w:val="28"/>
        </w:rPr>
        <w:t xml:space="preserve"> </w:t>
      </w:r>
      <w:r w:rsidR="00817CE0" w:rsidRPr="00817CE0">
        <w:rPr>
          <w:rFonts w:ascii="Times New Roman" w:eastAsia="Calibri" w:hAnsi="Times New Roman" w:cs="Times New Roman"/>
          <w:sz w:val="28"/>
        </w:rPr>
        <w:t>y</w:t>
      </w:r>
      <w:r w:rsidR="00817CE0" w:rsidRPr="00817CE0">
        <w:rPr>
          <w:rFonts w:ascii="Times New Roman" w:eastAsia="Calibri" w:hAnsi="Times New Roman" w:cs="Times New Roman"/>
          <w:b/>
          <w:sz w:val="28"/>
        </w:rPr>
        <w:t xml:space="preserve"> </w:t>
      </w:r>
      <w:r w:rsidR="00817CE0" w:rsidRPr="00817CE0">
        <w:rPr>
          <w:rFonts w:ascii="Times New Roman" w:eastAsia="Calibri" w:hAnsi="Times New Roman" w:cs="Times New Roman"/>
          <w:sz w:val="28"/>
        </w:rPr>
        <w:t>DOS</w:t>
      </w:r>
      <w:r w:rsidR="00817CE0" w:rsidRPr="00817CE0">
        <w:rPr>
          <w:rFonts w:ascii="Times New Roman" w:eastAsia="Calibri" w:hAnsi="Times New Roman" w:cs="Times New Roman"/>
          <w:b/>
          <w:sz w:val="28"/>
        </w:rPr>
        <w:t xml:space="preserve"> </w:t>
      </w:r>
      <w:r w:rsidR="00817CE0" w:rsidRPr="00817CE0">
        <w:rPr>
          <w:rFonts w:ascii="Times New Roman" w:eastAsia="Calibri" w:hAnsi="Times New Roman" w:cs="Times New Roman"/>
          <w:sz w:val="28"/>
        </w:rPr>
        <w:t xml:space="preserve">VOTOS SALVADOS, por parte de los siguientes miembros del Concejo Municipal Plural: </w:t>
      </w:r>
      <w:r w:rsidR="00817CE0" w:rsidRPr="00817CE0">
        <w:rPr>
          <w:rFonts w:ascii="Times New Roman" w:eastAsia="Calibri" w:hAnsi="Times New Roman" w:cs="Times New Roman"/>
          <w:b/>
          <w:sz w:val="28"/>
        </w:rPr>
        <w:t>Sr. Bayron Eraldo Baltazar Martínez Barahona</w:t>
      </w:r>
      <w:r w:rsidR="00817CE0" w:rsidRPr="00817CE0">
        <w:rPr>
          <w:rFonts w:ascii="Times New Roman" w:eastAsia="Calibri" w:hAnsi="Times New Roman" w:cs="Times New Roman"/>
          <w:sz w:val="28"/>
        </w:rPr>
        <w:t xml:space="preserve">, Décimo Primer Regidor Propietario, no razonando su voto y  </w:t>
      </w:r>
      <w:r w:rsidR="00817CE0" w:rsidRPr="00817CE0">
        <w:rPr>
          <w:rFonts w:ascii="Times New Roman" w:eastAsia="Calibri" w:hAnsi="Times New Roman" w:cs="Times New Roman"/>
          <w:b/>
          <w:sz w:val="28"/>
        </w:rPr>
        <w:t>Sr.</w:t>
      </w:r>
      <w:r w:rsidR="00817CE0" w:rsidRPr="00817CE0">
        <w:rPr>
          <w:rFonts w:ascii="Times New Roman" w:eastAsia="Calibri" w:hAnsi="Times New Roman" w:cs="Times New Roman"/>
          <w:sz w:val="28"/>
        </w:rPr>
        <w:t xml:space="preserve"> </w:t>
      </w:r>
      <w:r w:rsidR="00817CE0" w:rsidRPr="00817CE0">
        <w:rPr>
          <w:rFonts w:ascii="Times New Roman" w:eastAsia="Calibri" w:hAnsi="Times New Roman" w:cs="Times New Roman"/>
          <w:b/>
          <w:sz w:val="28"/>
        </w:rPr>
        <w:t>Osmín de Jesús Menjívar González</w:t>
      </w:r>
      <w:r w:rsidR="00817CE0" w:rsidRPr="00817CE0">
        <w:rPr>
          <w:rFonts w:ascii="Times New Roman" w:eastAsia="Calibri" w:hAnsi="Times New Roman" w:cs="Times New Roman"/>
          <w:sz w:val="28"/>
        </w:rPr>
        <w:t xml:space="preserve">, Décimo Segundo Regidor Propietario, no razonando su voto, y una ausencia al momento de esta votación, por parte de la </w:t>
      </w:r>
      <w:r w:rsidR="00817CE0" w:rsidRPr="00817CE0">
        <w:rPr>
          <w:rFonts w:ascii="Times New Roman" w:eastAsia="Calibri" w:hAnsi="Times New Roman" w:cs="Times New Roman"/>
          <w:b/>
          <w:sz w:val="28"/>
        </w:rPr>
        <w:t>Dra. Yany Xiomara  Fuente Rivas</w:t>
      </w:r>
      <w:r w:rsidR="00817CE0" w:rsidRPr="00817CE0">
        <w:rPr>
          <w:rFonts w:ascii="Times New Roman" w:eastAsia="Calibri" w:hAnsi="Times New Roman" w:cs="Times New Roman"/>
          <w:sz w:val="28"/>
        </w:rPr>
        <w:t xml:space="preserve">, Cuarta Regidora Propietaria. </w:t>
      </w:r>
      <w:r w:rsidR="00817CE0" w:rsidRPr="00817CE0">
        <w:rPr>
          <w:rFonts w:ascii="Times New Roman" w:eastAsia="Calibri" w:hAnsi="Times New Roman" w:cs="Times New Roman"/>
          <w:b/>
          <w:sz w:val="28"/>
        </w:rPr>
        <w:t xml:space="preserve">ACUERDA: </w:t>
      </w:r>
      <w:r w:rsidR="00817CE0" w:rsidRPr="00817CE0">
        <w:rPr>
          <w:rFonts w:ascii="Times New Roman" w:eastAsia="Calibri" w:hAnsi="Times New Roman" w:cs="Times New Roman"/>
          <w:b/>
          <w:sz w:val="28"/>
          <w:u w:val="single"/>
        </w:rPr>
        <w:t>Primero</w:t>
      </w:r>
      <w:r w:rsidR="00817CE0" w:rsidRPr="00817CE0">
        <w:rPr>
          <w:rFonts w:ascii="Times New Roman" w:eastAsia="Calibri" w:hAnsi="Times New Roman" w:cs="Times New Roman"/>
          <w:b/>
          <w:sz w:val="28"/>
        </w:rPr>
        <w:t xml:space="preserve">: </w:t>
      </w:r>
      <w:r w:rsidR="00817CE0" w:rsidRPr="00817CE0">
        <w:rPr>
          <w:rFonts w:ascii="Times New Roman" w:eastAsia="Calibri" w:hAnsi="Times New Roman" w:cs="Times New Roman"/>
          <w:sz w:val="28"/>
        </w:rPr>
        <w:t>Modificar el acuerdo Municipal numero</w:t>
      </w:r>
      <w:r w:rsidR="00817CE0" w:rsidRPr="00817CE0">
        <w:rPr>
          <w:rFonts w:ascii="Times New Roman" w:eastAsia="Calibri" w:hAnsi="Times New Roman" w:cs="Times New Roman"/>
          <w:b/>
          <w:sz w:val="28"/>
        </w:rPr>
        <w:t xml:space="preserve"> </w:t>
      </w:r>
      <w:r w:rsidR="00817CE0" w:rsidRPr="00817CE0">
        <w:rPr>
          <w:rFonts w:ascii="Times New Roman" w:eastAsia="Calibri" w:hAnsi="Times New Roman" w:cs="Times New Roman"/>
          <w:sz w:val="28"/>
        </w:rPr>
        <w:t xml:space="preserve">número VEINTIDÓS de acta número CUATRO, de fecha 26/01/2023, Acuerdo Municipal, por medio del cual se aprobó NOMBRAR como APODERADA GENERAL Y JUDICIAL de la municipalidad a la Sra. </w:t>
      </w:r>
      <w:r w:rsidR="005B7D65">
        <w:rPr>
          <w:rFonts w:ascii="Times New Roman" w:eastAsia="Calibri" w:hAnsi="Times New Roman" w:cs="Times New Roman"/>
          <w:sz w:val="28"/>
        </w:rPr>
        <w:t>XXXX</w:t>
      </w:r>
      <w:r w:rsidR="00817CE0" w:rsidRPr="00817CE0">
        <w:rPr>
          <w:rFonts w:ascii="Times New Roman" w:eastAsia="Calibri" w:hAnsi="Times New Roman" w:cs="Times New Roman"/>
          <w:sz w:val="28"/>
        </w:rPr>
        <w:t xml:space="preserve">, ya que por error involuntario, en la fecha de inicio de periodo de prueba se plasmó el veintisiete de enero del año dos mil veintitrés, </w:t>
      </w:r>
      <w:r w:rsidR="00817CE0" w:rsidRPr="00817CE0">
        <w:rPr>
          <w:rFonts w:ascii="Times New Roman" w:eastAsia="Calibri" w:hAnsi="Times New Roman" w:cs="Times New Roman"/>
          <w:b/>
          <w:sz w:val="28"/>
        </w:rPr>
        <w:t>SIENDO LO CORRECTO</w:t>
      </w:r>
      <w:r w:rsidR="00817CE0" w:rsidRPr="00817CE0">
        <w:rPr>
          <w:rFonts w:ascii="Times New Roman" w:eastAsia="Calibri" w:hAnsi="Times New Roman" w:cs="Times New Roman"/>
          <w:sz w:val="28"/>
        </w:rPr>
        <w:t xml:space="preserve">  inicio de periodo de prueba el </w:t>
      </w:r>
      <w:r w:rsidR="00817CE0" w:rsidRPr="00817CE0">
        <w:rPr>
          <w:rFonts w:ascii="Times New Roman" w:eastAsia="Calibri" w:hAnsi="Times New Roman" w:cs="Times New Roman"/>
          <w:b/>
          <w:sz w:val="28"/>
        </w:rPr>
        <w:t>uno de febrero de dos mil veintitrés</w:t>
      </w:r>
      <w:r w:rsidR="00817CE0" w:rsidRPr="00817CE0">
        <w:rPr>
          <w:rFonts w:ascii="Times New Roman" w:eastAsia="Calibri" w:hAnsi="Times New Roman" w:cs="Times New Roman"/>
          <w:sz w:val="28"/>
        </w:rPr>
        <w:t xml:space="preserve">. </w:t>
      </w:r>
      <w:r w:rsidR="00817CE0" w:rsidRPr="00817CE0">
        <w:rPr>
          <w:rFonts w:ascii="Times New Roman" w:eastAsia="Calibri" w:hAnsi="Times New Roman" w:cs="Times New Roman"/>
          <w:b/>
          <w:sz w:val="28"/>
        </w:rPr>
        <w:t>Segundo</w:t>
      </w:r>
      <w:r w:rsidR="00817CE0" w:rsidRPr="00817CE0">
        <w:rPr>
          <w:rFonts w:ascii="Times New Roman" w:eastAsia="Calibri" w:hAnsi="Times New Roman" w:cs="Times New Roman"/>
          <w:sz w:val="28"/>
        </w:rPr>
        <w:t>: Ratificar el acuerdo municipal número VEINTIDÓS de acta número CUATRO, de fecha 26/01/2023, en sus demás partes.-</w:t>
      </w:r>
      <w:r w:rsidR="00817CE0" w:rsidRPr="00817CE0">
        <w:rPr>
          <w:rFonts w:ascii="Times New Roman" w:eastAsia="Calibri" w:hAnsi="Times New Roman" w:cs="Times New Roman"/>
          <w:b/>
          <w:sz w:val="28"/>
        </w:rPr>
        <w:t>CERTIFÍQUESE Y COMUNÍQUESE.-</w:t>
      </w:r>
      <w:r w:rsidR="00553E9E">
        <w:rPr>
          <w:rFonts w:ascii="Times New Roman" w:eastAsia="Calibri" w:hAnsi="Times New Roman" w:cs="Times New Roman"/>
          <w:b/>
          <w:sz w:val="28"/>
        </w:rPr>
        <w:t xml:space="preserve"> </w:t>
      </w:r>
      <w:r w:rsidR="00553E9E" w:rsidRPr="00553E9E">
        <w:rPr>
          <w:rFonts w:ascii="Times New Roman" w:eastAsia="Calibri" w:hAnsi="Times New Roman" w:cs="Times New Roman"/>
          <w:b/>
          <w:bCs/>
          <w:sz w:val="28"/>
          <w:szCs w:val="28"/>
        </w:rPr>
        <w:t xml:space="preserve">“ACUERDO MUNICIPAL NUMERO VEINTIUNO”. </w:t>
      </w:r>
      <w:r w:rsidR="00553E9E" w:rsidRPr="00553E9E">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diecisiete  literal c), de la agenda de esta sesión, el cual corresponde memorándum suscrito por Secretaria Municipal, </w:t>
      </w:r>
      <w:r w:rsidR="00553E9E" w:rsidRPr="00553E9E">
        <w:rPr>
          <w:rFonts w:ascii="Times New Roman" w:eastAsia="Calibri" w:hAnsi="Times New Roman" w:cs="Times New Roman"/>
          <w:sz w:val="28"/>
          <w:szCs w:val="28"/>
        </w:rPr>
        <w:lastRenderedPageBreak/>
        <w:t xml:space="preserve">por medio del cual solicita  aprobación mediante Acuerdo Municipal para modificación de acuerdo municipal numero DIECIOCHO de acta número CUATRO, de fecha 26/01/2023, Acuerdo Municipal por medio del cual se aprobó AUTORIZAR a la Alcaldesa </w:t>
      </w:r>
      <w:r w:rsidR="005B7D65">
        <w:rPr>
          <w:rFonts w:ascii="Times New Roman" w:eastAsia="Calibri" w:hAnsi="Times New Roman" w:cs="Times New Roman"/>
          <w:sz w:val="28"/>
          <w:szCs w:val="28"/>
        </w:rPr>
        <w:t>XXXXXX</w:t>
      </w:r>
      <w:r w:rsidR="00553E9E" w:rsidRPr="00553E9E">
        <w:rPr>
          <w:rFonts w:ascii="Times New Roman" w:eastAsia="Calibri" w:hAnsi="Times New Roman" w:cs="Times New Roman"/>
          <w:sz w:val="28"/>
          <w:szCs w:val="28"/>
        </w:rPr>
        <w:t xml:space="preserve">, para que comparezca a firmar la Respectiva ACTA DE CANCELACIÓN DE HIPOTECA de la señora solicitante: </w:t>
      </w:r>
      <w:r w:rsidR="00C7159C">
        <w:rPr>
          <w:rFonts w:ascii="Times New Roman" w:eastAsia="Calibri" w:hAnsi="Times New Roman" w:cs="Times New Roman"/>
          <w:sz w:val="28"/>
          <w:szCs w:val="28"/>
        </w:rPr>
        <w:t>XXXXX</w:t>
      </w:r>
      <w:r w:rsidR="00553E9E" w:rsidRPr="00553E9E">
        <w:rPr>
          <w:rFonts w:ascii="Times New Roman" w:eastAsia="Calibri" w:hAnsi="Times New Roman" w:cs="Times New Roman"/>
          <w:sz w:val="28"/>
          <w:szCs w:val="28"/>
        </w:rPr>
        <w:t>, ya que por error involuntario,  en referido Acuerdo se plasmó el numeral segundo lo siguiente: DELEGUESE al Apoderado General Judicial de la Municipalidad para que elabore Acta de Cancelación de Hipoteca a favor del solicitante y NOTIFIQUE al interesado del presente Acuerdo., SIENDO LO CORRECTO: DELEGUESE al Apoderado General Judicial de la Municipalidad para que NOTIFIQUE al interesado del presente Acuerdo.</w:t>
      </w:r>
      <w:r w:rsidR="00553E9E" w:rsidRPr="00553E9E">
        <w:rPr>
          <w:rFonts w:ascii="Times New Roman" w:eastAsia="Times New Roman" w:hAnsi="Times New Roman" w:cs="Times New Roman"/>
          <w:sz w:val="28"/>
          <w:szCs w:val="28"/>
        </w:rPr>
        <w:t xml:space="preserve"> </w:t>
      </w:r>
      <w:r w:rsidR="00553E9E" w:rsidRPr="00553E9E">
        <w:rPr>
          <w:rFonts w:ascii="Times New Roman" w:eastAsia="Calibri" w:hAnsi="Times New Roman" w:cs="Times New Roman"/>
          <w:sz w:val="28"/>
          <w:szCs w:val="28"/>
        </w:rPr>
        <w:t xml:space="preserve">Por lo tanto, este Concejo Municipal Plural y en uso de sus facultades legales y habiendo deliberado el punto, por </w:t>
      </w:r>
      <w:r w:rsidR="00553E9E" w:rsidRPr="00553E9E">
        <w:rPr>
          <w:rFonts w:ascii="Times New Roman" w:eastAsia="Calibri" w:hAnsi="Times New Roman" w:cs="Times New Roman"/>
          <w:b/>
          <w:sz w:val="28"/>
          <w:szCs w:val="28"/>
        </w:rPr>
        <w:t xml:space="preserve">MAYORIA </w:t>
      </w:r>
      <w:r w:rsidR="00553E9E" w:rsidRPr="00553E9E">
        <w:rPr>
          <w:rFonts w:ascii="Times New Roman" w:eastAsia="Calibri" w:hAnsi="Times New Roman" w:cs="Times New Roman"/>
          <w:sz w:val="28"/>
          <w:szCs w:val="28"/>
        </w:rPr>
        <w:t>de TRECE VOTOS A FAVOR</w:t>
      </w:r>
      <w:r w:rsidR="00553E9E" w:rsidRPr="00553E9E">
        <w:rPr>
          <w:rFonts w:ascii="Times New Roman" w:eastAsia="Calibri" w:hAnsi="Times New Roman" w:cs="Times New Roman"/>
          <w:b/>
          <w:sz w:val="28"/>
          <w:szCs w:val="28"/>
        </w:rPr>
        <w:t xml:space="preserve"> </w:t>
      </w:r>
      <w:r w:rsidR="00553E9E" w:rsidRPr="00553E9E">
        <w:rPr>
          <w:rFonts w:ascii="Times New Roman" w:eastAsia="Calibri" w:hAnsi="Times New Roman" w:cs="Times New Roman"/>
          <w:sz w:val="28"/>
          <w:szCs w:val="28"/>
        </w:rPr>
        <w:t xml:space="preserve">y UNA AUSENCIA al momento de esta votación, por parte de la </w:t>
      </w:r>
      <w:r w:rsidR="00553E9E" w:rsidRPr="00553E9E">
        <w:rPr>
          <w:rFonts w:ascii="Times New Roman" w:eastAsia="Calibri" w:hAnsi="Times New Roman" w:cs="Times New Roman"/>
          <w:b/>
          <w:sz w:val="28"/>
          <w:szCs w:val="28"/>
        </w:rPr>
        <w:t>Dra. Yany Xiomara  Fuente Rivas</w:t>
      </w:r>
      <w:r w:rsidR="00553E9E" w:rsidRPr="00553E9E">
        <w:rPr>
          <w:rFonts w:ascii="Times New Roman" w:eastAsia="Calibri" w:hAnsi="Times New Roman" w:cs="Times New Roman"/>
          <w:sz w:val="28"/>
          <w:szCs w:val="28"/>
        </w:rPr>
        <w:t xml:space="preserve">, Cuarta Regidora Propietaria. </w:t>
      </w:r>
      <w:r w:rsidR="00553E9E" w:rsidRPr="00553E9E">
        <w:rPr>
          <w:rFonts w:ascii="Times New Roman" w:eastAsia="Calibri" w:hAnsi="Times New Roman" w:cs="Times New Roman"/>
          <w:b/>
          <w:sz w:val="28"/>
          <w:szCs w:val="28"/>
        </w:rPr>
        <w:t xml:space="preserve">ACUERDA: </w:t>
      </w:r>
      <w:r w:rsidR="00553E9E" w:rsidRPr="00553E9E">
        <w:rPr>
          <w:rFonts w:ascii="Times New Roman" w:eastAsia="Calibri" w:hAnsi="Times New Roman" w:cs="Times New Roman"/>
          <w:b/>
          <w:sz w:val="28"/>
          <w:szCs w:val="28"/>
          <w:u w:val="single"/>
        </w:rPr>
        <w:t>Primero</w:t>
      </w:r>
      <w:r w:rsidR="00553E9E" w:rsidRPr="00553E9E">
        <w:rPr>
          <w:rFonts w:ascii="Times New Roman" w:eastAsia="Calibri" w:hAnsi="Times New Roman" w:cs="Times New Roman"/>
          <w:b/>
          <w:sz w:val="28"/>
          <w:szCs w:val="28"/>
        </w:rPr>
        <w:t xml:space="preserve">: </w:t>
      </w:r>
      <w:r w:rsidR="00553E9E" w:rsidRPr="00553E9E">
        <w:rPr>
          <w:rFonts w:ascii="Times New Roman" w:eastAsia="Calibri" w:hAnsi="Times New Roman" w:cs="Times New Roman"/>
          <w:sz w:val="28"/>
          <w:szCs w:val="28"/>
        </w:rPr>
        <w:t>Modificar el acuerdo Municipal numero</w:t>
      </w:r>
      <w:r w:rsidR="00553E9E" w:rsidRPr="00553E9E">
        <w:rPr>
          <w:rFonts w:ascii="Times New Roman" w:eastAsia="Calibri" w:hAnsi="Times New Roman" w:cs="Times New Roman"/>
          <w:b/>
          <w:sz w:val="28"/>
          <w:szCs w:val="28"/>
        </w:rPr>
        <w:t xml:space="preserve"> </w:t>
      </w:r>
      <w:r w:rsidR="00553E9E" w:rsidRPr="00553E9E">
        <w:rPr>
          <w:rFonts w:ascii="Times New Roman" w:eastAsia="Calibri" w:hAnsi="Times New Roman" w:cs="Times New Roman"/>
          <w:sz w:val="28"/>
          <w:szCs w:val="28"/>
        </w:rPr>
        <w:t xml:space="preserve">número municipal número DIECIOCHO de acta número CUATRO, de fecha 26/01/2023, Acuerdo Municipal por medio del cual se aprobó AUTORIZAR a la Alcaldesa Dra. Jennifer Esmeralda Juárez García, para que comparezca a firmar la Respectiva ACTA DE CANCELACIÓN DE HIPOTECA de la señora solicitante: </w:t>
      </w:r>
      <w:r w:rsidR="00C7159C">
        <w:rPr>
          <w:rFonts w:ascii="Times New Roman" w:eastAsia="Calibri" w:hAnsi="Times New Roman" w:cs="Times New Roman"/>
          <w:sz w:val="28"/>
          <w:szCs w:val="28"/>
        </w:rPr>
        <w:t>XXXXXX</w:t>
      </w:r>
      <w:r w:rsidR="00553E9E" w:rsidRPr="00553E9E">
        <w:rPr>
          <w:rFonts w:ascii="Times New Roman" w:eastAsia="Calibri" w:hAnsi="Times New Roman" w:cs="Times New Roman"/>
          <w:sz w:val="28"/>
          <w:szCs w:val="28"/>
        </w:rPr>
        <w:t xml:space="preserve">, ya que por error involuntario,  en referido Acuerdo se plasmó el numeral segundo lo siguiente: DELEGUESE al Apoderado General Judicial de la Municipalidad para que elabore Acta de Cancelación de Hipoteca a favor del solicitante y NOTIFIQUE al interesado del presente Acuerdo., </w:t>
      </w:r>
      <w:r w:rsidR="00553E9E" w:rsidRPr="00553E9E">
        <w:rPr>
          <w:rFonts w:ascii="Times New Roman" w:eastAsia="Calibri" w:hAnsi="Times New Roman" w:cs="Times New Roman"/>
          <w:b/>
          <w:sz w:val="28"/>
          <w:szCs w:val="28"/>
        </w:rPr>
        <w:t>SIENDO LO CORRECTO</w:t>
      </w:r>
      <w:r w:rsidR="00553E9E" w:rsidRPr="00553E9E">
        <w:rPr>
          <w:rFonts w:ascii="Times New Roman" w:eastAsia="Calibri" w:hAnsi="Times New Roman" w:cs="Times New Roman"/>
          <w:sz w:val="28"/>
          <w:szCs w:val="28"/>
        </w:rPr>
        <w:t xml:space="preserve">: </w:t>
      </w:r>
      <w:r w:rsidR="00553E9E" w:rsidRPr="00553E9E">
        <w:rPr>
          <w:rFonts w:ascii="Times New Roman" w:eastAsia="Calibri" w:hAnsi="Times New Roman" w:cs="Times New Roman"/>
          <w:b/>
          <w:sz w:val="28"/>
          <w:szCs w:val="28"/>
        </w:rPr>
        <w:t>Segundo:</w:t>
      </w:r>
      <w:r w:rsidR="00553E9E" w:rsidRPr="00553E9E">
        <w:rPr>
          <w:rFonts w:ascii="Times New Roman" w:eastAsia="Calibri" w:hAnsi="Times New Roman" w:cs="Times New Roman"/>
          <w:sz w:val="28"/>
          <w:szCs w:val="28"/>
        </w:rPr>
        <w:t xml:space="preserve"> DELEGUESE al Apoderado General Judicial de la Municipalidad para que NOTIFIQUE al interesado del presente Acuerdo Municipal. </w:t>
      </w:r>
      <w:r w:rsidR="00553E9E" w:rsidRPr="00553E9E">
        <w:rPr>
          <w:rFonts w:ascii="Times New Roman" w:eastAsia="Calibri" w:hAnsi="Times New Roman" w:cs="Times New Roman"/>
          <w:b/>
          <w:sz w:val="28"/>
          <w:szCs w:val="28"/>
        </w:rPr>
        <w:t>Segundo</w:t>
      </w:r>
      <w:r w:rsidR="00553E9E" w:rsidRPr="00553E9E">
        <w:rPr>
          <w:rFonts w:ascii="Times New Roman" w:eastAsia="Calibri" w:hAnsi="Times New Roman" w:cs="Times New Roman"/>
          <w:sz w:val="28"/>
          <w:szCs w:val="28"/>
        </w:rPr>
        <w:t>: Ratificar el Acuerdo Municipal número DIECIOCHO de acta número CUATRO, de fecha 26/01/2023, en sus demás partes.-</w:t>
      </w:r>
      <w:r w:rsidR="00553E9E" w:rsidRPr="00553E9E">
        <w:rPr>
          <w:rFonts w:ascii="Times New Roman" w:eastAsia="Calibri" w:hAnsi="Times New Roman" w:cs="Times New Roman"/>
          <w:b/>
          <w:sz w:val="28"/>
          <w:szCs w:val="28"/>
        </w:rPr>
        <w:t>CERTIFÍQUESE Y COMUNÍQUESE.-</w:t>
      </w:r>
      <w:r w:rsidR="00553E9E">
        <w:rPr>
          <w:rFonts w:ascii="Times New Roman" w:eastAsia="Calibri" w:hAnsi="Times New Roman" w:cs="Times New Roman"/>
          <w:b/>
          <w:sz w:val="28"/>
          <w:szCs w:val="28"/>
        </w:rPr>
        <w:t xml:space="preserve"> </w:t>
      </w:r>
      <w:r w:rsidR="003B38B2" w:rsidRPr="003B38B2">
        <w:rPr>
          <w:rFonts w:ascii="Times New Roman" w:eastAsia="Calibri" w:hAnsi="Times New Roman" w:cs="Times New Roman"/>
          <w:b/>
          <w:bCs/>
          <w:sz w:val="28"/>
          <w:szCs w:val="28"/>
        </w:rPr>
        <w:t>“</w:t>
      </w:r>
      <w:r w:rsidR="003B38B2" w:rsidRPr="003B38B2">
        <w:rPr>
          <w:rFonts w:ascii="Times New Roman" w:eastAsia="Calibri" w:hAnsi="Times New Roman" w:cs="Times New Roman"/>
          <w:b/>
          <w:sz w:val="28"/>
          <w:szCs w:val="28"/>
        </w:rPr>
        <w:t>ACUERDO</w:t>
      </w:r>
      <w:r w:rsidR="003B38B2" w:rsidRPr="003B38B2">
        <w:rPr>
          <w:rFonts w:ascii="Times New Roman" w:eastAsia="Calibri" w:hAnsi="Times New Roman" w:cs="Times New Roman"/>
          <w:b/>
          <w:bCs/>
          <w:sz w:val="28"/>
          <w:szCs w:val="28"/>
        </w:rPr>
        <w:t xml:space="preserve"> MUNICIPAL NÚMERO VEINTIDÓS”. </w:t>
      </w:r>
      <w:r w:rsidR="003B38B2" w:rsidRPr="003B38B2">
        <w:rPr>
          <w:rFonts w:ascii="Times New Roman" w:eastAsia="Calibri" w:hAnsi="Times New Roman" w:cs="Times New Roman"/>
          <w:sz w:val="28"/>
          <w:szCs w:val="28"/>
        </w:rPr>
        <w:t>El Concejo Municipal en uso de sus facultades legales, de conformidad al art. 203 y 204 de la Constitución de la República, art. 30 numeral 4) 14) art. 31 numeral 4) del Código Municipal.</w:t>
      </w:r>
      <w:r w:rsidR="003B38B2" w:rsidRPr="003B38B2">
        <w:rPr>
          <w:rFonts w:ascii="Times New Roman" w:eastAsia="Calibri" w:hAnsi="Times New Roman" w:cs="Times New Roman"/>
          <w:b/>
          <w:sz w:val="28"/>
          <w:szCs w:val="28"/>
        </w:rPr>
        <w:t xml:space="preserve"> </w:t>
      </w:r>
      <w:r w:rsidR="003B38B2" w:rsidRPr="003B38B2">
        <w:rPr>
          <w:rFonts w:ascii="Times New Roman" w:eastAsia="Calibri" w:hAnsi="Times New Roman" w:cs="Times New Roman"/>
          <w:sz w:val="28"/>
          <w:szCs w:val="28"/>
        </w:rPr>
        <w:t xml:space="preserve">Expuesto dentro del punto número dieciocho de la agenda de esta sesión, el cual consiste en Memorándum de fecha 08/02/2023, suscrito por la </w:t>
      </w:r>
      <w:r w:rsidR="003B38B2" w:rsidRPr="003B38B2">
        <w:rPr>
          <w:rFonts w:ascii="Times New Roman" w:eastAsia="Calibri" w:hAnsi="Times New Roman" w:cs="Times New Roman"/>
          <w:b/>
          <w:sz w:val="28"/>
          <w:szCs w:val="28"/>
        </w:rPr>
        <w:t xml:space="preserve">Técnica Aminta Cruz de Colocho, Jefa de Carpetitas de la Gerencia de Desarrollo Territorial, </w:t>
      </w:r>
      <w:r w:rsidR="003B38B2" w:rsidRPr="003B38B2">
        <w:rPr>
          <w:rFonts w:ascii="Times New Roman" w:eastAsia="Calibri" w:hAnsi="Times New Roman" w:cs="Times New Roman"/>
          <w:sz w:val="28"/>
          <w:szCs w:val="28"/>
        </w:rPr>
        <w:lastRenderedPageBreak/>
        <w:t xml:space="preserve">solicitando al Honorable Concejo Municipal Plural, se autorice por medio de Acuerdo Municipal, la prórroga por cuarta vez, para firmar  convenio de comodato de equipo de pavimentos con la Empresa Cemento Holcim de El Salvador, Sociedad Anónima de Capital Variable, en el marco de apoyo Municipal, asimismo autorizar a la Alcaldes Municipal para que firme y suscriba el pagare que garantiza el valor de los equipos en caso de daño, perdida o extravío, y los documentos que sean necesario. Que consta de dos concretera y un vibrador, esto lo detallan en el convenio y esto por un periodo de ocho meses de duración y será a partir de los meses de marzo a octubre del año 2023, para firma el convenio con el objetivo de realizar proyectos  que la municipalidad ejecutara. Ya que  se han realizado tres convenios y esta última tenía una duración de seis, meses y es a partir del 2 de agosto del año 2022 al 01 de febrero del presente año. </w:t>
      </w:r>
    </w:p>
    <w:p w:rsidR="003B38B2" w:rsidRPr="003B38B2" w:rsidRDefault="003B38B2" w:rsidP="003B38B2">
      <w:pPr>
        <w:spacing w:line="276" w:lineRule="auto"/>
        <w:jc w:val="center"/>
        <w:rPr>
          <w:rFonts w:ascii="Times New Roman" w:eastAsia="Calibri" w:hAnsi="Times New Roman" w:cs="Times New Roman"/>
          <w:sz w:val="28"/>
          <w:szCs w:val="28"/>
        </w:rPr>
      </w:pPr>
      <w:r w:rsidRPr="003B38B2">
        <w:rPr>
          <w:noProof/>
          <w:sz w:val="28"/>
          <w:szCs w:val="28"/>
          <w:lang w:eastAsia="es-ES"/>
        </w:rPr>
        <w:drawing>
          <wp:inline distT="0" distB="0" distL="0" distR="0" wp14:anchorId="10B01A5C" wp14:editId="4EEFEC93">
            <wp:extent cx="5393782" cy="182160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413" t="53351" r="39908" b="26135"/>
                    <a:stretch/>
                  </pic:blipFill>
                  <pic:spPr bwMode="auto">
                    <a:xfrm>
                      <a:off x="0" y="0"/>
                      <a:ext cx="5635578" cy="1903260"/>
                    </a:xfrm>
                    <a:prstGeom prst="rect">
                      <a:avLst/>
                    </a:prstGeom>
                    <a:ln>
                      <a:noFill/>
                    </a:ln>
                    <a:extLst>
                      <a:ext uri="{53640926-AAD7-44D8-BBD7-CCE9431645EC}">
                        <a14:shadowObscured xmlns:a14="http://schemas.microsoft.com/office/drawing/2010/main"/>
                      </a:ext>
                    </a:extLst>
                  </pic:spPr>
                </pic:pic>
              </a:graphicData>
            </a:graphic>
          </wp:inline>
        </w:drawing>
      </w:r>
    </w:p>
    <w:p w:rsidR="003B38B2" w:rsidRPr="003B38B2" w:rsidRDefault="003B38B2" w:rsidP="003B38B2">
      <w:pPr>
        <w:spacing w:line="276" w:lineRule="auto"/>
        <w:jc w:val="both"/>
        <w:rPr>
          <w:rFonts w:ascii="Times New Roman" w:eastAsia="Calibri" w:hAnsi="Times New Roman" w:cs="Times New Roman"/>
          <w:color w:val="000000"/>
          <w:sz w:val="28"/>
          <w:szCs w:val="28"/>
        </w:rPr>
      </w:pPr>
      <w:r w:rsidRPr="003B38B2">
        <w:rPr>
          <w:rFonts w:ascii="Times New Roman" w:eastAsia="Calibri" w:hAnsi="Times New Roman" w:cs="Times New Roman"/>
          <w:sz w:val="28"/>
          <w:szCs w:val="28"/>
        </w:rPr>
        <w:t xml:space="preserve">Ya que con este equipo ayuda para la ejecución de proyectos que realiza la municipalidad en diferentes comunidades y así como en las comunidades solicitan apoyo del equipo para que ellos puedan ejecutar obras y la municipalidad da equipo junto con la mano de obra. Por tanto, El Concejo Municipal Plural, habiendo deliberado el punto, por </w:t>
      </w:r>
      <w:r w:rsidRPr="003B38B2">
        <w:rPr>
          <w:rFonts w:ascii="Times New Roman" w:eastAsia="Calibri" w:hAnsi="Times New Roman" w:cs="Times New Roman"/>
          <w:b/>
          <w:sz w:val="28"/>
          <w:szCs w:val="28"/>
        </w:rPr>
        <w:t xml:space="preserve">MAYORIA </w:t>
      </w:r>
      <w:r w:rsidRPr="003B38B2">
        <w:rPr>
          <w:rFonts w:ascii="Times New Roman" w:eastAsia="Calibri" w:hAnsi="Times New Roman" w:cs="Times New Roman"/>
          <w:sz w:val="28"/>
          <w:szCs w:val="28"/>
        </w:rPr>
        <w:t xml:space="preserve">de trece votos a favor y </w:t>
      </w:r>
      <w:r w:rsidRPr="003B38B2">
        <w:rPr>
          <w:rFonts w:ascii="Times New Roman" w:eastAsia="Calibri" w:hAnsi="Times New Roman" w:cs="Times New Roman"/>
          <w:b/>
          <w:sz w:val="28"/>
          <w:szCs w:val="28"/>
        </w:rPr>
        <w:t xml:space="preserve">UNA AUSENCIA </w:t>
      </w:r>
      <w:r w:rsidRPr="003B38B2">
        <w:rPr>
          <w:rFonts w:ascii="Times New Roman" w:eastAsia="Calibri" w:hAnsi="Times New Roman" w:cs="Times New Roman"/>
          <w:sz w:val="28"/>
          <w:szCs w:val="28"/>
        </w:rPr>
        <w:t xml:space="preserve">al momento de esta votación por parte de la Dra. Yany Xiomara Fuentes Rivas, Cuarta Regidora Propietaria. </w:t>
      </w:r>
      <w:r w:rsidRPr="003B38B2">
        <w:rPr>
          <w:rFonts w:ascii="Times New Roman" w:eastAsia="Calibri" w:hAnsi="Times New Roman" w:cs="Times New Roman"/>
          <w:b/>
          <w:sz w:val="28"/>
          <w:szCs w:val="28"/>
        </w:rPr>
        <w:t xml:space="preserve">ACUERDA: </w:t>
      </w:r>
      <w:r w:rsidRPr="003B38B2">
        <w:rPr>
          <w:rFonts w:ascii="Times New Roman" w:eastAsia="Calibri" w:hAnsi="Times New Roman" w:cs="Times New Roman"/>
          <w:b/>
          <w:sz w:val="28"/>
          <w:szCs w:val="28"/>
          <w:u w:val="single"/>
        </w:rPr>
        <w:t>PRIMERO:</w:t>
      </w:r>
      <w:r w:rsidRPr="003B38B2">
        <w:rPr>
          <w:rFonts w:ascii="Times New Roman" w:eastAsia="Calibri" w:hAnsi="Times New Roman" w:cs="Times New Roman"/>
          <w:b/>
          <w:sz w:val="28"/>
          <w:szCs w:val="28"/>
        </w:rPr>
        <w:t xml:space="preserve"> AUTORÍCESE a la ALCALDESA MUNICIPAL, DRA. JENNIFER ESMERALDA JUÁREZ GARCÍA, </w:t>
      </w:r>
      <w:r w:rsidRPr="003B38B2">
        <w:rPr>
          <w:rFonts w:ascii="Times New Roman" w:eastAsia="Calibri" w:hAnsi="Times New Roman" w:cs="Times New Roman"/>
          <w:color w:val="000000"/>
          <w:sz w:val="28"/>
          <w:szCs w:val="28"/>
        </w:rPr>
        <w:t xml:space="preserve">para que en representación de este Concejo Municipal Plural comparezca a suscribir </w:t>
      </w:r>
      <w:r w:rsidRPr="003B38B2">
        <w:rPr>
          <w:rFonts w:ascii="Times New Roman" w:eastAsia="Calibri" w:hAnsi="Times New Roman" w:cs="Times New Roman"/>
          <w:b/>
          <w:color w:val="000000"/>
          <w:sz w:val="28"/>
          <w:szCs w:val="28"/>
        </w:rPr>
        <w:t xml:space="preserve">Prorroga de Convenio de Comodato </w:t>
      </w:r>
      <w:r w:rsidRPr="003B38B2">
        <w:rPr>
          <w:rFonts w:ascii="Times New Roman" w:eastAsia="Calibri" w:hAnsi="Times New Roman" w:cs="Times New Roman"/>
          <w:b/>
          <w:sz w:val="28"/>
          <w:szCs w:val="28"/>
        </w:rPr>
        <w:t>de equipos de pavimentación</w:t>
      </w:r>
      <w:r w:rsidRPr="003B38B2">
        <w:rPr>
          <w:rFonts w:ascii="Times New Roman" w:eastAsia="Calibri" w:hAnsi="Times New Roman" w:cs="Times New Roman"/>
          <w:color w:val="000000"/>
          <w:sz w:val="28"/>
          <w:szCs w:val="28"/>
        </w:rPr>
        <w:t xml:space="preserve"> con la empresa  </w:t>
      </w:r>
      <w:r w:rsidRPr="003B38B2">
        <w:rPr>
          <w:rFonts w:ascii="Times New Roman" w:eastAsia="Calibri" w:hAnsi="Times New Roman" w:cs="Times New Roman"/>
          <w:b/>
          <w:color w:val="000000"/>
          <w:sz w:val="28"/>
          <w:szCs w:val="28"/>
        </w:rPr>
        <w:t xml:space="preserve">HOLCIM DE EL SALVADOR S.A DE C.V., y la ALCALDÍA MUNICIPAL DE APOPA, por un período comprendido de ocho meses a </w:t>
      </w:r>
      <w:r w:rsidRPr="003B38B2">
        <w:rPr>
          <w:rFonts w:ascii="Times New Roman" w:eastAsia="Calibri" w:hAnsi="Times New Roman" w:cs="Times New Roman"/>
          <w:b/>
          <w:color w:val="000000"/>
          <w:sz w:val="28"/>
          <w:szCs w:val="28"/>
        </w:rPr>
        <w:lastRenderedPageBreak/>
        <w:t xml:space="preserve">partir del mes de marzo a octubre del año 2023 </w:t>
      </w:r>
      <w:r w:rsidRPr="003B38B2">
        <w:rPr>
          <w:rFonts w:ascii="Times New Roman" w:eastAsia="Calibri" w:hAnsi="Times New Roman" w:cs="Times New Roman"/>
          <w:color w:val="000000"/>
          <w:sz w:val="28"/>
          <w:szCs w:val="28"/>
        </w:rPr>
        <w:t>equipo que responde a las siguientes características:</w:t>
      </w:r>
    </w:p>
    <w:p w:rsidR="003B38B2" w:rsidRPr="003B38B2" w:rsidRDefault="003B38B2" w:rsidP="003B38B2">
      <w:pPr>
        <w:tabs>
          <w:tab w:val="left" w:pos="3819"/>
        </w:tabs>
        <w:spacing w:line="276" w:lineRule="auto"/>
        <w:jc w:val="both"/>
        <w:rPr>
          <w:sz w:val="28"/>
          <w:szCs w:val="28"/>
        </w:rPr>
      </w:pPr>
      <w:r w:rsidRPr="003B38B2">
        <w:rPr>
          <w:noProof/>
          <w:sz w:val="28"/>
          <w:szCs w:val="28"/>
          <w:lang w:eastAsia="es-ES"/>
        </w:rPr>
        <w:drawing>
          <wp:inline distT="0" distB="0" distL="0" distR="0" wp14:anchorId="6553A33C" wp14:editId="54AA1AD9">
            <wp:extent cx="5393782" cy="182160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413" t="53351" r="39908" b="26135"/>
                    <a:stretch/>
                  </pic:blipFill>
                  <pic:spPr bwMode="auto">
                    <a:xfrm>
                      <a:off x="0" y="0"/>
                      <a:ext cx="5635578" cy="1903260"/>
                    </a:xfrm>
                    <a:prstGeom prst="rect">
                      <a:avLst/>
                    </a:prstGeom>
                    <a:ln>
                      <a:noFill/>
                    </a:ln>
                    <a:extLst>
                      <a:ext uri="{53640926-AAD7-44D8-BBD7-CCE9431645EC}">
                        <a14:shadowObscured xmlns:a14="http://schemas.microsoft.com/office/drawing/2010/main"/>
                      </a:ext>
                    </a:extLst>
                  </pic:spPr>
                </pic:pic>
              </a:graphicData>
            </a:graphic>
          </wp:inline>
        </w:drawing>
      </w:r>
    </w:p>
    <w:p w:rsidR="00F1381A" w:rsidRPr="00F1381A" w:rsidRDefault="003B38B2" w:rsidP="00F1381A">
      <w:pPr>
        <w:spacing w:after="0" w:line="276" w:lineRule="auto"/>
        <w:jc w:val="both"/>
        <w:textAlignment w:val="baseline"/>
        <w:rPr>
          <w:rFonts w:ascii="Times New Roman" w:eastAsia="Calibri" w:hAnsi="Times New Roman" w:cs="Times New Roman"/>
          <w:sz w:val="28"/>
        </w:rPr>
      </w:pPr>
      <w:r w:rsidRPr="003B38B2">
        <w:rPr>
          <w:rFonts w:ascii="Times New Roman" w:eastAsia="Calibri" w:hAnsi="Times New Roman" w:cs="Times New Roman"/>
          <w:color w:val="000000"/>
          <w:sz w:val="28"/>
          <w:szCs w:val="28"/>
        </w:rPr>
        <w:t xml:space="preserve">Así mismo se autoriza a la Alcaldesa Municipal para que firme y suscriba el pagare que garantiza el valor de los equipos en caso de daño, perdida o extravío, y los documento que sean necesarios en el cumplimiento de presente Acuerdo. </w:t>
      </w:r>
      <w:r w:rsidRPr="003B38B2">
        <w:rPr>
          <w:rFonts w:ascii="Times New Roman" w:eastAsia="Calibri" w:hAnsi="Times New Roman" w:cs="Times New Roman"/>
          <w:b/>
          <w:sz w:val="28"/>
          <w:szCs w:val="28"/>
        </w:rPr>
        <w:t>CERTIFIQUESE Y COMUNIQUESE.</w:t>
      </w:r>
      <w:r w:rsidRPr="003B38B2">
        <w:rPr>
          <w:rFonts w:ascii="Times New Roman" w:eastAsia="Calibri" w:hAnsi="Times New Roman" w:cs="Times New Roman"/>
          <w:sz w:val="28"/>
          <w:szCs w:val="28"/>
        </w:rPr>
        <w:t>-</w:t>
      </w:r>
      <w:r w:rsidRPr="003B38B2">
        <w:rPr>
          <w:rFonts w:ascii="Times New Roman" w:eastAsia="Calibri" w:hAnsi="Times New Roman" w:cs="Times New Roman"/>
          <w:b/>
          <w:bCs/>
          <w:sz w:val="28"/>
          <w:szCs w:val="28"/>
        </w:rPr>
        <w:t xml:space="preserve"> </w:t>
      </w:r>
      <w:r w:rsidR="009F023C" w:rsidRPr="003B38B2">
        <w:rPr>
          <w:rFonts w:ascii="Times New Roman" w:eastAsia="Calibri" w:hAnsi="Times New Roman" w:cs="Times New Roman"/>
          <w:b/>
          <w:bCs/>
          <w:sz w:val="28"/>
          <w:szCs w:val="28"/>
        </w:rPr>
        <w:t>“</w:t>
      </w:r>
      <w:r w:rsidR="009F023C" w:rsidRPr="003B38B2">
        <w:rPr>
          <w:rFonts w:ascii="Times New Roman" w:eastAsia="Calibri" w:hAnsi="Times New Roman" w:cs="Times New Roman"/>
          <w:b/>
          <w:sz w:val="28"/>
          <w:szCs w:val="28"/>
        </w:rPr>
        <w:t>ACUERDO</w:t>
      </w:r>
      <w:r w:rsidR="009F023C" w:rsidRPr="003B38B2">
        <w:rPr>
          <w:rFonts w:ascii="Times New Roman" w:eastAsia="Calibri" w:hAnsi="Times New Roman" w:cs="Times New Roman"/>
          <w:b/>
          <w:bCs/>
          <w:sz w:val="28"/>
          <w:szCs w:val="28"/>
        </w:rPr>
        <w:t xml:space="preserve"> MUNICIPAL NÚMERO VEINTITRÉS”. </w:t>
      </w:r>
      <w:r w:rsidR="009F023C" w:rsidRPr="003B38B2">
        <w:rPr>
          <w:rFonts w:ascii="Times New Roman" w:eastAsia="Calibri" w:hAnsi="Times New Roman" w:cs="Times New Roman"/>
          <w:sz w:val="28"/>
          <w:szCs w:val="28"/>
        </w:rPr>
        <w:t xml:space="preserve">El Concejo Municipal en uso de sus facultades legales, de conformidad al art. </w:t>
      </w:r>
      <w:r w:rsidR="009F023C" w:rsidRPr="003B38B2">
        <w:rPr>
          <w:rFonts w:ascii="Times New Roman" w:eastAsia="Calibri" w:hAnsi="Times New Roman" w:cs="Times New Roman"/>
          <w:b/>
          <w:sz w:val="28"/>
          <w:szCs w:val="28"/>
        </w:rPr>
        <w:t>203 y 204</w:t>
      </w:r>
      <w:r w:rsidR="009F023C" w:rsidRPr="003B38B2">
        <w:rPr>
          <w:rFonts w:ascii="Times New Roman" w:eastAsia="Calibri" w:hAnsi="Times New Roman" w:cs="Times New Roman"/>
          <w:sz w:val="28"/>
          <w:szCs w:val="28"/>
        </w:rPr>
        <w:t xml:space="preserve"> de la </w:t>
      </w:r>
      <w:r w:rsidR="009F023C" w:rsidRPr="003B38B2">
        <w:rPr>
          <w:rFonts w:ascii="Times New Roman" w:eastAsia="Calibri" w:hAnsi="Times New Roman" w:cs="Times New Roman"/>
          <w:b/>
          <w:sz w:val="28"/>
          <w:szCs w:val="28"/>
        </w:rPr>
        <w:t>Constitución de la República,</w:t>
      </w:r>
      <w:r w:rsidR="009F023C" w:rsidRPr="003B38B2">
        <w:rPr>
          <w:rFonts w:ascii="Times New Roman" w:eastAsia="Calibri" w:hAnsi="Times New Roman" w:cs="Times New Roman"/>
          <w:sz w:val="28"/>
          <w:szCs w:val="28"/>
        </w:rPr>
        <w:t xml:space="preserve"> </w:t>
      </w:r>
      <w:r w:rsidR="009F023C" w:rsidRPr="003B38B2">
        <w:rPr>
          <w:rFonts w:ascii="Times New Roman" w:eastAsia="Calibri" w:hAnsi="Times New Roman" w:cs="Times New Roman"/>
          <w:b/>
          <w:sz w:val="28"/>
          <w:szCs w:val="28"/>
        </w:rPr>
        <w:t>art. 30 numeral 4) 14) art. 31 numeral 4) y art. 91</w:t>
      </w:r>
      <w:r w:rsidR="009F023C" w:rsidRPr="003B38B2">
        <w:rPr>
          <w:rFonts w:ascii="Times New Roman" w:eastAsia="Calibri" w:hAnsi="Times New Roman" w:cs="Times New Roman"/>
          <w:sz w:val="28"/>
          <w:szCs w:val="28"/>
        </w:rPr>
        <w:t xml:space="preserve"> del </w:t>
      </w:r>
      <w:r w:rsidR="009F023C" w:rsidRPr="003B38B2">
        <w:rPr>
          <w:rFonts w:ascii="Times New Roman" w:eastAsia="Calibri" w:hAnsi="Times New Roman" w:cs="Times New Roman"/>
          <w:b/>
          <w:sz w:val="28"/>
          <w:szCs w:val="28"/>
        </w:rPr>
        <w:t xml:space="preserve">Código Municipal </w:t>
      </w:r>
      <w:r w:rsidR="009F023C" w:rsidRPr="003B38B2">
        <w:rPr>
          <w:rFonts w:ascii="Times New Roman" w:eastAsia="Calibri" w:hAnsi="Times New Roman" w:cs="Times New Roman"/>
          <w:sz w:val="28"/>
          <w:szCs w:val="28"/>
        </w:rPr>
        <w:t>y</w:t>
      </w:r>
      <w:r w:rsidR="009F023C" w:rsidRPr="003B38B2">
        <w:rPr>
          <w:rFonts w:ascii="Times New Roman" w:eastAsia="Calibri" w:hAnsi="Times New Roman" w:cs="Times New Roman"/>
          <w:b/>
          <w:sz w:val="28"/>
          <w:szCs w:val="28"/>
        </w:rPr>
        <w:t xml:space="preserve"> </w:t>
      </w:r>
      <w:r w:rsidR="009F023C" w:rsidRPr="003B38B2">
        <w:rPr>
          <w:rFonts w:ascii="Times New Roman" w:eastAsia="Calibri" w:hAnsi="Times New Roman" w:cs="Times New Roman"/>
          <w:sz w:val="28"/>
          <w:szCs w:val="28"/>
        </w:rPr>
        <w:t>expuesto el punto número</w:t>
      </w:r>
      <w:r w:rsidR="009F023C" w:rsidRPr="00152D3B">
        <w:rPr>
          <w:rFonts w:ascii="Times New Roman" w:eastAsia="Calibri" w:hAnsi="Times New Roman" w:cs="Times New Roman"/>
          <w:sz w:val="28"/>
          <w:szCs w:val="28"/>
        </w:rPr>
        <w:t xml:space="preserve"> diecinueve de la agenda de esta sesión, el cual corresponde a Memorándum de fecha 08/02/2023, suscrito por el </w:t>
      </w:r>
      <w:r w:rsidR="009F023C" w:rsidRPr="00152D3B">
        <w:rPr>
          <w:rFonts w:ascii="Times New Roman" w:eastAsia="Calibri" w:hAnsi="Times New Roman" w:cs="Times New Roman"/>
          <w:b/>
          <w:sz w:val="28"/>
          <w:szCs w:val="28"/>
        </w:rPr>
        <w:t xml:space="preserve">Tec. </w:t>
      </w:r>
      <w:r w:rsidR="00B906BD">
        <w:rPr>
          <w:rFonts w:ascii="Times New Roman" w:eastAsia="Calibri" w:hAnsi="Times New Roman" w:cs="Times New Roman"/>
          <w:b/>
          <w:sz w:val="28"/>
          <w:szCs w:val="28"/>
        </w:rPr>
        <w:t>XXXXXXXXX</w:t>
      </w:r>
      <w:r w:rsidR="009F023C" w:rsidRPr="00152D3B">
        <w:rPr>
          <w:rFonts w:ascii="Times New Roman" w:eastAsia="Calibri" w:hAnsi="Times New Roman" w:cs="Times New Roman"/>
          <w:b/>
          <w:sz w:val="28"/>
          <w:szCs w:val="28"/>
        </w:rPr>
        <w:t>, Jefe del Departamento del Adulto mayor,</w:t>
      </w:r>
      <w:r w:rsidR="009F023C" w:rsidRPr="00152D3B">
        <w:rPr>
          <w:rFonts w:ascii="Times New Roman" w:eastAsia="Calibri" w:hAnsi="Times New Roman" w:cs="Times New Roman"/>
          <w:sz w:val="28"/>
          <w:szCs w:val="28"/>
        </w:rPr>
        <w:t xml:space="preserve"> solicitando aprobación de presupuesto por la cantidad de </w:t>
      </w:r>
      <w:r w:rsidR="009F023C" w:rsidRPr="00152D3B">
        <w:rPr>
          <w:rFonts w:ascii="Times New Roman" w:eastAsia="Calibri" w:hAnsi="Times New Roman" w:cs="Times New Roman"/>
          <w:b/>
          <w:sz w:val="28"/>
          <w:szCs w:val="28"/>
        </w:rPr>
        <w:t xml:space="preserve">$1,122.50,  </w:t>
      </w:r>
      <w:r w:rsidR="009F023C" w:rsidRPr="00152D3B">
        <w:rPr>
          <w:rFonts w:ascii="Times New Roman" w:eastAsia="Calibri" w:hAnsi="Times New Roman" w:cs="Times New Roman"/>
          <w:sz w:val="28"/>
          <w:szCs w:val="28"/>
        </w:rPr>
        <w:t>para la celebración de un intercambio Intermunicipal con el Municipio vecino de Nejapa, donde se celebrará “</w:t>
      </w:r>
      <w:r w:rsidR="009F023C" w:rsidRPr="00152D3B">
        <w:rPr>
          <w:rFonts w:ascii="Times New Roman" w:eastAsia="Calibri" w:hAnsi="Times New Roman" w:cs="Times New Roman"/>
          <w:b/>
          <w:sz w:val="28"/>
          <w:szCs w:val="28"/>
        </w:rPr>
        <w:t>El mes del Amor y la Amistad”,</w:t>
      </w:r>
      <w:r w:rsidR="009F023C" w:rsidRPr="00152D3B">
        <w:rPr>
          <w:rFonts w:ascii="Times New Roman" w:eastAsia="Calibri" w:hAnsi="Times New Roman" w:cs="Times New Roman"/>
          <w:sz w:val="28"/>
          <w:szCs w:val="28"/>
        </w:rPr>
        <w:t xml:space="preserve"> en el que participaran aproximadamente 200 adultos mayores; actividad que se llevará a cabo el día 28 de febrero del presente año a partir de las 7:00 am en las instalaciones del Polideportivo de Nejapa, manifestando que nuestros adultos mayores, tendrán acceso gratuito así como el personal de la Municipalidad. Informa que para realizar dicha actividad el Municipio de Nejapa se encargara de la logística, adecuación y el recibimiento de Adultos Mayores del Municipio de Apopa. Por tanto </w:t>
      </w:r>
      <w:r w:rsidR="009F023C" w:rsidRPr="00152D3B">
        <w:rPr>
          <w:rFonts w:ascii="Times New Roman" w:eastAsia="Calibri" w:hAnsi="Times New Roman" w:cs="Times New Roman"/>
          <w:sz w:val="28"/>
          <w:szCs w:val="28"/>
          <w:lang w:val="es-SV"/>
        </w:rPr>
        <w:t xml:space="preserve">el Honorable Concejo Municipal Plural, en uso de sus facultades legales y habiendo deliberado el punto. </w:t>
      </w:r>
      <w:r w:rsidR="009F023C" w:rsidRPr="00152D3B">
        <w:rPr>
          <w:rFonts w:ascii="Times New Roman" w:eastAsia="Calibri" w:hAnsi="Times New Roman" w:cs="Times New Roman"/>
          <w:sz w:val="28"/>
          <w:szCs w:val="28"/>
        </w:rPr>
        <w:t xml:space="preserve">Por </w:t>
      </w:r>
      <w:r w:rsidR="009F023C" w:rsidRPr="00152D3B">
        <w:rPr>
          <w:rFonts w:ascii="Times New Roman" w:eastAsia="Calibri" w:hAnsi="Times New Roman" w:cs="Times New Roman"/>
          <w:b/>
          <w:sz w:val="28"/>
          <w:szCs w:val="28"/>
        </w:rPr>
        <w:t xml:space="preserve">MAYORIA de diez votos a favor, tres votos salvados </w:t>
      </w:r>
      <w:r w:rsidR="009F023C" w:rsidRPr="00152D3B">
        <w:rPr>
          <w:rFonts w:ascii="Times New Roman" w:eastAsia="Calibri" w:hAnsi="Times New Roman" w:cs="Times New Roman"/>
          <w:sz w:val="28"/>
          <w:szCs w:val="28"/>
        </w:rPr>
        <w:t xml:space="preserve">por parte de los siguientes miembros del Concejo: </w:t>
      </w:r>
      <w:r w:rsidR="009F023C" w:rsidRPr="00152D3B">
        <w:rPr>
          <w:rFonts w:ascii="Times New Roman" w:eastAsia="Calibri" w:hAnsi="Times New Roman" w:cs="Times New Roman"/>
          <w:b/>
          <w:sz w:val="28"/>
          <w:szCs w:val="28"/>
        </w:rPr>
        <w:t>Ing. Gilberto Antonio Amador Medrano, Décimo Regidor Propietario,</w:t>
      </w:r>
      <w:r w:rsidR="009F023C" w:rsidRPr="00152D3B">
        <w:rPr>
          <w:rFonts w:ascii="Times New Roman" w:eastAsia="Calibri" w:hAnsi="Times New Roman" w:cs="Times New Roman"/>
          <w:sz w:val="28"/>
          <w:szCs w:val="28"/>
        </w:rPr>
        <w:t xml:space="preserve"> manifestando literalmente lo siguiente: “Punto Nº</w:t>
      </w:r>
      <w:r w:rsidR="009F023C" w:rsidRPr="00152D3B">
        <w:rPr>
          <w:rFonts w:ascii="Times New Roman" w:eastAsia="Calibri" w:hAnsi="Times New Roman" w:cs="Times New Roman"/>
          <w:sz w:val="28"/>
          <w:szCs w:val="28"/>
        </w:rPr>
        <w:tab/>
        <w:t xml:space="preserve">19. Voto en contra de la aprobación de un </w:t>
      </w:r>
      <w:r w:rsidR="009F023C" w:rsidRPr="00152D3B">
        <w:rPr>
          <w:rFonts w:ascii="Times New Roman" w:eastAsia="Calibri" w:hAnsi="Times New Roman" w:cs="Times New Roman"/>
          <w:sz w:val="28"/>
          <w:szCs w:val="28"/>
        </w:rPr>
        <w:lastRenderedPageBreak/>
        <w:t xml:space="preserve">presupuesto por $1,122.50 para la celebración del mes del amor y la amistad para adultos mayores, en el municipio de Nejapa, ya que no hay un presupuesto establecido, y esto es una reforma presupuestaria que no es procedente”, </w:t>
      </w:r>
      <w:r w:rsidR="009F023C" w:rsidRPr="00152D3B">
        <w:rPr>
          <w:rFonts w:ascii="Times New Roman" w:eastAsia="Calibri" w:hAnsi="Times New Roman" w:cs="Times New Roman"/>
          <w:b/>
          <w:sz w:val="28"/>
          <w:szCs w:val="28"/>
        </w:rPr>
        <w:t xml:space="preserve">Sr. Bayron Eraldo Baltazar Martínez Barahona, Decimo Primer Regidor Propietario, </w:t>
      </w:r>
      <w:r w:rsidR="009F023C" w:rsidRPr="00152D3B">
        <w:rPr>
          <w:rFonts w:ascii="Times New Roman" w:eastAsia="Calibri" w:hAnsi="Times New Roman" w:cs="Times New Roman"/>
          <w:sz w:val="28"/>
          <w:szCs w:val="28"/>
        </w:rPr>
        <w:t xml:space="preserve">manifestando literalmente lo siguiente: “Salvo el voto por la solicitud de cargar el presupuesto para celebración porque este debió estar en el presupuesto general del año” y el </w:t>
      </w:r>
      <w:r w:rsidR="009F023C" w:rsidRPr="00152D3B">
        <w:rPr>
          <w:rFonts w:ascii="Times New Roman" w:eastAsia="Calibri" w:hAnsi="Times New Roman" w:cs="Times New Roman"/>
          <w:b/>
          <w:sz w:val="28"/>
          <w:szCs w:val="28"/>
        </w:rPr>
        <w:t>Sr. Osmin de Jesús Menjívar González, Décimo Segundo Regidor Propietario,</w:t>
      </w:r>
      <w:r w:rsidR="009F023C" w:rsidRPr="00152D3B">
        <w:rPr>
          <w:rFonts w:ascii="Times New Roman" w:eastAsia="Calibri" w:hAnsi="Times New Roman" w:cs="Times New Roman"/>
          <w:sz w:val="28"/>
          <w:szCs w:val="28"/>
        </w:rPr>
        <w:t xml:space="preserve"> no razonando su voto, y </w:t>
      </w:r>
      <w:r w:rsidR="009F023C" w:rsidRPr="00152D3B">
        <w:rPr>
          <w:rFonts w:ascii="Times New Roman" w:eastAsia="Calibri" w:hAnsi="Times New Roman" w:cs="Times New Roman"/>
          <w:b/>
          <w:sz w:val="28"/>
          <w:szCs w:val="28"/>
        </w:rPr>
        <w:t>una ausencia al momento de esta votación</w:t>
      </w:r>
      <w:r w:rsidR="009F023C" w:rsidRPr="00152D3B">
        <w:rPr>
          <w:rFonts w:ascii="Times New Roman" w:eastAsia="Calibri" w:hAnsi="Times New Roman" w:cs="Times New Roman"/>
          <w:sz w:val="28"/>
          <w:szCs w:val="28"/>
        </w:rPr>
        <w:t xml:space="preserve"> por parte de la </w:t>
      </w:r>
      <w:r w:rsidR="009F023C" w:rsidRPr="00152D3B">
        <w:rPr>
          <w:rFonts w:ascii="Times New Roman" w:eastAsia="Calibri" w:hAnsi="Times New Roman" w:cs="Times New Roman"/>
          <w:b/>
          <w:sz w:val="28"/>
          <w:szCs w:val="28"/>
        </w:rPr>
        <w:t>Dra. Yany Xiomara Fuentes Rivas, Cuarta Regidora Propietaria.</w:t>
      </w:r>
      <w:r w:rsidR="009F023C" w:rsidRPr="00152D3B">
        <w:rPr>
          <w:rFonts w:ascii="Times New Roman" w:eastAsia="Calibri" w:hAnsi="Times New Roman" w:cs="Times New Roman"/>
          <w:sz w:val="28"/>
          <w:szCs w:val="28"/>
        </w:rPr>
        <w:t xml:space="preserve"> </w:t>
      </w:r>
      <w:r w:rsidR="009F023C" w:rsidRPr="00152D3B">
        <w:rPr>
          <w:rFonts w:ascii="Times New Roman" w:eastAsia="Calibri" w:hAnsi="Times New Roman" w:cs="Times New Roman"/>
          <w:b/>
          <w:sz w:val="28"/>
          <w:szCs w:val="28"/>
        </w:rPr>
        <w:t xml:space="preserve">ACUERDA: </w:t>
      </w:r>
      <w:r w:rsidR="009F023C" w:rsidRPr="00152D3B">
        <w:rPr>
          <w:rFonts w:ascii="Times New Roman" w:eastAsia="Calibri" w:hAnsi="Times New Roman" w:cs="Times New Roman"/>
          <w:b/>
          <w:sz w:val="28"/>
          <w:szCs w:val="28"/>
          <w:u w:val="single"/>
        </w:rPr>
        <w:t>PRIMERO:</w:t>
      </w:r>
      <w:r w:rsidR="009F023C" w:rsidRPr="00152D3B">
        <w:rPr>
          <w:rFonts w:ascii="Times New Roman" w:eastAsia="Calibri" w:hAnsi="Times New Roman" w:cs="Times New Roman"/>
          <w:sz w:val="28"/>
          <w:szCs w:val="28"/>
        </w:rPr>
        <w:t xml:space="preserve"> </w:t>
      </w:r>
      <w:r w:rsidR="009F023C" w:rsidRPr="00152D3B">
        <w:rPr>
          <w:rFonts w:ascii="Times New Roman" w:eastAsia="Calibri" w:hAnsi="Times New Roman" w:cs="Times New Roman"/>
          <w:b/>
          <w:sz w:val="28"/>
          <w:szCs w:val="28"/>
        </w:rPr>
        <w:t>APROBAR</w:t>
      </w:r>
      <w:r w:rsidR="009F023C" w:rsidRPr="00152D3B">
        <w:rPr>
          <w:rFonts w:ascii="Times New Roman" w:eastAsia="Calibri" w:hAnsi="Times New Roman" w:cs="Times New Roman"/>
          <w:sz w:val="28"/>
          <w:szCs w:val="28"/>
        </w:rPr>
        <w:t xml:space="preserve"> Presupuesto por la cantidad de </w:t>
      </w:r>
      <w:r w:rsidR="009F023C" w:rsidRPr="00152D3B">
        <w:rPr>
          <w:rFonts w:ascii="Times New Roman" w:eastAsia="Calibri" w:hAnsi="Times New Roman" w:cs="Times New Roman"/>
          <w:b/>
          <w:sz w:val="28"/>
          <w:szCs w:val="28"/>
        </w:rPr>
        <w:t xml:space="preserve">$1,122.50,  </w:t>
      </w:r>
      <w:r w:rsidR="009F023C" w:rsidRPr="00152D3B">
        <w:rPr>
          <w:rFonts w:ascii="Times New Roman" w:eastAsia="Calibri" w:hAnsi="Times New Roman" w:cs="Times New Roman"/>
          <w:sz w:val="28"/>
          <w:szCs w:val="28"/>
        </w:rPr>
        <w:t>para la celebración de un intercambio Intermunicipal con el Municipio vecino de Nejapa, donde se celebrará “</w:t>
      </w:r>
      <w:r w:rsidR="009F023C" w:rsidRPr="00152D3B">
        <w:rPr>
          <w:rFonts w:ascii="Times New Roman" w:eastAsia="Calibri" w:hAnsi="Times New Roman" w:cs="Times New Roman"/>
          <w:b/>
          <w:sz w:val="28"/>
          <w:szCs w:val="28"/>
        </w:rPr>
        <w:t>El mes del Amor y la Amistad”,</w:t>
      </w:r>
      <w:r w:rsidR="009F023C" w:rsidRPr="00152D3B">
        <w:rPr>
          <w:rFonts w:ascii="Times New Roman" w:eastAsia="Calibri" w:hAnsi="Times New Roman" w:cs="Times New Roman"/>
          <w:sz w:val="28"/>
          <w:szCs w:val="28"/>
        </w:rPr>
        <w:t xml:space="preserve"> con Fuente de Financiamiento de </w:t>
      </w:r>
      <w:r w:rsidR="009F023C" w:rsidRPr="00152D3B">
        <w:rPr>
          <w:rFonts w:ascii="Times New Roman" w:eastAsia="Calibri" w:hAnsi="Times New Roman" w:cs="Times New Roman"/>
          <w:b/>
          <w:sz w:val="28"/>
          <w:szCs w:val="28"/>
        </w:rPr>
        <w:t xml:space="preserve">RECURSOS PROPIOS, </w:t>
      </w:r>
      <w:r w:rsidR="009F023C" w:rsidRPr="00152D3B">
        <w:rPr>
          <w:rFonts w:ascii="Times New Roman" w:eastAsia="Calibri" w:hAnsi="Times New Roman" w:cs="Times New Roman"/>
          <w:sz w:val="28"/>
          <w:szCs w:val="28"/>
        </w:rPr>
        <w:t>cargado a la partida del Concejo Municipal.</w:t>
      </w:r>
      <w:r w:rsidR="009F023C" w:rsidRPr="00152D3B">
        <w:rPr>
          <w:rFonts w:ascii="Times New Roman" w:eastAsia="+mn-ea" w:hAnsi="Times New Roman" w:cs="Times New Roman"/>
          <w:b/>
          <w:color w:val="000000"/>
          <w:kern w:val="24"/>
          <w:sz w:val="28"/>
          <w:szCs w:val="28"/>
          <w:lang w:val="es-SV" w:eastAsia="es-SV"/>
        </w:rPr>
        <w:t xml:space="preserve"> </w:t>
      </w:r>
      <w:r w:rsidR="009F023C" w:rsidRPr="00152D3B">
        <w:rPr>
          <w:rFonts w:ascii="Times New Roman" w:eastAsia="Calibri" w:hAnsi="Times New Roman" w:cs="Times New Roman"/>
          <w:b/>
          <w:sz w:val="28"/>
          <w:szCs w:val="28"/>
          <w:u w:val="single"/>
        </w:rPr>
        <w:t>SEGUNDO</w:t>
      </w:r>
      <w:r w:rsidR="009F023C" w:rsidRPr="00152D3B">
        <w:rPr>
          <w:rFonts w:ascii="Times New Roman" w:eastAsia="Calibri" w:hAnsi="Times New Roman" w:cs="Times New Roman"/>
          <w:b/>
          <w:sz w:val="28"/>
          <w:szCs w:val="28"/>
        </w:rPr>
        <w:t xml:space="preserve">: AUTORÍCESE </w:t>
      </w:r>
      <w:r w:rsidR="009F023C" w:rsidRPr="00152D3B">
        <w:rPr>
          <w:rFonts w:ascii="Times New Roman" w:eastAsia="Calibri" w:hAnsi="Times New Roman" w:cs="Times New Roman"/>
          <w:sz w:val="28"/>
          <w:szCs w:val="28"/>
        </w:rPr>
        <w:t>al</w:t>
      </w:r>
      <w:r w:rsidR="009F023C" w:rsidRPr="00152D3B">
        <w:rPr>
          <w:rFonts w:ascii="Times New Roman" w:eastAsia="Calibri" w:hAnsi="Times New Roman" w:cs="Times New Roman"/>
          <w:b/>
          <w:sz w:val="28"/>
          <w:szCs w:val="28"/>
        </w:rPr>
        <w:t xml:space="preserve"> JEFE DEL DEPARTAMENTO DEL ADULTO MAYOR, </w:t>
      </w:r>
      <w:r w:rsidR="009F023C" w:rsidRPr="00152D3B">
        <w:rPr>
          <w:rFonts w:ascii="Times New Roman" w:eastAsia="Calibri" w:hAnsi="Times New Roman" w:cs="Times New Roman"/>
          <w:sz w:val="28"/>
          <w:szCs w:val="28"/>
        </w:rPr>
        <w:t xml:space="preserve">para que elabore los requerimientos correspondientes, de conformidad al numeral primero de este Acuerdo Municipal. </w:t>
      </w:r>
      <w:r w:rsidR="009F023C" w:rsidRPr="00152D3B">
        <w:rPr>
          <w:rFonts w:ascii="Times New Roman" w:eastAsia="Calibri" w:hAnsi="Times New Roman" w:cs="Times New Roman"/>
          <w:b/>
          <w:sz w:val="28"/>
          <w:szCs w:val="28"/>
          <w:u w:val="thick"/>
        </w:rPr>
        <w:t>TERCERO:</w:t>
      </w:r>
      <w:r w:rsidR="009F023C" w:rsidRPr="00152D3B">
        <w:rPr>
          <w:rFonts w:ascii="Times New Roman" w:eastAsia="Calibri" w:hAnsi="Times New Roman" w:cs="Times New Roman"/>
          <w:sz w:val="28"/>
          <w:szCs w:val="28"/>
        </w:rPr>
        <w:t xml:space="preserve"> </w:t>
      </w:r>
      <w:r w:rsidR="009F023C" w:rsidRPr="00152D3B">
        <w:rPr>
          <w:rFonts w:ascii="Times New Roman" w:eastAsia="Calibri" w:hAnsi="Times New Roman" w:cs="Times New Roman"/>
          <w:b/>
          <w:sz w:val="28"/>
          <w:szCs w:val="28"/>
        </w:rPr>
        <w:t>AUTORÍCESE</w:t>
      </w:r>
      <w:r w:rsidR="009F023C" w:rsidRPr="00152D3B">
        <w:rPr>
          <w:rFonts w:ascii="Times New Roman" w:eastAsia="Calibri" w:hAnsi="Times New Roman" w:cs="Times New Roman"/>
          <w:sz w:val="28"/>
          <w:szCs w:val="28"/>
        </w:rPr>
        <w:t xml:space="preserve"> a la Unidad de Adquisiciones y Contrataciones Institucional </w:t>
      </w:r>
      <w:r w:rsidR="009F023C" w:rsidRPr="00152D3B">
        <w:rPr>
          <w:rFonts w:ascii="Times New Roman" w:eastAsia="Calibri" w:hAnsi="Times New Roman" w:cs="Times New Roman"/>
          <w:b/>
          <w:sz w:val="28"/>
          <w:szCs w:val="28"/>
        </w:rPr>
        <w:t>(UACI)</w:t>
      </w:r>
      <w:r w:rsidR="009F023C" w:rsidRPr="00152D3B">
        <w:rPr>
          <w:rFonts w:ascii="Times New Roman" w:eastAsia="Calibri" w:hAnsi="Times New Roman" w:cs="Times New Roman"/>
          <w:sz w:val="28"/>
          <w:szCs w:val="28"/>
        </w:rPr>
        <w:t xml:space="preserve">, a realizar los procedimientos de compra, de conformidad a la Ley de Adquisiciones y Contrataciones de la Administración Pública </w:t>
      </w:r>
      <w:r w:rsidR="009F023C" w:rsidRPr="00152D3B">
        <w:rPr>
          <w:rFonts w:ascii="Times New Roman" w:eastAsia="Calibri" w:hAnsi="Times New Roman" w:cs="Times New Roman"/>
          <w:b/>
          <w:sz w:val="28"/>
          <w:szCs w:val="28"/>
        </w:rPr>
        <w:t xml:space="preserve">(LACAP) y su Reglamento, </w:t>
      </w:r>
      <w:r w:rsidR="009F023C" w:rsidRPr="00152D3B">
        <w:rPr>
          <w:rFonts w:ascii="Times New Roman" w:eastAsia="Calibri" w:hAnsi="Times New Roman" w:cs="Times New Roman"/>
          <w:sz w:val="28"/>
          <w:szCs w:val="28"/>
        </w:rPr>
        <w:t xml:space="preserve">de conformidad a los requerimientos presentados por el Jefe del Adulto Mayor.- Quedando autorizada la Jefa de Presupuesto para que elabore reprogramación presupuestaria, si fuere necesaria. Fondos con aplicación al específico y expresión Presupuestaria Municipal vigente, que se comprobara como lo establece el artículo 78 del Código Municipal.- </w:t>
      </w:r>
      <w:r w:rsidR="009F023C" w:rsidRPr="00152D3B">
        <w:rPr>
          <w:rFonts w:ascii="Times New Roman" w:eastAsia="Calibri" w:hAnsi="Times New Roman" w:cs="Times New Roman"/>
          <w:b/>
          <w:sz w:val="28"/>
          <w:szCs w:val="28"/>
        </w:rPr>
        <w:t>CERTIFIQUESE Y COMUNIQUESE.</w:t>
      </w:r>
      <w:r w:rsidR="009F023C" w:rsidRPr="00152D3B">
        <w:rPr>
          <w:rFonts w:ascii="Times New Roman" w:eastAsia="Calibri" w:hAnsi="Times New Roman" w:cs="Times New Roman"/>
          <w:sz w:val="28"/>
          <w:szCs w:val="28"/>
        </w:rPr>
        <w:t>-</w:t>
      </w:r>
      <w:r w:rsidR="00285CE0">
        <w:rPr>
          <w:rFonts w:ascii="Times New Roman" w:eastAsia="Calibri" w:hAnsi="Times New Roman" w:cs="Times New Roman"/>
          <w:sz w:val="28"/>
          <w:szCs w:val="28"/>
        </w:rPr>
        <w:t xml:space="preserve"> </w:t>
      </w:r>
      <w:r w:rsidR="00285CE0" w:rsidRPr="00285CE0">
        <w:rPr>
          <w:rFonts w:ascii="Times New Roman" w:eastAsia="Calibri" w:hAnsi="Times New Roman" w:cs="Times New Roman"/>
          <w:b/>
          <w:bCs/>
          <w:sz w:val="28"/>
        </w:rPr>
        <w:t xml:space="preserve">“ACUERDO MUNICIPAL NUMERO VEINTICUATRO”. </w:t>
      </w:r>
      <w:r w:rsidR="00285CE0" w:rsidRPr="00285CE0">
        <w:rPr>
          <w:rFonts w:ascii="Times New Roman" w:eastAsia="Calibri" w:hAnsi="Times New Roman" w:cs="Times New Roman"/>
          <w:sz w:val="28"/>
        </w:rPr>
        <w:t xml:space="preserve">El Concejo Municipal en uso de sus facultades legales, de conformidad al art. 86 inciso final, 203, 204 y 235 de la Constitución de la República, art. 30 numeral 4) 14) art. 31 numeral 4) y art. 91 del Código Municipal. Expuesto en el punto número veinte de la agenda de esta sesión, el cual corresponde memorándum suscrito  la </w:t>
      </w:r>
      <w:r w:rsidR="00094584">
        <w:rPr>
          <w:rFonts w:ascii="Times New Roman" w:eastAsia="Calibri" w:hAnsi="Times New Roman" w:cs="Times New Roman"/>
          <w:b/>
          <w:sz w:val="28"/>
        </w:rPr>
        <w:t>XXXXXXXX</w:t>
      </w:r>
      <w:r w:rsidR="00285CE0" w:rsidRPr="00285CE0">
        <w:rPr>
          <w:rFonts w:ascii="Times New Roman" w:eastAsia="Calibri" w:hAnsi="Times New Roman" w:cs="Times New Roman"/>
          <w:sz w:val="28"/>
        </w:rPr>
        <w:t xml:space="preserve">, Jefa de Recuperación de Mora, solicitando ampliación del Acuerdo Municipal No. 28, Acta No. 4 de fecha 26/01/2023 el cual contiene la aprobación de la ORDENANZA TRANSITORIA DE AMNISTIA TRIBUTARIA PARA LA EXONERCACIÓN DE LOS INTERESES Y MULTAS PRODUCTO DE LAS TASAS Y </w:t>
      </w:r>
      <w:r w:rsidR="00285CE0" w:rsidRPr="00285CE0">
        <w:rPr>
          <w:rFonts w:ascii="Times New Roman" w:eastAsia="Calibri" w:hAnsi="Times New Roman" w:cs="Times New Roman"/>
          <w:sz w:val="28"/>
        </w:rPr>
        <w:lastRenderedPageBreak/>
        <w:t>CONTRIBUCIONES ESPECIALES MUNICIPALES DE APOPA, por medio del Decreto No. 01/2023; en el sentido de incorporar que los fondos a erogar para el pago de la publicación de dicha Ordenanza en el Diario Oficial, serán cargados a la partida presupuestaria del Concejo Municipal y autorizando reprogramación presupuestaria si fuese necesario, debido a que este gasto nunca ha sido cargado a nuestro presupuesto y siempre se ha cargado al del Concejo Municipal.</w:t>
      </w:r>
      <w:r w:rsidR="00285CE0" w:rsidRPr="00285CE0">
        <w:rPr>
          <w:rFonts w:ascii="Times New Roman" w:eastAsia="Times New Roman" w:hAnsi="Times New Roman" w:cs="Times New Roman"/>
          <w:sz w:val="28"/>
        </w:rPr>
        <w:t xml:space="preserve"> </w:t>
      </w:r>
      <w:r w:rsidR="00285CE0" w:rsidRPr="00285CE0">
        <w:rPr>
          <w:rFonts w:ascii="Times New Roman" w:eastAsia="Calibri" w:hAnsi="Times New Roman" w:cs="Times New Roman"/>
          <w:sz w:val="28"/>
        </w:rPr>
        <w:t xml:space="preserve">Por lo tanto, este Concejo Municipal Plural y en uso de sus facultades legales y habiendo deliberado el punto, por </w:t>
      </w:r>
      <w:r w:rsidR="00285CE0" w:rsidRPr="00285CE0">
        <w:rPr>
          <w:rFonts w:ascii="Times New Roman" w:eastAsia="Calibri" w:hAnsi="Times New Roman" w:cs="Times New Roman"/>
          <w:b/>
          <w:sz w:val="28"/>
        </w:rPr>
        <w:t xml:space="preserve">MAYORIA </w:t>
      </w:r>
      <w:r w:rsidR="00285CE0" w:rsidRPr="00285CE0">
        <w:rPr>
          <w:rFonts w:ascii="Times New Roman" w:eastAsia="Calibri" w:hAnsi="Times New Roman" w:cs="Times New Roman"/>
          <w:sz w:val="28"/>
        </w:rPr>
        <w:t xml:space="preserve">de DOCE VOTOS un VOTO SALVADO, por parte del Concejal </w:t>
      </w:r>
      <w:r w:rsidR="00285CE0" w:rsidRPr="00285CE0">
        <w:rPr>
          <w:rFonts w:ascii="Times New Roman" w:eastAsia="Calibri" w:hAnsi="Times New Roman" w:cs="Times New Roman"/>
          <w:b/>
          <w:sz w:val="28"/>
        </w:rPr>
        <w:t>Osmín de Jesús Menjívar Gonzales</w:t>
      </w:r>
      <w:r w:rsidR="00285CE0" w:rsidRPr="00285CE0">
        <w:rPr>
          <w:rFonts w:ascii="Times New Roman" w:eastAsia="Calibri" w:hAnsi="Times New Roman" w:cs="Times New Roman"/>
          <w:sz w:val="28"/>
        </w:rPr>
        <w:t>, Décimo Segundo Regidor  Propietario, manifestado Literalmente lo siguiente: “Voto en contra por requerir reforma presupuestaria ya que se acaba de aprobar el presupuesto” y</w:t>
      </w:r>
      <w:r w:rsidR="00285CE0" w:rsidRPr="00285CE0">
        <w:rPr>
          <w:rFonts w:ascii="Times New Roman" w:eastAsia="Calibri" w:hAnsi="Times New Roman" w:cs="Times New Roman"/>
          <w:b/>
          <w:sz w:val="28"/>
        </w:rPr>
        <w:t xml:space="preserve"> </w:t>
      </w:r>
      <w:r w:rsidR="00285CE0" w:rsidRPr="00285CE0">
        <w:rPr>
          <w:rFonts w:ascii="Times New Roman" w:eastAsia="Calibri" w:hAnsi="Times New Roman" w:cs="Times New Roman"/>
          <w:sz w:val="28"/>
        </w:rPr>
        <w:t xml:space="preserve">UNA AUSENCIA al momento de esta votación, por parte de la </w:t>
      </w:r>
      <w:r w:rsidR="00285CE0" w:rsidRPr="00285CE0">
        <w:rPr>
          <w:rFonts w:ascii="Times New Roman" w:eastAsia="Calibri" w:hAnsi="Times New Roman" w:cs="Times New Roman"/>
          <w:b/>
          <w:sz w:val="28"/>
        </w:rPr>
        <w:t>Dra. Yany Xiomara  Fuente Rivas</w:t>
      </w:r>
      <w:r w:rsidR="00285CE0" w:rsidRPr="00285CE0">
        <w:rPr>
          <w:rFonts w:ascii="Times New Roman" w:eastAsia="Calibri" w:hAnsi="Times New Roman" w:cs="Times New Roman"/>
          <w:sz w:val="28"/>
        </w:rPr>
        <w:t xml:space="preserve">, Cuarta Regidora Propietaria. </w:t>
      </w:r>
      <w:r w:rsidR="00285CE0" w:rsidRPr="00285CE0">
        <w:rPr>
          <w:rFonts w:ascii="Times New Roman" w:eastAsia="Calibri" w:hAnsi="Times New Roman" w:cs="Times New Roman"/>
          <w:b/>
          <w:sz w:val="28"/>
        </w:rPr>
        <w:t xml:space="preserve">ACUERDA: </w:t>
      </w:r>
      <w:r w:rsidR="00285CE0" w:rsidRPr="00285CE0">
        <w:rPr>
          <w:rFonts w:ascii="Times New Roman" w:eastAsia="Calibri" w:hAnsi="Times New Roman" w:cs="Times New Roman"/>
          <w:b/>
          <w:sz w:val="28"/>
          <w:u w:val="single"/>
        </w:rPr>
        <w:t>Primero</w:t>
      </w:r>
      <w:r w:rsidR="00285CE0" w:rsidRPr="00285CE0">
        <w:rPr>
          <w:rFonts w:ascii="Times New Roman" w:eastAsia="Calibri" w:hAnsi="Times New Roman" w:cs="Times New Roman"/>
          <w:b/>
          <w:sz w:val="28"/>
        </w:rPr>
        <w:t xml:space="preserve">: </w:t>
      </w:r>
      <w:r w:rsidR="00285CE0" w:rsidRPr="00285CE0">
        <w:rPr>
          <w:rFonts w:ascii="Times New Roman" w:eastAsia="Calibri" w:hAnsi="Times New Roman" w:cs="Times New Roman"/>
          <w:sz w:val="28"/>
        </w:rPr>
        <w:t>Modificar el Acuerdo Municipal</w:t>
      </w:r>
      <w:r w:rsidR="00285CE0" w:rsidRPr="00285CE0">
        <w:rPr>
          <w:rFonts w:ascii="Times New Roman" w:eastAsia="Calibri" w:hAnsi="Times New Roman" w:cs="Times New Roman"/>
          <w:b/>
          <w:sz w:val="28"/>
        </w:rPr>
        <w:t xml:space="preserve"> </w:t>
      </w:r>
      <w:r w:rsidR="00285CE0" w:rsidRPr="00285CE0">
        <w:rPr>
          <w:rFonts w:ascii="Times New Roman" w:eastAsia="Calibri" w:hAnsi="Times New Roman" w:cs="Times New Roman"/>
          <w:sz w:val="28"/>
        </w:rPr>
        <w:t xml:space="preserve">número VEINTIOCHO de acta número CUATRO, de fecha 26/01/2023, Acuerdo Municipal por medio del cual se aprobó ORDENANZA TRANSITORIA DE AMNISTIA TRIBUTARIA PARA LA EXONERCACIÓN DE LOS INTERESES Y MULTAS PRODUCTO DE LAS TASAS Y CONTRIBUCIONES ESPECIALES MUNICIPALES DE APOPA, por medio del Decreto No. 01/2023, </w:t>
      </w:r>
      <w:r w:rsidR="00285CE0" w:rsidRPr="00285CE0">
        <w:rPr>
          <w:rFonts w:ascii="Times New Roman" w:eastAsia="Calibri" w:hAnsi="Times New Roman" w:cs="Times New Roman"/>
          <w:b/>
          <w:sz w:val="28"/>
        </w:rPr>
        <w:t>EN EL SENTIDO DE:</w:t>
      </w:r>
      <w:r w:rsidR="00285CE0" w:rsidRPr="00285CE0">
        <w:rPr>
          <w:rFonts w:ascii="Times New Roman" w:eastAsia="Calibri" w:hAnsi="Times New Roman" w:cs="Times New Roman"/>
          <w:sz w:val="28"/>
        </w:rPr>
        <w:t xml:space="preserve"> Se incorpore que los fondos a erogar para el pago de la publicación de dicha Ordenanza en el Diario Oficial, sean cargados a la partida del Concejo Municipal; asimismo, quedando autorizada la Jefa de Presupuesto, realice Reprogramación Presupuestaria, si fuese necesaria, por motivos que los gasto de estas publicaciones nunca se han cargado al Presupuesto a la sección  de Recuperación de Mora. </w:t>
      </w:r>
      <w:r w:rsidR="00285CE0" w:rsidRPr="00285CE0">
        <w:rPr>
          <w:rFonts w:ascii="Times New Roman" w:eastAsia="Calibri" w:hAnsi="Times New Roman" w:cs="Times New Roman"/>
          <w:b/>
          <w:sz w:val="28"/>
        </w:rPr>
        <w:t>Segundo</w:t>
      </w:r>
      <w:r w:rsidR="00285CE0" w:rsidRPr="00285CE0">
        <w:rPr>
          <w:rFonts w:ascii="Times New Roman" w:eastAsia="Calibri" w:hAnsi="Times New Roman" w:cs="Times New Roman"/>
          <w:sz w:val="28"/>
        </w:rPr>
        <w:t>: Ratificar el Acuerdo Municipal número VEINTIOCHO de acta número CUATRO, de fecha 26/01/2023, en sus demás partes.-</w:t>
      </w:r>
      <w:r w:rsidR="00285CE0" w:rsidRPr="00285CE0">
        <w:rPr>
          <w:rFonts w:ascii="Times New Roman" w:eastAsia="Calibri" w:hAnsi="Times New Roman" w:cs="Times New Roman"/>
          <w:b/>
          <w:sz w:val="28"/>
        </w:rPr>
        <w:t>CERTIFÍQUESE Y COMUNÍQUESE.-</w:t>
      </w:r>
      <w:r w:rsidR="00F1381A">
        <w:rPr>
          <w:rFonts w:ascii="Times New Roman" w:eastAsia="Calibri" w:hAnsi="Times New Roman" w:cs="Times New Roman"/>
          <w:b/>
          <w:sz w:val="28"/>
        </w:rPr>
        <w:t xml:space="preserve"> </w:t>
      </w:r>
      <w:r w:rsidR="00F1381A" w:rsidRPr="00F1381A">
        <w:rPr>
          <w:rFonts w:ascii="Times New Roman" w:eastAsia="Calibri" w:hAnsi="Times New Roman" w:cs="Times New Roman"/>
          <w:b/>
          <w:bCs/>
          <w:sz w:val="28"/>
        </w:rPr>
        <w:t xml:space="preserve">“ACUERDO MUNICIPAL NUMERO VEINTICINCO”. </w:t>
      </w:r>
      <w:r w:rsidR="00F1381A" w:rsidRPr="00F1381A">
        <w:rPr>
          <w:rFonts w:ascii="Times New Roman" w:eastAsia="Calibri" w:hAnsi="Times New Roman" w:cs="Times New Roman"/>
          <w:sz w:val="28"/>
        </w:rPr>
        <w:t xml:space="preserve">El Concejo Municipal en uso de sus facultades legales, de conformidad al art. 86 inciso final, 203, 204 y 235 de la Constitución de la República, art. 30 numeral 4) 14) art. 31 numeral 4) y art. 91 del Código Municipal. Expuesto en el punto número veintiuno de la agenda de esta sesión, el cual corresponde memorándum suscrito  la </w:t>
      </w:r>
      <w:r w:rsidR="001D64D8">
        <w:rPr>
          <w:rFonts w:ascii="Times New Roman" w:eastAsia="Calibri" w:hAnsi="Times New Roman" w:cs="Times New Roman"/>
          <w:b/>
          <w:sz w:val="28"/>
        </w:rPr>
        <w:t>XXXXXXX</w:t>
      </w:r>
      <w:r w:rsidR="00F1381A" w:rsidRPr="00F1381A">
        <w:rPr>
          <w:rFonts w:ascii="Times New Roman" w:eastAsia="Calibri" w:hAnsi="Times New Roman" w:cs="Times New Roman"/>
          <w:sz w:val="28"/>
        </w:rPr>
        <w:t xml:space="preserve">, Jefa de Recursos Humanos, por medio del cual solicita lo siguiente: </w:t>
      </w:r>
    </w:p>
    <w:p w:rsidR="00F1381A" w:rsidRPr="00F1381A" w:rsidRDefault="00F1381A" w:rsidP="00F1381A">
      <w:pPr>
        <w:jc w:val="both"/>
        <w:rPr>
          <w:rFonts w:ascii="Arial" w:eastAsia="Calibri" w:hAnsi="Arial" w:cs="Arial"/>
          <w:sz w:val="24"/>
          <w:szCs w:val="24"/>
          <w:lang w:val="es-SV"/>
        </w:rPr>
      </w:pPr>
      <w:r w:rsidRPr="00F1381A">
        <w:rPr>
          <w:rFonts w:ascii="Arial" w:eastAsia="Calibri" w:hAnsi="Arial" w:cs="Arial"/>
          <w:sz w:val="24"/>
          <w:szCs w:val="24"/>
          <w:lang w:val="es-SV"/>
        </w:rPr>
        <w:lastRenderedPageBreak/>
        <w:t>Modificación al Acuerdo de ordenamientos de cargos y cambios de estatus de 66 empleados de la Municipalidad y 3 renombramientos de cargo apoyo técnico, según, Acuerdo Municipal #7 del Acta 5 de fecha 26/01/2023, en el sentido de modificar el ordenamiento de planilla y renombramiento de cargos y cambio de estatus de los siguientes empleados:</w:t>
      </w:r>
    </w:p>
    <w:tbl>
      <w:tblPr>
        <w:tblW w:w="8655" w:type="dxa"/>
        <w:tblInd w:w="5" w:type="dxa"/>
        <w:tblLayout w:type="fixed"/>
        <w:tblCellMar>
          <w:left w:w="70" w:type="dxa"/>
          <w:right w:w="70" w:type="dxa"/>
        </w:tblCellMar>
        <w:tblLook w:val="04A0" w:firstRow="1" w:lastRow="0" w:firstColumn="1" w:lastColumn="0" w:noHBand="0" w:noVBand="1"/>
      </w:tblPr>
      <w:tblGrid>
        <w:gridCol w:w="469"/>
        <w:gridCol w:w="1124"/>
        <w:gridCol w:w="979"/>
        <w:gridCol w:w="862"/>
        <w:gridCol w:w="690"/>
        <w:gridCol w:w="640"/>
        <w:gridCol w:w="855"/>
        <w:gridCol w:w="672"/>
        <w:gridCol w:w="573"/>
        <w:gridCol w:w="689"/>
        <w:gridCol w:w="1102"/>
      </w:tblGrid>
      <w:tr w:rsidR="00F1381A" w:rsidRPr="00F1381A" w:rsidTr="007E2EA2">
        <w:trPr>
          <w:trHeight w:val="61"/>
        </w:trPr>
        <w:tc>
          <w:tcPr>
            <w:tcW w:w="469" w:type="dxa"/>
            <w:tcBorders>
              <w:top w:val="nil"/>
              <w:left w:val="nil"/>
              <w:bottom w:val="nil"/>
              <w:right w:val="nil"/>
            </w:tcBorders>
            <w:shd w:val="clear" w:color="auto" w:fill="auto"/>
            <w:noWrap/>
            <w:vAlign w:val="bottom"/>
            <w:hideMark/>
          </w:tcPr>
          <w:p w:rsidR="00F1381A" w:rsidRPr="00F1381A" w:rsidRDefault="00F1381A" w:rsidP="00F1381A">
            <w:pPr>
              <w:spacing w:after="0" w:line="240" w:lineRule="auto"/>
              <w:rPr>
                <w:rFonts w:ascii="Times New Roman" w:eastAsia="Times New Roman" w:hAnsi="Times New Roman" w:cs="Times New Roman"/>
                <w:sz w:val="12"/>
                <w:szCs w:val="24"/>
                <w:lang w:eastAsia="es-ES"/>
              </w:rPr>
            </w:pPr>
          </w:p>
        </w:tc>
        <w:tc>
          <w:tcPr>
            <w:tcW w:w="1124" w:type="dxa"/>
            <w:tcBorders>
              <w:top w:val="nil"/>
              <w:left w:val="nil"/>
              <w:bottom w:val="nil"/>
              <w:right w:val="nil"/>
            </w:tcBorders>
            <w:shd w:val="clear" w:color="auto" w:fill="auto"/>
            <w:noWrap/>
            <w:vAlign w:val="bottom"/>
            <w:hideMark/>
          </w:tcPr>
          <w:p w:rsidR="00F1381A" w:rsidRPr="00F1381A" w:rsidRDefault="00F1381A" w:rsidP="00F1381A">
            <w:pPr>
              <w:spacing w:after="0" w:line="240" w:lineRule="auto"/>
              <w:rPr>
                <w:rFonts w:ascii="Times New Roman" w:eastAsia="Times New Roman" w:hAnsi="Times New Roman" w:cs="Times New Roman"/>
                <w:sz w:val="12"/>
                <w:szCs w:val="20"/>
                <w:lang w:eastAsia="es-ES"/>
              </w:rPr>
            </w:pPr>
          </w:p>
        </w:tc>
        <w:tc>
          <w:tcPr>
            <w:tcW w:w="979" w:type="dxa"/>
            <w:tcBorders>
              <w:top w:val="nil"/>
              <w:left w:val="nil"/>
              <w:bottom w:val="nil"/>
              <w:right w:val="nil"/>
            </w:tcBorders>
            <w:shd w:val="clear" w:color="auto" w:fill="auto"/>
            <w:noWrap/>
            <w:vAlign w:val="bottom"/>
            <w:hideMark/>
          </w:tcPr>
          <w:p w:rsidR="00F1381A" w:rsidRPr="00F1381A" w:rsidRDefault="00F1381A" w:rsidP="00F1381A">
            <w:pPr>
              <w:spacing w:after="0" w:line="240" w:lineRule="auto"/>
              <w:rPr>
                <w:rFonts w:ascii="Times New Roman" w:eastAsia="Times New Roman" w:hAnsi="Times New Roman" w:cs="Times New Roman"/>
                <w:sz w:val="12"/>
                <w:szCs w:val="20"/>
                <w:lang w:eastAsia="es-ES"/>
              </w:rPr>
            </w:pPr>
          </w:p>
        </w:tc>
        <w:tc>
          <w:tcPr>
            <w:tcW w:w="862" w:type="dxa"/>
            <w:tcBorders>
              <w:top w:val="nil"/>
              <w:left w:val="nil"/>
              <w:bottom w:val="nil"/>
              <w:right w:val="nil"/>
            </w:tcBorders>
            <w:shd w:val="clear" w:color="auto" w:fill="auto"/>
            <w:noWrap/>
            <w:vAlign w:val="bottom"/>
            <w:hideMark/>
          </w:tcPr>
          <w:p w:rsidR="00F1381A" w:rsidRPr="00F1381A" w:rsidRDefault="00F1381A" w:rsidP="00F1381A">
            <w:pPr>
              <w:spacing w:after="0" w:line="240" w:lineRule="auto"/>
              <w:rPr>
                <w:rFonts w:ascii="Times New Roman" w:eastAsia="Times New Roman" w:hAnsi="Times New Roman" w:cs="Times New Roman"/>
                <w:sz w:val="12"/>
                <w:szCs w:val="20"/>
                <w:lang w:eastAsia="es-ES"/>
              </w:rPr>
            </w:pPr>
          </w:p>
        </w:tc>
        <w:tc>
          <w:tcPr>
            <w:tcW w:w="690" w:type="dxa"/>
            <w:tcBorders>
              <w:top w:val="nil"/>
              <w:left w:val="nil"/>
              <w:bottom w:val="nil"/>
              <w:right w:val="nil"/>
            </w:tcBorders>
            <w:shd w:val="clear" w:color="auto" w:fill="auto"/>
            <w:noWrap/>
            <w:vAlign w:val="bottom"/>
            <w:hideMark/>
          </w:tcPr>
          <w:p w:rsidR="00F1381A" w:rsidRPr="00F1381A" w:rsidRDefault="00F1381A" w:rsidP="00F1381A">
            <w:pPr>
              <w:spacing w:after="0" w:line="240" w:lineRule="auto"/>
              <w:rPr>
                <w:rFonts w:ascii="Times New Roman" w:eastAsia="Times New Roman" w:hAnsi="Times New Roman" w:cs="Times New Roman"/>
                <w:sz w:val="12"/>
                <w:szCs w:val="20"/>
                <w:lang w:eastAsia="es-ES"/>
              </w:rPr>
            </w:pPr>
          </w:p>
        </w:tc>
        <w:tc>
          <w:tcPr>
            <w:tcW w:w="640" w:type="dxa"/>
            <w:tcBorders>
              <w:top w:val="nil"/>
              <w:left w:val="nil"/>
              <w:bottom w:val="nil"/>
              <w:right w:val="nil"/>
            </w:tcBorders>
            <w:shd w:val="clear" w:color="auto" w:fill="auto"/>
            <w:noWrap/>
            <w:vAlign w:val="bottom"/>
            <w:hideMark/>
          </w:tcPr>
          <w:p w:rsidR="00F1381A" w:rsidRPr="00F1381A" w:rsidRDefault="00F1381A" w:rsidP="00F1381A">
            <w:pPr>
              <w:spacing w:after="0" w:line="240" w:lineRule="auto"/>
              <w:rPr>
                <w:rFonts w:ascii="Times New Roman" w:eastAsia="Times New Roman" w:hAnsi="Times New Roman" w:cs="Times New Roman"/>
                <w:sz w:val="12"/>
                <w:szCs w:val="20"/>
                <w:lang w:eastAsia="es-ES"/>
              </w:rPr>
            </w:pPr>
          </w:p>
        </w:tc>
        <w:tc>
          <w:tcPr>
            <w:tcW w:w="855" w:type="dxa"/>
            <w:tcBorders>
              <w:top w:val="nil"/>
              <w:left w:val="nil"/>
              <w:bottom w:val="nil"/>
              <w:right w:val="nil"/>
            </w:tcBorders>
            <w:shd w:val="clear" w:color="auto" w:fill="auto"/>
            <w:noWrap/>
            <w:vAlign w:val="bottom"/>
            <w:hideMark/>
          </w:tcPr>
          <w:p w:rsidR="00F1381A" w:rsidRPr="00F1381A" w:rsidRDefault="00F1381A" w:rsidP="00F1381A">
            <w:pPr>
              <w:spacing w:after="0" w:line="240" w:lineRule="auto"/>
              <w:rPr>
                <w:rFonts w:ascii="Times New Roman" w:eastAsia="Times New Roman" w:hAnsi="Times New Roman" w:cs="Times New Roman"/>
                <w:sz w:val="12"/>
                <w:szCs w:val="20"/>
                <w:lang w:eastAsia="es-ES"/>
              </w:rPr>
            </w:pPr>
          </w:p>
        </w:tc>
        <w:tc>
          <w:tcPr>
            <w:tcW w:w="672" w:type="dxa"/>
            <w:tcBorders>
              <w:top w:val="nil"/>
              <w:left w:val="nil"/>
              <w:bottom w:val="nil"/>
              <w:right w:val="nil"/>
            </w:tcBorders>
            <w:shd w:val="clear" w:color="auto" w:fill="auto"/>
            <w:noWrap/>
            <w:vAlign w:val="bottom"/>
            <w:hideMark/>
          </w:tcPr>
          <w:p w:rsidR="00F1381A" w:rsidRPr="00F1381A" w:rsidRDefault="00F1381A" w:rsidP="00F1381A">
            <w:pPr>
              <w:spacing w:after="0" w:line="240" w:lineRule="auto"/>
              <w:rPr>
                <w:rFonts w:ascii="Times New Roman" w:eastAsia="Times New Roman" w:hAnsi="Times New Roman" w:cs="Times New Roman"/>
                <w:sz w:val="12"/>
                <w:szCs w:val="20"/>
                <w:lang w:eastAsia="es-ES"/>
              </w:rPr>
            </w:pPr>
          </w:p>
        </w:tc>
        <w:tc>
          <w:tcPr>
            <w:tcW w:w="573" w:type="dxa"/>
            <w:tcBorders>
              <w:top w:val="nil"/>
              <w:left w:val="nil"/>
              <w:bottom w:val="nil"/>
              <w:right w:val="nil"/>
            </w:tcBorders>
            <w:shd w:val="clear" w:color="auto" w:fill="auto"/>
            <w:noWrap/>
            <w:vAlign w:val="bottom"/>
            <w:hideMark/>
          </w:tcPr>
          <w:p w:rsidR="00F1381A" w:rsidRPr="00F1381A" w:rsidRDefault="00F1381A" w:rsidP="00F1381A">
            <w:pPr>
              <w:spacing w:after="0" w:line="240" w:lineRule="auto"/>
              <w:rPr>
                <w:rFonts w:ascii="Times New Roman" w:eastAsia="Times New Roman" w:hAnsi="Times New Roman" w:cs="Times New Roman"/>
                <w:sz w:val="12"/>
                <w:szCs w:val="20"/>
                <w:lang w:eastAsia="es-ES"/>
              </w:rPr>
            </w:pPr>
          </w:p>
        </w:tc>
        <w:tc>
          <w:tcPr>
            <w:tcW w:w="689" w:type="dxa"/>
            <w:tcBorders>
              <w:top w:val="nil"/>
              <w:left w:val="nil"/>
              <w:bottom w:val="nil"/>
              <w:right w:val="nil"/>
            </w:tcBorders>
            <w:shd w:val="clear" w:color="auto" w:fill="auto"/>
            <w:noWrap/>
            <w:vAlign w:val="bottom"/>
            <w:hideMark/>
          </w:tcPr>
          <w:p w:rsidR="00F1381A" w:rsidRPr="00F1381A" w:rsidRDefault="00F1381A" w:rsidP="00F1381A">
            <w:pPr>
              <w:spacing w:after="0" w:line="240" w:lineRule="auto"/>
              <w:rPr>
                <w:rFonts w:ascii="Times New Roman" w:eastAsia="Times New Roman" w:hAnsi="Times New Roman" w:cs="Times New Roman"/>
                <w:sz w:val="12"/>
                <w:szCs w:val="20"/>
                <w:lang w:eastAsia="es-ES"/>
              </w:rPr>
            </w:pPr>
          </w:p>
        </w:tc>
        <w:tc>
          <w:tcPr>
            <w:tcW w:w="1102" w:type="dxa"/>
            <w:tcBorders>
              <w:top w:val="nil"/>
              <w:left w:val="nil"/>
              <w:bottom w:val="nil"/>
              <w:right w:val="nil"/>
            </w:tcBorders>
            <w:shd w:val="clear" w:color="auto" w:fill="auto"/>
            <w:noWrap/>
            <w:vAlign w:val="bottom"/>
            <w:hideMark/>
          </w:tcPr>
          <w:p w:rsidR="00F1381A" w:rsidRPr="00F1381A" w:rsidRDefault="00F1381A" w:rsidP="00F1381A">
            <w:pPr>
              <w:spacing w:after="0" w:line="240" w:lineRule="auto"/>
              <w:rPr>
                <w:rFonts w:ascii="Times New Roman" w:eastAsia="Times New Roman" w:hAnsi="Times New Roman" w:cs="Times New Roman"/>
                <w:sz w:val="12"/>
                <w:szCs w:val="20"/>
                <w:lang w:eastAsia="es-ES"/>
              </w:rPr>
            </w:pPr>
          </w:p>
        </w:tc>
      </w:tr>
      <w:tr w:rsidR="00F1381A" w:rsidRPr="00F1381A" w:rsidTr="007E2EA2">
        <w:trPr>
          <w:trHeight w:val="686"/>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6"/>
                <w:lang w:eastAsia="es-ES"/>
              </w:rPr>
            </w:pPr>
            <w:r w:rsidRPr="00F1381A">
              <w:rPr>
                <w:rFonts w:ascii="Calibri" w:eastAsia="Times New Roman" w:hAnsi="Calibri" w:cs="Calibri"/>
                <w:b/>
                <w:bCs/>
                <w:color w:val="000000"/>
                <w:sz w:val="12"/>
                <w:szCs w:val="16"/>
                <w:lang w:eastAsia="es-ES"/>
              </w:rPr>
              <w:t>No.</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6"/>
                <w:lang w:eastAsia="es-ES"/>
              </w:rPr>
            </w:pPr>
            <w:r w:rsidRPr="00F1381A">
              <w:rPr>
                <w:rFonts w:ascii="Calibri" w:eastAsia="Times New Roman" w:hAnsi="Calibri" w:cs="Calibri"/>
                <w:b/>
                <w:bCs/>
                <w:color w:val="000000"/>
                <w:sz w:val="12"/>
                <w:szCs w:val="16"/>
                <w:lang w:eastAsia="es-ES"/>
              </w:rPr>
              <w:t>NOMBRE</w:t>
            </w:r>
          </w:p>
        </w:tc>
        <w:tc>
          <w:tcPr>
            <w:tcW w:w="979" w:type="dxa"/>
            <w:tcBorders>
              <w:top w:val="single" w:sz="4" w:space="0" w:color="auto"/>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6"/>
                <w:lang w:eastAsia="es-ES"/>
              </w:rPr>
            </w:pPr>
            <w:r w:rsidRPr="00F1381A">
              <w:rPr>
                <w:rFonts w:ascii="Calibri" w:eastAsia="Times New Roman" w:hAnsi="Calibri" w:cs="Calibri"/>
                <w:b/>
                <w:bCs/>
                <w:color w:val="000000"/>
                <w:sz w:val="12"/>
                <w:szCs w:val="16"/>
                <w:lang w:eastAsia="es-ES"/>
              </w:rPr>
              <w:t>CARGO</w:t>
            </w:r>
          </w:p>
        </w:tc>
        <w:tc>
          <w:tcPr>
            <w:tcW w:w="862" w:type="dxa"/>
            <w:tcBorders>
              <w:top w:val="single" w:sz="4" w:space="0" w:color="auto"/>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6"/>
                <w:lang w:eastAsia="es-ES"/>
              </w:rPr>
            </w:pPr>
            <w:r w:rsidRPr="00F1381A">
              <w:rPr>
                <w:rFonts w:ascii="Calibri" w:eastAsia="Times New Roman" w:hAnsi="Calibri" w:cs="Calibri"/>
                <w:b/>
                <w:bCs/>
                <w:color w:val="000000"/>
                <w:sz w:val="12"/>
                <w:szCs w:val="16"/>
                <w:lang w:eastAsia="es-ES"/>
              </w:rPr>
              <w:t>DEPARTAMENTO ACTUAL</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6"/>
                <w:lang w:eastAsia="es-ES"/>
              </w:rPr>
            </w:pPr>
            <w:r w:rsidRPr="00F1381A">
              <w:rPr>
                <w:rFonts w:ascii="Calibri" w:eastAsia="Times New Roman" w:hAnsi="Calibri" w:cs="Calibri"/>
                <w:b/>
                <w:bCs/>
                <w:color w:val="000000"/>
                <w:sz w:val="12"/>
                <w:szCs w:val="16"/>
                <w:lang w:eastAsia="es-ES"/>
              </w:rPr>
              <w:t>SALARIO</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6"/>
                <w:lang w:eastAsia="es-ES"/>
              </w:rPr>
            </w:pPr>
            <w:r w:rsidRPr="00F1381A">
              <w:rPr>
                <w:rFonts w:ascii="Calibri" w:eastAsia="Times New Roman" w:hAnsi="Calibri" w:cs="Calibri"/>
                <w:b/>
                <w:bCs/>
                <w:color w:val="000000"/>
                <w:sz w:val="12"/>
                <w:szCs w:val="16"/>
                <w:lang w:eastAsia="es-ES"/>
              </w:rPr>
              <w:t>CARGO A RENOMBRAR</w:t>
            </w:r>
          </w:p>
        </w:tc>
        <w:tc>
          <w:tcPr>
            <w:tcW w:w="855" w:type="dxa"/>
            <w:tcBorders>
              <w:top w:val="single" w:sz="4" w:space="0" w:color="auto"/>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6"/>
                <w:lang w:eastAsia="es-ES"/>
              </w:rPr>
            </w:pPr>
            <w:r w:rsidRPr="00F1381A">
              <w:rPr>
                <w:rFonts w:ascii="Calibri" w:eastAsia="Times New Roman" w:hAnsi="Calibri" w:cs="Calibri"/>
                <w:b/>
                <w:bCs/>
                <w:color w:val="000000"/>
                <w:sz w:val="12"/>
                <w:szCs w:val="16"/>
                <w:lang w:eastAsia="es-ES"/>
              </w:rPr>
              <w:t>DEPARTAMENTO A RENOMBRAR</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6"/>
                <w:lang w:eastAsia="es-ES"/>
              </w:rPr>
            </w:pPr>
            <w:r w:rsidRPr="00F1381A">
              <w:rPr>
                <w:rFonts w:ascii="Calibri" w:eastAsia="Times New Roman" w:hAnsi="Calibri" w:cs="Calibri"/>
                <w:b/>
                <w:bCs/>
                <w:color w:val="000000"/>
                <w:sz w:val="12"/>
                <w:szCs w:val="16"/>
                <w:lang w:eastAsia="es-ES"/>
              </w:rPr>
              <w:t>SALARIO</w:t>
            </w:r>
          </w:p>
        </w:tc>
        <w:tc>
          <w:tcPr>
            <w:tcW w:w="573" w:type="dxa"/>
            <w:tcBorders>
              <w:top w:val="single" w:sz="4" w:space="0" w:color="auto"/>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6"/>
                <w:lang w:eastAsia="es-ES"/>
              </w:rPr>
            </w:pPr>
            <w:r w:rsidRPr="00F1381A">
              <w:rPr>
                <w:rFonts w:ascii="Calibri" w:eastAsia="Times New Roman" w:hAnsi="Calibri" w:cs="Calibri"/>
                <w:b/>
                <w:bCs/>
                <w:color w:val="000000"/>
                <w:sz w:val="12"/>
                <w:szCs w:val="16"/>
                <w:lang w:eastAsia="es-ES"/>
              </w:rPr>
              <w:t>SALARIO A PLICAR</w:t>
            </w:r>
          </w:p>
        </w:tc>
        <w:tc>
          <w:tcPr>
            <w:tcW w:w="689" w:type="dxa"/>
            <w:tcBorders>
              <w:top w:val="single" w:sz="4" w:space="0" w:color="auto"/>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6"/>
                <w:lang w:eastAsia="es-ES"/>
              </w:rPr>
            </w:pPr>
            <w:r w:rsidRPr="00F1381A">
              <w:rPr>
                <w:rFonts w:ascii="Calibri" w:eastAsia="Times New Roman" w:hAnsi="Calibri" w:cs="Calibri"/>
                <w:b/>
                <w:bCs/>
                <w:color w:val="000000"/>
                <w:sz w:val="12"/>
                <w:szCs w:val="16"/>
                <w:lang w:eastAsia="es-ES"/>
              </w:rPr>
              <w:t>AUEMENTO/DISMINUCION DE SALARIO</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6"/>
                <w:lang w:eastAsia="es-ES"/>
              </w:rPr>
            </w:pPr>
            <w:r w:rsidRPr="00F1381A">
              <w:rPr>
                <w:rFonts w:ascii="Calibri" w:eastAsia="Times New Roman" w:hAnsi="Calibri" w:cs="Calibri"/>
                <w:b/>
                <w:bCs/>
                <w:color w:val="000000"/>
                <w:sz w:val="12"/>
                <w:szCs w:val="16"/>
                <w:lang w:eastAsia="es-ES"/>
              </w:rPr>
              <w:t>ESTATUS</w:t>
            </w:r>
          </w:p>
        </w:tc>
      </w:tr>
      <w:tr w:rsidR="00F1381A" w:rsidRPr="00F1381A" w:rsidTr="007E2EA2">
        <w:trPr>
          <w:trHeight w:val="388"/>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2"/>
                <w:lang w:eastAsia="es-ES"/>
              </w:rPr>
            </w:pPr>
            <w:r w:rsidRPr="00F1381A">
              <w:rPr>
                <w:rFonts w:ascii="Calibri" w:eastAsia="Times New Roman" w:hAnsi="Calibri" w:cs="Calibri"/>
                <w:b/>
                <w:bCs/>
                <w:color w:val="000000"/>
                <w:sz w:val="12"/>
                <w:szCs w:val="12"/>
                <w:lang w:eastAsia="es-ES"/>
              </w:rPr>
              <w:t>1</w:t>
            </w:r>
          </w:p>
        </w:tc>
        <w:tc>
          <w:tcPr>
            <w:tcW w:w="1124" w:type="dxa"/>
            <w:tcBorders>
              <w:top w:val="nil"/>
              <w:left w:val="nil"/>
              <w:bottom w:val="single" w:sz="4" w:space="0" w:color="auto"/>
              <w:right w:val="single" w:sz="4" w:space="0" w:color="auto"/>
            </w:tcBorders>
            <w:shd w:val="clear" w:color="auto" w:fill="auto"/>
            <w:vAlign w:val="center"/>
            <w:hideMark/>
          </w:tcPr>
          <w:p w:rsidR="00F1381A" w:rsidRPr="00F1381A" w:rsidRDefault="001D64D8" w:rsidP="00F1381A">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979"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APOYO TECNICO</w:t>
            </w:r>
          </w:p>
        </w:tc>
        <w:tc>
          <w:tcPr>
            <w:tcW w:w="862"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GERENCIA GENERAL</w:t>
            </w:r>
          </w:p>
        </w:tc>
        <w:tc>
          <w:tcPr>
            <w:tcW w:w="690"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550,00 </w:t>
            </w:r>
          </w:p>
        </w:tc>
        <w:tc>
          <w:tcPr>
            <w:tcW w:w="640"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APOYO TECNICO</w:t>
            </w:r>
          </w:p>
        </w:tc>
        <w:tc>
          <w:tcPr>
            <w:tcW w:w="855"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DEPARTAMENTO DE REGISTRO DEL ESTADO FAMILIAR</w:t>
            </w:r>
          </w:p>
        </w:tc>
        <w:tc>
          <w:tcPr>
            <w:tcW w:w="672"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550,00 </w:t>
            </w:r>
          </w:p>
        </w:tc>
        <w:tc>
          <w:tcPr>
            <w:tcW w:w="573"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550,00</w:t>
            </w:r>
          </w:p>
        </w:tc>
        <w:tc>
          <w:tcPr>
            <w:tcW w:w="689"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 </w:t>
            </w:r>
          </w:p>
        </w:tc>
        <w:tc>
          <w:tcPr>
            <w:tcW w:w="1102"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ADMINISTRATIVO</w:t>
            </w:r>
          </w:p>
        </w:tc>
      </w:tr>
      <w:tr w:rsidR="00F1381A" w:rsidRPr="00F1381A" w:rsidTr="007E2EA2">
        <w:trPr>
          <w:trHeight w:val="388"/>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2"/>
                <w:lang w:eastAsia="es-ES"/>
              </w:rPr>
            </w:pPr>
            <w:r w:rsidRPr="00F1381A">
              <w:rPr>
                <w:rFonts w:ascii="Calibri" w:eastAsia="Times New Roman" w:hAnsi="Calibri" w:cs="Calibri"/>
                <w:b/>
                <w:bCs/>
                <w:color w:val="000000"/>
                <w:sz w:val="12"/>
                <w:szCs w:val="12"/>
                <w:lang w:eastAsia="es-ES"/>
              </w:rPr>
              <w:t>2</w:t>
            </w:r>
          </w:p>
        </w:tc>
        <w:tc>
          <w:tcPr>
            <w:tcW w:w="1124" w:type="dxa"/>
            <w:tcBorders>
              <w:top w:val="nil"/>
              <w:left w:val="nil"/>
              <w:bottom w:val="single" w:sz="4" w:space="0" w:color="auto"/>
              <w:right w:val="single" w:sz="4" w:space="0" w:color="auto"/>
            </w:tcBorders>
            <w:shd w:val="clear" w:color="auto" w:fill="auto"/>
            <w:vAlign w:val="center"/>
            <w:hideMark/>
          </w:tcPr>
          <w:p w:rsidR="00F1381A" w:rsidRPr="00F1381A" w:rsidRDefault="001D64D8" w:rsidP="00F1381A">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979"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AUXILIAR ADMINISTRATIVO I</w:t>
            </w:r>
          </w:p>
        </w:tc>
        <w:tc>
          <w:tcPr>
            <w:tcW w:w="862"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GERENCIA GENERAL</w:t>
            </w:r>
          </w:p>
        </w:tc>
        <w:tc>
          <w:tcPr>
            <w:tcW w:w="690"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500,00 </w:t>
            </w:r>
          </w:p>
        </w:tc>
        <w:tc>
          <w:tcPr>
            <w:tcW w:w="640"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AUXILIAR ADMINISTRATIVO I</w:t>
            </w:r>
          </w:p>
        </w:tc>
        <w:tc>
          <w:tcPr>
            <w:tcW w:w="855"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DEPARTAMENTO DE REGISTRO DEL ESTADO FAMILIAR</w:t>
            </w:r>
          </w:p>
        </w:tc>
        <w:tc>
          <w:tcPr>
            <w:tcW w:w="672"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500,00 </w:t>
            </w:r>
          </w:p>
        </w:tc>
        <w:tc>
          <w:tcPr>
            <w:tcW w:w="573"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500,00</w:t>
            </w:r>
          </w:p>
        </w:tc>
        <w:tc>
          <w:tcPr>
            <w:tcW w:w="689"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 </w:t>
            </w:r>
          </w:p>
        </w:tc>
        <w:tc>
          <w:tcPr>
            <w:tcW w:w="1102"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ADMINISTRATIVO</w:t>
            </w:r>
          </w:p>
        </w:tc>
      </w:tr>
      <w:tr w:rsidR="00F1381A" w:rsidRPr="00F1381A" w:rsidTr="007E2EA2">
        <w:trPr>
          <w:trHeight w:val="388"/>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2"/>
                <w:lang w:eastAsia="es-ES"/>
              </w:rPr>
            </w:pPr>
            <w:r w:rsidRPr="00F1381A">
              <w:rPr>
                <w:rFonts w:ascii="Calibri" w:eastAsia="Times New Roman" w:hAnsi="Calibri" w:cs="Calibri"/>
                <w:b/>
                <w:bCs/>
                <w:color w:val="000000"/>
                <w:sz w:val="12"/>
                <w:szCs w:val="12"/>
                <w:lang w:eastAsia="es-ES"/>
              </w:rPr>
              <w:t>3</w:t>
            </w:r>
          </w:p>
        </w:tc>
        <w:tc>
          <w:tcPr>
            <w:tcW w:w="1124" w:type="dxa"/>
            <w:tcBorders>
              <w:top w:val="nil"/>
              <w:left w:val="nil"/>
              <w:bottom w:val="single" w:sz="4" w:space="0" w:color="auto"/>
              <w:right w:val="single" w:sz="4" w:space="0" w:color="auto"/>
            </w:tcBorders>
            <w:shd w:val="clear" w:color="auto" w:fill="auto"/>
            <w:vAlign w:val="center"/>
            <w:hideMark/>
          </w:tcPr>
          <w:p w:rsidR="00F1381A" w:rsidRPr="00F1381A" w:rsidRDefault="001D64D8" w:rsidP="00F1381A">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979"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AUXILIAR ADMINISTRATIVO II</w:t>
            </w:r>
          </w:p>
        </w:tc>
        <w:tc>
          <w:tcPr>
            <w:tcW w:w="862"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AUDITORIA INTERNA</w:t>
            </w:r>
          </w:p>
        </w:tc>
        <w:tc>
          <w:tcPr>
            <w:tcW w:w="690"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475,00 </w:t>
            </w:r>
          </w:p>
        </w:tc>
        <w:tc>
          <w:tcPr>
            <w:tcW w:w="640"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AUXILIAR ADMINISTRATIVO II</w:t>
            </w:r>
          </w:p>
        </w:tc>
        <w:tc>
          <w:tcPr>
            <w:tcW w:w="855"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GERENCIA GENERAL</w:t>
            </w:r>
          </w:p>
        </w:tc>
        <w:tc>
          <w:tcPr>
            <w:tcW w:w="672"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475,00 </w:t>
            </w:r>
          </w:p>
        </w:tc>
        <w:tc>
          <w:tcPr>
            <w:tcW w:w="573"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475,00</w:t>
            </w:r>
          </w:p>
        </w:tc>
        <w:tc>
          <w:tcPr>
            <w:tcW w:w="689"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 </w:t>
            </w:r>
          </w:p>
        </w:tc>
        <w:tc>
          <w:tcPr>
            <w:tcW w:w="1102"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ADMINISTRATIVO</w:t>
            </w:r>
          </w:p>
        </w:tc>
      </w:tr>
      <w:tr w:rsidR="00F1381A" w:rsidRPr="00F1381A" w:rsidTr="007E2EA2">
        <w:trPr>
          <w:trHeight w:val="258"/>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2"/>
                <w:lang w:eastAsia="es-ES"/>
              </w:rPr>
            </w:pPr>
            <w:r w:rsidRPr="00F1381A">
              <w:rPr>
                <w:rFonts w:ascii="Calibri" w:eastAsia="Times New Roman" w:hAnsi="Calibri" w:cs="Calibri"/>
                <w:b/>
                <w:bCs/>
                <w:color w:val="000000"/>
                <w:sz w:val="12"/>
                <w:szCs w:val="12"/>
                <w:lang w:eastAsia="es-ES"/>
              </w:rPr>
              <w:t>4</w:t>
            </w:r>
          </w:p>
        </w:tc>
        <w:tc>
          <w:tcPr>
            <w:tcW w:w="1124" w:type="dxa"/>
            <w:tcBorders>
              <w:top w:val="nil"/>
              <w:left w:val="nil"/>
              <w:bottom w:val="single" w:sz="4" w:space="0" w:color="auto"/>
              <w:right w:val="single" w:sz="4" w:space="0" w:color="auto"/>
            </w:tcBorders>
            <w:shd w:val="clear" w:color="auto" w:fill="auto"/>
            <w:vAlign w:val="center"/>
            <w:hideMark/>
          </w:tcPr>
          <w:p w:rsidR="00F1381A" w:rsidRPr="00F1381A" w:rsidRDefault="001D64D8" w:rsidP="00F1381A">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979"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AUXILIAR ADMINISTRATIVO I</w:t>
            </w:r>
          </w:p>
        </w:tc>
        <w:tc>
          <w:tcPr>
            <w:tcW w:w="862"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AUDITORIA INTERNA</w:t>
            </w:r>
          </w:p>
        </w:tc>
        <w:tc>
          <w:tcPr>
            <w:tcW w:w="690"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500,00 </w:t>
            </w:r>
          </w:p>
        </w:tc>
        <w:tc>
          <w:tcPr>
            <w:tcW w:w="640"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AUXILIAR ADMINISTRATIVO I</w:t>
            </w:r>
          </w:p>
        </w:tc>
        <w:tc>
          <w:tcPr>
            <w:tcW w:w="855"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GERENCIA GENERAL</w:t>
            </w:r>
          </w:p>
        </w:tc>
        <w:tc>
          <w:tcPr>
            <w:tcW w:w="672"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500,00 </w:t>
            </w:r>
          </w:p>
        </w:tc>
        <w:tc>
          <w:tcPr>
            <w:tcW w:w="573"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500,00</w:t>
            </w:r>
          </w:p>
        </w:tc>
        <w:tc>
          <w:tcPr>
            <w:tcW w:w="689"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 </w:t>
            </w:r>
          </w:p>
        </w:tc>
        <w:tc>
          <w:tcPr>
            <w:tcW w:w="1102"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ADMINISTRATIVO</w:t>
            </w:r>
          </w:p>
        </w:tc>
      </w:tr>
      <w:tr w:rsidR="00F1381A" w:rsidRPr="00F1381A" w:rsidTr="007E2EA2">
        <w:trPr>
          <w:trHeight w:val="258"/>
        </w:trPr>
        <w:tc>
          <w:tcPr>
            <w:tcW w:w="469" w:type="dxa"/>
            <w:tcBorders>
              <w:top w:val="nil"/>
              <w:left w:val="single" w:sz="4" w:space="0" w:color="auto"/>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jc w:val="center"/>
              <w:rPr>
                <w:rFonts w:ascii="Calibri" w:eastAsia="Times New Roman" w:hAnsi="Calibri" w:cs="Calibri"/>
                <w:b/>
                <w:bCs/>
                <w:color w:val="000000"/>
                <w:sz w:val="12"/>
                <w:szCs w:val="12"/>
                <w:lang w:eastAsia="es-ES"/>
              </w:rPr>
            </w:pPr>
            <w:r w:rsidRPr="00F1381A">
              <w:rPr>
                <w:rFonts w:ascii="Calibri" w:eastAsia="Times New Roman" w:hAnsi="Calibri" w:cs="Calibri"/>
                <w:b/>
                <w:bCs/>
                <w:color w:val="000000"/>
                <w:sz w:val="12"/>
                <w:szCs w:val="12"/>
                <w:lang w:eastAsia="es-ES"/>
              </w:rPr>
              <w:t>5</w:t>
            </w:r>
          </w:p>
        </w:tc>
        <w:tc>
          <w:tcPr>
            <w:tcW w:w="1124" w:type="dxa"/>
            <w:tcBorders>
              <w:top w:val="nil"/>
              <w:left w:val="nil"/>
              <w:bottom w:val="single" w:sz="4" w:space="0" w:color="auto"/>
              <w:right w:val="single" w:sz="4" w:space="0" w:color="auto"/>
            </w:tcBorders>
            <w:shd w:val="clear" w:color="auto" w:fill="auto"/>
            <w:vAlign w:val="center"/>
          </w:tcPr>
          <w:p w:rsidR="00F1381A" w:rsidRPr="00F1381A" w:rsidRDefault="001D64D8" w:rsidP="00F1381A">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979"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AUXILIAR ADMINISTRATIVO III</w:t>
            </w:r>
          </w:p>
        </w:tc>
        <w:tc>
          <w:tcPr>
            <w:tcW w:w="862"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DEPARTAMENTO DE TESORERIA</w:t>
            </w:r>
          </w:p>
        </w:tc>
        <w:tc>
          <w:tcPr>
            <w:tcW w:w="690" w:type="dxa"/>
            <w:tcBorders>
              <w:top w:val="nil"/>
              <w:left w:val="nil"/>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450,00</w:t>
            </w:r>
          </w:p>
        </w:tc>
        <w:tc>
          <w:tcPr>
            <w:tcW w:w="640"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AGENTE II</w:t>
            </w:r>
          </w:p>
        </w:tc>
        <w:tc>
          <w:tcPr>
            <w:tcW w:w="855"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CUERPO DE AGENTES MUNICIPALES</w:t>
            </w:r>
          </w:p>
        </w:tc>
        <w:tc>
          <w:tcPr>
            <w:tcW w:w="672" w:type="dxa"/>
            <w:tcBorders>
              <w:top w:val="nil"/>
              <w:left w:val="nil"/>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450,00</w:t>
            </w:r>
          </w:p>
        </w:tc>
        <w:tc>
          <w:tcPr>
            <w:tcW w:w="573" w:type="dxa"/>
            <w:tcBorders>
              <w:top w:val="nil"/>
              <w:left w:val="nil"/>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jc w:val="center"/>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450,00</w:t>
            </w:r>
          </w:p>
        </w:tc>
        <w:tc>
          <w:tcPr>
            <w:tcW w:w="689" w:type="dxa"/>
            <w:tcBorders>
              <w:top w:val="nil"/>
              <w:left w:val="nil"/>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w:t>
            </w:r>
          </w:p>
        </w:tc>
        <w:tc>
          <w:tcPr>
            <w:tcW w:w="1102"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JORNAL</w:t>
            </w:r>
          </w:p>
        </w:tc>
      </w:tr>
      <w:tr w:rsidR="00F1381A" w:rsidRPr="00F1381A" w:rsidTr="007E2EA2">
        <w:trPr>
          <w:trHeight w:val="258"/>
        </w:trPr>
        <w:tc>
          <w:tcPr>
            <w:tcW w:w="469" w:type="dxa"/>
            <w:tcBorders>
              <w:top w:val="nil"/>
              <w:left w:val="single" w:sz="4" w:space="0" w:color="auto"/>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jc w:val="center"/>
              <w:rPr>
                <w:rFonts w:ascii="Calibri" w:eastAsia="Times New Roman" w:hAnsi="Calibri" w:cs="Calibri"/>
                <w:b/>
                <w:bCs/>
                <w:color w:val="000000"/>
                <w:sz w:val="12"/>
                <w:szCs w:val="12"/>
                <w:lang w:eastAsia="es-ES"/>
              </w:rPr>
            </w:pPr>
            <w:r w:rsidRPr="00F1381A">
              <w:rPr>
                <w:rFonts w:ascii="Calibri" w:eastAsia="Times New Roman" w:hAnsi="Calibri" w:cs="Calibri"/>
                <w:b/>
                <w:bCs/>
                <w:color w:val="000000"/>
                <w:sz w:val="12"/>
                <w:szCs w:val="12"/>
                <w:lang w:eastAsia="es-ES"/>
              </w:rPr>
              <w:t>6</w:t>
            </w:r>
          </w:p>
        </w:tc>
        <w:tc>
          <w:tcPr>
            <w:tcW w:w="1124" w:type="dxa"/>
            <w:tcBorders>
              <w:top w:val="nil"/>
              <w:left w:val="nil"/>
              <w:bottom w:val="single" w:sz="4" w:space="0" w:color="auto"/>
              <w:right w:val="single" w:sz="4" w:space="0" w:color="auto"/>
            </w:tcBorders>
            <w:shd w:val="clear" w:color="auto" w:fill="auto"/>
            <w:vAlign w:val="center"/>
          </w:tcPr>
          <w:p w:rsidR="00F1381A" w:rsidRPr="00F1381A" w:rsidRDefault="001D64D8" w:rsidP="00F1381A">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w:t>
            </w:r>
          </w:p>
        </w:tc>
        <w:tc>
          <w:tcPr>
            <w:tcW w:w="979"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AGENTE II</w:t>
            </w:r>
          </w:p>
        </w:tc>
        <w:tc>
          <w:tcPr>
            <w:tcW w:w="862"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CUERPO DE AGENTES MUNICIPALES</w:t>
            </w:r>
          </w:p>
        </w:tc>
        <w:tc>
          <w:tcPr>
            <w:tcW w:w="690" w:type="dxa"/>
            <w:tcBorders>
              <w:top w:val="nil"/>
              <w:left w:val="nil"/>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450,00</w:t>
            </w:r>
          </w:p>
        </w:tc>
        <w:tc>
          <w:tcPr>
            <w:tcW w:w="640"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AUXILIAR ADMINISTRATIVO III</w:t>
            </w:r>
          </w:p>
        </w:tc>
        <w:tc>
          <w:tcPr>
            <w:tcW w:w="855"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GERENCIA ADMINISTRATIVA</w:t>
            </w:r>
          </w:p>
        </w:tc>
        <w:tc>
          <w:tcPr>
            <w:tcW w:w="672" w:type="dxa"/>
            <w:tcBorders>
              <w:top w:val="nil"/>
              <w:left w:val="nil"/>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450,00</w:t>
            </w:r>
          </w:p>
        </w:tc>
        <w:tc>
          <w:tcPr>
            <w:tcW w:w="573" w:type="dxa"/>
            <w:tcBorders>
              <w:top w:val="nil"/>
              <w:left w:val="nil"/>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jc w:val="center"/>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450,00</w:t>
            </w:r>
          </w:p>
        </w:tc>
        <w:tc>
          <w:tcPr>
            <w:tcW w:w="689" w:type="dxa"/>
            <w:tcBorders>
              <w:top w:val="nil"/>
              <w:left w:val="nil"/>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w:t>
            </w:r>
          </w:p>
        </w:tc>
        <w:tc>
          <w:tcPr>
            <w:tcW w:w="1102"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ADMINISTRATIVO</w:t>
            </w:r>
          </w:p>
        </w:tc>
      </w:tr>
      <w:tr w:rsidR="00F1381A" w:rsidRPr="00F1381A" w:rsidTr="007E2EA2">
        <w:trPr>
          <w:trHeight w:val="258"/>
        </w:trPr>
        <w:tc>
          <w:tcPr>
            <w:tcW w:w="469" w:type="dxa"/>
            <w:tcBorders>
              <w:top w:val="nil"/>
              <w:left w:val="single" w:sz="4" w:space="0" w:color="auto"/>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jc w:val="center"/>
              <w:rPr>
                <w:rFonts w:ascii="Calibri" w:eastAsia="Times New Roman" w:hAnsi="Calibri" w:cs="Calibri"/>
                <w:b/>
                <w:bCs/>
                <w:color w:val="000000"/>
                <w:sz w:val="12"/>
                <w:szCs w:val="12"/>
                <w:lang w:eastAsia="es-ES"/>
              </w:rPr>
            </w:pPr>
            <w:r w:rsidRPr="00F1381A">
              <w:rPr>
                <w:rFonts w:ascii="Calibri" w:eastAsia="Times New Roman" w:hAnsi="Calibri" w:cs="Calibri"/>
                <w:b/>
                <w:bCs/>
                <w:color w:val="000000"/>
                <w:sz w:val="12"/>
                <w:szCs w:val="12"/>
                <w:lang w:eastAsia="es-ES"/>
              </w:rPr>
              <w:t>7</w:t>
            </w:r>
          </w:p>
        </w:tc>
        <w:tc>
          <w:tcPr>
            <w:tcW w:w="1124" w:type="dxa"/>
            <w:tcBorders>
              <w:top w:val="nil"/>
              <w:left w:val="nil"/>
              <w:bottom w:val="single" w:sz="4" w:space="0" w:color="auto"/>
              <w:right w:val="single" w:sz="4" w:space="0" w:color="auto"/>
            </w:tcBorders>
            <w:shd w:val="clear" w:color="auto" w:fill="auto"/>
            <w:vAlign w:val="center"/>
          </w:tcPr>
          <w:p w:rsidR="00F1381A" w:rsidRPr="00F1381A" w:rsidRDefault="001D64D8" w:rsidP="00F1381A">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979"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ASISTENTE</w:t>
            </w:r>
          </w:p>
        </w:tc>
        <w:tc>
          <w:tcPr>
            <w:tcW w:w="862"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GERENCIA GENERAL</w:t>
            </w:r>
          </w:p>
        </w:tc>
        <w:tc>
          <w:tcPr>
            <w:tcW w:w="690" w:type="dxa"/>
            <w:tcBorders>
              <w:top w:val="nil"/>
              <w:left w:val="nil"/>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570,00</w:t>
            </w:r>
          </w:p>
        </w:tc>
        <w:tc>
          <w:tcPr>
            <w:tcW w:w="640"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ASISTENTE</w:t>
            </w:r>
          </w:p>
        </w:tc>
        <w:tc>
          <w:tcPr>
            <w:tcW w:w="855"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GERENCIA DE DESARROLLO TERRITORIAL</w:t>
            </w:r>
          </w:p>
        </w:tc>
        <w:tc>
          <w:tcPr>
            <w:tcW w:w="672" w:type="dxa"/>
            <w:tcBorders>
              <w:top w:val="nil"/>
              <w:left w:val="nil"/>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570,00</w:t>
            </w:r>
          </w:p>
        </w:tc>
        <w:tc>
          <w:tcPr>
            <w:tcW w:w="573" w:type="dxa"/>
            <w:tcBorders>
              <w:top w:val="nil"/>
              <w:left w:val="nil"/>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jc w:val="center"/>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570,00</w:t>
            </w:r>
          </w:p>
        </w:tc>
        <w:tc>
          <w:tcPr>
            <w:tcW w:w="689" w:type="dxa"/>
            <w:tcBorders>
              <w:top w:val="nil"/>
              <w:left w:val="nil"/>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w:t>
            </w:r>
          </w:p>
        </w:tc>
        <w:tc>
          <w:tcPr>
            <w:tcW w:w="1102"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ADMINISTRATIVO</w:t>
            </w:r>
          </w:p>
        </w:tc>
      </w:tr>
    </w:tbl>
    <w:p w:rsidR="00F1381A" w:rsidRPr="00F1381A" w:rsidRDefault="00F1381A" w:rsidP="00F1381A">
      <w:pPr>
        <w:spacing w:after="0" w:line="240" w:lineRule="auto"/>
        <w:jc w:val="both"/>
        <w:rPr>
          <w:rFonts w:ascii="Arial Narrow" w:eastAsia="Calibri" w:hAnsi="Arial Narrow" w:cs="Times New Roman"/>
          <w:sz w:val="24"/>
          <w:szCs w:val="24"/>
          <w:lang w:val="es-SV"/>
        </w:rPr>
      </w:pPr>
    </w:p>
    <w:p w:rsidR="00F1381A" w:rsidRPr="00F1381A" w:rsidRDefault="00F1381A" w:rsidP="00F1381A">
      <w:pPr>
        <w:numPr>
          <w:ilvl w:val="0"/>
          <w:numId w:val="14"/>
        </w:numPr>
        <w:spacing w:after="0" w:line="240" w:lineRule="auto"/>
        <w:contextualSpacing/>
        <w:jc w:val="both"/>
        <w:rPr>
          <w:rFonts w:ascii="Arial" w:eastAsia="Calibri" w:hAnsi="Arial" w:cs="Arial"/>
          <w:sz w:val="24"/>
          <w:szCs w:val="24"/>
          <w:lang w:val="es-SV"/>
        </w:rPr>
      </w:pPr>
      <w:r w:rsidRPr="00F1381A">
        <w:rPr>
          <w:rFonts w:ascii="Arial" w:eastAsia="Calibri" w:hAnsi="Arial" w:cs="Arial"/>
          <w:sz w:val="24"/>
          <w:szCs w:val="24"/>
          <w:lang w:val="es-SV"/>
        </w:rPr>
        <w:t>En el Numeral 1 y 2 Modificación de renombramiento de departamento de Gerencia General pasan a  Registro del Estado Familiar</w:t>
      </w:r>
    </w:p>
    <w:p w:rsidR="00F1381A" w:rsidRPr="00F1381A" w:rsidRDefault="00F1381A" w:rsidP="00F1381A">
      <w:pPr>
        <w:numPr>
          <w:ilvl w:val="0"/>
          <w:numId w:val="14"/>
        </w:numPr>
        <w:spacing w:after="0" w:line="240" w:lineRule="auto"/>
        <w:contextualSpacing/>
        <w:jc w:val="both"/>
        <w:rPr>
          <w:rFonts w:ascii="Arial" w:eastAsia="Calibri" w:hAnsi="Arial" w:cs="Arial"/>
          <w:sz w:val="24"/>
          <w:szCs w:val="24"/>
          <w:lang w:val="es-SV"/>
        </w:rPr>
      </w:pPr>
      <w:r w:rsidRPr="00F1381A">
        <w:rPr>
          <w:rFonts w:ascii="Arial" w:eastAsia="Calibri" w:hAnsi="Arial" w:cs="Arial"/>
          <w:sz w:val="24"/>
          <w:szCs w:val="24"/>
          <w:lang w:val="es-SV"/>
        </w:rPr>
        <w:t>Numeral 3 y 4, Ampliación de Acuerdo de Renombramientos del Departamento de Auditoria, pasan a  Gerencia General.</w:t>
      </w:r>
    </w:p>
    <w:p w:rsidR="00F1381A" w:rsidRPr="00F1381A" w:rsidRDefault="00F1381A" w:rsidP="00F1381A">
      <w:pPr>
        <w:numPr>
          <w:ilvl w:val="0"/>
          <w:numId w:val="14"/>
        </w:numPr>
        <w:spacing w:after="0" w:line="240" w:lineRule="auto"/>
        <w:contextualSpacing/>
        <w:jc w:val="both"/>
        <w:rPr>
          <w:rFonts w:ascii="Arial" w:eastAsia="Calibri" w:hAnsi="Arial" w:cs="Arial"/>
          <w:sz w:val="24"/>
          <w:szCs w:val="24"/>
          <w:lang w:val="es-SV"/>
        </w:rPr>
      </w:pPr>
      <w:r w:rsidRPr="00F1381A">
        <w:rPr>
          <w:rFonts w:ascii="Arial" w:eastAsia="Calibri" w:hAnsi="Arial" w:cs="Arial"/>
          <w:sz w:val="24"/>
          <w:szCs w:val="24"/>
          <w:lang w:val="es-SV"/>
        </w:rPr>
        <w:t>Numeral 5, se solicita Modificación e incorporación de Renombramiento de Tesorería pasa al Cuerpo de Agentes Municipales</w:t>
      </w:r>
    </w:p>
    <w:p w:rsidR="00F1381A" w:rsidRPr="00F1381A" w:rsidRDefault="00F1381A" w:rsidP="00F1381A">
      <w:pPr>
        <w:numPr>
          <w:ilvl w:val="0"/>
          <w:numId w:val="14"/>
        </w:numPr>
        <w:spacing w:after="0" w:line="240" w:lineRule="auto"/>
        <w:contextualSpacing/>
        <w:jc w:val="both"/>
        <w:rPr>
          <w:rFonts w:ascii="Arial" w:eastAsia="Calibri" w:hAnsi="Arial" w:cs="Arial"/>
          <w:sz w:val="24"/>
          <w:szCs w:val="24"/>
          <w:lang w:val="es-SV"/>
        </w:rPr>
      </w:pPr>
      <w:r w:rsidRPr="00F1381A">
        <w:rPr>
          <w:rFonts w:ascii="Arial" w:eastAsia="Calibri" w:hAnsi="Arial" w:cs="Arial"/>
          <w:sz w:val="24"/>
          <w:szCs w:val="24"/>
          <w:lang w:val="es-SV"/>
        </w:rPr>
        <w:t xml:space="preserve">Numeral  6, Corrección de estatutos de jornal a administrativo </w:t>
      </w:r>
    </w:p>
    <w:p w:rsidR="00F1381A" w:rsidRPr="00F1381A" w:rsidRDefault="00F1381A" w:rsidP="00F1381A">
      <w:pPr>
        <w:numPr>
          <w:ilvl w:val="0"/>
          <w:numId w:val="14"/>
        </w:numPr>
        <w:spacing w:after="0" w:line="240" w:lineRule="auto"/>
        <w:contextualSpacing/>
        <w:jc w:val="both"/>
        <w:rPr>
          <w:rFonts w:ascii="Times New Roman" w:eastAsia="Calibri" w:hAnsi="Times New Roman" w:cs="Times New Roman"/>
          <w:sz w:val="24"/>
        </w:rPr>
      </w:pPr>
      <w:r w:rsidRPr="00F1381A">
        <w:rPr>
          <w:rFonts w:ascii="Arial" w:eastAsia="Calibri" w:hAnsi="Arial" w:cs="Arial"/>
          <w:sz w:val="24"/>
          <w:szCs w:val="24"/>
          <w:lang w:val="es-SV"/>
        </w:rPr>
        <w:t>Numeral 7, Corrección de estatus de Jornal a Administrativo.</w:t>
      </w:r>
    </w:p>
    <w:p w:rsidR="00F1381A" w:rsidRPr="00F1381A" w:rsidRDefault="00F1381A" w:rsidP="00F1381A">
      <w:pPr>
        <w:spacing w:after="0" w:line="240" w:lineRule="auto"/>
        <w:ind w:left="1080"/>
        <w:contextualSpacing/>
        <w:jc w:val="both"/>
        <w:rPr>
          <w:rFonts w:ascii="Times New Roman" w:eastAsia="Calibri" w:hAnsi="Times New Roman" w:cs="Times New Roman"/>
          <w:sz w:val="24"/>
        </w:rPr>
      </w:pPr>
    </w:p>
    <w:p w:rsidR="00F1381A" w:rsidRPr="00F1381A" w:rsidRDefault="00F1381A" w:rsidP="00F1381A">
      <w:pPr>
        <w:spacing w:after="200" w:line="276" w:lineRule="auto"/>
        <w:jc w:val="both"/>
        <w:rPr>
          <w:rFonts w:ascii="Times New Roman" w:eastAsia="Calibri" w:hAnsi="Times New Roman" w:cs="Times New Roman"/>
          <w:sz w:val="28"/>
        </w:rPr>
      </w:pPr>
      <w:r w:rsidRPr="00F1381A">
        <w:rPr>
          <w:rFonts w:ascii="Times New Roman" w:eastAsia="Calibri" w:hAnsi="Times New Roman" w:cs="Times New Roman"/>
          <w:sz w:val="28"/>
        </w:rPr>
        <w:t xml:space="preserve">Por lo tanto, este Concejo Municipal Plural y en uso de sus facultades legales y habiendo deliberado el punto, por </w:t>
      </w:r>
      <w:r w:rsidRPr="00F1381A">
        <w:rPr>
          <w:rFonts w:ascii="Times New Roman" w:eastAsia="Calibri" w:hAnsi="Times New Roman" w:cs="Times New Roman"/>
          <w:b/>
          <w:sz w:val="28"/>
        </w:rPr>
        <w:t xml:space="preserve">MAYORIA </w:t>
      </w:r>
      <w:r w:rsidRPr="00F1381A">
        <w:rPr>
          <w:rFonts w:ascii="Times New Roman" w:eastAsia="Calibri" w:hAnsi="Times New Roman" w:cs="Times New Roman"/>
          <w:sz w:val="28"/>
        </w:rPr>
        <w:t xml:space="preserve">de DIEZ VOTOS a favor, TRES abstenciones por parte de los siguientes miembros del Concejo Municipal Plural: </w:t>
      </w:r>
      <w:r w:rsidRPr="00F1381A">
        <w:rPr>
          <w:rFonts w:ascii="Times New Roman" w:eastAsia="Calibri" w:hAnsi="Times New Roman" w:cs="Times New Roman"/>
          <w:b/>
          <w:sz w:val="28"/>
        </w:rPr>
        <w:t>Sr. Carlos Alberto Palma Fuentes</w:t>
      </w:r>
      <w:r w:rsidRPr="00F1381A">
        <w:rPr>
          <w:rFonts w:ascii="Times New Roman" w:eastAsia="Calibri" w:hAnsi="Times New Roman" w:cs="Times New Roman"/>
          <w:sz w:val="28"/>
        </w:rPr>
        <w:t xml:space="preserve">, Sexto Regidor Propietario, Ing. Gilberto Antonio Amador Medrano, </w:t>
      </w:r>
      <w:r w:rsidRPr="00F1381A">
        <w:rPr>
          <w:rFonts w:ascii="Times New Roman" w:eastAsia="Calibri" w:hAnsi="Times New Roman" w:cs="Times New Roman"/>
          <w:b/>
          <w:sz w:val="28"/>
        </w:rPr>
        <w:t>Decimo Regidor Propietario</w:t>
      </w:r>
      <w:r w:rsidRPr="00F1381A">
        <w:rPr>
          <w:rFonts w:ascii="Times New Roman" w:eastAsia="Calibri" w:hAnsi="Times New Roman" w:cs="Times New Roman"/>
          <w:sz w:val="28"/>
        </w:rPr>
        <w:t xml:space="preserve">, manifestando literalmente lo siguiente, </w:t>
      </w:r>
      <w:r w:rsidRPr="00F1381A">
        <w:rPr>
          <w:rFonts w:ascii="Times New Roman" w:eastAsia="Calibri" w:hAnsi="Times New Roman" w:cs="Times New Roman"/>
          <w:b/>
          <w:sz w:val="28"/>
        </w:rPr>
        <w:t>“</w:t>
      </w:r>
      <w:r w:rsidRPr="00F1381A">
        <w:rPr>
          <w:rFonts w:ascii="Times New Roman" w:eastAsia="Calibri" w:hAnsi="Times New Roman" w:cs="Times New Roman"/>
          <w:sz w:val="28"/>
        </w:rPr>
        <w:t>Punto No. 21 literal a) Me abstengo por no haber asistido a la reunión  en la cual se tomó el acuerdo No. 7 del acta No. 5 de fecha 26 enero 2023. Por lo tanto no puedo dar fe de los acuerdo de esa fecha</w:t>
      </w:r>
      <w:r w:rsidRPr="00F1381A">
        <w:rPr>
          <w:rFonts w:ascii="Times New Roman" w:eastAsia="Calibri" w:hAnsi="Times New Roman" w:cs="Times New Roman"/>
          <w:b/>
          <w:sz w:val="28"/>
        </w:rPr>
        <w:t xml:space="preserve">”, y Sr. </w:t>
      </w:r>
      <w:r w:rsidRPr="00F1381A">
        <w:rPr>
          <w:rFonts w:ascii="Times New Roman" w:eastAsia="Calibri" w:hAnsi="Times New Roman" w:cs="Times New Roman"/>
          <w:sz w:val="28"/>
        </w:rPr>
        <w:t xml:space="preserve">Bayron Eraldo Baltazar Martínez Barahona, </w:t>
      </w:r>
      <w:r w:rsidRPr="00F1381A">
        <w:rPr>
          <w:rFonts w:ascii="Times New Roman" w:eastAsia="Calibri" w:hAnsi="Times New Roman" w:cs="Times New Roman"/>
          <w:b/>
          <w:sz w:val="28"/>
        </w:rPr>
        <w:t xml:space="preserve">Décimo Primer Regidor Propietario </w:t>
      </w:r>
      <w:r w:rsidRPr="00F1381A">
        <w:rPr>
          <w:rFonts w:ascii="Times New Roman" w:eastAsia="Calibri" w:hAnsi="Times New Roman" w:cs="Times New Roman"/>
          <w:sz w:val="28"/>
        </w:rPr>
        <w:t>y</w:t>
      </w:r>
      <w:r w:rsidRPr="00F1381A">
        <w:rPr>
          <w:rFonts w:ascii="Times New Roman" w:eastAsia="Calibri" w:hAnsi="Times New Roman" w:cs="Times New Roman"/>
          <w:b/>
          <w:sz w:val="28"/>
        </w:rPr>
        <w:t xml:space="preserve"> </w:t>
      </w:r>
      <w:r w:rsidRPr="00F1381A">
        <w:rPr>
          <w:rFonts w:ascii="Times New Roman" w:eastAsia="Calibri" w:hAnsi="Times New Roman" w:cs="Times New Roman"/>
          <w:sz w:val="28"/>
        </w:rPr>
        <w:t xml:space="preserve">UNA AUSENCIA al momento de esta votación, por parte de la </w:t>
      </w:r>
      <w:r w:rsidRPr="00F1381A">
        <w:rPr>
          <w:rFonts w:ascii="Times New Roman" w:eastAsia="Calibri" w:hAnsi="Times New Roman" w:cs="Times New Roman"/>
          <w:b/>
          <w:sz w:val="28"/>
        </w:rPr>
        <w:t>Dra. Yany Xiomara  Fuente Rivas</w:t>
      </w:r>
      <w:r w:rsidRPr="00F1381A">
        <w:rPr>
          <w:rFonts w:ascii="Times New Roman" w:eastAsia="Calibri" w:hAnsi="Times New Roman" w:cs="Times New Roman"/>
          <w:sz w:val="28"/>
        </w:rPr>
        <w:t xml:space="preserve">, Cuarta Regidora Propietaria. </w:t>
      </w:r>
      <w:r w:rsidRPr="00F1381A">
        <w:rPr>
          <w:rFonts w:ascii="Times New Roman" w:eastAsia="Calibri" w:hAnsi="Times New Roman" w:cs="Times New Roman"/>
          <w:b/>
          <w:sz w:val="28"/>
        </w:rPr>
        <w:lastRenderedPageBreak/>
        <w:t xml:space="preserve">ACUERDA: </w:t>
      </w:r>
      <w:r w:rsidRPr="00F1381A">
        <w:rPr>
          <w:rFonts w:ascii="Times New Roman" w:eastAsia="Calibri" w:hAnsi="Times New Roman" w:cs="Times New Roman"/>
          <w:b/>
          <w:sz w:val="28"/>
          <w:u w:val="single"/>
        </w:rPr>
        <w:t>Primero</w:t>
      </w:r>
      <w:r w:rsidRPr="00F1381A">
        <w:rPr>
          <w:rFonts w:ascii="Times New Roman" w:eastAsia="Calibri" w:hAnsi="Times New Roman" w:cs="Times New Roman"/>
          <w:b/>
          <w:sz w:val="28"/>
        </w:rPr>
        <w:t xml:space="preserve">: </w:t>
      </w:r>
      <w:r w:rsidRPr="00F1381A">
        <w:rPr>
          <w:rFonts w:ascii="Times New Roman" w:eastAsia="Calibri" w:hAnsi="Times New Roman" w:cs="Times New Roman"/>
          <w:sz w:val="28"/>
        </w:rPr>
        <w:t>Modificar y ampliar el Acuerdo Municipal</w:t>
      </w:r>
      <w:r w:rsidRPr="00F1381A">
        <w:rPr>
          <w:rFonts w:ascii="Times New Roman" w:eastAsia="Calibri" w:hAnsi="Times New Roman" w:cs="Times New Roman"/>
          <w:b/>
          <w:sz w:val="28"/>
        </w:rPr>
        <w:t xml:space="preserve"> </w:t>
      </w:r>
      <w:r w:rsidRPr="00F1381A">
        <w:rPr>
          <w:rFonts w:ascii="Times New Roman" w:eastAsia="Calibri" w:hAnsi="Times New Roman" w:cs="Times New Roman"/>
          <w:sz w:val="28"/>
        </w:rPr>
        <w:t>número SIETE de acta número CINCO, de fecha 26/01/2023, EN EL SENTIDO de modificar el ordenamiento de planilla y renombramiento de cargos y cambio de estatus de los siguientes empleados:</w:t>
      </w:r>
    </w:p>
    <w:tbl>
      <w:tblPr>
        <w:tblW w:w="8655" w:type="dxa"/>
        <w:tblInd w:w="5" w:type="dxa"/>
        <w:tblLayout w:type="fixed"/>
        <w:tblCellMar>
          <w:left w:w="70" w:type="dxa"/>
          <w:right w:w="70" w:type="dxa"/>
        </w:tblCellMar>
        <w:tblLook w:val="04A0" w:firstRow="1" w:lastRow="0" w:firstColumn="1" w:lastColumn="0" w:noHBand="0" w:noVBand="1"/>
      </w:tblPr>
      <w:tblGrid>
        <w:gridCol w:w="469"/>
        <w:gridCol w:w="1124"/>
        <w:gridCol w:w="979"/>
        <w:gridCol w:w="862"/>
        <w:gridCol w:w="690"/>
        <w:gridCol w:w="640"/>
        <w:gridCol w:w="855"/>
        <w:gridCol w:w="672"/>
        <w:gridCol w:w="573"/>
        <w:gridCol w:w="689"/>
        <w:gridCol w:w="1102"/>
      </w:tblGrid>
      <w:tr w:rsidR="00F1381A" w:rsidRPr="00F1381A" w:rsidTr="007E2EA2">
        <w:trPr>
          <w:trHeight w:val="61"/>
        </w:trPr>
        <w:tc>
          <w:tcPr>
            <w:tcW w:w="469" w:type="dxa"/>
            <w:tcBorders>
              <w:top w:val="nil"/>
              <w:left w:val="nil"/>
              <w:bottom w:val="nil"/>
              <w:right w:val="nil"/>
            </w:tcBorders>
            <w:shd w:val="clear" w:color="auto" w:fill="auto"/>
            <w:noWrap/>
            <w:vAlign w:val="bottom"/>
            <w:hideMark/>
          </w:tcPr>
          <w:p w:rsidR="00F1381A" w:rsidRPr="00F1381A" w:rsidRDefault="00F1381A" w:rsidP="00F1381A">
            <w:pPr>
              <w:spacing w:after="0" w:line="240" w:lineRule="auto"/>
              <w:rPr>
                <w:rFonts w:ascii="Times New Roman" w:eastAsia="Times New Roman" w:hAnsi="Times New Roman" w:cs="Times New Roman"/>
                <w:sz w:val="12"/>
                <w:szCs w:val="24"/>
                <w:lang w:eastAsia="es-ES"/>
              </w:rPr>
            </w:pPr>
          </w:p>
        </w:tc>
        <w:tc>
          <w:tcPr>
            <w:tcW w:w="1124" w:type="dxa"/>
            <w:tcBorders>
              <w:top w:val="nil"/>
              <w:left w:val="nil"/>
              <w:bottom w:val="nil"/>
              <w:right w:val="nil"/>
            </w:tcBorders>
            <w:shd w:val="clear" w:color="auto" w:fill="auto"/>
            <w:noWrap/>
            <w:vAlign w:val="bottom"/>
            <w:hideMark/>
          </w:tcPr>
          <w:p w:rsidR="00F1381A" w:rsidRPr="00F1381A" w:rsidRDefault="00F1381A" w:rsidP="00F1381A">
            <w:pPr>
              <w:spacing w:after="0" w:line="240" w:lineRule="auto"/>
              <w:rPr>
                <w:rFonts w:ascii="Times New Roman" w:eastAsia="Times New Roman" w:hAnsi="Times New Roman" w:cs="Times New Roman"/>
                <w:sz w:val="12"/>
                <w:szCs w:val="20"/>
                <w:lang w:eastAsia="es-ES"/>
              </w:rPr>
            </w:pPr>
          </w:p>
        </w:tc>
        <w:tc>
          <w:tcPr>
            <w:tcW w:w="979" w:type="dxa"/>
            <w:tcBorders>
              <w:top w:val="nil"/>
              <w:left w:val="nil"/>
              <w:bottom w:val="nil"/>
              <w:right w:val="nil"/>
            </w:tcBorders>
            <w:shd w:val="clear" w:color="auto" w:fill="auto"/>
            <w:noWrap/>
            <w:vAlign w:val="bottom"/>
            <w:hideMark/>
          </w:tcPr>
          <w:p w:rsidR="00F1381A" w:rsidRPr="00F1381A" w:rsidRDefault="00F1381A" w:rsidP="00F1381A">
            <w:pPr>
              <w:spacing w:after="0" w:line="240" w:lineRule="auto"/>
              <w:rPr>
                <w:rFonts w:ascii="Times New Roman" w:eastAsia="Times New Roman" w:hAnsi="Times New Roman" w:cs="Times New Roman"/>
                <w:sz w:val="12"/>
                <w:szCs w:val="20"/>
                <w:lang w:eastAsia="es-ES"/>
              </w:rPr>
            </w:pPr>
          </w:p>
        </w:tc>
        <w:tc>
          <w:tcPr>
            <w:tcW w:w="862" w:type="dxa"/>
            <w:tcBorders>
              <w:top w:val="nil"/>
              <w:left w:val="nil"/>
              <w:bottom w:val="nil"/>
              <w:right w:val="nil"/>
            </w:tcBorders>
            <w:shd w:val="clear" w:color="auto" w:fill="auto"/>
            <w:noWrap/>
            <w:vAlign w:val="bottom"/>
            <w:hideMark/>
          </w:tcPr>
          <w:p w:rsidR="00F1381A" w:rsidRPr="00F1381A" w:rsidRDefault="00F1381A" w:rsidP="00F1381A">
            <w:pPr>
              <w:spacing w:after="0" w:line="240" w:lineRule="auto"/>
              <w:rPr>
                <w:rFonts w:ascii="Times New Roman" w:eastAsia="Times New Roman" w:hAnsi="Times New Roman" w:cs="Times New Roman"/>
                <w:sz w:val="12"/>
                <w:szCs w:val="20"/>
                <w:lang w:eastAsia="es-ES"/>
              </w:rPr>
            </w:pPr>
          </w:p>
        </w:tc>
        <w:tc>
          <w:tcPr>
            <w:tcW w:w="690" w:type="dxa"/>
            <w:tcBorders>
              <w:top w:val="nil"/>
              <w:left w:val="nil"/>
              <w:bottom w:val="nil"/>
              <w:right w:val="nil"/>
            </w:tcBorders>
            <w:shd w:val="clear" w:color="auto" w:fill="auto"/>
            <w:noWrap/>
            <w:vAlign w:val="bottom"/>
            <w:hideMark/>
          </w:tcPr>
          <w:p w:rsidR="00F1381A" w:rsidRPr="00F1381A" w:rsidRDefault="00F1381A" w:rsidP="00F1381A">
            <w:pPr>
              <w:spacing w:after="0" w:line="240" w:lineRule="auto"/>
              <w:rPr>
                <w:rFonts w:ascii="Times New Roman" w:eastAsia="Times New Roman" w:hAnsi="Times New Roman" w:cs="Times New Roman"/>
                <w:sz w:val="12"/>
                <w:szCs w:val="20"/>
                <w:lang w:eastAsia="es-ES"/>
              </w:rPr>
            </w:pPr>
          </w:p>
        </w:tc>
        <w:tc>
          <w:tcPr>
            <w:tcW w:w="640" w:type="dxa"/>
            <w:tcBorders>
              <w:top w:val="nil"/>
              <w:left w:val="nil"/>
              <w:bottom w:val="nil"/>
              <w:right w:val="nil"/>
            </w:tcBorders>
            <w:shd w:val="clear" w:color="auto" w:fill="auto"/>
            <w:noWrap/>
            <w:vAlign w:val="bottom"/>
            <w:hideMark/>
          </w:tcPr>
          <w:p w:rsidR="00F1381A" w:rsidRPr="00F1381A" w:rsidRDefault="00F1381A" w:rsidP="00F1381A">
            <w:pPr>
              <w:spacing w:after="0" w:line="240" w:lineRule="auto"/>
              <w:rPr>
                <w:rFonts w:ascii="Times New Roman" w:eastAsia="Times New Roman" w:hAnsi="Times New Roman" w:cs="Times New Roman"/>
                <w:sz w:val="12"/>
                <w:szCs w:val="20"/>
                <w:lang w:eastAsia="es-ES"/>
              </w:rPr>
            </w:pPr>
          </w:p>
        </w:tc>
        <w:tc>
          <w:tcPr>
            <w:tcW w:w="855" w:type="dxa"/>
            <w:tcBorders>
              <w:top w:val="nil"/>
              <w:left w:val="nil"/>
              <w:bottom w:val="nil"/>
              <w:right w:val="nil"/>
            </w:tcBorders>
            <w:shd w:val="clear" w:color="auto" w:fill="auto"/>
            <w:noWrap/>
            <w:vAlign w:val="bottom"/>
            <w:hideMark/>
          </w:tcPr>
          <w:p w:rsidR="00F1381A" w:rsidRPr="00F1381A" w:rsidRDefault="00F1381A" w:rsidP="00F1381A">
            <w:pPr>
              <w:spacing w:after="0" w:line="240" w:lineRule="auto"/>
              <w:rPr>
                <w:rFonts w:ascii="Times New Roman" w:eastAsia="Times New Roman" w:hAnsi="Times New Roman" w:cs="Times New Roman"/>
                <w:sz w:val="12"/>
                <w:szCs w:val="20"/>
                <w:lang w:eastAsia="es-ES"/>
              </w:rPr>
            </w:pPr>
          </w:p>
        </w:tc>
        <w:tc>
          <w:tcPr>
            <w:tcW w:w="672" w:type="dxa"/>
            <w:tcBorders>
              <w:top w:val="nil"/>
              <w:left w:val="nil"/>
              <w:bottom w:val="nil"/>
              <w:right w:val="nil"/>
            </w:tcBorders>
            <w:shd w:val="clear" w:color="auto" w:fill="auto"/>
            <w:noWrap/>
            <w:vAlign w:val="bottom"/>
            <w:hideMark/>
          </w:tcPr>
          <w:p w:rsidR="00F1381A" w:rsidRPr="00F1381A" w:rsidRDefault="00F1381A" w:rsidP="00F1381A">
            <w:pPr>
              <w:spacing w:after="0" w:line="240" w:lineRule="auto"/>
              <w:rPr>
                <w:rFonts w:ascii="Times New Roman" w:eastAsia="Times New Roman" w:hAnsi="Times New Roman" w:cs="Times New Roman"/>
                <w:sz w:val="12"/>
                <w:szCs w:val="20"/>
                <w:lang w:eastAsia="es-ES"/>
              </w:rPr>
            </w:pPr>
          </w:p>
        </w:tc>
        <w:tc>
          <w:tcPr>
            <w:tcW w:w="573" w:type="dxa"/>
            <w:tcBorders>
              <w:top w:val="nil"/>
              <w:left w:val="nil"/>
              <w:bottom w:val="nil"/>
              <w:right w:val="nil"/>
            </w:tcBorders>
            <w:shd w:val="clear" w:color="auto" w:fill="auto"/>
            <w:noWrap/>
            <w:vAlign w:val="bottom"/>
            <w:hideMark/>
          </w:tcPr>
          <w:p w:rsidR="00F1381A" w:rsidRPr="00F1381A" w:rsidRDefault="00F1381A" w:rsidP="00F1381A">
            <w:pPr>
              <w:spacing w:after="0" w:line="240" w:lineRule="auto"/>
              <w:rPr>
                <w:rFonts w:ascii="Times New Roman" w:eastAsia="Times New Roman" w:hAnsi="Times New Roman" w:cs="Times New Roman"/>
                <w:sz w:val="12"/>
                <w:szCs w:val="20"/>
                <w:lang w:eastAsia="es-ES"/>
              </w:rPr>
            </w:pPr>
          </w:p>
        </w:tc>
        <w:tc>
          <w:tcPr>
            <w:tcW w:w="689" w:type="dxa"/>
            <w:tcBorders>
              <w:top w:val="nil"/>
              <w:left w:val="nil"/>
              <w:bottom w:val="nil"/>
              <w:right w:val="nil"/>
            </w:tcBorders>
            <w:shd w:val="clear" w:color="auto" w:fill="auto"/>
            <w:noWrap/>
            <w:vAlign w:val="bottom"/>
            <w:hideMark/>
          </w:tcPr>
          <w:p w:rsidR="00F1381A" w:rsidRPr="00F1381A" w:rsidRDefault="00F1381A" w:rsidP="00F1381A">
            <w:pPr>
              <w:spacing w:after="0" w:line="240" w:lineRule="auto"/>
              <w:rPr>
                <w:rFonts w:ascii="Times New Roman" w:eastAsia="Times New Roman" w:hAnsi="Times New Roman" w:cs="Times New Roman"/>
                <w:sz w:val="12"/>
                <w:szCs w:val="20"/>
                <w:lang w:eastAsia="es-ES"/>
              </w:rPr>
            </w:pPr>
          </w:p>
        </w:tc>
        <w:tc>
          <w:tcPr>
            <w:tcW w:w="1102" w:type="dxa"/>
            <w:tcBorders>
              <w:top w:val="nil"/>
              <w:left w:val="nil"/>
              <w:bottom w:val="nil"/>
              <w:right w:val="nil"/>
            </w:tcBorders>
            <w:shd w:val="clear" w:color="auto" w:fill="auto"/>
            <w:noWrap/>
            <w:vAlign w:val="bottom"/>
            <w:hideMark/>
          </w:tcPr>
          <w:p w:rsidR="00F1381A" w:rsidRPr="00F1381A" w:rsidRDefault="00F1381A" w:rsidP="00F1381A">
            <w:pPr>
              <w:spacing w:after="0" w:line="240" w:lineRule="auto"/>
              <w:rPr>
                <w:rFonts w:ascii="Times New Roman" w:eastAsia="Times New Roman" w:hAnsi="Times New Roman" w:cs="Times New Roman"/>
                <w:sz w:val="12"/>
                <w:szCs w:val="20"/>
                <w:lang w:eastAsia="es-ES"/>
              </w:rPr>
            </w:pPr>
          </w:p>
        </w:tc>
      </w:tr>
      <w:tr w:rsidR="00F1381A" w:rsidRPr="00F1381A" w:rsidTr="007E2EA2">
        <w:trPr>
          <w:trHeight w:val="686"/>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6"/>
                <w:lang w:eastAsia="es-ES"/>
              </w:rPr>
            </w:pPr>
            <w:r w:rsidRPr="00F1381A">
              <w:rPr>
                <w:rFonts w:ascii="Calibri" w:eastAsia="Times New Roman" w:hAnsi="Calibri" w:cs="Calibri"/>
                <w:b/>
                <w:bCs/>
                <w:color w:val="000000"/>
                <w:sz w:val="12"/>
                <w:szCs w:val="16"/>
                <w:lang w:eastAsia="es-ES"/>
              </w:rPr>
              <w:t>No.</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6"/>
                <w:lang w:eastAsia="es-ES"/>
              </w:rPr>
            </w:pPr>
            <w:r w:rsidRPr="00F1381A">
              <w:rPr>
                <w:rFonts w:ascii="Calibri" w:eastAsia="Times New Roman" w:hAnsi="Calibri" w:cs="Calibri"/>
                <w:b/>
                <w:bCs/>
                <w:color w:val="000000"/>
                <w:sz w:val="12"/>
                <w:szCs w:val="16"/>
                <w:lang w:eastAsia="es-ES"/>
              </w:rPr>
              <w:t>NOMBRE</w:t>
            </w:r>
          </w:p>
        </w:tc>
        <w:tc>
          <w:tcPr>
            <w:tcW w:w="979" w:type="dxa"/>
            <w:tcBorders>
              <w:top w:val="single" w:sz="4" w:space="0" w:color="auto"/>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6"/>
                <w:lang w:eastAsia="es-ES"/>
              </w:rPr>
            </w:pPr>
            <w:r w:rsidRPr="00F1381A">
              <w:rPr>
                <w:rFonts w:ascii="Calibri" w:eastAsia="Times New Roman" w:hAnsi="Calibri" w:cs="Calibri"/>
                <w:b/>
                <w:bCs/>
                <w:color w:val="000000"/>
                <w:sz w:val="12"/>
                <w:szCs w:val="16"/>
                <w:lang w:eastAsia="es-ES"/>
              </w:rPr>
              <w:t>CARGO</w:t>
            </w:r>
          </w:p>
        </w:tc>
        <w:tc>
          <w:tcPr>
            <w:tcW w:w="862" w:type="dxa"/>
            <w:tcBorders>
              <w:top w:val="single" w:sz="4" w:space="0" w:color="auto"/>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6"/>
                <w:lang w:eastAsia="es-ES"/>
              </w:rPr>
            </w:pPr>
            <w:r w:rsidRPr="00F1381A">
              <w:rPr>
                <w:rFonts w:ascii="Calibri" w:eastAsia="Times New Roman" w:hAnsi="Calibri" w:cs="Calibri"/>
                <w:b/>
                <w:bCs/>
                <w:color w:val="000000"/>
                <w:sz w:val="12"/>
                <w:szCs w:val="16"/>
                <w:lang w:eastAsia="es-ES"/>
              </w:rPr>
              <w:t>DEPARTAMENTO ACTUAL</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6"/>
                <w:lang w:eastAsia="es-ES"/>
              </w:rPr>
            </w:pPr>
            <w:r w:rsidRPr="00F1381A">
              <w:rPr>
                <w:rFonts w:ascii="Calibri" w:eastAsia="Times New Roman" w:hAnsi="Calibri" w:cs="Calibri"/>
                <w:b/>
                <w:bCs/>
                <w:color w:val="000000"/>
                <w:sz w:val="12"/>
                <w:szCs w:val="16"/>
                <w:lang w:eastAsia="es-ES"/>
              </w:rPr>
              <w:t>SALARIO</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6"/>
                <w:lang w:eastAsia="es-ES"/>
              </w:rPr>
            </w:pPr>
            <w:r w:rsidRPr="00F1381A">
              <w:rPr>
                <w:rFonts w:ascii="Calibri" w:eastAsia="Times New Roman" w:hAnsi="Calibri" w:cs="Calibri"/>
                <w:b/>
                <w:bCs/>
                <w:color w:val="000000"/>
                <w:sz w:val="12"/>
                <w:szCs w:val="16"/>
                <w:lang w:eastAsia="es-ES"/>
              </w:rPr>
              <w:t>CARGO A RENOMBRAR</w:t>
            </w:r>
          </w:p>
        </w:tc>
        <w:tc>
          <w:tcPr>
            <w:tcW w:w="855" w:type="dxa"/>
            <w:tcBorders>
              <w:top w:val="single" w:sz="4" w:space="0" w:color="auto"/>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6"/>
                <w:lang w:eastAsia="es-ES"/>
              </w:rPr>
            </w:pPr>
            <w:r w:rsidRPr="00F1381A">
              <w:rPr>
                <w:rFonts w:ascii="Calibri" w:eastAsia="Times New Roman" w:hAnsi="Calibri" w:cs="Calibri"/>
                <w:b/>
                <w:bCs/>
                <w:color w:val="000000"/>
                <w:sz w:val="12"/>
                <w:szCs w:val="16"/>
                <w:lang w:eastAsia="es-ES"/>
              </w:rPr>
              <w:t>DEPARTAMENTO A RENOMBRAR</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6"/>
                <w:lang w:eastAsia="es-ES"/>
              </w:rPr>
            </w:pPr>
            <w:r w:rsidRPr="00F1381A">
              <w:rPr>
                <w:rFonts w:ascii="Calibri" w:eastAsia="Times New Roman" w:hAnsi="Calibri" w:cs="Calibri"/>
                <w:b/>
                <w:bCs/>
                <w:color w:val="000000"/>
                <w:sz w:val="12"/>
                <w:szCs w:val="16"/>
                <w:lang w:eastAsia="es-ES"/>
              </w:rPr>
              <w:t>SALARIO</w:t>
            </w:r>
          </w:p>
        </w:tc>
        <w:tc>
          <w:tcPr>
            <w:tcW w:w="573" w:type="dxa"/>
            <w:tcBorders>
              <w:top w:val="single" w:sz="4" w:space="0" w:color="auto"/>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6"/>
                <w:lang w:eastAsia="es-ES"/>
              </w:rPr>
            </w:pPr>
            <w:r w:rsidRPr="00F1381A">
              <w:rPr>
                <w:rFonts w:ascii="Calibri" w:eastAsia="Times New Roman" w:hAnsi="Calibri" w:cs="Calibri"/>
                <w:b/>
                <w:bCs/>
                <w:color w:val="000000"/>
                <w:sz w:val="12"/>
                <w:szCs w:val="16"/>
                <w:lang w:eastAsia="es-ES"/>
              </w:rPr>
              <w:t>SALARIO A PLICAR</w:t>
            </w:r>
          </w:p>
        </w:tc>
        <w:tc>
          <w:tcPr>
            <w:tcW w:w="689" w:type="dxa"/>
            <w:tcBorders>
              <w:top w:val="single" w:sz="4" w:space="0" w:color="auto"/>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6"/>
                <w:lang w:eastAsia="es-ES"/>
              </w:rPr>
            </w:pPr>
            <w:r w:rsidRPr="00F1381A">
              <w:rPr>
                <w:rFonts w:ascii="Calibri" w:eastAsia="Times New Roman" w:hAnsi="Calibri" w:cs="Calibri"/>
                <w:b/>
                <w:bCs/>
                <w:color w:val="000000"/>
                <w:sz w:val="12"/>
                <w:szCs w:val="16"/>
                <w:lang w:eastAsia="es-ES"/>
              </w:rPr>
              <w:t>AUEMENTO/DISMINUCION DE SALARIO</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6"/>
                <w:lang w:eastAsia="es-ES"/>
              </w:rPr>
            </w:pPr>
            <w:r w:rsidRPr="00F1381A">
              <w:rPr>
                <w:rFonts w:ascii="Calibri" w:eastAsia="Times New Roman" w:hAnsi="Calibri" w:cs="Calibri"/>
                <w:b/>
                <w:bCs/>
                <w:color w:val="000000"/>
                <w:sz w:val="12"/>
                <w:szCs w:val="16"/>
                <w:lang w:eastAsia="es-ES"/>
              </w:rPr>
              <w:t>ESTATUS</w:t>
            </w:r>
          </w:p>
        </w:tc>
      </w:tr>
      <w:tr w:rsidR="00F1381A" w:rsidRPr="00F1381A" w:rsidTr="007E2EA2">
        <w:trPr>
          <w:trHeight w:val="388"/>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2"/>
                <w:lang w:eastAsia="es-ES"/>
              </w:rPr>
            </w:pPr>
            <w:r w:rsidRPr="00F1381A">
              <w:rPr>
                <w:rFonts w:ascii="Calibri" w:eastAsia="Times New Roman" w:hAnsi="Calibri" w:cs="Calibri"/>
                <w:b/>
                <w:bCs/>
                <w:color w:val="000000"/>
                <w:sz w:val="12"/>
                <w:szCs w:val="12"/>
                <w:lang w:eastAsia="es-ES"/>
              </w:rPr>
              <w:t>1</w:t>
            </w:r>
          </w:p>
        </w:tc>
        <w:tc>
          <w:tcPr>
            <w:tcW w:w="1124" w:type="dxa"/>
            <w:tcBorders>
              <w:top w:val="nil"/>
              <w:left w:val="nil"/>
              <w:bottom w:val="single" w:sz="4" w:space="0" w:color="auto"/>
              <w:right w:val="single" w:sz="4" w:space="0" w:color="auto"/>
            </w:tcBorders>
            <w:shd w:val="clear" w:color="auto" w:fill="auto"/>
            <w:vAlign w:val="center"/>
            <w:hideMark/>
          </w:tcPr>
          <w:p w:rsidR="00F1381A" w:rsidRPr="00F1381A" w:rsidRDefault="007A13B7" w:rsidP="00F1381A">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979"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APOYO TECNICO</w:t>
            </w:r>
          </w:p>
        </w:tc>
        <w:tc>
          <w:tcPr>
            <w:tcW w:w="862"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GERENCIA GENERAL</w:t>
            </w:r>
          </w:p>
        </w:tc>
        <w:tc>
          <w:tcPr>
            <w:tcW w:w="690"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550,00 </w:t>
            </w:r>
          </w:p>
        </w:tc>
        <w:tc>
          <w:tcPr>
            <w:tcW w:w="640"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APOYO TECNICO</w:t>
            </w:r>
          </w:p>
        </w:tc>
        <w:tc>
          <w:tcPr>
            <w:tcW w:w="855"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DEPARTAMENTO DE REGISTRO DEL ESTADO FAMILIAR</w:t>
            </w:r>
          </w:p>
        </w:tc>
        <w:tc>
          <w:tcPr>
            <w:tcW w:w="672"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550,00 </w:t>
            </w:r>
          </w:p>
        </w:tc>
        <w:tc>
          <w:tcPr>
            <w:tcW w:w="573"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550,00</w:t>
            </w:r>
          </w:p>
        </w:tc>
        <w:tc>
          <w:tcPr>
            <w:tcW w:w="689"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 </w:t>
            </w:r>
          </w:p>
        </w:tc>
        <w:tc>
          <w:tcPr>
            <w:tcW w:w="1102"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ADMINISTRATIVO</w:t>
            </w:r>
          </w:p>
        </w:tc>
      </w:tr>
      <w:tr w:rsidR="00F1381A" w:rsidRPr="00F1381A" w:rsidTr="007E2EA2">
        <w:trPr>
          <w:trHeight w:val="388"/>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2"/>
                <w:lang w:eastAsia="es-ES"/>
              </w:rPr>
            </w:pPr>
            <w:r w:rsidRPr="00F1381A">
              <w:rPr>
                <w:rFonts w:ascii="Calibri" w:eastAsia="Times New Roman" w:hAnsi="Calibri" w:cs="Calibri"/>
                <w:b/>
                <w:bCs/>
                <w:color w:val="000000"/>
                <w:sz w:val="12"/>
                <w:szCs w:val="12"/>
                <w:lang w:eastAsia="es-ES"/>
              </w:rPr>
              <w:t>2</w:t>
            </w:r>
          </w:p>
        </w:tc>
        <w:tc>
          <w:tcPr>
            <w:tcW w:w="1124" w:type="dxa"/>
            <w:tcBorders>
              <w:top w:val="nil"/>
              <w:left w:val="nil"/>
              <w:bottom w:val="single" w:sz="4" w:space="0" w:color="auto"/>
              <w:right w:val="single" w:sz="4" w:space="0" w:color="auto"/>
            </w:tcBorders>
            <w:shd w:val="clear" w:color="auto" w:fill="auto"/>
            <w:vAlign w:val="center"/>
            <w:hideMark/>
          </w:tcPr>
          <w:p w:rsidR="00F1381A" w:rsidRPr="00F1381A" w:rsidRDefault="007A13B7" w:rsidP="00F1381A">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979"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AUXILIAR ADMINISTRATIVO I</w:t>
            </w:r>
          </w:p>
        </w:tc>
        <w:tc>
          <w:tcPr>
            <w:tcW w:w="862"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GERENCIA GENERAL</w:t>
            </w:r>
          </w:p>
        </w:tc>
        <w:tc>
          <w:tcPr>
            <w:tcW w:w="690"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500,00 </w:t>
            </w:r>
          </w:p>
        </w:tc>
        <w:tc>
          <w:tcPr>
            <w:tcW w:w="640"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AUXILIAR ADMINISTRATIVO I</w:t>
            </w:r>
          </w:p>
        </w:tc>
        <w:tc>
          <w:tcPr>
            <w:tcW w:w="855"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DEPARTAMENTO DE REGISTRO DEL ESTADO FAMILIAR</w:t>
            </w:r>
          </w:p>
        </w:tc>
        <w:tc>
          <w:tcPr>
            <w:tcW w:w="672"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500,00 </w:t>
            </w:r>
          </w:p>
        </w:tc>
        <w:tc>
          <w:tcPr>
            <w:tcW w:w="573"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500,00</w:t>
            </w:r>
          </w:p>
        </w:tc>
        <w:tc>
          <w:tcPr>
            <w:tcW w:w="689"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 </w:t>
            </w:r>
          </w:p>
        </w:tc>
        <w:tc>
          <w:tcPr>
            <w:tcW w:w="1102"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ADMINISTRATIVO</w:t>
            </w:r>
          </w:p>
        </w:tc>
      </w:tr>
      <w:tr w:rsidR="00F1381A" w:rsidRPr="00F1381A" w:rsidTr="007E2EA2">
        <w:trPr>
          <w:trHeight w:val="388"/>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2"/>
                <w:lang w:eastAsia="es-ES"/>
              </w:rPr>
            </w:pPr>
            <w:r w:rsidRPr="00F1381A">
              <w:rPr>
                <w:rFonts w:ascii="Calibri" w:eastAsia="Times New Roman" w:hAnsi="Calibri" w:cs="Calibri"/>
                <w:b/>
                <w:bCs/>
                <w:color w:val="000000"/>
                <w:sz w:val="12"/>
                <w:szCs w:val="12"/>
                <w:lang w:eastAsia="es-ES"/>
              </w:rPr>
              <w:t>3</w:t>
            </w:r>
          </w:p>
        </w:tc>
        <w:tc>
          <w:tcPr>
            <w:tcW w:w="1124" w:type="dxa"/>
            <w:tcBorders>
              <w:top w:val="nil"/>
              <w:left w:val="nil"/>
              <w:bottom w:val="single" w:sz="4" w:space="0" w:color="auto"/>
              <w:right w:val="single" w:sz="4" w:space="0" w:color="auto"/>
            </w:tcBorders>
            <w:shd w:val="clear" w:color="auto" w:fill="auto"/>
            <w:vAlign w:val="center"/>
            <w:hideMark/>
          </w:tcPr>
          <w:p w:rsidR="00F1381A" w:rsidRPr="00F1381A" w:rsidRDefault="007A13B7" w:rsidP="00F1381A">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979"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AUXILIAR ADMINISTRATIVO II</w:t>
            </w:r>
          </w:p>
        </w:tc>
        <w:tc>
          <w:tcPr>
            <w:tcW w:w="862"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AUDITORIA INTERNA</w:t>
            </w:r>
          </w:p>
        </w:tc>
        <w:tc>
          <w:tcPr>
            <w:tcW w:w="690"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475,00 </w:t>
            </w:r>
          </w:p>
        </w:tc>
        <w:tc>
          <w:tcPr>
            <w:tcW w:w="640"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AUXILIAR ADMINISTRATIVO II</w:t>
            </w:r>
          </w:p>
        </w:tc>
        <w:tc>
          <w:tcPr>
            <w:tcW w:w="855"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GERENCIA GENERAL</w:t>
            </w:r>
          </w:p>
        </w:tc>
        <w:tc>
          <w:tcPr>
            <w:tcW w:w="672"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475,00 </w:t>
            </w:r>
          </w:p>
        </w:tc>
        <w:tc>
          <w:tcPr>
            <w:tcW w:w="573"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475,00</w:t>
            </w:r>
          </w:p>
        </w:tc>
        <w:tc>
          <w:tcPr>
            <w:tcW w:w="689"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 </w:t>
            </w:r>
          </w:p>
        </w:tc>
        <w:tc>
          <w:tcPr>
            <w:tcW w:w="1102"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ADMINISTRATIVO</w:t>
            </w:r>
          </w:p>
        </w:tc>
      </w:tr>
      <w:tr w:rsidR="00F1381A" w:rsidRPr="00F1381A" w:rsidTr="007E2EA2">
        <w:trPr>
          <w:trHeight w:val="258"/>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b/>
                <w:bCs/>
                <w:color w:val="000000"/>
                <w:sz w:val="12"/>
                <w:szCs w:val="12"/>
                <w:lang w:eastAsia="es-ES"/>
              </w:rPr>
            </w:pPr>
            <w:r w:rsidRPr="00F1381A">
              <w:rPr>
                <w:rFonts w:ascii="Calibri" w:eastAsia="Times New Roman" w:hAnsi="Calibri" w:cs="Calibri"/>
                <w:b/>
                <w:bCs/>
                <w:color w:val="000000"/>
                <w:sz w:val="12"/>
                <w:szCs w:val="12"/>
                <w:lang w:eastAsia="es-ES"/>
              </w:rPr>
              <w:t>4</w:t>
            </w:r>
          </w:p>
        </w:tc>
        <w:tc>
          <w:tcPr>
            <w:tcW w:w="1124" w:type="dxa"/>
            <w:tcBorders>
              <w:top w:val="nil"/>
              <w:left w:val="nil"/>
              <w:bottom w:val="single" w:sz="4" w:space="0" w:color="auto"/>
              <w:right w:val="single" w:sz="4" w:space="0" w:color="auto"/>
            </w:tcBorders>
            <w:shd w:val="clear" w:color="auto" w:fill="auto"/>
            <w:vAlign w:val="center"/>
            <w:hideMark/>
          </w:tcPr>
          <w:p w:rsidR="00F1381A" w:rsidRPr="00F1381A" w:rsidRDefault="007A13B7" w:rsidP="00F1381A">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979"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AUXILIAR ADMINISTRATIVO I</w:t>
            </w:r>
          </w:p>
        </w:tc>
        <w:tc>
          <w:tcPr>
            <w:tcW w:w="862"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AUDITORIA INTERNA</w:t>
            </w:r>
          </w:p>
        </w:tc>
        <w:tc>
          <w:tcPr>
            <w:tcW w:w="690"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500,00 </w:t>
            </w:r>
          </w:p>
        </w:tc>
        <w:tc>
          <w:tcPr>
            <w:tcW w:w="640"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AUXILIAR ADMINISTRATIVO I</w:t>
            </w:r>
          </w:p>
        </w:tc>
        <w:tc>
          <w:tcPr>
            <w:tcW w:w="855"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GERENCIA GENERAL</w:t>
            </w:r>
          </w:p>
        </w:tc>
        <w:tc>
          <w:tcPr>
            <w:tcW w:w="672"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500,00 </w:t>
            </w:r>
          </w:p>
        </w:tc>
        <w:tc>
          <w:tcPr>
            <w:tcW w:w="573"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500,00</w:t>
            </w:r>
          </w:p>
        </w:tc>
        <w:tc>
          <w:tcPr>
            <w:tcW w:w="689" w:type="dxa"/>
            <w:tcBorders>
              <w:top w:val="nil"/>
              <w:left w:val="nil"/>
              <w:bottom w:val="single" w:sz="4" w:space="0" w:color="auto"/>
              <w:right w:val="single" w:sz="4" w:space="0" w:color="auto"/>
            </w:tcBorders>
            <w:shd w:val="clear" w:color="auto" w:fill="auto"/>
            <w:noWrap/>
            <w:vAlign w:val="center"/>
            <w:hideMark/>
          </w:tcPr>
          <w:p w:rsidR="00F1381A" w:rsidRPr="00F1381A" w:rsidRDefault="00F1381A" w:rsidP="00F1381A">
            <w:pPr>
              <w:spacing w:after="0" w:line="240" w:lineRule="auto"/>
              <w:jc w:val="center"/>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 </w:t>
            </w:r>
          </w:p>
        </w:tc>
        <w:tc>
          <w:tcPr>
            <w:tcW w:w="1102" w:type="dxa"/>
            <w:tcBorders>
              <w:top w:val="nil"/>
              <w:left w:val="nil"/>
              <w:bottom w:val="single" w:sz="4" w:space="0" w:color="auto"/>
              <w:right w:val="single" w:sz="4" w:space="0" w:color="auto"/>
            </w:tcBorders>
            <w:shd w:val="clear" w:color="auto" w:fill="auto"/>
            <w:vAlign w:val="center"/>
            <w:hideMark/>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ADMINISTRATIVO</w:t>
            </w:r>
          </w:p>
        </w:tc>
      </w:tr>
      <w:tr w:rsidR="00F1381A" w:rsidRPr="00F1381A" w:rsidTr="007E2EA2">
        <w:trPr>
          <w:trHeight w:val="258"/>
        </w:trPr>
        <w:tc>
          <w:tcPr>
            <w:tcW w:w="469" w:type="dxa"/>
            <w:tcBorders>
              <w:top w:val="nil"/>
              <w:left w:val="single" w:sz="4" w:space="0" w:color="auto"/>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jc w:val="center"/>
              <w:rPr>
                <w:rFonts w:ascii="Calibri" w:eastAsia="Times New Roman" w:hAnsi="Calibri" w:cs="Calibri"/>
                <w:b/>
                <w:bCs/>
                <w:color w:val="000000"/>
                <w:sz w:val="12"/>
                <w:szCs w:val="12"/>
                <w:lang w:eastAsia="es-ES"/>
              </w:rPr>
            </w:pPr>
            <w:r w:rsidRPr="00F1381A">
              <w:rPr>
                <w:rFonts w:ascii="Calibri" w:eastAsia="Times New Roman" w:hAnsi="Calibri" w:cs="Calibri"/>
                <w:b/>
                <w:bCs/>
                <w:color w:val="000000"/>
                <w:sz w:val="12"/>
                <w:szCs w:val="12"/>
                <w:lang w:eastAsia="es-ES"/>
              </w:rPr>
              <w:t>5</w:t>
            </w:r>
          </w:p>
        </w:tc>
        <w:tc>
          <w:tcPr>
            <w:tcW w:w="1124" w:type="dxa"/>
            <w:tcBorders>
              <w:top w:val="nil"/>
              <w:left w:val="nil"/>
              <w:bottom w:val="single" w:sz="4" w:space="0" w:color="auto"/>
              <w:right w:val="single" w:sz="4" w:space="0" w:color="auto"/>
            </w:tcBorders>
            <w:shd w:val="clear" w:color="auto" w:fill="auto"/>
            <w:vAlign w:val="center"/>
          </w:tcPr>
          <w:p w:rsidR="00F1381A" w:rsidRPr="00F1381A" w:rsidRDefault="007A13B7" w:rsidP="00F1381A">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979"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AUXILIAR ADMINISTRATIVO III</w:t>
            </w:r>
          </w:p>
        </w:tc>
        <w:tc>
          <w:tcPr>
            <w:tcW w:w="862"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DEPARTAMENTO DE TESORERIA</w:t>
            </w:r>
          </w:p>
        </w:tc>
        <w:tc>
          <w:tcPr>
            <w:tcW w:w="690" w:type="dxa"/>
            <w:tcBorders>
              <w:top w:val="nil"/>
              <w:left w:val="nil"/>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450,00</w:t>
            </w:r>
          </w:p>
        </w:tc>
        <w:tc>
          <w:tcPr>
            <w:tcW w:w="640"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AGENTE II</w:t>
            </w:r>
          </w:p>
        </w:tc>
        <w:tc>
          <w:tcPr>
            <w:tcW w:w="855"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CUERPO DE AGENTES MUNICIPALES</w:t>
            </w:r>
          </w:p>
        </w:tc>
        <w:tc>
          <w:tcPr>
            <w:tcW w:w="672" w:type="dxa"/>
            <w:tcBorders>
              <w:top w:val="nil"/>
              <w:left w:val="nil"/>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450,00</w:t>
            </w:r>
          </w:p>
        </w:tc>
        <w:tc>
          <w:tcPr>
            <w:tcW w:w="573" w:type="dxa"/>
            <w:tcBorders>
              <w:top w:val="nil"/>
              <w:left w:val="nil"/>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jc w:val="center"/>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450,00</w:t>
            </w:r>
          </w:p>
        </w:tc>
        <w:tc>
          <w:tcPr>
            <w:tcW w:w="689" w:type="dxa"/>
            <w:tcBorders>
              <w:top w:val="nil"/>
              <w:left w:val="nil"/>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xml:space="preserve">$                  -                       </w:t>
            </w:r>
          </w:p>
        </w:tc>
        <w:tc>
          <w:tcPr>
            <w:tcW w:w="1102"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JORNAL</w:t>
            </w:r>
          </w:p>
        </w:tc>
      </w:tr>
      <w:tr w:rsidR="00F1381A" w:rsidRPr="00F1381A" w:rsidTr="007E2EA2">
        <w:trPr>
          <w:trHeight w:val="258"/>
        </w:trPr>
        <w:tc>
          <w:tcPr>
            <w:tcW w:w="469" w:type="dxa"/>
            <w:tcBorders>
              <w:top w:val="nil"/>
              <w:left w:val="single" w:sz="4" w:space="0" w:color="auto"/>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jc w:val="center"/>
              <w:rPr>
                <w:rFonts w:ascii="Calibri" w:eastAsia="Times New Roman" w:hAnsi="Calibri" w:cs="Calibri"/>
                <w:b/>
                <w:bCs/>
                <w:color w:val="000000"/>
                <w:sz w:val="12"/>
                <w:szCs w:val="12"/>
                <w:lang w:eastAsia="es-ES"/>
              </w:rPr>
            </w:pPr>
            <w:r w:rsidRPr="00F1381A">
              <w:rPr>
                <w:rFonts w:ascii="Calibri" w:eastAsia="Times New Roman" w:hAnsi="Calibri" w:cs="Calibri"/>
                <w:b/>
                <w:bCs/>
                <w:color w:val="000000"/>
                <w:sz w:val="12"/>
                <w:szCs w:val="12"/>
                <w:lang w:eastAsia="es-ES"/>
              </w:rPr>
              <w:t>6</w:t>
            </w:r>
          </w:p>
        </w:tc>
        <w:tc>
          <w:tcPr>
            <w:tcW w:w="1124" w:type="dxa"/>
            <w:tcBorders>
              <w:top w:val="nil"/>
              <w:left w:val="nil"/>
              <w:bottom w:val="single" w:sz="4" w:space="0" w:color="auto"/>
              <w:right w:val="single" w:sz="4" w:space="0" w:color="auto"/>
            </w:tcBorders>
            <w:shd w:val="clear" w:color="auto" w:fill="auto"/>
            <w:vAlign w:val="center"/>
          </w:tcPr>
          <w:p w:rsidR="00F1381A" w:rsidRPr="00F1381A" w:rsidRDefault="007A13B7" w:rsidP="00F1381A">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979"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AGENTE II</w:t>
            </w:r>
          </w:p>
        </w:tc>
        <w:tc>
          <w:tcPr>
            <w:tcW w:w="862"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CUERPO DE AGENTES MUNICIPALES</w:t>
            </w:r>
          </w:p>
        </w:tc>
        <w:tc>
          <w:tcPr>
            <w:tcW w:w="690" w:type="dxa"/>
            <w:tcBorders>
              <w:top w:val="nil"/>
              <w:left w:val="nil"/>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450,00</w:t>
            </w:r>
          </w:p>
        </w:tc>
        <w:tc>
          <w:tcPr>
            <w:tcW w:w="640"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AUXILIAR ADMINISTRATIVO III</w:t>
            </w:r>
          </w:p>
        </w:tc>
        <w:tc>
          <w:tcPr>
            <w:tcW w:w="855"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GERENCIA ADMINISTRATIVA</w:t>
            </w:r>
          </w:p>
        </w:tc>
        <w:tc>
          <w:tcPr>
            <w:tcW w:w="672" w:type="dxa"/>
            <w:tcBorders>
              <w:top w:val="nil"/>
              <w:left w:val="nil"/>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450,00</w:t>
            </w:r>
          </w:p>
        </w:tc>
        <w:tc>
          <w:tcPr>
            <w:tcW w:w="573" w:type="dxa"/>
            <w:tcBorders>
              <w:top w:val="nil"/>
              <w:left w:val="nil"/>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jc w:val="center"/>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450,00</w:t>
            </w:r>
          </w:p>
        </w:tc>
        <w:tc>
          <w:tcPr>
            <w:tcW w:w="689" w:type="dxa"/>
            <w:tcBorders>
              <w:top w:val="nil"/>
              <w:left w:val="nil"/>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w:t>
            </w:r>
          </w:p>
        </w:tc>
        <w:tc>
          <w:tcPr>
            <w:tcW w:w="1102"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ADMINISTRATIVO</w:t>
            </w:r>
          </w:p>
        </w:tc>
      </w:tr>
      <w:tr w:rsidR="00F1381A" w:rsidRPr="00F1381A" w:rsidTr="007E2EA2">
        <w:trPr>
          <w:trHeight w:val="258"/>
        </w:trPr>
        <w:tc>
          <w:tcPr>
            <w:tcW w:w="469" w:type="dxa"/>
            <w:tcBorders>
              <w:top w:val="nil"/>
              <w:left w:val="single" w:sz="4" w:space="0" w:color="auto"/>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jc w:val="center"/>
              <w:rPr>
                <w:rFonts w:ascii="Calibri" w:eastAsia="Times New Roman" w:hAnsi="Calibri" w:cs="Calibri"/>
                <w:b/>
                <w:bCs/>
                <w:color w:val="000000"/>
                <w:sz w:val="12"/>
                <w:szCs w:val="12"/>
                <w:lang w:eastAsia="es-ES"/>
              </w:rPr>
            </w:pPr>
            <w:r w:rsidRPr="00F1381A">
              <w:rPr>
                <w:rFonts w:ascii="Calibri" w:eastAsia="Times New Roman" w:hAnsi="Calibri" w:cs="Calibri"/>
                <w:b/>
                <w:bCs/>
                <w:color w:val="000000"/>
                <w:sz w:val="12"/>
                <w:szCs w:val="12"/>
                <w:lang w:eastAsia="es-ES"/>
              </w:rPr>
              <w:t>7</w:t>
            </w:r>
          </w:p>
        </w:tc>
        <w:tc>
          <w:tcPr>
            <w:tcW w:w="1124" w:type="dxa"/>
            <w:tcBorders>
              <w:top w:val="nil"/>
              <w:left w:val="nil"/>
              <w:bottom w:val="single" w:sz="4" w:space="0" w:color="auto"/>
              <w:right w:val="single" w:sz="4" w:space="0" w:color="auto"/>
            </w:tcBorders>
            <w:shd w:val="clear" w:color="auto" w:fill="auto"/>
            <w:vAlign w:val="center"/>
          </w:tcPr>
          <w:p w:rsidR="00F1381A" w:rsidRPr="00F1381A" w:rsidRDefault="007A13B7" w:rsidP="00F1381A">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979"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ASISTENTE</w:t>
            </w:r>
          </w:p>
        </w:tc>
        <w:tc>
          <w:tcPr>
            <w:tcW w:w="862"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GERENCIA GENERAL</w:t>
            </w:r>
          </w:p>
        </w:tc>
        <w:tc>
          <w:tcPr>
            <w:tcW w:w="690" w:type="dxa"/>
            <w:tcBorders>
              <w:top w:val="nil"/>
              <w:left w:val="nil"/>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570,00</w:t>
            </w:r>
          </w:p>
        </w:tc>
        <w:tc>
          <w:tcPr>
            <w:tcW w:w="640"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ASISTENTE</w:t>
            </w:r>
          </w:p>
        </w:tc>
        <w:tc>
          <w:tcPr>
            <w:tcW w:w="855"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GERENCIA DE DESARROLLO TERRITORIAL</w:t>
            </w:r>
          </w:p>
        </w:tc>
        <w:tc>
          <w:tcPr>
            <w:tcW w:w="672" w:type="dxa"/>
            <w:tcBorders>
              <w:top w:val="nil"/>
              <w:left w:val="nil"/>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570,00</w:t>
            </w:r>
          </w:p>
        </w:tc>
        <w:tc>
          <w:tcPr>
            <w:tcW w:w="573" w:type="dxa"/>
            <w:tcBorders>
              <w:top w:val="nil"/>
              <w:left w:val="nil"/>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jc w:val="center"/>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570,00</w:t>
            </w:r>
          </w:p>
        </w:tc>
        <w:tc>
          <w:tcPr>
            <w:tcW w:w="689" w:type="dxa"/>
            <w:tcBorders>
              <w:top w:val="nil"/>
              <w:left w:val="nil"/>
              <w:bottom w:val="single" w:sz="4" w:space="0" w:color="auto"/>
              <w:right w:val="single" w:sz="4" w:space="0" w:color="auto"/>
            </w:tcBorders>
            <w:shd w:val="clear" w:color="auto" w:fill="auto"/>
            <w:noWrap/>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                   -</w:t>
            </w:r>
          </w:p>
        </w:tc>
        <w:tc>
          <w:tcPr>
            <w:tcW w:w="1102" w:type="dxa"/>
            <w:tcBorders>
              <w:top w:val="nil"/>
              <w:left w:val="nil"/>
              <w:bottom w:val="single" w:sz="4" w:space="0" w:color="auto"/>
              <w:right w:val="single" w:sz="4" w:space="0" w:color="auto"/>
            </w:tcBorders>
            <w:shd w:val="clear" w:color="auto" w:fill="auto"/>
            <w:vAlign w:val="center"/>
          </w:tcPr>
          <w:p w:rsidR="00F1381A" w:rsidRPr="00F1381A" w:rsidRDefault="00F1381A" w:rsidP="00F1381A">
            <w:pPr>
              <w:spacing w:after="0" w:line="240" w:lineRule="auto"/>
              <w:rPr>
                <w:rFonts w:ascii="Calibri" w:eastAsia="Times New Roman" w:hAnsi="Calibri" w:cs="Calibri"/>
                <w:color w:val="000000"/>
                <w:sz w:val="12"/>
                <w:szCs w:val="12"/>
                <w:lang w:eastAsia="es-ES"/>
              </w:rPr>
            </w:pPr>
            <w:r w:rsidRPr="00F1381A">
              <w:rPr>
                <w:rFonts w:ascii="Calibri" w:eastAsia="Times New Roman" w:hAnsi="Calibri" w:cs="Calibri"/>
                <w:color w:val="000000"/>
                <w:sz w:val="12"/>
                <w:szCs w:val="12"/>
                <w:lang w:eastAsia="es-ES"/>
              </w:rPr>
              <w:t>ADMINISTRATIVO</w:t>
            </w:r>
          </w:p>
        </w:tc>
      </w:tr>
    </w:tbl>
    <w:p w:rsidR="00F1381A" w:rsidRPr="00F1381A" w:rsidRDefault="00F1381A" w:rsidP="00F1381A">
      <w:pPr>
        <w:spacing w:after="200" w:line="276" w:lineRule="auto"/>
        <w:jc w:val="both"/>
        <w:rPr>
          <w:rFonts w:ascii="Times New Roman" w:eastAsia="Calibri" w:hAnsi="Times New Roman" w:cs="Times New Roman"/>
          <w:sz w:val="24"/>
        </w:rPr>
      </w:pPr>
    </w:p>
    <w:p w:rsidR="00C07569" w:rsidRPr="003306AC" w:rsidRDefault="00F1381A" w:rsidP="00AB7922">
      <w:pPr>
        <w:spacing w:after="0" w:line="276" w:lineRule="auto"/>
        <w:jc w:val="both"/>
        <w:textAlignment w:val="baseline"/>
        <w:rPr>
          <w:rFonts w:ascii="Times New Roman" w:hAnsi="Times New Roman" w:cs="Times New Roman"/>
          <w:sz w:val="28"/>
          <w:szCs w:val="28"/>
        </w:rPr>
      </w:pPr>
      <w:r w:rsidRPr="003E042B">
        <w:rPr>
          <w:rFonts w:ascii="Times New Roman" w:eastAsia="Calibri" w:hAnsi="Times New Roman" w:cs="Times New Roman"/>
          <w:sz w:val="28"/>
        </w:rPr>
        <w:t xml:space="preserve">En el cual, se detallan los ítems de la modificación y ampliación de la siguiente manera: En el Numeral 1 y 2; modificación de renombramiento de departamento de Gerencia General, pasan a  Registro del Estado Familiar; en el Numeral 3 y 4, Ampliación de Acuerdo de Renombramientos del departamento de Auditoria, pasan a  Gerencia General; Numeral 5, se solicita modificación e incorporación de renombramiento de Tesorería, pasa al Cuerpo de Agentes Municipales; Numeral 6, corrección de estatutos de Jornal a Administrativo; Numeral 7, corrección de estatus de Jornal a Administrativo; </w:t>
      </w:r>
      <w:r w:rsidRPr="003E042B">
        <w:rPr>
          <w:rFonts w:ascii="Times New Roman" w:eastAsia="Calibri" w:hAnsi="Times New Roman" w:cs="Times New Roman"/>
          <w:b/>
          <w:sz w:val="28"/>
        </w:rPr>
        <w:t>Segundo</w:t>
      </w:r>
      <w:r w:rsidRPr="003E042B">
        <w:rPr>
          <w:rFonts w:ascii="Times New Roman" w:eastAsia="Calibri" w:hAnsi="Times New Roman" w:cs="Times New Roman"/>
          <w:sz w:val="28"/>
        </w:rPr>
        <w:t>: Ratificar el Acuerdo Municipal, número SIETE de acta número CINCO, de fecha 26/01/2023, en sus demás partes.-</w:t>
      </w:r>
      <w:r w:rsidRPr="003E042B">
        <w:rPr>
          <w:rFonts w:ascii="Times New Roman" w:eastAsia="Calibri" w:hAnsi="Times New Roman" w:cs="Times New Roman"/>
          <w:b/>
          <w:sz w:val="28"/>
        </w:rPr>
        <w:t>CERTIFÍQUESE Y COMUNÍQUESE.-</w:t>
      </w:r>
      <w:r w:rsidR="00AB7922">
        <w:rPr>
          <w:rFonts w:ascii="Times New Roman" w:eastAsia="Calibri" w:hAnsi="Times New Roman" w:cs="Times New Roman"/>
          <w:b/>
          <w:sz w:val="28"/>
        </w:rPr>
        <w:t xml:space="preserve"> </w:t>
      </w:r>
      <w:r w:rsidR="009F023C" w:rsidRPr="003306AC">
        <w:rPr>
          <w:rFonts w:ascii="Times New Roman" w:eastAsia="Calibri" w:hAnsi="Times New Roman" w:cs="Times New Roman"/>
          <w:b/>
          <w:bCs/>
          <w:sz w:val="28"/>
          <w:szCs w:val="28"/>
        </w:rPr>
        <w:t>“</w:t>
      </w:r>
      <w:r w:rsidR="009F023C" w:rsidRPr="003306AC">
        <w:rPr>
          <w:rFonts w:ascii="Times New Roman" w:eastAsia="Calibri" w:hAnsi="Times New Roman" w:cs="Times New Roman"/>
          <w:b/>
          <w:sz w:val="28"/>
          <w:szCs w:val="28"/>
        </w:rPr>
        <w:t>ACUERDO</w:t>
      </w:r>
      <w:r w:rsidR="009F023C" w:rsidRPr="003306AC">
        <w:rPr>
          <w:rFonts w:ascii="Times New Roman" w:eastAsia="Calibri" w:hAnsi="Times New Roman" w:cs="Times New Roman"/>
          <w:b/>
          <w:bCs/>
          <w:sz w:val="28"/>
          <w:szCs w:val="28"/>
        </w:rPr>
        <w:t xml:space="preserve"> MUNICIPAL NÚMERO VEINTISÉIS”. </w:t>
      </w:r>
      <w:r w:rsidR="009F023C" w:rsidRPr="003306AC">
        <w:rPr>
          <w:rFonts w:ascii="Times New Roman" w:hAnsi="Times New Roman" w:cs="Times New Roman"/>
          <w:sz w:val="28"/>
          <w:szCs w:val="28"/>
        </w:rPr>
        <w:t xml:space="preserve">El Concejo Municipal en uso de sus facultades legales, de conformidad al art. </w:t>
      </w:r>
      <w:r w:rsidR="009F023C" w:rsidRPr="003306AC">
        <w:rPr>
          <w:rFonts w:ascii="Times New Roman" w:hAnsi="Times New Roman" w:cs="Times New Roman"/>
          <w:b/>
          <w:sz w:val="28"/>
          <w:szCs w:val="28"/>
        </w:rPr>
        <w:t>203 y 204</w:t>
      </w:r>
      <w:r w:rsidR="009F023C" w:rsidRPr="003306AC">
        <w:rPr>
          <w:rFonts w:ascii="Times New Roman" w:hAnsi="Times New Roman" w:cs="Times New Roman"/>
          <w:sz w:val="28"/>
          <w:szCs w:val="28"/>
        </w:rPr>
        <w:t xml:space="preserve"> de la </w:t>
      </w:r>
      <w:r w:rsidR="009F023C" w:rsidRPr="003306AC">
        <w:rPr>
          <w:rFonts w:ascii="Times New Roman" w:hAnsi="Times New Roman" w:cs="Times New Roman"/>
          <w:b/>
          <w:sz w:val="28"/>
          <w:szCs w:val="28"/>
        </w:rPr>
        <w:t>Constitución de la República,</w:t>
      </w:r>
      <w:r w:rsidR="009F023C" w:rsidRPr="003306AC">
        <w:rPr>
          <w:rFonts w:ascii="Times New Roman" w:hAnsi="Times New Roman" w:cs="Times New Roman"/>
          <w:sz w:val="28"/>
          <w:szCs w:val="28"/>
        </w:rPr>
        <w:t xml:space="preserve"> </w:t>
      </w:r>
      <w:r w:rsidR="009F023C" w:rsidRPr="003306AC">
        <w:rPr>
          <w:rFonts w:ascii="Times New Roman" w:hAnsi="Times New Roman" w:cs="Times New Roman"/>
          <w:b/>
          <w:sz w:val="28"/>
          <w:szCs w:val="28"/>
        </w:rPr>
        <w:t>art. 30 numeral 4) 14) art. 31 numeral 4) y art. 91</w:t>
      </w:r>
      <w:r w:rsidR="009F023C" w:rsidRPr="003306AC">
        <w:rPr>
          <w:rFonts w:ascii="Times New Roman" w:hAnsi="Times New Roman" w:cs="Times New Roman"/>
          <w:sz w:val="28"/>
          <w:szCs w:val="28"/>
        </w:rPr>
        <w:t xml:space="preserve"> del </w:t>
      </w:r>
      <w:r w:rsidR="009F023C" w:rsidRPr="003306AC">
        <w:rPr>
          <w:rFonts w:ascii="Times New Roman" w:hAnsi="Times New Roman" w:cs="Times New Roman"/>
          <w:b/>
          <w:sz w:val="28"/>
          <w:szCs w:val="28"/>
        </w:rPr>
        <w:t xml:space="preserve">Código Municipal </w:t>
      </w:r>
      <w:r w:rsidR="009F023C" w:rsidRPr="003306AC">
        <w:rPr>
          <w:rFonts w:ascii="Times New Roman" w:hAnsi="Times New Roman" w:cs="Times New Roman"/>
          <w:sz w:val="28"/>
          <w:szCs w:val="28"/>
        </w:rPr>
        <w:t>y</w:t>
      </w:r>
      <w:r w:rsidR="009F023C" w:rsidRPr="003306AC">
        <w:rPr>
          <w:rFonts w:ascii="Times New Roman" w:hAnsi="Times New Roman" w:cs="Times New Roman"/>
          <w:b/>
          <w:sz w:val="28"/>
          <w:szCs w:val="28"/>
        </w:rPr>
        <w:t xml:space="preserve"> </w:t>
      </w:r>
      <w:r w:rsidR="009F023C" w:rsidRPr="003306AC">
        <w:rPr>
          <w:rFonts w:ascii="Times New Roman" w:hAnsi="Times New Roman" w:cs="Times New Roman"/>
          <w:sz w:val="28"/>
          <w:szCs w:val="28"/>
        </w:rPr>
        <w:t xml:space="preserve">expuesto el punto número tres de la agenda de esta sesión, el cual corresponde a </w:t>
      </w:r>
      <w:r w:rsidR="009F023C" w:rsidRPr="003306AC">
        <w:rPr>
          <w:rFonts w:ascii="Times New Roman" w:eastAsia="Calibri" w:hAnsi="Times New Roman" w:cs="Times New Roman"/>
          <w:sz w:val="28"/>
          <w:szCs w:val="28"/>
        </w:rPr>
        <w:t xml:space="preserve">Lectura de notas a conocimiento del Concejo Municipal, para lo cual se da lectura a </w:t>
      </w:r>
      <w:r w:rsidR="009F023C" w:rsidRPr="003306AC">
        <w:rPr>
          <w:rFonts w:ascii="Times New Roman" w:hAnsi="Times New Roman" w:cs="Times New Roman"/>
          <w:sz w:val="28"/>
          <w:szCs w:val="28"/>
        </w:rPr>
        <w:t xml:space="preserve">Memorándum de fecha 01/02/2023 suscrito por el Ing. Baltazar Cortez, Jefe de Alumbrado Público, presentado presupuesto que </w:t>
      </w:r>
      <w:r w:rsidR="009F023C" w:rsidRPr="003306AC">
        <w:rPr>
          <w:rFonts w:ascii="Times New Roman" w:hAnsi="Times New Roman" w:cs="Times New Roman"/>
          <w:sz w:val="28"/>
          <w:szCs w:val="28"/>
        </w:rPr>
        <w:lastRenderedPageBreak/>
        <w:t xml:space="preserve">contiene listado de materiales eléctricos que son necesarios para adecuar el Salón de Cosmetología en las Instalaciones del IMDA, el cual haciende a un monto de $140.25. Por tanto el Honorable Concejo Municipal considerando que mediante el Acuerdo Municipal número diecisiete de esta Acta, se aprobó Crear el Fondo Circulante de Caja Chica, por la suma de </w:t>
      </w:r>
      <w:r w:rsidR="009F023C" w:rsidRPr="003306AC">
        <w:rPr>
          <w:rFonts w:ascii="Times New Roman" w:hAnsi="Times New Roman" w:cs="Times New Roman"/>
          <w:b/>
          <w:sz w:val="28"/>
          <w:szCs w:val="28"/>
        </w:rPr>
        <w:t>DOS MIL DOLARES DE LOS ESTADOS UNIDOS DE AMERICA ($2,000.00)</w:t>
      </w:r>
      <w:r w:rsidR="009F023C" w:rsidRPr="003306AC">
        <w:rPr>
          <w:rFonts w:ascii="Times New Roman" w:hAnsi="Times New Roman" w:cs="Times New Roman"/>
          <w:sz w:val="28"/>
          <w:szCs w:val="28"/>
        </w:rPr>
        <w:t>, para el ejercicio del presente año;</w:t>
      </w:r>
      <w:r w:rsidR="009F023C" w:rsidRPr="003306AC">
        <w:rPr>
          <w:rFonts w:ascii="Times New Roman" w:eastAsia="Calibri" w:hAnsi="Times New Roman" w:cs="Times New Roman"/>
          <w:sz w:val="28"/>
          <w:szCs w:val="28"/>
        </w:rPr>
        <w:t xml:space="preserve"> para la Gerencia de Desarrollo Social, de conformidad a las</w:t>
      </w:r>
      <w:r w:rsidR="009F023C" w:rsidRPr="003306AC">
        <w:rPr>
          <w:rFonts w:ascii="Times New Roman" w:hAnsi="Times New Roman" w:cs="Times New Roman"/>
          <w:sz w:val="28"/>
          <w:szCs w:val="28"/>
        </w:rPr>
        <w:t xml:space="preserve"> </w:t>
      </w:r>
      <w:r w:rsidR="009F023C" w:rsidRPr="003306AC">
        <w:rPr>
          <w:rFonts w:ascii="Times New Roman" w:hAnsi="Times New Roman" w:cs="Times New Roman"/>
          <w:b/>
          <w:sz w:val="28"/>
          <w:szCs w:val="28"/>
        </w:rPr>
        <w:t xml:space="preserve">Disposiciones Generales del Presupuesto de la Alcaldía Municipal de Apopa, </w:t>
      </w:r>
      <w:r w:rsidR="009F023C" w:rsidRPr="003306AC">
        <w:rPr>
          <w:rFonts w:ascii="Times New Roman" w:hAnsi="Times New Roman" w:cs="Times New Roman"/>
          <w:sz w:val="28"/>
          <w:szCs w:val="28"/>
        </w:rPr>
        <w:t xml:space="preserve">por lo tanto toman a bien que el presupuesto antes mencionado, sea ejecutado en cuanto reciban los fondos de caja chica asignados a la Gerencia de Desarrollo Social. Por tanto </w:t>
      </w:r>
      <w:r w:rsidR="009F023C" w:rsidRPr="003306AC">
        <w:rPr>
          <w:rFonts w:ascii="Times New Roman" w:eastAsia="Calibri" w:hAnsi="Times New Roman" w:cs="Times New Roman"/>
          <w:sz w:val="28"/>
          <w:szCs w:val="28"/>
          <w:lang w:val="es-SV"/>
        </w:rPr>
        <w:t xml:space="preserve">el Honorable Concejo Municipal Plural, en uso de sus facultades legales y habiendo deliberado el punto. </w:t>
      </w:r>
      <w:r w:rsidR="009F023C" w:rsidRPr="003306AC">
        <w:rPr>
          <w:rFonts w:ascii="Times New Roman" w:hAnsi="Times New Roman" w:cs="Times New Roman"/>
          <w:sz w:val="28"/>
          <w:szCs w:val="28"/>
        </w:rPr>
        <w:t xml:space="preserve">Por </w:t>
      </w:r>
      <w:r w:rsidR="009F023C" w:rsidRPr="003306AC">
        <w:rPr>
          <w:rFonts w:ascii="Times New Roman" w:hAnsi="Times New Roman" w:cs="Times New Roman"/>
          <w:b/>
          <w:sz w:val="28"/>
          <w:szCs w:val="28"/>
        </w:rPr>
        <w:t xml:space="preserve">MAYORIA de trece votos a favor, </w:t>
      </w:r>
      <w:r w:rsidR="009F023C" w:rsidRPr="003306AC">
        <w:rPr>
          <w:rFonts w:ascii="Times New Roman" w:hAnsi="Times New Roman" w:cs="Times New Roman"/>
          <w:sz w:val="28"/>
          <w:szCs w:val="28"/>
        </w:rPr>
        <w:t xml:space="preserve">y </w:t>
      </w:r>
      <w:r w:rsidR="009F023C" w:rsidRPr="003306AC">
        <w:rPr>
          <w:rFonts w:ascii="Times New Roman" w:hAnsi="Times New Roman" w:cs="Times New Roman"/>
          <w:b/>
          <w:sz w:val="28"/>
          <w:szCs w:val="28"/>
        </w:rPr>
        <w:t>una ausencia al momento de esta votación</w:t>
      </w:r>
      <w:r w:rsidR="009F023C" w:rsidRPr="003306AC">
        <w:rPr>
          <w:rFonts w:ascii="Times New Roman" w:hAnsi="Times New Roman" w:cs="Times New Roman"/>
          <w:sz w:val="28"/>
          <w:szCs w:val="28"/>
        </w:rPr>
        <w:t xml:space="preserve"> por parte de la </w:t>
      </w:r>
      <w:r w:rsidR="009F023C" w:rsidRPr="003306AC">
        <w:rPr>
          <w:rFonts w:ascii="Times New Roman" w:hAnsi="Times New Roman" w:cs="Times New Roman"/>
          <w:b/>
          <w:sz w:val="28"/>
          <w:szCs w:val="28"/>
        </w:rPr>
        <w:t>Dra. Yany Xiomara Fuentes Rivas, Cuarta Regidora Propietaria.</w:t>
      </w:r>
      <w:r w:rsidR="009F023C" w:rsidRPr="003306AC">
        <w:rPr>
          <w:rFonts w:ascii="Times New Roman" w:hAnsi="Times New Roman" w:cs="Times New Roman"/>
          <w:sz w:val="28"/>
          <w:szCs w:val="28"/>
        </w:rPr>
        <w:t xml:space="preserve"> </w:t>
      </w:r>
      <w:r w:rsidR="009F023C" w:rsidRPr="003306AC">
        <w:rPr>
          <w:rFonts w:ascii="Times New Roman" w:hAnsi="Times New Roman" w:cs="Times New Roman"/>
          <w:b/>
          <w:sz w:val="28"/>
          <w:szCs w:val="28"/>
        </w:rPr>
        <w:t>ACUERDA:</w:t>
      </w:r>
      <w:r w:rsidR="009F023C" w:rsidRPr="003306AC">
        <w:rPr>
          <w:rFonts w:ascii="Times New Roman" w:hAnsi="Times New Roman" w:cs="Times New Roman"/>
          <w:sz w:val="28"/>
          <w:szCs w:val="28"/>
        </w:rPr>
        <w:t xml:space="preserve"> </w:t>
      </w:r>
      <w:r w:rsidR="009F023C" w:rsidRPr="003306AC">
        <w:rPr>
          <w:rFonts w:ascii="Times New Roman" w:hAnsi="Times New Roman" w:cs="Times New Roman"/>
          <w:b/>
          <w:sz w:val="28"/>
          <w:szCs w:val="28"/>
        </w:rPr>
        <w:t>APROBAR</w:t>
      </w:r>
      <w:r w:rsidR="009F023C" w:rsidRPr="003306AC">
        <w:rPr>
          <w:rFonts w:ascii="Times New Roman" w:hAnsi="Times New Roman" w:cs="Times New Roman"/>
          <w:sz w:val="28"/>
          <w:szCs w:val="28"/>
        </w:rPr>
        <w:t xml:space="preserve"> Presupuesto por la cantidad de </w:t>
      </w:r>
      <w:r w:rsidR="009F023C" w:rsidRPr="003306AC">
        <w:rPr>
          <w:rFonts w:ascii="Times New Roman" w:hAnsi="Times New Roman" w:cs="Times New Roman"/>
          <w:b/>
          <w:sz w:val="28"/>
          <w:szCs w:val="28"/>
        </w:rPr>
        <w:t xml:space="preserve">CIENTO CUARENTA DÓLARES CON VEINTICINCO CENTAVOS DE LOS ESTADOS UNIDOS DE NORTE AMÉRICA ($140.00), </w:t>
      </w:r>
      <w:r w:rsidR="009F023C" w:rsidRPr="003306AC">
        <w:rPr>
          <w:rFonts w:ascii="Times New Roman" w:hAnsi="Times New Roman" w:cs="Times New Roman"/>
          <w:sz w:val="28"/>
          <w:szCs w:val="28"/>
        </w:rPr>
        <w:t xml:space="preserve">para adecuar el Salón de Cosmetología que se encuentra en las Instalaciones del IMDA, el cual será ejecutado en cuanto reciban los fondos de caja chica asignados a la Gerencia de Desarrollo Social.- Fondos con aplicación al específico y expresión Presupuestaria Municipal vigente, que se comprobara como lo establece el artículo 78 del Código Municipal.- </w:t>
      </w:r>
      <w:r w:rsidR="009F023C" w:rsidRPr="003306AC">
        <w:rPr>
          <w:rFonts w:ascii="Times New Roman" w:hAnsi="Times New Roman" w:cs="Times New Roman"/>
          <w:b/>
          <w:sz w:val="28"/>
          <w:szCs w:val="28"/>
        </w:rPr>
        <w:t>CERTIFIQUESE Y COMUNIQUESE.</w:t>
      </w:r>
      <w:r w:rsidR="009F023C" w:rsidRPr="003306AC">
        <w:rPr>
          <w:rFonts w:ascii="Times New Roman" w:hAnsi="Times New Roman" w:cs="Times New Roman"/>
          <w:sz w:val="28"/>
          <w:szCs w:val="28"/>
        </w:rPr>
        <w:t>-</w:t>
      </w:r>
      <w:r w:rsidR="00C07569" w:rsidRPr="003306AC">
        <w:rPr>
          <w:rFonts w:ascii="Times New Roman" w:eastAsia="Times New Roman" w:hAnsi="Times New Roman" w:cs="Times New Roman"/>
          <w:b/>
          <w:bCs/>
          <w:sz w:val="28"/>
          <w:szCs w:val="28"/>
          <w:lang w:eastAsia="es-ES"/>
        </w:rPr>
        <w:t xml:space="preserve"> “ACUERDO MUNICIPAL NÚMERO VEINTISIETE”. </w:t>
      </w:r>
      <w:r w:rsidR="00C07569" w:rsidRPr="003306AC">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w:t>
      </w:r>
      <w:r w:rsidR="00C07569" w:rsidRPr="003306AC">
        <w:rPr>
          <w:rFonts w:ascii="Times New Roman" w:eastAsia="Times New Roman" w:hAnsi="Times New Roman" w:cs="Times New Roman"/>
          <w:b/>
          <w:sz w:val="28"/>
          <w:szCs w:val="28"/>
          <w:lang w:eastAsia="es-ES"/>
        </w:rPr>
        <w:t>dieciocho</w:t>
      </w:r>
      <w:r w:rsidR="00C07569" w:rsidRPr="003306AC">
        <w:rPr>
          <w:rFonts w:ascii="Times New Roman" w:eastAsia="Times New Roman" w:hAnsi="Times New Roman" w:cs="Times New Roman"/>
          <w:sz w:val="28"/>
          <w:szCs w:val="28"/>
          <w:lang w:eastAsia="es-ES"/>
        </w:rPr>
        <w:t xml:space="preserve"> de la agenda de esta sesión, se da lectura a Memorándum  de fecha 02/02/2023, suscrito por el </w:t>
      </w:r>
      <w:r w:rsidR="00F55552">
        <w:rPr>
          <w:rFonts w:ascii="Times New Roman" w:eastAsia="Times New Roman" w:hAnsi="Times New Roman" w:cs="Times New Roman"/>
          <w:sz w:val="28"/>
          <w:szCs w:val="28"/>
          <w:lang w:eastAsia="es-ES"/>
        </w:rPr>
        <w:t>XXXXXX</w:t>
      </w:r>
      <w:r w:rsidR="00C07569" w:rsidRPr="003306AC">
        <w:rPr>
          <w:rFonts w:ascii="Times New Roman" w:eastAsia="Times New Roman" w:hAnsi="Times New Roman" w:cs="Times New Roman"/>
          <w:sz w:val="28"/>
          <w:szCs w:val="28"/>
          <w:lang w:eastAsia="es-ES"/>
        </w:rPr>
        <w:t xml:space="preserve">/Jefe de Proyectos; en donde informa </w:t>
      </w:r>
      <w:r w:rsidR="00C07569" w:rsidRPr="003306AC">
        <w:rPr>
          <w:rFonts w:ascii="Times New Roman" w:hAnsi="Times New Roman" w:cs="Times New Roman"/>
          <w:sz w:val="28"/>
          <w:szCs w:val="28"/>
        </w:rPr>
        <w:t>que se hizo inspección en la col. Reparto Apopa, ubicada atrás de peri Centro Apopa y plaza mundo, con el objeto de dar una propuesta de solución emitida de fecha 24 de enero del presente año, ante las inundaciones que se dan en ese sector al cual se realizado recorrido y diagnóstico.</w:t>
      </w:r>
    </w:p>
    <w:p w:rsidR="00C07569" w:rsidRPr="003306AC" w:rsidRDefault="00C07569" w:rsidP="00C07569">
      <w:pPr>
        <w:jc w:val="both"/>
        <w:rPr>
          <w:rFonts w:ascii="Times New Roman" w:hAnsi="Times New Roman" w:cs="Times New Roman"/>
          <w:b/>
          <w:sz w:val="28"/>
          <w:szCs w:val="28"/>
          <w:u w:val="single"/>
        </w:rPr>
      </w:pPr>
      <w:r w:rsidRPr="003306AC">
        <w:rPr>
          <w:rFonts w:ascii="Times New Roman" w:hAnsi="Times New Roman" w:cs="Times New Roman"/>
          <w:b/>
          <w:sz w:val="28"/>
          <w:szCs w:val="28"/>
          <w:u w:val="single"/>
        </w:rPr>
        <w:t>DIAGNOSTICO:</w:t>
      </w:r>
    </w:p>
    <w:p w:rsidR="00C07569" w:rsidRPr="003306AC" w:rsidRDefault="00C07569" w:rsidP="00C07569">
      <w:pPr>
        <w:jc w:val="both"/>
        <w:rPr>
          <w:rFonts w:ascii="Times New Roman" w:hAnsi="Times New Roman" w:cs="Times New Roman"/>
          <w:sz w:val="28"/>
          <w:szCs w:val="28"/>
        </w:rPr>
      </w:pPr>
      <w:r w:rsidRPr="003306AC">
        <w:rPr>
          <w:rFonts w:ascii="Times New Roman" w:hAnsi="Times New Roman" w:cs="Times New Roman"/>
          <w:sz w:val="28"/>
          <w:szCs w:val="28"/>
        </w:rPr>
        <w:lastRenderedPageBreak/>
        <w:t>Ante las necesidad que tiene dicha Colonia Reparto Apopa, ya que en cada época de invierno es un punto de problemas de inundaciones que se dan en la zona, se hizo un presupuesto para la construcción de dos cajas retenedoras de aguas lluvias transversales a la calle con un ancho promedio de 6.0mt, más las cajas tragantes existentes de 0.60mt x 1.20mt, ambos lados, los cuales todos los materiales serán suministrados por la comunidad, un promedio de 6.0 cajas tragantes y dos cajas retenedoras.</w:t>
      </w:r>
    </w:p>
    <w:p w:rsidR="00C07569" w:rsidRPr="003306AC" w:rsidRDefault="00C07569" w:rsidP="00C07569">
      <w:pPr>
        <w:jc w:val="both"/>
        <w:rPr>
          <w:rFonts w:ascii="Times New Roman" w:hAnsi="Times New Roman" w:cs="Times New Roman"/>
          <w:sz w:val="28"/>
          <w:szCs w:val="28"/>
        </w:rPr>
      </w:pPr>
      <w:r w:rsidRPr="003306AC">
        <w:rPr>
          <w:rFonts w:ascii="Times New Roman" w:hAnsi="Times New Roman" w:cs="Times New Roman"/>
          <w:sz w:val="28"/>
          <w:szCs w:val="28"/>
        </w:rPr>
        <w:t>Actualmente se está trabajando en dichas cajas retenedoras de aguas lluvias, con bloque de 0.20x0.20x0.40 ambos sentidos, con una capacidad interna de 0.90mtx0.80x7.0mt la primera y la segunda 1.0mtx0.80mt x7.0mt de ancho. Y una cama de concreto, ambas están conectadas con tubo de concreto de un promedio entre 14 a 16" y actualmente se evacuan a un pozo existente que se encuentra a calle a la estación, en este poso de evacuan las aguas lluvias de las residencial las Orquídeas, San Sebastián, Santa Teresita y Jardines del norte II, entre otras; y por estar la tubería de Reparto Apopa, en las base de dicho pozo, y las demás en una altura arriba de ésta, no permiten que ésta se evacue, reteniéndola generando dicho problema de inundación, de igual forma actualmente existen dos pozos con red existentes y las cajas tragantes existentes son de concreto con salidas de 2" y éstas una vez el arrastre de hojas y plástico por las aguas superficiales que se genera crean una película evitando que éstas se evacuen generando un problema de inundaciones.</w:t>
      </w:r>
    </w:p>
    <w:p w:rsidR="00C07569" w:rsidRPr="003306AC" w:rsidRDefault="00C07569" w:rsidP="00C07569">
      <w:pPr>
        <w:jc w:val="both"/>
        <w:rPr>
          <w:rFonts w:ascii="Times New Roman" w:hAnsi="Times New Roman" w:cs="Times New Roman"/>
          <w:b/>
          <w:sz w:val="28"/>
          <w:szCs w:val="28"/>
          <w:u w:val="single"/>
        </w:rPr>
      </w:pPr>
      <w:r w:rsidRPr="003306AC">
        <w:rPr>
          <w:rFonts w:ascii="Times New Roman" w:hAnsi="Times New Roman" w:cs="Times New Roman"/>
          <w:b/>
          <w:sz w:val="28"/>
          <w:szCs w:val="28"/>
          <w:u w:val="single"/>
        </w:rPr>
        <w:t xml:space="preserve">PROPUESTA DE SOLUCION: </w:t>
      </w:r>
    </w:p>
    <w:p w:rsidR="00C07569" w:rsidRPr="003306AC" w:rsidRDefault="00C07569" w:rsidP="00C07569">
      <w:pPr>
        <w:jc w:val="both"/>
        <w:rPr>
          <w:rFonts w:ascii="Times New Roman" w:hAnsi="Times New Roman" w:cs="Times New Roman"/>
          <w:sz w:val="28"/>
          <w:szCs w:val="28"/>
        </w:rPr>
      </w:pPr>
      <w:r w:rsidRPr="003306AC">
        <w:rPr>
          <w:rFonts w:ascii="Times New Roman" w:hAnsi="Times New Roman" w:cs="Times New Roman"/>
          <w:sz w:val="28"/>
          <w:szCs w:val="28"/>
        </w:rPr>
        <w:t xml:space="preserve">Actualmente se esta construyendo dos cajas retenedoras de aguas lluvias que trabajaran como disipadoras depresión, de igual forma se demolerán las cajas tragantes existentes que son de concreto, para construirlas de hierro y ángulos y bisagras de pin para poder limpiarlas, las cajas retenedoras  se han construido con bloque de  20x20x40, todas las celdas llenas y en la superficie se colocara tubo de 3” galvanizado de 3/16, pesado, que irán transversales a la calle soldadas a un ángulo de 3x3/16. Y las cajas tragantes con ángulo de 2x </w:t>
      </w:r>
      <w:r w:rsidRPr="003306AC">
        <w:rPr>
          <w:rFonts w:ascii="Times New Roman" w:hAnsi="Times New Roman" w:cs="Times New Roman"/>
          <w:sz w:val="28"/>
          <w:szCs w:val="28"/>
          <w:vertAlign w:val="subscript"/>
        </w:rPr>
        <w:t>1/4</w:t>
      </w:r>
      <w:r w:rsidRPr="003306AC">
        <w:rPr>
          <w:rFonts w:ascii="Times New Roman" w:hAnsi="Times New Roman" w:cs="Times New Roman"/>
          <w:sz w:val="28"/>
          <w:szCs w:val="28"/>
        </w:rPr>
        <w:t>, soldadas con hierro de 5/8 y ¾, como parrilla, para que el agua tenga su drenaje y no se estanquen.</w:t>
      </w:r>
    </w:p>
    <w:p w:rsidR="00C07569" w:rsidRPr="003306AC" w:rsidRDefault="00C07569" w:rsidP="00C07569">
      <w:pPr>
        <w:jc w:val="both"/>
        <w:rPr>
          <w:rFonts w:ascii="Times New Roman" w:hAnsi="Times New Roman" w:cs="Times New Roman"/>
          <w:sz w:val="28"/>
          <w:szCs w:val="28"/>
        </w:rPr>
      </w:pPr>
      <w:r w:rsidRPr="003306AC">
        <w:rPr>
          <w:rFonts w:ascii="Times New Roman" w:hAnsi="Times New Roman" w:cs="Times New Roman"/>
          <w:sz w:val="28"/>
          <w:szCs w:val="28"/>
        </w:rPr>
        <w:t xml:space="preserve">La comunidad ha hecho un gasto a la fecha en estas obras de un promedio de cinco mil dólares estando pendiente de compra los materiales para la construcción de un nuevo pozo independiente que solo evacue las aguas lluvias de dicha colonia,  de igual forma la posibilidad de ellos cambiar la tuberia que </w:t>
      </w:r>
      <w:r w:rsidRPr="003306AC">
        <w:rPr>
          <w:rFonts w:ascii="Times New Roman" w:hAnsi="Times New Roman" w:cs="Times New Roman"/>
          <w:sz w:val="28"/>
          <w:szCs w:val="28"/>
        </w:rPr>
        <w:lastRenderedPageBreak/>
        <w:t>une las dos cajas tragantes por una de 182 pulgadas riblock y solicitar al Honorable Concejo Municipal el suministro de 7 tubos riblock de 24", que se conectará de la segunda caja retenedora, a pozo de aguas lluvias a construir, según esquema anexo</w:t>
      </w:r>
    </w:p>
    <w:p w:rsidR="00C07569" w:rsidRPr="003306AC" w:rsidRDefault="00C07569" w:rsidP="00C07569">
      <w:pPr>
        <w:jc w:val="both"/>
        <w:rPr>
          <w:rFonts w:ascii="Times New Roman" w:hAnsi="Times New Roman" w:cs="Times New Roman"/>
          <w:b/>
          <w:sz w:val="28"/>
          <w:szCs w:val="28"/>
          <w:u w:val="single"/>
        </w:rPr>
      </w:pPr>
      <w:r w:rsidRPr="003306AC">
        <w:rPr>
          <w:rFonts w:ascii="Times New Roman" w:hAnsi="Times New Roman" w:cs="Times New Roman"/>
          <w:b/>
          <w:sz w:val="28"/>
          <w:szCs w:val="28"/>
        </w:rPr>
        <w:t xml:space="preserve">         </w:t>
      </w:r>
      <w:r w:rsidRPr="003306AC">
        <w:rPr>
          <w:rFonts w:ascii="Times New Roman" w:hAnsi="Times New Roman" w:cs="Times New Roman"/>
          <w:b/>
          <w:sz w:val="28"/>
          <w:szCs w:val="28"/>
          <w:u w:val="single"/>
        </w:rPr>
        <w:t xml:space="preserve">A SOLICITAR Y RECOMENDABLE: </w:t>
      </w:r>
    </w:p>
    <w:p w:rsidR="00C07569" w:rsidRPr="003306AC" w:rsidRDefault="00C07569" w:rsidP="00C07569">
      <w:pPr>
        <w:jc w:val="center"/>
        <w:rPr>
          <w:rFonts w:ascii="Times New Roman" w:hAnsi="Times New Roman" w:cs="Times New Roman"/>
          <w:sz w:val="28"/>
          <w:szCs w:val="28"/>
        </w:rPr>
      </w:pPr>
      <w:r w:rsidRPr="003306AC">
        <w:rPr>
          <w:rFonts w:ascii="Times New Roman" w:hAnsi="Times New Roman" w:cs="Times New Roman"/>
          <w:noProof/>
          <w:sz w:val="28"/>
          <w:szCs w:val="28"/>
          <w:lang w:eastAsia="es-ES"/>
        </w:rPr>
        <w:drawing>
          <wp:inline distT="0" distB="0" distL="0" distR="0" wp14:anchorId="08F4603E" wp14:editId="221CD71C">
            <wp:extent cx="4369490" cy="8978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3623" t="63704" r="20134" b="24972"/>
                    <a:stretch/>
                  </pic:blipFill>
                  <pic:spPr bwMode="auto">
                    <a:xfrm>
                      <a:off x="0" y="0"/>
                      <a:ext cx="4374377" cy="898894"/>
                    </a:xfrm>
                    <a:prstGeom prst="rect">
                      <a:avLst/>
                    </a:prstGeom>
                    <a:noFill/>
                    <a:ln>
                      <a:noFill/>
                    </a:ln>
                    <a:extLst>
                      <a:ext uri="{53640926-AAD7-44D8-BBD7-CCE9431645EC}">
                        <a14:shadowObscured xmlns:a14="http://schemas.microsoft.com/office/drawing/2010/main"/>
                      </a:ext>
                    </a:extLst>
                  </pic:spPr>
                </pic:pic>
              </a:graphicData>
            </a:graphic>
          </wp:inline>
        </w:drawing>
      </w:r>
    </w:p>
    <w:p w:rsidR="00C07569" w:rsidRPr="003306AC" w:rsidRDefault="00C07569" w:rsidP="00C07569">
      <w:pPr>
        <w:jc w:val="both"/>
        <w:rPr>
          <w:rFonts w:ascii="Times New Roman" w:hAnsi="Times New Roman" w:cs="Times New Roman"/>
          <w:sz w:val="28"/>
          <w:szCs w:val="28"/>
        </w:rPr>
      </w:pPr>
      <w:r w:rsidRPr="003306AC">
        <w:rPr>
          <w:rFonts w:ascii="Times New Roman" w:hAnsi="Times New Roman" w:cs="Times New Roman"/>
          <w:sz w:val="28"/>
          <w:szCs w:val="28"/>
        </w:rPr>
        <w:t>QUE EL HONORABLE CONCEJO MUNICIPAL EN SUS FACULTADES TOME EL RECOMEDABLE PARA SU APROBACION Y CON ESTO APOYAR A SOLUCIONAR DICHO PROBLEMA QUE SE TIENE EN DICHA COLONIA, QUE POR AÑOS HA SIDO ZONA DE INUNDACION</w:t>
      </w:r>
    </w:p>
    <w:p w:rsidR="008A5530" w:rsidRPr="008A5530" w:rsidRDefault="00C07569" w:rsidP="008A5530">
      <w:pPr>
        <w:spacing w:after="0" w:line="276" w:lineRule="auto"/>
        <w:jc w:val="both"/>
        <w:textAlignment w:val="baseline"/>
        <w:rPr>
          <w:rFonts w:ascii="Times New Roman" w:eastAsia="Calibri" w:hAnsi="Times New Roman" w:cs="Times New Roman"/>
          <w:sz w:val="28"/>
          <w:szCs w:val="28"/>
          <w:lang w:val="es-SV"/>
        </w:rPr>
      </w:pPr>
      <w:r w:rsidRPr="003306AC">
        <w:rPr>
          <w:rFonts w:ascii="Times New Roman" w:eastAsia="Times New Roman" w:hAnsi="Times New Roman" w:cs="Times New Roman"/>
          <w:sz w:val="28"/>
          <w:szCs w:val="28"/>
          <w:lang w:eastAsia="es-ES"/>
        </w:rPr>
        <w:t>P</w:t>
      </w:r>
      <w:r w:rsidRPr="003306AC">
        <w:rPr>
          <w:rFonts w:ascii="Times New Roman" w:eastAsia="Calibri" w:hAnsi="Times New Roman" w:cs="Times New Roman"/>
          <w:sz w:val="28"/>
          <w:szCs w:val="28"/>
        </w:rPr>
        <w:t xml:space="preserve">or lo tanto, este Concejo </w:t>
      </w:r>
      <w:r w:rsidRPr="003306AC">
        <w:rPr>
          <w:rFonts w:ascii="Times New Roman" w:eastAsia="Calibri" w:hAnsi="Times New Roman" w:cs="Times New Roman"/>
          <w:b/>
          <w:sz w:val="28"/>
          <w:szCs w:val="28"/>
          <w:u w:val="single"/>
        </w:rPr>
        <w:t>Considerando</w:t>
      </w:r>
      <w:r w:rsidRPr="003306AC">
        <w:rPr>
          <w:rFonts w:ascii="Times New Roman" w:eastAsia="Calibri" w:hAnsi="Times New Roman" w:cs="Times New Roman"/>
          <w:sz w:val="28"/>
          <w:szCs w:val="28"/>
        </w:rPr>
        <w:t xml:space="preserve">: </w:t>
      </w:r>
      <w:r w:rsidRPr="003306AC">
        <w:rPr>
          <w:rFonts w:ascii="Times New Roman" w:eastAsia="Calibri" w:hAnsi="Times New Roman" w:cs="Times New Roman"/>
          <w:b/>
          <w:sz w:val="28"/>
          <w:szCs w:val="28"/>
        </w:rPr>
        <w:t>I-</w:t>
      </w:r>
      <w:r w:rsidRPr="003306AC">
        <w:rPr>
          <w:rFonts w:ascii="Times New Roman" w:eastAsia="Calibri" w:hAnsi="Times New Roman" w:cs="Times New Roman"/>
          <w:sz w:val="28"/>
          <w:szCs w:val="28"/>
        </w:rPr>
        <w:t xml:space="preserve"> La Opinión técnica antes descrita presentada por el Jefe del Departamento de Proyectos de esta Municipalidad, la cual se adjunta a este acuerdo. </w:t>
      </w:r>
      <w:r w:rsidRPr="003306AC">
        <w:rPr>
          <w:rFonts w:ascii="Times New Roman" w:eastAsia="Calibri" w:hAnsi="Times New Roman" w:cs="Times New Roman"/>
          <w:b/>
          <w:sz w:val="28"/>
          <w:szCs w:val="28"/>
        </w:rPr>
        <w:t>II-</w:t>
      </w:r>
      <w:r w:rsidRPr="003306AC">
        <w:rPr>
          <w:rFonts w:ascii="Times New Roman" w:eastAsia="Calibri" w:hAnsi="Times New Roman" w:cs="Times New Roman"/>
          <w:sz w:val="28"/>
          <w:szCs w:val="28"/>
        </w:rPr>
        <w:t xml:space="preserve"> Que el Licenciado José Francisco Luna Vásquez, Primer Regidor Suplente; da fe de la necesidad que tienen los habitantes de la colonia Reparto Apopa,  para que se les construya  cajas recolectoras  de aguas lluvias,  y así evitar inundaciones en época de invierno. Este Concejo Municipal Plural, habiendo deliberado el punto, por </w:t>
      </w:r>
      <w:r w:rsidRPr="003306AC">
        <w:rPr>
          <w:rFonts w:ascii="Times New Roman" w:eastAsia="Calibri" w:hAnsi="Times New Roman" w:cs="Times New Roman"/>
          <w:b/>
          <w:sz w:val="28"/>
          <w:szCs w:val="28"/>
        </w:rPr>
        <w:t>UNANIMIDAD</w:t>
      </w:r>
      <w:r w:rsidRPr="003306AC">
        <w:rPr>
          <w:rFonts w:ascii="Times New Roman" w:eastAsia="Calibri" w:hAnsi="Times New Roman" w:cs="Times New Roman"/>
          <w:sz w:val="28"/>
          <w:szCs w:val="28"/>
        </w:rPr>
        <w:t xml:space="preserve"> de votos. </w:t>
      </w:r>
      <w:r w:rsidRPr="003306AC">
        <w:rPr>
          <w:rFonts w:ascii="Times New Roman" w:eastAsia="Calibri" w:hAnsi="Times New Roman" w:cs="Times New Roman"/>
          <w:b/>
          <w:bCs/>
          <w:sz w:val="28"/>
          <w:szCs w:val="28"/>
        </w:rPr>
        <w:t>ACUERDA</w:t>
      </w:r>
      <w:r w:rsidRPr="003306AC">
        <w:rPr>
          <w:rFonts w:ascii="Times New Roman" w:eastAsia="Calibri" w:hAnsi="Times New Roman" w:cs="Times New Roman"/>
          <w:bCs/>
          <w:sz w:val="28"/>
          <w:szCs w:val="28"/>
        </w:rPr>
        <w:t xml:space="preserve">: </w:t>
      </w:r>
      <w:r w:rsidRPr="003306AC">
        <w:rPr>
          <w:rFonts w:ascii="Times New Roman" w:eastAsia="Calibri" w:hAnsi="Times New Roman" w:cs="Times New Roman"/>
          <w:b/>
          <w:bCs/>
          <w:sz w:val="28"/>
          <w:szCs w:val="28"/>
          <w:u w:val="single"/>
        </w:rPr>
        <w:t>Primero</w:t>
      </w:r>
      <w:r w:rsidRPr="003306AC">
        <w:rPr>
          <w:rFonts w:ascii="Times New Roman" w:eastAsia="Calibri" w:hAnsi="Times New Roman" w:cs="Times New Roman"/>
          <w:b/>
          <w:bCs/>
          <w:sz w:val="28"/>
          <w:szCs w:val="28"/>
        </w:rPr>
        <w:t xml:space="preserve">: ACEPTAR </w:t>
      </w:r>
      <w:r w:rsidRPr="003306AC">
        <w:rPr>
          <w:rFonts w:ascii="Times New Roman" w:eastAsia="Calibri" w:hAnsi="Times New Roman" w:cs="Times New Roman"/>
          <w:bCs/>
          <w:sz w:val="28"/>
          <w:szCs w:val="28"/>
        </w:rPr>
        <w:t xml:space="preserve">la recomendación presentada por el </w:t>
      </w:r>
      <w:r w:rsidR="00F55552">
        <w:rPr>
          <w:rFonts w:ascii="Times New Roman" w:eastAsia="Calibri" w:hAnsi="Times New Roman" w:cs="Times New Roman"/>
          <w:bCs/>
          <w:sz w:val="28"/>
          <w:szCs w:val="28"/>
        </w:rPr>
        <w:t>XXXXX</w:t>
      </w:r>
      <w:r w:rsidRPr="003306AC">
        <w:rPr>
          <w:rFonts w:ascii="Times New Roman" w:eastAsia="Calibri" w:hAnsi="Times New Roman" w:cs="Times New Roman"/>
          <w:bCs/>
          <w:sz w:val="28"/>
          <w:szCs w:val="28"/>
        </w:rPr>
        <w:t>, Jefe del Departamento de Proyectos de esta Municipalidad, la cual es de brindar en concepto de Ayuda económica por un monto de: Cuatro mil treinta y cuatro dólares con diez centavos de los estados unidos de Norteamérica $4,034.10, para ayudar a solucionar el problema de drenaje y evacuación de aguas lluvias que se genera en la colonia Reparto Apopa, de este Municipio.</w:t>
      </w:r>
      <w:r w:rsidRPr="003306AC">
        <w:rPr>
          <w:rFonts w:ascii="Times New Roman" w:hAnsi="Times New Roman" w:cs="Times New Roman"/>
          <w:sz w:val="28"/>
          <w:szCs w:val="28"/>
        </w:rPr>
        <w:t xml:space="preserve"> </w:t>
      </w:r>
      <w:r w:rsidRPr="003306AC">
        <w:rPr>
          <w:rFonts w:ascii="Times New Roman" w:hAnsi="Times New Roman" w:cs="Times New Roman"/>
          <w:b/>
          <w:sz w:val="28"/>
          <w:szCs w:val="28"/>
          <w:u w:val="single"/>
        </w:rPr>
        <w:t>Segundo</w:t>
      </w:r>
      <w:r w:rsidRPr="003306AC">
        <w:rPr>
          <w:rFonts w:ascii="Times New Roman" w:hAnsi="Times New Roman" w:cs="Times New Roman"/>
          <w:sz w:val="28"/>
          <w:szCs w:val="28"/>
        </w:rPr>
        <w:t xml:space="preserve">: </w:t>
      </w:r>
      <w:r w:rsidRPr="003306AC">
        <w:rPr>
          <w:rFonts w:ascii="Times New Roman" w:eastAsia="Calibri" w:hAnsi="Times New Roman" w:cs="Times New Roman"/>
          <w:sz w:val="28"/>
          <w:szCs w:val="28"/>
        </w:rPr>
        <w:t>Autorizar al Tesorero Municipal,</w:t>
      </w:r>
      <w:r w:rsidRPr="003306AC">
        <w:rPr>
          <w:rFonts w:ascii="Times New Roman" w:eastAsia="Calibri" w:hAnsi="Times New Roman" w:cs="Times New Roman"/>
          <w:sz w:val="28"/>
          <w:szCs w:val="28"/>
          <w:lang w:val="es-SV"/>
        </w:rPr>
        <w:t xml:space="preserve"> </w:t>
      </w:r>
      <w:r w:rsidRPr="003306AC">
        <w:rPr>
          <w:rFonts w:ascii="Times New Roman" w:eastAsia="Calibri" w:hAnsi="Times New Roman" w:cs="Times New Roman"/>
          <w:sz w:val="28"/>
          <w:szCs w:val="28"/>
        </w:rPr>
        <w:t>erogue la cantidad de</w:t>
      </w:r>
      <w:r w:rsidRPr="003306AC">
        <w:rPr>
          <w:rFonts w:ascii="Times New Roman" w:eastAsia="Calibri" w:hAnsi="Times New Roman" w:cs="Times New Roman"/>
          <w:sz w:val="28"/>
          <w:szCs w:val="28"/>
          <w:lang w:val="es-SV"/>
        </w:rPr>
        <w:t>:</w:t>
      </w:r>
      <w:r w:rsidRPr="003306AC">
        <w:rPr>
          <w:rFonts w:ascii="Times New Roman" w:eastAsia="Times New Roman" w:hAnsi="Times New Roman" w:cs="Times New Roman"/>
          <w:sz w:val="28"/>
          <w:szCs w:val="28"/>
          <w:lang w:eastAsia="es-ES"/>
        </w:rPr>
        <w:t xml:space="preserve"> </w:t>
      </w:r>
      <w:r w:rsidRPr="003306AC">
        <w:rPr>
          <w:rFonts w:ascii="Times New Roman" w:hAnsi="Times New Roman" w:cs="Times New Roman"/>
          <w:b/>
          <w:sz w:val="28"/>
          <w:szCs w:val="28"/>
        </w:rPr>
        <w:t xml:space="preserve">CUATRO MIL TREINTA Y CUATRO DÓLARES CON DIEZ CENTAVOS DE LOS ESTADOS UNIDOS DE NORTEAMÉRICA </w:t>
      </w:r>
      <w:r w:rsidRPr="003306AC">
        <w:rPr>
          <w:rFonts w:ascii="Times New Roman" w:hAnsi="Times New Roman" w:cs="Times New Roman"/>
          <w:sz w:val="28"/>
          <w:szCs w:val="28"/>
        </w:rPr>
        <w:t>(</w:t>
      </w:r>
      <w:r w:rsidRPr="003306AC">
        <w:rPr>
          <w:rFonts w:ascii="Times New Roman" w:eastAsia="Calibri" w:hAnsi="Times New Roman" w:cs="Times New Roman"/>
          <w:bCs/>
          <w:sz w:val="28"/>
          <w:szCs w:val="28"/>
        </w:rPr>
        <w:t>$4,034.10</w:t>
      </w:r>
      <w:r w:rsidRPr="003306AC">
        <w:rPr>
          <w:rFonts w:ascii="Times New Roman" w:hAnsi="Times New Roman" w:cs="Times New Roman"/>
          <w:sz w:val="28"/>
          <w:szCs w:val="28"/>
        </w:rPr>
        <w:t xml:space="preserve">), </w:t>
      </w:r>
      <w:r w:rsidRPr="003306AC">
        <w:rPr>
          <w:rFonts w:ascii="Times New Roman" w:eastAsia="Calibri" w:hAnsi="Times New Roman" w:cs="Times New Roman"/>
          <w:sz w:val="28"/>
          <w:szCs w:val="28"/>
        </w:rPr>
        <w:t>con fuente de RECURSOS PROPIOS</w:t>
      </w:r>
      <w:r w:rsidRPr="003306AC">
        <w:rPr>
          <w:rFonts w:ascii="Times New Roman" w:eastAsia="Calibri" w:hAnsi="Times New Roman" w:cs="Times New Roman"/>
          <w:sz w:val="28"/>
          <w:szCs w:val="28"/>
          <w:lang w:val="es-SV"/>
        </w:rPr>
        <w:t xml:space="preserve">, </w:t>
      </w:r>
      <w:r w:rsidRPr="003306AC">
        <w:rPr>
          <w:rFonts w:ascii="Times New Roman" w:eastAsia="Calibri" w:hAnsi="Times New Roman" w:cs="Times New Roman"/>
          <w:sz w:val="28"/>
          <w:szCs w:val="28"/>
        </w:rPr>
        <w:t xml:space="preserve">de la cuenta </w:t>
      </w:r>
      <w:r w:rsidRPr="003306AC">
        <w:rPr>
          <w:rFonts w:ascii="Times New Roman" w:eastAsia="Calibri" w:hAnsi="Times New Roman" w:cs="Times New Roman"/>
          <w:sz w:val="28"/>
          <w:szCs w:val="28"/>
          <w:lang w:val="es-SV"/>
        </w:rPr>
        <w:t>cuenta corriente número 480005924 MUNICIPALIDAD DE APOPA, Banco Hipotecario de El Salvador S.A.</w:t>
      </w:r>
      <w:r w:rsidRPr="003306AC">
        <w:rPr>
          <w:rFonts w:ascii="Times New Roman" w:eastAsia="Calibri" w:hAnsi="Times New Roman" w:cs="Times New Roman"/>
          <w:sz w:val="28"/>
          <w:szCs w:val="28"/>
        </w:rPr>
        <w:t xml:space="preserve">, (cargado a la partida presupuestaria del Concejo Municipal), y emita cheque a nombre del señor: </w:t>
      </w:r>
      <w:r w:rsidR="00F55552">
        <w:rPr>
          <w:rFonts w:ascii="Times New Roman" w:eastAsia="Calibri" w:hAnsi="Times New Roman" w:cs="Times New Roman"/>
          <w:b/>
          <w:sz w:val="28"/>
          <w:szCs w:val="28"/>
          <w:u w:val="single"/>
        </w:rPr>
        <w:t>XXXXXX</w:t>
      </w:r>
      <w:r w:rsidRPr="003306AC">
        <w:rPr>
          <w:rFonts w:ascii="Times New Roman" w:eastAsia="Calibri" w:hAnsi="Times New Roman" w:cs="Times New Roman"/>
          <w:sz w:val="28"/>
          <w:szCs w:val="28"/>
        </w:rPr>
        <w:t xml:space="preserve">, (Vicepresidente de la Asociación de Desarrollo Comunal del Reparto Apopa), en concepto de ayuda económica </w:t>
      </w:r>
      <w:r w:rsidRPr="003306AC">
        <w:rPr>
          <w:rFonts w:ascii="Times New Roman" w:eastAsia="Calibri" w:hAnsi="Times New Roman" w:cs="Times New Roman"/>
          <w:sz w:val="28"/>
          <w:szCs w:val="28"/>
        </w:rPr>
        <w:lastRenderedPageBreak/>
        <w:t xml:space="preserve">para la compra de suministros para </w:t>
      </w:r>
      <w:r w:rsidRPr="003306AC">
        <w:rPr>
          <w:rFonts w:ascii="Times New Roman" w:eastAsia="Calibri" w:hAnsi="Times New Roman" w:cs="Times New Roman"/>
          <w:bCs/>
          <w:sz w:val="28"/>
          <w:szCs w:val="28"/>
        </w:rPr>
        <w:t>solucionar el problema de drenaje y evacuación de aguas lluvias que se genera en la colonia Reparto Apopa, de este Municipio.</w:t>
      </w:r>
      <w:r w:rsidRPr="003306AC">
        <w:rPr>
          <w:rFonts w:ascii="Times New Roman" w:hAnsi="Times New Roman" w:cs="Times New Roman"/>
          <w:sz w:val="28"/>
          <w:szCs w:val="28"/>
        </w:rPr>
        <w:t xml:space="preserve"> Con Documento Único de Identidad Numero </w:t>
      </w:r>
      <w:r w:rsidR="00303E76">
        <w:rPr>
          <w:rFonts w:ascii="Times New Roman" w:hAnsi="Times New Roman" w:cs="Times New Roman"/>
          <w:b/>
          <w:sz w:val="28"/>
          <w:szCs w:val="28"/>
        </w:rPr>
        <w:t>XXXXXX</w:t>
      </w:r>
      <w:r w:rsidRPr="003306AC">
        <w:rPr>
          <w:rFonts w:ascii="Times New Roman" w:hAnsi="Times New Roman" w:cs="Times New Roman"/>
          <w:b/>
          <w:sz w:val="28"/>
          <w:szCs w:val="28"/>
        </w:rPr>
        <w:t xml:space="preserve">  </w:t>
      </w:r>
      <w:r w:rsidRPr="003306AC">
        <w:rPr>
          <w:rFonts w:ascii="Times New Roman" w:eastAsia="Calibri" w:hAnsi="Times New Roman" w:cs="Times New Roman"/>
          <w:sz w:val="28"/>
          <w:szCs w:val="28"/>
        </w:rPr>
        <w:t>Quedando autorizada a la Jefa de Presupuesto elabore reprogramación presupuestaria si fuere necesaria.-</w:t>
      </w:r>
      <w:r w:rsidRPr="003306AC">
        <w:rPr>
          <w:rFonts w:ascii="Times New Roman" w:eastAsia="Calibri" w:hAnsi="Times New Roman" w:cs="Times New Roman"/>
          <w:b/>
          <w:sz w:val="28"/>
          <w:szCs w:val="28"/>
        </w:rPr>
        <w:t>CERTIFÍQUESE Y COMUNÍQUESE.-</w:t>
      </w:r>
      <w:r w:rsidR="008A5530">
        <w:rPr>
          <w:rFonts w:ascii="Times New Roman" w:eastAsia="Calibri" w:hAnsi="Times New Roman" w:cs="Times New Roman"/>
          <w:b/>
          <w:sz w:val="28"/>
          <w:szCs w:val="28"/>
        </w:rPr>
        <w:t xml:space="preserve"> </w:t>
      </w:r>
      <w:r w:rsidR="008A5530" w:rsidRPr="008A5530">
        <w:rPr>
          <w:rFonts w:ascii="Times New Roman" w:eastAsia="Calibri" w:hAnsi="Times New Roman" w:cs="Times New Roman"/>
          <w:b/>
          <w:bCs/>
          <w:sz w:val="28"/>
          <w:szCs w:val="28"/>
        </w:rPr>
        <w:t>“</w:t>
      </w:r>
      <w:r w:rsidR="008A5530" w:rsidRPr="008A5530">
        <w:rPr>
          <w:rFonts w:ascii="Times New Roman" w:eastAsia="Calibri" w:hAnsi="Times New Roman" w:cs="Times New Roman"/>
          <w:b/>
          <w:sz w:val="28"/>
          <w:szCs w:val="28"/>
        </w:rPr>
        <w:t>ACUERDO</w:t>
      </w:r>
      <w:r w:rsidR="008A5530" w:rsidRPr="008A5530">
        <w:rPr>
          <w:rFonts w:ascii="Times New Roman" w:eastAsia="Calibri" w:hAnsi="Times New Roman" w:cs="Times New Roman"/>
          <w:b/>
          <w:bCs/>
          <w:sz w:val="28"/>
          <w:szCs w:val="28"/>
        </w:rPr>
        <w:t xml:space="preserve"> MUNICIPAL NÚMERO VEINTIOCHO”. </w:t>
      </w:r>
      <w:r w:rsidR="008A5530" w:rsidRPr="008A5530">
        <w:rPr>
          <w:rFonts w:ascii="Times New Roman" w:eastAsia="Calibri" w:hAnsi="Times New Roman" w:cs="Times New Roman"/>
          <w:sz w:val="28"/>
          <w:szCs w:val="28"/>
        </w:rPr>
        <w:t xml:space="preserve">El Concejo Municipal en uso de sus facultades legales, de conformidad al art. </w:t>
      </w:r>
      <w:r w:rsidR="008A5530" w:rsidRPr="008A5530">
        <w:rPr>
          <w:rFonts w:ascii="Times New Roman" w:eastAsia="Calibri" w:hAnsi="Times New Roman" w:cs="Times New Roman"/>
          <w:b/>
          <w:sz w:val="28"/>
          <w:szCs w:val="28"/>
        </w:rPr>
        <w:t>203 y 204</w:t>
      </w:r>
      <w:r w:rsidR="008A5530" w:rsidRPr="008A5530">
        <w:rPr>
          <w:rFonts w:ascii="Times New Roman" w:eastAsia="Calibri" w:hAnsi="Times New Roman" w:cs="Times New Roman"/>
          <w:sz w:val="28"/>
          <w:szCs w:val="28"/>
        </w:rPr>
        <w:t xml:space="preserve"> de la </w:t>
      </w:r>
      <w:r w:rsidR="008A5530" w:rsidRPr="008A5530">
        <w:rPr>
          <w:rFonts w:ascii="Times New Roman" w:eastAsia="Calibri" w:hAnsi="Times New Roman" w:cs="Times New Roman"/>
          <w:b/>
          <w:sz w:val="28"/>
          <w:szCs w:val="28"/>
        </w:rPr>
        <w:t>Constitución de la República,</w:t>
      </w:r>
      <w:r w:rsidR="008A5530" w:rsidRPr="008A5530">
        <w:rPr>
          <w:rFonts w:ascii="Times New Roman" w:eastAsia="Calibri" w:hAnsi="Times New Roman" w:cs="Times New Roman"/>
          <w:sz w:val="28"/>
          <w:szCs w:val="28"/>
        </w:rPr>
        <w:t xml:space="preserve"> </w:t>
      </w:r>
      <w:r w:rsidR="008A5530" w:rsidRPr="008A5530">
        <w:rPr>
          <w:rFonts w:ascii="Times New Roman" w:eastAsia="Calibri" w:hAnsi="Times New Roman" w:cs="Times New Roman"/>
          <w:b/>
          <w:sz w:val="28"/>
          <w:szCs w:val="28"/>
        </w:rPr>
        <w:t xml:space="preserve">art. 30 numeral 4) 14) art. 31 numeral 4) </w:t>
      </w:r>
      <w:r w:rsidR="008A5530" w:rsidRPr="008A5530">
        <w:rPr>
          <w:rFonts w:ascii="Times New Roman" w:eastAsia="Calibri" w:hAnsi="Times New Roman" w:cs="Times New Roman"/>
          <w:sz w:val="28"/>
          <w:szCs w:val="28"/>
        </w:rPr>
        <w:t xml:space="preserve">del </w:t>
      </w:r>
      <w:r w:rsidR="008A5530" w:rsidRPr="008A5530">
        <w:rPr>
          <w:rFonts w:ascii="Times New Roman" w:eastAsia="Calibri" w:hAnsi="Times New Roman" w:cs="Times New Roman"/>
          <w:b/>
          <w:sz w:val="28"/>
          <w:szCs w:val="28"/>
        </w:rPr>
        <w:t xml:space="preserve">Código Municipal </w:t>
      </w:r>
      <w:r w:rsidR="008A5530" w:rsidRPr="008A5530">
        <w:rPr>
          <w:rFonts w:ascii="Times New Roman" w:eastAsia="Calibri" w:hAnsi="Times New Roman" w:cs="Times New Roman"/>
          <w:sz w:val="28"/>
          <w:szCs w:val="28"/>
        </w:rPr>
        <w:t>y</w:t>
      </w:r>
      <w:r w:rsidR="008A5530" w:rsidRPr="008A5530">
        <w:rPr>
          <w:rFonts w:ascii="Times New Roman" w:eastAsia="Calibri" w:hAnsi="Times New Roman" w:cs="Times New Roman"/>
          <w:b/>
          <w:sz w:val="28"/>
          <w:szCs w:val="28"/>
        </w:rPr>
        <w:t xml:space="preserve"> </w:t>
      </w:r>
      <w:r w:rsidR="008A5530" w:rsidRPr="008A5530">
        <w:rPr>
          <w:rFonts w:ascii="Times New Roman" w:eastAsia="Calibri" w:hAnsi="Times New Roman" w:cs="Times New Roman"/>
          <w:sz w:val="28"/>
          <w:szCs w:val="28"/>
        </w:rPr>
        <w:t xml:space="preserve">expuesto el punto número cinco de la agenda de esta sesión, el cual corresponde a Participación de Comisiones, para lo cual la </w:t>
      </w:r>
      <w:r w:rsidR="008A5530" w:rsidRPr="008A5530">
        <w:rPr>
          <w:rFonts w:ascii="Times New Roman" w:eastAsia="Calibri" w:hAnsi="Times New Roman" w:cs="Times New Roman"/>
          <w:b/>
          <w:sz w:val="28"/>
          <w:szCs w:val="28"/>
        </w:rPr>
        <w:t xml:space="preserve">COMISIÓN DE </w:t>
      </w:r>
      <w:r w:rsidR="008A5530" w:rsidRPr="008A5530">
        <w:rPr>
          <w:rFonts w:ascii="Times New Roman" w:eastAsia="Calibri" w:hAnsi="Times New Roman" w:cs="Times New Roman"/>
          <w:b/>
          <w:sz w:val="28"/>
          <w:szCs w:val="28"/>
          <w:lang w:val="es-SV"/>
        </w:rPr>
        <w:t xml:space="preserve">GESTIÓN DE DESARROLLO ECONÓMICO Y COHESIÓN SOCIAL, </w:t>
      </w:r>
      <w:r w:rsidR="008A5530" w:rsidRPr="008A5530">
        <w:rPr>
          <w:rFonts w:ascii="Times New Roman" w:eastAsia="Calibri" w:hAnsi="Times New Roman" w:cs="Times New Roman"/>
          <w:sz w:val="28"/>
          <w:szCs w:val="28"/>
          <w:lang w:val="es-SV"/>
        </w:rPr>
        <w:t xml:space="preserve">expuesto por el </w:t>
      </w:r>
      <w:r w:rsidR="008A5530" w:rsidRPr="008A5530">
        <w:rPr>
          <w:rFonts w:ascii="Times New Roman" w:eastAsia="Calibri" w:hAnsi="Times New Roman" w:cs="Times New Roman"/>
          <w:b/>
          <w:sz w:val="28"/>
          <w:szCs w:val="28"/>
          <w:lang w:val="es-SV"/>
        </w:rPr>
        <w:t xml:space="preserve">Sr. Jonathan Bryan Gómez Cruz, Quinto Regidor Propietario, </w:t>
      </w:r>
      <w:r w:rsidR="008A5530" w:rsidRPr="008A5530">
        <w:rPr>
          <w:rFonts w:ascii="Times New Roman" w:eastAsia="Calibri" w:hAnsi="Times New Roman" w:cs="Times New Roman"/>
          <w:sz w:val="28"/>
          <w:szCs w:val="28"/>
          <w:lang w:val="es-SV"/>
        </w:rPr>
        <w:t xml:space="preserve">presentando el siguiente recomendable que literalmente dice: </w:t>
      </w:r>
    </w:p>
    <w:p w:rsidR="008A5530" w:rsidRPr="008A5530" w:rsidRDefault="008A5530" w:rsidP="008A5530">
      <w:pPr>
        <w:spacing w:line="276" w:lineRule="auto"/>
        <w:jc w:val="both"/>
        <w:rPr>
          <w:rFonts w:ascii="Times New Roman" w:eastAsia="Calibri" w:hAnsi="Times New Roman" w:cs="Times New Roman"/>
          <w:sz w:val="28"/>
          <w:szCs w:val="28"/>
          <w:lang w:val="es-SV"/>
        </w:rPr>
      </w:pPr>
      <w:r w:rsidRPr="008A5530">
        <w:rPr>
          <w:rFonts w:ascii="Times New Roman" w:eastAsia="Calibri" w:hAnsi="Times New Roman" w:cs="Times New Roman"/>
          <w:sz w:val="28"/>
          <w:szCs w:val="28"/>
          <w:lang w:val="es-SV"/>
        </w:rPr>
        <w:t xml:space="preserve">“En reunión del día miércoles ocho de febrero del año dos mil veintitrés, a las nueve de la mañana en la sala del Concejo Municipal Plural, de la Alcaldía Municipal de la Ciudad de Apopa; estando convocados y presentes los señores miembros de la Comisión de Desarrollo Económico y Cohesión Social: Jonathan Bryan Gómez Cruz Coordinador, Carla María Navarro Franco, Susana Yamileth Hernández Cardoza. José Francisco Luna Vásquez y Carlos Ernesto Espinoza Barrera Gerente del Área Social; para tratar varios puntos: </w:t>
      </w:r>
      <w:r w:rsidRPr="008A5530">
        <w:rPr>
          <w:rFonts w:ascii="Times New Roman" w:eastAsia="Calibri" w:hAnsi="Times New Roman" w:cs="Times New Roman"/>
          <w:b/>
          <w:sz w:val="28"/>
          <w:szCs w:val="28"/>
          <w:lang w:val="es-SV"/>
        </w:rPr>
        <w:t>1- Seguimiento de ejecución del convenio Alcaldía Municipal de Apopa con FUNPROES, 2- Presupuesto de fiestas patronales y fiestas navideñas 2022,</w:t>
      </w:r>
      <w:r w:rsidRPr="008A5530">
        <w:rPr>
          <w:rFonts w:ascii="Times New Roman" w:eastAsia="Calibri" w:hAnsi="Times New Roman" w:cs="Times New Roman"/>
          <w:sz w:val="28"/>
          <w:szCs w:val="28"/>
          <w:lang w:val="es-SV"/>
        </w:rPr>
        <w:t xml:space="preserve"> y habiéndose comprobado quorum, se procedió a deliberar, concluyéndose en los siguientes recomendables al Concejo Municipal Plural:</w:t>
      </w:r>
    </w:p>
    <w:p w:rsidR="008A5530" w:rsidRPr="008A5530" w:rsidRDefault="008A5530" w:rsidP="008A5530">
      <w:pPr>
        <w:spacing w:line="276" w:lineRule="auto"/>
        <w:jc w:val="both"/>
        <w:rPr>
          <w:rFonts w:ascii="Times New Roman" w:eastAsia="Calibri" w:hAnsi="Times New Roman" w:cs="Times New Roman"/>
          <w:sz w:val="28"/>
          <w:szCs w:val="28"/>
          <w:lang w:val="es-SV"/>
        </w:rPr>
      </w:pPr>
      <w:r w:rsidRPr="008A5530">
        <w:rPr>
          <w:rFonts w:ascii="Times New Roman" w:eastAsia="Calibri" w:hAnsi="Times New Roman" w:cs="Times New Roman"/>
          <w:sz w:val="28"/>
          <w:szCs w:val="28"/>
          <w:lang w:val="es-SV"/>
        </w:rPr>
        <w:t xml:space="preserve">En el caso </w:t>
      </w:r>
      <w:r w:rsidRPr="008A5530">
        <w:rPr>
          <w:rFonts w:ascii="Times New Roman" w:eastAsia="Calibri" w:hAnsi="Times New Roman" w:cs="Times New Roman"/>
          <w:b/>
          <w:sz w:val="28"/>
          <w:szCs w:val="28"/>
          <w:lang w:val="es-SV"/>
        </w:rPr>
        <w:t>número uno,</w:t>
      </w:r>
      <w:r w:rsidRPr="008A5530">
        <w:rPr>
          <w:rFonts w:ascii="Times New Roman" w:eastAsia="Calibri" w:hAnsi="Times New Roman" w:cs="Times New Roman"/>
          <w:sz w:val="28"/>
          <w:szCs w:val="28"/>
          <w:lang w:val="es-SV"/>
        </w:rPr>
        <w:t xml:space="preserve"> Seguimiento de ejecución del convenio Alcaldía municipal de Apopa con FUNPROES; se considera necesario que se delegue a la Comisión de Desarrollo Económico y Cohesión Social, para que dé seguimiento a lo ejecutado en los tres meses que duro el convenio con FUNPROES en conjunto con la Directora del Departamento de Promoción de la Salud (Clínica Municipal) </w:t>
      </w:r>
      <w:r w:rsidR="00A70935">
        <w:rPr>
          <w:rFonts w:ascii="Times New Roman" w:eastAsia="Calibri" w:hAnsi="Times New Roman" w:cs="Times New Roman"/>
          <w:sz w:val="28"/>
          <w:szCs w:val="28"/>
          <w:lang w:val="es-SV"/>
        </w:rPr>
        <w:t>XXXXXXX</w:t>
      </w:r>
      <w:r w:rsidRPr="008A5530">
        <w:rPr>
          <w:rFonts w:ascii="Times New Roman" w:eastAsia="Calibri" w:hAnsi="Times New Roman" w:cs="Times New Roman"/>
          <w:sz w:val="28"/>
          <w:szCs w:val="28"/>
          <w:lang w:val="es-SV"/>
        </w:rPr>
        <w:t>, quien dará mayor fuente de información y es conocedora de las necesidades: así mismo es parte y depende del área de Desarrollo Social, es más que necesario su involucramiento directamente para el cumplimiento y poder liquidar lo recibido de dicho convenio.</w:t>
      </w:r>
    </w:p>
    <w:p w:rsidR="008A5530" w:rsidRPr="008A5530" w:rsidRDefault="008A5530" w:rsidP="008A5530">
      <w:pPr>
        <w:spacing w:line="276" w:lineRule="auto"/>
        <w:jc w:val="both"/>
        <w:rPr>
          <w:rFonts w:ascii="Times New Roman" w:eastAsia="Calibri" w:hAnsi="Times New Roman" w:cs="Times New Roman"/>
          <w:sz w:val="28"/>
          <w:szCs w:val="28"/>
          <w:lang w:val="es-SV"/>
        </w:rPr>
      </w:pPr>
      <w:r w:rsidRPr="008A5530">
        <w:rPr>
          <w:rFonts w:ascii="Times New Roman" w:eastAsia="Calibri" w:hAnsi="Times New Roman" w:cs="Times New Roman"/>
          <w:b/>
          <w:sz w:val="28"/>
          <w:szCs w:val="28"/>
          <w:lang w:val="es-SV"/>
        </w:rPr>
        <w:lastRenderedPageBreak/>
        <w:t>Caso número dos:</w:t>
      </w:r>
      <w:r w:rsidRPr="008A5530">
        <w:rPr>
          <w:rFonts w:ascii="Times New Roman" w:eastAsia="Calibri" w:hAnsi="Times New Roman" w:cs="Times New Roman"/>
          <w:sz w:val="28"/>
          <w:szCs w:val="28"/>
          <w:lang w:val="es-SV"/>
        </w:rPr>
        <w:t xml:space="preserve"> Presupuesto de fiestas patronales y fiestas navideñas 2022, esta comisión de Desarrollo Económico y Cohesión Social, considera necesario para que el seguimiento y ejecución de pagos de los compromisos adquiridos con anterioridad en el marco de las fiestas patronales y fiestas navideñas 2022, y que a esta fecha están pendientes de pago: que se delegue al señor Síndico Municipal Sergio Noel Monroy Martínez, con la debida instrucción y autorización para que firme la documentación pendiente y continué el proceso correspondiente: finalizando con la liquidación los presupuestos asignados a las Fiestas Patronales y Fiestas Navideñas; de esta manera se dará cumplimiento a los compromisos adquiridos por esta municipalidad evitando señalamientos a futuros o demandas de los proveedores.”</w:t>
      </w:r>
    </w:p>
    <w:p w:rsidR="005B42DE" w:rsidRPr="005B42DE" w:rsidRDefault="008A5530" w:rsidP="008A5530">
      <w:pPr>
        <w:spacing w:after="0" w:line="276" w:lineRule="auto"/>
        <w:jc w:val="both"/>
        <w:textAlignment w:val="baseline"/>
        <w:rPr>
          <w:rFonts w:ascii="Times New Roman" w:eastAsia="Calibri" w:hAnsi="Times New Roman" w:cs="Times New Roman"/>
          <w:b/>
          <w:sz w:val="28"/>
          <w:szCs w:val="28"/>
          <w:lang w:val="es-SV"/>
        </w:rPr>
      </w:pPr>
      <w:r w:rsidRPr="008A5530">
        <w:rPr>
          <w:rFonts w:ascii="Times New Roman" w:eastAsia="Calibri" w:hAnsi="Times New Roman" w:cs="Times New Roman"/>
          <w:sz w:val="28"/>
          <w:szCs w:val="28"/>
          <w:lang w:val="es-SV"/>
        </w:rPr>
        <w:t xml:space="preserve">Este Pleno </w:t>
      </w:r>
      <w:r w:rsidRPr="008A5530">
        <w:rPr>
          <w:rFonts w:ascii="Times New Roman" w:eastAsia="Calibri" w:hAnsi="Times New Roman" w:cs="Times New Roman"/>
          <w:b/>
          <w:sz w:val="28"/>
          <w:szCs w:val="28"/>
          <w:lang w:val="es-SV"/>
        </w:rPr>
        <w:t>CONSIDERANDO:</w:t>
      </w:r>
      <w:r w:rsidRPr="008A5530">
        <w:rPr>
          <w:rFonts w:ascii="Times New Roman" w:eastAsia="Calibri" w:hAnsi="Times New Roman" w:cs="Times New Roman"/>
          <w:sz w:val="28"/>
          <w:szCs w:val="28"/>
          <w:lang w:val="es-SV"/>
        </w:rPr>
        <w:t xml:space="preserve"> </w:t>
      </w:r>
      <w:r w:rsidRPr="008A5530">
        <w:rPr>
          <w:rFonts w:ascii="Times New Roman" w:eastAsia="Calibri" w:hAnsi="Times New Roman" w:cs="Times New Roman"/>
          <w:b/>
          <w:sz w:val="28"/>
          <w:szCs w:val="28"/>
          <w:lang w:val="es-SV"/>
        </w:rPr>
        <w:t>a)</w:t>
      </w:r>
      <w:r w:rsidRPr="008A5530">
        <w:rPr>
          <w:rFonts w:ascii="Times New Roman" w:eastAsia="Calibri" w:hAnsi="Times New Roman" w:cs="Times New Roman"/>
          <w:sz w:val="28"/>
          <w:szCs w:val="28"/>
          <w:lang w:val="es-SV"/>
        </w:rPr>
        <w:t xml:space="preserve"> Que en </w:t>
      </w:r>
      <w:r w:rsidRPr="008A5530">
        <w:rPr>
          <w:rFonts w:ascii="Times New Roman" w:eastAsia="Times New Roman" w:hAnsi="Times New Roman" w:cs="Times New Roman"/>
          <w:sz w:val="28"/>
          <w:szCs w:val="28"/>
          <w:lang w:val="es-SV" w:eastAsia="es-SV"/>
        </w:rPr>
        <w:t xml:space="preserve">Acuerdo Municipal número once, del Acta número veintiséis, de fecha 01/06/2022, se autorizó a la Alcaldesa Municipal  firme convenio entre la ALCALDÍA MUNICIPAL y la FUNDACION PRO DESARROLLO Y SOLIDARIDAD. Asimismo se delegó al Apoderado Legal de la Municipalidad, para que revise el respectivo convenio previo a firma de la alcaldesa, </w:t>
      </w:r>
      <w:r w:rsidRPr="008A5530">
        <w:rPr>
          <w:rFonts w:ascii="Times New Roman" w:eastAsia="Times New Roman" w:hAnsi="Times New Roman" w:cs="Times New Roman"/>
          <w:b/>
          <w:sz w:val="28"/>
          <w:szCs w:val="28"/>
          <w:lang w:val="es-SV" w:eastAsia="es-SV"/>
        </w:rPr>
        <w:t>b)</w:t>
      </w:r>
      <w:r w:rsidRPr="008A5530">
        <w:rPr>
          <w:rFonts w:ascii="Times New Roman" w:eastAsia="Times New Roman" w:hAnsi="Times New Roman" w:cs="Times New Roman"/>
          <w:sz w:val="28"/>
          <w:szCs w:val="28"/>
          <w:lang w:val="es-SV" w:eastAsia="es-SV"/>
        </w:rPr>
        <w:t xml:space="preserve"> Que en </w:t>
      </w:r>
      <w:r w:rsidRPr="008A5530">
        <w:rPr>
          <w:rFonts w:ascii="Times New Roman" w:eastAsia="Calibri" w:hAnsi="Times New Roman" w:cs="Times New Roman"/>
          <w:b/>
          <w:sz w:val="28"/>
          <w:szCs w:val="28"/>
          <w:lang w:val="es-SV"/>
        </w:rPr>
        <w:t xml:space="preserve">Acuerdo Municipal número diecisiete del Acta número treinta de la fecha 28/06/2022, </w:t>
      </w:r>
      <w:r w:rsidRPr="008A5530">
        <w:rPr>
          <w:rFonts w:ascii="Times New Roman" w:eastAsia="Calibri" w:hAnsi="Times New Roman" w:cs="Times New Roman"/>
          <w:sz w:val="28"/>
          <w:szCs w:val="28"/>
          <w:lang w:val="es-SV"/>
        </w:rPr>
        <w:t xml:space="preserve">se autorizó ampliar </w:t>
      </w:r>
      <w:r w:rsidRPr="008A5530">
        <w:rPr>
          <w:rFonts w:ascii="Times New Roman" w:eastAsia="Times New Roman" w:hAnsi="Times New Roman" w:cs="Times New Roman"/>
          <w:sz w:val="28"/>
          <w:szCs w:val="28"/>
          <w:lang w:val="es-SV" w:eastAsia="es-SV"/>
        </w:rPr>
        <w:t xml:space="preserve">el Acuerdo Municipal número once, del Acta número veintiséis, de fecha 01/06/2022, EN EL SENTIDO DE: </w:t>
      </w:r>
      <w:r w:rsidRPr="008A5530">
        <w:rPr>
          <w:rFonts w:ascii="Times New Roman" w:eastAsia="Times New Roman" w:hAnsi="Times New Roman" w:cs="Times New Roman"/>
          <w:b/>
          <w:sz w:val="28"/>
          <w:szCs w:val="28"/>
          <w:lang w:val="es-SV" w:eastAsia="es-SV"/>
        </w:rPr>
        <w:t>I.</w:t>
      </w:r>
      <w:r w:rsidRPr="008A5530">
        <w:rPr>
          <w:rFonts w:ascii="Times New Roman" w:eastAsia="Times New Roman" w:hAnsi="Times New Roman" w:cs="Times New Roman"/>
          <w:sz w:val="28"/>
          <w:szCs w:val="28"/>
          <w:lang w:val="es-SV" w:eastAsia="es-SV"/>
        </w:rPr>
        <w:t xml:space="preserve"> Autorizar a la señora Alcaldesa Municipal, para que firme el convenio entre La Municipalidad y FUNPRODES por un periodo de 3 meses comprendido desde el mes de julio hasta septiembre del año 2022. </w:t>
      </w:r>
      <w:r w:rsidRPr="008A5530">
        <w:rPr>
          <w:rFonts w:ascii="Times New Roman" w:eastAsia="Times New Roman" w:hAnsi="Times New Roman" w:cs="Times New Roman"/>
          <w:b/>
          <w:sz w:val="28"/>
          <w:szCs w:val="28"/>
          <w:lang w:val="es-SV" w:eastAsia="es-SV"/>
        </w:rPr>
        <w:t>II.</w:t>
      </w:r>
      <w:r w:rsidRPr="008A5530">
        <w:rPr>
          <w:rFonts w:ascii="Times New Roman" w:eastAsia="Times New Roman" w:hAnsi="Times New Roman" w:cs="Times New Roman"/>
          <w:sz w:val="28"/>
          <w:szCs w:val="28"/>
          <w:lang w:val="es-SV" w:eastAsia="es-SV"/>
        </w:rPr>
        <w:t xml:space="preserve"> DELÉGUESE a la Comisión de Medio Ambiente y Salud, para que sea la encargada de verificar el fiel cumplimiento del convenio. </w:t>
      </w:r>
      <w:r w:rsidRPr="008A5530">
        <w:rPr>
          <w:rFonts w:ascii="Times New Roman" w:eastAsia="Times New Roman" w:hAnsi="Times New Roman" w:cs="Times New Roman"/>
          <w:b/>
          <w:sz w:val="28"/>
          <w:szCs w:val="28"/>
          <w:lang w:val="es-SV" w:eastAsia="es-SV"/>
        </w:rPr>
        <w:t>III.</w:t>
      </w:r>
      <w:r w:rsidRPr="008A5530">
        <w:rPr>
          <w:rFonts w:ascii="Times New Roman" w:eastAsia="Times New Roman" w:hAnsi="Times New Roman" w:cs="Times New Roman"/>
          <w:sz w:val="28"/>
          <w:szCs w:val="28"/>
          <w:lang w:val="es-SV" w:eastAsia="es-SV"/>
        </w:rPr>
        <w:t xml:space="preserve"> Nombrar como </w:t>
      </w:r>
      <w:r w:rsidR="00A70935">
        <w:rPr>
          <w:rFonts w:ascii="Times New Roman" w:eastAsia="Times New Roman" w:hAnsi="Times New Roman" w:cs="Times New Roman"/>
          <w:sz w:val="28"/>
          <w:szCs w:val="28"/>
          <w:lang w:val="es-SV" w:eastAsia="es-SV"/>
        </w:rPr>
        <w:t>XXXXX</w:t>
      </w:r>
      <w:r w:rsidRPr="008A5530">
        <w:rPr>
          <w:rFonts w:ascii="Times New Roman" w:eastAsia="Times New Roman" w:hAnsi="Times New Roman" w:cs="Times New Roman"/>
          <w:sz w:val="28"/>
          <w:szCs w:val="28"/>
          <w:lang w:val="es-SV" w:eastAsia="es-SV"/>
        </w:rPr>
        <w:t xml:space="preserve"> </w:t>
      </w:r>
      <w:r w:rsidR="00A70935">
        <w:rPr>
          <w:rFonts w:ascii="Times New Roman" w:eastAsia="Times New Roman" w:hAnsi="Times New Roman" w:cs="Times New Roman"/>
          <w:b/>
          <w:sz w:val="28"/>
          <w:szCs w:val="28"/>
          <w:lang w:val="es-SV" w:eastAsia="es-SV"/>
        </w:rPr>
        <w:t>XXXXXXXX</w:t>
      </w:r>
      <w:r w:rsidRPr="008A5530">
        <w:rPr>
          <w:rFonts w:ascii="Times New Roman" w:eastAsia="Times New Roman" w:hAnsi="Times New Roman" w:cs="Times New Roman"/>
          <w:sz w:val="28"/>
          <w:szCs w:val="28"/>
          <w:lang w:val="es-SV" w:eastAsia="es-SV"/>
        </w:rPr>
        <w:t xml:space="preserve">; </w:t>
      </w:r>
      <w:r w:rsidRPr="008A5530">
        <w:rPr>
          <w:rFonts w:ascii="Times New Roman" w:eastAsia="Times New Roman" w:hAnsi="Times New Roman" w:cs="Times New Roman"/>
          <w:b/>
          <w:sz w:val="28"/>
          <w:szCs w:val="28"/>
          <w:lang w:val="es-SV" w:eastAsia="es-SV"/>
        </w:rPr>
        <w:t>IV.</w:t>
      </w:r>
      <w:r w:rsidRPr="008A5530">
        <w:rPr>
          <w:rFonts w:ascii="Times New Roman" w:eastAsia="Times New Roman" w:hAnsi="Times New Roman" w:cs="Times New Roman"/>
          <w:sz w:val="28"/>
          <w:szCs w:val="28"/>
          <w:lang w:val="es-SV" w:eastAsia="es-SV"/>
        </w:rPr>
        <w:t xml:space="preserve"> Que la Fuente de Financiamiento del Convenio entre FUNPRODES y la municipalidad es con Fuente de Financiamiento de Fondos Propios; la municipalidad se compromete a cancelar la cantidad total de treinta y nueve mil dólares de los Estados Unidos de Norte América ($</w:t>
      </w:r>
      <w:r w:rsidRPr="008A5530">
        <w:rPr>
          <w:rFonts w:ascii="Times New Roman" w:eastAsia="Times New Roman" w:hAnsi="Times New Roman" w:cs="Times New Roman"/>
          <w:b/>
          <w:sz w:val="28"/>
          <w:szCs w:val="28"/>
          <w:lang w:val="es-SV" w:eastAsia="es-SV"/>
        </w:rPr>
        <w:t>39,000.00</w:t>
      </w:r>
      <w:r w:rsidRPr="008A5530">
        <w:rPr>
          <w:rFonts w:ascii="Times New Roman" w:eastAsia="Times New Roman" w:hAnsi="Times New Roman" w:cs="Times New Roman"/>
          <w:sz w:val="28"/>
          <w:szCs w:val="28"/>
          <w:lang w:val="es-SV" w:eastAsia="es-SV"/>
        </w:rPr>
        <w:t>), mediante un desembolso mensual, fijo y sucesivo por la cantidad de trece mil dorales de los Estados Unidos de Norte América (</w:t>
      </w:r>
      <w:r w:rsidRPr="008A5530">
        <w:rPr>
          <w:rFonts w:ascii="Times New Roman" w:eastAsia="Times New Roman" w:hAnsi="Times New Roman" w:cs="Times New Roman"/>
          <w:b/>
          <w:sz w:val="28"/>
          <w:szCs w:val="28"/>
          <w:lang w:val="es-SV" w:eastAsia="es-SV"/>
        </w:rPr>
        <w:t>$13,000.00</w:t>
      </w:r>
      <w:r w:rsidRPr="008A5530">
        <w:rPr>
          <w:rFonts w:ascii="Times New Roman" w:eastAsia="Times New Roman" w:hAnsi="Times New Roman" w:cs="Times New Roman"/>
          <w:sz w:val="28"/>
          <w:szCs w:val="28"/>
          <w:lang w:val="es-SV" w:eastAsia="es-SV"/>
        </w:rPr>
        <w:t xml:space="preserve">), durante los meses de julio, agosto y septiembre del año dos mil veintidós y </w:t>
      </w:r>
      <w:r w:rsidRPr="008A5530">
        <w:rPr>
          <w:rFonts w:ascii="Times New Roman" w:eastAsia="Times New Roman" w:hAnsi="Times New Roman" w:cs="Times New Roman"/>
          <w:b/>
          <w:sz w:val="28"/>
          <w:szCs w:val="28"/>
          <w:lang w:val="es-SV" w:eastAsia="es-SV"/>
        </w:rPr>
        <w:t xml:space="preserve">c) </w:t>
      </w:r>
      <w:r w:rsidRPr="008A5530">
        <w:rPr>
          <w:rFonts w:ascii="Times New Roman" w:eastAsia="Times New Roman" w:hAnsi="Times New Roman" w:cs="Times New Roman"/>
          <w:sz w:val="28"/>
          <w:szCs w:val="28"/>
          <w:lang w:val="es-SV" w:eastAsia="es-SV"/>
        </w:rPr>
        <w:t xml:space="preserve">Que el Convenio entre la </w:t>
      </w:r>
      <w:r w:rsidRPr="008A5530">
        <w:rPr>
          <w:rFonts w:ascii="Times New Roman" w:eastAsia="Times New Roman" w:hAnsi="Times New Roman" w:cs="Times New Roman"/>
          <w:b/>
          <w:sz w:val="28"/>
          <w:szCs w:val="28"/>
          <w:lang w:val="es-SV" w:eastAsia="es-SV"/>
        </w:rPr>
        <w:t>ALCALDÍA MUNICIPAL y la FUNDACION PRO DESARROLLO Y SOLIDARIDAD</w:t>
      </w:r>
      <w:r w:rsidRPr="008A5530">
        <w:rPr>
          <w:rFonts w:ascii="Times New Roman" w:eastAsia="Times New Roman" w:hAnsi="Times New Roman" w:cs="Times New Roman"/>
          <w:sz w:val="28"/>
          <w:szCs w:val="28"/>
          <w:lang w:val="es-SV" w:eastAsia="es-SV"/>
        </w:rPr>
        <w:t xml:space="preserve"> </w:t>
      </w:r>
      <w:r w:rsidRPr="008A5530">
        <w:rPr>
          <w:rFonts w:ascii="Times New Roman" w:eastAsia="Times New Roman" w:hAnsi="Times New Roman" w:cs="Times New Roman"/>
          <w:b/>
          <w:sz w:val="28"/>
          <w:szCs w:val="28"/>
          <w:lang w:val="es-SV" w:eastAsia="es-SV"/>
        </w:rPr>
        <w:t>finalizó</w:t>
      </w:r>
      <w:r w:rsidRPr="008A5530">
        <w:rPr>
          <w:rFonts w:ascii="Times New Roman" w:eastAsia="Times New Roman" w:hAnsi="Times New Roman" w:cs="Times New Roman"/>
          <w:sz w:val="28"/>
          <w:szCs w:val="28"/>
          <w:lang w:val="es-SV" w:eastAsia="es-SV"/>
        </w:rPr>
        <w:t xml:space="preserve"> en el mes de Septiembre del año 2022, por lo cual es necesario liquidar dicho convenio. </w:t>
      </w:r>
      <w:r w:rsidRPr="008A5530">
        <w:rPr>
          <w:rFonts w:ascii="Times New Roman" w:eastAsia="Calibri" w:hAnsi="Times New Roman" w:cs="Times New Roman"/>
          <w:sz w:val="28"/>
          <w:szCs w:val="28"/>
        </w:rPr>
        <w:lastRenderedPageBreak/>
        <w:t xml:space="preserve">Por tanto </w:t>
      </w:r>
      <w:r w:rsidRPr="008A5530">
        <w:rPr>
          <w:rFonts w:ascii="Times New Roman" w:eastAsia="Calibri" w:hAnsi="Times New Roman" w:cs="Times New Roman"/>
          <w:sz w:val="28"/>
          <w:szCs w:val="28"/>
          <w:lang w:val="es-SV"/>
        </w:rPr>
        <w:t xml:space="preserve">el Honorable Concejo Municipal Plural, en uso de sus facultades legales y habiendo deliberado el punto. </w:t>
      </w:r>
      <w:r w:rsidRPr="008A5530">
        <w:rPr>
          <w:rFonts w:ascii="Times New Roman" w:eastAsia="Calibri" w:hAnsi="Times New Roman" w:cs="Times New Roman"/>
          <w:sz w:val="28"/>
          <w:szCs w:val="28"/>
        </w:rPr>
        <w:t xml:space="preserve">Por </w:t>
      </w:r>
      <w:r w:rsidRPr="008A5530">
        <w:rPr>
          <w:rFonts w:ascii="Times New Roman" w:eastAsia="Calibri" w:hAnsi="Times New Roman" w:cs="Times New Roman"/>
          <w:b/>
          <w:sz w:val="28"/>
          <w:szCs w:val="28"/>
        </w:rPr>
        <w:t xml:space="preserve">MAYORIA de doce votos a favor, </w:t>
      </w:r>
      <w:r w:rsidRPr="008A5530">
        <w:rPr>
          <w:rFonts w:ascii="Times New Roman" w:eastAsia="Calibri" w:hAnsi="Times New Roman" w:cs="Times New Roman"/>
          <w:sz w:val="28"/>
          <w:szCs w:val="28"/>
        </w:rPr>
        <w:t xml:space="preserve">y </w:t>
      </w:r>
      <w:r w:rsidRPr="008A5530">
        <w:rPr>
          <w:rFonts w:ascii="Times New Roman" w:eastAsia="Calibri" w:hAnsi="Times New Roman" w:cs="Times New Roman"/>
          <w:b/>
          <w:sz w:val="28"/>
          <w:szCs w:val="28"/>
        </w:rPr>
        <w:t>dos ausencias al momento de esta votación</w:t>
      </w:r>
      <w:r w:rsidRPr="008A5530">
        <w:rPr>
          <w:rFonts w:ascii="Times New Roman" w:eastAsia="Calibri" w:hAnsi="Times New Roman" w:cs="Times New Roman"/>
          <w:sz w:val="28"/>
          <w:szCs w:val="28"/>
        </w:rPr>
        <w:t xml:space="preserve"> por parte del </w:t>
      </w:r>
      <w:r w:rsidRPr="008A5530">
        <w:rPr>
          <w:rFonts w:ascii="Times New Roman" w:eastAsia="Calibri" w:hAnsi="Times New Roman" w:cs="Times New Roman"/>
          <w:b/>
          <w:sz w:val="28"/>
          <w:szCs w:val="28"/>
        </w:rPr>
        <w:t>Lic. Sergio Noel Monroy Martínez, Síndico Municipal y el Sr. Carlos Alberto Palma Fuentes, Sexto Regidor Propietario.</w:t>
      </w:r>
      <w:r w:rsidRPr="008A5530">
        <w:rPr>
          <w:rFonts w:ascii="Times New Roman" w:eastAsia="Calibri" w:hAnsi="Times New Roman" w:cs="Times New Roman"/>
          <w:sz w:val="28"/>
          <w:szCs w:val="28"/>
        </w:rPr>
        <w:t xml:space="preserve"> </w:t>
      </w:r>
      <w:r w:rsidRPr="008A5530">
        <w:rPr>
          <w:rFonts w:ascii="Times New Roman" w:eastAsia="Calibri" w:hAnsi="Times New Roman" w:cs="Times New Roman"/>
          <w:b/>
          <w:sz w:val="28"/>
          <w:szCs w:val="28"/>
        </w:rPr>
        <w:t xml:space="preserve">ACUERDA: </w:t>
      </w:r>
      <w:r w:rsidRPr="008A5530">
        <w:rPr>
          <w:rFonts w:ascii="Times New Roman" w:eastAsia="Calibri" w:hAnsi="Times New Roman" w:cs="Times New Roman"/>
          <w:b/>
          <w:sz w:val="28"/>
          <w:szCs w:val="28"/>
          <w:u w:val="single"/>
        </w:rPr>
        <w:t>Primero:</w:t>
      </w:r>
      <w:r w:rsidRPr="008A5530">
        <w:rPr>
          <w:rFonts w:ascii="Times New Roman" w:eastAsia="Calibri" w:hAnsi="Times New Roman" w:cs="Times New Roman"/>
          <w:sz w:val="28"/>
          <w:szCs w:val="28"/>
        </w:rPr>
        <w:t xml:space="preserve"> </w:t>
      </w:r>
      <w:r w:rsidRPr="008A5530">
        <w:rPr>
          <w:rFonts w:ascii="Times New Roman" w:eastAsia="Calibri" w:hAnsi="Times New Roman" w:cs="Times New Roman"/>
          <w:b/>
          <w:sz w:val="28"/>
          <w:szCs w:val="28"/>
        </w:rPr>
        <w:t>DELÉGUESE</w:t>
      </w:r>
      <w:r w:rsidRPr="008A5530">
        <w:rPr>
          <w:rFonts w:ascii="Times New Roman" w:eastAsia="Calibri" w:hAnsi="Times New Roman" w:cs="Times New Roman"/>
          <w:sz w:val="28"/>
          <w:szCs w:val="28"/>
        </w:rPr>
        <w:t xml:space="preserve"> a la </w:t>
      </w:r>
      <w:r w:rsidRPr="008A5530">
        <w:rPr>
          <w:rFonts w:ascii="Times New Roman" w:eastAsia="Calibri" w:hAnsi="Times New Roman" w:cs="Times New Roman"/>
          <w:b/>
          <w:sz w:val="28"/>
          <w:szCs w:val="28"/>
        </w:rPr>
        <w:t xml:space="preserve">COMISIÓN DE </w:t>
      </w:r>
      <w:r w:rsidRPr="008A5530">
        <w:rPr>
          <w:rFonts w:ascii="Times New Roman" w:eastAsia="Calibri" w:hAnsi="Times New Roman" w:cs="Times New Roman"/>
          <w:b/>
          <w:sz w:val="28"/>
          <w:szCs w:val="28"/>
          <w:lang w:val="es-SV"/>
        </w:rPr>
        <w:t xml:space="preserve">GESTIÓN DE DESARROLLO ECONÓMICO Y COHESIÓN SOCIAL, </w:t>
      </w:r>
      <w:r w:rsidRPr="008A5530">
        <w:rPr>
          <w:rFonts w:ascii="Times New Roman" w:eastAsia="Calibri" w:hAnsi="Times New Roman" w:cs="Times New Roman"/>
          <w:sz w:val="28"/>
          <w:szCs w:val="28"/>
          <w:lang w:val="es-SV"/>
        </w:rPr>
        <w:t xml:space="preserve">para que en conjunto con </w:t>
      </w:r>
      <w:r w:rsidR="00F30831">
        <w:rPr>
          <w:rFonts w:ascii="Times New Roman" w:eastAsia="Calibri" w:hAnsi="Times New Roman" w:cs="Times New Roman"/>
          <w:sz w:val="28"/>
          <w:szCs w:val="28"/>
          <w:lang w:val="es-SV"/>
        </w:rPr>
        <w:t>XXXXXXXX</w:t>
      </w:r>
      <w:r w:rsidRPr="008A5530">
        <w:rPr>
          <w:rFonts w:ascii="Times New Roman" w:eastAsia="Times New Roman" w:hAnsi="Times New Roman" w:cs="Times New Roman"/>
          <w:b/>
          <w:sz w:val="28"/>
          <w:szCs w:val="28"/>
          <w:lang w:val="es-SV" w:eastAsia="es-SV"/>
        </w:rPr>
        <w:t>;</w:t>
      </w:r>
      <w:r w:rsidRPr="008A5530">
        <w:rPr>
          <w:rFonts w:ascii="Times New Roman" w:eastAsia="Times New Roman" w:hAnsi="Times New Roman" w:cs="Times New Roman"/>
          <w:sz w:val="28"/>
          <w:szCs w:val="28"/>
          <w:lang w:val="es-SV" w:eastAsia="es-SV"/>
        </w:rPr>
        <w:t xml:space="preserve"> Directora de la Clínica Municipal </w:t>
      </w:r>
      <w:r w:rsidRPr="008A5530">
        <w:rPr>
          <w:rFonts w:ascii="Times New Roman" w:eastAsia="Calibri" w:hAnsi="Times New Roman" w:cs="Times New Roman"/>
          <w:sz w:val="28"/>
          <w:szCs w:val="28"/>
          <w:lang w:val="es-SV"/>
        </w:rPr>
        <w:t xml:space="preserve">realice las diligencias correspondientes, con el objeto de verificar el fiel cumplimiento del Convenio </w:t>
      </w:r>
      <w:r w:rsidRPr="008A5530">
        <w:rPr>
          <w:rFonts w:ascii="Times New Roman" w:eastAsia="Times New Roman" w:hAnsi="Times New Roman" w:cs="Times New Roman"/>
          <w:sz w:val="28"/>
          <w:szCs w:val="28"/>
          <w:lang w:val="es-SV" w:eastAsia="es-SV"/>
        </w:rPr>
        <w:t xml:space="preserve">entre la </w:t>
      </w:r>
      <w:r w:rsidRPr="008A5530">
        <w:rPr>
          <w:rFonts w:ascii="Times New Roman" w:eastAsia="Times New Roman" w:hAnsi="Times New Roman" w:cs="Times New Roman"/>
          <w:b/>
          <w:sz w:val="28"/>
          <w:szCs w:val="28"/>
          <w:lang w:val="es-SV" w:eastAsia="es-SV"/>
        </w:rPr>
        <w:t xml:space="preserve">ALCALDÍA MUNICIPAL y la FUNDACION PRO DESARROLLO Y SOLIDARIDAD, </w:t>
      </w:r>
      <w:r w:rsidRPr="008A5530">
        <w:rPr>
          <w:rFonts w:ascii="Times New Roman" w:eastAsia="Times New Roman" w:hAnsi="Times New Roman" w:cs="Times New Roman"/>
          <w:sz w:val="28"/>
          <w:szCs w:val="28"/>
          <w:lang w:val="es-SV" w:eastAsia="es-SV"/>
        </w:rPr>
        <w:t>referente a los insumos recibidos y el monto cancelado y</w:t>
      </w:r>
      <w:r w:rsidRPr="008A5530">
        <w:rPr>
          <w:rFonts w:ascii="Times New Roman" w:eastAsia="Times New Roman" w:hAnsi="Times New Roman" w:cs="Times New Roman"/>
          <w:b/>
          <w:sz w:val="28"/>
          <w:szCs w:val="28"/>
          <w:lang w:val="es-SV" w:eastAsia="es-SV"/>
        </w:rPr>
        <w:t xml:space="preserve"> </w:t>
      </w:r>
      <w:r w:rsidRPr="008A5530">
        <w:rPr>
          <w:rFonts w:ascii="Times New Roman" w:eastAsia="Times New Roman" w:hAnsi="Times New Roman" w:cs="Times New Roman"/>
          <w:sz w:val="28"/>
          <w:szCs w:val="28"/>
          <w:lang w:val="es-SV" w:eastAsia="es-SV"/>
        </w:rPr>
        <w:t xml:space="preserve">así mismo que se pueda liquidar. </w:t>
      </w:r>
      <w:r w:rsidRPr="008A5530">
        <w:rPr>
          <w:rFonts w:ascii="Times New Roman" w:eastAsia="Times New Roman" w:hAnsi="Times New Roman" w:cs="Times New Roman"/>
          <w:b/>
          <w:sz w:val="28"/>
          <w:szCs w:val="28"/>
          <w:u w:val="single"/>
          <w:lang w:val="es-SV" w:eastAsia="es-SV"/>
        </w:rPr>
        <w:t>Segundo:</w:t>
      </w:r>
      <w:r w:rsidRPr="008A5530">
        <w:rPr>
          <w:rFonts w:ascii="Times New Roman" w:eastAsia="Times New Roman" w:hAnsi="Times New Roman" w:cs="Times New Roman"/>
          <w:sz w:val="28"/>
          <w:szCs w:val="28"/>
          <w:lang w:val="es-SV" w:eastAsia="es-SV"/>
        </w:rPr>
        <w:t xml:space="preserve"> </w:t>
      </w:r>
      <w:r w:rsidRPr="008A5530">
        <w:rPr>
          <w:rFonts w:ascii="Times New Roman" w:eastAsia="Calibri" w:hAnsi="Times New Roman" w:cs="Times New Roman"/>
          <w:b/>
          <w:sz w:val="28"/>
          <w:szCs w:val="28"/>
          <w:lang w:val="es-SV"/>
        </w:rPr>
        <w:t xml:space="preserve">RATIFICAR </w:t>
      </w:r>
      <w:r w:rsidRPr="008A5530">
        <w:rPr>
          <w:rFonts w:ascii="Times New Roman" w:eastAsia="Calibri" w:hAnsi="Times New Roman" w:cs="Times New Roman"/>
          <w:sz w:val="28"/>
          <w:szCs w:val="28"/>
          <w:lang w:val="es-SV"/>
        </w:rPr>
        <w:t xml:space="preserve">al </w:t>
      </w:r>
      <w:r w:rsidRPr="008A5530">
        <w:rPr>
          <w:rFonts w:ascii="Times New Roman" w:eastAsia="Calibri" w:hAnsi="Times New Roman" w:cs="Times New Roman"/>
          <w:b/>
          <w:sz w:val="28"/>
          <w:szCs w:val="28"/>
          <w:lang w:val="es-SV"/>
        </w:rPr>
        <w:t>SINDICO MUNICIPAL,</w:t>
      </w:r>
      <w:r w:rsidRPr="008A5530">
        <w:rPr>
          <w:rFonts w:ascii="Times New Roman" w:eastAsia="Calibri" w:hAnsi="Times New Roman" w:cs="Times New Roman"/>
          <w:sz w:val="28"/>
          <w:szCs w:val="28"/>
          <w:lang w:val="es-SV"/>
        </w:rPr>
        <w:t xml:space="preserve"> </w:t>
      </w:r>
      <w:r w:rsidRPr="008A5530">
        <w:rPr>
          <w:rFonts w:ascii="Times New Roman" w:eastAsia="Calibri" w:hAnsi="Times New Roman" w:cs="Times New Roman"/>
          <w:b/>
          <w:sz w:val="28"/>
          <w:szCs w:val="28"/>
          <w:lang w:val="es-SV"/>
        </w:rPr>
        <w:t>Lic. Sergio Noel Monroy Martínez,</w:t>
      </w:r>
      <w:r w:rsidRPr="008A5530">
        <w:rPr>
          <w:rFonts w:ascii="Times New Roman" w:eastAsia="Calibri" w:hAnsi="Times New Roman" w:cs="Times New Roman"/>
          <w:sz w:val="28"/>
          <w:szCs w:val="28"/>
          <w:lang w:val="es-SV"/>
        </w:rPr>
        <w:t xml:space="preserve"> para que </w:t>
      </w:r>
      <w:r w:rsidRPr="008A5530">
        <w:rPr>
          <w:rFonts w:ascii="Times New Roman" w:eastAsia="Calibri" w:hAnsi="Times New Roman" w:cs="Times New Roman"/>
          <w:b/>
          <w:sz w:val="28"/>
          <w:szCs w:val="28"/>
          <w:lang w:val="es-SV"/>
        </w:rPr>
        <w:t>FIRME</w:t>
      </w:r>
      <w:r w:rsidRPr="008A5530">
        <w:rPr>
          <w:rFonts w:ascii="Times New Roman" w:eastAsia="Calibri" w:hAnsi="Times New Roman" w:cs="Times New Roman"/>
          <w:sz w:val="28"/>
          <w:szCs w:val="28"/>
          <w:lang w:val="es-SV"/>
        </w:rPr>
        <w:t xml:space="preserve"> </w:t>
      </w:r>
      <w:r w:rsidRPr="008A5530">
        <w:rPr>
          <w:rFonts w:ascii="Times New Roman" w:eastAsia="Calibri" w:hAnsi="Times New Roman" w:cs="Times New Roman"/>
          <w:sz w:val="28"/>
          <w:szCs w:val="28"/>
        </w:rPr>
        <w:t xml:space="preserve">el </w:t>
      </w:r>
      <w:r w:rsidRPr="008A5530">
        <w:rPr>
          <w:rFonts w:ascii="Times New Roman" w:eastAsia="Calibri" w:hAnsi="Times New Roman" w:cs="Times New Roman"/>
          <w:b/>
          <w:sz w:val="28"/>
          <w:szCs w:val="28"/>
        </w:rPr>
        <w:t>"EL VISTO BUENO",</w:t>
      </w:r>
      <w:r w:rsidRPr="008A5530">
        <w:rPr>
          <w:rFonts w:ascii="Times New Roman" w:eastAsia="Calibri" w:hAnsi="Times New Roman" w:cs="Times New Roman"/>
          <w:sz w:val="28"/>
          <w:szCs w:val="28"/>
        </w:rPr>
        <w:t xml:space="preserve"> en los </w:t>
      </w:r>
      <w:r w:rsidRPr="008A5530">
        <w:rPr>
          <w:rFonts w:ascii="Times New Roman" w:eastAsia="Calibri" w:hAnsi="Times New Roman" w:cs="Times New Roman"/>
          <w:sz w:val="28"/>
          <w:szCs w:val="28"/>
          <w:lang w:val="es-SV"/>
        </w:rPr>
        <w:t xml:space="preserve">documentos para los pagos de los compromisos adquiridos con anterioridad </w:t>
      </w:r>
      <w:r w:rsidRPr="008A5530">
        <w:rPr>
          <w:rFonts w:ascii="Times New Roman" w:eastAsia="Calibri" w:hAnsi="Times New Roman" w:cs="Times New Roman"/>
          <w:b/>
          <w:sz w:val="28"/>
          <w:szCs w:val="28"/>
          <w:lang w:val="es-SV"/>
        </w:rPr>
        <w:t>EN EL MARCO DE LAS FIESTAS PATRONALES 2022</w:t>
      </w:r>
      <w:r w:rsidRPr="008A5530">
        <w:rPr>
          <w:rFonts w:ascii="Times New Roman" w:eastAsia="Calibri" w:hAnsi="Times New Roman" w:cs="Times New Roman"/>
          <w:sz w:val="28"/>
          <w:szCs w:val="28"/>
          <w:lang w:val="es-SV"/>
        </w:rPr>
        <w:t xml:space="preserve"> y </w:t>
      </w:r>
      <w:r w:rsidRPr="008A5530">
        <w:rPr>
          <w:rFonts w:ascii="Times New Roman" w:eastAsia="Calibri" w:hAnsi="Times New Roman" w:cs="Times New Roman"/>
          <w:b/>
          <w:sz w:val="28"/>
          <w:szCs w:val="28"/>
          <w:lang w:val="es-SV"/>
        </w:rPr>
        <w:t>FIESTAS NAVIDEÑAS 2022,</w:t>
      </w:r>
      <w:r w:rsidRPr="008A5530">
        <w:rPr>
          <w:rFonts w:ascii="Times New Roman" w:eastAsia="Calibri" w:hAnsi="Times New Roman" w:cs="Times New Roman"/>
          <w:sz w:val="28"/>
          <w:szCs w:val="28"/>
          <w:lang w:val="es-SV"/>
        </w:rPr>
        <w:t xml:space="preserve"> para que firme la documentación pendiente y se pueda continuar el proceso correspondiente y finalizar con la liquidación de los presupuestos asignados a las Fiestas Patronales y Fiestas Navideñas; </w:t>
      </w:r>
      <w:r w:rsidRPr="008A5530">
        <w:rPr>
          <w:rFonts w:ascii="Times New Roman" w:eastAsia="Calibri" w:hAnsi="Times New Roman" w:cs="Times New Roman"/>
          <w:sz w:val="28"/>
          <w:szCs w:val="28"/>
        </w:rPr>
        <w:t xml:space="preserve">esto de conformidad al </w:t>
      </w:r>
      <w:r w:rsidRPr="008A5530">
        <w:rPr>
          <w:rFonts w:ascii="Times New Roman" w:eastAsia="Calibri" w:hAnsi="Times New Roman" w:cs="Times New Roman"/>
          <w:sz w:val="28"/>
          <w:szCs w:val="28"/>
          <w:lang w:val="es-SV"/>
        </w:rPr>
        <w:t xml:space="preserve">Art. 86 Ins. Tercero del Código Municipal.- </w:t>
      </w:r>
      <w:r w:rsidRPr="008A5530">
        <w:rPr>
          <w:rFonts w:ascii="Times New Roman" w:eastAsia="Calibri" w:hAnsi="Times New Roman" w:cs="Times New Roman"/>
          <w:b/>
          <w:sz w:val="28"/>
          <w:szCs w:val="28"/>
        </w:rPr>
        <w:t>CERTIFIQUESE Y COMUNIQUESE.</w:t>
      </w:r>
      <w:r w:rsidRPr="008A5530">
        <w:rPr>
          <w:rFonts w:ascii="Times New Roman" w:eastAsia="Calibri" w:hAnsi="Times New Roman" w:cs="Times New Roman"/>
          <w:sz w:val="28"/>
          <w:szCs w:val="28"/>
        </w:rPr>
        <w:t>-</w:t>
      </w:r>
      <w:r>
        <w:rPr>
          <w:rFonts w:ascii="Times New Roman" w:eastAsia="Calibri" w:hAnsi="Times New Roman" w:cs="Times New Roman"/>
          <w:sz w:val="23"/>
          <w:szCs w:val="23"/>
        </w:rPr>
        <w:t xml:space="preserve"> </w:t>
      </w:r>
      <w:r w:rsidR="004A5A9F" w:rsidRPr="004A5A9F">
        <w:rPr>
          <w:rFonts w:ascii="Times New Roman" w:eastAsia="Calibri" w:hAnsi="Times New Roman" w:cs="Times New Roman"/>
          <w:b/>
          <w:bCs/>
          <w:sz w:val="24"/>
          <w:szCs w:val="24"/>
        </w:rPr>
        <w:t>“</w:t>
      </w:r>
      <w:r w:rsidR="004A5A9F" w:rsidRPr="004A5A9F">
        <w:rPr>
          <w:rFonts w:ascii="Times New Roman" w:eastAsia="Calibri" w:hAnsi="Times New Roman" w:cs="Times New Roman"/>
          <w:b/>
          <w:sz w:val="28"/>
          <w:szCs w:val="28"/>
        </w:rPr>
        <w:t>ACUERDO</w:t>
      </w:r>
      <w:r w:rsidR="004A5A9F" w:rsidRPr="004A5A9F">
        <w:rPr>
          <w:rFonts w:ascii="Times New Roman" w:eastAsia="Calibri" w:hAnsi="Times New Roman" w:cs="Times New Roman"/>
          <w:b/>
          <w:bCs/>
          <w:sz w:val="28"/>
          <w:szCs w:val="28"/>
        </w:rPr>
        <w:t xml:space="preserve"> MUNICIPAL NÚMERO VEINTINUEVE”. </w:t>
      </w:r>
      <w:r w:rsidR="004A5A9F" w:rsidRPr="004A5A9F">
        <w:rPr>
          <w:rFonts w:ascii="Times New Roman" w:eastAsia="Calibri" w:hAnsi="Times New Roman" w:cs="Times New Roman"/>
          <w:sz w:val="28"/>
          <w:szCs w:val="28"/>
        </w:rPr>
        <w:t xml:space="preserve">El Concejo Municipal en uso de sus facultades legales, de conformidad al art. </w:t>
      </w:r>
      <w:r w:rsidR="004A5A9F" w:rsidRPr="004A5A9F">
        <w:rPr>
          <w:rFonts w:ascii="Times New Roman" w:eastAsia="Calibri" w:hAnsi="Times New Roman" w:cs="Times New Roman"/>
          <w:b/>
          <w:sz w:val="28"/>
          <w:szCs w:val="28"/>
        </w:rPr>
        <w:t>203 y 204</w:t>
      </w:r>
      <w:r w:rsidR="004A5A9F" w:rsidRPr="004A5A9F">
        <w:rPr>
          <w:rFonts w:ascii="Times New Roman" w:eastAsia="Calibri" w:hAnsi="Times New Roman" w:cs="Times New Roman"/>
          <w:sz w:val="28"/>
          <w:szCs w:val="28"/>
        </w:rPr>
        <w:t xml:space="preserve"> de la </w:t>
      </w:r>
      <w:r w:rsidR="004A5A9F" w:rsidRPr="004A5A9F">
        <w:rPr>
          <w:rFonts w:ascii="Times New Roman" w:eastAsia="Calibri" w:hAnsi="Times New Roman" w:cs="Times New Roman"/>
          <w:b/>
          <w:sz w:val="28"/>
          <w:szCs w:val="28"/>
        </w:rPr>
        <w:t>Constitución de la República,</w:t>
      </w:r>
      <w:r w:rsidR="004A5A9F" w:rsidRPr="004A5A9F">
        <w:rPr>
          <w:rFonts w:ascii="Times New Roman" w:eastAsia="Calibri" w:hAnsi="Times New Roman" w:cs="Times New Roman"/>
          <w:sz w:val="28"/>
          <w:szCs w:val="28"/>
        </w:rPr>
        <w:t xml:space="preserve"> </w:t>
      </w:r>
      <w:r w:rsidR="004A5A9F" w:rsidRPr="004A5A9F">
        <w:rPr>
          <w:rFonts w:ascii="Times New Roman" w:eastAsia="Calibri" w:hAnsi="Times New Roman" w:cs="Times New Roman"/>
          <w:b/>
          <w:sz w:val="28"/>
          <w:szCs w:val="28"/>
        </w:rPr>
        <w:t xml:space="preserve">art. 30 numeral 4) 14) art. 31 numeral 4) </w:t>
      </w:r>
      <w:r w:rsidR="004A5A9F" w:rsidRPr="004A5A9F">
        <w:rPr>
          <w:rFonts w:ascii="Times New Roman" w:eastAsia="Calibri" w:hAnsi="Times New Roman" w:cs="Times New Roman"/>
          <w:sz w:val="28"/>
          <w:szCs w:val="28"/>
        </w:rPr>
        <w:t xml:space="preserve">del </w:t>
      </w:r>
      <w:r w:rsidR="004A5A9F" w:rsidRPr="004A5A9F">
        <w:rPr>
          <w:rFonts w:ascii="Times New Roman" w:eastAsia="Calibri" w:hAnsi="Times New Roman" w:cs="Times New Roman"/>
          <w:b/>
          <w:sz w:val="28"/>
          <w:szCs w:val="28"/>
        </w:rPr>
        <w:t xml:space="preserve">Código Municipal </w:t>
      </w:r>
      <w:r w:rsidR="004A5A9F" w:rsidRPr="004A5A9F">
        <w:rPr>
          <w:rFonts w:ascii="Times New Roman" w:eastAsia="Calibri" w:hAnsi="Times New Roman" w:cs="Times New Roman"/>
          <w:sz w:val="28"/>
          <w:szCs w:val="28"/>
        </w:rPr>
        <w:t>y</w:t>
      </w:r>
      <w:r w:rsidR="004A5A9F" w:rsidRPr="004A5A9F">
        <w:rPr>
          <w:rFonts w:ascii="Times New Roman" w:eastAsia="Calibri" w:hAnsi="Times New Roman" w:cs="Times New Roman"/>
          <w:b/>
          <w:sz w:val="28"/>
          <w:szCs w:val="28"/>
        </w:rPr>
        <w:t xml:space="preserve"> </w:t>
      </w:r>
      <w:r w:rsidR="004A5A9F" w:rsidRPr="004A5A9F">
        <w:rPr>
          <w:rFonts w:ascii="Times New Roman" w:eastAsia="Calibri" w:hAnsi="Times New Roman" w:cs="Times New Roman"/>
          <w:sz w:val="28"/>
          <w:szCs w:val="28"/>
        </w:rPr>
        <w:t xml:space="preserve">expuesto el punto número cinco de la agenda de esta sesión, el cual corresponde a Participación de Comisiones, para lo cual la </w:t>
      </w:r>
      <w:r w:rsidR="004A5A9F" w:rsidRPr="004A5A9F">
        <w:rPr>
          <w:rFonts w:ascii="Times New Roman" w:eastAsia="Calibri" w:hAnsi="Times New Roman" w:cs="Times New Roman"/>
          <w:b/>
          <w:sz w:val="28"/>
          <w:szCs w:val="28"/>
        </w:rPr>
        <w:t xml:space="preserve">COMISIÓN DE MESA DE TRABAJO, </w:t>
      </w:r>
      <w:r w:rsidR="004A5A9F" w:rsidRPr="004A5A9F">
        <w:rPr>
          <w:rFonts w:ascii="Times New Roman" w:eastAsia="Calibri" w:hAnsi="Times New Roman" w:cs="Times New Roman"/>
          <w:sz w:val="28"/>
          <w:szCs w:val="28"/>
        </w:rPr>
        <w:t xml:space="preserve">expuesto por el </w:t>
      </w:r>
      <w:r w:rsidR="004A5A9F" w:rsidRPr="004A5A9F">
        <w:rPr>
          <w:rFonts w:ascii="Times New Roman" w:eastAsia="Calibri" w:hAnsi="Times New Roman" w:cs="Times New Roman"/>
          <w:b/>
          <w:sz w:val="28"/>
          <w:szCs w:val="28"/>
        </w:rPr>
        <w:t xml:space="preserve">Sr. Osmin de Jesús Menjívar González, Décimo Segundo Regidor Propietario, </w:t>
      </w:r>
      <w:r w:rsidR="004A5A9F" w:rsidRPr="004A5A9F">
        <w:rPr>
          <w:rFonts w:ascii="Times New Roman" w:eastAsia="Calibri" w:hAnsi="Times New Roman" w:cs="Times New Roman"/>
          <w:sz w:val="28"/>
          <w:szCs w:val="28"/>
          <w:lang w:val="es-SV"/>
        </w:rPr>
        <w:t xml:space="preserve">presentando informe de reunión sostenido con la mesa de trabajo con el SITAMA, el día 06/02/2023, haciendo énfasis al tema del calzado de los empleados, recomendando que es necesario iniciar el proceso de compra de los zapatos y que estos sean con buenas especificaciones y para todos los empleados que se les asignan zapatos para evitar algún tipo de accidentes laborales. </w:t>
      </w:r>
      <w:r w:rsidR="004A5A9F" w:rsidRPr="004A5A9F">
        <w:rPr>
          <w:rFonts w:ascii="Times New Roman" w:eastAsia="Calibri" w:hAnsi="Times New Roman" w:cs="Times New Roman"/>
          <w:sz w:val="28"/>
          <w:szCs w:val="28"/>
        </w:rPr>
        <w:t xml:space="preserve">Por tanto </w:t>
      </w:r>
      <w:r w:rsidR="004A5A9F" w:rsidRPr="004A5A9F">
        <w:rPr>
          <w:rFonts w:ascii="Times New Roman" w:eastAsia="Calibri" w:hAnsi="Times New Roman" w:cs="Times New Roman"/>
          <w:sz w:val="28"/>
          <w:szCs w:val="28"/>
          <w:lang w:val="es-SV"/>
        </w:rPr>
        <w:t xml:space="preserve">el Honorable Concejo Municipal Plural, en uso de sus facultades legales y habiendo deliberado el punto. </w:t>
      </w:r>
      <w:r w:rsidR="004A5A9F" w:rsidRPr="004A5A9F">
        <w:rPr>
          <w:rFonts w:ascii="Times New Roman" w:eastAsia="Calibri" w:hAnsi="Times New Roman" w:cs="Times New Roman"/>
          <w:sz w:val="28"/>
          <w:szCs w:val="28"/>
        </w:rPr>
        <w:t xml:space="preserve">Por </w:t>
      </w:r>
      <w:r w:rsidR="004A5A9F" w:rsidRPr="004A5A9F">
        <w:rPr>
          <w:rFonts w:ascii="Times New Roman" w:eastAsia="Calibri" w:hAnsi="Times New Roman" w:cs="Times New Roman"/>
          <w:b/>
          <w:sz w:val="28"/>
          <w:szCs w:val="28"/>
        </w:rPr>
        <w:t xml:space="preserve">MAYORIA de once votos a favor, </w:t>
      </w:r>
      <w:r w:rsidR="004A5A9F" w:rsidRPr="004A5A9F">
        <w:rPr>
          <w:rFonts w:ascii="Times New Roman" w:eastAsia="Calibri" w:hAnsi="Times New Roman" w:cs="Times New Roman"/>
          <w:sz w:val="28"/>
          <w:szCs w:val="28"/>
        </w:rPr>
        <w:t xml:space="preserve">y </w:t>
      </w:r>
      <w:r w:rsidR="004A5A9F" w:rsidRPr="004A5A9F">
        <w:rPr>
          <w:rFonts w:ascii="Times New Roman" w:eastAsia="Calibri" w:hAnsi="Times New Roman" w:cs="Times New Roman"/>
          <w:b/>
          <w:sz w:val="28"/>
          <w:szCs w:val="28"/>
        </w:rPr>
        <w:t>tres ausencias al momento de esta votación</w:t>
      </w:r>
      <w:r w:rsidR="004A5A9F" w:rsidRPr="004A5A9F">
        <w:rPr>
          <w:rFonts w:ascii="Times New Roman" w:eastAsia="Calibri" w:hAnsi="Times New Roman" w:cs="Times New Roman"/>
          <w:sz w:val="28"/>
          <w:szCs w:val="28"/>
        </w:rPr>
        <w:t xml:space="preserve"> por parte del </w:t>
      </w:r>
      <w:r w:rsidR="004A5A9F" w:rsidRPr="004A5A9F">
        <w:rPr>
          <w:rFonts w:ascii="Times New Roman" w:eastAsia="Calibri" w:hAnsi="Times New Roman" w:cs="Times New Roman"/>
          <w:b/>
          <w:sz w:val="28"/>
          <w:szCs w:val="28"/>
        </w:rPr>
        <w:t xml:space="preserve">Lic. Sergio Noel Monroy Martínez, Síndico Municipal y el Sr. Carlos Alberto Palma </w:t>
      </w:r>
      <w:r w:rsidR="004A5A9F" w:rsidRPr="004A5A9F">
        <w:rPr>
          <w:rFonts w:ascii="Times New Roman" w:eastAsia="Calibri" w:hAnsi="Times New Roman" w:cs="Times New Roman"/>
          <w:b/>
          <w:sz w:val="28"/>
          <w:szCs w:val="28"/>
        </w:rPr>
        <w:lastRenderedPageBreak/>
        <w:t xml:space="preserve">Fuentes, Sexto Regidor Propietario </w:t>
      </w:r>
      <w:r w:rsidR="004A5A9F" w:rsidRPr="004A5A9F">
        <w:rPr>
          <w:rFonts w:ascii="Times New Roman" w:eastAsia="Calibri" w:hAnsi="Times New Roman" w:cs="Times New Roman"/>
          <w:sz w:val="28"/>
          <w:szCs w:val="28"/>
        </w:rPr>
        <w:t>y la</w:t>
      </w:r>
      <w:r w:rsidR="004A5A9F" w:rsidRPr="004A5A9F">
        <w:rPr>
          <w:rFonts w:ascii="Times New Roman" w:eastAsia="Calibri" w:hAnsi="Times New Roman" w:cs="Times New Roman"/>
          <w:b/>
          <w:sz w:val="28"/>
          <w:szCs w:val="28"/>
        </w:rPr>
        <w:t xml:space="preserve"> Sra. Susana Yamileth Hernández Cardoza, Séptima Regidor Propietaria.</w:t>
      </w:r>
      <w:r w:rsidR="004A5A9F" w:rsidRPr="004A5A9F">
        <w:rPr>
          <w:rFonts w:ascii="Times New Roman" w:eastAsia="Calibri" w:hAnsi="Times New Roman" w:cs="Times New Roman"/>
          <w:sz w:val="28"/>
          <w:szCs w:val="28"/>
        </w:rPr>
        <w:t xml:space="preserve"> </w:t>
      </w:r>
      <w:r w:rsidR="004A5A9F" w:rsidRPr="004A5A9F">
        <w:rPr>
          <w:rFonts w:ascii="Times New Roman" w:eastAsia="Calibri" w:hAnsi="Times New Roman" w:cs="Times New Roman"/>
          <w:b/>
          <w:sz w:val="28"/>
          <w:szCs w:val="28"/>
        </w:rPr>
        <w:t>ACUERDA:</w:t>
      </w:r>
      <w:r w:rsidR="004A5A9F" w:rsidRPr="004A5A9F">
        <w:rPr>
          <w:rFonts w:ascii="Times New Roman" w:eastAsia="Calibri" w:hAnsi="Times New Roman" w:cs="Times New Roman"/>
          <w:sz w:val="28"/>
          <w:szCs w:val="28"/>
        </w:rPr>
        <w:t xml:space="preserve"> </w:t>
      </w:r>
      <w:r w:rsidR="004A5A9F" w:rsidRPr="004A5A9F">
        <w:rPr>
          <w:rFonts w:ascii="Times New Roman" w:eastAsia="Calibri" w:hAnsi="Times New Roman" w:cs="Times New Roman"/>
          <w:b/>
          <w:sz w:val="28"/>
          <w:szCs w:val="28"/>
        </w:rPr>
        <w:t>DELÉGUESE</w:t>
      </w:r>
      <w:r w:rsidR="004A5A9F" w:rsidRPr="004A5A9F">
        <w:rPr>
          <w:rFonts w:ascii="Times New Roman" w:eastAsia="Calibri" w:hAnsi="Times New Roman" w:cs="Times New Roman"/>
          <w:sz w:val="28"/>
          <w:szCs w:val="28"/>
        </w:rPr>
        <w:t xml:space="preserve"> al Departamento de Recursos Humanos para que inicie los procesos para la compra del calzado de los Empleados Municipales.- </w:t>
      </w:r>
      <w:r w:rsidR="004A5A9F" w:rsidRPr="004A5A9F">
        <w:rPr>
          <w:rFonts w:ascii="Times New Roman" w:eastAsia="Calibri" w:hAnsi="Times New Roman" w:cs="Times New Roman"/>
          <w:b/>
          <w:sz w:val="28"/>
          <w:szCs w:val="28"/>
        </w:rPr>
        <w:t>CERTIFIQUESE Y COMUNIQUESE.</w:t>
      </w:r>
      <w:r w:rsidR="004A5A9F" w:rsidRPr="004A5A9F">
        <w:rPr>
          <w:rFonts w:ascii="Times New Roman" w:eastAsia="Calibri" w:hAnsi="Times New Roman" w:cs="Times New Roman"/>
          <w:sz w:val="28"/>
          <w:szCs w:val="28"/>
        </w:rPr>
        <w:t xml:space="preserve">- </w:t>
      </w:r>
      <w:r w:rsidR="00152D3B" w:rsidRPr="004A5A9F">
        <w:rPr>
          <w:rFonts w:ascii="Times New Roman" w:eastAsia="Times New Roman" w:hAnsi="Times New Roman" w:cs="Times New Roman"/>
          <w:b/>
          <w:color w:val="000000"/>
          <w:sz w:val="28"/>
          <w:szCs w:val="28"/>
          <w:lang w:eastAsia="es-ES"/>
        </w:rPr>
        <w:t xml:space="preserve">HAGO CONSTAR QUE: </w:t>
      </w:r>
      <w:r w:rsidR="004C402D" w:rsidRPr="004A5A9F">
        <w:rPr>
          <w:rFonts w:ascii="Times New Roman" w:eastAsia="Times New Roman" w:hAnsi="Times New Roman" w:cs="Times New Roman"/>
          <w:b/>
          <w:color w:val="000000"/>
          <w:sz w:val="28"/>
          <w:szCs w:val="28"/>
          <w:lang w:eastAsia="es-ES"/>
        </w:rPr>
        <w:t xml:space="preserve">I. </w:t>
      </w:r>
      <w:r w:rsidR="00197DA9" w:rsidRPr="004A5A9F">
        <w:rPr>
          <w:rFonts w:ascii="Times New Roman" w:hAnsi="Times New Roman" w:cs="Times New Roman"/>
          <w:sz w:val="28"/>
          <w:szCs w:val="28"/>
        </w:rPr>
        <w:t>Memorándum de fecha 01/02/2023 suscrito por el</w:t>
      </w:r>
      <w:r w:rsidR="00197DA9" w:rsidRPr="003306AC">
        <w:rPr>
          <w:rFonts w:ascii="Times New Roman" w:hAnsi="Times New Roman" w:cs="Times New Roman"/>
          <w:sz w:val="28"/>
          <w:szCs w:val="28"/>
        </w:rPr>
        <w:t xml:space="preserve"> </w:t>
      </w:r>
      <w:r w:rsidR="00197DA9" w:rsidRPr="003306AC">
        <w:rPr>
          <w:rFonts w:ascii="Times New Roman" w:hAnsi="Times New Roman" w:cs="Times New Roman"/>
          <w:b/>
          <w:sz w:val="28"/>
          <w:szCs w:val="28"/>
        </w:rPr>
        <w:t xml:space="preserve">Ing. Baltazar Cortez, Jefe de Alumbrado Público, </w:t>
      </w:r>
      <w:r w:rsidR="00197DA9" w:rsidRPr="003306AC">
        <w:rPr>
          <w:rFonts w:ascii="Times New Roman" w:hAnsi="Times New Roman" w:cs="Times New Roman"/>
          <w:sz w:val="28"/>
          <w:szCs w:val="28"/>
        </w:rPr>
        <w:t>presentado presupuesto que contiene listado de materiales eléctricos que son necesarios para adecuar el Salón de Cosmetología en las Instalaciones del IMDA, el cual haciende a un monto de $140.25.</w:t>
      </w:r>
      <w:r w:rsidR="0016070B" w:rsidRPr="003306AC">
        <w:rPr>
          <w:rFonts w:ascii="Times New Roman" w:hAnsi="Times New Roman" w:cs="Times New Roman"/>
          <w:sz w:val="28"/>
          <w:szCs w:val="28"/>
        </w:rPr>
        <w:t xml:space="preserve"> </w:t>
      </w:r>
      <w:r w:rsidR="0016070B" w:rsidRPr="003306AC">
        <w:rPr>
          <w:rFonts w:ascii="Times New Roman" w:hAnsi="Times New Roman" w:cs="Times New Roman"/>
          <w:b/>
          <w:sz w:val="28"/>
          <w:szCs w:val="28"/>
        </w:rPr>
        <w:t xml:space="preserve">Por tanto el Pleno solicita que el </w:t>
      </w:r>
      <w:r w:rsidR="00F30831">
        <w:rPr>
          <w:rFonts w:ascii="Times New Roman" w:hAnsi="Times New Roman" w:cs="Times New Roman"/>
          <w:b/>
          <w:sz w:val="28"/>
          <w:szCs w:val="28"/>
        </w:rPr>
        <w:t>XXXXX</w:t>
      </w:r>
      <w:r w:rsidR="0016070B" w:rsidRPr="003306AC">
        <w:rPr>
          <w:rFonts w:ascii="Times New Roman" w:hAnsi="Times New Roman" w:cs="Times New Roman"/>
          <w:b/>
          <w:sz w:val="28"/>
          <w:szCs w:val="28"/>
        </w:rPr>
        <w:t>, Jefe de Alumbrado Público, realice un estudio técnico de las instalaciones eléctricas completas, del edificio municipal, e informe al Pleno</w:t>
      </w:r>
      <w:r w:rsidR="0016070B" w:rsidRPr="003306AC">
        <w:rPr>
          <w:rFonts w:ascii="Times New Roman" w:hAnsi="Times New Roman" w:cs="Times New Roman"/>
          <w:sz w:val="28"/>
          <w:szCs w:val="28"/>
        </w:rPr>
        <w:t>.</w:t>
      </w:r>
      <w:r w:rsidR="004C402D" w:rsidRPr="003306AC">
        <w:rPr>
          <w:rFonts w:ascii="Times New Roman" w:hAnsi="Times New Roman" w:cs="Times New Roman"/>
          <w:sz w:val="28"/>
          <w:szCs w:val="28"/>
        </w:rPr>
        <w:t xml:space="preserve"> </w:t>
      </w:r>
      <w:r w:rsidR="004C402D" w:rsidRPr="003306AC">
        <w:rPr>
          <w:rFonts w:ascii="Times New Roman" w:hAnsi="Times New Roman" w:cs="Times New Roman"/>
          <w:b/>
          <w:sz w:val="28"/>
          <w:szCs w:val="28"/>
        </w:rPr>
        <w:t>II.</w:t>
      </w:r>
      <w:r w:rsidR="004C402D" w:rsidRPr="003306AC">
        <w:rPr>
          <w:rFonts w:ascii="Times New Roman" w:hAnsi="Times New Roman" w:cs="Times New Roman"/>
          <w:sz w:val="28"/>
          <w:szCs w:val="28"/>
        </w:rPr>
        <w:t xml:space="preserve"> </w:t>
      </w:r>
      <w:r w:rsidR="0016070B" w:rsidRPr="003306AC">
        <w:rPr>
          <w:rFonts w:ascii="Times New Roman" w:hAnsi="Times New Roman" w:cs="Times New Roman"/>
          <w:sz w:val="28"/>
          <w:szCs w:val="28"/>
        </w:rPr>
        <w:t xml:space="preserve"> </w:t>
      </w:r>
      <w:r w:rsidR="00197DA9" w:rsidRPr="003306AC">
        <w:rPr>
          <w:rFonts w:ascii="Times New Roman" w:hAnsi="Times New Roman" w:cs="Times New Roman"/>
          <w:sz w:val="28"/>
          <w:szCs w:val="28"/>
        </w:rPr>
        <w:t xml:space="preserve">Memorándum de fecha 03/02/2023, suscrito por el </w:t>
      </w:r>
      <w:r w:rsidR="00197DA9" w:rsidRPr="003306AC">
        <w:rPr>
          <w:rFonts w:ascii="Times New Roman" w:hAnsi="Times New Roman" w:cs="Times New Roman"/>
          <w:b/>
          <w:sz w:val="28"/>
          <w:szCs w:val="28"/>
        </w:rPr>
        <w:t xml:space="preserve">Lic. Bryan Daniel Cabrera, Tesorero Municipal y el </w:t>
      </w:r>
      <w:r w:rsidR="00F30831">
        <w:rPr>
          <w:rFonts w:ascii="Times New Roman" w:hAnsi="Times New Roman" w:cs="Times New Roman"/>
          <w:b/>
          <w:sz w:val="28"/>
          <w:szCs w:val="28"/>
        </w:rPr>
        <w:t>XXXXX</w:t>
      </w:r>
      <w:r w:rsidR="00197DA9" w:rsidRPr="003306AC">
        <w:rPr>
          <w:rFonts w:ascii="Times New Roman" w:hAnsi="Times New Roman" w:cs="Times New Roman"/>
          <w:b/>
          <w:sz w:val="28"/>
          <w:szCs w:val="28"/>
        </w:rPr>
        <w:t>, Contador Municipal,</w:t>
      </w:r>
      <w:r w:rsidR="00197DA9" w:rsidRPr="003306AC">
        <w:rPr>
          <w:rFonts w:ascii="Times New Roman" w:hAnsi="Times New Roman" w:cs="Times New Roman"/>
          <w:sz w:val="28"/>
          <w:szCs w:val="28"/>
        </w:rPr>
        <w:t xml:space="preserve"> por medio del cual, solicitan les brinden los soportes técnicos y legales para cumplir los pagos estipulados en Acuerdo Municipal 3 de Acta 5 de sesión 30 de Enero del corriente, en el que autorizan se cancele al </w:t>
      </w:r>
      <w:r w:rsidR="00F30831">
        <w:rPr>
          <w:rFonts w:ascii="Times New Roman" w:hAnsi="Times New Roman" w:cs="Times New Roman"/>
          <w:sz w:val="28"/>
          <w:szCs w:val="28"/>
        </w:rPr>
        <w:t>XXXXXX</w:t>
      </w:r>
      <w:r w:rsidR="00197DA9" w:rsidRPr="003306AC">
        <w:rPr>
          <w:rFonts w:ascii="Times New Roman" w:hAnsi="Times New Roman" w:cs="Times New Roman"/>
          <w:sz w:val="28"/>
          <w:szCs w:val="28"/>
        </w:rPr>
        <w:t xml:space="preserve"> en concepto salarios caídos, aguinaldo y bono según tabla anexa en acuerdo. De lo cual exponen: a) En acta 3 de sesión 20 de enero 2023 se aprueba el organigrama de la Municipalidad</w:t>
      </w:r>
      <w:r w:rsidR="00197DA9" w:rsidRPr="006C0896">
        <w:rPr>
          <w:rFonts w:ascii="Times New Roman" w:hAnsi="Times New Roman" w:cs="Times New Roman"/>
          <w:sz w:val="28"/>
          <w:szCs w:val="28"/>
        </w:rPr>
        <w:t xml:space="preserve">, estipulando las comisiones que están conformadas en la administración municipal para el año 2023; observando que la COMISION DE LA MESA DE DIAGOLO no está relacionada en dicho organigrama; por lo que deberá nombrarse primero esta comisión (art. 18 ley de la carrera administrativa), luego omitir opinión y posteriormente someter a concejo municipal para su aprobación y b) Anexar al Acuerdo Municipal Acta de la comisión y documentos de soporte técnico y Jurídico (resolución de juzgado de lo laboral, estipulando las condiciones de pago de los salarios caídos, aguinaldos y prestaciones de ley, habrá que tomar en cuenta que el bono no es prestación de ley) esto para evitar posibles observaciones de la Corte de Cuentas de la República, Ministerio de Hacienda u otras entidades fiscalizadoras para con la Municipalidad; manifestando que para los pagos antes descritos, se tendrá que tomar en cuenta los Art. 2 (numeral 2), 53 de la Ley de la Carrera Administrativa y articulo 31 de Código Municipal, esto para evitar posibles reparos por la Corte de Cuentas </w:t>
      </w:r>
      <w:r w:rsidR="00197DA9" w:rsidRPr="00305AC9">
        <w:rPr>
          <w:rFonts w:ascii="Times New Roman" w:hAnsi="Times New Roman" w:cs="Times New Roman"/>
          <w:sz w:val="28"/>
          <w:szCs w:val="28"/>
        </w:rPr>
        <w:t>de la República.</w:t>
      </w:r>
      <w:r w:rsidR="0016070B" w:rsidRPr="00305AC9">
        <w:rPr>
          <w:rFonts w:ascii="Times New Roman" w:hAnsi="Times New Roman" w:cs="Times New Roman"/>
          <w:sz w:val="28"/>
          <w:szCs w:val="28"/>
        </w:rPr>
        <w:t xml:space="preserve"> </w:t>
      </w:r>
      <w:r w:rsidR="00305AC9" w:rsidRPr="00305AC9">
        <w:rPr>
          <w:rFonts w:ascii="Times New Roman" w:hAnsi="Times New Roman" w:cs="Times New Roman"/>
          <w:b/>
          <w:sz w:val="28"/>
          <w:szCs w:val="28"/>
        </w:rPr>
        <w:t xml:space="preserve">Por tanto, el pleno solicita que el Gerente General verifique los antecedentes que sean de estricto cumplimiento conforme a lo establecido en las facultades del Concejo </w:t>
      </w:r>
      <w:r w:rsidR="00305AC9" w:rsidRPr="00305AC9">
        <w:rPr>
          <w:rFonts w:ascii="Times New Roman" w:hAnsi="Times New Roman" w:cs="Times New Roman"/>
          <w:b/>
          <w:sz w:val="28"/>
          <w:szCs w:val="28"/>
        </w:rPr>
        <w:lastRenderedPageBreak/>
        <w:t>específicamente lo contemplado en el artículo número treinta, numeral cuatro del Código Municipal: “…. y acuerdos para normar el Gobierno y la administración municipal”; y en el artículo treinta y cuatro del Código Municipal: “Los acuerdos son disposiciones específicas que expresan las decisiones del Concejo Municipal sobre asuntos de gobierno, administrativos o de procedimientos con interés particular. Surtirán efectos inmediatamente.”; Gire las instrucciones adecuadas a los jefes de las unidades y/o departamentos involucrados e informe al Concejo Municipal en la Próxima reunión</w:t>
      </w:r>
      <w:r w:rsidR="0016070B" w:rsidRPr="00305AC9">
        <w:rPr>
          <w:rFonts w:ascii="Times New Roman" w:hAnsi="Times New Roman" w:cs="Times New Roman"/>
          <w:b/>
          <w:sz w:val="28"/>
          <w:szCs w:val="28"/>
        </w:rPr>
        <w:t xml:space="preserve">. </w:t>
      </w:r>
      <w:r w:rsidR="004C402D" w:rsidRPr="006C0896">
        <w:rPr>
          <w:rFonts w:ascii="Times New Roman" w:hAnsi="Times New Roman" w:cs="Times New Roman"/>
          <w:b/>
          <w:sz w:val="28"/>
          <w:szCs w:val="28"/>
        </w:rPr>
        <w:t xml:space="preserve">III. </w:t>
      </w:r>
      <w:r w:rsidR="00197DA9" w:rsidRPr="006C0896">
        <w:rPr>
          <w:rFonts w:ascii="Times New Roman" w:hAnsi="Times New Roman" w:cs="Times New Roman"/>
          <w:sz w:val="28"/>
          <w:szCs w:val="28"/>
        </w:rPr>
        <w:t xml:space="preserve">Nota de fecha 06/02/2023, suscrita por </w:t>
      </w:r>
      <w:r w:rsidR="002843C9">
        <w:rPr>
          <w:rFonts w:ascii="Times New Roman" w:hAnsi="Times New Roman" w:cs="Times New Roman"/>
          <w:b/>
          <w:sz w:val="28"/>
          <w:szCs w:val="28"/>
        </w:rPr>
        <w:t>XXXXXX</w:t>
      </w:r>
      <w:r w:rsidR="00197DA9" w:rsidRPr="006C0896">
        <w:rPr>
          <w:rFonts w:ascii="Times New Roman" w:hAnsi="Times New Roman" w:cs="Times New Roman"/>
          <w:b/>
          <w:sz w:val="28"/>
          <w:szCs w:val="28"/>
        </w:rPr>
        <w:t>, Agente del CAM,</w:t>
      </w:r>
      <w:r w:rsidR="00197DA9" w:rsidRPr="006C0896">
        <w:rPr>
          <w:rFonts w:ascii="Times New Roman" w:hAnsi="Times New Roman" w:cs="Times New Roman"/>
          <w:sz w:val="28"/>
          <w:szCs w:val="28"/>
        </w:rPr>
        <w:t xml:space="preserve"> informando en referencia del memorándum que enviaron al director del CAM, vía whatsApp, REF/RR.HH/TLD/06/2023. En el que se le notifica su traslado de la Unidad del Cuerpo Agentes Municipales hacia el Departamento de Tesorería, manifestando que agradece la oportunidad que se le está brindando, pero se da el caso que por motivos de fuerza mayor solicita quede sin efecto tal traslado ya que el ambiente laboral en el que se desempeña es agradable hacia su persona por lo que se siento satisfecho en ese lugar.</w:t>
      </w:r>
      <w:r w:rsidR="0016070B" w:rsidRPr="006C0896">
        <w:rPr>
          <w:rFonts w:ascii="Times New Roman" w:hAnsi="Times New Roman" w:cs="Times New Roman"/>
          <w:sz w:val="28"/>
          <w:szCs w:val="28"/>
        </w:rPr>
        <w:t xml:space="preserve"> </w:t>
      </w:r>
      <w:r w:rsidR="0016070B" w:rsidRPr="006C0896">
        <w:rPr>
          <w:rFonts w:ascii="Times New Roman" w:hAnsi="Times New Roman" w:cs="Times New Roman"/>
          <w:b/>
          <w:sz w:val="28"/>
          <w:szCs w:val="28"/>
        </w:rPr>
        <w:t>Por tanto el Pleno solicita que la gerente administrativa realice las diligencias correspondientes con el objeto de dar seguimiento y solución al caso de la rotación de personal</w:t>
      </w:r>
      <w:r w:rsidR="0016070B" w:rsidRPr="006C0896">
        <w:rPr>
          <w:rFonts w:ascii="Times New Roman" w:hAnsi="Times New Roman" w:cs="Times New Roman"/>
          <w:sz w:val="28"/>
          <w:szCs w:val="28"/>
        </w:rPr>
        <w:t xml:space="preserve">. </w:t>
      </w:r>
      <w:r w:rsidR="004C402D" w:rsidRPr="006C0896">
        <w:rPr>
          <w:rFonts w:ascii="Times New Roman" w:hAnsi="Times New Roman" w:cs="Times New Roman"/>
          <w:b/>
          <w:sz w:val="28"/>
          <w:szCs w:val="28"/>
        </w:rPr>
        <w:t>IV.</w:t>
      </w:r>
      <w:r w:rsidR="004C402D" w:rsidRPr="006C0896">
        <w:rPr>
          <w:rFonts w:ascii="Times New Roman" w:hAnsi="Times New Roman" w:cs="Times New Roman"/>
          <w:sz w:val="28"/>
          <w:szCs w:val="28"/>
        </w:rPr>
        <w:t xml:space="preserve"> </w:t>
      </w:r>
      <w:r w:rsidR="00197DA9" w:rsidRPr="006C0896">
        <w:rPr>
          <w:rFonts w:ascii="Times New Roman" w:hAnsi="Times New Roman" w:cs="Times New Roman"/>
          <w:sz w:val="28"/>
          <w:szCs w:val="28"/>
        </w:rPr>
        <w:t xml:space="preserve">Memorándum de fecha 02/02/2023, suscrito por la </w:t>
      </w:r>
      <w:r w:rsidR="00C34A29">
        <w:rPr>
          <w:rFonts w:ascii="Times New Roman" w:hAnsi="Times New Roman" w:cs="Times New Roman"/>
          <w:b/>
          <w:sz w:val="28"/>
          <w:szCs w:val="28"/>
        </w:rPr>
        <w:t>XXXXX</w:t>
      </w:r>
      <w:r w:rsidR="00197DA9" w:rsidRPr="006C0896">
        <w:rPr>
          <w:rFonts w:ascii="Times New Roman" w:hAnsi="Times New Roman" w:cs="Times New Roman"/>
          <w:b/>
          <w:sz w:val="28"/>
          <w:szCs w:val="28"/>
        </w:rPr>
        <w:t>, Gerente Administrativa,</w:t>
      </w:r>
      <w:r w:rsidR="00197DA9" w:rsidRPr="006C0896">
        <w:rPr>
          <w:rFonts w:ascii="Times New Roman" w:hAnsi="Times New Roman" w:cs="Times New Roman"/>
          <w:sz w:val="28"/>
          <w:szCs w:val="28"/>
        </w:rPr>
        <w:t xml:space="preserve"> por medio del cual hace referencia a memorándum recibido con fecha 01/02/2023, donde hace referencia a planillas de AFP's (CONFIA, CRECER E IPSFA), entregadas al Departamento de Tesorería para su respectivo pago en fecha 30 y 31 de enero del presente año; devolviendo sin hacer efectivo las cancelaciones correspondientes de AFP CONFIA y AFP CRECER. expresando lo siguiente: En conclusión: Según reunión sostenida el día 01/02/2023 a las 1:30 pm con Alcaldesa Municipal Dra. Jennifer Esmeralda Juárez, Concejal Carla María Navarro, Gerente </w:t>
      </w:r>
      <w:r w:rsidR="00C34A29">
        <w:rPr>
          <w:rFonts w:ascii="Times New Roman" w:hAnsi="Times New Roman" w:cs="Times New Roman"/>
          <w:sz w:val="28"/>
          <w:szCs w:val="28"/>
        </w:rPr>
        <w:t>XXXXXX</w:t>
      </w:r>
      <w:r w:rsidR="00197DA9" w:rsidRPr="006C0896">
        <w:rPr>
          <w:rFonts w:ascii="Times New Roman" w:hAnsi="Times New Roman" w:cs="Times New Roman"/>
          <w:sz w:val="28"/>
          <w:szCs w:val="28"/>
        </w:rPr>
        <w:t xml:space="preserve">, Gerente Financiero </w:t>
      </w:r>
      <w:r w:rsidR="00C34A29">
        <w:rPr>
          <w:rFonts w:ascii="Times New Roman" w:hAnsi="Times New Roman" w:cs="Times New Roman"/>
          <w:sz w:val="28"/>
          <w:szCs w:val="28"/>
        </w:rPr>
        <w:t>XXXX</w:t>
      </w:r>
      <w:r w:rsidR="00197DA9" w:rsidRPr="006C0896">
        <w:rPr>
          <w:rFonts w:ascii="Times New Roman" w:hAnsi="Times New Roman" w:cs="Times New Roman"/>
          <w:sz w:val="28"/>
          <w:szCs w:val="28"/>
        </w:rPr>
        <w:t xml:space="preserve">, Tesorero </w:t>
      </w:r>
      <w:r w:rsidR="00C34A29">
        <w:rPr>
          <w:rFonts w:ascii="Times New Roman" w:hAnsi="Times New Roman" w:cs="Times New Roman"/>
          <w:sz w:val="28"/>
          <w:szCs w:val="28"/>
        </w:rPr>
        <w:t>XXXX</w:t>
      </w:r>
      <w:r w:rsidR="00197DA9" w:rsidRPr="006C0896">
        <w:rPr>
          <w:rFonts w:ascii="Times New Roman" w:hAnsi="Times New Roman" w:cs="Times New Roman"/>
          <w:sz w:val="28"/>
          <w:szCs w:val="28"/>
        </w:rPr>
        <w:t xml:space="preserve"> y Gerente Administrativa </w:t>
      </w:r>
      <w:r w:rsidR="00C34A29">
        <w:rPr>
          <w:rFonts w:ascii="Times New Roman" w:hAnsi="Times New Roman" w:cs="Times New Roman"/>
          <w:sz w:val="28"/>
          <w:szCs w:val="28"/>
        </w:rPr>
        <w:t>XXX</w:t>
      </w:r>
      <w:r w:rsidR="00197DA9" w:rsidRPr="006C0896">
        <w:rPr>
          <w:rFonts w:ascii="Times New Roman" w:hAnsi="Times New Roman" w:cs="Times New Roman"/>
          <w:sz w:val="28"/>
          <w:szCs w:val="28"/>
        </w:rPr>
        <w:t>, en la cual se concluyó incluir en las planillas de AFP's devueltas por Tesorería con pagos vencidos al 31/01/2023 por las razones antes expuestas, procediendo únicamente a solicitar nuevos Cálculos respectivos para cancelación. Presentar detalle de salarios dejados de percibir desde la fecha de despido hasta el cumplimiento de dicha sentencia (fecha de incorporación diciembre 2022), para que Honorable Concejo Municipal determine la forma de cancelación de dichos salarios.</w:t>
      </w:r>
      <w:r w:rsidR="0016070B" w:rsidRPr="006C0896">
        <w:rPr>
          <w:rFonts w:ascii="Times New Roman" w:hAnsi="Times New Roman" w:cs="Times New Roman"/>
          <w:sz w:val="28"/>
          <w:szCs w:val="28"/>
        </w:rPr>
        <w:t xml:space="preserve"> </w:t>
      </w:r>
      <w:r w:rsidR="0016070B" w:rsidRPr="006C0896">
        <w:rPr>
          <w:rFonts w:ascii="Times New Roman" w:hAnsi="Times New Roman" w:cs="Times New Roman"/>
          <w:b/>
          <w:sz w:val="28"/>
          <w:szCs w:val="28"/>
        </w:rPr>
        <w:t xml:space="preserve">Por tanto el Pleno solicita que el Gerente General realice las </w:t>
      </w:r>
      <w:r w:rsidR="0016070B" w:rsidRPr="006C0896">
        <w:rPr>
          <w:rFonts w:ascii="Times New Roman" w:hAnsi="Times New Roman" w:cs="Times New Roman"/>
          <w:b/>
          <w:sz w:val="28"/>
          <w:szCs w:val="28"/>
        </w:rPr>
        <w:lastRenderedPageBreak/>
        <w:t>diligencias correspondientes con el objeto de dar seguimiento y continuidad al proceso para realizar el pago correspondiente, y redacte un informe para ser presentado al concejo municipal en la próxima reunión</w:t>
      </w:r>
      <w:r w:rsidR="0016070B" w:rsidRPr="006C0896">
        <w:rPr>
          <w:rFonts w:ascii="Times New Roman" w:hAnsi="Times New Roman" w:cs="Times New Roman"/>
          <w:sz w:val="28"/>
          <w:szCs w:val="28"/>
        </w:rPr>
        <w:t>.</w:t>
      </w:r>
      <w:r w:rsidR="004C402D" w:rsidRPr="006C0896">
        <w:rPr>
          <w:rFonts w:ascii="Times New Roman" w:hAnsi="Times New Roman" w:cs="Times New Roman"/>
          <w:sz w:val="28"/>
          <w:szCs w:val="28"/>
        </w:rPr>
        <w:t xml:space="preserve"> </w:t>
      </w:r>
      <w:r w:rsidR="004C402D" w:rsidRPr="006C0896">
        <w:rPr>
          <w:rFonts w:ascii="Times New Roman" w:hAnsi="Times New Roman" w:cs="Times New Roman"/>
          <w:b/>
          <w:sz w:val="28"/>
          <w:szCs w:val="28"/>
        </w:rPr>
        <w:t>V.</w:t>
      </w:r>
      <w:r w:rsidR="0016070B" w:rsidRPr="006C0896">
        <w:rPr>
          <w:rFonts w:ascii="Times New Roman" w:hAnsi="Times New Roman" w:cs="Times New Roman"/>
          <w:sz w:val="28"/>
          <w:szCs w:val="28"/>
        </w:rPr>
        <w:t xml:space="preserve"> </w:t>
      </w:r>
      <w:r w:rsidR="00197DA9" w:rsidRPr="006C0896">
        <w:rPr>
          <w:rFonts w:ascii="Times New Roman" w:hAnsi="Times New Roman" w:cs="Times New Roman"/>
          <w:sz w:val="28"/>
          <w:szCs w:val="28"/>
        </w:rPr>
        <w:t xml:space="preserve">Memorándum de fecha 07/02/2023, suscrito por la </w:t>
      </w:r>
      <w:r w:rsidR="00EF57D3">
        <w:rPr>
          <w:rFonts w:ascii="Times New Roman" w:hAnsi="Times New Roman" w:cs="Times New Roman"/>
          <w:b/>
          <w:sz w:val="28"/>
          <w:szCs w:val="28"/>
        </w:rPr>
        <w:t>XXXXXXX</w:t>
      </w:r>
      <w:r w:rsidR="00197DA9" w:rsidRPr="006C0896">
        <w:rPr>
          <w:rFonts w:ascii="Times New Roman" w:hAnsi="Times New Roman" w:cs="Times New Roman"/>
          <w:b/>
          <w:sz w:val="28"/>
          <w:szCs w:val="28"/>
        </w:rPr>
        <w:t xml:space="preserve"> Oficial de Acceso a la Información Pública,</w:t>
      </w:r>
      <w:r w:rsidR="00197DA9" w:rsidRPr="006C0896">
        <w:rPr>
          <w:rFonts w:ascii="Times New Roman" w:hAnsi="Times New Roman" w:cs="Times New Roman"/>
          <w:sz w:val="28"/>
          <w:szCs w:val="28"/>
        </w:rPr>
        <w:t xml:space="preserve"> por medio de la cual solicita espacio para Capacitar al Concejo, ya que vendrán personal del IAIP, por lo que solicita confirmar una de las dos fechas siguientes viernes 03 de marzo o martes 07 de marzo 2023.</w:t>
      </w:r>
      <w:r w:rsidR="0016070B" w:rsidRPr="006C0896">
        <w:rPr>
          <w:rFonts w:ascii="Times New Roman" w:hAnsi="Times New Roman" w:cs="Times New Roman"/>
          <w:sz w:val="28"/>
          <w:szCs w:val="28"/>
        </w:rPr>
        <w:t xml:space="preserve"> </w:t>
      </w:r>
      <w:r w:rsidR="0016070B" w:rsidRPr="006C0896">
        <w:rPr>
          <w:rFonts w:ascii="Times New Roman" w:hAnsi="Times New Roman" w:cs="Times New Roman"/>
          <w:b/>
          <w:sz w:val="28"/>
          <w:szCs w:val="28"/>
        </w:rPr>
        <w:t xml:space="preserve">Por tanto el pleno acordó que la reunión seria para el día 7 de marzo de 2023. </w:t>
      </w:r>
      <w:r w:rsidR="004C402D" w:rsidRPr="006C0896">
        <w:rPr>
          <w:rFonts w:ascii="Times New Roman" w:hAnsi="Times New Roman" w:cs="Times New Roman"/>
          <w:b/>
          <w:sz w:val="28"/>
          <w:szCs w:val="28"/>
        </w:rPr>
        <w:t xml:space="preserve">VI. </w:t>
      </w:r>
      <w:r w:rsidR="00197DA9" w:rsidRPr="006C0896">
        <w:rPr>
          <w:rFonts w:ascii="Times New Roman" w:hAnsi="Times New Roman" w:cs="Times New Roman"/>
          <w:sz w:val="28"/>
          <w:szCs w:val="28"/>
        </w:rPr>
        <w:t xml:space="preserve">Escrito de fecha 06/02/2023, suscrito por la Junta Directiva Barrio El Perdido, por medio del cual solicitan ayuda con la donación de materiales para instalar la iluminación. </w:t>
      </w:r>
      <w:r w:rsidR="00197DA9" w:rsidRPr="006C0896">
        <w:rPr>
          <w:rFonts w:ascii="Times New Roman" w:hAnsi="Times New Roman" w:cs="Times New Roman"/>
          <w:b/>
          <w:sz w:val="28"/>
          <w:szCs w:val="28"/>
        </w:rPr>
        <w:t>El pleno solicita que el Jefe de Alumbrado Público realice las diligencias correspondientes con el objeto de ejecutar inspección y emita recomendable al Pleno.</w:t>
      </w:r>
      <w:r w:rsidR="0016070B" w:rsidRPr="006C0896">
        <w:rPr>
          <w:rFonts w:ascii="Times New Roman" w:hAnsi="Times New Roman" w:cs="Times New Roman"/>
          <w:b/>
          <w:sz w:val="28"/>
          <w:szCs w:val="28"/>
        </w:rPr>
        <w:t xml:space="preserve"> </w:t>
      </w:r>
      <w:r w:rsidR="004C402D" w:rsidRPr="006C0896">
        <w:rPr>
          <w:rFonts w:ascii="Times New Roman" w:hAnsi="Times New Roman" w:cs="Times New Roman"/>
          <w:b/>
          <w:sz w:val="28"/>
          <w:szCs w:val="28"/>
        </w:rPr>
        <w:t xml:space="preserve">VII. </w:t>
      </w:r>
      <w:r w:rsidR="00197DA9" w:rsidRPr="006C0896">
        <w:rPr>
          <w:rFonts w:ascii="Times New Roman" w:hAnsi="Times New Roman" w:cs="Times New Roman"/>
          <w:sz w:val="28"/>
          <w:szCs w:val="28"/>
        </w:rPr>
        <w:t xml:space="preserve">Memorándum de fecha 02/02/2023, suscrito por el </w:t>
      </w:r>
      <w:r w:rsidR="00EF57D3">
        <w:rPr>
          <w:rFonts w:ascii="Times New Roman" w:hAnsi="Times New Roman" w:cs="Times New Roman"/>
          <w:b/>
          <w:sz w:val="28"/>
          <w:szCs w:val="28"/>
        </w:rPr>
        <w:t>XXXX</w:t>
      </w:r>
      <w:r w:rsidR="00197DA9" w:rsidRPr="006C0896">
        <w:rPr>
          <w:rFonts w:ascii="Times New Roman" w:hAnsi="Times New Roman" w:cs="Times New Roman"/>
          <w:b/>
          <w:sz w:val="28"/>
          <w:szCs w:val="28"/>
        </w:rPr>
        <w:t>, Jefe de Informática,</w:t>
      </w:r>
      <w:r w:rsidR="00197DA9" w:rsidRPr="006C0896">
        <w:rPr>
          <w:rFonts w:ascii="Times New Roman" w:hAnsi="Times New Roman" w:cs="Times New Roman"/>
          <w:sz w:val="28"/>
          <w:szCs w:val="28"/>
        </w:rPr>
        <w:t xml:space="preserve"> por medio del cual informa que hace entrega de 9 CPU marca DELL sin códigos Modelo Vostri 3250, al Jefe de la Unidad Municipal de Juventud, las cuales están asignadas en el CDA Valle Verde, con su debido mantenimiento.</w:t>
      </w:r>
      <w:r w:rsidR="0016070B" w:rsidRPr="006C0896">
        <w:rPr>
          <w:rFonts w:ascii="Times New Roman" w:hAnsi="Times New Roman" w:cs="Times New Roman"/>
          <w:sz w:val="28"/>
          <w:szCs w:val="28"/>
        </w:rPr>
        <w:t xml:space="preserve"> </w:t>
      </w:r>
      <w:r w:rsidR="004C402D" w:rsidRPr="006C0896">
        <w:rPr>
          <w:rFonts w:ascii="Times New Roman" w:hAnsi="Times New Roman" w:cs="Times New Roman"/>
          <w:b/>
          <w:sz w:val="28"/>
          <w:szCs w:val="28"/>
        </w:rPr>
        <w:t xml:space="preserve">VIII. </w:t>
      </w:r>
      <w:r w:rsidR="00197DA9" w:rsidRPr="006C0896">
        <w:rPr>
          <w:rFonts w:ascii="Times New Roman" w:hAnsi="Times New Roman" w:cs="Times New Roman"/>
          <w:sz w:val="28"/>
          <w:szCs w:val="28"/>
        </w:rPr>
        <w:t xml:space="preserve">Memorándum de fecha 03/02/2023, suscrito por la </w:t>
      </w:r>
      <w:r w:rsidR="00B26E6B">
        <w:rPr>
          <w:rFonts w:ascii="Times New Roman" w:hAnsi="Times New Roman" w:cs="Times New Roman"/>
          <w:b/>
          <w:sz w:val="28"/>
          <w:szCs w:val="28"/>
        </w:rPr>
        <w:t>XXXXXXX</w:t>
      </w:r>
      <w:r w:rsidR="00197DA9" w:rsidRPr="006C0896">
        <w:rPr>
          <w:rFonts w:ascii="Times New Roman" w:hAnsi="Times New Roman" w:cs="Times New Roman"/>
          <w:b/>
          <w:sz w:val="28"/>
          <w:szCs w:val="28"/>
        </w:rPr>
        <w:t xml:space="preserve">, Jefe de Recursos Humanos, </w:t>
      </w:r>
      <w:r w:rsidR="00197DA9" w:rsidRPr="006C0896">
        <w:rPr>
          <w:rFonts w:ascii="Times New Roman" w:hAnsi="Times New Roman" w:cs="Times New Roman"/>
          <w:sz w:val="28"/>
          <w:szCs w:val="28"/>
        </w:rPr>
        <w:t>por medio del cual  informa que en  atención a su memo suscrito por el Auditor Interno de fecha 26/01/2023 ref. UAI-EE18/251-ama-016/2022; referente a documentación solicitada por la corte de cuentas del periodo 01 de mayo al 31 de diciembre 2018, y que en su oportunidad fue entregada por esta unidad en forma digital año 2014. No omito manifestarles que dichos reportes no fueron actualizados en cada ejercicio, por lo antes expuesto son lo que se obtenían hasta el año 2018: Manuales Administrativos y Operativos y 2. Instructivos, Reglamentos, aplicables debidamente autorizados y las reformas que existieren a la fecha. Expresando que estos no fueron firmados por los funcionarios a cargo en esa oportunidad y que a la fecha ya no laboran para la Municipalidad. Expresa que con respecto a la solicitud de acuerdos de aprobación de dicha documentación, estos los posee el Departamento de presupuesto de esta municipalidad y esta unidad no posee copia, manifestando que la documentación actual del 2021. Encontraran las firmas respectivas de los funcionarios a cargo según lo requerido.</w:t>
      </w:r>
      <w:r w:rsidR="0016070B" w:rsidRPr="006C0896">
        <w:rPr>
          <w:rFonts w:ascii="Times New Roman" w:hAnsi="Times New Roman" w:cs="Times New Roman"/>
          <w:sz w:val="28"/>
          <w:szCs w:val="28"/>
        </w:rPr>
        <w:t xml:space="preserve"> </w:t>
      </w:r>
      <w:r w:rsidR="00066697" w:rsidRPr="006C0896">
        <w:rPr>
          <w:rFonts w:ascii="Times New Roman" w:hAnsi="Times New Roman" w:cs="Times New Roman"/>
          <w:b/>
          <w:sz w:val="28"/>
          <w:szCs w:val="28"/>
        </w:rPr>
        <w:t xml:space="preserve">IX. </w:t>
      </w:r>
      <w:r w:rsidR="00197DA9" w:rsidRPr="006C0896">
        <w:rPr>
          <w:rFonts w:ascii="Times New Roman" w:hAnsi="Times New Roman" w:cs="Times New Roman"/>
          <w:sz w:val="28"/>
          <w:szCs w:val="28"/>
        </w:rPr>
        <w:t xml:space="preserve">Memorándum de fecha 02/02/2023, </w:t>
      </w:r>
      <w:proofErr w:type="gramStart"/>
      <w:r w:rsidR="00197DA9" w:rsidRPr="006C0896">
        <w:rPr>
          <w:rFonts w:ascii="Times New Roman" w:hAnsi="Times New Roman" w:cs="Times New Roman"/>
          <w:sz w:val="28"/>
          <w:szCs w:val="28"/>
        </w:rPr>
        <w:t>suscrito</w:t>
      </w:r>
      <w:proofErr w:type="gramEnd"/>
      <w:r w:rsidR="00197DA9" w:rsidRPr="006C0896">
        <w:rPr>
          <w:rFonts w:ascii="Times New Roman" w:hAnsi="Times New Roman" w:cs="Times New Roman"/>
          <w:sz w:val="28"/>
          <w:szCs w:val="28"/>
        </w:rPr>
        <w:t xml:space="preserve"> por el </w:t>
      </w:r>
      <w:proofErr w:type="spellStart"/>
      <w:r w:rsidR="007718BF">
        <w:rPr>
          <w:rFonts w:ascii="Times New Roman" w:hAnsi="Times New Roman" w:cs="Times New Roman"/>
          <w:b/>
          <w:sz w:val="28"/>
          <w:szCs w:val="28"/>
        </w:rPr>
        <w:t>xxxxx</w:t>
      </w:r>
      <w:proofErr w:type="spellEnd"/>
      <w:r w:rsidR="00197DA9" w:rsidRPr="006C0896">
        <w:rPr>
          <w:rFonts w:ascii="Times New Roman" w:hAnsi="Times New Roman" w:cs="Times New Roman"/>
          <w:b/>
          <w:sz w:val="28"/>
          <w:szCs w:val="28"/>
        </w:rPr>
        <w:t>, Jefe de la Unidad de Informática,</w:t>
      </w:r>
      <w:r w:rsidR="00197DA9" w:rsidRPr="006C0896">
        <w:rPr>
          <w:rFonts w:ascii="Times New Roman" w:hAnsi="Times New Roman" w:cs="Times New Roman"/>
          <w:sz w:val="28"/>
          <w:szCs w:val="28"/>
        </w:rPr>
        <w:t xml:space="preserve"> por medio del cual informa que de acuerdo a orden de compra cero cero dos dos seis la cual según </w:t>
      </w:r>
      <w:r w:rsidR="00197DA9" w:rsidRPr="006C0896">
        <w:rPr>
          <w:rFonts w:ascii="Times New Roman" w:hAnsi="Times New Roman" w:cs="Times New Roman"/>
          <w:sz w:val="28"/>
          <w:szCs w:val="28"/>
        </w:rPr>
        <w:lastRenderedPageBreak/>
        <w:t>específico cinco cuatro tres uno seis el cual era el arrendamiento: Firewall Hillstone de nueva generación modelo SG-600-E1600. El equipo incluye: URL, APP ASIGNATURE, QRS SERVICE, IPS, PLATAFORM, ANTIVIRUS. SOPORTE TECNICO 7/24/365, a la fecha 02 de febrero del año 2023 no ha recibido una directriz para saber cómo se resolverá en cuanto a que el proveedor les ha hecho el favor de no cortar el servicio en el mes lectivo, ya que vamos por el segundo mes del año 2023, y si el día de mañana se corta dicho servicio no se hacen responsables y quedara afuera de brindar el servicio a la población la unidad del CIAM ubicado en Plaza Mundo, así mismo manifiesta que espera se pueda hacer el pago del switch de 24 puertos que se agregó a la red del CIAM el cual no fue contemplado y que se pidió para poder resolver la conmutación de los datos.</w:t>
      </w:r>
      <w:r w:rsidR="0016070B" w:rsidRPr="006C0896">
        <w:rPr>
          <w:rFonts w:ascii="Times New Roman" w:hAnsi="Times New Roman" w:cs="Times New Roman"/>
          <w:sz w:val="28"/>
          <w:szCs w:val="28"/>
        </w:rPr>
        <w:t xml:space="preserve"> </w:t>
      </w:r>
      <w:r w:rsidR="0016070B" w:rsidRPr="006C0896">
        <w:rPr>
          <w:rFonts w:ascii="Times New Roman" w:hAnsi="Times New Roman" w:cs="Times New Roman"/>
          <w:b/>
          <w:sz w:val="28"/>
          <w:szCs w:val="28"/>
        </w:rPr>
        <w:t>Por tanto el Pleno solicita que el Gerente General, realice las acciones correspondientes con el objeto de retomar la auditoria de informática y le dé seguimiento a la solicitud del jefe de la  unidad de informática</w:t>
      </w:r>
      <w:r w:rsidR="00066697" w:rsidRPr="006C0896">
        <w:rPr>
          <w:rFonts w:ascii="Times New Roman" w:hAnsi="Times New Roman" w:cs="Times New Roman"/>
          <w:b/>
          <w:sz w:val="28"/>
          <w:szCs w:val="28"/>
        </w:rPr>
        <w:t xml:space="preserve">. X. </w:t>
      </w:r>
      <w:r w:rsidR="00197DA9" w:rsidRPr="006C0896">
        <w:rPr>
          <w:rFonts w:ascii="Times New Roman" w:hAnsi="Times New Roman" w:cs="Times New Roman"/>
          <w:sz w:val="28"/>
          <w:szCs w:val="28"/>
        </w:rPr>
        <w:t xml:space="preserve">Memorándum de fecha 03/02/2023 con REF.SCRT/2023/46, suscrito por el </w:t>
      </w:r>
      <w:r w:rsidR="007718BF">
        <w:rPr>
          <w:rFonts w:ascii="Times New Roman" w:hAnsi="Times New Roman" w:cs="Times New Roman"/>
          <w:b/>
          <w:sz w:val="28"/>
          <w:szCs w:val="28"/>
        </w:rPr>
        <w:t>xxx</w:t>
      </w:r>
      <w:r w:rsidR="00197DA9" w:rsidRPr="006C0896">
        <w:rPr>
          <w:rFonts w:ascii="Times New Roman" w:hAnsi="Times New Roman" w:cs="Times New Roman"/>
          <w:b/>
          <w:sz w:val="28"/>
          <w:szCs w:val="28"/>
        </w:rPr>
        <w:t>, Jefe de Catastro y Registro Tributario,</w:t>
      </w:r>
      <w:r w:rsidR="00197DA9" w:rsidRPr="006C0896">
        <w:rPr>
          <w:rFonts w:ascii="Times New Roman" w:hAnsi="Times New Roman" w:cs="Times New Roman"/>
          <w:sz w:val="28"/>
          <w:szCs w:val="28"/>
        </w:rPr>
        <w:t xml:space="preserve"> por medio del cual hace del conocimiento sobre opinión técnica de inscripción de negocios Paso Desnivel, Apopa; manifestando las siguientes conclusiones: Luego de revisar las consideraciones y disposiciones legales para la inscripción de negocios sobre las aceras de la Troncal del Norte ubicadas en el Paso Desnivel, se determina que NO EXISTE FACTIBILIDAD para proceder con la inscripción de negocios presentadas, por lo que conforme a la Ley de Impuesto por la Actividad Económica del Municipio de Apopa, en el Art. 2. "Para el mejor cumplimiento de la presente Ley deberán observarse en lo pertinente, todas aquellas disposiciones legales que fueren aplicables, quedando facultado el Concejo Municipal además, para dictar las regulaciones complementarias que fueren necesarias para aclarar cualquier situación no prevista, siempre que el propósito de estas tenga como objetivo facilitar la aplicación de esta misma Ley". La Sección de Catastro no procederá a la inscripción de los negocios a menos que el Concejo Municipal Plural determine lo contrario.</w:t>
      </w:r>
      <w:r w:rsidR="00066697" w:rsidRPr="006C0896">
        <w:rPr>
          <w:rFonts w:ascii="Times New Roman" w:hAnsi="Times New Roman" w:cs="Times New Roman"/>
          <w:sz w:val="28"/>
          <w:szCs w:val="28"/>
        </w:rPr>
        <w:t xml:space="preserve"> </w:t>
      </w:r>
      <w:r w:rsidR="00066697" w:rsidRPr="006C0896">
        <w:rPr>
          <w:rFonts w:ascii="Times New Roman" w:hAnsi="Times New Roman" w:cs="Times New Roman"/>
          <w:b/>
          <w:sz w:val="28"/>
          <w:szCs w:val="28"/>
        </w:rPr>
        <w:t xml:space="preserve">XI. </w:t>
      </w:r>
      <w:r w:rsidR="00197DA9" w:rsidRPr="006C0896">
        <w:rPr>
          <w:rFonts w:ascii="Times New Roman" w:hAnsi="Times New Roman" w:cs="Times New Roman"/>
          <w:sz w:val="28"/>
          <w:szCs w:val="28"/>
        </w:rPr>
        <w:t xml:space="preserve">Memorándum de fecha 03/02/2023, N° 062-2023, suscrito por </w:t>
      </w:r>
      <w:proofErr w:type="spellStart"/>
      <w:r w:rsidR="007718BF">
        <w:rPr>
          <w:rFonts w:ascii="Times New Roman" w:hAnsi="Times New Roman" w:cs="Times New Roman"/>
          <w:b/>
          <w:sz w:val="28"/>
          <w:szCs w:val="28"/>
        </w:rPr>
        <w:t>xxxx</w:t>
      </w:r>
      <w:proofErr w:type="spellEnd"/>
      <w:r w:rsidR="00197DA9" w:rsidRPr="006C0896">
        <w:rPr>
          <w:rFonts w:ascii="Times New Roman" w:hAnsi="Times New Roman" w:cs="Times New Roman"/>
          <w:b/>
          <w:sz w:val="28"/>
          <w:szCs w:val="28"/>
        </w:rPr>
        <w:t xml:space="preserve">, Jefe de Proyectos, </w:t>
      </w:r>
      <w:r w:rsidR="00197DA9" w:rsidRPr="006C0896">
        <w:rPr>
          <w:rFonts w:ascii="Times New Roman" w:hAnsi="Times New Roman" w:cs="Times New Roman"/>
          <w:sz w:val="28"/>
          <w:szCs w:val="28"/>
        </w:rPr>
        <w:t xml:space="preserve">por medio del cual informa que se hizo inspección en la Comunidad Parcelación El Ángel, ubicada sobre la carretera a Quezaltepeque para dar respuesta a lo solicitado según RET SCRT/2023/23, en lo relacionado al servicio de mantenimiento de vías públicas; manifestando según diagnostico lo siguiente: </w:t>
      </w:r>
      <w:r w:rsidR="00197DA9" w:rsidRPr="006C0896">
        <w:rPr>
          <w:rFonts w:ascii="Times New Roman" w:hAnsi="Times New Roman" w:cs="Times New Roman"/>
          <w:b/>
          <w:sz w:val="28"/>
          <w:szCs w:val="28"/>
        </w:rPr>
        <w:t>a)</w:t>
      </w:r>
      <w:r w:rsidR="00197DA9" w:rsidRPr="006C0896">
        <w:rPr>
          <w:rFonts w:ascii="Times New Roman" w:hAnsi="Times New Roman" w:cs="Times New Roman"/>
          <w:sz w:val="28"/>
          <w:szCs w:val="28"/>
        </w:rPr>
        <w:t xml:space="preserve"> Se realizó </w:t>
      </w:r>
      <w:r w:rsidR="00197DA9" w:rsidRPr="006C0896">
        <w:rPr>
          <w:rFonts w:ascii="Times New Roman" w:hAnsi="Times New Roman" w:cs="Times New Roman"/>
          <w:sz w:val="28"/>
          <w:szCs w:val="28"/>
        </w:rPr>
        <w:lastRenderedPageBreak/>
        <w:t xml:space="preserve">inspección a la comunidad Parcelación El Ángel, en las calles n°6, calle n°7 y Avenida El Palmar, para corroborar lo solicitado por la Comunidad en petición de fecha 04 de enero de 2023, en lo referente a la eliminación de la obligación tributaria en las calles n°6, n°7 y Avenida el palmar, dando como resultado lo siguiente: Referente la calle n°6, que es un empedrado fraguado, que si ha sido desarrollado por la comunidad en su totalidad; ya que ellos asumieron el suministro de mano de obra y materiales, existe tramo final que todavía se encuentra de tierra el cual ya ha sido Intervenido, se anexa esquema de ubicación de las calle intervenida,  </w:t>
      </w:r>
      <w:r w:rsidR="00197DA9" w:rsidRPr="006C0896">
        <w:rPr>
          <w:rFonts w:ascii="Times New Roman" w:hAnsi="Times New Roman" w:cs="Times New Roman"/>
          <w:b/>
          <w:sz w:val="28"/>
          <w:szCs w:val="28"/>
        </w:rPr>
        <w:t>b)</w:t>
      </w:r>
      <w:r w:rsidR="00197DA9" w:rsidRPr="006C0896">
        <w:rPr>
          <w:rFonts w:ascii="Times New Roman" w:hAnsi="Times New Roman" w:cs="Times New Roman"/>
          <w:sz w:val="28"/>
          <w:szCs w:val="28"/>
        </w:rPr>
        <w:t xml:space="preserve"> Referente a la calle n°7, ha sido intervenida de igual forma a la calle n°6, con apoyo de los mismos habitantes y cooperaciones internas que desarrollaron la ADESCO, así mismo el mantenimiento que le dan, de igual forma existe un tramo inicial según detalle de ubicación que todavía es de tierra y </w:t>
      </w:r>
      <w:r w:rsidR="00197DA9" w:rsidRPr="006C0896">
        <w:rPr>
          <w:rFonts w:ascii="Times New Roman" w:hAnsi="Times New Roman" w:cs="Times New Roman"/>
          <w:b/>
          <w:sz w:val="28"/>
          <w:szCs w:val="28"/>
        </w:rPr>
        <w:t>c)</w:t>
      </w:r>
      <w:r w:rsidR="00197DA9" w:rsidRPr="006C0896">
        <w:rPr>
          <w:rFonts w:ascii="Times New Roman" w:hAnsi="Times New Roman" w:cs="Times New Roman"/>
          <w:sz w:val="28"/>
          <w:szCs w:val="28"/>
        </w:rPr>
        <w:t xml:space="preserve">  En referencia a la Avenida el Palmar solo intervinieron como comunidad el tramo que une las calles n°6 y n°7, ya que el tramo de que une las calles n°6 y nº5, de la Avenida el palmar es adoquinada, la cual fue desarrollada por la Municipalidad en administraciones anteriores y esta no debe ser exenta de cobros.</w:t>
      </w:r>
      <w:r w:rsidR="004C402D" w:rsidRPr="006C0896">
        <w:rPr>
          <w:rFonts w:ascii="Times New Roman" w:hAnsi="Times New Roman" w:cs="Times New Roman"/>
          <w:sz w:val="28"/>
          <w:szCs w:val="28"/>
        </w:rPr>
        <w:t xml:space="preserve"> </w:t>
      </w:r>
      <w:r w:rsidR="004C402D" w:rsidRPr="006C0896">
        <w:rPr>
          <w:rFonts w:ascii="Times New Roman" w:hAnsi="Times New Roman" w:cs="Times New Roman"/>
          <w:b/>
          <w:sz w:val="28"/>
          <w:szCs w:val="28"/>
        </w:rPr>
        <w:t>Por tanto el Pleno, solicita que la Unidad Jurídica, realice las diligencias correspondientes con el objeto de emitir la Opinión Jurídica sobre si se aplica el tributo de mantenimiento de calles</w:t>
      </w:r>
      <w:r w:rsidR="004C402D" w:rsidRPr="006C0896">
        <w:rPr>
          <w:rFonts w:ascii="Times New Roman" w:hAnsi="Times New Roman" w:cs="Times New Roman"/>
          <w:sz w:val="28"/>
          <w:szCs w:val="28"/>
        </w:rPr>
        <w:t>.</w:t>
      </w:r>
      <w:r w:rsidR="00066697" w:rsidRPr="006C0896">
        <w:rPr>
          <w:rFonts w:ascii="Times New Roman" w:hAnsi="Times New Roman" w:cs="Times New Roman"/>
          <w:sz w:val="28"/>
          <w:szCs w:val="28"/>
        </w:rPr>
        <w:t xml:space="preserve"> </w:t>
      </w:r>
      <w:r w:rsidR="00066697" w:rsidRPr="006C0896">
        <w:rPr>
          <w:rFonts w:ascii="Times New Roman" w:hAnsi="Times New Roman" w:cs="Times New Roman"/>
          <w:b/>
          <w:sz w:val="28"/>
          <w:szCs w:val="28"/>
        </w:rPr>
        <w:t xml:space="preserve">XII. </w:t>
      </w:r>
      <w:r w:rsidR="00197DA9" w:rsidRPr="006C0896">
        <w:rPr>
          <w:rFonts w:ascii="Times New Roman" w:hAnsi="Times New Roman" w:cs="Times New Roman"/>
          <w:sz w:val="28"/>
          <w:szCs w:val="28"/>
        </w:rPr>
        <w:t xml:space="preserve">Memorándum de fecha 03/02/2023, suscrito por la </w:t>
      </w:r>
      <w:proofErr w:type="spellStart"/>
      <w:r w:rsidR="00C441B6">
        <w:rPr>
          <w:rFonts w:ascii="Times New Roman" w:hAnsi="Times New Roman" w:cs="Times New Roman"/>
          <w:b/>
          <w:sz w:val="28"/>
          <w:szCs w:val="28"/>
        </w:rPr>
        <w:t>xxxxxxx</w:t>
      </w:r>
      <w:proofErr w:type="spellEnd"/>
      <w:r w:rsidR="00197DA9" w:rsidRPr="006C0896">
        <w:rPr>
          <w:rFonts w:ascii="Times New Roman" w:hAnsi="Times New Roman" w:cs="Times New Roman"/>
          <w:b/>
          <w:sz w:val="28"/>
          <w:szCs w:val="28"/>
        </w:rPr>
        <w:t>, Ad ministradora de Especies Municipales,</w:t>
      </w:r>
      <w:r w:rsidR="00197DA9" w:rsidRPr="006C0896">
        <w:rPr>
          <w:rFonts w:ascii="Times New Roman" w:hAnsi="Times New Roman" w:cs="Times New Roman"/>
          <w:sz w:val="28"/>
          <w:szCs w:val="28"/>
        </w:rPr>
        <w:t xml:space="preserve"> por medio del cual hace referencia a  memorándum presentado el día 03 de Febrero del corriente año, a su persona como Encargada de Especies Municipales donde se le solicita solventar lo sucedido con Mercado Municipal expongo lo siguiente: a) Que desde la fecha 22 de Diciembre de 2022 en Acuerdo Municipal 36 Acta 65 se aprobó y se autorizó a Tesoreria erogar cheque certificado para compra de ESPECIES MUNICIPALES/TARJETAS DE MERCADO, b) Que las Tarjetas se entregan a mercado para su respectiva elaboración entre el dia 20 a 25 de cada mes, por lo tanto había buen margen para su compra, entrega y elaboración, c) En reiteradas ocasiones se consultó sobre el cheque y d) Que el cheque fue emitido el día 01 de febrero de 2023 a las 14:40 horas, realizándose la compra ese mismo día, cabe mencionar que a pesar de la baja por mi salud tenía tres días de Incapacidad, y aun con todo ello por mis buenos oficios y responsabilidad me presenté 2 de 3 días para solventar dicha situación y d) El día 02 de febrero a las 8:00 am fueron entregadas las tarjetas al Mercado Municipal. Por lo tanto </w:t>
      </w:r>
      <w:r w:rsidR="00197DA9" w:rsidRPr="006C0896">
        <w:rPr>
          <w:rFonts w:ascii="Times New Roman" w:hAnsi="Times New Roman" w:cs="Times New Roman"/>
          <w:sz w:val="28"/>
          <w:szCs w:val="28"/>
        </w:rPr>
        <w:lastRenderedPageBreak/>
        <w:t>manifiesta que la gestión de solicitud de compra y autorización se realizó con el debido proceso y anticipación.</w:t>
      </w:r>
      <w:r w:rsidR="00066697" w:rsidRPr="006C0896">
        <w:rPr>
          <w:rFonts w:ascii="Times New Roman" w:hAnsi="Times New Roman" w:cs="Times New Roman"/>
          <w:sz w:val="28"/>
          <w:szCs w:val="28"/>
        </w:rPr>
        <w:t xml:space="preserve"> </w:t>
      </w:r>
      <w:r w:rsidR="00066697" w:rsidRPr="006C0896">
        <w:rPr>
          <w:rFonts w:ascii="Times New Roman" w:hAnsi="Times New Roman" w:cs="Times New Roman"/>
          <w:b/>
          <w:sz w:val="28"/>
          <w:szCs w:val="28"/>
        </w:rPr>
        <w:t xml:space="preserve">XIII. </w:t>
      </w:r>
      <w:r w:rsidR="00197DA9" w:rsidRPr="006C0896">
        <w:rPr>
          <w:rFonts w:ascii="Times New Roman" w:hAnsi="Times New Roman" w:cs="Times New Roman"/>
          <w:sz w:val="28"/>
          <w:szCs w:val="28"/>
        </w:rPr>
        <w:t xml:space="preserve">Memorándum de fecha 07/02/2023, suscrito por la </w:t>
      </w:r>
      <w:proofErr w:type="spellStart"/>
      <w:r w:rsidR="00C441B6">
        <w:rPr>
          <w:rFonts w:ascii="Times New Roman" w:hAnsi="Times New Roman" w:cs="Times New Roman"/>
          <w:sz w:val="28"/>
          <w:szCs w:val="28"/>
        </w:rPr>
        <w:t>xxxxx</w:t>
      </w:r>
      <w:proofErr w:type="spellEnd"/>
      <w:r w:rsidR="00197DA9" w:rsidRPr="006C0896">
        <w:rPr>
          <w:rFonts w:ascii="Times New Roman" w:hAnsi="Times New Roman" w:cs="Times New Roman"/>
          <w:sz w:val="28"/>
          <w:szCs w:val="28"/>
        </w:rPr>
        <w:t xml:space="preserve">, Apoderada General y Judicial, en donde da de conocimiento al Pleno, sobre la resolución del Juzgado Cuarto de lo Laboral con referencia NUE 07476-21-LBPM-4LB1, demanda del </w:t>
      </w:r>
      <w:proofErr w:type="spellStart"/>
      <w:r w:rsidR="00C441B6">
        <w:rPr>
          <w:rFonts w:ascii="Times New Roman" w:hAnsi="Times New Roman" w:cs="Times New Roman"/>
          <w:sz w:val="28"/>
          <w:szCs w:val="28"/>
        </w:rPr>
        <w:t>xxxx</w:t>
      </w:r>
      <w:proofErr w:type="spellEnd"/>
      <w:r w:rsidR="00197DA9" w:rsidRPr="006C0896">
        <w:rPr>
          <w:rFonts w:ascii="Times New Roman" w:hAnsi="Times New Roman" w:cs="Times New Roman"/>
          <w:sz w:val="28"/>
          <w:szCs w:val="28"/>
        </w:rPr>
        <w:t xml:space="preserve"> en contra del Concejo Municipio de Apopa, en el que dan Resolución de Improponibilidad. </w:t>
      </w:r>
      <w:r w:rsidR="00066697" w:rsidRPr="006C0896">
        <w:rPr>
          <w:rFonts w:ascii="Times New Roman" w:hAnsi="Times New Roman" w:cs="Times New Roman"/>
          <w:b/>
          <w:sz w:val="28"/>
          <w:szCs w:val="28"/>
        </w:rPr>
        <w:t xml:space="preserve">XIV. </w:t>
      </w:r>
      <w:r w:rsidR="00197DA9" w:rsidRPr="006C0896">
        <w:rPr>
          <w:rFonts w:ascii="Times New Roman" w:hAnsi="Times New Roman" w:cs="Times New Roman"/>
          <w:sz w:val="28"/>
          <w:szCs w:val="28"/>
        </w:rPr>
        <w:t xml:space="preserve">Memorándum de fecha 08/02/2023, </w:t>
      </w:r>
      <w:proofErr w:type="gramStart"/>
      <w:r w:rsidR="00197DA9" w:rsidRPr="006C0896">
        <w:rPr>
          <w:rFonts w:ascii="Times New Roman" w:hAnsi="Times New Roman" w:cs="Times New Roman"/>
          <w:sz w:val="28"/>
          <w:szCs w:val="28"/>
        </w:rPr>
        <w:t>suscrito</w:t>
      </w:r>
      <w:proofErr w:type="gramEnd"/>
      <w:r w:rsidR="00197DA9" w:rsidRPr="006C0896">
        <w:rPr>
          <w:rFonts w:ascii="Times New Roman" w:hAnsi="Times New Roman" w:cs="Times New Roman"/>
          <w:sz w:val="28"/>
          <w:szCs w:val="28"/>
        </w:rPr>
        <w:t xml:space="preserve"> por la </w:t>
      </w:r>
      <w:proofErr w:type="spellStart"/>
      <w:r w:rsidR="00C441B6">
        <w:rPr>
          <w:rFonts w:ascii="Times New Roman" w:hAnsi="Times New Roman" w:cs="Times New Roman"/>
          <w:sz w:val="28"/>
          <w:szCs w:val="28"/>
        </w:rPr>
        <w:t>xxxxxx</w:t>
      </w:r>
      <w:proofErr w:type="spellEnd"/>
      <w:r w:rsidR="00197DA9" w:rsidRPr="006C0896">
        <w:rPr>
          <w:rFonts w:ascii="Times New Roman" w:hAnsi="Times New Roman" w:cs="Times New Roman"/>
          <w:sz w:val="28"/>
          <w:szCs w:val="28"/>
        </w:rPr>
        <w:t xml:space="preserve"> Jefe de Recursos Humanos, por medio del cual solicita los curriculum de los miembros del Concejo Municipal, dicha documentación es solicitada por AIP.</w:t>
      </w:r>
      <w:r w:rsidR="00066697" w:rsidRPr="006C0896">
        <w:rPr>
          <w:rFonts w:ascii="Times New Roman" w:hAnsi="Times New Roman" w:cs="Times New Roman"/>
          <w:sz w:val="28"/>
          <w:szCs w:val="28"/>
        </w:rPr>
        <w:t xml:space="preserve"> </w:t>
      </w:r>
      <w:r w:rsidR="00066697" w:rsidRPr="006C0896">
        <w:rPr>
          <w:rFonts w:ascii="Times New Roman" w:hAnsi="Times New Roman" w:cs="Times New Roman"/>
          <w:b/>
          <w:sz w:val="28"/>
          <w:szCs w:val="28"/>
        </w:rPr>
        <w:t xml:space="preserve">XV. </w:t>
      </w:r>
      <w:r w:rsidR="00197DA9" w:rsidRPr="006C0896">
        <w:rPr>
          <w:rFonts w:ascii="Times New Roman" w:hAnsi="Times New Roman" w:cs="Times New Roman"/>
          <w:sz w:val="28"/>
          <w:szCs w:val="28"/>
        </w:rPr>
        <w:t xml:space="preserve">Memorándum de Secretaría Municipal, de fecha 07/02/20223, informando que </w:t>
      </w:r>
      <w:r w:rsidR="00197DA9" w:rsidRPr="006C0896">
        <w:rPr>
          <w:rFonts w:ascii="Times New Roman" w:eastAsia="Calibri" w:hAnsi="Times New Roman" w:cs="Times New Roman"/>
          <w:sz w:val="28"/>
          <w:szCs w:val="28"/>
          <w:lang w:val="es-SV"/>
        </w:rPr>
        <w:t xml:space="preserve">conformidad al Art. 10 de la Ley de Procedimientos Administrativos, se remitió al Gerente de Desarrollo Territorial, notas suscritas por la </w:t>
      </w:r>
      <w:proofErr w:type="spellStart"/>
      <w:r w:rsidR="00C441B6">
        <w:rPr>
          <w:rFonts w:ascii="Times New Roman" w:eastAsia="Calibri" w:hAnsi="Times New Roman" w:cs="Times New Roman"/>
          <w:sz w:val="28"/>
          <w:szCs w:val="28"/>
          <w:lang w:val="es-SV"/>
        </w:rPr>
        <w:t>xxxx</w:t>
      </w:r>
      <w:proofErr w:type="spellEnd"/>
      <w:r w:rsidR="00197DA9" w:rsidRPr="006C0896">
        <w:rPr>
          <w:rFonts w:ascii="Times New Roman" w:eastAsia="Calibri" w:hAnsi="Times New Roman" w:cs="Times New Roman"/>
          <w:sz w:val="28"/>
          <w:szCs w:val="28"/>
          <w:lang w:val="es-SV"/>
        </w:rPr>
        <w:t xml:space="preserve">  representante de la empresa Skytowers perteneciente al Grupo TESCO S.A. de C.V., de fecha dos de febrero del presente año, las cuales detallo a continuación:</w:t>
      </w:r>
      <w:r w:rsidR="00066697" w:rsidRPr="006C0896">
        <w:rPr>
          <w:rFonts w:ascii="Times New Roman" w:eastAsia="Calibri" w:hAnsi="Times New Roman" w:cs="Times New Roman"/>
          <w:sz w:val="28"/>
          <w:szCs w:val="28"/>
          <w:lang w:val="es-SV"/>
        </w:rPr>
        <w:t xml:space="preserve"> </w:t>
      </w:r>
      <w:r w:rsidR="00066697" w:rsidRPr="006C0896">
        <w:rPr>
          <w:rFonts w:ascii="Times New Roman" w:eastAsia="Calibri" w:hAnsi="Times New Roman" w:cs="Times New Roman"/>
          <w:b/>
          <w:sz w:val="28"/>
          <w:szCs w:val="28"/>
          <w:lang w:val="es-SV"/>
        </w:rPr>
        <w:t>a)</w:t>
      </w:r>
      <w:r w:rsidR="00066697" w:rsidRPr="006C0896">
        <w:rPr>
          <w:rFonts w:ascii="Times New Roman" w:eastAsia="Calibri" w:hAnsi="Times New Roman" w:cs="Times New Roman"/>
          <w:sz w:val="28"/>
          <w:szCs w:val="28"/>
          <w:lang w:val="es-SV"/>
        </w:rPr>
        <w:t xml:space="preserve"> </w:t>
      </w:r>
      <w:r w:rsidR="00197DA9" w:rsidRPr="006C0896">
        <w:rPr>
          <w:rFonts w:ascii="Times New Roman" w:eastAsia="Calibri" w:hAnsi="Times New Roman" w:cs="Times New Roman"/>
          <w:sz w:val="28"/>
          <w:szCs w:val="28"/>
          <w:lang w:val="es-SV"/>
        </w:rPr>
        <w:t xml:space="preserve">Solicitando la regularización de la estructura de hasta 30 metros de altura ubicada en col. Popotlan 1, calle principal </w:t>
      </w:r>
      <w:proofErr w:type="spellStart"/>
      <w:r w:rsidR="00C441B6">
        <w:rPr>
          <w:rFonts w:ascii="Times New Roman" w:eastAsia="Calibri" w:hAnsi="Times New Roman" w:cs="Times New Roman"/>
          <w:sz w:val="28"/>
          <w:szCs w:val="28"/>
          <w:lang w:val="es-SV"/>
        </w:rPr>
        <w:t>xxx</w:t>
      </w:r>
      <w:r w:rsidR="00485A2F">
        <w:rPr>
          <w:rFonts w:ascii="Times New Roman" w:eastAsia="Calibri" w:hAnsi="Times New Roman" w:cs="Times New Roman"/>
          <w:sz w:val="28"/>
          <w:szCs w:val="28"/>
          <w:lang w:val="es-SV"/>
        </w:rPr>
        <w:t>xxx</w:t>
      </w:r>
      <w:proofErr w:type="spellEnd"/>
      <w:r w:rsidR="00197DA9" w:rsidRPr="006C0896">
        <w:rPr>
          <w:rFonts w:ascii="Times New Roman" w:eastAsia="Calibri" w:hAnsi="Times New Roman" w:cs="Times New Roman"/>
          <w:sz w:val="28"/>
          <w:szCs w:val="28"/>
          <w:lang w:val="es-SV"/>
        </w:rPr>
        <w:t xml:space="preserve">, denominada </w:t>
      </w:r>
      <w:r w:rsidR="00197DA9" w:rsidRPr="006C0896">
        <w:rPr>
          <w:rFonts w:ascii="Times New Roman" w:eastAsia="Calibri" w:hAnsi="Times New Roman" w:cs="Times New Roman"/>
          <w:b/>
          <w:sz w:val="28"/>
          <w:szCs w:val="28"/>
          <w:lang w:val="es-SV"/>
        </w:rPr>
        <w:t>“APOPA 5</w:t>
      </w:r>
      <w:r w:rsidR="00197DA9" w:rsidRPr="006C0896">
        <w:rPr>
          <w:rFonts w:ascii="Times New Roman" w:eastAsia="Calibri" w:hAnsi="Times New Roman" w:cs="Times New Roman"/>
          <w:sz w:val="28"/>
          <w:szCs w:val="28"/>
          <w:lang w:val="es-SV"/>
        </w:rPr>
        <w:t>”</w:t>
      </w:r>
      <w:r w:rsidR="00066697" w:rsidRPr="006C0896">
        <w:rPr>
          <w:rFonts w:ascii="Times New Roman" w:eastAsia="Calibri" w:hAnsi="Times New Roman" w:cs="Times New Roman"/>
          <w:sz w:val="28"/>
          <w:szCs w:val="28"/>
          <w:lang w:val="es-SV"/>
        </w:rPr>
        <w:t xml:space="preserve"> con coordenada 13.80159.168486, </w:t>
      </w:r>
      <w:r w:rsidR="00066697" w:rsidRPr="006C0896">
        <w:rPr>
          <w:rFonts w:ascii="Times New Roman" w:eastAsia="Calibri" w:hAnsi="Times New Roman" w:cs="Times New Roman"/>
          <w:b/>
          <w:sz w:val="28"/>
          <w:szCs w:val="28"/>
          <w:lang w:val="es-SV"/>
        </w:rPr>
        <w:t xml:space="preserve">b) </w:t>
      </w:r>
      <w:r w:rsidR="00197DA9" w:rsidRPr="006C0896">
        <w:rPr>
          <w:rFonts w:ascii="Times New Roman" w:eastAsia="Calibri" w:hAnsi="Times New Roman" w:cs="Times New Roman"/>
          <w:sz w:val="28"/>
          <w:szCs w:val="28"/>
          <w:lang w:val="es-SV"/>
        </w:rPr>
        <w:t xml:space="preserve">Solicitando la regularización de la estructura de hasta 30 metros de </w:t>
      </w:r>
      <w:proofErr w:type="spellStart"/>
      <w:r w:rsidR="00BC7FE6">
        <w:rPr>
          <w:rFonts w:ascii="Times New Roman" w:eastAsia="Calibri" w:hAnsi="Times New Roman" w:cs="Times New Roman"/>
          <w:sz w:val="28"/>
          <w:szCs w:val="28"/>
          <w:lang w:val="es-SV"/>
        </w:rPr>
        <w:t>xxxxxx</w:t>
      </w:r>
      <w:proofErr w:type="spellEnd"/>
      <w:r w:rsidR="00197DA9" w:rsidRPr="006C0896">
        <w:rPr>
          <w:rFonts w:ascii="Times New Roman" w:eastAsia="Calibri" w:hAnsi="Times New Roman" w:cs="Times New Roman"/>
          <w:sz w:val="28"/>
          <w:szCs w:val="28"/>
          <w:lang w:val="es-SV"/>
        </w:rPr>
        <w:t xml:space="preserve"> San Salvador, denominado </w:t>
      </w:r>
      <w:r w:rsidR="00197DA9" w:rsidRPr="006C0896">
        <w:rPr>
          <w:rFonts w:ascii="Times New Roman" w:eastAsia="Calibri" w:hAnsi="Times New Roman" w:cs="Times New Roman"/>
          <w:b/>
          <w:sz w:val="28"/>
          <w:szCs w:val="28"/>
          <w:lang w:val="es-SV"/>
        </w:rPr>
        <w:t xml:space="preserve">“APOPA TIKAL”, </w:t>
      </w:r>
      <w:r w:rsidR="00197DA9" w:rsidRPr="006C0896">
        <w:rPr>
          <w:rFonts w:ascii="Times New Roman" w:eastAsia="Calibri" w:hAnsi="Times New Roman" w:cs="Times New Roman"/>
          <w:sz w:val="28"/>
          <w:szCs w:val="28"/>
          <w:lang w:val="es-SV"/>
        </w:rPr>
        <w:t>con coordenadas 13.822121-89.188392.</w:t>
      </w:r>
      <w:r w:rsidR="00066697" w:rsidRPr="006C0896">
        <w:rPr>
          <w:rFonts w:ascii="Times New Roman" w:eastAsia="Calibri" w:hAnsi="Times New Roman" w:cs="Times New Roman"/>
          <w:sz w:val="28"/>
          <w:szCs w:val="28"/>
          <w:lang w:val="es-SV"/>
        </w:rPr>
        <w:t xml:space="preserve"> </w:t>
      </w:r>
      <w:r w:rsidR="00066697" w:rsidRPr="006C0896">
        <w:rPr>
          <w:rFonts w:ascii="Times New Roman" w:eastAsia="Calibri" w:hAnsi="Times New Roman" w:cs="Times New Roman"/>
          <w:b/>
          <w:sz w:val="28"/>
          <w:szCs w:val="28"/>
          <w:lang w:val="es-SV"/>
        </w:rPr>
        <w:t xml:space="preserve">c) </w:t>
      </w:r>
      <w:r w:rsidR="00197DA9" w:rsidRPr="006C0896">
        <w:rPr>
          <w:rFonts w:ascii="Times New Roman" w:eastAsia="Calibri" w:hAnsi="Times New Roman" w:cs="Times New Roman"/>
          <w:sz w:val="28"/>
          <w:szCs w:val="28"/>
          <w:lang w:val="es-SV"/>
        </w:rPr>
        <w:t xml:space="preserve">Solicitando la regularización de la estructura de hasta 48 metros de altura ubicada en: </w:t>
      </w:r>
      <w:r w:rsidR="00BC7FE6">
        <w:rPr>
          <w:rFonts w:ascii="Times New Roman" w:eastAsia="Calibri" w:hAnsi="Times New Roman" w:cs="Times New Roman"/>
          <w:sz w:val="28"/>
          <w:szCs w:val="28"/>
          <w:lang w:val="es-SV"/>
        </w:rPr>
        <w:t>xxx</w:t>
      </w:r>
      <w:r w:rsidR="00197DA9" w:rsidRPr="006C0896">
        <w:rPr>
          <w:rFonts w:ascii="Times New Roman" w:eastAsia="Calibri" w:hAnsi="Times New Roman" w:cs="Times New Roman"/>
          <w:sz w:val="28"/>
          <w:szCs w:val="28"/>
          <w:lang w:val="es-SV"/>
        </w:rPr>
        <w:t xml:space="preserve">, San Salvador, denominada </w:t>
      </w:r>
      <w:r w:rsidR="00197DA9" w:rsidRPr="006C0896">
        <w:rPr>
          <w:rFonts w:ascii="Times New Roman" w:eastAsia="Calibri" w:hAnsi="Times New Roman" w:cs="Times New Roman"/>
          <w:b/>
          <w:sz w:val="28"/>
          <w:szCs w:val="28"/>
          <w:lang w:val="es-SV"/>
        </w:rPr>
        <w:t xml:space="preserve">“GÉNESIS MAL” </w:t>
      </w:r>
      <w:r w:rsidR="00197DA9" w:rsidRPr="006C0896">
        <w:rPr>
          <w:rFonts w:ascii="Times New Roman" w:eastAsia="Calibri" w:hAnsi="Times New Roman" w:cs="Times New Roman"/>
          <w:sz w:val="28"/>
          <w:szCs w:val="28"/>
          <w:lang w:val="es-SV"/>
        </w:rPr>
        <w:t>con coordenadas 163.787834-89.173045.</w:t>
      </w:r>
      <w:r w:rsidR="00066697" w:rsidRPr="006C0896">
        <w:rPr>
          <w:rFonts w:ascii="Times New Roman" w:eastAsia="Calibri" w:hAnsi="Times New Roman" w:cs="Times New Roman"/>
          <w:sz w:val="28"/>
          <w:szCs w:val="28"/>
          <w:lang w:val="es-SV"/>
        </w:rPr>
        <w:t xml:space="preserve"> </w:t>
      </w:r>
      <w:r w:rsidR="00066697" w:rsidRPr="006C0896">
        <w:rPr>
          <w:rFonts w:ascii="Times New Roman" w:eastAsia="Calibri" w:hAnsi="Times New Roman" w:cs="Times New Roman"/>
          <w:b/>
          <w:sz w:val="28"/>
          <w:szCs w:val="28"/>
          <w:lang w:val="es-SV"/>
        </w:rPr>
        <w:t xml:space="preserve">d) </w:t>
      </w:r>
      <w:r w:rsidR="00197DA9" w:rsidRPr="006C0896">
        <w:rPr>
          <w:rFonts w:ascii="Times New Roman" w:eastAsia="Calibri" w:hAnsi="Times New Roman" w:cs="Times New Roman"/>
          <w:sz w:val="28"/>
          <w:szCs w:val="28"/>
          <w:lang w:val="es-SV"/>
        </w:rPr>
        <w:t xml:space="preserve">Solicitando la reconsideración del funcionamiento y regularización de la estructura de hasta 30 metros  de altura ubicada en: </w:t>
      </w:r>
      <w:proofErr w:type="spellStart"/>
      <w:r w:rsidR="00BC7FE6">
        <w:rPr>
          <w:rFonts w:ascii="Times New Roman" w:eastAsia="Calibri" w:hAnsi="Times New Roman" w:cs="Times New Roman"/>
          <w:sz w:val="28"/>
          <w:szCs w:val="28"/>
          <w:lang w:val="es-SV"/>
        </w:rPr>
        <w:t>xxxx</w:t>
      </w:r>
      <w:proofErr w:type="spellEnd"/>
      <w:r w:rsidR="00197DA9" w:rsidRPr="006C0896">
        <w:rPr>
          <w:rFonts w:ascii="Times New Roman" w:eastAsia="Calibri" w:hAnsi="Times New Roman" w:cs="Times New Roman"/>
          <w:sz w:val="28"/>
          <w:szCs w:val="28"/>
          <w:lang w:val="es-SV"/>
        </w:rPr>
        <w:t xml:space="preserve">, contiguo a comandos de Salvamento, Cruz Verde, madre tierra, Apopa, San Salvador, denominada </w:t>
      </w:r>
      <w:r w:rsidR="00197DA9" w:rsidRPr="006C0896">
        <w:rPr>
          <w:rFonts w:ascii="Times New Roman" w:eastAsia="Calibri" w:hAnsi="Times New Roman" w:cs="Times New Roman"/>
          <w:b/>
          <w:sz w:val="28"/>
          <w:szCs w:val="28"/>
          <w:lang w:val="es-SV"/>
        </w:rPr>
        <w:t xml:space="preserve">“APOPA CENTRO” </w:t>
      </w:r>
      <w:r w:rsidR="00197DA9" w:rsidRPr="006C0896">
        <w:rPr>
          <w:rFonts w:ascii="Times New Roman" w:eastAsia="Calibri" w:hAnsi="Times New Roman" w:cs="Times New Roman"/>
          <w:sz w:val="28"/>
          <w:szCs w:val="28"/>
          <w:lang w:val="es-SV"/>
        </w:rPr>
        <w:t>con coordinadas 13.80415-89.182397.</w:t>
      </w:r>
      <w:r w:rsidR="00066697" w:rsidRPr="006C0896">
        <w:rPr>
          <w:rFonts w:ascii="Times New Roman" w:eastAsia="Calibri" w:hAnsi="Times New Roman" w:cs="Times New Roman"/>
          <w:sz w:val="28"/>
          <w:szCs w:val="28"/>
          <w:lang w:val="es-SV"/>
        </w:rPr>
        <w:t xml:space="preserve"> </w:t>
      </w:r>
      <w:r w:rsidR="00066697" w:rsidRPr="006C0896">
        <w:rPr>
          <w:rFonts w:ascii="Times New Roman" w:eastAsia="Calibri" w:hAnsi="Times New Roman" w:cs="Times New Roman"/>
          <w:b/>
          <w:sz w:val="28"/>
          <w:szCs w:val="28"/>
          <w:lang w:val="es-SV"/>
        </w:rPr>
        <w:t xml:space="preserve">e) </w:t>
      </w:r>
      <w:r w:rsidR="00197DA9" w:rsidRPr="006C0896">
        <w:rPr>
          <w:rFonts w:ascii="Times New Roman" w:eastAsia="Calibri" w:hAnsi="Times New Roman" w:cs="Times New Roman"/>
          <w:sz w:val="28"/>
          <w:szCs w:val="28"/>
          <w:lang w:val="es-SV"/>
        </w:rPr>
        <w:t xml:space="preserve">Solicitando la regularización de la estructura de hasta 30 metros de altura ubicada en: </w:t>
      </w:r>
      <w:proofErr w:type="spellStart"/>
      <w:r w:rsidR="00BC7FE6">
        <w:rPr>
          <w:rFonts w:ascii="Times New Roman" w:eastAsia="Calibri" w:hAnsi="Times New Roman" w:cs="Times New Roman"/>
          <w:sz w:val="28"/>
          <w:szCs w:val="28"/>
          <w:lang w:val="es-SV"/>
        </w:rPr>
        <w:t>xxxx</w:t>
      </w:r>
      <w:proofErr w:type="spellEnd"/>
      <w:r w:rsidR="00197DA9" w:rsidRPr="006C0896">
        <w:rPr>
          <w:rFonts w:ascii="Times New Roman" w:eastAsia="Calibri" w:hAnsi="Times New Roman" w:cs="Times New Roman"/>
          <w:sz w:val="28"/>
          <w:szCs w:val="28"/>
          <w:lang w:val="es-SV"/>
        </w:rPr>
        <w:t xml:space="preserve"> San Salvador, denominada </w:t>
      </w:r>
      <w:r w:rsidR="00197DA9" w:rsidRPr="006C0896">
        <w:rPr>
          <w:rFonts w:ascii="Times New Roman" w:eastAsia="Calibri" w:hAnsi="Times New Roman" w:cs="Times New Roman"/>
          <w:b/>
          <w:sz w:val="28"/>
          <w:szCs w:val="28"/>
          <w:lang w:val="es-SV"/>
        </w:rPr>
        <w:t xml:space="preserve">“APOPA 7” </w:t>
      </w:r>
      <w:r w:rsidR="00197DA9" w:rsidRPr="006C0896">
        <w:rPr>
          <w:rFonts w:ascii="Times New Roman" w:eastAsia="Calibri" w:hAnsi="Times New Roman" w:cs="Times New Roman"/>
          <w:sz w:val="28"/>
          <w:szCs w:val="28"/>
          <w:lang w:val="es-SV"/>
        </w:rPr>
        <w:t>con coordenadas 13811095-89.179366.</w:t>
      </w:r>
      <w:r w:rsidR="00066697" w:rsidRPr="006C0896">
        <w:rPr>
          <w:rFonts w:ascii="Times New Roman" w:eastAsia="Calibri" w:hAnsi="Times New Roman" w:cs="Times New Roman"/>
          <w:sz w:val="28"/>
          <w:szCs w:val="28"/>
          <w:lang w:val="es-SV"/>
        </w:rPr>
        <w:t xml:space="preserve"> </w:t>
      </w:r>
      <w:r w:rsidR="00066697" w:rsidRPr="006C0896">
        <w:rPr>
          <w:rFonts w:ascii="Times New Roman" w:eastAsia="Calibri" w:hAnsi="Times New Roman" w:cs="Times New Roman"/>
          <w:b/>
          <w:sz w:val="28"/>
          <w:szCs w:val="28"/>
          <w:lang w:val="es-SV"/>
        </w:rPr>
        <w:t xml:space="preserve">f) </w:t>
      </w:r>
      <w:r w:rsidR="00197DA9" w:rsidRPr="006C0896">
        <w:rPr>
          <w:rFonts w:ascii="Times New Roman" w:eastAsia="Calibri" w:hAnsi="Times New Roman" w:cs="Times New Roman"/>
          <w:sz w:val="28"/>
          <w:szCs w:val="28"/>
          <w:lang w:val="es-SV"/>
        </w:rPr>
        <w:t xml:space="preserve">Solicitando la regularización de la estructura de hasta 30 metros de altura ubicada en: </w:t>
      </w:r>
      <w:proofErr w:type="spellStart"/>
      <w:r w:rsidR="00BC7FE6">
        <w:rPr>
          <w:rFonts w:ascii="Times New Roman" w:eastAsia="Calibri" w:hAnsi="Times New Roman" w:cs="Times New Roman"/>
          <w:sz w:val="28"/>
          <w:szCs w:val="28"/>
          <w:lang w:val="es-SV"/>
        </w:rPr>
        <w:t>xxxx</w:t>
      </w:r>
      <w:proofErr w:type="spellEnd"/>
      <w:r w:rsidR="00197DA9" w:rsidRPr="006C0896">
        <w:rPr>
          <w:rFonts w:ascii="Times New Roman" w:eastAsia="Calibri" w:hAnsi="Times New Roman" w:cs="Times New Roman"/>
          <w:sz w:val="28"/>
          <w:szCs w:val="28"/>
          <w:lang w:val="es-SV"/>
        </w:rPr>
        <w:t xml:space="preserve">, denominada </w:t>
      </w:r>
      <w:r w:rsidR="00197DA9" w:rsidRPr="006C0896">
        <w:rPr>
          <w:rFonts w:ascii="Times New Roman" w:eastAsia="Calibri" w:hAnsi="Times New Roman" w:cs="Times New Roman"/>
          <w:b/>
          <w:sz w:val="28"/>
          <w:szCs w:val="28"/>
          <w:lang w:val="es-SV"/>
        </w:rPr>
        <w:t xml:space="preserve">“APOPA G” </w:t>
      </w:r>
      <w:r w:rsidR="00197DA9" w:rsidRPr="006C0896">
        <w:rPr>
          <w:rFonts w:ascii="Times New Roman" w:eastAsia="Calibri" w:hAnsi="Times New Roman" w:cs="Times New Roman"/>
          <w:sz w:val="28"/>
          <w:szCs w:val="28"/>
          <w:lang w:val="es-SV"/>
        </w:rPr>
        <w:t xml:space="preserve">con </w:t>
      </w:r>
      <w:r w:rsidR="00066697" w:rsidRPr="006C0896">
        <w:rPr>
          <w:rFonts w:ascii="Times New Roman" w:eastAsia="Calibri" w:hAnsi="Times New Roman" w:cs="Times New Roman"/>
          <w:sz w:val="28"/>
          <w:szCs w:val="28"/>
          <w:lang w:val="es-SV"/>
        </w:rPr>
        <w:t xml:space="preserve">coordenadas 13.815535-89.176502 y </w:t>
      </w:r>
      <w:r w:rsidR="00066697" w:rsidRPr="006C0896">
        <w:rPr>
          <w:rFonts w:ascii="Times New Roman" w:eastAsia="Calibri" w:hAnsi="Times New Roman" w:cs="Times New Roman"/>
          <w:b/>
          <w:sz w:val="28"/>
          <w:szCs w:val="28"/>
          <w:lang w:val="es-SV"/>
        </w:rPr>
        <w:t xml:space="preserve">g) </w:t>
      </w:r>
      <w:r w:rsidR="00197DA9" w:rsidRPr="006C0896">
        <w:rPr>
          <w:rFonts w:ascii="Times New Roman" w:eastAsia="Calibri" w:hAnsi="Times New Roman" w:cs="Times New Roman"/>
          <w:sz w:val="28"/>
          <w:szCs w:val="28"/>
          <w:lang w:val="es-SV"/>
        </w:rPr>
        <w:t xml:space="preserve">Solicitando la reconsideración del funcionamiento y regularización de la estructura de hasta 30 metro de altura ubicada en: calle </w:t>
      </w:r>
      <w:r w:rsidR="00CC2CB9">
        <w:rPr>
          <w:rFonts w:ascii="Times New Roman" w:eastAsia="Calibri" w:hAnsi="Times New Roman" w:cs="Times New Roman"/>
          <w:sz w:val="28"/>
          <w:szCs w:val="28"/>
          <w:lang w:val="es-SV"/>
        </w:rPr>
        <w:t>xxx</w:t>
      </w:r>
      <w:r w:rsidR="00197DA9" w:rsidRPr="006C0896">
        <w:rPr>
          <w:rFonts w:ascii="Times New Roman" w:eastAsia="Calibri" w:hAnsi="Times New Roman" w:cs="Times New Roman"/>
          <w:sz w:val="28"/>
          <w:szCs w:val="28"/>
          <w:lang w:val="es-SV"/>
        </w:rPr>
        <w:t xml:space="preserve"> San Salvador, denominada: </w:t>
      </w:r>
      <w:r w:rsidR="00197DA9" w:rsidRPr="006C0896">
        <w:rPr>
          <w:rFonts w:ascii="Times New Roman" w:eastAsia="Calibri" w:hAnsi="Times New Roman" w:cs="Times New Roman"/>
          <w:b/>
          <w:sz w:val="28"/>
          <w:szCs w:val="28"/>
          <w:lang w:val="es-SV"/>
        </w:rPr>
        <w:t xml:space="preserve">“APOPA MADRE TIERRA”, </w:t>
      </w:r>
      <w:r w:rsidR="00197DA9" w:rsidRPr="006C0896">
        <w:rPr>
          <w:rFonts w:ascii="Times New Roman" w:eastAsia="Calibri" w:hAnsi="Times New Roman" w:cs="Times New Roman"/>
          <w:sz w:val="28"/>
          <w:szCs w:val="28"/>
          <w:lang w:val="es-SV"/>
        </w:rPr>
        <w:t xml:space="preserve"> con </w:t>
      </w:r>
      <w:r w:rsidR="00066697" w:rsidRPr="006C0896">
        <w:rPr>
          <w:rFonts w:ascii="Times New Roman" w:eastAsia="Calibri" w:hAnsi="Times New Roman" w:cs="Times New Roman"/>
          <w:sz w:val="28"/>
          <w:szCs w:val="28"/>
          <w:lang w:val="es-SV"/>
        </w:rPr>
        <w:t>coordenadas 13.806118-89.186061; a</w:t>
      </w:r>
      <w:r w:rsidR="00197DA9" w:rsidRPr="006C0896">
        <w:rPr>
          <w:rFonts w:ascii="Times New Roman" w:eastAsia="Calibri" w:hAnsi="Times New Roman" w:cs="Times New Roman"/>
          <w:sz w:val="28"/>
          <w:szCs w:val="28"/>
          <w:lang w:val="es-SV"/>
        </w:rPr>
        <w:t xml:space="preserve">sí mismo </w:t>
      </w:r>
      <w:r w:rsidR="004C402D" w:rsidRPr="006C0896">
        <w:rPr>
          <w:rFonts w:ascii="Times New Roman" w:eastAsia="Calibri" w:hAnsi="Times New Roman" w:cs="Times New Roman"/>
          <w:sz w:val="28"/>
          <w:szCs w:val="28"/>
          <w:lang w:val="es-SV"/>
        </w:rPr>
        <w:t>el Secretario Municipal remite</w:t>
      </w:r>
      <w:r w:rsidR="00197DA9" w:rsidRPr="006C0896">
        <w:rPr>
          <w:rFonts w:ascii="Times New Roman" w:eastAsia="Calibri" w:hAnsi="Times New Roman" w:cs="Times New Roman"/>
          <w:sz w:val="28"/>
          <w:szCs w:val="28"/>
          <w:lang w:val="es-SV"/>
        </w:rPr>
        <w:t xml:space="preserve"> nota suscrita por </w:t>
      </w:r>
      <w:proofErr w:type="spellStart"/>
      <w:r w:rsidR="00CC2CB9">
        <w:rPr>
          <w:rFonts w:ascii="Times New Roman" w:eastAsia="Calibri" w:hAnsi="Times New Roman" w:cs="Times New Roman"/>
          <w:sz w:val="28"/>
          <w:szCs w:val="28"/>
          <w:lang w:val="es-SV"/>
        </w:rPr>
        <w:t>xxxx</w:t>
      </w:r>
      <w:proofErr w:type="spellEnd"/>
      <w:r w:rsidR="00197DA9" w:rsidRPr="006C0896">
        <w:rPr>
          <w:rFonts w:ascii="Times New Roman" w:eastAsia="Calibri" w:hAnsi="Times New Roman" w:cs="Times New Roman"/>
          <w:sz w:val="28"/>
          <w:szCs w:val="28"/>
          <w:lang w:val="es-SV"/>
        </w:rPr>
        <w:t xml:space="preserve">, Apoderado Especial de la empresa Torrecom El Salvador LTDA de C.V.,  de fecha dos de febrero del año dos mil veintitrés; en la que solicita la </w:t>
      </w:r>
      <w:r w:rsidR="00197DA9" w:rsidRPr="006C0896">
        <w:rPr>
          <w:rFonts w:ascii="Times New Roman" w:eastAsia="Calibri" w:hAnsi="Times New Roman" w:cs="Times New Roman"/>
          <w:sz w:val="28"/>
          <w:szCs w:val="28"/>
          <w:lang w:val="es-SV"/>
        </w:rPr>
        <w:lastRenderedPageBreak/>
        <w:t>renovación de la LICENCIA ANUAL DE INSTALACIÓN DE TORRES, para el año 2023. Todo lo anterior con el Objeto que se dé el debido proceso</w:t>
      </w:r>
      <w:r w:rsidR="00066697" w:rsidRPr="006C0896">
        <w:rPr>
          <w:rFonts w:ascii="Times New Roman" w:eastAsia="Calibri" w:hAnsi="Times New Roman" w:cs="Times New Roman"/>
          <w:sz w:val="28"/>
          <w:szCs w:val="28"/>
          <w:lang w:val="es-SV"/>
        </w:rPr>
        <w:t xml:space="preserve">. </w:t>
      </w:r>
      <w:r w:rsidR="00066697" w:rsidRPr="006C0896">
        <w:rPr>
          <w:rFonts w:ascii="Times New Roman" w:eastAsia="Calibri" w:hAnsi="Times New Roman" w:cs="Times New Roman"/>
          <w:b/>
          <w:sz w:val="28"/>
          <w:szCs w:val="28"/>
          <w:lang w:val="es-SV"/>
        </w:rPr>
        <w:t>XVI.</w:t>
      </w:r>
      <w:r w:rsidR="00066697" w:rsidRPr="006C0896">
        <w:rPr>
          <w:rFonts w:ascii="Times New Roman" w:eastAsia="Calibri" w:hAnsi="Times New Roman" w:cs="Times New Roman"/>
          <w:sz w:val="28"/>
          <w:szCs w:val="28"/>
          <w:lang w:val="es-SV"/>
        </w:rPr>
        <w:t xml:space="preserve"> </w:t>
      </w:r>
      <w:r w:rsidR="00197DA9" w:rsidRPr="006C0896">
        <w:rPr>
          <w:rFonts w:ascii="Times New Roman" w:eastAsia="Calibri" w:hAnsi="Times New Roman" w:cs="Times New Roman"/>
          <w:sz w:val="28"/>
          <w:szCs w:val="28"/>
          <w:lang w:val="es-SV"/>
        </w:rPr>
        <w:t xml:space="preserve">Nota de fecha 08/02/2023, suscrito por </w:t>
      </w:r>
      <w:r w:rsidR="00CC2CB9">
        <w:rPr>
          <w:rFonts w:ascii="Times New Roman" w:eastAsia="Calibri" w:hAnsi="Times New Roman" w:cs="Times New Roman"/>
          <w:sz w:val="28"/>
          <w:szCs w:val="28"/>
          <w:lang w:val="es-SV"/>
        </w:rPr>
        <w:t>xxx</w:t>
      </w:r>
      <w:r w:rsidR="00197DA9" w:rsidRPr="006C0896">
        <w:rPr>
          <w:rFonts w:ascii="Times New Roman" w:eastAsia="Calibri" w:hAnsi="Times New Roman" w:cs="Times New Roman"/>
          <w:sz w:val="28"/>
          <w:szCs w:val="28"/>
          <w:lang w:val="es-SV"/>
        </w:rPr>
        <w:t>, Directora del Centro Educativo Instituto Nacional de la Colonia Ciudad Obrera Apopa, por medio de la cual solicitan una donación en apoyo a la orquesta de la institución para poder comprar recursos que se necesitan.</w:t>
      </w:r>
      <w:r w:rsidR="004C402D" w:rsidRPr="006C0896">
        <w:rPr>
          <w:rFonts w:ascii="Times New Roman" w:eastAsia="Calibri" w:hAnsi="Times New Roman" w:cs="Times New Roman"/>
          <w:sz w:val="28"/>
          <w:szCs w:val="28"/>
          <w:lang w:val="es-SV"/>
        </w:rPr>
        <w:t xml:space="preserve"> </w:t>
      </w:r>
      <w:r w:rsidR="00197DA9" w:rsidRPr="006C0896">
        <w:rPr>
          <w:rFonts w:ascii="Times New Roman" w:eastAsia="Calibri" w:hAnsi="Times New Roman" w:cs="Times New Roman"/>
          <w:b/>
          <w:sz w:val="28"/>
          <w:szCs w:val="28"/>
          <w:lang w:val="es-SV"/>
        </w:rPr>
        <w:t>Por tanto el Pleno solicita que la Unidad Jurídica, realice las acciones correspondientes con el objeto de elaborar convenio entre la Institución y la Municipalidad, e informe al Pleno</w:t>
      </w:r>
      <w:r w:rsidR="00197DA9" w:rsidRPr="006C0896">
        <w:rPr>
          <w:rFonts w:ascii="Times New Roman" w:eastAsia="Calibri" w:hAnsi="Times New Roman" w:cs="Times New Roman"/>
          <w:sz w:val="28"/>
          <w:szCs w:val="28"/>
          <w:lang w:val="es-SV"/>
        </w:rPr>
        <w:t xml:space="preserve">.- </w:t>
      </w:r>
      <w:r w:rsidR="00066697" w:rsidRPr="006C0896">
        <w:rPr>
          <w:rFonts w:ascii="Times New Roman" w:eastAsia="Calibri" w:hAnsi="Times New Roman" w:cs="Times New Roman"/>
          <w:b/>
          <w:sz w:val="28"/>
          <w:szCs w:val="28"/>
          <w:lang w:val="es-SV"/>
        </w:rPr>
        <w:t xml:space="preserve">XVII. </w:t>
      </w:r>
      <w:r w:rsidR="00197DA9" w:rsidRPr="006C0896">
        <w:rPr>
          <w:rFonts w:ascii="Times New Roman" w:eastAsia="Calibri" w:hAnsi="Times New Roman" w:cs="Times New Roman"/>
          <w:b/>
          <w:sz w:val="28"/>
          <w:szCs w:val="28"/>
          <w:lang w:val="es-SV"/>
        </w:rPr>
        <w:t>A)</w:t>
      </w:r>
      <w:r w:rsidR="00197DA9" w:rsidRPr="006C0896">
        <w:rPr>
          <w:rFonts w:ascii="Times New Roman" w:eastAsia="Calibri" w:hAnsi="Times New Roman" w:cs="Times New Roman"/>
          <w:sz w:val="28"/>
          <w:szCs w:val="28"/>
          <w:lang w:val="es-SV"/>
        </w:rPr>
        <w:t xml:space="preserve"> Correo electrónico de fecha 30/01/2023, recibido en Despacho Municipal, remitido por la Presidencia del instituto Mejores Gobernantes, por medio del cual invitan a los integrantes del Concejo en la toma de Protesta de Red Gobierno, como Consejeros Internacionales 2023, que se llevara a cabo en Cancún, Quintana Roo, México del 28 al 31 de marzo 2023 ene l marco del Congreso Internacional Regidores y Concejales 2023. </w:t>
      </w:r>
      <w:r w:rsidR="00197DA9" w:rsidRPr="006C0896">
        <w:rPr>
          <w:rFonts w:ascii="Times New Roman" w:eastAsia="Calibri" w:hAnsi="Times New Roman" w:cs="Times New Roman"/>
          <w:b/>
          <w:sz w:val="28"/>
          <w:szCs w:val="28"/>
          <w:lang w:val="es-SV"/>
        </w:rPr>
        <w:t>B)</w:t>
      </w:r>
      <w:r w:rsidR="00197DA9" w:rsidRPr="006C0896">
        <w:rPr>
          <w:rFonts w:ascii="Times New Roman" w:eastAsia="Calibri" w:hAnsi="Times New Roman" w:cs="Times New Roman"/>
          <w:sz w:val="28"/>
          <w:szCs w:val="28"/>
          <w:lang w:val="es-SV"/>
        </w:rPr>
        <w:t xml:space="preserve"> Correo electrónico de fecha 01/02/2023, recibido en Despacho Municipal, remitido por Líderes Globales, por medio del cual invitan al Encuentro Internacional de Gobiernos Locales y Estatales con el tema: El desarrollo económico local de las ciudades y la movilidad urbana a desarrollarse del 20 al 26 de marzo del 2023 en Roma, Italia y </w:t>
      </w:r>
      <w:r w:rsidR="00197DA9" w:rsidRPr="006C0896">
        <w:rPr>
          <w:rFonts w:ascii="Times New Roman" w:eastAsia="Calibri" w:hAnsi="Times New Roman" w:cs="Times New Roman"/>
          <w:b/>
          <w:sz w:val="28"/>
          <w:szCs w:val="28"/>
          <w:lang w:val="es-SV"/>
        </w:rPr>
        <w:t>C)</w:t>
      </w:r>
      <w:r w:rsidR="00197DA9" w:rsidRPr="006C0896">
        <w:rPr>
          <w:rFonts w:ascii="Times New Roman" w:eastAsia="Calibri" w:hAnsi="Times New Roman" w:cs="Times New Roman"/>
          <w:sz w:val="28"/>
          <w:szCs w:val="28"/>
          <w:lang w:val="es-SV"/>
        </w:rPr>
        <w:t xml:space="preserve"> Corro electrónico de fecha 30/01/2023, recibido Despacho Municipal, remitido por Líderes Globales, por medio de la cual invitan al Concejo al Encuentro Internacional de Alcaldes y Autoridades Locales a celebrarse del 20 al 26 de febrero en la Habana Varadero, Pinar del Rio República de Cuba. </w:t>
      </w:r>
      <w:r w:rsidR="00197DA9" w:rsidRPr="006C0896">
        <w:rPr>
          <w:rFonts w:ascii="Times New Roman" w:eastAsia="Calibri" w:hAnsi="Times New Roman" w:cs="Times New Roman"/>
          <w:b/>
          <w:sz w:val="28"/>
          <w:szCs w:val="28"/>
          <w:lang w:val="es-SV"/>
        </w:rPr>
        <w:t xml:space="preserve">Por tanto el Pleno, solicita que la Directora de Gestión y Cooperación, realice las acciones correspondientes, con el objeto de emitir informe referente a cuantas personas pueden asistir a cada evento, el objeto de cada evento, el costo por cada evento, los viáticos y todo lo necesario para realizar los viajes, y sea presentado en la próxima sesión de Concejo. </w:t>
      </w:r>
      <w:r w:rsidR="00066697" w:rsidRPr="006C0896">
        <w:rPr>
          <w:rFonts w:ascii="Times New Roman" w:eastAsia="Calibri" w:hAnsi="Times New Roman" w:cs="Times New Roman"/>
          <w:b/>
          <w:sz w:val="28"/>
          <w:szCs w:val="28"/>
          <w:lang w:val="es-SV"/>
        </w:rPr>
        <w:t xml:space="preserve">XVIII. </w:t>
      </w:r>
      <w:r w:rsidR="00197DA9" w:rsidRPr="006C0896">
        <w:rPr>
          <w:rFonts w:ascii="Times New Roman" w:eastAsia="Calibri" w:hAnsi="Times New Roman" w:cs="Times New Roman"/>
          <w:sz w:val="28"/>
          <w:szCs w:val="28"/>
          <w:lang w:val="es-SV"/>
        </w:rPr>
        <w:t xml:space="preserve">Memorándum de fecha 09/02/2023, suscrito por el </w:t>
      </w:r>
      <w:r w:rsidR="00197DA9" w:rsidRPr="006C0896">
        <w:rPr>
          <w:rFonts w:ascii="Times New Roman" w:eastAsia="Calibri" w:hAnsi="Times New Roman" w:cs="Times New Roman"/>
          <w:b/>
          <w:sz w:val="28"/>
          <w:szCs w:val="28"/>
          <w:lang w:val="es-SV"/>
        </w:rPr>
        <w:t xml:space="preserve">Lic. </w:t>
      </w:r>
      <w:proofErr w:type="spellStart"/>
      <w:r w:rsidR="00CC2CB9">
        <w:rPr>
          <w:rFonts w:ascii="Times New Roman" w:eastAsia="Calibri" w:hAnsi="Times New Roman" w:cs="Times New Roman"/>
          <w:b/>
          <w:sz w:val="28"/>
          <w:szCs w:val="28"/>
          <w:lang w:val="es-SV"/>
        </w:rPr>
        <w:t>xxxx</w:t>
      </w:r>
      <w:proofErr w:type="spellEnd"/>
      <w:r w:rsidR="00197DA9" w:rsidRPr="006C0896">
        <w:rPr>
          <w:rFonts w:ascii="Times New Roman" w:eastAsia="Calibri" w:hAnsi="Times New Roman" w:cs="Times New Roman"/>
          <w:b/>
          <w:sz w:val="28"/>
          <w:szCs w:val="28"/>
          <w:lang w:val="es-SV"/>
        </w:rPr>
        <w:t xml:space="preserve"> Delegado Municipal </w:t>
      </w:r>
      <w:proofErr w:type="spellStart"/>
      <w:r w:rsidR="00197DA9" w:rsidRPr="006C0896">
        <w:rPr>
          <w:rFonts w:ascii="Times New Roman" w:eastAsia="Calibri" w:hAnsi="Times New Roman" w:cs="Times New Roman"/>
          <w:b/>
          <w:sz w:val="28"/>
          <w:szCs w:val="28"/>
          <w:lang w:val="es-SV"/>
        </w:rPr>
        <w:t>Contravencional</w:t>
      </w:r>
      <w:proofErr w:type="spellEnd"/>
      <w:r w:rsidR="00197DA9" w:rsidRPr="006C0896">
        <w:rPr>
          <w:rFonts w:ascii="Times New Roman" w:eastAsia="Calibri" w:hAnsi="Times New Roman" w:cs="Times New Roman"/>
          <w:b/>
          <w:sz w:val="28"/>
          <w:szCs w:val="28"/>
          <w:lang w:val="es-SV"/>
        </w:rPr>
        <w:t xml:space="preserve">, </w:t>
      </w:r>
      <w:r w:rsidR="00197DA9" w:rsidRPr="006C0896">
        <w:rPr>
          <w:rFonts w:ascii="Times New Roman" w:eastAsia="Calibri" w:hAnsi="Times New Roman" w:cs="Times New Roman"/>
          <w:sz w:val="28"/>
          <w:szCs w:val="28"/>
          <w:lang w:val="es-SV"/>
        </w:rPr>
        <w:t xml:space="preserve">por medio del cual solicita que se Cree la Unidad Municipal de Protección de Animales de Compañía y Silvestre, tal como lo establece la ley Especial de Protección y bienestar animal, con el objeto de evitar posibles sanciones, que se asigne un espacio temporal para el resguardo de animales, que se asigne presupuesto para la compra de insumos para el funcionamiento de la Unidad mencionada y debido a que ya se aprobó el  presupuesto 2023 se vuelve necesario realizar una reforma presupuestaria </w:t>
      </w:r>
      <w:r w:rsidR="00197DA9" w:rsidRPr="006C0896">
        <w:rPr>
          <w:rFonts w:ascii="Times New Roman" w:eastAsia="Calibri" w:hAnsi="Times New Roman" w:cs="Times New Roman"/>
          <w:sz w:val="28"/>
          <w:szCs w:val="28"/>
          <w:lang w:val="es-SV"/>
        </w:rPr>
        <w:lastRenderedPageBreak/>
        <w:t>debido a que no estaba incluido dentro de dicho presupuesto.</w:t>
      </w:r>
      <w:r w:rsidR="00066697" w:rsidRPr="006C0896">
        <w:rPr>
          <w:rFonts w:ascii="Times New Roman" w:eastAsia="Calibri" w:hAnsi="Times New Roman" w:cs="Times New Roman"/>
          <w:sz w:val="28"/>
          <w:szCs w:val="28"/>
          <w:lang w:val="es-SV"/>
        </w:rPr>
        <w:t xml:space="preserve"> </w:t>
      </w:r>
      <w:r w:rsidR="00197DA9" w:rsidRPr="006C0896">
        <w:rPr>
          <w:rFonts w:ascii="Times New Roman" w:eastAsia="Calibri" w:hAnsi="Times New Roman" w:cs="Times New Roman"/>
          <w:b/>
          <w:sz w:val="28"/>
          <w:szCs w:val="28"/>
          <w:lang w:val="es-SV"/>
        </w:rPr>
        <w:t>Por tanto el Pleno solicita que el Gerente Financiero y Tributario realice las acciones correspondientes con el objeto de emitir nota dirigida al Titular del Ministerio de Hacienda solicitando recomendable de la factibilidad de Crear la Unidad Municipal de Protección de Animales de Compañía y Silvestre y dotar del personal idóneo de acuerdo a los requerimientos de Ley, a efecto de no caer en multas e incumplimiento del Decreto del Ministerio de Hacienda</w:t>
      </w:r>
      <w:r w:rsidR="00197DA9" w:rsidRPr="005B42DE">
        <w:rPr>
          <w:rFonts w:ascii="Times New Roman" w:eastAsia="Calibri" w:hAnsi="Times New Roman" w:cs="Times New Roman"/>
          <w:b/>
          <w:sz w:val="28"/>
          <w:szCs w:val="28"/>
          <w:lang w:val="es-SV"/>
        </w:rPr>
        <w:t>.</w:t>
      </w:r>
      <w:r w:rsidR="006C0896" w:rsidRPr="005B42DE">
        <w:rPr>
          <w:rFonts w:ascii="Times New Roman" w:eastAsia="Calibri" w:hAnsi="Times New Roman" w:cs="Times New Roman"/>
          <w:b/>
          <w:sz w:val="28"/>
          <w:szCs w:val="28"/>
          <w:lang w:val="es-SV"/>
        </w:rPr>
        <w:t xml:space="preserve"> </w:t>
      </w:r>
      <w:r w:rsidR="005B42DE" w:rsidRPr="005B42DE">
        <w:rPr>
          <w:rFonts w:ascii="Times New Roman" w:eastAsia="Calibri" w:hAnsi="Times New Roman" w:cs="Times New Roman"/>
          <w:b/>
          <w:sz w:val="28"/>
          <w:szCs w:val="28"/>
          <w:lang w:val="es-SV"/>
        </w:rPr>
        <w:t xml:space="preserve">XIX. </w:t>
      </w:r>
      <w:r w:rsidR="005B42DE" w:rsidRPr="005B42DE">
        <w:rPr>
          <w:rFonts w:ascii="Times New Roman" w:eastAsia="Calibri" w:hAnsi="Times New Roman" w:cs="Times New Roman"/>
          <w:sz w:val="28"/>
          <w:szCs w:val="28"/>
          <w:lang w:val="es-SV"/>
        </w:rPr>
        <w:t xml:space="preserve">Nota presentada por el </w:t>
      </w:r>
      <w:r w:rsidR="00CC2CB9">
        <w:rPr>
          <w:rFonts w:ascii="Times New Roman" w:eastAsia="Calibri" w:hAnsi="Times New Roman" w:cs="Times New Roman"/>
          <w:b/>
          <w:sz w:val="28"/>
          <w:szCs w:val="28"/>
          <w:lang w:val="es-SV"/>
        </w:rPr>
        <w:t>xxxx</w:t>
      </w:r>
      <w:bookmarkStart w:id="4" w:name="_GoBack"/>
      <w:bookmarkEnd w:id="4"/>
      <w:r w:rsidR="005B42DE" w:rsidRPr="005B42DE">
        <w:rPr>
          <w:rFonts w:ascii="Times New Roman" w:eastAsia="Calibri" w:hAnsi="Times New Roman" w:cs="Times New Roman"/>
          <w:b/>
          <w:sz w:val="28"/>
          <w:szCs w:val="28"/>
          <w:lang w:val="es-SV"/>
        </w:rPr>
        <w:t xml:space="preserve">, Síndico Municipal, </w:t>
      </w:r>
      <w:r w:rsidR="005B42DE" w:rsidRPr="005B42DE">
        <w:rPr>
          <w:rFonts w:ascii="Times New Roman" w:eastAsia="Calibri" w:hAnsi="Times New Roman" w:cs="Times New Roman"/>
          <w:sz w:val="28"/>
          <w:szCs w:val="28"/>
          <w:lang w:val="es-SV"/>
        </w:rPr>
        <w:t>de fecha 07/02/2023, recibida en la Unidad de Secretaria Municipal el día 08/02/2023, por medio de la cual remite documentos relacionados a los empleados que se han reinstalado y que se han recibido y generado en relación a:</w:t>
      </w:r>
    </w:p>
    <w:p w:rsidR="007E2EA2" w:rsidRPr="005B42DE" w:rsidRDefault="007E2EA2" w:rsidP="005B42DE">
      <w:pPr>
        <w:spacing w:after="0" w:line="276" w:lineRule="auto"/>
        <w:contextualSpacing/>
        <w:jc w:val="both"/>
        <w:rPr>
          <w:rFonts w:ascii="Times New Roman" w:eastAsia="Calibri" w:hAnsi="Times New Roman" w:cs="Times New Roman"/>
          <w:sz w:val="28"/>
          <w:szCs w:val="28"/>
          <w:lang w:val="es-SV"/>
        </w:rPr>
      </w:pPr>
    </w:p>
    <w:p w:rsidR="005B42DE" w:rsidRPr="005B42DE" w:rsidRDefault="005B42DE" w:rsidP="005B42DE">
      <w:pPr>
        <w:numPr>
          <w:ilvl w:val="3"/>
          <w:numId w:val="12"/>
        </w:numPr>
        <w:spacing w:after="0" w:line="276" w:lineRule="auto"/>
        <w:contextualSpacing/>
        <w:jc w:val="both"/>
        <w:rPr>
          <w:rFonts w:ascii="Times New Roman" w:eastAsia="Calibri" w:hAnsi="Times New Roman" w:cs="Times New Roman"/>
          <w:sz w:val="28"/>
          <w:szCs w:val="28"/>
          <w:lang w:val="es-SV"/>
        </w:rPr>
      </w:pPr>
      <w:r w:rsidRPr="005B42DE">
        <w:rPr>
          <w:rFonts w:ascii="Times New Roman" w:eastAsia="Calibri" w:hAnsi="Times New Roman" w:cs="Times New Roman"/>
          <w:sz w:val="28"/>
          <w:szCs w:val="28"/>
          <w:lang w:val="es-SV"/>
        </w:rPr>
        <w:t>Finiquito y desistimientos</w:t>
      </w:r>
    </w:p>
    <w:p w:rsidR="005B42DE" w:rsidRPr="005B42DE" w:rsidRDefault="005B42DE" w:rsidP="005B42DE">
      <w:pPr>
        <w:numPr>
          <w:ilvl w:val="3"/>
          <w:numId w:val="12"/>
        </w:numPr>
        <w:spacing w:after="0" w:line="276" w:lineRule="auto"/>
        <w:contextualSpacing/>
        <w:jc w:val="both"/>
        <w:rPr>
          <w:rFonts w:ascii="Times New Roman" w:eastAsia="Calibri" w:hAnsi="Times New Roman" w:cs="Times New Roman"/>
          <w:sz w:val="28"/>
          <w:szCs w:val="28"/>
          <w:lang w:val="es-SV"/>
        </w:rPr>
      </w:pPr>
      <w:r w:rsidRPr="005B42DE">
        <w:rPr>
          <w:rFonts w:ascii="Times New Roman" w:eastAsia="Calibri" w:hAnsi="Times New Roman" w:cs="Times New Roman"/>
          <w:sz w:val="28"/>
          <w:szCs w:val="28"/>
          <w:lang w:val="es-SV"/>
        </w:rPr>
        <w:t>Medidas Cautelares</w:t>
      </w:r>
    </w:p>
    <w:p w:rsidR="005B42DE" w:rsidRPr="005B42DE" w:rsidRDefault="005B42DE" w:rsidP="005B42DE">
      <w:pPr>
        <w:numPr>
          <w:ilvl w:val="3"/>
          <w:numId w:val="12"/>
        </w:numPr>
        <w:spacing w:after="0" w:line="276" w:lineRule="auto"/>
        <w:contextualSpacing/>
        <w:jc w:val="both"/>
        <w:rPr>
          <w:rFonts w:ascii="Times New Roman" w:eastAsia="Calibri" w:hAnsi="Times New Roman" w:cs="Times New Roman"/>
          <w:sz w:val="28"/>
          <w:szCs w:val="28"/>
          <w:lang w:val="es-SV"/>
        </w:rPr>
      </w:pPr>
      <w:r w:rsidRPr="005B42DE">
        <w:rPr>
          <w:rFonts w:ascii="Times New Roman" w:eastAsia="Calibri" w:hAnsi="Times New Roman" w:cs="Times New Roman"/>
          <w:sz w:val="28"/>
          <w:szCs w:val="28"/>
          <w:lang w:val="es-SV"/>
        </w:rPr>
        <w:t>Resoluciones de Juez</w:t>
      </w:r>
    </w:p>
    <w:p w:rsidR="005B42DE" w:rsidRPr="005B42DE" w:rsidRDefault="005B42DE" w:rsidP="005B42DE">
      <w:pPr>
        <w:numPr>
          <w:ilvl w:val="3"/>
          <w:numId w:val="12"/>
        </w:numPr>
        <w:spacing w:after="0" w:line="276" w:lineRule="auto"/>
        <w:contextualSpacing/>
        <w:jc w:val="both"/>
        <w:rPr>
          <w:rFonts w:ascii="Times New Roman" w:eastAsia="Calibri" w:hAnsi="Times New Roman" w:cs="Times New Roman"/>
          <w:sz w:val="28"/>
          <w:szCs w:val="28"/>
          <w:lang w:val="es-SV"/>
        </w:rPr>
      </w:pPr>
      <w:r w:rsidRPr="005B42DE">
        <w:rPr>
          <w:rFonts w:ascii="Times New Roman" w:eastAsia="Calibri" w:hAnsi="Times New Roman" w:cs="Times New Roman"/>
          <w:sz w:val="28"/>
          <w:szCs w:val="28"/>
          <w:lang w:val="es-SV"/>
        </w:rPr>
        <w:t>Actas de audiencias asistidas por el síndico municipal.</w:t>
      </w:r>
    </w:p>
    <w:p w:rsidR="005B42DE" w:rsidRPr="005B42DE" w:rsidRDefault="005B42DE" w:rsidP="005B42DE">
      <w:pPr>
        <w:tabs>
          <w:tab w:val="left" w:pos="1375"/>
        </w:tabs>
        <w:spacing w:after="0" w:line="276" w:lineRule="auto"/>
        <w:jc w:val="both"/>
        <w:rPr>
          <w:rFonts w:ascii="Times New Roman" w:hAnsi="Times New Roman" w:cs="Times New Roman"/>
          <w:sz w:val="28"/>
          <w:szCs w:val="28"/>
          <w:lang w:val="es-SV"/>
        </w:rPr>
      </w:pPr>
      <w:r w:rsidRPr="005B42DE">
        <w:rPr>
          <w:rFonts w:ascii="Times New Roman" w:hAnsi="Times New Roman" w:cs="Times New Roman"/>
          <w:sz w:val="28"/>
          <w:szCs w:val="28"/>
          <w:lang w:val="es-SV"/>
        </w:rPr>
        <w:tab/>
      </w:r>
    </w:p>
    <w:p w:rsidR="005B42DE" w:rsidRPr="005B42DE" w:rsidRDefault="005B42DE" w:rsidP="005B42DE">
      <w:pPr>
        <w:tabs>
          <w:tab w:val="left" w:pos="1375"/>
        </w:tabs>
        <w:spacing w:after="0" w:line="276" w:lineRule="auto"/>
        <w:jc w:val="both"/>
        <w:rPr>
          <w:rFonts w:ascii="Times New Roman" w:hAnsi="Times New Roman" w:cs="Times New Roman"/>
          <w:sz w:val="28"/>
          <w:szCs w:val="28"/>
          <w:lang w:val="es-SV"/>
        </w:rPr>
      </w:pPr>
      <w:r w:rsidRPr="005B42DE">
        <w:rPr>
          <w:rFonts w:ascii="Times New Roman" w:hAnsi="Times New Roman" w:cs="Times New Roman"/>
          <w:sz w:val="28"/>
          <w:szCs w:val="28"/>
          <w:lang w:val="es-SV"/>
        </w:rPr>
        <w:t xml:space="preserve">Por tanto la </w:t>
      </w:r>
      <w:r w:rsidRPr="005B42DE">
        <w:rPr>
          <w:rFonts w:ascii="Times New Roman" w:hAnsi="Times New Roman" w:cs="Times New Roman"/>
          <w:b/>
          <w:sz w:val="28"/>
          <w:szCs w:val="28"/>
          <w:lang w:val="es-SV"/>
        </w:rPr>
        <w:t>Sra. Alcaldesa Municipal, Dra. Jennifer Esmeralda Juárez García,</w:t>
      </w:r>
      <w:r w:rsidRPr="005B42DE">
        <w:rPr>
          <w:rFonts w:ascii="Times New Roman" w:hAnsi="Times New Roman" w:cs="Times New Roman"/>
          <w:sz w:val="28"/>
          <w:szCs w:val="28"/>
          <w:lang w:val="es-SV"/>
        </w:rPr>
        <w:t xml:space="preserve"> explica ante el Pleno que la presentación de la información esta deficiente por falta de detalles en la información entregada, por lo que le solicita al Síndico Municipal, que realice las diligencias correspondientes con el objeto de ampliar el contenido de la información antes mencionada, según las siguientes recomendaciones: </w:t>
      </w:r>
    </w:p>
    <w:p w:rsidR="005B42DE" w:rsidRPr="005B42DE" w:rsidRDefault="005B42DE" w:rsidP="005B42DE">
      <w:pPr>
        <w:tabs>
          <w:tab w:val="left" w:pos="1375"/>
        </w:tabs>
        <w:spacing w:after="0" w:line="276" w:lineRule="auto"/>
        <w:jc w:val="both"/>
        <w:rPr>
          <w:rFonts w:ascii="Times New Roman" w:hAnsi="Times New Roman" w:cs="Times New Roman"/>
          <w:sz w:val="28"/>
          <w:szCs w:val="28"/>
          <w:lang w:val="es-SV"/>
        </w:rPr>
      </w:pPr>
    </w:p>
    <w:p w:rsidR="005B42DE" w:rsidRPr="005B42DE" w:rsidRDefault="005B42DE" w:rsidP="005B42DE">
      <w:pPr>
        <w:numPr>
          <w:ilvl w:val="0"/>
          <w:numId w:val="13"/>
        </w:numPr>
        <w:tabs>
          <w:tab w:val="left" w:pos="1375"/>
        </w:tabs>
        <w:spacing w:after="0" w:line="276" w:lineRule="auto"/>
        <w:contextualSpacing/>
        <w:jc w:val="both"/>
        <w:rPr>
          <w:rFonts w:ascii="Times New Roman" w:eastAsia="Calibri" w:hAnsi="Times New Roman" w:cs="Times New Roman"/>
          <w:sz w:val="28"/>
          <w:szCs w:val="28"/>
          <w:lang w:val="es-SV"/>
        </w:rPr>
      </w:pPr>
      <w:r w:rsidRPr="005B42DE">
        <w:rPr>
          <w:rFonts w:ascii="Times New Roman" w:eastAsia="Calibri" w:hAnsi="Times New Roman" w:cs="Times New Roman"/>
          <w:sz w:val="28"/>
          <w:szCs w:val="28"/>
          <w:lang w:val="es-SV"/>
        </w:rPr>
        <w:t>En el apartado delos finiquitos y los desistimientos agregar un detalle con las acciones y/o actividades realizadas en atención a cada empleado que están categorizados allí;</w:t>
      </w:r>
    </w:p>
    <w:p w:rsidR="005B42DE" w:rsidRPr="005B42DE" w:rsidRDefault="005B42DE" w:rsidP="005B42DE">
      <w:pPr>
        <w:numPr>
          <w:ilvl w:val="0"/>
          <w:numId w:val="13"/>
        </w:numPr>
        <w:tabs>
          <w:tab w:val="left" w:pos="1375"/>
        </w:tabs>
        <w:spacing w:after="0" w:line="276" w:lineRule="auto"/>
        <w:contextualSpacing/>
        <w:jc w:val="both"/>
        <w:rPr>
          <w:rFonts w:ascii="Times New Roman" w:eastAsia="Calibri" w:hAnsi="Times New Roman" w:cs="Times New Roman"/>
          <w:sz w:val="28"/>
          <w:szCs w:val="28"/>
          <w:lang w:val="es-SV"/>
        </w:rPr>
      </w:pPr>
      <w:r w:rsidRPr="005B42DE">
        <w:rPr>
          <w:rFonts w:ascii="Times New Roman" w:eastAsia="Calibri" w:hAnsi="Times New Roman" w:cs="Times New Roman"/>
          <w:sz w:val="28"/>
          <w:szCs w:val="28"/>
          <w:lang w:val="es-SV"/>
        </w:rPr>
        <w:t xml:space="preserve">En el mismo caso hacerlo detalladamente en los casos de medidas cautelares, </w:t>
      </w:r>
    </w:p>
    <w:p w:rsidR="005B42DE" w:rsidRPr="005B42DE" w:rsidRDefault="005B42DE" w:rsidP="005B42DE">
      <w:pPr>
        <w:numPr>
          <w:ilvl w:val="0"/>
          <w:numId w:val="13"/>
        </w:numPr>
        <w:tabs>
          <w:tab w:val="left" w:pos="1375"/>
        </w:tabs>
        <w:spacing w:after="0" w:line="276" w:lineRule="auto"/>
        <w:contextualSpacing/>
        <w:jc w:val="both"/>
        <w:rPr>
          <w:rFonts w:ascii="Times New Roman" w:eastAsia="Calibri" w:hAnsi="Times New Roman" w:cs="Times New Roman"/>
          <w:sz w:val="28"/>
          <w:szCs w:val="28"/>
          <w:lang w:val="es-SV"/>
        </w:rPr>
      </w:pPr>
      <w:r w:rsidRPr="005B42DE">
        <w:rPr>
          <w:rFonts w:ascii="Times New Roman" w:eastAsia="Calibri" w:hAnsi="Times New Roman" w:cs="Times New Roman"/>
          <w:sz w:val="28"/>
          <w:szCs w:val="28"/>
          <w:lang w:val="es-SV"/>
        </w:rPr>
        <w:t xml:space="preserve">En el caso de las resoluciones de juez, agregar las fechas de las resoluciones, los trabajadores afectados, cual fue el resultado final, nombre del juez que dio la resolución. </w:t>
      </w:r>
    </w:p>
    <w:p w:rsidR="005B42DE" w:rsidRPr="005B42DE" w:rsidRDefault="005B42DE" w:rsidP="005B42DE">
      <w:pPr>
        <w:numPr>
          <w:ilvl w:val="0"/>
          <w:numId w:val="13"/>
        </w:numPr>
        <w:tabs>
          <w:tab w:val="left" w:pos="1375"/>
        </w:tabs>
        <w:spacing w:after="0" w:line="276" w:lineRule="auto"/>
        <w:contextualSpacing/>
        <w:jc w:val="both"/>
        <w:rPr>
          <w:rFonts w:ascii="Times New Roman" w:eastAsia="Calibri" w:hAnsi="Times New Roman" w:cs="Times New Roman"/>
          <w:sz w:val="28"/>
          <w:szCs w:val="28"/>
          <w:lang w:val="es-SV"/>
        </w:rPr>
      </w:pPr>
      <w:r w:rsidRPr="007A2441">
        <w:rPr>
          <w:rFonts w:ascii="Times New Roman" w:eastAsia="Calibri" w:hAnsi="Times New Roman" w:cs="Times New Roman"/>
          <w:sz w:val="28"/>
          <w:szCs w:val="28"/>
          <w:lang w:val="es-SV"/>
        </w:rPr>
        <w:lastRenderedPageBreak/>
        <w:t>Con Relación a las actas de audiencias asistidas, hacer un resumen de los días que se asistió y el asunto de la audiencia.</w:t>
      </w:r>
    </w:p>
    <w:p w:rsidR="005B42DE" w:rsidRPr="005B42DE" w:rsidRDefault="005B42DE" w:rsidP="005B42DE">
      <w:pPr>
        <w:spacing w:line="276" w:lineRule="auto"/>
        <w:jc w:val="both"/>
        <w:rPr>
          <w:rFonts w:ascii="Times New Roman" w:eastAsia="Times New Roman" w:hAnsi="Times New Roman" w:cs="Times New Roman"/>
          <w:color w:val="000000"/>
          <w:sz w:val="28"/>
          <w:szCs w:val="28"/>
          <w:lang w:eastAsia="es-ES"/>
        </w:rPr>
      </w:pPr>
    </w:p>
    <w:p w:rsidR="009627B8" w:rsidRPr="005B42DE" w:rsidRDefault="009627B8" w:rsidP="005B42DE">
      <w:pPr>
        <w:spacing w:line="276" w:lineRule="auto"/>
        <w:jc w:val="both"/>
        <w:rPr>
          <w:rFonts w:ascii="Times New Roman" w:eastAsia="Calibri" w:hAnsi="Times New Roman" w:cs="Times New Roman"/>
          <w:b/>
          <w:bCs/>
          <w:sz w:val="28"/>
          <w:szCs w:val="28"/>
        </w:rPr>
      </w:pPr>
      <w:r w:rsidRPr="005B42DE">
        <w:rPr>
          <w:rFonts w:ascii="Times New Roman" w:eastAsia="Times New Roman" w:hAnsi="Times New Roman" w:cs="Times New Roman"/>
          <w:color w:val="000000"/>
          <w:sz w:val="28"/>
          <w:szCs w:val="28"/>
          <w:lang w:eastAsia="es-ES"/>
        </w:rPr>
        <w:t xml:space="preserve">Y no habiendo más que hacer constar se cierra la sesión a las </w:t>
      </w:r>
      <w:r w:rsidR="00C744A0" w:rsidRPr="005B42DE">
        <w:rPr>
          <w:rFonts w:ascii="Times New Roman" w:eastAsia="Times New Roman" w:hAnsi="Times New Roman" w:cs="Times New Roman"/>
          <w:color w:val="000000"/>
          <w:sz w:val="28"/>
          <w:szCs w:val="28"/>
          <w:lang w:eastAsia="es-ES"/>
        </w:rPr>
        <w:t>diecisiete</w:t>
      </w:r>
      <w:r w:rsidRPr="005B42DE">
        <w:rPr>
          <w:rFonts w:ascii="Times New Roman" w:eastAsia="Times New Roman" w:hAnsi="Times New Roman" w:cs="Times New Roman"/>
          <w:color w:val="000000"/>
          <w:sz w:val="28"/>
          <w:szCs w:val="28"/>
          <w:lang w:eastAsia="es-ES"/>
        </w:rPr>
        <w:t xml:space="preserve"> horas con </w:t>
      </w:r>
      <w:r w:rsidR="00C744A0" w:rsidRPr="005B42DE">
        <w:rPr>
          <w:rFonts w:ascii="Times New Roman" w:eastAsia="Times New Roman" w:hAnsi="Times New Roman" w:cs="Times New Roman"/>
          <w:color w:val="000000"/>
          <w:sz w:val="28"/>
          <w:szCs w:val="28"/>
          <w:lang w:eastAsia="es-ES"/>
        </w:rPr>
        <w:t>quince</w:t>
      </w:r>
      <w:r w:rsidRPr="005B42DE">
        <w:rPr>
          <w:rFonts w:ascii="Times New Roman" w:eastAsia="Times New Roman" w:hAnsi="Times New Roman" w:cs="Times New Roman"/>
          <w:color w:val="000000"/>
          <w:sz w:val="28"/>
          <w:szCs w:val="28"/>
          <w:lang w:eastAsia="es-ES"/>
        </w:rPr>
        <w:t xml:space="preserve"> minutos del día </w:t>
      </w:r>
      <w:r w:rsidR="005C39A9" w:rsidRPr="005B42DE">
        <w:rPr>
          <w:rFonts w:ascii="Times New Roman" w:eastAsia="Times New Roman" w:hAnsi="Times New Roman" w:cs="Times New Roman"/>
          <w:color w:val="000000"/>
          <w:sz w:val="28"/>
          <w:szCs w:val="28"/>
          <w:lang w:eastAsia="es-ES"/>
        </w:rPr>
        <w:t>jueves</w:t>
      </w:r>
      <w:r w:rsidR="003B7DC1" w:rsidRPr="005B42DE">
        <w:rPr>
          <w:rFonts w:ascii="Times New Roman" w:eastAsia="Times New Roman" w:hAnsi="Times New Roman" w:cs="Times New Roman"/>
          <w:color w:val="000000"/>
          <w:sz w:val="28"/>
          <w:szCs w:val="28"/>
          <w:lang w:eastAsia="es-ES"/>
        </w:rPr>
        <w:t xml:space="preserve"> </w:t>
      </w:r>
      <w:r w:rsidR="00C744A0" w:rsidRPr="005B42DE">
        <w:rPr>
          <w:rFonts w:ascii="Times New Roman" w:eastAsia="Times New Roman" w:hAnsi="Times New Roman" w:cs="Times New Roman"/>
          <w:color w:val="000000"/>
          <w:sz w:val="28"/>
          <w:szCs w:val="28"/>
          <w:lang w:eastAsia="es-ES"/>
        </w:rPr>
        <w:t>nueve</w:t>
      </w:r>
      <w:r w:rsidR="00274A43" w:rsidRPr="005B42DE">
        <w:rPr>
          <w:rFonts w:ascii="Times New Roman" w:eastAsia="Times New Roman" w:hAnsi="Times New Roman" w:cs="Times New Roman"/>
          <w:color w:val="000000"/>
          <w:sz w:val="28"/>
          <w:szCs w:val="28"/>
          <w:lang w:eastAsia="es-ES"/>
        </w:rPr>
        <w:t xml:space="preserve"> de </w:t>
      </w:r>
      <w:r w:rsidR="005C39A9" w:rsidRPr="005B42DE">
        <w:rPr>
          <w:rFonts w:ascii="Times New Roman" w:eastAsia="Times New Roman" w:hAnsi="Times New Roman" w:cs="Times New Roman"/>
          <w:color w:val="000000"/>
          <w:sz w:val="28"/>
          <w:szCs w:val="28"/>
          <w:lang w:eastAsia="es-ES"/>
        </w:rPr>
        <w:t>febrero</w:t>
      </w:r>
      <w:r w:rsidR="00274A43" w:rsidRPr="005B42DE">
        <w:rPr>
          <w:rFonts w:ascii="Times New Roman" w:eastAsia="Times New Roman" w:hAnsi="Times New Roman" w:cs="Times New Roman"/>
          <w:color w:val="000000"/>
          <w:sz w:val="28"/>
          <w:szCs w:val="28"/>
          <w:lang w:eastAsia="es-ES"/>
        </w:rPr>
        <w:t xml:space="preserve"> del año dos mil veintitrés</w:t>
      </w:r>
      <w:r w:rsidRPr="005B42DE">
        <w:rPr>
          <w:rFonts w:ascii="Times New Roman" w:eastAsia="Times New Roman" w:hAnsi="Times New Roman" w:cs="Times New Roman"/>
          <w:color w:val="000000"/>
          <w:sz w:val="28"/>
          <w:szCs w:val="28"/>
          <w:lang w:eastAsia="es-ES"/>
        </w:rPr>
        <w:t xml:space="preserve">. </w:t>
      </w:r>
    </w:p>
    <w:p w:rsidR="009627B8" w:rsidRPr="009627B8" w:rsidRDefault="009627B8" w:rsidP="00FE4054">
      <w:pPr>
        <w:tabs>
          <w:tab w:val="left" w:pos="864"/>
        </w:tabs>
        <w:spacing w:after="0" w:line="276" w:lineRule="auto"/>
        <w:rPr>
          <w:rFonts w:ascii="Times New Roman" w:eastAsia="Calibri" w:hAnsi="Times New Roman" w:cs="Times New Roman"/>
          <w:b/>
        </w:rPr>
      </w:pPr>
      <w:r w:rsidRPr="009627B8">
        <w:rPr>
          <w:rFonts w:ascii="Times New Roman" w:eastAsia="Calibri" w:hAnsi="Times New Roman" w:cs="Times New Roman"/>
          <w:b/>
          <w:sz w:val="28"/>
          <w:szCs w:val="28"/>
        </w:rPr>
        <w:t xml:space="preserve">  </w:t>
      </w:r>
    </w:p>
    <w:p w:rsidR="009627B8" w:rsidRDefault="009627B8" w:rsidP="009627B8">
      <w:pPr>
        <w:tabs>
          <w:tab w:val="left" w:pos="2347"/>
        </w:tabs>
        <w:spacing w:after="0" w:line="240" w:lineRule="auto"/>
        <w:jc w:val="both"/>
        <w:rPr>
          <w:rFonts w:ascii="Times New Roman" w:eastAsia="Calibri" w:hAnsi="Times New Roman" w:cs="Times New Roman"/>
          <w:b/>
          <w:lang w:val="es-SV"/>
        </w:rPr>
      </w:pPr>
    </w:p>
    <w:p w:rsidR="000679EB" w:rsidRDefault="000679EB" w:rsidP="009627B8">
      <w:pPr>
        <w:tabs>
          <w:tab w:val="left" w:pos="2347"/>
        </w:tabs>
        <w:spacing w:after="0" w:line="240" w:lineRule="auto"/>
        <w:jc w:val="both"/>
        <w:rPr>
          <w:rFonts w:ascii="Times New Roman" w:eastAsia="Calibri" w:hAnsi="Times New Roman" w:cs="Times New Roman"/>
          <w:b/>
          <w:lang w:val="es-SV"/>
        </w:rPr>
      </w:pPr>
    </w:p>
    <w:p w:rsidR="000679EB" w:rsidRPr="009627B8" w:rsidRDefault="000679EB" w:rsidP="009627B8">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Dra. Jennifer Esmeralda Juárez García, </w:t>
      </w:r>
    </w:p>
    <w:p w:rsidR="00402EEA" w:rsidRPr="002152F1" w:rsidRDefault="00402EEA" w:rsidP="00402EEA">
      <w:pPr>
        <w:shd w:val="clear" w:color="auto" w:fill="FFFFFF" w:themeFill="background1"/>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Alcaldesa Municipal                                                </w:t>
      </w:r>
      <w:r>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Lic. Sergio Noel Monroy Martínez,</w:t>
      </w:r>
      <w:r w:rsidRPr="002152F1">
        <w:rPr>
          <w:rFonts w:ascii="Times New Roman" w:eastAsia="Calibri" w:hAnsi="Times New Roman" w:cs="Times New Roman"/>
          <w:b/>
          <w:lang w:val="es-SV"/>
        </w:rPr>
        <w:t xml:space="preserve"> </w:t>
      </w:r>
    </w:p>
    <w:p w:rsidR="00402EEA" w:rsidRPr="002152F1" w:rsidRDefault="00402EEA" w:rsidP="00402EEA">
      <w:pPr>
        <w:shd w:val="clear" w:color="auto" w:fill="FFFFFF" w:themeFill="background1"/>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Síndico Municipal</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Sra. Carla María Navarro Franco,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Primera Regidora Propietaria                                              </w:t>
      </w:r>
      <w:r>
        <w:rPr>
          <w:rFonts w:ascii="Times New Roman" w:eastAsia="Calibri" w:hAnsi="Times New Roman" w:cs="Times New Roman"/>
          <w:b/>
          <w:lang w:val="es-SV"/>
        </w:rPr>
        <w:t xml:space="preserve"> </w:t>
      </w:r>
      <w:r w:rsidRPr="002152F1">
        <w:rPr>
          <w:rFonts w:ascii="Times New Roman" w:eastAsia="Calibri" w:hAnsi="Times New Roman" w:cs="Times New Roman"/>
          <w:b/>
          <w:lang w:val="es-SV"/>
        </w:rPr>
        <w:t xml:space="preserve">Sr. Damián Cristóbal Serrano Ortiz,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w:t>
      </w:r>
      <w:r w:rsidRPr="002152F1">
        <w:rPr>
          <w:rFonts w:ascii="Times New Roman" w:eastAsia="Calibri" w:hAnsi="Times New Roman" w:cs="Times New Roman"/>
          <w:b/>
          <w:lang w:val="es-SV"/>
        </w:rPr>
        <w:t xml:space="preserve">Segundo Regidor Propietario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Sra. Lesby Sugey Miranda Portillo,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Tercera Regidora Propietaria                                                    </w:t>
      </w:r>
      <w:r w:rsidRPr="002152F1">
        <w:rPr>
          <w:rFonts w:ascii="Times New Roman" w:eastAsia="Calibri" w:hAnsi="Times New Roman" w:cs="Times New Roman"/>
          <w:b/>
          <w:shd w:val="clear" w:color="auto" w:fill="FFFFFF" w:themeFill="background1"/>
          <w:lang w:val="es-SV"/>
        </w:rPr>
        <w:t>Dra. Yany Xiomara Fuentes Rivas</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t xml:space="preserve">                                                                Cuarta Regidora Propietaria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Default="00402EEA" w:rsidP="00402EEA">
      <w:pPr>
        <w:tabs>
          <w:tab w:val="left" w:pos="2347"/>
        </w:tabs>
        <w:spacing w:after="0" w:line="240" w:lineRule="auto"/>
        <w:jc w:val="both"/>
        <w:rPr>
          <w:rFonts w:ascii="Times New Roman" w:eastAsia="Calibri" w:hAnsi="Times New Roman" w:cs="Times New Roman"/>
          <w:b/>
          <w:lang w:val="es-SV"/>
        </w:rPr>
      </w:pPr>
    </w:p>
    <w:p w:rsidR="004A6878" w:rsidRPr="002152F1" w:rsidRDefault="004A6878"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 Jonathan Bryan Gómez Cruz,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Quinto Regidor Propietario                                                         Sr. Carlos Alberto Palma Fuentes,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t xml:space="preserve">                                                                   Sexto Regidor Propietario </w:t>
      </w:r>
    </w:p>
    <w:p w:rsidR="00402EEA" w:rsidRPr="002152F1" w:rsidRDefault="00402EEA" w:rsidP="00402EEA">
      <w:pPr>
        <w:tabs>
          <w:tab w:val="left" w:pos="620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620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Sra. Susana Yamileth Hernández </w:t>
      </w:r>
      <w:r w:rsidR="00DF5360">
        <w:rPr>
          <w:rFonts w:ascii="Times New Roman" w:eastAsia="Calibri" w:hAnsi="Times New Roman" w:cs="Times New Roman"/>
          <w:b/>
          <w:lang w:val="es-SV"/>
        </w:rPr>
        <w:t>de Vásquez</w:t>
      </w:r>
      <w:r w:rsidRPr="002152F1">
        <w:rPr>
          <w:rFonts w:ascii="Times New Roman" w:eastAsia="Calibri" w:hAnsi="Times New Roman" w:cs="Times New Roman"/>
          <w:b/>
          <w:shd w:val="clear" w:color="auto" w:fill="D9D9D9" w:themeFill="background1" w:themeFillShade="D9"/>
          <w:lang w:val="es-SV"/>
        </w:rPr>
        <w:t>,</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Séptima Regidora Propietario                                         Ing. Walter Arnoldo Ayala Rodríguez,           </w:t>
      </w:r>
    </w:p>
    <w:p w:rsidR="00402EEA" w:rsidRPr="002152F1" w:rsidRDefault="00402EEA" w:rsidP="00402EEA">
      <w:pPr>
        <w:tabs>
          <w:tab w:val="left" w:pos="1830"/>
          <w:tab w:val="left" w:pos="5661"/>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r>
      <w:r w:rsidRPr="002152F1">
        <w:rPr>
          <w:rFonts w:ascii="Times New Roman" w:eastAsia="Calibri" w:hAnsi="Times New Roman" w:cs="Times New Roman"/>
          <w:b/>
          <w:lang w:val="es-SV"/>
        </w:rPr>
        <w:tab/>
        <w:t xml:space="preserve">     Octavo Regidor Propietario</w:t>
      </w:r>
    </w:p>
    <w:p w:rsidR="00402EEA" w:rsidRPr="002152F1" w:rsidRDefault="00402EEA" w:rsidP="00402EEA">
      <w:pPr>
        <w:tabs>
          <w:tab w:val="left" w:pos="2347"/>
        </w:tabs>
        <w:spacing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 Rafael Antonio Ardon Jule,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Noveno Regidor Propietario                                              </w:t>
      </w:r>
      <w:r w:rsidRPr="002152F1">
        <w:rPr>
          <w:rFonts w:ascii="Times New Roman" w:eastAsia="Calibri" w:hAnsi="Times New Roman" w:cs="Times New Roman"/>
          <w:b/>
          <w:shd w:val="clear" w:color="auto" w:fill="FFFFFF" w:themeFill="background1"/>
          <w:lang w:val="es-SV"/>
        </w:rPr>
        <w:t>Ing. Gilberto Antonio Amador Medrano</w:t>
      </w:r>
      <w:r w:rsidRPr="002152F1">
        <w:rPr>
          <w:rFonts w:ascii="Times New Roman" w:eastAsia="Calibri" w:hAnsi="Times New Roman" w:cs="Times New Roman"/>
          <w:b/>
          <w:lang w:val="es-SV"/>
        </w:rPr>
        <w:t xml:space="preserve">,         </w:t>
      </w:r>
    </w:p>
    <w:p w:rsidR="00402EEA" w:rsidRPr="002152F1" w:rsidRDefault="00402EEA" w:rsidP="00402EEA">
      <w:pPr>
        <w:tabs>
          <w:tab w:val="left" w:pos="572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Décimo Regidor Propietario</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shd w:val="clear" w:color="auto" w:fill="FFFFFF" w:themeFill="background1"/>
          <w:lang w:val="es-SV"/>
        </w:rPr>
        <w:t xml:space="preserve">Sr. Bayron Eraldo Baltazar Martínez Barahona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Décimo Primer Regidor Propietario</w:t>
      </w:r>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 xml:space="preserve">Sr. Osmin de Jesús </w:t>
      </w:r>
      <w:r w:rsidR="005C39A9" w:rsidRPr="002152F1">
        <w:rPr>
          <w:rFonts w:ascii="Times New Roman" w:eastAsia="Calibri" w:hAnsi="Times New Roman" w:cs="Times New Roman"/>
          <w:b/>
          <w:shd w:val="clear" w:color="auto" w:fill="FFFFFF" w:themeFill="background1"/>
          <w:lang w:val="es-SV"/>
        </w:rPr>
        <w:t>Menjívar</w:t>
      </w:r>
      <w:r w:rsidRPr="002152F1">
        <w:rPr>
          <w:rFonts w:ascii="Times New Roman" w:eastAsia="Calibri" w:hAnsi="Times New Roman" w:cs="Times New Roman"/>
          <w:b/>
          <w:shd w:val="clear" w:color="auto" w:fill="FFFFFF" w:themeFill="background1"/>
          <w:lang w:val="es-SV"/>
        </w:rPr>
        <w:t xml:space="preserve"> González,</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t xml:space="preserve">                                                        </w:t>
      </w:r>
      <w:r w:rsidRPr="002152F1">
        <w:rPr>
          <w:rFonts w:ascii="Times New Roman" w:eastAsia="Calibri" w:hAnsi="Times New Roman" w:cs="Times New Roman"/>
          <w:b/>
          <w:shd w:val="clear" w:color="auto" w:fill="FFFFFF" w:themeFill="background1"/>
          <w:lang w:val="es-SV"/>
        </w:rPr>
        <w:t>Décimo Segundo Regidor Propietario</w:t>
      </w:r>
      <w:r w:rsidRPr="002152F1">
        <w:rPr>
          <w:rFonts w:ascii="Times New Roman" w:eastAsia="Calibri" w:hAnsi="Times New Roman" w:cs="Times New Roman"/>
          <w:b/>
          <w:lang w:val="es-SV"/>
        </w:rPr>
        <w:t xml:space="preserve"> </w:t>
      </w:r>
    </w:p>
    <w:p w:rsidR="00402EEA" w:rsidRPr="002152F1" w:rsidRDefault="00402EEA" w:rsidP="00402EEA">
      <w:pPr>
        <w:tabs>
          <w:tab w:val="left" w:pos="6174"/>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6174"/>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6174"/>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C744A0">
        <w:rPr>
          <w:rFonts w:ascii="Times New Roman" w:eastAsia="Calibri" w:hAnsi="Times New Roman" w:cs="Times New Roman"/>
          <w:b/>
          <w:shd w:val="clear" w:color="auto" w:fill="FFFFFF" w:themeFill="background1"/>
          <w:lang w:val="es-SV"/>
        </w:rPr>
        <w:t>Lic. José Francisco Luna Vásquez,</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lastRenderedPageBreak/>
        <w:t xml:space="preserve">    </w:t>
      </w:r>
      <w:r w:rsidRPr="00C744A0">
        <w:rPr>
          <w:rFonts w:ascii="Times New Roman" w:eastAsia="Calibri" w:hAnsi="Times New Roman" w:cs="Times New Roman"/>
          <w:b/>
          <w:shd w:val="clear" w:color="auto" w:fill="FFFFFF" w:themeFill="background1"/>
          <w:lang w:val="es-SV"/>
        </w:rPr>
        <w:t>Primer Regidor Suplente;</w:t>
      </w:r>
      <w:r w:rsidRPr="002152F1">
        <w:rPr>
          <w:rFonts w:ascii="Times New Roman" w:eastAsia="Calibri" w:hAnsi="Times New Roman" w:cs="Times New Roman"/>
          <w:b/>
          <w:lang w:val="es-SV"/>
        </w:rPr>
        <w:t xml:space="preserve">                                                    Sr. José Mauricio López Rivas</w:t>
      </w:r>
      <w:r w:rsidRPr="0070682E">
        <w:rPr>
          <w:rFonts w:ascii="Times New Roman" w:eastAsia="Calibri" w:hAnsi="Times New Roman" w:cs="Times New Roman"/>
          <w:b/>
          <w:lang w:val="es-SV"/>
        </w:rPr>
        <w:t xml:space="preserve">, </w:t>
      </w:r>
    </w:p>
    <w:p w:rsidR="00402EEA" w:rsidRPr="002152F1" w:rsidRDefault="00402EEA" w:rsidP="00402EEA">
      <w:pPr>
        <w:tabs>
          <w:tab w:val="left" w:pos="5926"/>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t>Segundo Regidor Suplente</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Sra. Stephanny Elizabeth Márquez Borjas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Tercera Regidora Suplente                                            </w:t>
      </w:r>
    </w:p>
    <w:p w:rsidR="00402EEA" w:rsidRPr="002152F1" w:rsidRDefault="00402EEA" w:rsidP="0070682E">
      <w:pPr>
        <w:tabs>
          <w:tab w:val="left" w:pos="2347"/>
        </w:tabs>
        <w:spacing w:after="0" w:line="240" w:lineRule="auto"/>
        <w:jc w:val="center"/>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Sra. María del Carmen García</w:t>
      </w:r>
      <w:r w:rsidRPr="0070682E">
        <w:rPr>
          <w:rFonts w:ascii="Times New Roman" w:eastAsia="Calibri" w:hAnsi="Times New Roman" w:cs="Times New Roman"/>
          <w:b/>
          <w:shd w:val="clear" w:color="auto" w:fill="D9D9D9" w:themeFill="background1" w:themeFillShade="D9"/>
          <w:lang w:val="es-SV"/>
        </w:rPr>
        <w:t>,</w:t>
      </w:r>
    </w:p>
    <w:p w:rsidR="00402EEA" w:rsidRPr="002152F1" w:rsidRDefault="00402EEA" w:rsidP="00402EEA">
      <w:pPr>
        <w:tabs>
          <w:tab w:val="left" w:pos="2347"/>
        </w:tabs>
        <w:spacing w:after="0" w:line="240" w:lineRule="auto"/>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Cuarta Regidora Suplente</w:t>
      </w:r>
    </w:p>
    <w:p w:rsidR="00402EEA" w:rsidRPr="002152F1" w:rsidRDefault="00402EEA" w:rsidP="00402EEA">
      <w:pPr>
        <w:tabs>
          <w:tab w:val="left" w:pos="6406"/>
          <w:tab w:val="left" w:pos="7560"/>
        </w:tabs>
        <w:spacing w:after="0" w:line="240" w:lineRule="auto"/>
        <w:jc w:val="center"/>
        <w:rPr>
          <w:rFonts w:ascii="Times New Roman" w:eastAsia="Calibri" w:hAnsi="Times New Roman" w:cs="Times New Roman"/>
          <w:b/>
        </w:rPr>
      </w:pPr>
    </w:p>
    <w:p w:rsidR="00402EEA" w:rsidRPr="002152F1" w:rsidRDefault="00402EEA" w:rsidP="00402EEA">
      <w:pPr>
        <w:tabs>
          <w:tab w:val="left" w:pos="7560"/>
        </w:tabs>
        <w:spacing w:after="0" w:line="240" w:lineRule="auto"/>
        <w:jc w:val="center"/>
        <w:rPr>
          <w:rFonts w:ascii="Times New Roman" w:eastAsia="Calibri" w:hAnsi="Times New Roman" w:cs="Times New Roman"/>
          <w:b/>
          <w:vertAlign w:val="subscript"/>
        </w:rPr>
      </w:pPr>
    </w:p>
    <w:p w:rsidR="00402EEA" w:rsidRPr="002152F1" w:rsidRDefault="00402EEA" w:rsidP="00402EEA">
      <w:pPr>
        <w:spacing w:after="0" w:line="240" w:lineRule="auto"/>
        <w:jc w:val="center"/>
        <w:rPr>
          <w:rFonts w:ascii="Times New Roman" w:eastAsia="Calibri" w:hAnsi="Times New Roman" w:cs="Times New Roman"/>
          <w:b/>
        </w:rPr>
      </w:pPr>
    </w:p>
    <w:p w:rsidR="00402EEA" w:rsidRPr="002152F1" w:rsidRDefault="00402EEA" w:rsidP="00402EEA">
      <w:pPr>
        <w:tabs>
          <w:tab w:val="left" w:pos="2347"/>
        </w:tabs>
        <w:spacing w:after="0" w:line="240" w:lineRule="auto"/>
        <w:jc w:val="both"/>
        <w:rPr>
          <w:rFonts w:ascii="Times New Roman" w:eastAsia="Calibri" w:hAnsi="Times New Roman" w:cs="Times New Roman"/>
          <w:b/>
          <w:bCs/>
        </w:rPr>
      </w:pPr>
    </w:p>
    <w:p w:rsidR="00402EEA" w:rsidRPr="002152F1" w:rsidRDefault="00402EEA" w:rsidP="00C744A0">
      <w:pPr>
        <w:tabs>
          <w:tab w:val="left" w:pos="2347"/>
        </w:tabs>
        <w:spacing w:after="0" w:line="240" w:lineRule="auto"/>
        <w:jc w:val="center"/>
        <w:rPr>
          <w:rFonts w:ascii="Times New Roman" w:eastAsia="Calibri" w:hAnsi="Times New Roman" w:cs="Times New Roman"/>
          <w:b/>
          <w:lang w:val="es-SV"/>
        </w:rPr>
      </w:pPr>
      <w:r w:rsidRPr="002152F1">
        <w:rPr>
          <w:rFonts w:ascii="Times New Roman" w:eastAsia="Calibri" w:hAnsi="Times New Roman" w:cs="Times New Roman"/>
          <w:b/>
          <w:shd w:val="clear" w:color="auto" w:fill="FFFFFF" w:themeFill="background1"/>
          <w:lang w:val="es-SV"/>
        </w:rPr>
        <w:t xml:space="preserve">Lic. </w:t>
      </w:r>
      <w:r w:rsidR="001D7957">
        <w:rPr>
          <w:rFonts w:ascii="Times New Roman" w:eastAsia="Calibri" w:hAnsi="Times New Roman" w:cs="Times New Roman"/>
          <w:b/>
          <w:shd w:val="clear" w:color="auto" w:fill="FFFFFF" w:themeFill="background1"/>
          <w:lang w:val="es-SV"/>
        </w:rPr>
        <w:t>Nelson Estrada Hernández</w:t>
      </w:r>
      <w:r w:rsidRPr="002152F1">
        <w:rPr>
          <w:rFonts w:ascii="Times New Roman" w:eastAsia="Calibri" w:hAnsi="Times New Roman" w:cs="Times New Roman"/>
          <w:b/>
          <w:lang w:val="es-SV"/>
        </w:rPr>
        <w:t>,</w:t>
      </w:r>
    </w:p>
    <w:p w:rsidR="00402EEA" w:rsidRPr="002152F1" w:rsidRDefault="001D7957" w:rsidP="00C744A0">
      <w:pPr>
        <w:shd w:val="clear" w:color="auto" w:fill="FFFFFF" w:themeFill="background1"/>
        <w:spacing w:after="0"/>
        <w:jc w:val="center"/>
      </w:pPr>
      <w:r>
        <w:rPr>
          <w:rFonts w:ascii="Times New Roman" w:eastAsia="Calibri" w:hAnsi="Times New Roman" w:cs="Times New Roman"/>
          <w:b/>
          <w:lang w:val="es-SV"/>
        </w:rPr>
        <w:t>Secretario Municipal</w:t>
      </w:r>
    </w:p>
    <w:p w:rsidR="00402EEA" w:rsidRPr="00D15B68" w:rsidRDefault="00402EEA" w:rsidP="00402EEA">
      <w:pPr>
        <w:shd w:val="clear" w:color="auto" w:fill="FFFFFF" w:themeFill="background1"/>
        <w:spacing w:after="0"/>
        <w:jc w:val="center"/>
      </w:pPr>
    </w:p>
    <w:p w:rsidR="008D13C1" w:rsidRPr="008D13C1" w:rsidRDefault="008D13C1" w:rsidP="00402EEA">
      <w:pPr>
        <w:tabs>
          <w:tab w:val="left" w:pos="2347"/>
        </w:tabs>
        <w:spacing w:after="0" w:line="240" w:lineRule="auto"/>
        <w:jc w:val="both"/>
        <w:rPr>
          <w:rFonts w:ascii="Times New Roman" w:eastAsia="Calibri" w:hAnsi="Times New Roman" w:cs="Times New Roman"/>
          <w:b/>
          <w:sz w:val="30"/>
          <w:szCs w:val="30"/>
        </w:rPr>
      </w:pPr>
    </w:p>
    <w:sectPr w:rsidR="008D13C1" w:rsidRPr="008D13C1" w:rsidSect="00E42FCC">
      <w:headerReference w:type="default" r:id="rId15"/>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31F" w:rsidRDefault="0062331F" w:rsidP="008B68BD">
      <w:pPr>
        <w:spacing w:after="0" w:line="240" w:lineRule="auto"/>
      </w:pPr>
      <w:r>
        <w:separator/>
      </w:r>
    </w:p>
  </w:endnote>
  <w:endnote w:type="continuationSeparator" w:id="0">
    <w:p w:rsidR="0062331F" w:rsidRDefault="0062331F" w:rsidP="008B6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31F" w:rsidRDefault="0062331F" w:rsidP="008B68BD">
      <w:pPr>
        <w:spacing w:after="0" w:line="240" w:lineRule="auto"/>
      </w:pPr>
      <w:r>
        <w:separator/>
      </w:r>
    </w:p>
  </w:footnote>
  <w:footnote w:type="continuationSeparator" w:id="0">
    <w:p w:rsidR="0062331F" w:rsidRDefault="0062331F" w:rsidP="008B68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7854925"/>
      <w:docPartObj>
        <w:docPartGallery w:val="Page Numbers (Top of Page)"/>
        <w:docPartUnique/>
      </w:docPartObj>
    </w:sdtPr>
    <w:sdtContent>
      <w:p w:rsidR="00A454D7" w:rsidRDefault="00A454D7">
        <w:pPr>
          <w:pStyle w:val="Encabezado"/>
          <w:jc w:val="center"/>
        </w:pPr>
        <w:r>
          <w:fldChar w:fldCharType="begin"/>
        </w:r>
        <w:r>
          <w:instrText>PAGE   \* MERGEFORMAT</w:instrText>
        </w:r>
        <w:r>
          <w:fldChar w:fldCharType="separate"/>
        </w:r>
        <w:r w:rsidR="00CC2CB9">
          <w:rPr>
            <w:noProof/>
          </w:rPr>
          <w:t>70</w:t>
        </w:r>
        <w:r>
          <w:fldChar w:fldCharType="end"/>
        </w:r>
      </w:p>
    </w:sdtContent>
  </w:sdt>
  <w:p w:rsidR="00A454D7" w:rsidRDefault="00A454D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9DE644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85140FB"/>
    <w:multiLevelType w:val="hybridMultilevel"/>
    <w:tmpl w:val="01E2AB9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B710D27"/>
    <w:multiLevelType w:val="hybridMultilevel"/>
    <w:tmpl w:val="250EE4A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D4599D"/>
    <w:multiLevelType w:val="hybridMultilevel"/>
    <w:tmpl w:val="38FC8B48"/>
    <w:lvl w:ilvl="0" w:tplc="440A000B">
      <w:start w:val="1"/>
      <w:numFmt w:val="bullet"/>
      <w:lvlText w:val=""/>
      <w:lvlJc w:val="left"/>
      <w:pPr>
        <w:ind w:left="1506" w:hanging="360"/>
      </w:pPr>
      <w:rPr>
        <w:rFonts w:ascii="Wingdings" w:hAnsi="Wingdings" w:hint="default"/>
      </w:rPr>
    </w:lvl>
    <w:lvl w:ilvl="1" w:tplc="440A0003" w:tentative="1">
      <w:start w:val="1"/>
      <w:numFmt w:val="bullet"/>
      <w:lvlText w:val="o"/>
      <w:lvlJc w:val="left"/>
      <w:pPr>
        <w:ind w:left="2226" w:hanging="360"/>
      </w:pPr>
      <w:rPr>
        <w:rFonts w:ascii="Courier New" w:hAnsi="Courier New" w:cs="Courier New" w:hint="default"/>
      </w:rPr>
    </w:lvl>
    <w:lvl w:ilvl="2" w:tplc="440A0005" w:tentative="1">
      <w:start w:val="1"/>
      <w:numFmt w:val="bullet"/>
      <w:lvlText w:val=""/>
      <w:lvlJc w:val="left"/>
      <w:pPr>
        <w:ind w:left="2946" w:hanging="360"/>
      </w:pPr>
      <w:rPr>
        <w:rFonts w:ascii="Wingdings" w:hAnsi="Wingdings" w:hint="default"/>
      </w:rPr>
    </w:lvl>
    <w:lvl w:ilvl="3" w:tplc="440A0001" w:tentative="1">
      <w:start w:val="1"/>
      <w:numFmt w:val="bullet"/>
      <w:lvlText w:val=""/>
      <w:lvlJc w:val="left"/>
      <w:pPr>
        <w:ind w:left="3666" w:hanging="360"/>
      </w:pPr>
      <w:rPr>
        <w:rFonts w:ascii="Symbol" w:hAnsi="Symbol" w:hint="default"/>
      </w:rPr>
    </w:lvl>
    <w:lvl w:ilvl="4" w:tplc="440A0003" w:tentative="1">
      <w:start w:val="1"/>
      <w:numFmt w:val="bullet"/>
      <w:lvlText w:val="o"/>
      <w:lvlJc w:val="left"/>
      <w:pPr>
        <w:ind w:left="4386" w:hanging="360"/>
      </w:pPr>
      <w:rPr>
        <w:rFonts w:ascii="Courier New" w:hAnsi="Courier New" w:cs="Courier New" w:hint="default"/>
      </w:rPr>
    </w:lvl>
    <w:lvl w:ilvl="5" w:tplc="440A0005" w:tentative="1">
      <w:start w:val="1"/>
      <w:numFmt w:val="bullet"/>
      <w:lvlText w:val=""/>
      <w:lvlJc w:val="left"/>
      <w:pPr>
        <w:ind w:left="5106" w:hanging="360"/>
      </w:pPr>
      <w:rPr>
        <w:rFonts w:ascii="Wingdings" w:hAnsi="Wingdings" w:hint="default"/>
      </w:rPr>
    </w:lvl>
    <w:lvl w:ilvl="6" w:tplc="440A0001" w:tentative="1">
      <w:start w:val="1"/>
      <w:numFmt w:val="bullet"/>
      <w:lvlText w:val=""/>
      <w:lvlJc w:val="left"/>
      <w:pPr>
        <w:ind w:left="5826" w:hanging="360"/>
      </w:pPr>
      <w:rPr>
        <w:rFonts w:ascii="Symbol" w:hAnsi="Symbol" w:hint="default"/>
      </w:rPr>
    </w:lvl>
    <w:lvl w:ilvl="7" w:tplc="440A0003" w:tentative="1">
      <w:start w:val="1"/>
      <w:numFmt w:val="bullet"/>
      <w:lvlText w:val="o"/>
      <w:lvlJc w:val="left"/>
      <w:pPr>
        <w:ind w:left="6546" w:hanging="360"/>
      </w:pPr>
      <w:rPr>
        <w:rFonts w:ascii="Courier New" w:hAnsi="Courier New" w:cs="Courier New" w:hint="default"/>
      </w:rPr>
    </w:lvl>
    <w:lvl w:ilvl="8" w:tplc="440A0005" w:tentative="1">
      <w:start w:val="1"/>
      <w:numFmt w:val="bullet"/>
      <w:lvlText w:val=""/>
      <w:lvlJc w:val="left"/>
      <w:pPr>
        <w:ind w:left="7266" w:hanging="360"/>
      </w:pPr>
      <w:rPr>
        <w:rFonts w:ascii="Wingdings" w:hAnsi="Wingdings" w:hint="default"/>
      </w:rPr>
    </w:lvl>
  </w:abstractNum>
  <w:abstractNum w:abstractNumId="4">
    <w:nsid w:val="21486C5F"/>
    <w:multiLevelType w:val="hybridMultilevel"/>
    <w:tmpl w:val="8F0AEB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2CD515C"/>
    <w:multiLevelType w:val="hybridMultilevel"/>
    <w:tmpl w:val="D62E6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7983D3C"/>
    <w:multiLevelType w:val="hybridMultilevel"/>
    <w:tmpl w:val="B99AFDE6"/>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2ABC29C4"/>
    <w:multiLevelType w:val="hybridMultilevel"/>
    <w:tmpl w:val="280EF83E"/>
    <w:lvl w:ilvl="0" w:tplc="CA1C2F7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3A87F31"/>
    <w:multiLevelType w:val="hybridMultilevel"/>
    <w:tmpl w:val="280EF83E"/>
    <w:lvl w:ilvl="0" w:tplc="CA1C2F7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75318A0"/>
    <w:multiLevelType w:val="hybridMultilevel"/>
    <w:tmpl w:val="B198ADBE"/>
    <w:lvl w:ilvl="0" w:tplc="E182D4CA">
      <w:start w:val="1"/>
      <w:numFmt w:val="decimal"/>
      <w:lvlText w:val="%1."/>
      <w:lvlJc w:val="left"/>
      <w:pPr>
        <w:ind w:left="720" w:hanging="360"/>
      </w:pPr>
      <w:rPr>
        <w:rFonts w:ascii="Calibri" w:eastAsia="Calibri" w:hAnsi="Calibri" w:cs="Calibr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6882156"/>
    <w:multiLevelType w:val="hybridMultilevel"/>
    <w:tmpl w:val="711CDAF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1042552"/>
    <w:multiLevelType w:val="hybridMultilevel"/>
    <w:tmpl w:val="194A76CC"/>
    <w:lvl w:ilvl="0" w:tplc="38FEBDAA">
      <w:start w:val="1"/>
      <w:numFmt w:val="decimal"/>
      <w:lvlText w:val="%1."/>
      <w:lvlJc w:val="left"/>
      <w:pPr>
        <w:ind w:left="1146" w:hanging="360"/>
      </w:pPr>
      <w:rPr>
        <w:b/>
        <w:sz w:val="22"/>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12">
    <w:nsid w:val="61956352"/>
    <w:multiLevelType w:val="hybridMultilevel"/>
    <w:tmpl w:val="0944D25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68623578"/>
    <w:multiLevelType w:val="hybridMultilevel"/>
    <w:tmpl w:val="C51684D8"/>
    <w:lvl w:ilvl="0" w:tplc="4F7A4A6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nsid w:val="78523EE2"/>
    <w:multiLevelType w:val="hybridMultilevel"/>
    <w:tmpl w:val="39B66AA6"/>
    <w:lvl w:ilvl="0" w:tplc="C6368236">
      <w:start w:val="1"/>
      <w:numFmt w:val="decimal"/>
      <w:lvlText w:val="%1."/>
      <w:lvlJc w:val="left"/>
      <w:pPr>
        <w:ind w:left="1146" w:hanging="360"/>
      </w:pPr>
      <w:rPr>
        <w:rFonts w:hint="default"/>
        <w:b/>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8"/>
  </w:num>
  <w:num w:numId="5">
    <w:abstractNumId w:val="12"/>
  </w:num>
  <w:num w:numId="6">
    <w:abstractNumId w:val="6"/>
  </w:num>
  <w:num w:numId="7">
    <w:abstractNumId w:val="5"/>
  </w:num>
  <w:num w:numId="8">
    <w:abstractNumId w:val="10"/>
  </w:num>
  <w:num w:numId="9">
    <w:abstractNumId w:val="7"/>
  </w:num>
  <w:num w:numId="10">
    <w:abstractNumId w:val="9"/>
  </w:num>
  <w:num w:numId="11">
    <w:abstractNumId w:val="1"/>
  </w:num>
  <w:num w:numId="12">
    <w:abstractNumId w:val="11"/>
  </w:num>
  <w:num w:numId="13">
    <w:abstractNumId w:val="14"/>
  </w:num>
  <w:num w:numId="14">
    <w:abstractNumId w:val="13"/>
  </w:num>
  <w:num w:numId="15">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0073D"/>
    <w:rsid w:val="00000B55"/>
    <w:rsid w:val="000010B8"/>
    <w:rsid w:val="00002136"/>
    <w:rsid w:val="0000226D"/>
    <w:rsid w:val="000029DE"/>
    <w:rsid w:val="00005A97"/>
    <w:rsid w:val="0000667F"/>
    <w:rsid w:val="0000782B"/>
    <w:rsid w:val="00007C95"/>
    <w:rsid w:val="000105EF"/>
    <w:rsid w:val="000147B9"/>
    <w:rsid w:val="000148FD"/>
    <w:rsid w:val="00015EA9"/>
    <w:rsid w:val="0001696D"/>
    <w:rsid w:val="000210B4"/>
    <w:rsid w:val="00021320"/>
    <w:rsid w:val="00022601"/>
    <w:rsid w:val="00022860"/>
    <w:rsid w:val="000236DD"/>
    <w:rsid w:val="00030996"/>
    <w:rsid w:val="00030A84"/>
    <w:rsid w:val="0003115B"/>
    <w:rsid w:val="000316C9"/>
    <w:rsid w:val="00031FC9"/>
    <w:rsid w:val="00032038"/>
    <w:rsid w:val="00044123"/>
    <w:rsid w:val="00045CFA"/>
    <w:rsid w:val="00046832"/>
    <w:rsid w:val="000478BF"/>
    <w:rsid w:val="000541FE"/>
    <w:rsid w:val="000629DC"/>
    <w:rsid w:val="00062D5E"/>
    <w:rsid w:val="0006361F"/>
    <w:rsid w:val="000639C2"/>
    <w:rsid w:val="00066697"/>
    <w:rsid w:val="000679EB"/>
    <w:rsid w:val="00070F4F"/>
    <w:rsid w:val="000713D8"/>
    <w:rsid w:val="000742DC"/>
    <w:rsid w:val="000746D5"/>
    <w:rsid w:val="000833F1"/>
    <w:rsid w:val="00085F0B"/>
    <w:rsid w:val="00087F17"/>
    <w:rsid w:val="00090A59"/>
    <w:rsid w:val="000911E4"/>
    <w:rsid w:val="00094584"/>
    <w:rsid w:val="0009554C"/>
    <w:rsid w:val="00097125"/>
    <w:rsid w:val="000A343C"/>
    <w:rsid w:val="000A40F1"/>
    <w:rsid w:val="000A5A83"/>
    <w:rsid w:val="000A5B15"/>
    <w:rsid w:val="000B11A1"/>
    <w:rsid w:val="000B1F38"/>
    <w:rsid w:val="000B3B23"/>
    <w:rsid w:val="000B69A8"/>
    <w:rsid w:val="000C6E06"/>
    <w:rsid w:val="000D1EA4"/>
    <w:rsid w:val="000D2258"/>
    <w:rsid w:val="000D2EFC"/>
    <w:rsid w:val="000E122A"/>
    <w:rsid w:val="000E139C"/>
    <w:rsid w:val="000E53B7"/>
    <w:rsid w:val="000F05A3"/>
    <w:rsid w:val="000F077A"/>
    <w:rsid w:val="000F7ACE"/>
    <w:rsid w:val="0010144B"/>
    <w:rsid w:val="00103D45"/>
    <w:rsid w:val="00104EB9"/>
    <w:rsid w:val="0010679F"/>
    <w:rsid w:val="00107725"/>
    <w:rsid w:val="00110D0F"/>
    <w:rsid w:val="001132EE"/>
    <w:rsid w:val="00121ED1"/>
    <w:rsid w:val="00127CEE"/>
    <w:rsid w:val="00127E52"/>
    <w:rsid w:val="00130298"/>
    <w:rsid w:val="00130D98"/>
    <w:rsid w:val="00131DB7"/>
    <w:rsid w:val="0013237F"/>
    <w:rsid w:val="001338E3"/>
    <w:rsid w:val="00134CED"/>
    <w:rsid w:val="00136F83"/>
    <w:rsid w:val="00142CD7"/>
    <w:rsid w:val="00144617"/>
    <w:rsid w:val="00144C42"/>
    <w:rsid w:val="00144EA1"/>
    <w:rsid w:val="001460F0"/>
    <w:rsid w:val="001475F7"/>
    <w:rsid w:val="00150E23"/>
    <w:rsid w:val="00152D3B"/>
    <w:rsid w:val="0015436B"/>
    <w:rsid w:val="00157CDC"/>
    <w:rsid w:val="0016070B"/>
    <w:rsid w:val="00162206"/>
    <w:rsid w:val="00162D9B"/>
    <w:rsid w:val="00165543"/>
    <w:rsid w:val="00166E64"/>
    <w:rsid w:val="00171ECC"/>
    <w:rsid w:val="001720DC"/>
    <w:rsid w:val="00173BC6"/>
    <w:rsid w:val="001759CA"/>
    <w:rsid w:val="001771BF"/>
    <w:rsid w:val="001774CE"/>
    <w:rsid w:val="0018061A"/>
    <w:rsid w:val="00182484"/>
    <w:rsid w:val="001826A4"/>
    <w:rsid w:val="00183ABD"/>
    <w:rsid w:val="00184EA8"/>
    <w:rsid w:val="00187C8E"/>
    <w:rsid w:val="00191129"/>
    <w:rsid w:val="00191805"/>
    <w:rsid w:val="00194F6B"/>
    <w:rsid w:val="00195BED"/>
    <w:rsid w:val="00197DA9"/>
    <w:rsid w:val="001A0D12"/>
    <w:rsid w:val="001A0EFC"/>
    <w:rsid w:val="001A2ABD"/>
    <w:rsid w:val="001A2F06"/>
    <w:rsid w:val="001A43C6"/>
    <w:rsid w:val="001A4E25"/>
    <w:rsid w:val="001A5447"/>
    <w:rsid w:val="001A64FF"/>
    <w:rsid w:val="001C1549"/>
    <w:rsid w:val="001C2D41"/>
    <w:rsid w:val="001C3CB6"/>
    <w:rsid w:val="001D1C39"/>
    <w:rsid w:val="001D1E4D"/>
    <w:rsid w:val="001D38FD"/>
    <w:rsid w:val="001D54D0"/>
    <w:rsid w:val="001D64D8"/>
    <w:rsid w:val="001D719D"/>
    <w:rsid w:val="001D7957"/>
    <w:rsid w:val="001E07C2"/>
    <w:rsid w:val="001E15B2"/>
    <w:rsid w:val="001E3B26"/>
    <w:rsid w:val="001E520C"/>
    <w:rsid w:val="001E7E0C"/>
    <w:rsid w:val="001F069E"/>
    <w:rsid w:val="001F27C7"/>
    <w:rsid w:val="001F3684"/>
    <w:rsid w:val="001F48BA"/>
    <w:rsid w:val="001F7193"/>
    <w:rsid w:val="00201090"/>
    <w:rsid w:val="00201471"/>
    <w:rsid w:val="002032F6"/>
    <w:rsid w:val="002054E6"/>
    <w:rsid w:val="00205F6F"/>
    <w:rsid w:val="002068A3"/>
    <w:rsid w:val="0021136B"/>
    <w:rsid w:val="00216221"/>
    <w:rsid w:val="002245AE"/>
    <w:rsid w:val="00230EE7"/>
    <w:rsid w:val="00233AA0"/>
    <w:rsid w:val="00241FEC"/>
    <w:rsid w:val="00242FB2"/>
    <w:rsid w:val="002442A2"/>
    <w:rsid w:val="00244AD0"/>
    <w:rsid w:val="00253FF7"/>
    <w:rsid w:val="0025459C"/>
    <w:rsid w:val="00254EFE"/>
    <w:rsid w:val="00256E4A"/>
    <w:rsid w:val="00261762"/>
    <w:rsid w:val="00263353"/>
    <w:rsid w:val="00264D74"/>
    <w:rsid w:val="00267865"/>
    <w:rsid w:val="00271863"/>
    <w:rsid w:val="00271AAC"/>
    <w:rsid w:val="0027234A"/>
    <w:rsid w:val="00272BF1"/>
    <w:rsid w:val="00273E93"/>
    <w:rsid w:val="00274A43"/>
    <w:rsid w:val="002752EF"/>
    <w:rsid w:val="0027659C"/>
    <w:rsid w:val="00282F16"/>
    <w:rsid w:val="0028403C"/>
    <w:rsid w:val="002843C9"/>
    <w:rsid w:val="0028459D"/>
    <w:rsid w:val="00285CE0"/>
    <w:rsid w:val="00285DB4"/>
    <w:rsid w:val="0028670F"/>
    <w:rsid w:val="0028786B"/>
    <w:rsid w:val="00287E73"/>
    <w:rsid w:val="00292A71"/>
    <w:rsid w:val="00293860"/>
    <w:rsid w:val="00294031"/>
    <w:rsid w:val="002958BF"/>
    <w:rsid w:val="002A0E54"/>
    <w:rsid w:val="002A43A8"/>
    <w:rsid w:val="002A475E"/>
    <w:rsid w:val="002A4B52"/>
    <w:rsid w:val="002A58DA"/>
    <w:rsid w:val="002B2746"/>
    <w:rsid w:val="002B517E"/>
    <w:rsid w:val="002B544E"/>
    <w:rsid w:val="002B6624"/>
    <w:rsid w:val="002C1355"/>
    <w:rsid w:val="002C2119"/>
    <w:rsid w:val="002C218C"/>
    <w:rsid w:val="002C232C"/>
    <w:rsid w:val="002C327B"/>
    <w:rsid w:val="002C35E3"/>
    <w:rsid w:val="002C3605"/>
    <w:rsid w:val="002C68C7"/>
    <w:rsid w:val="002C7156"/>
    <w:rsid w:val="002D15E0"/>
    <w:rsid w:val="002D2B58"/>
    <w:rsid w:val="002D567A"/>
    <w:rsid w:val="002D6A18"/>
    <w:rsid w:val="002E0731"/>
    <w:rsid w:val="002E4675"/>
    <w:rsid w:val="002E7469"/>
    <w:rsid w:val="002E7AB6"/>
    <w:rsid w:val="002F009D"/>
    <w:rsid w:val="002F17CA"/>
    <w:rsid w:val="002F1EF0"/>
    <w:rsid w:val="002F4C82"/>
    <w:rsid w:val="002F5563"/>
    <w:rsid w:val="002F6BCA"/>
    <w:rsid w:val="00303AE8"/>
    <w:rsid w:val="00303E76"/>
    <w:rsid w:val="00304AA1"/>
    <w:rsid w:val="0030555C"/>
    <w:rsid w:val="00305AC9"/>
    <w:rsid w:val="003066A0"/>
    <w:rsid w:val="00312B61"/>
    <w:rsid w:val="0031413F"/>
    <w:rsid w:val="00314FEA"/>
    <w:rsid w:val="00321329"/>
    <w:rsid w:val="003228FE"/>
    <w:rsid w:val="0032305C"/>
    <w:rsid w:val="0032368C"/>
    <w:rsid w:val="00325E38"/>
    <w:rsid w:val="003306AC"/>
    <w:rsid w:val="003309FA"/>
    <w:rsid w:val="00330A03"/>
    <w:rsid w:val="00332929"/>
    <w:rsid w:val="00333F68"/>
    <w:rsid w:val="003436DA"/>
    <w:rsid w:val="00346C61"/>
    <w:rsid w:val="003475E9"/>
    <w:rsid w:val="003508C0"/>
    <w:rsid w:val="00351C32"/>
    <w:rsid w:val="00351FC7"/>
    <w:rsid w:val="00352852"/>
    <w:rsid w:val="0035570F"/>
    <w:rsid w:val="00356D06"/>
    <w:rsid w:val="003614DF"/>
    <w:rsid w:val="00361980"/>
    <w:rsid w:val="00373826"/>
    <w:rsid w:val="0037382C"/>
    <w:rsid w:val="003739DA"/>
    <w:rsid w:val="00374892"/>
    <w:rsid w:val="003758A7"/>
    <w:rsid w:val="003769F6"/>
    <w:rsid w:val="003803D7"/>
    <w:rsid w:val="00381069"/>
    <w:rsid w:val="00382A90"/>
    <w:rsid w:val="00385D1F"/>
    <w:rsid w:val="00387A4C"/>
    <w:rsid w:val="00392181"/>
    <w:rsid w:val="003927F7"/>
    <w:rsid w:val="003947A5"/>
    <w:rsid w:val="00395555"/>
    <w:rsid w:val="003964AD"/>
    <w:rsid w:val="003966E6"/>
    <w:rsid w:val="003966FB"/>
    <w:rsid w:val="003976A6"/>
    <w:rsid w:val="003A1536"/>
    <w:rsid w:val="003A4129"/>
    <w:rsid w:val="003B1DDB"/>
    <w:rsid w:val="003B38B2"/>
    <w:rsid w:val="003B738F"/>
    <w:rsid w:val="003B7D98"/>
    <w:rsid w:val="003B7DC1"/>
    <w:rsid w:val="003C4335"/>
    <w:rsid w:val="003C475D"/>
    <w:rsid w:val="003C4CA7"/>
    <w:rsid w:val="003D087B"/>
    <w:rsid w:val="003D3271"/>
    <w:rsid w:val="003D4AC6"/>
    <w:rsid w:val="003D6FF5"/>
    <w:rsid w:val="003E042B"/>
    <w:rsid w:val="003E329D"/>
    <w:rsid w:val="003E549B"/>
    <w:rsid w:val="003E728B"/>
    <w:rsid w:val="003F0CC4"/>
    <w:rsid w:val="003F69FF"/>
    <w:rsid w:val="003F6C8E"/>
    <w:rsid w:val="003F6E0C"/>
    <w:rsid w:val="00402EEA"/>
    <w:rsid w:val="004035A8"/>
    <w:rsid w:val="004038CF"/>
    <w:rsid w:val="00404675"/>
    <w:rsid w:val="0040479D"/>
    <w:rsid w:val="0040521E"/>
    <w:rsid w:val="0040531D"/>
    <w:rsid w:val="0041446F"/>
    <w:rsid w:val="00417C87"/>
    <w:rsid w:val="00417E6D"/>
    <w:rsid w:val="00420D5D"/>
    <w:rsid w:val="00423B99"/>
    <w:rsid w:val="00423E63"/>
    <w:rsid w:val="00425A8B"/>
    <w:rsid w:val="00427C46"/>
    <w:rsid w:val="00433753"/>
    <w:rsid w:val="0043522F"/>
    <w:rsid w:val="00435B05"/>
    <w:rsid w:val="004421AF"/>
    <w:rsid w:val="00445776"/>
    <w:rsid w:val="0044624E"/>
    <w:rsid w:val="00450C79"/>
    <w:rsid w:val="004548C4"/>
    <w:rsid w:val="00455503"/>
    <w:rsid w:val="0045796B"/>
    <w:rsid w:val="00462B08"/>
    <w:rsid w:val="004643EF"/>
    <w:rsid w:val="00464749"/>
    <w:rsid w:val="00465BA5"/>
    <w:rsid w:val="00471F23"/>
    <w:rsid w:val="00472D92"/>
    <w:rsid w:val="00474219"/>
    <w:rsid w:val="0048267C"/>
    <w:rsid w:val="00482E91"/>
    <w:rsid w:val="004831D7"/>
    <w:rsid w:val="00483B20"/>
    <w:rsid w:val="004843E6"/>
    <w:rsid w:val="00485A2F"/>
    <w:rsid w:val="00487575"/>
    <w:rsid w:val="00490363"/>
    <w:rsid w:val="00490DD6"/>
    <w:rsid w:val="004945D2"/>
    <w:rsid w:val="004A00FC"/>
    <w:rsid w:val="004A0C86"/>
    <w:rsid w:val="004A2DE2"/>
    <w:rsid w:val="004A46A0"/>
    <w:rsid w:val="004A5A9F"/>
    <w:rsid w:val="004A6471"/>
    <w:rsid w:val="004A6878"/>
    <w:rsid w:val="004B553F"/>
    <w:rsid w:val="004C010A"/>
    <w:rsid w:val="004C0F0D"/>
    <w:rsid w:val="004C402D"/>
    <w:rsid w:val="004C6DA5"/>
    <w:rsid w:val="004C7FAF"/>
    <w:rsid w:val="004D0E25"/>
    <w:rsid w:val="004D0E4A"/>
    <w:rsid w:val="004D1ACF"/>
    <w:rsid w:val="004D29A6"/>
    <w:rsid w:val="004D3C05"/>
    <w:rsid w:val="004E58A8"/>
    <w:rsid w:val="004E6B97"/>
    <w:rsid w:val="004F3AD1"/>
    <w:rsid w:val="004F42C8"/>
    <w:rsid w:val="004F528B"/>
    <w:rsid w:val="004F53AB"/>
    <w:rsid w:val="004F58AE"/>
    <w:rsid w:val="00500FE3"/>
    <w:rsid w:val="00501FB9"/>
    <w:rsid w:val="005024EB"/>
    <w:rsid w:val="00503D98"/>
    <w:rsid w:val="0050450A"/>
    <w:rsid w:val="00505753"/>
    <w:rsid w:val="00507268"/>
    <w:rsid w:val="00507E28"/>
    <w:rsid w:val="00512EC6"/>
    <w:rsid w:val="00514074"/>
    <w:rsid w:val="00515B56"/>
    <w:rsid w:val="00517A27"/>
    <w:rsid w:val="005215FF"/>
    <w:rsid w:val="00522E26"/>
    <w:rsid w:val="0053560B"/>
    <w:rsid w:val="00536023"/>
    <w:rsid w:val="00537601"/>
    <w:rsid w:val="005377E4"/>
    <w:rsid w:val="00537B52"/>
    <w:rsid w:val="00541B2E"/>
    <w:rsid w:val="0054370B"/>
    <w:rsid w:val="00543CC6"/>
    <w:rsid w:val="0055089A"/>
    <w:rsid w:val="00550F46"/>
    <w:rsid w:val="00553E9E"/>
    <w:rsid w:val="005551FD"/>
    <w:rsid w:val="00556A4E"/>
    <w:rsid w:val="00556CA0"/>
    <w:rsid w:val="00557351"/>
    <w:rsid w:val="00562A1E"/>
    <w:rsid w:val="00563514"/>
    <w:rsid w:val="005638A0"/>
    <w:rsid w:val="00563EDB"/>
    <w:rsid w:val="0056435F"/>
    <w:rsid w:val="005653AC"/>
    <w:rsid w:val="00565966"/>
    <w:rsid w:val="005671E6"/>
    <w:rsid w:val="005711D2"/>
    <w:rsid w:val="00571BED"/>
    <w:rsid w:val="005724B9"/>
    <w:rsid w:val="0057252E"/>
    <w:rsid w:val="0057346D"/>
    <w:rsid w:val="0057375F"/>
    <w:rsid w:val="00573D2F"/>
    <w:rsid w:val="0057609F"/>
    <w:rsid w:val="00576A95"/>
    <w:rsid w:val="00580FE1"/>
    <w:rsid w:val="00581430"/>
    <w:rsid w:val="0058272C"/>
    <w:rsid w:val="0058450E"/>
    <w:rsid w:val="00586066"/>
    <w:rsid w:val="005918BE"/>
    <w:rsid w:val="00592630"/>
    <w:rsid w:val="00595485"/>
    <w:rsid w:val="005A0693"/>
    <w:rsid w:val="005A77F8"/>
    <w:rsid w:val="005A78E8"/>
    <w:rsid w:val="005B0786"/>
    <w:rsid w:val="005B1573"/>
    <w:rsid w:val="005B1BAE"/>
    <w:rsid w:val="005B210E"/>
    <w:rsid w:val="005B345D"/>
    <w:rsid w:val="005B3C1C"/>
    <w:rsid w:val="005B42DE"/>
    <w:rsid w:val="005B7D65"/>
    <w:rsid w:val="005C2C2B"/>
    <w:rsid w:val="005C39A9"/>
    <w:rsid w:val="005C53D8"/>
    <w:rsid w:val="005D5557"/>
    <w:rsid w:val="005D59F2"/>
    <w:rsid w:val="005D67EF"/>
    <w:rsid w:val="005D73C0"/>
    <w:rsid w:val="005D7C24"/>
    <w:rsid w:val="005E25BB"/>
    <w:rsid w:val="005E3077"/>
    <w:rsid w:val="005E3488"/>
    <w:rsid w:val="005E3AF4"/>
    <w:rsid w:val="005E4B7A"/>
    <w:rsid w:val="005E6A74"/>
    <w:rsid w:val="005F2AEE"/>
    <w:rsid w:val="005F47FF"/>
    <w:rsid w:val="005F6EB3"/>
    <w:rsid w:val="005F7952"/>
    <w:rsid w:val="00603275"/>
    <w:rsid w:val="006036AF"/>
    <w:rsid w:val="006042FA"/>
    <w:rsid w:val="00604AEE"/>
    <w:rsid w:val="00606DBA"/>
    <w:rsid w:val="00607DD3"/>
    <w:rsid w:val="006109BD"/>
    <w:rsid w:val="00610F4A"/>
    <w:rsid w:val="00612FEB"/>
    <w:rsid w:val="006136C4"/>
    <w:rsid w:val="00615958"/>
    <w:rsid w:val="00616070"/>
    <w:rsid w:val="0062331F"/>
    <w:rsid w:val="00630412"/>
    <w:rsid w:val="0063057B"/>
    <w:rsid w:val="00632FD4"/>
    <w:rsid w:val="006354FF"/>
    <w:rsid w:val="006412E4"/>
    <w:rsid w:val="0064223F"/>
    <w:rsid w:val="00643173"/>
    <w:rsid w:val="006434BA"/>
    <w:rsid w:val="00643649"/>
    <w:rsid w:val="0064532A"/>
    <w:rsid w:val="00647005"/>
    <w:rsid w:val="006471F4"/>
    <w:rsid w:val="00651C17"/>
    <w:rsid w:val="006559CF"/>
    <w:rsid w:val="006562C5"/>
    <w:rsid w:val="00656DA0"/>
    <w:rsid w:val="00660819"/>
    <w:rsid w:val="00660A0C"/>
    <w:rsid w:val="00660F64"/>
    <w:rsid w:val="006610BC"/>
    <w:rsid w:val="00661E4D"/>
    <w:rsid w:val="0066475A"/>
    <w:rsid w:val="006654F8"/>
    <w:rsid w:val="00666674"/>
    <w:rsid w:val="00666E54"/>
    <w:rsid w:val="006672B5"/>
    <w:rsid w:val="006678D4"/>
    <w:rsid w:val="00667FCA"/>
    <w:rsid w:val="00672FE9"/>
    <w:rsid w:val="006731D9"/>
    <w:rsid w:val="00673D09"/>
    <w:rsid w:val="0067702B"/>
    <w:rsid w:val="00677FA6"/>
    <w:rsid w:val="00683622"/>
    <w:rsid w:val="00684AD7"/>
    <w:rsid w:val="00690832"/>
    <w:rsid w:val="006961F9"/>
    <w:rsid w:val="006A3F2A"/>
    <w:rsid w:val="006A3FCF"/>
    <w:rsid w:val="006A4048"/>
    <w:rsid w:val="006A47AC"/>
    <w:rsid w:val="006A5CD8"/>
    <w:rsid w:val="006A6B2F"/>
    <w:rsid w:val="006B05D9"/>
    <w:rsid w:val="006B4049"/>
    <w:rsid w:val="006B517E"/>
    <w:rsid w:val="006B54ED"/>
    <w:rsid w:val="006B68A7"/>
    <w:rsid w:val="006B6BD0"/>
    <w:rsid w:val="006C0087"/>
    <w:rsid w:val="006C0896"/>
    <w:rsid w:val="006C0931"/>
    <w:rsid w:val="006C0B31"/>
    <w:rsid w:val="006C4537"/>
    <w:rsid w:val="006C4F75"/>
    <w:rsid w:val="006C5E46"/>
    <w:rsid w:val="006C727F"/>
    <w:rsid w:val="006C774A"/>
    <w:rsid w:val="006D01A4"/>
    <w:rsid w:val="006D5929"/>
    <w:rsid w:val="006D5DE5"/>
    <w:rsid w:val="006E0C48"/>
    <w:rsid w:val="006E1963"/>
    <w:rsid w:val="006E35EA"/>
    <w:rsid w:val="006E3F30"/>
    <w:rsid w:val="006F5841"/>
    <w:rsid w:val="006F6140"/>
    <w:rsid w:val="006F77E2"/>
    <w:rsid w:val="006F7AF3"/>
    <w:rsid w:val="0070248E"/>
    <w:rsid w:val="0070256D"/>
    <w:rsid w:val="007034B8"/>
    <w:rsid w:val="0070381B"/>
    <w:rsid w:val="0070444F"/>
    <w:rsid w:val="0070682E"/>
    <w:rsid w:val="00707598"/>
    <w:rsid w:val="00707A36"/>
    <w:rsid w:val="00710428"/>
    <w:rsid w:val="00710886"/>
    <w:rsid w:val="007109CC"/>
    <w:rsid w:val="00710C00"/>
    <w:rsid w:val="00713913"/>
    <w:rsid w:val="00713D01"/>
    <w:rsid w:val="00720259"/>
    <w:rsid w:val="00723309"/>
    <w:rsid w:val="0072357E"/>
    <w:rsid w:val="007236A1"/>
    <w:rsid w:val="00724232"/>
    <w:rsid w:val="00734F05"/>
    <w:rsid w:val="00735C6E"/>
    <w:rsid w:val="00736F6D"/>
    <w:rsid w:val="007405DE"/>
    <w:rsid w:val="00743F46"/>
    <w:rsid w:val="00746186"/>
    <w:rsid w:val="007509AF"/>
    <w:rsid w:val="00751758"/>
    <w:rsid w:val="0075308A"/>
    <w:rsid w:val="007579A6"/>
    <w:rsid w:val="00760BE9"/>
    <w:rsid w:val="00762AE8"/>
    <w:rsid w:val="007630FA"/>
    <w:rsid w:val="00763114"/>
    <w:rsid w:val="0076499E"/>
    <w:rsid w:val="00766D75"/>
    <w:rsid w:val="00770369"/>
    <w:rsid w:val="007718BF"/>
    <w:rsid w:val="007770E8"/>
    <w:rsid w:val="0077717E"/>
    <w:rsid w:val="00780AD3"/>
    <w:rsid w:val="00780FD5"/>
    <w:rsid w:val="00781D51"/>
    <w:rsid w:val="00785B7E"/>
    <w:rsid w:val="007902A8"/>
    <w:rsid w:val="00792E55"/>
    <w:rsid w:val="00793793"/>
    <w:rsid w:val="007953CF"/>
    <w:rsid w:val="007A1065"/>
    <w:rsid w:val="007A13B7"/>
    <w:rsid w:val="007A191B"/>
    <w:rsid w:val="007A2450"/>
    <w:rsid w:val="007A3FF8"/>
    <w:rsid w:val="007A56BA"/>
    <w:rsid w:val="007A75D1"/>
    <w:rsid w:val="007A7E2C"/>
    <w:rsid w:val="007B017D"/>
    <w:rsid w:val="007B13A0"/>
    <w:rsid w:val="007B14B5"/>
    <w:rsid w:val="007B1EEB"/>
    <w:rsid w:val="007C2416"/>
    <w:rsid w:val="007C3153"/>
    <w:rsid w:val="007C6C34"/>
    <w:rsid w:val="007D1257"/>
    <w:rsid w:val="007D3380"/>
    <w:rsid w:val="007D4677"/>
    <w:rsid w:val="007D74C7"/>
    <w:rsid w:val="007D7600"/>
    <w:rsid w:val="007E2EA2"/>
    <w:rsid w:val="007E531F"/>
    <w:rsid w:val="007E5E14"/>
    <w:rsid w:val="007E5EDB"/>
    <w:rsid w:val="007E79EB"/>
    <w:rsid w:val="007F11B4"/>
    <w:rsid w:val="007F2CEC"/>
    <w:rsid w:val="007F2DB4"/>
    <w:rsid w:val="007F36E5"/>
    <w:rsid w:val="007F6C58"/>
    <w:rsid w:val="008019F1"/>
    <w:rsid w:val="008034EB"/>
    <w:rsid w:val="008111C4"/>
    <w:rsid w:val="00812F83"/>
    <w:rsid w:val="00813806"/>
    <w:rsid w:val="00813A07"/>
    <w:rsid w:val="00813A79"/>
    <w:rsid w:val="0081402B"/>
    <w:rsid w:val="00817CE0"/>
    <w:rsid w:val="00823057"/>
    <w:rsid w:val="00823598"/>
    <w:rsid w:val="00824AFF"/>
    <w:rsid w:val="00827CC7"/>
    <w:rsid w:val="00836F44"/>
    <w:rsid w:val="00836F90"/>
    <w:rsid w:val="008372F0"/>
    <w:rsid w:val="0084215A"/>
    <w:rsid w:val="008424F8"/>
    <w:rsid w:val="008426FC"/>
    <w:rsid w:val="0084310F"/>
    <w:rsid w:val="008443A1"/>
    <w:rsid w:val="008459D6"/>
    <w:rsid w:val="008576A9"/>
    <w:rsid w:val="00860F69"/>
    <w:rsid w:val="008619E3"/>
    <w:rsid w:val="00863392"/>
    <w:rsid w:val="00864960"/>
    <w:rsid w:val="00874D26"/>
    <w:rsid w:val="008761ED"/>
    <w:rsid w:val="00876B10"/>
    <w:rsid w:val="00876EA2"/>
    <w:rsid w:val="00881EF2"/>
    <w:rsid w:val="00882F7D"/>
    <w:rsid w:val="008845BC"/>
    <w:rsid w:val="00884DD9"/>
    <w:rsid w:val="00886A2D"/>
    <w:rsid w:val="0088713D"/>
    <w:rsid w:val="008943AE"/>
    <w:rsid w:val="008959DB"/>
    <w:rsid w:val="0089656A"/>
    <w:rsid w:val="00897FE9"/>
    <w:rsid w:val="008A360E"/>
    <w:rsid w:val="008A5166"/>
    <w:rsid w:val="008A5530"/>
    <w:rsid w:val="008B1EFE"/>
    <w:rsid w:val="008B36AC"/>
    <w:rsid w:val="008B4D19"/>
    <w:rsid w:val="008B6713"/>
    <w:rsid w:val="008B68BD"/>
    <w:rsid w:val="008B6F21"/>
    <w:rsid w:val="008B7EF8"/>
    <w:rsid w:val="008C5730"/>
    <w:rsid w:val="008C7292"/>
    <w:rsid w:val="008C7B6D"/>
    <w:rsid w:val="008D13C1"/>
    <w:rsid w:val="008D23B2"/>
    <w:rsid w:val="008D66A7"/>
    <w:rsid w:val="008D715E"/>
    <w:rsid w:val="008E499E"/>
    <w:rsid w:val="008E4AEB"/>
    <w:rsid w:val="008E5F79"/>
    <w:rsid w:val="008F04FD"/>
    <w:rsid w:val="008F0F8F"/>
    <w:rsid w:val="008F13EB"/>
    <w:rsid w:val="00901A31"/>
    <w:rsid w:val="009024CC"/>
    <w:rsid w:val="00906167"/>
    <w:rsid w:val="00906FD3"/>
    <w:rsid w:val="00915021"/>
    <w:rsid w:val="0092485F"/>
    <w:rsid w:val="00924B68"/>
    <w:rsid w:val="009279A3"/>
    <w:rsid w:val="00930376"/>
    <w:rsid w:val="00930E89"/>
    <w:rsid w:val="0093162A"/>
    <w:rsid w:val="00931CA4"/>
    <w:rsid w:val="00935BA4"/>
    <w:rsid w:val="009361BC"/>
    <w:rsid w:val="00937B6E"/>
    <w:rsid w:val="00937F53"/>
    <w:rsid w:val="0094254E"/>
    <w:rsid w:val="00947461"/>
    <w:rsid w:val="009475F7"/>
    <w:rsid w:val="00953E80"/>
    <w:rsid w:val="00956971"/>
    <w:rsid w:val="00960935"/>
    <w:rsid w:val="009627B8"/>
    <w:rsid w:val="00964471"/>
    <w:rsid w:val="009722C4"/>
    <w:rsid w:val="00974055"/>
    <w:rsid w:val="009814D9"/>
    <w:rsid w:val="009831C5"/>
    <w:rsid w:val="0098340E"/>
    <w:rsid w:val="00983412"/>
    <w:rsid w:val="00985B21"/>
    <w:rsid w:val="00993F35"/>
    <w:rsid w:val="0099684E"/>
    <w:rsid w:val="009A0851"/>
    <w:rsid w:val="009B173A"/>
    <w:rsid w:val="009B1A3D"/>
    <w:rsid w:val="009C1126"/>
    <w:rsid w:val="009C4CF0"/>
    <w:rsid w:val="009D05E8"/>
    <w:rsid w:val="009D20D8"/>
    <w:rsid w:val="009D232C"/>
    <w:rsid w:val="009D374D"/>
    <w:rsid w:val="009D6829"/>
    <w:rsid w:val="009D6C06"/>
    <w:rsid w:val="009D6EF6"/>
    <w:rsid w:val="009D7017"/>
    <w:rsid w:val="009E113F"/>
    <w:rsid w:val="009E258E"/>
    <w:rsid w:val="009E2909"/>
    <w:rsid w:val="009E5F55"/>
    <w:rsid w:val="009E637B"/>
    <w:rsid w:val="009F023C"/>
    <w:rsid w:val="009F39B8"/>
    <w:rsid w:val="009F48D5"/>
    <w:rsid w:val="009F64E4"/>
    <w:rsid w:val="00A00A16"/>
    <w:rsid w:val="00A05C74"/>
    <w:rsid w:val="00A06B2A"/>
    <w:rsid w:val="00A06C2E"/>
    <w:rsid w:val="00A129CE"/>
    <w:rsid w:val="00A13E36"/>
    <w:rsid w:val="00A2151C"/>
    <w:rsid w:val="00A21D08"/>
    <w:rsid w:val="00A2456F"/>
    <w:rsid w:val="00A2605F"/>
    <w:rsid w:val="00A27C8D"/>
    <w:rsid w:val="00A3106E"/>
    <w:rsid w:val="00A31F44"/>
    <w:rsid w:val="00A352BF"/>
    <w:rsid w:val="00A3540D"/>
    <w:rsid w:val="00A37F7D"/>
    <w:rsid w:val="00A417D4"/>
    <w:rsid w:val="00A421AC"/>
    <w:rsid w:val="00A43DD3"/>
    <w:rsid w:val="00A454D7"/>
    <w:rsid w:val="00A47E88"/>
    <w:rsid w:val="00A51A71"/>
    <w:rsid w:val="00A54B44"/>
    <w:rsid w:val="00A54FAB"/>
    <w:rsid w:val="00A556A1"/>
    <w:rsid w:val="00A57959"/>
    <w:rsid w:val="00A61FCA"/>
    <w:rsid w:val="00A624D3"/>
    <w:rsid w:val="00A66AF0"/>
    <w:rsid w:val="00A70935"/>
    <w:rsid w:val="00A70AF8"/>
    <w:rsid w:val="00A71D37"/>
    <w:rsid w:val="00A7268A"/>
    <w:rsid w:val="00A73871"/>
    <w:rsid w:val="00A76AFC"/>
    <w:rsid w:val="00A92A0A"/>
    <w:rsid w:val="00AA5894"/>
    <w:rsid w:val="00AB2DAF"/>
    <w:rsid w:val="00AB7753"/>
    <w:rsid w:val="00AB775B"/>
    <w:rsid w:val="00AB7922"/>
    <w:rsid w:val="00AB796E"/>
    <w:rsid w:val="00AC27F6"/>
    <w:rsid w:val="00AC5F15"/>
    <w:rsid w:val="00AC6156"/>
    <w:rsid w:val="00AD189A"/>
    <w:rsid w:val="00AD611F"/>
    <w:rsid w:val="00AE0143"/>
    <w:rsid w:val="00AE3AC2"/>
    <w:rsid w:val="00AE50FB"/>
    <w:rsid w:val="00AE571F"/>
    <w:rsid w:val="00AE7581"/>
    <w:rsid w:val="00AE7C9D"/>
    <w:rsid w:val="00AF1685"/>
    <w:rsid w:val="00AF39AC"/>
    <w:rsid w:val="00AF3C0C"/>
    <w:rsid w:val="00AF6214"/>
    <w:rsid w:val="00AF71D3"/>
    <w:rsid w:val="00B01DA8"/>
    <w:rsid w:val="00B01E94"/>
    <w:rsid w:val="00B1657D"/>
    <w:rsid w:val="00B16B7F"/>
    <w:rsid w:val="00B17AC2"/>
    <w:rsid w:val="00B26E6B"/>
    <w:rsid w:val="00B356A9"/>
    <w:rsid w:val="00B40D0B"/>
    <w:rsid w:val="00B41BDC"/>
    <w:rsid w:val="00B44AEF"/>
    <w:rsid w:val="00B45555"/>
    <w:rsid w:val="00B46FC3"/>
    <w:rsid w:val="00B47630"/>
    <w:rsid w:val="00B47BFC"/>
    <w:rsid w:val="00B5112F"/>
    <w:rsid w:val="00B5192F"/>
    <w:rsid w:val="00B53200"/>
    <w:rsid w:val="00B54425"/>
    <w:rsid w:val="00B60354"/>
    <w:rsid w:val="00B62176"/>
    <w:rsid w:val="00B62746"/>
    <w:rsid w:val="00B63A8C"/>
    <w:rsid w:val="00B654BE"/>
    <w:rsid w:val="00B65F97"/>
    <w:rsid w:val="00B6643F"/>
    <w:rsid w:val="00B71F53"/>
    <w:rsid w:val="00B73C1B"/>
    <w:rsid w:val="00B75120"/>
    <w:rsid w:val="00B7591E"/>
    <w:rsid w:val="00B82C29"/>
    <w:rsid w:val="00B8419D"/>
    <w:rsid w:val="00B906BD"/>
    <w:rsid w:val="00B90DF6"/>
    <w:rsid w:val="00B95F10"/>
    <w:rsid w:val="00B9677A"/>
    <w:rsid w:val="00BA231E"/>
    <w:rsid w:val="00BA2AB0"/>
    <w:rsid w:val="00BA48A8"/>
    <w:rsid w:val="00BA61CD"/>
    <w:rsid w:val="00BB63A2"/>
    <w:rsid w:val="00BB67B0"/>
    <w:rsid w:val="00BC0D95"/>
    <w:rsid w:val="00BC3496"/>
    <w:rsid w:val="00BC48DE"/>
    <w:rsid w:val="00BC52F3"/>
    <w:rsid w:val="00BC76A5"/>
    <w:rsid w:val="00BC7FE6"/>
    <w:rsid w:val="00BD1DE4"/>
    <w:rsid w:val="00BD280F"/>
    <w:rsid w:val="00BD32A8"/>
    <w:rsid w:val="00BD7385"/>
    <w:rsid w:val="00BD787B"/>
    <w:rsid w:val="00BE186A"/>
    <w:rsid w:val="00BE2159"/>
    <w:rsid w:val="00BE249A"/>
    <w:rsid w:val="00BE38C9"/>
    <w:rsid w:val="00BF1A8E"/>
    <w:rsid w:val="00BF530C"/>
    <w:rsid w:val="00BF5B7F"/>
    <w:rsid w:val="00BF5C34"/>
    <w:rsid w:val="00C03F62"/>
    <w:rsid w:val="00C042F4"/>
    <w:rsid w:val="00C04624"/>
    <w:rsid w:val="00C065C3"/>
    <w:rsid w:val="00C07569"/>
    <w:rsid w:val="00C1106E"/>
    <w:rsid w:val="00C11086"/>
    <w:rsid w:val="00C11090"/>
    <w:rsid w:val="00C11626"/>
    <w:rsid w:val="00C12BF8"/>
    <w:rsid w:val="00C20257"/>
    <w:rsid w:val="00C2087D"/>
    <w:rsid w:val="00C23973"/>
    <w:rsid w:val="00C25C56"/>
    <w:rsid w:val="00C30168"/>
    <w:rsid w:val="00C3242A"/>
    <w:rsid w:val="00C33454"/>
    <w:rsid w:val="00C345DD"/>
    <w:rsid w:val="00C34A29"/>
    <w:rsid w:val="00C34DDC"/>
    <w:rsid w:val="00C3505C"/>
    <w:rsid w:val="00C36105"/>
    <w:rsid w:val="00C36144"/>
    <w:rsid w:val="00C400D5"/>
    <w:rsid w:val="00C441B6"/>
    <w:rsid w:val="00C45306"/>
    <w:rsid w:val="00C53007"/>
    <w:rsid w:val="00C56A26"/>
    <w:rsid w:val="00C57760"/>
    <w:rsid w:val="00C61532"/>
    <w:rsid w:val="00C644A7"/>
    <w:rsid w:val="00C64FC7"/>
    <w:rsid w:val="00C7159C"/>
    <w:rsid w:val="00C744A0"/>
    <w:rsid w:val="00C74D19"/>
    <w:rsid w:val="00C76491"/>
    <w:rsid w:val="00C76570"/>
    <w:rsid w:val="00C77AB4"/>
    <w:rsid w:val="00C82B95"/>
    <w:rsid w:val="00C83371"/>
    <w:rsid w:val="00C83918"/>
    <w:rsid w:val="00C8460B"/>
    <w:rsid w:val="00C84EA3"/>
    <w:rsid w:val="00C863BF"/>
    <w:rsid w:val="00C86ECB"/>
    <w:rsid w:val="00C94728"/>
    <w:rsid w:val="00C94BA7"/>
    <w:rsid w:val="00C95DA8"/>
    <w:rsid w:val="00C96B43"/>
    <w:rsid w:val="00CA17FA"/>
    <w:rsid w:val="00CB0042"/>
    <w:rsid w:val="00CB1D1B"/>
    <w:rsid w:val="00CB1DCB"/>
    <w:rsid w:val="00CB28D8"/>
    <w:rsid w:val="00CB2C8D"/>
    <w:rsid w:val="00CB5AE9"/>
    <w:rsid w:val="00CB5C81"/>
    <w:rsid w:val="00CC1A7D"/>
    <w:rsid w:val="00CC2CB9"/>
    <w:rsid w:val="00CC7354"/>
    <w:rsid w:val="00CD2EEE"/>
    <w:rsid w:val="00CD41C5"/>
    <w:rsid w:val="00CD4379"/>
    <w:rsid w:val="00CD6424"/>
    <w:rsid w:val="00CD6D8F"/>
    <w:rsid w:val="00CD7C9A"/>
    <w:rsid w:val="00CE0255"/>
    <w:rsid w:val="00CE57C4"/>
    <w:rsid w:val="00CE70BC"/>
    <w:rsid w:val="00CF1F4A"/>
    <w:rsid w:val="00CF221E"/>
    <w:rsid w:val="00CF313C"/>
    <w:rsid w:val="00CF34C6"/>
    <w:rsid w:val="00CF7C8B"/>
    <w:rsid w:val="00D077C2"/>
    <w:rsid w:val="00D1021F"/>
    <w:rsid w:val="00D11703"/>
    <w:rsid w:val="00D14F07"/>
    <w:rsid w:val="00D164CE"/>
    <w:rsid w:val="00D17CEF"/>
    <w:rsid w:val="00D2770C"/>
    <w:rsid w:val="00D33D52"/>
    <w:rsid w:val="00D33D77"/>
    <w:rsid w:val="00D350AD"/>
    <w:rsid w:val="00D3526D"/>
    <w:rsid w:val="00D3719E"/>
    <w:rsid w:val="00D410B9"/>
    <w:rsid w:val="00D4155C"/>
    <w:rsid w:val="00D43567"/>
    <w:rsid w:val="00D43FA7"/>
    <w:rsid w:val="00D4675A"/>
    <w:rsid w:val="00D543E3"/>
    <w:rsid w:val="00D54941"/>
    <w:rsid w:val="00D54A4C"/>
    <w:rsid w:val="00D54E18"/>
    <w:rsid w:val="00D54E9A"/>
    <w:rsid w:val="00D57010"/>
    <w:rsid w:val="00D62816"/>
    <w:rsid w:val="00D651E3"/>
    <w:rsid w:val="00D662E7"/>
    <w:rsid w:val="00D73D67"/>
    <w:rsid w:val="00D74446"/>
    <w:rsid w:val="00D757ED"/>
    <w:rsid w:val="00D83B88"/>
    <w:rsid w:val="00D856DE"/>
    <w:rsid w:val="00D859CF"/>
    <w:rsid w:val="00D95DC1"/>
    <w:rsid w:val="00D97808"/>
    <w:rsid w:val="00D97A5F"/>
    <w:rsid w:val="00DA15CD"/>
    <w:rsid w:val="00DA31A1"/>
    <w:rsid w:val="00DA50AE"/>
    <w:rsid w:val="00DA6EE0"/>
    <w:rsid w:val="00DA7BE9"/>
    <w:rsid w:val="00DB0316"/>
    <w:rsid w:val="00DB2077"/>
    <w:rsid w:val="00DB3C96"/>
    <w:rsid w:val="00DB57EA"/>
    <w:rsid w:val="00DB6292"/>
    <w:rsid w:val="00DB7214"/>
    <w:rsid w:val="00DC4532"/>
    <w:rsid w:val="00DC4DB6"/>
    <w:rsid w:val="00DC64FE"/>
    <w:rsid w:val="00DD260B"/>
    <w:rsid w:val="00DD311F"/>
    <w:rsid w:val="00DD436F"/>
    <w:rsid w:val="00DD4C5B"/>
    <w:rsid w:val="00DD53BB"/>
    <w:rsid w:val="00DD69DD"/>
    <w:rsid w:val="00DD738C"/>
    <w:rsid w:val="00DE0E1E"/>
    <w:rsid w:val="00DE497C"/>
    <w:rsid w:val="00DE5967"/>
    <w:rsid w:val="00DE7A35"/>
    <w:rsid w:val="00DF5360"/>
    <w:rsid w:val="00E03727"/>
    <w:rsid w:val="00E07C92"/>
    <w:rsid w:val="00E11F35"/>
    <w:rsid w:val="00E12121"/>
    <w:rsid w:val="00E14680"/>
    <w:rsid w:val="00E15319"/>
    <w:rsid w:val="00E15DE5"/>
    <w:rsid w:val="00E244A6"/>
    <w:rsid w:val="00E24C5D"/>
    <w:rsid w:val="00E25486"/>
    <w:rsid w:val="00E2570F"/>
    <w:rsid w:val="00E3109A"/>
    <w:rsid w:val="00E31787"/>
    <w:rsid w:val="00E34310"/>
    <w:rsid w:val="00E35735"/>
    <w:rsid w:val="00E40DCF"/>
    <w:rsid w:val="00E42FCC"/>
    <w:rsid w:val="00E43ED1"/>
    <w:rsid w:val="00E44296"/>
    <w:rsid w:val="00E46BDE"/>
    <w:rsid w:val="00E5285A"/>
    <w:rsid w:val="00E52B16"/>
    <w:rsid w:val="00E52D3E"/>
    <w:rsid w:val="00E56012"/>
    <w:rsid w:val="00E61A6C"/>
    <w:rsid w:val="00E6256C"/>
    <w:rsid w:val="00E62749"/>
    <w:rsid w:val="00E632E5"/>
    <w:rsid w:val="00E637A5"/>
    <w:rsid w:val="00E64868"/>
    <w:rsid w:val="00E67352"/>
    <w:rsid w:val="00E76F0E"/>
    <w:rsid w:val="00E809BA"/>
    <w:rsid w:val="00E80DA0"/>
    <w:rsid w:val="00E81235"/>
    <w:rsid w:val="00E932C6"/>
    <w:rsid w:val="00E94830"/>
    <w:rsid w:val="00E953E5"/>
    <w:rsid w:val="00E95A47"/>
    <w:rsid w:val="00EA60BE"/>
    <w:rsid w:val="00EA72FC"/>
    <w:rsid w:val="00EB17C7"/>
    <w:rsid w:val="00EB6CEF"/>
    <w:rsid w:val="00EB7290"/>
    <w:rsid w:val="00EC049B"/>
    <w:rsid w:val="00EC1625"/>
    <w:rsid w:val="00EC4DA7"/>
    <w:rsid w:val="00EC5680"/>
    <w:rsid w:val="00ED02D8"/>
    <w:rsid w:val="00ED285A"/>
    <w:rsid w:val="00ED3760"/>
    <w:rsid w:val="00ED3798"/>
    <w:rsid w:val="00ED6F14"/>
    <w:rsid w:val="00EE6DF6"/>
    <w:rsid w:val="00EE72E3"/>
    <w:rsid w:val="00EF1534"/>
    <w:rsid w:val="00EF1A14"/>
    <w:rsid w:val="00EF1BB3"/>
    <w:rsid w:val="00EF2F93"/>
    <w:rsid w:val="00EF49E8"/>
    <w:rsid w:val="00EF57D3"/>
    <w:rsid w:val="00F00563"/>
    <w:rsid w:val="00F0066D"/>
    <w:rsid w:val="00F04EA8"/>
    <w:rsid w:val="00F1381A"/>
    <w:rsid w:val="00F13E16"/>
    <w:rsid w:val="00F143BD"/>
    <w:rsid w:val="00F22350"/>
    <w:rsid w:val="00F22993"/>
    <w:rsid w:val="00F26207"/>
    <w:rsid w:val="00F2651D"/>
    <w:rsid w:val="00F2775D"/>
    <w:rsid w:val="00F27E49"/>
    <w:rsid w:val="00F301E8"/>
    <w:rsid w:val="00F30831"/>
    <w:rsid w:val="00F313D5"/>
    <w:rsid w:val="00F31E3B"/>
    <w:rsid w:val="00F347F7"/>
    <w:rsid w:val="00F34E84"/>
    <w:rsid w:val="00F34F3F"/>
    <w:rsid w:val="00F35F2C"/>
    <w:rsid w:val="00F37354"/>
    <w:rsid w:val="00F4005C"/>
    <w:rsid w:val="00F43FDB"/>
    <w:rsid w:val="00F4448D"/>
    <w:rsid w:val="00F44494"/>
    <w:rsid w:val="00F4779A"/>
    <w:rsid w:val="00F47F79"/>
    <w:rsid w:val="00F50A8A"/>
    <w:rsid w:val="00F52020"/>
    <w:rsid w:val="00F52A97"/>
    <w:rsid w:val="00F545F1"/>
    <w:rsid w:val="00F55552"/>
    <w:rsid w:val="00F56D7A"/>
    <w:rsid w:val="00F57863"/>
    <w:rsid w:val="00F60CB9"/>
    <w:rsid w:val="00F62135"/>
    <w:rsid w:val="00F632F7"/>
    <w:rsid w:val="00F639AF"/>
    <w:rsid w:val="00F655BD"/>
    <w:rsid w:val="00F66626"/>
    <w:rsid w:val="00F74915"/>
    <w:rsid w:val="00F74F1F"/>
    <w:rsid w:val="00F751FD"/>
    <w:rsid w:val="00F772F1"/>
    <w:rsid w:val="00F82F09"/>
    <w:rsid w:val="00F83649"/>
    <w:rsid w:val="00F841BA"/>
    <w:rsid w:val="00F86ED3"/>
    <w:rsid w:val="00F87024"/>
    <w:rsid w:val="00F872C9"/>
    <w:rsid w:val="00F919A2"/>
    <w:rsid w:val="00F91DE1"/>
    <w:rsid w:val="00F922F4"/>
    <w:rsid w:val="00FA014D"/>
    <w:rsid w:val="00FA0DF1"/>
    <w:rsid w:val="00FA121C"/>
    <w:rsid w:val="00FA2F5D"/>
    <w:rsid w:val="00FA645B"/>
    <w:rsid w:val="00FB4E09"/>
    <w:rsid w:val="00FC19C7"/>
    <w:rsid w:val="00FC274C"/>
    <w:rsid w:val="00FD1971"/>
    <w:rsid w:val="00FD31DF"/>
    <w:rsid w:val="00FD5D6B"/>
    <w:rsid w:val="00FD7FA3"/>
    <w:rsid w:val="00FE3F1C"/>
    <w:rsid w:val="00FE4054"/>
    <w:rsid w:val="00FE6176"/>
    <w:rsid w:val="00FE749B"/>
    <w:rsid w:val="00FF274F"/>
    <w:rsid w:val="00FF4435"/>
    <w:rsid w:val="00FF5C7E"/>
    <w:rsid w:val="00FF74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FE2037-7ED5-4C5E-BD08-EB43F8228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9"/>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9"/>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9"/>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9"/>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9"/>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iPriority w:val="99"/>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link w:val="PrrafodelistaCar"/>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9"/>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9"/>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PuestoCar">
    <w:name w:val="Puesto Car"/>
    <w:basedOn w:val="Fuentedeprrafopredeter"/>
    <w:link w:val="Puest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Puesto">
    <w:name w:val="Title"/>
    <w:basedOn w:val="Normal"/>
    <w:next w:val="Normal"/>
    <w:link w:val="Puest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E12121"/>
    <w:pPr>
      <w:numPr>
        <w:numId w:val="1"/>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E25486"/>
  </w:style>
  <w:style w:type="numbering" w:customStyle="1" w:styleId="Sinlista13">
    <w:name w:val="Sin lista13"/>
    <w:next w:val="Sinlista"/>
    <w:uiPriority w:val="99"/>
    <w:semiHidden/>
    <w:unhideWhenUsed/>
    <w:rsid w:val="00E25486"/>
  </w:style>
  <w:style w:type="table" w:customStyle="1" w:styleId="Tablaconcuadrcula24">
    <w:name w:val="Tabla con cuadrícula24"/>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25486"/>
  </w:style>
  <w:style w:type="table" w:customStyle="1" w:styleId="Tablaconcuadrcula113">
    <w:name w:val="Tabla con cuadrícula113"/>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25486"/>
  </w:style>
  <w:style w:type="numbering" w:customStyle="1" w:styleId="Sinlista41">
    <w:name w:val="Sin lista41"/>
    <w:next w:val="Sinlista"/>
    <w:uiPriority w:val="99"/>
    <w:semiHidden/>
    <w:unhideWhenUsed/>
    <w:rsid w:val="00E25486"/>
  </w:style>
  <w:style w:type="numbering" w:customStyle="1" w:styleId="Sinlista51">
    <w:name w:val="Sin lista51"/>
    <w:next w:val="Sinlista"/>
    <w:uiPriority w:val="99"/>
    <w:semiHidden/>
    <w:unhideWhenUsed/>
    <w:rsid w:val="00E25486"/>
  </w:style>
  <w:style w:type="numbering" w:customStyle="1" w:styleId="Sinlista61">
    <w:name w:val="Sin lista61"/>
    <w:next w:val="Sinlista"/>
    <w:uiPriority w:val="99"/>
    <w:semiHidden/>
    <w:unhideWhenUsed/>
    <w:rsid w:val="00E25486"/>
  </w:style>
  <w:style w:type="numbering" w:customStyle="1" w:styleId="Sinlista112">
    <w:name w:val="Sin lista112"/>
    <w:next w:val="Sinlista"/>
    <w:uiPriority w:val="99"/>
    <w:semiHidden/>
    <w:unhideWhenUsed/>
    <w:rsid w:val="00E25486"/>
  </w:style>
  <w:style w:type="table" w:customStyle="1" w:styleId="Tablaconcuadrcula10">
    <w:name w:val="Tabla con cuadrícula10"/>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E25486"/>
  </w:style>
  <w:style w:type="table" w:customStyle="1" w:styleId="Tablaconcuadrcula12">
    <w:name w:val="Tabla con cuadrícula12"/>
    <w:basedOn w:val="Tablanormal"/>
    <w:next w:val="Tablaconcuadrcula"/>
    <w:uiPriority w:val="59"/>
    <w:rsid w:val="00E25486"/>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E254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E25486"/>
  </w:style>
  <w:style w:type="table" w:customStyle="1" w:styleId="Tablaconcuadrcula51">
    <w:name w:val="Tabla con cuadrícula5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25486"/>
  </w:style>
  <w:style w:type="table" w:customStyle="1" w:styleId="Tablaconcuadrcula61">
    <w:name w:val="Tabla con cuadrícula6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25486"/>
  </w:style>
  <w:style w:type="table" w:customStyle="1" w:styleId="Tablaconcuadrcula91">
    <w:name w:val="Tabla con cuadrícula91"/>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39"/>
    <w:rsid w:val="00E25486"/>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rsid w:val="004945D2"/>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4945D2"/>
  </w:style>
  <w:style w:type="numbering" w:customStyle="1" w:styleId="Sinlista14">
    <w:name w:val="Sin lista14"/>
    <w:next w:val="Sinlista"/>
    <w:uiPriority w:val="99"/>
    <w:semiHidden/>
    <w:unhideWhenUsed/>
    <w:rsid w:val="004945D2"/>
  </w:style>
  <w:style w:type="table" w:customStyle="1" w:styleId="Tablaconcuadrcula25">
    <w:name w:val="Tabla con cuadrícula25"/>
    <w:basedOn w:val="Tablanormal"/>
    <w:next w:val="Tablaconcuadrcula"/>
    <w:uiPriority w:val="59"/>
    <w:rsid w:val="004945D2"/>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4945D2"/>
  </w:style>
  <w:style w:type="table" w:customStyle="1" w:styleId="Tablaconcuadrcula114">
    <w:name w:val="Tabla con cuadrícula114"/>
    <w:basedOn w:val="Tablanormal"/>
    <w:next w:val="Tablaconcuadrcula"/>
    <w:uiPriority w:val="39"/>
    <w:rsid w:val="004945D2"/>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59"/>
    <w:rsid w:val="004945D2"/>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4945D2"/>
  </w:style>
  <w:style w:type="numbering" w:customStyle="1" w:styleId="Sinlista42">
    <w:name w:val="Sin lista42"/>
    <w:next w:val="Sinlista"/>
    <w:uiPriority w:val="99"/>
    <w:semiHidden/>
    <w:unhideWhenUsed/>
    <w:rsid w:val="004945D2"/>
  </w:style>
  <w:style w:type="numbering" w:customStyle="1" w:styleId="Sinlista52">
    <w:name w:val="Sin lista52"/>
    <w:next w:val="Sinlista"/>
    <w:uiPriority w:val="99"/>
    <w:semiHidden/>
    <w:unhideWhenUsed/>
    <w:rsid w:val="004945D2"/>
  </w:style>
  <w:style w:type="table" w:customStyle="1" w:styleId="Tablaconcuadrcula82">
    <w:name w:val="Tabla con cuadrícula82"/>
    <w:basedOn w:val="Tablanormal"/>
    <w:next w:val="Tablaconcuadrcula"/>
    <w:uiPriority w:val="59"/>
    <w:rsid w:val="00517A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61E4D"/>
  </w:style>
  <w:style w:type="numbering" w:customStyle="1" w:styleId="Sinlista15">
    <w:name w:val="Sin lista15"/>
    <w:next w:val="Sinlista"/>
    <w:uiPriority w:val="99"/>
    <w:semiHidden/>
    <w:unhideWhenUsed/>
    <w:rsid w:val="00661E4D"/>
  </w:style>
  <w:style w:type="table" w:customStyle="1" w:styleId="Tablaconcuadrcula13">
    <w:name w:val="Tabla con cuadrícula13"/>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661E4D"/>
  </w:style>
  <w:style w:type="numbering" w:customStyle="1" w:styleId="Sinlista24">
    <w:name w:val="Sin lista24"/>
    <w:next w:val="Sinlista"/>
    <w:uiPriority w:val="99"/>
    <w:semiHidden/>
    <w:unhideWhenUsed/>
    <w:rsid w:val="00661E4D"/>
  </w:style>
  <w:style w:type="table" w:customStyle="1" w:styleId="Tablaconcuadrcula115">
    <w:name w:val="Tabla con cuadrícula115"/>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212">
    <w:name w:val="Tabla con cuadrícula2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661E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661E4D"/>
  </w:style>
  <w:style w:type="table" w:customStyle="1" w:styleId="Tablaconcuadrcula11111">
    <w:name w:val="Tabla con cuadrícula1111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34">
    <w:name w:val="Sin lista34"/>
    <w:next w:val="Sinlista"/>
    <w:uiPriority w:val="99"/>
    <w:semiHidden/>
    <w:unhideWhenUsed/>
    <w:rsid w:val="00661E4D"/>
  </w:style>
  <w:style w:type="numbering" w:customStyle="1" w:styleId="Sinlista121">
    <w:name w:val="Sin lista121"/>
    <w:next w:val="Sinlista"/>
    <w:uiPriority w:val="99"/>
    <w:semiHidden/>
    <w:unhideWhenUsed/>
    <w:rsid w:val="00661E4D"/>
  </w:style>
  <w:style w:type="table" w:customStyle="1" w:styleId="Tablaconcuadrcula232">
    <w:name w:val="Tabla con cuadrícula23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661E4D"/>
  </w:style>
  <w:style w:type="table" w:customStyle="1" w:styleId="Tablaconcuadrcula1121">
    <w:name w:val="Tabla con cuadrícula112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
    <w:name w:val="Sin lista312"/>
    <w:next w:val="Sinlista"/>
    <w:uiPriority w:val="99"/>
    <w:semiHidden/>
    <w:unhideWhenUsed/>
    <w:rsid w:val="00661E4D"/>
  </w:style>
  <w:style w:type="table" w:customStyle="1" w:styleId="Tablaconcuadrcula52">
    <w:name w:val="Tabla con cuadrícula5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661E4D"/>
  </w:style>
  <w:style w:type="table" w:customStyle="1" w:styleId="Tablaconcuadrcula62">
    <w:name w:val="Tabla con cuadrícula6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661E4D"/>
  </w:style>
  <w:style w:type="table" w:customStyle="1" w:styleId="Tablaconcuadrcula92">
    <w:name w:val="Tabla con cuadrícula92"/>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83"/>
    <w:basedOn w:val="Tablanormal"/>
    <w:next w:val="Tablaconcuadrcula"/>
    <w:uiPriority w:val="39"/>
    <w:rsid w:val="00661E4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661E4D"/>
  </w:style>
  <w:style w:type="numbering" w:customStyle="1" w:styleId="Sinlista131">
    <w:name w:val="Sin lista131"/>
    <w:next w:val="Sinlista"/>
    <w:uiPriority w:val="99"/>
    <w:semiHidden/>
    <w:unhideWhenUsed/>
    <w:rsid w:val="00661E4D"/>
  </w:style>
  <w:style w:type="table" w:customStyle="1" w:styleId="Tablaconcuadrcula241">
    <w:name w:val="Tabla con cuadrícula24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661E4D"/>
  </w:style>
  <w:style w:type="table" w:customStyle="1" w:styleId="Tablaconcuadrcula1131">
    <w:name w:val="Tabla con cuadrícula113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
    <w:name w:val="Sin lista321"/>
    <w:next w:val="Sinlista"/>
    <w:uiPriority w:val="99"/>
    <w:semiHidden/>
    <w:unhideWhenUsed/>
    <w:rsid w:val="00661E4D"/>
  </w:style>
  <w:style w:type="numbering" w:customStyle="1" w:styleId="Sinlista412">
    <w:name w:val="Sin lista412"/>
    <w:next w:val="Sinlista"/>
    <w:uiPriority w:val="99"/>
    <w:semiHidden/>
    <w:unhideWhenUsed/>
    <w:rsid w:val="00661E4D"/>
  </w:style>
  <w:style w:type="numbering" w:customStyle="1" w:styleId="Sinlista512">
    <w:name w:val="Sin lista512"/>
    <w:next w:val="Sinlista"/>
    <w:uiPriority w:val="99"/>
    <w:semiHidden/>
    <w:unhideWhenUsed/>
    <w:rsid w:val="00661E4D"/>
  </w:style>
  <w:style w:type="numbering" w:customStyle="1" w:styleId="Sinlista611">
    <w:name w:val="Sin lista611"/>
    <w:next w:val="Sinlista"/>
    <w:uiPriority w:val="99"/>
    <w:semiHidden/>
    <w:unhideWhenUsed/>
    <w:rsid w:val="00661E4D"/>
  </w:style>
  <w:style w:type="numbering" w:customStyle="1" w:styleId="Sinlista1121">
    <w:name w:val="Sin lista1121"/>
    <w:next w:val="Sinlista"/>
    <w:uiPriority w:val="99"/>
    <w:semiHidden/>
    <w:unhideWhenUsed/>
    <w:rsid w:val="00661E4D"/>
  </w:style>
  <w:style w:type="table" w:customStyle="1" w:styleId="Tablaconcuadrcula101">
    <w:name w:val="Tabla con cuadrícula101"/>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661E4D"/>
  </w:style>
  <w:style w:type="table" w:customStyle="1" w:styleId="Tablaconcuadrcula121">
    <w:name w:val="Tabla con cuadrícula121"/>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661E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661E4D"/>
  </w:style>
  <w:style w:type="table" w:customStyle="1" w:styleId="Tablaconcuadrcula511">
    <w:name w:val="Tabla con cuadrícula51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661E4D"/>
  </w:style>
  <w:style w:type="table" w:customStyle="1" w:styleId="Tablaconcuadrcula611">
    <w:name w:val="Tabla con cuadrícula61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661E4D"/>
  </w:style>
  <w:style w:type="table" w:customStyle="1" w:styleId="Tablaconcuadrcula911">
    <w:name w:val="Tabla con cuadrícula911"/>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
    <w:name w:val="Tabla con cuadrícula811"/>
    <w:basedOn w:val="Tablanormal"/>
    <w:next w:val="Tablaconcuadrcula"/>
    <w:uiPriority w:val="39"/>
    <w:rsid w:val="00661E4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661E4D"/>
  </w:style>
  <w:style w:type="numbering" w:customStyle="1" w:styleId="Sinlista141">
    <w:name w:val="Sin lista141"/>
    <w:next w:val="Sinlista"/>
    <w:uiPriority w:val="99"/>
    <w:semiHidden/>
    <w:unhideWhenUsed/>
    <w:rsid w:val="00661E4D"/>
  </w:style>
  <w:style w:type="table" w:customStyle="1" w:styleId="Tablaconcuadrcula251">
    <w:name w:val="Tabla con cuadrícula25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1">
    <w:name w:val="Sin lista231"/>
    <w:next w:val="Sinlista"/>
    <w:uiPriority w:val="99"/>
    <w:semiHidden/>
    <w:unhideWhenUsed/>
    <w:rsid w:val="00661E4D"/>
  </w:style>
  <w:style w:type="table" w:customStyle="1" w:styleId="Tablaconcuadrcula1141">
    <w:name w:val="Tabla con cuadrícula114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1">
    <w:name w:val="Tabla con cuadrícula36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
    <w:name w:val="Sin lista331"/>
    <w:next w:val="Sinlista"/>
    <w:uiPriority w:val="99"/>
    <w:semiHidden/>
    <w:unhideWhenUsed/>
    <w:rsid w:val="00661E4D"/>
  </w:style>
  <w:style w:type="numbering" w:customStyle="1" w:styleId="Sinlista421">
    <w:name w:val="Sin lista421"/>
    <w:next w:val="Sinlista"/>
    <w:uiPriority w:val="99"/>
    <w:semiHidden/>
    <w:unhideWhenUsed/>
    <w:rsid w:val="00661E4D"/>
  </w:style>
  <w:style w:type="numbering" w:customStyle="1" w:styleId="Sinlista521">
    <w:name w:val="Sin lista521"/>
    <w:next w:val="Sinlista"/>
    <w:uiPriority w:val="99"/>
    <w:semiHidden/>
    <w:unhideWhenUsed/>
    <w:rsid w:val="00661E4D"/>
  </w:style>
  <w:style w:type="table" w:customStyle="1" w:styleId="Tablaconcuadrcula821">
    <w:name w:val="Tabla con cuadrícula82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661E4D"/>
  </w:style>
  <w:style w:type="character" w:customStyle="1" w:styleId="PrrafodelistaCar">
    <w:name w:val="Párrafo de lista Car"/>
    <w:link w:val="Prrafodelista"/>
    <w:uiPriority w:val="34"/>
    <w:locked/>
    <w:rsid w:val="00661E4D"/>
  </w:style>
  <w:style w:type="character" w:customStyle="1" w:styleId="a">
    <w:name w:val="_"/>
    <w:basedOn w:val="Fuentedeprrafopredeter"/>
    <w:rsid w:val="00661E4D"/>
  </w:style>
  <w:style w:type="character" w:customStyle="1" w:styleId="ff1">
    <w:name w:val="ff1"/>
    <w:basedOn w:val="Fuentedeprrafopredeter"/>
    <w:rsid w:val="00661E4D"/>
  </w:style>
  <w:style w:type="character" w:customStyle="1" w:styleId="ff9">
    <w:name w:val="ff9"/>
    <w:basedOn w:val="Fuentedeprrafopredeter"/>
    <w:rsid w:val="00661E4D"/>
  </w:style>
  <w:style w:type="character" w:customStyle="1" w:styleId="ls0">
    <w:name w:val="ls0"/>
    <w:basedOn w:val="Fuentedeprrafopredeter"/>
    <w:rsid w:val="00661E4D"/>
  </w:style>
  <w:style w:type="character" w:customStyle="1" w:styleId="ff8">
    <w:name w:val="ff8"/>
    <w:basedOn w:val="Fuentedeprrafopredeter"/>
    <w:rsid w:val="00661E4D"/>
  </w:style>
  <w:style w:type="character" w:customStyle="1" w:styleId="ff3">
    <w:name w:val="ff3"/>
    <w:basedOn w:val="Fuentedeprrafopredeter"/>
    <w:rsid w:val="00661E4D"/>
  </w:style>
  <w:style w:type="character" w:customStyle="1" w:styleId="highlight">
    <w:name w:val="highlight"/>
    <w:basedOn w:val="Fuentedeprrafopredeter"/>
    <w:rsid w:val="00661E4D"/>
  </w:style>
  <w:style w:type="table" w:customStyle="1" w:styleId="Tablaconcuadrcula371">
    <w:name w:val="Tabla con cuadrícula371"/>
    <w:basedOn w:val="Tablanormal"/>
    <w:next w:val="Tablaconcuadrcula"/>
    <w:uiPriority w:val="39"/>
    <w:rsid w:val="00661E4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Normal"/>
    <w:rsid w:val="00661E4D"/>
    <w:pPr>
      <w:spacing w:before="100" w:beforeAutospacing="1" w:after="100" w:afterAutospacing="1" w:line="240" w:lineRule="auto"/>
    </w:pPr>
    <w:rPr>
      <w:rFonts w:ascii="Cambria" w:eastAsia="Times New Roman" w:hAnsi="Cambria" w:cs="Times New Roman"/>
      <w:color w:val="FF0000"/>
      <w:lang w:val="es-SV" w:eastAsia="es-SV"/>
    </w:rPr>
  </w:style>
  <w:style w:type="paragraph" w:customStyle="1" w:styleId="xl63">
    <w:name w:val="xl63"/>
    <w:basedOn w:val="Normal"/>
    <w:rsid w:val="00661E4D"/>
    <w:pPr>
      <w:spacing w:before="100" w:beforeAutospacing="1" w:after="100" w:afterAutospacing="1" w:line="240" w:lineRule="auto"/>
    </w:pPr>
    <w:rPr>
      <w:rFonts w:ascii="Cambria" w:eastAsia="Times New Roman" w:hAnsi="Cambria" w:cs="Times New Roman"/>
      <w:sz w:val="24"/>
      <w:szCs w:val="24"/>
      <w:lang w:val="es-SV" w:eastAsia="es-SV"/>
    </w:rPr>
  </w:style>
  <w:style w:type="paragraph" w:customStyle="1" w:styleId="xl64">
    <w:name w:val="xl64"/>
    <w:basedOn w:val="Normal"/>
    <w:rsid w:val="00661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b/>
      <w:bCs/>
      <w:color w:val="000000"/>
      <w:sz w:val="24"/>
      <w:szCs w:val="24"/>
      <w:lang w:val="es-SV" w:eastAsia="es-SV"/>
    </w:rPr>
  </w:style>
  <w:style w:type="numbering" w:customStyle="1" w:styleId="Sinlista151">
    <w:name w:val="Sin lista151"/>
    <w:next w:val="Sinlista"/>
    <w:uiPriority w:val="99"/>
    <w:semiHidden/>
    <w:unhideWhenUsed/>
    <w:rsid w:val="00661E4D"/>
  </w:style>
  <w:style w:type="numbering" w:customStyle="1" w:styleId="Sinlista1131">
    <w:name w:val="Sin lista1131"/>
    <w:next w:val="Sinlista"/>
    <w:uiPriority w:val="99"/>
    <w:semiHidden/>
    <w:unhideWhenUsed/>
    <w:rsid w:val="00661E4D"/>
  </w:style>
  <w:style w:type="numbering" w:customStyle="1" w:styleId="Sinlista9">
    <w:name w:val="Sin lista9"/>
    <w:next w:val="Sinlista"/>
    <w:uiPriority w:val="99"/>
    <w:semiHidden/>
    <w:unhideWhenUsed/>
    <w:rsid w:val="00661E4D"/>
  </w:style>
  <w:style w:type="numbering" w:customStyle="1" w:styleId="Sinlista16">
    <w:name w:val="Sin lista16"/>
    <w:next w:val="Sinlista"/>
    <w:uiPriority w:val="99"/>
    <w:semiHidden/>
    <w:unhideWhenUsed/>
    <w:rsid w:val="00661E4D"/>
  </w:style>
  <w:style w:type="table" w:customStyle="1" w:styleId="Tablaconcuadrcula15">
    <w:name w:val="Tabla con cuadrícula15"/>
    <w:basedOn w:val="Tablanormal"/>
    <w:next w:val="Tablaconcuadrcula"/>
    <w:uiPriority w:val="3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661E4D"/>
  </w:style>
  <w:style w:type="numbering" w:customStyle="1" w:styleId="Sinlista25">
    <w:name w:val="Sin lista25"/>
    <w:next w:val="Sinlista"/>
    <w:uiPriority w:val="99"/>
    <w:semiHidden/>
    <w:unhideWhenUsed/>
    <w:rsid w:val="00661E4D"/>
  </w:style>
  <w:style w:type="table" w:customStyle="1" w:styleId="Tablaconcuadrcula116">
    <w:name w:val="Tabla con cuadrícula116"/>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213">
    <w:name w:val="Tabla con cuadrícula213"/>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3">
    <w:name w:val="Tabla con cuadrícula223"/>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3">
    <w:name w:val="Tabla con cuadrícula323"/>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661E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3">
    <w:name w:val="Tabla con cuadrícula333"/>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
    <w:name w:val="Tabla con cuadrícula2113"/>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661E4D"/>
  </w:style>
  <w:style w:type="table" w:customStyle="1" w:styleId="Tablaconcuadrcula11112">
    <w:name w:val="Tabla con cuadrícula1111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3">
    <w:name w:val="Tabla con cuadrícula3113"/>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
    <w:name w:val="Tabla con cuadrícula211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2">
    <w:name w:val="Tabla con cuadrícula311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35">
    <w:name w:val="Sin lista35"/>
    <w:next w:val="Sinlista"/>
    <w:uiPriority w:val="99"/>
    <w:semiHidden/>
    <w:unhideWhenUsed/>
    <w:rsid w:val="00661E4D"/>
  </w:style>
  <w:style w:type="numbering" w:customStyle="1" w:styleId="Sinlista122">
    <w:name w:val="Sin lista122"/>
    <w:next w:val="Sinlista"/>
    <w:uiPriority w:val="99"/>
    <w:semiHidden/>
    <w:unhideWhenUsed/>
    <w:rsid w:val="00661E4D"/>
  </w:style>
  <w:style w:type="table" w:customStyle="1" w:styleId="Tablaconcuadrcula233">
    <w:name w:val="Tabla con cuadrícula233"/>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661E4D"/>
  </w:style>
  <w:style w:type="table" w:customStyle="1" w:styleId="Tablaconcuadrcula1122">
    <w:name w:val="Tabla con cuadrícula112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2">
    <w:name w:val="Tabla con cuadrícula34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
    <w:name w:val="Sin lista313"/>
    <w:next w:val="Sinlista"/>
    <w:uiPriority w:val="99"/>
    <w:semiHidden/>
    <w:unhideWhenUsed/>
    <w:rsid w:val="00661E4D"/>
  </w:style>
  <w:style w:type="table" w:customStyle="1" w:styleId="Tablaconcuadrcula53">
    <w:name w:val="Tabla con cuadrícula53"/>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661E4D"/>
  </w:style>
  <w:style w:type="table" w:customStyle="1" w:styleId="Tablaconcuadrcula63">
    <w:name w:val="Tabla con cuadrícula63"/>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3">
    <w:name w:val="Tabla con cuadrícula73"/>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661E4D"/>
  </w:style>
  <w:style w:type="table" w:customStyle="1" w:styleId="Tablaconcuadrcula93">
    <w:name w:val="Tabla con cuadrícula93"/>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84"/>
    <w:basedOn w:val="Tablanormal"/>
    <w:next w:val="Tablaconcuadrcula"/>
    <w:uiPriority w:val="39"/>
    <w:rsid w:val="00661E4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
    <w:name w:val="Sin lista63"/>
    <w:next w:val="Sinlista"/>
    <w:uiPriority w:val="99"/>
    <w:semiHidden/>
    <w:unhideWhenUsed/>
    <w:rsid w:val="00661E4D"/>
  </w:style>
  <w:style w:type="numbering" w:customStyle="1" w:styleId="Sinlista132">
    <w:name w:val="Sin lista132"/>
    <w:next w:val="Sinlista"/>
    <w:uiPriority w:val="99"/>
    <w:semiHidden/>
    <w:unhideWhenUsed/>
    <w:rsid w:val="00661E4D"/>
  </w:style>
  <w:style w:type="table" w:customStyle="1" w:styleId="Tablaconcuadrcula242">
    <w:name w:val="Tabla con cuadrícula24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661E4D"/>
  </w:style>
  <w:style w:type="table" w:customStyle="1" w:styleId="Tablaconcuadrcula1132">
    <w:name w:val="Tabla con cuadrícula113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2">
    <w:name w:val="Tabla con cuadrícula35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661E4D"/>
  </w:style>
  <w:style w:type="numbering" w:customStyle="1" w:styleId="Sinlista413">
    <w:name w:val="Sin lista413"/>
    <w:next w:val="Sinlista"/>
    <w:uiPriority w:val="99"/>
    <w:semiHidden/>
    <w:unhideWhenUsed/>
    <w:rsid w:val="00661E4D"/>
  </w:style>
  <w:style w:type="numbering" w:customStyle="1" w:styleId="Sinlista513">
    <w:name w:val="Sin lista513"/>
    <w:next w:val="Sinlista"/>
    <w:uiPriority w:val="99"/>
    <w:semiHidden/>
    <w:unhideWhenUsed/>
    <w:rsid w:val="00661E4D"/>
  </w:style>
  <w:style w:type="numbering" w:customStyle="1" w:styleId="Sinlista612">
    <w:name w:val="Sin lista612"/>
    <w:next w:val="Sinlista"/>
    <w:uiPriority w:val="99"/>
    <w:semiHidden/>
    <w:unhideWhenUsed/>
    <w:rsid w:val="00661E4D"/>
  </w:style>
  <w:style w:type="numbering" w:customStyle="1" w:styleId="Sinlista1122">
    <w:name w:val="Sin lista1122"/>
    <w:next w:val="Sinlista"/>
    <w:uiPriority w:val="99"/>
    <w:semiHidden/>
    <w:unhideWhenUsed/>
    <w:rsid w:val="00661E4D"/>
  </w:style>
  <w:style w:type="table" w:customStyle="1" w:styleId="Tablaconcuadrcula102">
    <w:name w:val="Tabla con cuadrícula102"/>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2">
    <w:name w:val="Tabla con cuadrícula231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2">
    <w:name w:val="Sin lista2112"/>
    <w:next w:val="Sinlista"/>
    <w:uiPriority w:val="99"/>
    <w:semiHidden/>
    <w:unhideWhenUsed/>
    <w:rsid w:val="00661E4D"/>
  </w:style>
  <w:style w:type="table" w:customStyle="1" w:styleId="Tablaconcuadrcula122">
    <w:name w:val="Tabla con cuadrícula122"/>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2">
    <w:name w:val="Tabla con cuadrícula1112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2">
    <w:name w:val="Tabla con cuadrícula331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2">
    <w:name w:val="Tabla con cuadrícula22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2">
    <w:name w:val="Tabla con cuadrícula32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next w:val="Tablaconcuadrcula"/>
    <w:uiPriority w:val="59"/>
    <w:rsid w:val="00661E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661E4D"/>
  </w:style>
  <w:style w:type="table" w:customStyle="1" w:styleId="Tablaconcuadrcula512">
    <w:name w:val="Tabla con cuadrícula51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661E4D"/>
  </w:style>
  <w:style w:type="table" w:customStyle="1" w:styleId="Tablaconcuadrcula612">
    <w:name w:val="Tabla con cuadrícula61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2">
    <w:name w:val="Tabla con cuadrícula71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661E4D"/>
  </w:style>
  <w:style w:type="table" w:customStyle="1" w:styleId="Tablaconcuadrcula912">
    <w:name w:val="Tabla con cuadrícula912"/>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2">
    <w:name w:val="Tabla con cuadrícula812"/>
    <w:basedOn w:val="Tablanormal"/>
    <w:next w:val="Tablaconcuadrcula"/>
    <w:uiPriority w:val="39"/>
    <w:rsid w:val="00661E4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661E4D"/>
  </w:style>
  <w:style w:type="numbering" w:customStyle="1" w:styleId="Sinlista142">
    <w:name w:val="Sin lista142"/>
    <w:next w:val="Sinlista"/>
    <w:uiPriority w:val="99"/>
    <w:semiHidden/>
    <w:unhideWhenUsed/>
    <w:rsid w:val="00661E4D"/>
  </w:style>
  <w:style w:type="table" w:customStyle="1" w:styleId="Tablaconcuadrcula252">
    <w:name w:val="Tabla con cuadrícula25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661E4D"/>
  </w:style>
  <w:style w:type="table" w:customStyle="1" w:styleId="Tablaconcuadrcula1142">
    <w:name w:val="Tabla con cuadrícula114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
    <w:name w:val="Tabla con cuadrícula36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661E4D"/>
  </w:style>
  <w:style w:type="numbering" w:customStyle="1" w:styleId="Sinlista422">
    <w:name w:val="Sin lista422"/>
    <w:next w:val="Sinlista"/>
    <w:uiPriority w:val="99"/>
    <w:semiHidden/>
    <w:unhideWhenUsed/>
    <w:rsid w:val="00661E4D"/>
  </w:style>
  <w:style w:type="numbering" w:customStyle="1" w:styleId="Sinlista522">
    <w:name w:val="Sin lista522"/>
    <w:next w:val="Sinlista"/>
    <w:uiPriority w:val="99"/>
    <w:semiHidden/>
    <w:unhideWhenUsed/>
    <w:rsid w:val="00661E4D"/>
  </w:style>
  <w:style w:type="table" w:customStyle="1" w:styleId="Tablaconcuadrcula822">
    <w:name w:val="Tabla con cuadrícula82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59"/>
    <w:rsid w:val="00763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39"/>
    <w:rsid w:val="0076311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
    <w:name w:val="Tabla con cuadrícula143"/>
    <w:basedOn w:val="Tablanormal"/>
    <w:next w:val="Tablaconcuadrcula"/>
    <w:uiPriority w:val="59"/>
    <w:rsid w:val="006F7A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BE186A"/>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05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27FE8-8915-4BAA-A3A7-94D9F7EB5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2713</TotalTime>
  <Pages>1</Pages>
  <Words>25349</Words>
  <Characters>139423</Characters>
  <Application>Microsoft Office Word</Application>
  <DocSecurity>0</DocSecurity>
  <Lines>1161</Lines>
  <Paragraphs>328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SECRETARIA-R</cp:lastModifiedBy>
  <cp:revision>685</cp:revision>
  <cp:lastPrinted>2022-06-23T19:31:00Z</cp:lastPrinted>
  <dcterms:created xsi:type="dcterms:W3CDTF">2020-08-11T16:09:00Z</dcterms:created>
  <dcterms:modified xsi:type="dcterms:W3CDTF">2023-05-03T21:21:00Z</dcterms:modified>
</cp:coreProperties>
</file>