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/>
      </w: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1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Al 31 de Diciembre de 2014 Definitivo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R E C U R S O S                                                               SALDO ACTUAL             SALDO ANTERIOR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FONDOS                                                                           108,410.76                 111,098.77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DISPONIBILIDADES                                                              105,410.91                 109,098.92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CAJA GENERAL                                                                 1,272.18                   1,122.87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BANCOS COMERCIALES M/D                                                      70,857.29                  64,493.95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BANCOS COMERCIALES FONDOS RESTRINGIDOS M/D                                  33,281.44                  43,482.10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2625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ANTICIPOS DE FONDOS                                                             2,999.85                   1,999.85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ANTICIPOS A EMPLEADOS                                                        2,999.85                   1,999.85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2625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DEUDORES MONETARIOS                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D. M. X TRANSFERENCIAS CORRIENTES RECIBIDAS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D. M. X TRANSFERENCIAS DE CAPITAL RECIBIDAS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D. M. X OPERACIONES DE EJERCICIOS ANTERIORE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2625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INVERSIONES FINANCIERAS                                                          567,376.33                 562,615.35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DEUDORES FINANCIEROS                                                          567,376.33                 562,615.35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DEUDORES MONETARIOS POR PERCIBIR                                           567,376.33                 562,615.35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2625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INVERSIONES EN EXISTENCIAS                                                        32,222.21                  30,939.21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EXISTENCIAS INSTITUCIONALES                                                    32,222.21                  30,939.21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ESPECIES MUNICIPALES                                                        32,222.21                  30,939.21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2625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INVERSIONES EN BIENES DE USO                                                     505,263.11                 477,821.46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+BIENES DEPRECIABLES                                                          112,079.54                 114,637.89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OBRAS PARA SERVICIOS DE SALUD Y SANEAMIENTO                                  1,005.71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1,005.71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ADICIONES, REPARACIONES Y MEJORAS DE BIENES                                  1,549.71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1,549.71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MAQUINARIA Y EQUIPO DE PRODUCCION                                           24,000.00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24,000.00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EQUIPO DE TRANSPORTE, TRACCION Y ELEVACION                                 122,197.57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122,197.57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MAQUINARIA, EQUIPO Y MOBILIARIO DIVERSO                                    217,588.17                 214,307.17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(-)DEPRECIACION ACUMULADA                                                    254,261.62                 248,422.27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2625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BIENES NO DEPRECIABLES                                                        393,183.57                 363,183.57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  393,183.57                 363,183.57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2625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INVERSIONES EN PROYECTOS Y PROGRAMAS                                             525,198.32                 533,333.31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INVERSIONES EN BIENES PRIVATIVOS                                              525,559.80                 533,333.31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  200,000.00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200,000.00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ESTUDIOS DE PRE-INVERSION       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COSTOS ACUMULADOS DE LA INVERSION                                          325,559.80                 333,333.31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2625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INVERSIONES EN BIENES DE USO </w:t>
      </w:r>
      <w:proofErr w:type="gramStart"/>
      <w:r w:rsidRPr="00626256">
        <w:rPr>
          <w:rFonts w:ascii="Courier New" w:hAnsi="Courier New" w:cs="Courier New"/>
          <w:sz w:val="11"/>
          <w:szCs w:val="11"/>
        </w:rPr>
        <w:t>PUBLICO</w:t>
      </w:r>
      <w:proofErr w:type="gramEnd"/>
      <w:r w:rsidRPr="00626256">
        <w:rPr>
          <w:rFonts w:ascii="Courier New" w:hAnsi="Courier New" w:cs="Courier New"/>
          <w:sz w:val="11"/>
          <w:szCs w:val="11"/>
        </w:rPr>
        <w:t xml:space="preserve">                               (              361.48)                      0.00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REMUNERACIONES PERSONAL PERMANENTE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CONTRIBUCIONES PATRONALES A INSTITUCIONES D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CONTRIBUCIONES PATRONALES A INSTITUCIONES D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OTRAS REMUNERACIONES            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br w:type="page"/>
      </w:r>
      <w:r w:rsidRPr="00626256">
        <w:rPr>
          <w:rFonts w:ascii="Courier New" w:hAnsi="Courier New" w:cs="Courier New"/>
          <w:sz w:val="11"/>
          <w:szCs w:val="11"/>
        </w:rPr>
        <w:lastRenderedPageBreak/>
        <w:cr/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/>
      </w: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2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Al 31 de Diciembre de 2014 Definitivo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R E C U R S O S                                                               SALDO ACTUAL             SALDO ANTERIOR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PRODUCTOS ALIMENTICIOS, AGROPECUARIOS Y FOR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PRODUCTOS TEXTILES Y VESTUARIOS 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MATERIALES DE OFICINA, PRODUCTOS DE PAPEL E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PRODUCTOS DE CUERO Y CAUCHO     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PRODUCTOS QUIMICOS, COMBUSTIBLES Y LUBRICAN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MINERALES Y PRODUCTOS DERIVADOS 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MATERIALES DE USO O CONSUMO     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BIENES DE USO Y CONSUMO DIVERSOS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SERVICIOS BASICOS               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MANTENIMIENTO Y REPARACION      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SERVICIOS COMERCIALES           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OTROS SERVICIOS Y ARRENDAMIENTOS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ARRENDAMIENTOS Y DERECHOS       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SERVICIOS TECNICOS Y PROFESIONALES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GASTOS DIVERSOS                 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TRANSFERENCIAS CORRIENTES AL SECTOR PRIVADO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    7,214.29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7,214.29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CONSTRUCCIONES, MEJORAS Y AMPLIACIONES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EQUIPOS DE TRANSPORTE, TRACCION Y ELEVACION                                 25,431.68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25,431.68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MAQUINARIA, EQUIPO Y MOBILIARIO DIVERSO                                     16,241.41                   4,965.92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ESTUDIOS DE PRE-INVERSION       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COSTOS ACUMULADOS DE LA INVERSION                                        3</w:t>
      </w:r>
      <w:proofErr w:type="gramStart"/>
      <w:r w:rsidRPr="00626256">
        <w:rPr>
          <w:rFonts w:ascii="Courier New" w:hAnsi="Courier New" w:cs="Courier New"/>
          <w:sz w:val="11"/>
          <w:szCs w:val="11"/>
        </w:rPr>
        <w:t>,960,642.17</w:t>
      </w:r>
      <w:proofErr w:type="gramEnd"/>
      <w:r w:rsidRPr="00626256">
        <w:rPr>
          <w:rFonts w:ascii="Courier New" w:hAnsi="Courier New" w:cs="Courier New"/>
          <w:sz w:val="11"/>
          <w:szCs w:val="11"/>
        </w:rPr>
        <w:t xml:space="preserve">               4,097,275.44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(-)APLICACION INVERSIONES PUBLICAS                                         4</w:t>
      </w:r>
      <w:proofErr w:type="gramStart"/>
      <w:r w:rsidRPr="00626256">
        <w:rPr>
          <w:rFonts w:ascii="Courier New" w:hAnsi="Courier New" w:cs="Courier New"/>
          <w:sz w:val="11"/>
          <w:szCs w:val="11"/>
        </w:rPr>
        <w:t>,009,891.03</w:t>
      </w:r>
      <w:proofErr w:type="gramEnd"/>
      <w:r w:rsidRPr="00626256">
        <w:rPr>
          <w:rFonts w:ascii="Courier New" w:hAnsi="Courier New" w:cs="Courier New"/>
          <w:sz w:val="11"/>
          <w:szCs w:val="11"/>
        </w:rPr>
        <w:t xml:space="preserve">               4,134,887.33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----------------------------------------------------------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TOTAL DE RECURSOS          :                           1</w:t>
      </w:r>
      <w:proofErr w:type="gramStart"/>
      <w:r w:rsidRPr="00626256">
        <w:rPr>
          <w:rFonts w:ascii="Courier New" w:hAnsi="Courier New" w:cs="Courier New"/>
          <w:sz w:val="11"/>
          <w:szCs w:val="11"/>
        </w:rPr>
        <w:t>,738,470.73</w:t>
      </w:r>
      <w:proofErr w:type="gramEnd"/>
      <w:r w:rsidRPr="00626256">
        <w:rPr>
          <w:rFonts w:ascii="Courier New" w:hAnsi="Courier New" w:cs="Courier New"/>
          <w:sz w:val="11"/>
          <w:szCs w:val="11"/>
        </w:rPr>
        <w:t xml:space="preserve">               1,715,808.10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==========================================================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br w:type="page"/>
      </w:r>
      <w:r w:rsidRPr="00626256">
        <w:rPr>
          <w:rFonts w:ascii="Courier New" w:hAnsi="Courier New" w:cs="Courier New"/>
          <w:sz w:val="11"/>
          <w:szCs w:val="11"/>
        </w:rPr>
        <w:lastRenderedPageBreak/>
        <w:cr/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/>
      </w: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3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Al 31 de Diciembre de 2014 Definitivo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O B L I G A C I O N E S                                                       SALDO ACTUAL             SALDO ANTERIOR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1DEUDA CORRIENTE                                                                   3,271.44                   3,240.55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DEPOSITOS DE TERCEROS                                                           3,271.44                   3,240.55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DEPOSITOS RETENCIONES FISCALES                                               3,271.44                   3,240.55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2625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ACREEDORES MONETARIOS              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A. M. X REMUNERACIONES          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A. M. X INVERSIONES EN ACTIVOS FIJOS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2625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FINANCIAMIENTO DE TERCEROS                                                       454,648.89                 676,811.20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ENDEUDAMIENTO INTERNO                                                         404,621.47                 617,077.09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EMPRESTITOS DE EMPRESAS </w:t>
      </w:r>
      <w:proofErr w:type="gramStart"/>
      <w:r w:rsidRPr="00626256">
        <w:rPr>
          <w:rFonts w:ascii="Courier New" w:hAnsi="Courier New" w:cs="Courier New"/>
          <w:sz w:val="11"/>
          <w:szCs w:val="11"/>
        </w:rPr>
        <w:t>PUBLICAS</w:t>
      </w:r>
      <w:proofErr w:type="gramEnd"/>
      <w:r w:rsidRPr="00626256">
        <w:rPr>
          <w:rFonts w:ascii="Courier New" w:hAnsi="Courier New" w:cs="Courier New"/>
          <w:sz w:val="11"/>
          <w:szCs w:val="11"/>
        </w:rPr>
        <w:t xml:space="preserve"> FINANCIERA                                404,621.47                 617,077.09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2625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ACREEDORES FINANCIEROS                                                         50,027.42                  59,734.11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ACREEDORES MONETARIOS POR PAGAR                                             50,027.42                  59,734.11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2625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PATRIMONIO ESTATAL                                                             1</w:t>
      </w:r>
      <w:proofErr w:type="gramStart"/>
      <w:r w:rsidRPr="00626256">
        <w:rPr>
          <w:rFonts w:ascii="Courier New" w:hAnsi="Courier New" w:cs="Courier New"/>
          <w:sz w:val="11"/>
          <w:szCs w:val="11"/>
        </w:rPr>
        <w:t>,280,550.40</w:t>
      </w:r>
      <w:proofErr w:type="gramEnd"/>
      <w:r w:rsidRPr="00626256">
        <w:rPr>
          <w:rFonts w:ascii="Courier New" w:hAnsi="Courier New" w:cs="Courier New"/>
          <w:sz w:val="11"/>
          <w:szCs w:val="11"/>
        </w:rPr>
        <w:t xml:space="preserve">               1,035,756.35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PATRIMONIO                                                                  1</w:t>
      </w:r>
      <w:proofErr w:type="gramStart"/>
      <w:r w:rsidRPr="00626256">
        <w:rPr>
          <w:rFonts w:ascii="Courier New" w:hAnsi="Courier New" w:cs="Courier New"/>
          <w:sz w:val="11"/>
          <w:szCs w:val="11"/>
        </w:rPr>
        <w:t>,280,550.40</w:t>
      </w:r>
      <w:proofErr w:type="gramEnd"/>
      <w:r w:rsidRPr="00626256">
        <w:rPr>
          <w:rFonts w:ascii="Courier New" w:hAnsi="Courier New" w:cs="Courier New"/>
          <w:sz w:val="11"/>
          <w:szCs w:val="11"/>
        </w:rPr>
        <w:t xml:space="preserve">               1,035,756.35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PATRIMONIO MUNICIPALIDADES                                      (           60,379.83)     (           60,379.83)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DONACIONES Y LEGADOS BIENES CORPORALES                                     136,444.57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136,444.57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RESULTADO EJERCICIOS ANTERIORES                                            940,685.02               1</w:t>
      </w:r>
      <w:proofErr w:type="gramStart"/>
      <w:r w:rsidRPr="00626256">
        <w:rPr>
          <w:rFonts w:ascii="Courier New" w:hAnsi="Courier New" w:cs="Courier New"/>
          <w:sz w:val="11"/>
          <w:szCs w:val="11"/>
        </w:rPr>
        <w:t>,006,100.88</w:t>
      </w:r>
      <w:proofErr w:type="gram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RESULTADO EJERCICIO CORRIENTE                                              263,800.64      (           46,409.27)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2625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RESULTADO DEL EJERCICIO A LA FECHA                                                    0.00                       </w:t>
      </w:r>
      <w:proofErr w:type="spellStart"/>
      <w:r w:rsidRPr="0062625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26256">
        <w:rPr>
          <w:rFonts w:ascii="Courier New" w:hAnsi="Courier New" w:cs="Courier New"/>
          <w:sz w:val="11"/>
          <w:szCs w:val="11"/>
        </w:rPr>
        <w:t xml:space="preserve">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----------------------------------------------------------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TOTAL DE OBLIGACIONES      :                           1</w:t>
      </w:r>
      <w:proofErr w:type="gramStart"/>
      <w:r w:rsidRPr="00626256">
        <w:rPr>
          <w:rFonts w:ascii="Courier New" w:hAnsi="Courier New" w:cs="Courier New"/>
          <w:sz w:val="11"/>
          <w:szCs w:val="11"/>
        </w:rPr>
        <w:t>,738,470.73</w:t>
      </w:r>
      <w:proofErr w:type="gramEnd"/>
      <w:r w:rsidRPr="00626256">
        <w:rPr>
          <w:rFonts w:ascii="Courier New" w:hAnsi="Courier New" w:cs="Courier New"/>
          <w:sz w:val="11"/>
          <w:szCs w:val="11"/>
        </w:rPr>
        <w:t xml:space="preserve">               1,715,808.10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==========================================================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t xml:space="preserve">SITFIN.LST emitido </w:t>
      </w:r>
      <w:proofErr w:type="gramStart"/>
      <w:r w:rsidRPr="00626256">
        <w:rPr>
          <w:rFonts w:ascii="Courier New" w:hAnsi="Courier New" w:cs="Courier New"/>
          <w:sz w:val="11"/>
          <w:szCs w:val="11"/>
        </w:rPr>
        <w:t>el :</w:t>
      </w:r>
      <w:proofErr w:type="gramEnd"/>
      <w:r w:rsidRPr="00626256">
        <w:rPr>
          <w:rFonts w:ascii="Courier New" w:hAnsi="Courier New" w:cs="Courier New"/>
          <w:sz w:val="11"/>
          <w:szCs w:val="11"/>
        </w:rPr>
        <w:t xml:space="preserve">  29/01/2018 a las : 11:02:53                    </w:t>
      </w: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76F5" w:rsidRPr="00626256" w:rsidRDefault="00BC76F5" w:rsidP="00797435">
      <w:pPr>
        <w:pStyle w:val="Textosinformato"/>
        <w:rPr>
          <w:rFonts w:ascii="Courier New" w:hAnsi="Courier New" w:cs="Courier New"/>
          <w:sz w:val="11"/>
          <w:szCs w:val="11"/>
        </w:rPr>
      </w:pPr>
      <w:r w:rsidRPr="00626256">
        <w:rPr>
          <w:rFonts w:ascii="Courier New" w:hAnsi="Courier New" w:cs="Courier New"/>
          <w:sz w:val="11"/>
          <w:szCs w:val="11"/>
        </w:rPr>
        <w:br w:type="page"/>
      </w:r>
      <w:r w:rsidRPr="00626256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BC76F5" w:rsidRPr="00626256" w:rsidSect="00797435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76ABD"/>
    <w:rsid w:val="00176ABD"/>
    <w:rsid w:val="00406BB6"/>
    <w:rsid w:val="00626256"/>
    <w:rsid w:val="00BC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974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9743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2272</Words>
  <Characters>12498</Characters>
  <Application>Microsoft Office Word</Application>
  <DocSecurity>0</DocSecurity>
  <Lines>104</Lines>
  <Paragraphs>29</Paragraphs>
  <ScaleCrop>false</ScaleCrop>
  <Company>Alcaldia Guazapa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2018-01-29T17:18:00Z</dcterms:created>
  <dcterms:modified xsi:type="dcterms:W3CDTF">2018-01-29T17:18:00Z</dcterms:modified>
</cp:coreProperties>
</file>