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9D" w:rsidRPr="00364C4D" w:rsidRDefault="005A209D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-4445</wp:posOffset>
            </wp:positionV>
            <wp:extent cx="762000" cy="882650"/>
            <wp:effectExtent l="0" t="0" r="0" b="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4D">
        <w:rPr>
          <w:sz w:val="40"/>
          <w:szCs w:val="40"/>
        </w:rPr>
        <w:t>MUNICIPALIDAD DE GUAZAPA</w:t>
      </w:r>
    </w:p>
    <w:p w:rsidR="005A209D" w:rsidRDefault="005A209D" w:rsidP="005A209D">
      <w:pPr>
        <w:jc w:val="both"/>
        <w:rPr>
          <w:sz w:val="6"/>
        </w:rPr>
      </w:pPr>
    </w:p>
    <w:p w:rsidR="005A209D" w:rsidRDefault="005A209D" w:rsidP="005A209D">
      <w:pPr>
        <w:pStyle w:val="Ttulo1"/>
        <w:jc w:val="both"/>
      </w:pPr>
      <w:r>
        <w:rPr>
          <w:rFonts w:ascii="Garamond" w:hAnsi="Garamond"/>
        </w:rPr>
        <w:t xml:space="preserve">                                       DEPARTAMENTO DE SAN SALVADOR, EL SALVADOR, CENTRO AMÉRICA</w:t>
      </w:r>
    </w:p>
    <w:p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E6156A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" strokecolor="#339" strokeweight="5.5pt">
                <v:stroke linestyle="thinThin"/>
              </v:line>
            </w:pict>
          </mc:Fallback>
        </mc:AlternateContent>
      </w:r>
    </w:p>
    <w:p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*Calibri-Bold-7252-Identity-H" w:hAnsi="*Calibri-Bold-7252-Identity-H" w:cs="*Calibri-Bold-7252-Identity-H"/>
          <w:b/>
          <w:bCs/>
          <w:color w:val="407DB2"/>
          <w:sz w:val="28"/>
          <w:szCs w:val="28"/>
        </w:rPr>
        <w:t>Unidad de Acceso a la Información Pública</w:t>
      </w: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DECLARATORIA DE </w:t>
      </w:r>
      <w:r w:rsidR="003F753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INEXISTENCIA</w:t>
      </w:r>
    </w:p>
    <w:p w:rsidR="0083660D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La Municipalidad de Guazapa, a la población en general,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comunica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7576E8" w:rsidRDefault="009E1740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 en el marco de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cumplimiento de la Ley de Acceso a la información Pública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todas las instituciones del Estado estamos obligadas a poner a disposición de los usuarios, la información genera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administra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</w:t>
      </w:r>
      <w:r w:rsidR="00393CEE" w:rsidRP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gestiona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como resultado del quehacer diario de la administración</w:t>
      </w:r>
      <w:r w:rsidR="007576E8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pública;</w:t>
      </w:r>
    </w:p>
    <w:p w:rsidR="00EC4D2A" w:rsidRPr="00EC4D2A" w:rsidRDefault="00EC4D2A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4522B0" w:rsidRDefault="007576E8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Que de conformidad a lo 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seña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ado en los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artículo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s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50 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literal m)</w:t>
      </w:r>
      <w:r w:rsidR="00145C5B" w:rsidRP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y 22 inciso final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 la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LAIP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y 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que expresan que </w:t>
      </w:r>
      <w:r w:rsidR="00323DA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“E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 Oficial de Información </w:t>
      </w:r>
      <w:r w:rsidR="00323DA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tendrá funciones siguientes: m. E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laborar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el í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ndice de la información clasificada como reservada</w:t>
      </w:r>
      <w:r w:rsidR="00323DA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”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y </w:t>
      </w:r>
      <w:r w:rsidR="00323DA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“E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n ningún caso el índice </w:t>
      </w:r>
      <w:r w:rsidR="00323DA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será considerado como información reservada y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el mismo deberá ser publicado</w:t>
      </w:r>
      <w:r w:rsidR="004522B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  <w:r w:rsidR="00323DA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”</w:t>
      </w:r>
    </w:p>
    <w:p w:rsidR="00EC4D2A" w:rsidRPr="00EC4D2A" w:rsidRDefault="00EC4D2A" w:rsidP="00EC4D2A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3660D" w:rsidRPr="009E1740" w:rsidRDefault="00C76899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9E174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</w:t>
      </w:r>
      <w:r w:rsidR="004522B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este contexto</w:t>
      </w:r>
      <w:r w:rsidR="00A05CE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A05CEB" w:rsidRPr="00A05CE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05CE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de conformidad a lo señalado en el romano anterior</w:t>
      </w:r>
      <w:r w:rsidR="004522B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se determina que, </w:t>
      </w:r>
      <w:r w:rsidR="00413C5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aunque el Índice de Información Reservada no esté expresamente señalado en los a</w:t>
      </w:r>
      <w:r w:rsidR="004522B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rtículo</w:t>
      </w:r>
      <w:r w:rsidR="00413C5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s </w:t>
      </w:r>
      <w:r w:rsidR="004522B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10</w:t>
      </w:r>
      <w:r w:rsidR="00413C53" w:rsidRPr="00413C5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413C5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y 17 de la </w:t>
      </w:r>
      <w:proofErr w:type="spellStart"/>
      <w:r w:rsidR="00413C5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LAIP</w:t>
      </w:r>
      <w:proofErr w:type="spellEnd"/>
      <w:r w:rsidR="00413C5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B61E57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413C5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el primero de aplicación general para todos los entes obligados</w:t>
      </w:r>
      <w:r w:rsidR="00A05CE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413C5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y el segundo de aplicación particular para los concejos municipales, se constituye en “Información Oficiosa”</w:t>
      </w:r>
      <w:r w:rsidR="00B61E57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</w:p>
    <w:p w:rsidR="00C76899" w:rsidRDefault="00C76899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D1B0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Por lo anterior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mente expuesto</w:t>
      </w:r>
      <w:r w:rsidR="00ED1B0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DECLARO</w:t>
      </w:r>
    </w:p>
    <w:p w:rsidR="00ED1B0A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C4D2A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ue</w:t>
      </w:r>
      <w:r w:rsid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El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Índice de Información Reservada</w:t>
      </w:r>
      <w:r w:rsidR="00946CE9" w:rsidRPr="00946CE9">
        <w:rPr>
          <w:rFonts w:ascii="Arial" w:hAnsi="Arial" w:cs="Arial"/>
          <w:sz w:val="24"/>
          <w:szCs w:val="24"/>
        </w:rPr>
        <w:t xml:space="preserve">, </w:t>
      </w:r>
      <w:r w:rsidR="000C1D8C">
        <w:rPr>
          <w:rFonts w:ascii="Arial" w:hAnsi="Arial" w:cs="Arial"/>
          <w:sz w:val="24"/>
          <w:szCs w:val="24"/>
        </w:rPr>
        <w:t xml:space="preserve">a la fecha </w:t>
      </w:r>
      <w:r w:rsidR="00EC4D2A"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es </w:t>
      </w:r>
      <w:r w:rsidR="00946CE9"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INEXISTENTE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dentro de nuestra Municipalidad</w:t>
      </w:r>
      <w:r w:rsidR="00C81D7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por no haber información que posea esta clasificación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 No obstante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en caso de 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generarse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se publicará para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su 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consulta, de manera oportuna y veraz.</w:t>
      </w:r>
    </w:p>
    <w:p w:rsidR="00EC4D2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C4D2A" w:rsidRDefault="00EC4D2A" w:rsidP="00EC4D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No habiendo más que declarar</w:t>
      </w:r>
      <w:r w:rsidR="00A30B4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30B4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y para constancia firmo y sello la presente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Declaratoria de Inexistencia. </w:t>
      </w:r>
      <w:r w:rsidR="00C7689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la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Ciudad de</w:t>
      </w:r>
      <w:r w:rsid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Guazapa,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a los </w:t>
      </w:r>
      <w:r w:rsidR="00C81D7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doce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días del mes de </w:t>
      </w:r>
      <w:r w:rsidR="00C81D7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julio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dos mil dieci</w:t>
      </w:r>
      <w:r w:rsidR="00205F62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ocho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</w:p>
    <w:p w:rsidR="00174A04" w:rsidRDefault="00174A04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bookmarkStart w:id="0" w:name="_GoBack"/>
      <w:bookmarkEnd w:id="0"/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C4D2A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6766A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Miguel Ángel Cisneros Marín</w:t>
      </w:r>
    </w:p>
    <w:p w:rsidR="00EC4D2A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Oficial de Información</w:t>
      </w:r>
    </w:p>
    <w:p w:rsidR="009B6BD6" w:rsidRDefault="00ED3F92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Correo electrónico:</w:t>
      </w:r>
      <w:r w:rsidR="009B6BD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uaip@alcaldiaguazapa.gob.sv</w:t>
      </w:r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393CEE" w:rsidRDefault="00393CEE" w:rsidP="0090451F">
      <w:pPr>
        <w:autoSpaceDE w:val="0"/>
        <w:autoSpaceDN w:val="0"/>
        <w:adjustRightInd w:val="0"/>
        <w:spacing w:after="0" w:line="240" w:lineRule="auto"/>
        <w:jc w:val="both"/>
        <w:rPr>
          <w:rFonts w:ascii="*Calibri-Bold-7250-Identity-H" w:hAnsi="*Calibri-Bold-7250-Identity-H" w:cs="*Calibri-Bold-7250-Identity-H"/>
          <w:b/>
          <w:bCs/>
          <w:color w:val="171717"/>
        </w:rPr>
      </w:pPr>
    </w:p>
    <w:sectPr w:rsidR="00393CEE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Calibri-Bold-725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-7250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B0746"/>
    <w:multiLevelType w:val="hybridMultilevel"/>
    <w:tmpl w:val="99B40520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39"/>
    <w:rsid w:val="00073993"/>
    <w:rsid w:val="000C1D8C"/>
    <w:rsid w:val="001173C1"/>
    <w:rsid w:val="00145C5B"/>
    <w:rsid w:val="00174A04"/>
    <w:rsid w:val="001940B5"/>
    <w:rsid w:val="00205F62"/>
    <w:rsid w:val="00233B3C"/>
    <w:rsid w:val="00323DAB"/>
    <w:rsid w:val="00393CEE"/>
    <w:rsid w:val="003F7534"/>
    <w:rsid w:val="00413C53"/>
    <w:rsid w:val="004522B0"/>
    <w:rsid w:val="004F1D9B"/>
    <w:rsid w:val="005763E6"/>
    <w:rsid w:val="005A2037"/>
    <w:rsid w:val="005A209D"/>
    <w:rsid w:val="005B631A"/>
    <w:rsid w:val="005C680C"/>
    <w:rsid w:val="007576E8"/>
    <w:rsid w:val="00775363"/>
    <w:rsid w:val="007B1C66"/>
    <w:rsid w:val="0083660D"/>
    <w:rsid w:val="0086766A"/>
    <w:rsid w:val="008A7A1D"/>
    <w:rsid w:val="0090451F"/>
    <w:rsid w:val="00904A39"/>
    <w:rsid w:val="00946CE9"/>
    <w:rsid w:val="00956CF6"/>
    <w:rsid w:val="00977449"/>
    <w:rsid w:val="009B6BD6"/>
    <w:rsid w:val="009E1740"/>
    <w:rsid w:val="00A05CEB"/>
    <w:rsid w:val="00A30B43"/>
    <w:rsid w:val="00A5776C"/>
    <w:rsid w:val="00A74CE2"/>
    <w:rsid w:val="00B05E98"/>
    <w:rsid w:val="00B556FE"/>
    <w:rsid w:val="00B61E57"/>
    <w:rsid w:val="00C05291"/>
    <w:rsid w:val="00C76899"/>
    <w:rsid w:val="00C81D7C"/>
    <w:rsid w:val="00CA1AFA"/>
    <w:rsid w:val="00D922F8"/>
    <w:rsid w:val="00EC4D2A"/>
    <w:rsid w:val="00ED1B0A"/>
    <w:rsid w:val="00ED3F92"/>
    <w:rsid w:val="00EF29F1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Windows User</cp:lastModifiedBy>
  <cp:revision>11</cp:revision>
  <cp:lastPrinted>2017-03-27T16:17:00Z</cp:lastPrinted>
  <dcterms:created xsi:type="dcterms:W3CDTF">2017-07-12T22:32:00Z</dcterms:created>
  <dcterms:modified xsi:type="dcterms:W3CDTF">2018-07-12T21:55:00Z</dcterms:modified>
</cp:coreProperties>
</file>