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2D008" w14:textId="4EF59438" w:rsidR="00AE56C1" w:rsidRDefault="00AE56C1" w:rsidP="00AE56C1">
      <w:pPr>
        <w:pStyle w:val="Sinespaciado"/>
        <w:keepNext w:val="0"/>
        <w:keepLines w:val="0"/>
        <w:widowControl/>
        <w:rPr>
          <w:rFonts w:ascii="Times New Roman" w:hAnsi="Times New Roman" w:cs="Times New Roman"/>
          <w:b/>
          <w:szCs w:val="24"/>
        </w:rPr>
      </w:pPr>
      <w:r w:rsidRPr="00133514">
        <w:rPr>
          <w:rFonts w:ascii="Times New Roman" w:hAnsi="Times New Roman" w:cs="Times New Roman"/>
          <w:b/>
          <w:szCs w:val="24"/>
        </w:rPr>
        <w:t>ACTA 2021-</w:t>
      </w:r>
      <w:r w:rsidR="00A004E1">
        <w:rPr>
          <w:rFonts w:ascii="Times New Roman" w:hAnsi="Times New Roman" w:cs="Times New Roman"/>
          <w:b/>
          <w:szCs w:val="24"/>
        </w:rPr>
        <w:t>3</w:t>
      </w:r>
      <w:r w:rsidR="00012E5A">
        <w:rPr>
          <w:rFonts w:ascii="Times New Roman" w:hAnsi="Times New Roman" w:cs="Times New Roman"/>
          <w:b/>
          <w:szCs w:val="24"/>
        </w:rPr>
        <w:t>5</w:t>
      </w:r>
    </w:p>
    <w:p w14:paraId="3E43F4EC" w14:textId="5017E4A4" w:rsidR="00775CEE" w:rsidRDefault="00775CEE" w:rsidP="00AE56C1">
      <w:pPr>
        <w:pStyle w:val="Sinespaciado"/>
        <w:keepNext w:val="0"/>
        <w:keepLines w:val="0"/>
        <w:widowControl/>
        <w:rPr>
          <w:rFonts w:ascii="Times New Roman" w:hAnsi="Times New Roman" w:cs="Times New Roman"/>
          <w:b/>
          <w:szCs w:val="24"/>
        </w:rPr>
      </w:pPr>
    </w:p>
    <w:p w14:paraId="26A08710" w14:textId="198B75E9" w:rsidR="00775CEE" w:rsidRPr="00302139" w:rsidRDefault="00775CEE" w:rsidP="00775CEE">
      <w:pPr>
        <w:pStyle w:val="Sinespaciado"/>
        <w:keepNext w:val="0"/>
        <w:keepLines w:val="0"/>
        <w:widowControl/>
        <w:spacing w:beforeAutospacing="0" w:afterAutospacing="0"/>
        <w:contextualSpacing w:val="0"/>
        <w:rPr>
          <w:rFonts w:ascii="Times New Roman" w:hAnsi="Times New Roman"/>
          <w:szCs w:val="24"/>
        </w:rPr>
      </w:pPr>
      <w:r w:rsidRPr="00302139">
        <w:rPr>
          <w:rFonts w:ascii="Times New Roman" w:hAnsi="Times New Roman"/>
          <w:b/>
          <w:szCs w:val="24"/>
          <w:shd w:val="clear" w:color="auto" w:fill="FFFFFF"/>
        </w:rPr>
        <w:t>ACTA NÚMERO TREINTA Y CINCO</w:t>
      </w:r>
      <w:r w:rsidRPr="00302139">
        <w:rPr>
          <w:rFonts w:ascii="Times New Roman" w:hAnsi="Times New Roman"/>
          <w:szCs w:val="24"/>
          <w:shd w:val="clear" w:color="auto" w:fill="FFFFFF"/>
        </w:rPr>
        <w:t xml:space="preserve">: En el interior del Salón de Sesiones de la Alcaldía Municipal de Guazapa, departamento de San Salvador, Sesión Extraordinaria celebrada por el Concejo Municipal de Guazapa, a las catorce horas del día nueve de diciembre de dos mil veintiuno. Convocada y Presidida por el Señor ALCALDE, José Héctor Salguero Ruano, a la cual asistieron: SÍNDICO MUNICIPAL, Juan Dalton Martínez Pineda. REGIDORES PROPIETARIOS: Dinora Elizabeth Rodríguez de Rodríguez; Elenilson Marroquín Rivera; Julio César Estrada Alvarado; Juan José Quintanilla Díaz; Hazell Evelyn Henríquez de Coto; Antonio Escobar Hernández; Sara Segura de Rivera; Francisco Alberto Mayorga Pérez; Regidores Suplentes: Iris Ivette Hernández de Sánchez; Reyna Isabel Valle Miranda; Santos Rafael Carpio; Rosa Guevara de Alas; Se verificó </w:t>
      </w:r>
      <w:r w:rsidRPr="00302139">
        <w:rPr>
          <w:rFonts w:ascii="Times New Roman" w:hAnsi="Times New Roman"/>
          <w:b/>
          <w:szCs w:val="24"/>
          <w:shd w:val="clear" w:color="auto" w:fill="FFFFFF"/>
        </w:rPr>
        <w:t>QUÓRUM</w:t>
      </w:r>
      <w:r w:rsidRPr="00302139">
        <w:rPr>
          <w:rFonts w:ascii="Times New Roman" w:hAnsi="Times New Roman"/>
          <w:szCs w:val="24"/>
          <w:shd w:val="clear" w:color="auto" w:fill="FFFFFF"/>
        </w:rPr>
        <w:t xml:space="preserve"> y al constatarlo el Señor alcalde Municipal, dio por abierta la SESIÓN. Acto seguido se emiten los siguientes Acuerdos</w:t>
      </w:r>
      <w:r w:rsidRPr="00302139">
        <w:rPr>
          <w:rFonts w:ascii="Times New Roman" w:hAnsi="Times New Roman"/>
          <w:b/>
          <w:szCs w:val="24"/>
          <w:shd w:val="clear" w:color="auto" w:fill="FFFFFF"/>
        </w:rPr>
        <w:t>: ACUERDO NÚMERO UNO:</w:t>
      </w:r>
      <w:r w:rsidRPr="00302139">
        <w:rPr>
          <w:rFonts w:ascii="Times New Roman" w:hAnsi="Times New Roman"/>
          <w:szCs w:val="24"/>
          <w:shd w:val="clear" w:color="auto" w:fill="FFFFFF"/>
        </w:rPr>
        <w:t xml:space="preserve"> </w:t>
      </w:r>
      <w:r w:rsidRPr="00302139">
        <w:rPr>
          <w:rFonts w:ascii="Times New Roman" w:hAnsi="Times New Roman"/>
          <w:szCs w:val="24"/>
        </w:rPr>
        <w:t>Vistas las dos ofertas presentadas por las Empresas</w:t>
      </w:r>
      <w:r w:rsidRPr="00302139">
        <w:rPr>
          <w:rFonts w:ascii="Times New Roman" w:hAnsi="Times New Roman"/>
          <w:szCs w:val="24"/>
          <w:shd w:val="clear" w:color="auto" w:fill="FFFFFF"/>
        </w:rPr>
        <w:t xml:space="preserve">: </w:t>
      </w:r>
      <w:r w:rsidR="009B54B0" w:rsidRPr="009B54B0">
        <w:rPr>
          <w:rFonts w:ascii="Times New Roman" w:hAnsi="Times New Roman"/>
          <w:b/>
          <w:szCs w:val="24"/>
          <w:highlight w:val="black"/>
        </w:rPr>
        <w:t>xxxxxxxxxxxxxxxxxxxxxxxx</w:t>
      </w:r>
      <w:r w:rsidRPr="00302139">
        <w:rPr>
          <w:rFonts w:ascii="Times New Roman" w:hAnsi="Times New Roman"/>
          <w:b/>
          <w:szCs w:val="24"/>
        </w:rPr>
        <w:t xml:space="preserve"> y </w:t>
      </w:r>
      <w:r w:rsidR="009B54B0" w:rsidRPr="009B54B0">
        <w:rPr>
          <w:rFonts w:ascii="Times New Roman" w:hAnsi="Times New Roman"/>
          <w:b/>
          <w:szCs w:val="24"/>
          <w:highlight w:val="black"/>
        </w:rPr>
        <w:t>xxxxxxxxxxxxxxxxxxxxxxxxx</w:t>
      </w:r>
      <w:r w:rsidR="009B54B0">
        <w:rPr>
          <w:rFonts w:ascii="Times New Roman" w:hAnsi="Times New Roman"/>
          <w:b/>
          <w:szCs w:val="24"/>
        </w:rPr>
        <w:t xml:space="preserve"> </w:t>
      </w:r>
      <w:r w:rsidRPr="00302139">
        <w:rPr>
          <w:rFonts w:ascii="Times New Roman" w:hAnsi="Times New Roman"/>
          <w:szCs w:val="24"/>
        </w:rPr>
        <w:t xml:space="preserve">para el Suministro de Materiales de Mezcla asfáltica para el Proyecto denominado: </w:t>
      </w:r>
      <w:r w:rsidRPr="00302139">
        <w:rPr>
          <w:rFonts w:ascii="Times New Roman" w:hAnsi="Times New Roman"/>
          <w:b/>
          <w:szCs w:val="24"/>
        </w:rPr>
        <w:t>Asfaltado Antigua calle Troncal del Norte, Finca Palmiras, cantón Santa Bárbara</w:t>
      </w:r>
      <w:r w:rsidRPr="00302139">
        <w:rPr>
          <w:rFonts w:ascii="Times New Roman" w:hAnsi="Times New Roman"/>
          <w:szCs w:val="24"/>
        </w:rPr>
        <w:t xml:space="preserve">, </w:t>
      </w:r>
      <w:r w:rsidRPr="00302139">
        <w:rPr>
          <w:rFonts w:ascii="Times New Roman" w:hAnsi="Times New Roman"/>
          <w:b/>
          <w:szCs w:val="24"/>
        </w:rPr>
        <w:t xml:space="preserve">Municipio de Guazapa departamento de San Salvador, La Empresa </w:t>
      </w:r>
      <w:r w:rsidR="009B54B0" w:rsidRPr="009B54B0">
        <w:rPr>
          <w:rFonts w:ascii="Times New Roman" w:hAnsi="Times New Roman"/>
          <w:b/>
          <w:szCs w:val="24"/>
          <w:highlight w:val="black"/>
        </w:rPr>
        <w:t>xxxxxxxxxxxxxxxxxxxxx</w:t>
      </w:r>
      <w:r w:rsidRPr="00302139">
        <w:rPr>
          <w:rFonts w:ascii="Times New Roman" w:hAnsi="Times New Roman"/>
          <w:szCs w:val="24"/>
        </w:rPr>
        <w:t xml:space="preserve"> con una Oferta de: cuarenta y nueve mil quinientos sesenta y ocho 95/100 dólares de los Estados Unidos de </w:t>
      </w:r>
      <w:r w:rsidR="004B54AC" w:rsidRPr="00302139">
        <w:rPr>
          <w:rFonts w:ascii="Times New Roman" w:hAnsi="Times New Roman"/>
          <w:szCs w:val="24"/>
        </w:rPr>
        <w:t>América</w:t>
      </w:r>
      <w:r w:rsidRPr="00302139">
        <w:rPr>
          <w:rFonts w:ascii="Times New Roman" w:hAnsi="Times New Roman"/>
          <w:szCs w:val="24"/>
        </w:rPr>
        <w:t xml:space="preserve">, ($49,568.95) Incluyendo IVA y La Empresa </w:t>
      </w:r>
      <w:r w:rsidR="009B54B0" w:rsidRPr="009B54B0">
        <w:rPr>
          <w:rFonts w:ascii="Times New Roman" w:hAnsi="Times New Roman"/>
          <w:b/>
          <w:szCs w:val="24"/>
          <w:highlight w:val="black"/>
        </w:rPr>
        <w:t>xxxxxxxxxxxxxx</w:t>
      </w:r>
      <w:r w:rsidRPr="00302139">
        <w:rPr>
          <w:rFonts w:ascii="Times New Roman" w:hAnsi="Times New Roman"/>
          <w:szCs w:val="24"/>
        </w:rPr>
        <w:t xml:space="preserve">. con una Oferta de: cincuenta y nueve mil quinientos treinta y cuatro 36/100 dólares de los estados Unidos de </w:t>
      </w:r>
      <w:r w:rsidR="004B54AC" w:rsidRPr="00302139">
        <w:rPr>
          <w:rFonts w:ascii="Times New Roman" w:hAnsi="Times New Roman"/>
          <w:szCs w:val="24"/>
        </w:rPr>
        <w:t>América</w:t>
      </w:r>
      <w:r w:rsidRPr="00302139">
        <w:rPr>
          <w:rFonts w:ascii="Times New Roman" w:hAnsi="Times New Roman"/>
          <w:szCs w:val="24"/>
        </w:rPr>
        <w:t xml:space="preserve">, ($59,534.36), no cumple con todos los términos de referencia y especificaciones lo cual sobre pasa el monto de libre </w:t>
      </w:r>
      <w:r w:rsidR="004B54AC" w:rsidRPr="00302139">
        <w:rPr>
          <w:rFonts w:ascii="Times New Roman" w:hAnsi="Times New Roman"/>
          <w:szCs w:val="24"/>
        </w:rPr>
        <w:t>Gestión</w:t>
      </w:r>
      <w:r w:rsidRPr="00302139">
        <w:rPr>
          <w:rFonts w:ascii="Times New Roman" w:hAnsi="Times New Roman"/>
          <w:szCs w:val="24"/>
        </w:rPr>
        <w:t xml:space="preserve"> por lo que queda fuera del proceso; la Empresa </w:t>
      </w:r>
      <w:r w:rsidR="00467619" w:rsidRPr="00467619">
        <w:rPr>
          <w:rFonts w:ascii="Times New Roman" w:hAnsi="Times New Roman"/>
          <w:b/>
          <w:szCs w:val="24"/>
          <w:highlight w:val="black"/>
        </w:rPr>
        <w:t>xxxxxxxxxxxxxxxxxxxxxxxxx</w:t>
      </w:r>
      <w:r w:rsidRPr="00302139">
        <w:rPr>
          <w:rFonts w:ascii="Times New Roman" w:hAnsi="Times New Roman"/>
          <w:szCs w:val="24"/>
        </w:rPr>
        <w:t xml:space="preserve"> si cumple con todos los términos de referencia y especificaciones. La cual se distribuye de la siguiente manera: 1) Riego de liga con emulsión asfáltica (0.30 gal/m2) cantidad de 3,754.40 m2 precio unitario de $0.55 Ctvs. Por un monto de: $2,064.92 dólares; 2) Suministro de Materiales, colocación y compactación de mezcla asfáltica en caliente E=5 cm. (Terminado) cantidad 3,754.40 m2 precio unitario de $12.53 dólares por un monto Total de $47,042.63 dólares; 3) Túmulo con mezcla asfáltica en caliente (según detalle ancho 1m alto 0.80mm máximo cantidad 25.00ml precio unitario $11.90 dólares por un monto de $297.50 dólares. Después de haber analizado la oferta presentada por la Empresa </w:t>
      </w:r>
      <w:r w:rsidR="00467619" w:rsidRPr="00467619">
        <w:rPr>
          <w:rFonts w:ascii="Times New Roman" w:hAnsi="Times New Roman"/>
          <w:b/>
          <w:szCs w:val="24"/>
          <w:highlight w:val="black"/>
        </w:rPr>
        <w:t>xxxxxxxxxxxxxxxxxxxxx</w:t>
      </w:r>
      <w:r w:rsidRPr="00302139">
        <w:rPr>
          <w:rFonts w:ascii="Times New Roman" w:hAnsi="Times New Roman"/>
          <w:szCs w:val="24"/>
        </w:rPr>
        <w:t xml:space="preserve">, y obtenido mejores condiciones en el suministro de materiales asfalticos. El Concejo Municipal en uso de sus facultades que le confiere el código Municipal por unanimidad. </w:t>
      </w:r>
      <w:r w:rsidRPr="00302139">
        <w:rPr>
          <w:rFonts w:ascii="Times New Roman" w:hAnsi="Times New Roman"/>
          <w:b/>
          <w:szCs w:val="24"/>
        </w:rPr>
        <w:t>ACUERDA</w:t>
      </w:r>
      <w:r w:rsidRPr="00302139">
        <w:rPr>
          <w:rFonts w:ascii="Times New Roman" w:hAnsi="Times New Roman"/>
          <w:szCs w:val="24"/>
        </w:rPr>
        <w:t xml:space="preserve">: Adjudicar a la Empresa </w:t>
      </w:r>
      <w:r w:rsidR="00467619" w:rsidRPr="00467619">
        <w:rPr>
          <w:rFonts w:ascii="Times New Roman" w:hAnsi="Times New Roman"/>
          <w:b/>
          <w:szCs w:val="24"/>
          <w:highlight w:val="black"/>
        </w:rPr>
        <w:t>xxxxxxxxxxxxxxxxxxx</w:t>
      </w:r>
      <w:r w:rsidRPr="00302139">
        <w:rPr>
          <w:rFonts w:ascii="Times New Roman" w:hAnsi="Times New Roman"/>
          <w:szCs w:val="24"/>
        </w:rPr>
        <w:t xml:space="preserve">. que presento la mejor oferta económica para el Proyecto denominado: </w:t>
      </w:r>
      <w:r w:rsidRPr="00302139">
        <w:rPr>
          <w:rFonts w:ascii="Times New Roman" w:hAnsi="Times New Roman"/>
          <w:b/>
          <w:szCs w:val="24"/>
        </w:rPr>
        <w:t>Asfaltado Antigua calle Troncal del Norte, Finca Palmiras, cantón Santa Bárbara Municipio de Guazapa departamento de San Salvador</w:t>
      </w:r>
      <w:r w:rsidRPr="00302139">
        <w:rPr>
          <w:rFonts w:ascii="Times New Roman" w:hAnsi="Times New Roman"/>
          <w:szCs w:val="24"/>
        </w:rPr>
        <w:t xml:space="preserve">, con una de Oferta de $49,405.05 dólares de los Estados Unidos de </w:t>
      </w:r>
      <w:r w:rsidR="004B54AC" w:rsidRPr="00302139">
        <w:rPr>
          <w:rFonts w:ascii="Times New Roman" w:hAnsi="Times New Roman"/>
          <w:szCs w:val="24"/>
        </w:rPr>
        <w:t>América</w:t>
      </w:r>
      <w:r w:rsidRPr="00302139">
        <w:rPr>
          <w:rFonts w:ascii="Times New Roman" w:hAnsi="Times New Roman"/>
          <w:szCs w:val="24"/>
        </w:rPr>
        <w:t>. Se autoriza al Señor Alcalde Municipal, José Héctor Salguero Ruano, para que firme el contrato correspondiente</w:t>
      </w:r>
      <w:r>
        <w:rPr>
          <w:rFonts w:ascii="Times New Roman" w:hAnsi="Times New Roman"/>
          <w:szCs w:val="24"/>
        </w:rPr>
        <w:t>, el contrato</w:t>
      </w:r>
      <w:r w:rsidRPr="00302139">
        <w:rPr>
          <w:rFonts w:ascii="Times New Roman" w:hAnsi="Times New Roman"/>
          <w:szCs w:val="24"/>
        </w:rPr>
        <w:t xml:space="preserve"> </w:t>
      </w:r>
      <w:r w:rsidR="004B54AC">
        <w:rPr>
          <w:rFonts w:ascii="Times New Roman" w:hAnsi="Times New Roman"/>
          <w:szCs w:val="24"/>
        </w:rPr>
        <w:t>tendrá vigencia</w:t>
      </w:r>
      <w:r>
        <w:rPr>
          <w:rFonts w:ascii="Times New Roman" w:hAnsi="Times New Roman"/>
          <w:szCs w:val="24"/>
        </w:rPr>
        <w:t xml:space="preserve"> de treinta días contados a partir de la orden de inicio. </w:t>
      </w:r>
      <w:r w:rsidRPr="00302139">
        <w:rPr>
          <w:rFonts w:ascii="Times New Roman" w:hAnsi="Times New Roman"/>
          <w:b/>
          <w:szCs w:val="24"/>
        </w:rPr>
        <w:t xml:space="preserve">COMUNÍQUESE. ACUERDO NÚMERO DOS: </w:t>
      </w:r>
      <w:r w:rsidRPr="00302139">
        <w:rPr>
          <w:rFonts w:ascii="Times New Roman" w:hAnsi="Times New Roman"/>
          <w:szCs w:val="24"/>
        </w:rPr>
        <w:t>Vista la Solicitud recibida el día seis de diciembre del presente año, en la que solicitan el apoyo con Canastas navideñas para ser rifadas entre el personal de la Unidad de Salud de Guazapa el día veintiuno de diciembre.</w:t>
      </w:r>
      <w:r w:rsidRPr="00302139">
        <w:rPr>
          <w:rFonts w:ascii="Times New Roman" w:hAnsi="Times New Roman"/>
          <w:b/>
          <w:szCs w:val="24"/>
        </w:rPr>
        <w:t xml:space="preserve">  </w:t>
      </w:r>
      <w:r w:rsidRPr="00302139">
        <w:rPr>
          <w:rFonts w:ascii="Times New Roman" w:hAnsi="Times New Roman"/>
          <w:szCs w:val="24"/>
        </w:rPr>
        <w:t xml:space="preserve">El Concejo Municipal en uso de las facultades que le confiere el Código Municipal. Por unanimidad. </w:t>
      </w:r>
      <w:r w:rsidRPr="00302139">
        <w:rPr>
          <w:rFonts w:ascii="Times New Roman" w:hAnsi="Times New Roman"/>
          <w:b/>
          <w:szCs w:val="24"/>
        </w:rPr>
        <w:t xml:space="preserve">ACUERDA: </w:t>
      </w:r>
      <w:r w:rsidRPr="00302139">
        <w:rPr>
          <w:rFonts w:ascii="Times New Roman" w:hAnsi="Times New Roman"/>
          <w:szCs w:val="24"/>
        </w:rPr>
        <w:t xml:space="preserve">Apoyar con cinco canastas navideñas, por el monto de: quince dólares de los Estados Unidos de </w:t>
      </w:r>
      <w:r w:rsidR="004B54AC" w:rsidRPr="00302139">
        <w:rPr>
          <w:rFonts w:ascii="Times New Roman" w:hAnsi="Times New Roman"/>
          <w:szCs w:val="24"/>
        </w:rPr>
        <w:t>América</w:t>
      </w:r>
      <w:r w:rsidRPr="00302139">
        <w:rPr>
          <w:rFonts w:ascii="Times New Roman" w:hAnsi="Times New Roman"/>
          <w:szCs w:val="24"/>
        </w:rPr>
        <w:t xml:space="preserve"> cada una. Se autoriza a la Jefa de UACI </w:t>
      </w:r>
      <w:r w:rsidR="004B54AC" w:rsidRPr="004B54AC">
        <w:rPr>
          <w:rFonts w:ascii="Times New Roman" w:hAnsi="Times New Roman"/>
          <w:szCs w:val="24"/>
          <w:highlight w:val="black"/>
        </w:rPr>
        <w:t>XXXXXXXXXXXXXXXX</w:t>
      </w:r>
      <w:r w:rsidRPr="00302139">
        <w:rPr>
          <w:rFonts w:ascii="Times New Roman" w:hAnsi="Times New Roman"/>
          <w:szCs w:val="24"/>
        </w:rPr>
        <w:t xml:space="preserve"> realizar el proceso de compra y a la Tesorera Municipal </w:t>
      </w:r>
      <w:r w:rsidR="004B54AC" w:rsidRPr="004B54AC">
        <w:rPr>
          <w:rFonts w:ascii="Times New Roman" w:hAnsi="Times New Roman"/>
          <w:szCs w:val="24"/>
          <w:highlight w:val="black"/>
        </w:rPr>
        <w:t>XXXXXXXXXXXXXXXXXXXXX</w:t>
      </w:r>
      <w:r w:rsidRPr="00302139">
        <w:rPr>
          <w:rFonts w:ascii="Times New Roman" w:hAnsi="Times New Roman"/>
          <w:szCs w:val="24"/>
        </w:rPr>
        <w:t xml:space="preserve"> erogar los fondos del </w:t>
      </w:r>
      <w:r>
        <w:rPr>
          <w:rFonts w:ascii="Times New Roman" w:hAnsi="Times New Roman"/>
          <w:szCs w:val="24"/>
        </w:rPr>
        <w:t xml:space="preserve">programa </w:t>
      </w:r>
      <w:r w:rsidRPr="00302139">
        <w:rPr>
          <w:rFonts w:ascii="Times New Roman" w:hAnsi="Times New Roman"/>
          <w:szCs w:val="24"/>
        </w:rPr>
        <w:t xml:space="preserve">Actividades de fin de año. </w:t>
      </w:r>
      <w:r w:rsidRPr="00302139">
        <w:rPr>
          <w:rFonts w:ascii="Times New Roman" w:hAnsi="Times New Roman"/>
          <w:b/>
          <w:szCs w:val="24"/>
        </w:rPr>
        <w:t xml:space="preserve">COMUNÍQUESE. </w:t>
      </w:r>
      <w:r w:rsidRPr="00302139">
        <w:rPr>
          <w:rFonts w:ascii="Times New Roman" w:hAnsi="Times New Roman"/>
          <w:b/>
          <w:szCs w:val="24"/>
          <w:shd w:val="clear" w:color="auto" w:fill="FFFFFF"/>
        </w:rPr>
        <w:t xml:space="preserve">ACUERDO NÚMERO TRES: </w:t>
      </w:r>
      <w:r w:rsidRPr="00302139">
        <w:rPr>
          <w:rFonts w:ascii="Times New Roman" w:hAnsi="Times New Roman"/>
          <w:szCs w:val="24"/>
          <w:shd w:val="clear" w:color="auto" w:fill="FFFFFF"/>
        </w:rPr>
        <w:t xml:space="preserve">El Concejo Municipal en uso de las facultades que le confiere el Código Municipal. Por unanimidad. </w:t>
      </w:r>
      <w:r w:rsidRPr="00302139">
        <w:rPr>
          <w:rFonts w:ascii="Times New Roman" w:hAnsi="Times New Roman"/>
          <w:b/>
          <w:szCs w:val="24"/>
          <w:shd w:val="clear" w:color="auto" w:fill="FFFFFF"/>
        </w:rPr>
        <w:t xml:space="preserve">ACUERDA: </w:t>
      </w:r>
      <w:r w:rsidRPr="00302139">
        <w:rPr>
          <w:rFonts w:ascii="Times New Roman" w:hAnsi="Times New Roman"/>
          <w:szCs w:val="24"/>
          <w:shd w:val="clear" w:color="auto" w:fill="FFFFFF"/>
        </w:rPr>
        <w:t xml:space="preserve">Autorizar a la Tesorera Municipal para que realice el siguiente pago del </w:t>
      </w:r>
      <w:r w:rsidRPr="00302139">
        <w:rPr>
          <w:rFonts w:ascii="Times New Roman" w:hAnsi="Times New Roman"/>
          <w:b/>
          <w:szCs w:val="24"/>
          <w:shd w:val="clear" w:color="auto" w:fill="FFFFFF"/>
        </w:rPr>
        <w:t>FODES 120 Funcionamiento</w:t>
      </w:r>
      <w:r w:rsidRPr="00302139">
        <w:rPr>
          <w:rFonts w:ascii="Times New Roman" w:hAnsi="Times New Roman"/>
          <w:szCs w:val="24"/>
          <w:shd w:val="clear" w:color="auto" w:fill="FFFFFF"/>
        </w:rPr>
        <w:t xml:space="preserve"> a Super</w:t>
      </w:r>
      <w:r w:rsidRPr="00302139">
        <w:rPr>
          <w:rFonts w:ascii="Times New Roman" w:hAnsi="Times New Roman"/>
          <w:b/>
          <w:szCs w:val="24"/>
          <w:shd w:val="clear" w:color="auto" w:fill="FFFFFF"/>
        </w:rPr>
        <w:t xml:space="preserve"> </w:t>
      </w:r>
      <w:r w:rsidRPr="00302139">
        <w:rPr>
          <w:rFonts w:ascii="Times New Roman" w:hAnsi="Times New Roman"/>
          <w:szCs w:val="24"/>
          <w:shd w:val="clear" w:color="auto" w:fill="FFFFFF"/>
        </w:rPr>
        <w:lastRenderedPageBreak/>
        <w:t xml:space="preserve">Repuestos, S. A de C.V. el monto de: $236.06 dólares de los Estados Unidos de </w:t>
      </w:r>
      <w:r w:rsidR="004B54AC" w:rsidRPr="00302139">
        <w:rPr>
          <w:rFonts w:ascii="Times New Roman" w:hAnsi="Times New Roman"/>
          <w:szCs w:val="24"/>
          <w:shd w:val="clear" w:color="auto" w:fill="FFFFFF"/>
        </w:rPr>
        <w:t>América</w:t>
      </w:r>
      <w:r w:rsidRPr="00302139">
        <w:rPr>
          <w:rFonts w:ascii="Times New Roman" w:hAnsi="Times New Roman"/>
          <w:szCs w:val="24"/>
          <w:shd w:val="clear" w:color="auto" w:fill="FFFFFF"/>
        </w:rPr>
        <w:t xml:space="preserve">. </w:t>
      </w:r>
      <w:r w:rsidRPr="00302139">
        <w:rPr>
          <w:rFonts w:ascii="Times New Roman" w:hAnsi="Times New Roman"/>
          <w:b/>
          <w:szCs w:val="24"/>
          <w:shd w:val="clear" w:color="auto" w:fill="FFFFFF"/>
        </w:rPr>
        <w:t xml:space="preserve">COMUNÍQUESE. </w:t>
      </w:r>
      <w:r w:rsidRPr="00302139">
        <w:rPr>
          <w:rFonts w:ascii="Times New Roman" w:hAnsi="Times New Roman"/>
          <w:b/>
          <w:szCs w:val="24"/>
        </w:rPr>
        <w:t xml:space="preserve">ACUERDO NÚMERO CUATRO: </w:t>
      </w:r>
      <w:r w:rsidRPr="00302139">
        <w:rPr>
          <w:rFonts w:ascii="Times New Roman" w:hAnsi="Times New Roman"/>
          <w:szCs w:val="24"/>
        </w:rPr>
        <w:t>El Concejo Municipal en uso de las facultades que le confiere el Código Municipal. Por unanimidad</w:t>
      </w:r>
      <w:r w:rsidRPr="00302139">
        <w:rPr>
          <w:rFonts w:ascii="Times New Roman" w:hAnsi="Times New Roman"/>
          <w:b/>
          <w:szCs w:val="24"/>
        </w:rPr>
        <w:t xml:space="preserve">. ACUERDA: </w:t>
      </w:r>
      <w:r w:rsidRPr="00302139">
        <w:rPr>
          <w:rFonts w:ascii="Times New Roman" w:hAnsi="Times New Roman"/>
          <w:szCs w:val="24"/>
        </w:rPr>
        <w:t xml:space="preserve">Celebrar Contrato con la Compañía de Telecomunicaciones El Salvador (CTE, S.A. de C.V.) por los servicios de Internet, </w:t>
      </w:r>
      <w:r w:rsidR="00FC3CA7" w:rsidRPr="00302139">
        <w:rPr>
          <w:rFonts w:ascii="Times New Roman" w:hAnsi="Times New Roman"/>
          <w:szCs w:val="24"/>
        </w:rPr>
        <w:t>más</w:t>
      </w:r>
      <w:r w:rsidRPr="00302139">
        <w:rPr>
          <w:rFonts w:ascii="Times New Roman" w:hAnsi="Times New Roman"/>
          <w:szCs w:val="24"/>
        </w:rPr>
        <w:t xml:space="preserve"> telefonía fija para esta Municipalidad que será para un plazo de: veinticuatro meses por el monto de: $369.02 dólares de los Estados Unidos de </w:t>
      </w:r>
      <w:r w:rsidR="004B54AC" w:rsidRPr="00302139">
        <w:rPr>
          <w:rFonts w:ascii="Times New Roman" w:hAnsi="Times New Roman"/>
          <w:szCs w:val="24"/>
        </w:rPr>
        <w:t>América</w:t>
      </w:r>
      <w:r w:rsidRPr="00302139">
        <w:rPr>
          <w:rFonts w:ascii="Times New Roman" w:hAnsi="Times New Roman"/>
          <w:szCs w:val="24"/>
        </w:rPr>
        <w:t xml:space="preserve"> mensuales. Se autoriza al señor alcalde Municipal José Héctor Salguero Ruano, firmar el respectivo contrato. </w:t>
      </w:r>
      <w:r w:rsidRPr="00302139">
        <w:rPr>
          <w:rFonts w:ascii="Times New Roman" w:hAnsi="Times New Roman"/>
          <w:b/>
          <w:szCs w:val="24"/>
        </w:rPr>
        <w:t>COMUNÍQUESE.</w:t>
      </w:r>
      <w:r w:rsidRPr="00302139">
        <w:rPr>
          <w:rFonts w:ascii="Times New Roman" w:hAnsi="Times New Roman"/>
          <w:szCs w:val="24"/>
        </w:rPr>
        <w:t xml:space="preserve"> </w:t>
      </w:r>
      <w:r w:rsidRPr="00302139">
        <w:rPr>
          <w:rFonts w:ascii="Times New Roman" w:hAnsi="Times New Roman"/>
          <w:b/>
          <w:szCs w:val="24"/>
        </w:rPr>
        <w:t xml:space="preserve">ACUERDO NÚMERO CINCO: </w:t>
      </w:r>
      <w:r w:rsidRPr="00302139">
        <w:rPr>
          <w:rFonts w:ascii="Times New Roman" w:hAnsi="Times New Roman"/>
          <w:szCs w:val="24"/>
        </w:rPr>
        <w:t>El Concejo Municipal en uso de las facultades que le confiere el Código Municipal. Por unanimidad</w:t>
      </w:r>
      <w:r w:rsidRPr="00302139">
        <w:rPr>
          <w:rFonts w:ascii="Times New Roman" w:hAnsi="Times New Roman"/>
          <w:b/>
          <w:szCs w:val="24"/>
        </w:rPr>
        <w:t xml:space="preserve">: ACUERDA: </w:t>
      </w:r>
      <w:r w:rsidRPr="00302139">
        <w:rPr>
          <w:rFonts w:ascii="Times New Roman" w:hAnsi="Times New Roman"/>
          <w:szCs w:val="24"/>
        </w:rPr>
        <w:t>Celebrar</w:t>
      </w:r>
      <w:r w:rsidRPr="00302139">
        <w:rPr>
          <w:rFonts w:ascii="Times New Roman" w:hAnsi="Times New Roman"/>
          <w:b/>
          <w:szCs w:val="24"/>
        </w:rPr>
        <w:t xml:space="preserve"> </w:t>
      </w:r>
      <w:r w:rsidRPr="00302139">
        <w:rPr>
          <w:rFonts w:ascii="Times New Roman" w:hAnsi="Times New Roman"/>
          <w:szCs w:val="24"/>
        </w:rPr>
        <w:t xml:space="preserve">contrato con la Compañía de Telecomunicaciones CTE Telecom PERSONAL, S.A. de C.V. por servicios de líneas Móviles sin equipos, para esta Municipalidad que será para un plazo de dieciocho meses por el monto de: $575.70 dólares de los Estados de </w:t>
      </w:r>
      <w:r w:rsidR="004B54AC" w:rsidRPr="00302139">
        <w:rPr>
          <w:rFonts w:ascii="Times New Roman" w:hAnsi="Times New Roman"/>
          <w:szCs w:val="24"/>
        </w:rPr>
        <w:t>América</w:t>
      </w:r>
      <w:r w:rsidRPr="00302139">
        <w:rPr>
          <w:rFonts w:ascii="Times New Roman" w:hAnsi="Times New Roman"/>
          <w:szCs w:val="24"/>
        </w:rPr>
        <w:t xml:space="preserve"> mensuales, Se autoriza al señor alcalde Municipal José Héctor Salguero Ruano, firmar el respectivo contrato. </w:t>
      </w:r>
      <w:r w:rsidRPr="00302139">
        <w:rPr>
          <w:rFonts w:ascii="Times New Roman" w:hAnsi="Times New Roman"/>
          <w:b/>
          <w:szCs w:val="24"/>
        </w:rPr>
        <w:t>COMUNÍQUESE.</w:t>
      </w:r>
    </w:p>
    <w:p w14:paraId="776A4601" w14:textId="77777777" w:rsidR="00775CEE" w:rsidRPr="00302139" w:rsidRDefault="00775CEE" w:rsidP="00775CEE">
      <w:pPr>
        <w:pStyle w:val="Sinespaciado"/>
        <w:keepNext w:val="0"/>
        <w:keepLines w:val="0"/>
        <w:widowControl/>
        <w:spacing w:beforeAutospacing="0" w:afterAutospacing="0"/>
        <w:contextualSpacing w:val="0"/>
        <w:rPr>
          <w:rFonts w:ascii="Times New Roman" w:hAnsi="Times New Roman"/>
          <w:b/>
          <w:szCs w:val="24"/>
        </w:rPr>
      </w:pPr>
      <w:r w:rsidRPr="00302139">
        <w:rPr>
          <w:rFonts w:ascii="Times New Roman" w:hAnsi="Times New Roman"/>
          <w:szCs w:val="24"/>
        </w:rPr>
        <w:t>Y no habiendo más que hacer constar, se da por finalizada la presente acta y para constancia firmamos.</w:t>
      </w:r>
    </w:p>
    <w:p w14:paraId="3FAB386D" w14:textId="77777777" w:rsidR="00775CEE" w:rsidRDefault="00775CEE" w:rsidP="00AE56C1">
      <w:pPr>
        <w:pStyle w:val="Sinespaciado"/>
        <w:keepNext w:val="0"/>
        <w:keepLines w:val="0"/>
        <w:widowControl/>
        <w:rPr>
          <w:rFonts w:ascii="Times New Roman" w:hAnsi="Times New Roman" w:cs="Times New Roman"/>
          <w:b/>
          <w:szCs w:val="24"/>
        </w:rPr>
      </w:pPr>
    </w:p>
    <w:p w14:paraId="4AD21996" w14:textId="792C7B76" w:rsidR="009D0163" w:rsidRDefault="009D0163" w:rsidP="00AE56C1">
      <w:pPr>
        <w:pStyle w:val="Sinespaciado"/>
        <w:keepNext w:val="0"/>
        <w:keepLines w:val="0"/>
        <w:widowControl/>
        <w:rPr>
          <w:rFonts w:ascii="Times New Roman" w:hAnsi="Times New Roman" w:cs="Times New Roman"/>
          <w:b/>
          <w:szCs w:val="24"/>
        </w:rPr>
      </w:pPr>
    </w:p>
    <w:p w14:paraId="628E43A5" w14:textId="77777777" w:rsidR="00AE56C1" w:rsidRPr="000F7806" w:rsidRDefault="00AE56C1" w:rsidP="00AE56C1">
      <w:pPr>
        <w:jc w:val="center"/>
        <w:rPr>
          <w:sz w:val="24"/>
          <w:szCs w:val="24"/>
          <w:lang w:val="es-SV"/>
        </w:rPr>
      </w:pPr>
    </w:p>
    <w:p w14:paraId="06C5FE57" w14:textId="77777777" w:rsidR="00AE56C1" w:rsidRPr="000F7806" w:rsidRDefault="00AE56C1" w:rsidP="00AE56C1">
      <w:pPr>
        <w:jc w:val="center"/>
        <w:rPr>
          <w:sz w:val="24"/>
          <w:szCs w:val="24"/>
          <w:lang w:val="es-SV"/>
        </w:rPr>
      </w:pPr>
      <w:r w:rsidRPr="000F7806">
        <w:rPr>
          <w:sz w:val="24"/>
          <w:szCs w:val="24"/>
          <w:lang w:val="es-SV"/>
        </w:rPr>
        <w:t>José Héctor Salguero Ruano</w:t>
      </w:r>
    </w:p>
    <w:p w14:paraId="74BB0A92" w14:textId="77777777" w:rsidR="00AE56C1" w:rsidRPr="000F7806" w:rsidRDefault="00AE56C1" w:rsidP="00AE56C1">
      <w:pPr>
        <w:jc w:val="center"/>
        <w:rPr>
          <w:sz w:val="24"/>
          <w:szCs w:val="24"/>
          <w:lang w:val="es-SV"/>
        </w:rPr>
      </w:pPr>
      <w:r w:rsidRPr="000F7806">
        <w:rPr>
          <w:sz w:val="24"/>
          <w:szCs w:val="24"/>
          <w:lang w:val="es-SV"/>
        </w:rPr>
        <w:t>Alcalde Municipal</w:t>
      </w:r>
    </w:p>
    <w:p w14:paraId="4691815E" w14:textId="77777777" w:rsidR="00AE56C1" w:rsidRPr="000F7806" w:rsidRDefault="00AE56C1" w:rsidP="00AE56C1">
      <w:pPr>
        <w:jc w:val="center"/>
        <w:rPr>
          <w:sz w:val="24"/>
          <w:szCs w:val="24"/>
          <w:lang w:val="es-SV"/>
        </w:rPr>
      </w:pPr>
    </w:p>
    <w:p w14:paraId="571CD694" w14:textId="77777777" w:rsidR="00AE56C1" w:rsidRPr="00133514" w:rsidRDefault="00AE56C1" w:rsidP="00AE56C1">
      <w:pPr>
        <w:pStyle w:val="Sinespaciado"/>
        <w:keepNext w:val="0"/>
        <w:keepLines w:val="0"/>
        <w:widowControl/>
        <w:rPr>
          <w:rFonts w:ascii="Times New Roman" w:eastAsia="Times New Roman" w:hAnsi="Times New Roman" w:cs="Times New Roman"/>
          <w:szCs w:val="24"/>
          <w:lang w:eastAsia="es-ES"/>
        </w:rPr>
      </w:pPr>
    </w:p>
    <w:p w14:paraId="185065D1" w14:textId="77777777" w:rsidR="002E0129" w:rsidRDefault="00AE56C1" w:rsidP="002E0129">
      <w:pPr>
        <w:pStyle w:val="Sinespaciado"/>
        <w:keepNext w:val="0"/>
        <w:keepLines w:val="0"/>
        <w:widowControl/>
        <w:jc w:val="left"/>
        <w:rPr>
          <w:rFonts w:ascii="Times New Roman" w:hAnsi="Times New Roman" w:cs="Times New Roman"/>
          <w:szCs w:val="24"/>
        </w:rPr>
      </w:pPr>
      <w:r w:rsidRPr="00133514">
        <w:rPr>
          <w:rFonts w:ascii="Times New Roman" w:eastAsia="Times New Roman" w:hAnsi="Times New Roman" w:cs="Times New Roman"/>
          <w:szCs w:val="24"/>
          <w:lang w:eastAsia="es-ES"/>
        </w:rPr>
        <w:t xml:space="preserve">Juan Dalton Martínez Pineda          </w:t>
      </w:r>
      <w:r w:rsidR="00133514">
        <w:rPr>
          <w:rFonts w:ascii="Times New Roman" w:eastAsia="Times New Roman" w:hAnsi="Times New Roman" w:cs="Times New Roman"/>
          <w:szCs w:val="24"/>
          <w:lang w:eastAsia="es-ES"/>
        </w:rPr>
        <w:t xml:space="preserve">                      </w:t>
      </w:r>
      <w:r w:rsidRPr="00133514">
        <w:rPr>
          <w:rFonts w:ascii="Times New Roman" w:eastAsia="Times New Roman" w:hAnsi="Times New Roman" w:cs="Times New Roman"/>
          <w:szCs w:val="24"/>
          <w:lang w:eastAsia="es-ES"/>
        </w:rPr>
        <w:t xml:space="preserve"> Dinora Elizabeth Rodríguez</w:t>
      </w:r>
      <w:r w:rsidR="00133514">
        <w:rPr>
          <w:rFonts w:ascii="Times New Roman" w:eastAsia="Times New Roman" w:hAnsi="Times New Roman" w:cs="Times New Roman"/>
          <w:szCs w:val="24"/>
          <w:lang w:eastAsia="es-ES"/>
        </w:rPr>
        <w:t xml:space="preserve"> </w:t>
      </w:r>
      <w:r w:rsidR="00133514" w:rsidRPr="00133514">
        <w:rPr>
          <w:rFonts w:ascii="Times New Roman" w:hAnsi="Times New Roman" w:cs="Times New Roman"/>
          <w:szCs w:val="24"/>
        </w:rPr>
        <w:t>de Rodríguez</w:t>
      </w:r>
    </w:p>
    <w:p w14:paraId="03C03A87" w14:textId="4E791792" w:rsidR="00AE56C1" w:rsidRPr="002E0129" w:rsidRDefault="00AE56C1" w:rsidP="002E0129">
      <w:pPr>
        <w:pStyle w:val="Sinespaciado"/>
        <w:keepNext w:val="0"/>
        <w:keepLines w:val="0"/>
        <w:widowControl/>
        <w:jc w:val="left"/>
        <w:rPr>
          <w:rFonts w:ascii="Times New Roman" w:eastAsia="Times New Roman" w:hAnsi="Times New Roman" w:cs="Times New Roman"/>
          <w:szCs w:val="24"/>
          <w:lang w:eastAsia="es-ES"/>
        </w:rPr>
      </w:pPr>
      <w:r w:rsidRPr="00133514">
        <w:rPr>
          <w:rFonts w:ascii="Times New Roman" w:hAnsi="Times New Roman" w:cs="Times New Roman"/>
          <w:szCs w:val="24"/>
        </w:rPr>
        <w:t xml:space="preserve">Síndico Municipal         </w:t>
      </w:r>
      <w:r w:rsidR="00133514">
        <w:rPr>
          <w:szCs w:val="24"/>
        </w:rPr>
        <w:t xml:space="preserve">                                    </w:t>
      </w:r>
      <w:r w:rsidR="00C31FAC">
        <w:rPr>
          <w:szCs w:val="24"/>
        </w:rPr>
        <w:t xml:space="preserve"> </w:t>
      </w:r>
      <w:r w:rsidR="00133514" w:rsidRPr="00133514">
        <w:rPr>
          <w:rFonts w:ascii="Times New Roman" w:hAnsi="Times New Roman" w:cs="Times New Roman"/>
          <w:szCs w:val="24"/>
        </w:rPr>
        <w:t>Primera Regidora</w:t>
      </w:r>
      <w:r w:rsidRPr="00133514">
        <w:rPr>
          <w:rFonts w:ascii="Times New Roman" w:hAnsi="Times New Roman" w:cs="Times New Roman"/>
          <w:szCs w:val="24"/>
        </w:rPr>
        <w:t xml:space="preserve">                      </w:t>
      </w:r>
    </w:p>
    <w:p w14:paraId="7BDD237A" w14:textId="78DED966" w:rsidR="00AE56C1" w:rsidRPr="000F7806" w:rsidRDefault="00AE56C1" w:rsidP="002E0129">
      <w:pPr>
        <w:rPr>
          <w:sz w:val="24"/>
          <w:szCs w:val="24"/>
          <w:lang w:val="es-SV"/>
        </w:rPr>
      </w:pPr>
      <w:r w:rsidRPr="000F7806">
        <w:rPr>
          <w:sz w:val="24"/>
          <w:szCs w:val="24"/>
          <w:lang w:val="es-SV"/>
        </w:rPr>
        <w:t xml:space="preserve">                                                                                                                        </w:t>
      </w:r>
    </w:p>
    <w:p w14:paraId="6DA6FB40" w14:textId="77777777" w:rsidR="00AE56C1" w:rsidRPr="000F7806" w:rsidRDefault="00AE56C1" w:rsidP="002E0129">
      <w:pPr>
        <w:rPr>
          <w:sz w:val="24"/>
          <w:szCs w:val="24"/>
          <w:lang w:val="es-SV"/>
        </w:rPr>
      </w:pPr>
    </w:p>
    <w:p w14:paraId="6FA03379" w14:textId="77777777" w:rsidR="00AE56C1" w:rsidRPr="000F7806" w:rsidRDefault="00AE56C1" w:rsidP="002E0129">
      <w:pPr>
        <w:rPr>
          <w:sz w:val="24"/>
          <w:szCs w:val="24"/>
          <w:lang w:val="es-SV"/>
        </w:rPr>
      </w:pPr>
    </w:p>
    <w:p w14:paraId="6FE3A0B1" w14:textId="502374AB" w:rsidR="00AE56C1" w:rsidRPr="000F7806" w:rsidRDefault="00AE56C1" w:rsidP="002E0129">
      <w:pPr>
        <w:rPr>
          <w:sz w:val="24"/>
          <w:szCs w:val="24"/>
          <w:lang w:val="es-SV"/>
        </w:rPr>
      </w:pPr>
      <w:r w:rsidRPr="000F7806">
        <w:rPr>
          <w:sz w:val="24"/>
          <w:szCs w:val="24"/>
          <w:lang w:val="es-SV"/>
        </w:rPr>
        <w:t>Elenilson Marroquín Rivera</w:t>
      </w:r>
      <w:r w:rsidR="002E0129" w:rsidRPr="000F7806">
        <w:rPr>
          <w:sz w:val="24"/>
          <w:szCs w:val="24"/>
          <w:lang w:val="es-SV"/>
        </w:rPr>
        <w:t xml:space="preserve">                                    Julio Cesar Estrada Alvarado</w:t>
      </w:r>
    </w:p>
    <w:p w14:paraId="2272DE24" w14:textId="2549B5AE" w:rsidR="00AE56C1" w:rsidRPr="000F7806" w:rsidRDefault="00AE56C1" w:rsidP="002E0129">
      <w:pPr>
        <w:rPr>
          <w:sz w:val="24"/>
          <w:szCs w:val="24"/>
          <w:lang w:val="es-SV"/>
        </w:rPr>
      </w:pPr>
      <w:r w:rsidRPr="000F7806">
        <w:rPr>
          <w:sz w:val="24"/>
          <w:szCs w:val="24"/>
          <w:lang w:val="es-SV"/>
        </w:rPr>
        <w:t xml:space="preserve">Segundo Regidor           </w:t>
      </w:r>
      <w:r w:rsidR="002E0129" w:rsidRPr="000F7806">
        <w:rPr>
          <w:sz w:val="24"/>
          <w:szCs w:val="24"/>
          <w:lang w:val="es-SV"/>
        </w:rPr>
        <w:t xml:space="preserve">                                          Tercer Regidor</w:t>
      </w:r>
      <w:r w:rsidRPr="000F7806">
        <w:rPr>
          <w:sz w:val="24"/>
          <w:szCs w:val="24"/>
          <w:lang w:val="es-SV"/>
        </w:rPr>
        <w:t xml:space="preserve">                                                    </w:t>
      </w:r>
    </w:p>
    <w:p w14:paraId="2BC0E1C6" w14:textId="5F5EB0B5" w:rsidR="00AE56C1" w:rsidRPr="000F7806" w:rsidRDefault="002E0129" w:rsidP="002E0129">
      <w:pPr>
        <w:rPr>
          <w:sz w:val="24"/>
          <w:szCs w:val="24"/>
          <w:lang w:val="es-SV"/>
        </w:rPr>
      </w:pPr>
      <w:r w:rsidRPr="000F7806">
        <w:rPr>
          <w:sz w:val="24"/>
          <w:szCs w:val="24"/>
          <w:lang w:val="es-SV"/>
        </w:rPr>
        <w:t xml:space="preserve"> </w:t>
      </w:r>
    </w:p>
    <w:p w14:paraId="4EADE8EB" w14:textId="00CD5F0F" w:rsidR="002E0129" w:rsidRPr="000F7806" w:rsidRDefault="002E0129" w:rsidP="002E0129">
      <w:pPr>
        <w:rPr>
          <w:sz w:val="24"/>
          <w:szCs w:val="24"/>
          <w:lang w:val="es-SV"/>
        </w:rPr>
      </w:pPr>
    </w:p>
    <w:p w14:paraId="61C47433" w14:textId="48AAB9BF" w:rsidR="002E0129" w:rsidRPr="000F7806" w:rsidRDefault="002E0129" w:rsidP="002E0129">
      <w:pPr>
        <w:rPr>
          <w:sz w:val="24"/>
          <w:szCs w:val="24"/>
          <w:lang w:val="es-SV"/>
        </w:rPr>
      </w:pPr>
    </w:p>
    <w:p w14:paraId="58A4A4EF" w14:textId="3F5848C7" w:rsidR="002E0129" w:rsidRPr="000F7806" w:rsidRDefault="002E0129" w:rsidP="002E0129">
      <w:pPr>
        <w:rPr>
          <w:sz w:val="24"/>
          <w:szCs w:val="24"/>
          <w:lang w:val="es-SV"/>
        </w:rPr>
      </w:pPr>
    </w:p>
    <w:p w14:paraId="38ECDFF9" w14:textId="77777777" w:rsidR="002E0129" w:rsidRPr="000F7806" w:rsidRDefault="002E0129" w:rsidP="002E0129">
      <w:pPr>
        <w:rPr>
          <w:sz w:val="24"/>
          <w:szCs w:val="24"/>
          <w:lang w:val="es-SV"/>
        </w:rPr>
      </w:pPr>
    </w:p>
    <w:p w14:paraId="21A2227A" w14:textId="2F658B5B" w:rsidR="00AE56C1" w:rsidRPr="000F7806" w:rsidRDefault="00AE56C1" w:rsidP="002E0129">
      <w:pPr>
        <w:rPr>
          <w:sz w:val="24"/>
          <w:szCs w:val="24"/>
          <w:lang w:val="es-SV"/>
        </w:rPr>
      </w:pPr>
      <w:r w:rsidRPr="000F7806">
        <w:rPr>
          <w:sz w:val="24"/>
          <w:szCs w:val="24"/>
          <w:lang w:val="es-SV"/>
        </w:rPr>
        <w:t xml:space="preserve">Juan José Quintanilla Díaz                                  </w:t>
      </w:r>
      <w:r w:rsidR="00C31FAC" w:rsidRPr="000F7806">
        <w:rPr>
          <w:sz w:val="24"/>
          <w:szCs w:val="24"/>
          <w:lang w:val="es-SV"/>
        </w:rPr>
        <w:t xml:space="preserve">     </w:t>
      </w:r>
      <w:r w:rsidRPr="000F7806">
        <w:rPr>
          <w:sz w:val="24"/>
          <w:szCs w:val="24"/>
          <w:lang w:val="es-SV"/>
        </w:rPr>
        <w:t xml:space="preserve">Hazell Evelyn </w:t>
      </w:r>
      <w:r w:rsidR="00281CE0" w:rsidRPr="000F7806">
        <w:rPr>
          <w:sz w:val="24"/>
          <w:szCs w:val="24"/>
          <w:lang w:val="es-SV"/>
        </w:rPr>
        <w:t>Henríquez</w:t>
      </w:r>
      <w:r w:rsidRPr="000F7806">
        <w:rPr>
          <w:sz w:val="24"/>
          <w:szCs w:val="24"/>
          <w:lang w:val="es-SV"/>
        </w:rPr>
        <w:t xml:space="preserve"> de</w:t>
      </w:r>
      <w:r w:rsidR="002E0129" w:rsidRPr="000F7806">
        <w:rPr>
          <w:sz w:val="24"/>
          <w:szCs w:val="24"/>
          <w:lang w:val="es-SV"/>
        </w:rPr>
        <w:t xml:space="preserve"> Coto</w:t>
      </w:r>
    </w:p>
    <w:p w14:paraId="641168FA" w14:textId="3B624513" w:rsidR="00AE56C1" w:rsidRPr="000F7806" w:rsidRDefault="00AE56C1" w:rsidP="002E0129">
      <w:pPr>
        <w:rPr>
          <w:sz w:val="24"/>
          <w:szCs w:val="24"/>
          <w:lang w:val="es-SV"/>
        </w:rPr>
      </w:pPr>
      <w:r w:rsidRPr="000F7806">
        <w:rPr>
          <w:sz w:val="24"/>
          <w:szCs w:val="24"/>
          <w:lang w:val="es-SV"/>
        </w:rPr>
        <w:t xml:space="preserve">Cuarto Regidor   </w:t>
      </w:r>
      <w:r w:rsidR="002E0129" w:rsidRPr="000F7806">
        <w:rPr>
          <w:sz w:val="24"/>
          <w:szCs w:val="24"/>
          <w:lang w:val="es-SV"/>
        </w:rPr>
        <w:t xml:space="preserve">                                                 </w:t>
      </w:r>
      <w:r w:rsidR="00C31FAC" w:rsidRPr="000F7806">
        <w:rPr>
          <w:sz w:val="24"/>
          <w:szCs w:val="24"/>
          <w:lang w:val="es-SV"/>
        </w:rPr>
        <w:t xml:space="preserve">     </w:t>
      </w:r>
      <w:r w:rsidR="002E0129" w:rsidRPr="000F7806">
        <w:rPr>
          <w:sz w:val="24"/>
          <w:szCs w:val="24"/>
          <w:lang w:val="es-SV"/>
        </w:rPr>
        <w:t>Quinta Regidor</w:t>
      </w:r>
      <w:r w:rsidRPr="000F7806">
        <w:rPr>
          <w:sz w:val="24"/>
          <w:szCs w:val="24"/>
          <w:lang w:val="es-SV"/>
        </w:rPr>
        <w:t xml:space="preserve">                                                      </w:t>
      </w:r>
    </w:p>
    <w:p w14:paraId="79666A0D" w14:textId="77777777" w:rsidR="00AE56C1" w:rsidRPr="000F7806" w:rsidRDefault="00AE56C1" w:rsidP="002E0129">
      <w:pPr>
        <w:rPr>
          <w:sz w:val="24"/>
          <w:szCs w:val="24"/>
          <w:lang w:val="es-SV"/>
        </w:rPr>
      </w:pPr>
    </w:p>
    <w:p w14:paraId="68FF7C7E" w14:textId="77777777" w:rsidR="00AE56C1" w:rsidRPr="000F7806" w:rsidRDefault="00AE56C1" w:rsidP="002E0129">
      <w:pPr>
        <w:rPr>
          <w:sz w:val="24"/>
          <w:szCs w:val="24"/>
          <w:lang w:val="es-SV"/>
        </w:rPr>
      </w:pPr>
    </w:p>
    <w:p w14:paraId="2C57CCB6" w14:textId="77777777" w:rsidR="00AE56C1" w:rsidRPr="000F7806" w:rsidRDefault="00AE56C1" w:rsidP="002E0129">
      <w:pPr>
        <w:rPr>
          <w:sz w:val="24"/>
          <w:szCs w:val="24"/>
          <w:lang w:val="es-SV"/>
        </w:rPr>
      </w:pPr>
    </w:p>
    <w:p w14:paraId="3F551AEA" w14:textId="5AEB258D" w:rsidR="00AE56C1" w:rsidRPr="000F7806" w:rsidRDefault="00AE56C1" w:rsidP="002E0129">
      <w:pPr>
        <w:rPr>
          <w:sz w:val="24"/>
          <w:szCs w:val="24"/>
          <w:lang w:val="es-SV"/>
        </w:rPr>
      </w:pPr>
      <w:r w:rsidRPr="000F7806">
        <w:rPr>
          <w:sz w:val="24"/>
          <w:szCs w:val="24"/>
          <w:lang w:val="es-SV"/>
        </w:rPr>
        <w:t>Antonio Escobar Hernández                                      Sara Segura de Rivera</w:t>
      </w:r>
    </w:p>
    <w:p w14:paraId="3EF650B5" w14:textId="08A14B28" w:rsidR="00AE56C1" w:rsidRPr="000F7806" w:rsidRDefault="00AE56C1" w:rsidP="002E0129">
      <w:pPr>
        <w:rPr>
          <w:sz w:val="24"/>
          <w:szCs w:val="24"/>
          <w:lang w:val="es-SV"/>
        </w:rPr>
      </w:pPr>
      <w:r w:rsidRPr="000F7806">
        <w:rPr>
          <w:sz w:val="24"/>
          <w:szCs w:val="24"/>
          <w:lang w:val="es-SV"/>
        </w:rPr>
        <w:t xml:space="preserve">Sexto </w:t>
      </w:r>
      <w:r w:rsidR="00C31FAC" w:rsidRPr="000F7806">
        <w:rPr>
          <w:sz w:val="24"/>
          <w:szCs w:val="24"/>
          <w:lang w:val="es-SV"/>
        </w:rPr>
        <w:t xml:space="preserve">Regidor </w:t>
      </w:r>
      <w:r w:rsidR="00C31FAC" w:rsidRPr="000F7806">
        <w:rPr>
          <w:sz w:val="24"/>
          <w:szCs w:val="24"/>
          <w:lang w:val="es-SV"/>
        </w:rPr>
        <w:tab/>
      </w:r>
      <w:r w:rsidRPr="000F7806">
        <w:rPr>
          <w:sz w:val="24"/>
          <w:szCs w:val="24"/>
          <w:lang w:val="es-SV"/>
        </w:rPr>
        <w:tab/>
      </w:r>
      <w:r w:rsidRPr="000F7806">
        <w:rPr>
          <w:sz w:val="24"/>
          <w:szCs w:val="24"/>
          <w:lang w:val="es-SV"/>
        </w:rPr>
        <w:tab/>
      </w:r>
      <w:r w:rsidRPr="000F7806">
        <w:rPr>
          <w:sz w:val="24"/>
          <w:szCs w:val="24"/>
          <w:lang w:val="es-SV"/>
        </w:rPr>
        <w:tab/>
      </w:r>
      <w:r w:rsidRPr="000F7806">
        <w:rPr>
          <w:sz w:val="24"/>
          <w:szCs w:val="24"/>
          <w:lang w:val="es-SV"/>
        </w:rPr>
        <w:tab/>
      </w:r>
      <w:r w:rsidR="00FC3CA7">
        <w:rPr>
          <w:sz w:val="24"/>
          <w:szCs w:val="24"/>
          <w:lang w:val="es-SV"/>
        </w:rPr>
        <w:t xml:space="preserve"> </w:t>
      </w:r>
      <w:r w:rsidRPr="000F7806">
        <w:rPr>
          <w:sz w:val="24"/>
          <w:szCs w:val="24"/>
          <w:lang w:val="es-SV"/>
        </w:rPr>
        <w:t>Séptima Regidora</w:t>
      </w:r>
    </w:p>
    <w:p w14:paraId="0A831775" w14:textId="77777777" w:rsidR="00AE56C1" w:rsidRPr="000F7806" w:rsidRDefault="00AE56C1" w:rsidP="002E0129">
      <w:pPr>
        <w:rPr>
          <w:sz w:val="24"/>
          <w:szCs w:val="24"/>
          <w:lang w:val="es-SV"/>
        </w:rPr>
      </w:pPr>
    </w:p>
    <w:p w14:paraId="6227A5F7" w14:textId="77777777" w:rsidR="00AE56C1" w:rsidRPr="000F7806" w:rsidRDefault="00AE56C1" w:rsidP="002E0129">
      <w:pPr>
        <w:rPr>
          <w:sz w:val="24"/>
          <w:szCs w:val="24"/>
          <w:lang w:val="es-SV"/>
        </w:rPr>
      </w:pPr>
    </w:p>
    <w:p w14:paraId="2616D2FE" w14:textId="77777777" w:rsidR="00AE56C1" w:rsidRPr="000F7806" w:rsidRDefault="00AE56C1" w:rsidP="002E0129">
      <w:pPr>
        <w:rPr>
          <w:sz w:val="24"/>
          <w:szCs w:val="24"/>
          <w:lang w:val="es-SV"/>
        </w:rPr>
      </w:pPr>
    </w:p>
    <w:p w14:paraId="54A92114" w14:textId="77777777" w:rsidR="00AE56C1" w:rsidRPr="000F7806" w:rsidRDefault="00AE56C1" w:rsidP="002E0129">
      <w:pPr>
        <w:rPr>
          <w:sz w:val="24"/>
          <w:szCs w:val="24"/>
          <w:lang w:val="es-SV"/>
        </w:rPr>
      </w:pPr>
    </w:p>
    <w:p w14:paraId="7766EF0D" w14:textId="3D204988" w:rsidR="00AE56C1" w:rsidRPr="000F7806" w:rsidRDefault="00AE56C1" w:rsidP="002E0129">
      <w:pPr>
        <w:rPr>
          <w:sz w:val="24"/>
          <w:szCs w:val="24"/>
          <w:lang w:val="es-SV"/>
        </w:rPr>
      </w:pPr>
      <w:r w:rsidRPr="000F7806">
        <w:rPr>
          <w:sz w:val="24"/>
          <w:szCs w:val="24"/>
          <w:lang w:val="es-SV"/>
        </w:rPr>
        <w:t>Francisco Alberto Mayorga Pérez                             Iris Ivette Hernández de</w:t>
      </w:r>
      <w:r w:rsidR="00C31FAC" w:rsidRPr="000F7806">
        <w:rPr>
          <w:sz w:val="24"/>
          <w:szCs w:val="24"/>
          <w:lang w:val="es-SV"/>
        </w:rPr>
        <w:t xml:space="preserve"> </w:t>
      </w:r>
      <w:r w:rsidR="00281CE0" w:rsidRPr="000F7806">
        <w:rPr>
          <w:sz w:val="24"/>
          <w:szCs w:val="24"/>
          <w:lang w:val="es-SV"/>
        </w:rPr>
        <w:t>Sánchez</w:t>
      </w:r>
    </w:p>
    <w:p w14:paraId="42EDD06A" w14:textId="4004E99E" w:rsidR="00AE56C1" w:rsidRPr="000F7806" w:rsidRDefault="00AE56C1" w:rsidP="002E0129">
      <w:pPr>
        <w:rPr>
          <w:sz w:val="24"/>
          <w:szCs w:val="24"/>
          <w:lang w:val="es-SV"/>
        </w:rPr>
      </w:pPr>
      <w:r w:rsidRPr="000F7806">
        <w:rPr>
          <w:sz w:val="24"/>
          <w:szCs w:val="24"/>
          <w:lang w:val="es-SV"/>
        </w:rPr>
        <w:t xml:space="preserve">Octavo Regidor                                                        </w:t>
      </w:r>
      <w:r w:rsidR="00C31FAC" w:rsidRPr="000F7806">
        <w:rPr>
          <w:sz w:val="24"/>
          <w:szCs w:val="24"/>
          <w:lang w:val="es-SV"/>
        </w:rPr>
        <w:t xml:space="preserve">  </w:t>
      </w:r>
      <w:r w:rsidRPr="000F7806">
        <w:rPr>
          <w:sz w:val="24"/>
          <w:szCs w:val="24"/>
          <w:lang w:val="es-SV"/>
        </w:rPr>
        <w:t>Primera Suplente</w:t>
      </w:r>
    </w:p>
    <w:p w14:paraId="386154BD" w14:textId="77777777" w:rsidR="00AE56C1" w:rsidRPr="000F7806" w:rsidRDefault="00AE56C1" w:rsidP="002E0129">
      <w:pPr>
        <w:rPr>
          <w:sz w:val="24"/>
          <w:szCs w:val="24"/>
          <w:lang w:val="es-SV"/>
        </w:rPr>
      </w:pPr>
    </w:p>
    <w:p w14:paraId="533875B5" w14:textId="77777777" w:rsidR="002F077B" w:rsidRDefault="002F077B" w:rsidP="002E0129">
      <w:pPr>
        <w:rPr>
          <w:sz w:val="24"/>
          <w:szCs w:val="24"/>
          <w:lang w:val="es-SV"/>
        </w:rPr>
      </w:pPr>
    </w:p>
    <w:p w14:paraId="3B81664B" w14:textId="77777777" w:rsidR="002F077B" w:rsidRDefault="002F077B" w:rsidP="002E0129">
      <w:pPr>
        <w:rPr>
          <w:sz w:val="24"/>
          <w:szCs w:val="24"/>
          <w:lang w:val="es-SV"/>
        </w:rPr>
      </w:pPr>
    </w:p>
    <w:p w14:paraId="4379ABB0" w14:textId="38088FCC" w:rsidR="00AE56C1" w:rsidRPr="000F7806" w:rsidRDefault="00AE56C1" w:rsidP="002E0129">
      <w:pPr>
        <w:rPr>
          <w:sz w:val="24"/>
          <w:szCs w:val="24"/>
          <w:lang w:val="es-SV"/>
        </w:rPr>
      </w:pPr>
      <w:r w:rsidRPr="000F7806">
        <w:rPr>
          <w:sz w:val="24"/>
          <w:szCs w:val="24"/>
          <w:lang w:val="es-SV"/>
        </w:rPr>
        <w:t>Reyna Isabel Valle Miranda                                       Santos Rafael Carpio</w:t>
      </w:r>
    </w:p>
    <w:p w14:paraId="2DBC44FF" w14:textId="3D5A31D9" w:rsidR="00AE56C1" w:rsidRPr="000F7806" w:rsidRDefault="00AE56C1" w:rsidP="002E0129">
      <w:pPr>
        <w:rPr>
          <w:sz w:val="24"/>
          <w:szCs w:val="24"/>
          <w:lang w:val="es-SV"/>
        </w:rPr>
      </w:pPr>
      <w:r w:rsidRPr="000F7806">
        <w:rPr>
          <w:sz w:val="24"/>
          <w:szCs w:val="24"/>
          <w:lang w:val="es-SV"/>
        </w:rPr>
        <w:t>Segunda Suplente                                                       Tercer Suplente</w:t>
      </w:r>
    </w:p>
    <w:p w14:paraId="71591AC5" w14:textId="33592217" w:rsidR="00AE56C1" w:rsidRDefault="00AE56C1" w:rsidP="002E0129">
      <w:pPr>
        <w:rPr>
          <w:sz w:val="24"/>
          <w:szCs w:val="24"/>
          <w:lang w:val="es-SV"/>
        </w:rPr>
      </w:pPr>
    </w:p>
    <w:p w14:paraId="7D7DA3DE" w14:textId="580481D8" w:rsidR="002F077B" w:rsidRDefault="002F077B" w:rsidP="002E0129">
      <w:pPr>
        <w:rPr>
          <w:sz w:val="24"/>
          <w:szCs w:val="24"/>
          <w:lang w:val="es-SV"/>
        </w:rPr>
      </w:pPr>
    </w:p>
    <w:p w14:paraId="3FF62199" w14:textId="6073B429" w:rsidR="002F077B" w:rsidRDefault="002F077B" w:rsidP="002E0129">
      <w:pPr>
        <w:rPr>
          <w:sz w:val="24"/>
          <w:szCs w:val="24"/>
          <w:lang w:val="es-SV"/>
        </w:rPr>
      </w:pPr>
    </w:p>
    <w:p w14:paraId="51D370F8" w14:textId="19AB2BCC" w:rsidR="002F077B" w:rsidRDefault="002F077B" w:rsidP="002E0129">
      <w:pPr>
        <w:rPr>
          <w:sz w:val="24"/>
          <w:szCs w:val="24"/>
          <w:lang w:val="es-SV"/>
        </w:rPr>
      </w:pPr>
    </w:p>
    <w:p w14:paraId="56BBFE96" w14:textId="0522934B" w:rsidR="0007206C" w:rsidRDefault="0007206C" w:rsidP="002E0129">
      <w:pPr>
        <w:rPr>
          <w:sz w:val="24"/>
          <w:szCs w:val="24"/>
          <w:lang w:val="es-SV"/>
        </w:rPr>
      </w:pPr>
    </w:p>
    <w:p w14:paraId="1A794CB6" w14:textId="77777777" w:rsidR="0007206C" w:rsidRPr="000F7806" w:rsidRDefault="0007206C" w:rsidP="002E0129">
      <w:pPr>
        <w:rPr>
          <w:sz w:val="24"/>
          <w:szCs w:val="24"/>
          <w:lang w:val="es-SV"/>
        </w:rPr>
      </w:pPr>
    </w:p>
    <w:p w14:paraId="0264F4ED" w14:textId="40C81E9F" w:rsidR="00AE56C1" w:rsidRPr="000F7806" w:rsidRDefault="00AE56C1" w:rsidP="002E0129">
      <w:pPr>
        <w:rPr>
          <w:sz w:val="24"/>
          <w:szCs w:val="24"/>
          <w:lang w:val="es-SV"/>
        </w:rPr>
      </w:pPr>
      <w:r w:rsidRPr="000F7806">
        <w:rPr>
          <w:sz w:val="24"/>
          <w:szCs w:val="24"/>
          <w:lang w:val="es-SV"/>
        </w:rPr>
        <w:t xml:space="preserve">Rosa Guevara de Alas                                            </w:t>
      </w:r>
      <w:r w:rsidR="00C31FAC" w:rsidRPr="000F7806">
        <w:rPr>
          <w:sz w:val="24"/>
          <w:szCs w:val="24"/>
          <w:lang w:val="es-SV"/>
        </w:rPr>
        <w:t xml:space="preserve">      </w:t>
      </w:r>
      <w:r w:rsidRPr="000F7806">
        <w:rPr>
          <w:sz w:val="24"/>
          <w:szCs w:val="24"/>
          <w:lang w:val="es-SV"/>
        </w:rPr>
        <w:t xml:space="preserve">Silvia Aracely Chacón Urquilla  </w:t>
      </w:r>
    </w:p>
    <w:p w14:paraId="7614D739" w14:textId="4AF14D63" w:rsidR="00AE56C1" w:rsidRPr="000F7806" w:rsidRDefault="00AE56C1" w:rsidP="002E0129">
      <w:pPr>
        <w:rPr>
          <w:sz w:val="24"/>
          <w:szCs w:val="24"/>
          <w:lang w:val="es-SV"/>
        </w:rPr>
      </w:pPr>
      <w:r w:rsidRPr="000F7806">
        <w:rPr>
          <w:sz w:val="24"/>
          <w:szCs w:val="24"/>
          <w:lang w:val="es-SV"/>
        </w:rPr>
        <w:t xml:space="preserve">Cuarta Suplente                                                            Secretaria Municipal  </w:t>
      </w:r>
    </w:p>
    <w:p w14:paraId="1891AF95" w14:textId="77777777" w:rsidR="00AE56C1" w:rsidRPr="00133514" w:rsidRDefault="00AE56C1" w:rsidP="002E0129">
      <w:pPr>
        <w:pStyle w:val="Sinespaciado"/>
        <w:keepNext w:val="0"/>
        <w:keepLines w:val="0"/>
        <w:widowControl/>
        <w:jc w:val="left"/>
        <w:rPr>
          <w:rFonts w:ascii="Times New Roman" w:hAnsi="Times New Roman" w:cs="Times New Roman"/>
          <w:szCs w:val="24"/>
        </w:rPr>
      </w:pPr>
    </w:p>
    <w:p w14:paraId="7AD0BFE6" w14:textId="77777777" w:rsidR="004206F7" w:rsidRPr="004206F7" w:rsidRDefault="004206F7" w:rsidP="004206F7">
      <w:pPr>
        <w:jc w:val="both"/>
        <w:rPr>
          <w:b/>
          <w:bCs/>
          <w:sz w:val="16"/>
          <w:szCs w:val="16"/>
          <w:lang w:val="es-SV"/>
        </w:rPr>
      </w:pPr>
      <w:r w:rsidRPr="004206F7">
        <w:rPr>
          <w:b/>
          <w:bCs/>
          <w:szCs w:val="16"/>
          <w:lang w:val="es-SV"/>
        </w:rPr>
        <w:t xml:space="preserve">VERSION PUBLICA DE ACTA DE CONCEJO MUNICIPAL. </w:t>
      </w:r>
    </w:p>
    <w:p w14:paraId="355EE59F" w14:textId="77777777" w:rsidR="004206F7" w:rsidRPr="004206F7" w:rsidRDefault="004206F7" w:rsidP="004206F7">
      <w:pPr>
        <w:jc w:val="both"/>
        <w:rPr>
          <w:b/>
          <w:bCs/>
          <w:szCs w:val="16"/>
          <w:lang w:val="es-SV"/>
        </w:rPr>
      </w:pPr>
      <w:r w:rsidRPr="004206F7">
        <w:rPr>
          <w:b/>
          <w:bCs/>
          <w:szCs w:val="16"/>
          <w:lang w:val="es-SV"/>
        </w:rPr>
        <w:t xml:space="preserve"> </w:t>
      </w:r>
    </w:p>
    <w:p w14:paraId="149BE366" w14:textId="77777777" w:rsidR="004206F7" w:rsidRPr="004206F7" w:rsidRDefault="004206F7" w:rsidP="004206F7">
      <w:pPr>
        <w:jc w:val="both"/>
        <w:rPr>
          <w:szCs w:val="16"/>
          <w:lang w:val="es-SV"/>
        </w:rPr>
      </w:pPr>
      <w:r w:rsidRPr="004206F7">
        <w:rPr>
          <w:b/>
          <w:bCs/>
          <w:szCs w:val="16"/>
          <w:lang w:val="es-SV"/>
        </w:rPr>
        <w:t>SEGÚN LA LEY DE ACCESO A LA INFORMACION PUBLICA EXPRESA LO SIGUIENTE:</w:t>
      </w:r>
      <w:r w:rsidRPr="004206F7">
        <w:rPr>
          <w:szCs w:val="16"/>
          <w:lang w:val="es-SV"/>
        </w:rPr>
        <w:t xml:space="preserve"> Definiciones Art. 6.- Para los efectos de esta ley se entenderá por:</w:t>
      </w:r>
    </w:p>
    <w:p w14:paraId="3B6F8357" w14:textId="77777777" w:rsidR="004206F7" w:rsidRPr="004206F7" w:rsidRDefault="004206F7" w:rsidP="004206F7">
      <w:pPr>
        <w:jc w:val="both"/>
        <w:rPr>
          <w:szCs w:val="16"/>
          <w:lang w:val="es-SV"/>
        </w:rPr>
      </w:pPr>
    </w:p>
    <w:p w14:paraId="400E7ECA" w14:textId="77777777" w:rsidR="004206F7" w:rsidRPr="004206F7" w:rsidRDefault="004206F7" w:rsidP="004206F7">
      <w:pPr>
        <w:jc w:val="both"/>
        <w:rPr>
          <w:szCs w:val="16"/>
          <w:lang w:val="es-SV"/>
        </w:rPr>
      </w:pPr>
      <w:r w:rsidRPr="004206F7">
        <w:rPr>
          <w:szCs w:val="16"/>
          <w:lang w:val="es-SV"/>
        </w:rPr>
        <w:t xml:space="preserve">a. Datos personales: La información privada concerniente a una persona, identificada o identificable, relativa su nacionalidad, domicilio, patrimonio, dirección electrónica, número telefónico u otra análoga. </w:t>
      </w:r>
    </w:p>
    <w:p w14:paraId="0722F197" w14:textId="77777777" w:rsidR="004206F7" w:rsidRPr="004206F7" w:rsidRDefault="004206F7" w:rsidP="004206F7">
      <w:pPr>
        <w:jc w:val="both"/>
        <w:rPr>
          <w:szCs w:val="16"/>
          <w:lang w:val="es-SV"/>
        </w:rPr>
      </w:pPr>
    </w:p>
    <w:p w14:paraId="629AD80A" w14:textId="77777777" w:rsidR="004206F7" w:rsidRPr="004206F7" w:rsidRDefault="004206F7" w:rsidP="004206F7">
      <w:pPr>
        <w:jc w:val="both"/>
        <w:rPr>
          <w:szCs w:val="16"/>
          <w:lang w:val="es-SV"/>
        </w:rPr>
      </w:pPr>
      <w:r w:rsidRPr="004206F7">
        <w:rPr>
          <w:szCs w:val="16"/>
          <w:lang w:val="es-SV"/>
        </w:rPr>
        <w:t xml:space="preserve">Según El Art. 30.- 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 </w:t>
      </w:r>
    </w:p>
    <w:p w14:paraId="695EDB96" w14:textId="77777777" w:rsidR="004206F7" w:rsidRPr="004206F7" w:rsidRDefault="004206F7" w:rsidP="004206F7">
      <w:pPr>
        <w:jc w:val="both"/>
        <w:rPr>
          <w:szCs w:val="16"/>
          <w:lang w:val="es-SV"/>
        </w:rPr>
      </w:pPr>
    </w:p>
    <w:p w14:paraId="771AEF2B" w14:textId="77777777" w:rsidR="004206F7" w:rsidRPr="004206F7" w:rsidRDefault="004206F7" w:rsidP="004206F7">
      <w:pPr>
        <w:jc w:val="both"/>
        <w:rPr>
          <w:b/>
          <w:bCs/>
          <w:szCs w:val="16"/>
          <w:lang w:val="es-SV"/>
        </w:rPr>
      </w:pPr>
      <w:r w:rsidRPr="004206F7">
        <w:rPr>
          <w:b/>
          <w:bCs/>
          <w:szCs w:val="16"/>
          <w:lang w:val="es-SV"/>
        </w:rPr>
        <w:t>ACTA DE CONCEJO SOLO PARA CONSULTA</w:t>
      </w:r>
    </w:p>
    <w:p w14:paraId="5F56311E" w14:textId="77777777" w:rsidR="004206F7" w:rsidRPr="004206F7" w:rsidRDefault="004206F7" w:rsidP="004206F7">
      <w:pPr>
        <w:jc w:val="both"/>
        <w:rPr>
          <w:b/>
          <w:bCs/>
          <w:szCs w:val="16"/>
          <w:lang w:val="es-SV"/>
        </w:rPr>
      </w:pPr>
    </w:p>
    <w:p w14:paraId="43295823" w14:textId="08A72657" w:rsidR="005B7833" w:rsidRPr="00133514" w:rsidRDefault="004206F7" w:rsidP="004206F7">
      <w:pPr>
        <w:ind w:right="1221"/>
        <w:rPr>
          <w:sz w:val="24"/>
          <w:szCs w:val="24"/>
          <w:lang w:val="es-SV"/>
        </w:rPr>
      </w:pPr>
      <w:r>
        <w:rPr>
          <w:b/>
          <w:bCs/>
          <w:szCs w:val="16"/>
        </w:rPr>
        <w:t>NO TIENE VALIDEZ LEGAL.</w:t>
      </w:r>
    </w:p>
    <w:sectPr w:rsidR="005B7833" w:rsidRPr="00133514" w:rsidSect="000F7806">
      <w:headerReference w:type="default" r:id="rId7"/>
      <w:pgSz w:w="12260" w:h="15840"/>
      <w:pgMar w:top="1701" w:right="1134" w:bottom="851" w:left="1701" w:header="40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832C2" w14:textId="77777777" w:rsidR="004E0829" w:rsidRDefault="004E0829">
      <w:r>
        <w:separator/>
      </w:r>
    </w:p>
  </w:endnote>
  <w:endnote w:type="continuationSeparator" w:id="0">
    <w:p w14:paraId="3D66F52B" w14:textId="77777777" w:rsidR="004E0829" w:rsidRDefault="004E0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9FE2B" w14:textId="77777777" w:rsidR="004E0829" w:rsidRDefault="004E0829">
      <w:r>
        <w:separator/>
      </w:r>
    </w:p>
  </w:footnote>
  <w:footnote w:type="continuationSeparator" w:id="0">
    <w:p w14:paraId="38378F05" w14:textId="77777777" w:rsidR="004E0829" w:rsidRDefault="004E0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7B08F" w14:textId="5BA5F000" w:rsidR="005B7833" w:rsidRDefault="004E0829">
    <w:pPr>
      <w:spacing w:line="200" w:lineRule="exact"/>
    </w:pPr>
    <w:r>
      <w:pict w14:anchorId="76562CD3">
        <v:shapetype id="_x0000_t202" coordsize="21600,21600" o:spt="202" path="m,l,21600r21600,l21600,xe">
          <v:stroke joinstyle="miter"/>
          <v:path gradientshapeok="t" o:connecttype="rect"/>
        </v:shapetype>
        <v:shape id="_x0000_s1025" type="#_x0000_t202" style="position:absolute;margin-left:146.55pt;margin-top:35.95pt;width:318.65pt;height:27.8pt;z-index:-251658752;mso-position-horizontal-relative:page;mso-position-vertical-relative:page" filled="f" stroked="f">
          <v:textbox inset="0,0,0,0">
            <w:txbxContent>
              <w:p w14:paraId="63028473" w14:textId="77777777" w:rsidR="005B7833" w:rsidRPr="00792E8E" w:rsidRDefault="007B7B1C">
                <w:pPr>
                  <w:spacing w:line="260" w:lineRule="exact"/>
                  <w:ind w:left="-18" w:right="-18"/>
                  <w:jc w:val="center"/>
                  <w:rPr>
                    <w:rFonts w:ascii="Arial" w:eastAsia="Arial" w:hAnsi="Arial" w:cs="Arial"/>
                    <w:sz w:val="24"/>
                    <w:szCs w:val="24"/>
                    <w:lang w:val="es-SV"/>
                  </w:rPr>
                </w:pPr>
                <w:r w:rsidRPr="00792E8E">
                  <w:rPr>
                    <w:rFonts w:ascii="Arial" w:eastAsia="Arial" w:hAnsi="Arial" w:cs="Arial"/>
                    <w:spacing w:val="-1"/>
                    <w:sz w:val="24"/>
                    <w:szCs w:val="24"/>
                    <w:lang w:val="es-SV"/>
                  </w:rPr>
                  <w:t>Mun</w:t>
                </w:r>
                <w:r w:rsidRPr="00792E8E">
                  <w:rPr>
                    <w:rFonts w:ascii="Arial" w:eastAsia="Arial" w:hAnsi="Arial" w:cs="Arial"/>
                    <w:sz w:val="24"/>
                    <w:szCs w:val="24"/>
                    <w:lang w:val="es-SV"/>
                  </w:rPr>
                  <w:t>ic</w:t>
                </w:r>
                <w:r w:rsidRPr="00792E8E">
                  <w:rPr>
                    <w:rFonts w:ascii="Arial" w:eastAsia="Arial" w:hAnsi="Arial" w:cs="Arial"/>
                    <w:spacing w:val="1"/>
                    <w:sz w:val="24"/>
                    <w:szCs w:val="24"/>
                    <w:lang w:val="es-SV"/>
                  </w:rPr>
                  <w:t>i</w:t>
                </w:r>
                <w:r w:rsidRPr="00792E8E">
                  <w:rPr>
                    <w:rFonts w:ascii="Arial" w:eastAsia="Arial" w:hAnsi="Arial" w:cs="Arial"/>
                    <w:spacing w:val="3"/>
                    <w:sz w:val="24"/>
                    <w:szCs w:val="24"/>
                    <w:lang w:val="es-SV"/>
                  </w:rPr>
                  <w:t>p</w:t>
                </w:r>
                <w:r w:rsidRPr="00792E8E">
                  <w:rPr>
                    <w:rFonts w:ascii="Arial" w:eastAsia="Arial" w:hAnsi="Arial" w:cs="Arial"/>
                    <w:spacing w:val="-1"/>
                    <w:sz w:val="24"/>
                    <w:szCs w:val="24"/>
                    <w:lang w:val="es-SV"/>
                  </w:rPr>
                  <w:t>a</w:t>
                </w:r>
                <w:r w:rsidRPr="00792E8E">
                  <w:rPr>
                    <w:rFonts w:ascii="Arial" w:eastAsia="Arial" w:hAnsi="Arial" w:cs="Arial"/>
                    <w:sz w:val="24"/>
                    <w:szCs w:val="24"/>
                    <w:lang w:val="es-SV"/>
                  </w:rPr>
                  <w:t>l</w:t>
                </w:r>
                <w:r w:rsidRPr="00792E8E">
                  <w:rPr>
                    <w:rFonts w:ascii="Arial" w:eastAsia="Arial" w:hAnsi="Arial" w:cs="Arial"/>
                    <w:spacing w:val="1"/>
                    <w:sz w:val="24"/>
                    <w:szCs w:val="24"/>
                    <w:lang w:val="es-SV"/>
                  </w:rPr>
                  <w:t>i</w:t>
                </w:r>
                <w:r w:rsidRPr="00792E8E">
                  <w:rPr>
                    <w:rFonts w:ascii="Arial" w:eastAsia="Arial" w:hAnsi="Arial" w:cs="Arial"/>
                    <w:spacing w:val="-1"/>
                    <w:sz w:val="24"/>
                    <w:szCs w:val="24"/>
                    <w:lang w:val="es-SV"/>
                  </w:rPr>
                  <w:t>d</w:t>
                </w:r>
                <w:r w:rsidRPr="00792E8E">
                  <w:rPr>
                    <w:rFonts w:ascii="Arial" w:eastAsia="Arial" w:hAnsi="Arial" w:cs="Arial"/>
                    <w:spacing w:val="3"/>
                    <w:sz w:val="24"/>
                    <w:szCs w:val="24"/>
                    <w:lang w:val="es-SV"/>
                  </w:rPr>
                  <w:t>a</w:t>
                </w:r>
                <w:r w:rsidRPr="00792E8E">
                  <w:rPr>
                    <w:rFonts w:ascii="Arial" w:eastAsia="Arial" w:hAnsi="Arial" w:cs="Arial"/>
                    <w:sz w:val="24"/>
                    <w:szCs w:val="24"/>
                    <w:lang w:val="es-SV"/>
                  </w:rPr>
                  <w:t>d</w:t>
                </w:r>
                <w:r w:rsidRPr="00792E8E">
                  <w:rPr>
                    <w:rFonts w:ascii="Arial" w:eastAsia="Arial" w:hAnsi="Arial" w:cs="Arial"/>
                    <w:spacing w:val="-16"/>
                    <w:sz w:val="24"/>
                    <w:szCs w:val="24"/>
                    <w:lang w:val="es-SV"/>
                  </w:rPr>
                  <w:t xml:space="preserve"> </w:t>
                </w:r>
                <w:r w:rsidRPr="00792E8E">
                  <w:rPr>
                    <w:rFonts w:ascii="Arial" w:eastAsia="Arial" w:hAnsi="Arial" w:cs="Arial"/>
                    <w:spacing w:val="2"/>
                    <w:sz w:val="24"/>
                    <w:szCs w:val="24"/>
                    <w:lang w:val="es-SV"/>
                  </w:rPr>
                  <w:t>d</w:t>
                </w:r>
                <w:r w:rsidRPr="00792E8E">
                  <w:rPr>
                    <w:rFonts w:ascii="Arial" w:eastAsia="Arial" w:hAnsi="Arial" w:cs="Arial"/>
                    <w:sz w:val="24"/>
                    <w:szCs w:val="24"/>
                    <w:lang w:val="es-SV"/>
                  </w:rPr>
                  <w:t>e</w:t>
                </w:r>
                <w:r w:rsidRPr="00792E8E">
                  <w:rPr>
                    <w:rFonts w:ascii="Arial" w:eastAsia="Arial" w:hAnsi="Arial" w:cs="Arial"/>
                    <w:spacing w:val="-4"/>
                    <w:sz w:val="24"/>
                    <w:szCs w:val="24"/>
                    <w:lang w:val="es-SV"/>
                  </w:rPr>
                  <w:t xml:space="preserve"> </w:t>
                </w:r>
                <w:r w:rsidRPr="00792E8E">
                  <w:rPr>
                    <w:rFonts w:ascii="Arial" w:eastAsia="Arial" w:hAnsi="Arial" w:cs="Arial"/>
                    <w:spacing w:val="-1"/>
                    <w:sz w:val="24"/>
                    <w:szCs w:val="24"/>
                    <w:lang w:val="es-SV"/>
                  </w:rPr>
                  <w:t>G</w:t>
                </w:r>
                <w:r w:rsidRPr="00792E8E">
                  <w:rPr>
                    <w:rFonts w:ascii="Arial" w:eastAsia="Arial" w:hAnsi="Arial" w:cs="Arial"/>
                    <w:spacing w:val="3"/>
                    <w:sz w:val="24"/>
                    <w:szCs w:val="24"/>
                    <w:lang w:val="es-SV"/>
                  </w:rPr>
                  <w:t>u</w:t>
                </w:r>
                <w:r w:rsidRPr="00792E8E">
                  <w:rPr>
                    <w:rFonts w:ascii="Arial" w:eastAsia="Arial" w:hAnsi="Arial" w:cs="Arial"/>
                    <w:spacing w:val="-1"/>
                    <w:sz w:val="24"/>
                    <w:szCs w:val="24"/>
                    <w:lang w:val="es-SV"/>
                  </w:rPr>
                  <w:t>a</w:t>
                </w:r>
                <w:r w:rsidRPr="00792E8E">
                  <w:rPr>
                    <w:rFonts w:ascii="Arial" w:eastAsia="Arial" w:hAnsi="Arial" w:cs="Arial"/>
                    <w:sz w:val="24"/>
                    <w:szCs w:val="24"/>
                    <w:lang w:val="es-SV"/>
                  </w:rPr>
                  <w:t>z</w:t>
                </w:r>
                <w:r w:rsidRPr="00792E8E">
                  <w:rPr>
                    <w:rFonts w:ascii="Arial" w:eastAsia="Arial" w:hAnsi="Arial" w:cs="Arial"/>
                    <w:spacing w:val="-1"/>
                    <w:sz w:val="24"/>
                    <w:szCs w:val="24"/>
                    <w:lang w:val="es-SV"/>
                  </w:rPr>
                  <w:t>a</w:t>
                </w:r>
                <w:r w:rsidRPr="00792E8E">
                  <w:rPr>
                    <w:rFonts w:ascii="Arial" w:eastAsia="Arial" w:hAnsi="Arial" w:cs="Arial"/>
                    <w:spacing w:val="3"/>
                    <w:sz w:val="24"/>
                    <w:szCs w:val="24"/>
                    <w:lang w:val="es-SV"/>
                  </w:rPr>
                  <w:t>p</w:t>
                </w:r>
                <w:r w:rsidRPr="00792E8E">
                  <w:rPr>
                    <w:rFonts w:ascii="Arial" w:eastAsia="Arial" w:hAnsi="Arial" w:cs="Arial"/>
                    <w:spacing w:val="-1"/>
                    <w:sz w:val="24"/>
                    <w:szCs w:val="24"/>
                    <w:lang w:val="es-SV"/>
                  </w:rPr>
                  <w:t>a</w:t>
                </w:r>
                <w:r w:rsidRPr="00792E8E">
                  <w:rPr>
                    <w:rFonts w:ascii="Arial" w:eastAsia="Arial" w:hAnsi="Arial" w:cs="Arial"/>
                    <w:sz w:val="24"/>
                    <w:szCs w:val="24"/>
                    <w:lang w:val="es-SV"/>
                  </w:rPr>
                  <w:t>,</w:t>
                </w:r>
                <w:r w:rsidRPr="00792E8E">
                  <w:rPr>
                    <w:rFonts w:ascii="Arial" w:eastAsia="Arial" w:hAnsi="Arial" w:cs="Arial"/>
                    <w:spacing w:val="-11"/>
                    <w:sz w:val="24"/>
                    <w:szCs w:val="24"/>
                    <w:lang w:val="es-SV"/>
                  </w:rPr>
                  <w:t xml:space="preserve"> </w:t>
                </w:r>
                <w:r w:rsidRPr="00792E8E">
                  <w:rPr>
                    <w:rFonts w:ascii="Arial" w:eastAsia="Arial" w:hAnsi="Arial" w:cs="Arial"/>
                    <w:spacing w:val="4"/>
                    <w:sz w:val="24"/>
                    <w:szCs w:val="24"/>
                    <w:lang w:val="es-SV"/>
                  </w:rPr>
                  <w:t>D</w:t>
                </w:r>
                <w:r w:rsidRPr="00792E8E">
                  <w:rPr>
                    <w:rFonts w:ascii="Arial" w:eastAsia="Arial" w:hAnsi="Arial" w:cs="Arial"/>
                    <w:spacing w:val="-1"/>
                    <w:sz w:val="24"/>
                    <w:szCs w:val="24"/>
                    <w:lang w:val="es-SV"/>
                  </w:rPr>
                  <w:t>ep</w:t>
                </w:r>
                <w:r w:rsidRPr="00792E8E">
                  <w:rPr>
                    <w:rFonts w:ascii="Arial" w:eastAsia="Arial" w:hAnsi="Arial" w:cs="Arial"/>
                    <w:spacing w:val="3"/>
                    <w:sz w:val="24"/>
                    <w:szCs w:val="24"/>
                    <w:lang w:val="es-SV"/>
                  </w:rPr>
                  <w:t>a</w:t>
                </w:r>
                <w:r w:rsidRPr="00792E8E">
                  <w:rPr>
                    <w:rFonts w:ascii="Arial" w:eastAsia="Arial" w:hAnsi="Arial" w:cs="Arial"/>
                    <w:spacing w:val="-1"/>
                    <w:sz w:val="24"/>
                    <w:szCs w:val="24"/>
                    <w:lang w:val="es-SV"/>
                  </w:rPr>
                  <w:t>r</w:t>
                </w:r>
                <w:r w:rsidRPr="00792E8E">
                  <w:rPr>
                    <w:rFonts w:ascii="Arial" w:eastAsia="Arial" w:hAnsi="Arial" w:cs="Arial"/>
                    <w:sz w:val="24"/>
                    <w:szCs w:val="24"/>
                    <w:lang w:val="es-SV"/>
                  </w:rPr>
                  <w:t>t</w:t>
                </w:r>
                <w:r w:rsidRPr="00792E8E">
                  <w:rPr>
                    <w:rFonts w:ascii="Arial" w:eastAsia="Arial" w:hAnsi="Arial" w:cs="Arial"/>
                    <w:spacing w:val="-1"/>
                    <w:sz w:val="24"/>
                    <w:szCs w:val="24"/>
                    <w:lang w:val="es-SV"/>
                  </w:rPr>
                  <w:t>a</w:t>
                </w:r>
                <w:r w:rsidRPr="00792E8E">
                  <w:rPr>
                    <w:rFonts w:ascii="Arial" w:eastAsia="Arial" w:hAnsi="Arial" w:cs="Arial"/>
                    <w:spacing w:val="3"/>
                    <w:sz w:val="24"/>
                    <w:szCs w:val="24"/>
                    <w:lang w:val="es-SV"/>
                  </w:rPr>
                  <w:t>me</w:t>
                </w:r>
                <w:r w:rsidRPr="00792E8E">
                  <w:rPr>
                    <w:rFonts w:ascii="Arial" w:eastAsia="Arial" w:hAnsi="Arial" w:cs="Arial"/>
                    <w:spacing w:val="-1"/>
                    <w:sz w:val="24"/>
                    <w:szCs w:val="24"/>
                    <w:lang w:val="es-SV"/>
                  </w:rPr>
                  <w:t>n</w:t>
                </w:r>
                <w:r w:rsidRPr="00792E8E">
                  <w:rPr>
                    <w:rFonts w:ascii="Arial" w:eastAsia="Arial" w:hAnsi="Arial" w:cs="Arial"/>
                    <w:sz w:val="24"/>
                    <w:szCs w:val="24"/>
                    <w:lang w:val="es-SV"/>
                  </w:rPr>
                  <w:t>to</w:t>
                </w:r>
                <w:r w:rsidRPr="00792E8E">
                  <w:rPr>
                    <w:rFonts w:ascii="Arial" w:eastAsia="Arial" w:hAnsi="Arial" w:cs="Arial"/>
                    <w:spacing w:val="-16"/>
                    <w:sz w:val="24"/>
                    <w:szCs w:val="24"/>
                    <w:lang w:val="es-SV"/>
                  </w:rPr>
                  <w:t xml:space="preserve"> </w:t>
                </w:r>
                <w:r w:rsidRPr="00792E8E">
                  <w:rPr>
                    <w:rFonts w:ascii="Arial" w:eastAsia="Arial" w:hAnsi="Arial" w:cs="Arial"/>
                    <w:spacing w:val="2"/>
                    <w:sz w:val="24"/>
                    <w:szCs w:val="24"/>
                    <w:lang w:val="es-SV"/>
                  </w:rPr>
                  <w:t>d</w:t>
                </w:r>
                <w:r w:rsidRPr="00792E8E">
                  <w:rPr>
                    <w:rFonts w:ascii="Arial" w:eastAsia="Arial" w:hAnsi="Arial" w:cs="Arial"/>
                    <w:sz w:val="24"/>
                    <w:szCs w:val="24"/>
                    <w:lang w:val="es-SV"/>
                  </w:rPr>
                  <w:t>e</w:t>
                </w:r>
                <w:r w:rsidRPr="00792E8E">
                  <w:rPr>
                    <w:rFonts w:ascii="Arial" w:eastAsia="Arial" w:hAnsi="Arial" w:cs="Arial"/>
                    <w:spacing w:val="-4"/>
                    <w:sz w:val="24"/>
                    <w:szCs w:val="24"/>
                    <w:lang w:val="es-SV"/>
                  </w:rPr>
                  <w:t xml:space="preserve"> </w:t>
                </w:r>
                <w:r w:rsidRPr="00792E8E">
                  <w:rPr>
                    <w:rFonts w:ascii="Arial" w:eastAsia="Arial" w:hAnsi="Arial" w:cs="Arial"/>
                    <w:sz w:val="24"/>
                    <w:szCs w:val="24"/>
                    <w:lang w:val="es-SV"/>
                  </w:rPr>
                  <w:t>S</w:t>
                </w:r>
                <w:r w:rsidRPr="00792E8E">
                  <w:rPr>
                    <w:rFonts w:ascii="Arial" w:eastAsia="Arial" w:hAnsi="Arial" w:cs="Arial"/>
                    <w:spacing w:val="-1"/>
                    <w:sz w:val="24"/>
                    <w:szCs w:val="24"/>
                    <w:lang w:val="es-SV"/>
                  </w:rPr>
                  <w:t>a</w:t>
                </w:r>
                <w:r w:rsidRPr="00792E8E">
                  <w:rPr>
                    <w:rFonts w:ascii="Arial" w:eastAsia="Arial" w:hAnsi="Arial" w:cs="Arial"/>
                    <w:sz w:val="24"/>
                    <w:szCs w:val="24"/>
                    <w:lang w:val="es-SV"/>
                  </w:rPr>
                  <w:t>n</w:t>
                </w:r>
                <w:r w:rsidRPr="00792E8E">
                  <w:rPr>
                    <w:rFonts w:ascii="Arial" w:eastAsia="Arial" w:hAnsi="Arial" w:cs="Arial"/>
                    <w:spacing w:val="-1"/>
                    <w:sz w:val="24"/>
                    <w:szCs w:val="24"/>
                    <w:lang w:val="es-SV"/>
                  </w:rPr>
                  <w:t xml:space="preserve"> </w:t>
                </w:r>
                <w:r w:rsidRPr="00792E8E">
                  <w:rPr>
                    <w:rFonts w:ascii="Arial" w:eastAsia="Arial" w:hAnsi="Arial" w:cs="Arial"/>
                    <w:w w:val="99"/>
                    <w:sz w:val="24"/>
                    <w:szCs w:val="24"/>
                    <w:lang w:val="es-SV"/>
                  </w:rPr>
                  <w:t>S</w:t>
                </w:r>
                <w:r w:rsidRPr="00792E8E">
                  <w:rPr>
                    <w:rFonts w:ascii="Arial" w:eastAsia="Arial" w:hAnsi="Arial" w:cs="Arial"/>
                    <w:spacing w:val="-1"/>
                    <w:w w:val="99"/>
                    <w:sz w:val="24"/>
                    <w:szCs w:val="24"/>
                    <w:lang w:val="es-SV"/>
                  </w:rPr>
                  <w:t>a</w:t>
                </w:r>
                <w:r w:rsidRPr="00792E8E">
                  <w:rPr>
                    <w:rFonts w:ascii="Arial" w:eastAsia="Arial" w:hAnsi="Arial" w:cs="Arial"/>
                    <w:w w:val="99"/>
                    <w:sz w:val="24"/>
                    <w:szCs w:val="24"/>
                    <w:lang w:val="es-SV"/>
                  </w:rPr>
                  <w:t>lva</w:t>
                </w:r>
                <w:r w:rsidRPr="00792E8E">
                  <w:rPr>
                    <w:rFonts w:ascii="Arial" w:eastAsia="Arial" w:hAnsi="Arial" w:cs="Arial"/>
                    <w:spacing w:val="2"/>
                    <w:w w:val="99"/>
                    <w:sz w:val="24"/>
                    <w:szCs w:val="24"/>
                    <w:lang w:val="es-SV"/>
                  </w:rPr>
                  <w:t>d</w:t>
                </w:r>
                <w:r w:rsidRPr="00792E8E">
                  <w:rPr>
                    <w:rFonts w:ascii="Arial" w:eastAsia="Arial" w:hAnsi="Arial" w:cs="Arial"/>
                    <w:spacing w:val="-1"/>
                    <w:w w:val="99"/>
                    <w:sz w:val="24"/>
                    <w:szCs w:val="24"/>
                    <w:lang w:val="es-SV"/>
                  </w:rPr>
                  <w:t>o</w:t>
                </w:r>
                <w:r w:rsidRPr="00792E8E">
                  <w:rPr>
                    <w:rFonts w:ascii="Arial" w:eastAsia="Arial" w:hAnsi="Arial" w:cs="Arial"/>
                    <w:w w:val="99"/>
                    <w:sz w:val="24"/>
                    <w:szCs w:val="24"/>
                    <w:lang w:val="es-SV"/>
                  </w:rPr>
                  <w:t>r</w:t>
                </w:r>
              </w:p>
              <w:p w14:paraId="72A01BE5" w14:textId="77777777" w:rsidR="005B7833" w:rsidRPr="00792E8E" w:rsidRDefault="007B7B1C">
                <w:pPr>
                  <w:ind w:left="1084" w:right="1080"/>
                  <w:jc w:val="center"/>
                  <w:rPr>
                    <w:rFonts w:ascii="Arial" w:eastAsia="Arial" w:hAnsi="Arial" w:cs="Arial"/>
                    <w:sz w:val="24"/>
                    <w:szCs w:val="24"/>
                    <w:lang w:val="es-SV"/>
                  </w:rPr>
                </w:pPr>
                <w:r w:rsidRPr="00792E8E">
                  <w:rPr>
                    <w:rFonts w:ascii="Arial" w:eastAsia="Arial" w:hAnsi="Arial" w:cs="Arial"/>
                    <w:spacing w:val="1"/>
                    <w:sz w:val="24"/>
                    <w:szCs w:val="24"/>
                    <w:lang w:val="es-SV"/>
                  </w:rPr>
                  <w:t>A</w:t>
                </w:r>
                <w:r w:rsidRPr="00792E8E">
                  <w:rPr>
                    <w:rFonts w:ascii="Arial" w:eastAsia="Arial" w:hAnsi="Arial" w:cs="Arial"/>
                    <w:sz w:val="24"/>
                    <w:szCs w:val="24"/>
                    <w:lang w:val="es-SV"/>
                  </w:rPr>
                  <w:t>ct</w:t>
                </w:r>
                <w:r w:rsidRPr="00792E8E">
                  <w:rPr>
                    <w:rFonts w:ascii="Arial" w:eastAsia="Arial" w:hAnsi="Arial" w:cs="Arial"/>
                    <w:spacing w:val="-1"/>
                    <w:sz w:val="24"/>
                    <w:szCs w:val="24"/>
                    <w:lang w:val="es-SV"/>
                  </w:rPr>
                  <w:t>a</w:t>
                </w:r>
                <w:r w:rsidRPr="00792E8E">
                  <w:rPr>
                    <w:rFonts w:ascii="Arial" w:eastAsia="Arial" w:hAnsi="Arial" w:cs="Arial"/>
                    <w:sz w:val="24"/>
                    <w:szCs w:val="24"/>
                    <w:lang w:val="es-SV"/>
                  </w:rPr>
                  <w:t>s</w:t>
                </w:r>
                <w:r w:rsidRPr="00792E8E">
                  <w:rPr>
                    <w:rFonts w:ascii="Arial" w:eastAsia="Arial" w:hAnsi="Arial" w:cs="Arial"/>
                    <w:spacing w:val="-6"/>
                    <w:sz w:val="24"/>
                    <w:szCs w:val="24"/>
                    <w:lang w:val="es-SV"/>
                  </w:rPr>
                  <w:t xml:space="preserve"> </w:t>
                </w:r>
                <w:r w:rsidRPr="00792E8E">
                  <w:rPr>
                    <w:rFonts w:ascii="Arial" w:eastAsia="Arial" w:hAnsi="Arial" w:cs="Arial"/>
                    <w:sz w:val="24"/>
                    <w:szCs w:val="24"/>
                    <w:lang w:val="es-SV"/>
                  </w:rPr>
                  <w:t>y</w:t>
                </w:r>
                <w:r w:rsidRPr="00792E8E">
                  <w:rPr>
                    <w:rFonts w:ascii="Arial" w:eastAsia="Arial" w:hAnsi="Arial" w:cs="Arial"/>
                    <w:spacing w:val="-2"/>
                    <w:sz w:val="24"/>
                    <w:szCs w:val="24"/>
                    <w:lang w:val="es-SV"/>
                  </w:rPr>
                  <w:t xml:space="preserve"> </w:t>
                </w:r>
                <w:r w:rsidRPr="00792E8E">
                  <w:rPr>
                    <w:rFonts w:ascii="Arial" w:eastAsia="Arial" w:hAnsi="Arial" w:cs="Arial"/>
                    <w:spacing w:val="1"/>
                    <w:sz w:val="24"/>
                    <w:szCs w:val="24"/>
                    <w:lang w:val="es-SV"/>
                  </w:rPr>
                  <w:t>A</w:t>
                </w:r>
                <w:r w:rsidRPr="00792E8E">
                  <w:rPr>
                    <w:rFonts w:ascii="Arial" w:eastAsia="Arial" w:hAnsi="Arial" w:cs="Arial"/>
                    <w:sz w:val="24"/>
                    <w:szCs w:val="24"/>
                    <w:lang w:val="es-SV"/>
                  </w:rPr>
                  <w:t>c</w:t>
                </w:r>
                <w:r w:rsidRPr="00792E8E">
                  <w:rPr>
                    <w:rFonts w:ascii="Arial" w:eastAsia="Arial" w:hAnsi="Arial" w:cs="Arial"/>
                    <w:spacing w:val="-1"/>
                    <w:sz w:val="24"/>
                    <w:szCs w:val="24"/>
                    <w:lang w:val="es-SV"/>
                  </w:rPr>
                  <w:t>u</w:t>
                </w:r>
                <w:r w:rsidRPr="00792E8E">
                  <w:rPr>
                    <w:rFonts w:ascii="Arial" w:eastAsia="Arial" w:hAnsi="Arial" w:cs="Arial"/>
                    <w:spacing w:val="3"/>
                    <w:sz w:val="24"/>
                    <w:szCs w:val="24"/>
                    <w:lang w:val="es-SV"/>
                  </w:rPr>
                  <w:t>e</w:t>
                </w:r>
                <w:r w:rsidRPr="00792E8E">
                  <w:rPr>
                    <w:rFonts w:ascii="Arial" w:eastAsia="Arial" w:hAnsi="Arial" w:cs="Arial"/>
                    <w:spacing w:val="-1"/>
                    <w:sz w:val="24"/>
                    <w:szCs w:val="24"/>
                    <w:lang w:val="es-SV"/>
                  </w:rPr>
                  <w:t>r</w:t>
                </w:r>
                <w:r w:rsidRPr="00792E8E">
                  <w:rPr>
                    <w:rFonts w:ascii="Arial" w:eastAsia="Arial" w:hAnsi="Arial" w:cs="Arial"/>
                    <w:spacing w:val="3"/>
                    <w:sz w:val="24"/>
                    <w:szCs w:val="24"/>
                    <w:lang w:val="es-SV"/>
                  </w:rPr>
                  <w:t>d</w:t>
                </w:r>
                <w:r w:rsidRPr="00792E8E">
                  <w:rPr>
                    <w:rFonts w:ascii="Arial" w:eastAsia="Arial" w:hAnsi="Arial" w:cs="Arial"/>
                    <w:spacing w:val="-1"/>
                    <w:sz w:val="24"/>
                    <w:szCs w:val="24"/>
                    <w:lang w:val="es-SV"/>
                  </w:rPr>
                  <w:t>o</w:t>
                </w:r>
                <w:r w:rsidRPr="00792E8E">
                  <w:rPr>
                    <w:rFonts w:ascii="Arial" w:eastAsia="Arial" w:hAnsi="Arial" w:cs="Arial"/>
                    <w:sz w:val="24"/>
                    <w:szCs w:val="24"/>
                    <w:lang w:val="es-SV"/>
                  </w:rPr>
                  <w:t>s</w:t>
                </w:r>
                <w:r w:rsidRPr="00792E8E">
                  <w:rPr>
                    <w:rFonts w:ascii="Arial" w:eastAsia="Arial" w:hAnsi="Arial" w:cs="Arial"/>
                    <w:spacing w:val="-10"/>
                    <w:sz w:val="24"/>
                    <w:szCs w:val="24"/>
                    <w:lang w:val="es-SV"/>
                  </w:rPr>
                  <w:t xml:space="preserve"> </w:t>
                </w:r>
                <w:r w:rsidRPr="00792E8E">
                  <w:rPr>
                    <w:rFonts w:ascii="Arial" w:eastAsia="Arial" w:hAnsi="Arial" w:cs="Arial"/>
                    <w:spacing w:val="2"/>
                    <w:sz w:val="24"/>
                    <w:szCs w:val="24"/>
                    <w:lang w:val="es-SV"/>
                  </w:rPr>
                  <w:t>M</w:t>
                </w:r>
                <w:r w:rsidRPr="00792E8E">
                  <w:rPr>
                    <w:rFonts w:ascii="Arial" w:eastAsia="Arial" w:hAnsi="Arial" w:cs="Arial"/>
                    <w:spacing w:val="-1"/>
                    <w:sz w:val="24"/>
                    <w:szCs w:val="24"/>
                    <w:lang w:val="es-SV"/>
                  </w:rPr>
                  <w:t>un</w:t>
                </w:r>
                <w:r w:rsidRPr="00792E8E">
                  <w:rPr>
                    <w:rFonts w:ascii="Arial" w:eastAsia="Arial" w:hAnsi="Arial" w:cs="Arial"/>
                    <w:sz w:val="24"/>
                    <w:szCs w:val="24"/>
                    <w:lang w:val="es-SV"/>
                  </w:rPr>
                  <w:t>ic</w:t>
                </w:r>
                <w:r w:rsidRPr="00792E8E">
                  <w:rPr>
                    <w:rFonts w:ascii="Arial" w:eastAsia="Arial" w:hAnsi="Arial" w:cs="Arial"/>
                    <w:spacing w:val="1"/>
                    <w:sz w:val="24"/>
                    <w:szCs w:val="24"/>
                    <w:lang w:val="es-SV"/>
                  </w:rPr>
                  <w:t>i</w:t>
                </w:r>
                <w:r w:rsidRPr="00792E8E">
                  <w:rPr>
                    <w:rFonts w:ascii="Arial" w:eastAsia="Arial" w:hAnsi="Arial" w:cs="Arial"/>
                    <w:spacing w:val="3"/>
                    <w:sz w:val="24"/>
                    <w:szCs w:val="24"/>
                    <w:lang w:val="es-SV"/>
                  </w:rPr>
                  <w:t>p</w:t>
                </w:r>
                <w:r w:rsidRPr="00792E8E">
                  <w:rPr>
                    <w:rFonts w:ascii="Arial" w:eastAsia="Arial" w:hAnsi="Arial" w:cs="Arial"/>
                    <w:spacing w:val="-1"/>
                    <w:sz w:val="24"/>
                    <w:szCs w:val="24"/>
                    <w:lang w:val="es-SV"/>
                  </w:rPr>
                  <w:t>a</w:t>
                </w:r>
                <w:r w:rsidRPr="00792E8E">
                  <w:rPr>
                    <w:rFonts w:ascii="Arial" w:eastAsia="Arial" w:hAnsi="Arial" w:cs="Arial"/>
                    <w:sz w:val="24"/>
                    <w:szCs w:val="24"/>
                    <w:lang w:val="es-SV"/>
                  </w:rPr>
                  <w:t>les</w:t>
                </w:r>
                <w:r w:rsidRPr="00792E8E">
                  <w:rPr>
                    <w:rFonts w:ascii="Arial" w:eastAsia="Arial" w:hAnsi="Arial" w:cs="Arial"/>
                    <w:spacing w:val="-14"/>
                    <w:sz w:val="24"/>
                    <w:szCs w:val="24"/>
                    <w:lang w:val="es-SV"/>
                  </w:rPr>
                  <w:t xml:space="preserve"> </w:t>
                </w:r>
                <w:r w:rsidRPr="00792E8E">
                  <w:rPr>
                    <w:rFonts w:ascii="Arial" w:eastAsia="Arial" w:hAnsi="Arial" w:cs="Arial"/>
                    <w:spacing w:val="3"/>
                    <w:sz w:val="24"/>
                    <w:szCs w:val="24"/>
                    <w:lang w:val="es-SV"/>
                  </w:rPr>
                  <w:t>d</w:t>
                </w:r>
                <w:r w:rsidRPr="00792E8E">
                  <w:rPr>
                    <w:rFonts w:ascii="Arial" w:eastAsia="Arial" w:hAnsi="Arial" w:cs="Arial"/>
                    <w:sz w:val="24"/>
                    <w:szCs w:val="24"/>
                    <w:lang w:val="es-SV"/>
                  </w:rPr>
                  <w:t>e</w:t>
                </w:r>
                <w:r w:rsidRPr="00792E8E">
                  <w:rPr>
                    <w:rFonts w:ascii="Arial" w:eastAsia="Arial" w:hAnsi="Arial" w:cs="Arial"/>
                    <w:spacing w:val="-4"/>
                    <w:sz w:val="24"/>
                    <w:szCs w:val="24"/>
                    <w:lang w:val="es-SV"/>
                  </w:rPr>
                  <w:t xml:space="preserve"> </w:t>
                </w:r>
                <w:r w:rsidRPr="00792E8E">
                  <w:rPr>
                    <w:rFonts w:ascii="Arial" w:eastAsia="Arial" w:hAnsi="Arial" w:cs="Arial"/>
                    <w:spacing w:val="2"/>
                    <w:w w:val="99"/>
                    <w:sz w:val="24"/>
                    <w:szCs w:val="24"/>
                    <w:lang w:val="es-SV"/>
                  </w:rPr>
                  <w:t>2</w:t>
                </w:r>
                <w:r w:rsidRPr="00792E8E">
                  <w:rPr>
                    <w:rFonts w:ascii="Arial" w:eastAsia="Arial" w:hAnsi="Arial" w:cs="Arial"/>
                    <w:spacing w:val="-1"/>
                    <w:w w:val="99"/>
                    <w:sz w:val="24"/>
                    <w:szCs w:val="24"/>
                    <w:lang w:val="es-SV"/>
                  </w:rPr>
                  <w:t>0</w:t>
                </w:r>
                <w:r w:rsidRPr="00792E8E">
                  <w:rPr>
                    <w:rFonts w:ascii="Arial" w:eastAsia="Arial" w:hAnsi="Arial" w:cs="Arial"/>
                    <w:spacing w:val="2"/>
                    <w:w w:val="99"/>
                    <w:sz w:val="24"/>
                    <w:szCs w:val="24"/>
                    <w:lang w:val="es-SV"/>
                  </w:rPr>
                  <w:t>2</w:t>
                </w:r>
                <w:r w:rsidRPr="00792E8E">
                  <w:rPr>
                    <w:rFonts w:ascii="Arial" w:eastAsia="Arial" w:hAnsi="Arial" w:cs="Arial"/>
                    <w:w w:val="99"/>
                    <w:sz w:val="24"/>
                    <w:szCs w:val="24"/>
                    <w:lang w:val="es-SV"/>
                  </w:rPr>
                  <w:t>1</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C6C4E"/>
    <w:multiLevelType w:val="multilevel"/>
    <w:tmpl w:val="914E03A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833"/>
    <w:rsid w:val="00012E5A"/>
    <w:rsid w:val="00047B74"/>
    <w:rsid w:val="0007206C"/>
    <w:rsid w:val="0009438B"/>
    <w:rsid w:val="000A07CE"/>
    <w:rsid w:val="000A757C"/>
    <w:rsid w:val="000D1F7E"/>
    <w:rsid w:val="000F22C0"/>
    <w:rsid w:val="000F7806"/>
    <w:rsid w:val="00133514"/>
    <w:rsid w:val="0019647E"/>
    <w:rsid w:val="001E66CD"/>
    <w:rsid w:val="001F33D9"/>
    <w:rsid w:val="00281CE0"/>
    <w:rsid w:val="002946B1"/>
    <w:rsid w:val="002C6DD7"/>
    <w:rsid w:val="002E0129"/>
    <w:rsid w:val="002E1675"/>
    <w:rsid w:val="002F077B"/>
    <w:rsid w:val="002F30F4"/>
    <w:rsid w:val="003749FD"/>
    <w:rsid w:val="00395026"/>
    <w:rsid w:val="00397678"/>
    <w:rsid w:val="004206F7"/>
    <w:rsid w:val="00435A28"/>
    <w:rsid w:val="00446EB6"/>
    <w:rsid w:val="00467619"/>
    <w:rsid w:val="00491F9C"/>
    <w:rsid w:val="004B2ECF"/>
    <w:rsid w:val="004B54AC"/>
    <w:rsid w:val="004E0829"/>
    <w:rsid w:val="004F2FA3"/>
    <w:rsid w:val="005119BD"/>
    <w:rsid w:val="00547E9C"/>
    <w:rsid w:val="00553E01"/>
    <w:rsid w:val="00576189"/>
    <w:rsid w:val="005B7833"/>
    <w:rsid w:val="005D5952"/>
    <w:rsid w:val="006560EA"/>
    <w:rsid w:val="006B7629"/>
    <w:rsid w:val="007544F5"/>
    <w:rsid w:val="00775CEE"/>
    <w:rsid w:val="00782B5A"/>
    <w:rsid w:val="00792E8E"/>
    <w:rsid w:val="007B7B1C"/>
    <w:rsid w:val="007C23E6"/>
    <w:rsid w:val="008658D2"/>
    <w:rsid w:val="008D257F"/>
    <w:rsid w:val="009B54B0"/>
    <w:rsid w:val="009C3F10"/>
    <w:rsid w:val="009D0163"/>
    <w:rsid w:val="00A004E1"/>
    <w:rsid w:val="00A3509F"/>
    <w:rsid w:val="00AE56C1"/>
    <w:rsid w:val="00B730BD"/>
    <w:rsid w:val="00C31FAC"/>
    <w:rsid w:val="00CA792A"/>
    <w:rsid w:val="00D3767A"/>
    <w:rsid w:val="00E113B5"/>
    <w:rsid w:val="00E41EF0"/>
    <w:rsid w:val="00E71DCA"/>
    <w:rsid w:val="00ED11E4"/>
    <w:rsid w:val="00EF694E"/>
    <w:rsid w:val="00F14469"/>
    <w:rsid w:val="00F16409"/>
    <w:rsid w:val="00FC3CA7"/>
    <w:rsid w:val="00FC51B1"/>
    <w:rsid w:val="00FF3A0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4D482"/>
  <w15:docId w15:val="{99597DAB-D369-4CF2-A451-7FC4D7657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792E8E"/>
    <w:pPr>
      <w:tabs>
        <w:tab w:val="center" w:pos="4680"/>
        <w:tab w:val="right" w:pos="9360"/>
      </w:tabs>
    </w:pPr>
  </w:style>
  <w:style w:type="character" w:customStyle="1" w:styleId="EncabezadoCar">
    <w:name w:val="Encabezado Car"/>
    <w:basedOn w:val="Fuentedeprrafopredeter"/>
    <w:link w:val="Encabezado"/>
    <w:uiPriority w:val="99"/>
    <w:rsid w:val="00792E8E"/>
  </w:style>
  <w:style w:type="paragraph" w:styleId="Piedepgina">
    <w:name w:val="footer"/>
    <w:basedOn w:val="Normal"/>
    <w:link w:val="PiedepginaCar"/>
    <w:uiPriority w:val="99"/>
    <w:unhideWhenUsed/>
    <w:rsid w:val="00792E8E"/>
    <w:pPr>
      <w:tabs>
        <w:tab w:val="center" w:pos="4680"/>
        <w:tab w:val="right" w:pos="9360"/>
      </w:tabs>
    </w:pPr>
  </w:style>
  <w:style w:type="character" w:customStyle="1" w:styleId="PiedepginaCar">
    <w:name w:val="Pie de página Car"/>
    <w:basedOn w:val="Fuentedeprrafopredeter"/>
    <w:link w:val="Piedepgina"/>
    <w:uiPriority w:val="99"/>
    <w:rsid w:val="00792E8E"/>
  </w:style>
  <w:style w:type="paragraph" w:styleId="Sinespaciado">
    <w:name w:val="No Spacing"/>
    <w:uiPriority w:val="1"/>
    <w:qFormat/>
    <w:rsid w:val="00AE56C1"/>
    <w:pPr>
      <w:keepNext/>
      <w:keepLines/>
      <w:widowControl w:val="0"/>
      <w:spacing w:before="100" w:beforeAutospacing="1" w:after="100" w:afterAutospacing="1"/>
      <w:contextualSpacing/>
      <w:jc w:val="both"/>
    </w:pPr>
    <w:rPr>
      <w:rFonts w:ascii="Arial" w:eastAsiaTheme="minorHAnsi" w:hAnsi="Arial" w:cstheme="minorBidi"/>
      <w:sz w:val="24"/>
      <w:szCs w:val="22"/>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059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1185</Words>
  <Characters>6523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GUAZAPA</dc:creator>
  <cp:lastModifiedBy>UATM Guazapa</cp:lastModifiedBy>
  <cp:revision>9</cp:revision>
  <dcterms:created xsi:type="dcterms:W3CDTF">2022-10-27T00:03:00Z</dcterms:created>
  <dcterms:modified xsi:type="dcterms:W3CDTF">2023-01-03T16:32:00Z</dcterms:modified>
</cp:coreProperties>
</file>