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C8074" w14:textId="77777777" w:rsidR="009B53D1" w:rsidRPr="00FD478B" w:rsidRDefault="007318F5">
      <w:pPr>
        <w:pBdr>
          <w:top w:val="dotted" w:sz="4" w:space="1" w:color="FFFFFF"/>
          <w:bottom w:val="dotted" w:sz="4" w:space="1" w:color="FFFFFF"/>
          <w:right w:val="dotted" w:sz="4" w:space="4" w:color="FFFFFF"/>
          <w:between w:val="dotted" w:sz="4" w:space="1" w:color="FFFFFF"/>
        </w:pBdr>
        <w:shd w:val="clear" w:color="auto" w:fill="C5E0B3"/>
        <w:spacing w:after="0"/>
        <w:ind w:left="-709" w:right="-799"/>
        <w:jc w:val="center"/>
        <w:rPr>
          <w:rFonts w:ascii="Gill Sans MT" w:eastAsia="Gill Sans" w:hAnsi="Gill Sans MT" w:cs="Gill Sans"/>
          <w:b/>
          <w:color w:val="FFFFFF"/>
          <w:sz w:val="32"/>
          <w:szCs w:val="32"/>
        </w:rPr>
      </w:pPr>
      <w:r w:rsidRPr="00FD478B">
        <w:rPr>
          <w:rFonts w:ascii="Gill Sans MT" w:eastAsia="Gill Sans" w:hAnsi="Gill Sans MT" w:cs="Gill Sans"/>
          <w:b/>
          <w:color w:val="FFFFFF"/>
          <w:sz w:val="32"/>
          <w:szCs w:val="32"/>
        </w:rPr>
        <w:t>UNIDAD AMBIENTAL</w:t>
      </w:r>
    </w:p>
    <w:p w14:paraId="4818B277" w14:textId="04648E8D" w:rsidR="009B53D1" w:rsidRPr="00C93AEC" w:rsidRDefault="007318F5">
      <w:pPr>
        <w:pBdr>
          <w:top w:val="dotted" w:sz="4" w:space="1" w:color="FFFFFF"/>
          <w:bottom w:val="dotted" w:sz="4" w:space="1" w:color="FFFFFF"/>
          <w:right w:val="dotted" w:sz="4" w:space="4" w:color="FFFFFF"/>
          <w:between w:val="dotted" w:sz="4" w:space="1" w:color="FFFFFF"/>
        </w:pBdr>
        <w:shd w:val="clear" w:color="auto" w:fill="C5E0B3"/>
        <w:spacing w:after="0"/>
        <w:ind w:left="-709" w:right="-799"/>
        <w:jc w:val="center"/>
        <w:rPr>
          <w:rFonts w:ascii="Gill Sans MT" w:eastAsia="Gill Sans" w:hAnsi="Gill Sans MT" w:cs="Gill Sans"/>
          <w:sz w:val="24"/>
          <w:szCs w:val="24"/>
        </w:rPr>
      </w:pPr>
      <w:r w:rsidRPr="00C93AEC">
        <w:rPr>
          <w:rFonts w:ascii="Gill Sans MT" w:eastAsia="Gill Sans" w:hAnsi="Gill Sans MT" w:cs="Gill Sans"/>
          <w:sz w:val="24"/>
          <w:szCs w:val="24"/>
        </w:rPr>
        <w:t xml:space="preserve">Informe Ejecutivo de Labores </w:t>
      </w:r>
      <w:r w:rsidR="001E4C3F">
        <w:rPr>
          <w:rFonts w:ascii="Gill Sans MT" w:eastAsia="Gill Sans" w:hAnsi="Gill Sans MT" w:cs="Gill Sans"/>
          <w:sz w:val="24"/>
          <w:szCs w:val="24"/>
        </w:rPr>
        <w:t>Segundo</w:t>
      </w:r>
      <w:r w:rsidRPr="00C93AEC">
        <w:rPr>
          <w:rFonts w:ascii="Gill Sans MT" w:eastAsia="Gill Sans" w:hAnsi="Gill Sans MT" w:cs="Gill Sans"/>
          <w:sz w:val="24"/>
          <w:szCs w:val="24"/>
        </w:rPr>
        <w:t xml:space="preserve"> Año de Gestión</w:t>
      </w:r>
    </w:p>
    <w:p w14:paraId="76834E47" w14:textId="4C73ACCF" w:rsidR="009B53D1" w:rsidRPr="00C93AEC" w:rsidRDefault="00D05408">
      <w:pPr>
        <w:pBdr>
          <w:top w:val="dotted" w:sz="4" w:space="1" w:color="FFFFFF"/>
          <w:bottom w:val="dotted" w:sz="4" w:space="1" w:color="FFFFFF"/>
          <w:right w:val="dotted" w:sz="4" w:space="4" w:color="FFFFFF"/>
          <w:between w:val="dotted" w:sz="4" w:space="1" w:color="FFFFFF"/>
        </w:pBdr>
        <w:shd w:val="clear" w:color="auto" w:fill="C5E0B3"/>
        <w:spacing w:after="0"/>
        <w:ind w:left="-709" w:right="-799"/>
        <w:jc w:val="center"/>
        <w:rPr>
          <w:rFonts w:ascii="Gill Sans MT" w:eastAsia="Gill Sans" w:hAnsi="Gill Sans MT" w:cs="Gill Sans"/>
          <w:sz w:val="24"/>
          <w:szCs w:val="24"/>
        </w:rPr>
      </w:pPr>
      <w:r>
        <w:rPr>
          <w:rFonts w:ascii="Gill Sans MT" w:eastAsia="Gill Sans" w:hAnsi="Gill Sans MT" w:cs="Gill Sans"/>
          <w:sz w:val="24"/>
          <w:szCs w:val="24"/>
        </w:rPr>
        <w:t>2</w:t>
      </w:r>
      <w:r w:rsidR="0044187D" w:rsidRPr="00C93AEC">
        <w:rPr>
          <w:rFonts w:ascii="Gill Sans MT" w:eastAsia="Gill Sans" w:hAnsi="Gill Sans MT" w:cs="Gill Sans"/>
          <w:sz w:val="24"/>
          <w:szCs w:val="24"/>
        </w:rPr>
        <w:t xml:space="preserve"> 2020, proyecciones 2021</w:t>
      </w:r>
    </w:p>
    <w:p w14:paraId="265EEBD6" w14:textId="77777777" w:rsidR="009B53D1" w:rsidRPr="00C93AEC" w:rsidRDefault="007318F5">
      <w:pPr>
        <w:pStyle w:val="Ttulo1"/>
        <w:shd w:val="clear" w:color="auto" w:fill="E2EFD9"/>
        <w:ind w:left="-709" w:right="-799"/>
        <w:jc w:val="both"/>
        <w:rPr>
          <w:rFonts w:ascii="Gill Sans MT" w:hAnsi="Gill Sans MT"/>
          <w:b/>
        </w:rPr>
      </w:pPr>
      <w:bookmarkStart w:id="0" w:name="_2xdv4awlwugp" w:colFirst="0" w:colLast="0"/>
      <w:bookmarkEnd w:id="0"/>
      <w:r w:rsidRPr="00C93AEC">
        <w:rPr>
          <w:rFonts w:ascii="Gill Sans MT" w:hAnsi="Gill Sans MT"/>
          <w:b/>
        </w:rPr>
        <w:t>1.- Logros principales</w:t>
      </w:r>
    </w:p>
    <w:p w14:paraId="228A35E7" w14:textId="77777777" w:rsidR="009B53D1" w:rsidRPr="00C93AEC" w:rsidRDefault="007318F5">
      <w:pPr>
        <w:pStyle w:val="Ttulo2"/>
        <w:ind w:left="360"/>
        <w:jc w:val="both"/>
        <w:rPr>
          <w:rFonts w:ascii="Gill Sans MT" w:hAnsi="Gill Sans MT"/>
        </w:rPr>
      </w:pPr>
      <w:bookmarkStart w:id="1" w:name="_6jv4hvarrd8u" w:colFirst="0" w:colLast="0"/>
      <w:bookmarkEnd w:id="1"/>
      <w:r w:rsidRPr="00C93AEC">
        <w:rPr>
          <w:rFonts w:ascii="Gill Sans MT" w:hAnsi="Gill Sans MT"/>
          <w:b/>
          <w:sz w:val="24"/>
          <w:szCs w:val="24"/>
        </w:rPr>
        <w:t>A.</w:t>
      </w:r>
      <w:r w:rsidRPr="00C93AEC">
        <w:rPr>
          <w:rFonts w:ascii="Gill Sans MT" w:hAnsi="Gill Sans MT"/>
          <w:sz w:val="24"/>
          <w:szCs w:val="24"/>
        </w:rPr>
        <w:t xml:space="preserve"> </w:t>
      </w:r>
      <w:r w:rsidRPr="00C93AEC">
        <w:rPr>
          <w:rFonts w:ascii="Gill Sans MT" w:hAnsi="Gill Sans MT"/>
          <w:b/>
          <w:color w:val="006699"/>
        </w:rPr>
        <w:t>SOS Rio San Antonio</w:t>
      </w:r>
      <w:r w:rsidRPr="00C93AEC">
        <w:rPr>
          <w:rFonts w:ascii="Gill Sans MT" w:hAnsi="Gill Sans MT"/>
        </w:rPr>
        <w:t>: Movilizar a la población en general en campañas de limpieza del Río San Antonio, mejorando la disposición y tratamiento de aguas grises/ negras y el cumplimiento de las ordenanzas.</w:t>
      </w:r>
    </w:p>
    <w:p w14:paraId="2B42AB7F" w14:textId="77777777" w:rsidR="009B53D1" w:rsidRPr="00C93AEC" w:rsidRDefault="007318F5">
      <w:pPr>
        <w:spacing w:after="0"/>
        <w:jc w:val="both"/>
        <w:rPr>
          <w:rFonts w:ascii="Gill Sans MT" w:eastAsia="Gill Sans" w:hAnsi="Gill Sans MT" w:cs="Gill Sans"/>
        </w:rPr>
        <w:sectPr w:rsidR="009B53D1" w:rsidRPr="00C93AEC">
          <w:headerReference w:type="default" r:id="rId7"/>
          <w:footerReference w:type="default" r:id="rId8"/>
          <w:pgSz w:w="12240" w:h="15840"/>
          <w:pgMar w:top="2127" w:right="1701" w:bottom="1417" w:left="1701" w:header="568" w:footer="432" w:gutter="0"/>
          <w:pgNumType w:start="1"/>
          <w:cols w:space="720" w:equalWidth="0">
            <w:col w:w="8838"/>
          </w:cols>
        </w:sectPr>
      </w:pPr>
      <w:r w:rsidRPr="00C93AEC">
        <w:rPr>
          <w:rFonts w:ascii="Gill Sans MT" w:eastAsia="Gill Sans" w:hAnsi="Gill Sans MT" w:cs="Gill Sans"/>
          <w:b/>
        </w:rPr>
        <w:t xml:space="preserve">A1. Campañas de Limpieza </w:t>
      </w:r>
    </w:p>
    <w:p w14:paraId="324404F1" w14:textId="66E18312" w:rsidR="004D014D" w:rsidRPr="004D014D" w:rsidRDefault="004D014D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4D014D">
        <w:rPr>
          <w:rFonts w:ascii="Gill Sans MT" w:eastAsia="Gill Sans" w:hAnsi="Gill Sans MT" w:cs="Gill Sans"/>
          <w:b/>
        </w:rPr>
        <w:t>2020</w:t>
      </w:r>
    </w:p>
    <w:p w14:paraId="37B9F30A" w14:textId="2F71B8FC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 xml:space="preserve">Se realizaron más de </w:t>
      </w:r>
      <w:r w:rsidR="002B2C17">
        <w:rPr>
          <w:rFonts w:ascii="Gill Sans MT" w:eastAsia="Gill Sans" w:hAnsi="Gill Sans MT" w:cs="Gill Sans"/>
        </w:rPr>
        <w:t>95</w:t>
      </w:r>
      <w:r w:rsidRPr="00C93AEC">
        <w:rPr>
          <w:rFonts w:ascii="Gill Sans MT" w:eastAsia="Gill Sans" w:hAnsi="Gill Sans MT" w:cs="Gill Sans"/>
        </w:rPr>
        <w:t>campañas de limpieza en diferentes comunidades, en las quebradas y el Río San Antonio en ellas participaron personal de la Alcaldía, la población e instituciones como la UCSF y la PNC de la Comisió</w:t>
      </w:r>
      <w:r w:rsidR="004B2FE7">
        <w:rPr>
          <w:rFonts w:ascii="Gill Sans MT" w:eastAsia="Gill Sans" w:hAnsi="Gill Sans MT" w:cs="Gill Sans"/>
        </w:rPr>
        <w:t>n Municipal de Protección Civil, para la emergencia del 29 de octubre se recogió los residuos de todos los albergues. El personal de la UAM desalojó el lodo de 7 viviendas del barrio San Antonio, se mantuvo en los alberques de Mapilapa y C.E. Matías De</w:t>
      </w:r>
      <w:r w:rsidR="002B2C17">
        <w:rPr>
          <w:rFonts w:ascii="Gill Sans MT" w:eastAsia="Gill Sans" w:hAnsi="Gill Sans MT" w:cs="Gill Sans"/>
        </w:rPr>
        <w:t>lgado haciendo limpieza interna, la mayoría de las campañas de limpieza las hicieron los 6 CDA, con un promedio de 15 cada uno</w:t>
      </w:r>
    </w:p>
    <w:p w14:paraId="38D25CF6" w14:textId="692ACE8C" w:rsidR="004D014D" w:rsidRDefault="004D014D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4D014D">
        <w:rPr>
          <w:rFonts w:ascii="Gill Sans MT" w:eastAsia="Gill Sans" w:hAnsi="Gill Sans MT" w:cs="Gill Sans"/>
          <w:b/>
        </w:rPr>
        <w:t>2019</w:t>
      </w:r>
    </w:p>
    <w:p w14:paraId="2A42C573" w14:textId="399FD2FD" w:rsidR="004D014D" w:rsidRDefault="004D014D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4D014D">
        <w:rPr>
          <w:rFonts w:ascii="Gill Sans MT" w:eastAsia="Gill Sans" w:hAnsi="Gill Sans MT" w:cs="Gill Sans"/>
        </w:rPr>
        <w:t>Se realizaron 40 campañas de limpieza.</w:t>
      </w:r>
    </w:p>
    <w:p w14:paraId="436DF94B" w14:textId="5150CE79" w:rsidR="004D014D" w:rsidRDefault="004D014D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4D014D">
        <w:rPr>
          <w:rFonts w:ascii="Gill Sans MT" w:eastAsia="Gill Sans" w:hAnsi="Gill Sans MT" w:cs="Gill Sans"/>
          <w:b/>
        </w:rPr>
        <w:t>2018</w:t>
      </w:r>
    </w:p>
    <w:p w14:paraId="0143B19B" w14:textId="549B29CC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  <w:b/>
          <w:bCs/>
        </w:rPr>
        <w:t xml:space="preserve"> Campañas de Limpieza en:</w:t>
      </w:r>
    </w:p>
    <w:p w14:paraId="1D0148B9" w14:textId="77777777" w:rsidR="004D014D" w:rsidRPr="00517388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  <w:sectPr w:rsidR="004D014D" w:rsidRPr="00517388" w:rsidSect="004D014D">
          <w:headerReference w:type="default" r:id="rId9"/>
          <w:footerReference w:type="default" r:id="rId10"/>
          <w:type w:val="continuous"/>
          <w:pgSz w:w="12240" w:h="15840"/>
          <w:pgMar w:top="1417" w:right="1701" w:bottom="1417" w:left="1560" w:header="708" w:footer="708" w:gutter="0"/>
          <w:cols w:space="708"/>
          <w:docGrid w:linePitch="360"/>
        </w:sectPr>
      </w:pPr>
    </w:p>
    <w:p w14:paraId="554FAAA3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Pasaje La Amistad</w:t>
      </w:r>
    </w:p>
    <w:p w14:paraId="6C5214DA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El Jabalí 2</w:t>
      </w:r>
    </w:p>
    <w:p w14:paraId="23F6EB6E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El Llanito</w:t>
      </w:r>
    </w:p>
    <w:p w14:paraId="52B294BB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Las Américas 2 y 3</w:t>
      </w:r>
    </w:p>
    <w:p w14:paraId="2800A57F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Calle a Mides, Las Américas 3 y 4</w:t>
      </w:r>
    </w:p>
    <w:p w14:paraId="3BD9D1A1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El Cambio</w:t>
      </w:r>
    </w:p>
    <w:p w14:paraId="2E4BD4D2" w14:textId="3F8675E9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Nacimiento 3 piedras</w:t>
      </w:r>
      <w:r>
        <w:rPr>
          <w:rFonts w:ascii="Gill Sans MT" w:eastAsia="Times New Roman" w:hAnsi="Gill Sans MT" w:cs="Times New Roman"/>
        </w:rPr>
        <w:t xml:space="preserve"> </w:t>
      </w:r>
    </w:p>
    <w:p w14:paraId="2E305322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Autopista Apopa Quezaltepeque</w:t>
      </w:r>
    </w:p>
    <w:p w14:paraId="0EF206D6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Calle Apopa Nejapa</w:t>
      </w:r>
    </w:p>
    <w:p w14:paraId="75FCFE28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Retorno El Salitre</w:t>
      </w:r>
    </w:p>
    <w:p w14:paraId="05AF2A23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Retorno El Castaño</w:t>
      </w:r>
    </w:p>
    <w:p w14:paraId="2BF03FE2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Cementerio</w:t>
      </w:r>
    </w:p>
    <w:p w14:paraId="3ACF794C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Quebrada Huistimil</w:t>
      </w:r>
    </w:p>
    <w:p w14:paraId="446D3B4A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 xml:space="preserve">Quebrada </w:t>
      </w:r>
      <w:proofErr w:type="spellStart"/>
      <w:r w:rsidRPr="003B778D">
        <w:rPr>
          <w:rFonts w:ascii="Gill Sans MT" w:eastAsia="Times New Roman" w:hAnsi="Gill Sans MT" w:cs="Times New Roman"/>
        </w:rPr>
        <w:t>Mecasala</w:t>
      </w:r>
      <w:proofErr w:type="spellEnd"/>
    </w:p>
    <w:p w14:paraId="2D886831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Centro Escolar Tutultepeque</w:t>
      </w:r>
    </w:p>
    <w:p w14:paraId="6511DF43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Calle Vieja</w:t>
      </w:r>
      <w:r w:rsidRPr="003B778D">
        <w:rPr>
          <w:rFonts w:ascii="Gill Sans MT" w:eastAsia="Times New Roman" w:hAnsi="Gill Sans MT" w:cs="Times New Roman"/>
          <w:b/>
          <w:bCs/>
        </w:rPr>
        <w:t> </w:t>
      </w:r>
    </w:p>
    <w:p w14:paraId="79AF07C5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Nueva Esperanza</w:t>
      </w:r>
    </w:p>
    <w:p w14:paraId="4ACA0920" w14:textId="77777777" w:rsidR="004D014D" w:rsidRPr="00517388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  <w:sectPr w:rsidR="004D014D" w:rsidRPr="00517388" w:rsidSect="003B778D">
          <w:type w:val="continuous"/>
          <w:pgSz w:w="12240" w:h="15840"/>
          <w:pgMar w:top="1417" w:right="1701" w:bottom="1417" w:left="1560" w:header="708" w:footer="708" w:gutter="0"/>
          <w:cols w:num="2" w:space="708"/>
          <w:docGrid w:linePitch="360"/>
        </w:sectPr>
      </w:pPr>
    </w:p>
    <w:p w14:paraId="43CCF481" w14:textId="77777777" w:rsidR="004D014D" w:rsidRPr="003B778D" w:rsidRDefault="004D014D" w:rsidP="004D014D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 xml:space="preserve">En los que participó el personal </w:t>
      </w:r>
      <w:r w:rsidRPr="00517388">
        <w:rPr>
          <w:rFonts w:ascii="Gill Sans MT" w:eastAsia="Times New Roman" w:hAnsi="Gill Sans MT" w:cs="Times New Roman"/>
        </w:rPr>
        <w:t xml:space="preserve">la Alcaldía, la población </w:t>
      </w:r>
      <w:r w:rsidRPr="003B778D">
        <w:rPr>
          <w:rFonts w:ascii="Gill Sans MT" w:eastAsia="Times New Roman" w:hAnsi="Gill Sans MT" w:cs="Times New Roman"/>
        </w:rPr>
        <w:t>e instituciones como la UCSF y la PNC de la Comisión Municipal de Protección Civil.</w:t>
      </w:r>
    </w:p>
    <w:p w14:paraId="240DDFCF" w14:textId="77777777" w:rsidR="004D014D" w:rsidRPr="004D014D" w:rsidRDefault="004D014D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</w:p>
    <w:p w14:paraId="73ADA08B" w14:textId="285797C1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>A2. Recolección de Desechos Sólidos</w:t>
      </w:r>
    </w:p>
    <w:p w14:paraId="43658EF8" w14:textId="77777777" w:rsidR="004D014D" w:rsidRPr="00C93AEC" w:rsidRDefault="004D014D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</w:p>
    <w:tbl>
      <w:tblPr>
        <w:tblStyle w:val="Tablaconcuadrcula4-nfasis3"/>
        <w:tblW w:w="7600" w:type="dxa"/>
        <w:tblLook w:val="04A0" w:firstRow="1" w:lastRow="0" w:firstColumn="1" w:lastColumn="0" w:noHBand="0" w:noVBand="1"/>
      </w:tblPr>
      <w:tblGrid>
        <w:gridCol w:w="1260"/>
        <w:gridCol w:w="1400"/>
        <w:gridCol w:w="1200"/>
        <w:gridCol w:w="1200"/>
        <w:gridCol w:w="1420"/>
        <w:gridCol w:w="1200"/>
      </w:tblGrid>
      <w:tr w:rsidR="00192EC3" w:rsidRPr="00192EC3" w14:paraId="384D1304" w14:textId="77777777" w:rsidTr="00192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0D4E8BE4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Mes</w:t>
            </w:r>
          </w:p>
        </w:tc>
        <w:tc>
          <w:tcPr>
            <w:tcW w:w="1400" w:type="dxa"/>
            <w:noWrap/>
            <w:hideMark/>
          </w:tcPr>
          <w:p w14:paraId="1959531E" w14:textId="77777777" w:rsidR="00192EC3" w:rsidRPr="00192EC3" w:rsidRDefault="00192EC3" w:rsidP="00192EC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2017</w:t>
            </w:r>
          </w:p>
        </w:tc>
        <w:tc>
          <w:tcPr>
            <w:tcW w:w="1200" w:type="dxa"/>
            <w:hideMark/>
          </w:tcPr>
          <w:p w14:paraId="12D65C99" w14:textId="77777777" w:rsidR="00192EC3" w:rsidRPr="00192EC3" w:rsidRDefault="00192EC3" w:rsidP="00192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2018</w:t>
            </w:r>
          </w:p>
        </w:tc>
        <w:tc>
          <w:tcPr>
            <w:tcW w:w="1200" w:type="dxa"/>
            <w:hideMark/>
          </w:tcPr>
          <w:p w14:paraId="44AB23FC" w14:textId="77777777" w:rsidR="00192EC3" w:rsidRPr="00192EC3" w:rsidRDefault="00192EC3" w:rsidP="00192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2019</w:t>
            </w:r>
          </w:p>
        </w:tc>
        <w:tc>
          <w:tcPr>
            <w:tcW w:w="1420" w:type="dxa"/>
            <w:noWrap/>
            <w:hideMark/>
          </w:tcPr>
          <w:p w14:paraId="7490628B" w14:textId="77777777" w:rsidR="00192EC3" w:rsidRPr="00192EC3" w:rsidRDefault="00192EC3" w:rsidP="00192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/>
              </w:rPr>
            </w:pPr>
            <w:r w:rsidRPr="00192EC3">
              <w:rPr>
                <w:rFonts w:eastAsia="Times New Roman"/>
              </w:rPr>
              <w:t>2020</w:t>
            </w:r>
          </w:p>
        </w:tc>
        <w:tc>
          <w:tcPr>
            <w:tcW w:w="1200" w:type="dxa"/>
            <w:noWrap/>
            <w:hideMark/>
          </w:tcPr>
          <w:p w14:paraId="62217331" w14:textId="77777777" w:rsidR="00192EC3" w:rsidRPr="00192EC3" w:rsidRDefault="00192EC3" w:rsidP="00192EC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2021</w:t>
            </w:r>
          </w:p>
        </w:tc>
      </w:tr>
      <w:tr w:rsidR="00192EC3" w:rsidRPr="00192EC3" w14:paraId="0B2CAB09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7FDF4FB9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enero</w:t>
            </w:r>
          </w:p>
        </w:tc>
        <w:tc>
          <w:tcPr>
            <w:tcW w:w="1400" w:type="dxa"/>
            <w:hideMark/>
          </w:tcPr>
          <w:p w14:paraId="35027327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383.95</w:t>
            </w:r>
          </w:p>
        </w:tc>
        <w:tc>
          <w:tcPr>
            <w:tcW w:w="1200" w:type="dxa"/>
            <w:hideMark/>
          </w:tcPr>
          <w:p w14:paraId="3A087E41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427.38</w:t>
            </w:r>
          </w:p>
        </w:tc>
        <w:tc>
          <w:tcPr>
            <w:tcW w:w="1200" w:type="dxa"/>
            <w:hideMark/>
          </w:tcPr>
          <w:p w14:paraId="72E04A58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473.89</w:t>
            </w:r>
          </w:p>
        </w:tc>
        <w:tc>
          <w:tcPr>
            <w:tcW w:w="1420" w:type="dxa"/>
            <w:noWrap/>
            <w:hideMark/>
          </w:tcPr>
          <w:p w14:paraId="2190FDCB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505.47</w:t>
            </w:r>
          </w:p>
        </w:tc>
        <w:tc>
          <w:tcPr>
            <w:tcW w:w="1200" w:type="dxa"/>
            <w:noWrap/>
            <w:hideMark/>
          </w:tcPr>
          <w:p w14:paraId="526516E8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565.08</w:t>
            </w:r>
          </w:p>
        </w:tc>
      </w:tr>
      <w:tr w:rsidR="00192EC3" w:rsidRPr="00192EC3" w14:paraId="6875F8A5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4BAA2933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febrero</w:t>
            </w:r>
          </w:p>
        </w:tc>
        <w:tc>
          <w:tcPr>
            <w:tcW w:w="1400" w:type="dxa"/>
            <w:hideMark/>
          </w:tcPr>
          <w:p w14:paraId="59FB5474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358.38</w:t>
            </w:r>
          </w:p>
        </w:tc>
        <w:tc>
          <w:tcPr>
            <w:tcW w:w="1200" w:type="dxa"/>
            <w:hideMark/>
          </w:tcPr>
          <w:p w14:paraId="19E3D88F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398.92</w:t>
            </w:r>
          </w:p>
        </w:tc>
        <w:tc>
          <w:tcPr>
            <w:tcW w:w="1200" w:type="dxa"/>
            <w:hideMark/>
          </w:tcPr>
          <w:p w14:paraId="54F7A770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424.47</w:t>
            </w:r>
          </w:p>
        </w:tc>
        <w:tc>
          <w:tcPr>
            <w:tcW w:w="1420" w:type="dxa"/>
            <w:noWrap/>
            <w:hideMark/>
          </w:tcPr>
          <w:p w14:paraId="3BDF4416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462.18</w:t>
            </w:r>
          </w:p>
        </w:tc>
        <w:tc>
          <w:tcPr>
            <w:tcW w:w="1200" w:type="dxa"/>
            <w:noWrap/>
            <w:hideMark/>
          </w:tcPr>
          <w:p w14:paraId="7F43D602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508.93</w:t>
            </w:r>
          </w:p>
        </w:tc>
      </w:tr>
      <w:tr w:rsidR="00192EC3" w:rsidRPr="00192EC3" w14:paraId="5E2273D8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10D0BDC4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marzo</w:t>
            </w:r>
          </w:p>
        </w:tc>
        <w:tc>
          <w:tcPr>
            <w:tcW w:w="1400" w:type="dxa"/>
            <w:hideMark/>
          </w:tcPr>
          <w:p w14:paraId="330CCA4A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413.53</w:t>
            </w:r>
          </w:p>
        </w:tc>
        <w:tc>
          <w:tcPr>
            <w:tcW w:w="1200" w:type="dxa"/>
            <w:hideMark/>
          </w:tcPr>
          <w:p w14:paraId="0CB95AAB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412.33</w:t>
            </w:r>
          </w:p>
        </w:tc>
        <w:tc>
          <w:tcPr>
            <w:tcW w:w="1200" w:type="dxa"/>
            <w:hideMark/>
          </w:tcPr>
          <w:p w14:paraId="3DD8072C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463.38</w:t>
            </w:r>
          </w:p>
        </w:tc>
        <w:tc>
          <w:tcPr>
            <w:tcW w:w="1420" w:type="dxa"/>
            <w:noWrap/>
            <w:hideMark/>
          </w:tcPr>
          <w:p w14:paraId="2397ED8A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499.12</w:t>
            </w:r>
          </w:p>
        </w:tc>
        <w:tc>
          <w:tcPr>
            <w:tcW w:w="1200" w:type="dxa"/>
            <w:noWrap/>
            <w:hideMark/>
          </w:tcPr>
          <w:p w14:paraId="168096B6" w14:textId="77777777" w:rsidR="00192EC3" w:rsidRPr="00192EC3" w:rsidRDefault="00192EC3" w:rsidP="0019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309C1EB8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6AC31A5B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abril</w:t>
            </w:r>
          </w:p>
        </w:tc>
        <w:tc>
          <w:tcPr>
            <w:tcW w:w="1400" w:type="dxa"/>
            <w:hideMark/>
          </w:tcPr>
          <w:p w14:paraId="59D6FCAF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400.66</w:t>
            </w:r>
          </w:p>
        </w:tc>
        <w:tc>
          <w:tcPr>
            <w:tcW w:w="1200" w:type="dxa"/>
            <w:hideMark/>
          </w:tcPr>
          <w:p w14:paraId="27A8A76F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482.71</w:t>
            </w:r>
          </w:p>
        </w:tc>
        <w:tc>
          <w:tcPr>
            <w:tcW w:w="1200" w:type="dxa"/>
            <w:hideMark/>
          </w:tcPr>
          <w:p w14:paraId="0C2C0958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479.07</w:t>
            </w:r>
          </w:p>
        </w:tc>
        <w:tc>
          <w:tcPr>
            <w:tcW w:w="1420" w:type="dxa"/>
            <w:noWrap/>
            <w:hideMark/>
          </w:tcPr>
          <w:p w14:paraId="106F3B68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500.7</w:t>
            </w:r>
          </w:p>
        </w:tc>
        <w:tc>
          <w:tcPr>
            <w:tcW w:w="1200" w:type="dxa"/>
            <w:noWrap/>
            <w:hideMark/>
          </w:tcPr>
          <w:p w14:paraId="1646AE5F" w14:textId="77777777" w:rsidR="00192EC3" w:rsidRPr="00192EC3" w:rsidRDefault="00192EC3" w:rsidP="0019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1907D89F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70535920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mayo</w:t>
            </w:r>
          </w:p>
        </w:tc>
        <w:tc>
          <w:tcPr>
            <w:tcW w:w="1400" w:type="dxa"/>
            <w:hideMark/>
          </w:tcPr>
          <w:p w14:paraId="488F0A20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494.76</w:t>
            </w:r>
          </w:p>
        </w:tc>
        <w:tc>
          <w:tcPr>
            <w:tcW w:w="1200" w:type="dxa"/>
            <w:hideMark/>
          </w:tcPr>
          <w:p w14:paraId="32843DE0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549.2</w:t>
            </w:r>
          </w:p>
        </w:tc>
        <w:tc>
          <w:tcPr>
            <w:tcW w:w="1200" w:type="dxa"/>
            <w:hideMark/>
          </w:tcPr>
          <w:p w14:paraId="16468275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600.02</w:t>
            </w:r>
          </w:p>
        </w:tc>
        <w:tc>
          <w:tcPr>
            <w:tcW w:w="1420" w:type="dxa"/>
            <w:noWrap/>
            <w:hideMark/>
          </w:tcPr>
          <w:p w14:paraId="2A07924E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579.38</w:t>
            </w:r>
          </w:p>
        </w:tc>
        <w:tc>
          <w:tcPr>
            <w:tcW w:w="1200" w:type="dxa"/>
            <w:noWrap/>
            <w:hideMark/>
          </w:tcPr>
          <w:p w14:paraId="7F847EF7" w14:textId="77777777" w:rsidR="00192EC3" w:rsidRPr="00192EC3" w:rsidRDefault="00192EC3" w:rsidP="0019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07386C99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5D0E0E39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lastRenderedPageBreak/>
              <w:t>junio</w:t>
            </w:r>
          </w:p>
        </w:tc>
        <w:tc>
          <w:tcPr>
            <w:tcW w:w="1400" w:type="dxa"/>
            <w:hideMark/>
          </w:tcPr>
          <w:p w14:paraId="7F447EF7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467.29</w:t>
            </w:r>
          </w:p>
        </w:tc>
        <w:tc>
          <w:tcPr>
            <w:tcW w:w="1200" w:type="dxa"/>
            <w:hideMark/>
          </w:tcPr>
          <w:p w14:paraId="01C7B6E8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523.69</w:t>
            </w:r>
          </w:p>
        </w:tc>
        <w:tc>
          <w:tcPr>
            <w:tcW w:w="1200" w:type="dxa"/>
            <w:hideMark/>
          </w:tcPr>
          <w:p w14:paraId="65C0886B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507.63</w:t>
            </w:r>
          </w:p>
        </w:tc>
        <w:tc>
          <w:tcPr>
            <w:tcW w:w="1420" w:type="dxa"/>
            <w:noWrap/>
            <w:hideMark/>
          </w:tcPr>
          <w:p w14:paraId="263E5C2C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632.44</w:t>
            </w:r>
          </w:p>
        </w:tc>
        <w:tc>
          <w:tcPr>
            <w:tcW w:w="1200" w:type="dxa"/>
            <w:noWrap/>
            <w:hideMark/>
          </w:tcPr>
          <w:p w14:paraId="4162D2A9" w14:textId="77777777" w:rsidR="00192EC3" w:rsidRPr="00192EC3" w:rsidRDefault="00192EC3" w:rsidP="0019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75AB8E3E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1AAADCD6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julio</w:t>
            </w:r>
          </w:p>
        </w:tc>
        <w:tc>
          <w:tcPr>
            <w:tcW w:w="1400" w:type="dxa"/>
            <w:hideMark/>
          </w:tcPr>
          <w:p w14:paraId="27E6BA83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493.27</w:t>
            </w:r>
          </w:p>
        </w:tc>
        <w:tc>
          <w:tcPr>
            <w:tcW w:w="1200" w:type="dxa"/>
            <w:hideMark/>
          </w:tcPr>
          <w:p w14:paraId="598DF2FA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518.89</w:t>
            </w:r>
          </w:p>
        </w:tc>
        <w:tc>
          <w:tcPr>
            <w:tcW w:w="1200" w:type="dxa"/>
            <w:hideMark/>
          </w:tcPr>
          <w:p w14:paraId="35AF5449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547.16</w:t>
            </w:r>
          </w:p>
        </w:tc>
        <w:tc>
          <w:tcPr>
            <w:tcW w:w="1420" w:type="dxa"/>
            <w:noWrap/>
            <w:hideMark/>
          </w:tcPr>
          <w:p w14:paraId="22414AD7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598.44</w:t>
            </w:r>
          </w:p>
        </w:tc>
        <w:tc>
          <w:tcPr>
            <w:tcW w:w="1200" w:type="dxa"/>
            <w:noWrap/>
            <w:hideMark/>
          </w:tcPr>
          <w:p w14:paraId="3DE0D72C" w14:textId="77777777" w:rsidR="00192EC3" w:rsidRPr="00192EC3" w:rsidRDefault="00192EC3" w:rsidP="0019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008DAFFB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517CE9DE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agosto</w:t>
            </w:r>
          </w:p>
        </w:tc>
        <w:tc>
          <w:tcPr>
            <w:tcW w:w="1400" w:type="dxa"/>
            <w:hideMark/>
          </w:tcPr>
          <w:p w14:paraId="4024C18A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489.36</w:t>
            </w:r>
          </w:p>
        </w:tc>
        <w:tc>
          <w:tcPr>
            <w:tcW w:w="1200" w:type="dxa"/>
            <w:hideMark/>
          </w:tcPr>
          <w:p w14:paraId="5D21A771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534.06</w:t>
            </w:r>
          </w:p>
        </w:tc>
        <w:tc>
          <w:tcPr>
            <w:tcW w:w="1200" w:type="dxa"/>
            <w:hideMark/>
          </w:tcPr>
          <w:p w14:paraId="6F2191DC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559.83</w:t>
            </w:r>
          </w:p>
        </w:tc>
        <w:tc>
          <w:tcPr>
            <w:tcW w:w="1420" w:type="dxa"/>
            <w:noWrap/>
            <w:hideMark/>
          </w:tcPr>
          <w:p w14:paraId="75E58FC4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613.13</w:t>
            </w:r>
          </w:p>
        </w:tc>
        <w:tc>
          <w:tcPr>
            <w:tcW w:w="1200" w:type="dxa"/>
            <w:noWrap/>
            <w:hideMark/>
          </w:tcPr>
          <w:p w14:paraId="02C9534F" w14:textId="77777777" w:rsidR="00192EC3" w:rsidRPr="00192EC3" w:rsidRDefault="00192EC3" w:rsidP="0019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1EC52C7A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56A4DF17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septiembre</w:t>
            </w:r>
          </w:p>
        </w:tc>
        <w:tc>
          <w:tcPr>
            <w:tcW w:w="1400" w:type="dxa"/>
            <w:hideMark/>
          </w:tcPr>
          <w:p w14:paraId="0E0F5AF5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435.9</w:t>
            </w:r>
          </w:p>
        </w:tc>
        <w:tc>
          <w:tcPr>
            <w:tcW w:w="1200" w:type="dxa"/>
            <w:hideMark/>
          </w:tcPr>
          <w:p w14:paraId="7E21150F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493.34</w:t>
            </w:r>
          </w:p>
        </w:tc>
        <w:tc>
          <w:tcPr>
            <w:tcW w:w="1200" w:type="dxa"/>
            <w:hideMark/>
          </w:tcPr>
          <w:p w14:paraId="5631D928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524.21</w:t>
            </w:r>
          </w:p>
        </w:tc>
        <w:tc>
          <w:tcPr>
            <w:tcW w:w="1420" w:type="dxa"/>
            <w:noWrap/>
            <w:hideMark/>
          </w:tcPr>
          <w:p w14:paraId="5164C559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566.44</w:t>
            </w:r>
          </w:p>
        </w:tc>
        <w:tc>
          <w:tcPr>
            <w:tcW w:w="1200" w:type="dxa"/>
            <w:noWrap/>
            <w:hideMark/>
          </w:tcPr>
          <w:p w14:paraId="21F3BDCD" w14:textId="77777777" w:rsidR="00192EC3" w:rsidRPr="00192EC3" w:rsidRDefault="00192EC3" w:rsidP="0019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274BFC32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0D481758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octubre</w:t>
            </w:r>
          </w:p>
        </w:tc>
        <w:tc>
          <w:tcPr>
            <w:tcW w:w="1400" w:type="dxa"/>
            <w:hideMark/>
          </w:tcPr>
          <w:p w14:paraId="21B44856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492.03</w:t>
            </w:r>
          </w:p>
        </w:tc>
        <w:tc>
          <w:tcPr>
            <w:tcW w:w="1200" w:type="dxa"/>
            <w:hideMark/>
          </w:tcPr>
          <w:p w14:paraId="1C47DC04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509.98</w:t>
            </w:r>
          </w:p>
        </w:tc>
        <w:tc>
          <w:tcPr>
            <w:tcW w:w="1200" w:type="dxa"/>
            <w:hideMark/>
          </w:tcPr>
          <w:p w14:paraId="0BD057F4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542.85</w:t>
            </w:r>
          </w:p>
        </w:tc>
        <w:tc>
          <w:tcPr>
            <w:tcW w:w="1420" w:type="dxa"/>
            <w:noWrap/>
            <w:hideMark/>
          </w:tcPr>
          <w:p w14:paraId="52CADE97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583.64</w:t>
            </w:r>
          </w:p>
        </w:tc>
        <w:tc>
          <w:tcPr>
            <w:tcW w:w="1200" w:type="dxa"/>
            <w:noWrap/>
            <w:hideMark/>
          </w:tcPr>
          <w:p w14:paraId="4BCA347A" w14:textId="77777777" w:rsidR="00192EC3" w:rsidRPr="00192EC3" w:rsidRDefault="00192EC3" w:rsidP="0019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32BACF33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2916D5C5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noviembre</w:t>
            </w:r>
          </w:p>
        </w:tc>
        <w:tc>
          <w:tcPr>
            <w:tcW w:w="1400" w:type="dxa"/>
            <w:hideMark/>
          </w:tcPr>
          <w:p w14:paraId="6C13A49B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410.28</w:t>
            </w:r>
          </w:p>
        </w:tc>
        <w:tc>
          <w:tcPr>
            <w:tcW w:w="1200" w:type="dxa"/>
            <w:hideMark/>
          </w:tcPr>
          <w:p w14:paraId="489EB76F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468.06</w:t>
            </w:r>
          </w:p>
        </w:tc>
        <w:tc>
          <w:tcPr>
            <w:tcW w:w="1200" w:type="dxa"/>
            <w:hideMark/>
          </w:tcPr>
          <w:p w14:paraId="0BEFF12C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490.33</w:t>
            </w:r>
          </w:p>
        </w:tc>
        <w:tc>
          <w:tcPr>
            <w:tcW w:w="1420" w:type="dxa"/>
            <w:noWrap/>
            <w:hideMark/>
          </w:tcPr>
          <w:p w14:paraId="0F03E247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579.36</w:t>
            </w:r>
          </w:p>
        </w:tc>
        <w:tc>
          <w:tcPr>
            <w:tcW w:w="1200" w:type="dxa"/>
            <w:noWrap/>
            <w:hideMark/>
          </w:tcPr>
          <w:p w14:paraId="230C8799" w14:textId="77777777" w:rsidR="00192EC3" w:rsidRPr="00192EC3" w:rsidRDefault="00192EC3" w:rsidP="00192E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1090B893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43ABB078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diciembre</w:t>
            </w:r>
          </w:p>
        </w:tc>
        <w:tc>
          <w:tcPr>
            <w:tcW w:w="1400" w:type="dxa"/>
            <w:hideMark/>
          </w:tcPr>
          <w:p w14:paraId="2C9DB660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421.32</w:t>
            </w:r>
          </w:p>
        </w:tc>
        <w:tc>
          <w:tcPr>
            <w:tcW w:w="1200" w:type="dxa"/>
            <w:hideMark/>
          </w:tcPr>
          <w:p w14:paraId="396A3EFE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458.4</w:t>
            </w:r>
          </w:p>
        </w:tc>
        <w:tc>
          <w:tcPr>
            <w:tcW w:w="1200" w:type="dxa"/>
            <w:hideMark/>
          </w:tcPr>
          <w:p w14:paraId="3BFF6001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493.81</w:t>
            </w:r>
          </w:p>
        </w:tc>
        <w:tc>
          <w:tcPr>
            <w:tcW w:w="1420" w:type="dxa"/>
            <w:noWrap/>
            <w:hideMark/>
          </w:tcPr>
          <w:p w14:paraId="4F12D603" w14:textId="77777777" w:rsidR="00192EC3" w:rsidRPr="00192EC3" w:rsidRDefault="00192EC3" w:rsidP="00192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567.26</w:t>
            </w:r>
          </w:p>
        </w:tc>
        <w:tc>
          <w:tcPr>
            <w:tcW w:w="1200" w:type="dxa"/>
            <w:noWrap/>
            <w:hideMark/>
          </w:tcPr>
          <w:p w14:paraId="20A90E27" w14:textId="77777777" w:rsidR="00192EC3" w:rsidRPr="00192EC3" w:rsidRDefault="00192EC3" w:rsidP="00192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 </w:t>
            </w:r>
          </w:p>
        </w:tc>
      </w:tr>
      <w:tr w:rsidR="00192EC3" w:rsidRPr="00192EC3" w14:paraId="4FEC0D69" w14:textId="77777777" w:rsidTr="00192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1B05A10B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400" w:type="dxa"/>
            <w:noWrap/>
            <w:hideMark/>
          </w:tcPr>
          <w:p w14:paraId="41FFDAF8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2017</w:t>
            </w:r>
          </w:p>
        </w:tc>
        <w:tc>
          <w:tcPr>
            <w:tcW w:w="1200" w:type="dxa"/>
            <w:noWrap/>
            <w:hideMark/>
          </w:tcPr>
          <w:p w14:paraId="0F8029DF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2018</w:t>
            </w:r>
          </w:p>
        </w:tc>
        <w:tc>
          <w:tcPr>
            <w:tcW w:w="1200" w:type="dxa"/>
            <w:noWrap/>
            <w:hideMark/>
          </w:tcPr>
          <w:p w14:paraId="42D31851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2019</w:t>
            </w:r>
          </w:p>
        </w:tc>
        <w:tc>
          <w:tcPr>
            <w:tcW w:w="1420" w:type="dxa"/>
            <w:noWrap/>
            <w:hideMark/>
          </w:tcPr>
          <w:p w14:paraId="3758C021" w14:textId="77777777" w:rsidR="00192EC3" w:rsidRPr="00192EC3" w:rsidRDefault="00192EC3" w:rsidP="00192E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2020</w:t>
            </w:r>
          </w:p>
        </w:tc>
        <w:tc>
          <w:tcPr>
            <w:tcW w:w="1200" w:type="dxa"/>
            <w:hideMark/>
          </w:tcPr>
          <w:p w14:paraId="62CF909F" w14:textId="77777777" w:rsidR="00192EC3" w:rsidRPr="00192EC3" w:rsidRDefault="00192EC3" w:rsidP="00192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2,021.00</w:t>
            </w:r>
          </w:p>
        </w:tc>
      </w:tr>
      <w:tr w:rsidR="00192EC3" w:rsidRPr="00192EC3" w14:paraId="13C65805" w14:textId="77777777" w:rsidTr="00192E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noWrap/>
            <w:hideMark/>
          </w:tcPr>
          <w:p w14:paraId="2DCB5355" w14:textId="77777777" w:rsidR="00192EC3" w:rsidRPr="00192EC3" w:rsidRDefault="00192EC3" w:rsidP="00192EC3">
            <w:pPr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Total</w:t>
            </w:r>
          </w:p>
        </w:tc>
        <w:tc>
          <w:tcPr>
            <w:tcW w:w="1400" w:type="dxa"/>
            <w:noWrap/>
            <w:hideMark/>
          </w:tcPr>
          <w:p w14:paraId="6C48A3B7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</w:rPr>
            </w:pPr>
            <w:r w:rsidRPr="00192EC3">
              <w:rPr>
                <w:rFonts w:eastAsia="Times New Roman"/>
                <w:b/>
                <w:bCs/>
                <w:color w:val="000000"/>
              </w:rPr>
              <w:t>5,260.73</w:t>
            </w:r>
          </w:p>
        </w:tc>
        <w:tc>
          <w:tcPr>
            <w:tcW w:w="1200" w:type="dxa"/>
            <w:noWrap/>
            <w:hideMark/>
          </w:tcPr>
          <w:p w14:paraId="39BD9A64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5,776.96</w:t>
            </w:r>
          </w:p>
        </w:tc>
        <w:tc>
          <w:tcPr>
            <w:tcW w:w="1200" w:type="dxa"/>
            <w:noWrap/>
            <w:hideMark/>
          </w:tcPr>
          <w:p w14:paraId="39D8D25C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6,106.65</w:t>
            </w:r>
          </w:p>
        </w:tc>
        <w:tc>
          <w:tcPr>
            <w:tcW w:w="1420" w:type="dxa"/>
            <w:noWrap/>
            <w:hideMark/>
          </w:tcPr>
          <w:p w14:paraId="4E0AD9B4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6,687.56</w:t>
            </w:r>
          </w:p>
        </w:tc>
        <w:tc>
          <w:tcPr>
            <w:tcW w:w="1200" w:type="dxa"/>
            <w:noWrap/>
            <w:hideMark/>
          </w:tcPr>
          <w:p w14:paraId="114EB6C5" w14:textId="77777777" w:rsidR="00192EC3" w:rsidRPr="00192EC3" w:rsidRDefault="00192EC3" w:rsidP="00192E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</w:rPr>
            </w:pPr>
            <w:r w:rsidRPr="00192EC3">
              <w:rPr>
                <w:rFonts w:eastAsia="Times New Roman"/>
                <w:color w:val="000000"/>
              </w:rPr>
              <w:t>1,074.01</w:t>
            </w:r>
          </w:p>
        </w:tc>
      </w:tr>
    </w:tbl>
    <w:p w14:paraId="0CB81661" w14:textId="77777777" w:rsidR="004D014D" w:rsidRDefault="004D014D">
      <w:pPr>
        <w:spacing w:line="240" w:lineRule="auto"/>
        <w:jc w:val="both"/>
        <w:rPr>
          <w:rFonts w:ascii="Gill Sans MT" w:eastAsia="Gill Sans" w:hAnsi="Gill Sans MT" w:cs="Gill Sans"/>
        </w:rPr>
      </w:pPr>
    </w:p>
    <w:p w14:paraId="5E2E4AD8" w14:textId="0B746E4C" w:rsidR="009B53D1" w:rsidRPr="00C93AEC" w:rsidRDefault="007318F5">
      <w:pPr>
        <w:spacing w:line="240" w:lineRule="auto"/>
        <w:jc w:val="both"/>
        <w:rPr>
          <w:rFonts w:ascii="Gill Sans MT" w:hAnsi="Gill Sans MT"/>
          <w:color w:val="000000"/>
        </w:rPr>
      </w:pPr>
      <w:r w:rsidRPr="00C93AEC">
        <w:rPr>
          <w:rFonts w:ascii="Gill Sans MT" w:eastAsia="Gill Sans" w:hAnsi="Gill Sans MT" w:cs="Gill Sans"/>
        </w:rPr>
        <w:t>Número de viviendas que se tienen registradas en el municipio: 4833 viviendas.</w:t>
      </w:r>
    </w:p>
    <w:p w14:paraId="30FA160A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Número total de inmuebles comerciales, industriales y de otro tipo, registrados en el municipio: 405 inmuebles</w:t>
      </w:r>
    </w:p>
    <w:p w14:paraId="052C41BF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Beneficiarios: 24, 165 personas.</w:t>
      </w:r>
    </w:p>
    <w:p w14:paraId="0DE2F423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Se incrementó el servicio de tren de aseo una vez a la se</w:t>
      </w:r>
      <w:r w:rsidR="00C93AEC">
        <w:rPr>
          <w:rFonts w:ascii="Gill Sans MT" w:eastAsia="Gill Sans" w:hAnsi="Gill Sans MT" w:cs="Gill Sans"/>
        </w:rPr>
        <w:t>mana hasta la Cancha Las Marías, a la Bolsa y al Junquillo</w:t>
      </w:r>
    </w:p>
    <w:p w14:paraId="56BC9B96" w14:textId="77777777" w:rsidR="009B53D1" w:rsidRPr="00C93AEC" w:rsidRDefault="009B53D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1CA99E2A" w14:textId="1ECF1C17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 xml:space="preserve">Sí estos residuos no se </w:t>
      </w:r>
      <w:proofErr w:type="gramStart"/>
      <w:r w:rsidRPr="00C93AEC">
        <w:rPr>
          <w:rFonts w:ascii="Gill Sans MT" w:eastAsia="Gill Sans" w:hAnsi="Gill Sans MT" w:cs="Gill Sans"/>
        </w:rPr>
        <w:t>llevaran</w:t>
      </w:r>
      <w:proofErr w:type="gramEnd"/>
      <w:r w:rsidRPr="00C93AEC">
        <w:rPr>
          <w:rFonts w:ascii="Gill Sans MT" w:eastAsia="Gill Sans" w:hAnsi="Gill Sans MT" w:cs="Gill Sans"/>
        </w:rPr>
        <w:t xml:space="preserve"> al relleno irían a parar a las quebradas, luego al Río San Antonio y luego al mar.</w:t>
      </w:r>
    </w:p>
    <w:p w14:paraId="0A7557FB" w14:textId="52BCDF72" w:rsidR="00192EC3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32D4F926" w14:textId="4E430C54" w:rsidR="00192EC3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El incremento en el año 2020 de más de 580.91 se debió al deslave y Covid que incrementó el uso de desechables de un solo uso y la venida de muchas personas a ayudar en las labores de limpieza y búsqueda de desaparecidos.</w:t>
      </w:r>
    </w:p>
    <w:p w14:paraId="7D3CCB14" w14:textId="77777777" w:rsidR="00192EC3" w:rsidRPr="00C93AEC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32256E7A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>A3. Barrido de Calles</w:t>
      </w:r>
    </w:p>
    <w:p w14:paraId="610C0128" w14:textId="5C0EA81B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 xml:space="preserve">Se barren las calles principales del municipio que la atraviesan de Sur a Norte y algunos Barrios como </w:t>
      </w:r>
      <w:r w:rsidR="00A82D39" w:rsidRPr="00C93AEC">
        <w:rPr>
          <w:rFonts w:ascii="Gill Sans MT" w:eastAsia="Gill Sans" w:hAnsi="Gill Sans MT" w:cs="Gill Sans"/>
        </w:rPr>
        <w:t>Macanse</w:t>
      </w:r>
      <w:r w:rsidRPr="00C93AEC">
        <w:rPr>
          <w:rFonts w:ascii="Gill Sans MT" w:eastAsia="Gill Sans" w:hAnsi="Gill Sans MT" w:cs="Gill Sans"/>
        </w:rPr>
        <w:t>, Barrio San Antonio, Boulevard 31 de Julio, Barrio Aldea de Mercedes.</w:t>
      </w:r>
      <w:r w:rsidR="00C93AEC">
        <w:rPr>
          <w:rFonts w:ascii="Gill Sans MT" w:eastAsia="Gill Sans" w:hAnsi="Gill Sans MT" w:cs="Gill Sans"/>
        </w:rPr>
        <w:t xml:space="preserve"> Se aumentó área de Barrido Calle La Ronda de Barrio </w:t>
      </w:r>
      <w:r w:rsidR="00A82D39">
        <w:rPr>
          <w:rFonts w:ascii="Gill Sans MT" w:eastAsia="Gill Sans" w:hAnsi="Gill Sans MT" w:cs="Gill Sans"/>
        </w:rPr>
        <w:t>Concepción y</w:t>
      </w:r>
      <w:r w:rsidR="00C93AEC">
        <w:rPr>
          <w:rFonts w:ascii="Gill Sans MT" w:eastAsia="Gill Sans" w:hAnsi="Gill Sans MT" w:cs="Gill Sans"/>
        </w:rPr>
        <w:t xml:space="preserve"> Colonia San Felipe</w:t>
      </w:r>
      <w:r w:rsidR="00192EC3">
        <w:rPr>
          <w:rFonts w:ascii="Gill Sans MT" w:eastAsia="Gill Sans" w:hAnsi="Gill Sans MT" w:cs="Gill Sans"/>
        </w:rPr>
        <w:t>, Aldea de Mercedes y Villa Nejapa se barre ahora 3 veces por semana.</w:t>
      </w:r>
    </w:p>
    <w:p w14:paraId="3954094C" w14:textId="799A4E9D" w:rsidR="00192EC3" w:rsidRPr="00C93AEC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Además, jueves y sábado se recoge residuos plásticos de calle al Salitre.</w:t>
      </w:r>
    </w:p>
    <w:p w14:paraId="24953645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Con el mismo personal se hacen campañas de limpieza, chapoda de arriates y limpieza de tragantes.</w:t>
      </w:r>
    </w:p>
    <w:p w14:paraId="0B4FCDA3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BENEFICIARIOS: 10,000 personas del Casco Urbano</w:t>
      </w:r>
    </w:p>
    <w:p w14:paraId="782E40D7" w14:textId="77777777" w:rsidR="00192EC3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</w:p>
    <w:p w14:paraId="0F908E28" w14:textId="2FC6C988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>A4. Planta de Tratamiento</w:t>
      </w:r>
    </w:p>
    <w:p w14:paraId="17F483E8" w14:textId="77777777" w:rsidR="00192EC3" w:rsidRDefault="00192EC3" w:rsidP="00192EC3">
      <w:pPr>
        <w:rPr>
          <w:rFonts w:ascii="Gill Sans MT" w:hAnsi="Gill Sans MT"/>
          <w:lang w:val="es-ES"/>
        </w:rPr>
      </w:pPr>
      <w:r>
        <w:rPr>
          <w:rFonts w:ascii="Gill Sans MT" w:hAnsi="Gill Sans MT"/>
          <w:lang w:val="es-ES"/>
        </w:rPr>
        <w:t>STAR Nejapa se regirá por los siguientes documentos que se adjuntan:</w:t>
      </w:r>
    </w:p>
    <w:p w14:paraId="1A7513A1" w14:textId="77777777" w:rsidR="00192EC3" w:rsidRDefault="00192EC3" w:rsidP="00192EC3">
      <w:pPr>
        <w:pStyle w:val="Prrafodelista"/>
        <w:numPr>
          <w:ilvl w:val="0"/>
          <w:numId w:val="2"/>
        </w:numPr>
        <w:rPr>
          <w:rFonts w:ascii="Gill Sans MT" w:hAnsi="Gill Sans MT"/>
          <w:lang w:val="es-ES"/>
        </w:rPr>
      </w:pPr>
      <w:r>
        <w:rPr>
          <w:rFonts w:ascii="Gill Sans MT" w:hAnsi="Gill Sans MT"/>
          <w:lang w:val="es-ES"/>
        </w:rPr>
        <w:t>ESTATUTOS DELSISTEMA DE TRATAMIENTO Y GESTIÓN DE AGUAS RESIDUALES DESCENTRALIZADO DEL MUNICIPIO DE NEJAPA. </w:t>
      </w:r>
    </w:p>
    <w:p w14:paraId="187ED1BF" w14:textId="77777777" w:rsidR="00192EC3" w:rsidRDefault="00192EC3" w:rsidP="00192EC3">
      <w:pPr>
        <w:pStyle w:val="Prrafodelista"/>
        <w:numPr>
          <w:ilvl w:val="0"/>
          <w:numId w:val="2"/>
        </w:numPr>
        <w:rPr>
          <w:rFonts w:ascii="Gill Sans MT" w:hAnsi="Gill Sans MT"/>
          <w:lang w:val="es-ES"/>
        </w:rPr>
      </w:pPr>
      <w:r>
        <w:rPr>
          <w:rFonts w:ascii="Gill Sans MT" w:hAnsi="Gill Sans MT"/>
          <w:lang w:val="es-ES"/>
        </w:rPr>
        <w:t>LA ORDENANZA DE CREACIÓN DE ENTIDAD MUNICIPAL DESCENTRALIZADA, DENOMINADA: SISTEMA DE TRATAMIENTO Y GESTIÓN DE AGUAS RESIDUALES DESCENTRALIZADO DEL MUNICIPIO DE NEJAPA.</w:t>
      </w:r>
    </w:p>
    <w:p w14:paraId="54414016" w14:textId="77777777" w:rsidR="00192EC3" w:rsidRDefault="00192EC3" w:rsidP="00192EC3">
      <w:pPr>
        <w:pStyle w:val="Prrafodelista"/>
        <w:numPr>
          <w:ilvl w:val="0"/>
          <w:numId w:val="2"/>
        </w:numPr>
        <w:rPr>
          <w:rFonts w:ascii="Gill Sans MT" w:hAnsi="Gill Sans MT"/>
          <w:lang w:val="es-ES"/>
        </w:rPr>
      </w:pPr>
      <w:r>
        <w:rPr>
          <w:rFonts w:ascii="Gill Sans MT" w:hAnsi="Gill Sans MT"/>
          <w:lang w:val="es-ES"/>
        </w:rPr>
        <w:lastRenderedPageBreak/>
        <w:t>Ordenanza Reguladora de la Prestación del Servicio del Sistema Municipal Descentralizado, para el Tratamiento y Gestión de aguas residuales del Municipio de Nejapa</w:t>
      </w:r>
    </w:p>
    <w:p w14:paraId="66447291" w14:textId="77777777" w:rsidR="00192EC3" w:rsidRDefault="00192EC3" w:rsidP="00192EC3">
      <w:pPr>
        <w:pStyle w:val="Prrafodelista"/>
        <w:numPr>
          <w:ilvl w:val="0"/>
          <w:numId w:val="2"/>
        </w:numPr>
        <w:rPr>
          <w:rFonts w:ascii="Gill Sans MT" w:hAnsi="Gill Sans MT"/>
          <w:lang w:val="es-ES"/>
        </w:rPr>
      </w:pPr>
      <w:r>
        <w:rPr>
          <w:rFonts w:ascii="Gill Sans MT" w:hAnsi="Gill Sans MT"/>
          <w:lang w:val="es-ES"/>
        </w:rPr>
        <w:t>MANUAL DE FUNCIONES, DESCRIPTOR DE PUESTOS Y PROCESOS DE RECLUTAMIENTO</w:t>
      </w:r>
    </w:p>
    <w:p w14:paraId="6AEC1810" w14:textId="77777777" w:rsidR="00192EC3" w:rsidRDefault="00192EC3" w:rsidP="00192EC3">
      <w:pPr>
        <w:pStyle w:val="Prrafodelista"/>
        <w:numPr>
          <w:ilvl w:val="0"/>
          <w:numId w:val="2"/>
        </w:numPr>
        <w:rPr>
          <w:rFonts w:ascii="Gill Sans MT" w:hAnsi="Gill Sans MT"/>
          <w:lang w:val="es-ES"/>
        </w:rPr>
      </w:pPr>
      <w:r>
        <w:rPr>
          <w:rFonts w:ascii="Gill Sans MT" w:hAnsi="Gill Sans MT"/>
          <w:lang w:val="es-ES"/>
        </w:rPr>
        <w:t>MANUAL DE ADMINISTRACIÓN DEL SISTEMA DE TRATAMIENTO DE AGUAS RESIDUALES DEL MUNICIPIO DE NEJAPA– STAR NEJAPA</w:t>
      </w:r>
    </w:p>
    <w:p w14:paraId="190D44D5" w14:textId="55C95DF6" w:rsidR="009B53D1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Se acompañó la construcción de este proyecto desde su factibilidad desde 2017 hasta ver culminada en este año su realización.</w:t>
      </w:r>
    </w:p>
    <w:p w14:paraId="2926871A" w14:textId="4619B707" w:rsid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638F656D" w14:textId="7C0EE24A" w:rsid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Arial"/>
          <w:color w:val="333333"/>
          <w:sz w:val="24"/>
          <w:szCs w:val="24"/>
          <w:bdr w:val="none" w:sz="0" w:space="0" w:color="auto" w:frame="1"/>
        </w:rPr>
      </w:pPr>
      <w:r>
        <w:rPr>
          <w:rFonts w:ascii="Gill Sans MT" w:eastAsia="Times New Roman" w:hAnsi="Gill Sans MT" w:cs="Arial"/>
          <w:color w:val="333333"/>
          <w:sz w:val="24"/>
          <w:szCs w:val="24"/>
          <w:bdr w:val="none" w:sz="0" w:space="0" w:color="auto" w:frame="1"/>
        </w:rPr>
        <w:t>La construcción de la planta de tratamiento es parte del acuerdo de inversión firmado entre FOMILENIO II, la empresa Lactolac y la alcaldía de Nejapa, realizado en abril de 2018 por $20.8 millones</w:t>
      </w:r>
    </w:p>
    <w:p w14:paraId="620C2C23" w14:textId="08063347" w:rsid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Arial"/>
          <w:color w:val="333333"/>
          <w:sz w:val="24"/>
          <w:szCs w:val="24"/>
          <w:bdr w:val="none" w:sz="0" w:space="0" w:color="auto" w:frame="1"/>
        </w:rPr>
      </w:pPr>
    </w:p>
    <w:p w14:paraId="70E9E83B" w14:textId="470CC615" w:rsid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Times New Roman" w:hAnsi="Gill Sans MT" w:cs="Arial"/>
          <w:color w:val="333333"/>
          <w:sz w:val="24"/>
          <w:szCs w:val="24"/>
          <w:bdr w:val="none" w:sz="0" w:space="0" w:color="auto" w:frame="1"/>
        </w:rPr>
        <w:t>Comprende una nueva planta de tratamiento y 11 kilómetros de alcantarillado.</w:t>
      </w:r>
    </w:p>
    <w:p w14:paraId="05864BF9" w14:textId="77777777" w:rsidR="00192EC3" w:rsidRPr="00C93AEC" w:rsidRDefault="00192EC3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2D167061" w14:textId="77777777" w:rsidR="009B53D1" w:rsidRPr="00C93AEC" w:rsidRDefault="009B53D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50E1FA46" w14:textId="77777777" w:rsidR="0060368A" w:rsidRPr="00C93AEC" w:rsidRDefault="007318F5" w:rsidP="0060368A">
      <w:pPr>
        <w:pStyle w:val="Ttulo2"/>
        <w:ind w:left="360"/>
        <w:jc w:val="both"/>
        <w:rPr>
          <w:rFonts w:ascii="Gill Sans MT" w:hAnsi="Gill Sans MT"/>
        </w:rPr>
      </w:pPr>
      <w:bookmarkStart w:id="2" w:name="_s7p4hs27pee7" w:colFirst="0" w:colLast="0"/>
      <w:bookmarkEnd w:id="2"/>
      <w:r w:rsidRPr="00C93AEC">
        <w:rPr>
          <w:rFonts w:ascii="Gill Sans MT" w:eastAsia="Gill Sans" w:hAnsi="Gill Sans MT" w:cs="Gill Sans"/>
          <w:b/>
          <w:color w:val="1F4E79"/>
        </w:rPr>
        <w:t xml:space="preserve">B. </w:t>
      </w:r>
      <w:r w:rsidRPr="00C93AEC">
        <w:rPr>
          <w:rFonts w:ascii="Gill Sans MT" w:eastAsia="Gill Sans" w:hAnsi="Gill Sans MT" w:cs="Gill Sans"/>
          <w:b/>
          <w:color w:val="006699"/>
        </w:rPr>
        <w:t>Mi árbol de graduación</w:t>
      </w:r>
      <w:r w:rsidRPr="00C93AEC">
        <w:rPr>
          <w:rFonts w:ascii="Gill Sans MT" w:eastAsia="Gill Sans" w:hAnsi="Gill Sans MT" w:cs="Gill Sans"/>
        </w:rPr>
        <w:t xml:space="preserve">: </w:t>
      </w:r>
      <w:r w:rsidR="0060368A" w:rsidRPr="00C93AEC">
        <w:rPr>
          <w:rFonts w:ascii="Gill Sans MT" w:eastAsia="Gill Sans" w:hAnsi="Gill Sans MT" w:cs="Gill Sans"/>
        </w:rPr>
        <w:t>Movilizar a la población estudiantil para la reforestación del Cerro de Nejapa, con fines paisajísticos y ecoturísticos, además de promover Carbono Neutralidad</w:t>
      </w:r>
      <w:r w:rsidR="0060368A" w:rsidRPr="00C93AEC">
        <w:rPr>
          <w:rFonts w:ascii="Gill Sans MT" w:hAnsi="Gill Sans MT"/>
        </w:rPr>
        <w:t xml:space="preserve">. </w:t>
      </w:r>
    </w:p>
    <w:p w14:paraId="084B42C0" w14:textId="77777777" w:rsidR="009B53D1" w:rsidRPr="00C93AEC" w:rsidRDefault="009B53D1">
      <w:pPr>
        <w:pStyle w:val="Ttulo2"/>
        <w:ind w:left="360"/>
        <w:jc w:val="both"/>
        <w:rPr>
          <w:rFonts w:ascii="Gill Sans MT" w:hAnsi="Gill Sans MT"/>
        </w:rPr>
      </w:pPr>
    </w:p>
    <w:p w14:paraId="4A4C61C4" w14:textId="23F42CE1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 xml:space="preserve">B.1 </w:t>
      </w:r>
      <w:r w:rsidR="00F87651">
        <w:rPr>
          <w:rFonts w:ascii="Gill Sans MT" w:eastAsia="Gill Sans" w:hAnsi="Gill Sans MT" w:cs="Gill Sans"/>
          <w:b/>
        </w:rPr>
        <w:t xml:space="preserve">2020 </w:t>
      </w:r>
      <w:r w:rsidRPr="00C93AEC">
        <w:rPr>
          <w:rFonts w:ascii="Gill Sans MT" w:eastAsia="Gill Sans" w:hAnsi="Gill Sans MT" w:cs="Gill Sans"/>
          <w:b/>
        </w:rPr>
        <w:t xml:space="preserve">Se continúa el proyecto mi árbol de graduación </w:t>
      </w:r>
    </w:p>
    <w:p w14:paraId="6F4F87DF" w14:textId="696A72AD" w:rsidR="00A82D39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 xml:space="preserve">Se han cuidado aproximadamente 5000 arbolitos para sembrar en este invierno en diferentes zonas de Nejapa, en 2020 se han sembrado 419, </w:t>
      </w:r>
      <w:r w:rsidR="00A82D39">
        <w:rPr>
          <w:rFonts w:ascii="Gill Sans MT" w:eastAsia="Gill Sans" w:hAnsi="Gill Sans MT" w:cs="Gill Sans"/>
        </w:rPr>
        <w:t xml:space="preserve">Se gestiona el diseño del Bosque Ripario de la zona del deslave con una bióloga de Nejapa: Lic. Claudia Martínez </w:t>
      </w:r>
    </w:p>
    <w:p w14:paraId="33BE46DE" w14:textId="0256419B" w:rsid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F87651">
        <w:rPr>
          <w:rFonts w:ascii="Gill Sans MT" w:eastAsia="Gill Sans" w:hAnsi="Gill Sans MT" w:cs="Gill Sans"/>
          <w:b/>
        </w:rPr>
        <w:t>2019</w:t>
      </w:r>
      <w:r>
        <w:rPr>
          <w:rFonts w:ascii="Gill Sans MT" w:eastAsia="Gill Sans" w:hAnsi="Gill Sans MT" w:cs="Gill Sans"/>
          <w:b/>
        </w:rPr>
        <w:t xml:space="preserve"> </w:t>
      </w:r>
    </w:p>
    <w:p w14:paraId="4FDF89E6" w14:textId="77777777" w:rsidR="00F87651" w:rsidRDefault="00F87651" w:rsidP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S</w:t>
      </w:r>
      <w:r w:rsidRPr="0010605E">
        <w:rPr>
          <w:rFonts w:ascii="Gill Sans MT" w:eastAsia="Times New Roman" w:hAnsi="Gill Sans MT" w:cs="Times New Roman"/>
        </w:rPr>
        <w:t>embrando</w:t>
      </w:r>
      <w:r>
        <w:rPr>
          <w:rFonts w:ascii="Gill Sans MT" w:eastAsia="Times New Roman" w:hAnsi="Gill Sans MT" w:cs="Times New Roman"/>
        </w:rPr>
        <w:t xml:space="preserve"> 2525 arbolitos en el Cerro de Nejapa de Maquilishuat, Cortez Blanco y Flor de Fuego, en la parte más baja 400 arbolitos de café y 1000 cacaos.</w:t>
      </w:r>
    </w:p>
    <w:p w14:paraId="4DBA2142" w14:textId="77777777" w:rsidR="00F87651" w:rsidRDefault="00F87651" w:rsidP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Participaron más de 100 personas en 3 campañas de reforestación en el Cerro.</w:t>
      </w:r>
    </w:p>
    <w:p w14:paraId="789ABF9C" w14:textId="77777777" w:rsidR="00F87651" w:rsidRPr="0010605E" w:rsidRDefault="00F87651" w:rsidP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Se logró la cooperación de 5000 arbolitos por parte de MARN y 5000 por parte de CEL, guardando los más pequeños para sembrar en 2020.</w:t>
      </w:r>
    </w:p>
    <w:p w14:paraId="421F8FE1" w14:textId="347FC071" w:rsid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>
        <w:rPr>
          <w:rFonts w:ascii="Gill Sans MT" w:eastAsia="Gill Sans" w:hAnsi="Gill Sans MT" w:cs="Gill Sans"/>
          <w:b/>
        </w:rPr>
        <w:t>2018</w:t>
      </w:r>
    </w:p>
    <w:p w14:paraId="2A651D00" w14:textId="4A44F1A6" w:rsidR="00F87651" w:rsidRPr="003B778D" w:rsidRDefault="00F87651" w:rsidP="00F87651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En el vivero se reprodujeron más de 10,000 plantas y se cuidaron más</w:t>
      </w:r>
      <w:r>
        <w:rPr>
          <w:rFonts w:ascii="Gill Sans MT" w:eastAsia="Times New Roman" w:hAnsi="Gill Sans MT" w:cs="Times New Roman"/>
        </w:rPr>
        <w:t xml:space="preserve"> </w:t>
      </w:r>
      <w:r w:rsidRPr="003B778D">
        <w:rPr>
          <w:rFonts w:ascii="Gill Sans MT" w:eastAsia="Times New Roman" w:hAnsi="Gill Sans MT" w:cs="Times New Roman"/>
        </w:rPr>
        <w:t>7500 que se gestionó la donación por parte de la Unidad Ambiental, plantas que posteriormente se entregaron a las escuelas y comunidades que las solicitaron. En el año se han vendido más de 6000 plantitas por un costo de $3.459,45 y se donaron más de 5000 a diferentes comunidades y centros escolares.</w:t>
      </w:r>
    </w:p>
    <w:p w14:paraId="0416598D" w14:textId="77777777" w:rsidR="00F87651" w:rsidRPr="003B778D" w:rsidRDefault="00F87651" w:rsidP="00F87651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</w:rPr>
      </w:pPr>
      <w:r w:rsidRPr="003B778D">
        <w:rPr>
          <w:rFonts w:ascii="Gill Sans MT" w:eastAsia="Times New Roman" w:hAnsi="Gill Sans MT" w:cs="Times New Roman"/>
        </w:rPr>
        <w:t>Se ha compostado los desechos de poda que llevan el proceso de sacar las ramas para leña que se les da a personas de escasos recursos de la comunidad de Calle Vieja y las hojas se trabajan para hacer el compost.</w:t>
      </w:r>
    </w:p>
    <w:p w14:paraId="24068D3D" w14:textId="77777777" w:rsidR="00F87651" w:rsidRP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</w:p>
    <w:p w14:paraId="591C76E3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>B2. Vivero</w:t>
      </w:r>
    </w:p>
    <w:p w14:paraId="76F6B212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Se ha compostado los desechos de poda que llevan el proceso de sacar las ramas para leña que se les da a personas de escasos recursos de la comunidad de Calle Vieja y las hojas se trabajan para hacer el compost. Se tiene otra zona de compostaje en Parque Samaria.</w:t>
      </w:r>
    </w:p>
    <w:p w14:paraId="711A547F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lastRenderedPageBreak/>
        <w:t>En el Parque Samaria se tiene otro lugar para llevar los desechos de poda del municipio.</w:t>
      </w:r>
    </w:p>
    <w:p w14:paraId="1A288500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>B3. Mantenimiento de Parques</w:t>
      </w:r>
    </w:p>
    <w:p w14:paraId="1F830407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Se mantuvieron 4 parques del Casco Urbano y el parque Samaria permanentemente, en el cual se han sembrado y cuidado más de 3000 árboles.</w:t>
      </w:r>
    </w:p>
    <w:p w14:paraId="003E4EC6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C93AEC">
        <w:rPr>
          <w:rFonts w:ascii="Gill Sans MT" w:eastAsia="Gill Sans" w:hAnsi="Gill Sans MT" w:cs="Gill Sans"/>
          <w:b/>
        </w:rPr>
        <w:t>B.4 Combate de Incendios en Cerro Champantepec</w:t>
      </w:r>
    </w:p>
    <w:p w14:paraId="172EDF95" w14:textId="4210FDD3" w:rsidR="00F87651" w:rsidRP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F87651">
        <w:rPr>
          <w:rFonts w:ascii="Gill Sans MT" w:eastAsia="Gill Sans" w:hAnsi="Gill Sans MT" w:cs="Gill Sans"/>
          <w:b/>
        </w:rPr>
        <w:t>2020</w:t>
      </w:r>
    </w:p>
    <w:p w14:paraId="7160A751" w14:textId="76CA3B75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Se apagaron 2 incendios en Cerro Champantepec con la colaboración de 20 compañeros de diferentes unidades de la Alcaldía. El 17 de marzo y el 12 de mayo.</w:t>
      </w:r>
    </w:p>
    <w:p w14:paraId="4757EC04" w14:textId="3E0E2568" w:rsidR="00F87651" w:rsidRPr="00F87651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F87651">
        <w:rPr>
          <w:rFonts w:ascii="Gill Sans MT" w:eastAsia="Gill Sans" w:hAnsi="Gill Sans MT" w:cs="Gill Sans"/>
          <w:b/>
        </w:rPr>
        <w:t>2019</w:t>
      </w:r>
    </w:p>
    <w:p w14:paraId="71EC0A9B" w14:textId="45A68133" w:rsidR="00F87651" w:rsidRDefault="00F87651" w:rsidP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Se apagaron 2 incendios en Cerro Champantepec con la colaboración de 50 compañeros de diferentes unidades de la Alcaldía. El CAM sofocó otro incendio en la calle al Salitre.</w:t>
      </w:r>
    </w:p>
    <w:p w14:paraId="1FB767CF" w14:textId="40D3E6D2" w:rsidR="00577946" w:rsidRDefault="00577946" w:rsidP="00F87651">
      <w:pPr>
        <w:shd w:val="clear" w:color="auto" w:fill="FFFFFF"/>
        <w:spacing w:after="0" w:line="240" w:lineRule="auto"/>
        <w:jc w:val="both"/>
        <w:rPr>
          <w:rFonts w:ascii="Gill Sans MT" w:eastAsia="Times New Roman" w:hAnsi="Gill Sans MT" w:cs="Times New Roman"/>
        </w:rPr>
      </w:pPr>
    </w:p>
    <w:p w14:paraId="3FBDDDA0" w14:textId="77777777" w:rsidR="00F87651" w:rsidRPr="00C93AEC" w:rsidRDefault="00F8765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23FFC0C5" w14:textId="77777777" w:rsidR="009B53D1" w:rsidRPr="00C93AEC" w:rsidRDefault="007318F5">
      <w:pPr>
        <w:shd w:val="clear" w:color="auto" w:fill="FFFFFF"/>
        <w:spacing w:line="240" w:lineRule="auto"/>
        <w:jc w:val="both"/>
        <w:rPr>
          <w:rFonts w:ascii="Gill Sans MT" w:hAnsi="Gill Sans MT"/>
          <w:b/>
        </w:rPr>
      </w:pPr>
      <w:r w:rsidRPr="00C93AEC">
        <w:rPr>
          <w:rFonts w:ascii="Gill Sans MT" w:hAnsi="Gill Sans MT"/>
          <w:b/>
        </w:rPr>
        <w:t>B.5 Acompañamiento al MARN y Corte de cuentas en inspecciones</w:t>
      </w:r>
    </w:p>
    <w:p w14:paraId="25930E79" w14:textId="66DF7948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 xml:space="preserve"> </w:t>
      </w:r>
      <w:r w:rsidRPr="00C93AEC">
        <w:rPr>
          <w:rFonts w:ascii="Gill Sans MT" w:eastAsia="Gill Sans" w:hAnsi="Gill Sans MT" w:cs="Gill Sans"/>
        </w:rPr>
        <w:t>Por denuncia de Terracería en Mataderos y Nacimiento del Río San Antonio.</w:t>
      </w:r>
    </w:p>
    <w:p w14:paraId="263CB3AC" w14:textId="77777777" w:rsidR="006008B6" w:rsidRPr="00C93AEC" w:rsidRDefault="006008B6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159F07AF" w14:textId="77777777" w:rsidR="009B53D1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B.6</w:t>
      </w:r>
      <w:r w:rsidRPr="00C93AEC">
        <w:rPr>
          <w:rFonts w:ascii="Gill Sans MT" w:eastAsia="Gill Sans" w:hAnsi="Gill Sans MT" w:cs="Gill Sans"/>
        </w:rPr>
        <w:t xml:space="preserve"> </w:t>
      </w:r>
      <w:r w:rsidRPr="00C93AEC">
        <w:rPr>
          <w:rFonts w:ascii="Gill Sans MT" w:eastAsia="Gill Sans" w:hAnsi="Gill Sans MT" w:cs="Gill Sans"/>
          <w:b/>
        </w:rPr>
        <w:t>Se Limpiaron 6000 cajuelas en las fincas al Sur de Lactolac</w:t>
      </w:r>
      <w:r w:rsidRPr="00C93AEC">
        <w:rPr>
          <w:rFonts w:ascii="Gill Sans MT" w:eastAsia="Gill Sans" w:hAnsi="Gill Sans MT" w:cs="Gill Sans"/>
        </w:rPr>
        <w:t xml:space="preserve"> financiadas por esta empresa y coordinando con la Asociación de Caficultores de Nejapa para favorecer la recarga hídrica de por lo menos 2000 m3 al manto acuífero que compensa lo utilizado por la empresa Lactolac y está en su plan de manejo ambiental.</w:t>
      </w:r>
    </w:p>
    <w:p w14:paraId="10F6823E" w14:textId="77777777" w:rsidR="00A82D39" w:rsidRDefault="00A82D3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5BEF4ACE" w14:textId="77777777" w:rsidR="00A82D39" w:rsidRDefault="00A82D3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  <w:r w:rsidRPr="00A82D39">
        <w:rPr>
          <w:rFonts w:ascii="Gill Sans MT" w:eastAsia="Gill Sans" w:hAnsi="Gill Sans MT" w:cs="Gill Sans"/>
          <w:b/>
        </w:rPr>
        <w:t>B.7</w:t>
      </w:r>
      <w:r>
        <w:rPr>
          <w:rFonts w:ascii="Gill Sans MT" w:eastAsia="Gill Sans" w:hAnsi="Gill Sans MT" w:cs="Gill Sans"/>
          <w:b/>
        </w:rPr>
        <w:t xml:space="preserve"> Se hizo borrador de la ordenanza para la restauración de ecosistemas y conservación de paisajes.</w:t>
      </w:r>
    </w:p>
    <w:p w14:paraId="0615A937" w14:textId="77777777" w:rsidR="00A82D39" w:rsidRPr="00A82D39" w:rsidRDefault="00A82D3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b/>
        </w:rPr>
      </w:pPr>
    </w:p>
    <w:p w14:paraId="0809576F" w14:textId="77777777" w:rsidR="009B53D1" w:rsidRPr="00C93AEC" w:rsidRDefault="007318F5">
      <w:pPr>
        <w:pStyle w:val="Ttulo2"/>
        <w:ind w:left="720"/>
        <w:rPr>
          <w:rFonts w:ascii="Gill Sans MT" w:hAnsi="Gill Sans MT"/>
        </w:rPr>
      </w:pPr>
      <w:bookmarkStart w:id="3" w:name="_gjdgxs" w:colFirst="0" w:colLast="0"/>
      <w:bookmarkEnd w:id="3"/>
      <w:r w:rsidRPr="00C93AEC">
        <w:rPr>
          <w:rFonts w:ascii="Gill Sans MT" w:hAnsi="Gill Sans MT"/>
        </w:rPr>
        <w:t>C. Reciclando esperanzas:</w:t>
      </w:r>
    </w:p>
    <w:p w14:paraId="696BF67E" w14:textId="77777777" w:rsidR="009B53D1" w:rsidRPr="00C93AEC" w:rsidRDefault="007318F5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  <w:color w:val="000000"/>
        </w:rPr>
        <w:t xml:space="preserve"> Mejorar el manejo y recolección de desechos sólidos domésticos y crear alternativas económicas a familias nejapenses.</w:t>
      </w:r>
    </w:p>
    <w:p w14:paraId="6DDC3050" w14:textId="77777777" w:rsidR="009B53D1" w:rsidRPr="00C93AEC" w:rsidRDefault="007318F5">
      <w:pPr>
        <w:pBdr>
          <w:top w:val="nil"/>
          <w:left w:val="nil"/>
          <w:bottom w:val="nil"/>
          <w:right w:val="nil"/>
          <w:between w:val="nil"/>
        </w:pBdr>
        <w:ind w:left="928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  <w:color w:val="000000"/>
        </w:rPr>
        <w:t>Elaboración de diferentes proyectos con la Academia para realizar el Plan de Acción de Manejo integral de desechos sólidos de Nejapa:</w:t>
      </w:r>
    </w:p>
    <w:p w14:paraId="33366686" w14:textId="77777777" w:rsidR="009B53D1" w:rsidRPr="00C93AEC" w:rsidRDefault="007318F5">
      <w:pPr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C.1. Se tiene lugar autorizado para disposición de ripio</w:t>
      </w:r>
      <w:r w:rsidRPr="00C93AEC">
        <w:rPr>
          <w:rFonts w:ascii="Gill Sans MT" w:eastAsia="Gill Sans" w:hAnsi="Gill Sans MT" w:cs="Gill Sans"/>
        </w:rPr>
        <w:t xml:space="preserve"> y que también se usa para compostar desechos de poda.</w:t>
      </w:r>
    </w:p>
    <w:p w14:paraId="4907E717" w14:textId="57958F0E" w:rsidR="009B53D1" w:rsidRPr="00C93AEC" w:rsidRDefault="007318F5">
      <w:pPr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C.2</w:t>
      </w:r>
      <w:r w:rsidRPr="00C93AEC">
        <w:rPr>
          <w:rFonts w:ascii="Gill Sans MT" w:eastAsia="Gill Sans" w:hAnsi="Gill Sans MT" w:cs="Gill Sans"/>
        </w:rPr>
        <w:t xml:space="preserve"> Se han </w:t>
      </w:r>
      <w:r w:rsidR="0060368A">
        <w:rPr>
          <w:rFonts w:ascii="Gill Sans MT" w:eastAsia="Gill Sans" w:hAnsi="Gill Sans MT" w:cs="Gill Sans"/>
        </w:rPr>
        <w:t>colocado 5 eco estaciones, una en el Cedral, otra en el Complejo deportivo El Cambio, 3 en el Polideportivo Vitoria Gasteiz</w:t>
      </w:r>
    </w:p>
    <w:p w14:paraId="4F3930FA" w14:textId="79AF09C8" w:rsidR="009B53D1" w:rsidRPr="00C93AEC" w:rsidRDefault="007318F5">
      <w:pPr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C.3</w:t>
      </w:r>
      <w:r w:rsidRPr="00C93AEC">
        <w:rPr>
          <w:rFonts w:ascii="Gill Sans MT" w:eastAsia="Gill Sans" w:hAnsi="Gill Sans MT" w:cs="Gill Sans"/>
        </w:rPr>
        <w:t xml:space="preserve"> Tener 3 contenedores hechos por la comunidad en la Línea Férrea y darles mantenimiento.</w:t>
      </w:r>
      <w:r w:rsidR="00C7519C">
        <w:rPr>
          <w:rFonts w:ascii="Gill Sans MT" w:eastAsia="Gill Sans" w:hAnsi="Gill Sans MT" w:cs="Gill Sans"/>
        </w:rPr>
        <w:t xml:space="preserve"> (fue destruido uno) y un contenedor hecho por la Lotificación El Salitre.</w:t>
      </w:r>
    </w:p>
    <w:p w14:paraId="6018B591" w14:textId="77777777" w:rsidR="009B53D1" w:rsidRDefault="007318F5">
      <w:pPr>
        <w:spacing w:after="0"/>
        <w:ind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 xml:space="preserve">C.4 </w:t>
      </w:r>
      <w:r w:rsidRPr="00C93AEC">
        <w:rPr>
          <w:rFonts w:ascii="Gill Sans MT" w:eastAsia="Gill Sans" w:hAnsi="Gill Sans MT" w:cs="Gill Sans"/>
        </w:rPr>
        <w:t>Se dio capacitación a todos los directores de los Centros Escolares de Nejapa y el Instituto Juan Pablo II sobre nueva Ley de Gestión Integral de Residuos y Fomento al Reciclaje.</w:t>
      </w:r>
      <w:r w:rsidRPr="00C93AEC">
        <w:rPr>
          <w:rFonts w:ascii="Gill Sans MT" w:eastAsia="Gill Sans" w:hAnsi="Gill Sans MT" w:cs="Gill Sans"/>
          <w:b/>
        </w:rPr>
        <w:t xml:space="preserve">, </w:t>
      </w:r>
      <w:r w:rsidRPr="00C93AEC">
        <w:rPr>
          <w:rFonts w:ascii="Gill Sans MT" w:eastAsia="Gill Sans" w:hAnsi="Gill Sans MT" w:cs="Gill Sans"/>
        </w:rPr>
        <w:t>el 13 de febrero de 2020.</w:t>
      </w:r>
    </w:p>
    <w:p w14:paraId="2EFA7835" w14:textId="10357166" w:rsidR="00A82D39" w:rsidRPr="00A82D39" w:rsidRDefault="00A82D39">
      <w:pPr>
        <w:spacing w:after="0"/>
        <w:ind w:right="-799"/>
        <w:jc w:val="both"/>
        <w:rPr>
          <w:rFonts w:ascii="Gill Sans MT" w:eastAsia="Gill Sans" w:hAnsi="Gill Sans MT" w:cs="Gill Sans"/>
          <w:b/>
        </w:rPr>
      </w:pPr>
      <w:r w:rsidRPr="00A82D39">
        <w:rPr>
          <w:rFonts w:ascii="Gill Sans MT" w:eastAsia="Gill Sans" w:hAnsi="Gill Sans MT" w:cs="Gill Sans"/>
          <w:b/>
        </w:rPr>
        <w:t xml:space="preserve">C.4. </w:t>
      </w:r>
      <w:r w:rsidRPr="00C7519C">
        <w:rPr>
          <w:rFonts w:ascii="Gill Sans MT" w:eastAsia="Gill Sans" w:hAnsi="Gill Sans MT" w:cs="Gill Sans"/>
        </w:rPr>
        <w:t>Se han reparado 4 contenedores</w:t>
      </w:r>
      <w:r w:rsidR="00C7519C" w:rsidRPr="00C7519C">
        <w:rPr>
          <w:rFonts w:ascii="Gill Sans MT" w:eastAsia="Gill Sans" w:hAnsi="Gill Sans MT" w:cs="Gill Sans"/>
        </w:rPr>
        <w:t xml:space="preserve"> y hecho uno nuevo el Centro Escolar Tutultepeque.</w:t>
      </w:r>
    </w:p>
    <w:p w14:paraId="59E25EBF" w14:textId="77777777" w:rsidR="009B53D1" w:rsidRPr="00C93AEC" w:rsidRDefault="009B53D1">
      <w:pPr>
        <w:spacing w:after="0" w:line="240" w:lineRule="auto"/>
        <w:jc w:val="both"/>
        <w:rPr>
          <w:rFonts w:ascii="Gill Sans MT" w:eastAsia="Gill Sans" w:hAnsi="Gill Sans MT" w:cs="Gill Sans"/>
          <w:b/>
        </w:rPr>
      </w:pPr>
    </w:p>
    <w:p w14:paraId="5C59A8E4" w14:textId="77777777" w:rsidR="009B53D1" w:rsidRPr="00C93AEC" w:rsidRDefault="009B53D1">
      <w:pPr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76B1150E" w14:textId="77777777" w:rsidR="009B53D1" w:rsidRPr="00C93AEC" w:rsidRDefault="007318F5">
      <w:pPr>
        <w:pStyle w:val="Ttulo2"/>
        <w:rPr>
          <w:rFonts w:ascii="Gill Sans MT" w:hAnsi="Gill Sans MT"/>
        </w:rPr>
      </w:pPr>
      <w:bookmarkStart w:id="4" w:name="_fys2okwb5k93" w:colFirst="0" w:colLast="0"/>
      <w:bookmarkEnd w:id="4"/>
      <w:r w:rsidRPr="00C93AEC">
        <w:rPr>
          <w:rFonts w:ascii="Gill Sans MT" w:hAnsi="Gill Sans MT"/>
        </w:rPr>
        <w:t>D. Medioambiente</w:t>
      </w:r>
    </w:p>
    <w:p w14:paraId="0281BF50" w14:textId="031B7B23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D.1</w:t>
      </w:r>
      <w:r w:rsidRPr="00C93AEC">
        <w:rPr>
          <w:rFonts w:ascii="Gill Sans MT" w:eastAsia="Gill Sans" w:hAnsi="Gill Sans MT" w:cs="Gill Sans"/>
        </w:rPr>
        <w:t xml:space="preserve"> Se </w:t>
      </w:r>
      <w:r w:rsidR="00014CFB">
        <w:rPr>
          <w:rFonts w:ascii="Gill Sans MT" w:eastAsia="Gill Sans" w:hAnsi="Gill Sans MT" w:cs="Gill Sans"/>
        </w:rPr>
        <w:t xml:space="preserve">tuvo una </w:t>
      </w:r>
      <w:r w:rsidR="00014CFB" w:rsidRPr="00C93AEC">
        <w:rPr>
          <w:rFonts w:ascii="Gill Sans MT" w:eastAsia="Gill Sans" w:hAnsi="Gill Sans MT" w:cs="Gill Sans"/>
        </w:rPr>
        <w:t>carpeta</w:t>
      </w:r>
      <w:r w:rsidRPr="00C93AEC">
        <w:rPr>
          <w:rFonts w:ascii="Gill Sans MT" w:eastAsia="Gill Sans" w:hAnsi="Gill Sans MT" w:cs="Gill Sans"/>
        </w:rPr>
        <w:t xml:space="preserve"> aprobada para 2020 será de $476,969.28 porque se incluye camión recolector nuevo y pago de disposición final de desechos.</w:t>
      </w:r>
      <w:r w:rsidR="00D76CC8">
        <w:rPr>
          <w:rFonts w:ascii="Gill Sans MT" w:eastAsia="Gill Sans" w:hAnsi="Gill Sans MT" w:cs="Gill Sans"/>
        </w:rPr>
        <w:t xml:space="preserve"> Para 2021 se ha aprobado una carpeta de </w:t>
      </w:r>
      <w:r w:rsidR="00014CFB">
        <w:rPr>
          <w:rFonts w:ascii="Gill Sans MT" w:eastAsia="Gill Sans" w:hAnsi="Gill Sans MT" w:cs="Gill Sans"/>
        </w:rPr>
        <w:t xml:space="preserve">$928,071.13, de los </w:t>
      </w:r>
    </w:p>
    <w:p w14:paraId="4695120A" w14:textId="4AA01C2C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lastRenderedPageBreak/>
        <w:t>D.2</w:t>
      </w:r>
      <w:r w:rsidRPr="00C93AEC">
        <w:rPr>
          <w:rFonts w:ascii="Gill Sans MT" w:eastAsia="Gill Sans" w:hAnsi="Gill Sans MT" w:cs="Gill Sans"/>
        </w:rPr>
        <w:t xml:space="preserve"> Se supervisó MIDES semanalmente hasta el 15 de marzo de 2020 y luego se </w:t>
      </w:r>
      <w:r w:rsidR="00A82D39">
        <w:rPr>
          <w:rFonts w:ascii="Gill Sans MT" w:eastAsia="Gill Sans" w:hAnsi="Gill Sans MT" w:cs="Gill Sans"/>
        </w:rPr>
        <w:t xml:space="preserve">reanudó el mes de octubre de </w:t>
      </w:r>
      <w:r w:rsidR="00A82D39" w:rsidRPr="006008B6">
        <w:rPr>
          <w:rFonts w:ascii="Gill Sans MT" w:eastAsia="Gill Sans" w:hAnsi="Gill Sans MT" w:cs="Gill Sans"/>
          <w:b/>
        </w:rPr>
        <w:t>2020.</w:t>
      </w:r>
      <w:r w:rsidR="006008B6" w:rsidRPr="006008B6">
        <w:rPr>
          <w:rFonts w:ascii="Gill Sans MT" w:eastAsia="Gill Sans" w:hAnsi="Gill Sans MT" w:cs="Gill Sans"/>
          <w:b/>
        </w:rPr>
        <w:t xml:space="preserve"> 2018 y 2019</w:t>
      </w:r>
      <w:r w:rsidR="006008B6">
        <w:rPr>
          <w:rFonts w:ascii="Gill Sans MT" w:eastAsia="Gill Sans" w:hAnsi="Gill Sans MT" w:cs="Gill Sans"/>
        </w:rPr>
        <w:t xml:space="preserve"> se supervisó semanalmente.</w:t>
      </w:r>
    </w:p>
    <w:p w14:paraId="5FE1E964" w14:textId="588FCA51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D.3</w:t>
      </w:r>
      <w:r w:rsidRPr="00C93AEC">
        <w:rPr>
          <w:rFonts w:ascii="Gill Sans MT" w:eastAsia="Gill Sans" w:hAnsi="Gill Sans MT" w:cs="Gill Sans"/>
        </w:rPr>
        <w:t xml:space="preserve"> Se publicó ordenanza de tala y poda que ya fue ap</w:t>
      </w:r>
      <w:r w:rsidR="006008B6">
        <w:rPr>
          <w:rFonts w:ascii="Gill Sans MT" w:eastAsia="Gill Sans" w:hAnsi="Gill Sans MT" w:cs="Gill Sans"/>
        </w:rPr>
        <w:t>robada por el concejo municipal</w:t>
      </w:r>
    </w:p>
    <w:p w14:paraId="78C39769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D.4</w:t>
      </w:r>
      <w:r w:rsidRPr="00C93AEC">
        <w:rPr>
          <w:rFonts w:ascii="Gill Sans MT" w:eastAsia="Gill Sans" w:hAnsi="Gill Sans MT" w:cs="Gill Sans"/>
        </w:rPr>
        <w:t xml:space="preserve"> Se acompañó al MARN en inspecciones y denuncias.</w:t>
      </w:r>
    </w:p>
    <w:p w14:paraId="0294A18B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D.5</w:t>
      </w:r>
      <w:r w:rsidRPr="00C93AEC">
        <w:rPr>
          <w:rFonts w:ascii="Gill Sans MT" w:eastAsia="Gill Sans" w:hAnsi="Gill Sans MT" w:cs="Gill Sans"/>
        </w:rPr>
        <w:t xml:space="preserve"> Se publicó también ordenanza de Protección del Cerro de Nejapa que ya fue aprobada por el concejo.</w:t>
      </w:r>
    </w:p>
    <w:p w14:paraId="1B05F17E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D.6</w:t>
      </w:r>
      <w:r w:rsidRPr="00C93AEC">
        <w:rPr>
          <w:rFonts w:ascii="Gill Sans MT" w:eastAsia="Gill Sans" w:hAnsi="Gill Sans MT" w:cs="Gill Sans"/>
        </w:rPr>
        <w:t xml:space="preserve"> Se elaboró ordenanza de desechos sólidos.</w:t>
      </w:r>
    </w:p>
    <w:p w14:paraId="4E0E37C1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D.7</w:t>
      </w:r>
      <w:r w:rsidRPr="00C93AEC">
        <w:rPr>
          <w:rFonts w:ascii="Gill Sans MT" w:eastAsia="Gill Sans" w:hAnsi="Gill Sans MT" w:cs="Gill Sans"/>
        </w:rPr>
        <w:t xml:space="preserve"> Se tiene en proceso la ordenanza de uso de suelo de Nejapa basado en directrices ambientales y otras medidas dadas por la cámara ambiental.</w:t>
      </w:r>
    </w:p>
    <w:p w14:paraId="127DD4D0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D.8</w:t>
      </w:r>
      <w:r w:rsidRPr="00C93AEC">
        <w:rPr>
          <w:rFonts w:ascii="Gill Sans MT" w:eastAsia="Gill Sans" w:hAnsi="Gill Sans MT" w:cs="Gill Sans"/>
        </w:rPr>
        <w:t xml:space="preserve"> Se han colaborado en el proceso de elaboración de las ordenanzas de creación del ente que administrará la nueva planta de tratamiento y la ordenanza del cuidado y operación de esta.</w:t>
      </w:r>
    </w:p>
    <w:p w14:paraId="0059E00C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 9</w:t>
      </w:r>
      <w:r w:rsidRPr="00C93AEC">
        <w:rPr>
          <w:rFonts w:ascii="Gill Sans MT" w:eastAsia="Gill Sans" w:hAnsi="Gill Sans MT" w:cs="Gill Sans"/>
        </w:rPr>
        <w:t xml:space="preserve"> Se hizo alianza con Iglesia Luterana para organizar a la población de Salitre, La Granja, Ferrocarril y Saigón y darles capacitación sobre ordenanzas y decretos ambientales e incidir en la protección del recurso hídrico, su no privatización y todo lo relacionado con el cuido del recurso para que no disminuya de volumen y calidad. Se espera forma el Comité de Cuenca del Río San Antonio.</w:t>
      </w:r>
    </w:p>
    <w:p w14:paraId="12F4CD7B" w14:textId="77777777" w:rsidR="009B53D1" w:rsidRPr="00C93AEC" w:rsidRDefault="007318F5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D.10</w:t>
      </w:r>
      <w:r w:rsidRPr="00C93AEC">
        <w:rPr>
          <w:rFonts w:ascii="Gill Sans MT" w:eastAsia="Gill Sans" w:hAnsi="Gill Sans MT" w:cs="Gill Sans"/>
        </w:rPr>
        <w:t xml:space="preserve"> Se colabora con delegada contravencional en denuncias ambientales de la Ordenanza Contravencional y de Convivencia Ciudadana o de otras ordenanzas ambientales del Municipio.</w:t>
      </w:r>
    </w:p>
    <w:p w14:paraId="547BA619" w14:textId="77777777" w:rsidR="009B53D1" w:rsidRPr="00C93AEC" w:rsidRDefault="009B53D1">
      <w:pPr>
        <w:spacing w:after="0"/>
        <w:ind w:left="360" w:right="-799"/>
        <w:jc w:val="both"/>
        <w:rPr>
          <w:rFonts w:ascii="Gill Sans MT" w:eastAsia="Gill Sans" w:hAnsi="Gill Sans MT" w:cs="Gill Sans"/>
        </w:rPr>
      </w:pPr>
    </w:p>
    <w:p w14:paraId="26A0010E" w14:textId="77777777" w:rsidR="009B53D1" w:rsidRPr="00C93AEC" w:rsidRDefault="009B53D1">
      <w:pPr>
        <w:spacing w:after="0"/>
        <w:ind w:left="-709" w:right="-799"/>
        <w:jc w:val="both"/>
        <w:rPr>
          <w:rFonts w:ascii="Gill Sans MT" w:eastAsia="Gill Sans" w:hAnsi="Gill Sans MT" w:cs="Gill Sans"/>
          <w:b/>
        </w:rPr>
      </w:pPr>
    </w:p>
    <w:p w14:paraId="63553852" w14:textId="77777777" w:rsidR="009B53D1" w:rsidRPr="00C93AEC" w:rsidRDefault="007318F5">
      <w:pPr>
        <w:pStyle w:val="Ttulo1"/>
        <w:shd w:val="clear" w:color="auto" w:fill="E2EFD9"/>
        <w:ind w:left="-709" w:right="-799"/>
        <w:jc w:val="both"/>
        <w:rPr>
          <w:rFonts w:ascii="Gill Sans MT" w:hAnsi="Gill Sans MT"/>
        </w:rPr>
      </w:pPr>
      <w:bookmarkStart w:id="5" w:name="_lywff4uwgx10" w:colFirst="0" w:colLast="0"/>
      <w:bookmarkEnd w:id="5"/>
      <w:r w:rsidRPr="00C93AEC">
        <w:rPr>
          <w:rFonts w:ascii="Gill Sans MT" w:hAnsi="Gill Sans MT"/>
        </w:rPr>
        <w:t>2.- Desafíos enfrentados</w:t>
      </w:r>
    </w:p>
    <w:p w14:paraId="575E9182" w14:textId="77777777" w:rsidR="009B53D1" w:rsidRPr="00C93AEC" w:rsidRDefault="007318F5">
      <w:pPr>
        <w:shd w:val="clear" w:color="auto" w:fill="FFFFFF"/>
        <w:spacing w:after="0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  <w:color w:val="20124D"/>
        </w:rPr>
        <w:t>2.1</w:t>
      </w:r>
      <w:r w:rsidRPr="00C93AEC">
        <w:rPr>
          <w:rFonts w:ascii="Gill Sans MT" w:eastAsia="Gill Sans" w:hAnsi="Gill Sans MT" w:cs="Gill Sans"/>
          <w:color w:val="20124D"/>
        </w:rPr>
        <w:t xml:space="preserve"> El</w:t>
      </w:r>
      <w:r w:rsidRPr="00C93AEC">
        <w:rPr>
          <w:rFonts w:ascii="Gill Sans MT" w:eastAsia="Gill Sans" w:hAnsi="Gill Sans MT" w:cs="Gill Sans"/>
        </w:rPr>
        <w:t xml:space="preserve"> desafío de mantener la recolección constante y mínimas quejas a pesar de todos los obstáculos. Como lo fue las tormentas Amanda y Cristóbal y lo es la Pandemia de Covid-19</w:t>
      </w:r>
      <w:r w:rsidR="00A82D39">
        <w:rPr>
          <w:rFonts w:ascii="Gill Sans MT" w:eastAsia="Gill Sans" w:hAnsi="Gill Sans MT" w:cs="Gill Sans"/>
        </w:rPr>
        <w:t>, luego el deslave de Nejapa el 29 de octubre y la tormenta Cristóbal nos obligaron a redoblar esfuerzos por el mal estado de las calles y saturación en MIDES provocados por el invierno y el retraso de la Alcaldía de San Salvador.</w:t>
      </w:r>
    </w:p>
    <w:p w14:paraId="6200FB65" w14:textId="77777777" w:rsidR="009B53D1" w:rsidRPr="00C93AEC" w:rsidRDefault="007318F5">
      <w:pPr>
        <w:shd w:val="clear" w:color="auto" w:fill="FFFFFF"/>
        <w:spacing w:after="0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2.2</w:t>
      </w:r>
      <w:r w:rsidRPr="00C93AEC">
        <w:rPr>
          <w:rFonts w:ascii="Gill Sans MT" w:eastAsia="Gill Sans" w:hAnsi="Gill Sans MT" w:cs="Gill Sans"/>
        </w:rPr>
        <w:t xml:space="preserve"> El desafío de cuidar 2000 árboles de especies ornamentales para reforestar el Cerro de Nejapa y otras zonas.</w:t>
      </w:r>
    </w:p>
    <w:p w14:paraId="5AB9435B" w14:textId="77777777" w:rsidR="009B53D1" w:rsidRPr="00C93AEC" w:rsidRDefault="007318F5">
      <w:pPr>
        <w:shd w:val="clear" w:color="auto" w:fill="FFFFFF"/>
        <w:spacing w:after="0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b/>
        </w:rPr>
        <w:t>2.3</w:t>
      </w:r>
      <w:r w:rsidRPr="00C93AEC">
        <w:rPr>
          <w:rFonts w:ascii="Gill Sans MT" w:eastAsia="Gill Sans" w:hAnsi="Gill Sans MT" w:cs="Gill Sans"/>
        </w:rPr>
        <w:t xml:space="preserve"> La inseguridad de algunas zonas, donde hay que escoger el personal que puede entrar en el tren de aseo.</w:t>
      </w:r>
    </w:p>
    <w:p w14:paraId="1059E8F5" w14:textId="12588781" w:rsidR="009B53D1" w:rsidRPr="00C93AEC" w:rsidRDefault="007318F5">
      <w:pPr>
        <w:shd w:val="clear" w:color="auto" w:fill="FFFFFF"/>
        <w:spacing w:after="0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 </w:t>
      </w:r>
      <w:r w:rsidR="00D10E56">
        <w:rPr>
          <w:rFonts w:ascii="Gill Sans MT" w:eastAsia="Gill Sans" w:hAnsi="Gill Sans MT" w:cs="Gill Sans"/>
        </w:rPr>
        <w:t>2.4 La ausencia del FODES que ha impedido comprar los repuestos</w:t>
      </w:r>
      <w:r w:rsidR="009E6336">
        <w:rPr>
          <w:rFonts w:ascii="Gill Sans MT" w:eastAsia="Gill Sans" w:hAnsi="Gill Sans MT" w:cs="Gill Sans"/>
        </w:rPr>
        <w:t xml:space="preserve"> de los camiones</w:t>
      </w:r>
      <w:r w:rsidR="00D10E56">
        <w:rPr>
          <w:rFonts w:ascii="Gill Sans MT" w:eastAsia="Gill Sans" w:hAnsi="Gill Sans MT" w:cs="Gill Sans"/>
        </w:rPr>
        <w:t xml:space="preserve"> con</w:t>
      </w:r>
      <w:r w:rsidR="009E6336">
        <w:rPr>
          <w:rFonts w:ascii="Gill Sans MT" w:eastAsia="Gill Sans" w:hAnsi="Gill Sans MT" w:cs="Gill Sans"/>
        </w:rPr>
        <w:t xml:space="preserve"> prontitud, </w:t>
      </w:r>
      <w:r w:rsidR="006008B6">
        <w:rPr>
          <w:rFonts w:ascii="Gill Sans MT" w:eastAsia="Gill Sans" w:hAnsi="Gill Sans MT" w:cs="Gill Sans"/>
        </w:rPr>
        <w:t>provocando</w:t>
      </w:r>
      <w:r w:rsidR="009E6336">
        <w:rPr>
          <w:rFonts w:ascii="Gill Sans MT" w:eastAsia="Gill Sans" w:hAnsi="Gill Sans MT" w:cs="Gill Sans"/>
        </w:rPr>
        <w:t xml:space="preserve"> fallas en el servicio y la escasez de insumos como las bolsas para </w:t>
      </w:r>
      <w:r w:rsidR="00674AFF">
        <w:rPr>
          <w:rFonts w:ascii="Gill Sans MT" w:eastAsia="Gill Sans" w:hAnsi="Gill Sans MT" w:cs="Gill Sans"/>
        </w:rPr>
        <w:t>recoger</w:t>
      </w:r>
      <w:r w:rsidR="009E6336">
        <w:rPr>
          <w:rFonts w:ascii="Gill Sans MT" w:eastAsia="Gill Sans" w:hAnsi="Gill Sans MT" w:cs="Gill Sans"/>
        </w:rPr>
        <w:t xml:space="preserve"> la basura</w:t>
      </w:r>
      <w:r w:rsidR="00674AFF">
        <w:rPr>
          <w:rFonts w:ascii="Gill Sans MT" w:eastAsia="Gill Sans" w:hAnsi="Gill Sans MT" w:cs="Gill Sans"/>
        </w:rPr>
        <w:t>.</w:t>
      </w:r>
    </w:p>
    <w:p w14:paraId="644AABE2" w14:textId="77777777" w:rsidR="009B53D1" w:rsidRPr="00C93AEC" w:rsidRDefault="007318F5">
      <w:pPr>
        <w:pStyle w:val="Ttulo1"/>
        <w:shd w:val="clear" w:color="auto" w:fill="E2EFD9"/>
        <w:ind w:left="-709" w:right="-799"/>
        <w:jc w:val="both"/>
        <w:rPr>
          <w:rFonts w:ascii="Gill Sans MT" w:hAnsi="Gill Sans MT"/>
        </w:rPr>
      </w:pPr>
      <w:bookmarkStart w:id="6" w:name="_xmxo7u2wajsf" w:colFirst="0" w:colLast="0"/>
      <w:bookmarkEnd w:id="6"/>
      <w:r w:rsidRPr="00C93AEC">
        <w:rPr>
          <w:rFonts w:ascii="Gill Sans MT" w:hAnsi="Gill Sans MT"/>
        </w:rPr>
        <w:t xml:space="preserve">3.- Proyecciones /Recomendaciones </w:t>
      </w:r>
      <w:r w:rsidR="008B0CE5">
        <w:rPr>
          <w:rFonts w:ascii="Gill Sans MT" w:hAnsi="Gill Sans MT"/>
        </w:rPr>
        <w:t>Año 2021</w:t>
      </w:r>
    </w:p>
    <w:p w14:paraId="1FB0F5BD" w14:textId="77777777" w:rsidR="009B53D1" w:rsidRPr="00C93AEC" w:rsidRDefault="00731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  <w:color w:val="000000"/>
        </w:rPr>
        <w:t>Hacer el Plan de Manejo Integral de desechos sólidos.</w:t>
      </w:r>
    </w:p>
    <w:p w14:paraId="62D01811" w14:textId="2A5168CD" w:rsidR="009B53D1" w:rsidRPr="00C93AEC" w:rsidRDefault="005731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>
        <w:rPr>
          <w:rFonts w:ascii="Gill Sans MT" w:eastAsia="Gill Sans" w:hAnsi="Gill Sans MT" w:cs="Gill Sans"/>
          <w:color w:val="000000"/>
        </w:rPr>
        <w:t>Elaborar</w:t>
      </w:r>
      <w:r w:rsidR="007318F5" w:rsidRPr="00C93AEC">
        <w:rPr>
          <w:rFonts w:ascii="Gill Sans MT" w:eastAsia="Gill Sans" w:hAnsi="Gill Sans MT" w:cs="Gill Sans"/>
          <w:color w:val="000000"/>
        </w:rPr>
        <w:t xml:space="preserve"> la Ordenanza de Desechos Sólidos.</w:t>
      </w:r>
      <w:r w:rsidR="007318F5" w:rsidRPr="00C93AEC">
        <w:rPr>
          <w:rFonts w:ascii="Gill Sans MT" w:eastAsia="Gill Sans" w:hAnsi="Gill Sans MT" w:cs="Gill Sans"/>
          <w:color w:val="000000"/>
        </w:rPr>
        <w:tab/>
      </w:r>
    </w:p>
    <w:p w14:paraId="64383E28" w14:textId="77777777" w:rsidR="009B53D1" w:rsidRPr="00C93AEC" w:rsidRDefault="00731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  <w:color w:val="000000"/>
        </w:rPr>
        <w:t xml:space="preserve">Aprobar la Ordenanza de uso de suelo en base al decreto 61 del MARN, se </w:t>
      </w:r>
      <w:r w:rsidR="008B0CE5">
        <w:rPr>
          <w:rFonts w:ascii="Gill Sans MT" w:eastAsia="Gill Sans" w:hAnsi="Gill Sans MT" w:cs="Gill Sans"/>
          <w:color w:val="000000"/>
        </w:rPr>
        <w:t>ha presentado borrador, incluir riesgo de inundaciones, derrumbes y deslaves.</w:t>
      </w:r>
    </w:p>
    <w:p w14:paraId="5CB579A5" w14:textId="742DD69F" w:rsidR="009B53D1" w:rsidRPr="00C93AEC" w:rsidRDefault="005731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>
        <w:rPr>
          <w:rFonts w:ascii="Gill Sans MT" w:eastAsia="Gill Sans" w:hAnsi="Gill Sans MT" w:cs="Gill Sans"/>
          <w:color w:val="000000"/>
        </w:rPr>
        <w:t>Aprobar ordenanza</w:t>
      </w:r>
      <w:r w:rsidR="007318F5" w:rsidRPr="00C93AEC">
        <w:rPr>
          <w:rFonts w:ascii="Gill Sans MT" w:eastAsia="Gill Sans" w:hAnsi="Gill Sans MT" w:cs="Gill Sans"/>
          <w:color w:val="000000"/>
        </w:rPr>
        <w:t xml:space="preserve"> de </w:t>
      </w:r>
      <w:r w:rsidR="006145EC">
        <w:rPr>
          <w:rFonts w:ascii="Gill Sans MT" w:eastAsia="Gill Sans" w:hAnsi="Gill Sans MT" w:cs="Gill Sans"/>
          <w:color w:val="000000"/>
        </w:rPr>
        <w:t>Restauración</w:t>
      </w:r>
      <w:r w:rsidR="007318F5" w:rsidRPr="00C93AEC">
        <w:rPr>
          <w:rFonts w:ascii="Gill Sans MT" w:eastAsia="Gill Sans" w:hAnsi="Gill Sans MT" w:cs="Gill Sans"/>
          <w:color w:val="000000"/>
        </w:rPr>
        <w:t xml:space="preserve"> de</w:t>
      </w:r>
      <w:r w:rsidR="00B372ED">
        <w:rPr>
          <w:rFonts w:ascii="Gill Sans MT" w:eastAsia="Gill Sans" w:hAnsi="Gill Sans MT" w:cs="Gill Sans"/>
          <w:color w:val="000000"/>
        </w:rPr>
        <w:t xml:space="preserve"> Ecosistemas y Paisajes.</w:t>
      </w:r>
    </w:p>
    <w:p w14:paraId="3908851C" w14:textId="77777777" w:rsidR="009B53D1" w:rsidRPr="00C93AEC" w:rsidRDefault="00731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  <w:color w:val="000000"/>
        </w:rPr>
        <w:t>Extender el servicio de tren de aseo a Calle Vieja con la compra de un camioncito adecuado a la estrechez de la calle, 430 familias más, 2301 PERSONAS.</w:t>
      </w:r>
    </w:p>
    <w:p w14:paraId="16E758AB" w14:textId="77777777" w:rsidR="009B53D1" w:rsidRPr="00C93AEC" w:rsidRDefault="00731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  <w:color w:val="000000"/>
        </w:rPr>
        <w:t xml:space="preserve">Reparar </w:t>
      </w:r>
      <w:r w:rsidR="008B0CE5">
        <w:rPr>
          <w:rFonts w:ascii="Gill Sans MT" w:eastAsia="Gill Sans" w:hAnsi="Gill Sans MT" w:cs="Gill Sans"/>
          <w:color w:val="000000"/>
        </w:rPr>
        <w:t>los contenedores que hacen falta: Centro Escolar Francisco Morazán, San Jerónimo y hacer un 2º. Contenedor a Centro Escolar Tutultepeque</w:t>
      </w:r>
    </w:p>
    <w:p w14:paraId="44415543" w14:textId="77777777" w:rsidR="009B53D1" w:rsidRPr="00C93AEC" w:rsidRDefault="00731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 w:rsidRPr="00827827">
        <w:rPr>
          <w:rFonts w:ascii="Gill Sans MT" w:eastAsia="Gill Sans" w:hAnsi="Gill Sans MT" w:cs="Gill Sans"/>
          <w:b/>
          <w:color w:val="000000"/>
        </w:rPr>
        <w:lastRenderedPageBreak/>
        <w:t>Comprar un recolector nuevo</w:t>
      </w:r>
      <w:r w:rsidR="00827827">
        <w:rPr>
          <w:rFonts w:ascii="Gill Sans MT" w:eastAsia="Gill Sans" w:hAnsi="Gill Sans MT" w:cs="Gill Sans"/>
          <w:color w:val="000000"/>
        </w:rPr>
        <w:t xml:space="preserve"> de 8 toneladas y 20 yardas cúbicas</w:t>
      </w:r>
      <w:r w:rsidRPr="00C93AEC">
        <w:rPr>
          <w:rFonts w:ascii="Gill Sans MT" w:eastAsia="Gill Sans" w:hAnsi="Gill Sans MT" w:cs="Gill Sans"/>
          <w:color w:val="000000"/>
        </w:rPr>
        <w:t xml:space="preserve"> para tener cero fallas en el servicio de tren de aseo por problemas del equipo.</w:t>
      </w:r>
    </w:p>
    <w:p w14:paraId="28418161" w14:textId="6579189D" w:rsidR="00EE6489" w:rsidRDefault="0076597E" w:rsidP="00EE64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 w:rsidRPr="00EE6489">
        <w:rPr>
          <w:rFonts w:ascii="Gill Sans MT" w:eastAsia="Gill Sans" w:hAnsi="Gill Sans MT" w:cs="Gill Sans"/>
          <w:color w:val="000000"/>
        </w:rPr>
        <w:t xml:space="preserve">Terminar de </w:t>
      </w:r>
      <w:r w:rsidR="00C17B18" w:rsidRPr="00EE6489">
        <w:rPr>
          <w:rFonts w:ascii="Gill Sans MT" w:eastAsia="Gill Sans" w:hAnsi="Gill Sans MT" w:cs="Gill Sans"/>
          <w:color w:val="000000"/>
        </w:rPr>
        <w:t>c</w:t>
      </w:r>
      <w:r w:rsidR="007318F5" w:rsidRPr="00EE6489">
        <w:rPr>
          <w:rFonts w:ascii="Gill Sans MT" w:eastAsia="Gill Sans" w:hAnsi="Gill Sans MT" w:cs="Gill Sans"/>
          <w:color w:val="000000"/>
        </w:rPr>
        <w:t>onstruir la Planta de Tratamiento y 11 Kilómetros de colectores de aguas negras con la cooperación de FOMILENIO II</w:t>
      </w:r>
      <w:r w:rsidR="00EE6489">
        <w:rPr>
          <w:rFonts w:ascii="Gill Sans MT" w:eastAsia="Gill Sans" w:hAnsi="Gill Sans MT" w:cs="Gill Sans"/>
          <w:color w:val="000000"/>
        </w:rPr>
        <w:t xml:space="preserve"> y </w:t>
      </w:r>
      <w:r w:rsidR="00264CF2">
        <w:rPr>
          <w:rFonts w:ascii="Gill Sans MT" w:eastAsia="Gill Sans" w:hAnsi="Gill Sans MT" w:cs="Gill Sans"/>
          <w:color w:val="000000"/>
        </w:rPr>
        <w:t>ponerlos</w:t>
      </w:r>
      <w:r w:rsidR="00EE6489">
        <w:rPr>
          <w:rFonts w:ascii="Gill Sans MT" w:eastAsia="Gill Sans" w:hAnsi="Gill Sans MT" w:cs="Gill Sans"/>
          <w:color w:val="000000"/>
        </w:rPr>
        <w:t xml:space="preserve"> a </w:t>
      </w:r>
      <w:r w:rsidR="00264CF2">
        <w:rPr>
          <w:rFonts w:ascii="Gill Sans MT" w:eastAsia="Gill Sans" w:hAnsi="Gill Sans MT" w:cs="Gill Sans"/>
          <w:color w:val="000000"/>
        </w:rPr>
        <w:t>funcionar</w:t>
      </w:r>
      <w:r w:rsidR="00EE6489">
        <w:rPr>
          <w:rFonts w:ascii="Gill Sans MT" w:eastAsia="Gill Sans" w:hAnsi="Gill Sans MT" w:cs="Gill Sans"/>
          <w:color w:val="000000"/>
        </w:rPr>
        <w:t>.</w:t>
      </w:r>
    </w:p>
    <w:p w14:paraId="178B38E7" w14:textId="11F50E75" w:rsidR="009B53D1" w:rsidRPr="00EE6489" w:rsidRDefault="00446581" w:rsidP="00EE64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  <w:color w:val="000000"/>
        </w:rPr>
      </w:pPr>
      <w:r>
        <w:rPr>
          <w:rFonts w:ascii="Gill Sans MT" w:eastAsia="Gill Sans" w:hAnsi="Gill Sans MT" w:cs="Gill Sans"/>
          <w:color w:val="000000"/>
        </w:rPr>
        <w:t>Seguir dando</w:t>
      </w:r>
      <w:r w:rsidR="007318F5" w:rsidRPr="00EE6489">
        <w:rPr>
          <w:rFonts w:ascii="Gill Sans MT" w:eastAsia="Gill Sans" w:hAnsi="Gill Sans MT" w:cs="Gill Sans"/>
          <w:color w:val="000000"/>
        </w:rPr>
        <w:t xml:space="preserve"> mantenimiento permanente a zona del nacimiento y contenedor de Calle Vieja.</w:t>
      </w:r>
    </w:p>
    <w:p w14:paraId="5312A7BF" w14:textId="1F054C94" w:rsidR="009B53D1" w:rsidRDefault="007659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Seguir teniendo</w:t>
      </w:r>
      <w:r w:rsidR="007318F5" w:rsidRPr="00C93AEC">
        <w:rPr>
          <w:rFonts w:ascii="Gill Sans MT" w:eastAsia="Gill Sans" w:hAnsi="Gill Sans MT" w:cs="Gill Sans"/>
        </w:rPr>
        <w:t xml:space="preserve"> un taller de mecánica industrial con herramientas y personal propio de la Unidad Ambiental para arreglar toda la estructura metálica de los camiones, los contenedores de residuos, los rótulos de educación ambiental y los basureros metálicos de las zonas verdes.</w:t>
      </w:r>
    </w:p>
    <w:p w14:paraId="2957796C" w14:textId="7DEC1F99" w:rsidR="00380A8E" w:rsidRDefault="00380A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Arreglar los camiones teniendo uno en buen estado de reserva para no fallar en el servi</w:t>
      </w:r>
      <w:r w:rsidR="001E1872">
        <w:rPr>
          <w:rFonts w:ascii="Gill Sans MT" w:eastAsia="Gill Sans" w:hAnsi="Gill Sans MT" w:cs="Gill Sans"/>
        </w:rPr>
        <w:t>c</w:t>
      </w:r>
      <w:r>
        <w:rPr>
          <w:rFonts w:ascii="Gill Sans MT" w:eastAsia="Gill Sans" w:hAnsi="Gill Sans MT" w:cs="Gill Sans"/>
        </w:rPr>
        <w:t>io</w:t>
      </w:r>
      <w:r w:rsidR="006F74A4">
        <w:rPr>
          <w:rFonts w:ascii="Gill Sans MT" w:eastAsia="Gill Sans" w:hAnsi="Gill Sans MT" w:cs="Gill Sans"/>
        </w:rPr>
        <w:t>.</w:t>
      </w:r>
    </w:p>
    <w:p w14:paraId="0DBA1C36" w14:textId="1CC0F78F" w:rsidR="009B53D1" w:rsidRPr="003D77EC" w:rsidRDefault="003778F3" w:rsidP="003D77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3D77EC">
        <w:rPr>
          <w:rFonts w:ascii="Gill Sans MT" w:eastAsia="Gill Sans" w:hAnsi="Gill Sans MT" w:cs="Gill Sans"/>
          <w:color w:val="000000"/>
        </w:rPr>
        <w:t xml:space="preserve">Realizar Proyecto de Restauración de </w:t>
      </w:r>
      <w:r w:rsidR="00D9462C" w:rsidRPr="003D77EC">
        <w:rPr>
          <w:rFonts w:ascii="Gill Sans MT" w:eastAsia="Gill Sans" w:hAnsi="Gill Sans MT" w:cs="Gill Sans"/>
          <w:color w:val="000000"/>
        </w:rPr>
        <w:t xml:space="preserve">bosque </w:t>
      </w:r>
      <w:proofErr w:type="spellStart"/>
      <w:r w:rsidR="00D9462C" w:rsidRPr="003D77EC">
        <w:rPr>
          <w:rFonts w:ascii="Gill Sans MT" w:eastAsia="Gill Sans" w:hAnsi="Gill Sans MT" w:cs="Gill Sans"/>
          <w:color w:val="000000"/>
        </w:rPr>
        <w:t>ripario</w:t>
      </w:r>
      <w:proofErr w:type="spellEnd"/>
      <w:r w:rsidR="00D9462C" w:rsidRPr="003D77EC">
        <w:rPr>
          <w:rFonts w:ascii="Gill Sans MT" w:eastAsia="Gill Sans" w:hAnsi="Gill Sans MT" w:cs="Gill Sans"/>
          <w:color w:val="000000"/>
        </w:rPr>
        <w:t xml:space="preserve"> de la zona del deslave, en enero 2021se continuaran los estudios para el diseño.</w:t>
      </w:r>
    </w:p>
    <w:p w14:paraId="31E5FCE8" w14:textId="5027222C" w:rsidR="003D77EC" w:rsidRPr="00D30DB3" w:rsidRDefault="003D77EC" w:rsidP="003D77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color w:val="000000"/>
        </w:rPr>
        <w:t>Aprobar el Plan de Manejo de Cuenca.</w:t>
      </w:r>
    </w:p>
    <w:p w14:paraId="0D9D80D6" w14:textId="30671624" w:rsidR="0045317B" w:rsidRPr="00E02C38" w:rsidRDefault="00D30DB3" w:rsidP="0045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hAnsi="Gill Sans MT"/>
        </w:rPr>
      </w:pPr>
      <w:r w:rsidRPr="0045317B">
        <w:rPr>
          <w:rFonts w:ascii="Gill Sans MT" w:eastAsia="Gill Sans" w:hAnsi="Gill Sans MT" w:cs="Gill Sans"/>
          <w:color w:val="000000"/>
        </w:rPr>
        <w:t xml:space="preserve">Formar y </w:t>
      </w:r>
      <w:r w:rsidR="006245A8" w:rsidRPr="0045317B">
        <w:rPr>
          <w:rFonts w:ascii="Gill Sans MT" w:eastAsia="Gill Sans" w:hAnsi="Gill Sans MT" w:cs="Gill Sans"/>
          <w:color w:val="000000"/>
        </w:rPr>
        <w:t>echar</w:t>
      </w:r>
      <w:r w:rsidRPr="0045317B">
        <w:rPr>
          <w:rFonts w:ascii="Gill Sans MT" w:eastAsia="Gill Sans" w:hAnsi="Gill Sans MT" w:cs="Gill Sans"/>
          <w:color w:val="000000"/>
        </w:rPr>
        <w:t xml:space="preserve"> a funcionar el Comité </w:t>
      </w:r>
      <w:r w:rsidR="005E54A0" w:rsidRPr="0045317B">
        <w:rPr>
          <w:rFonts w:ascii="Gill Sans MT" w:eastAsia="Gill Sans" w:hAnsi="Gill Sans MT" w:cs="Gill Sans"/>
          <w:color w:val="000000"/>
        </w:rPr>
        <w:t xml:space="preserve">de Protección de la </w:t>
      </w:r>
      <w:r w:rsidR="001C0058" w:rsidRPr="0045317B">
        <w:rPr>
          <w:rFonts w:ascii="Gill Sans MT" w:eastAsia="Gill Sans" w:hAnsi="Gill Sans MT" w:cs="Gill Sans"/>
          <w:color w:val="000000"/>
        </w:rPr>
        <w:t>C</w:t>
      </w:r>
      <w:r w:rsidR="005E54A0" w:rsidRPr="0045317B">
        <w:rPr>
          <w:rFonts w:ascii="Gill Sans MT" w:eastAsia="Gill Sans" w:hAnsi="Gill Sans MT" w:cs="Gill Sans"/>
          <w:color w:val="000000"/>
        </w:rPr>
        <w:t>uenca</w:t>
      </w:r>
      <w:r w:rsidR="001C0058" w:rsidRPr="0045317B">
        <w:rPr>
          <w:rFonts w:ascii="Gill Sans MT" w:eastAsia="Gill Sans" w:hAnsi="Gill Sans MT" w:cs="Gill Sans"/>
          <w:color w:val="000000"/>
        </w:rPr>
        <w:t xml:space="preserve"> del Río San Antonio</w:t>
      </w:r>
      <w:r w:rsidR="00F0520F" w:rsidRPr="0045317B">
        <w:rPr>
          <w:rFonts w:ascii="Gill Sans MT" w:eastAsia="Gill Sans" w:hAnsi="Gill Sans MT" w:cs="Gill Sans"/>
          <w:color w:val="000000"/>
        </w:rPr>
        <w:t>, que haga efectiva la participación de toda la población</w:t>
      </w:r>
      <w:r w:rsidR="00C555AB" w:rsidRPr="0045317B">
        <w:rPr>
          <w:rFonts w:ascii="Gill Sans MT" w:eastAsia="Gill Sans" w:hAnsi="Gill Sans MT" w:cs="Gill Sans"/>
          <w:color w:val="000000"/>
        </w:rPr>
        <w:t xml:space="preserve"> en la protección del Ecosistema del que formamos parte</w:t>
      </w:r>
      <w:bookmarkStart w:id="7" w:name="_ecg92pw9te0c" w:colFirst="0" w:colLast="0"/>
      <w:bookmarkEnd w:id="7"/>
      <w:r w:rsidR="00E02C38">
        <w:rPr>
          <w:rFonts w:ascii="Gill Sans MT" w:eastAsia="Gill Sans" w:hAnsi="Gill Sans MT" w:cs="Gill Sans"/>
          <w:color w:val="000000"/>
        </w:rPr>
        <w:t>.</w:t>
      </w:r>
    </w:p>
    <w:p w14:paraId="7DC93ABE" w14:textId="739FC483" w:rsidR="00E02C38" w:rsidRPr="00D6602A" w:rsidRDefault="00E02C38" w:rsidP="0045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eastAsia="Gill Sans" w:hAnsi="Gill Sans MT" w:cs="Gill Sans"/>
          <w:color w:val="000000"/>
        </w:rPr>
        <w:t xml:space="preserve">Continuar </w:t>
      </w:r>
      <w:r w:rsidR="00A760A7">
        <w:rPr>
          <w:rFonts w:ascii="Gill Sans MT" w:eastAsia="Gill Sans" w:hAnsi="Gill Sans MT" w:cs="Gill Sans"/>
          <w:color w:val="000000"/>
        </w:rPr>
        <w:t xml:space="preserve">con la separación de desechos de poda </w:t>
      </w:r>
      <w:proofErr w:type="gramStart"/>
      <w:r w:rsidR="00A760A7">
        <w:rPr>
          <w:rFonts w:ascii="Gill Sans MT" w:eastAsia="Gill Sans" w:hAnsi="Gill Sans MT" w:cs="Gill Sans"/>
          <w:color w:val="000000"/>
        </w:rPr>
        <w:t xml:space="preserve">y  </w:t>
      </w:r>
      <w:r w:rsidR="00E57332">
        <w:rPr>
          <w:rFonts w:ascii="Gill Sans MT" w:eastAsia="Gill Sans" w:hAnsi="Gill Sans MT" w:cs="Gill Sans"/>
          <w:color w:val="000000"/>
        </w:rPr>
        <w:t>hojas</w:t>
      </w:r>
      <w:proofErr w:type="gramEnd"/>
      <w:r w:rsidR="00E57332">
        <w:rPr>
          <w:rFonts w:ascii="Gill Sans MT" w:eastAsia="Gill Sans" w:hAnsi="Gill Sans MT" w:cs="Gill Sans"/>
          <w:color w:val="000000"/>
        </w:rPr>
        <w:t xml:space="preserve"> para enriquecer el suelo y no considerarlas basura.</w:t>
      </w:r>
    </w:p>
    <w:p w14:paraId="5342BE0A" w14:textId="1EF90B2D" w:rsidR="00D6602A" w:rsidRPr="0045317B" w:rsidRDefault="00D6602A" w:rsidP="0045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eastAsia="Gill Sans" w:hAnsi="Gill Sans MT" w:cs="Gill Sans"/>
          <w:color w:val="000000"/>
        </w:rPr>
        <w:t xml:space="preserve">Continuar con la separación de desechos en los centros escolares y recreativos del </w:t>
      </w:r>
      <w:r w:rsidR="009C0303">
        <w:rPr>
          <w:rFonts w:ascii="Gill Sans MT" w:eastAsia="Gill Sans" w:hAnsi="Gill Sans MT" w:cs="Gill Sans"/>
          <w:color w:val="000000"/>
        </w:rPr>
        <w:t>Municipio.</w:t>
      </w:r>
    </w:p>
    <w:p w14:paraId="6315F26E" w14:textId="77777777" w:rsidR="00E02C38" w:rsidRDefault="00E02C38" w:rsidP="00E02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</w:rPr>
      </w:pPr>
    </w:p>
    <w:p w14:paraId="62303546" w14:textId="77777777" w:rsidR="00E02C38" w:rsidRDefault="00E02C38" w:rsidP="00E02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</w:rPr>
      </w:pPr>
    </w:p>
    <w:p w14:paraId="26CEFA33" w14:textId="77777777" w:rsidR="00E02C38" w:rsidRDefault="00E02C38" w:rsidP="00E02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</w:rPr>
      </w:pPr>
    </w:p>
    <w:p w14:paraId="37D90495" w14:textId="6E78AE98" w:rsidR="009B53D1" w:rsidRPr="0045317B" w:rsidRDefault="007318F5" w:rsidP="00E02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hAnsi="Gill Sans MT"/>
        </w:rPr>
      </w:pPr>
      <w:r w:rsidRPr="0045317B">
        <w:rPr>
          <w:rFonts w:ascii="Gill Sans MT" w:hAnsi="Gill Sans MT"/>
        </w:rPr>
        <w:t>4. FOTOS</w:t>
      </w:r>
    </w:p>
    <w:p w14:paraId="1B918E1D" w14:textId="77777777" w:rsidR="00E86FD7" w:rsidRPr="00C93AEC" w:rsidRDefault="00E86FD7" w:rsidP="00E86FD7">
      <w:pPr>
        <w:spacing w:line="259" w:lineRule="auto"/>
        <w:jc w:val="center"/>
        <w:rPr>
          <w:rFonts w:ascii="Gill Sans MT" w:hAnsi="Gill Sans MT"/>
        </w:rPr>
      </w:pPr>
      <w:r w:rsidRPr="00C93AEC">
        <w:rPr>
          <w:rFonts w:ascii="Gill Sans MT" w:hAnsi="Gill Sans MT"/>
          <w:noProof/>
        </w:rPr>
        <w:drawing>
          <wp:inline distT="0" distB="0" distL="0" distR="0" wp14:anchorId="38F1E5CA" wp14:editId="330957DE">
            <wp:extent cx="5332413" cy="2781726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413" cy="2781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5BB0A" w14:textId="77777777" w:rsidR="00E86FD7" w:rsidRPr="00C93AEC" w:rsidRDefault="00E86FD7" w:rsidP="00E86FD7">
      <w:pPr>
        <w:spacing w:line="259" w:lineRule="auto"/>
        <w:jc w:val="center"/>
        <w:rPr>
          <w:rFonts w:ascii="Gill Sans MT" w:eastAsia="Gill Sans" w:hAnsi="Gill Sans MT" w:cs="Gill Sans"/>
          <w:color w:val="FF0000"/>
        </w:rPr>
      </w:pPr>
      <w:r w:rsidRPr="00C93AEC">
        <w:rPr>
          <w:rFonts w:ascii="Gill Sans MT" w:hAnsi="Gill Sans MT"/>
          <w:noProof/>
        </w:rPr>
        <w:lastRenderedPageBreak/>
        <w:drawing>
          <wp:inline distT="0" distB="0" distL="0" distR="0" wp14:anchorId="087C9F31" wp14:editId="2FF3CF7A">
            <wp:extent cx="5130197" cy="2780855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97" cy="278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53392" w14:textId="77777777" w:rsidR="00E86FD7" w:rsidRPr="00C93AEC" w:rsidRDefault="00E86FD7" w:rsidP="00E86FD7">
      <w:pPr>
        <w:spacing w:line="259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Sábado 11 de enero 2020 Capacitación a comunidades beneficiadas por el proyecto de Ampliación del Alcantarillado sobre y Planta de Tratamiento sobre los proyectos, se hizo exposición y se visitó la antigua planta de tratamiento y lugar donde será construida la nueva.</w:t>
      </w:r>
    </w:p>
    <w:p w14:paraId="5BF81FB6" w14:textId="77777777" w:rsidR="00E86FD7" w:rsidRPr="00E86FD7" w:rsidRDefault="00E86FD7" w:rsidP="00E86FD7"/>
    <w:p w14:paraId="58E56162" w14:textId="77777777" w:rsidR="009B53D1" w:rsidRPr="00C93AEC" w:rsidRDefault="009B53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</w:rPr>
      </w:pPr>
    </w:p>
    <w:p w14:paraId="72D5C564" w14:textId="77777777" w:rsidR="009B53D1" w:rsidRPr="00C93AEC" w:rsidRDefault="009B53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</w:rPr>
      </w:pPr>
    </w:p>
    <w:p w14:paraId="0E027089" w14:textId="77777777" w:rsidR="009B53D1" w:rsidRPr="00C93AEC" w:rsidRDefault="007318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noProof/>
        </w:rPr>
        <w:drawing>
          <wp:inline distT="114300" distB="114300" distL="114300" distR="114300" wp14:anchorId="376B4965" wp14:editId="29EB8BDF">
            <wp:extent cx="2324100" cy="154305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389" cy="1543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B0CE5">
        <w:rPr>
          <w:rFonts w:ascii="Gill Sans MT" w:eastAsia="Gill Sans" w:hAnsi="Gill Sans MT" w:cs="Gill Sans"/>
          <w:noProof/>
        </w:rPr>
        <w:drawing>
          <wp:inline distT="0" distB="0" distL="0" distR="0" wp14:anchorId="4C61BE3B" wp14:editId="5CCBBD91">
            <wp:extent cx="2709634" cy="15227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2" cy="15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FE21" w14:textId="77777777" w:rsidR="009B53D1" w:rsidRDefault="007318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  <w:color w:val="000000"/>
        </w:rPr>
      </w:pPr>
      <w:r w:rsidRPr="00C93AEC">
        <w:rPr>
          <w:rFonts w:ascii="Gill Sans MT" w:eastAsia="Gill Sans" w:hAnsi="Gill Sans MT" w:cs="Gill Sans"/>
        </w:rPr>
        <w:t xml:space="preserve">Capacitación de directores de Nejapa sobre Ley de Gestión Integral de </w:t>
      </w:r>
      <w:r w:rsidR="004B2FE7">
        <w:rPr>
          <w:rFonts w:ascii="Gill Sans MT" w:eastAsia="Gill Sans" w:hAnsi="Gill Sans MT" w:cs="Gill Sans"/>
        </w:rPr>
        <w:t>Residuos y Fomento al Reciclaje, 13 de febrero de 2020</w:t>
      </w:r>
      <w:r w:rsidR="004B2FE7" w:rsidRPr="00C93AEC">
        <w:rPr>
          <w:rFonts w:ascii="Gill Sans MT" w:eastAsia="Gill Sans" w:hAnsi="Gill Sans MT" w:cs="Gill Sans"/>
          <w:color w:val="000000"/>
        </w:rPr>
        <w:t xml:space="preserve"> </w:t>
      </w:r>
    </w:p>
    <w:p w14:paraId="445900F8" w14:textId="77777777" w:rsidR="003A652F" w:rsidRDefault="003A65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  <w:color w:val="000000"/>
        </w:rPr>
      </w:pPr>
      <w:r>
        <w:rPr>
          <w:rFonts w:ascii="Gill Sans MT" w:eastAsia="Gill Sans" w:hAnsi="Gill Sans MT" w:cs="Gill Sans"/>
          <w:noProof/>
          <w:color w:val="000000"/>
        </w:rPr>
        <w:lastRenderedPageBreak/>
        <w:drawing>
          <wp:inline distT="0" distB="0" distL="0" distR="0" wp14:anchorId="0F343F3E" wp14:editId="626ADFA6">
            <wp:extent cx="5610225" cy="28575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00CA" w14:textId="77777777" w:rsidR="003A652F" w:rsidRDefault="003A65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  <w:color w:val="000000"/>
        </w:rPr>
      </w:pPr>
      <w:r>
        <w:rPr>
          <w:rFonts w:ascii="Gill Sans MT" w:eastAsia="Gill Sans" w:hAnsi="Gill Sans MT" w:cs="Gill Sans"/>
          <w:color w:val="000000"/>
        </w:rPr>
        <w:t>Limpieza de Nacimiento, 16 de marzo de 2020</w:t>
      </w:r>
    </w:p>
    <w:p w14:paraId="4735FEED" w14:textId="77777777" w:rsidR="003A652F" w:rsidRPr="00C93AEC" w:rsidRDefault="003A65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Gill Sans MT" w:eastAsia="Gill Sans" w:hAnsi="Gill Sans MT" w:cs="Gill Sans"/>
          <w:color w:val="000000"/>
        </w:rPr>
      </w:pPr>
    </w:p>
    <w:p w14:paraId="7D81B71D" w14:textId="77777777" w:rsidR="009B53D1" w:rsidRPr="00C93AEC" w:rsidRDefault="007318F5">
      <w:pPr>
        <w:shd w:val="clear" w:color="auto" w:fill="FFFFFF"/>
        <w:spacing w:after="0" w:line="240" w:lineRule="auto"/>
        <w:jc w:val="center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noProof/>
        </w:rPr>
        <w:drawing>
          <wp:inline distT="114300" distB="114300" distL="114300" distR="114300" wp14:anchorId="3912D100" wp14:editId="21E8C3D8">
            <wp:extent cx="4715828" cy="3536871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828" cy="3536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ADEC0" w14:textId="77777777" w:rsidR="009B53D1" w:rsidRPr="00C93AEC" w:rsidRDefault="007318F5">
      <w:pPr>
        <w:shd w:val="clear" w:color="auto" w:fill="FFFFFF"/>
        <w:spacing w:after="0" w:line="240" w:lineRule="auto"/>
        <w:jc w:val="center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  <w:noProof/>
        </w:rPr>
        <w:lastRenderedPageBreak/>
        <w:drawing>
          <wp:inline distT="114300" distB="114300" distL="114300" distR="114300" wp14:anchorId="79ADFCF2" wp14:editId="7D0A7008">
            <wp:extent cx="5058697" cy="3605981"/>
            <wp:effectExtent l="0" t="0" r="889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31" cy="3607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05878" w14:textId="77777777" w:rsidR="009B53D1" w:rsidRPr="00C93AEC" w:rsidRDefault="007318F5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Apagando Incendio en Cerro de Nejapa 17 de marzo de 2020</w:t>
      </w:r>
    </w:p>
    <w:p w14:paraId="3CEEE303" w14:textId="77777777" w:rsidR="009B53D1" w:rsidRPr="00C93AEC" w:rsidRDefault="009B53D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3387C7C0" w14:textId="77777777" w:rsidR="009B53D1" w:rsidRPr="00C93AEC" w:rsidRDefault="009B53D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7B06EC89" w14:textId="77777777" w:rsidR="009B53D1" w:rsidRPr="00C93AEC" w:rsidRDefault="009B53D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53AD312A" w14:textId="77777777" w:rsidR="009B53D1" w:rsidRPr="00C93AEC" w:rsidRDefault="009B53D1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3643F997" w14:textId="77777777" w:rsidR="009B53D1" w:rsidRPr="00C93AEC" w:rsidRDefault="00A430A8">
      <w:pPr>
        <w:shd w:val="clear" w:color="auto" w:fill="FFFFFF"/>
        <w:spacing w:after="0" w:line="240" w:lineRule="auto"/>
        <w:jc w:val="center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noProof/>
        </w:rPr>
        <w:drawing>
          <wp:inline distT="0" distB="0" distL="0" distR="0" wp14:anchorId="4E598DC3" wp14:editId="5CA05E56">
            <wp:extent cx="5029200" cy="28262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90" cy="28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EDD2" w14:textId="77777777" w:rsidR="009B53D1" w:rsidRDefault="004B2FE7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Reparación</w:t>
      </w:r>
      <w:r w:rsidR="007318F5" w:rsidRPr="00C93AEC">
        <w:rPr>
          <w:rFonts w:ascii="Gill Sans MT" w:eastAsia="Gill Sans" w:hAnsi="Gill Sans MT" w:cs="Gill Sans"/>
        </w:rPr>
        <w:t xml:space="preserve"> de estructura de metálica camiones recolectores </w:t>
      </w:r>
      <w:r w:rsidR="00A430A8">
        <w:rPr>
          <w:rFonts w:ascii="Gill Sans MT" w:eastAsia="Gill Sans" w:hAnsi="Gill Sans MT" w:cs="Gill Sans"/>
        </w:rPr>
        <w:t>23 de octubre de 2020</w:t>
      </w:r>
    </w:p>
    <w:p w14:paraId="4C127492" w14:textId="77777777" w:rsidR="00A430A8" w:rsidRDefault="00A430A8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7B0ED25D" w14:textId="77777777" w:rsidR="006D1792" w:rsidRDefault="006D1792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02A92503" w14:textId="77777777" w:rsidR="006D1792" w:rsidRDefault="006D1792" w:rsidP="006D1792">
      <w:pPr>
        <w:shd w:val="clear" w:color="auto" w:fill="FFFFFF"/>
        <w:spacing w:after="0" w:line="240" w:lineRule="auto"/>
        <w:jc w:val="center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noProof/>
        </w:rPr>
        <w:drawing>
          <wp:inline distT="0" distB="0" distL="0" distR="0" wp14:anchorId="0F4FE3AF" wp14:editId="06DE6D45">
            <wp:extent cx="3990975" cy="2994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63" cy="29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94DF" w14:textId="77777777" w:rsidR="006D1792" w:rsidRPr="00C93AEC" w:rsidRDefault="006D1792" w:rsidP="002C5889">
      <w:pPr>
        <w:shd w:val="clear" w:color="auto" w:fill="FFFFFF"/>
        <w:spacing w:after="0" w:line="240" w:lineRule="auto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Colocación de Estaciones Ecológicas, 13 de octubre de 2020, para separar los residuos en el origen.</w:t>
      </w:r>
    </w:p>
    <w:p w14:paraId="7444EC01" w14:textId="77777777" w:rsidR="00E86FD7" w:rsidRDefault="00E86FD7" w:rsidP="00E86FD7">
      <w:pPr>
        <w:shd w:val="clear" w:color="auto" w:fill="FFFFFF"/>
        <w:spacing w:after="0" w:line="240" w:lineRule="auto"/>
        <w:jc w:val="center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noProof/>
        </w:rPr>
        <w:drawing>
          <wp:inline distT="0" distB="0" distL="0" distR="0" wp14:anchorId="1E12A87D" wp14:editId="4CD694A2">
            <wp:extent cx="3762375" cy="28233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53" cy="28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CDAA" w14:textId="77777777" w:rsidR="00E86FD7" w:rsidRDefault="00E86FD7" w:rsidP="00E86FD7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Arreglo de contenedores de comunidades y centros escolares, este es del Centro Escolar José Matías Delgado. 23-11-2020</w:t>
      </w:r>
    </w:p>
    <w:p w14:paraId="1FC4AA6F" w14:textId="77777777" w:rsidR="00A50DB0" w:rsidRDefault="00A50DB0" w:rsidP="00E86FD7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noProof/>
        </w:rPr>
        <w:lastRenderedPageBreak/>
        <w:drawing>
          <wp:inline distT="0" distB="0" distL="0" distR="0" wp14:anchorId="5F10E0CB" wp14:editId="258CB2B3">
            <wp:extent cx="5610225" cy="2400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163A" w14:textId="77777777" w:rsidR="00A50DB0" w:rsidRDefault="00A50DB0" w:rsidP="00E86FD7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 xml:space="preserve">Inspección Cantón El Salitre, por Comunidad Saigón, posible lugar de asentamiento de damnificados del 29 de octubre 2020, 24 de </w:t>
      </w:r>
      <w:proofErr w:type="gramStart"/>
      <w:r>
        <w:rPr>
          <w:rFonts w:ascii="Gill Sans MT" w:eastAsia="Gill Sans" w:hAnsi="Gill Sans MT" w:cs="Gill Sans"/>
        </w:rPr>
        <w:t>Nov.</w:t>
      </w:r>
      <w:proofErr w:type="gramEnd"/>
      <w:r>
        <w:rPr>
          <w:rFonts w:ascii="Gill Sans MT" w:eastAsia="Gill Sans" w:hAnsi="Gill Sans MT" w:cs="Gill Sans"/>
        </w:rPr>
        <w:t xml:space="preserve"> 2020</w:t>
      </w:r>
    </w:p>
    <w:p w14:paraId="482087DC" w14:textId="77777777" w:rsidR="009B53D1" w:rsidRDefault="009B53D1" w:rsidP="002C5889">
      <w:pPr>
        <w:shd w:val="clear" w:color="auto" w:fill="FFFFFF"/>
        <w:spacing w:after="0" w:line="240" w:lineRule="auto"/>
        <w:rPr>
          <w:rFonts w:ascii="Gill Sans MT" w:eastAsia="Gill Sans" w:hAnsi="Gill Sans MT" w:cs="Gill Sans"/>
        </w:rPr>
      </w:pPr>
    </w:p>
    <w:p w14:paraId="2308E621" w14:textId="77777777" w:rsidR="008A3E99" w:rsidRPr="00C93AEC" w:rsidRDefault="008A3E99" w:rsidP="008A3E99">
      <w:pPr>
        <w:shd w:val="clear" w:color="auto" w:fill="FFFFFF"/>
        <w:spacing w:after="0" w:line="240" w:lineRule="auto"/>
        <w:jc w:val="center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noProof/>
        </w:rPr>
        <w:drawing>
          <wp:inline distT="0" distB="0" distL="0" distR="0" wp14:anchorId="21B04689" wp14:editId="028EB084">
            <wp:extent cx="4267200" cy="320221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39" cy="32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4659" w14:textId="77777777" w:rsidR="008A3E99" w:rsidRPr="00C93AEC" w:rsidRDefault="008A3E99" w:rsidP="008A3E9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</w:p>
    <w:p w14:paraId="3FA48D50" w14:textId="77777777" w:rsidR="008A3E99" w:rsidRDefault="008A3E99" w:rsidP="008A3E9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 w:rsidRPr="00C93AEC">
        <w:rPr>
          <w:rFonts w:ascii="Gill Sans MT" w:eastAsia="Gill Sans" w:hAnsi="Gill Sans MT" w:cs="Gill Sans"/>
        </w:rPr>
        <w:t>Trabajos en Nueva Planta de Tratamiento de Aguas Residuales d</w:t>
      </w:r>
      <w:r w:rsidR="00201D70">
        <w:rPr>
          <w:rFonts w:ascii="Gill Sans MT" w:eastAsia="Gill Sans" w:hAnsi="Gill Sans MT" w:cs="Gill Sans"/>
        </w:rPr>
        <w:t>e Nejapa, empresa INYPSA, construi</w:t>
      </w:r>
      <w:r w:rsidRPr="00C93AEC">
        <w:rPr>
          <w:rFonts w:ascii="Gill Sans MT" w:eastAsia="Gill Sans" w:hAnsi="Gill Sans MT" w:cs="Gill Sans"/>
        </w:rPr>
        <w:t xml:space="preserve">da por FOMILENIO II, </w:t>
      </w:r>
      <w:r>
        <w:rPr>
          <w:rFonts w:ascii="Gill Sans MT" w:eastAsia="Gill Sans" w:hAnsi="Gill Sans MT" w:cs="Gill Sans"/>
        </w:rPr>
        <w:t>10 de diciembre de 2020</w:t>
      </w:r>
    </w:p>
    <w:p w14:paraId="26CE0CC2" w14:textId="77777777" w:rsidR="00FE3138" w:rsidRDefault="00FE3138" w:rsidP="008A3E9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  <w:noProof/>
        </w:rPr>
        <w:lastRenderedPageBreak/>
        <w:drawing>
          <wp:inline distT="0" distB="0" distL="0" distR="0" wp14:anchorId="37167B04" wp14:editId="747A11BC">
            <wp:extent cx="5600700" cy="21431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2805" w14:textId="77777777" w:rsidR="00FE3138" w:rsidRDefault="00FE3138" w:rsidP="008A3E9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Muestreo de aguas superficiales de MIDES, 11 de diciembre de 2020</w:t>
      </w:r>
    </w:p>
    <w:p w14:paraId="382834D6" w14:textId="77777777" w:rsidR="00FE3138" w:rsidRPr="00C93AEC" w:rsidRDefault="00FE3138" w:rsidP="008A3E99">
      <w:pPr>
        <w:shd w:val="clear" w:color="auto" w:fill="FFFFFF"/>
        <w:spacing w:after="0" w:line="240" w:lineRule="auto"/>
        <w:jc w:val="both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El objetivo es verificar si hay contaminación de los ríos, quebradas</w:t>
      </w:r>
      <w:r w:rsidR="00063FA4">
        <w:rPr>
          <w:rFonts w:ascii="Gill Sans MT" w:eastAsia="Gill Sans" w:hAnsi="Gill Sans MT" w:cs="Gill Sans"/>
        </w:rPr>
        <w:t>, o nacimientos cercanos de lixiviados del proceso de disposición final de residuos sólidos.</w:t>
      </w:r>
    </w:p>
    <w:p w14:paraId="797FDA98" w14:textId="1C4AE839" w:rsidR="009B53D1" w:rsidRDefault="009B53D1" w:rsidP="002C5889">
      <w:pPr>
        <w:shd w:val="clear" w:color="auto" w:fill="FFFFFF"/>
        <w:spacing w:after="0" w:line="240" w:lineRule="auto"/>
        <w:rPr>
          <w:rFonts w:ascii="Gill Sans MT" w:eastAsia="Gill Sans" w:hAnsi="Gill Sans MT" w:cs="Gill Sans"/>
        </w:rPr>
      </w:pPr>
    </w:p>
    <w:p w14:paraId="00BB95B2" w14:textId="4F8FB5AA" w:rsidR="00577946" w:rsidRDefault="00577946" w:rsidP="002C5889">
      <w:pPr>
        <w:shd w:val="clear" w:color="auto" w:fill="FFFFFF"/>
        <w:spacing w:after="0" w:line="240" w:lineRule="auto"/>
        <w:rPr>
          <w:rFonts w:ascii="Gill Sans MT" w:eastAsia="Gill Sans" w:hAnsi="Gill Sans MT" w:cs="Gill Sans"/>
        </w:rPr>
      </w:pPr>
      <w:r>
        <w:rPr>
          <w:rFonts w:ascii="Gill Sans MT" w:eastAsia="Times New Roman" w:hAnsi="Gill Sans MT" w:cs="Times New Roman"/>
          <w:noProof/>
        </w:rPr>
        <w:drawing>
          <wp:inline distT="0" distB="0" distL="0" distR="0" wp14:anchorId="0E223A26" wp14:editId="521D77F4">
            <wp:extent cx="5600700" cy="24003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156C" w14:textId="7E86ECCE" w:rsidR="00577946" w:rsidRPr="00C93AEC" w:rsidRDefault="00577946" w:rsidP="002C5889">
      <w:pPr>
        <w:shd w:val="clear" w:color="auto" w:fill="FFFFFF"/>
        <w:spacing w:after="0" w:line="240" w:lineRule="auto"/>
        <w:rPr>
          <w:rFonts w:ascii="Gill Sans MT" w:eastAsia="Gill Sans" w:hAnsi="Gill Sans MT" w:cs="Gill Sans"/>
        </w:rPr>
      </w:pPr>
      <w:r>
        <w:rPr>
          <w:rFonts w:ascii="Gill Sans MT" w:eastAsia="Gill Sans" w:hAnsi="Gill Sans MT" w:cs="Gill Sans"/>
        </w:rPr>
        <w:t>23 de marzo 2019</w:t>
      </w:r>
    </w:p>
    <w:sectPr w:rsidR="00577946" w:rsidRPr="00C93AEC">
      <w:type w:val="continuous"/>
      <w:pgSz w:w="12240" w:h="15840"/>
      <w:pgMar w:top="2127" w:right="1701" w:bottom="1417" w:left="1701" w:header="568" w:footer="432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5D283" w14:textId="77777777" w:rsidR="005C1C79" w:rsidRDefault="005C1C79">
      <w:pPr>
        <w:spacing w:after="0" w:line="240" w:lineRule="auto"/>
      </w:pPr>
      <w:r>
        <w:separator/>
      </w:r>
    </w:p>
  </w:endnote>
  <w:endnote w:type="continuationSeparator" w:id="0">
    <w:p w14:paraId="00E721F1" w14:textId="77777777" w:rsidR="005C1C79" w:rsidRDefault="005C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41AB1" w14:textId="42CF3F61" w:rsidR="009B53D1" w:rsidRDefault="007318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2EC3">
      <w:rPr>
        <w:noProof/>
        <w:color w:val="000000"/>
      </w:rPr>
      <w:t>1</w:t>
    </w:r>
    <w:r>
      <w:rPr>
        <w:color w:val="000000"/>
      </w:rPr>
      <w:fldChar w:fldCharType="end"/>
    </w:r>
  </w:p>
  <w:p w14:paraId="3F40BEA9" w14:textId="77777777" w:rsidR="009B53D1" w:rsidRDefault="009B53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6564C" w14:textId="77777777" w:rsidR="004D014D" w:rsidRPr="00223416" w:rsidRDefault="004D014D" w:rsidP="00223416">
    <w:pPr>
      <w:pStyle w:val="Encabezado"/>
      <w:jc w:val="center"/>
      <w:rPr>
        <w:rFonts w:ascii="Arial Rounded MT Bold" w:hAnsi="Arial Rounded MT Bold"/>
        <w:i/>
        <w:color w:val="FF0000"/>
        <w:sz w:val="24"/>
        <w:szCs w:val="24"/>
      </w:rPr>
    </w:pPr>
    <w:r w:rsidRPr="00223416">
      <w:rPr>
        <w:rFonts w:ascii="Arial Rounded MT Bold" w:hAnsi="Arial Rounded MT Bold"/>
        <w:i/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ECDC71" wp14:editId="50D19498">
              <wp:simplePos x="0" y="0"/>
              <wp:positionH relativeFrom="column">
                <wp:posOffset>3502443</wp:posOffset>
              </wp:positionH>
              <wp:positionV relativeFrom="paragraph">
                <wp:posOffset>97524</wp:posOffset>
              </wp:positionV>
              <wp:extent cx="3204000" cy="0"/>
              <wp:effectExtent l="0" t="0" r="34925" b="19050"/>
              <wp:wrapNone/>
              <wp:docPr id="129" name="Conector recto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4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8D0CDC" id="Conector recto 12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8pt,7.7pt" to="528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" strokecolor="red"/>
          </w:pict>
        </mc:Fallback>
      </mc:AlternateContent>
    </w:r>
    <w:r w:rsidRPr="00223416">
      <w:rPr>
        <w:rFonts w:ascii="Arial Rounded MT Bold" w:hAnsi="Arial Rounded MT Bold"/>
        <w:i/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33E783E" wp14:editId="5E97A103">
              <wp:simplePos x="0" y="0"/>
              <wp:positionH relativeFrom="column">
                <wp:posOffset>-1084580</wp:posOffset>
              </wp:positionH>
              <wp:positionV relativeFrom="paragraph">
                <wp:posOffset>95250</wp:posOffset>
              </wp:positionV>
              <wp:extent cx="3204000" cy="0"/>
              <wp:effectExtent l="0" t="0" r="34925" b="19050"/>
              <wp:wrapNone/>
              <wp:docPr id="122" name="Conector recto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4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0057D2" id="Conector recto 12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7.5pt" to="166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" strokecolor="red"/>
          </w:pict>
        </mc:Fallback>
      </mc:AlternateContent>
    </w:r>
    <w:r w:rsidRPr="00223416">
      <w:rPr>
        <w:rFonts w:ascii="Arial Rounded MT Bold" w:hAnsi="Arial Rounded MT Bold"/>
        <w:i/>
        <w:noProof/>
        <w:color w:val="FF0000"/>
        <w:sz w:val="24"/>
        <w:szCs w:val="24"/>
      </w:rPr>
      <w:t>nejapa tiene futuro</w:t>
    </w:r>
  </w:p>
  <w:p w14:paraId="17A96EA3" w14:textId="77777777" w:rsidR="004D014D" w:rsidRPr="00223416" w:rsidRDefault="004D014D" w:rsidP="00223416">
    <w:pPr>
      <w:pStyle w:val="Piedepgina"/>
      <w:spacing w:line="60" w:lineRule="atLeast"/>
      <w:jc w:val="center"/>
      <w:rPr>
        <w:sz w:val="20"/>
        <w:szCs w:val="20"/>
      </w:rPr>
    </w:pPr>
    <w:r w:rsidRPr="00223416">
      <w:rPr>
        <w:sz w:val="20"/>
        <w:szCs w:val="20"/>
      </w:rPr>
      <w:t>Barrio El Centro #1, Nejapa, San Salvador</w:t>
    </w:r>
  </w:p>
  <w:p w14:paraId="5A063290" w14:textId="77777777" w:rsidR="004D014D" w:rsidRPr="00223416" w:rsidRDefault="004D014D" w:rsidP="00223416">
    <w:pPr>
      <w:pStyle w:val="Piedepgina"/>
      <w:spacing w:line="60" w:lineRule="atLeast"/>
      <w:jc w:val="center"/>
      <w:rPr>
        <w:sz w:val="20"/>
        <w:szCs w:val="20"/>
      </w:rPr>
    </w:pPr>
    <w:r w:rsidRPr="00223416">
      <w:rPr>
        <w:sz w:val="20"/>
        <w:szCs w:val="20"/>
      </w:rPr>
      <w:t xml:space="preserve">PBX: 2239 – </w:t>
    </w:r>
    <w:proofErr w:type="gramStart"/>
    <w:r w:rsidRPr="00223416">
      <w:rPr>
        <w:sz w:val="20"/>
        <w:szCs w:val="20"/>
      </w:rPr>
      <w:t>7400 ;</w:t>
    </w:r>
    <w:proofErr w:type="gramEnd"/>
    <w:r w:rsidRPr="00223416">
      <w:rPr>
        <w:sz w:val="20"/>
        <w:szCs w:val="20"/>
      </w:rPr>
      <w:t xml:space="preserve"> FAX: 2239 – 7420</w:t>
    </w:r>
  </w:p>
  <w:p w14:paraId="3ACEA5DD" w14:textId="77777777" w:rsidR="004D014D" w:rsidRDefault="004D014D" w:rsidP="00223416">
    <w:pPr>
      <w:pStyle w:val="Piedepgina"/>
      <w:spacing w:line="60" w:lineRule="atLeast"/>
      <w:jc w:val="center"/>
      <w:rPr>
        <w:sz w:val="20"/>
        <w:szCs w:val="20"/>
      </w:rPr>
    </w:pPr>
    <w:r w:rsidRPr="00223416">
      <w:rPr>
        <w:sz w:val="20"/>
        <w:szCs w:val="20"/>
      </w:rPr>
      <w:t>www.alcaldianejapa.gob.sv</w:t>
    </w:r>
  </w:p>
  <w:p w14:paraId="24BDEA2D" w14:textId="77777777" w:rsidR="004D014D" w:rsidRPr="00223416" w:rsidRDefault="004D014D" w:rsidP="00223416">
    <w:pPr>
      <w:pStyle w:val="Piedepgina"/>
      <w:spacing w:line="60" w:lineRule="atLeast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7A08DCA8" wp14:editId="410620CD">
          <wp:simplePos x="0" y="0"/>
          <wp:positionH relativeFrom="column">
            <wp:posOffset>2748915</wp:posOffset>
          </wp:positionH>
          <wp:positionV relativeFrom="paragraph">
            <wp:posOffset>26670</wp:posOffset>
          </wp:positionV>
          <wp:extent cx="107950" cy="102235"/>
          <wp:effectExtent l="0" t="0" r="635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agen 135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" cy="10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278DC" w14:textId="77777777" w:rsidR="005C1C79" w:rsidRDefault="005C1C79">
      <w:pPr>
        <w:spacing w:after="0" w:line="240" w:lineRule="auto"/>
      </w:pPr>
      <w:r>
        <w:separator/>
      </w:r>
    </w:p>
  </w:footnote>
  <w:footnote w:type="continuationSeparator" w:id="0">
    <w:p w14:paraId="4D56F98B" w14:textId="77777777" w:rsidR="005C1C79" w:rsidRDefault="005C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FBFFA" w14:textId="77777777" w:rsidR="009B53D1" w:rsidRPr="00C93AEC" w:rsidRDefault="007318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Gill Sans MT" w:eastAsia="Gill Sans" w:hAnsi="Gill Sans MT" w:cs="Gill Sans"/>
        <w:color w:val="FF0000"/>
        <w:sz w:val="48"/>
        <w:szCs w:val="48"/>
      </w:rPr>
    </w:pPr>
    <w:r w:rsidRPr="00C93AEC">
      <w:rPr>
        <w:rFonts w:ascii="Gill Sans MT" w:eastAsia="Gill Sans" w:hAnsi="Gill Sans MT" w:cs="Gill Sans"/>
        <w:color w:val="FF0000"/>
        <w:sz w:val="48"/>
        <w:szCs w:val="48"/>
      </w:rPr>
      <w:t>Alcaldía Municipal de Nejapa</w:t>
    </w:r>
    <w:r w:rsidRPr="00C93AEC">
      <w:rPr>
        <w:rFonts w:ascii="Gill Sans MT" w:hAnsi="Gill Sans MT"/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0C80196" wp14:editId="53F19E26">
              <wp:simplePos x="0" y="0"/>
              <wp:positionH relativeFrom="column">
                <wp:posOffset>-1079499</wp:posOffset>
              </wp:positionH>
              <wp:positionV relativeFrom="paragraph">
                <wp:posOffset>-342899</wp:posOffset>
              </wp:positionV>
              <wp:extent cx="7799753" cy="1149113"/>
              <wp:effectExtent l="0" t="0" r="0" b="0"/>
              <wp:wrapSquare wrapText="bothSides" distT="0" distB="0" distL="0" distR="0"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0886" y="3210206"/>
                        <a:ext cx="7790228" cy="1139588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txbx>
                      <w:txbxContent>
                        <w:p w14:paraId="5C630836" w14:textId="77777777" w:rsidR="009B53D1" w:rsidRDefault="009B53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C80196" id="Rectángulo 4" o:spid="_x0000_s1026" style="position:absolute;left:0;text-align:left;margin-left:-85pt;margin-top:-27pt;width:614.15pt;height:90.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" fillcolor="#f2f2f2" stroked="f">
              <v:textbox inset="2.53958mm,2.53958mm,2.53958mm,2.53958mm">
                <w:txbxContent>
                  <w:p w14:paraId="5C630836" w14:textId="77777777" w:rsidR="009B53D1" w:rsidRDefault="009B53D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C93AEC">
      <w:rPr>
        <w:rFonts w:ascii="Gill Sans MT" w:hAnsi="Gill Sans MT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74CFCA8" wp14:editId="5F85A59A">
              <wp:simplePos x="0" y="0"/>
              <wp:positionH relativeFrom="column">
                <wp:posOffset>4546600</wp:posOffset>
              </wp:positionH>
              <wp:positionV relativeFrom="paragraph">
                <wp:posOffset>190500</wp:posOffset>
              </wp:positionV>
              <wp:extent cx="792000" cy="12700"/>
              <wp:effectExtent l="0" t="0" r="0" b="0"/>
              <wp:wrapNone/>
              <wp:docPr id="3" name="Conector recto de flech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950000" y="3780000"/>
                        <a:ext cx="792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4546600</wp:posOffset>
              </wp:positionH>
              <wp:positionV relativeFrom="paragraph">
                <wp:posOffset>190500</wp:posOffset>
              </wp:positionV>
              <wp:extent cx="792000" cy="1270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20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C93AEC">
      <w:rPr>
        <w:rFonts w:ascii="Gill Sans MT" w:hAnsi="Gill Sans MT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52EE66E" wp14:editId="134AC981">
              <wp:simplePos x="0" y="0"/>
              <wp:positionH relativeFrom="column">
                <wp:posOffset>-1079499</wp:posOffset>
              </wp:positionH>
              <wp:positionV relativeFrom="paragraph">
                <wp:posOffset>190500</wp:posOffset>
              </wp:positionV>
              <wp:extent cx="2156347" cy="12700"/>
              <wp:effectExtent l="0" t="0" r="0" b="0"/>
              <wp:wrapNone/>
              <wp:docPr id="2" name="Conector recto de flech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267827" y="3780000"/>
                        <a:ext cx="2156347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190500</wp:posOffset>
              </wp:positionV>
              <wp:extent cx="2156347" cy="127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6347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C93AEC">
      <w:rPr>
        <w:rFonts w:ascii="Gill Sans MT" w:hAnsi="Gill Sans MT"/>
        <w:noProof/>
      </w:rPr>
      <w:drawing>
        <wp:anchor distT="0" distB="0" distL="114300" distR="114300" simplePos="0" relativeHeight="251661312" behindDoc="0" locked="0" layoutInCell="1" hidden="0" allowOverlap="1" wp14:anchorId="37210E8A" wp14:editId="0A379236">
          <wp:simplePos x="0" y="0"/>
          <wp:positionH relativeFrom="column">
            <wp:posOffset>5323044</wp:posOffset>
          </wp:positionH>
          <wp:positionV relativeFrom="paragraph">
            <wp:posOffset>-177164</wp:posOffset>
          </wp:positionV>
          <wp:extent cx="805915" cy="766583"/>
          <wp:effectExtent l="0" t="0" r="0" b="0"/>
          <wp:wrapNone/>
          <wp:docPr id="9" name="image1.png" descr="C:\Users\adolfobarrios\15256274090837753018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dolfobarrios\152562740908377530188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915" cy="7665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C93AEC">
      <w:rPr>
        <w:rFonts w:ascii="Gill Sans MT" w:hAnsi="Gill Sans MT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0F0DF70" wp14:editId="03B8798C">
              <wp:simplePos x="0" y="0"/>
              <wp:positionH relativeFrom="column">
                <wp:posOffset>6083300</wp:posOffset>
              </wp:positionH>
              <wp:positionV relativeFrom="paragraph">
                <wp:posOffset>190500</wp:posOffset>
              </wp:positionV>
              <wp:extent cx="612000" cy="127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40000" y="3780000"/>
                        <a:ext cx="612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6083300</wp:posOffset>
              </wp:positionH>
              <wp:positionV relativeFrom="paragraph">
                <wp:posOffset>190500</wp:posOffset>
              </wp:positionV>
              <wp:extent cx="6120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C93AEC">
      <w:rPr>
        <w:rFonts w:ascii="Gill Sans MT" w:hAnsi="Gill Sans MT"/>
        <w:noProof/>
      </w:rPr>
      <w:drawing>
        <wp:anchor distT="0" distB="0" distL="114300" distR="114300" simplePos="0" relativeHeight="251663360" behindDoc="0" locked="0" layoutInCell="1" hidden="0" allowOverlap="1" wp14:anchorId="571BA9A1" wp14:editId="5B47610D">
          <wp:simplePos x="0" y="0"/>
          <wp:positionH relativeFrom="column">
            <wp:posOffset>-433069</wp:posOffset>
          </wp:positionH>
          <wp:positionV relativeFrom="paragraph">
            <wp:posOffset>-201706</wp:posOffset>
          </wp:positionV>
          <wp:extent cx="817421" cy="819884"/>
          <wp:effectExtent l="0" t="0" r="0" b="0"/>
          <wp:wrapNone/>
          <wp:docPr id="11" name="image6.png" descr="D:\logo_alcaldia_negr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D:\logo_alcaldia_negro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7421" cy="8198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94935D" w14:textId="77777777" w:rsidR="009B53D1" w:rsidRPr="00C93AEC" w:rsidRDefault="007318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Gill Sans MT" w:eastAsia="Gill Sans" w:hAnsi="Gill Sans MT" w:cs="Gill Sans"/>
        <w:color w:val="000000"/>
        <w:sz w:val="24"/>
        <w:szCs w:val="24"/>
      </w:rPr>
    </w:pPr>
    <w:r w:rsidRPr="00C93AEC">
      <w:rPr>
        <w:rFonts w:ascii="Gill Sans MT" w:eastAsia="Gill Sans" w:hAnsi="Gill Sans MT" w:cs="Gill Sans"/>
        <w:color w:val="000000"/>
        <w:sz w:val="24"/>
        <w:szCs w:val="24"/>
      </w:rPr>
      <w:t>San Salvador, El Salvador, Centroamérica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CD793" w14:textId="77777777" w:rsidR="004D014D" w:rsidRPr="00484CAD" w:rsidRDefault="004D014D" w:rsidP="00C01474">
    <w:pPr>
      <w:pStyle w:val="Encabezado"/>
      <w:jc w:val="center"/>
      <w:rPr>
        <w:rFonts w:ascii="Gill Sans MT" w:hAnsi="Gill Sans MT"/>
        <w:color w:val="FF0000"/>
        <w:sz w:val="48"/>
        <w:szCs w:val="48"/>
      </w:rPr>
    </w:pPr>
    <w:r w:rsidRPr="00A774A0">
      <w:rPr>
        <w:noProof/>
      </w:rPr>
      <w:drawing>
        <wp:anchor distT="0" distB="0" distL="114300" distR="114300" simplePos="0" relativeHeight="251672576" behindDoc="0" locked="0" layoutInCell="1" allowOverlap="1" wp14:anchorId="7AC70177" wp14:editId="3F902C10">
          <wp:simplePos x="0" y="0"/>
          <wp:positionH relativeFrom="column">
            <wp:posOffset>-433070</wp:posOffset>
          </wp:positionH>
          <wp:positionV relativeFrom="paragraph">
            <wp:posOffset>-201707</wp:posOffset>
          </wp:positionV>
          <wp:extent cx="817421" cy="819884"/>
          <wp:effectExtent l="0" t="0" r="1905" b="0"/>
          <wp:wrapNone/>
          <wp:docPr id="23" name="Imagen 23" descr="D:\logo_alcaldia_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_alcaldia_negr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421" cy="819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/>
        <w:noProof/>
        <w:color w:val="FF0000"/>
        <w:sz w:val="48"/>
        <w:szCs w:val="48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8F74924" wp14:editId="61BDB00F">
              <wp:simplePos x="0" y="0"/>
              <wp:positionH relativeFrom="column">
                <wp:posOffset>-1086959</wp:posOffset>
              </wp:positionH>
              <wp:positionV relativeFrom="paragraph">
                <wp:posOffset>-347032</wp:posOffset>
              </wp:positionV>
              <wp:extent cx="7790228" cy="1139588"/>
              <wp:effectExtent l="0" t="0" r="1270" b="381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0228" cy="11395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2422A" id="Rectángulo 12" o:spid="_x0000_s1026" style="position:absolute;margin-left:-85.6pt;margin-top:-27.35pt;width:613.4pt;height:89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" fillcolor="#f2f2f2 [3052]" stroked="f" strokeweight="2pt"/>
          </w:pict>
        </mc:Fallback>
      </mc:AlternateContent>
    </w:r>
    <w:r w:rsidRPr="00484CAD">
      <w:rPr>
        <w:rFonts w:ascii="Gill Sans MT" w:hAnsi="Gill Sans MT"/>
        <w:noProof/>
        <w:color w:val="FF0000"/>
        <w:sz w:val="48"/>
        <w:szCs w:val="4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182250" wp14:editId="49E9425C">
              <wp:simplePos x="0" y="0"/>
              <wp:positionH relativeFrom="column">
                <wp:posOffset>6093460</wp:posOffset>
              </wp:positionH>
              <wp:positionV relativeFrom="paragraph">
                <wp:posOffset>203835</wp:posOffset>
              </wp:positionV>
              <wp:extent cx="612000" cy="0"/>
              <wp:effectExtent l="0" t="0" r="36195" b="19050"/>
              <wp:wrapNone/>
              <wp:docPr id="124" name="Conector recto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F871DF" id="Conector recto 124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9.8pt,16.05pt" to="528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" strokecolor="red" strokeweight=".25pt"/>
          </w:pict>
        </mc:Fallback>
      </mc:AlternateContent>
    </w:r>
    <w:r w:rsidRPr="00484CAD">
      <w:rPr>
        <w:noProof/>
      </w:rPr>
      <w:drawing>
        <wp:anchor distT="0" distB="0" distL="114300" distR="114300" simplePos="0" relativeHeight="251668480" behindDoc="0" locked="0" layoutInCell="1" allowOverlap="1" wp14:anchorId="14A3A176" wp14:editId="6475DDC4">
          <wp:simplePos x="0" y="0"/>
          <wp:positionH relativeFrom="column">
            <wp:posOffset>5323044</wp:posOffset>
          </wp:positionH>
          <wp:positionV relativeFrom="paragraph">
            <wp:posOffset>-177165</wp:posOffset>
          </wp:positionV>
          <wp:extent cx="805915" cy="766583"/>
          <wp:effectExtent l="0" t="0" r="0" b="0"/>
          <wp:wrapNone/>
          <wp:docPr id="24" name="Imagen 24" descr="C:\Users\adolfobarrios\15256274090837753018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olfobarrios\15256274090837753018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915" cy="766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AD">
      <w:rPr>
        <w:rFonts w:ascii="Gill Sans MT" w:hAnsi="Gill Sans MT"/>
        <w:noProof/>
        <w:color w:val="FF0000"/>
        <w:sz w:val="48"/>
        <w:szCs w:val="4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8C9A75C" wp14:editId="0B263144">
              <wp:simplePos x="0" y="0"/>
              <wp:positionH relativeFrom="column">
                <wp:posOffset>-1085111</wp:posOffset>
              </wp:positionH>
              <wp:positionV relativeFrom="paragraph">
                <wp:posOffset>200556</wp:posOffset>
              </wp:positionV>
              <wp:extent cx="2156347" cy="0"/>
              <wp:effectExtent l="0" t="0" r="34925" b="19050"/>
              <wp:wrapNone/>
              <wp:docPr id="14" name="Conector rec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56347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DAD444" id="Conector recto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45pt,15.8pt" to="84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" strokecolor="red"/>
          </w:pict>
        </mc:Fallback>
      </mc:AlternateContent>
    </w:r>
    <w:r w:rsidRPr="00484CAD">
      <w:rPr>
        <w:rFonts w:ascii="Gill Sans MT" w:hAnsi="Gill Sans MT"/>
        <w:noProof/>
        <w:color w:val="FF0000"/>
        <w:sz w:val="48"/>
        <w:szCs w:val="4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3CC40F" wp14:editId="5D3A62CB">
              <wp:simplePos x="0" y="0"/>
              <wp:positionH relativeFrom="column">
                <wp:posOffset>4549140</wp:posOffset>
              </wp:positionH>
              <wp:positionV relativeFrom="paragraph">
                <wp:posOffset>205105</wp:posOffset>
              </wp:positionV>
              <wp:extent cx="792000" cy="0"/>
              <wp:effectExtent l="0" t="0" r="27305" b="1905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200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45106" id="Conector recto 2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2pt,16.15pt" to="420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" strokecolor="red" strokeweight=".25pt"/>
          </w:pict>
        </mc:Fallback>
      </mc:AlternateContent>
    </w:r>
    <w:r w:rsidRPr="00484CAD">
      <w:rPr>
        <w:rFonts w:ascii="Gill Sans MT" w:hAnsi="Gill Sans MT"/>
        <w:color w:val="FF0000"/>
        <w:sz w:val="48"/>
        <w:szCs w:val="48"/>
      </w:rPr>
      <w:t>Alcaldía Municipal de Nejapa</w:t>
    </w:r>
  </w:p>
  <w:p w14:paraId="5576ECA8" w14:textId="77777777" w:rsidR="004D014D" w:rsidRPr="00484CAD" w:rsidRDefault="004D014D" w:rsidP="00223416">
    <w:pPr>
      <w:pStyle w:val="Encabezado"/>
      <w:spacing w:line="240" w:lineRule="exact"/>
      <w:jc w:val="center"/>
      <w:rPr>
        <w:rFonts w:ascii="Gill Sans MT" w:hAnsi="Gill Sans MT"/>
        <w:sz w:val="24"/>
        <w:szCs w:val="24"/>
      </w:rPr>
    </w:pPr>
    <w:r w:rsidRPr="00484CAD">
      <w:rPr>
        <w:rFonts w:ascii="Gill Sans MT" w:hAnsi="Gill Sans MT"/>
        <w:sz w:val="24"/>
        <w:szCs w:val="24"/>
      </w:rPr>
      <w:t>San Salvador, El Salvador, Centroamérica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1E5A3F"/>
    <w:multiLevelType w:val="hybridMultilevel"/>
    <w:tmpl w:val="EEE45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7C5B5C"/>
    <w:multiLevelType w:val="multilevel"/>
    <w:tmpl w:val="58E49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eastAsia="Marlett" w:hAnsi="Marlett" w:cs="Marlet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eastAsia="Marlett" w:hAnsi="Marlett" w:cs="Marlet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eastAsia="Marlett" w:hAnsi="Marlett" w:cs="Marlet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D1"/>
    <w:rsid w:val="00014CFB"/>
    <w:rsid w:val="00063FA4"/>
    <w:rsid w:val="000C358B"/>
    <w:rsid w:val="00161EC2"/>
    <w:rsid w:val="00192EC3"/>
    <w:rsid w:val="001A0528"/>
    <w:rsid w:val="001C0058"/>
    <w:rsid w:val="001E1872"/>
    <w:rsid w:val="001E4C3F"/>
    <w:rsid w:val="00201D70"/>
    <w:rsid w:val="00264CF2"/>
    <w:rsid w:val="00267EE7"/>
    <w:rsid w:val="002A5D2B"/>
    <w:rsid w:val="002B2C17"/>
    <w:rsid w:val="002C5889"/>
    <w:rsid w:val="003778F3"/>
    <w:rsid w:val="00380A8E"/>
    <w:rsid w:val="003A652F"/>
    <w:rsid w:val="003D77EC"/>
    <w:rsid w:val="0044187D"/>
    <w:rsid w:val="004444B9"/>
    <w:rsid w:val="00446581"/>
    <w:rsid w:val="0045317B"/>
    <w:rsid w:val="00476D49"/>
    <w:rsid w:val="004B2571"/>
    <w:rsid w:val="004B2FE7"/>
    <w:rsid w:val="004D014D"/>
    <w:rsid w:val="0057314D"/>
    <w:rsid w:val="00577946"/>
    <w:rsid w:val="00580524"/>
    <w:rsid w:val="005C1C79"/>
    <w:rsid w:val="005E54A0"/>
    <w:rsid w:val="006008B6"/>
    <w:rsid w:val="0060368A"/>
    <w:rsid w:val="006145EC"/>
    <w:rsid w:val="006245A8"/>
    <w:rsid w:val="0066711A"/>
    <w:rsid w:val="00674AFF"/>
    <w:rsid w:val="006D1792"/>
    <w:rsid w:val="006F74A4"/>
    <w:rsid w:val="007318F5"/>
    <w:rsid w:val="0076597E"/>
    <w:rsid w:val="007D360E"/>
    <w:rsid w:val="007E4D03"/>
    <w:rsid w:val="00827827"/>
    <w:rsid w:val="008350F5"/>
    <w:rsid w:val="00843642"/>
    <w:rsid w:val="00866E7F"/>
    <w:rsid w:val="0088304A"/>
    <w:rsid w:val="008A3E99"/>
    <w:rsid w:val="008B0CE5"/>
    <w:rsid w:val="00984245"/>
    <w:rsid w:val="00991379"/>
    <w:rsid w:val="009B53D1"/>
    <w:rsid w:val="009C0303"/>
    <w:rsid w:val="009E6336"/>
    <w:rsid w:val="00A3652D"/>
    <w:rsid w:val="00A430A8"/>
    <w:rsid w:val="00A50DB0"/>
    <w:rsid w:val="00A760A7"/>
    <w:rsid w:val="00A82D39"/>
    <w:rsid w:val="00B267F4"/>
    <w:rsid w:val="00B372ED"/>
    <w:rsid w:val="00C17B18"/>
    <w:rsid w:val="00C30FA3"/>
    <w:rsid w:val="00C555AB"/>
    <w:rsid w:val="00C7519C"/>
    <w:rsid w:val="00C93AEC"/>
    <w:rsid w:val="00D05408"/>
    <w:rsid w:val="00D10E56"/>
    <w:rsid w:val="00D30DB3"/>
    <w:rsid w:val="00D6602A"/>
    <w:rsid w:val="00D76CC8"/>
    <w:rsid w:val="00D86495"/>
    <w:rsid w:val="00D9462C"/>
    <w:rsid w:val="00DA72AE"/>
    <w:rsid w:val="00E02C38"/>
    <w:rsid w:val="00E57207"/>
    <w:rsid w:val="00E57332"/>
    <w:rsid w:val="00E86FD7"/>
    <w:rsid w:val="00EC5F3F"/>
    <w:rsid w:val="00EE6489"/>
    <w:rsid w:val="00F0520F"/>
    <w:rsid w:val="00F87651"/>
    <w:rsid w:val="00FD478B"/>
    <w:rsid w:val="00FE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B8E89E"/>
  <w15:docId w15:val="{74C6A986-11B7-45BC-A31C-5C0710F6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SV" w:eastAsia="es-SV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59" w:lineRule="auto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 w:line="259" w:lineRule="auto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43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3642"/>
  </w:style>
  <w:style w:type="paragraph" w:styleId="Piedepgina">
    <w:name w:val="footer"/>
    <w:basedOn w:val="Normal"/>
    <w:link w:val="PiedepginaCar"/>
    <w:uiPriority w:val="99"/>
    <w:unhideWhenUsed/>
    <w:rsid w:val="00843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642"/>
  </w:style>
  <w:style w:type="table" w:styleId="Tablaconcuadrcula4-nfasis3">
    <w:name w:val="Grid Table 4 Accent 3"/>
    <w:basedOn w:val="Tablanormal"/>
    <w:uiPriority w:val="49"/>
    <w:rsid w:val="004D014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Prrafodelista">
    <w:name w:val="List Paragraph"/>
    <w:basedOn w:val="Normal"/>
    <w:uiPriority w:val="34"/>
    <w:qFormat/>
    <w:rsid w:val="00192EC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3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1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header" Target="header1.xml"/><Relationship Id="rId12" Type="http://schemas.openxmlformats.org/officeDocument/2006/relationships/image" Target="media/image10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24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6" Type="http://schemas.openxmlformats.org/officeDocument/2006/relationships/image" Target="media/image5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2178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Medio Ambiente</dc:creator>
  <cp:lastModifiedBy>Jacqueline Sura</cp:lastModifiedBy>
  <cp:revision>2</cp:revision>
  <dcterms:created xsi:type="dcterms:W3CDTF">2021-03-16T21:28:00Z</dcterms:created>
  <dcterms:modified xsi:type="dcterms:W3CDTF">2021-03-16T21:28:00Z</dcterms:modified>
</cp:coreProperties>
</file>