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929" w:rsidRDefault="00CD5929" w:rsidP="006117C5">
      <w:pPr>
        <w:spacing w:line="240" w:lineRule="auto"/>
        <w:ind w:firstLine="708"/>
        <w:rPr>
          <w:rFonts w:ascii="Century" w:hAnsi="Century"/>
          <w:noProof/>
          <w:lang w:val="es-SV" w:eastAsia="es-SV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68580</wp:posOffset>
            </wp:positionV>
            <wp:extent cx="6181725" cy="793432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929" w:rsidRDefault="00CD5929" w:rsidP="006117C5">
      <w:pPr>
        <w:spacing w:line="240" w:lineRule="auto"/>
        <w:ind w:firstLine="708"/>
        <w:rPr>
          <w:rFonts w:ascii="Century" w:hAnsi="Century"/>
          <w:noProof/>
          <w:lang w:val="es-SV" w:eastAsia="es-SV"/>
        </w:rPr>
      </w:pPr>
      <w:r>
        <w:rPr>
          <w:rFonts w:ascii="Century" w:hAnsi="Century"/>
          <w:noProof/>
          <w:lang w:val="es-SV" w:eastAsia="es-SV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.75pt;height:36pt">
            <v:shadow on="t" opacity="52429f"/>
            <v:textpath style="font-family:&quot;Arial Black&quot;;font-style:italic;v-text-kern:t" trim="t" fitpath="t" string="COMIENZO DE VIDA EDILICIA SAN LUIS LA HERRADURA"/>
          </v:shape>
        </w:pict>
      </w:r>
    </w:p>
    <w:p w:rsidR="00320DD7" w:rsidRDefault="00320DD7" w:rsidP="006117C5">
      <w:pPr>
        <w:spacing w:line="240" w:lineRule="auto"/>
        <w:ind w:firstLine="708"/>
        <w:rPr>
          <w:rFonts w:ascii="Century" w:hAnsi="Century"/>
        </w:rPr>
      </w:pPr>
    </w:p>
    <w:tbl>
      <w:tblPr>
        <w:tblStyle w:val="Tablaconcuadrcula"/>
        <w:tblpPr w:leftFromText="141" w:rightFromText="141" w:vertAnchor="text" w:horzAnchor="margin" w:tblpX="-743" w:tblpY="105"/>
        <w:tblW w:w="11590" w:type="dxa"/>
        <w:tblLook w:val="04A0"/>
      </w:tblPr>
      <w:tblGrid>
        <w:gridCol w:w="2802"/>
        <w:gridCol w:w="5103"/>
        <w:gridCol w:w="3685"/>
      </w:tblGrid>
      <w:tr w:rsidR="00CD5929" w:rsidTr="00320DD7">
        <w:tc>
          <w:tcPr>
            <w:tcW w:w="2802" w:type="dxa"/>
          </w:tcPr>
          <w:p w:rsidR="00CD5929" w:rsidRPr="00320DD7" w:rsidRDefault="00CD5929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AÑO</w:t>
            </w:r>
          </w:p>
        </w:tc>
        <w:tc>
          <w:tcPr>
            <w:tcW w:w="5103" w:type="dxa"/>
          </w:tcPr>
          <w:p w:rsidR="00CD5929" w:rsidRPr="00320DD7" w:rsidRDefault="00CD5929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NOMBRE</w:t>
            </w:r>
          </w:p>
        </w:tc>
        <w:tc>
          <w:tcPr>
            <w:tcW w:w="3685" w:type="dxa"/>
          </w:tcPr>
          <w:p w:rsidR="00CD5929" w:rsidRPr="00320DD7" w:rsidRDefault="00CD5929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PARTIDO POLITICO</w:t>
            </w:r>
          </w:p>
        </w:tc>
      </w:tr>
      <w:tr w:rsidR="00CD5929" w:rsidTr="00320DD7">
        <w:tc>
          <w:tcPr>
            <w:tcW w:w="2802" w:type="dxa"/>
          </w:tcPr>
          <w:p w:rsidR="00CD5929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1985 A  1987</w:t>
            </w:r>
          </w:p>
        </w:tc>
        <w:tc>
          <w:tcPr>
            <w:tcW w:w="5103" w:type="dxa"/>
          </w:tcPr>
          <w:p w:rsidR="00CD5929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Hernán Cortes Minero</w:t>
            </w:r>
          </w:p>
        </w:tc>
        <w:tc>
          <w:tcPr>
            <w:tcW w:w="3685" w:type="dxa"/>
          </w:tcPr>
          <w:p w:rsidR="00CD5929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PDC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320DD7" w:rsidP="00320DD7">
            <w:pPr>
              <w:jc w:val="center"/>
              <w:rPr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1987 A  1989</w:t>
            </w:r>
          </w:p>
        </w:tc>
        <w:tc>
          <w:tcPr>
            <w:tcW w:w="5103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Jorge Augusto Díaz</w:t>
            </w:r>
          </w:p>
        </w:tc>
        <w:tc>
          <w:tcPr>
            <w:tcW w:w="3685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Century" w:hAnsi="Century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PDC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320DD7" w:rsidP="00320DD7">
            <w:pPr>
              <w:jc w:val="center"/>
              <w:rPr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1989 A  1997</w:t>
            </w:r>
          </w:p>
        </w:tc>
        <w:tc>
          <w:tcPr>
            <w:tcW w:w="5103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Valentín Arístides Corpeño</w:t>
            </w:r>
          </w:p>
        </w:tc>
        <w:tc>
          <w:tcPr>
            <w:tcW w:w="3685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PDC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320DD7" w:rsidP="00320DD7">
            <w:pPr>
              <w:jc w:val="center"/>
              <w:rPr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1997 A  2000</w:t>
            </w:r>
          </w:p>
        </w:tc>
        <w:tc>
          <w:tcPr>
            <w:tcW w:w="5103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Héctor Porfirio Peña Ruiz</w:t>
            </w:r>
          </w:p>
        </w:tc>
        <w:tc>
          <w:tcPr>
            <w:tcW w:w="3685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ARENA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320DD7" w:rsidP="00320DD7">
            <w:pPr>
              <w:jc w:val="center"/>
              <w:rPr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2000 A  2012</w:t>
            </w:r>
          </w:p>
        </w:tc>
        <w:tc>
          <w:tcPr>
            <w:tcW w:w="5103" w:type="dxa"/>
          </w:tcPr>
          <w:p w:rsidR="00320DD7" w:rsidRPr="00320DD7" w:rsidRDefault="00E81786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>
              <w:rPr>
                <w:rFonts w:ascii="Algerian" w:hAnsi="Algerian"/>
                <w:sz w:val="40"/>
                <w:szCs w:val="40"/>
              </w:rPr>
              <w:t>Milto</w:t>
            </w:r>
            <w:r w:rsidRPr="00320DD7">
              <w:rPr>
                <w:rFonts w:ascii="Algerian" w:hAnsi="Algerian"/>
                <w:sz w:val="40"/>
                <w:szCs w:val="40"/>
              </w:rPr>
              <w:t>n</w:t>
            </w:r>
            <w:r w:rsidR="00320DD7" w:rsidRPr="00320DD7">
              <w:rPr>
                <w:rFonts w:ascii="Algerian" w:hAnsi="Algerian"/>
                <w:sz w:val="40"/>
                <w:szCs w:val="40"/>
              </w:rPr>
              <w:t xml:space="preserve"> Galileo Gonzales Lope</w:t>
            </w:r>
          </w:p>
        </w:tc>
        <w:tc>
          <w:tcPr>
            <w:tcW w:w="3685" w:type="dxa"/>
          </w:tcPr>
          <w:p w:rsidR="00320DD7" w:rsidRPr="00320DD7" w:rsidRDefault="00320DD7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PCN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7A2030" w:rsidP="007A2030">
            <w:pPr>
              <w:rPr>
                <w:sz w:val="40"/>
                <w:szCs w:val="40"/>
              </w:rPr>
            </w:pPr>
            <w:r>
              <w:rPr>
                <w:rFonts w:ascii="Algerian" w:hAnsi="Algerian"/>
                <w:sz w:val="40"/>
                <w:szCs w:val="40"/>
              </w:rPr>
              <w:t>2012</w:t>
            </w:r>
            <w:r w:rsidR="00320DD7" w:rsidRPr="00320DD7">
              <w:rPr>
                <w:rFonts w:ascii="Algerian" w:hAnsi="Algerian"/>
                <w:sz w:val="40"/>
                <w:szCs w:val="40"/>
              </w:rPr>
              <w:t xml:space="preserve"> A  </w:t>
            </w:r>
            <w:r>
              <w:rPr>
                <w:rFonts w:ascii="Algerian" w:hAnsi="Algerian"/>
                <w:sz w:val="40"/>
                <w:szCs w:val="40"/>
              </w:rPr>
              <w:t>2015</w:t>
            </w:r>
          </w:p>
        </w:tc>
        <w:tc>
          <w:tcPr>
            <w:tcW w:w="5103" w:type="dxa"/>
          </w:tcPr>
          <w:p w:rsidR="00320DD7" w:rsidRPr="007A2030" w:rsidRDefault="007A2030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7A2030">
              <w:rPr>
                <w:rFonts w:ascii="Algerian" w:hAnsi="Algerian"/>
                <w:sz w:val="40"/>
                <w:szCs w:val="40"/>
              </w:rPr>
              <w:t xml:space="preserve">Andrés Benedicto Sandoval  </w:t>
            </w:r>
          </w:p>
        </w:tc>
        <w:tc>
          <w:tcPr>
            <w:tcW w:w="3685" w:type="dxa"/>
          </w:tcPr>
          <w:p w:rsidR="00320DD7" w:rsidRPr="007A2030" w:rsidRDefault="007A2030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7A2030">
              <w:rPr>
                <w:rFonts w:ascii="Algerian" w:hAnsi="Algerian"/>
                <w:sz w:val="40"/>
                <w:szCs w:val="40"/>
              </w:rPr>
              <w:t>FMLN</w:t>
            </w:r>
          </w:p>
        </w:tc>
      </w:tr>
      <w:tr w:rsidR="00320DD7" w:rsidTr="00320DD7">
        <w:tc>
          <w:tcPr>
            <w:tcW w:w="2802" w:type="dxa"/>
          </w:tcPr>
          <w:p w:rsidR="00320DD7" w:rsidRPr="00320DD7" w:rsidRDefault="007A2030" w:rsidP="00320DD7">
            <w:pPr>
              <w:jc w:val="center"/>
              <w:rPr>
                <w:sz w:val="40"/>
                <w:szCs w:val="40"/>
              </w:rPr>
            </w:pPr>
            <w:r>
              <w:rPr>
                <w:rFonts w:ascii="Algerian" w:hAnsi="Algerian"/>
                <w:sz w:val="40"/>
                <w:szCs w:val="40"/>
              </w:rPr>
              <w:t>2015</w:t>
            </w:r>
            <w:r w:rsidR="00320DD7" w:rsidRPr="00320DD7">
              <w:rPr>
                <w:rFonts w:ascii="Algerian" w:hAnsi="Algerian"/>
                <w:sz w:val="40"/>
                <w:szCs w:val="40"/>
              </w:rPr>
              <w:t xml:space="preserve"> A  </w:t>
            </w:r>
            <w:r>
              <w:rPr>
                <w:rFonts w:ascii="Algerian" w:hAnsi="Algerian"/>
                <w:sz w:val="40"/>
                <w:szCs w:val="40"/>
              </w:rPr>
              <w:t>2018</w:t>
            </w:r>
          </w:p>
        </w:tc>
        <w:tc>
          <w:tcPr>
            <w:tcW w:w="5103" w:type="dxa"/>
          </w:tcPr>
          <w:p w:rsidR="00320DD7" w:rsidRPr="007A2030" w:rsidRDefault="007A2030" w:rsidP="00320DD7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7A2030">
              <w:rPr>
                <w:rFonts w:ascii="Algerian" w:hAnsi="Algerian"/>
                <w:sz w:val="40"/>
                <w:szCs w:val="40"/>
              </w:rPr>
              <w:t>Mario Ticas</w:t>
            </w:r>
          </w:p>
        </w:tc>
        <w:tc>
          <w:tcPr>
            <w:tcW w:w="3685" w:type="dxa"/>
          </w:tcPr>
          <w:p w:rsidR="00320DD7" w:rsidRPr="00320DD7" w:rsidRDefault="007A2030" w:rsidP="00320DD7">
            <w:pPr>
              <w:spacing w:line="240" w:lineRule="auto"/>
              <w:jc w:val="center"/>
              <w:rPr>
                <w:rFonts w:ascii="Century" w:hAnsi="Century"/>
                <w:sz w:val="40"/>
                <w:szCs w:val="40"/>
              </w:rPr>
            </w:pPr>
            <w:r w:rsidRPr="00320DD7">
              <w:rPr>
                <w:rFonts w:ascii="Algerian" w:hAnsi="Algerian"/>
                <w:sz w:val="40"/>
                <w:szCs w:val="40"/>
              </w:rPr>
              <w:t>PCN</w:t>
            </w:r>
          </w:p>
        </w:tc>
      </w:tr>
      <w:tr w:rsidR="007A2030" w:rsidTr="00320DD7">
        <w:tc>
          <w:tcPr>
            <w:tcW w:w="2802" w:type="dxa"/>
          </w:tcPr>
          <w:p w:rsidR="007A2030" w:rsidRPr="00320DD7" w:rsidRDefault="007A2030" w:rsidP="00320DD7">
            <w:pPr>
              <w:jc w:val="center"/>
              <w:rPr>
                <w:rFonts w:ascii="Algerian" w:hAnsi="Algerian"/>
                <w:sz w:val="40"/>
                <w:szCs w:val="40"/>
              </w:rPr>
            </w:pPr>
            <w:r>
              <w:rPr>
                <w:rFonts w:ascii="Algerian" w:hAnsi="Algerian"/>
                <w:sz w:val="40"/>
                <w:szCs w:val="40"/>
              </w:rPr>
              <w:t>2018 a 2021</w:t>
            </w:r>
          </w:p>
        </w:tc>
        <w:tc>
          <w:tcPr>
            <w:tcW w:w="5103" w:type="dxa"/>
          </w:tcPr>
          <w:p w:rsidR="007A2030" w:rsidRPr="000A49A8" w:rsidRDefault="007A2030" w:rsidP="007A2030">
            <w:pPr>
              <w:spacing w:line="240" w:lineRule="auto"/>
              <w:jc w:val="center"/>
              <w:rPr>
                <w:rFonts w:ascii="Algerian" w:hAnsi="Algerian" w:cs="Aharoni"/>
                <w:sz w:val="40"/>
                <w:szCs w:val="40"/>
              </w:rPr>
            </w:pPr>
            <w:r w:rsidRPr="000A49A8">
              <w:rPr>
                <w:rFonts w:ascii="Algerian" w:hAnsi="Algerian" w:cs="Aharoni"/>
                <w:sz w:val="40"/>
                <w:szCs w:val="40"/>
              </w:rPr>
              <w:t xml:space="preserve">Napoleón Armando Iraheta Jirón </w:t>
            </w:r>
          </w:p>
        </w:tc>
        <w:tc>
          <w:tcPr>
            <w:tcW w:w="3685" w:type="dxa"/>
          </w:tcPr>
          <w:p w:rsidR="007A2030" w:rsidRPr="000A49A8" w:rsidRDefault="007A2030" w:rsidP="000A49A8">
            <w:pPr>
              <w:spacing w:line="240" w:lineRule="auto"/>
              <w:jc w:val="center"/>
              <w:rPr>
                <w:rFonts w:ascii="Algerian" w:hAnsi="Algerian"/>
                <w:sz w:val="40"/>
                <w:szCs w:val="40"/>
              </w:rPr>
            </w:pPr>
            <w:r w:rsidRPr="000A49A8">
              <w:rPr>
                <w:rFonts w:ascii="Algerian" w:hAnsi="Algerian"/>
                <w:sz w:val="40"/>
                <w:szCs w:val="40"/>
              </w:rPr>
              <w:t>GANA</w:t>
            </w:r>
          </w:p>
        </w:tc>
      </w:tr>
    </w:tbl>
    <w:p w:rsidR="006117C5" w:rsidRDefault="006117C5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  </w:t>
      </w:r>
      <w:r w:rsidR="00B7618E">
        <w:rPr>
          <w:rFonts w:ascii="Century" w:hAnsi="Century"/>
        </w:rPr>
        <w:t xml:space="preserve">                      </w:t>
      </w:r>
    </w:p>
    <w:p w:rsidR="00CD5929" w:rsidRPr="006117C5" w:rsidRDefault="00B7618E" w:rsidP="00B7618E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:rsidR="006117C5" w:rsidRPr="006117C5" w:rsidRDefault="006117C5" w:rsidP="00B7618E">
      <w:pPr>
        <w:spacing w:line="240" w:lineRule="auto"/>
        <w:ind w:firstLine="708"/>
        <w:rPr>
          <w:rFonts w:ascii="Century" w:hAnsi="Century"/>
        </w:rPr>
      </w:pP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E09" w:rsidRDefault="00404E09" w:rsidP="007B795B">
      <w:pPr>
        <w:spacing w:after="0" w:line="240" w:lineRule="auto"/>
      </w:pPr>
      <w:r>
        <w:separator/>
      </w:r>
    </w:p>
  </w:endnote>
  <w:endnote w:type="continuationSeparator" w:id="1">
    <w:p w:rsidR="00404E09" w:rsidRDefault="00404E09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E09" w:rsidRDefault="00404E09" w:rsidP="007B795B">
      <w:pPr>
        <w:spacing w:after="0" w:line="240" w:lineRule="auto"/>
      </w:pPr>
      <w:r>
        <w:separator/>
      </w:r>
    </w:p>
  </w:footnote>
  <w:footnote w:type="continuationSeparator" w:id="1">
    <w:p w:rsidR="00404E09" w:rsidRDefault="00404E09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8E150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8E150B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A49A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B109A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0DD7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4E09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54AD7"/>
    <w:rsid w:val="00762E9C"/>
    <w:rsid w:val="007674CB"/>
    <w:rsid w:val="00780A35"/>
    <w:rsid w:val="00792448"/>
    <w:rsid w:val="00792CA5"/>
    <w:rsid w:val="007A2030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150B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43E15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D592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300AD"/>
    <w:rsid w:val="00E34C31"/>
    <w:rsid w:val="00E376FC"/>
    <w:rsid w:val="00E447BF"/>
    <w:rsid w:val="00E503A1"/>
    <w:rsid w:val="00E773DE"/>
    <w:rsid w:val="00E81786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12</cp:revision>
  <cp:lastPrinted>2018-05-03T16:06:00Z</cp:lastPrinted>
  <dcterms:created xsi:type="dcterms:W3CDTF">2018-05-03T16:07:00Z</dcterms:created>
  <dcterms:modified xsi:type="dcterms:W3CDTF">2019-03-21T20:58:00Z</dcterms:modified>
</cp:coreProperties>
</file>