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7" w:type="dxa"/>
        <w:tblLayout w:type="fixed"/>
        <w:tblLook w:val="01E0"/>
      </w:tblPr>
      <w:tblGrid>
        <w:gridCol w:w="708"/>
        <w:gridCol w:w="10976"/>
      </w:tblGrid>
      <w:tr w:rsidR="00DE319F" w:rsidTr="00F232CE">
        <w:trPr>
          <w:trHeight w:val="1388"/>
        </w:trPr>
        <w:tc>
          <w:tcPr>
            <w:tcW w:w="708" w:type="dxa"/>
            <w:shd w:val="clear" w:color="auto" w:fill="933634"/>
          </w:tcPr>
          <w:p w:rsidR="00DE319F" w:rsidRDefault="00DE319F" w:rsidP="00F232CE">
            <w:pPr>
              <w:pStyle w:val="TableParagraph"/>
              <w:rPr>
                <w:rFonts w:ascii="Times New Roman"/>
                <w:sz w:val="44"/>
              </w:rPr>
            </w:pPr>
          </w:p>
        </w:tc>
        <w:tc>
          <w:tcPr>
            <w:tcW w:w="10976" w:type="dxa"/>
            <w:shd w:val="clear" w:color="auto" w:fill="933634"/>
          </w:tcPr>
          <w:p w:rsidR="00DE319F" w:rsidRDefault="00DE319F" w:rsidP="00F232CE">
            <w:pPr>
              <w:pStyle w:val="TableParagraph"/>
              <w:spacing w:before="544" w:line="824" w:lineRule="exact"/>
              <w:ind w:left="108"/>
              <w:rPr>
                <w:rFonts w:ascii="Caladea"/>
                <w:b/>
                <w:sz w:val="72"/>
              </w:rPr>
            </w:pPr>
            <w:r>
              <w:rPr>
                <w:rFonts w:ascii="Caladea"/>
                <w:b/>
                <w:color w:val="FFFFFF"/>
                <w:sz w:val="72"/>
              </w:rPr>
              <w:t xml:space="preserve">2020 </w:t>
            </w:r>
          </w:p>
        </w:tc>
      </w:tr>
      <w:tr w:rsidR="00DE319F" w:rsidTr="00F232CE">
        <w:trPr>
          <w:trHeight w:val="2780"/>
        </w:trPr>
        <w:tc>
          <w:tcPr>
            <w:tcW w:w="708" w:type="dxa"/>
            <w:tcBorders>
              <w:right w:val="single" w:sz="4" w:space="0" w:color="000000"/>
            </w:tcBorders>
          </w:tcPr>
          <w:p w:rsidR="00DE319F" w:rsidRDefault="00DE319F" w:rsidP="00F232CE">
            <w:pPr>
              <w:pStyle w:val="TableParagraph"/>
              <w:rPr>
                <w:rFonts w:ascii="Times New Roman"/>
                <w:sz w:val="44"/>
              </w:rPr>
            </w:pPr>
          </w:p>
        </w:tc>
        <w:tc>
          <w:tcPr>
            <w:tcW w:w="10976" w:type="dxa"/>
            <w:tcBorders>
              <w:left w:val="single" w:sz="4" w:space="0" w:color="000000"/>
            </w:tcBorders>
          </w:tcPr>
          <w:p w:rsidR="006A5C49" w:rsidRPr="00E2644A" w:rsidRDefault="006A5C49" w:rsidP="006A5C49">
            <w:pPr>
              <w:pStyle w:val="TableParagraph"/>
              <w:spacing w:line="201" w:lineRule="auto"/>
              <w:ind w:right="630"/>
              <w:rPr>
                <w:rFonts w:ascii="Times New Roman"/>
                <w:sz w:val="75"/>
                <w:lang w:val="es-SV"/>
              </w:rPr>
            </w:pPr>
          </w:p>
          <w:p w:rsidR="00DE319F" w:rsidRPr="00DE319F" w:rsidRDefault="006A5C49" w:rsidP="006A5C49">
            <w:pPr>
              <w:pStyle w:val="TableParagraph"/>
              <w:spacing w:line="201" w:lineRule="auto"/>
              <w:ind w:right="630"/>
              <w:jc w:val="center"/>
              <w:rPr>
                <w:rFonts w:ascii="TeXGyreAdventor"/>
                <w:i/>
                <w:sz w:val="44"/>
                <w:lang w:val="es-ES"/>
              </w:rPr>
            </w:pPr>
            <w:r>
              <w:rPr>
                <w:rFonts w:ascii="TeXGyreAdventor"/>
                <w:i/>
                <w:sz w:val="44"/>
                <w:lang w:val="es-ES"/>
              </w:rPr>
              <w:t xml:space="preserve">   </w:t>
            </w:r>
            <w:r w:rsidR="00DE319F">
              <w:rPr>
                <w:rFonts w:ascii="TeXGyreAdventor"/>
                <w:i/>
                <w:sz w:val="44"/>
                <w:lang w:val="es-ES"/>
              </w:rPr>
              <w:t>PLAN MU</w:t>
            </w:r>
            <w:r w:rsidR="00877DA6">
              <w:rPr>
                <w:rFonts w:ascii="TeXGyreAdventor"/>
                <w:i/>
                <w:sz w:val="44"/>
                <w:lang w:val="es-ES"/>
              </w:rPr>
              <w:t xml:space="preserve">NICIPAL </w:t>
            </w:r>
            <w:r w:rsidR="00DE319F">
              <w:rPr>
                <w:rFonts w:ascii="TeXGyreAdventor"/>
                <w:i/>
                <w:sz w:val="44"/>
                <w:lang w:val="es-ES"/>
              </w:rPr>
              <w:t xml:space="preserve">ANTI </w:t>
            </w:r>
            <w:r w:rsidR="00877DA6">
              <w:rPr>
                <w:rFonts w:ascii="TeXGyreAdventor"/>
                <w:i/>
                <w:sz w:val="44"/>
                <w:lang w:val="es-ES"/>
              </w:rPr>
              <w:t xml:space="preserve">REBROTE </w:t>
            </w:r>
            <w:r w:rsidR="00DE319F" w:rsidRPr="00DE319F">
              <w:rPr>
                <w:rFonts w:ascii="TeXGyreAdventor"/>
                <w:i/>
                <w:sz w:val="44"/>
                <w:lang w:val="es-ES"/>
              </w:rPr>
              <w:t>COVID-19</w:t>
            </w:r>
            <w:r w:rsidR="00DE319F">
              <w:rPr>
                <w:rFonts w:ascii="TeXGyreAdventor"/>
                <w:i/>
                <w:sz w:val="44"/>
                <w:lang w:val="es-ES"/>
              </w:rPr>
              <w:t xml:space="preserve"> </w:t>
            </w:r>
            <w:r>
              <w:rPr>
                <w:rFonts w:ascii="TeXGyreAdventor"/>
                <w:i/>
                <w:sz w:val="44"/>
                <w:lang w:val="es-ES"/>
              </w:rPr>
              <w:t xml:space="preserve">       </w:t>
            </w:r>
            <w:r w:rsidR="00DE319F">
              <w:rPr>
                <w:rFonts w:ascii="TeXGyreAdventor"/>
                <w:i/>
                <w:sz w:val="44"/>
                <w:lang w:val="es-ES"/>
              </w:rPr>
              <w:t>DE SAN LUIS LA HERRADURA</w:t>
            </w:r>
          </w:p>
        </w:tc>
      </w:tr>
    </w:tbl>
    <w:p w:rsidR="00DE319F" w:rsidRDefault="002B3E43" w:rsidP="00DE319F">
      <w:pPr>
        <w:pStyle w:val="Textoindependiente"/>
        <w:rPr>
          <w:rFonts w:ascii="Times New Roman"/>
          <w:sz w:val="20"/>
        </w:rPr>
      </w:pPr>
      <w:r w:rsidRPr="002B3E43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6" type="#_x0000_t202" style="position:absolute;margin-left:91.8pt;margin-top:22.2pt;width:457.25pt;height:38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WptAIAALI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" filled="f" stroked="f">
            <v:textbox inset="0,0,0,0">
              <w:txbxContent>
                <w:p w:rsidR="00DE319F" w:rsidRDefault="00DE319F" w:rsidP="00DE319F">
                  <w:pPr>
                    <w:spacing w:line="244" w:lineRule="auto"/>
                    <w:ind w:left="3893" w:hanging="3894"/>
                    <w:rPr>
                      <w:rFonts w:ascii="Caladea"/>
                      <w:sz w:val="32"/>
                    </w:rPr>
                  </w:pPr>
                  <w:r>
                    <w:rPr>
                      <w:rFonts w:ascii="Caladea"/>
                      <w:sz w:val="32"/>
                    </w:rPr>
                    <w:t>PLAN CONTINGENCIAL ANTE LA EMERGENCIA NACIONAL POREL COVID-19</w:t>
                  </w:r>
                </w:p>
              </w:txbxContent>
            </v:textbox>
            <w10:wrap anchorx="page" anchory="page"/>
          </v:shape>
        </w:pict>
      </w: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Default="00DE319F" w:rsidP="00DE319F">
      <w:pPr>
        <w:pStyle w:val="Textoindependiente"/>
        <w:rPr>
          <w:rFonts w:ascii="Times New Roman"/>
          <w:sz w:val="20"/>
        </w:rPr>
      </w:pPr>
    </w:p>
    <w:p w:rsidR="00DE319F" w:rsidRPr="006A5C49" w:rsidRDefault="00DE319F" w:rsidP="00DE319F">
      <w:pPr>
        <w:pStyle w:val="Ttulo"/>
        <w:spacing w:line="201" w:lineRule="auto"/>
        <w:jc w:val="center"/>
        <w:rPr>
          <w:sz w:val="36"/>
          <w:szCs w:val="36"/>
        </w:rPr>
      </w:pPr>
      <w:r w:rsidRPr="006A5C49">
        <w:rPr>
          <w:noProof/>
          <w:sz w:val="36"/>
          <w:szCs w:val="36"/>
          <w:lang w:val="es-SV" w:eastAsia="es-SV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993139</wp:posOffset>
            </wp:positionH>
            <wp:positionV relativeFrom="paragraph">
              <wp:posOffset>-4428237</wp:posOffset>
            </wp:positionV>
            <wp:extent cx="5414729" cy="3605022"/>
            <wp:effectExtent l="0" t="0" r="0" b="0"/>
            <wp:wrapNone/>
            <wp:docPr id="1" name="image1.jpeg" descr="Primer Boletín sobre el coronavirus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729" cy="3605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C49">
        <w:rPr>
          <w:sz w:val="36"/>
          <w:szCs w:val="36"/>
        </w:rPr>
        <w:t>COMISION MUNIC</w:t>
      </w:r>
      <w:r w:rsidR="006A5C49">
        <w:rPr>
          <w:sz w:val="36"/>
          <w:szCs w:val="36"/>
        </w:rPr>
        <w:t xml:space="preserve">IPAL DE PROTECCION CIVIL DE SAN </w:t>
      </w:r>
      <w:r w:rsidRPr="006A5C49">
        <w:rPr>
          <w:sz w:val="36"/>
          <w:szCs w:val="36"/>
        </w:rPr>
        <w:t>LUIS LA HERRAD</w:t>
      </w:r>
      <w:r w:rsidR="00877DA6" w:rsidRPr="006A5C49">
        <w:rPr>
          <w:sz w:val="36"/>
          <w:szCs w:val="36"/>
        </w:rPr>
        <w:t xml:space="preserve">URA, </w:t>
      </w:r>
      <w:r w:rsidR="006A5C49">
        <w:rPr>
          <w:sz w:val="36"/>
          <w:szCs w:val="36"/>
        </w:rPr>
        <w:t>DEPTO. LA PAZ</w:t>
      </w:r>
      <w:r w:rsidR="00877DA6" w:rsidRPr="006A5C49">
        <w:rPr>
          <w:sz w:val="36"/>
          <w:szCs w:val="36"/>
        </w:rPr>
        <w:t xml:space="preserve"> </w:t>
      </w:r>
      <w:r w:rsidR="006A5C49">
        <w:rPr>
          <w:sz w:val="36"/>
          <w:szCs w:val="36"/>
        </w:rPr>
        <w:t xml:space="preserve">       </w:t>
      </w:r>
      <w:r w:rsidR="00877DA6" w:rsidRPr="006A5C49">
        <w:rPr>
          <w:sz w:val="36"/>
          <w:szCs w:val="36"/>
        </w:rPr>
        <w:t xml:space="preserve"> Octubre 25</w:t>
      </w:r>
      <w:r w:rsidRPr="006A5C49">
        <w:rPr>
          <w:sz w:val="36"/>
          <w:szCs w:val="36"/>
        </w:rPr>
        <w:t xml:space="preserve"> / 2020</w:t>
      </w:r>
    </w:p>
    <w:p w:rsidR="00DE319F" w:rsidRDefault="00DE319F" w:rsidP="00DE319F">
      <w:pPr>
        <w:pStyle w:val="Textoindependiente"/>
        <w:jc w:val="center"/>
        <w:rPr>
          <w:rFonts w:ascii="TeXGyreAdventor"/>
          <w:i/>
          <w:sz w:val="20"/>
        </w:rPr>
      </w:pPr>
    </w:p>
    <w:p w:rsidR="00DE319F" w:rsidRDefault="002B3E43" w:rsidP="00DE319F">
      <w:pPr>
        <w:pStyle w:val="Textoindependiente"/>
        <w:spacing w:before="13"/>
        <w:rPr>
          <w:rFonts w:ascii="TeXGyreAdventor"/>
          <w:i/>
          <w:sz w:val="18"/>
        </w:rPr>
      </w:pPr>
      <w:r w:rsidRPr="002B3E43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6.65pt;margin-top:20.5pt;width:69.45pt;height:91.15pt;z-index:251665408" filled="t">
            <v:imagedata r:id="rId6" o:title=""/>
            <o:lock v:ext="edit" aspectratio="f"/>
          </v:shape>
          <o:OLEObject Type="Embed" ProgID="StaticMetafile" ShapeID="_x0000_s1027" DrawAspect="Content" ObjectID="_1667300337" r:id="rId7"/>
        </w:pict>
      </w:r>
      <w:r w:rsidR="00DE319F">
        <w:rPr>
          <w:noProof/>
          <w:lang w:val="es-SV" w:eastAsia="es-SV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2566035</wp:posOffset>
            </wp:positionH>
            <wp:positionV relativeFrom="paragraph">
              <wp:posOffset>307168</wp:posOffset>
            </wp:positionV>
            <wp:extent cx="1776274" cy="88430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274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9F">
        <w:rPr>
          <w:noProof/>
          <w:lang w:val="es-SV" w:eastAsia="es-SV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4533305</wp:posOffset>
            </wp:positionH>
            <wp:positionV relativeFrom="paragraph">
              <wp:posOffset>199853</wp:posOffset>
            </wp:positionV>
            <wp:extent cx="972311" cy="1064514"/>
            <wp:effectExtent l="0" t="0" r="0" b="0"/>
            <wp:wrapTopAndBottom/>
            <wp:docPr id="7" name="image4.png" descr="E:\HP 2017\IMAGENES\logos CNPC\Escudo_Policial_de_El_Salva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1" cy="1064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9F">
        <w:rPr>
          <w:noProof/>
          <w:lang w:val="es-SV" w:eastAsia="es-SV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5904128</wp:posOffset>
            </wp:positionH>
            <wp:positionV relativeFrom="paragraph">
              <wp:posOffset>292113</wp:posOffset>
            </wp:positionV>
            <wp:extent cx="879538" cy="87953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538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19F" w:rsidRDefault="00DE319F" w:rsidP="00DE319F">
      <w:pPr>
        <w:rPr>
          <w:rFonts w:ascii="TeXGyreAdventor"/>
          <w:sz w:val="18"/>
        </w:rPr>
        <w:sectPr w:rsidR="00DE319F" w:rsidSect="00DE319F">
          <w:pgSz w:w="12240" w:h="15840"/>
          <w:pgMar w:top="0" w:right="440" w:bottom="280" w:left="0" w:header="720" w:footer="720" w:gutter="0"/>
          <w:cols w:space="720"/>
        </w:sectPr>
      </w:pPr>
    </w:p>
    <w:p w:rsidR="003B6429" w:rsidRDefault="003B6429" w:rsidP="003B6429">
      <w:r>
        <w:lastRenderedPageBreak/>
        <w:t>INDICE</w:t>
      </w:r>
    </w:p>
    <w:p w:rsidR="00DE319F" w:rsidRDefault="00DE319F" w:rsidP="00DE319F">
      <w:pPr>
        <w:pStyle w:val="Textoindependiente"/>
        <w:rPr>
          <w:rFonts w:ascii="TeXGyreAdventor"/>
          <w:b/>
          <w:i/>
          <w:sz w:val="20"/>
        </w:rPr>
      </w:pPr>
    </w:p>
    <w:p w:rsidR="00DA07F4" w:rsidRPr="003B6429" w:rsidRDefault="00DA07F4" w:rsidP="00DE319F">
      <w:pPr>
        <w:pStyle w:val="Textoindependiente"/>
        <w:rPr>
          <w:rFonts w:ascii="TeXGyreAdventor"/>
          <w:b/>
          <w:i/>
          <w:sz w:val="20"/>
        </w:rPr>
      </w:pPr>
      <w:r>
        <w:rPr>
          <w:rFonts w:ascii="TeXGyreAdventor"/>
          <w:b/>
          <w:i/>
          <w:sz w:val="20"/>
        </w:rPr>
        <w:t xml:space="preserve">                                                                                                                              PAGINA</w:t>
      </w:r>
    </w:p>
    <w:p w:rsidR="003B6429" w:rsidRDefault="003B6429" w:rsidP="00DE319F">
      <w:pPr>
        <w:pStyle w:val="Textoindependiente"/>
        <w:rPr>
          <w:rFonts w:ascii="TeXGyreAdventor"/>
          <w:i/>
          <w:sz w:val="20"/>
        </w:rPr>
      </w:pPr>
    </w:p>
    <w:p w:rsidR="00DA07F4" w:rsidRDefault="00DA07F4" w:rsidP="00DA07F4">
      <w:r>
        <w:t>1.- INTRODUCCION                                                                             3</w:t>
      </w: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DA07F4" w:rsidRDefault="00DA07F4" w:rsidP="00DA07F4">
      <w:r>
        <w:t>2.- ANTECEDENTES                                                                            4</w:t>
      </w: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DA07F4" w:rsidRDefault="00DA07F4" w:rsidP="00DA07F4">
      <w:r>
        <w:t>3.- JUSTIFICACIONES                                                                         5</w:t>
      </w: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DA07F4" w:rsidRDefault="00DA07F4" w:rsidP="00DA07F4">
      <w:pPr>
        <w:jc w:val="both"/>
      </w:pPr>
      <w:r>
        <w:t>4.- OBJETIVOS                                                                                     7</w:t>
      </w:r>
    </w:p>
    <w:p w:rsidR="00DA07F4" w:rsidRDefault="00DA07F4" w:rsidP="00DA07F4">
      <w:pPr>
        <w:jc w:val="both"/>
      </w:pPr>
    </w:p>
    <w:p w:rsidR="00DA07F4" w:rsidRDefault="00DA07F4" w:rsidP="00DA07F4">
      <w:pPr>
        <w:jc w:val="both"/>
      </w:pPr>
    </w:p>
    <w:p w:rsidR="00DA07F4" w:rsidRDefault="00DA07F4" w:rsidP="00DA07F4">
      <w:pPr>
        <w:jc w:val="both"/>
      </w:pPr>
      <w:r>
        <w:t>4.1.- GENERALES</w:t>
      </w: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DA07F4" w:rsidP="00DE319F">
      <w:pPr>
        <w:pStyle w:val="Textoindependiente"/>
        <w:rPr>
          <w:rFonts w:ascii="TeXGyreAdventor"/>
          <w:i/>
          <w:sz w:val="20"/>
        </w:rPr>
      </w:pPr>
      <w:r>
        <w:t>4.2.- ESPECIFICOS</w:t>
      </w: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DA07F4" w:rsidP="00DE319F">
      <w:pPr>
        <w:pStyle w:val="Textoindependiente"/>
        <w:rPr>
          <w:rFonts w:ascii="TeXGyreAdventor"/>
          <w:i/>
          <w:sz w:val="20"/>
        </w:rPr>
      </w:pPr>
      <w:r>
        <w:t>5.- PLANIFICACIÓN DE ACTIVIDADES                                              8</w:t>
      </w: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DA07F4" w:rsidP="00DE319F">
      <w:pPr>
        <w:pStyle w:val="Textoindependiente"/>
        <w:rPr>
          <w:rFonts w:ascii="TeXGyreAdventor"/>
          <w:i/>
          <w:sz w:val="20"/>
        </w:rPr>
      </w:pPr>
      <w:r>
        <w:t xml:space="preserve">6.- RECURSOS            </w:t>
      </w:r>
      <w:r w:rsidR="00B96AFF">
        <w:t xml:space="preserve">                                    </w:t>
      </w:r>
      <w:r>
        <w:t xml:space="preserve">                                    </w:t>
      </w:r>
      <w:r w:rsidR="00A35899">
        <w:t>11</w:t>
      </w: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DA07F4" w:rsidRDefault="00DA07F4" w:rsidP="00DA07F4">
      <w:pPr>
        <w:jc w:val="both"/>
      </w:pPr>
      <w:r>
        <w:t xml:space="preserve">7.- AGRADECIMIENTOS                                 </w:t>
      </w:r>
      <w:r w:rsidR="00B96AFF">
        <w:t xml:space="preserve">                              </w:t>
      </w:r>
      <w:r>
        <w:t xml:space="preserve">      </w:t>
      </w:r>
      <w:r w:rsidR="00A35899">
        <w:t>12</w:t>
      </w:r>
    </w:p>
    <w:p w:rsidR="00DA07F4" w:rsidRDefault="00DA07F4" w:rsidP="00DA07F4">
      <w:pPr>
        <w:jc w:val="both"/>
      </w:pPr>
    </w:p>
    <w:p w:rsidR="00DA07F4" w:rsidRDefault="00DA07F4" w:rsidP="00DA07F4">
      <w:pPr>
        <w:jc w:val="both"/>
      </w:pPr>
    </w:p>
    <w:p w:rsidR="00DA07F4" w:rsidRDefault="00DA07F4" w:rsidP="00DA07F4">
      <w:pPr>
        <w:jc w:val="both"/>
      </w:pPr>
      <w:r>
        <w:t xml:space="preserve">8.- ANEXOS                                                           </w:t>
      </w:r>
      <w:r w:rsidR="00B96AFF">
        <w:t xml:space="preserve">                              </w:t>
      </w:r>
      <w:r w:rsidR="00A35899">
        <w:t>13</w:t>
      </w:r>
    </w:p>
    <w:p w:rsidR="00DA07F4" w:rsidRDefault="00DA07F4" w:rsidP="00DA07F4">
      <w:pPr>
        <w:ind w:left="720"/>
        <w:jc w:val="both"/>
      </w:pPr>
    </w:p>
    <w:p w:rsidR="00DA07F4" w:rsidRDefault="00DA07F4" w:rsidP="00DA07F4">
      <w:pPr>
        <w:jc w:val="both"/>
      </w:pPr>
    </w:p>
    <w:p w:rsidR="00DA07F4" w:rsidRDefault="00DA07F4" w:rsidP="00DA07F4">
      <w:pPr>
        <w:jc w:val="both"/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E53E0" w:rsidRDefault="003E53E0" w:rsidP="00DE319F">
      <w:pPr>
        <w:pStyle w:val="Textoindependiente"/>
        <w:rPr>
          <w:rFonts w:ascii="TeXGyreAdventor"/>
          <w:i/>
          <w:sz w:val="20"/>
        </w:rPr>
      </w:pPr>
    </w:p>
    <w:p w:rsidR="003C59E0" w:rsidRDefault="003C59E0" w:rsidP="00DE319F">
      <w:pPr>
        <w:pStyle w:val="Textoindependiente"/>
        <w:rPr>
          <w:rFonts w:ascii="TeXGyreAdventor"/>
          <w:i/>
          <w:sz w:val="20"/>
        </w:rPr>
      </w:pPr>
    </w:p>
    <w:p w:rsidR="00B9185C" w:rsidRDefault="00B9185C" w:rsidP="00DE319F">
      <w:pPr>
        <w:pStyle w:val="Textoindependiente"/>
        <w:rPr>
          <w:rFonts w:ascii="TeXGyreAdventor"/>
          <w:i/>
          <w:sz w:val="20"/>
        </w:rPr>
      </w:pPr>
    </w:p>
    <w:p w:rsidR="00B9185C" w:rsidRDefault="00B9185C" w:rsidP="00DE319F">
      <w:pPr>
        <w:pStyle w:val="Textoindependiente"/>
        <w:rPr>
          <w:rFonts w:ascii="TeXGyreAdventor"/>
          <w:i/>
          <w:sz w:val="20"/>
        </w:rPr>
      </w:pPr>
    </w:p>
    <w:p w:rsidR="00B9185C" w:rsidRDefault="00B9185C" w:rsidP="00DE319F">
      <w:pPr>
        <w:pStyle w:val="Textoindependiente"/>
        <w:rPr>
          <w:rFonts w:ascii="TeXGyreAdventor"/>
          <w:i/>
          <w:sz w:val="20"/>
        </w:rPr>
      </w:pPr>
    </w:p>
    <w:p w:rsidR="00B9185C" w:rsidRDefault="00B9185C" w:rsidP="00DE319F">
      <w:pPr>
        <w:pStyle w:val="Textoindependiente"/>
        <w:rPr>
          <w:rFonts w:ascii="TeXGyreAdventor"/>
          <w:i/>
          <w:sz w:val="20"/>
        </w:rPr>
      </w:pPr>
    </w:p>
    <w:p w:rsidR="00B9185C" w:rsidRDefault="00B9185C" w:rsidP="00DE319F">
      <w:pPr>
        <w:pStyle w:val="Textoindependiente"/>
        <w:rPr>
          <w:rFonts w:ascii="TeXGyreAdventor"/>
          <w:i/>
          <w:sz w:val="20"/>
        </w:rPr>
      </w:pPr>
    </w:p>
    <w:p w:rsidR="00B9185C" w:rsidRDefault="00B9185C" w:rsidP="00DE319F">
      <w:pPr>
        <w:pStyle w:val="Textoindependiente"/>
        <w:rPr>
          <w:rFonts w:ascii="TeXGyreAdventor"/>
          <w:i/>
          <w:sz w:val="20"/>
        </w:rPr>
      </w:pPr>
    </w:p>
    <w:p w:rsidR="00B9185C" w:rsidRDefault="00B9185C" w:rsidP="00DE319F">
      <w:pPr>
        <w:pStyle w:val="Textoindependiente"/>
        <w:rPr>
          <w:rFonts w:ascii="TeXGyreAdventor"/>
          <w:i/>
          <w:sz w:val="20"/>
        </w:rPr>
      </w:pPr>
    </w:p>
    <w:p w:rsidR="00B9185C" w:rsidRDefault="00B9185C" w:rsidP="00DE319F">
      <w:pPr>
        <w:pStyle w:val="Textoindependiente"/>
        <w:rPr>
          <w:rFonts w:ascii="TeXGyreAdventor"/>
          <w:i/>
          <w:sz w:val="20"/>
        </w:rPr>
      </w:pPr>
    </w:p>
    <w:p w:rsidR="003C59E0" w:rsidRDefault="003C59E0" w:rsidP="00DE319F">
      <w:pPr>
        <w:pStyle w:val="Textoindependiente"/>
        <w:rPr>
          <w:rFonts w:ascii="TeXGyreAdventor"/>
          <w:i/>
          <w:sz w:val="20"/>
        </w:rPr>
      </w:pPr>
    </w:p>
    <w:p w:rsidR="00F536D1" w:rsidRDefault="003E53E0">
      <w:r>
        <w:t xml:space="preserve">1.- </w:t>
      </w:r>
      <w:r w:rsidR="00AD7E44">
        <w:t>INTRODUCCION</w:t>
      </w:r>
    </w:p>
    <w:p w:rsidR="00AD7E44" w:rsidRDefault="00AD7E44"/>
    <w:p w:rsidR="00AD7E44" w:rsidRDefault="00877DA6" w:rsidP="003B6429">
      <w:pPr>
        <w:jc w:val="both"/>
      </w:pPr>
      <w:r>
        <w:t xml:space="preserve">Ante el rebrote de casos de </w:t>
      </w:r>
      <w:proofErr w:type="spellStart"/>
      <w:r>
        <w:t>covid</w:t>
      </w:r>
      <w:proofErr w:type="spellEnd"/>
      <w:r>
        <w:t xml:space="preserve"> 19</w:t>
      </w:r>
      <w:r w:rsidR="003B6429">
        <w:t xml:space="preserve">, es urgente que los gobiernos municipales asuman la responsabilidad de la prevención y control de la pandemia por </w:t>
      </w:r>
      <w:proofErr w:type="spellStart"/>
      <w:r w:rsidR="003B6429">
        <w:t>Covid</w:t>
      </w:r>
      <w:proofErr w:type="spellEnd"/>
      <w:r w:rsidR="003B6429">
        <w:t xml:space="preserve"> 19, apoyando a las Unidades de Salud locales.</w:t>
      </w:r>
    </w:p>
    <w:p w:rsidR="005B3A87" w:rsidRDefault="005B3A87" w:rsidP="003B6429">
      <w:pPr>
        <w:jc w:val="both"/>
      </w:pPr>
    </w:p>
    <w:p w:rsidR="005B3A87" w:rsidRDefault="000420D1" w:rsidP="003B6429">
      <w:pPr>
        <w:jc w:val="both"/>
      </w:pPr>
      <w:r>
        <w:t>Se sugi</w:t>
      </w:r>
      <w:r w:rsidR="005B3A87">
        <w:t xml:space="preserve">ere crear la unidad de apoyo médico </w:t>
      </w:r>
      <w:r w:rsidR="001444C2">
        <w:t xml:space="preserve">al MINSAL </w:t>
      </w:r>
      <w:r w:rsidR="005B3A87">
        <w:t>para visitas domiciliares, cortando la cadena de transmisión de la pandemia</w:t>
      </w:r>
      <w:r w:rsidR="001444C2">
        <w:t xml:space="preserve"> con diagnóstico temprano y garantizar</w:t>
      </w:r>
      <w:r w:rsidR="005B3A87">
        <w:t xml:space="preserve"> el acceso universal a los servicios de salud.</w:t>
      </w:r>
    </w:p>
    <w:p w:rsidR="005B3A87" w:rsidRDefault="005B3A87" w:rsidP="003B6429">
      <w:pPr>
        <w:jc w:val="both"/>
      </w:pPr>
    </w:p>
    <w:p w:rsidR="001444C2" w:rsidRDefault="001444C2" w:rsidP="003B6429">
      <w:pPr>
        <w:jc w:val="both"/>
      </w:pPr>
      <w:r>
        <w:t>Muchas personas c</w:t>
      </w:r>
      <w:r w:rsidR="007920E6">
        <w:t>on enfermedades preexistentes NO</w:t>
      </w:r>
      <w:r>
        <w:t xml:space="preserve"> están acudiendo a los centros de salud por temor a infectarse con coronavirus, saturación de hospitales, pobreza extrema y otras razones, hay un notable incremento de fallecimientos por neumonía atípica</w:t>
      </w:r>
      <w:r w:rsidR="007920E6">
        <w:t>, insuficiencia renal, infartos y otros.</w:t>
      </w:r>
    </w:p>
    <w:p w:rsidR="007920E6" w:rsidRDefault="007920E6" w:rsidP="003B6429">
      <w:pPr>
        <w:jc w:val="both"/>
      </w:pPr>
    </w:p>
    <w:p w:rsidR="000420D1" w:rsidRDefault="000420D1" w:rsidP="003B6429">
      <w:pPr>
        <w:jc w:val="both"/>
      </w:pPr>
      <w:r>
        <w:t>El MINSAL se ve obligado a priorizar la atención de la pandemia</w:t>
      </w:r>
      <w:r w:rsidR="00940704">
        <w:t>,</w:t>
      </w:r>
      <w:r>
        <w:t xml:space="preserve"> y sin ayuda, no van a lograr atender a </w:t>
      </w:r>
      <w:r w:rsidR="00940704">
        <w:t xml:space="preserve">todos </w:t>
      </w:r>
      <w:r>
        <w:t>los enfermos</w:t>
      </w:r>
      <w:r w:rsidR="00940704">
        <w:t>, ni a cubrir los programas sociales, como vacunación infantil, atención de embarazadas, fumigación y eliminación de vectores y otros; no sólo por falta de personal, sino también por limitación presupuestaria.</w:t>
      </w:r>
    </w:p>
    <w:p w:rsidR="000420D1" w:rsidRDefault="000420D1" w:rsidP="003B6429">
      <w:pPr>
        <w:jc w:val="both"/>
      </w:pPr>
    </w:p>
    <w:p w:rsidR="007920E6" w:rsidRDefault="00877DA6" w:rsidP="003B6429">
      <w:pPr>
        <w:jc w:val="both"/>
      </w:pPr>
      <w:r>
        <w:t>Se tiene</w:t>
      </w:r>
      <w:r w:rsidR="008117F0">
        <w:t xml:space="preserve"> </w:t>
      </w:r>
      <w:r>
        <w:t>un nuevo</w:t>
      </w:r>
      <w:r w:rsidR="008117F0">
        <w:t xml:space="preserve"> incremento de infectados y</w:t>
      </w:r>
      <w:r w:rsidR="00F73440">
        <w:t xml:space="preserve"> fallecimientos por </w:t>
      </w:r>
      <w:proofErr w:type="spellStart"/>
      <w:r w:rsidR="00F73440">
        <w:t>covid</w:t>
      </w:r>
      <w:proofErr w:type="spellEnd"/>
      <w:r w:rsidR="00F73440">
        <w:t xml:space="preserve"> 19 al</w:t>
      </w:r>
      <w:r w:rsidR="00AA7F8F">
        <w:t xml:space="preserve"> </w:t>
      </w:r>
      <w:proofErr w:type="spellStart"/>
      <w:r w:rsidR="00E4465F">
        <w:t>re</w:t>
      </w:r>
      <w:r w:rsidR="008117F0">
        <w:t>aperturar</w:t>
      </w:r>
      <w:proofErr w:type="spellEnd"/>
      <w:r w:rsidR="008117F0">
        <w:t xml:space="preserve"> la economía, </w:t>
      </w:r>
      <w:r w:rsidR="00E4465F">
        <w:t xml:space="preserve">ya que </w:t>
      </w:r>
      <w:r w:rsidR="00E4465F" w:rsidRPr="00E2644A">
        <w:rPr>
          <w:color w:val="4472C4" w:themeColor="accent5"/>
        </w:rPr>
        <w:t>septiembre tuvo 3172 casos y octubre 4028, con un incremento de casos del 27%</w:t>
      </w:r>
      <w:r w:rsidR="000420D1">
        <w:t xml:space="preserve">, </w:t>
      </w:r>
      <w:r w:rsidR="00E4465F">
        <w:t xml:space="preserve">aunque </w:t>
      </w:r>
      <w:r w:rsidR="000420D1">
        <w:t>el impacto en la familia salvadoreña puede minimizarse con disposiciones locales y la colaboración ciudadana.</w:t>
      </w:r>
    </w:p>
    <w:p w:rsidR="000420D1" w:rsidRDefault="000420D1" w:rsidP="003B6429">
      <w:pPr>
        <w:jc w:val="both"/>
      </w:pPr>
    </w:p>
    <w:p w:rsidR="003E53E0" w:rsidRDefault="003E53E0" w:rsidP="003B6429">
      <w:pPr>
        <w:jc w:val="both"/>
      </w:pPr>
      <w:r>
        <w:t xml:space="preserve">Hay que reconocer la labor del personal de “primera línea” en la batalla contra el </w:t>
      </w:r>
      <w:proofErr w:type="spellStart"/>
      <w:r>
        <w:t>covid</w:t>
      </w:r>
      <w:proofErr w:type="spellEnd"/>
      <w:r>
        <w:t xml:space="preserve"> 19; pero no basta con honrar su sacrificio, llamándoles héroes y heroínas, que bien merecido es; pero ellos lo que necesitan es AYUDA.- Es el turno de los ciudadanos y de las municipalidades.</w:t>
      </w:r>
    </w:p>
    <w:p w:rsidR="000420D1" w:rsidRDefault="000420D1" w:rsidP="003B6429">
      <w:pPr>
        <w:jc w:val="both"/>
      </w:pPr>
    </w:p>
    <w:p w:rsidR="000420D1" w:rsidRDefault="000420D1" w:rsidP="003B6429">
      <w:pPr>
        <w:jc w:val="both"/>
      </w:pPr>
    </w:p>
    <w:p w:rsidR="001444C2" w:rsidRDefault="001444C2" w:rsidP="003B6429">
      <w:pPr>
        <w:jc w:val="both"/>
      </w:pPr>
    </w:p>
    <w:p w:rsidR="001444C2" w:rsidRDefault="001444C2" w:rsidP="003B6429">
      <w:pPr>
        <w:jc w:val="both"/>
      </w:pPr>
    </w:p>
    <w:p w:rsidR="005B3A87" w:rsidRDefault="005B3A87" w:rsidP="003B6429">
      <w:pPr>
        <w:jc w:val="both"/>
      </w:pPr>
    </w:p>
    <w:p w:rsidR="005B3A87" w:rsidRDefault="005B3A87" w:rsidP="003B6429">
      <w:pPr>
        <w:jc w:val="both"/>
      </w:pPr>
    </w:p>
    <w:p w:rsidR="003B6429" w:rsidRDefault="003B6429" w:rsidP="003B6429">
      <w:pPr>
        <w:jc w:val="both"/>
      </w:pPr>
    </w:p>
    <w:p w:rsidR="00AD7E44" w:rsidRDefault="00AD7E44" w:rsidP="003B6429">
      <w:pPr>
        <w:jc w:val="both"/>
      </w:pPr>
    </w:p>
    <w:p w:rsidR="00AD7E44" w:rsidRDefault="00AD7E44"/>
    <w:p w:rsidR="003E53E0" w:rsidRDefault="003E53E0"/>
    <w:p w:rsidR="003E53E0" w:rsidRDefault="003E53E0"/>
    <w:p w:rsidR="003E53E0" w:rsidRDefault="003E53E0"/>
    <w:p w:rsidR="003E53E0" w:rsidRDefault="003E53E0"/>
    <w:p w:rsidR="003E53E0" w:rsidRDefault="003E53E0"/>
    <w:p w:rsidR="003E53E0" w:rsidRDefault="003E53E0"/>
    <w:p w:rsidR="003E53E0" w:rsidRDefault="003E53E0"/>
    <w:p w:rsidR="003E53E0" w:rsidRDefault="003E53E0"/>
    <w:p w:rsidR="003E53E0" w:rsidRDefault="003E53E0"/>
    <w:p w:rsidR="003E53E0" w:rsidRDefault="003E53E0"/>
    <w:p w:rsidR="003E53E0" w:rsidRDefault="003E53E0"/>
    <w:p w:rsidR="003E53E0" w:rsidRDefault="003E53E0"/>
    <w:p w:rsidR="003E53E0" w:rsidRDefault="00B9185C" w:rsidP="00B9185C">
      <w:pPr>
        <w:jc w:val="center"/>
      </w:pPr>
      <w:r>
        <w:t>3</w:t>
      </w:r>
    </w:p>
    <w:p w:rsidR="003E53E0" w:rsidRDefault="003E53E0"/>
    <w:p w:rsidR="009877B6" w:rsidRDefault="009877B6"/>
    <w:p w:rsidR="00AD7E44" w:rsidRDefault="003E53E0">
      <w:r>
        <w:t xml:space="preserve">2.- </w:t>
      </w:r>
      <w:r w:rsidR="00AD7E44">
        <w:t>ANTECEDENTES</w:t>
      </w:r>
    </w:p>
    <w:p w:rsidR="00AD7E44" w:rsidRDefault="00AD7E44" w:rsidP="00877EC1">
      <w:pPr>
        <w:jc w:val="both"/>
      </w:pPr>
    </w:p>
    <w:p w:rsidR="009877B6" w:rsidRDefault="003E53E0" w:rsidP="00877EC1">
      <w:pPr>
        <w:jc w:val="both"/>
      </w:pPr>
      <w:r>
        <w:t xml:space="preserve">      </w:t>
      </w:r>
    </w:p>
    <w:p w:rsidR="009877B6" w:rsidRDefault="00372BA0" w:rsidP="00877EC1">
      <w:pPr>
        <w:jc w:val="both"/>
      </w:pPr>
      <w:r>
        <w:t xml:space="preserve">      </w:t>
      </w:r>
      <w:r w:rsidR="00160AB6">
        <w:t>Hasta el día de aye</w:t>
      </w:r>
      <w:r w:rsidR="00E2644A">
        <w:t>r, octubre 26, habían 43</w:t>
      </w:r>
      <w:proofErr w:type="gramStart"/>
      <w:r w:rsidR="00E2644A">
        <w:t>,341,451</w:t>
      </w:r>
      <w:proofErr w:type="gramEnd"/>
      <w:r w:rsidR="00E2644A">
        <w:t xml:space="preserve"> infectados y 1,157,50</w:t>
      </w:r>
      <w:r w:rsidR="00160AB6">
        <w:t>9</w:t>
      </w:r>
      <w:r w:rsidR="000843C7">
        <w:t xml:space="preserve"> fallecidos a nivel global.</w:t>
      </w:r>
    </w:p>
    <w:p w:rsidR="00372BA0" w:rsidRDefault="00372BA0" w:rsidP="00877EC1">
      <w:pPr>
        <w:jc w:val="both"/>
      </w:pPr>
    </w:p>
    <w:p w:rsidR="00372BA0" w:rsidRDefault="00372BA0" w:rsidP="00877EC1">
      <w:pPr>
        <w:jc w:val="both"/>
      </w:pPr>
      <w:r>
        <w:t xml:space="preserve">       La región Europea continua con un rápido incremento de casos y dec</w:t>
      </w:r>
      <w:r w:rsidR="00E2644A">
        <w:t>esos, habiendo reportado 1,335914</w:t>
      </w:r>
      <w:r>
        <w:t xml:space="preserve"> casos en</w:t>
      </w:r>
      <w:r w:rsidR="00E2644A">
        <w:t xml:space="preserve"> los últimos siete días, un 46.3</w:t>
      </w:r>
      <w:r>
        <w:t>% de los casos a nivel mundial</w:t>
      </w:r>
      <w:r w:rsidR="0050035E">
        <w:t>, favor ver anexo A.</w:t>
      </w:r>
    </w:p>
    <w:p w:rsidR="00877EC1" w:rsidRDefault="00877EC1" w:rsidP="00877EC1">
      <w:pPr>
        <w:jc w:val="both"/>
      </w:pPr>
    </w:p>
    <w:p w:rsidR="00877EC1" w:rsidRDefault="00877EC1" w:rsidP="00877EC1">
      <w:pPr>
        <w:jc w:val="both"/>
      </w:pPr>
      <w:r>
        <w:t xml:space="preserve">       El “epic</w:t>
      </w:r>
      <w:r w:rsidR="00521B2C">
        <w:t>entro” de la pandemia es de nuevo Europa,</w:t>
      </w:r>
      <w:r w:rsidR="00120AF8">
        <w:t xml:space="preserve"> c</w:t>
      </w:r>
      <w:r w:rsidR="00E2644A">
        <w:t>on 9</w:t>
      </w:r>
      <w:proofErr w:type="gramStart"/>
      <w:r w:rsidR="00E2644A">
        <w:t>,664,042</w:t>
      </w:r>
      <w:proofErr w:type="gramEnd"/>
      <w:r w:rsidR="00120AF8">
        <w:t xml:space="preserve"> casos acumulados</w:t>
      </w:r>
      <w:r>
        <w:t xml:space="preserve">, actualmente los más afectados son </w:t>
      </w:r>
      <w:r w:rsidR="00096731">
        <w:t>Rusia con 1,547,774 infectados, España con 1,046,132 infectados, Francia con 1,134,296</w:t>
      </w:r>
      <w:r w:rsidR="005D60CD">
        <w:t xml:space="preserve"> infe</w:t>
      </w:r>
      <w:r w:rsidR="00096731">
        <w:t>ctados y Reino Unido con 894,694</w:t>
      </w:r>
      <w:r w:rsidR="005D60CD">
        <w:t xml:space="preserve"> infectados. </w:t>
      </w:r>
    </w:p>
    <w:p w:rsidR="005D60CD" w:rsidRDefault="005D60CD" w:rsidP="00877EC1">
      <w:pPr>
        <w:jc w:val="both"/>
      </w:pPr>
    </w:p>
    <w:p w:rsidR="000843C7" w:rsidRDefault="000843C7" w:rsidP="00877EC1">
      <w:pPr>
        <w:jc w:val="both"/>
      </w:pPr>
      <w:r>
        <w:t xml:space="preserve">       Las Américas es la </w:t>
      </w:r>
      <w:r w:rsidR="005D60CD">
        <w:t xml:space="preserve">región </w:t>
      </w:r>
      <w:r>
        <w:t xml:space="preserve">más afectada del </w:t>
      </w:r>
      <w:r w:rsidR="005D60CD">
        <w:t xml:space="preserve">mundo, </w:t>
      </w:r>
      <w:r w:rsidR="00096731">
        <w:t>con 19,737,794 infectados y 625,973</w:t>
      </w:r>
      <w:r>
        <w:t xml:space="preserve"> fallecidos, a pesar que la epidemia llegó a</w:t>
      </w:r>
      <w:r w:rsidR="00372BA0">
        <w:t>quí de último</w:t>
      </w:r>
      <w:r w:rsidR="00096731">
        <w:t xml:space="preserve"> ya tiene el 45,5% del total mundial y 2.0</w:t>
      </w:r>
      <w:r w:rsidR="0050035E">
        <w:t xml:space="preserve"> veces más</w:t>
      </w:r>
      <w:r>
        <w:t xml:space="preserve"> casos que Europa.</w:t>
      </w:r>
      <w:r w:rsidR="00770645">
        <w:t xml:space="preserve">- Los más afectados son </w:t>
      </w:r>
      <w:r w:rsidR="00770645" w:rsidRPr="00770645">
        <w:rPr>
          <w:color w:val="4472C4" w:themeColor="accent5"/>
        </w:rPr>
        <w:t>Perú</w:t>
      </w:r>
      <w:r w:rsidR="00096731">
        <w:t xml:space="preserve"> con 26954</w:t>
      </w:r>
      <w:r w:rsidR="00770645">
        <w:t xml:space="preserve"> casos acumulados</w:t>
      </w:r>
      <w:r w:rsidR="00096731">
        <w:t xml:space="preserve"> por millón de habitantes y 1036</w:t>
      </w:r>
      <w:r w:rsidR="00770645">
        <w:t xml:space="preserve"> muertes por millón de habitantes, </w:t>
      </w:r>
      <w:r w:rsidR="00770645" w:rsidRPr="00770645">
        <w:rPr>
          <w:color w:val="4472C4" w:themeColor="accent5"/>
        </w:rPr>
        <w:t>Chile</w:t>
      </w:r>
      <w:r w:rsidR="00096731">
        <w:t xml:space="preserve"> con 26344</w:t>
      </w:r>
      <w:r w:rsidR="00770645">
        <w:t xml:space="preserve"> casos acumulado</w:t>
      </w:r>
      <w:r w:rsidR="00096731">
        <w:t>s por millón de habitantes y 733</w:t>
      </w:r>
      <w:r w:rsidR="00770645">
        <w:t xml:space="preserve"> muertes por millón de habitantes, </w:t>
      </w:r>
      <w:r w:rsidR="00770645" w:rsidRPr="00770645">
        <w:rPr>
          <w:color w:val="4472C4" w:themeColor="accent5"/>
        </w:rPr>
        <w:t>Brasil</w:t>
      </w:r>
      <w:r w:rsidR="00096731">
        <w:t xml:space="preserve"> con 25377</w:t>
      </w:r>
      <w:r w:rsidR="00770645">
        <w:t xml:space="preserve"> casos acumulado</w:t>
      </w:r>
      <w:r w:rsidR="00096731">
        <w:t>s por millón de habitantes y 739</w:t>
      </w:r>
      <w:r w:rsidR="00770645">
        <w:t xml:space="preserve"> muertes por millón de habitantes y </w:t>
      </w:r>
      <w:r w:rsidR="00770645" w:rsidRPr="00770645">
        <w:rPr>
          <w:color w:val="4472C4" w:themeColor="accent5"/>
        </w:rPr>
        <w:t>EEUU</w:t>
      </w:r>
      <w:r w:rsidR="00096731">
        <w:t xml:space="preserve"> con 25825</w:t>
      </w:r>
      <w:r w:rsidR="00770645">
        <w:t xml:space="preserve"> casos acumulado</w:t>
      </w:r>
      <w:r w:rsidR="00096731">
        <w:t>s por millón de habitantes y 676</w:t>
      </w:r>
      <w:r w:rsidR="00770645">
        <w:t xml:space="preserve"> muertes por millón de habitantes.</w:t>
      </w:r>
    </w:p>
    <w:p w:rsidR="000843C7" w:rsidRDefault="000843C7" w:rsidP="00877EC1">
      <w:pPr>
        <w:jc w:val="both"/>
      </w:pPr>
    </w:p>
    <w:p w:rsidR="000843C7" w:rsidRDefault="000843C7" w:rsidP="00877EC1">
      <w:pPr>
        <w:jc w:val="both"/>
      </w:pPr>
      <w:r>
        <w:t xml:space="preserve">       América La</w:t>
      </w:r>
      <w:r w:rsidR="008C77B1">
        <w:t>tina y El Caribe tiene 10</w:t>
      </w:r>
      <w:proofErr w:type="gramStart"/>
      <w:r w:rsidR="008C77B1">
        <w:t>,973,579</w:t>
      </w:r>
      <w:proofErr w:type="gramEnd"/>
      <w:r w:rsidR="008C77B1">
        <w:t xml:space="preserve"> casos y 392,328</w:t>
      </w:r>
      <w:r>
        <w:t xml:space="preserve"> fallecidos</w:t>
      </w:r>
      <w:r w:rsidR="00770645">
        <w:t xml:space="preserve">, </w:t>
      </w:r>
    </w:p>
    <w:p w:rsidR="00FA3EE5" w:rsidRDefault="00FA3EE5" w:rsidP="00877EC1">
      <w:pPr>
        <w:jc w:val="both"/>
      </w:pPr>
    </w:p>
    <w:p w:rsidR="00770645" w:rsidRDefault="00770645" w:rsidP="00877EC1">
      <w:pPr>
        <w:jc w:val="both"/>
      </w:pPr>
      <w:r>
        <w:t xml:space="preserve">      </w:t>
      </w:r>
    </w:p>
    <w:p w:rsidR="00FA3EE5" w:rsidRDefault="00FA3EE5" w:rsidP="00877EC1">
      <w:pPr>
        <w:jc w:val="both"/>
      </w:pPr>
      <w:r>
        <w:t xml:space="preserve">       En Centroamérica los países con más casos </w:t>
      </w:r>
      <w:proofErr w:type="spellStart"/>
      <w:r>
        <w:t>Covid</w:t>
      </w:r>
      <w:proofErr w:type="spellEnd"/>
      <w:r>
        <w:t xml:space="preserve"> son </w:t>
      </w:r>
      <w:r w:rsidR="00A94BF1" w:rsidRPr="00E67FF7">
        <w:rPr>
          <w:color w:val="4472C4" w:themeColor="accent5"/>
        </w:rPr>
        <w:t>Panamá</w:t>
      </w:r>
      <w:r w:rsidR="008C77B1">
        <w:t xml:space="preserve"> con 29944</w:t>
      </w:r>
      <w:r w:rsidR="00E67FF7">
        <w:t xml:space="preserve"> por millón</w:t>
      </w:r>
      <w:r w:rsidR="00A94BF1" w:rsidRPr="00E67FF7">
        <w:rPr>
          <w:color w:val="4472C4" w:themeColor="accent5"/>
        </w:rPr>
        <w:t>,</w:t>
      </w:r>
      <w:r w:rsidR="00E67FF7" w:rsidRPr="00E67FF7">
        <w:rPr>
          <w:color w:val="4472C4" w:themeColor="accent5"/>
        </w:rPr>
        <w:t xml:space="preserve"> Costa Rica</w:t>
      </w:r>
      <w:r w:rsidR="008C77B1">
        <w:t xml:space="preserve"> con 20237</w:t>
      </w:r>
      <w:r w:rsidR="00E67FF7">
        <w:t xml:space="preserve"> por millón, </w:t>
      </w:r>
      <w:r w:rsidR="00E67FF7" w:rsidRPr="00E67FF7">
        <w:rPr>
          <w:color w:val="4472C4" w:themeColor="accent5"/>
        </w:rPr>
        <w:t>Honduras</w:t>
      </w:r>
      <w:r w:rsidR="008C77B1">
        <w:t xml:space="preserve"> con 9411</w:t>
      </w:r>
      <w:r w:rsidR="00E67FF7">
        <w:t xml:space="preserve"> por millón seguidos por </w:t>
      </w:r>
      <w:r w:rsidR="00E67FF7" w:rsidRPr="00E67FF7">
        <w:rPr>
          <w:color w:val="4472C4" w:themeColor="accent5"/>
        </w:rPr>
        <w:t>Belice</w:t>
      </w:r>
      <w:r w:rsidR="008C77B1">
        <w:t xml:space="preserve"> con 7909</w:t>
      </w:r>
      <w:r w:rsidR="00E67FF7">
        <w:t xml:space="preserve"> por millón,</w:t>
      </w:r>
      <w:r w:rsidR="00A94BF1">
        <w:t xml:space="preserve"> </w:t>
      </w:r>
      <w:r w:rsidR="00A94BF1" w:rsidRPr="00E67FF7">
        <w:rPr>
          <w:color w:val="4472C4" w:themeColor="accent5"/>
        </w:rPr>
        <w:t>Guatemala</w:t>
      </w:r>
      <w:r w:rsidR="008C77B1">
        <w:t xml:space="preserve"> con 5855</w:t>
      </w:r>
      <w:r w:rsidR="00E67FF7">
        <w:t xml:space="preserve"> por millón y </w:t>
      </w:r>
      <w:r w:rsidR="00E67FF7" w:rsidRPr="00E67FF7">
        <w:rPr>
          <w:color w:val="4472C4" w:themeColor="accent5"/>
        </w:rPr>
        <w:t>El Salvador</w:t>
      </w:r>
      <w:r w:rsidR="008C77B1">
        <w:t xml:space="preserve"> con 5076</w:t>
      </w:r>
      <w:r w:rsidR="00E67FF7">
        <w:t xml:space="preserve"> por millón.</w:t>
      </w:r>
    </w:p>
    <w:p w:rsidR="00FA3EE5" w:rsidRDefault="00FA3EE5" w:rsidP="00877EC1">
      <w:pPr>
        <w:jc w:val="both"/>
      </w:pPr>
    </w:p>
    <w:p w:rsidR="00A94BF1" w:rsidRDefault="00A94BF1" w:rsidP="00877EC1">
      <w:pPr>
        <w:jc w:val="both"/>
      </w:pPr>
      <w:r>
        <w:t>En El Salvador se ha logrado aplanar</w:t>
      </w:r>
      <w:r w:rsidR="00C31F80">
        <w:t xml:space="preserve"> la curva</w:t>
      </w:r>
      <w:r w:rsidR="00E67FF7">
        <w:t xml:space="preserve"> de infectados y con la reapertura se está iniciando una segunda ola</w:t>
      </w:r>
      <w:r w:rsidR="005D4001">
        <w:t>, con 3172 casos en septiembre y 4028 casos en octubre (un 27.0% más en octubre que en septiembre)</w:t>
      </w:r>
      <w:r w:rsidR="00E27F88">
        <w:t>.</w:t>
      </w:r>
    </w:p>
    <w:p w:rsidR="00E27F88" w:rsidRDefault="00E27F88" w:rsidP="00877EC1">
      <w:pPr>
        <w:jc w:val="both"/>
      </w:pPr>
    </w:p>
    <w:p w:rsidR="00FA3EE5" w:rsidRDefault="00A94BF1" w:rsidP="00877EC1">
      <w:pPr>
        <w:jc w:val="both"/>
      </w:pPr>
      <w:r>
        <w:t xml:space="preserve">        El </w:t>
      </w:r>
      <w:proofErr w:type="spellStart"/>
      <w:r>
        <w:t>subregistro</w:t>
      </w:r>
      <w:proofErr w:type="spellEnd"/>
      <w:r>
        <w:t xml:space="preserve"> de infectados y fallecidos es generalizado en todos los países, por diferentes motivos, especialmente p</w:t>
      </w:r>
      <w:r w:rsidR="00D64144">
        <w:t xml:space="preserve">orque las pruebas sólo se </w:t>
      </w:r>
      <w:proofErr w:type="gramStart"/>
      <w:r w:rsidR="00D64144">
        <w:t>hacen</w:t>
      </w:r>
      <w:proofErr w:type="gramEnd"/>
      <w:r w:rsidR="004F31A2">
        <w:t xml:space="preserve"> a una muestra de la población;</w:t>
      </w:r>
      <w:r w:rsidR="00E67FF7">
        <w:t xml:space="preserve"> </w:t>
      </w:r>
      <w:r w:rsidR="004F31A2">
        <w:t xml:space="preserve">en la realidad, pueden haber hasta 10 veces más infectados que los detectados con diagnóstico </w:t>
      </w:r>
      <w:proofErr w:type="spellStart"/>
      <w:r w:rsidR="004F31A2">
        <w:t>Covid</w:t>
      </w:r>
      <w:proofErr w:type="spellEnd"/>
      <w:r w:rsidR="004F31A2">
        <w:t xml:space="preserve"> positivo.</w:t>
      </w:r>
    </w:p>
    <w:p w:rsidR="00D64144" w:rsidRDefault="00D64144" w:rsidP="00877EC1">
      <w:pPr>
        <w:jc w:val="both"/>
      </w:pPr>
    </w:p>
    <w:p w:rsidR="00D64144" w:rsidRDefault="00D64144" w:rsidP="00877EC1">
      <w:pPr>
        <w:jc w:val="both"/>
      </w:pPr>
      <w:r>
        <w:t xml:space="preserve">        La tasa de mortalidad de Costa Rica es 1.0%; la de Panamá,</w:t>
      </w:r>
      <w:r w:rsidR="00561905">
        <w:t xml:space="preserve"> 2,2% y la de El Salvador, 2,7%;</w:t>
      </w:r>
      <w:r>
        <w:t xml:space="preserve"> siendo las más bajas de Centroamérica, como resultado de la inversión en salud de Costa Rica y Panamá y de las medidas oportunas de El Salvador</w:t>
      </w:r>
      <w:r w:rsidR="00561905">
        <w:t>.</w:t>
      </w:r>
    </w:p>
    <w:p w:rsidR="00561905" w:rsidRDefault="00561905" w:rsidP="00877EC1">
      <w:pPr>
        <w:jc w:val="both"/>
      </w:pPr>
    </w:p>
    <w:p w:rsidR="00561905" w:rsidRDefault="00241DE2" w:rsidP="00877EC1">
      <w:pPr>
        <w:jc w:val="both"/>
      </w:pPr>
      <w:r>
        <w:t xml:space="preserve">        Al 26 de Octubre</w:t>
      </w:r>
      <w:r w:rsidR="00F173AD">
        <w:t xml:space="preserve"> del corriente año, e</w:t>
      </w:r>
      <w:r>
        <w:t>n El Salvador el 81.3</w:t>
      </w:r>
      <w:r w:rsidR="00561905">
        <w:t>% de infectados tie</w:t>
      </w:r>
      <w:r>
        <w:t>ne entre los 20 y 59 años; el 32.2</w:t>
      </w:r>
      <w:r w:rsidR="00561905">
        <w:t>% son asintomáticos con diagnóstico positivo.</w:t>
      </w:r>
    </w:p>
    <w:p w:rsidR="003C59E0" w:rsidRDefault="003C59E0" w:rsidP="00241DE2">
      <w:pPr>
        <w:jc w:val="center"/>
      </w:pPr>
    </w:p>
    <w:p w:rsidR="009877B6" w:rsidRDefault="00241DE2" w:rsidP="00241DE2">
      <w:pPr>
        <w:jc w:val="center"/>
      </w:pPr>
      <w:r>
        <w:t>4</w:t>
      </w:r>
    </w:p>
    <w:p w:rsidR="00F173AD" w:rsidRDefault="00F173AD"/>
    <w:p w:rsidR="00E27F88" w:rsidRDefault="00E27F88"/>
    <w:p w:rsidR="00E27F88" w:rsidRDefault="00E27F88"/>
    <w:p w:rsidR="00F173AD" w:rsidRDefault="00F173AD"/>
    <w:p w:rsidR="00E27F88" w:rsidRDefault="00E27F88"/>
    <w:p w:rsidR="001E6196" w:rsidRDefault="003E53E0">
      <w:r>
        <w:t xml:space="preserve">3.- </w:t>
      </w:r>
      <w:r w:rsidR="001E6196">
        <w:t>JUSTIFICACION</w:t>
      </w:r>
      <w:r w:rsidR="00903192">
        <w:t>ES</w:t>
      </w:r>
      <w:r w:rsidR="001E6196">
        <w:t>:</w:t>
      </w:r>
    </w:p>
    <w:p w:rsidR="0026320E" w:rsidRDefault="0026320E"/>
    <w:p w:rsidR="004F0B47" w:rsidRDefault="00903192">
      <w:r>
        <w:t>Justificación A:CITAS ESPECIALIZADAS</w:t>
      </w:r>
    </w:p>
    <w:p w:rsidR="004F0B47" w:rsidRDefault="004F0B47"/>
    <w:p w:rsidR="004F0B47" w:rsidRDefault="001E6196" w:rsidP="001E6196">
      <w:pPr>
        <w:jc w:val="both"/>
      </w:pPr>
      <w:r>
        <w:t>AHF, AIDS HEALTHCARE FOUNDATION,</w:t>
      </w:r>
      <w:r w:rsidR="00663F2F">
        <w:t xml:space="preserve"> llama con urgencia a los países latinoamericanos a tomar medidas y acciones unificadas para detener la pandemia de Covid-19 y sugiere lo siguiente:</w:t>
      </w:r>
    </w:p>
    <w:p w:rsidR="00663F2F" w:rsidRDefault="00663F2F"/>
    <w:p w:rsidR="0094774B" w:rsidRDefault="00663F2F" w:rsidP="004F0B47">
      <w:pPr>
        <w:jc w:val="both"/>
      </w:pPr>
      <w:r>
        <w:t xml:space="preserve">1.- </w:t>
      </w:r>
      <w:r w:rsidR="0094774B">
        <w:t>La reapertura económica en Latinoamérica, cuando los casos de coronavirus siguen al alza, es un riesgo; combinado con la falta de pruebas para diagnosticar, aislar y hacer seguimiento para cortar cadenas de transmisión, puede ser letal.</w:t>
      </w:r>
      <w:r w:rsidR="004F0B47">
        <w:t xml:space="preserve"> (1) </w:t>
      </w:r>
      <w:r w:rsidR="0094774B">
        <w:t>Observatorio Covid-19 de la Universidad de Miami.</w:t>
      </w:r>
    </w:p>
    <w:p w:rsidR="0094774B" w:rsidRDefault="0094774B" w:rsidP="004F0B47">
      <w:pPr>
        <w:jc w:val="both"/>
      </w:pPr>
    </w:p>
    <w:p w:rsidR="0094774B" w:rsidRDefault="0094774B" w:rsidP="004F0B47">
      <w:pPr>
        <w:jc w:val="both"/>
      </w:pPr>
      <w:r>
        <w:t>La OMS(2) ha definido criterios específicos para reanudar gradualmente las actividades económicas:</w:t>
      </w:r>
    </w:p>
    <w:p w:rsidR="0094774B" w:rsidRDefault="0094774B" w:rsidP="004F0B47">
      <w:pPr>
        <w:pStyle w:val="Prrafodelista"/>
        <w:numPr>
          <w:ilvl w:val="0"/>
          <w:numId w:val="2"/>
        </w:numPr>
        <w:jc w:val="both"/>
      </w:pPr>
      <w:r>
        <w:t>La transmisión del virus debe estar bajo control.</w:t>
      </w:r>
    </w:p>
    <w:p w:rsidR="0094774B" w:rsidRDefault="0094774B" w:rsidP="004F0B47">
      <w:pPr>
        <w:pStyle w:val="Prrafodelista"/>
        <w:numPr>
          <w:ilvl w:val="0"/>
          <w:numId w:val="2"/>
        </w:numPr>
        <w:jc w:val="both"/>
      </w:pPr>
      <w:r>
        <w:t>Los países deben detectar cada caso y rastrear cada contacto.</w:t>
      </w:r>
    </w:p>
    <w:p w:rsidR="0094774B" w:rsidRDefault="0094774B" w:rsidP="004F0B47">
      <w:pPr>
        <w:pStyle w:val="Prrafodelista"/>
        <w:numPr>
          <w:ilvl w:val="0"/>
          <w:numId w:val="2"/>
        </w:numPr>
        <w:jc w:val="both"/>
      </w:pPr>
      <w:r>
        <w:t>Medidas de prevención en lugares de trabajo, escuelas y lugares esenciales.</w:t>
      </w:r>
    </w:p>
    <w:p w:rsidR="0094774B" w:rsidRDefault="0094774B" w:rsidP="004F0B47">
      <w:pPr>
        <w:pStyle w:val="Prrafodelista"/>
        <w:numPr>
          <w:ilvl w:val="0"/>
          <w:numId w:val="2"/>
        </w:numPr>
        <w:jc w:val="both"/>
      </w:pPr>
      <w:r>
        <w:t>Controlar el riesgo de casos importados.</w:t>
      </w:r>
    </w:p>
    <w:p w:rsidR="0094774B" w:rsidRDefault="0094774B" w:rsidP="004F0B47">
      <w:pPr>
        <w:pStyle w:val="Prrafodelista"/>
        <w:numPr>
          <w:ilvl w:val="0"/>
          <w:numId w:val="2"/>
        </w:numPr>
        <w:jc w:val="both"/>
      </w:pPr>
      <w:r>
        <w:t>Comunicar claramente a la población las medidas a seguir.</w:t>
      </w:r>
    </w:p>
    <w:p w:rsidR="00E2627A" w:rsidRDefault="00E2627A" w:rsidP="004F0B47">
      <w:pPr>
        <w:jc w:val="both"/>
      </w:pPr>
    </w:p>
    <w:p w:rsidR="00E2627A" w:rsidRDefault="00E2627A" w:rsidP="004F0B47">
      <w:pPr>
        <w:jc w:val="both"/>
      </w:pPr>
      <w:r>
        <w:t xml:space="preserve">Según la OMS se debe mantener una vigilancia extrema al acercarse a la fase de </w:t>
      </w:r>
      <w:proofErr w:type="spellStart"/>
      <w:r>
        <w:t>desconfinamiento</w:t>
      </w:r>
      <w:proofErr w:type="spellEnd"/>
      <w:r>
        <w:t xml:space="preserve"> y esto sólo es posible si:</w:t>
      </w:r>
    </w:p>
    <w:p w:rsidR="00E2627A" w:rsidRDefault="00E2627A" w:rsidP="004F0B47">
      <w:pPr>
        <w:jc w:val="both"/>
      </w:pPr>
      <w:r>
        <w:t xml:space="preserve">  - La epidemia está bajo control</w:t>
      </w:r>
      <w:proofErr w:type="gramStart"/>
      <w:r>
        <w:t>?</w:t>
      </w:r>
      <w:proofErr w:type="gramEnd"/>
    </w:p>
    <w:p w:rsidR="00E2627A" w:rsidRDefault="00E2627A" w:rsidP="004F0B47">
      <w:pPr>
        <w:jc w:val="both"/>
      </w:pPr>
      <w:r>
        <w:t xml:space="preserve">  - Los sistemas de salud pueden hacer frente a rebrotes de la enfermedad</w:t>
      </w:r>
      <w:proofErr w:type="gramStart"/>
      <w:r>
        <w:t>?</w:t>
      </w:r>
      <w:proofErr w:type="gramEnd"/>
    </w:p>
    <w:p w:rsidR="00E2627A" w:rsidRDefault="00E2627A" w:rsidP="004F0B47">
      <w:pPr>
        <w:jc w:val="both"/>
      </w:pPr>
      <w:r>
        <w:t xml:space="preserve">  - Los sistemas de vigilancia son capaces de detectar</w:t>
      </w:r>
      <w:r w:rsidR="004F0B47">
        <w:t xml:space="preserve"> y gestionar los casos de contagio y sus contactos</w:t>
      </w:r>
      <w:proofErr w:type="gramStart"/>
      <w:r w:rsidR="004F0B47">
        <w:t>?</w:t>
      </w:r>
      <w:proofErr w:type="gramEnd"/>
    </w:p>
    <w:p w:rsidR="004F0B47" w:rsidRDefault="004F0B47" w:rsidP="004F0B47">
      <w:pPr>
        <w:pStyle w:val="Prrafodelista"/>
        <w:jc w:val="both"/>
      </w:pPr>
      <w:r>
        <w:t>(2) OMS, Organización Mundial de la Salud, Mayo 22, 2020.</w:t>
      </w:r>
    </w:p>
    <w:p w:rsidR="004F0B47" w:rsidRDefault="004F0B47" w:rsidP="004F0B47">
      <w:pPr>
        <w:jc w:val="both"/>
      </w:pPr>
    </w:p>
    <w:p w:rsidR="004F0B47" w:rsidRDefault="004F0B47" w:rsidP="004F0B47">
      <w:pPr>
        <w:jc w:val="both"/>
      </w:pPr>
      <w:r>
        <w:t xml:space="preserve">Los gobiernos del mundo no deben tener excusa para hacer </w:t>
      </w:r>
      <w:proofErr w:type="spellStart"/>
      <w:r>
        <w:t>desconfinamientos</w:t>
      </w:r>
      <w:proofErr w:type="spellEnd"/>
      <w:r>
        <w:t xml:space="preserve"> basados en evidencia científica: número de pruebas, lugares y grupos que pueden esparcir el virus, seguimiento de contactos y comunicación clara acerca de las medidas sanitarias. (3) </w:t>
      </w:r>
      <w:proofErr w:type="spellStart"/>
      <w:r>
        <w:t>Scholz</w:t>
      </w:r>
      <w:proofErr w:type="spellEnd"/>
      <w:r>
        <w:t xml:space="preserve">, 2020, </w:t>
      </w:r>
      <w:proofErr w:type="spellStart"/>
      <w:r>
        <w:t>TheEconomist</w:t>
      </w:r>
      <w:proofErr w:type="spellEnd"/>
      <w:r>
        <w:t>.</w:t>
      </w:r>
    </w:p>
    <w:p w:rsidR="004F0B47" w:rsidRDefault="004F0B47" w:rsidP="004F0B47">
      <w:pPr>
        <w:jc w:val="both"/>
      </w:pPr>
    </w:p>
    <w:p w:rsidR="00663F2F" w:rsidRDefault="00663F2F" w:rsidP="004F0B47">
      <w:pPr>
        <w:jc w:val="both"/>
      </w:pPr>
      <w:r>
        <w:t>2.- Implementar un plan de preparación y respuesta, para limitar la pérdida de vidas, ante nuevos brotes.</w:t>
      </w:r>
    </w:p>
    <w:p w:rsidR="00663F2F" w:rsidRDefault="00663F2F" w:rsidP="004F0B47">
      <w:pPr>
        <w:jc w:val="both"/>
      </w:pPr>
    </w:p>
    <w:p w:rsidR="00663F2F" w:rsidRDefault="00663F2F" w:rsidP="004F0B47">
      <w:pPr>
        <w:jc w:val="both"/>
      </w:pPr>
      <w:r>
        <w:t>3.- Contar con criterios y procedimientos coherentes y coordinados, que eviten la difusión de mensajes contradictorios a la población.</w:t>
      </w:r>
    </w:p>
    <w:p w:rsidR="00300E72" w:rsidRDefault="00300E72" w:rsidP="004F0B47">
      <w:pPr>
        <w:jc w:val="both"/>
      </w:pPr>
    </w:p>
    <w:p w:rsidR="00300E72" w:rsidRDefault="00300E72" w:rsidP="004F0B47">
      <w:pPr>
        <w:jc w:val="both"/>
      </w:pPr>
      <w:r>
        <w:t>4.- Ampliar el acceso a las pruebas (PCR) para diagnosticar casos activos y aislar sistemática y metódicamente a todos los casos detectados.</w:t>
      </w:r>
    </w:p>
    <w:p w:rsidR="00300E72" w:rsidRDefault="00435F07" w:rsidP="004F0B47">
      <w:pPr>
        <w:jc w:val="both"/>
        <w:rPr>
          <w:lang w:val="en-US"/>
        </w:rPr>
      </w:pPr>
      <w:r w:rsidRPr="00E27F88">
        <w:rPr>
          <w:color w:val="4472C4" w:themeColor="accent5"/>
        </w:rPr>
        <w:t>“</w:t>
      </w:r>
      <w:r w:rsidR="00300E72" w:rsidRPr="00E27F88">
        <w:rPr>
          <w:color w:val="4472C4" w:themeColor="accent5"/>
        </w:rPr>
        <w:t>Diagnosticar a una persona portadora de SARS-Cov-2 antes de que desarrolle síntomas, puede cortar la cadena de transmisión hasta 500 personas en un mes.”</w:t>
      </w:r>
      <w:r w:rsidR="00300E72">
        <w:t xml:space="preserve"> </w:t>
      </w:r>
      <w:r w:rsidR="00300E72" w:rsidRPr="00435F07">
        <w:rPr>
          <w:lang w:val="en-US"/>
        </w:rPr>
        <w:t>(4) Department of Genome Sciences and the Department of Epidemiology</w:t>
      </w:r>
      <w:r w:rsidRPr="00435F07">
        <w:rPr>
          <w:lang w:val="en-US"/>
        </w:rPr>
        <w:t xml:space="preserve"> at the University of Washington.</w:t>
      </w:r>
    </w:p>
    <w:p w:rsidR="00B9185C" w:rsidRDefault="00B9185C" w:rsidP="004F0B47">
      <w:pPr>
        <w:jc w:val="both"/>
        <w:rPr>
          <w:lang w:val="en-US"/>
        </w:rPr>
      </w:pPr>
    </w:p>
    <w:p w:rsidR="00B9185C" w:rsidRDefault="00B9185C" w:rsidP="004F0B47">
      <w:pPr>
        <w:jc w:val="both"/>
        <w:rPr>
          <w:lang w:val="en-US"/>
        </w:rPr>
      </w:pPr>
    </w:p>
    <w:p w:rsidR="00B9185C" w:rsidRDefault="00B9185C" w:rsidP="004F0B47">
      <w:pPr>
        <w:jc w:val="both"/>
        <w:rPr>
          <w:lang w:val="en-US"/>
        </w:rPr>
      </w:pPr>
    </w:p>
    <w:p w:rsidR="00B9185C" w:rsidRDefault="00B9185C" w:rsidP="004F0B47">
      <w:pPr>
        <w:jc w:val="both"/>
        <w:rPr>
          <w:lang w:val="en-US"/>
        </w:rPr>
      </w:pPr>
    </w:p>
    <w:p w:rsidR="00B9185C" w:rsidRDefault="00B9185C" w:rsidP="004F0B47">
      <w:pPr>
        <w:jc w:val="both"/>
        <w:rPr>
          <w:lang w:val="en-US"/>
        </w:rPr>
      </w:pPr>
    </w:p>
    <w:p w:rsidR="00B9185C" w:rsidRPr="009A120C" w:rsidRDefault="00B9185C" w:rsidP="00B9185C">
      <w:pPr>
        <w:jc w:val="center"/>
      </w:pPr>
      <w:r w:rsidRPr="009A120C">
        <w:t>5</w:t>
      </w:r>
    </w:p>
    <w:p w:rsidR="00B9185C" w:rsidRPr="009A120C" w:rsidRDefault="00B9185C" w:rsidP="004F0B47">
      <w:pPr>
        <w:jc w:val="both"/>
      </w:pPr>
    </w:p>
    <w:p w:rsidR="00B9185C" w:rsidRPr="009A120C" w:rsidRDefault="00B9185C" w:rsidP="004F0B47">
      <w:pPr>
        <w:jc w:val="both"/>
      </w:pPr>
    </w:p>
    <w:p w:rsidR="00300E72" w:rsidRPr="009A120C" w:rsidRDefault="00300E72" w:rsidP="004F0B47">
      <w:pPr>
        <w:jc w:val="both"/>
      </w:pPr>
    </w:p>
    <w:p w:rsidR="00435F07" w:rsidRDefault="00435F07" w:rsidP="004F0B47">
      <w:pPr>
        <w:jc w:val="both"/>
      </w:pPr>
      <w:r w:rsidRPr="00435F07">
        <w:t>5.- Mantener la trazabilidad de casos positivos para establecer contactos y aplicar medidas de aislamiento</w:t>
      </w:r>
      <w:r>
        <w:t>.</w:t>
      </w:r>
    </w:p>
    <w:p w:rsidR="00435F07" w:rsidRPr="00435F07" w:rsidRDefault="0093491F" w:rsidP="004F0B47">
      <w:pPr>
        <w:jc w:val="both"/>
      </w:pPr>
      <w:r>
        <w:t xml:space="preserve">En </w:t>
      </w:r>
      <w:r w:rsidR="00C017D6">
        <w:t xml:space="preserve">la región de América Latina y El Caribe…, México, Ecuador, Uruguay, Belice, Honduras, Costa Rica, </w:t>
      </w:r>
      <w:r w:rsidR="00C017D6" w:rsidRPr="0093491F">
        <w:rPr>
          <w:color w:val="FF0000"/>
        </w:rPr>
        <w:t>El Salvador</w:t>
      </w:r>
      <w:r w:rsidR="00C017D6">
        <w:t>,</w:t>
      </w:r>
      <w:r>
        <w:t xml:space="preserve"> Panamá, República Dominicana, Jamaica y Haití; </w:t>
      </w:r>
      <w:r w:rsidRPr="008A05E9">
        <w:rPr>
          <w:color w:val="4472C4" w:themeColor="accent5"/>
        </w:rPr>
        <w:t>NO han implementado un programa total de rastreos de casos, y sólo lo realizan parcialmente</w:t>
      </w:r>
      <w:r>
        <w:t xml:space="preserve">, … (5) Coronavirus </w:t>
      </w:r>
      <w:proofErr w:type="spellStart"/>
      <w:r>
        <w:t>Government</w:t>
      </w:r>
      <w:proofErr w:type="spellEnd"/>
      <w:r>
        <w:t xml:space="preserve"> Response </w:t>
      </w:r>
      <w:proofErr w:type="spellStart"/>
      <w:r>
        <w:t>Tracker</w:t>
      </w:r>
      <w:proofErr w:type="spellEnd"/>
      <w:r>
        <w:t xml:space="preserve">. </w:t>
      </w:r>
      <w:proofErr w:type="spellStart"/>
      <w:r>
        <w:t>University</w:t>
      </w:r>
      <w:proofErr w:type="spellEnd"/>
      <w:r>
        <w:t xml:space="preserve"> of Oxford.</w:t>
      </w:r>
    </w:p>
    <w:p w:rsidR="00300E72" w:rsidRPr="00435F07" w:rsidRDefault="00300E72" w:rsidP="004F0B47">
      <w:pPr>
        <w:jc w:val="both"/>
      </w:pPr>
    </w:p>
    <w:p w:rsidR="00300E72" w:rsidRPr="00435F07" w:rsidRDefault="0093491F" w:rsidP="004F0B47">
      <w:pPr>
        <w:jc w:val="both"/>
      </w:pPr>
      <w:r>
        <w:t>6.- Garantizar el acceso universal y gratuito a la atención médica para todas las personas, así como tratamiento y vacunas, una vez que la ciencia lo determine.</w:t>
      </w:r>
    </w:p>
    <w:p w:rsidR="004F0B47" w:rsidRDefault="004F0B47" w:rsidP="0093491F">
      <w:pPr>
        <w:jc w:val="both"/>
      </w:pPr>
    </w:p>
    <w:p w:rsidR="0093491F" w:rsidRDefault="0093491F" w:rsidP="0093491F">
      <w:pPr>
        <w:jc w:val="both"/>
      </w:pPr>
      <w:r>
        <w:t xml:space="preserve">7.- Promover y favorecer el uso correcto de </w:t>
      </w:r>
      <w:proofErr w:type="spellStart"/>
      <w:r>
        <w:t>cubrebocas</w:t>
      </w:r>
      <w:proofErr w:type="spellEnd"/>
      <w:r>
        <w:t xml:space="preserve"> para toda la población.</w:t>
      </w:r>
    </w:p>
    <w:p w:rsidR="005961BA" w:rsidRDefault="005961BA" w:rsidP="0093491F">
      <w:pPr>
        <w:jc w:val="both"/>
      </w:pPr>
    </w:p>
    <w:p w:rsidR="005961BA" w:rsidRDefault="005961BA" w:rsidP="0093491F">
      <w:pPr>
        <w:jc w:val="both"/>
      </w:pPr>
      <w:r>
        <w:t>8.- Comunicar a la población de manera clara y accesible, el cuidado personal que deben adoptar, dependiendo de su actividad, nivel de riesgo, exposición y comorbilidades.</w:t>
      </w:r>
    </w:p>
    <w:p w:rsidR="005961BA" w:rsidRDefault="005961BA" w:rsidP="0093491F">
      <w:pPr>
        <w:jc w:val="both"/>
      </w:pPr>
    </w:p>
    <w:p w:rsidR="005961BA" w:rsidRDefault="005961BA" w:rsidP="0093491F">
      <w:pPr>
        <w:jc w:val="both"/>
      </w:pPr>
      <w:r>
        <w:t>9.- Ante la crisis económica, proporcionar ayuda alimentaria a los más vulnerables.</w:t>
      </w:r>
    </w:p>
    <w:p w:rsidR="005961BA" w:rsidRDefault="005961BA" w:rsidP="0093491F">
      <w:pPr>
        <w:jc w:val="both"/>
      </w:pPr>
    </w:p>
    <w:p w:rsidR="005961BA" w:rsidRDefault="005961BA" w:rsidP="0093491F">
      <w:pPr>
        <w:jc w:val="both"/>
      </w:pPr>
      <w:r>
        <w:t>10.- Implementar medidas para preservar el progreso logrado en el control del VIH, tuberculosis, malaria, dengue, cólera y otras enfermedades infecciosas transmisibles.</w:t>
      </w:r>
    </w:p>
    <w:p w:rsidR="005961BA" w:rsidRDefault="005961BA" w:rsidP="0093491F">
      <w:pPr>
        <w:jc w:val="both"/>
      </w:pPr>
    </w:p>
    <w:p w:rsidR="005961BA" w:rsidRDefault="005961BA" w:rsidP="0093491F">
      <w:pPr>
        <w:jc w:val="both"/>
      </w:pPr>
      <w:r>
        <w:t>11.- Garantizar el acceso y la disponibilidad de equipos de protección personal para los trabajadores de la salud, capacitación adecuada en su uso</w:t>
      </w:r>
      <w:r w:rsidR="001E6196">
        <w:t xml:space="preserve"> y acceso a las pruebas de diagnóstico de </w:t>
      </w:r>
      <w:proofErr w:type="spellStart"/>
      <w:r w:rsidR="001E6196">
        <w:t>Covid</w:t>
      </w:r>
      <w:proofErr w:type="spellEnd"/>
      <w:r w:rsidR="001E6196">
        <w:t xml:space="preserve"> 19.</w:t>
      </w:r>
    </w:p>
    <w:p w:rsidR="001E6196" w:rsidRDefault="001E6196" w:rsidP="0093491F">
      <w:pPr>
        <w:jc w:val="both"/>
      </w:pPr>
    </w:p>
    <w:p w:rsidR="001E6196" w:rsidRPr="00435F07" w:rsidRDefault="001E6196" w:rsidP="0093491F">
      <w:pPr>
        <w:jc w:val="both"/>
      </w:pPr>
      <w:r>
        <w:t xml:space="preserve">12.- Promover la sensibilización de la sociedad para prevenir el estigma y la discriminación hacia los trabajadores de la salud, enfermos de </w:t>
      </w:r>
      <w:proofErr w:type="spellStart"/>
      <w:r>
        <w:t>Covid</w:t>
      </w:r>
      <w:proofErr w:type="spellEnd"/>
      <w:r>
        <w:t xml:space="preserve"> 19, sus familias y quienes se han recuperado.</w:t>
      </w:r>
    </w:p>
    <w:p w:rsidR="00E2627A" w:rsidRPr="00435F07" w:rsidRDefault="00E2627A" w:rsidP="00A4480F">
      <w:pPr>
        <w:jc w:val="both"/>
      </w:pPr>
    </w:p>
    <w:p w:rsidR="00D551A7" w:rsidRDefault="00D551A7" w:rsidP="004F0B47">
      <w:pPr>
        <w:jc w:val="both"/>
      </w:pPr>
    </w:p>
    <w:p w:rsidR="0026320E" w:rsidRDefault="0026320E" w:rsidP="004F0B47">
      <w:pPr>
        <w:jc w:val="both"/>
      </w:pPr>
      <w:r>
        <w:t xml:space="preserve">En nuestra realidad </w:t>
      </w:r>
      <w:r w:rsidR="005C5B56">
        <w:t xml:space="preserve">nacional y </w:t>
      </w:r>
      <w:r>
        <w:t xml:space="preserve">local, no hay un programa de descubrimiento, rastreo y seguimiento total de infectados; sino sólo parcialmente, de pacientes con diagnóstico positivo de </w:t>
      </w:r>
      <w:proofErr w:type="spellStart"/>
      <w:r>
        <w:t>Covid</w:t>
      </w:r>
      <w:proofErr w:type="spellEnd"/>
      <w:r>
        <w:t xml:space="preserve"> 19</w:t>
      </w:r>
      <w:r w:rsidR="00965BF0">
        <w:t xml:space="preserve">, </w:t>
      </w:r>
      <w:r w:rsidR="008A05E9">
        <w:t xml:space="preserve">que han pasado consulta médica. </w:t>
      </w:r>
      <w:r w:rsidR="00965BF0">
        <w:t xml:space="preserve">Hay personas infectadas que se resisten a pasar consulta, con la idea de que pueden tener síntomas de enfermedades similares, como </w:t>
      </w:r>
      <w:proofErr w:type="spellStart"/>
      <w:r w:rsidR="00965BF0">
        <w:t>arbovirosis</w:t>
      </w:r>
      <w:proofErr w:type="spellEnd"/>
      <w:r w:rsidR="00965BF0">
        <w:t>, y que al ir a los hospitales pueden ser contagiados de Coronavirus o de otras enfermedades</w:t>
      </w:r>
      <w:r w:rsidR="00536368">
        <w:t>.</w:t>
      </w:r>
    </w:p>
    <w:p w:rsidR="008A05E9" w:rsidRDefault="008A05E9" w:rsidP="004F0B47">
      <w:pPr>
        <w:jc w:val="both"/>
      </w:pPr>
    </w:p>
    <w:p w:rsidR="00536368" w:rsidRDefault="00536368" w:rsidP="004F0B47">
      <w:pPr>
        <w:jc w:val="both"/>
      </w:pPr>
      <w:r>
        <w:t>Hay testimonios de personas que manifiestan que en los hospitales “están matando a la gente”, por experiencias con familiares fallecidos que no han recibido una atención satisfactoria.</w:t>
      </w:r>
    </w:p>
    <w:p w:rsidR="008A05E9" w:rsidRDefault="008A05E9" w:rsidP="004F0B47">
      <w:pPr>
        <w:jc w:val="both"/>
      </w:pPr>
    </w:p>
    <w:p w:rsidR="00536368" w:rsidRDefault="00536368" w:rsidP="004F0B47">
      <w:pPr>
        <w:jc w:val="both"/>
      </w:pPr>
      <w:r>
        <w:t>Es del conocimiento general que alrededor del 80% de los infectados tienen síntomas leves y pueden recuperarse en cuarentena domiciliar; sin embargo</w:t>
      </w:r>
      <w:r w:rsidR="00A4480F">
        <w:t>,</w:t>
      </w:r>
      <w:r>
        <w:t xml:space="preserve"> ellos pueden contaminar </w:t>
      </w:r>
      <w:r w:rsidR="00A4480F">
        <w:t>a personas de su entorno, como es el caso de los asintomáticos sin diagnóstico, que desconocen que son portadores de la enfermedad.</w:t>
      </w:r>
    </w:p>
    <w:p w:rsidR="008A05E9" w:rsidRDefault="008A05E9" w:rsidP="004F0B47">
      <w:pPr>
        <w:jc w:val="both"/>
      </w:pPr>
    </w:p>
    <w:p w:rsidR="00A4480F" w:rsidRDefault="005C5B56" w:rsidP="004F0B47">
      <w:pPr>
        <w:jc w:val="both"/>
      </w:pPr>
      <w:r>
        <w:t xml:space="preserve">El MINSAL está saturado por coronavirus y ha tenido que postergar la prevención y control de otras enfermedades, y los cementerios municipales están colapsando por fallecidos con y sin protocolo de </w:t>
      </w:r>
      <w:proofErr w:type="spellStart"/>
      <w:r>
        <w:t>Covid</w:t>
      </w:r>
      <w:proofErr w:type="spellEnd"/>
      <w:r>
        <w:t>.</w:t>
      </w:r>
    </w:p>
    <w:p w:rsidR="005C5B56" w:rsidRDefault="005C5B56" w:rsidP="004F0B47">
      <w:pPr>
        <w:jc w:val="both"/>
      </w:pPr>
    </w:p>
    <w:p w:rsidR="00903192" w:rsidRDefault="00903192" w:rsidP="004F0B47">
      <w:pPr>
        <w:jc w:val="both"/>
      </w:pPr>
    </w:p>
    <w:p w:rsidR="00B9185C" w:rsidRDefault="00B9185C" w:rsidP="004F0B47">
      <w:pPr>
        <w:jc w:val="both"/>
      </w:pPr>
    </w:p>
    <w:p w:rsidR="00B9185C" w:rsidRDefault="00B9185C" w:rsidP="004F0B47">
      <w:pPr>
        <w:jc w:val="both"/>
      </w:pPr>
    </w:p>
    <w:p w:rsidR="00B9185C" w:rsidRDefault="008A05E9" w:rsidP="00272B7B">
      <w:pPr>
        <w:jc w:val="center"/>
      </w:pPr>
      <w:r>
        <w:t>6</w:t>
      </w:r>
    </w:p>
    <w:p w:rsidR="00B9185C" w:rsidRDefault="00B9185C" w:rsidP="004F0B47">
      <w:pPr>
        <w:jc w:val="both"/>
      </w:pPr>
    </w:p>
    <w:p w:rsidR="0026320E" w:rsidRDefault="00903192" w:rsidP="004F0B47">
      <w:pPr>
        <w:jc w:val="both"/>
      </w:pPr>
      <w:r>
        <w:t>Justificación B:</w:t>
      </w:r>
      <w:r w:rsidR="006A5C49">
        <w:t xml:space="preserve"> </w:t>
      </w:r>
      <w:r w:rsidR="004B32C0">
        <w:t>Estado de Emergencia</w:t>
      </w:r>
      <w:r w:rsidR="006A5C49">
        <w:t xml:space="preserve"> Nacional</w:t>
      </w:r>
      <w:r w:rsidR="004B32C0">
        <w:t xml:space="preserve"> y legislación aplicable para la prevención y control de la pandemia y carencia de disciplina ciudadana para adoptar medidas voluntarias.</w:t>
      </w:r>
    </w:p>
    <w:p w:rsidR="006A5C49" w:rsidRDefault="006A5C49" w:rsidP="004F0B47">
      <w:pPr>
        <w:jc w:val="both"/>
      </w:pPr>
    </w:p>
    <w:p w:rsidR="004B32C0" w:rsidRDefault="006A5C49" w:rsidP="004F0B47">
      <w:pPr>
        <w:jc w:val="both"/>
      </w:pPr>
      <w:r>
        <w:t xml:space="preserve">   Hubo</w:t>
      </w:r>
      <w:r w:rsidR="004B32C0">
        <w:t xml:space="preserve"> una reapertura total a p</w:t>
      </w:r>
      <w:r w:rsidR="00903192">
        <w:t>artir del próximo 24</w:t>
      </w:r>
      <w:r>
        <w:t xml:space="preserve"> de agosto y para evitar el incremento desmedido de casos y la mortalidad</w:t>
      </w:r>
      <w:r w:rsidR="00903192">
        <w:t xml:space="preserve">, la </w:t>
      </w:r>
      <w:r>
        <w:t xml:space="preserve">solución es </w:t>
      </w:r>
      <w:r w:rsidR="00903192">
        <w:t xml:space="preserve">que las MUNICIPALIDADES, con el liderazgo de las Unidades de Salud, tomen la responsabilidad de la prevención y el control de la pandemia, en cumplimiento del Código Municipal y de </w:t>
      </w:r>
      <w:r w:rsidR="0086553A">
        <w:t xml:space="preserve">las </w:t>
      </w:r>
      <w:r w:rsidR="00903192">
        <w:t>orden</w:t>
      </w:r>
      <w:r w:rsidR="00CC4345">
        <w:t>anzas actuales y nuevas que debe</w:t>
      </w:r>
      <w:r w:rsidR="00903192">
        <w:t>n emitirse con urgencia.</w:t>
      </w:r>
    </w:p>
    <w:p w:rsidR="004B32C0" w:rsidRDefault="004B32C0" w:rsidP="004F0B47">
      <w:pPr>
        <w:jc w:val="both"/>
      </w:pPr>
    </w:p>
    <w:p w:rsidR="004B32C0" w:rsidRDefault="004B32C0" w:rsidP="004F0B47">
      <w:pPr>
        <w:jc w:val="both"/>
      </w:pPr>
    </w:p>
    <w:p w:rsidR="0026320E" w:rsidRDefault="00903192" w:rsidP="004F0B47">
      <w:pPr>
        <w:jc w:val="both"/>
      </w:pPr>
      <w:r>
        <w:t xml:space="preserve">Justificación </w:t>
      </w:r>
      <w:r w:rsidR="0086553A">
        <w:t xml:space="preserve">C: </w:t>
      </w:r>
      <w:r w:rsidR="00321A8E">
        <w:t>Evitar que los ciudadanos se manifiesten exigiendo su derecho fundamental a la salud, con soluciones oportunas.</w:t>
      </w:r>
    </w:p>
    <w:p w:rsidR="00321A8E" w:rsidRDefault="00321A8E" w:rsidP="004F0B47">
      <w:pPr>
        <w:jc w:val="both"/>
      </w:pPr>
    </w:p>
    <w:p w:rsidR="002D7E7E" w:rsidRDefault="002D7E7E" w:rsidP="004F0B47">
      <w:pPr>
        <w:jc w:val="both"/>
      </w:pPr>
    </w:p>
    <w:p w:rsidR="002D7E7E" w:rsidRDefault="003C59E0" w:rsidP="004F0B47">
      <w:pPr>
        <w:jc w:val="both"/>
      </w:pPr>
      <w:r>
        <w:t xml:space="preserve">4.- </w:t>
      </w:r>
      <w:r w:rsidR="00DA07F4">
        <w:t>OBJETIVOS</w:t>
      </w:r>
    </w:p>
    <w:p w:rsidR="002D7E7E" w:rsidRDefault="002D7E7E" w:rsidP="004F0B47">
      <w:pPr>
        <w:jc w:val="both"/>
      </w:pPr>
    </w:p>
    <w:p w:rsidR="002D7E7E" w:rsidRDefault="002D7E7E" w:rsidP="004F0B47">
      <w:pPr>
        <w:jc w:val="both"/>
      </w:pPr>
    </w:p>
    <w:p w:rsidR="002D7E7E" w:rsidRDefault="003C59E0" w:rsidP="004F0B47">
      <w:pPr>
        <w:jc w:val="both"/>
      </w:pPr>
      <w:r>
        <w:t xml:space="preserve">4.1.- </w:t>
      </w:r>
      <w:r w:rsidR="002D7E7E">
        <w:t>GENERAL</w:t>
      </w:r>
      <w:r w:rsidR="00F07B55">
        <w:t>ES</w:t>
      </w:r>
      <w:r w:rsidR="002D7E7E">
        <w:t>:</w:t>
      </w:r>
    </w:p>
    <w:p w:rsidR="002D7E7E" w:rsidRDefault="002D7E7E" w:rsidP="004F0B47">
      <w:pPr>
        <w:jc w:val="both"/>
      </w:pPr>
    </w:p>
    <w:p w:rsidR="002D7E7E" w:rsidRDefault="002D7E7E" w:rsidP="001B5926">
      <w:pPr>
        <w:pStyle w:val="Prrafodelista"/>
        <w:numPr>
          <w:ilvl w:val="0"/>
          <w:numId w:val="4"/>
        </w:numPr>
        <w:jc w:val="both"/>
      </w:pPr>
      <w:r>
        <w:t xml:space="preserve">Apoyar al gobierno central en su lucha contra la expansión de la pandemia </w:t>
      </w:r>
      <w:proofErr w:type="spellStart"/>
      <w:r>
        <w:t>Covid</w:t>
      </w:r>
      <w:proofErr w:type="spellEnd"/>
      <w:r>
        <w:t xml:space="preserve"> 19, con medidas complementarias que garanticen la vida, la salud y el bienestar</w:t>
      </w:r>
      <w:r w:rsidR="0054109D">
        <w:t xml:space="preserve"> de los habitante</w:t>
      </w:r>
      <w:r>
        <w:t>s de San Luis La Herradura, Departamento de La Paz, con el liderazgo de la Unidad de Salud local y la colaboración ciudadana.</w:t>
      </w:r>
    </w:p>
    <w:p w:rsidR="002D7E7E" w:rsidRDefault="002D7E7E" w:rsidP="004F0B47">
      <w:pPr>
        <w:jc w:val="both"/>
      </w:pPr>
    </w:p>
    <w:p w:rsidR="001B5926" w:rsidRDefault="001B5926" w:rsidP="001B5926">
      <w:pPr>
        <w:pStyle w:val="Prrafodelista"/>
        <w:numPr>
          <w:ilvl w:val="0"/>
          <w:numId w:val="4"/>
        </w:numPr>
        <w:jc w:val="both"/>
      </w:pPr>
      <w:r>
        <w:t>Lograr una reapertura económica ordenada con el menor impacto en la salud ciudadana,</w:t>
      </w:r>
      <w:r w:rsidR="00F07B55">
        <w:t xml:space="preserve"> garantizando la asistencia humanitaria a los más afectados por la pandemia.</w:t>
      </w:r>
    </w:p>
    <w:p w:rsidR="001B5926" w:rsidRDefault="001B5926" w:rsidP="004F0B47">
      <w:pPr>
        <w:jc w:val="both"/>
      </w:pPr>
    </w:p>
    <w:p w:rsidR="002D7E7E" w:rsidRDefault="002D7E7E" w:rsidP="004F0B47">
      <w:pPr>
        <w:jc w:val="both"/>
      </w:pPr>
    </w:p>
    <w:p w:rsidR="002D7E7E" w:rsidRDefault="003C59E0" w:rsidP="004F0B47">
      <w:pPr>
        <w:jc w:val="both"/>
      </w:pPr>
      <w:r>
        <w:t xml:space="preserve">4.2.- </w:t>
      </w:r>
      <w:r w:rsidR="002D7E7E">
        <w:t>ESPECIFICOS:</w:t>
      </w:r>
    </w:p>
    <w:p w:rsidR="002D7E7E" w:rsidRDefault="002D7E7E" w:rsidP="004F0B47">
      <w:pPr>
        <w:jc w:val="both"/>
      </w:pPr>
    </w:p>
    <w:p w:rsidR="002D7E7E" w:rsidRDefault="00345E9E" w:rsidP="00345E9E">
      <w:pPr>
        <w:pStyle w:val="Prrafodelista"/>
        <w:numPr>
          <w:ilvl w:val="0"/>
          <w:numId w:val="3"/>
        </w:numPr>
        <w:jc w:val="both"/>
      </w:pPr>
      <w:r>
        <w:t>Visitar “casa por casa” ofreciendo consulta médica domiciliaria</w:t>
      </w:r>
      <w:r w:rsidR="0015577E">
        <w:t>, gestionando medicamentos y participando en su entrega.</w:t>
      </w:r>
    </w:p>
    <w:p w:rsidR="0015577E" w:rsidRDefault="0015577E" w:rsidP="00345E9E">
      <w:pPr>
        <w:pStyle w:val="Prrafodelista"/>
        <w:numPr>
          <w:ilvl w:val="0"/>
          <w:numId w:val="3"/>
        </w:numPr>
        <w:jc w:val="both"/>
      </w:pPr>
      <w:r>
        <w:t>Cortar la cadena de transmisión del coronavirus y atender cualquier enfermedad que sea requerida.</w:t>
      </w:r>
    </w:p>
    <w:p w:rsidR="0015577E" w:rsidRDefault="0015577E" w:rsidP="00345E9E">
      <w:pPr>
        <w:pStyle w:val="Prrafodelista"/>
        <w:numPr>
          <w:ilvl w:val="0"/>
          <w:numId w:val="3"/>
        </w:numPr>
        <w:jc w:val="both"/>
      </w:pPr>
      <w:r>
        <w:t>Reforzar el equipo de primera línea del MINSAL, con médicos y enfermeras que se desplacen por todo el territorio municipal, garantizando la atención médica universal y logrando la descongestión hospitalaria.</w:t>
      </w:r>
    </w:p>
    <w:p w:rsidR="0015577E" w:rsidRDefault="00325694" w:rsidP="00345E9E">
      <w:pPr>
        <w:pStyle w:val="Prrafodelista"/>
        <w:numPr>
          <w:ilvl w:val="0"/>
          <w:numId w:val="3"/>
        </w:numPr>
        <w:jc w:val="both"/>
      </w:pPr>
      <w:r>
        <w:t>Proporcionar transporte a los centros hospitalarios a los pacientes en estado crítico.</w:t>
      </w:r>
    </w:p>
    <w:p w:rsidR="00325694" w:rsidRDefault="00325694" w:rsidP="00345E9E">
      <w:pPr>
        <w:pStyle w:val="Prrafodelista"/>
        <w:numPr>
          <w:ilvl w:val="0"/>
          <w:numId w:val="3"/>
        </w:numPr>
        <w:jc w:val="both"/>
      </w:pPr>
      <w:r>
        <w:t>Identificar familias en pobreza extrema y llevarles ayuda alimentaria.</w:t>
      </w:r>
    </w:p>
    <w:p w:rsidR="00325694" w:rsidRDefault="00325694" w:rsidP="00345E9E">
      <w:pPr>
        <w:pStyle w:val="Prrafodelista"/>
        <w:numPr>
          <w:ilvl w:val="0"/>
          <w:numId w:val="3"/>
        </w:numPr>
        <w:jc w:val="both"/>
      </w:pPr>
      <w:r>
        <w:t xml:space="preserve">Contratar un equipo de “Guardianes de la Salud” que apoyen a los promotores de salud, </w:t>
      </w:r>
      <w:r w:rsidR="001442D3">
        <w:t>visitando todos los hogares y facilitando la ayuda oportuna en medicamentos y alimentación.</w:t>
      </w:r>
    </w:p>
    <w:p w:rsidR="00F07B55" w:rsidRDefault="00311FF4" w:rsidP="00345E9E">
      <w:pPr>
        <w:pStyle w:val="Prrafodelista"/>
        <w:numPr>
          <w:ilvl w:val="0"/>
          <w:numId w:val="3"/>
        </w:numPr>
        <w:jc w:val="both"/>
      </w:pPr>
      <w:r>
        <w:t xml:space="preserve">Dar a las familias de los fallecidos con protocolo </w:t>
      </w:r>
      <w:proofErr w:type="spellStart"/>
      <w:r>
        <w:t>Covid</w:t>
      </w:r>
      <w:proofErr w:type="spellEnd"/>
      <w:r>
        <w:t xml:space="preserve"> los ataúdes requeridos, ayuda para gastos funerarios y asignación de nichos sellados.</w:t>
      </w:r>
    </w:p>
    <w:p w:rsidR="00311FF4" w:rsidRDefault="00311FF4" w:rsidP="00345E9E">
      <w:pPr>
        <w:pStyle w:val="Prrafodelista"/>
        <w:numPr>
          <w:ilvl w:val="0"/>
          <w:numId w:val="3"/>
        </w:numPr>
        <w:jc w:val="both"/>
      </w:pPr>
      <w:r>
        <w:t>Comprar un terreno que cumpla los requisitos para operar como cementerio municipal, ante la saturación del cementerio actual.</w:t>
      </w:r>
    </w:p>
    <w:p w:rsidR="00B9185C" w:rsidRDefault="008D4187" w:rsidP="00B9185C">
      <w:pPr>
        <w:jc w:val="both"/>
      </w:pPr>
      <w:proofErr w:type="gramStart"/>
      <w:r>
        <w:t>l</w:t>
      </w:r>
      <w:proofErr w:type="gramEnd"/>
    </w:p>
    <w:p w:rsidR="00B9185C" w:rsidRDefault="00B9185C" w:rsidP="00B9185C">
      <w:pPr>
        <w:jc w:val="both"/>
      </w:pPr>
    </w:p>
    <w:p w:rsidR="00B9185C" w:rsidRDefault="00B9185C" w:rsidP="00B9185C">
      <w:pPr>
        <w:jc w:val="center"/>
      </w:pPr>
      <w:r>
        <w:t>7</w:t>
      </w:r>
    </w:p>
    <w:p w:rsidR="00B9185C" w:rsidRDefault="00B9185C" w:rsidP="00B9185C">
      <w:pPr>
        <w:jc w:val="both"/>
      </w:pPr>
    </w:p>
    <w:p w:rsidR="00B9185C" w:rsidRDefault="00B9185C" w:rsidP="00B9185C">
      <w:pPr>
        <w:jc w:val="both"/>
      </w:pPr>
    </w:p>
    <w:p w:rsidR="001442D3" w:rsidRDefault="0054109D" w:rsidP="00345E9E">
      <w:pPr>
        <w:pStyle w:val="Prrafodelista"/>
        <w:numPr>
          <w:ilvl w:val="0"/>
          <w:numId w:val="3"/>
        </w:numPr>
        <w:jc w:val="both"/>
      </w:pPr>
      <w:r>
        <w:t xml:space="preserve">Colaborar en proporcionar y aplicar vacunas </w:t>
      </w:r>
      <w:proofErr w:type="spellStart"/>
      <w:r>
        <w:t>anticoronavirus</w:t>
      </w:r>
      <w:proofErr w:type="spellEnd"/>
      <w:r>
        <w:t>, cuando esté</w:t>
      </w:r>
      <w:r w:rsidR="0039758A">
        <w:t>n</w:t>
      </w:r>
      <w:r>
        <w:t xml:space="preserve"> disponible</w:t>
      </w:r>
      <w:r w:rsidR="0039758A">
        <w:t>s</w:t>
      </w:r>
      <w:r>
        <w:t>, hasta cubrir el 100% del territorio, en el menor tiempo posible.</w:t>
      </w:r>
    </w:p>
    <w:p w:rsidR="0054109D" w:rsidRDefault="0054109D" w:rsidP="00345E9E">
      <w:pPr>
        <w:pStyle w:val="Prrafodelista"/>
        <w:numPr>
          <w:ilvl w:val="0"/>
          <w:numId w:val="3"/>
        </w:numPr>
        <w:jc w:val="both"/>
      </w:pPr>
      <w:r>
        <w:t>Reproducir y distribuir los afiches informativos y preventivos del MINSAL.</w:t>
      </w:r>
    </w:p>
    <w:p w:rsidR="00E82AD1" w:rsidRDefault="00E82AD1" w:rsidP="00345E9E">
      <w:pPr>
        <w:pStyle w:val="Prrafodelista"/>
        <w:numPr>
          <w:ilvl w:val="0"/>
          <w:numId w:val="3"/>
        </w:numPr>
        <w:jc w:val="both"/>
      </w:pPr>
      <w:r>
        <w:t>Mantener informado al Pueblo de las disposiciones de las autoridades centrales y locales, solicitando la colaboración de todos los ciudadanos.</w:t>
      </w:r>
    </w:p>
    <w:p w:rsidR="00E82AD1" w:rsidRDefault="003500AC" w:rsidP="00345E9E">
      <w:pPr>
        <w:pStyle w:val="Prrafodelista"/>
        <w:numPr>
          <w:ilvl w:val="0"/>
          <w:numId w:val="3"/>
        </w:numPr>
        <w:jc w:val="both"/>
      </w:pPr>
      <w:r>
        <w:t xml:space="preserve">Hacer una ordenanza </w:t>
      </w:r>
      <w:proofErr w:type="spellStart"/>
      <w:r>
        <w:t>contravencional</w:t>
      </w:r>
      <w:proofErr w:type="spellEnd"/>
      <w:r>
        <w:t xml:space="preserve"> anti </w:t>
      </w:r>
      <w:proofErr w:type="spellStart"/>
      <w:r>
        <w:t>covid</w:t>
      </w:r>
      <w:proofErr w:type="spellEnd"/>
      <w:r>
        <w:t xml:space="preserve"> 19, que permita regular el comportamiento ciudadano, sin vulnerar sus derechos constitucionales.</w:t>
      </w:r>
    </w:p>
    <w:p w:rsidR="003C59E0" w:rsidRDefault="003C59E0" w:rsidP="003500AC">
      <w:pPr>
        <w:jc w:val="both"/>
      </w:pPr>
    </w:p>
    <w:p w:rsidR="003C59E0" w:rsidRDefault="003C59E0" w:rsidP="003500AC">
      <w:pPr>
        <w:jc w:val="both"/>
      </w:pPr>
    </w:p>
    <w:p w:rsidR="00DA07F4" w:rsidRDefault="00DA07F4" w:rsidP="003500AC">
      <w:pPr>
        <w:jc w:val="both"/>
      </w:pPr>
    </w:p>
    <w:p w:rsidR="003500AC" w:rsidRDefault="003C59E0" w:rsidP="003500AC">
      <w:pPr>
        <w:jc w:val="both"/>
      </w:pPr>
      <w:r>
        <w:t xml:space="preserve">5.- </w:t>
      </w:r>
      <w:r w:rsidR="003500AC">
        <w:t>PLANIFICACIÓN DE ACTIVIDADES:</w:t>
      </w:r>
    </w:p>
    <w:p w:rsidR="003500AC" w:rsidRDefault="003500AC" w:rsidP="003500AC">
      <w:pPr>
        <w:jc w:val="both"/>
      </w:pPr>
      <w:r>
        <w:t xml:space="preserve"> </w:t>
      </w:r>
      <w:r w:rsidR="00B86B74">
        <w:t xml:space="preserve">             </w:t>
      </w:r>
      <w:r>
        <w:t xml:space="preserve">QUE           </w:t>
      </w:r>
      <w:r w:rsidR="00B86B74">
        <w:t xml:space="preserve">        </w:t>
      </w:r>
      <w:r>
        <w:t xml:space="preserve">      </w:t>
      </w:r>
      <w:r w:rsidR="00B86B74">
        <w:t xml:space="preserve">                  </w:t>
      </w:r>
      <w:r>
        <w:t xml:space="preserve">    QUIEN</w:t>
      </w:r>
      <w:r w:rsidR="00422759">
        <w:t>ES</w:t>
      </w:r>
      <w:r w:rsidR="00AA7F8F">
        <w:t xml:space="preserve">           </w:t>
      </w:r>
      <w:r w:rsidR="00B86B74">
        <w:t xml:space="preserve">              </w:t>
      </w:r>
      <w:r w:rsidR="00AA7F8F">
        <w:t xml:space="preserve">     </w:t>
      </w:r>
      <w:r>
        <w:t>CUANDO</w:t>
      </w:r>
    </w:p>
    <w:p w:rsidR="00311FF4" w:rsidRDefault="00311FF4" w:rsidP="003500AC">
      <w:pPr>
        <w:jc w:val="both"/>
      </w:pPr>
      <w:r>
        <w:t>A.- Acciones legales:</w:t>
      </w:r>
    </w:p>
    <w:p w:rsidR="003500AC" w:rsidRDefault="003500AC" w:rsidP="003500AC">
      <w:pPr>
        <w:pStyle w:val="Prrafodelista"/>
        <w:numPr>
          <w:ilvl w:val="0"/>
          <w:numId w:val="3"/>
        </w:numPr>
        <w:jc w:val="both"/>
      </w:pPr>
      <w:r>
        <w:t xml:space="preserve">Investigación </w:t>
      </w:r>
      <w:r w:rsidR="00467D59">
        <w:t xml:space="preserve">sobre evolución </w:t>
      </w:r>
      <w:r w:rsidR="00AA7F8F">
        <w:t xml:space="preserve">      Comisión técnica de P. C. </w:t>
      </w:r>
      <w:r w:rsidR="00D66E46">
        <w:t xml:space="preserve">      Actualización</w:t>
      </w:r>
    </w:p>
    <w:p w:rsidR="00467D59" w:rsidRDefault="00467D59" w:rsidP="00467D59">
      <w:pPr>
        <w:ind w:left="360"/>
        <w:jc w:val="both"/>
      </w:pPr>
      <w:proofErr w:type="gramStart"/>
      <w:r>
        <w:t>del</w:t>
      </w:r>
      <w:proofErr w:type="gramEnd"/>
      <w:r>
        <w:t xml:space="preserve"> co</w:t>
      </w:r>
      <w:r w:rsidR="00AA7F8F">
        <w:t>ronavirus a nivel internacional        Unidad Ambiental</w:t>
      </w:r>
      <w:r w:rsidR="00D66E46">
        <w:t xml:space="preserve">   </w:t>
      </w:r>
      <w:r w:rsidR="00AA7F8F">
        <w:t xml:space="preserve">         </w:t>
      </w:r>
      <w:r w:rsidR="00854F01">
        <w:t xml:space="preserve">    hasta </w:t>
      </w:r>
      <w:proofErr w:type="spellStart"/>
      <w:r w:rsidR="00854F01">
        <w:t>Oct</w:t>
      </w:r>
      <w:proofErr w:type="spellEnd"/>
      <w:r w:rsidR="00854F01">
        <w:t xml:space="preserve"> 27</w:t>
      </w:r>
      <w:r w:rsidR="00D66E46">
        <w:t xml:space="preserve"> </w:t>
      </w:r>
    </w:p>
    <w:p w:rsidR="00467D59" w:rsidRDefault="00467D59" w:rsidP="00467D59">
      <w:pPr>
        <w:ind w:left="360"/>
        <w:jc w:val="both"/>
      </w:pPr>
      <w:proofErr w:type="gramStart"/>
      <w:r>
        <w:t>regional</w:t>
      </w:r>
      <w:proofErr w:type="gramEnd"/>
      <w:r>
        <w:t>, nacional y local.</w:t>
      </w:r>
      <w:r w:rsidR="00AA7F8F">
        <w:t xml:space="preserve">                                     </w:t>
      </w:r>
      <w:r w:rsidR="00D66E46">
        <w:t>Municipal</w:t>
      </w:r>
    </w:p>
    <w:p w:rsidR="00467D59" w:rsidRDefault="00467D59" w:rsidP="00467D59">
      <w:pPr>
        <w:ind w:left="360"/>
        <w:jc w:val="both"/>
      </w:pPr>
    </w:p>
    <w:p w:rsidR="00467D59" w:rsidRDefault="00467D59" w:rsidP="00467D59">
      <w:pPr>
        <w:pStyle w:val="Prrafodelista"/>
        <w:numPr>
          <w:ilvl w:val="0"/>
          <w:numId w:val="3"/>
        </w:numPr>
        <w:jc w:val="both"/>
      </w:pPr>
      <w:r>
        <w:t xml:space="preserve">Investigación de </w:t>
      </w:r>
      <w:proofErr w:type="spellStart"/>
      <w:r>
        <w:t>recomendacio</w:t>
      </w:r>
      <w:proofErr w:type="spellEnd"/>
      <w:r>
        <w:t>-</w:t>
      </w:r>
      <w:r w:rsidR="00D66E46">
        <w:t xml:space="preserve">      Comisión téc</w:t>
      </w:r>
      <w:r w:rsidR="00854F01">
        <w:t xml:space="preserve">nica de </w:t>
      </w:r>
      <w:proofErr w:type="spellStart"/>
      <w:r w:rsidR="00854F01">
        <w:t>Protec</w:t>
      </w:r>
      <w:proofErr w:type="spellEnd"/>
      <w:r w:rsidR="00854F01">
        <w:t xml:space="preserve">-         </w:t>
      </w:r>
      <w:proofErr w:type="spellStart"/>
      <w:r w:rsidR="00854F01">
        <w:t>Oct</w:t>
      </w:r>
      <w:proofErr w:type="spellEnd"/>
      <w:r w:rsidR="00854F01">
        <w:t xml:space="preserve"> 02</w:t>
      </w:r>
      <w:r w:rsidR="00D66E46">
        <w:t xml:space="preserve">     </w:t>
      </w:r>
    </w:p>
    <w:p w:rsidR="00467D59" w:rsidRDefault="00467D59" w:rsidP="00467D59">
      <w:pPr>
        <w:ind w:left="360"/>
        <w:jc w:val="both"/>
      </w:pPr>
      <w:proofErr w:type="spellStart"/>
      <w:proofErr w:type="gramStart"/>
      <w:r>
        <w:t>nes</w:t>
      </w:r>
      <w:proofErr w:type="spellEnd"/>
      <w:proofErr w:type="gramEnd"/>
      <w:r>
        <w:t xml:space="preserve"> de OMS y de especialistas en</w:t>
      </w:r>
      <w:r w:rsidR="00AA7F8F">
        <w:t xml:space="preserve">        </w:t>
      </w:r>
      <w:proofErr w:type="spellStart"/>
      <w:r w:rsidR="00D66E46">
        <w:t>ción</w:t>
      </w:r>
      <w:proofErr w:type="spellEnd"/>
      <w:r w:rsidR="00D66E46">
        <w:t xml:space="preserve"> civil y Unidad Am -</w:t>
      </w:r>
    </w:p>
    <w:p w:rsidR="00467D59" w:rsidRDefault="00467D59" w:rsidP="00467D59">
      <w:pPr>
        <w:ind w:left="360"/>
        <w:jc w:val="both"/>
      </w:pPr>
      <w:proofErr w:type="gramStart"/>
      <w:r>
        <w:t>enfermedades</w:t>
      </w:r>
      <w:proofErr w:type="gramEnd"/>
      <w:r>
        <w:t xml:space="preserve"> infecciosas y </w:t>
      </w:r>
      <w:proofErr w:type="spellStart"/>
      <w:r>
        <w:t>emer</w:t>
      </w:r>
      <w:proofErr w:type="spellEnd"/>
      <w:r>
        <w:t>-</w:t>
      </w:r>
      <w:r w:rsidR="00AA7F8F">
        <w:t xml:space="preserve">       </w:t>
      </w:r>
      <w:proofErr w:type="spellStart"/>
      <w:r w:rsidR="00D66E46">
        <w:t>biental</w:t>
      </w:r>
      <w:proofErr w:type="spellEnd"/>
      <w:r w:rsidR="00D66E46">
        <w:t xml:space="preserve"> Municipal</w:t>
      </w:r>
    </w:p>
    <w:p w:rsidR="00467D59" w:rsidRDefault="00467D59" w:rsidP="00467D59">
      <w:pPr>
        <w:ind w:left="360"/>
        <w:jc w:val="both"/>
      </w:pPr>
      <w:proofErr w:type="gramStart"/>
      <w:r>
        <w:t>gentes</w:t>
      </w:r>
      <w:proofErr w:type="gramEnd"/>
      <w:r>
        <w:t>.</w:t>
      </w:r>
    </w:p>
    <w:p w:rsidR="00467D59" w:rsidRDefault="00467D59" w:rsidP="00467D59">
      <w:pPr>
        <w:ind w:left="360"/>
        <w:jc w:val="both"/>
      </w:pPr>
    </w:p>
    <w:p w:rsidR="00467D59" w:rsidRDefault="00467D59" w:rsidP="00467D59">
      <w:pPr>
        <w:pStyle w:val="Prrafodelista"/>
        <w:numPr>
          <w:ilvl w:val="0"/>
          <w:numId w:val="3"/>
        </w:numPr>
        <w:jc w:val="both"/>
      </w:pPr>
      <w:r>
        <w:t>Reuniones con autoridades lo-</w:t>
      </w:r>
      <w:r w:rsidR="00D66E46">
        <w:t xml:space="preserve">         Comisi</w:t>
      </w:r>
      <w:r w:rsidR="00854F01">
        <w:t xml:space="preserve">ón Municipal de Pro-          </w:t>
      </w:r>
      <w:proofErr w:type="spellStart"/>
      <w:r w:rsidR="00854F01">
        <w:t>Oct</w:t>
      </w:r>
      <w:proofErr w:type="spellEnd"/>
      <w:r w:rsidR="00854F01">
        <w:t xml:space="preserve"> 16 </w:t>
      </w:r>
    </w:p>
    <w:p w:rsidR="00467D59" w:rsidRDefault="00467D59" w:rsidP="00467D59">
      <w:pPr>
        <w:ind w:left="360"/>
        <w:jc w:val="both"/>
      </w:pPr>
      <w:proofErr w:type="gramStart"/>
      <w:r>
        <w:t>cales</w:t>
      </w:r>
      <w:proofErr w:type="gramEnd"/>
      <w:r>
        <w:t>.</w:t>
      </w:r>
      <w:r w:rsidR="00AA7F8F">
        <w:t xml:space="preserve">                                                        </w:t>
      </w:r>
      <w:proofErr w:type="spellStart"/>
      <w:proofErr w:type="gramStart"/>
      <w:r w:rsidR="00D66E46">
        <w:t>tección</w:t>
      </w:r>
      <w:proofErr w:type="spellEnd"/>
      <w:proofErr w:type="gramEnd"/>
      <w:r w:rsidR="00D66E46">
        <w:t xml:space="preserve"> Civil</w:t>
      </w:r>
    </w:p>
    <w:p w:rsidR="00467D59" w:rsidRDefault="00467D59" w:rsidP="00467D59">
      <w:pPr>
        <w:ind w:left="360"/>
        <w:jc w:val="both"/>
      </w:pPr>
    </w:p>
    <w:p w:rsidR="00467D59" w:rsidRDefault="00467D59" w:rsidP="00467D59">
      <w:pPr>
        <w:pStyle w:val="Prrafodelista"/>
        <w:numPr>
          <w:ilvl w:val="0"/>
          <w:numId w:val="3"/>
        </w:numPr>
        <w:jc w:val="both"/>
      </w:pPr>
      <w:r>
        <w:t>Formulación del Plan Municipal</w:t>
      </w:r>
      <w:r w:rsidR="00AA7F8F">
        <w:t xml:space="preserve">        Ing. Germán Castellanos     </w:t>
      </w:r>
      <w:r w:rsidR="00854F01">
        <w:t xml:space="preserve">         </w:t>
      </w:r>
      <w:proofErr w:type="spellStart"/>
      <w:r w:rsidR="00854F01">
        <w:t>Oct</w:t>
      </w:r>
      <w:proofErr w:type="spellEnd"/>
      <w:r w:rsidR="00854F01">
        <w:t xml:space="preserve"> 2</w:t>
      </w:r>
      <w:r w:rsidR="00D66E46">
        <w:t>6</w:t>
      </w:r>
    </w:p>
    <w:p w:rsidR="00467D59" w:rsidRDefault="00854F01" w:rsidP="00467D59">
      <w:pPr>
        <w:ind w:left="360"/>
        <w:jc w:val="both"/>
      </w:pPr>
      <w:proofErr w:type="spellStart"/>
      <w:r>
        <w:t>Antirebrote</w:t>
      </w:r>
      <w:proofErr w:type="spellEnd"/>
      <w:r>
        <w:t xml:space="preserve"> de </w:t>
      </w:r>
      <w:proofErr w:type="spellStart"/>
      <w:r>
        <w:t>Covid</w:t>
      </w:r>
      <w:proofErr w:type="spellEnd"/>
      <w:r>
        <w:t xml:space="preserve"> 19</w:t>
      </w:r>
      <w:r w:rsidR="00467D59">
        <w:t>.</w:t>
      </w:r>
    </w:p>
    <w:p w:rsidR="00467D59" w:rsidRDefault="00467D59" w:rsidP="00467D59">
      <w:pPr>
        <w:ind w:left="360"/>
        <w:jc w:val="both"/>
      </w:pPr>
    </w:p>
    <w:p w:rsidR="00467D59" w:rsidRDefault="00CA2C6E" w:rsidP="00467D59">
      <w:pPr>
        <w:pStyle w:val="Prrafodelista"/>
        <w:numPr>
          <w:ilvl w:val="0"/>
          <w:numId w:val="3"/>
        </w:numPr>
        <w:jc w:val="both"/>
      </w:pPr>
      <w:r>
        <w:t xml:space="preserve">Presentación, aprobación y/o </w:t>
      </w:r>
      <w:r w:rsidR="00AA7F8F">
        <w:t xml:space="preserve">          </w:t>
      </w:r>
      <w:r w:rsidR="00CF3F7B">
        <w:t>Conc</w:t>
      </w:r>
      <w:r w:rsidR="00D66E46">
        <w:t xml:space="preserve">ejo Municipal       </w:t>
      </w:r>
      <w:r w:rsidR="00854F01">
        <w:t xml:space="preserve">                 </w:t>
      </w:r>
      <w:proofErr w:type="spellStart"/>
      <w:r w:rsidR="00854F01">
        <w:t>Oct</w:t>
      </w:r>
      <w:proofErr w:type="spellEnd"/>
      <w:r w:rsidR="00854F01">
        <w:t xml:space="preserve"> 28</w:t>
      </w:r>
      <w:r w:rsidR="00D66E46">
        <w:t xml:space="preserve">  </w:t>
      </w:r>
    </w:p>
    <w:p w:rsidR="00422759" w:rsidRDefault="00CA2C6E" w:rsidP="00422759">
      <w:pPr>
        <w:jc w:val="both"/>
      </w:pPr>
      <w:proofErr w:type="gramStart"/>
      <w:r>
        <w:t>ajustes</w:t>
      </w:r>
      <w:proofErr w:type="gramEnd"/>
      <w:r>
        <w:t xml:space="preserve"> al Plan</w:t>
      </w:r>
    </w:p>
    <w:p w:rsidR="00F173AD" w:rsidRDefault="00F173AD" w:rsidP="00422759">
      <w:pPr>
        <w:jc w:val="both"/>
      </w:pPr>
    </w:p>
    <w:p w:rsidR="00F173AD" w:rsidRDefault="00F173AD" w:rsidP="00F173AD">
      <w:pPr>
        <w:pStyle w:val="Prrafodelista"/>
        <w:numPr>
          <w:ilvl w:val="0"/>
          <w:numId w:val="3"/>
        </w:numPr>
        <w:jc w:val="both"/>
      </w:pPr>
      <w:r>
        <w:t xml:space="preserve">Actualización y/o creación de            </w:t>
      </w:r>
      <w:r w:rsidR="00CF3F7B">
        <w:t>Conc</w:t>
      </w:r>
      <w:r>
        <w:t>ejo Munici</w:t>
      </w:r>
      <w:r w:rsidR="00854F01">
        <w:t xml:space="preserve">pal                        </w:t>
      </w:r>
      <w:proofErr w:type="spellStart"/>
      <w:r w:rsidR="00854F01">
        <w:t>Oct</w:t>
      </w:r>
      <w:proofErr w:type="spellEnd"/>
      <w:r>
        <w:t xml:space="preserve"> 29</w:t>
      </w:r>
    </w:p>
    <w:p w:rsidR="00F173AD" w:rsidRDefault="00F173AD" w:rsidP="00F173AD">
      <w:pPr>
        <w:pStyle w:val="Prrafodelista"/>
        <w:jc w:val="both"/>
      </w:pPr>
      <w:proofErr w:type="gramStart"/>
      <w:r>
        <w:t>ordenanzas</w:t>
      </w:r>
      <w:proofErr w:type="gramEnd"/>
      <w:r>
        <w:t xml:space="preserve"> contravencionales</w:t>
      </w:r>
    </w:p>
    <w:p w:rsidR="00CA2C6E" w:rsidRDefault="00CA2C6E" w:rsidP="00422759">
      <w:pPr>
        <w:jc w:val="both"/>
      </w:pPr>
    </w:p>
    <w:p w:rsidR="00CA2C6E" w:rsidRDefault="00CA2C6E" w:rsidP="00422759">
      <w:pPr>
        <w:jc w:val="both"/>
      </w:pPr>
    </w:p>
    <w:p w:rsidR="00311FF4" w:rsidRDefault="00311FF4" w:rsidP="00311FF4">
      <w:pPr>
        <w:jc w:val="both"/>
      </w:pPr>
      <w:r>
        <w:t>B.- Acciones específicas:</w:t>
      </w:r>
    </w:p>
    <w:p w:rsidR="00311FF4" w:rsidRDefault="00795BFE" w:rsidP="00311FF4">
      <w:pPr>
        <w:pStyle w:val="Prrafodelista"/>
        <w:numPr>
          <w:ilvl w:val="0"/>
          <w:numId w:val="3"/>
        </w:numPr>
        <w:jc w:val="both"/>
      </w:pPr>
      <w:r>
        <w:t xml:space="preserve">Contratación de personal </w:t>
      </w:r>
      <w:proofErr w:type="spellStart"/>
      <w:r>
        <w:t>even</w:t>
      </w:r>
      <w:proofErr w:type="spellEnd"/>
      <w:r>
        <w:t xml:space="preserve">-         </w:t>
      </w:r>
      <w:r w:rsidR="00CF3F7B">
        <w:t>Conc</w:t>
      </w:r>
      <w:r>
        <w:t xml:space="preserve">ejo Municipal                      Antes de </w:t>
      </w:r>
    </w:p>
    <w:p w:rsidR="00795BFE" w:rsidRDefault="00C27B05" w:rsidP="00795BFE">
      <w:pPr>
        <w:ind w:left="360"/>
        <w:jc w:val="both"/>
      </w:pPr>
      <w:proofErr w:type="spellStart"/>
      <w:proofErr w:type="gramStart"/>
      <w:r>
        <w:t>tual</w:t>
      </w:r>
      <w:proofErr w:type="spellEnd"/>
      <w:proofErr w:type="gramEnd"/>
      <w:r>
        <w:t xml:space="preserve"> por 75</w:t>
      </w:r>
      <w:r w:rsidR="00795BFE">
        <w:t xml:space="preserve"> días, de </w:t>
      </w:r>
      <w:proofErr w:type="spellStart"/>
      <w:r w:rsidR="00795BFE">
        <w:t>Oct</w:t>
      </w:r>
      <w:proofErr w:type="spellEnd"/>
      <w:r w:rsidR="00795BFE">
        <w:t xml:space="preserve"> a </w:t>
      </w:r>
      <w:proofErr w:type="spellStart"/>
      <w:r w:rsidR="00795BFE">
        <w:t>Dic</w:t>
      </w:r>
      <w:proofErr w:type="spellEnd"/>
      <w:r w:rsidR="00795BFE">
        <w:t xml:space="preserve"> 2020                                  </w:t>
      </w:r>
      <w:r w:rsidR="00854F01">
        <w:t xml:space="preserve">                           </w:t>
      </w:r>
      <w:proofErr w:type="spellStart"/>
      <w:r w:rsidR="00854F01">
        <w:t>Oct</w:t>
      </w:r>
      <w:proofErr w:type="spellEnd"/>
      <w:r w:rsidR="00795BFE">
        <w:t xml:space="preserve"> 30</w:t>
      </w:r>
    </w:p>
    <w:p w:rsidR="00467D59" w:rsidRDefault="00467D59" w:rsidP="00467D59">
      <w:pPr>
        <w:pStyle w:val="Prrafodelista"/>
        <w:jc w:val="both"/>
      </w:pPr>
    </w:p>
    <w:p w:rsidR="00601FFC" w:rsidRDefault="00795BFE" w:rsidP="00601FFC">
      <w:pPr>
        <w:pStyle w:val="Prrafodelista"/>
        <w:numPr>
          <w:ilvl w:val="0"/>
          <w:numId w:val="3"/>
        </w:numPr>
        <w:jc w:val="both"/>
      </w:pPr>
      <w:r>
        <w:t xml:space="preserve">Compra de insumos médicos y                   UACI                                  </w:t>
      </w:r>
      <w:proofErr w:type="spellStart"/>
      <w:r w:rsidR="00854F01">
        <w:t>Agost</w:t>
      </w:r>
      <w:proofErr w:type="spellEnd"/>
      <w:r w:rsidR="00854F01">
        <w:t xml:space="preserve"> 30</w:t>
      </w:r>
      <w:r w:rsidR="00601FFC">
        <w:t xml:space="preserve"> </w:t>
      </w:r>
    </w:p>
    <w:p w:rsidR="00795BFE" w:rsidRDefault="00795BFE" w:rsidP="00601FFC">
      <w:pPr>
        <w:pStyle w:val="Prrafodelista"/>
        <w:jc w:val="both"/>
      </w:pPr>
      <w:proofErr w:type="gramStart"/>
      <w:r>
        <w:t>alimentos</w:t>
      </w:r>
      <w:proofErr w:type="gramEnd"/>
      <w:r w:rsidR="00601FFC">
        <w:t>.</w:t>
      </w:r>
    </w:p>
    <w:p w:rsidR="005B3A87" w:rsidRDefault="005B3A87" w:rsidP="00601FFC">
      <w:pPr>
        <w:pStyle w:val="Prrafodelista"/>
        <w:jc w:val="both"/>
      </w:pPr>
    </w:p>
    <w:p w:rsidR="005B3A87" w:rsidRDefault="005B3A87" w:rsidP="005B3A87">
      <w:pPr>
        <w:pStyle w:val="Prrafodelista"/>
        <w:numPr>
          <w:ilvl w:val="0"/>
          <w:numId w:val="3"/>
        </w:numPr>
        <w:jc w:val="both"/>
      </w:pPr>
      <w:r>
        <w:t xml:space="preserve">Crear Comisión Especial del Con-        </w:t>
      </w:r>
      <w:r w:rsidR="00CF3F7B">
        <w:t>Conc</w:t>
      </w:r>
      <w:r>
        <w:t>ejo Municipal                    ASAP</w:t>
      </w:r>
    </w:p>
    <w:p w:rsidR="005B3A87" w:rsidRDefault="00854F01" w:rsidP="005B3A87">
      <w:pPr>
        <w:pStyle w:val="Prrafodelista"/>
        <w:jc w:val="both"/>
      </w:pPr>
      <w:proofErr w:type="gramStart"/>
      <w:r>
        <w:t>c</w:t>
      </w:r>
      <w:r w:rsidR="005B3A87">
        <w:t>ejo</w:t>
      </w:r>
      <w:proofErr w:type="gramEnd"/>
      <w:r w:rsidR="005B3A87">
        <w:t xml:space="preserve"> Municipal para el manejo </w:t>
      </w:r>
      <w:proofErr w:type="spellStart"/>
      <w:r w:rsidR="005B3A87">
        <w:t>ade</w:t>
      </w:r>
      <w:proofErr w:type="spellEnd"/>
      <w:r w:rsidR="005B3A87">
        <w:t>-</w:t>
      </w:r>
    </w:p>
    <w:p w:rsidR="005B3A87" w:rsidRDefault="005B3A87" w:rsidP="005B3A87">
      <w:pPr>
        <w:pStyle w:val="Prrafodelista"/>
        <w:jc w:val="both"/>
      </w:pPr>
      <w:proofErr w:type="spellStart"/>
      <w:proofErr w:type="gramStart"/>
      <w:r>
        <w:t>cuado</w:t>
      </w:r>
      <w:proofErr w:type="spellEnd"/>
      <w:proofErr w:type="gramEnd"/>
      <w:r>
        <w:t xml:space="preserve"> de la pandemia</w:t>
      </w:r>
      <w:r w:rsidR="001444C2">
        <w:t>.</w:t>
      </w:r>
    </w:p>
    <w:p w:rsidR="000B633F" w:rsidRDefault="000B633F" w:rsidP="00601FFC">
      <w:pPr>
        <w:pStyle w:val="Prrafodelista"/>
        <w:jc w:val="both"/>
      </w:pPr>
    </w:p>
    <w:p w:rsidR="00854F01" w:rsidRDefault="00854F01" w:rsidP="00B9185C">
      <w:pPr>
        <w:ind w:left="720"/>
        <w:jc w:val="center"/>
      </w:pPr>
    </w:p>
    <w:p w:rsidR="00854F01" w:rsidRDefault="00854F01" w:rsidP="00B9185C">
      <w:pPr>
        <w:ind w:left="720"/>
        <w:jc w:val="center"/>
      </w:pPr>
    </w:p>
    <w:p w:rsidR="00854F01" w:rsidRDefault="00854F01" w:rsidP="00B9185C">
      <w:pPr>
        <w:ind w:left="720"/>
        <w:jc w:val="center"/>
      </w:pPr>
    </w:p>
    <w:p w:rsidR="00854F01" w:rsidRDefault="00854F01" w:rsidP="00B9185C">
      <w:pPr>
        <w:ind w:left="720"/>
        <w:jc w:val="center"/>
      </w:pPr>
    </w:p>
    <w:p w:rsidR="00B9185C" w:rsidRDefault="00B9185C" w:rsidP="00B9185C">
      <w:pPr>
        <w:ind w:left="720"/>
        <w:jc w:val="center"/>
      </w:pPr>
      <w:r>
        <w:t>8</w:t>
      </w:r>
    </w:p>
    <w:p w:rsidR="00B9185C" w:rsidRDefault="00B9185C" w:rsidP="000B633F">
      <w:pPr>
        <w:ind w:left="720"/>
        <w:jc w:val="both"/>
      </w:pPr>
    </w:p>
    <w:p w:rsidR="00B9185C" w:rsidRDefault="00B9185C" w:rsidP="000B633F">
      <w:pPr>
        <w:ind w:left="720"/>
        <w:jc w:val="both"/>
      </w:pPr>
    </w:p>
    <w:p w:rsidR="00B9185C" w:rsidRDefault="00B9185C" w:rsidP="000B633F">
      <w:pPr>
        <w:ind w:left="720"/>
        <w:jc w:val="both"/>
      </w:pPr>
    </w:p>
    <w:p w:rsidR="000B633F" w:rsidRDefault="000B633F" w:rsidP="000B633F">
      <w:pPr>
        <w:pStyle w:val="Prrafodelista"/>
        <w:numPr>
          <w:ilvl w:val="0"/>
          <w:numId w:val="3"/>
        </w:numPr>
        <w:jc w:val="both"/>
      </w:pPr>
      <w:r>
        <w:lastRenderedPageBreak/>
        <w:t xml:space="preserve">Ordenar el uso obligatorio de               </w:t>
      </w:r>
      <w:r w:rsidR="00CF3F7B">
        <w:t>Conc</w:t>
      </w:r>
      <w:r>
        <w:t>ejo Municipal                     ASAP</w:t>
      </w:r>
    </w:p>
    <w:p w:rsidR="000B633F" w:rsidRDefault="000B633F" w:rsidP="000B633F">
      <w:pPr>
        <w:pStyle w:val="Prrafodelista"/>
        <w:jc w:val="both"/>
      </w:pPr>
      <w:proofErr w:type="gramStart"/>
      <w:r>
        <w:t>mascarillas</w:t>
      </w:r>
      <w:proofErr w:type="gramEnd"/>
      <w:r>
        <w:t>.</w:t>
      </w:r>
    </w:p>
    <w:p w:rsidR="000B633F" w:rsidRDefault="000B633F" w:rsidP="000B633F">
      <w:pPr>
        <w:pStyle w:val="Prrafodelista"/>
        <w:jc w:val="both"/>
      </w:pPr>
    </w:p>
    <w:p w:rsidR="000B633F" w:rsidRDefault="002431AB" w:rsidP="000B633F">
      <w:pPr>
        <w:pStyle w:val="Prrafodelista"/>
        <w:numPr>
          <w:ilvl w:val="0"/>
          <w:numId w:val="3"/>
        </w:numPr>
        <w:jc w:val="both"/>
      </w:pPr>
      <w:r>
        <w:t>Mantener regulaciones</w:t>
      </w:r>
      <w:r w:rsidR="00854F01">
        <w:t xml:space="preserve"> en </w:t>
      </w:r>
      <w:proofErr w:type="spellStart"/>
      <w:r w:rsidR="00854F01">
        <w:t>trans</w:t>
      </w:r>
      <w:proofErr w:type="spellEnd"/>
      <w:r w:rsidR="00854F01">
        <w:t>-</w:t>
      </w:r>
      <w:r>
        <w:t xml:space="preserve">   </w:t>
      </w:r>
      <w:r w:rsidR="000B633F">
        <w:t xml:space="preserve">       </w:t>
      </w:r>
      <w:r w:rsidR="00CF3F7B">
        <w:t>Conc</w:t>
      </w:r>
      <w:r w:rsidR="000B633F">
        <w:t>ejo Municipal                    ASAP</w:t>
      </w:r>
    </w:p>
    <w:p w:rsidR="002431AB" w:rsidRDefault="002431AB" w:rsidP="002431AB">
      <w:pPr>
        <w:pStyle w:val="Prrafodelista"/>
        <w:jc w:val="both"/>
      </w:pPr>
      <w:proofErr w:type="gramStart"/>
      <w:r>
        <w:t>porte</w:t>
      </w:r>
      <w:proofErr w:type="gramEnd"/>
      <w:r>
        <w:t xml:space="preserve"> selectivo, particular y </w:t>
      </w:r>
      <w:proofErr w:type="spellStart"/>
      <w:r>
        <w:t>co</w:t>
      </w:r>
      <w:proofErr w:type="spellEnd"/>
      <w:r>
        <w:t>-</w:t>
      </w:r>
    </w:p>
    <w:p w:rsidR="000B633F" w:rsidRDefault="002431AB" w:rsidP="002431AB">
      <w:pPr>
        <w:pStyle w:val="Prrafodelista"/>
        <w:jc w:val="both"/>
      </w:pPr>
      <w:proofErr w:type="gramStart"/>
      <w:r>
        <w:t>lectivo</w:t>
      </w:r>
      <w:proofErr w:type="gramEnd"/>
      <w:r>
        <w:t xml:space="preserve"> </w:t>
      </w:r>
    </w:p>
    <w:p w:rsidR="000B633F" w:rsidRDefault="000B633F" w:rsidP="000B633F">
      <w:pPr>
        <w:pStyle w:val="Prrafodelista"/>
        <w:jc w:val="both"/>
      </w:pPr>
    </w:p>
    <w:p w:rsidR="000B633F" w:rsidRDefault="000B633F" w:rsidP="000B633F">
      <w:pPr>
        <w:pStyle w:val="Prrafodelista"/>
        <w:numPr>
          <w:ilvl w:val="0"/>
          <w:numId w:val="3"/>
        </w:numPr>
        <w:jc w:val="both"/>
      </w:pPr>
      <w:r>
        <w:t>Establecer 2 metros de distan-</w:t>
      </w:r>
      <w:r w:rsidR="00890A21">
        <w:t xml:space="preserve">      </w:t>
      </w:r>
      <w:r w:rsidR="002431AB">
        <w:t xml:space="preserve">    </w:t>
      </w:r>
      <w:r w:rsidR="00890A21">
        <w:t xml:space="preserve">    </w:t>
      </w:r>
      <w:r w:rsidR="00CF3F7B">
        <w:t>Conc</w:t>
      </w:r>
      <w:r w:rsidR="002431AB">
        <w:t xml:space="preserve">ejo Municipal  </w:t>
      </w:r>
      <w:r w:rsidR="00890A21">
        <w:t xml:space="preserve">  </w:t>
      </w:r>
      <w:r w:rsidR="00AA7F8F">
        <w:t xml:space="preserve">              </w:t>
      </w:r>
      <w:r w:rsidR="001C72B0">
        <w:t xml:space="preserve"> ASAP</w:t>
      </w:r>
    </w:p>
    <w:p w:rsidR="000B633F" w:rsidRDefault="000B633F" w:rsidP="000B633F">
      <w:pPr>
        <w:pStyle w:val="Prrafodelista"/>
        <w:jc w:val="both"/>
      </w:pPr>
      <w:proofErr w:type="spellStart"/>
      <w:proofErr w:type="gramStart"/>
      <w:r>
        <w:t>ciamiento</w:t>
      </w:r>
      <w:proofErr w:type="spellEnd"/>
      <w:proofErr w:type="gramEnd"/>
      <w:r>
        <w:t xml:space="preserve"> social </w:t>
      </w:r>
      <w:r w:rsidR="001C72B0">
        <w:t>en concentra-</w:t>
      </w:r>
    </w:p>
    <w:p w:rsidR="001C72B0" w:rsidRDefault="001C72B0" w:rsidP="000B633F">
      <w:pPr>
        <w:pStyle w:val="Prrafodelista"/>
        <w:jc w:val="both"/>
      </w:pPr>
      <w:proofErr w:type="spellStart"/>
      <w:proofErr w:type="gramStart"/>
      <w:r>
        <w:t>ciones</w:t>
      </w:r>
      <w:proofErr w:type="spellEnd"/>
      <w:proofErr w:type="gramEnd"/>
      <w:r>
        <w:t xml:space="preserve"> de personas.</w:t>
      </w:r>
    </w:p>
    <w:p w:rsidR="00601FFC" w:rsidRDefault="00601FFC" w:rsidP="00601FFC">
      <w:pPr>
        <w:pStyle w:val="Prrafodelista"/>
        <w:jc w:val="both"/>
      </w:pPr>
    </w:p>
    <w:p w:rsidR="00601FFC" w:rsidRDefault="00601FFC" w:rsidP="00601FFC">
      <w:pPr>
        <w:pStyle w:val="Prrafodelista"/>
        <w:numPr>
          <w:ilvl w:val="0"/>
          <w:numId w:val="3"/>
        </w:numPr>
        <w:jc w:val="both"/>
      </w:pPr>
      <w:r>
        <w:t>Compra de at</w:t>
      </w:r>
      <w:r w:rsidR="00C31C1A">
        <w:t>a</w:t>
      </w:r>
      <w:r>
        <w:t>údes                                        UACI</w:t>
      </w:r>
      <w:r w:rsidR="00AA7F8F">
        <w:t xml:space="preserve">                              </w:t>
      </w:r>
      <w:r w:rsidR="002431AB">
        <w:t>C/mes</w:t>
      </w:r>
    </w:p>
    <w:p w:rsidR="003C59E0" w:rsidRDefault="003C59E0" w:rsidP="00601FFC">
      <w:pPr>
        <w:jc w:val="both"/>
      </w:pPr>
    </w:p>
    <w:p w:rsidR="00601FFC" w:rsidRDefault="00601FFC" w:rsidP="00601FFC">
      <w:pPr>
        <w:pStyle w:val="Prrafodelista"/>
        <w:numPr>
          <w:ilvl w:val="0"/>
          <w:numId w:val="3"/>
        </w:numPr>
        <w:jc w:val="both"/>
      </w:pPr>
      <w:r>
        <w:t xml:space="preserve">Contratación de servicios </w:t>
      </w:r>
      <w:proofErr w:type="spellStart"/>
      <w:r>
        <w:t>funera</w:t>
      </w:r>
      <w:proofErr w:type="spellEnd"/>
      <w:r>
        <w:t>-                  UACI</w:t>
      </w:r>
      <w:r w:rsidR="00AA7F8F">
        <w:t xml:space="preserve">                               </w:t>
      </w:r>
      <w:r w:rsidR="002431AB">
        <w:t>ASAP</w:t>
      </w:r>
    </w:p>
    <w:p w:rsidR="00601FFC" w:rsidRDefault="00601FFC" w:rsidP="00601FFC">
      <w:pPr>
        <w:ind w:left="720"/>
        <w:jc w:val="both"/>
      </w:pPr>
      <w:proofErr w:type="gramStart"/>
      <w:r>
        <w:t>ríos</w:t>
      </w:r>
      <w:proofErr w:type="gramEnd"/>
      <w:r>
        <w:t xml:space="preserve"> con protocolo </w:t>
      </w:r>
      <w:proofErr w:type="spellStart"/>
      <w:r>
        <w:t>covid</w:t>
      </w:r>
      <w:proofErr w:type="spellEnd"/>
      <w:r>
        <w:t>.</w:t>
      </w:r>
    </w:p>
    <w:p w:rsidR="00601FFC" w:rsidRDefault="00601FFC" w:rsidP="00601FFC">
      <w:pPr>
        <w:ind w:left="720"/>
        <w:jc w:val="both"/>
      </w:pPr>
    </w:p>
    <w:p w:rsidR="00601FFC" w:rsidRDefault="00601FFC" w:rsidP="00601FFC">
      <w:pPr>
        <w:pStyle w:val="Prrafodelista"/>
        <w:numPr>
          <w:ilvl w:val="0"/>
          <w:numId w:val="3"/>
        </w:numPr>
        <w:jc w:val="both"/>
      </w:pPr>
      <w:r>
        <w:t>Investigación de requisitos para            Unidad Ambie</w:t>
      </w:r>
      <w:r w:rsidR="002431AB">
        <w:t xml:space="preserve">ntal                    </w:t>
      </w:r>
      <w:proofErr w:type="spellStart"/>
      <w:r w:rsidR="002431AB">
        <w:t>Oct</w:t>
      </w:r>
      <w:proofErr w:type="spellEnd"/>
      <w:r w:rsidR="002431AB">
        <w:t xml:space="preserve"> 15</w:t>
      </w:r>
    </w:p>
    <w:p w:rsidR="00601FFC" w:rsidRDefault="00601FFC" w:rsidP="00601FFC">
      <w:pPr>
        <w:pStyle w:val="Prrafodelista"/>
        <w:jc w:val="both"/>
      </w:pPr>
      <w:proofErr w:type="gramStart"/>
      <w:r>
        <w:t>permisos</w:t>
      </w:r>
      <w:proofErr w:type="gramEnd"/>
      <w:r>
        <w:t xml:space="preserve"> de nuevos cementerios</w:t>
      </w:r>
    </w:p>
    <w:p w:rsidR="00DB5A4F" w:rsidRDefault="00DB5A4F" w:rsidP="00601FFC">
      <w:pPr>
        <w:pStyle w:val="Prrafodelista"/>
        <w:jc w:val="both"/>
      </w:pPr>
    </w:p>
    <w:p w:rsidR="00601FFC" w:rsidRDefault="001F0AB9" w:rsidP="00601FFC">
      <w:pPr>
        <w:pStyle w:val="Prrafodelista"/>
        <w:numPr>
          <w:ilvl w:val="0"/>
          <w:numId w:val="3"/>
        </w:numPr>
        <w:jc w:val="both"/>
      </w:pPr>
      <w:r>
        <w:t xml:space="preserve">Recomendación de compra de te-   </w:t>
      </w:r>
      <w:r w:rsidR="00601FFC">
        <w:t xml:space="preserve">       Asesora Jurídica      </w:t>
      </w:r>
      <w:r w:rsidR="00AA7F8F">
        <w:t xml:space="preserve">             </w:t>
      </w:r>
      <w:r w:rsidR="002431AB">
        <w:t xml:space="preserve"> </w:t>
      </w:r>
      <w:proofErr w:type="spellStart"/>
      <w:r w:rsidR="002431AB">
        <w:t>Oct</w:t>
      </w:r>
      <w:proofErr w:type="spellEnd"/>
      <w:r w:rsidR="002431AB">
        <w:t xml:space="preserve"> 15</w:t>
      </w:r>
      <w:r w:rsidR="00601FFC">
        <w:t xml:space="preserve"> </w:t>
      </w:r>
    </w:p>
    <w:p w:rsidR="00601FFC" w:rsidRDefault="001F0AB9" w:rsidP="00601FFC">
      <w:pPr>
        <w:pStyle w:val="Prrafodelista"/>
        <w:jc w:val="both"/>
      </w:pPr>
      <w:proofErr w:type="spellStart"/>
      <w:proofErr w:type="gramStart"/>
      <w:r>
        <w:t>rreno</w:t>
      </w:r>
      <w:proofErr w:type="spellEnd"/>
      <w:proofErr w:type="gramEnd"/>
      <w:r>
        <w:t xml:space="preserve"> p/ </w:t>
      </w:r>
      <w:r w:rsidR="00601FFC">
        <w:t>cementerio municipal</w:t>
      </w:r>
    </w:p>
    <w:p w:rsidR="00601FFC" w:rsidRDefault="00601FFC" w:rsidP="00601FFC">
      <w:pPr>
        <w:pStyle w:val="Prrafodelista"/>
        <w:jc w:val="both"/>
      </w:pPr>
    </w:p>
    <w:p w:rsidR="00601FFC" w:rsidRDefault="00DB5A4F" w:rsidP="00DB5A4F">
      <w:pPr>
        <w:pStyle w:val="Prrafodelista"/>
        <w:numPr>
          <w:ilvl w:val="0"/>
          <w:numId w:val="3"/>
        </w:numPr>
        <w:jc w:val="both"/>
      </w:pPr>
      <w:r>
        <w:t>Diseño y construcción del nuevo          Unidad de</w:t>
      </w:r>
      <w:r w:rsidR="002431AB">
        <w:t xml:space="preserve"> Proyectos                </w:t>
      </w:r>
      <w:proofErr w:type="spellStart"/>
      <w:r w:rsidR="002431AB">
        <w:t>Oct</w:t>
      </w:r>
      <w:proofErr w:type="spellEnd"/>
      <w:r w:rsidR="002431AB">
        <w:t xml:space="preserve"> </w:t>
      </w:r>
      <w:r>
        <w:t>30</w:t>
      </w:r>
    </w:p>
    <w:p w:rsidR="00DB5A4F" w:rsidRDefault="00DB5A4F" w:rsidP="00DB5A4F">
      <w:pPr>
        <w:pStyle w:val="Prrafodelista"/>
        <w:jc w:val="both"/>
      </w:pPr>
      <w:proofErr w:type="gramStart"/>
      <w:r>
        <w:t>cementerio</w:t>
      </w:r>
      <w:proofErr w:type="gramEnd"/>
      <w:r>
        <w:t xml:space="preserve"> municipal</w:t>
      </w:r>
    </w:p>
    <w:p w:rsidR="00DB5A4F" w:rsidRDefault="00DB5A4F" w:rsidP="00DB5A4F">
      <w:pPr>
        <w:pStyle w:val="Prrafodelista"/>
        <w:jc w:val="both"/>
      </w:pPr>
    </w:p>
    <w:p w:rsidR="00DB5A4F" w:rsidRDefault="00FE4F5B" w:rsidP="00DB5A4F">
      <w:pPr>
        <w:pStyle w:val="Prrafodelista"/>
        <w:numPr>
          <w:ilvl w:val="0"/>
          <w:numId w:val="3"/>
        </w:numPr>
        <w:jc w:val="both"/>
      </w:pPr>
      <w:r>
        <w:t xml:space="preserve">Reproducción y distribución de          </w:t>
      </w:r>
      <w:r w:rsidR="00AA7F8F">
        <w:t xml:space="preserve">   Guardianes de la Salud     </w:t>
      </w:r>
      <w:r>
        <w:t xml:space="preserve">      Oct a Dic</w:t>
      </w:r>
    </w:p>
    <w:p w:rsidR="00FE4F5B" w:rsidRDefault="00FE4F5B" w:rsidP="00FE4F5B">
      <w:pPr>
        <w:pStyle w:val="Prrafodelista"/>
        <w:jc w:val="both"/>
      </w:pPr>
      <w:proofErr w:type="gramStart"/>
      <w:r>
        <w:t>afiches</w:t>
      </w:r>
      <w:proofErr w:type="gramEnd"/>
      <w:r>
        <w:t xml:space="preserve"> del MINSAL                               y Promotores de Salud            </w:t>
      </w:r>
    </w:p>
    <w:p w:rsidR="003500AC" w:rsidRDefault="003500AC" w:rsidP="003500AC">
      <w:pPr>
        <w:jc w:val="both"/>
      </w:pPr>
    </w:p>
    <w:p w:rsidR="003500AC" w:rsidRDefault="00FE4F5B" w:rsidP="00FE4F5B">
      <w:pPr>
        <w:pStyle w:val="Prrafodelista"/>
        <w:numPr>
          <w:ilvl w:val="0"/>
          <w:numId w:val="3"/>
        </w:numPr>
        <w:jc w:val="both"/>
      </w:pPr>
      <w:r>
        <w:t>Mantener informado al Pueblo               Unidad de Comunicaciones       ASAP</w:t>
      </w:r>
    </w:p>
    <w:p w:rsidR="00FE4F5B" w:rsidRDefault="00FE4F5B" w:rsidP="00FE4F5B">
      <w:pPr>
        <w:jc w:val="both"/>
      </w:pPr>
    </w:p>
    <w:p w:rsidR="00B73CC6" w:rsidRDefault="00B73CC6" w:rsidP="00B73CC6">
      <w:pPr>
        <w:pStyle w:val="Prrafodelista"/>
        <w:numPr>
          <w:ilvl w:val="0"/>
          <w:numId w:val="3"/>
        </w:numPr>
        <w:jc w:val="both"/>
      </w:pPr>
      <w:r>
        <w:t>Seguimiento semanal del P</w:t>
      </w:r>
      <w:r w:rsidR="00AA7F8F">
        <w:t xml:space="preserve">lan              Comisión </w:t>
      </w:r>
      <w:proofErr w:type="spellStart"/>
      <w:r w:rsidR="00AA7F8F">
        <w:t>M´pal</w:t>
      </w:r>
      <w:proofErr w:type="spellEnd"/>
      <w:r w:rsidR="00AA7F8F">
        <w:t xml:space="preserve"> de P. C            </w:t>
      </w:r>
      <w:r>
        <w:t>Viernes</w:t>
      </w:r>
    </w:p>
    <w:p w:rsidR="00B73CC6" w:rsidRDefault="00AA7F8F" w:rsidP="00B73CC6">
      <w:pPr>
        <w:jc w:val="both"/>
      </w:pPr>
      <w:r>
        <w:t xml:space="preserve">                                                                                                                           </w:t>
      </w:r>
      <w:proofErr w:type="gramStart"/>
      <w:r w:rsidR="00B73CC6">
        <w:t>de</w:t>
      </w:r>
      <w:proofErr w:type="gramEnd"/>
      <w:r w:rsidR="00B73CC6">
        <w:t xml:space="preserve"> c/</w:t>
      </w:r>
      <w:proofErr w:type="spellStart"/>
      <w:r w:rsidR="00B73CC6">
        <w:t>sem</w:t>
      </w:r>
      <w:proofErr w:type="spellEnd"/>
    </w:p>
    <w:p w:rsidR="00B73CC6" w:rsidRDefault="00D97ADF" w:rsidP="00B73CC6">
      <w:pPr>
        <w:pStyle w:val="Prrafodelista"/>
        <w:numPr>
          <w:ilvl w:val="0"/>
          <w:numId w:val="3"/>
        </w:numPr>
        <w:jc w:val="both"/>
      </w:pPr>
      <w:r>
        <w:t>Informe semanal al Conc</w:t>
      </w:r>
      <w:r w:rsidR="00B73CC6">
        <w:t>ejo Mu-           Comisión Municipal de P. C.     Lunes</w:t>
      </w:r>
    </w:p>
    <w:p w:rsidR="00B73CC6" w:rsidRDefault="00B73CC6" w:rsidP="00B73CC6">
      <w:pPr>
        <w:pStyle w:val="Prrafodelista"/>
        <w:jc w:val="both"/>
      </w:pPr>
      <w:proofErr w:type="spellStart"/>
      <w:proofErr w:type="gramStart"/>
      <w:r>
        <w:t>nicipal</w:t>
      </w:r>
      <w:proofErr w:type="spellEnd"/>
      <w:proofErr w:type="gramEnd"/>
      <w:r w:rsidR="001444C2">
        <w:t>.</w:t>
      </w:r>
      <w:r w:rsidR="00AA7F8F">
        <w:t xml:space="preserve">                </w:t>
      </w:r>
      <w:r>
        <w:t xml:space="preserve">                         </w:t>
      </w:r>
      <w:r w:rsidR="00AA7F8F">
        <w:t xml:space="preserve">                                  </w:t>
      </w:r>
      <w:r>
        <w:t xml:space="preserve"> </w:t>
      </w:r>
      <w:r w:rsidR="00AA7F8F">
        <w:t xml:space="preserve">                          </w:t>
      </w:r>
      <w:r>
        <w:t>c/</w:t>
      </w:r>
      <w:proofErr w:type="spellStart"/>
      <w:r>
        <w:t>sem</w:t>
      </w:r>
      <w:proofErr w:type="spellEnd"/>
    </w:p>
    <w:p w:rsidR="00B73CC6" w:rsidRDefault="00B73CC6" w:rsidP="00B73CC6">
      <w:pPr>
        <w:jc w:val="both"/>
      </w:pPr>
    </w:p>
    <w:p w:rsidR="000D561D" w:rsidRDefault="000D561D" w:rsidP="00FE4F5B">
      <w:pPr>
        <w:ind w:left="720"/>
        <w:jc w:val="both"/>
      </w:pPr>
    </w:p>
    <w:p w:rsidR="005A7B48" w:rsidRDefault="005A7B48" w:rsidP="005A7B48">
      <w:pPr>
        <w:pStyle w:val="Prrafodelista"/>
        <w:jc w:val="both"/>
      </w:pPr>
    </w:p>
    <w:p w:rsidR="005A7B48" w:rsidRDefault="005A7B48" w:rsidP="005A7B48">
      <w:pPr>
        <w:pStyle w:val="Prrafodelista"/>
        <w:jc w:val="both"/>
      </w:pPr>
    </w:p>
    <w:p w:rsidR="005A7B48" w:rsidRDefault="005A7B48" w:rsidP="00B96AFF">
      <w:pPr>
        <w:jc w:val="both"/>
      </w:pPr>
    </w:p>
    <w:p w:rsidR="005A7B48" w:rsidRDefault="005A7B48" w:rsidP="005A7B48">
      <w:pPr>
        <w:pStyle w:val="Prrafodelista"/>
        <w:jc w:val="both"/>
      </w:pPr>
    </w:p>
    <w:p w:rsidR="005A7B48" w:rsidRDefault="005A7B48" w:rsidP="005A7B48">
      <w:pPr>
        <w:pStyle w:val="Prrafodelista"/>
        <w:jc w:val="both"/>
      </w:pPr>
    </w:p>
    <w:p w:rsidR="005A7B48" w:rsidRDefault="005A7B48" w:rsidP="005A7B48">
      <w:pPr>
        <w:pStyle w:val="Prrafodelista"/>
        <w:jc w:val="both"/>
      </w:pPr>
    </w:p>
    <w:p w:rsidR="005A7B48" w:rsidRDefault="005A7B48" w:rsidP="005A7B48">
      <w:pPr>
        <w:pStyle w:val="Prrafodelista"/>
        <w:jc w:val="both"/>
      </w:pPr>
    </w:p>
    <w:p w:rsidR="005A7B48" w:rsidRDefault="005A7B48" w:rsidP="005A7B48">
      <w:pPr>
        <w:pStyle w:val="Prrafodelista"/>
        <w:jc w:val="center"/>
      </w:pPr>
      <w:r>
        <w:t>9</w:t>
      </w:r>
    </w:p>
    <w:p w:rsidR="00FE4F5B" w:rsidRDefault="00FE4F5B" w:rsidP="005A7B48">
      <w:pPr>
        <w:pStyle w:val="Prrafodelista"/>
        <w:jc w:val="both"/>
      </w:pPr>
    </w:p>
    <w:p w:rsidR="001C72B0" w:rsidRDefault="001C72B0" w:rsidP="00FE4F5B">
      <w:pPr>
        <w:ind w:left="720"/>
        <w:jc w:val="both"/>
      </w:pPr>
    </w:p>
    <w:p w:rsidR="00AA7F8F" w:rsidRDefault="00AA7F8F" w:rsidP="00FE4F5B">
      <w:pPr>
        <w:ind w:left="720"/>
        <w:jc w:val="both"/>
      </w:pPr>
    </w:p>
    <w:p w:rsidR="00AA7F8F" w:rsidRDefault="00AA7F8F" w:rsidP="00FE4F5B">
      <w:pPr>
        <w:ind w:left="720"/>
        <w:jc w:val="both"/>
      </w:pPr>
    </w:p>
    <w:p w:rsidR="00AA7F8F" w:rsidRDefault="00AA7F8F" w:rsidP="00FE4F5B">
      <w:pPr>
        <w:ind w:left="720"/>
        <w:jc w:val="both"/>
      </w:pPr>
    </w:p>
    <w:p w:rsidR="00AA7F8F" w:rsidRDefault="00AA7F8F" w:rsidP="00FE4F5B">
      <w:pPr>
        <w:ind w:left="720"/>
        <w:jc w:val="both"/>
      </w:pPr>
    </w:p>
    <w:p w:rsidR="00AA7F8F" w:rsidRDefault="00AA7F8F" w:rsidP="00FE4F5B">
      <w:pPr>
        <w:ind w:left="720"/>
        <w:jc w:val="both"/>
      </w:pPr>
    </w:p>
    <w:p w:rsidR="00AA7F8F" w:rsidRDefault="00AA7F8F" w:rsidP="00FE4F5B">
      <w:pPr>
        <w:ind w:left="720"/>
        <w:jc w:val="both"/>
      </w:pPr>
    </w:p>
    <w:p w:rsidR="00272B7B" w:rsidRDefault="00272B7B" w:rsidP="00FE4F5B">
      <w:pPr>
        <w:ind w:left="720"/>
        <w:jc w:val="both"/>
      </w:pPr>
    </w:p>
    <w:p w:rsidR="00272B7B" w:rsidRDefault="00272B7B" w:rsidP="00FE4F5B">
      <w:pPr>
        <w:ind w:left="720"/>
        <w:jc w:val="both"/>
      </w:pPr>
    </w:p>
    <w:p w:rsidR="00272B7B" w:rsidRDefault="00272B7B" w:rsidP="00FE4F5B">
      <w:pPr>
        <w:ind w:left="720"/>
        <w:jc w:val="both"/>
      </w:pPr>
    </w:p>
    <w:p w:rsidR="00AA7F8F" w:rsidRDefault="00AA7F8F" w:rsidP="00FE4F5B">
      <w:pPr>
        <w:ind w:left="720"/>
        <w:jc w:val="both"/>
      </w:pPr>
    </w:p>
    <w:p w:rsidR="008F2E40" w:rsidRDefault="008F2E40" w:rsidP="008F2E40">
      <w:pPr>
        <w:jc w:val="both"/>
      </w:pPr>
      <w:r>
        <w:t>C.- Acciones específicas obligatorias según Decreto 661:</w:t>
      </w:r>
    </w:p>
    <w:p w:rsidR="001C72B0" w:rsidRDefault="001C72B0" w:rsidP="00FE4F5B">
      <w:pPr>
        <w:ind w:left="720"/>
        <w:jc w:val="both"/>
      </w:pPr>
    </w:p>
    <w:p w:rsidR="008F2E40" w:rsidRDefault="008F2E40" w:rsidP="008F2E40">
      <w:pPr>
        <w:jc w:val="both"/>
      </w:pPr>
      <w:r>
        <w:t xml:space="preserve">1.- Solicitar al MINSAL el Plan Nacional de Prevención, contención y respuesta a la pandemia por </w:t>
      </w:r>
      <w:proofErr w:type="spellStart"/>
      <w:r>
        <w:t>Covid</w:t>
      </w:r>
      <w:proofErr w:type="spellEnd"/>
      <w:r>
        <w:t xml:space="preserve"> 19 y colaborar en su e</w:t>
      </w:r>
      <w:r w:rsidR="005A7B48">
        <w:t>jecución</w:t>
      </w:r>
      <w:r>
        <w:t>.</w:t>
      </w:r>
    </w:p>
    <w:p w:rsidR="008F2E40" w:rsidRDefault="008F2E40" w:rsidP="008F2E40">
      <w:pPr>
        <w:jc w:val="both"/>
      </w:pPr>
    </w:p>
    <w:p w:rsidR="008F2E40" w:rsidRDefault="008F2E40" w:rsidP="008F2E40">
      <w:pPr>
        <w:jc w:val="both"/>
      </w:pPr>
      <w:r>
        <w:t>2.- Solicitar a la gerencia municipal, con copia a la unidad de recursos humanos, el listado de las personas que han optado por no asistir a su trabajo, según la Ley de Emergencia</w:t>
      </w:r>
    </w:p>
    <w:p w:rsidR="008F2E40" w:rsidRDefault="008F2E40" w:rsidP="008F2E40">
      <w:pPr>
        <w:jc w:val="both"/>
      </w:pPr>
    </w:p>
    <w:p w:rsidR="008F2E40" w:rsidRDefault="00D97ADF" w:rsidP="008F2E40">
      <w:pPr>
        <w:jc w:val="both"/>
      </w:pPr>
      <w:r>
        <w:t>3.- Recomendar al Conc</w:t>
      </w:r>
      <w:r w:rsidR="008F2E40">
        <w:t>ejo Municipal la compra de alimentos para las familias en extrema pobreza para garantizar su seguridad aliment</w:t>
      </w:r>
      <w:r w:rsidR="005A7B48">
        <w:t>aria.</w:t>
      </w:r>
    </w:p>
    <w:p w:rsidR="008F2E40" w:rsidRDefault="008F2E40" w:rsidP="008F2E40">
      <w:pPr>
        <w:jc w:val="both"/>
      </w:pPr>
    </w:p>
    <w:p w:rsidR="008F2E40" w:rsidRDefault="008F2E40" w:rsidP="008F2E40">
      <w:pPr>
        <w:jc w:val="both"/>
      </w:pPr>
      <w:r>
        <w:t xml:space="preserve">4.- Informar a la población del nuevo plazo de apoyo a la economía familiar, </w:t>
      </w:r>
      <w:proofErr w:type="gramStart"/>
      <w:r>
        <w:t>relacionado</w:t>
      </w:r>
      <w:proofErr w:type="gramEnd"/>
      <w:r>
        <w:t xml:space="preserve"> con diferir el pago de servicios básicos</w:t>
      </w:r>
      <w:r w:rsidR="005A7B48">
        <w:t xml:space="preserve"> y teléfono, cable e internet.</w:t>
      </w:r>
    </w:p>
    <w:p w:rsidR="008F2E40" w:rsidRDefault="008F2E40" w:rsidP="008F2E40">
      <w:pPr>
        <w:jc w:val="both"/>
      </w:pPr>
    </w:p>
    <w:p w:rsidR="008F2E40" w:rsidRDefault="008F2E40" w:rsidP="008F2E40">
      <w:pPr>
        <w:jc w:val="both"/>
      </w:pPr>
      <w:r>
        <w:t>5.- Pedir a la Comisión Nacional de Protección Civil el plan para el regreso seguro y progresivo de actividades sociales y económicas, comerciales e industriales y apl</w:t>
      </w:r>
      <w:r w:rsidR="005A7B48">
        <w:t>icarlo en este Municipio.</w:t>
      </w:r>
    </w:p>
    <w:p w:rsidR="008F2E40" w:rsidRDefault="008F2E40" w:rsidP="008F2E40">
      <w:pPr>
        <w:jc w:val="both"/>
      </w:pPr>
    </w:p>
    <w:p w:rsidR="008F2E40" w:rsidRDefault="008F2E40" w:rsidP="008F2E40">
      <w:pPr>
        <w:jc w:val="both"/>
      </w:pPr>
      <w:r>
        <w:t xml:space="preserve">6.- Publicar a través de </w:t>
      </w:r>
      <w:r w:rsidR="002431AB">
        <w:t>la Unidad de Comunicaciones las disposiciones nacionales y locales</w:t>
      </w:r>
      <w:r w:rsidR="005A7B48">
        <w:t>.</w:t>
      </w:r>
    </w:p>
    <w:p w:rsidR="008F2E40" w:rsidRDefault="008F2E40" w:rsidP="008F2E40">
      <w:pPr>
        <w:jc w:val="both"/>
      </w:pPr>
    </w:p>
    <w:p w:rsidR="008F2E40" w:rsidRDefault="008F2E40" w:rsidP="008F2E40">
      <w:pPr>
        <w:jc w:val="both"/>
      </w:pPr>
      <w:r>
        <w:t>7.- Solicitar a la Gerencia Municipal y a la Unidad de Recursos Humanos la incorporación de las medidas complementarias al programa de gestión de prevención de riesgos ocupacionales, que deben incluir:</w:t>
      </w:r>
    </w:p>
    <w:p w:rsidR="008F2E40" w:rsidRDefault="008F2E40" w:rsidP="008F2E40">
      <w:pPr>
        <w:pStyle w:val="Prrafodelista"/>
        <w:widowControl/>
        <w:numPr>
          <w:ilvl w:val="0"/>
          <w:numId w:val="6"/>
        </w:numPr>
        <w:autoSpaceDE/>
        <w:autoSpaceDN/>
        <w:spacing w:after="160" w:line="259" w:lineRule="auto"/>
        <w:jc w:val="both"/>
      </w:pPr>
      <w:r>
        <w:t>Distanciamiento físico,</w:t>
      </w:r>
    </w:p>
    <w:p w:rsidR="008F2E40" w:rsidRDefault="008F2E40" w:rsidP="008F2E40">
      <w:pPr>
        <w:pStyle w:val="Prrafodelista"/>
        <w:widowControl/>
        <w:numPr>
          <w:ilvl w:val="0"/>
          <w:numId w:val="6"/>
        </w:numPr>
        <w:autoSpaceDE/>
        <w:autoSpaceDN/>
        <w:spacing w:after="160" w:line="259" w:lineRule="auto"/>
        <w:jc w:val="both"/>
      </w:pPr>
      <w:r>
        <w:t xml:space="preserve"> Condiciones de salubridad,</w:t>
      </w:r>
    </w:p>
    <w:p w:rsidR="008F2E40" w:rsidRDefault="008F2E40" w:rsidP="008F2E40">
      <w:pPr>
        <w:pStyle w:val="Prrafodelista"/>
        <w:widowControl/>
        <w:numPr>
          <w:ilvl w:val="0"/>
          <w:numId w:val="6"/>
        </w:numPr>
        <w:autoSpaceDE/>
        <w:autoSpaceDN/>
        <w:spacing w:after="160" w:line="259" w:lineRule="auto"/>
        <w:jc w:val="both"/>
      </w:pPr>
      <w:r>
        <w:t xml:space="preserve"> El orden, aseo y limpieza,</w:t>
      </w:r>
    </w:p>
    <w:p w:rsidR="008F2E40" w:rsidRDefault="008F2E40" w:rsidP="008F2E40">
      <w:pPr>
        <w:pStyle w:val="Prrafodelista"/>
        <w:widowControl/>
        <w:numPr>
          <w:ilvl w:val="0"/>
          <w:numId w:val="6"/>
        </w:numPr>
        <w:autoSpaceDE/>
        <w:autoSpaceDN/>
        <w:spacing w:after="160" w:line="259" w:lineRule="auto"/>
        <w:jc w:val="both"/>
      </w:pPr>
      <w:r>
        <w:t xml:space="preserve"> La formación, difusión y promoción específico para las medidas de prevención ante el </w:t>
      </w:r>
      <w:proofErr w:type="spellStart"/>
      <w:r>
        <w:t>Covid</w:t>
      </w:r>
      <w:proofErr w:type="spellEnd"/>
      <w:r>
        <w:t xml:space="preserve"> 19 y</w:t>
      </w:r>
    </w:p>
    <w:p w:rsidR="008F2E40" w:rsidRDefault="008F2E40" w:rsidP="008F2E40">
      <w:pPr>
        <w:pStyle w:val="Prrafodelista"/>
        <w:widowControl/>
        <w:numPr>
          <w:ilvl w:val="0"/>
          <w:numId w:val="6"/>
        </w:numPr>
        <w:autoSpaceDE/>
        <w:autoSpaceDN/>
        <w:spacing w:after="160" w:line="259" w:lineRule="auto"/>
        <w:jc w:val="both"/>
      </w:pPr>
      <w:r>
        <w:t xml:space="preserve"> El uso de equipos de protección personal (EPP), </w:t>
      </w:r>
    </w:p>
    <w:p w:rsidR="008F2E40" w:rsidRDefault="008F2E40" w:rsidP="008F2E40">
      <w:pPr>
        <w:pStyle w:val="Prrafodelista"/>
        <w:jc w:val="both"/>
      </w:pPr>
    </w:p>
    <w:p w:rsidR="008F2E40" w:rsidRDefault="008F2E40" w:rsidP="008F2E40">
      <w:pPr>
        <w:jc w:val="both"/>
      </w:pPr>
      <w:r>
        <w:t>En el Programa de Gestión de prevención de riesgos ocupacionales, según el Art 18, también debe incluirse lo siguiente:</w:t>
      </w:r>
    </w:p>
    <w:p w:rsidR="008F2E40" w:rsidRDefault="008F2E40" w:rsidP="008F2E40">
      <w:pPr>
        <w:jc w:val="both"/>
      </w:pPr>
      <w:r>
        <w:t>* La implementación de modalidades de trabajo, según numeral II, art 18.</w:t>
      </w:r>
    </w:p>
    <w:p w:rsidR="008F2E40" w:rsidRDefault="008F2E40" w:rsidP="008F2E40">
      <w:pPr>
        <w:jc w:val="both"/>
      </w:pPr>
      <w:r>
        <w:t>* Y otras medidas a implementar en los lugares de trabajo, (son 31), según numeral III, art 18.</w:t>
      </w:r>
    </w:p>
    <w:p w:rsidR="008F2E40" w:rsidRDefault="008F2E40" w:rsidP="008F2E40">
      <w:pPr>
        <w:jc w:val="both"/>
      </w:pPr>
    </w:p>
    <w:p w:rsidR="008F2E40" w:rsidRDefault="008F2E40" w:rsidP="008F2E40">
      <w:pPr>
        <w:jc w:val="both"/>
      </w:pPr>
      <w:r>
        <w:t>8.- Establecer las siguientes medidas especiales para el transporte público</w:t>
      </w:r>
    </w:p>
    <w:p w:rsidR="008F2E40" w:rsidRDefault="008F2E40" w:rsidP="008F2E40">
      <w:pPr>
        <w:jc w:val="both"/>
      </w:pPr>
      <w:r>
        <w:t xml:space="preserve"> *Uso obligatorio de mascarillas para motoristas, cobradores y pasajeros en el transporte público,</w:t>
      </w:r>
    </w:p>
    <w:p w:rsidR="008F2E40" w:rsidRDefault="008F2E40" w:rsidP="008F2E40">
      <w:pPr>
        <w:jc w:val="both"/>
      </w:pPr>
      <w:r>
        <w:t xml:space="preserve">* Colocación de dispensadores de alcohol gel y </w:t>
      </w:r>
    </w:p>
    <w:p w:rsidR="008F2E40" w:rsidRDefault="008F2E40" w:rsidP="008F2E40">
      <w:pPr>
        <w:jc w:val="both"/>
      </w:pPr>
      <w:r>
        <w:t>* Desinfección de las unidades, mínimo tres veces al día, según numeral IV, art 18.</w:t>
      </w:r>
    </w:p>
    <w:p w:rsidR="008F2E40" w:rsidRDefault="008F2E40" w:rsidP="008F2E40">
      <w:pPr>
        <w:jc w:val="both"/>
      </w:pPr>
    </w:p>
    <w:p w:rsidR="008F2E40" w:rsidRDefault="008F2E40" w:rsidP="008F2E40">
      <w:pPr>
        <w:jc w:val="both"/>
      </w:pPr>
    </w:p>
    <w:p w:rsidR="008F2E40" w:rsidRDefault="008F2E40" w:rsidP="008F2E40">
      <w:pPr>
        <w:jc w:val="both"/>
      </w:pPr>
      <w:r>
        <w:t xml:space="preserve">9.- Establecer las siguientes medidas especiales para el transporte selectivo (taxis y </w:t>
      </w:r>
      <w:proofErr w:type="spellStart"/>
      <w:r>
        <w:t>mototaxis</w:t>
      </w:r>
      <w:proofErr w:type="spellEnd"/>
      <w:r>
        <w:t>).</w:t>
      </w:r>
    </w:p>
    <w:p w:rsidR="008F2E40" w:rsidRDefault="008F2E40" w:rsidP="008F2E40">
      <w:pPr>
        <w:jc w:val="both"/>
      </w:pPr>
      <w:r>
        <w:t xml:space="preserve"> *Uso obligatorio de mascarillas para motoristas y pasajeros,</w:t>
      </w:r>
    </w:p>
    <w:p w:rsidR="008F2E40" w:rsidRDefault="008F2E40" w:rsidP="008F2E40">
      <w:pPr>
        <w:jc w:val="both"/>
      </w:pPr>
      <w:r>
        <w:t xml:space="preserve">* Colocación de dispensadores de alcohol gel y </w:t>
      </w:r>
    </w:p>
    <w:p w:rsidR="008F2E40" w:rsidRDefault="008F2E40" w:rsidP="008F2E40">
      <w:pPr>
        <w:jc w:val="both"/>
      </w:pPr>
      <w:r>
        <w:t>* Desinfección de las unidades, mínimo dos veces al día, según numeral V, art 18.</w:t>
      </w:r>
    </w:p>
    <w:p w:rsidR="008F2E40" w:rsidRDefault="008F2E40" w:rsidP="008F2E40">
      <w:pPr>
        <w:jc w:val="both"/>
      </w:pPr>
    </w:p>
    <w:p w:rsidR="005A7B48" w:rsidRDefault="005A7B48" w:rsidP="005A7B48">
      <w:pPr>
        <w:jc w:val="center"/>
      </w:pPr>
      <w:r>
        <w:t>10</w:t>
      </w:r>
    </w:p>
    <w:p w:rsidR="005A7B48" w:rsidRDefault="005A7B48" w:rsidP="008F2E40">
      <w:pPr>
        <w:jc w:val="both"/>
      </w:pPr>
    </w:p>
    <w:p w:rsidR="005A7B48" w:rsidRDefault="005A7B48" w:rsidP="008F2E40">
      <w:pPr>
        <w:jc w:val="both"/>
      </w:pPr>
    </w:p>
    <w:p w:rsidR="005A7B48" w:rsidRDefault="005A7B48" w:rsidP="008F2E40">
      <w:pPr>
        <w:jc w:val="both"/>
      </w:pPr>
    </w:p>
    <w:p w:rsidR="008F2E40" w:rsidRDefault="008F2E40" w:rsidP="008F2E40">
      <w:pPr>
        <w:jc w:val="both"/>
      </w:pPr>
      <w:r>
        <w:t>10.- Establecer las siguientes medidas especiales para el transporte individual de pasajeros</w:t>
      </w:r>
    </w:p>
    <w:p w:rsidR="008F2E40" w:rsidRDefault="008F2E40" w:rsidP="008F2E40">
      <w:pPr>
        <w:jc w:val="both"/>
      </w:pPr>
      <w:r>
        <w:t>* No podrán transportarse más de dos pasajeros,</w:t>
      </w:r>
    </w:p>
    <w:p w:rsidR="008F2E40" w:rsidRDefault="008F2E40" w:rsidP="008F2E40">
      <w:pPr>
        <w:jc w:val="both"/>
      </w:pPr>
      <w:r>
        <w:t xml:space="preserve"> *Uso obligatorio de mascarillas-</w:t>
      </w:r>
    </w:p>
    <w:p w:rsidR="008F2E40" w:rsidRDefault="008F2E40" w:rsidP="008F2E40">
      <w:pPr>
        <w:jc w:val="both"/>
      </w:pPr>
    </w:p>
    <w:p w:rsidR="008F2E40" w:rsidRDefault="008F2E40" w:rsidP="008F2E40">
      <w:pPr>
        <w:jc w:val="both"/>
      </w:pPr>
      <w:r>
        <w:t xml:space="preserve">11.- Establecer medidas de prevención de riesgos por la pandemia del </w:t>
      </w:r>
      <w:proofErr w:type="spellStart"/>
      <w:r>
        <w:t>Covid</w:t>
      </w:r>
      <w:proofErr w:type="spellEnd"/>
      <w:r>
        <w:t xml:space="preserve"> 19, que deben cumplirse en los mercados permanentes u ocasionales, en mataderos y rastros, en fiestas patronales y ferias, en el comercio ambulante o instalado en la vía pública y en cementerios, según Art 32, competencias municipales.</w:t>
      </w:r>
    </w:p>
    <w:p w:rsidR="008F2E40" w:rsidRDefault="008F2E40" w:rsidP="008F2E40">
      <w:pPr>
        <w:jc w:val="both"/>
      </w:pPr>
    </w:p>
    <w:p w:rsidR="00DA07F4" w:rsidRDefault="008F2E40" w:rsidP="005A7B48">
      <w:pPr>
        <w:jc w:val="both"/>
      </w:pPr>
      <w:r>
        <w:t>12.- Realizar una campaña de concientización sobre las medidas sanitarias que deben cumplirse para contener la propagación del virus y promover que l</w:t>
      </w:r>
      <w:r w:rsidR="005A7B48">
        <w:t>a</w:t>
      </w:r>
      <w:r>
        <w:t>s entidades públicas y privadas adopten medidas de autorregulación adicionales a las previstas en la ley.</w:t>
      </w:r>
    </w:p>
    <w:p w:rsidR="001C72B0" w:rsidRDefault="001C72B0" w:rsidP="00735EBE">
      <w:pPr>
        <w:jc w:val="both"/>
      </w:pPr>
    </w:p>
    <w:p w:rsidR="00B73CC6" w:rsidRDefault="003C59E0" w:rsidP="00FE4F5B">
      <w:pPr>
        <w:ind w:left="720"/>
        <w:jc w:val="both"/>
      </w:pPr>
      <w:r>
        <w:t xml:space="preserve">6.- </w:t>
      </w:r>
      <w:r w:rsidR="00B73CC6">
        <w:t>RECURSOS:</w:t>
      </w:r>
    </w:p>
    <w:p w:rsidR="003C59E0" w:rsidRDefault="003C59E0" w:rsidP="00FE4F5B">
      <w:pPr>
        <w:ind w:left="720"/>
        <w:jc w:val="both"/>
      </w:pPr>
    </w:p>
    <w:p w:rsidR="001F0AB9" w:rsidRDefault="001F0AB9" w:rsidP="00FE4F5B">
      <w:pPr>
        <w:ind w:left="720"/>
        <w:jc w:val="both"/>
      </w:pPr>
      <w:r>
        <w:t xml:space="preserve">       CUALES                                       CUANTOS                     COSTO TOTAL</w:t>
      </w:r>
    </w:p>
    <w:p w:rsidR="003C59E0" w:rsidRDefault="00D35CA8" w:rsidP="00FE4F5B">
      <w:pPr>
        <w:ind w:left="720"/>
        <w:jc w:val="both"/>
      </w:pPr>
      <w:r>
        <w:t>Alimentación para el personal</w:t>
      </w:r>
    </w:p>
    <w:p w:rsidR="001F0AB9" w:rsidRDefault="00040B02" w:rsidP="00FE4F5B">
      <w:pPr>
        <w:ind w:left="720"/>
        <w:jc w:val="both"/>
      </w:pPr>
      <w:r>
        <w:t>D</w:t>
      </w:r>
      <w:r w:rsidR="00AB3641">
        <w:t>e</w:t>
      </w:r>
      <w:r>
        <w:t xml:space="preserve"> ADESCOS </w:t>
      </w:r>
      <w:r w:rsidR="001F0AB9">
        <w:t xml:space="preserve"> para equipo    </w:t>
      </w:r>
      <w:r>
        <w:t xml:space="preserve">     </w:t>
      </w:r>
      <w:r w:rsidR="001F0AB9">
        <w:t xml:space="preserve">                                                             $</w:t>
      </w:r>
    </w:p>
    <w:p w:rsidR="00B73CC6" w:rsidRDefault="001F0AB9" w:rsidP="00FE4F5B">
      <w:pPr>
        <w:ind w:left="720"/>
        <w:jc w:val="both"/>
      </w:pPr>
      <w:proofErr w:type="gramStart"/>
      <w:r>
        <w:t>de</w:t>
      </w:r>
      <w:proofErr w:type="gramEnd"/>
      <w:r>
        <w:t xml:space="preserve"> guardianes de salud </w:t>
      </w:r>
      <w:r w:rsidR="00AB3641">
        <w:t xml:space="preserve">por                           3/ADESCO      </w:t>
      </w:r>
      <w:r w:rsidR="00417A62">
        <w:t xml:space="preserve">                750.00</w:t>
      </w:r>
    </w:p>
    <w:p w:rsidR="00B73CC6" w:rsidRDefault="00040B02" w:rsidP="00FE4F5B">
      <w:pPr>
        <w:ind w:left="720"/>
        <w:jc w:val="both"/>
      </w:pPr>
      <w:r>
        <w:t>60</w:t>
      </w:r>
      <w:r w:rsidR="001F0AB9">
        <w:t xml:space="preserve"> días prorrogables</w:t>
      </w:r>
    </w:p>
    <w:p w:rsidR="0012043F" w:rsidRDefault="0012043F" w:rsidP="00FE4F5B">
      <w:pPr>
        <w:ind w:left="720"/>
        <w:jc w:val="both"/>
      </w:pPr>
    </w:p>
    <w:p w:rsidR="0012043F" w:rsidRDefault="00417A62" w:rsidP="00FE4F5B">
      <w:pPr>
        <w:ind w:left="720"/>
        <w:jc w:val="both"/>
      </w:pPr>
      <w:r>
        <w:t>Médico</w:t>
      </w:r>
      <w:r w:rsidR="0012043F">
        <w:t xml:space="preserve"> para visitas do</w:t>
      </w:r>
      <w:r w:rsidR="009B6503">
        <w:t xml:space="preserve">miciliares  </w:t>
      </w:r>
      <w:r>
        <w:t xml:space="preserve"> </w:t>
      </w:r>
      <w:r w:rsidR="009B6503">
        <w:t xml:space="preserve">                   1   </w:t>
      </w:r>
      <w:r w:rsidR="005A4382">
        <w:t xml:space="preserve">                         </w:t>
      </w:r>
      <w:r w:rsidR="00B96AFF">
        <w:t xml:space="preserve"> </w:t>
      </w:r>
      <w:r>
        <w:t xml:space="preserve">    2,20</w:t>
      </w:r>
      <w:r w:rsidR="0012043F">
        <w:t xml:space="preserve">0.00 </w:t>
      </w:r>
    </w:p>
    <w:p w:rsidR="0012043F" w:rsidRDefault="009B6503" w:rsidP="00FE4F5B">
      <w:pPr>
        <w:ind w:left="720"/>
        <w:jc w:val="both"/>
      </w:pPr>
      <w:r>
        <w:t>($1,1</w:t>
      </w:r>
      <w:r w:rsidR="0012043F">
        <w:t>00.00/mes)</w:t>
      </w:r>
      <w:r w:rsidR="00C21395">
        <w:t xml:space="preserve"> (*)</w:t>
      </w:r>
    </w:p>
    <w:p w:rsidR="0012043F" w:rsidRDefault="0012043F" w:rsidP="00FE4F5B">
      <w:pPr>
        <w:ind w:left="720"/>
        <w:jc w:val="both"/>
      </w:pPr>
    </w:p>
    <w:p w:rsidR="005A7B48" w:rsidRDefault="0012043F" w:rsidP="005A7B48">
      <w:pPr>
        <w:ind w:left="720"/>
        <w:jc w:val="both"/>
      </w:pPr>
      <w:r>
        <w:t xml:space="preserve">Enfermeras                           </w:t>
      </w:r>
      <w:r w:rsidR="005A4382">
        <w:t xml:space="preserve">                            2                       </w:t>
      </w:r>
      <w:r w:rsidR="00B96AFF">
        <w:t xml:space="preserve">     </w:t>
      </w:r>
      <w:r w:rsidR="00417A62">
        <w:t xml:space="preserve">    3,00</w:t>
      </w:r>
      <w:r w:rsidR="005A4382">
        <w:t>0</w:t>
      </w:r>
      <w:r>
        <w:t>.00</w:t>
      </w:r>
    </w:p>
    <w:p w:rsidR="0012043F" w:rsidRDefault="0012043F" w:rsidP="00A35899">
      <w:pPr>
        <w:ind w:left="720"/>
        <w:jc w:val="both"/>
      </w:pPr>
      <w:r>
        <w:t>(750.00/mes)</w:t>
      </w:r>
      <w:r w:rsidR="00C21395">
        <w:t xml:space="preserve"> (*)</w:t>
      </w:r>
    </w:p>
    <w:p w:rsidR="005A7B48" w:rsidRDefault="005A7B48" w:rsidP="00FE4F5B">
      <w:pPr>
        <w:ind w:left="720"/>
        <w:jc w:val="both"/>
      </w:pPr>
      <w:bookmarkStart w:id="0" w:name="_GoBack"/>
      <w:bookmarkEnd w:id="0"/>
    </w:p>
    <w:p w:rsidR="0012043F" w:rsidRDefault="0012043F" w:rsidP="00FE4F5B">
      <w:pPr>
        <w:ind w:left="720"/>
        <w:jc w:val="both"/>
      </w:pPr>
      <w:r>
        <w:t xml:space="preserve">Insumos médicos p/ 75 días para                        </w:t>
      </w:r>
      <w:r w:rsidR="00417A62">
        <w:t xml:space="preserve">                            </w:t>
      </w:r>
      <w:r w:rsidR="00395C0D">
        <w:t xml:space="preserve"> 1</w:t>
      </w:r>
      <w:r w:rsidR="00417A62">
        <w:t>0</w:t>
      </w:r>
      <w:r>
        <w:t>,000.00</w:t>
      </w:r>
    </w:p>
    <w:p w:rsidR="001F0AB9" w:rsidRDefault="0012043F" w:rsidP="00FE4F5B">
      <w:pPr>
        <w:ind w:left="720"/>
        <w:jc w:val="both"/>
      </w:pPr>
      <w:proofErr w:type="gramStart"/>
      <w:r>
        <w:t>unidad</w:t>
      </w:r>
      <w:proofErr w:type="gramEnd"/>
      <w:r>
        <w:t xml:space="preserve"> médica de apoyo a MINSAL</w:t>
      </w:r>
      <w:r w:rsidR="00395C0D">
        <w:t>,</w:t>
      </w:r>
    </w:p>
    <w:p w:rsidR="00395C0D" w:rsidRDefault="00395C0D" w:rsidP="00FE4F5B">
      <w:pPr>
        <w:ind w:left="720"/>
        <w:jc w:val="both"/>
      </w:pPr>
      <w:proofErr w:type="gramStart"/>
      <w:r>
        <w:t>personal</w:t>
      </w:r>
      <w:proofErr w:type="gramEnd"/>
      <w:r>
        <w:t xml:space="preserve"> municipal, ciudadanos e</w:t>
      </w:r>
    </w:p>
    <w:p w:rsidR="00395C0D" w:rsidRDefault="00395C0D" w:rsidP="00FE4F5B">
      <w:pPr>
        <w:ind w:left="720"/>
        <w:jc w:val="both"/>
      </w:pPr>
      <w:proofErr w:type="gramStart"/>
      <w:r>
        <w:t>instituciones</w:t>
      </w:r>
      <w:proofErr w:type="gramEnd"/>
    </w:p>
    <w:p w:rsidR="00B73CC6" w:rsidRDefault="00B73CC6" w:rsidP="00B86B74">
      <w:pPr>
        <w:jc w:val="both"/>
      </w:pPr>
    </w:p>
    <w:p w:rsidR="001C72B0" w:rsidRDefault="001C72B0" w:rsidP="006C7F74">
      <w:pPr>
        <w:ind w:left="720"/>
        <w:jc w:val="both"/>
      </w:pPr>
      <w:r>
        <w:t>Compra de bidón con grifo, su</w:t>
      </w:r>
      <w:r w:rsidR="00417A62">
        <w:t xml:space="preserve">ministro                       </w:t>
      </w:r>
      <w:r>
        <w:t xml:space="preserve">                    </w:t>
      </w:r>
      <w:r w:rsidR="00B96AFF">
        <w:t xml:space="preserve"> </w:t>
      </w:r>
      <w:r>
        <w:t xml:space="preserve">     </w:t>
      </w:r>
      <w:r w:rsidR="006C7F74">
        <w:t xml:space="preserve">  6</w:t>
      </w:r>
      <w:r>
        <w:t>00.00</w:t>
      </w:r>
    </w:p>
    <w:p w:rsidR="001C72B0" w:rsidRDefault="001C72B0" w:rsidP="00FE4F5B">
      <w:pPr>
        <w:ind w:left="720"/>
        <w:jc w:val="both"/>
      </w:pPr>
      <w:proofErr w:type="gramStart"/>
      <w:r>
        <w:t>de</w:t>
      </w:r>
      <w:proofErr w:type="gramEnd"/>
      <w:r>
        <w:t xml:space="preserve"> agua y jabón para terminal y </w:t>
      </w:r>
      <w:proofErr w:type="spellStart"/>
      <w:r>
        <w:t>combus</w:t>
      </w:r>
      <w:proofErr w:type="spellEnd"/>
      <w:r>
        <w:t>-</w:t>
      </w:r>
    </w:p>
    <w:p w:rsidR="001C72B0" w:rsidRDefault="00AA4B1C" w:rsidP="00FE4F5B">
      <w:pPr>
        <w:ind w:left="720"/>
        <w:jc w:val="both"/>
      </w:pPr>
      <w:proofErr w:type="spellStart"/>
      <w:proofErr w:type="gramStart"/>
      <w:r>
        <w:t>tible</w:t>
      </w:r>
      <w:proofErr w:type="spellEnd"/>
      <w:proofErr w:type="gramEnd"/>
      <w:r>
        <w:t xml:space="preserve"> para 75 viajes de agua.</w:t>
      </w:r>
    </w:p>
    <w:p w:rsidR="001C72B0" w:rsidRDefault="001C72B0" w:rsidP="00FE4F5B">
      <w:pPr>
        <w:ind w:left="720"/>
        <w:jc w:val="both"/>
      </w:pPr>
    </w:p>
    <w:p w:rsidR="001C72B0" w:rsidRDefault="001C72B0" w:rsidP="00FE4F5B">
      <w:pPr>
        <w:ind w:left="720"/>
        <w:jc w:val="both"/>
      </w:pPr>
      <w:r>
        <w:t xml:space="preserve">Reproducción </w:t>
      </w:r>
      <w:r w:rsidR="007E6328">
        <w:t xml:space="preserve">y distribución de afiches </w:t>
      </w:r>
      <w:r w:rsidR="00735EBE">
        <w:t xml:space="preserve">                                              </w:t>
      </w:r>
      <w:r w:rsidR="007E6328">
        <w:t xml:space="preserve">  </w:t>
      </w:r>
      <w:r w:rsidR="00417A62">
        <w:t xml:space="preserve">  5</w:t>
      </w:r>
      <w:r w:rsidR="00AA4B1C">
        <w:t>00.00</w:t>
      </w:r>
    </w:p>
    <w:p w:rsidR="00B73CC6" w:rsidRDefault="007E6328" w:rsidP="00FE4F5B">
      <w:pPr>
        <w:ind w:left="720"/>
        <w:jc w:val="both"/>
      </w:pPr>
      <w:proofErr w:type="gramStart"/>
      <w:r>
        <w:t>del</w:t>
      </w:r>
      <w:proofErr w:type="gramEnd"/>
      <w:r>
        <w:t xml:space="preserve"> MINSAL y documentos informativos</w:t>
      </w:r>
    </w:p>
    <w:p w:rsidR="003C59E0" w:rsidRDefault="003C59E0" w:rsidP="00FE4F5B">
      <w:pPr>
        <w:ind w:left="720"/>
        <w:jc w:val="both"/>
      </w:pPr>
    </w:p>
    <w:p w:rsidR="00AA4B1C" w:rsidRDefault="00417A62" w:rsidP="00FE4F5B">
      <w:pPr>
        <w:ind w:left="720"/>
        <w:jc w:val="both"/>
      </w:pPr>
      <w:r>
        <w:t>Alquiler de vehículo</w:t>
      </w:r>
      <w:r w:rsidR="00AA4B1C">
        <w:t xml:space="preserve"> para transpo</w:t>
      </w:r>
      <w:r>
        <w:t xml:space="preserve">rte de enfermos    </w:t>
      </w:r>
      <w:r w:rsidR="00AA4B1C">
        <w:t xml:space="preserve"> </w:t>
      </w:r>
      <w:r>
        <w:t xml:space="preserve"> </w:t>
      </w:r>
      <w:r w:rsidR="00AA4B1C">
        <w:t xml:space="preserve">                    </w:t>
      </w:r>
      <w:r>
        <w:t xml:space="preserve">      3,000</w:t>
      </w:r>
      <w:r w:rsidR="00AA4B1C">
        <w:t>.00</w:t>
      </w:r>
    </w:p>
    <w:p w:rsidR="00AA4B1C" w:rsidRDefault="00AA4B1C" w:rsidP="00FE4F5B">
      <w:pPr>
        <w:ind w:left="720"/>
        <w:jc w:val="both"/>
      </w:pPr>
      <w:proofErr w:type="gramStart"/>
      <w:r>
        <w:t>y</w:t>
      </w:r>
      <w:proofErr w:type="gramEnd"/>
      <w:r>
        <w:t xml:space="preserve"> personal médico.</w:t>
      </w:r>
    </w:p>
    <w:p w:rsidR="00AA4B1C" w:rsidRDefault="00AA4B1C" w:rsidP="005A7B48">
      <w:pPr>
        <w:jc w:val="both"/>
      </w:pPr>
    </w:p>
    <w:p w:rsidR="00735EBE" w:rsidRDefault="00AA4B1C" w:rsidP="005A7B48">
      <w:pPr>
        <w:jc w:val="both"/>
      </w:pPr>
      <w:r>
        <w:t xml:space="preserve">            Subtotal                                                                                                </w:t>
      </w:r>
      <w:r w:rsidR="00B86B74">
        <w:t>2</w:t>
      </w:r>
      <w:r w:rsidR="00417A62">
        <w:t>0,050.00</w:t>
      </w:r>
    </w:p>
    <w:p w:rsidR="00AA4B1C" w:rsidRDefault="00AA4B1C" w:rsidP="005A7B48">
      <w:pPr>
        <w:ind w:left="720"/>
        <w:jc w:val="both"/>
      </w:pPr>
      <w:r>
        <w:t xml:space="preserve">Imprevistos                                                                                             </w:t>
      </w:r>
      <w:r w:rsidR="00B86B74">
        <w:t>1</w:t>
      </w:r>
      <w:r w:rsidR="00417A62">
        <w:t>,002.00</w:t>
      </w:r>
    </w:p>
    <w:p w:rsidR="00AA4B1C" w:rsidRDefault="00AA4B1C" w:rsidP="00AA4B1C">
      <w:pPr>
        <w:ind w:left="720"/>
        <w:jc w:val="both"/>
      </w:pPr>
      <w:r>
        <w:t xml:space="preserve">              Total                                                        </w:t>
      </w:r>
      <w:r w:rsidR="00735EBE">
        <w:t xml:space="preserve">        </w:t>
      </w:r>
      <w:r w:rsidR="00417A62">
        <w:t xml:space="preserve">                        </w:t>
      </w:r>
      <w:r w:rsidR="00B86B74">
        <w:t>21</w:t>
      </w:r>
      <w:r w:rsidR="00272B7B">
        <w:t>,052.00</w:t>
      </w:r>
    </w:p>
    <w:p w:rsidR="00AA4B1C" w:rsidRDefault="00AA4B1C" w:rsidP="00AA4B1C">
      <w:pPr>
        <w:ind w:left="720"/>
        <w:jc w:val="both"/>
      </w:pPr>
    </w:p>
    <w:p w:rsidR="00B86B74" w:rsidRDefault="00C21395" w:rsidP="00AA4B1C">
      <w:pPr>
        <w:ind w:left="720"/>
        <w:jc w:val="both"/>
      </w:pPr>
      <w:r>
        <w:t>(*) Contratación directa por Alcalde Municipal, de un médico y 2 enfermeras, programado dentro de este plan y que forma parte integral de éste.</w:t>
      </w:r>
    </w:p>
    <w:p w:rsidR="00B86B74" w:rsidRDefault="00B86B74" w:rsidP="00AA4B1C">
      <w:pPr>
        <w:ind w:left="720"/>
        <w:jc w:val="both"/>
      </w:pPr>
    </w:p>
    <w:p w:rsidR="00B86B74" w:rsidRDefault="00B86B74" w:rsidP="00AA4B1C">
      <w:pPr>
        <w:ind w:left="720"/>
        <w:jc w:val="both"/>
      </w:pPr>
    </w:p>
    <w:p w:rsidR="00AA4B1C" w:rsidRDefault="005A7B48" w:rsidP="005A7B48">
      <w:pPr>
        <w:ind w:left="720"/>
        <w:jc w:val="center"/>
      </w:pPr>
      <w:r>
        <w:t>11</w:t>
      </w:r>
    </w:p>
    <w:p w:rsidR="00C64F43" w:rsidRDefault="00C64F43" w:rsidP="005A7B48">
      <w:pPr>
        <w:jc w:val="both"/>
      </w:pPr>
    </w:p>
    <w:p w:rsidR="00B9185C" w:rsidRDefault="00B9185C" w:rsidP="005A7B48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8127A7" w:rsidRDefault="00B9185C" w:rsidP="00AA4B1C">
      <w:pPr>
        <w:ind w:left="720"/>
        <w:jc w:val="both"/>
      </w:pPr>
      <w:r>
        <w:t>7</w:t>
      </w:r>
      <w:r w:rsidR="008127A7">
        <w:t>.- AGRADECIMIENTOS:</w:t>
      </w:r>
    </w:p>
    <w:p w:rsidR="008127A7" w:rsidRDefault="008127A7" w:rsidP="00AA4B1C">
      <w:pPr>
        <w:ind w:left="720"/>
        <w:jc w:val="both"/>
      </w:pPr>
    </w:p>
    <w:p w:rsidR="008127A7" w:rsidRDefault="00CE43CF" w:rsidP="008127A7">
      <w:pPr>
        <w:pStyle w:val="Prrafodelista"/>
        <w:numPr>
          <w:ilvl w:val="0"/>
          <w:numId w:val="3"/>
        </w:numPr>
        <w:jc w:val="both"/>
      </w:pPr>
      <w:r>
        <w:t>Al Conc</w:t>
      </w:r>
      <w:r w:rsidR="008127A7">
        <w:t xml:space="preserve">ejo Municipal por su pronta </w:t>
      </w:r>
      <w:r w:rsidR="00995B96">
        <w:t>aprobación y ejecución del Plan.</w:t>
      </w:r>
    </w:p>
    <w:p w:rsidR="008127A7" w:rsidRDefault="008127A7" w:rsidP="008127A7">
      <w:pPr>
        <w:jc w:val="both"/>
      </w:pPr>
    </w:p>
    <w:p w:rsidR="008127A7" w:rsidRDefault="008127A7" w:rsidP="008127A7">
      <w:pPr>
        <w:pStyle w:val="Prrafodelista"/>
        <w:numPr>
          <w:ilvl w:val="0"/>
          <w:numId w:val="3"/>
        </w:numPr>
        <w:jc w:val="both"/>
      </w:pPr>
      <w:r>
        <w:t>A la Comisión Municipal de Protección Civil, por sus valiosos insumos y su dedicación y espíritu de servicio.</w:t>
      </w:r>
    </w:p>
    <w:p w:rsidR="008127A7" w:rsidRDefault="008127A7" w:rsidP="008127A7">
      <w:pPr>
        <w:pStyle w:val="Prrafodelista"/>
      </w:pPr>
    </w:p>
    <w:p w:rsidR="008127A7" w:rsidRDefault="008127A7" w:rsidP="008127A7">
      <w:pPr>
        <w:pStyle w:val="Prrafodelista"/>
        <w:numPr>
          <w:ilvl w:val="0"/>
          <w:numId w:val="3"/>
        </w:numPr>
        <w:jc w:val="both"/>
      </w:pPr>
      <w:r>
        <w:t xml:space="preserve">A todos </w:t>
      </w:r>
      <w:r w:rsidR="005C4637">
        <w:t>los que han ayudado a la CMPC</w:t>
      </w:r>
      <w:r w:rsidR="00E70052">
        <w:t>, a los técnicos que</w:t>
      </w:r>
      <w:r w:rsidR="005C4637">
        <w:t xml:space="preserve"> ejecuten el plan y en especial al Pueblo de San Luis La Herradura</w:t>
      </w:r>
      <w:r w:rsidR="00995B96">
        <w:t xml:space="preserve"> por su colaboración.</w:t>
      </w:r>
    </w:p>
    <w:p w:rsidR="00995B96" w:rsidRDefault="00995B96" w:rsidP="00995B96">
      <w:pPr>
        <w:pStyle w:val="Prrafodelista"/>
      </w:pPr>
    </w:p>
    <w:p w:rsidR="00995B96" w:rsidRDefault="00995B96" w:rsidP="00995B96">
      <w:pPr>
        <w:jc w:val="both"/>
      </w:pPr>
    </w:p>
    <w:p w:rsidR="00995B96" w:rsidRDefault="00995B96" w:rsidP="00995B96">
      <w:pPr>
        <w:ind w:left="720"/>
        <w:jc w:val="both"/>
      </w:pPr>
      <w:r>
        <w:t>MIL GRACIAS A TODOS</w:t>
      </w:r>
      <w:proofErr w:type="gramStart"/>
      <w:r>
        <w:t>!!</w:t>
      </w:r>
      <w:proofErr w:type="gramEnd"/>
    </w:p>
    <w:p w:rsidR="00995B96" w:rsidRDefault="00995B96" w:rsidP="00995B96">
      <w:pPr>
        <w:ind w:left="720"/>
        <w:jc w:val="both"/>
      </w:pPr>
    </w:p>
    <w:p w:rsidR="00995B96" w:rsidRDefault="00995B96" w:rsidP="00995B96">
      <w:pPr>
        <w:ind w:left="720"/>
        <w:jc w:val="both"/>
      </w:pPr>
    </w:p>
    <w:p w:rsidR="00995B96" w:rsidRDefault="00995B96" w:rsidP="00995B96">
      <w:pPr>
        <w:ind w:left="720"/>
        <w:jc w:val="both"/>
      </w:pPr>
    </w:p>
    <w:p w:rsidR="00995B96" w:rsidRDefault="00995B96" w:rsidP="00995B96">
      <w:pPr>
        <w:ind w:left="720"/>
        <w:jc w:val="both"/>
      </w:pPr>
    </w:p>
    <w:p w:rsidR="008127A7" w:rsidRDefault="008127A7" w:rsidP="00AA4B1C">
      <w:pPr>
        <w:ind w:left="720"/>
        <w:jc w:val="both"/>
      </w:pPr>
    </w:p>
    <w:p w:rsidR="008127A7" w:rsidRDefault="008127A7" w:rsidP="00AA4B1C">
      <w:pPr>
        <w:ind w:left="720"/>
        <w:jc w:val="both"/>
      </w:pPr>
    </w:p>
    <w:p w:rsidR="008127A7" w:rsidRDefault="003C59E0" w:rsidP="00AA4B1C">
      <w:pPr>
        <w:ind w:left="720"/>
        <w:jc w:val="both"/>
      </w:pPr>
      <w:r>
        <w:t>Notas:</w:t>
      </w:r>
    </w:p>
    <w:p w:rsidR="008127A7" w:rsidRDefault="008127A7" w:rsidP="00AA4B1C">
      <w:pPr>
        <w:ind w:left="720"/>
        <w:jc w:val="both"/>
      </w:pPr>
    </w:p>
    <w:p w:rsidR="00AA4B1C" w:rsidRDefault="003C59E0" w:rsidP="008127A7">
      <w:pPr>
        <w:pStyle w:val="Prrafodelista"/>
        <w:numPr>
          <w:ilvl w:val="0"/>
          <w:numId w:val="3"/>
        </w:numPr>
        <w:jc w:val="both"/>
      </w:pPr>
      <w:r>
        <w:t xml:space="preserve"> Plan formulado con datos oficiales de la OMS y el Gobierno de El Salvador, con insumos de la Comisión Municipal de Protección Civil y del Señor Alcalde Municipal, Don Napoleón Armando Iraheta Jirón. </w:t>
      </w:r>
    </w:p>
    <w:p w:rsidR="003C59E0" w:rsidRDefault="003C59E0" w:rsidP="00AA4B1C">
      <w:pPr>
        <w:ind w:left="720"/>
        <w:jc w:val="both"/>
      </w:pPr>
    </w:p>
    <w:p w:rsidR="003C59E0" w:rsidRDefault="003C59E0" w:rsidP="008127A7">
      <w:pPr>
        <w:pStyle w:val="Prrafodelista"/>
        <w:numPr>
          <w:ilvl w:val="0"/>
          <w:numId w:val="3"/>
        </w:numPr>
        <w:jc w:val="both"/>
      </w:pPr>
      <w:r>
        <w:t>Responsable deformulación del Plan: Ing. Germán Castellanos, Jefe de l</w:t>
      </w:r>
      <w:r w:rsidR="008127A7">
        <w:t>a Unidad Ambiental Municipal y M</w:t>
      </w:r>
      <w:r>
        <w:t>iembro</w:t>
      </w:r>
      <w:r w:rsidR="00272B7B">
        <w:t xml:space="preserve"> de la CMPC. </w:t>
      </w:r>
      <w:proofErr w:type="spellStart"/>
      <w:r w:rsidR="00272B7B">
        <w:t>Oct</w:t>
      </w:r>
      <w:proofErr w:type="spellEnd"/>
      <w:r w:rsidR="008127A7">
        <w:t xml:space="preserve"> 2020.</w:t>
      </w:r>
    </w:p>
    <w:p w:rsidR="008127A7" w:rsidRDefault="008127A7" w:rsidP="00AA4B1C">
      <w:pPr>
        <w:ind w:left="720"/>
        <w:jc w:val="both"/>
      </w:pPr>
    </w:p>
    <w:p w:rsidR="008127A7" w:rsidRDefault="008127A7" w:rsidP="008127A7">
      <w:pPr>
        <w:pStyle w:val="Prrafodelista"/>
        <w:numPr>
          <w:ilvl w:val="0"/>
          <w:numId w:val="3"/>
        </w:numPr>
        <w:jc w:val="both"/>
      </w:pPr>
      <w:r>
        <w:t>Se permite la reproducción total o parcial a las municipalidades</w:t>
      </w:r>
      <w:r w:rsidR="00E70052">
        <w:t xml:space="preserve"> y al Gobierno</w:t>
      </w:r>
      <w:r>
        <w:t xml:space="preserve"> de El Salvador.</w:t>
      </w:r>
    </w:p>
    <w:p w:rsidR="00C64F43" w:rsidRDefault="00C64F43" w:rsidP="00C64F43">
      <w:pPr>
        <w:pStyle w:val="Prrafodelista"/>
      </w:pPr>
    </w:p>
    <w:p w:rsidR="00C64F43" w:rsidRDefault="00C64F43" w:rsidP="00C64F43">
      <w:pPr>
        <w:jc w:val="both"/>
      </w:pPr>
    </w:p>
    <w:p w:rsidR="003C59E0" w:rsidRDefault="003C59E0" w:rsidP="00AA4B1C">
      <w:pPr>
        <w:ind w:left="720"/>
        <w:jc w:val="both"/>
      </w:pPr>
    </w:p>
    <w:p w:rsidR="003C59E0" w:rsidRDefault="003C59E0" w:rsidP="00AA4B1C">
      <w:pPr>
        <w:ind w:left="720"/>
        <w:jc w:val="both"/>
      </w:pPr>
    </w:p>
    <w:p w:rsidR="003C59E0" w:rsidRDefault="003C59E0" w:rsidP="00AA4B1C">
      <w:pPr>
        <w:ind w:left="720"/>
        <w:jc w:val="both"/>
      </w:pPr>
    </w:p>
    <w:p w:rsidR="003C59E0" w:rsidRDefault="003C59E0" w:rsidP="00AA4B1C">
      <w:pPr>
        <w:ind w:left="720"/>
        <w:jc w:val="both"/>
      </w:pPr>
    </w:p>
    <w:p w:rsidR="003C59E0" w:rsidRDefault="003C59E0" w:rsidP="00AA4B1C">
      <w:pPr>
        <w:ind w:left="720"/>
        <w:jc w:val="both"/>
      </w:pPr>
    </w:p>
    <w:p w:rsidR="003C59E0" w:rsidRDefault="003C59E0" w:rsidP="00AA4B1C">
      <w:pPr>
        <w:ind w:left="720"/>
        <w:jc w:val="both"/>
      </w:pPr>
    </w:p>
    <w:p w:rsidR="003C59E0" w:rsidRDefault="003C59E0" w:rsidP="00AA4B1C">
      <w:pPr>
        <w:ind w:left="720"/>
        <w:jc w:val="both"/>
      </w:pPr>
    </w:p>
    <w:p w:rsidR="003C59E0" w:rsidRDefault="003C59E0" w:rsidP="00AA4B1C">
      <w:pPr>
        <w:ind w:left="720"/>
        <w:jc w:val="both"/>
      </w:pPr>
    </w:p>
    <w:p w:rsidR="003C59E0" w:rsidRDefault="003C59E0" w:rsidP="00AA4B1C">
      <w:pPr>
        <w:ind w:left="720"/>
        <w:jc w:val="both"/>
      </w:pPr>
    </w:p>
    <w:p w:rsidR="003C59E0" w:rsidRDefault="003C59E0" w:rsidP="00AA4B1C">
      <w:pPr>
        <w:ind w:left="720"/>
        <w:jc w:val="both"/>
      </w:pPr>
    </w:p>
    <w:p w:rsidR="003C59E0" w:rsidRDefault="003C59E0" w:rsidP="00AA4B1C">
      <w:pPr>
        <w:ind w:left="720"/>
        <w:jc w:val="both"/>
      </w:pPr>
    </w:p>
    <w:p w:rsidR="003C59E0" w:rsidRDefault="003C59E0" w:rsidP="00AA4B1C">
      <w:pPr>
        <w:ind w:left="720"/>
        <w:jc w:val="both"/>
      </w:pPr>
    </w:p>
    <w:p w:rsidR="003C59E0" w:rsidRDefault="003C59E0" w:rsidP="00AA4B1C">
      <w:pPr>
        <w:ind w:left="720"/>
        <w:jc w:val="both"/>
      </w:pPr>
    </w:p>
    <w:p w:rsidR="00995B96" w:rsidRDefault="00995B96" w:rsidP="00AA4B1C">
      <w:pPr>
        <w:ind w:left="720"/>
        <w:jc w:val="both"/>
      </w:pPr>
    </w:p>
    <w:p w:rsidR="00995B96" w:rsidRDefault="00995B96" w:rsidP="00AA4B1C">
      <w:pPr>
        <w:ind w:left="720"/>
        <w:jc w:val="both"/>
      </w:pPr>
    </w:p>
    <w:p w:rsidR="00995B96" w:rsidRDefault="00995B96" w:rsidP="00AA4B1C">
      <w:pPr>
        <w:ind w:left="720"/>
        <w:jc w:val="both"/>
      </w:pPr>
    </w:p>
    <w:p w:rsidR="00995B96" w:rsidRDefault="00995B96" w:rsidP="00AA4B1C">
      <w:pPr>
        <w:ind w:left="720"/>
        <w:jc w:val="both"/>
      </w:pPr>
    </w:p>
    <w:p w:rsidR="00995B96" w:rsidRDefault="00995B96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5A7B48" w:rsidP="00B9185C">
      <w:pPr>
        <w:ind w:left="720"/>
        <w:jc w:val="center"/>
      </w:pPr>
      <w:r>
        <w:t>12</w:t>
      </w: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  <w:r>
        <w:t>8.- ANEXOS</w:t>
      </w: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p w:rsidR="00B9185C" w:rsidRDefault="005A7B48" w:rsidP="00B9185C">
      <w:pPr>
        <w:ind w:left="720"/>
        <w:jc w:val="center"/>
      </w:pPr>
      <w:r>
        <w:t>13</w:t>
      </w:r>
    </w:p>
    <w:p w:rsidR="00B9185C" w:rsidRDefault="00B9185C" w:rsidP="00AA4B1C">
      <w:pPr>
        <w:ind w:left="720"/>
        <w:jc w:val="both"/>
      </w:pPr>
    </w:p>
    <w:p w:rsidR="00B9185C" w:rsidRDefault="00B9185C" w:rsidP="00AA4B1C">
      <w:pPr>
        <w:ind w:left="720"/>
        <w:jc w:val="both"/>
      </w:pPr>
    </w:p>
    <w:sectPr w:rsidR="00B9185C" w:rsidSect="00F75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7004"/>
    <w:multiLevelType w:val="hybridMultilevel"/>
    <w:tmpl w:val="4D6E0EEE"/>
    <w:lvl w:ilvl="0" w:tplc="B2141886">
      <w:start w:val="20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A71F6"/>
    <w:multiLevelType w:val="hybridMultilevel"/>
    <w:tmpl w:val="BDDAD6B8"/>
    <w:lvl w:ilvl="0" w:tplc="72C8EE62">
      <w:start w:val="202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B4AEA"/>
    <w:multiLevelType w:val="hybridMultilevel"/>
    <w:tmpl w:val="C25A7748"/>
    <w:lvl w:ilvl="0" w:tplc="219CAE1A">
      <w:start w:val="20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F542E"/>
    <w:multiLevelType w:val="hybridMultilevel"/>
    <w:tmpl w:val="846A35A0"/>
    <w:lvl w:ilvl="0" w:tplc="ED384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3411EA"/>
    <w:multiLevelType w:val="hybridMultilevel"/>
    <w:tmpl w:val="6F4AC8B4"/>
    <w:lvl w:ilvl="0" w:tplc="A500936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21FA1"/>
    <w:multiLevelType w:val="hybridMultilevel"/>
    <w:tmpl w:val="0AF6F168"/>
    <w:lvl w:ilvl="0" w:tplc="0654FF84">
      <w:start w:val="202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E319F"/>
    <w:rsid w:val="00005BA3"/>
    <w:rsid w:val="00040B02"/>
    <w:rsid w:val="000420D1"/>
    <w:rsid w:val="00045957"/>
    <w:rsid w:val="000843C7"/>
    <w:rsid w:val="00096731"/>
    <w:rsid w:val="000B633F"/>
    <w:rsid w:val="000D561D"/>
    <w:rsid w:val="000D5F3A"/>
    <w:rsid w:val="0012043F"/>
    <w:rsid w:val="00120AF8"/>
    <w:rsid w:val="0012145B"/>
    <w:rsid w:val="001442D3"/>
    <w:rsid w:val="001444C2"/>
    <w:rsid w:val="00145C02"/>
    <w:rsid w:val="0015577E"/>
    <w:rsid w:val="00160AB6"/>
    <w:rsid w:val="00162308"/>
    <w:rsid w:val="00165957"/>
    <w:rsid w:val="001B5926"/>
    <w:rsid w:val="001C7043"/>
    <w:rsid w:val="001C72B0"/>
    <w:rsid w:val="001E6196"/>
    <w:rsid w:val="001F0AB9"/>
    <w:rsid w:val="001F65A1"/>
    <w:rsid w:val="00241DE2"/>
    <w:rsid w:val="002431AB"/>
    <w:rsid w:val="0026320E"/>
    <w:rsid w:val="00272B7B"/>
    <w:rsid w:val="002A3ED1"/>
    <w:rsid w:val="002B3E43"/>
    <w:rsid w:val="002D2A3C"/>
    <w:rsid w:val="002D5DB5"/>
    <w:rsid w:val="002D7E7E"/>
    <w:rsid w:val="00300E72"/>
    <w:rsid w:val="00311FF4"/>
    <w:rsid w:val="00321A8E"/>
    <w:rsid w:val="00325694"/>
    <w:rsid w:val="00345E9E"/>
    <w:rsid w:val="003500AC"/>
    <w:rsid w:val="00354706"/>
    <w:rsid w:val="00372BA0"/>
    <w:rsid w:val="00395C0D"/>
    <w:rsid w:val="0039758A"/>
    <w:rsid w:val="00397E09"/>
    <w:rsid w:val="003B6429"/>
    <w:rsid w:val="003C59E0"/>
    <w:rsid w:val="003E27B8"/>
    <w:rsid w:val="003E53E0"/>
    <w:rsid w:val="004058E4"/>
    <w:rsid w:val="00417A62"/>
    <w:rsid w:val="00422759"/>
    <w:rsid w:val="00435F07"/>
    <w:rsid w:val="00464585"/>
    <w:rsid w:val="00467D59"/>
    <w:rsid w:val="00480801"/>
    <w:rsid w:val="004B32C0"/>
    <w:rsid w:val="004F0B47"/>
    <w:rsid w:val="004F31A2"/>
    <w:rsid w:val="0050035E"/>
    <w:rsid w:val="00521B2C"/>
    <w:rsid w:val="00536368"/>
    <w:rsid w:val="0054109D"/>
    <w:rsid w:val="0055703A"/>
    <w:rsid w:val="00561905"/>
    <w:rsid w:val="005961BA"/>
    <w:rsid w:val="005A0703"/>
    <w:rsid w:val="005A4382"/>
    <w:rsid w:val="005A7B48"/>
    <w:rsid w:val="005B3A87"/>
    <w:rsid w:val="005C4637"/>
    <w:rsid w:val="005C5B56"/>
    <w:rsid w:val="005D4001"/>
    <w:rsid w:val="005D60CD"/>
    <w:rsid w:val="00601FFC"/>
    <w:rsid w:val="00663F2F"/>
    <w:rsid w:val="00675651"/>
    <w:rsid w:val="006A5A45"/>
    <w:rsid w:val="006A5C49"/>
    <w:rsid w:val="006A68EF"/>
    <w:rsid w:val="006C7F74"/>
    <w:rsid w:val="00716B28"/>
    <w:rsid w:val="00734785"/>
    <w:rsid w:val="00735EBE"/>
    <w:rsid w:val="00736F8F"/>
    <w:rsid w:val="00770645"/>
    <w:rsid w:val="007920E6"/>
    <w:rsid w:val="00795BFE"/>
    <w:rsid w:val="007E6328"/>
    <w:rsid w:val="008117F0"/>
    <w:rsid w:val="008127A7"/>
    <w:rsid w:val="0082751A"/>
    <w:rsid w:val="00854F01"/>
    <w:rsid w:val="00855D41"/>
    <w:rsid w:val="0086553A"/>
    <w:rsid w:val="008704D3"/>
    <w:rsid w:val="00876227"/>
    <w:rsid w:val="00877DA6"/>
    <w:rsid w:val="00877EC1"/>
    <w:rsid w:val="00890A21"/>
    <w:rsid w:val="008A05E9"/>
    <w:rsid w:val="008C77B1"/>
    <w:rsid w:val="008D4187"/>
    <w:rsid w:val="008E677A"/>
    <w:rsid w:val="008F2E40"/>
    <w:rsid w:val="00903192"/>
    <w:rsid w:val="0093491F"/>
    <w:rsid w:val="00940704"/>
    <w:rsid w:val="00945B16"/>
    <w:rsid w:val="0094774B"/>
    <w:rsid w:val="00965BF0"/>
    <w:rsid w:val="009877B6"/>
    <w:rsid w:val="00995B96"/>
    <w:rsid w:val="009A120C"/>
    <w:rsid w:val="009B6503"/>
    <w:rsid w:val="00A1631E"/>
    <w:rsid w:val="00A16B2A"/>
    <w:rsid w:val="00A35899"/>
    <w:rsid w:val="00A375B6"/>
    <w:rsid w:val="00A4480F"/>
    <w:rsid w:val="00A94BF1"/>
    <w:rsid w:val="00AA4B1C"/>
    <w:rsid w:val="00AA61B5"/>
    <w:rsid w:val="00AA7F8F"/>
    <w:rsid w:val="00AB3641"/>
    <w:rsid w:val="00AD7E44"/>
    <w:rsid w:val="00AE1D87"/>
    <w:rsid w:val="00B317C8"/>
    <w:rsid w:val="00B73CC6"/>
    <w:rsid w:val="00B86B74"/>
    <w:rsid w:val="00B9185C"/>
    <w:rsid w:val="00B96AFF"/>
    <w:rsid w:val="00BD7332"/>
    <w:rsid w:val="00C017D6"/>
    <w:rsid w:val="00C17515"/>
    <w:rsid w:val="00C21395"/>
    <w:rsid w:val="00C27B05"/>
    <w:rsid w:val="00C31C1A"/>
    <w:rsid w:val="00C31F80"/>
    <w:rsid w:val="00C4642F"/>
    <w:rsid w:val="00C63F0C"/>
    <w:rsid w:val="00C64F43"/>
    <w:rsid w:val="00C874BF"/>
    <w:rsid w:val="00CA2C6E"/>
    <w:rsid w:val="00CC4345"/>
    <w:rsid w:val="00CE43CF"/>
    <w:rsid w:val="00CF3F7B"/>
    <w:rsid w:val="00D35CA8"/>
    <w:rsid w:val="00D551A7"/>
    <w:rsid w:val="00D64144"/>
    <w:rsid w:val="00D66E46"/>
    <w:rsid w:val="00D97ADF"/>
    <w:rsid w:val="00DA07F4"/>
    <w:rsid w:val="00DB3FBD"/>
    <w:rsid w:val="00DB5A4F"/>
    <w:rsid w:val="00DE319F"/>
    <w:rsid w:val="00DF0BF1"/>
    <w:rsid w:val="00E2627A"/>
    <w:rsid w:val="00E2644A"/>
    <w:rsid w:val="00E27F88"/>
    <w:rsid w:val="00E4465F"/>
    <w:rsid w:val="00E67FF7"/>
    <w:rsid w:val="00E70052"/>
    <w:rsid w:val="00E82AD1"/>
    <w:rsid w:val="00EA5670"/>
    <w:rsid w:val="00EA7C02"/>
    <w:rsid w:val="00EB1E42"/>
    <w:rsid w:val="00F07B55"/>
    <w:rsid w:val="00F173AD"/>
    <w:rsid w:val="00F53543"/>
    <w:rsid w:val="00F536D1"/>
    <w:rsid w:val="00F73440"/>
    <w:rsid w:val="00F75C4D"/>
    <w:rsid w:val="00FA3EE5"/>
    <w:rsid w:val="00FE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31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31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E319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319F"/>
    <w:rPr>
      <w:rFonts w:ascii="Arial" w:eastAsia="Arial" w:hAnsi="Arial" w:cs="Arial"/>
    </w:rPr>
  </w:style>
  <w:style w:type="paragraph" w:styleId="Ttulo">
    <w:name w:val="Title"/>
    <w:basedOn w:val="Normal"/>
    <w:link w:val="TtuloCar"/>
    <w:uiPriority w:val="1"/>
    <w:qFormat/>
    <w:rsid w:val="00DE319F"/>
    <w:pPr>
      <w:spacing w:before="246"/>
      <w:ind w:left="3141" w:right="565" w:hanging="1537"/>
    </w:pPr>
    <w:rPr>
      <w:rFonts w:ascii="TeXGyreAdventor" w:eastAsia="TeXGyreAdventor" w:hAnsi="TeXGyreAdventor" w:cs="TeXGyreAdventor"/>
      <w:i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"/>
    <w:rsid w:val="00DE319F"/>
    <w:rPr>
      <w:rFonts w:ascii="TeXGyreAdventor" w:eastAsia="TeXGyreAdventor" w:hAnsi="TeXGyreAdventor" w:cs="TeXGyreAdventor"/>
      <w:i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DE319F"/>
  </w:style>
  <w:style w:type="paragraph" w:styleId="Prrafodelista">
    <w:name w:val="List Paragraph"/>
    <w:basedOn w:val="Normal"/>
    <w:uiPriority w:val="34"/>
    <w:qFormat/>
    <w:rsid w:val="00D55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3371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ROJAS</dc:creator>
  <cp:lastModifiedBy>Contabilidad-4</cp:lastModifiedBy>
  <cp:revision>2</cp:revision>
  <cp:lastPrinted>2020-11-19T16:45:00Z</cp:lastPrinted>
  <dcterms:created xsi:type="dcterms:W3CDTF">2020-11-19T20:13:00Z</dcterms:created>
  <dcterms:modified xsi:type="dcterms:W3CDTF">2020-11-19T20:13:00Z</dcterms:modified>
</cp:coreProperties>
</file>