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2A3898" w:rsidRPr="00292A46" w:rsidRDefault="002A3898" w:rsidP="002A3898">
      <w:pPr>
        <w:pStyle w:val="Sinespaciado"/>
        <w:jc w:val="right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Sa</w:t>
      </w:r>
      <w:r w:rsidR="00CB5FAD">
        <w:rPr>
          <w:rFonts w:ascii="Arial" w:hAnsi="Arial" w:cs="Arial"/>
          <w:sz w:val="24"/>
          <w:szCs w:val="24"/>
          <w:lang w:eastAsia="es-ES"/>
        </w:rPr>
        <w:t>n Luis la Herradura, 05 de julio</w:t>
      </w:r>
      <w:r>
        <w:rPr>
          <w:rFonts w:ascii="Arial" w:hAnsi="Arial" w:cs="Arial"/>
          <w:sz w:val="24"/>
          <w:szCs w:val="24"/>
          <w:lang w:eastAsia="es-ES"/>
        </w:rPr>
        <w:t xml:space="preserve"> de 2021</w:t>
      </w: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Público en general</w:t>
      </w:r>
    </w:p>
    <w:p w:rsidR="00CB5FAD" w:rsidRDefault="00CB5FAD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CB5FAD" w:rsidRPr="00292A46" w:rsidRDefault="00CB5FAD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eastAsia="Arial Unicode MS" w:hAnsi="Arial" w:cs="Arial"/>
          <w:noProof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Presente.</w:t>
      </w:r>
    </w:p>
    <w:p w:rsidR="002A3898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9E5A1A" w:rsidRPr="00292A46" w:rsidRDefault="009E5A1A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 xml:space="preserve">Por este medio, </w:t>
      </w:r>
      <w:r w:rsidRPr="00292A46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La Municipalidad de San Luis La Herradura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a través de la Unidad de Acceso a la Información Pública, declara </w:t>
      </w:r>
      <w:r w:rsidRPr="003B54DD">
        <w:rPr>
          <w:rFonts w:ascii="Arial" w:hAnsi="Arial" w:cs="Arial"/>
          <w:b/>
          <w:sz w:val="24"/>
          <w:szCs w:val="24"/>
          <w:lang w:eastAsia="es-ES"/>
        </w:rPr>
        <w:t>la inexistencia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de índice de información reservada, a que se refiere el artículo 50 literal “m” de la Ley de Acceso a la Información Pública.</w:t>
      </w:r>
    </w:p>
    <w:p w:rsidR="009E5A1A" w:rsidRPr="00292A46" w:rsidRDefault="009E5A1A" w:rsidP="002A389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Y para hacerlo del conocimiento del público en general, se elabora la presente acta.</w:t>
      </w: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spacing w:before="100" w:beforeAutospacing="1" w:after="100" w:afterAutospacing="1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Eul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alio de Jesús Orellana Orellana.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Oficial de Información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Pr="00292A46" w:rsidRDefault="002A3898" w:rsidP="002A3898">
      <w:pPr>
        <w:rPr>
          <w:rFonts w:ascii="Arial" w:hAnsi="Arial" w:cs="Arial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3A2" w:rsidRDefault="000433A2" w:rsidP="007B795B">
      <w:pPr>
        <w:spacing w:after="0" w:line="240" w:lineRule="auto"/>
      </w:pPr>
      <w:r>
        <w:separator/>
      </w:r>
    </w:p>
  </w:endnote>
  <w:endnote w:type="continuationSeparator" w:id="1">
    <w:p w:rsidR="000433A2" w:rsidRDefault="000433A2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3A2" w:rsidRDefault="000433A2" w:rsidP="007B795B">
      <w:pPr>
        <w:spacing w:after="0" w:line="240" w:lineRule="auto"/>
      </w:pPr>
      <w:r>
        <w:separator/>
      </w:r>
    </w:p>
  </w:footnote>
  <w:footnote w:type="continuationSeparator" w:id="1">
    <w:p w:rsidR="000433A2" w:rsidRDefault="000433A2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A119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0A1194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1194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0A119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0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3A2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194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009F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0904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3898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54DD"/>
    <w:rsid w:val="003B6A59"/>
    <w:rsid w:val="003C137B"/>
    <w:rsid w:val="003C1EB5"/>
    <w:rsid w:val="003C27C0"/>
    <w:rsid w:val="003C2A39"/>
    <w:rsid w:val="003C3898"/>
    <w:rsid w:val="003C421A"/>
    <w:rsid w:val="003C4F3E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5A1A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5FAD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2FAC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0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9280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24</cp:revision>
  <cp:lastPrinted>2020-01-14T15:46:00Z</cp:lastPrinted>
  <dcterms:created xsi:type="dcterms:W3CDTF">2018-05-03T16:07:00Z</dcterms:created>
  <dcterms:modified xsi:type="dcterms:W3CDTF">2021-07-05T14:41:00Z</dcterms:modified>
</cp:coreProperties>
</file>