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6EF" w:rsidRPr="003C36EF" w:rsidRDefault="003C36EF" w:rsidP="00E6398A">
      <w:pPr>
        <w:jc w:val="center"/>
        <w:rPr>
          <w:b/>
          <w:sz w:val="28"/>
        </w:rPr>
      </w:pPr>
    </w:p>
    <w:p w:rsidR="0074214C" w:rsidRDefault="0074214C" w:rsidP="00E6398A">
      <w:pPr>
        <w:jc w:val="center"/>
        <w:rPr>
          <w:b/>
          <w:sz w:val="28"/>
        </w:rPr>
      </w:pPr>
    </w:p>
    <w:p w:rsidR="001A4FC7" w:rsidRPr="003C36EF" w:rsidRDefault="00E6398A" w:rsidP="00E6398A">
      <w:pPr>
        <w:jc w:val="center"/>
        <w:rPr>
          <w:b/>
          <w:sz w:val="28"/>
        </w:rPr>
      </w:pPr>
      <w:r w:rsidRPr="003C36EF">
        <w:rPr>
          <w:b/>
          <w:sz w:val="28"/>
        </w:rPr>
        <w:t>Comité Local de Derechos de la Niñez y de la Adolescencia</w:t>
      </w:r>
    </w:p>
    <w:p w:rsidR="00E6398A" w:rsidRPr="003C36EF" w:rsidRDefault="00E6398A" w:rsidP="00E6398A">
      <w:pPr>
        <w:jc w:val="center"/>
        <w:rPr>
          <w:b/>
          <w:sz w:val="28"/>
        </w:rPr>
      </w:pPr>
      <w:r w:rsidRPr="003C36EF">
        <w:rPr>
          <w:b/>
          <w:sz w:val="28"/>
        </w:rPr>
        <w:t>San Luis La Herradura</w:t>
      </w:r>
    </w:p>
    <w:p w:rsidR="003C36EF" w:rsidRDefault="003C36EF" w:rsidP="00E6398A">
      <w:pPr>
        <w:jc w:val="center"/>
        <w:rPr>
          <w:b/>
        </w:rPr>
      </w:pPr>
    </w:p>
    <w:p w:rsidR="003C36EF" w:rsidRDefault="003C36EF" w:rsidP="00E6398A">
      <w:pPr>
        <w:jc w:val="center"/>
        <w:rPr>
          <w:b/>
        </w:rPr>
      </w:pPr>
    </w:p>
    <w:p w:rsidR="00E6398A" w:rsidRPr="003C36EF" w:rsidRDefault="00E6398A" w:rsidP="00E6398A">
      <w:pPr>
        <w:jc w:val="center"/>
        <w:rPr>
          <w:b/>
          <w:sz w:val="32"/>
        </w:rPr>
      </w:pPr>
    </w:p>
    <w:p w:rsidR="00E6398A" w:rsidRPr="003C36EF" w:rsidRDefault="00E6398A" w:rsidP="00E6398A">
      <w:pPr>
        <w:jc w:val="center"/>
        <w:rPr>
          <w:b/>
          <w:sz w:val="32"/>
        </w:rPr>
      </w:pPr>
      <w:r w:rsidRPr="003C36EF">
        <w:rPr>
          <w:b/>
          <w:sz w:val="32"/>
        </w:rPr>
        <w:t>PLAN ANUAL DE TRABAJO DEL COMITÉ LOCAL DE DERECHOS DE LA NIÑEZ Y DE LA ADOLESCENCIA 2022</w:t>
      </w:r>
    </w:p>
    <w:p w:rsidR="00E6398A" w:rsidRDefault="00E6398A" w:rsidP="00E6398A">
      <w:pPr>
        <w:jc w:val="center"/>
        <w:rPr>
          <w:b/>
        </w:rPr>
      </w:pPr>
    </w:p>
    <w:p w:rsidR="003C36EF" w:rsidRDefault="003C36EF" w:rsidP="00E6398A">
      <w:pPr>
        <w:jc w:val="center"/>
        <w:rPr>
          <w:b/>
          <w:sz w:val="24"/>
        </w:rPr>
      </w:pPr>
    </w:p>
    <w:p w:rsidR="003C36EF" w:rsidRPr="003C36EF" w:rsidRDefault="003C36EF" w:rsidP="00E6398A">
      <w:pPr>
        <w:jc w:val="center"/>
        <w:rPr>
          <w:b/>
          <w:sz w:val="24"/>
        </w:rPr>
      </w:pPr>
    </w:p>
    <w:p w:rsidR="00E6398A" w:rsidRPr="003C36EF" w:rsidRDefault="00E6398A" w:rsidP="00E6398A">
      <w:pPr>
        <w:jc w:val="center"/>
        <w:rPr>
          <w:b/>
          <w:sz w:val="24"/>
        </w:rPr>
      </w:pPr>
      <w:r w:rsidRPr="003C36EF">
        <w:rPr>
          <w:b/>
          <w:sz w:val="24"/>
        </w:rPr>
        <w:t>MUNICIPIO:</w:t>
      </w:r>
    </w:p>
    <w:p w:rsidR="00E6398A" w:rsidRPr="002C502C" w:rsidRDefault="00E6398A" w:rsidP="00E6398A">
      <w:pPr>
        <w:jc w:val="center"/>
        <w:rPr>
          <w:sz w:val="24"/>
        </w:rPr>
      </w:pPr>
      <w:r w:rsidRPr="002C502C">
        <w:rPr>
          <w:sz w:val="24"/>
        </w:rPr>
        <w:t>San Luis La H</w:t>
      </w:r>
      <w:bookmarkStart w:id="0" w:name="_GoBack"/>
      <w:bookmarkEnd w:id="0"/>
      <w:r w:rsidRPr="002C502C">
        <w:rPr>
          <w:sz w:val="24"/>
        </w:rPr>
        <w:t>erradura</w:t>
      </w:r>
    </w:p>
    <w:p w:rsidR="00E6398A" w:rsidRPr="003C36EF" w:rsidRDefault="00E6398A" w:rsidP="00E6398A">
      <w:pPr>
        <w:jc w:val="center"/>
        <w:rPr>
          <w:b/>
          <w:sz w:val="24"/>
        </w:rPr>
      </w:pPr>
    </w:p>
    <w:p w:rsidR="00E6398A" w:rsidRPr="003C36EF" w:rsidRDefault="00E6398A" w:rsidP="00E6398A">
      <w:pPr>
        <w:jc w:val="center"/>
        <w:rPr>
          <w:b/>
          <w:sz w:val="24"/>
        </w:rPr>
      </w:pPr>
    </w:p>
    <w:p w:rsidR="00E6398A" w:rsidRPr="003C36EF" w:rsidRDefault="00E6398A" w:rsidP="00E6398A">
      <w:pPr>
        <w:jc w:val="center"/>
        <w:rPr>
          <w:b/>
          <w:sz w:val="24"/>
        </w:rPr>
      </w:pPr>
      <w:r w:rsidRPr="003C36EF">
        <w:rPr>
          <w:b/>
          <w:sz w:val="24"/>
        </w:rPr>
        <w:t xml:space="preserve">DEPARTAMENTO: </w:t>
      </w:r>
    </w:p>
    <w:p w:rsidR="00E6398A" w:rsidRPr="002C502C" w:rsidRDefault="00E6398A" w:rsidP="00E6398A">
      <w:pPr>
        <w:jc w:val="center"/>
        <w:rPr>
          <w:sz w:val="24"/>
        </w:rPr>
      </w:pPr>
      <w:r w:rsidRPr="002C502C">
        <w:rPr>
          <w:sz w:val="24"/>
        </w:rPr>
        <w:t>La Paz</w:t>
      </w:r>
    </w:p>
    <w:p w:rsidR="00E6398A" w:rsidRDefault="00E6398A" w:rsidP="00E6398A">
      <w:pPr>
        <w:jc w:val="center"/>
        <w:rPr>
          <w:b/>
          <w:sz w:val="24"/>
        </w:rPr>
      </w:pPr>
    </w:p>
    <w:p w:rsidR="003C36EF" w:rsidRPr="003C36EF" w:rsidRDefault="003C36EF" w:rsidP="00E6398A">
      <w:pPr>
        <w:jc w:val="center"/>
        <w:rPr>
          <w:b/>
          <w:sz w:val="24"/>
        </w:rPr>
      </w:pPr>
    </w:p>
    <w:p w:rsidR="00E6398A" w:rsidRPr="003C36EF" w:rsidRDefault="00E6398A" w:rsidP="00E6398A">
      <w:pPr>
        <w:jc w:val="center"/>
        <w:rPr>
          <w:b/>
          <w:sz w:val="24"/>
        </w:rPr>
      </w:pPr>
      <w:r w:rsidRPr="003C36EF">
        <w:rPr>
          <w:b/>
          <w:sz w:val="24"/>
        </w:rPr>
        <w:t xml:space="preserve">Referente Municipal: </w:t>
      </w:r>
    </w:p>
    <w:p w:rsidR="00E6398A" w:rsidRPr="002C502C" w:rsidRDefault="00E6398A" w:rsidP="00E6398A">
      <w:pPr>
        <w:jc w:val="center"/>
        <w:rPr>
          <w:sz w:val="24"/>
        </w:rPr>
      </w:pPr>
      <w:r w:rsidRPr="002C502C">
        <w:rPr>
          <w:sz w:val="24"/>
        </w:rPr>
        <w:t xml:space="preserve">Lic. Ana Consuelo Revelo de Orrego </w:t>
      </w:r>
    </w:p>
    <w:p w:rsidR="00E6398A" w:rsidRDefault="00E6398A" w:rsidP="00E6398A">
      <w:pPr>
        <w:jc w:val="center"/>
        <w:rPr>
          <w:b/>
          <w:sz w:val="24"/>
        </w:rPr>
      </w:pPr>
    </w:p>
    <w:p w:rsidR="003C36EF" w:rsidRDefault="003C36EF" w:rsidP="00E6398A">
      <w:pPr>
        <w:jc w:val="center"/>
        <w:rPr>
          <w:b/>
          <w:sz w:val="24"/>
        </w:rPr>
      </w:pPr>
    </w:p>
    <w:p w:rsidR="003C36EF" w:rsidRPr="003C36EF" w:rsidRDefault="003C36EF" w:rsidP="00E6398A">
      <w:pPr>
        <w:jc w:val="center"/>
        <w:rPr>
          <w:b/>
          <w:sz w:val="24"/>
        </w:rPr>
      </w:pPr>
    </w:p>
    <w:p w:rsidR="00E6398A" w:rsidRDefault="00426197" w:rsidP="003C36EF">
      <w:pPr>
        <w:jc w:val="right"/>
        <w:rPr>
          <w:b/>
          <w:sz w:val="24"/>
        </w:rPr>
      </w:pPr>
      <w:r>
        <w:rPr>
          <w:b/>
          <w:sz w:val="24"/>
        </w:rPr>
        <w:t xml:space="preserve">Villa San Luis La Herradura, </w:t>
      </w:r>
      <w:r w:rsidR="003C36EF" w:rsidRPr="003C36EF">
        <w:rPr>
          <w:b/>
          <w:sz w:val="24"/>
        </w:rPr>
        <w:t>mayo de 2022</w:t>
      </w:r>
    </w:p>
    <w:p w:rsidR="003C36EF" w:rsidRDefault="003C36EF" w:rsidP="003C36EF">
      <w:pPr>
        <w:jc w:val="right"/>
        <w:rPr>
          <w:b/>
          <w:sz w:val="24"/>
        </w:rPr>
      </w:pPr>
    </w:p>
    <w:p w:rsidR="00DE20EE" w:rsidRDefault="00DE20EE" w:rsidP="002C502C">
      <w:pPr>
        <w:rPr>
          <w:b/>
          <w:sz w:val="24"/>
        </w:rPr>
      </w:pPr>
    </w:p>
    <w:p w:rsidR="00DE20EE" w:rsidRDefault="00DE20EE" w:rsidP="003C36EF">
      <w:pPr>
        <w:jc w:val="center"/>
        <w:rPr>
          <w:b/>
          <w:sz w:val="24"/>
        </w:rPr>
      </w:pPr>
    </w:p>
    <w:p w:rsidR="003C36EF" w:rsidRDefault="003C36EF" w:rsidP="003C36EF">
      <w:pPr>
        <w:jc w:val="center"/>
        <w:rPr>
          <w:b/>
          <w:sz w:val="24"/>
        </w:rPr>
      </w:pPr>
      <w:r>
        <w:rPr>
          <w:b/>
          <w:sz w:val="24"/>
        </w:rPr>
        <w:t xml:space="preserve">Integrantes del CLD </w:t>
      </w:r>
    </w:p>
    <w:tbl>
      <w:tblPr>
        <w:tblStyle w:val="ListTable4Accent6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3852"/>
        <w:gridCol w:w="2572"/>
        <w:gridCol w:w="2223"/>
      </w:tblGrid>
      <w:tr w:rsidR="003C36EF" w:rsidTr="002C502C">
        <w:trPr>
          <w:cnfStyle w:val="100000000000"/>
        </w:trPr>
        <w:tc>
          <w:tcPr>
            <w:cnfStyle w:val="001000000000"/>
            <w:tcW w:w="56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C36EF" w:rsidRPr="002C502C" w:rsidRDefault="003C36EF" w:rsidP="003C36EF">
            <w:pPr>
              <w:jc w:val="center"/>
              <w:rPr>
                <w:color w:val="auto"/>
                <w:sz w:val="24"/>
              </w:rPr>
            </w:pPr>
            <w:r w:rsidRPr="002C502C">
              <w:rPr>
                <w:color w:val="auto"/>
                <w:sz w:val="24"/>
              </w:rPr>
              <w:t>N°</w:t>
            </w:r>
          </w:p>
        </w:tc>
        <w:tc>
          <w:tcPr>
            <w:tcW w:w="3852" w:type="dxa"/>
            <w:tcBorders>
              <w:top w:val="none" w:sz="0" w:space="0" w:color="auto"/>
              <w:bottom w:val="none" w:sz="0" w:space="0" w:color="auto"/>
            </w:tcBorders>
          </w:tcPr>
          <w:p w:rsidR="003C36EF" w:rsidRPr="002C502C" w:rsidRDefault="003C36EF" w:rsidP="003C36EF">
            <w:pPr>
              <w:jc w:val="center"/>
              <w:cnfStyle w:val="100000000000"/>
              <w:rPr>
                <w:color w:val="auto"/>
                <w:sz w:val="24"/>
              </w:rPr>
            </w:pPr>
            <w:r w:rsidRPr="002C502C">
              <w:rPr>
                <w:color w:val="auto"/>
                <w:sz w:val="24"/>
              </w:rPr>
              <w:t xml:space="preserve">Nombre </w:t>
            </w:r>
          </w:p>
        </w:tc>
        <w:tc>
          <w:tcPr>
            <w:tcW w:w="2572" w:type="dxa"/>
            <w:tcBorders>
              <w:top w:val="none" w:sz="0" w:space="0" w:color="auto"/>
              <w:bottom w:val="none" w:sz="0" w:space="0" w:color="auto"/>
            </w:tcBorders>
          </w:tcPr>
          <w:p w:rsidR="003C36EF" w:rsidRPr="002C502C" w:rsidRDefault="003C36EF" w:rsidP="003C36EF">
            <w:pPr>
              <w:jc w:val="center"/>
              <w:cnfStyle w:val="100000000000"/>
              <w:rPr>
                <w:color w:val="auto"/>
                <w:sz w:val="24"/>
              </w:rPr>
            </w:pPr>
            <w:r w:rsidRPr="002C502C">
              <w:rPr>
                <w:color w:val="auto"/>
                <w:sz w:val="24"/>
              </w:rPr>
              <w:t xml:space="preserve">Cargo </w:t>
            </w:r>
          </w:p>
        </w:tc>
        <w:tc>
          <w:tcPr>
            <w:tcW w:w="222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C36EF" w:rsidRPr="002C502C" w:rsidRDefault="003C36EF" w:rsidP="003C36EF">
            <w:pPr>
              <w:jc w:val="center"/>
              <w:cnfStyle w:val="100000000000"/>
              <w:rPr>
                <w:color w:val="auto"/>
                <w:sz w:val="24"/>
              </w:rPr>
            </w:pPr>
            <w:r w:rsidRPr="002C502C">
              <w:rPr>
                <w:color w:val="auto"/>
                <w:sz w:val="24"/>
              </w:rPr>
              <w:t xml:space="preserve">Sector que representa </w:t>
            </w:r>
          </w:p>
        </w:tc>
      </w:tr>
      <w:tr w:rsidR="003C36EF" w:rsidTr="002C502C">
        <w:trPr>
          <w:cnfStyle w:val="000000100000"/>
        </w:trPr>
        <w:tc>
          <w:tcPr>
            <w:cnfStyle w:val="001000000000"/>
            <w:tcW w:w="562" w:type="dxa"/>
          </w:tcPr>
          <w:p w:rsidR="003C36EF" w:rsidRPr="00DE20EE" w:rsidRDefault="003C36EF" w:rsidP="001F5256">
            <w:pPr>
              <w:jc w:val="both"/>
              <w:rPr>
                <w:sz w:val="24"/>
              </w:rPr>
            </w:pPr>
            <w:r w:rsidRPr="00DE20EE">
              <w:rPr>
                <w:sz w:val="24"/>
              </w:rPr>
              <w:t>1</w:t>
            </w:r>
          </w:p>
        </w:tc>
        <w:tc>
          <w:tcPr>
            <w:tcW w:w="3852" w:type="dxa"/>
          </w:tcPr>
          <w:p w:rsidR="003C36EF" w:rsidRDefault="003C36EF" w:rsidP="001F5256">
            <w:pPr>
              <w:jc w:val="both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Yanori Estefani Rodríguez </w:t>
            </w:r>
          </w:p>
          <w:p w:rsidR="00DE20EE" w:rsidRPr="00DE20EE" w:rsidRDefault="00DE20EE" w:rsidP="001F5256">
            <w:pPr>
              <w:jc w:val="both"/>
              <w:cnfStyle w:val="000000100000"/>
              <w:rPr>
                <w:sz w:val="24"/>
              </w:rPr>
            </w:pPr>
          </w:p>
        </w:tc>
        <w:tc>
          <w:tcPr>
            <w:tcW w:w="2572" w:type="dxa"/>
          </w:tcPr>
          <w:p w:rsidR="003C36EF" w:rsidRPr="00DE20EE" w:rsidRDefault="001F5256" w:rsidP="003C36EF">
            <w:pPr>
              <w:jc w:val="center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Propietaria </w:t>
            </w:r>
          </w:p>
        </w:tc>
        <w:tc>
          <w:tcPr>
            <w:tcW w:w="2223" w:type="dxa"/>
          </w:tcPr>
          <w:p w:rsidR="003C36EF" w:rsidRPr="00DE20EE" w:rsidRDefault="001F5256" w:rsidP="003C36EF">
            <w:pPr>
              <w:jc w:val="center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Concejo Municipal </w:t>
            </w:r>
          </w:p>
        </w:tc>
      </w:tr>
      <w:tr w:rsidR="003C36EF" w:rsidTr="002C502C">
        <w:tc>
          <w:tcPr>
            <w:cnfStyle w:val="001000000000"/>
            <w:tcW w:w="562" w:type="dxa"/>
          </w:tcPr>
          <w:p w:rsidR="003C36EF" w:rsidRPr="00DE20EE" w:rsidRDefault="001F5256" w:rsidP="001F5256">
            <w:pPr>
              <w:jc w:val="both"/>
              <w:rPr>
                <w:sz w:val="24"/>
              </w:rPr>
            </w:pPr>
            <w:r w:rsidRPr="00DE20EE">
              <w:rPr>
                <w:sz w:val="24"/>
              </w:rPr>
              <w:t>2</w:t>
            </w:r>
          </w:p>
        </w:tc>
        <w:tc>
          <w:tcPr>
            <w:tcW w:w="3852" w:type="dxa"/>
          </w:tcPr>
          <w:p w:rsidR="003C36EF" w:rsidRDefault="001F5256" w:rsidP="001F5256">
            <w:pPr>
              <w:jc w:val="both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José Isaí Cerón Díaz </w:t>
            </w:r>
          </w:p>
          <w:p w:rsidR="00DE20EE" w:rsidRPr="00DE20EE" w:rsidRDefault="00DE20EE" w:rsidP="001F5256">
            <w:pPr>
              <w:jc w:val="both"/>
              <w:cnfStyle w:val="000000000000"/>
              <w:rPr>
                <w:sz w:val="24"/>
              </w:rPr>
            </w:pPr>
          </w:p>
        </w:tc>
        <w:tc>
          <w:tcPr>
            <w:tcW w:w="2572" w:type="dxa"/>
          </w:tcPr>
          <w:p w:rsidR="003C36EF" w:rsidRPr="00DE20EE" w:rsidRDefault="001F5256" w:rsidP="003C36EF">
            <w:pPr>
              <w:jc w:val="center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Suplente </w:t>
            </w:r>
          </w:p>
        </w:tc>
        <w:tc>
          <w:tcPr>
            <w:tcW w:w="2223" w:type="dxa"/>
          </w:tcPr>
          <w:p w:rsidR="003C36EF" w:rsidRPr="00DE20EE" w:rsidRDefault="001F5256" w:rsidP="003C36EF">
            <w:pPr>
              <w:jc w:val="center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Concejo Municipal </w:t>
            </w:r>
          </w:p>
        </w:tc>
      </w:tr>
      <w:tr w:rsidR="003C36EF" w:rsidTr="002C502C">
        <w:trPr>
          <w:cnfStyle w:val="000000100000"/>
        </w:trPr>
        <w:tc>
          <w:tcPr>
            <w:cnfStyle w:val="001000000000"/>
            <w:tcW w:w="562" w:type="dxa"/>
          </w:tcPr>
          <w:p w:rsidR="003C36EF" w:rsidRPr="00DE20EE" w:rsidRDefault="001F5256" w:rsidP="001F5256">
            <w:pPr>
              <w:jc w:val="both"/>
              <w:rPr>
                <w:sz w:val="24"/>
              </w:rPr>
            </w:pPr>
            <w:r w:rsidRPr="00DE20EE">
              <w:rPr>
                <w:sz w:val="24"/>
              </w:rPr>
              <w:t>3</w:t>
            </w:r>
          </w:p>
        </w:tc>
        <w:tc>
          <w:tcPr>
            <w:tcW w:w="3852" w:type="dxa"/>
          </w:tcPr>
          <w:p w:rsidR="003C36EF" w:rsidRDefault="001F5256" w:rsidP="001F5256">
            <w:pPr>
              <w:jc w:val="both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Dr. José Miguel García Galán </w:t>
            </w:r>
          </w:p>
          <w:p w:rsidR="00DE20EE" w:rsidRPr="00DE20EE" w:rsidRDefault="00DE20EE" w:rsidP="001F5256">
            <w:pPr>
              <w:jc w:val="both"/>
              <w:cnfStyle w:val="000000100000"/>
              <w:rPr>
                <w:sz w:val="24"/>
              </w:rPr>
            </w:pPr>
          </w:p>
        </w:tc>
        <w:tc>
          <w:tcPr>
            <w:tcW w:w="2572" w:type="dxa"/>
          </w:tcPr>
          <w:p w:rsidR="003C36EF" w:rsidRPr="00DE20EE" w:rsidRDefault="001F5256" w:rsidP="003C36EF">
            <w:pPr>
              <w:jc w:val="center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Propietario </w:t>
            </w:r>
          </w:p>
        </w:tc>
        <w:tc>
          <w:tcPr>
            <w:tcW w:w="2223" w:type="dxa"/>
          </w:tcPr>
          <w:p w:rsidR="003C36EF" w:rsidRPr="00DE20EE" w:rsidRDefault="001F5256" w:rsidP="003C36EF">
            <w:pPr>
              <w:jc w:val="center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MINSAL </w:t>
            </w:r>
          </w:p>
        </w:tc>
      </w:tr>
      <w:tr w:rsidR="003C36EF" w:rsidTr="002C502C">
        <w:tc>
          <w:tcPr>
            <w:cnfStyle w:val="001000000000"/>
            <w:tcW w:w="562" w:type="dxa"/>
          </w:tcPr>
          <w:p w:rsidR="003C36EF" w:rsidRPr="00DE20EE" w:rsidRDefault="001F5256" w:rsidP="001F5256">
            <w:pPr>
              <w:jc w:val="both"/>
              <w:rPr>
                <w:sz w:val="24"/>
              </w:rPr>
            </w:pPr>
            <w:r w:rsidRPr="00DE20EE">
              <w:rPr>
                <w:sz w:val="24"/>
              </w:rPr>
              <w:t>4</w:t>
            </w:r>
          </w:p>
        </w:tc>
        <w:tc>
          <w:tcPr>
            <w:tcW w:w="3852" w:type="dxa"/>
          </w:tcPr>
          <w:p w:rsidR="00DE20EE" w:rsidRDefault="001F5256" w:rsidP="001F5256">
            <w:pPr>
              <w:jc w:val="both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>Licda. Edit Yessenia Rodríguez</w:t>
            </w:r>
          </w:p>
          <w:p w:rsidR="003C36EF" w:rsidRPr="00DE20EE" w:rsidRDefault="003C36EF" w:rsidP="001F5256">
            <w:pPr>
              <w:jc w:val="both"/>
              <w:cnfStyle w:val="000000000000"/>
              <w:rPr>
                <w:sz w:val="24"/>
              </w:rPr>
            </w:pPr>
          </w:p>
        </w:tc>
        <w:tc>
          <w:tcPr>
            <w:tcW w:w="2572" w:type="dxa"/>
          </w:tcPr>
          <w:p w:rsidR="003C36EF" w:rsidRPr="00DE20EE" w:rsidRDefault="001F5256" w:rsidP="003C36EF">
            <w:pPr>
              <w:jc w:val="center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Suplente </w:t>
            </w:r>
          </w:p>
        </w:tc>
        <w:tc>
          <w:tcPr>
            <w:tcW w:w="2223" w:type="dxa"/>
          </w:tcPr>
          <w:p w:rsidR="003C36EF" w:rsidRPr="00DE20EE" w:rsidRDefault="001F5256" w:rsidP="003C36EF">
            <w:pPr>
              <w:jc w:val="center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MINSAL </w:t>
            </w:r>
          </w:p>
        </w:tc>
      </w:tr>
      <w:tr w:rsidR="003C36EF" w:rsidTr="002C502C">
        <w:trPr>
          <w:cnfStyle w:val="000000100000"/>
        </w:trPr>
        <w:tc>
          <w:tcPr>
            <w:cnfStyle w:val="001000000000"/>
            <w:tcW w:w="562" w:type="dxa"/>
          </w:tcPr>
          <w:p w:rsidR="003C36EF" w:rsidRPr="00DE20EE" w:rsidRDefault="001F5256" w:rsidP="001F5256">
            <w:pPr>
              <w:jc w:val="both"/>
              <w:rPr>
                <w:sz w:val="24"/>
              </w:rPr>
            </w:pPr>
            <w:r w:rsidRPr="00DE20EE">
              <w:rPr>
                <w:sz w:val="24"/>
              </w:rPr>
              <w:t>5</w:t>
            </w:r>
          </w:p>
        </w:tc>
        <w:tc>
          <w:tcPr>
            <w:tcW w:w="3852" w:type="dxa"/>
          </w:tcPr>
          <w:p w:rsidR="003C36EF" w:rsidRDefault="001F5256" w:rsidP="001F5256">
            <w:pPr>
              <w:jc w:val="both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>Pendiente designación MINED</w:t>
            </w:r>
          </w:p>
          <w:p w:rsidR="00DE20EE" w:rsidRPr="00DE20EE" w:rsidRDefault="00DE20EE" w:rsidP="001F5256">
            <w:pPr>
              <w:jc w:val="both"/>
              <w:cnfStyle w:val="000000100000"/>
              <w:rPr>
                <w:sz w:val="24"/>
              </w:rPr>
            </w:pPr>
          </w:p>
        </w:tc>
        <w:tc>
          <w:tcPr>
            <w:tcW w:w="2572" w:type="dxa"/>
          </w:tcPr>
          <w:p w:rsidR="003C36EF" w:rsidRPr="00DE20EE" w:rsidRDefault="001F5256" w:rsidP="003C36EF">
            <w:pPr>
              <w:jc w:val="center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Propietario </w:t>
            </w:r>
          </w:p>
        </w:tc>
        <w:tc>
          <w:tcPr>
            <w:tcW w:w="2223" w:type="dxa"/>
          </w:tcPr>
          <w:p w:rsidR="003C36EF" w:rsidRPr="00DE20EE" w:rsidRDefault="001F5256" w:rsidP="003C36EF">
            <w:pPr>
              <w:jc w:val="center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MINEDUCYT </w:t>
            </w:r>
          </w:p>
        </w:tc>
      </w:tr>
      <w:tr w:rsidR="001F5256" w:rsidTr="002C502C">
        <w:tc>
          <w:tcPr>
            <w:cnfStyle w:val="001000000000"/>
            <w:tcW w:w="562" w:type="dxa"/>
          </w:tcPr>
          <w:p w:rsidR="001F5256" w:rsidRPr="00DE20EE" w:rsidRDefault="001F5256" w:rsidP="001F5256">
            <w:pPr>
              <w:jc w:val="both"/>
              <w:rPr>
                <w:sz w:val="24"/>
              </w:rPr>
            </w:pPr>
            <w:r w:rsidRPr="00DE20EE">
              <w:rPr>
                <w:sz w:val="24"/>
              </w:rPr>
              <w:t>6</w:t>
            </w:r>
          </w:p>
        </w:tc>
        <w:tc>
          <w:tcPr>
            <w:tcW w:w="3852" w:type="dxa"/>
          </w:tcPr>
          <w:p w:rsidR="001F5256" w:rsidRDefault="001F5256" w:rsidP="001F5256">
            <w:pPr>
              <w:jc w:val="both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>Pendiente designación MINED</w:t>
            </w:r>
          </w:p>
          <w:p w:rsidR="00DE20EE" w:rsidRPr="00DE20EE" w:rsidRDefault="00DE20EE" w:rsidP="001F5256">
            <w:pPr>
              <w:jc w:val="both"/>
              <w:cnfStyle w:val="000000000000"/>
              <w:rPr>
                <w:sz w:val="24"/>
              </w:rPr>
            </w:pPr>
          </w:p>
        </w:tc>
        <w:tc>
          <w:tcPr>
            <w:tcW w:w="2572" w:type="dxa"/>
          </w:tcPr>
          <w:p w:rsidR="001F5256" w:rsidRPr="00DE20EE" w:rsidRDefault="001F5256" w:rsidP="001F5256">
            <w:pPr>
              <w:jc w:val="center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Suplente </w:t>
            </w:r>
          </w:p>
        </w:tc>
        <w:tc>
          <w:tcPr>
            <w:tcW w:w="2223" w:type="dxa"/>
          </w:tcPr>
          <w:p w:rsidR="001F5256" w:rsidRPr="00DE20EE" w:rsidRDefault="001F5256" w:rsidP="001F5256">
            <w:pPr>
              <w:jc w:val="center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MINEDUCYT </w:t>
            </w:r>
          </w:p>
        </w:tc>
      </w:tr>
      <w:tr w:rsidR="001F5256" w:rsidTr="002C502C">
        <w:trPr>
          <w:cnfStyle w:val="000000100000"/>
        </w:trPr>
        <w:tc>
          <w:tcPr>
            <w:cnfStyle w:val="001000000000"/>
            <w:tcW w:w="562" w:type="dxa"/>
          </w:tcPr>
          <w:p w:rsidR="001F5256" w:rsidRPr="00DE20EE" w:rsidRDefault="001F5256" w:rsidP="001F5256">
            <w:pPr>
              <w:jc w:val="both"/>
              <w:rPr>
                <w:sz w:val="24"/>
              </w:rPr>
            </w:pPr>
            <w:r w:rsidRPr="00DE20EE">
              <w:rPr>
                <w:sz w:val="24"/>
              </w:rPr>
              <w:t>7</w:t>
            </w:r>
          </w:p>
        </w:tc>
        <w:tc>
          <w:tcPr>
            <w:tcW w:w="3852" w:type="dxa"/>
          </w:tcPr>
          <w:p w:rsidR="001F5256" w:rsidRDefault="001F5256" w:rsidP="001F5256">
            <w:pPr>
              <w:jc w:val="both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Lucy Magdalena Murcia Rivas </w:t>
            </w:r>
          </w:p>
          <w:p w:rsidR="00DE20EE" w:rsidRPr="00DE20EE" w:rsidRDefault="00DE20EE" w:rsidP="001F5256">
            <w:pPr>
              <w:jc w:val="both"/>
              <w:cnfStyle w:val="000000100000"/>
              <w:rPr>
                <w:sz w:val="24"/>
              </w:rPr>
            </w:pPr>
          </w:p>
        </w:tc>
        <w:tc>
          <w:tcPr>
            <w:tcW w:w="2572" w:type="dxa"/>
          </w:tcPr>
          <w:p w:rsidR="001F5256" w:rsidRPr="00DE20EE" w:rsidRDefault="001F5256" w:rsidP="001F5256">
            <w:pPr>
              <w:jc w:val="center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Propietaria </w:t>
            </w:r>
          </w:p>
        </w:tc>
        <w:tc>
          <w:tcPr>
            <w:tcW w:w="2223" w:type="dxa"/>
          </w:tcPr>
          <w:p w:rsidR="001F5256" w:rsidRPr="00DE20EE" w:rsidRDefault="001F5256" w:rsidP="001F5256">
            <w:pPr>
              <w:jc w:val="center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Comunidad </w:t>
            </w:r>
          </w:p>
        </w:tc>
      </w:tr>
      <w:tr w:rsidR="001F5256" w:rsidTr="002C502C">
        <w:tc>
          <w:tcPr>
            <w:cnfStyle w:val="001000000000"/>
            <w:tcW w:w="562" w:type="dxa"/>
          </w:tcPr>
          <w:p w:rsidR="001F5256" w:rsidRPr="00DE20EE" w:rsidRDefault="001F5256" w:rsidP="001F5256">
            <w:pPr>
              <w:jc w:val="both"/>
              <w:rPr>
                <w:sz w:val="24"/>
              </w:rPr>
            </w:pPr>
            <w:r w:rsidRPr="00DE20EE">
              <w:rPr>
                <w:sz w:val="24"/>
              </w:rPr>
              <w:t>8</w:t>
            </w:r>
          </w:p>
        </w:tc>
        <w:tc>
          <w:tcPr>
            <w:tcW w:w="3852" w:type="dxa"/>
          </w:tcPr>
          <w:p w:rsidR="001F5256" w:rsidRDefault="001F5256" w:rsidP="001F5256">
            <w:pPr>
              <w:jc w:val="both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Steven de Jesús Escobar Martínez </w:t>
            </w:r>
          </w:p>
          <w:p w:rsidR="00DE20EE" w:rsidRPr="00DE20EE" w:rsidRDefault="00DE20EE" w:rsidP="001F5256">
            <w:pPr>
              <w:jc w:val="both"/>
              <w:cnfStyle w:val="000000000000"/>
              <w:rPr>
                <w:sz w:val="24"/>
              </w:rPr>
            </w:pPr>
          </w:p>
        </w:tc>
        <w:tc>
          <w:tcPr>
            <w:tcW w:w="2572" w:type="dxa"/>
          </w:tcPr>
          <w:p w:rsidR="001F5256" w:rsidRPr="00DE20EE" w:rsidRDefault="001F5256" w:rsidP="001F5256">
            <w:pPr>
              <w:jc w:val="center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>Propietario</w:t>
            </w:r>
          </w:p>
        </w:tc>
        <w:tc>
          <w:tcPr>
            <w:tcW w:w="2223" w:type="dxa"/>
          </w:tcPr>
          <w:p w:rsidR="001F5256" w:rsidRPr="00DE20EE" w:rsidRDefault="001F5256" w:rsidP="001F5256">
            <w:pPr>
              <w:jc w:val="center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Comunidad </w:t>
            </w:r>
          </w:p>
        </w:tc>
      </w:tr>
      <w:tr w:rsidR="001F5256" w:rsidTr="002C502C">
        <w:trPr>
          <w:cnfStyle w:val="000000100000"/>
        </w:trPr>
        <w:tc>
          <w:tcPr>
            <w:cnfStyle w:val="001000000000"/>
            <w:tcW w:w="562" w:type="dxa"/>
          </w:tcPr>
          <w:p w:rsidR="001F5256" w:rsidRPr="00DE20EE" w:rsidRDefault="001F5256" w:rsidP="001F5256">
            <w:pPr>
              <w:jc w:val="both"/>
              <w:rPr>
                <w:sz w:val="24"/>
              </w:rPr>
            </w:pPr>
            <w:r w:rsidRPr="00DE20EE">
              <w:rPr>
                <w:sz w:val="24"/>
              </w:rPr>
              <w:t>9</w:t>
            </w:r>
          </w:p>
        </w:tc>
        <w:tc>
          <w:tcPr>
            <w:tcW w:w="3852" w:type="dxa"/>
          </w:tcPr>
          <w:p w:rsidR="001F5256" w:rsidRDefault="001F5256" w:rsidP="001F5256">
            <w:pPr>
              <w:jc w:val="both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Jacquelinne Milena Merino Martínez </w:t>
            </w:r>
          </w:p>
          <w:p w:rsidR="00DE20EE" w:rsidRPr="00DE20EE" w:rsidRDefault="00DE20EE" w:rsidP="001F5256">
            <w:pPr>
              <w:jc w:val="both"/>
              <w:cnfStyle w:val="000000100000"/>
              <w:rPr>
                <w:sz w:val="24"/>
              </w:rPr>
            </w:pPr>
          </w:p>
        </w:tc>
        <w:tc>
          <w:tcPr>
            <w:tcW w:w="2572" w:type="dxa"/>
          </w:tcPr>
          <w:p w:rsidR="001F5256" w:rsidRPr="00DE20EE" w:rsidRDefault="001F5256" w:rsidP="001F5256">
            <w:pPr>
              <w:jc w:val="center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Propietaria </w:t>
            </w:r>
          </w:p>
        </w:tc>
        <w:tc>
          <w:tcPr>
            <w:tcW w:w="2223" w:type="dxa"/>
          </w:tcPr>
          <w:p w:rsidR="001F5256" w:rsidRPr="00DE20EE" w:rsidRDefault="001F5256" w:rsidP="001F5256">
            <w:pPr>
              <w:jc w:val="center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Comunidad </w:t>
            </w:r>
          </w:p>
        </w:tc>
      </w:tr>
      <w:tr w:rsidR="001F5256" w:rsidTr="002C502C">
        <w:tc>
          <w:tcPr>
            <w:cnfStyle w:val="001000000000"/>
            <w:tcW w:w="562" w:type="dxa"/>
          </w:tcPr>
          <w:p w:rsidR="001F5256" w:rsidRPr="00DE20EE" w:rsidRDefault="001F5256" w:rsidP="001F5256">
            <w:pPr>
              <w:rPr>
                <w:sz w:val="24"/>
              </w:rPr>
            </w:pPr>
            <w:r w:rsidRPr="00DE20EE">
              <w:rPr>
                <w:sz w:val="24"/>
              </w:rPr>
              <w:t>10</w:t>
            </w:r>
          </w:p>
        </w:tc>
        <w:tc>
          <w:tcPr>
            <w:tcW w:w="3852" w:type="dxa"/>
          </w:tcPr>
          <w:p w:rsidR="001F5256" w:rsidRDefault="001F5256" w:rsidP="00DE20EE">
            <w:pPr>
              <w:jc w:val="both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Jennifer Xiomara Flamenco </w:t>
            </w:r>
            <w:r w:rsidR="00DE20EE" w:rsidRPr="00DE20EE">
              <w:rPr>
                <w:sz w:val="24"/>
              </w:rPr>
              <w:t xml:space="preserve">Efigenio </w:t>
            </w:r>
          </w:p>
          <w:p w:rsidR="00DE20EE" w:rsidRPr="00DE20EE" w:rsidRDefault="00DE20EE" w:rsidP="00DE20EE">
            <w:pPr>
              <w:jc w:val="both"/>
              <w:cnfStyle w:val="000000000000"/>
              <w:rPr>
                <w:sz w:val="24"/>
              </w:rPr>
            </w:pPr>
          </w:p>
        </w:tc>
        <w:tc>
          <w:tcPr>
            <w:tcW w:w="2572" w:type="dxa"/>
          </w:tcPr>
          <w:p w:rsidR="001F5256" w:rsidRPr="00DE20EE" w:rsidRDefault="00DE20EE" w:rsidP="001F5256">
            <w:pPr>
              <w:jc w:val="center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Suplente </w:t>
            </w:r>
          </w:p>
        </w:tc>
        <w:tc>
          <w:tcPr>
            <w:tcW w:w="2223" w:type="dxa"/>
          </w:tcPr>
          <w:p w:rsidR="001F5256" w:rsidRPr="00DE20EE" w:rsidRDefault="00DE20EE" w:rsidP="001F5256">
            <w:pPr>
              <w:jc w:val="center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Comunidad </w:t>
            </w:r>
          </w:p>
        </w:tc>
      </w:tr>
      <w:tr w:rsidR="00DE20EE" w:rsidTr="002C502C">
        <w:trPr>
          <w:cnfStyle w:val="000000100000"/>
        </w:trPr>
        <w:tc>
          <w:tcPr>
            <w:cnfStyle w:val="001000000000"/>
            <w:tcW w:w="562" w:type="dxa"/>
          </w:tcPr>
          <w:p w:rsidR="00DE20EE" w:rsidRPr="00DE20EE" w:rsidRDefault="00DE20EE" w:rsidP="00DE20EE">
            <w:pPr>
              <w:rPr>
                <w:sz w:val="24"/>
              </w:rPr>
            </w:pPr>
            <w:r w:rsidRPr="00DE20EE">
              <w:rPr>
                <w:sz w:val="24"/>
              </w:rPr>
              <w:t>11</w:t>
            </w:r>
          </w:p>
        </w:tc>
        <w:tc>
          <w:tcPr>
            <w:tcW w:w="3852" w:type="dxa"/>
          </w:tcPr>
          <w:p w:rsidR="00DE20EE" w:rsidRDefault="00DE20EE" w:rsidP="00DE20EE">
            <w:pPr>
              <w:jc w:val="both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Maura Carolina Alfaro Mejía </w:t>
            </w:r>
          </w:p>
          <w:p w:rsidR="00DE20EE" w:rsidRPr="00DE20EE" w:rsidRDefault="00DE20EE" w:rsidP="00DE20EE">
            <w:pPr>
              <w:jc w:val="both"/>
              <w:cnfStyle w:val="000000100000"/>
              <w:rPr>
                <w:sz w:val="24"/>
              </w:rPr>
            </w:pPr>
          </w:p>
        </w:tc>
        <w:tc>
          <w:tcPr>
            <w:tcW w:w="2572" w:type="dxa"/>
          </w:tcPr>
          <w:p w:rsidR="00DE20EE" w:rsidRPr="00DE20EE" w:rsidRDefault="00DE20EE" w:rsidP="00DE20EE">
            <w:pPr>
              <w:jc w:val="center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Suplente </w:t>
            </w:r>
          </w:p>
        </w:tc>
        <w:tc>
          <w:tcPr>
            <w:tcW w:w="2223" w:type="dxa"/>
          </w:tcPr>
          <w:p w:rsidR="00DE20EE" w:rsidRPr="00DE20EE" w:rsidRDefault="00DE20EE" w:rsidP="00DE20EE">
            <w:pPr>
              <w:jc w:val="center"/>
              <w:cnfStyle w:val="000000100000"/>
              <w:rPr>
                <w:sz w:val="24"/>
              </w:rPr>
            </w:pPr>
            <w:r w:rsidRPr="00DE20EE">
              <w:rPr>
                <w:sz w:val="24"/>
              </w:rPr>
              <w:t xml:space="preserve">Comunidad </w:t>
            </w:r>
          </w:p>
        </w:tc>
      </w:tr>
      <w:tr w:rsidR="00DE20EE" w:rsidTr="002C502C">
        <w:tc>
          <w:tcPr>
            <w:cnfStyle w:val="001000000000"/>
            <w:tcW w:w="562" w:type="dxa"/>
          </w:tcPr>
          <w:p w:rsidR="00DE20EE" w:rsidRPr="00DE20EE" w:rsidRDefault="00DE20EE" w:rsidP="00DE20EE">
            <w:pPr>
              <w:rPr>
                <w:sz w:val="24"/>
              </w:rPr>
            </w:pPr>
            <w:r w:rsidRPr="00DE20EE">
              <w:rPr>
                <w:sz w:val="24"/>
              </w:rPr>
              <w:t>12</w:t>
            </w:r>
          </w:p>
        </w:tc>
        <w:tc>
          <w:tcPr>
            <w:tcW w:w="3852" w:type="dxa"/>
          </w:tcPr>
          <w:p w:rsidR="00DE20EE" w:rsidRDefault="00DE20EE" w:rsidP="00DE20EE">
            <w:pPr>
              <w:jc w:val="both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Katherine Elizabeth Reyes Ticas </w:t>
            </w:r>
          </w:p>
          <w:p w:rsidR="00DE20EE" w:rsidRPr="00DE20EE" w:rsidRDefault="00DE20EE" w:rsidP="00DE20EE">
            <w:pPr>
              <w:jc w:val="both"/>
              <w:cnfStyle w:val="000000000000"/>
              <w:rPr>
                <w:sz w:val="24"/>
              </w:rPr>
            </w:pPr>
          </w:p>
        </w:tc>
        <w:tc>
          <w:tcPr>
            <w:tcW w:w="2572" w:type="dxa"/>
          </w:tcPr>
          <w:p w:rsidR="00DE20EE" w:rsidRPr="00DE20EE" w:rsidRDefault="00DE20EE" w:rsidP="00DE20EE">
            <w:pPr>
              <w:jc w:val="center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Suplente </w:t>
            </w:r>
          </w:p>
        </w:tc>
        <w:tc>
          <w:tcPr>
            <w:tcW w:w="2223" w:type="dxa"/>
          </w:tcPr>
          <w:p w:rsidR="00DE20EE" w:rsidRPr="00DE20EE" w:rsidRDefault="00DE20EE" w:rsidP="00DE20EE">
            <w:pPr>
              <w:jc w:val="center"/>
              <w:cnfStyle w:val="000000000000"/>
              <w:rPr>
                <w:sz w:val="24"/>
              </w:rPr>
            </w:pPr>
            <w:r w:rsidRPr="00DE20EE">
              <w:rPr>
                <w:sz w:val="24"/>
              </w:rPr>
              <w:t xml:space="preserve">Comunidad </w:t>
            </w:r>
          </w:p>
        </w:tc>
      </w:tr>
    </w:tbl>
    <w:p w:rsidR="003C36EF" w:rsidRDefault="003C36EF" w:rsidP="003C36EF">
      <w:pPr>
        <w:jc w:val="center"/>
        <w:rPr>
          <w:b/>
          <w:sz w:val="24"/>
        </w:rPr>
      </w:pPr>
    </w:p>
    <w:p w:rsidR="002C502C" w:rsidRDefault="002C502C" w:rsidP="003C36EF">
      <w:pPr>
        <w:jc w:val="center"/>
        <w:rPr>
          <w:b/>
          <w:sz w:val="24"/>
        </w:rPr>
      </w:pPr>
    </w:p>
    <w:p w:rsidR="002C502C" w:rsidRDefault="00DE20EE" w:rsidP="00DE20EE">
      <w:pPr>
        <w:jc w:val="both"/>
        <w:rPr>
          <w:sz w:val="24"/>
        </w:rPr>
      </w:pPr>
      <w:r>
        <w:rPr>
          <w:b/>
          <w:sz w:val="24"/>
        </w:rPr>
        <w:t xml:space="preserve">Periodo de ejecución: </w:t>
      </w:r>
      <w:r w:rsidRPr="00DE20EE">
        <w:rPr>
          <w:sz w:val="24"/>
        </w:rPr>
        <w:t>mayo a diciembre de 2022</w:t>
      </w:r>
    </w:p>
    <w:p w:rsidR="00DE20EE" w:rsidRDefault="00DE20EE" w:rsidP="00DE20EE">
      <w:pPr>
        <w:jc w:val="both"/>
        <w:rPr>
          <w:sz w:val="24"/>
        </w:rPr>
      </w:pPr>
      <w:r w:rsidRPr="00DE20EE">
        <w:rPr>
          <w:b/>
          <w:sz w:val="24"/>
        </w:rPr>
        <w:t>Fecha de elaboración</w:t>
      </w:r>
      <w:r>
        <w:rPr>
          <w:sz w:val="24"/>
        </w:rPr>
        <w:t>: mayo de 2022</w:t>
      </w:r>
    </w:p>
    <w:p w:rsidR="002C502C" w:rsidRDefault="002C502C" w:rsidP="00DE20EE">
      <w:pPr>
        <w:jc w:val="both"/>
        <w:rPr>
          <w:sz w:val="24"/>
        </w:rPr>
      </w:pPr>
    </w:p>
    <w:p w:rsidR="00F47388" w:rsidRDefault="00F47388" w:rsidP="002C502C">
      <w:pPr>
        <w:jc w:val="center"/>
        <w:rPr>
          <w:b/>
          <w:sz w:val="24"/>
        </w:rPr>
      </w:pPr>
    </w:p>
    <w:p w:rsidR="00F47388" w:rsidRDefault="00F47388" w:rsidP="00F47388">
      <w:pPr>
        <w:jc w:val="center"/>
        <w:rPr>
          <w:b/>
          <w:sz w:val="24"/>
        </w:rPr>
      </w:pPr>
    </w:p>
    <w:p w:rsidR="002C502C" w:rsidRDefault="002C502C" w:rsidP="00F47388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>INTRODUCCIÓN</w:t>
      </w:r>
    </w:p>
    <w:p w:rsidR="002C502C" w:rsidRDefault="002C502C" w:rsidP="00F47388">
      <w:pPr>
        <w:spacing w:line="360" w:lineRule="auto"/>
        <w:jc w:val="both"/>
        <w:rPr>
          <w:sz w:val="24"/>
        </w:rPr>
      </w:pPr>
      <w:r>
        <w:rPr>
          <w:sz w:val="24"/>
        </w:rPr>
        <w:t>El presente Plan de Trabajo tiene como objeto definir las metas y actividades que orientarán el correcto funcionamiento en el ejercicio de las funciones y atribuciones del Comité Local de Derechos de la Niñez y de la Adolescencia</w:t>
      </w:r>
      <w:r w:rsidR="00152900">
        <w:rPr>
          <w:sz w:val="24"/>
        </w:rPr>
        <w:t xml:space="preserve">, permitiendo ordenar de manera cronológica las actividades a realizar en el municipio. </w:t>
      </w:r>
    </w:p>
    <w:p w:rsidR="00152900" w:rsidRDefault="00152900" w:rsidP="00F47388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En tal sentido constituye una herramienta fundamental para la realización de acciones encaminadas a garantizar el ejercicio pleno de los derechos de los niños, niñas y adolescentes del municipio de San Luis La Herradura. </w:t>
      </w:r>
    </w:p>
    <w:p w:rsidR="00152900" w:rsidRDefault="00152900" w:rsidP="00F47388">
      <w:pPr>
        <w:spacing w:line="360" w:lineRule="auto"/>
        <w:jc w:val="both"/>
        <w:rPr>
          <w:sz w:val="24"/>
        </w:rPr>
      </w:pPr>
      <w:r>
        <w:rPr>
          <w:sz w:val="24"/>
        </w:rPr>
        <w:t>La elaboración del Plan Anual de Trabajo 2022, ha requerido de 2 jornadas de trabajo con la participación de todas las personas integrantes del CLD para enriquecer</w:t>
      </w:r>
      <w:r w:rsidR="00F03764">
        <w:rPr>
          <w:sz w:val="24"/>
        </w:rPr>
        <w:t xml:space="preserve"> dicho plan e involucrar todos los sectores identificando la situación actual del municipio. </w:t>
      </w:r>
    </w:p>
    <w:p w:rsidR="00F03764" w:rsidRDefault="009F2853" w:rsidP="00F47388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Considerando que el </w:t>
      </w:r>
      <w:r w:rsidR="00CA72A9">
        <w:rPr>
          <w:sz w:val="24"/>
        </w:rPr>
        <w:t xml:space="preserve">Comité Local de Derechos de la Niñez y de la Adolescencia tiene la responsabilidad de impulsar el funcionamiento del Sistema de Protección Integral en el ámbito </w:t>
      </w:r>
      <w:r>
        <w:rPr>
          <w:sz w:val="24"/>
        </w:rPr>
        <w:t xml:space="preserve">local, permitirá dar una mejor respuesta en la garantía de derechos colectivos en el municipio. </w:t>
      </w:r>
    </w:p>
    <w:p w:rsidR="00F47388" w:rsidRDefault="00F47388" w:rsidP="00F47388">
      <w:pPr>
        <w:spacing w:line="360" w:lineRule="auto"/>
        <w:jc w:val="both"/>
        <w:rPr>
          <w:sz w:val="24"/>
        </w:rPr>
      </w:pPr>
    </w:p>
    <w:p w:rsidR="00F47388" w:rsidRDefault="00F47388" w:rsidP="00F47388">
      <w:pPr>
        <w:spacing w:line="360" w:lineRule="auto"/>
        <w:jc w:val="both"/>
        <w:rPr>
          <w:sz w:val="24"/>
        </w:rPr>
      </w:pPr>
    </w:p>
    <w:p w:rsidR="00F47388" w:rsidRDefault="00F47388" w:rsidP="00F47388">
      <w:pPr>
        <w:spacing w:line="360" w:lineRule="auto"/>
        <w:jc w:val="both"/>
        <w:rPr>
          <w:sz w:val="24"/>
        </w:rPr>
      </w:pPr>
    </w:p>
    <w:p w:rsidR="0074214C" w:rsidRDefault="0074214C" w:rsidP="00F47388">
      <w:pPr>
        <w:spacing w:line="360" w:lineRule="auto"/>
        <w:jc w:val="both"/>
        <w:rPr>
          <w:sz w:val="24"/>
        </w:rPr>
      </w:pPr>
    </w:p>
    <w:p w:rsidR="00F47388" w:rsidRDefault="00F47388" w:rsidP="00F47388">
      <w:pPr>
        <w:spacing w:line="360" w:lineRule="auto"/>
        <w:jc w:val="both"/>
        <w:rPr>
          <w:sz w:val="24"/>
        </w:rPr>
      </w:pPr>
    </w:p>
    <w:p w:rsidR="00B1392D" w:rsidRDefault="00B1392D" w:rsidP="00F47388">
      <w:pPr>
        <w:jc w:val="center"/>
        <w:rPr>
          <w:b/>
          <w:sz w:val="28"/>
        </w:rPr>
      </w:pPr>
    </w:p>
    <w:p w:rsidR="0074214C" w:rsidRDefault="0074214C" w:rsidP="00F47388">
      <w:pPr>
        <w:jc w:val="center"/>
        <w:rPr>
          <w:b/>
          <w:sz w:val="28"/>
        </w:rPr>
      </w:pPr>
    </w:p>
    <w:p w:rsidR="0074214C" w:rsidRDefault="0074214C" w:rsidP="00F47388">
      <w:pPr>
        <w:jc w:val="center"/>
        <w:rPr>
          <w:b/>
          <w:sz w:val="28"/>
        </w:rPr>
      </w:pPr>
    </w:p>
    <w:p w:rsidR="0074214C" w:rsidRDefault="0074214C" w:rsidP="00F47388">
      <w:pPr>
        <w:jc w:val="center"/>
        <w:rPr>
          <w:b/>
          <w:sz w:val="28"/>
        </w:rPr>
      </w:pPr>
    </w:p>
    <w:p w:rsidR="0074214C" w:rsidRDefault="0074214C" w:rsidP="00F47388">
      <w:pPr>
        <w:jc w:val="center"/>
        <w:rPr>
          <w:b/>
          <w:sz w:val="28"/>
        </w:rPr>
      </w:pPr>
    </w:p>
    <w:p w:rsidR="0074214C" w:rsidRPr="00F47388" w:rsidRDefault="0074214C" w:rsidP="00F47388">
      <w:pPr>
        <w:jc w:val="center"/>
        <w:rPr>
          <w:b/>
          <w:sz w:val="28"/>
        </w:rPr>
      </w:pPr>
    </w:p>
    <w:p w:rsidR="00F47388" w:rsidRDefault="00F47388" w:rsidP="00F47388">
      <w:pPr>
        <w:spacing w:line="360" w:lineRule="auto"/>
        <w:jc w:val="both"/>
        <w:rPr>
          <w:sz w:val="24"/>
        </w:rPr>
      </w:pPr>
    </w:p>
    <w:p w:rsidR="00F47388" w:rsidRPr="00B1392D" w:rsidRDefault="00F47388" w:rsidP="00F47388">
      <w:pPr>
        <w:spacing w:line="360" w:lineRule="auto"/>
        <w:jc w:val="both"/>
        <w:rPr>
          <w:b/>
          <w:sz w:val="24"/>
        </w:rPr>
      </w:pPr>
      <w:r w:rsidRPr="00B1392D">
        <w:rPr>
          <w:b/>
          <w:sz w:val="24"/>
        </w:rPr>
        <w:t xml:space="preserve">OBJETIVO GENERAL: </w:t>
      </w:r>
    </w:p>
    <w:p w:rsidR="00F47388" w:rsidRDefault="00F47388" w:rsidP="00F47388">
      <w:pPr>
        <w:spacing w:line="360" w:lineRule="auto"/>
        <w:jc w:val="both"/>
        <w:rPr>
          <w:sz w:val="24"/>
        </w:rPr>
      </w:pPr>
      <w:r>
        <w:rPr>
          <w:sz w:val="24"/>
        </w:rPr>
        <w:t>Contribuir en la garantía de los Derechos Colectivos y Difusos de la niñez y de la adolescencia en el municipio de San Luis La Herradura en el 2022 dando cumplimiento a las competencias</w:t>
      </w:r>
      <w:r w:rsidR="0004662D">
        <w:rPr>
          <w:sz w:val="24"/>
        </w:rPr>
        <w:t xml:space="preserve"> establecidas en la LEPINA.</w:t>
      </w:r>
    </w:p>
    <w:p w:rsidR="0004662D" w:rsidRDefault="0004662D" w:rsidP="00F47388">
      <w:pPr>
        <w:spacing w:line="360" w:lineRule="auto"/>
        <w:jc w:val="both"/>
        <w:rPr>
          <w:sz w:val="24"/>
        </w:rPr>
      </w:pPr>
    </w:p>
    <w:p w:rsidR="0004662D" w:rsidRPr="00B1392D" w:rsidRDefault="0004662D" w:rsidP="00F47388">
      <w:pPr>
        <w:spacing w:line="360" w:lineRule="auto"/>
        <w:jc w:val="both"/>
        <w:rPr>
          <w:b/>
          <w:sz w:val="24"/>
        </w:rPr>
      </w:pPr>
      <w:r w:rsidRPr="00B1392D">
        <w:rPr>
          <w:b/>
          <w:sz w:val="24"/>
        </w:rPr>
        <w:t>OBJETIVOS ESPECIFICOS:</w:t>
      </w:r>
    </w:p>
    <w:p w:rsidR="0004662D" w:rsidRDefault="0004662D" w:rsidP="0004662D">
      <w:pPr>
        <w:pStyle w:val="Prrafodelista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Fortalecer las capacidades de los y las integrantes del CLD en temáticas vinculadas </w:t>
      </w:r>
      <w:r w:rsidR="00D76061">
        <w:rPr>
          <w:sz w:val="24"/>
        </w:rPr>
        <w:t>a la niñez y adolescencia.</w:t>
      </w:r>
    </w:p>
    <w:p w:rsidR="0004662D" w:rsidRDefault="0004662D" w:rsidP="0004662D">
      <w:pPr>
        <w:pStyle w:val="Prrafodelista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Coordinar con diferentes actores locales e instituciones que contribuyan al trabajo con la niñez y adolescencia. </w:t>
      </w:r>
    </w:p>
    <w:p w:rsidR="0004662D" w:rsidRDefault="00D76061" w:rsidP="0004662D">
      <w:pPr>
        <w:pStyle w:val="Prrafodelista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Promover y difundir el conocimiento de los derechos de las niñas, niños y adolescentes.</w:t>
      </w:r>
    </w:p>
    <w:p w:rsidR="00D76061" w:rsidRDefault="00D76061" w:rsidP="0004662D">
      <w:pPr>
        <w:pStyle w:val="Prrafodelista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Promover y difundir la Política Nacional de Protección Integral de la Niñez y de la Adolescencia </w:t>
      </w:r>
      <w:r w:rsidR="00925737">
        <w:rPr>
          <w:sz w:val="24"/>
        </w:rPr>
        <w:t>(PNPNA).</w:t>
      </w:r>
    </w:p>
    <w:p w:rsidR="00925737" w:rsidRDefault="00925737" w:rsidP="0004662D">
      <w:pPr>
        <w:pStyle w:val="Prrafodelista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Presentar resultados del trabajo realizado por el CLD durante el 2022 al Concejo Municipal. </w:t>
      </w:r>
    </w:p>
    <w:p w:rsidR="00B1392D" w:rsidRDefault="00B1392D" w:rsidP="00B1392D">
      <w:pPr>
        <w:spacing w:line="360" w:lineRule="auto"/>
        <w:jc w:val="both"/>
        <w:rPr>
          <w:sz w:val="24"/>
        </w:rPr>
        <w:sectPr w:rsidR="00B1392D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text" w:horzAnchor="margin" w:tblpY="106"/>
        <w:tblW w:w="5000" w:type="pct"/>
        <w:tblLook w:val="04A0"/>
      </w:tblPr>
      <w:tblGrid>
        <w:gridCol w:w="892"/>
        <w:gridCol w:w="3293"/>
        <w:gridCol w:w="1849"/>
        <w:gridCol w:w="1848"/>
        <w:gridCol w:w="2086"/>
        <w:gridCol w:w="1914"/>
        <w:gridCol w:w="1338"/>
      </w:tblGrid>
      <w:tr w:rsidR="00B1392D" w:rsidRPr="00951DA5" w:rsidTr="004915C4">
        <w:trPr>
          <w:cantSplit/>
          <w:trHeight w:val="977"/>
        </w:trPr>
        <w:tc>
          <w:tcPr>
            <w:tcW w:w="337" w:type="pct"/>
            <w:shd w:val="clear" w:color="auto" w:fill="70AD47" w:themeFill="accent6"/>
            <w:textDirection w:val="btLr"/>
            <w:vAlign w:val="center"/>
            <w:hideMark/>
          </w:tcPr>
          <w:p w:rsidR="00B1392D" w:rsidRPr="004915C4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4915C4">
              <w:rPr>
                <w:b/>
                <w:sz w:val="20"/>
                <w:szCs w:val="20"/>
              </w:rPr>
              <w:lastRenderedPageBreak/>
              <w:t>FUNC.</w:t>
            </w:r>
          </w:p>
        </w:tc>
        <w:tc>
          <w:tcPr>
            <w:tcW w:w="1245" w:type="pct"/>
            <w:shd w:val="clear" w:color="auto" w:fill="70AD47" w:themeFill="accent6"/>
            <w:vAlign w:val="center"/>
            <w:hideMark/>
          </w:tcPr>
          <w:p w:rsidR="00B1392D" w:rsidRPr="004915C4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4915C4">
              <w:rPr>
                <w:b/>
                <w:sz w:val="20"/>
                <w:szCs w:val="20"/>
              </w:rPr>
              <w:t xml:space="preserve">ATRIBUCIONES (Art. 7 del Reglamento </w:t>
            </w:r>
          </w:p>
        </w:tc>
        <w:tc>
          <w:tcPr>
            <w:tcW w:w="699" w:type="pct"/>
            <w:shd w:val="clear" w:color="auto" w:fill="70AD47" w:themeFill="accent6"/>
            <w:vAlign w:val="center"/>
          </w:tcPr>
          <w:p w:rsidR="00B1392D" w:rsidRPr="004915C4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4915C4">
              <w:rPr>
                <w:b/>
                <w:sz w:val="20"/>
                <w:szCs w:val="20"/>
              </w:rPr>
              <w:t>METAS</w:t>
            </w:r>
          </w:p>
        </w:tc>
        <w:tc>
          <w:tcPr>
            <w:tcW w:w="699" w:type="pct"/>
            <w:shd w:val="clear" w:color="auto" w:fill="70AD47" w:themeFill="accent6"/>
            <w:vAlign w:val="center"/>
          </w:tcPr>
          <w:p w:rsidR="00B1392D" w:rsidRPr="004915C4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4915C4">
              <w:rPr>
                <w:b/>
                <w:sz w:val="20"/>
                <w:szCs w:val="20"/>
              </w:rPr>
              <w:t>ACTIVIDADES</w:t>
            </w:r>
          </w:p>
        </w:tc>
        <w:tc>
          <w:tcPr>
            <w:tcW w:w="789" w:type="pct"/>
            <w:shd w:val="clear" w:color="auto" w:fill="70AD47" w:themeFill="accent6"/>
            <w:vAlign w:val="center"/>
          </w:tcPr>
          <w:p w:rsidR="00B1392D" w:rsidRPr="004915C4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4915C4">
              <w:rPr>
                <w:b/>
                <w:sz w:val="20"/>
                <w:szCs w:val="20"/>
              </w:rPr>
              <w:t>RESPONSABLES</w:t>
            </w:r>
          </w:p>
        </w:tc>
        <w:tc>
          <w:tcPr>
            <w:tcW w:w="724" w:type="pct"/>
            <w:shd w:val="clear" w:color="auto" w:fill="70AD47" w:themeFill="accent6"/>
            <w:vAlign w:val="center"/>
          </w:tcPr>
          <w:p w:rsidR="00B1392D" w:rsidRPr="004915C4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4915C4">
              <w:rPr>
                <w:b/>
                <w:sz w:val="20"/>
                <w:szCs w:val="20"/>
              </w:rPr>
              <w:t>RECURSOS</w:t>
            </w:r>
          </w:p>
        </w:tc>
        <w:tc>
          <w:tcPr>
            <w:tcW w:w="506" w:type="pct"/>
            <w:shd w:val="clear" w:color="auto" w:fill="70AD47" w:themeFill="accent6"/>
            <w:vAlign w:val="center"/>
          </w:tcPr>
          <w:p w:rsidR="00B1392D" w:rsidRPr="004915C4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4915C4">
              <w:rPr>
                <w:b/>
                <w:sz w:val="20"/>
                <w:szCs w:val="20"/>
              </w:rPr>
              <w:t>TIEMPOS</w:t>
            </w:r>
          </w:p>
        </w:tc>
      </w:tr>
      <w:tr w:rsidR="00B1392D" w:rsidRPr="00951DA5" w:rsidTr="004B186B">
        <w:trPr>
          <w:trHeight w:val="283"/>
        </w:trPr>
        <w:tc>
          <w:tcPr>
            <w:tcW w:w="337" w:type="pct"/>
            <w:vMerge w:val="restart"/>
            <w:textDirection w:val="btLr"/>
            <w:vAlign w:val="center"/>
            <w:hideMark/>
          </w:tcPr>
          <w:p w:rsidR="00B1392D" w:rsidRPr="00727DD8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727DD8">
              <w:rPr>
                <w:b/>
                <w:sz w:val="20"/>
                <w:szCs w:val="20"/>
              </w:rPr>
              <w:t>Desarrollarán políticas y planes para la garantía de los derechos de la niñez y adolescencia</w:t>
            </w:r>
          </w:p>
        </w:tc>
        <w:tc>
          <w:tcPr>
            <w:tcW w:w="1245" w:type="pct"/>
            <w:vMerge w:val="restart"/>
            <w:hideMark/>
          </w:tcPr>
          <w:p w:rsidR="00B1392D" w:rsidRPr="00951DA5" w:rsidRDefault="00B1392D" w:rsidP="004B186B">
            <w:pPr>
              <w:pStyle w:val="Sinespaciado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 w:rsidRPr="00951DA5">
              <w:rPr>
                <w:sz w:val="20"/>
                <w:szCs w:val="20"/>
              </w:rPr>
              <w:t>Implementar y difundir la Política Nacional de Protección Integral de la Niñez y de la Adolescencia</w:t>
            </w:r>
          </w:p>
        </w:tc>
        <w:tc>
          <w:tcPr>
            <w:tcW w:w="699" w:type="pct"/>
            <w:vMerge w:val="restar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 difunde la Política Nacional </w:t>
            </w:r>
            <w:r w:rsidRPr="00951DA5">
              <w:rPr>
                <w:sz w:val="20"/>
                <w:szCs w:val="20"/>
              </w:rPr>
              <w:t>de Protección Integral de la Niñez y de la Adolescencia</w:t>
            </w:r>
            <w:r>
              <w:rPr>
                <w:sz w:val="20"/>
                <w:szCs w:val="20"/>
              </w:rPr>
              <w:t xml:space="preserve">  durante el mes de Junio.</w:t>
            </w:r>
          </w:p>
        </w:tc>
        <w:tc>
          <w:tcPr>
            <w:tcW w:w="699" w:type="pct"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Formarse en la PNPNA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789" w:type="pct"/>
          </w:tcPr>
          <w:p w:rsidR="00B1392D" w:rsidRDefault="00B1392D" w:rsidP="004B186B">
            <w:pPr>
              <w:pStyle w:val="Sinespaciado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CONNA</w:t>
            </w:r>
          </w:p>
          <w:p w:rsidR="00B1392D" w:rsidRPr="0070782D" w:rsidRDefault="00B1392D" w:rsidP="004B186B">
            <w:pPr>
              <w:pStyle w:val="Sinespaciado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 w:rsidRPr="0070782D">
              <w:rPr>
                <w:sz w:val="20"/>
                <w:szCs w:val="20"/>
              </w:rPr>
              <w:t>CLD</w:t>
            </w:r>
          </w:p>
          <w:p w:rsidR="00B1392D" w:rsidRPr="00F54119" w:rsidRDefault="00B1392D" w:rsidP="004B186B"/>
        </w:tc>
        <w:tc>
          <w:tcPr>
            <w:tcW w:w="724" w:type="pct"/>
          </w:tcPr>
          <w:p w:rsidR="00B1392D" w:rsidRDefault="00B1392D" w:rsidP="004B186B">
            <w:pPr>
              <w:pStyle w:val="Sinespaciado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Pr="0070782D" w:rsidRDefault="00B1392D" w:rsidP="004B186B">
            <w:pPr>
              <w:pStyle w:val="Sinespaciado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Equipo informático</w:t>
            </w:r>
          </w:p>
        </w:tc>
        <w:tc>
          <w:tcPr>
            <w:tcW w:w="506" w:type="pct"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3ra semana de mayo</w:t>
            </w:r>
          </w:p>
          <w:p w:rsidR="00B1392D" w:rsidRPr="00F54119" w:rsidRDefault="00B1392D" w:rsidP="004B186B"/>
        </w:tc>
      </w:tr>
      <w:tr w:rsidR="00B1392D" w:rsidRPr="00951DA5" w:rsidTr="004B186B">
        <w:trPr>
          <w:trHeight w:val="280"/>
        </w:trPr>
        <w:tc>
          <w:tcPr>
            <w:tcW w:w="337" w:type="pct"/>
            <w:vMerge/>
            <w:textDirection w:val="btLr"/>
            <w:vAlign w:val="center"/>
          </w:tcPr>
          <w:p w:rsidR="00B1392D" w:rsidRPr="00727DD8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pct"/>
            <w:vMerge/>
          </w:tcPr>
          <w:p w:rsidR="00B1392D" w:rsidRPr="00951DA5" w:rsidRDefault="00B1392D" w:rsidP="00B1392D">
            <w:pPr>
              <w:pStyle w:val="Sinespaciado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  <w:vMerge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Difundir la política nacional a líderes comunitarios</w:t>
            </w:r>
          </w:p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789" w:type="pct"/>
          </w:tcPr>
          <w:p w:rsidR="00B1392D" w:rsidRPr="0070782D" w:rsidRDefault="00B1392D" w:rsidP="004B186B">
            <w:pPr>
              <w:pStyle w:val="Prrafodelista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t>Educación</w:t>
            </w:r>
          </w:p>
          <w:p w:rsidR="00B1392D" w:rsidRPr="0070782D" w:rsidRDefault="00B1392D" w:rsidP="004B186B">
            <w:pPr>
              <w:pStyle w:val="Prrafodelista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t>Municipalidad</w:t>
            </w:r>
          </w:p>
        </w:tc>
        <w:tc>
          <w:tcPr>
            <w:tcW w:w="724" w:type="pct"/>
          </w:tcPr>
          <w:p w:rsidR="00B1392D" w:rsidRDefault="00B1392D" w:rsidP="004B186B">
            <w:pPr>
              <w:pStyle w:val="Sinespaciado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Pr="0070782D" w:rsidRDefault="00B1392D" w:rsidP="004B186B">
            <w:pPr>
              <w:pStyle w:val="Sinespaciado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 w:rsidRPr="0070782D">
              <w:rPr>
                <w:sz w:val="20"/>
                <w:szCs w:val="20"/>
              </w:rPr>
              <w:t>Equipo informático</w:t>
            </w:r>
          </w:p>
        </w:tc>
        <w:tc>
          <w:tcPr>
            <w:tcW w:w="506" w:type="pct"/>
          </w:tcPr>
          <w:p w:rsidR="00B1392D" w:rsidRDefault="00B1392D" w:rsidP="004B186B">
            <w:pPr>
              <w:rPr>
                <w:sz w:val="20"/>
                <w:szCs w:val="20"/>
              </w:rPr>
            </w:pPr>
            <w:r>
              <w:t>3ra semana junio (15 junio)</w:t>
            </w:r>
          </w:p>
        </w:tc>
      </w:tr>
      <w:tr w:rsidR="00B1392D" w:rsidRPr="00951DA5" w:rsidTr="004B186B">
        <w:trPr>
          <w:trHeight w:val="280"/>
        </w:trPr>
        <w:tc>
          <w:tcPr>
            <w:tcW w:w="337" w:type="pct"/>
            <w:vMerge/>
            <w:hideMark/>
          </w:tcPr>
          <w:p w:rsidR="00B1392D" w:rsidRPr="00727DD8" w:rsidRDefault="00B1392D" w:rsidP="004B186B">
            <w:pPr>
              <w:pStyle w:val="Sinespaciado"/>
              <w:rPr>
                <w:b/>
                <w:sz w:val="20"/>
                <w:szCs w:val="20"/>
              </w:rPr>
            </w:pPr>
          </w:p>
        </w:tc>
        <w:tc>
          <w:tcPr>
            <w:tcW w:w="1245" w:type="pct"/>
            <w:vMerge w:val="restart"/>
            <w:hideMark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L) </w:t>
            </w:r>
            <w:r w:rsidRPr="00951DA5">
              <w:rPr>
                <w:sz w:val="20"/>
                <w:szCs w:val="20"/>
              </w:rPr>
              <w:t>Difundir y promover localmente el conocimiento de los derechos y deberes de las niñas, niños y adolescentes.</w:t>
            </w:r>
          </w:p>
        </w:tc>
        <w:tc>
          <w:tcPr>
            <w:tcW w:w="699" w:type="pct"/>
            <w:vMerge w:val="restar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 difunde y promueve </w:t>
            </w:r>
            <w:r w:rsidRPr="00951DA5">
              <w:rPr>
                <w:sz w:val="20"/>
                <w:szCs w:val="20"/>
              </w:rPr>
              <w:t xml:space="preserve"> el conocimiento de los derechos y deberes de </w:t>
            </w:r>
            <w:r>
              <w:rPr>
                <w:sz w:val="20"/>
                <w:szCs w:val="20"/>
              </w:rPr>
              <w:t>las niñas, niños y adolescentes en el municipio de San Luis La Herradura.</w:t>
            </w: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Perifoneo con el apoyo de Save the Children en el casco urbano</w:t>
            </w:r>
          </w:p>
        </w:tc>
        <w:tc>
          <w:tcPr>
            <w:tcW w:w="789" w:type="pct"/>
          </w:tcPr>
          <w:p w:rsidR="00B1392D" w:rsidRDefault="00B1392D" w:rsidP="004B186B">
            <w:pPr>
              <w:pStyle w:val="Sinespaciado"/>
              <w:numPr>
                <w:ilvl w:val="0"/>
                <w:numId w:val="7"/>
              </w:num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Comunidad</w:t>
            </w:r>
          </w:p>
          <w:p w:rsidR="00B1392D" w:rsidRPr="00C74F9D" w:rsidRDefault="00B1392D" w:rsidP="004B186B">
            <w:pPr>
              <w:pStyle w:val="Sinespaciado"/>
              <w:numPr>
                <w:ilvl w:val="0"/>
                <w:numId w:val="7"/>
              </w:num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</w:t>
            </w:r>
            <w:r w:rsidRPr="00C74F9D">
              <w:rPr>
                <w:sz w:val="20"/>
                <w:szCs w:val="20"/>
                <w:lang w:val="en-US"/>
              </w:rPr>
              <w:t>unicipalidad.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724" w:type="pct"/>
          </w:tcPr>
          <w:p w:rsidR="00B1392D" w:rsidRDefault="00B1392D" w:rsidP="004B186B">
            <w:pPr>
              <w:pStyle w:val="Sinespaciado"/>
              <w:numPr>
                <w:ilvl w:val="0"/>
                <w:numId w:val="7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Cuña</w:t>
            </w:r>
          </w:p>
          <w:p w:rsidR="00B1392D" w:rsidRPr="00671302" w:rsidRDefault="00B1392D" w:rsidP="004B186B">
            <w:pPr>
              <w:pStyle w:val="Sinespaciado"/>
              <w:numPr>
                <w:ilvl w:val="0"/>
                <w:numId w:val="7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Pr="00671302">
              <w:rPr>
                <w:sz w:val="20"/>
                <w:szCs w:val="20"/>
              </w:rPr>
              <w:t>oletines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506" w:type="pct"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2da semana junio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</w:tr>
      <w:tr w:rsidR="00B1392D" w:rsidRPr="00951DA5" w:rsidTr="004B186B">
        <w:trPr>
          <w:trHeight w:val="1201"/>
        </w:trPr>
        <w:tc>
          <w:tcPr>
            <w:tcW w:w="337" w:type="pct"/>
            <w:vMerge/>
          </w:tcPr>
          <w:p w:rsidR="00B1392D" w:rsidRPr="00727DD8" w:rsidRDefault="00B1392D" w:rsidP="004B186B">
            <w:pPr>
              <w:pStyle w:val="Sinespaciado"/>
              <w:rPr>
                <w:b/>
                <w:sz w:val="20"/>
                <w:szCs w:val="20"/>
              </w:rPr>
            </w:pPr>
          </w:p>
        </w:tc>
        <w:tc>
          <w:tcPr>
            <w:tcW w:w="1245" w:type="pct"/>
            <w:vMerge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  <w:vMerge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Charlas sobre los derechos de NNA con el Club de embarazadas.</w:t>
            </w:r>
          </w:p>
        </w:tc>
        <w:tc>
          <w:tcPr>
            <w:tcW w:w="789" w:type="pct"/>
          </w:tcPr>
          <w:p w:rsidR="00B1392D" w:rsidRPr="00C74F9D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  <w:lang w:val="en-US"/>
              </w:rPr>
            </w:pPr>
            <w:r w:rsidRPr="00C74F9D">
              <w:rPr>
                <w:sz w:val="20"/>
                <w:szCs w:val="20"/>
                <w:lang w:val="en-US"/>
              </w:rPr>
              <w:t>Salud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724" w:type="pct"/>
          </w:tcPr>
          <w:p w:rsidR="00B1392D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Equipo informático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Mobiliario</w:t>
            </w:r>
          </w:p>
          <w:p w:rsidR="00B1392D" w:rsidRPr="00671302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Refrigerio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506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t>22 de julio</w:t>
            </w:r>
          </w:p>
        </w:tc>
      </w:tr>
      <w:tr w:rsidR="00B1392D" w:rsidRPr="00951DA5" w:rsidTr="004B186B">
        <w:trPr>
          <w:trHeight w:val="1254"/>
        </w:trPr>
        <w:tc>
          <w:tcPr>
            <w:tcW w:w="337" w:type="pct"/>
            <w:vMerge/>
          </w:tcPr>
          <w:p w:rsidR="00B1392D" w:rsidRPr="00727DD8" w:rsidRDefault="00B1392D" w:rsidP="004B186B">
            <w:pPr>
              <w:pStyle w:val="Sinespaciado"/>
              <w:rPr>
                <w:b/>
                <w:sz w:val="20"/>
                <w:szCs w:val="20"/>
              </w:rPr>
            </w:pPr>
          </w:p>
        </w:tc>
        <w:tc>
          <w:tcPr>
            <w:tcW w:w="1245" w:type="pct"/>
            <w:vMerge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  <w:vMerge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Charlas en Asambleas de padres y madres de familia sobre disciplina positiva.</w:t>
            </w:r>
          </w:p>
        </w:tc>
        <w:tc>
          <w:tcPr>
            <w:tcW w:w="789" w:type="pct"/>
          </w:tcPr>
          <w:p w:rsidR="00B1392D" w:rsidRDefault="00B1392D" w:rsidP="004B186B">
            <w:pPr>
              <w:pStyle w:val="Prrafodelista"/>
              <w:numPr>
                <w:ilvl w:val="0"/>
                <w:numId w:val="9"/>
              </w:numPr>
              <w:rPr>
                <w:lang w:val="en-US"/>
              </w:rPr>
            </w:pPr>
            <w:r>
              <w:rPr>
                <w:lang w:val="en-US"/>
              </w:rPr>
              <w:t>CLD</w:t>
            </w:r>
          </w:p>
          <w:p w:rsidR="00B1392D" w:rsidRPr="00671302" w:rsidRDefault="00B1392D" w:rsidP="004B186B">
            <w:pPr>
              <w:pStyle w:val="Prrafodelista"/>
              <w:numPr>
                <w:ilvl w:val="0"/>
                <w:numId w:val="9"/>
              </w:numPr>
              <w:rPr>
                <w:lang w:val="en-US"/>
              </w:rPr>
            </w:pPr>
            <w:r w:rsidRPr="00671302">
              <w:rPr>
                <w:lang w:val="en-US"/>
              </w:rPr>
              <w:t>Save the children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724" w:type="pct"/>
          </w:tcPr>
          <w:p w:rsidR="00B1392D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Equipo informático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Mobiliario</w:t>
            </w:r>
          </w:p>
          <w:p w:rsidR="00B1392D" w:rsidRPr="00671302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Refrigerio</w:t>
            </w:r>
          </w:p>
          <w:p w:rsidR="00B1392D" w:rsidRPr="00951DA5" w:rsidRDefault="00B1392D" w:rsidP="004B186B">
            <w:pPr>
              <w:rPr>
                <w:sz w:val="20"/>
                <w:szCs w:val="20"/>
              </w:rPr>
            </w:pPr>
          </w:p>
        </w:tc>
        <w:tc>
          <w:tcPr>
            <w:tcW w:w="506" w:type="pct"/>
          </w:tcPr>
          <w:p w:rsidR="00B1392D" w:rsidRDefault="00B1392D" w:rsidP="004B186B">
            <w:r>
              <w:t>2da semana de agosto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</w:tr>
      <w:tr w:rsidR="00B1392D" w:rsidRPr="00951DA5" w:rsidTr="004B186B">
        <w:trPr>
          <w:trHeight w:val="274"/>
        </w:trPr>
        <w:tc>
          <w:tcPr>
            <w:tcW w:w="337" w:type="pct"/>
            <w:vMerge/>
          </w:tcPr>
          <w:p w:rsidR="00B1392D" w:rsidRPr="00727DD8" w:rsidRDefault="00B1392D" w:rsidP="004B186B">
            <w:pPr>
              <w:pStyle w:val="Sinespaciado"/>
              <w:rPr>
                <w:b/>
                <w:sz w:val="20"/>
                <w:szCs w:val="20"/>
              </w:rPr>
            </w:pPr>
          </w:p>
        </w:tc>
        <w:tc>
          <w:tcPr>
            <w:tcW w:w="1245" w:type="pct"/>
            <w:vMerge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  <w:vMerge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Feria de derechos de NNA</w:t>
            </w:r>
          </w:p>
        </w:tc>
        <w:tc>
          <w:tcPr>
            <w:tcW w:w="789" w:type="pct"/>
          </w:tcPr>
          <w:p w:rsidR="00B1392D" w:rsidRDefault="00B1392D" w:rsidP="004B186B">
            <w:pPr>
              <w:pStyle w:val="Prrafodelista"/>
              <w:numPr>
                <w:ilvl w:val="0"/>
                <w:numId w:val="9"/>
              </w:numPr>
              <w:rPr>
                <w:lang w:val="en-US"/>
              </w:rPr>
            </w:pPr>
            <w:r>
              <w:rPr>
                <w:lang w:val="en-US"/>
              </w:rPr>
              <w:t>CLD</w:t>
            </w:r>
          </w:p>
          <w:p w:rsidR="00B1392D" w:rsidRPr="00671302" w:rsidRDefault="00B1392D" w:rsidP="004B186B">
            <w:pPr>
              <w:pStyle w:val="Prrafodelista"/>
              <w:numPr>
                <w:ilvl w:val="0"/>
                <w:numId w:val="9"/>
              </w:numPr>
              <w:rPr>
                <w:lang w:val="en-US"/>
              </w:rPr>
            </w:pPr>
            <w:r w:rsidRPr="00671302">
              <w:rPr>
                <w:lang w:val="en-US"/>
              </w:rPr>
              <w:t>Save the children</w:t>
            </w:r>
          </w:p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724" w:type="pct"/>
          </w:tcPr>
          <w:p w:rsidR="00B1392D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Equipo informático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Materiales lúdicos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Mobiliario</w:t>
            </w:r>
          </w:p>
          <w:p w:rsidR="00B1392D" w:rsidRPr="00671302" w:rsidRDefault="00B1392D" w:rsidP="004B186B">
            <w:pPr>
              <w:pStyle w:val="Sinespaciado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Refrigerio</w:t>
            </w:r>
          </w:p>
        </w:tc>
        <w:tc>
          <w:tcPr>
            <w:tcW w:w="506" w:type="pct"/>
          </w:tcPr>
          <w:p w:rsidR="00B1392D" w:rsidRDefault="00B1392D" w:rsidP="004B186B">
            <w:r>
              <w:t>2da semana septiembre</w:t>
            </w:r>
          </w:p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</w:tr>
      <w:tr w:rsidR="00B1392D" w:rsidRPr="00951DA5" w:rsidTr="004B186B">
        <w:trPr>
          <w:trHeight w:val="270"/>
        </w:trPr>
        <w:tc>
          <w:tcPr>
            <w:tcW w:w="337" w:type="pct"/>
            <w:vMerge/>
            <w:hideMark/>
          </w:tcPr>
          <w:p w:rsidR="00B1392D" w:rsidRPr="00727DD8" w:rsidRDefault="00B1392D" w:rsidP="004B186B">
            <w:pPr>
              <w:pStyle w:val="Sinespaciado"/>
              <w:rPr>
                <w:b/>
                <w:sz w:val="20"/>
                <w:szCs w:val="20"/>
              </w:rPr>
            </w:pPr>
          </w:p>
        </w:tc>
        <w:tc>
          <w:tcPr>
            <w:tcW w:w="1245" w:type="pct"/>
            <w:hideMark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E) </w:t>
            </w:r>
            <w:r w:rsidRPr="00951DA5">
              <w:rPr>
                <w:sz w:val="20"/>
                <w:szCs w:val="20"/>
              </w:rPr>
              <w:t xml:space="preserve">Evaluar, con el apoyo del CONNA, la implementación de las políticas locales en materia de niñez y adolescencia. </w:t>
            </w: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evalúa con el apoyo de CONNA y Save the Children, la actualización de la PMNA</w:t>
            </w: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Taller de revisión de la PMNA con miembros del CLD y apoyo de Save the  Children</w:t>
            </w:r>
          </w:p>
        </w:tc>
        <w:tc>
          <w:tcPr>
            <w:tcW w:w="789" w:type="pct"/>
          </w:tcPr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CONNA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CLD</w:t>
            </w:r>
          </w:p>
          <w:p w:rsidR="00B1392D" w:rsidRPr="002112F8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Save the Children </w:t>
            </w:r>
          </w:p>
        </w:tc>
        <w:tc>
          <w:tcPr>
            <w:tcW w:w="724" w:type="pct"/>
          </w:tcPr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Equipo informático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Mobiliario</w:t>
            </w:r>
          </w:p>
          <w:p w:rsidR="00B1392D" w:rsidRPr="00671302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Refrigerio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506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1ra semana Junio.</w:t>
            </w:r>
          </w:p>
        </w:tc>
      </w:tr>
      <w:tr w:rsidR="00B1392D" w:rsidRPr="00951DA5" w:rsidTr="004B186B">
        <w:trPr>
          <w:trHeight w:val="737"/>
        </w:trPr>
        <w:tc>
          <w:tcPr>
            <w:tcW w:w="337" w:type="pct"/>
            <w:vMerge/>
            <w:hideMark/>
          </w:tcPr>
          <w:p w:rsidR="00B1392D" w:rsidRPr="00727DD8" w:rsidRDefault="00B1392D" w:rsidP="004B186B">
            <w:pPr>
              <w:pStyle w:val="Sinespaciado"/>
              <w:rPr>
                <w:b/>
                <w:sz w:val="20"/>
                <w:szCs w:val="20"/>
              </w:rPr>
            </w:pPr>
          </w:p>
        </w:tc>
        <w:tc>
          <w:tcPr>
            <w:tcW w:w="1245" w:type="pct"/>
            <w:vMerge w:val="restart"/>
            <w:hideMark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J) </w:t>
            </w:r>
            <w:r w:rsidRPr="00951DA5">
              <w:rPr>
                <w:sz w:val="20"/>
                <w:szCs w:val="20"/>
              </w:rPr>
              <w:t>Informar al CONNA, anualmente y cuando aquél lo requiera, sobre el estado de los derechos de la niñez y adolescencia en el ámbito local, así como de la actuación de las instituciones públicas, municipales y privadas en dicha materia.</w:t>
            </w:r>
          </w:p>
        </w:tc>
        <w:tc>
          <w:tcPr>
            <w:tcW w:w="699" w:type="pct"/>
            <w:vMerge w:val="restar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elabora y presenta informe anual sobre la situación local de derechos de NNA al CONNA y a la comunidad.</w:t>
            </w:r>
          </w:p>
        </w:tc>
        <w:tc>
          <w:tcPr>
            <w:tcW w:w="699" w:type="pct"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Elaboración y entrega de Informe Anual sobre situación de Derechos de NNA en el municipio al CONNA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789" w:type="pct"/>
          </w:tcPr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CONNA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CLD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724" w:type="pct"/>
          </w:tcPr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Equipo informático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Mobiliario</w:t>
            </w:r>
          </w:p>
          <w:p w:rsidR="00B1392D" w:rsidRPr="00671302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Refrigerio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506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1ra semana noviembre.</w:t>
            </w:r>
          </w:p>
        </w:tc>
      </w:tr>
      <w:tr w:rsidR="00B1392D" w:rsidRPr="00951DA5" w:rsidTr="004B186B">
        <w:trPr>
          <w:trHeight w:val="954"/>
        </w:trPr>
        <w:tc>
          <w:tcPr>
            <w:tcW w:w="337" w:type="pct"/>
            <w:vMerge/>
          </w:tcPr>
          <w:p w:rsidR="00B1392D" w:rsidRPr="00727DD8" w:rsidRDefault="00B1392D" w:rsidP="004B186B">
            <w:pPr>
              <w:pStyle w:val="Sinespaciado"/>
              <w:rPr>
                <w:b/>
                <w:sz w:val="20"/>
                <w:szCs w:val="20"/>
              </w:rPr>
            </w:pPr>
          </w:p>
        </w:tc>
        <w:tc>
          <w:tcPr>
            <w:tcW w:w="1245" w:type="pct"/>
            <w:vMerge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  <w:vMerge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Desarrollo de jornadas de rendición de cuenta sobre derechos de NNA.</w:t>
            </w:r>
          </w:p>
        </w:tc>
        <w:tc>
          <w:tcPr>
            <w:tcW w:w="789" w:type="pct"/>
          </w:tcPr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CONNA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CLD</w:t>
            </w:r>
          </w:p>
          <w:p w:rsidR="00B1392D" w:rsidRPr="000B267B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0B267B">
              <w:rPr>
                <w:sz w:val="20"/>
                <w:szCs w:val="20"/>
              </w:rPr>
              <w:t>Save the Children</w:t>
            </w:r>
          </w:p>
        </w:tc>
        <w:tc>
          <w:tcPr>
            <w:tcW w:w="724" w:type="pct"/>
          </w:tcPr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Equipo informático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Mobiliario</w:t>
            </w:r>
          </w:p>
          <w:p w:rsidR="00B1392D" w:rsidRPr="00671302" w:rsidRDefault="00B1392D" w:rsidP="004B186B">
            <w:pPr>
              <w:pStyle w:val="Sinespaciado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Refrigerio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506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4° semana de septiembre.</w:t>
            </w:r>
          </w:p>
        </w:tc>
      </w:tr>
      <w:tr w:rsidR="00B1392D" w:rsidRPr="00951DA5" w:rsidTr="004B186B">
        <w:tc>
          <w:tcPr>
            <w:tcW w:w="337" w:type="pct"/>
            <w:vMerge w:val="restart"/>
            <w:textDirection w:val="btLr"/>
            <w:vAlign w:val="center"/>
            <w:hideMark/>
          </w:tcPr>
          <w:p w:rsidR="00B1392D" w:rsidRPr="00727DD8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727DD8">
              <w:rPr>
                <w:b/>
                <w:sz w:val="20"/>
                <w:szCs w:val="20"/>
              </w:rPr>
              <w:t>Velar por la garantía de los derechos colectivos y difusos de la niñez y adolescencia</w:t>
            </w:r>
          </w:p>
        </w:tc>
        <w:tc>
          <w:tcPr>
            <w:tcW w:w="1245" w:type="pct"/>
            <w:hideMark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D) </w:t>
            </w:r>
            <w:r w:rsidRPr="00951DA5">
              <w:rPr>
                <w:sz w:val="20"/>
                <w:szCs w:val="20"/>
              </w:rPr>
              <w:t>Vigilar la coherencia de las distintas políticas, decisiones y acciones públicas locales frente a la PNPNA y emitir recomendaciones procedentes.</w:t>
            </w: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desarrolla jornada de rendición de cuentas por la municipalidad sobre políticas, decisiones y acciones con enfoque de derechos de NNA</w:t>
            </w: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Desarrollo de rendición de cuentas por la municipalidad sobre políticas, decisiones y acciones con enfoque de derechos de niñez y adolescencia.</w:t>
            </w:r>
          </w:p>
        </w:tc>
        <w:tc>
          <w:tcPr>
            <w:tcW w:w="789" w:type="pct"/>
          </w:tcPr>
          <w:p w:rsidR="00B1392D" w:rsidRDefault="00B1392D" w:rsidP="004B186B">
            <w:pPr>
              <w:pStyle w:val="Sinespaciad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Municipalidad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CLD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CONNA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CORDES</w:t>
            </w:r>
          </w:p>
          <w:p w:rsidR="00B1392D" w:rsidRPr="00951DA5" w:rsidRDefault="00B1392D" w:rsidP="004B186B">
            <w:pPr>
              <w:pStyle w:val="Sinespaciad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Ayuda en Acción</w:t>
            </w:r>
          </w:p>
        </w:tc>
        <w:tc>
          <w:tcPr>
            <w:tcW w:w="724" w:type="pct"/>
          </w:tcPr>
          <w:p w:rsidR="00B1392D" w:rsidRDefault="00B1392D" w:rsidP="004B186B">
            <w:pPr>
              <w:pStyle w:val="Sinespaciad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Equipo informático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Mobiliario</w:t>
            </w:r>
          </w:p>
          <w:p w:rsidR="00B1392D" w:rsidRDefault="00B1392D" w:rsidP="004B186B">
            <w:pPr>
              <w:pStyle w:val="Sinespaciad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Refrigerio</w:t>
            </w:r>
          </w:p>
          <w:p w:rsidR="00B1392D" w:rsidRPr="00671302" w:rsidRDefault="00B1392D" w:rsidP="004B186B">
            <w:pPr>
              <w:pStyle w:val="Sinespaciad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Almuerzo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506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4° semana de octubre.</w:t>
            </w:r>
          </w:p>
        </w:tc>
      </w:tr>
      <w:tr w:rsidR="00B1392D" w:rsidRPr="00951DA5" w:rsidTr="004B186B">
        <w:trPr>
          <w:trHeight w:val="753"/>
        </w:trPr>
        <w:tc>
          <w:tcPr>
            <w:tcW w:w="337" w:type="pct"/>
            <w:vMerge/>
            <w:hideMark/>
          </w:tcPr>
          <w:p w:rsidR="00B1392D" w:rsidRPr="00727DD8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pct"/>
            <w:vMerge w:val="restart"/>
            <w:hideMark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F) </w:t>
            </w:r>
            <w:r w:rsidRPr="00951DA5">
              <w:rPr>
                <w:sz w:val="20"/>
                <w:szCs w:val="20"/>
              </w:rPr>
              <w:t xml:space="preserve">Vigilar, en el ámbito local, la calidad de los servicios públicos que se presten a las niñas, niños y adolescentes. </w:t>
            </w:r>
          </w:p>
        </w:tc>
        <w:tc>
          <w:tcPr>
            <w:tcW w:w="699" w:type="pct"/>
            <w:vMerge w:val="restar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 elabora y aprueba instrumento de verificación y protocolo de </w:t>
            </w:r>
            <w:r>
              <w:rPr>
                <w:sz w:val="20"/>
                <w:szCs w:val="20"/>
              </w:rPr>
              <w:lastRenderedPageBreak/>
              <w:t>seguimiento a instituciones del sistema de salud y educación.</w:t>
            </w: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Elaboración de instrumento de verificación y protocolo de seguimiento a </w:t>
            </w:r>
            <w:r>
              <w:rPr>
                <w:sz w:val="20"/>
                <w:szCs w:val="20"/>
              </w:rPr>
              <w:lastRenderedPageBreak/>
              <w:t>instituciones del sistema de salud y educación y su aprobación.</w:t>
            </w:r>
          </w:p>
        </w:tc>
        <w:tc>
          <w:tcPr>
            <w:tcW w:w="789" w:type="pct"/>
          </w:tcPr>
          <w:p w:rsidR="00B1392D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CLD</w:t>
            </w:r>
          </w:p>
          <w:p w:rsidR="00B1392D" w:rsidRPr="00951DA5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CONNA.</w:t>
            </w:r>
          </w:p>
        </w:tc>
        <w:tc>
          <w:tcPr>
            <w:tcW w:w="724" w:type="pct"/>
          </w:tcPr>
          <w:p w:rsidR="00B1392D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Equipo informático</w:t>
            </w:r>
          </w:p>
          <w:p w:rsidR="00B1392D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Mobiliario</w:t>
            </w:r>
          </w:p>
          <w:p w:rsidR="00B1392D" w:rsidRPr="00980BF3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Refrigerio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506" w:type="pct"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1ra semana de julio. 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</w:tr>
      <w:tr w:rsidR="00B1392D" w:rsidRPr="00951DA5" w:rsidTr="004B186B">
        <w:trPr>
          <w:trHeight w:val="1419"/>
        </w:trPr>
        <w:tc>
          <w:tcPr>
            <w:tcW w:w="337" w:type="pct"/>
            <w:vMerge/>
          </w:tcPr>
          <w:p w:rsidR="00B1392D" w:rsidRPr="00727DD8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pct"/>
            <w:vMerge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  <w:vMerge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Visitas a las instituciones del sistema de salud y educación para vigilar la calidad de servicios a NNA.  </w:t>
            </w:r>
          </w:p>
        </w:tc>
        <w:tc>
          <w:tcPr>
            <w:tcW w:w="789" w:type="pct"/>
          </w:tcPr>
          <w:p w:rsidR="00B1392D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CLD</w:t>
            </w:r>
          </w:p>
          <w:p w:rsidR="00B1392D" w:rsidRPr="00980BF3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CONNA</w:t>
            </w:r>
          </w:p>
        </w:tc>
        <w:tc>
          <w:tcPr>
            <w:tcW w:w="724" w:type="pct"/>
          </w:tcPr>
          <w:p w:rsidR="00B1392D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Equipo informático</w:t>
            </w:r>
          </w:p>
          <w:p w:rsidR="00B1392D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Mobiliario</w:t>
            </w:r>
          </w:p>
          <w:p w:rsidR="00B1392D" w:rsidRPr="00980BF3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Refrigerio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506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3ra semana de agosto.</w:t>
            </w:r>
          </w:p>
        </w:tc>
      </w:tr>
      <w:tr w:rsidR="00B1392D" w:rsidRPr="00951DA5" w:rsidTr="004B186B">
        <w:trPr>
          <w:trHeight w:val="1015"/>
        </w:trPr>
        <w:tc>
          <w:tcPr>
            <w:tcW w:w="337" w:type="pct"/>
            <w:vMerge/>
            <w:hideMark/>
          </w:tcPr>
          <w:p w:rsidR="00B1392D" w:rsidRPr="00727DD8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pct"/>
            <w:vMerge w:val="restart"/>
            <w:hideMark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 w:rsidRPr="00951DA5">
              <w:rPr>
                <w:sz w:val="20"/>
                <w:szCs w:val="20"/>
              </w:rPr>
              <w:t>Denunciar ante los órganos competentes cuando en el ejercicio de sus funciones tenga conocimiento de amenazas o violaciones a los derechos de las niñas, niños y adolescentes cometidas por las entidades de atención y las Asociaciones de Promoción y Asistencia</w:t>
            </w:r>
          </w:p>
        </w:tc>
        <w:tc>
          <w:tcPr>
            <w:tcW w:w="699" w:type="pct"/>
            <w:vMerge w:val="restar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identifican y derivan a entidades competentes situaciones de vulneración a derechos de NNA.</w:t>
            </w: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Formarse en la ruta de actuación para la derivación de casos de vulneración a derechos de NNA.</w:t>
            </w:r>
          </w:p>
        </w:tc>
        <w:tc>
          <w:tcPr>
            <w:tcW w:w="789" w:type="pct"/>
          </w:tcPr>
          <w:p w:rsidR="00B1392D" w:rsidRDefault="00B1392D" w:rsidP="00B1392D">
            <w:pPr>
              <w:pStyle w:val="Sinespaciado"/>
              <w:numPr>
                <w:ilvl w:val="0"/>
                <w:numId w:val="13"/>
              </w:num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CLD</w:t>
            </w:r>
          </w:p>
          <w:p w:rsidR="00B1392D" w:rsidRDefault="00B1392D" w:rsidP="00B1392D">
            <w:pPr>
              <w:pStyle w:val="Sinespaciado"/>
              <w:numPr>
                <w:ilvl w:val="0"/>
                <w:numId w:val="13"/>
              </w:num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CONNA</w:t>
            </w:r>
          </w:p>
          <w:p w:rsidR="00B1392D" w:rsidRPr="00C74F9D" w:rsidRDefault="00B1392D" w:rsidP="00B1392D">
            <w:pPr>
              <w:pStyle w:val="Sinespaciado"/>
              <w:numPr>
                <w:ilvl w:val="0"/>
                <w:numId w:val="13"/>
              </w:numPr>
              <w:jc w:val="both"/>
              <w:rPr>
                <w:sz w:val="20"/>
                <w:szCs w:val="20"/>
                <w:lang w:val="en-US"/>
              </w:rPr>
            </w:pPr>
            <w:r w:rsidRPr="00C74F9D">
              <w:rPr>
                <w:sz w:val="20"/>
                <w:szCs w:val="20"/>
                <w:lang w:val="en-US"/>
              </w:rPr>
              <w:t xml:space="preserve">Save the Children 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724" w:type="pct"/>
          </w:tcPr>
          <w:p w:rsidR="00B1392D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Equipo informático</w:t>
            </w:r>
          </w:p>
          <w:p w:rsidR="00B1392D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Mobiliario</w:t>
            </w:r>
          </w:p>
          <w:p w:rsidR="00B1392D" w:rsidRPr="00980BF3" w:rsidRDefault="00B1392D" w:rsidP="00B1392D">
            <w:pPr>
              <w:pStyle w:val="Sinespaciad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Refrigerio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506" w:type="pct"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3ra semana de julio. 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</w:tr>
      <w:tr w:rsidR="00B1392D" w:rsidRPr="00951DA5" w:rsidTr="004B186B">
        <w:trPr>
          <w:trHeight w:val="977"/>
        </w:trPr>
        <w:tc>
          <w:tcPr>
            <w:tcW w:w="337" w:type="pct"/>
            <w:vMerge/>
          </w:tcPr>
          <w:p w:rsidR="00B1392D" w:rsidRPr="00727DD8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pct"/>
            <w:vMerge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  <w:vMerge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Derivar a entidades competentes casos de vulneración de derechos de NNA.</w:t>
            </w:r>
          </w:p>
        </w:tc>
        <w:tc>
          <w:tcPr>
            <w:tcW w:w="789" w:type="pct"/>
          </w:tcPr>
          <w:p w:rsidR="00B1392D" w:rsidRDefault="00B1392D" w:rsidP="00B1392D">
            <w:pPr>
              <w:pStyle w:val="Sinespaciado"/>
              <w:numPr>
                <w:ilvl w:val="0"/>
                <w:numId w:val="13"/>
              </w:num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CLD</w:t>
            </w: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724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506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Cuando se presenten. </w:t>
            </w:r>
          </w:p>
        </w:tc>
      </w:tr>
      <w:tr w:rsidR="00B1392D" w:rsidRPr="00951DA5" w:rsidTr="004B186B">
        <w:tc>
          <w:tcPr>
            <w:tcW w:w="337" w:type="pct"/>
            <w:vMerge/>
            <w:hideMark/>
          </w:tcPr>
          <w:p w:rsidR="00B1392D" w:rsidRPr="00727DD8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pct"/>
            <w:hideMark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K) </w:t>
            </w:r>
            <w:r w:rsidRPr="00951DA5">
              <w:rPr>
                <w:sz w:val="20"/>
                <w:szCs w:val="20"/>
              </w:rPr>
              <w:t xml:space="preserve">Promover la acción de protección en el caso de amenazas o violaciones en el ámbito local contra los derechos colectivos y difusos. </w:t>
            </w: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realiza feria de derechos para promover y divulgar derechos de NNA.</w:t>
            </w: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Feria de promoción y divulgación de derechos de NNA en zona rural.</w:t>
            </w:r>
          </w:p>
        </w:tc>
        <w:tc>
          <w:tcPr>
            <w:tcW w:w="789" w:type="pct"/>
          </w:tcPr>
          <w:p w:rsidR="00B1392D" w:rsidRPr="00980BF3" w:rsidRDefault="00B1392D" w:rsidP="00B1392D">
            <w:pPr>
              <w:pStyle w:val="Sinespaciado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>
              <w:t>CLD</w:t>
            </w:r>
          </w:p>
          <w:p w:rsidR="00B1392D" w:rsidRPr="00980BF3" w:rsidRDefault="00B1392D" w:rsidP="00B1392D">
            <w:pPr>
              <w:pStyle w:val="Sinespaciado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>
              <w:t>CONNA</w:t>
            </w:r>
          </w:p>
          <w:p w:rsidR="00B1392D" w:rsidRPr="00980BF3" w:rsidRDefault="00B1392D" w:rsidP="00B1392D">
            <w:pPr>
              <w:pStyle w:val="Sinespaciado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>
              <w:t>Ayuda en acción</w:t>
            </w:r>
          </w:p>
          <w:p w:rsidR="00B1392D" w:rsidRPr="00951DA5" w:rsidRDefault="00B1392D" w:rsidP="00B1392D">
            <w:pPr>
              <w:pStyle w:val="Sinespaciado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>
              <w:t>CORDES.</w:t>
            </w:r>
          </w:p>
        </w:tc>
        <w:tc>
          <w:tcPr>
            <w:tcW w:w="724" w:type="pct"/>
          </w:tcPr>
          <w:p w:rsidR="00B1392D" w:rsidRDefault="00B1392D" w:rsidP="00B1392D">
            <w:pPr>
              <w:pStyle w:val="Sinespaciado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Default="00B1392D" w:rsidP="00B1392D">
            <w:pPr>
              <w:pStyle w:val="Sinespaciado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Equipo informático</w:t>
            </w:r>
          </w:p>
          <w:p w:rsidR="00B1392D" w:rsidRDefault="00B1392D" w:rsidP="00B1392D">
            <w:pPr>
              <w:pStyle w:val="Sinespaciado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Materiales lúdicos</w:t>
            </w:r>
          </w:p>
          <w:p w:rsidR="00B1392D" w:rsidRDefault="00B1392D" w:rsidP="00B1392D">
            <w:pPr>
              <w:pStyle w:val="Sinespaciado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Mobiliario</w:t>
            </w:r>
          </w:p>
          <w:p w:rsidR="00B1392D" w:rsidRPr="00980BF3" w:rsidRDefault="00B1392D" w:rsidP="00B1392D">
            <w:pPr>
              <w:pStyle w:val="Sinespaciado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980BF3">
              <w:rPr>
                <w:sz w:val="20"/>
                <w:szCs w:val="20"/>
              </w:rPr>
              <w:t>Refrigerio</w:t>
            </w:r>
          </w:p>
        </w:tc>
        <w:tc>
          <w:tcPr>
            <w:tcW w:w="506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t>2da semana de Octubre</w:t>
            </w:r>
          </w:p>
        </w:tc>
      </w:tr>
      <w:tr w:rsidR="00B1392D" w:rsidRPr="00951DA5" w:rsidTr="004B186B">
        <w:tc>
          <w:tcPr>
            <w:tcW w:w="337" w:type="pct"/>
            <w:textDirection w:val="btLr"/>
            <w:hideMark/>
          </w:tcPr>
          <w:p w:rsidR="00B1392D" w:rsidRPr="00727DD8" w:rsidRDefault="00B1392D" w:rsidP="004B186B">
            <w:pPr>
              <w:pStyle w:val="Sinespaciado"/>
              <w:jc w:val="center"/>
              <w:rPr>
                <w:b/>
                <w:sz w:val="20"/>
                <w:szCs w:val="20"/>
              </w:rPr>
            </w:pPr>
            <w:r w:rsidRPr="00727DD8">
              <w:rPr>
                <w:b/>
                <w:sz w:val="20"/>
                <w:szCs w:val="20"/>
              </w:rPr>
              <w:t> Funcionamiento interno</w:t>
            </w:r>
          </w:p>
        </w:tc>
        <w:tc>
          <w:tcPr>
            <w:tcW w:w="1245" w:type="pct"/>
            <w:hideMark/>
          </w:tcPr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M) </w:t>
            </w:r>
            <w:r w:rsidRPr="00951DA5">
              <w:rPr>
                <w:sz w:val="20"/>
                <w:szCs w:val="20"/>
              </w:rPr>
              <w:t>Elaborar y aprobar sus normas de funcionamiento.</w:t>
            </w:r>
          </w:p>
          <w:p w:rsidR="00B1392D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elabora Reglamento Interno de Funcionamiento del CLD San Luis La Herradura.</w:t>
            </w:r>
          </w:p>
        </w:tc>
        <w:tc>
          <w:tcPr>
            <w:tcW w:w="699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Elaboración de Reglamento Interno de Funcionamiento del CLD de San Luis La Herradura.</w:t>
            </w:r>
          </w:p>
        </w:tc>
        <w:tc>
          <w:tcPr>
            <w:tcW w:w="789" w:type="pct"/>
          </w:tcPr>
          <w:p w:rsidR="00B1392D" w:rsidRDefault="00B1392D" w:rsidP="00B1392D">
            <w:pPr>
              <w:pStyle w:val="Sinespaciado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CLD</w:t>
            </w:r>
          </w:p>
          <w:p w:rsidR="00B1392D" w:rsidRPr="00951DA5" w:rsidRDefault="00B1392D" w:rsidP="00B1392D">
            <w:pPr>
              <w:pStyle w:val="Sinespaciado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CONNA</w:t>
            </w:r>
          </w:p>
        </w:tc>
        <w:tc>
          <w:tcPr>
            <w:tcW w:w="724" w:type="pct"/>
          </w:tcPr>
          <w:p w:rsidR="00B1392D" w:rsidRDefault="00B1392D" w:rsidP="00B1392D">
            <w:pPr>
              <w:pStyle w:val="Sinespaciado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Papelería</w:t>
            </w:r>
          </w:p>
          <w:p w:rsidR="00B1392D" w:rsidRDefault="00B1392D" w:rsidP="00B1392D">
            <w:pPr>
              <w:pStyle w:val="Sinespaciado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 w:rsidRPr="00671302">
              <w:rPr>
                <w:sz w:val="20"/>
                <w:szCs w:val="20"/>
              </w:rPr>
              <w:t>Equipo informático</w:t>
            </w:r>
          </w:p>
          <w:p w:rsidR="00B1392D" w:rsidRPr="00180A20" w:rsidRDefault="00B1392D" w:rsidP="00B1392D">
            <w:pPr>
              <w:pStyle w:val="Sinespaciado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 w:rsidRPr="00180A20">
              <w:rPr>
                <w:sz w:val="20"/>
                <w:szCs w:val="20"/>
              </w:rPr>
              <w:t>Refrigerio</w:t>
            </w:r>
          </w:p>
        </w:tc>
        <w:tc>
          <w:tcPr>
            <w:tcW w:w="506" w:type="pct"/>
          </w:tcPr>
          <w:p w:rsidR="00B1392D" w:rsidRPr="00951DA5" w:rsidRDefault="00B1392D" w:rsidP="004B186B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4° semana de mayo.</w:t>
            </w:r>
          </w:p>
        </w:tc>
      </w:tr>
    </w:tbl>
    <w:p w:rsidR="00B1392D" w:rsidRPr="00B1392D" w:rsidRDefault="00B1392D" w:rsidP="00B1392D">
      <w:pPr>
        <w:spacing w:line="360" w:lineRule="auto"/>
        <w:jc w:val="both"/>
        <w:rPr>
          <w:sz w:val="24"/>
        </w:rPr>
      </w:pPr>
    </w:p>
    <w:sectPr w:rsidR="00B1392D" w:rsidRPr="00B1392D" w:rsidSect="00B1392D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314D" w:rsidRDefault="0075314D" w:rsidP="0074214C">
      <w:pPr>
        <w:spacing w:after="0" w:line="240" w:lineRule="auto"/>
      </w:pPr>
      <w:r>
        <w:separator/>
      </w:r>
    </w:p>
  </w:endnote>
  <w:endnote w:type="continuationSeparator" w:id="1">
    <w:p w:rsidR="0075314D" w:rsidRDefault="0075314D" w:rsidP="00742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314D" w:rsidRDefault="0075314D" w:rsidP="0074214C">
      <w:pPr>
        <w:spacing w:after="0" w:line="240" w:lineRule="auto"/>
      </w:pPr>
      <w:r>
        <w:separator/>
      </w:r>
    </w:p>
  </w:footnote>
  <w:footnote w:type="continuationSeparator" w:id="1">
    <w:p w:rsidR="0075314D" w:rsidRDefault="0075314D" w:rsidP="00742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14C" w:rsidRDefault="0074214C" w:rsidP="0074214C">
    <w:pPr>
      <w:pStyle w:val="Sinespaciado"/>
      <w:jc w:val="center"/>
      <w:rPr>
        <w:rFonts w:ascii="Trebuchet MS" w:hAnsi="Trebuchet MS"/>
        <w:sz w:val="24"/>
        <w:szCs w:val="24"/>
      </w:rPr>
    </w:pPr>
    <w:r>
      <w:rPr>
        <w:noProof/>
        <w:lang w:eastAsia="es-SV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5053330</wp:posOffset>
          </wp:positionH>
          <wp:positionV relativeFrom="paragraph">
            <wp:posOffset>-247650</wp:posOffset>
          </wp:positionV>
          <wp:extent cx="914400" cy="974725"/>
          <wp:effectExtent l="0" t="0" r="0" b="0"/>
          <wp:wrapSquare wrapText="bothSides"/>
          <wp:docPr id="2" name="Imagen 2" descr="C:\Users\Rosario Villacorta\Downloads\LOGO CLDNA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Rosario Villacorta\Downloads\LOGO CLDNA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6186E" w:rsidRPr="0056186E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0422" o:spid="_x0000_s2051" type="#_x0000_t75" style="position:absolute;left:0;text-align:left;margin-left:0;margin-top:0;width:441.7pt;height:456.25pt;z-index:-251657728;mso-position-horizontal:center;mso-position-horizontal-relative:margin;mso-position-vertical:center;mso-position-vertical-relative:margin" o:allowincell="f">
          <v:imagedata r:id="rId2" o:title="LOGO CLDNA (1)" gain="19661f" blacklevel="22938f"/>
          <w10:wrap anchorx="margin" anchory="margin"/>
        </v:shape>
      </w:pict>
    </w:r>
    <w:r>
      <w:rPr>
        <w:noProof/>
        <w:lang w:eastAsia="es-SV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-349885</wp:posOffset>
          </wp:positionH>
          <wp:positionV relativeFrom="margin">
            <wp:posOffset>-647700</wp:posOffset>
          </wp:positionV>
          <wp:extent cx="756285" cy="978535"/>
          <wp:effectExtent l="0" t="0" r="571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978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642A2">
      <w:rPr>
        <w:rFonts w:ascii="Trebuchet MS" w:hAnsi="Trebuchet MS"/>
        <w:sz w:val="24"/>
        <w:szCs w:val="24"/>
      </w:rPr>
      <w:t>Comité Local de Derechos de Niñez y Adolescencia</w:t>
    </w:r>
  </w:p>
  <w:p w:rsidR="0074214C" w:rsidRPr="008642A2" w:rsidRDefault="0074214C" w:rsidP="0074214C">
    <w:pPr>
      <w:pStyle w:val="Sinespaciado"/>
      <w:jc w:val="center"/>
      <w:rPr>
        <w:rFonts w:ascii="Trebuchet MS" w:hAnsi="Trebuchet MS"/>
        <w:sz w:val="24"/>
        <w:szCs w:val="24"/>
      </w:rPr>
    </w:pPr>
    <w:r>
      <w:rPr>
        <w:rFonts w:ascii="Trebuchet MS" w:hAnsi="Trebuchet MS"/>
        <w:sz w:val="24"/>
        <w:szCs w:val="24"/>
      </w:rPr>
      <w:t>San Luis La Herradura</w:t>
    </w:r>
  </w:p>
  <w:p w:rsidR="0074214C" w:rsidRDefault="0074214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F6361"/>
    <w:multiLevelType w:val="hybridMultilevel"/>
    <w:tmpl w:val="EE0E518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6103F3"/>
    <w:multiLevelType w:val="hybridMultilevel"/>
    <w:tmpl w:val="6CF09AAA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6E3F48"/>
    <w:multiLevelType w:val="hybridMultilevel"/>
    <w:tmpl w:val="E528E11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E16D8"/>
    <w:multiLevelType w:val="hybridMultilevel"/>
    <w:tmpl w:val="1234D60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B95B22"/>
    <w:multiLevelType w:val="hybridMultilevel"/>
    <w:tmpl w:val="C4BCE8B8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9A94C92"/>
    <w:multiLevelType w:val="hybridMultilevel"/>
    <w:tmpl w:val="F68291D4"/>
    <w:lvl w:ilvl="0" w:tplc="235CE0E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A6E5FD1"/>
    <w:multiLevelType w:val="hybridMultilevel"/>
    <w:tmpl w:val="5C26B23C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69E21C4"/>
    <w:multiLevelType w:val="hybridMultilevel"/>
    <w:tmpl w:val="8306262C"/>
    <w:lvl w:ilvl="0" w:tplc="4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73F467C"/>
    <w:multiLevelType w:val="hybridMultilevel"/>
    <w:tmpl w:val="A6B022EA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D567AB6"/>
    <w:multiLevelType w:val="hybridMultilevel"/>
    <w:tmpl w:val="6F64F28C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E890AC3"/>
    <w:multiLevelType w:val="hybridMultilevel"/>
    <w:tmpl w:val="26366A1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F616249"/>
    <w:multiLevelType w:val="hybridMultilevel"/>
    <w:tmpl w:val="864CA3C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3FC128B"/>
    <w:multiLevelType w:val="hybridMultilevel"/>
    <w:tmpl w:val="0B922FB6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C210A6"/>
    <w:multiLevelType w:val="hybridMultilevel"/>
    <w:tmpl w:val="A708760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3"/>
  </w:num>
  <w:num w:numId="5">
    <w:abstractNumId w:val="3"/>
  </w:num>
  <w:num w:numId="6">
    <w:abstractNumId w:val="10"/>
  </w:num>
  <w:num w:numId="7">
    <w:abstractNumId w:val="9"/>
  </w:num>
  <w:num w:numId="8">
    <w:abstractNumId w:val="8"/>
  </w:num>
  <w:num w:numId="9">
    <w:abstractNumId w:val="6"/>
  </w:num>
  <w:num w:numId="10">
    <w:abstractNumId w:val="12"/>
  </w:num>
  <w:num w:numId="11">
    <w:abstractNumId w:val="11"/>
  </w:num>
  <w:num w:numId="12">
    <w:abstractNumId w:val="4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6398A"/>
    <w:rsid w:val="0004662D"/>
    <w:rsid w:val="00152900"/>
    <w:rsid w:val="001A4FC7"/>
    <w:rsid w:val="001F5256"/>
    <w:rsid w:val="002C502C"/>
    <w:rsid w:val="00355EEC"/>
    <w:rsid w:val="003C36EF"/>
    <w:rsid w:val="00426197"/>
    <w:rsid w:val="004535A9"/>
    <w:rsid w:val="004915C4"/>
    <w:rsid w:val="0056186E"/>
    <w:rsid w:val="0074214C"/>
    <w:rsid w:val="0075314D"/>
    <w:rsid w:val="00925737"/>
    <w:rsid w:val="009F2853"/>
    <w:rsid w:val="00B1392D"/>
    <w:rsid w:val="00CA72A9"/>
    <w:rsid w:val="00D76061"/>
    <w:rsid w:val="00DE20EE"/>
    <w:rsid w:val="00E6398A"/>
    <w:rsid w:val="00F03764"/>
    <w:rsid w:val="00F473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8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C3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Accent6">
    <w:name w:val="List Table 4 Accent 6"/>
    <w:basedOn w:val="Tablanormal"/>
    <w:uiPriority w:val="49"/>
    <w:rsid w:val="002C50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rrafodelista">
    <w:name w:val="List Paragraph"/>
    <w:basedOn w:val="Normal"/>
    <w:uiPriority w:val="34"/>
    <w:qFormat/>
    <w:rsid w:val="0004662D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B1392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1392D"/>
  </w:style>
  <w:style w:type="paragraph" w:styleId="Encabezado">
    <w:name w:val="header"/>
    <w:basedOn w:val="Normal"/>
    <w:link w:val="EncabezadoCar"/>
    <w:uiPriority w:val="99"/>
    <w:unhideWhenUsed/>
    <w:rsid w:val="00742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14C"/>
  </w:style>
  <w:style w:type="paragraph" w:styleId="Piedepgina">
    <w:name w:val="footer"/>
    <w:basedOn w:val="Normal"/>
    <w:link w:val="PiedepginaCar"/>
    <w:uiPriority w:val="99"/>
    <w:unhideWhenUsed/>
    <w:rsid w:val="00742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C3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6">
    <w:name w:val="List Table 4 Accent 6"/>
    <w:basedOn w:val="Tablanormal"/>
    <w:uiPriority w:val="49"/>
    <w:rsid w:val="002C502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rrafodelista">
    <w:name w:val="List Paragraph"/>
    <w:basedOn w:val="Normal"/>
    <w:uiPriority w:val="34"/>
    <w:qFormat/>
    <w:rsid w:val="0004662D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B1392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1392D"/>
  </w:style>
  <w:style w:type="paragraph" w:styleId="Encabezado">
    <w:name w:val="header"/>
    <w:basedOn w:val="Normal"/>
    <w:link w:val="EncabezadoCar"/>
    <w:uiPriority w:val="99"/>
    <w:unhideWhenUsed/>
    <w:rsid w:val="00742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14C"/>
  </w:style>
  <w:style w:type="paragraph" w:styleId="Piedepgina">
    <w:name w:val="footer"/>
    <w:basedOn w:val="Normal"/>
    <w:link w:val="PiedepginaCar"/>
    <w:uiPriority w:val="99"/>
    <w:unhideWhenUsed/>
    <w:rsid w:val="00742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1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1275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Nathaly Menjivar Cardoza</dc:creator>
  <cp:lastModifiedBy>OFI_INFORMACION</cp:lastModifiedBy>
  <cp:revision>2</cp:revision>
  <dcterms:created xsi:type="dcterms:W3CDTF">2022-11-04T19:14:00Z</dcterms:created>
  <dcterms:modified xsi:type="dcterms:W3CDTF">2022-11-04T19:14:00Z</dcterms:modified>
</cp:coreProperties>
</file>