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2D1" w:rsidRPr="00057616" w:rsidRDefault="00D732D1" w:rsidP="00D732D1">
      <w:pPr>
        <w:rPr>
          <w:lang w:val="es-ES_tradnl"/>
        </w:rPr>
      </w:pPr>
      <w:bookmarkStart w:id="0" w:name="_GoBack"/>
      <w:bookmarkEnd w:id="0"/>
      <w:r w:rsidRPr="00057616">
        <w:rPr>
          <w:noProof/>
          <w:lang w:val="en-US"/>
        </w:rPr>
        <mc:AlternateContent>
          <mc:Choice Requires="wps">
            <w:drawing>
              <wp:anchor distT="0" distB="0" distL="114300" distR="114300" simplePos="0" relativeHeight="251660288" behindDoc="0" locked="0" layoutInCell="1" allowOverlap="1" wp14:anchorId="54DC76FF" wp14:editId="28CDF226">
                <wp:simplePos x="0" y="0"/>
                <wp:positionH relativeFrom="page">
                  <wp:posOffset>3504418</wp:posOffset>
                </wp:positionH>
                <wp:positionV relativeFrom="page">
                  <wp:posOffset>256165</wp:posOffset>
                </wp:positionV>
                <wp:extent cx="2875915" cy="3017520"/>
                <wp:effectExtent l="0" t="0" r="6985" b="17780"/>
                <wp:wrapNone/>
                <wp:docPr id="467" name="Rectángulo 467"/>
                <wp:cNvGraphicFramePr/>
                <a:graphic xmlns:a="http://schemas.openxmlformats.org/drawingml/2006/main">
                  <a:graphicData uri="http://schemas.microsoft.com/office/word/2010/wordprocessingShape">
                    <wps:wsp>
                      <wps:cNvSpPr/>
                      <wps:spPr>
                        <a:xfrm>
                          <a:off x="0" y="0"/>
                          <a:ext cx="2875915" cy="301752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D732D1" w:rsidRDefault="0074376C" w:rsidP="00D732D1">
                            <w:pPr>
                              <w:spacing w:before="240"/>
                              <w:jc w:val="center"/>
                              <w:rPr>
                                <w:color w:val="FFFFFF" w:themeColor="background1"/>
                              </w:rPr>
                            </w:pPr>
                            <w:sdt>
                              <w:sdtPr>
                                <w:rPr>
                                  <w:noProof/>
                                </w:rPr>
                                <w:alias w:val="Descripción breve"/>
                                <w:id w:val="-526169363"/>
                                <w:dataBinding w:prefixMappings="xmlns:ns0='http://schemas.microsoft.com/office/2006/coverPageProps'" w:xpath="/ns0:CoverPageProperties[1]/ns0:Abstract[1]" w:storeItemID="{55AF091B-3C7A-41E3-B477-F2FDAA23CFDA}"/>
                                <w:text/>
                              </w:sdtPr>
                              <w:sdtEndPr/>
                              <w:sdtContent>
                                <w:r w:rsidR="00D732D1" w:rsidRPr="00D732D1">
                                  <w:rPr>
                                    <w:noProof/>
                                    <w:lang w:val="en-US"/>
                                  </w:rPr>
                                  <w:drawing>
                                    <wp:inline distT="0" distB="0" distL="0" distR="0" wp14:anchorId="365BC411" wp14:editId="797D94EB">
                                      <wp:extent cx="1728375" cy="1728375"/>
                                      <wp:effectExtent l="0" t="0" r="5715" b="5715"/>
                                      <wp:docPr id="9" name="Imagen 9" descr="C:\Users\Win\Downloads\WhatsApp Image 2022-01-25 at 2.34.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WhatsApp Image 2022-01-25 at 2.34.45 P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448" cy="1743448"/>
                                              </a:xfrm>
                                              <a:prstGeom prst="rect">
                                                <a:avLst/>
                                              </a:prstGeom>
                                              <a:noFill/>
                                              <a:ln>
                                                <a:noFill/>
                                              </a:ln>
                                            </pic:spPr>
                                          </pic:pic>
                                        </a:graphicData>
                                      </a:graphic>
                                    </wp:inline>
                                  </w:drawing>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54DC76FF" id="Rectángulo 467" o:spid="_x0000_s1026" style="position:absolute;margin-left:275.95pt;margin-top:20.15pt;width:226.45pt;height:237.6pt;z-index:251660288;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" fillcolor="#65a0d7 [3028]" strokecolor="#5b9bd5 [3204]" strokeweight=".5pt">
                <v:fill color2="#5898d4 [3172]" rotate="t" colors="0 #71a6db;.5 #559bdb;1 #438ac9" focus="100%" type="gradient">
                  <o:fill v:ext="view" type="gradientUnscaled"/>
                </v:fill>
                <v:textbox inset="14.4pt,14.4pt,14.4pt,28.8pt">
                  <w:txbxContent>
                    <w:p w:rsidR="00D732D1" w:rsidRDefault="0074376C" w:rsidP="00D732D1">
                      <w:pPr>
                        <w:spacing w:before="240"/>
                        <w:jc w:val="center"/>
                        <w:rPr>
                          <w:color w:val="FFFFFF" w:themeColor="background1"/>
                        </w:rPr>
                      </w:pPr>
                      <w:sdt>
                        <w:sdtPr>
                          <w:rPr>
                            <w:noProof/>
                          </w:rPr>
                          <w:alias w:val="Descripción breve"/>
                          <w:id w:val="-526169363"/>
                          <w:dataBinding w:prefixMappings="xmlns:ns0='http://schemas.microsoft.com/office/2006/coverPageProps'" w:xpath="/ns0:CoverPageProperties[1]/ns0:Abstract[1]" w:storeItemID="{55AF091B-3C7A-41E3-B477-F2FDAA23CFDA}"/>
                          <w:text/>
                        </w:sdtPr>
                        <w:sdtEndPr/>
                        <w:sdtContent>
                          <w:r w:rsidR="00D732D1" w:rsidRPr="00D732D1">
                            <w:rPr>
                              <w:noProof/>
                              <w:lang w:val="en-US"/>
                            </w:rPr>
                            <w:drawing>
                              <wp:inline distT="0" distB="0" distL="0" distR="0" wp14:anchorId="365BC411" wp14:editId="797D94EB">
                                <wp:extent cx="1728375" cy="1728375"/>
                                <wp:effectExtent l="0" t="0" r="5715" b="5715"/>
                                <wp:docPr id="9" name="Imagen 9" descr="C:\Users\Win\Downloads\WhatsApp Image 2022-01-25 at 2.34.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WhatsApp Image 2022-01-25 at 2.34.45 P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448" cy="1743448"/>
                                        </a:xfrm>
                                        <a:prstGeom prst="rect">
                                          <a:avLst/>
                                        </a:prstGeom>
                                        <a:noFill/>
                                        <a:ln>
                                          <a:noFill/>
                                        </a:ln>
                                      </pic:spPr>
                                    </pic:pic>
                                  </a:graphicData>
                                </a:graphic>
                              </wp:inline>
                            </w:drawing>
                          </w:r>
                        </w:sdtContent>
                      </w:sdt>
                    </w:p>
                  </w:txbxContent>
                </v:textbox>
                <w10:wrap anchorx="page" anchory="page"/>
              </v:rect>
            </w:pict>
          </mc:Fallback>
        </mc:AlternateContent>
      </w:r>
      <w:r w:rsidRPr="00057616">
        <w:rPr>
          <w:noProof/>
          <w:lang w:val="en-US"/>
        </w:rPr>
        <w:drawing>
          <wp:anchor distT="0" distB="0" distL="114300" distR="114300" simplePos="0" relativeHeight="251665408" behindDoc="0" locked="0" layoutInCell="1" allowOverlap="1" wp14:anchorId="7FCF69A7" wp14:editId="5315214E">
            <wp:simplePos x="0" y="0"/>
            <wp:positionH relativeFrom="column">
              <wp:posOffset>-607695</wp:posOffset>
            </wp:positionH>
            <wp:positionV relativeFrom="paragraph">
              <wp:posOffset>365760</wp:posOffset>
            </wp:positionV>
            <wp:extent cx="2733675" cy="1370330"/>
            <wp:effectExtent l="76200" t="76200" r="73025" b="774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8">
                      <a:extLst>
                        <a:ext uri="{28A0092B-C50C-407E-A947-70E740481C1C}">
                          <a14:useLocalDpi xmlns:a14="http://schemas.microsoft.com/office/drawing/2010/main" val="0"/>
                        </a:ext>
                      </a:extLst>
                    </a:blip>
                    <a:srcRect t="12324" b="12324"/>
                    <a:stretch>
                      <a:fillRect/>
                    </a:stretch>
                  </pic:blipFill>
                  <pic:spPr bwMode="auto">
                    <a:xfrm>
                      <a:off x="0" y="0"/>
                      <a:ext cx="2733675" cy="1370330"/>
                    </a:xfrm>
                    <a:prstGeom prst="rect">
                      <a:avLst/>
                    </a:prstGeom>
                    <a:noFill/>
                    <a:ln w="76200">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7616">
        <w:rPr>
          <w:noProof/>
          <w:lang w:val="en-US"/>
        </w:rPr>
        <mc:AlternateContent>
          <mc:Choice Requires="wps">
            <w:drawing>
              <wp:anchor distT="0" distB="0" distL="114300" distR="114300" simplePos="0" relativeHeight="251659264" behindDoc="0" locked="0" layoutInCell="1" allowOverlap="1" wp14:anchorId="6CAB8E11" wp14:editId="0C760F20">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8250071"/>
                <wp:effectExtent l="0" t="0" r="15240" b="17780"/>
                <wp:wrapNone/>
                <wp:docPr id="468" name="Rectángulo 468"/>
                <wp:cNvGraphicFramePr/>
                <a:graphic xmlns:a="http://schemas.openxmlformats.org/drawingml/2006/main">
                  <a:graphicData uri="http://schemas.microsoft.com/office/word/2010/wordprocessingShape">
                    <wps:wsp>
                      <wps:cNvSpPr/>
                      <wps:spPr>
                        <a:xfrm>
                          <a:off x="0" y="0"/>
                          <a:ext cx="3108960" cy="8250071"/>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entury Gothic" w:eastAsiaTheme="majorEastAsia" w:hAnsi="Century Gothic" w:cstheme="majorBidi"/>
                                <w:b/>
                                <w:color w:val="2F5496" w:themeColor="accent5" w:themeShade="BF"/>
                                <w:sz w:val="52"/>
                                <w:szCs w:val="52"/>
                              </w:rPr>
                              <w:alias w:val="Título"/>
                              <w:id w:val="1037694737"/>
                              <w:dataBinding w:prefixMappings="xmlns:ns0='http://schemas.openxmlformats.org/package/2006/metadata/core-properties' xmlns:ns1='http://purl.org/dc/elements/1.1/'" w:xpath="/ns0:coreProperties[1]/ns1:title[1]" w:storeItemID="{6C3C8BC8-F283-45AE-878A-BAB7291924A1}"/>
                              <w:text/>
                            </w:sdtPr>
                            <w:sdtEndPr/>
                            <w:sdtContent>
                              <w:p w:rsidR="00D732D1" w:rsidRPr="000927F6" w:rsidRDefault="00B66180" w:rsidP="00D732D1">
                                <w:pPr>
                                  <w:spacing w:line="240" w:lineRule="auto"/>
                                  <w:rPr>
                                    <w:rFonts w:ascii="Century Gothic" w:eastAsiaTheme="majorEastAsia" w:hAnsi="Century Gothic" w:cstheme="majorBidi"/>
                                    <w:b/>
                                    <w:color w:val="002060"/>
                                    <w:sz w:val="72"/>
                                    <w:szCs w:val="72"/>
                                  </w:rPr>
                                </w:pPr>
                                <w:r>
                                  <w:rPr>
                                    <w:rFonts w:ascii="Century Gothic" w:eastAsiaTheme="majorEastAsia" w:hAnsi="Century Gothic" w:cstheme="majorBidi"/>
                                    <w:b/>
                                    <w:color w:val="2F5496" w:themeColor="accent5" w:themeShade="BF"/>
                                    <w:sz w:val="52"/>
                                    <w:szCs w:val="52"/>
                                  </w:rPr>
                                  <w:t>PROYECTO: CONVIVENCIA SOCIAL Y CULTURAL PARA EL MUNICIPIO DE SAN SIMON  2022.</w:t>
                                </w:r>
                              </w:p>
                            </w:sdtContent>
                          </w:sdt>
                          <w:sdt>
                            <w:sdtPr>
                              <w:rPr>
                                <w:rFonts w:ascii="Century Gothic" w:eastAsiaTheme="majorEastAsia" w:hAnsi="Century Gothic" w:cstheme="majorBidi"/>
                                <w:b/>
                                <w:i/>
                                <w:iCs/>
                                <w:color w:val="000000" w:themeColor="text1"/>
                                <w:sz w:val="32"/>
                                <w:szCs w:val="32"/>
                              </w:rPr>
                              <w:alias w:val="Subtítulo"/>
                              <w:id w:val="-1130620303"/>
                              <w:showingPlcHdr/>
                              <w:dataBinding w:prefixMappings="xmlns:ns0='http://schemas.openxmlformats.org/package/2006/metadata/core-properties' xmlns:ns1='http://purl.org/dc/elements/1.1/'" w:xpath="/ns0:coreProperties[1]/ns1:subject[1]" w:storeItemID="{6C3C8BC8-F283-45AE-878A-BAB7291924A1}"/>
                              <w:text/>
                            </w:sdtPr>
                            <w:sdtEndPr/>
                            <w:sdtContent>
                              <w:p w:rsidR="00D732D1" w:rsidRPr="006F1333" w:rsidRDefault="00D732D1" w:rsidP="00D732D1">
                                <w:pPr>
                                  <w:rPr>
                                    <w:rFonts w:ascii="Century Gothic" w:eastAsiaTheme="majorEastAsia" w:hAnsi="Century Gothic" w:cstheme="majorBidi"/>
                                    <w:b/>
                                    <w:i/>
                                    <w:iCs/>
                                    <w:color w:val="000000" w:themeColor="text1"/>
                                    <w:sz w:val="32"/>
                                    <w:szCs w:val="32"/>
                                  </w:rPr>
                                </w:pPr>
                                <w:r>
                                  <w:rPr>
                                    <w:rFonts w:ascii="Century Gothic" w:eastAsiaTheme="majorEastAsia" w:hAnsi="Century Gothic" w:cstheme="majorBidi"/>
                                    <w:b/>
                                    <w:i/>
                                    <w:iCs/>
                                    <w:color w:val="000000" w:themeColor="text1"/>
                                    <w:sz w:val="32"/>
                                    <w:szCs w:val="32"/>
                                  </w:rPr>
                                  <w:t xml:space="preserve">     </w:t>
                                </w:r>
                              </w:p>
                            </w:sdtContent>
                          </w:sdt>
                          <w:p w:rsidR="00D732D1" w:rsidRDefault="00D732D1" w:rsidP="00D732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w14:anchorId="6CAB8E11" id="Rectángulo 468" o:spid="_x0000_s1027" style="position:absolute;margin-left:0;margin-top:0;width:244.8pt;height:649.6pt;z-index:251659264;visibility:visible;mso-wrap-style:square;mso-width-percent:400;mso-height-percent:0;mso-left-percent:440;mso-top-percent:25;mso-wrap-distance-left:9pt;mso-wrap-distance-top:0;mso-wrap-distance-right:9pt;mso-wrap-distance-bottom:0;mso-position-horizontal-relative:page;mso-position-vertical-relative:page;mso-width-percent:400;mso-height-percent: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" fillcolor="white [3212]" strokecolor="#747070 [1614]" strokeweight="1.25pt">
                <v:textbox>
                  <w:txbxContent>
                    <w:sdt>
                      <w:sdtPr>
                        <w:rPr>
                          <w:rFonts w:ascii="Century Gothic" w:eastAsiaTheme="majorEastAsia" w:hAnsi="Century Gothic" w:cstheme="majorBidi"/>
                          <w:b/>
                          <w:color w:val="2F5496" w:themeColor="accent5" w:themeShade="BF"/>
                          <w:sz w:val="52"/>
                          <w:szCs w:val="52"/>
                        </w:rPr>
                        <w:alias w:val="Título"/>
                        <w:id w:val="1037694737"/>
                        <w:dataBinding w:prefixMappings="xmlns:ns0='http://schemas.openxmlformats.org/package/2006/metadata/core-properties' xmlns:ns1='http://purl.org/dc/elements/1.1/'" w:xpath="/ns0:coreProperties[1]/ns1:title[1]" w:storeItemID="{6C3C8BC8-F283-45AE-878A-BAB7291924A1}"/>
                        <w:text/>
                      </w:sdtPr>
                      <w:sdtEndPr/>
                      <w:sdtContent>
                        <w:p w:rsidR="00D732D1" w:rsidRPr="000927F6" w:rsidRDefault="00B66180" w:rsidP="00D732D1">
                          <w:pPr>
                            <w:spacing w:line="240" w:lineRule="auto"/>
                            <w:rPr>
                              <w:rFonts w:ascii="Century Gothic" w:eastAsiaTheme="majorEastAsia" w:hAnsi="Century Gothic" w:cstheme="majorBidi"/>
                              <w:b/>
                              <w:color w:val="002060"/>
                              <w:sz w:val="72"/>
                              <w:szCs w:val="72"/>
                            </w:rPr>
                          </w:pPr>
                          <w:r>
                            <w:rPr>
                              <w:rFonts w:ascii="Century Gothic" w:eastAsiaTheme="majorEastAsia" w:hAnsi="Century Gothic" w:cstheme="majorBidi"/>
                              <w:b/>
                              <w:color w:val="2F5496" w:themeColor="accent5" w:themeShade="BF"/>
                              <w:sz w:val="52"/>
                              <w:szCs w:val="52"/>
                            </w:rPr>
                            <w:t>PROYECTO: CONVIVENCIA SOCIAL Y CULTURAL PARA EL MUNICIPIO DE SAN SIMON  2022.</w:t>
                          </w:r>
                        </w:p>
                      </w:sdtContent>
                    </w:sdt>
                    <w:sdt>
                      <w:sdtPr>
                        <w:rPr>
                          <w:rFonts w:ascii="Century Gothic" w:eastAsiaTheme="majorEastAsia" w:hAnsi="Century Gothic" w:cstheme="majorBidi"/>
                          <w:b/>
                          <w:i/>
                          <w:iCs/>
                          <w:color w:val="000000" w:themeColor="text1"/>
                          <w:sz w:val="32"/>
                          <w:szCs w:val="32"/>
                        </w:rPr>
                        <w:alias w:val="Subtítulo"/>
                        <w:id w:val="-1130620303"/>
                        <w:showingPlcHdr/>
                        <w:dataBinding w:prefixMappings="xmlns:ns0='http://schemas.openxmlformats.org/package/2006/metadata/core-properties' xmlns:ns1='http://purl.org/dc/elements/1.1/'" w:xpath="/ns0:coreProperties[1]/ns1:subject[1]" w:storeItemID="{6C3C8BC8-F283-45AE-878A-BAB7291924A1}"/>
                        <w:text/>
                      </w:sdtPr>
                      <w:sdtEndPr/>
                      <w:sdtContent>
                        <w:p w:rsidR="00D732D1" w:rsidRPr="006F1333" w:rsidRDefault="00D732D1" w:rsidP="00D732D1">
                          <w:pPr>
                            <w:rPr>
                              <w:rFonts w:ascii="Century Gothic" w:eastAsiaTheme="majorEastAsia" w:hAnsi="Century Gothic" w:cstheme="majorBidi"/>
                              <w:b/>
                              <w:i/>
                              <w:iCs/>
                              <w:color w:val="000000" w:themeColor="text1"/>
                              <w:sz w:val="32"/>
                              <w:szCs w:val="32"/>
                            </w:rPr>
                          </w:pPr>
                          <w:r>
                            <w:rPr>
                              <w:rFonts w:ascii="Century Gothic" w:eastAsiaTheme="majorEastAsia" w:hAnsi="Century Gothic" w:cstheme="majorBidi"/>
                              <w:b/>
                              <w:i/>
                              <w:iCs/>
                              <w:color w:val="000000" w:themeColor="text1"/>
                              <w:sz w:val="32"/>
                              <w:szCs w:val="32"/>
                            </w:rPr>
                            <w:t xml:space="preserve">     </w:t>
                          </w:r>
                        </w:p>
                      </w:sdtContent>
                    </w:sdt>
                    <w:p w:rsidR="00D732D1" w:rsidRDefault="00D732D1" w:rsidP="00D732D1">
                      <w:pPr>
                        <w:jc w:val="center"/>
                      </w:pPr>
                    </w:p>
                  </w:txbxContent>
                </v:textbox>
                <w10:wrap anchorx="page" anchory="page"/>
              </v:rect>
            </w:pict>
          </mc:Fallback>
        </mc:AlternateContent>
      </w:r>
    </w:p>
    <w:sdt>
      <w:sdtPr>
        <w:rPr>
          <w:lang w:val="es-ES_tradnl"/>
        </w:rPr>
        <w:id w:val="2021507311"/>
        <w:docPartObj>
          <w:docPartGallery w:val="Cover Pages"/>
          <w:docPartUnique/>
        </w:docPartObj>
      </w:sdtPr>
      <w:sdtEndPr/>
      <w:sdtContent>
        <w:p w:rsidR="00D732D1" w:rsidRPr="00057616" w:rsidRDefault="00D732D1" w:rsidP="00D732D1">
          <w:pPr>
            <w:rPr>
              <w:lang w:val="es-ES_tradnl"/>
            </w:rPr>
          </w:pPr>
          <w:r w:rsidRPr="00057616">
            <w:rPr>
              <w:noProof/>
              <w:lang w:val="en-US"/>
            </w:rPr>
            <mc:AlternateContent>
              <mc:Choice Requires="wps">
                <w:drawing>
                  <wp:anchor distT="0" distB="0" distL="114300" distR="114300" simplePos="0" relativeHeight="251663360" behindDoc="1" locked="0" layoutInCell="1" allowOverlap="1" wp14:anchorId="282EF64C" wp14:editId="2CAB99E0">
                    <wp:simplePos x="0" y="0"/>
                    <wp:positionH relativeFrom="page">
                      <wp:align>center</wp:align>
                    </wp:positionH>
                    <wp:positionV relativeFrom="page">
                      <wp:align>center</wp:align>
                    </wp:positionV>
                    <wp:extent cx="7383780" cy="9555480"/>
                    <wp:effectExtent l="0" t="0" r="0" b="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chemeClr val="dk1">
                                <a:tint val="95000"/>
                                <a:satMod val="170000"/>
                                <a:alpha val="72000"/>
                              </a:schemeClr>
                            </a:solidFill>
                            <a:ln>
                              <a:noFill/>
                            </a:ln>
                          </wps:spPr>
                          <wps:style>
                            <a:lnRef idx="2">
                              <a:schemeClr val="accent1">
                                <a:shade val="50000"/>
                              </a:schemeClr>
                            </a:lnRef>
                            <a:fillRef idx="1002">
                              <a:schemeClr val="dk1"/>
                            </a:fillRef>
                            <a:effectRef idx="0">
                              <a:schemeClr val="accent1"/>
                            </a:effectRef>
                            <a:fontRef idx="minor">
                              <a:schemeClr val="lt1"/>
                            </a:fontRef>
                          </wps:style>
                          <wps:txbx>
                            <w:txbxContent>
                              <w:p w:rsidR="00D732D1" w:rsidRPr="005C70D8" w:rsidRDefault="00D732D1" w:rsidP="00D732D1">
                                <w:pPr>
                                  <w:rPr>
                                    <w14:shadow w14:blurRad="50800" w14:dist="50800" w14:dir="5400000" w14:sx="0" w14:sy="0" w14:kx="0" w14:ky="0" w14:algn="ctr">
                                      <w14:srgbClr w14:val="000000"/>
                                    </w14:shadow>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82EF64C" id="Rectángulo 466" o:spid="_x0000_s1028"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" fillcolor="#0d0d0d [3056]" stroked="f" strokeweight="1pt">
                    <v:fill opacity="47288f"/>
                    <v:path arrowok="t"/>
                    <v:textbox inset="21.6pt,,21.6pt">
                      <w:txbxContent>
                        <w:p w:rsidR="00D732D1" w:rsidRPr="005C70D8" w:rsidRDefault="00D732D1" w:rsidP="00D732D1">
                          <w:pPr>
                            <w:rPr>
                              <w14:shadow w14:blurRad="50800" w14:dist="50800" w14:dir="5400000" w14:sx="0" w14:sy="0" w14:kx="0" w14:ky="0" w14:algn="ctr">
                                <w14:srgbClr w14:val="000000"/>
                              </w14:shadow>
                            </w:rPr>
                          </w:pPr>
                        </w:p>
                      </w:txbxContent>
                    </v:textbox>
                    <w10:wrap anchorx="page" anchory="page"/>
                  </v:rect>
                </w:pict>
              </mc:Fallback>
            </mc:AlternateContent>
          </w:r>
        </w:p>
        <w:p w:rsidR="00D732D1" w:rsidRPr="00057616" w:rsidRDefault="00D732D1" w:rsidP="00D732D1">
          <w:pPr>
            <w:rPr>
              <w:lang w:val="es-ES_tradnl"/>
            </w:rPr>
          </w:pPr>
          <w:r w:rsidRPr="00057616">
            <w:rPr>
              <w:noProof/>
              <w:lang w:val="en-US"/>
            </w:rPr>
            <w:drawing>
              <wp:anchor distT="0" distB="0" distL="114300" distR="114300" simplePos="0" relativeHeight="251664384" behindDoc="0" locked="0" layoutInCell="1" allowOverlap="1" wp14:anchorId="4E3AFF2A" wp14:editId="485BD176">
                <wp:simplePos x="0" y="0"/>
                <wp:positionH relativeFrom="column">
                  <wp:posOffset>-327025</wp:posOffset>
                </wp:positionH>
                <wp:positionV relativeFrom="paragraph">
                  <wp:posOffset>2754630</wp:posOffset>
                </wp:positionV>
                <wp:extent cx="2228850" cy="1485265"/>
                <wp:effectExtent l="76200" t="76200" r="82550" b="768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28850" cy="1485265"/>
                        </a:xfrm>
                        <a:prstGeom prst="rect">
                          <a:avLst/>
                        </a:prstGeom>
                        <a:noFill/>
                        <a:ln w="76200">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057616">
            <w:rPr>
              <w:noProof/>
              <w:lang w:val="en-US"/>
            </w:rPr>
            <w:drawing>
              <wp:anchor distT="0" distB="0" distL="114300" distR="114300" simplePos="0" relativeHeight="251666432" behindDoc="0" locked="0" layoutInCell="1" allowOverlap="1" wp14:anchorId="057F8898" wp14:editId="08A7D1D7">
                <wp:simplePos x="0" y="0"/>
                <wp:positionH relativeFrom="margin">
                  <wp:posOffset>-469900</wp:posOffset>
                </wp:positionH>
                <wp:positionV relativeFrom="paragraph">
                  <wp:posOffset>6064885</wp:posOffset>
                </wp:positionV>
                <wp:extent cx="2611755" cy="1483360"/>
                <wp:effectExtent l="76200" t="76200" r="80645" b="787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11755" cy="1483360"/>
                        </a:xfrm>
                        <a:prstGeom prst="rect">
                          <a:avLst/>
                        </a:prstGeom>
                        <a:noFill/>
                        <a:ln w="76200">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057616">
            <w:rPr>
              <w:noProof/>
              <w:lang w:val="en-US"/>
            </w:rPr>
            <mc:AlternateContent>
              <mc:Choice Requires="wps">
                <w:drawing>
                  <wp:anchor distT="0" distB="0" distL="114300" distR="114300" simplePos="0" relativeHeight="251662336" behindDoc="0" locked="0" layoutInCell="1" allowOverlap="1" wp14:anchorId="2929D570" wp14:editId="44EDE33C">
                    <wp:simplePos x="0" y="0"/>
                    <wp:positionH relativeFrom="page">
                      <wp:posOffset>3529330</wp:posOffset>
                    </wp:positionH>
                    <wp:positionV relativeFrom="page">
                      <wp:posOffset>8134350</wp:posOffset>
                    </wp:positionV>
                    <wp:extent cx="2875915" cy="118745"/>
                    <wp:effectExtent l="0" t="0" r="0" b="0"/>
                    <wp:wrapNone/>
                    <wp:docPr id="469" name="Rectángulo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9C9913C" id="Rectángulo 469" o:spid="_x0000_s1026" style="position:absolute;margin-left:277.9pt;margin-top:640.5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" fillcolor="#5b9bd5 [3204]" stroked="f" strokeweight="1pt">
                    <w10:wrap anchorx="page" anchory="page"/>
                  </v:rect>
                </w:pict>
              </mc:Fallback>
            </mc:AlternateContent>
          </w:r>
          <w:r w:rsidRPr="00057616">
            <w:rPr>
              <w:lang w:val="es-ES_tradnl"/>
            </w:rPr>
            <w:br w:type="page"/>
          </w:r>
        </w:p>
      </w:sdtContent>
    </w:sdt>
    <w:p w:rsidR="00D732D1" w:rsidRPr="00183116" w:rsidRDefault="00D732D1" w:rsidP="00D732D1">
      <w:pPr>
        <w:pStyle w:val="Prrafodelista"/>
        <w:numPr>
          <w:ilvl w:val="0"/>
          <w:numId w:val="1"/>
        </w:numPr>
        <w:jc w:val="center"/>
        <w:rPr>
          <w:rFonts w:ascii="Book Antiqua" w:hAnsi="Book Antiqua"/>
          <w:b/>
          <w:sz w:val="24"/>
          <w:szCs w:val="24"/>
          <w:lang w:val="es-ES_tradnl"/>
        </w:rPr>
      </w:pPr>
      <w:r w:rsidRPr="00183116">
        <w:rPr>
          <w:rFonts w:ascii="Book Antiqua" w:hAnsi="Book Antiqua"/>
          <w:b/>
          <w:sz w:val="24"/>
          <w:szCs w:val="24"/>
          <w:lang w:val="es-ES_tradnl"/>
        </w:rPr>
        <w:lastRenderedPageBreak/>
        <w:t>INTRODUCCION</w:t>
      </w:r>
      <w:r>
        <w:rPr>
          <w:rFonts w:ascii="Book Antiqua" w:hAnsi="Book Antiqua"/>
          <w:b/>
          <w:sz w:val="24"/>
          <w:szCs w:val="24"/>
          <w:lang w:val="es-ES_tradnl"/>
        </w:rPr>
        <w:t>.</w:t>
      </w:r>
    </w:p>
    <w:p w:rsidR="00D732D1" w:rsidRPr="00057616" w:rsidRDefault="00D732D1" w:rsidP="00D732D1">
      <w:pPr>
        <w:ind w:left="284"/>
        <w:jc w:val="center"/>
        <w:rPr>
          <w:rFonts w:ascii="Arial Narrow" w:hAnsi="Arial Narrow"/>
          <w:b/>
          <w:sz w:val="24"/>
          <w:szCs w:val="24"/>
          <w:lang w:val="es-ES_tradnl"/>
        </w:rPr>
      </w:pPr>
    </w:p>
    <w:p w:rsidR="00D732D1" w:rsidRPr="00057616" w:rsidRDefault="00D732D1" w:rsidP="00D732D1">
      <w:pPr>
        <w:spacing w:line="360" w:lineRule="auto"/>
        <w:ind w:left="284"/>
        <w:jc w:val="both"/>
        <w:rPr>
          <w:rFonts w:ascii="Book Antiqua" w:hAnsi="Book Antiqua" w:cs="Arial"/>
          <w:color w:val="000000" w:themeColor="text1"/>
          <w:sz w:val="24"/>
          <w:szCs w:val="24"/>
          <w:lang w:val="es-ES_tradnl"/>
        </w:rPr>
      </w:pPr>
      <w:r w:rsidRPr="00057616">
        <w:rPr>
          <w:rFonts w:ascii="Book Antiqua" w:hAnsi="Book Antiqua" w:cs="Arial"/>
          <w:color w:val="000000" w:themeColor="text1"/>
          <w:sz w:val="24"/>
          <w:szCs w:val="24"/>
          <w:lang w:val="es-ES_tradnl"/>
        </w:rPr>
        <w:t xml:space="preserve">Construir una sociedad segura y pacifica es el desafío constante para toda colectividad y en especial para la Administración Municipal como ente rector administrativo de la Villa de San Simón. </w:t>
      </w:r>
    </w:p>
    <w:p w:rsidR="00D732D1" w:rsidRPr="00057616" w:rsidRDefault="00D732D1" w:rsidP="00D732D1">
      <w:pPr>
        <w:spacing w:line="360" w:lineRule="auto"/>
        <w:ind w:left="284"/>
        <w:jc w:val="both"/>
        <w:rPr>
          <w:rFonts w:ascii="Book Antiqua" w:hAnsi="Book Antiqua" w:cs="Arial"/>
          <w:color w:val="000000" w:themeColor="text1"/>
          <w:sz w:val="24"/>
          <w:szCs w:val="24"/>
          <w:lang w:val="es-ES_tradnl"/>
        </w:rPr>
      </w:pPr>
      <w:r w:rsidRPr="00057616">
        <w:rPr>
          <w:rFonts w:ascii="Book Antiqua" w:hAnsi="Book Antiqua" w:cs="Arial"/>
          <w:color w:val="000000" w:themeColor="text1"/>
          <w:sz w:val="24"/>
          <w:szCs w:val="24"/>
          <w:lang w:val="es-ES_tradnl"/>
        </w:rPr>
        <w:t>Reconocer a la convivencia ciudadana como un bien público, demanda una construcción producto del esfuerzo conjunto entre todos los actores de la sociedad. Por ello, es hora de realizar esfuerzos que comprenda nuevas relaciones entre el gobierno municipal, organizaciones de la sociedad civil y ciudadanía. Solo así́ podremos construir la sociedad segura y de convivencia</w:t>
      </w:r>
      <w:r>
        <w:rPr>
          <w:rFonts w:ascii="Book Antiqua" w:hAnsi="Book Antiqua" w:cs="Arial"/>
          <w:color w:val="000000" w:themeColor="text1"/>
          <w:sz w:val="24"/>
          <w:szCs w:val="24"/>
          <w:lang w:val="es-ES_tradnl"/>
        </w:rPr>
        <w:t xml:space="preserve"> social y cultural</w:t>
      </w:r>
      <w:r w:rsidRPr="00057616">
        <w:rPr>
          <w:rFonts w:ascii="Book Antiqua" w:hAnsi="Book Antiqua" w:cs="Arial"/>
          <w:color w:val="000000" w:themeColor="text1"/>
          <w:sz w:val="24"/>
          <w:szCs w:val="24"/>
          <w:lang w:val="es-ES_tradnl"/>
        </w:rPr>
        <w:t xml:space="preserve"> armónica, que todos anhelamos para nuestras familias. </w:t>
      </w:r>
    </w:p>
    <w:p w:rsidR="00D732D1" w:rsidRPr="00057616" w:rsidRDefault="00D732D1" w:rsidP="00D732D1">
      <w:pPr>
        <w:spacing w:line="360" w:lineRule="auto"/>
        <w:ind w:left="284"/>
        <w:jc w:val="both"/>
        <w:rPr>
          <w:rFonts w:ascii="Book Antiqua" w:hAnsi="Book Antiqua" w:cs="Arial"/>
          <w:color w:val="000000" w:themeColor="text1"/>
          <w:sz w:val="24"/>
          <w:szCs w:val="24"/>
          <w:lang w:val="es-ES_tradnl"/>
        </w:rPr>
      </w:pPr>
      <w:r w:rsidRPr="00057616">
        <w:rPr>
          <w:rFonts w:ascii="Book Antiqua" w:hAnsi="Book Antiqua" w:cs="Arial"/>
          <w:color w:val="000000" w:themeColor="text1"/>
          <w:sz w:val="24"/>
          <w:szCs w:val="24"/>
          <w:lang w:val="es-ES_tradnl"/>
        </w:rPr>
        <w:t>La seguridad ciudadana</w:t>
      </w:r>
      <w:r>
        <w:rPr>
          <w:rFonts w:ascii="Book Antiqua" w:hAnsi="Book Antiqua" w:cs="Arial"/>
          <w:color w:val="000000" w:themeColor="text1"/>
          <w:sz w:val="24"/>
          <w:szCs w:val="24"/>
          <w:lang w:val="es-ES_tradnl"/>
        </w:rPr>
        <w:t xml:space="preserve"> y la convivencia social son </w:t>
      </w:r>
      <w:r w:rsidRPr="00057616">
        <w:rPr>
          <w:rFonts w:ascii="Book Antiqua" w:hAnsi="Book Antiqua" w:cs="Arial"/>
          <w:color w:val="000000" w:themeColor="text1"/>
          <w:sz w:val="24"/>
          <w:szCs w:val="24"/>
          <w:lang w:val="es-ES_tradnl"/>
        </w:rPr>
        <w:t xml:space="preserve">unos de los bienes públicos más preciados, porque nos permite ejercer derechos y libertades para vivir en un entorno seguro, pacífico y de confianza. </w:t>
      </w:r>
    </w:p>
    <w:p w:rsidR="00D732D1" w:rsidRDefault="00D732D1" w:rsidP="00D732D1">
      <w:pPr>
        <w:spacing w:line="360" w:lineRule="auto"/>
        <w:ind w:left="284"/>
        <w:jc w:val="both"/>
        <w:rPr>
          <w:rFonts w:ascii="Book Antiqua" w:hAnsi="Book Antiqua" w:cs="Arial"/>
          <w:color w:val="000000" w:themeColor="text1"/>
          <w:sz w:val="24"/>
          <w:szCs w:val="24"/>
          <w:lang w:val="es-ES_tradnl"/>
        </w:rPr>
      </w:pPr>
      <w:r w:rsidRPr="00057616">
        <w:rPr>
          <w:rFonts w:ascii="Book Antiqua" w:hAnsi="Book Antiqua" w:cs="Arial"/>
          <w:color w:val="000000" w:themeColor="text1"/>
          <w:sz w:val="24"/>
          <w:szCs w:val="24"/>
          <w:lang w:val="es-ES_tradnl"/>
        </w:rPr>
        <w:t xml:space="preserve">La </w:t>
      </w:r>
      <w:r>
        <w:rPr>
          <w:rFonts w:ascii="Book Antiqua" w:hAnsi="Book Antiqua" w:cs="Arial"/>
          <w:color w:val="000000" w:themeColor="text1"/>
          <w:sz w:val="24"/>
          <w:szCs w:val="24"/>
          <w:lang w:val="es-ES_tradnl"/>
        </w:rPr>
        <w:t>Convivencia Social y Cultural es más que un simple concepto de participación</w:t>
      </w:r>
      <w:r w:rsidRPr="00057616">
        <w:rPr>
          <w:rFonts w:ascii="Book Antiqua" w:hAnsi="Book Antiqua" w:cs="Arial"/>
          <w:color w:val="000000" w:themeColor="text1"/>
          <w:sz w:val="24"/>
          <w:szCs w:val="24"/>
          <w:lang w:val="es-ES_tradnl"/>
        </w:rPr>
        <w:t xml:space="preserve">. Abarca también ámbitos como la prevención de la violencia, la cohesión de la comunidad, la resolución de conflictos, </w:t>
      </w:r>
      <w:r>
        <w:rPr>
          <w:rFonts w:ascii="Book Antiqua" w:hAnsi="Book Antiqua" w:cs="Arial"/>
          <w:color w:val="000000" w:themeColor="text1"/>
          <w:sz w:val="24"/>
          <w:szCs w:val="24"/>
          <w:lang w:val="es-ES_tradnl"/>
        </w:rPr>
        <w:t>e</w:t>
      </w:r>
      <w:r w:rsidRPr="00057616">
        <w:rPr>
          <w:rFonts w:ascii="Book Antiqua" w:hAnsi="Book Antiqua" w:cs="Arial"/>
          <w:color w:val="000000" w:themeColor="text1"/>
          <w:sz w:val="24"/>
          <w:szCs w:val="24"/>
          <w:lang w:val="es-ES_tradnl"/>
        </w:rPr>
        <w:t xml:space="preserve">ntre otros. </w:t>
      </w:r>
    </w:p>
    <w:p w:rsidR="00D732D1" w:rsidRPr="001B19F3" w:rsidRDefault="00D732D1" w:rsidP="00D732D1">
      <w:pPr>
        <w:spacing w:line="360" w:lineRule="auto"/>
        <w:ind w:left="284"/>
        <w:jc w:val="both"/>
        <w:rPr>
          <w:rFonts w:ascii="Book Antiqua" w:hAnsi="Book Antiqua" w:cs="Arial"/>
          <w:color w:val="000000" w:themeColor="text1"/>
          <w:sz w:val="24"/>
          <w:szCs w:val="24"/>
          <w:lang w:val="es-ES_tradnl"/>
        </w:rPr>
      </w:pPr>
      <w:r w:rsidRPr="001B19F3">
        <w:rPr>
          <w:rFonts w:ascii="Book Antiqua" w:hAnsi="Book Antiqua" w:cs="Arial"/>
          <w:color w:val="000000" w:themeColor="text1"/>
          <w:sz w:val="24"/>
          <w:szCs w:val="24"/>
          <w:lang w:val="es-ES_tradnl"/>
        </w:rPr>
        <w:t xml:space="preserve">Bajo estas premisas, tras un proceso </w:t>
      </w:r>
      <w:r>
        <w:rPr>
          <w:rFonts w:ascii="Book Antiqua" w:hAnsi="Book Antiqua" w:cs="Arial"/>
          <w:color w:val="000000" w:themeColor="text1"/>
          <w:sz w:val="24"/>
          <w:szCs w:val="24"/>
          <w:lang w:val="es-ES_tradnl"/>
        </w:rPr>
        <w:t>de análisis e investigación sobre la realidad de nuestro municipio</w:t>
      </w:r>
      <w:r w:rsidRPr="001B19F3">
        <w:rPr>
          <w:rFonts w:ascii="Book Antiqua" w:hAnsi="Book Antiqua" w:cs="Arial"/>
          <w:color w:val="000000" w:themeColor="text1"/>
          <w:sz w:val="24"/>
          <w:szCs w:val="24"/>
          <w:lang w:val="es-ES_tradnl"/>
        </w:rPr>
        <w:t xml:space="preserve">, </w:t>
      </w:r>
      <w:r>
        <w:rPr>
          <w:rFonts w:ascii="Book Antiqua" w:hAnsi="Book Antiqua" w:cs="Arial"/>
          <w:color w:val="000000" w:themeColor="text1"/>
          <w:sz w:val="24"/>
          <w:szCs w:val="24"/>
          <w:lang w:val="es-ES_tradnl"/>
        </w:rPr>
        <w:t xml:space="preserve">elaboramos el </w:t>
      </w:r>
      <w:r w:rsidRPr="00957256">
        <w:rPr>
          <w:rFonts w:ascii="Book Antiqua" w:hAnsi="Book Antiqua" w:cs="Arial"/>
          <w:color w:val="000000" w:themeColor="text1"/>
          <w:sz w:val="24"/>
          <w:szCs w:val="24"/>
          <w:lang w:val="es-ES_tradnl"/>
        </w:rPr>
        <w:t>Proyecto</w:t>
      </w:r>
      <w:r w:rsidRPr="00D6291F">
        <w:rPr>
          <w:rFonts w:ascii="Book Antiqua" w:hAnsi="Book Antiqua" w:cs="Arial"/>
          <w:b/>
          <w:bCs/>
          <w:color w:val="000000" w:themeColor="text1"/>
          <w:sz w:val="24"/>
          <w:szCs w:val="24"/>
          <w:lang w:val="es-ES_tradnl"/>
        </w:rPr>
        <w:t xml:space="preserve"> “Convivencia Social y Cultural Par</w:t>
      </w:r>
      <w:r w:rsidR="006F07D9">
        <w:rPr>
          <w:rFonts w:ascii="Book Antiqua" w:hAnsi="Book Antiqua" w:cs="Arial"/>
          <w:b/>
          <w:bCs/>
          <w:color w:val="000000" w:themeColor="text1"/>
          <w:sz w:val="24"/>
          <w:szCs w:val="24"/>
          <w:lang w:val="es-ES_tradnl"/>
        </w:rPr>
        <w:t>a el Municipio de San Simón 2022</w:t>
      </w:r>
      <w:r w:rsidRPr="00D6291F">
        <w:rPr>
          <w:rFonts w:ascii="Book Antiqua" w:hAnsi="Book Antiqua" w:cs="Arial"/>
          <w:b/>
          <w:bCs/>
          <w:color w:val="000000" w:themeColor="text1"/>
          <w:sz w:val="24"/>
          <w:szCs w:val="24"/>
          <w:lang w:val="es-ES_tradnl"/>
        </w:rPr>
        <w:t>”</w:t>
      </w:r>
      <w:r w:rsidRPr="001B19F3">
        <w:rPr>
          <w:rFonts w:ascii="Book Antiqua" w:hAnsi="Book Antiqua" w:cs="Arial"/>
          <w:color w:val="000000" w:themeColor="text1"/>
          <w:sz w:val="24"/>
          <w:szCs w:val="24"/>
          <w:lang w:val="es-ES_tradnl"/>
        </w:rPr>
        <w:t xml:space="preserve">. Una </w:t>
      </w:r>
      <w:r>
        <w:rPr>
          <w:rFonts w:ascii="Book Antiqua" w:hAnsi="Book Antiqua" w:cs="Arial"/>
          <w:color w:val="000000" w:themeColor="text1"/>
          <w:sz w:val="24"/>
          <w:szCs w:val="24"/>
          <w:lang w:val="es-ES_tradnl"/>
        </w:rPr>
        <w:t>propuesta de actividades para</w:t>
      </w:r>
      <w:r w:rsidRPr="001B19F3">
        <w:rPr>
          <w:rFonts w:ascii="Book Antiqua" w:hAnsi="Book Antiqua" w:cs="Arial"/>
          <w:color w:val="000000" w:themeColor="text1"/>
          <w:sz w:val="24"/>
          <w:szCs w:val="24"/>
          <w:lang w:val="es-ES_tradnl"/>
        </w:rPr>
        <w:t xml:space="preserve"> participar activamente en la consolidación de un</w:t>
      </w:r>
      <w:r w:rsidR="006F07D9">
        <w:rPr>
          <w:rFonts w:ascii="Book Antiqua" w:hAnsi="Book Antiqua" w:cs="Arial"/>
          <w:color w:val="000000" w:themeColor="text1"/>
          <w:sz w:val="24"/>
          <w:szCs w:val="24"/>
          <w:lang w:val="es-ES_tradnl"/>
        </w:rPr>
        <w:t>a</w:t>
      </w:r>
      <w:r w:rsidRPr="001B19F3">
        <w:rPr>
          <w:rFonts w:ascii="Book Antiqua" w:hAnsi="Book Antiqua" w:cs="Arial"/>
          <w:color w:val="000000" w:themeColor="text1"/>
          <w:sz w:val="24"/>
          <w:szCs w:val="24"/>
          <w:lang w:val="es-ES_tradnl"/>
        </w:rPr>
        <w:t xml:space="preserve"> </w:t>
      </w:r>
      <w:r>
        <w:rPr>
          <w:rFonts w:ascii="Book Antiqua" w:hAnsi="Book Antiqua" w:cs="Arial"/>
          <w:color w:val="000000" w:themeColor="text1"/>
          <w:sz w:val="24"/>
          <w:szCs w:val="24"/>
          <w:lang w:val="es-ES_tradnl"/>
        </w:rPr>
        <w:t xml:space="preserve">sociedad </w:t>
      </w:r>
      <w:r w:rsidR="006F07D9">
        <w:rPr>
          <w:rFonts w:ascii="Book Antiqua" w:hAnsi="Book Antiqua" w:cs="Arial"/>
          <w:color w:val="000000" w:themeColor="text1"/>
          <w:sz w:val="24"/>
          <w:szCs w:val="24"/>
          <w:lang w:val="es-ES_tradnl"/>
        </w:rPr>
        <w:t>más</w:t>
      </w:r>
      <w:r>
        <w:rPr>
          <w:rFonts w:ascii="Book Antiqua" w:hAnsi="Book Antiqua" w:cs="Arial"/>
          <w:color w:val="000000" w:themeColor="text1"/>
          <w:sz w:val="24"/>
          <w:szCs w:val="24"/>
          <w:lang w:val="es-ES_tradnl"/>
        </w:rPr>
        <w:t xml:space="preserve"> armónica y segura</w:t>
      </w:r>
      <w:r w:rsidRPr="001B19F3">
        <w:rPr>
          <w:rFonts w:ascii="Book Antiqua" w:hAnsi="Book Antiqua" w:cs="Arial"/>
          <w:color w:val="000000" w:themeColor="text1"/>
          <w:sz w:val="24"/>
          <w:szCs w:val="24"/>
          <w:lang w:val="es-ES_tradnl"/>
        </w:rPr>
        <w:t xml:space="preserve">, la mejor base para continuar en la senda del desarrollo que </w:t>
      </w:r>
      <w:r>
        <w:rPr>
          <w:rFonts w:ascii="Book Antiqua" w:hAnsi="Book Antiqua" w:cs="Arial"/>
          <w:color w:val="000000" w:themeColor="text1"/>
          <w:sz w:val="24"/>
          <w:szCs w:val="24"/>
          <w:lang w:val="es-ES_tradnl"/>
        </w:rPr>
        <w:t>tanto necesita nuestra Villa</w:t>
      </w:r>
      <w:r w:rsidRPr="001B19F3">
        <w:rPr>
          <w:rFonts w:ascii="Book Antiqua" w:hAnsi="Book Antiqua" w:cs="Arial"/>
          <w:color w:val="000000" w:themeColor="text1"/>
          <w:sz w:val="24"/>
          <w:szCs w:val="24"/>
          <w:lang w:val="es-ES_tradnl"/>
        </w:rPr>
        <w:t>.</w:t>
      </w:r>
    </w:p>
    <w:p w:rsidR="00D732D1" w:rsidRDefault="00D732D1" w:rsidP="00D732D1">
      <w:pPr>
        <w:spacing w:line="360" w:lineRule="auto"/>
        <w:ind w:left="284"/>
        <w:jc w:val="both"/>
        <w:rPr>
          <w:rFonts w:ascii="Book Antiqua" w:hAnsi="Book Antiqua" w:cs="Arial"/>
          <w:color w:val="000000" w:themeColor="text1"/>
          <w:sz w:val="24"/>
          <w:szCs w:val="24"/>
          <w:lang w:val="es-ES_tradnl"/>
        </w:rPr>
      </w:pPr>
      <w:r w:rsidRPr="00C40DC8">
        <w:rPr>
          <w:rFonts w:ascii="Book Antiqua" w:hAnsi="Book Antiqua" w:cs="Arial"/>
          <w:color w:val="000000" w:themeColor="text1"/>
          <w:sz w:val="24"/>
          <w:szCs w:val="24"/>
          <w:lang w:val="es-ES_tradnl"/>
        </w:rPr>
        <w:t>Contribuir sustancialmente al desarrollo humano es uno de los propósitos fundamentales de este P</w:t>
      </w:r>
      <w:r>
        <w:rPr>
          <w:rFonts w:ascii="Book Antiqua" w:hAnsi="Book Antiqua" w:cs="Arial"/>
          <w:color w:val="000000" w:themeColor="text1"/>
          <w:sz w:val="24"/>
          <w:szCs w:val="24"/>
          <w:lang w:val="es-ES_tradnl"/>
        </w:rPr>
        <w:t>royecto</w:t>
      </w:r>
      <w:r w:rsidRPr="00C40DC8">
        <w:rPr>
          <w:rFonts w:ascii="Book Antiqua" w:hAnsi="Book Antiqua" w:cs="Arial"/>
          <w:color w:val="000000" w:themeColor="text1"/>
          <w:sz w:val="24"/>
          <w:szCs w:val="24"/>
          <w:lang w:val="es-ES_tradnl"/>
        </w:rPr>
        <w:t xml:space="preserve">, concibiendo a la </w:t>
      </w:r>
      <w:r>
        <w:rPr>
          <w:rFonts w:ascii="Book Antiqua" w:hAnsi="Book Antiqua" w:cs="Arial"/>
          <w:color w:val="000000" w:themeColor="text1"/>
          <w:sz w:val="24"/>
          <w:szCs w:val="24"/>
          <w:lang w:val="es-ES_tradnl"/>
        </w:rPr>
        <w:t>Convivencia Social y Cultural</w:t>
      </w:r>
      <w:r w:rsidRPr="00C40DC8">
        <w:rPr>
          <w:rFonts w:ascii="Book Antiqua" w:hAnsi="Book Antiqua" w:cs="Arial"/>
          <w:color w:val="000000" w:themeColor="text1"/>
          <w:sz w:val="24"/>
          <w:szCs w:val="24"/>
          <w:lang w:val="es-ES_tradnl"/>
        </w:rPr>
        <w:t xml:space="preserve"> como uno de sus pilares fundamentales, pues facilita la convivencia armónica, el </w:t>
      </w:r>
      <w:r w:rsidRPr="00C40DC8">
        <w:rPr>
          <w:rFonts w:ascii="Book Antiqua" w:hAnsi="Book Antiqua" w:cs="Arial"/>
          <w:color w:val="000000" w:themeColor="text1"/>
          <w:sz w:val="24"/>
          <w:szCs w:val="24"/>
          <w:lang w:val="es-ES_tradnl"/>
        </w:rPr>
        <w:lastRenderedPageBreak/>
        <w:t xml:space="preserve">crecimiento </w:t>
      </w:r>
      <w:r>
        <w:rPr>
          <w:rFonts w:ascii="Book Antiqua" w:hAnsi="Book Antiqua" w:cs="Arial"/>
          <w:color w:val="000000" w:themeColor="text1"/>
          <w:sz w:val="24"/>
          <w:szCs w:val="24"/>
          <w:lang w:val="es-ES_tradnl"/>
        </w:rPr>
        <w:t>social</w:t>
      </w:r>
      <w:r w:rsidRPr="00C40DC8">
        <w:rPr>
          <w:rFonts w:ascii="Book Antiqua" w:hAnsi="Book Antiqua" w:cs="Arial"/>
          <w:color w:val="000000" w:themeColor="text1"/>
          <w:sz w:val="24"/>
          <w:szCs w:val="24"/>
          <w:lang w:val="es-ES_tradnl"/>
        </w:rPr>
        <w:t xml:space="preserve">, </w:t>
      </w:r>
      <w:r>
        <w:rPr>
          <w:rFonts w:ascii="Book Antiqua" w:hAnsi="Book Antiqua" w:cs="Arial"/>
          <w:color w:val="000000" w:themeColor="text1"/>
          <w:sz w:val="24"/>
          <w:szCs w:val="24"/>
          <w:lang w:val="es-ES_tradnl"/>
        </w:rPr>
        <w:t>la apertura de espacios de sano esparcimiento</w:t>
      </w:r>
      <w:r w:rsidRPr="00C40DC8">
        <w:rPr>
          <w:rFonts w:ascii="Book Antiqua" w:hAnsi="Book Antiqua" w:cs="Arial"/>
          <w:color w:val="000000" w:themeColor="text1"/>
          <w:sz w:val="24"/>
          <w:szCs w:val="24"/>
          <w:lang w:val="es-ES_tradnl"/>
        </w:rPr>
        <w:t>, y por ende el desarrollo colectivo.</w:t>
      </w:r>
    </w:p>
    <w:p w:rsidR="00D732D1" w:rsidRPr="00C40DC8" w:rsidRDefault="00D732D1" w:rsidP="00D732D1">
      <w:pPr>
        <w:spacing w:line="360" w:lineRule="auto"/>
        <w:ind w:left="284"/>
        <w:jc w:val="both"/>
        <w:rPr>
          <w:rFonts w:ascii="Book Antiqua" w:hAnsi="Book Antiqua" w:cs="Arial"/>
          <w:color w:val="000000" w:themeColor="text1"/>
          <w:sz w:val="24"/>
          <w:szCs w:val="24"/>
        </w:rPr>
      </w:pPr>
      <w:r w:rsidRPr="00C40DC8">
        <w:rPr>
          <w:rFonts w:ascii="Book Antiqua" w:hAnsi="Book Antiqua" w:cs="Arial"/>
          <w:color w:val="000000" w:themeColor="text1"/>
          <w:sz w:val="24"/>
          <w:szCs w:val="24"/>
        </w:rPr>
        <w:t>En este sentido, el P</w:t>
      </w:r>
      <w:r>
        <w:rPr>
          <w:rFonts w:ascii="Book Antiqua" w:hAnsi="Book Antiqua" w:cs="Arial"/>
          <w:color w:val="000000" w:themeColor="text1"/>
          <w:sz w:val="24"/>
          <w:szCs w:val="24"/>
        </w:rPr>
        <w:t>royecto</w:t>
      </w:r>
      <w:r w:rsidRPr="00C40DC8">
        <w:rPr>
          <w:rFonts w:ascii="Book Antiqua" w:hAnsi="Book Antiqua" w:cs="Arial"/>
          <w:color w:val="000000" w:themeColor="text1"/>
          <w:sz w:val="24"/>
          <w:szCs w:val="24"/>
        </w:rPr>
        <w:t xml:space="preserve"> busca generar los mecanismos de convivencia que aporten a consolidar una paz construida sobre la base de las relaciones sociales, políticas y económicas que permitan el ejercic</w:t>
      </w:r>
      <w:r w:rsidR="006F07D9">
        <w:rPr>
          <w:rFonts w:ascii="Book Antiqua" w:hAnsi="Book Antiqua" w:cs="Arial"/>
          <w:color w:val="000000" w:themeColor="text1"/>
          <w:sz w:val="24"/>
          <w:szCs w:val="24"/>
        </w:rPr>
        <w:t>io pleno de los derechos de tod@s las y los</w:t>
      </w:r>
      <w:r w:rsidRPr="00C40DC8">
        <w:rPr>
          <w:rFonts w:ascii="Book Antiqua" w:hAnsi="Book Antiqua" w:cs="Arial"/>
          <w:color w:val="000000" w:themeColor="text1"/>
          <w:sz w:val="24"/>
          <w:szCs w:val="24"/>
        </w:rPr>
        <w:t xml:space="preserve"> ciudadanos</w:t>
      </w:r>
      <w:r>
        <w:rPr>
          <w:rFonts w:ascii="Book Antiqua" w:hAnsi="Book Antiqua" w:cs="Arial"/>
          <w:color w:val="000000" w:themeColor="text1"/>
          <w:sz w:val="24"/>
          <w:szCs w:val="24"/>
        </w:rPr>
        <w:t xml:space="preserve"> de nuestra Villa</w:t>
      </w:r>
      <w:r w:rsidRPr="00C40DC8">
        <w:rPr>
          <w:rFonts w:ascii="Book Antiqua" w:hAnsi="Book Antiqua" w:cs="Arial"/>
          <w:color w:val="000000" w:themeColor="text1"/>
          <w:sz w:val="24"/>
          <w:szCs w:val="24"/>
        </w:rPr>
        <w:t>.</w:t>
      </w:r>
    </w:p>
    <w:p w:rsidR="00D732D1" w:rsidRDefault="00D732D1" w:rsidP="00D732D1">
      <w:pPr>
        <w:spacing w:line="360" w:lineRule="auto"/>
        <w:ind w:left="284"/>
        <w:jc w:val="both"/>
        <w:rPr>
          <w:rFonts w:ascii="Book Antiqua" w:hAnsi="Book Antiqua" w:cs="Arial"/>
          <w:color w:val="000000" w:themeColor="text1"/>
          <w:sz w:val="24"/>
          <w:szCs w:val="24"/>
          <w:lang w:val="es-ES_tradnl"/>
        </w:rPr>
      </w:pPr>
      <w:r w:rsidRPr="001B19F3">
        <w:rPr>
          <w:rFonts w:ascii="Book Antiqua" w:hAnsi="Book Antiqua" w:cs="Arial"/>
          <w:color w:val="000000" w:themeColor="text1"/>
          <w:sz w:val="24"/>
          <w:szCs w:val="24"/>
          <w:lang w:val="es-ES_tradnl"/>
        </w:rPr>
        <w:t xml:space="preserve">El involucramiento, la participación activa y el compromiso de todos, nos permitirá hacer posible </w:t>
      </w:r>
      <w:r>
        <w:rPr>
          <w:rFonts w:ascii="Book Antiqua" w:hAnsi="Book Antiqua" w:cs="Arial"/>
          <w:color w:val="000000" w:themeColor="text1"/>
          <w:sz w:val="24"/>
          <w:szCs w:val="24"/>
          <w:lang w:val="es-ES_tradnl"/>
        </w:rPr>
        <w:t>un San Simón</w:t>
      </w:r>
      <w:r w:rsidRPr="001B19F3">
        <w:rPr>
          <w:rFonts w:ascii="Book Antiqua" w:hAnsi="Book Antiqua" w:cs="Arial"/>
          <w:color w:val="000000" w:themeColor="text1"/>
          <w:sz w:val="24"/>
          <w:szCs w:val="24"/>
          <w:lang w:val="es-ES_tradnl"/>
        </w:rPr>
        <w:t xml:space="preserve"> seguro, fraterno y humano que todos deseamos </w:t>
      </w:r>
      <w:r>
        <w:rPr>
          <w:rFonts w:ascii="Book Antiqua" w:hAnsi="Book Antiqua" w:cs="Arial"/>
          <w:color w:val="000000" w:themeColor="text1"/>
          <w:sz w:val="24"/>
          <w:szCs w:val="24"/>
          <w:lang w:val="es-ES_tradnl"/>
        </w:rPr>
        <w:t>para nosotros y para nuestras futuras generaciones</w:t>
      </w:r>
      <w:r w:rsidRPr="001B19F3">
        <w:rPr>
          <w:rFonts w:ascii="Book Antiqua" w:hAnsi="Book Antiqua" w:cs="Arial"/>
          <w:color w:val="000000" w:themeColor="text1"/>
          <w:sz w:val="24"/>
          <w:szCs w:val="24"/>
          <w:lang w:val="es-ES_tradnl"/>
        </w:rPr>
        <w:t>.</w:t>
      </w:r>
    </w:p>
    <w:p w:rsidR="00D732D1" w:rsidRDefault="00D732D1" w:rsidP="00D732D1">
      <w:pPr>
        <w:spacing w:line="360" w:lineRule="auto"/>
        <w:ind w:left="284"/>
        <w:rPr>
          <w:rFonts w:ascii="Book Antiqua" w:hAnsi="Book Antiqua" w:cs="Arial"/>
          <w:color w:val="000000" w:themeColor="text1"/>
          <w:sz w:val="24"/>
          <w:szCs w:val="24"/>
          <w:lang w:val="es-ES_tradnl"/>
        </w:rPr>
      </w:pPr>
    </w:p>
    <w:p w:rsidR="00D732D1" w:rsidRDefault="00D732D1" w:rsidP="00D732D1">
      <w:pPr>
        <w:spacing w:line="360" w:lineRule="auto"/>
        <w:ind w:left="284"/>
        <w:jc w:val="center"/>
        <w:rPr>
          <w:rFonts w:ascii="Book Antiqua" w:hAnsi="Book Antiqua"/>
          <w:b/>
          <w:sz w:val="24"/>
          <w:szCs w:val="24"/>
          <w:lang w:val="es-ES_tradnl"/>
        </w:rPr>
      </w:pPr>
    </w:p>
    <w:p w:rsidR="00D732D1" w:rsidRDefault="00D732D1" w:rsidP="00D732D1">
      <w:pPr>
        <w:spacing w:line="360" w:lineRule="auto"/>
        <w:ind w:left="284"/>
        <w:jc w:val="center"/>
        <w:rPr>
          <w:rFonts w:ascii="Book Antiqua" w:hAnsi="Book Antiqua"/>
          <w:b/>
          <w:sz w:val="24"/>
          <w:szCs w:val="24"/>
          <w:lang w:val="es-ES_tradnl"/>
        </w:rPr>
      </w:pPr>
    </w:p>
    <w:p w:rsidR="00D732D1" w:rsidRDefault="00D732D1" w:rsidP="00D732D1">
      <w:pPr>
        <w:spacing w:line="360" w:lineRule="auto"/>
        <w:ind w:left="284"/>
        <w:jc w:val="center"/>
        <w:rPr>
          <w:rFonts w:ascii="Book Antiqua" w:hAnsi="Book Antiqua"/>
          <w:b/>
          <w:sz w:val="24"/>
          <w:szCs w:val="24"/>
          <w:lang w:val="es-ES_tradnl"/>
        </w:rPr>
      </w:pPr>
    </w:p>
    <w:p w:rsidR="00D732D1" w:rsidRDefault="00D732D1" w:rsidP="00D732D1">
      <w:pPr>
        <w:spacing w:line="360" w:lineRule="auto"/>
        <w:ind w:left="284"/>
        <w:jc w:val="center"/>
        <w:rPr>
          <w:rFonts w:ascii="Book Antiqua" w:hAnsi="Book Antiqua"/>
          <w:b/>
          <w:sz w:val="24"/>
          <w:szCs w:val="24"/>
          <w:lang w:val="es-ES_tradnl"/>
        </w:rPr>
      </w:pPr>
    </w:p>
    <w:p w:rsidR="00D732D1" w:rsidRDefault="00D732D1" w:rsidP="00D732D1">
      <w:pPr>
        <w:spacing w:line="360" w:lineRule="auto"/>
        <w:ind w:left="284"/>
        <w:jc w:val="center"/>
        <w:rPr>
          <w:rFonts w:ascii="Book Antiqua" w:hAnsi="Book Antiqua"/>
          <w:b/>
          <w:sz w:val="24"/>
          <w:szCs w:val="24"/>
          <w:lang w:val="es-ES_tradnl"/>
        </w:rPr>
      </w:pPr>
    </w:p>
    <w:p w:rsidR="00D732D1" w:rsidRDefault="00D732D1" w:rsidP="00D732D1">
      <w:pPr>
        <w:spacing w:line="360" w:lineRule="auto"/>
        <w:ind w:left="284"/>
        <w:jc w:val="center"/>
        <w:rPr>
          <w:rFonts w:ascii="Book Antiqua" w:hAnsi="Book Antiqua"/>
          <w:b/>
          <w:sz w:val="24"/>
          <w:szCs w:val="24"/>
          <w:lang w:val="es-ES_tradnl"/>
        </w:rPr>
      </w:pPr>
    </w:p>
    <w:p w:rsidR="00D732D1" w:rsidRDefault="00D732D1" w:rsidP="00D732D1">
      <w:pPr>
        <w:spacing w:line="360" w:lineRule="auto"/>
        <w:ind w:left="284"/>
        <w:jc w:val="center"/>
        <w:rPr>
          <w:rFonts w:ascii="Book Antiqua" w:hAnsi="Book Antiqua"/>
          <w:b/>
          <w:sz w:val="24"/>
          <w:szCs w:val="24"/>
          <w:lang w:val="es-ES_tradnl"/>
        </w:rPr>
      </w:pPr>
    </w:p>
    <w:p w:rsidR="00D732D1" w:rsidRDefault="00D732D1" w:rsidP="00D732D1">
      <w:pPr>
        <w:spacing w:line="360" w:lineRule="auto"/>
        <w:ind w:left="284"/>
        <w:jc w:val="center"/>
        <w:rPr>
          <w:rFonts w:ascii="Book Antiqua" w:hAnsi="Book Antiqua"/>
          <w:b/>
          <w:sz w:val="24"/>
          <w:szCs w:val="24"/>
          <w:lang w:val="es-ES_tradnl"/>
        </w:rPr>
      </w:pPr>
    </w:p>
    <w:p w:rsidR="00D732D1" w:rsidRDefault="00D732D1" w:rsidP="00D732D1">
      <w:pPr>
        <w:spacing w:line="360" w:lineRule="auto"/>
        <w:ind w:left="284"/>
        <w:jc w:val="center"/>
        <w:rPr>
          <w:rFonts w:ascii="Book Antiqua" w:hAnsi="Book Antiqua"/>
          <w:b/>
          <w:sz w:val="24"/>
          <w:szCs w:val="24"/>
          <w:lang w:val="es-ES_tradnl"/>
        </w:rPr>
      </w:pPr>
    </w:p>
    <w:p w:rsidR="00D732D1" w:rsidRDefault="00D732D1" w:rsidP="00D732D1">
      <w:pPr>
        <w:spacing w:line="360" w:lineRule="auto"/>
        <w:ind w:left="284"/>
        <w:jc w:val="center"/>
        <w:rPr>
          <w:rFonts w:ascii="Book Antiqua" w:hAnsi="Book Antiqua"/>
          <w:b/>
          <w:sz w:val="24"/>
          <w:szCs w:val="24"/>
          <w:lang w:val="es-ES_tradnl"/>
        </w:rPr>
      </w:pPr>
    </w:p>
    <w:p w:rsidR="00D732D1" w:rsidRDefault="00D732D1" w:rsidP="00D732D1">
      <w:pPr>
        <w:spacing w:line="360" w:lineRule="auto"/>
        <w:ind w:left="284"/>
        <w:jc w:val="center"/>
        <w:rPr>
          <w:rFonts w:ascii="Book Antiqua" w:hAnsi="Book Antiqua"/>
          <w:b/>
          <w:sz w:val="24"/>
          <w:szCs w:val="24"/>
          <w:lang w:val="es-ES_tradnl"/>
        </w:rPr>
      </w:pPr>
    </w:p>
    <w:p w:rsidR="00D732D1" w:rsidRDefault="00D732D1" w:rsidP="00D732D1">
      <w:pPr>
        <w:spacing w:line="360" w:lineRule="auto"/>
        <w:ind w:left="284"/>
        <w:jc w:val="center"/>
        <w:rPr>
          <w:rFonts w:ascii="Book Antiqua" w:hAnsi="Book Antiqua"/>
          <w:b/>
          <w:sz w:val="24"/>
          <w:szCs w:val="24"/>
          <w:lang w:val="es-ES_tradnl"/>
        </w:rPr>
      </w:pPr>
    </w:p>
    <w:p w:rsidR="00D732D1" w:rsidRDefault="00D732D1" w:rsidP="00D732D1">
      <w:pPr>
        <w:spacing w:line="360" w:lineRule="auto"/>
        <w:ind w:left="284"/>
        <w:jc w:val="center"/>
        <w:rPr>
          <w:rFonts w:ascii="Book Antiqua" w:hAnsi="Book Antiqua"/>
          <w:b/>
          <w:sz w:val="24"/>
          <w:szCs w:val="24"/>
          <w:lang w:val="es-ES_tradnl"/>
        </w:rPr>
      </w:pPr>
    </w:p>
    <w:p w:rsidR="00D732D1" w:rsidRPr="00183116" w:rsidRDefault="00D732D1" w:rsidP="00D732D1">
      <w:pPr>
        <w:pStyle w:val="Prrafodelista"/>
        <w:numPr>
          <w:ilvl w:val="0"/>
          <w:numId w:val="1"/>
        </w:numPr>
        <w:spacing w:line="360" w:lineRule="auto"/>
        <w:jc w:val="center"/>
        <w:rPr>
          <w:rFonts w:ascii="Book Antiqua" w:hAnsi="Book Antiqua"/>
          <w:b/>
          <w:sz w:val="24"/>
          <w:szCs w:val="24"/>
          <w:lang w:val="es-ES_tradnl"/>
        </w:rPr>
      </w:pPr>
      <w:r w:rsidRPr="00183116">
        <w:rPr>
          <w:rFonts w:ascii="Book Antiqua" w:hAnsi="Book Antiqua"/>
          <w:b/>
          <w:sz w:val="24"/>
          <w:szCs w:val="24"/>
          <w:lang w:val="es-ES_tradnl"/>
        </w:rPr>
        <w:lastRenderedPageBreak/>
        <w:t>SITUACIÓN PROBLEMÁTICA</w:t>
      </w:r>
      <w:r>
        <w:rPr>
          <w:rFonts w:ascii="Book Antiqua" w:hAnsi="Book Antiqua"/>
          <w:b/>
          <w:sz w:val="24"/>
          <w:szCs w:val="24"/>
          <w:lang w:val="es-ES_tradnl"/>
        </w:rPr>
        <w:t>.</w:t>
      </w:r>
    </w:p>
    <w:p w:rsidR="00D732D1" w:rsidRDefault="00D732D1" w:rsidP="00D732D1">
      <w:pPr>
        <w:spacing w:line="360" w:lineRule="auto"/>
        <w:ind w:left="284"/>
        <w:jc w:val="both"/>
        <w:rPr>
          <w:rFonts w:ascii="Book Antiqua" w:hAnsi="Book Antiqua"/>
          <w:sz w:val="24"/>
          <w:szCs w:val="24"/>
          <w:lang w:val="es-ES_tradnl"/>
        </w:rPr>
      </w:pPr>
    </w:p>
    <w:p w:rsidR="00D732D1" w:rsidRDefault="00D732D1" w:rsidP="00D732D1">
      <w:pPr>
        <w:spacing w:line="360" w:lineRule="auto"/>
        <w:ind w:left="284"/>
        <w:jc w:val="both"/>
        <w:rPr>
          <w:rFonts w:ascii="Book Antiqua" w:hAnsi="Book Antiqua"/>
          <w:sz w:val="24"/>
          <w:szCs w:val="24"/>
          <w:lang w:val="es-ES_tradnl"/>
        </w:rPr>
      </w:pPr>
      <w:r w:rsidRPr="005017E8">
        <w:rPr>
          <w:rFonts w:ascii="Book Antiqua" w:hAnsi="Book Antiqua"/>
          <w:sz w:val="24"/>
          <w:szCs w:val="24"/>
          <w:lang w:val="es-ES_tradnl"/>
        </w:rPr>
        <w:t xml:space="preserve">La sociedad salvadoreña carga con un sinnúmero de problemas —económicos, sociales, ambientales—, unos más complejos que otros. Todos ellos, en su conjunto, hacen que tanto la vida individual como la convivencia colectiva sean sumamente difíciles. </w:t>
      </w:r>
    </w:p>
    <w:p w:rsidR="00D732D1" w:rsidRDefault="00D732D1" w:rsidP="00D732D1">
      <w:pPr>
        <w:spacing w:line="360" w:lineRule="auto"/>
        <w:ind w:left="284"/>
        <w:jc w:val="both"/>
        <w:rPr>
          <w:rFonts w:ascii="Book Antiqua" w:hAnsi="Book Antiqua"/>
          <w:sz w:val="24"/>
          <w:szCs w:val="24"/>
          <w:lang w:val="es-ES_tradnl"/>
        </w:rPr>
      </w:pPr>
      <w:r w:rsidRPr="005017E8">
        <w:rPr>
          <w:rFonts w:ascii="Book Antiqua" w:hAnsi="Book Antiqua"/>
          <w:sz w:val="24"/>
          <w:szCs w:val="24"/>
          <w:lang w:val="es-ES_tradnl"/>
        </w:rPr>
        <w:t>Con 102,9 homicidios por cada 100.000 personas, El Salvador se convirtió en 2015 en el país con mayor tasa de homicidios del mundo. El pico de homicidios en los últimos años incluye un aumento en los asesinatos en masa y los feminicidios. Según un estudio realizado en 2013 por Fundaungo, un centro de investigación local, más de la mitad de las personas asesinadas entre 2009 y 2012 tenían entre 15 y 34 años; en torno al 80 por ciento de las víctimas eran varones; el 70 por ciento de los asesinatos fueron efectuados con armas de fuego; y casi el 40 por ciento tuvo lugar en espacios públicos</w:t>
      </w:r>
      <w:r>
        <w:rPr>
          <w:rFonts w:ascii="Book Antiqua" w:hAnsi="Book Antiqua"/>
          <w:sz w:val="24"/>
          <w:szCs w:val="24"/>
          <w:lang w:val="es-ES_tradnl"/>
        </w:rPr>
        <w:t>.</w:t>
      </w:r>
    </w:p>
    <w:p w:rsidR="00D732D1" w:rsidRDefault="00D732D1" w:rsidP="00D732D1">
      <w:pPr>
        <w:spacing w:line="360" w:lineRule="auto"/>
        <w:ind w:left="284"/>
        <w:jc w:val="both"/>
        <w:rPr>
          <w:rFonts w:ascii="Book Antiqua" w:hAnsi="Book Antiqua"/>
          <w:sz w:val="24"/>
          <w:szCs w:val="24"/>
          <w:lang w:val="es-ES_tradnl"/>
        </w:rPr>
      </w:pPr>
      <w:r w:rsidRPr="005017E8">
        <w:rPr>
          <w:rFonts w:ascii="Book Antiqua" w:hAnsi="Book Antiqua"/>
          <w:sz w:val="24"/>
          <w:szCs w:val="24"/>
          <w:lang w:val="es-ES_tradnl"/>
        </w:rPr>
        <w:t xml:space="preserve">Estudios anteriores han señalado cómo la falta de lazos comunitarios sustenta la expansión del control de </w:t>
      </w:r>
      <w:r>
        <w:rPr>
          <w:rFonts w:ascii="Book Antiqua" w:hAnsi="Book Antiqua"/>
          <w:sz w:val="24"/>
          <w:szCs w:val="24"/>
          <w:lang w:val="es-ES_tradnl"/>
        </w:rPr>
        <w:t>la violencia en la sociedad</w:t>
      </w:r>
      <w:r w:rsidRPr="005017E8">
        <w:rPr>
          <w:rFonts w:ascii="Book Antiqua" w:hAnsi="Book Antiqua"/>
          <w:sz w:val="24"/>
          <w:szCs w:val="24"/>
          <w:lang w:val="es-ES_tradnl"/>
        </w:rPr>
        <w:t xml:space="preserve">, y cómo </w:t>
      </w:r>
      <w:r>
        <w:rPr>
          <w:rFonts w:ascii="Book Antiqua" w:hAnsi="Book Antiqua"/>
          <w:sz w:val="24"/>
          <w:szCs w:val="24"/>
          <w:lang w:val="es-ES_tradnl"/>
        </w:rPr>
        <w:t>esa situación ha venido</w:t>
      </w:r>
      <w:r w:rsidRPr="005017E8">
        <w:rPr>
          <w:rFonts w:ascii="Book Antiqua" w:hAnsi="Book Antiqua"/>
          <w:sz w:val="24"/>
          <w:szCs w:val="24"/>
          <w:lang w:val="es-ES_tradnl"/>
        </w:rPr>
        <w:t xml:space="preserve"> a menoscabar aún más la cohesión social. </w:t>
      </w:r>
    </w:p>
    <w:p w:rsidR="00D732D1" w:rsidRDefault="00D732D1" w:rsidP="00D732D1">
      <w:pPr>
        <w:spacing w:line="360" w:lineRule="auto"/>
        <w:ind w:left="284"/>
        <w:jc w:val="both"/>
        <w:rPr>
          <w:rFonts w:ascii="Book Antiqua" w:hAnsi="Book Antiqua"/>
          <w:sz w:val="24"/>
          <w:szCs w:val="24"/>
          <w:lang w:val="es-ES_tradnl"/>
        </w:rPr>
      </w:pPr>
      <w:r w:rsidRPr="006F1333">
        <w:rPr>
          <w:rFonts w:ascii="Book Antiqua" w:hAnsi="Book Antiqua"/>
          <w:sz w:val="24"/>
          <w:szCs w:val="24"/>
          <w:lang w:val="es-ES_tradnl"/>
        </w:rPr>
        <w:t>Los jóvenes son las principales víctimas de la inseguridad del país,</w:t>
      </w:r>
      <w:r>
        <w:rPr>
          <w:rFonts w:ascii="Book Antiqua" w:hAnsi="Book Antiqua"/>
          <w:sz w:val="24"/>
          <w:szCs w:val="24"/>
          <w:lang w:val="es-ES_tradnl"/>
        </w:rPr>
        <w:t xml:space="preserve"> diversas Instituciones y ONG’S han observado repetitivamente que es necesario desarrollar </w:t>
      </w:r>
      <w:r w:rsidRPr="006F1333">
        <w:rPr>
          <w:rFonts w:ascii="Book Antiqua" w:hAnsi="Book Antiqua"/>
          <w:sz w:val="24"/>
          <w:szCs w:val="24"/>
          <w:lang w:val="es-ES_tradnl"/>
        </w:rPr>
        <w:t>propuestas innovadoras, que promuevan la participación efectiva de los jóvenes y niños en los diferentes actores en todo el territorio nacional y por ende en nuestro municipio. Además, recomienda que los programas y proyectos sean pertinentes a modo de contrarrestar la violencia y evitar que se vulneren los derechos de niños, niñas y adolescentes</w:t>
      </w:r>
      <w:r>
        <w:rPr>
          <w:rFonts w:ascii="Book Antiqua" w:hAnsi="Book Antiqua"/>
          <w:sz w:val="24"/>
          <w:szCs w:val="24"/>
          <w:lang w:val="es-ES_tradnl"/>
        </w:rPr>
        <w:t>.</w:t>
      </w:r>
    </w:p>
    <w:p w:rsidR="00D732D1" w:rsidRDefault="00D732D1" w:rsidP="00D732D1">
      <w:pPr>
        <w:spacing w:line="360" w:lineRule="auto"/>
        <w:ind w:left="284"/>
        <w:jc w:val="both"/>
        <w:rPr>
          <w:rFonts w:ascii="Book Antiqua" w:hAnsi="Book Antiqua"/>
          <w:sz w:val="24"/>
          <w:szCs w:val="24"/>
          <w:lang w:val="es-ES_tradnl"/>
        </w:rPr>
      </w:pPr>
    </w:p>
    <w:p w:rsidR="00D732D1" w:rsidRPr="005017E8" w:rsidRDefault="00D732D1" w:rsidP="00D732D1">
      <w:pPr>
        <w:spacing w:line="360" w:lineRule="auto"/>
        <w:ind w:left="284"/>
        <w:jc w:val="both"/>
        <w:rPr>
          <w:rFonts w:ascii="Book Antiqua" w:hAnsi="Book Antiqua"/>
          <w:sz w:val="24"/>
          <w:szCs w:val="24"/>
          <w:lang w:val="es-ES_tradnl"/>
        </w:rPr>
      </w:pPr>
      <w:r w:rsidRPr="005017E8">
        <w:rPr>
          <w:rFonts w:ascii="Book Antiqua" w:hAnsi="Book Antiqua"/>
          <w:sz w:val="24"/>
          <w:szCs w:val="24"/>
          <w:lang w:val="es-ES_tradnl"/>
        </w:rPr>
        <w:lastRenderedPageBreak/>
        <w:t>La salud mental es un estado dinámico que se expresa en la vida cotidiana a través del comportamiento y la interacción, de manera tal que permite a</w:t>
      </w:r>
      <w:r>
        <w:rPr>
          <w:rFonts w:ascii="Book Antiqua" w:hAnsi="Book Antiqua"/>
          <w:sz w:val="24"/>
          <w:szCs w:val="24"/>
          <w:lang w:val="es-ES_tradnl"/>
        </w:rPr>
        <w:t xml:space="preserve"> </w:t>
      </w:r>
      <w:r w:rsidRPr="005017E8">
        <w:rPr>
          <w:rFonts w:ascii="Book Antiqua" w:hAnsi="Book Antiqua"/>
          <w:sz w:val="24"/>
          <w:szCs w:val="24"/>
          <w:lang w:val="es-ES_tradnl"/>
        </w:rPr>
        <w:t>los sujetos individuales y colectivos desplegar sus recursos emocionales, cognitivos y mentales para transitar por la vida cotidiana, trabajar, establecer relaciones significativas y contribuir a la comunidad</w:t>
      </w:r>
      <w:r>
        <w:rPr>
          <w:rFonts w:ascii="Book Antiqua" w:hAnsi="Book Antiqua"/>
          <w:sz w:val="24"/>
          <w:szCs w:val="24"/>
          <w:lang w:val="es-ES_tradnl"/>
        </w:rPr>
        <w:t>.</w:t>
      </w:r>
    </w:p>
    <w:p w:rsidR="00D732D1" w:rsidRPr="005017E8" w:rsidRDefault="00D732D1" w:rsidP="00D732D1">
      <w:pPr>
        <w:spacing w:line="360" w:lineRule="auto"/>
        <w:ind w:left="284"/>
        <w:jc w:val="both"/>
        <w:rPr>
          <w:rFonts w:ascii="Book Antiqua" w:hAnsi="Book Antiqua"/>
          <w:sz w:val="24"/>
          <w:szCs w:val="24"/>
          <w:lang w:val="es-ES_tradnl"/>
        </w:rPr>
      </w:pPr>
      <w:r w:rsidRPr="005017E8">
        <w:rPr>
          <w:rFonts w:ascii="Book Antiqua" w:hAnsi="Book Antiqua"/>
          <w:sz w:val="24"/>
          <w:szCs w:val="24"/>
          <w:lang w:val="es-ES_tradnl"/>
        </w:rPr>
        <w:t>La convivencia es entendida como el desarrollo y sostenimiento de relaciones interpersonales basadas en el respeto, la equidad, la solidaridad, el sentido de pertenencia, el reconocimiento de la diferencia, la participación para la construcción de acuerdos y el ejercicio de los derechos humanos para el logro del bien común, el desarrollo humano y social.</w:t>
      </w:r>
    </w:p>
    <w:p w:rsidR="00D732D1" w:rsidRDefault="00D732D1" w:rsidP="00D732D1">
      <w:pPr>
        <w:spacing w:line="360" w:lineRule="auto"/>
        <w:ind w:left="284"/>
        <w:jc w:val="both"/>
        <w:rPr>
          <w:rFonts w:ascii="Book Antiqua" w:hAnsi="Book Antiqua"/>
          <w:sz w:val="24"/>
          <w:szCs w:val="24"/>
          <w:lang w:val="es-ES_tradnl"/>
        </w:rPr>
      </w:pPr>
      <w:r w:rsidRPr="005017E8">
        <w:rPr>
          <w:rFonts w:ascii="Book Antiqua" w:hAnsi="Book Antiqua"/>
          <w:sz w:val="24"/>
          <w:szCs w:val="24"/>
          <w:lang w:val="es-ES_tradnl"/>
        </w:rPr>
        <w:t xml:space="preserve">En concordancia, </w:t>
      </w:r>
      <w:r>
        <w:rPr>
          <w:rFonts w:ascii="Book Antiqua" w:hAnsi="Book Antiqua"/>
          <w:sz w:val="24"/>
          <w:szCs w:val="24"/>
          <w:lang w:val="es-ES_tradnl"/>
        </w:rPr>
        <w:t>resulta de inaplazable urgencia el fortalecimiento de las actividades de convivencia a fin de generar barrearas sociales que detengan el avance desmedido de la violencia derivada de la impersonalización y falta de lazos de hermandad comunitaria que erosiona la base de la sociedad que es la convivencia armónica entre los habitantes.</w:t>
      </w:r>
    </w:p>
    <w:p w:rsidR="00D732D1" w:rsidRPr="005017E8" w:rsidRDefault="00D732D1" w:rsidP="00D732D1">
      <w:pPr>
        <w:spacing w:line="360" w:lineRule="auto"/>
        <w:ind w:left="284"/>
        <w:jc w:val="both"/>
        <w:rPr>
          <w:rFonts w:ascii="Book Antiqua" w:hAnsi="Book Antiqua"/>
          <w:sz w:val="24"/>
          <w:szCs w:val="24"/>
          <w:lang w:val="es-ES_tradnl"/>
        </w:rPr>
      </w:pPr>
      <w:r>
        <w:rPr>
          <w:rFonts w:ascii="Book Antiqua" w:hAnsi="Book Antiqua"/>
          <w:sz w:val="24"/>
          <w:szCs w:val="24"/>
          <w:lang w:val="es-ES_tradnl"/>
        </w:rPr>
        <w:t xml:space="preserve">La Villa de San Simón en aras de mantener la convivencia social </w:t>
      </w:r>
      <w:r w:rsidR="006F07D9">
        <w:rPr>
          <w:rFonts w:ascii="Book Antiqua" w:hAnsi="Book Antiqua"/>
          <w:sz w:val="24"/>
          <w:szCs w:val="24"/>
          <w:lang w:val="es-ES_tradnl"/>
        </w:rPr>
        <w:t>sólida</w:t>
      </w:r>
      <w:r>
        <w:rPr>
          <w:rFonts w:ascii="Book Antiqua" w:hAnsi="Book Antiqua"/>
          <w:sz w:val="24"/>
          <w:szCs w:val="24"/>
          <w:lang w:val="es-ES_tradnl"/>
        </w:rPr>
        <w:t xml:space="preserve"> y representativa de una cultura de paz y bienestar, urge de</w:t>
      </w:r>
      <w:r w:rsidRPr="005017E8">
        <w:rPr>
          <w:rFonts w:ascii="Book Antiqua" w:hAnsi="Book Antiqua"/>
          <w:sz w:val="24"/>
          <w:szCs w:val="24"/>
          <w:lang w:val="es-ES_tradnl"/>
        </w:rPr>
        <w:t xml:space="preserve"> políticas públicas, estrategias y acciones intersectoriales y comunitarias orientadas a proveer oportunidades que permitan el despliegue óptimo de recursos individuales y colectivos para el disfrute de la vida cotidiana, estableciendo relaciones</w:t>
      </w:r>
      <w:r>
        <w:rPr>
          <w:rFonts w:ascii="Book Antiqua" w:hAnsi="Book Antiqua"/>
          <w:sz w:val="24"/>
          <w:szCs w:val="24"/>
          <w:lang w:val="es-ES_tradnl"/>
        </w:rPr>
        <w:t xml:space="preserve"> </w:t>
      </w:r>
      <w:r w:rsidRPr="005017E8">
        <w:rPr>
          <w:rFonts w:ascii="Book Antiqua" w:hAnsi="Book Antiqua"/>
          <w:sz w:val="24"/>
          <w:szCs w:val="24"/>
          <w:lang w:val="es-ES_tradnl"/>
        </w:rPr>
        <w:t>interpersonales basadas en el respeto, la solidaridad y el ejercicio de los derechos humanos para el logro del bien común y el desarrollo humano y social.</w:t>
      </w:r>
    </w:p>
    <w:p w:rsidR="00D732D1" w:rsidRDefault="00D732D1" w:rsidP="00D732D1">
      <w:pPr>
        <w:spacing w:line="360" w:lineRule="auto"/>
        <w:ind w:left="284"/>
        <w:jc w:val="both"/>
        <w:rPr>
          <w:rFonts w:ascii="Book Antiqua" w:hAnsi="Book Antiqua"/>
          <w:sz w:val="24"/>
          <w:szCs w:val="24"/>
          <w:lang w:val="es-ES_tradnl"/>
        </w:rPr>
      </w:pPr>
      <w:r w:rsidRPr="005017E8">
        <w:rPr>
          <w:rFonts w:ascii="Book Antiqua" w:hAnsi="Book Antiqua"/>
          <w:sz w:val="24"/>
          <w:szCs w:val="24"/>
          <w:lang w:val="es-ES_tradnl"/>
        </w:rPr>
        <w:t>Est</w:t>
      </w:r>
      <w:r>
        <w:rPr>
          <w:rFonts w:ascii="Book Antiqua" w:hAnsi="Book Antiqua"/>
          <w:sz w:val="24"/>
          <w:szCs w:val="24"/>
          <w:lang w:val="es-ES_tradnl"/>
        </w:rPr>
        <w:t>a necesidad involucra y</w:t>
      </w:r>
      <w:r w:rsidRPr="005017E8">
        <w:rPr>
          <w:rFonts w:ascii="Book Antiqua" w:hAnsi="Book Antiqua"/>
          <w:sz w:val="24"/>
          <w:szCs w:val="24"/>
          <w:lang w:val="es-ES_tradnl"/>
        </w:rPr>
        <w:t xml:space="preserve"> contempla el desarrollo de estrategias para la promoción de la </w:t>
      </w:r>
      <w:r>
        <w:rPr>
          <w:rFonts w:ascii="Book Antiqua" w:hAnsi="Book Antiqua"/>
          <w:sz w:val="24"/>
          <w:szCs w:val="24"/>
          <w:lang w:val="es-ES_tradnl"/>
        </w:rPr>
        <w:t xml:space="preserve">convivencia social y cultural para garantizar la </w:t>
      </w:r>
      <w:r w:rsidRPr="005017E8">
        <w:rPr>
          <w:rFonts w:ascii="Book Antiqua" w:hAnsi="Book Antiqua"/>
          <w:sz w:val="24"/>
          <w:szCs w:val="24"/>
          <w:lang w:val="es-ES_tradnl"/>
        </w:rPr>
        <w:t>salud mental, sus factores protectores y la generación de entornos familiares, educativos, comunitarios y laborales favorables para la convivencia social</w:t>
      </w:r>
      <w:r>
        <w:rPr>
          <w:rFonts w:ascii="Book Antiqua" w:hAnsi="Book Antiqua"/>
          <w:sz w:val="24"/>
          <w:szCs w:val="24"/>
          <w:lang w:val="es-ES_tradnl"/>
        </w:rPr>
        <w:t xml:space="preserve"> de San Simón</w:t>
      </w:r>
      <w:r w:rsidRPr="005017E8">
        <w:rPr>
          <w:rFonts w:ascii="Book Antiqua" w:hAnsi="Book Antiqua"/>
          <w:sz w:val="24"/>
          <w:szCs w:val="24"/>
          <w:lang w:val="es-ES_tradnl"/>
        </w:rPr>
        <w:t>.</w:t>
      </w:r>
    </w:p>
    <w:p w:rsidR="00D732D1" w:rsidRDefault="00D732D1" w:rsidP="00D732D1">
      <w:pPr>
        <w:spacing w:line="360" w:lineRule="auto"/>
        <w:ind w:left="284"/>
        <w:jc w:val="both"/>
        <w:rPr>
          <w:rFonts w:ascii="Book Antiqua" w:hAnsi="Book Antiqua"/>
          <w:sz w:val="24"/>
          <w:szCs w:val="24"/>
          <w:lang w:val="es-ES_tradnl"/>
        </w:rPr>
      </w:pPr>
    </w:p>
    <w:p w:rsidR="00D732D1" w:rsidRDefault="00D732D1" w:rsidP="00D732D1">
      <w:pPr>
        <w:pStyle w:val="Prrafodelista"/>
        <w:numPr>
          <w:ilvl w:val="0"/>
          <w:numId w:val="1"/>
        </w:numPr>
        <w:spacing w:line="360" w:lineRule="auto"/>
        <w:jc w:val="center"/>
        <w:rPr>
          <w:rFonts w:ascii="Book Antiqua" w:hAnsi="Book Antiqua"/>
          <w:b/>
          <w:sz w:val="24"/>
          <w:szCs w:val="24"/>
          <w:lang w:val="es-ES_tradnl"/>
        </w:rPr>
      </w:pPr>
      <w:r w:rsidRPr="00C40DC8">
        <w:rPr>
          <w:rFonts w:ascii="Book Antiqua" w:hAnsi="Book Antiqua"/>
          <w:b/>
          <w:sz w:val="24"/>
          <w:szCs w:val="24"/>
          <w:lang w:val="es-ES_tradnl"/>
        </w:rPr>
        <w:t>JUSTIFICACION</w:t>
      </w:r>
      <w:r>
        <w:rPr>
          <w:rFonts w:ascii="Book Antiqua" w:hAnsi="Book Antiqua"/>
          <w:b/>
          <w:sz w:val="24"/>
          <w:szCs w:val="24"/>
          <w:lang w:val="es-ES_tradnl"/>
        </w:rPr>
        <w:t>.</w:t>
      </w:r>
    </w:p>
    <w:p w:rsidR="00D732D1" w:rsidRPr="00C40DC8" w:rsidRDefault="00D732D1" w:rsidP="00D732D1">
      <w:pPr>
        <w:pStyle w:val="Prrafodelista"/>
        <w:spacing w:line="360" w:lineRule="auto"/>
        <w:ind w:left="284"/>
        <w:jc w:val="both"/>
        <w:rPr>
          <w:rFonts w:ascii="Book Antiqua" w:hAnsi="Book Antiqua"/>
          <w:b/>
          <w:sz w:val="24"/>
          <w:szCs w:val="24"/>
          <w:lang w:val="es-ES_tradnl"/>
        </w:rPr>
      </w:pPr>
    </w:p>
    <w:p w:rsidR="00D732D1" w:rsidRPr="00D6291F" w:rsidRDefault="00D732D1" w:rsidP="00D732D1">
      <w:pPr>
        <w:pStyle w:val="Prrafodelista"/>
        <w:spacing w:line="360" w:lineRule="auto"/>
        <w:ind w:left="284"/>
        <w:jc w:val="both"/>
        <w:rPr>
          <w:rFonts w:ascii="Book Antiqua" w:hAnsi="Book Antiqua" w:cs="Arial"/>
          <w:b/>
          <w:bCs/>
          <w:color w:val="000000" w:themeColor="text1"/>
          <w:sz w:val="24"/>
          <w:szCs w:val="24"/>
          <w:lang w:val="es-ES_tradnl"/>
        </w:rPr>
      </w:pPr>
      <w:r w:rsidRPr="00D6291F">
        <w:rPr>
          <w:rFonts w:ascii="Book Antiqua" w:hAnsi="Book Antiqua"/>
          <w:sz w:val="24"/>
          <w:szCs w:val="24"/>
          <w:lang w:val="es-ES_tradnl"/>
        </w:rPr>
        <w:t xml:space="preserve">El </w:t>
      </w:r>
      <w:r w:rsidRPr="00957256">
        <w:rPr>
          <w:rFonts w:ascii="Book Antiqua" w:hAnsi="Book Antiqua" w:cs="Arial"/>
          <w:color w:val="000000" w:themeColor="text1"/>
          <w:sz w:val="24"/>
          <w:szCs w:val="24"/>
          <w:lang w:val="es-ES_tradnl"/>
        </w:rPr>
        <w:t>Proyecto</w:t>
      </w:r>
      <w:r w:rsidRPr="00D6291F">
        <w:rPr>
          <w:rFonts w:ascii="Book Antiqua" w:hAnsi="Book Antiqua" w:cs="Arial"/>
          <w:b/>
          <w:bCs/>
          <w:color w:val="000000" w:themeColor="text1"/>
          <w:sz w:val="24"/>
          <w:szCs w:val="24"/>
          <w:lang w:val="es-ES_tradnl"/>
        </w:rPr>
        <w:t xml:space="preserve"> “Convivencia Social y Cultural Par</w:t>
      </w:r>
      <w:r w:rsidR="006F07D9">
        <w:rPr>
          <w:rFonts w:ascii="Book Antiqua" w:hAnsi="Book Antiqua" w:cs="Arial"/>
          <w:b/>
          <w:bCs/>
          <w:color w:val="000000" w:themeColor="text1"/>
          <w:sz w:val="24"/>
          <w:szCs w:val="24"/>
          <w:lang w:val="es-ES_tradnl"/>
        </w:rPr>
        <w:t>a el Municipio de San Simón 2022</w:t>
      </w:r>
      <w:r w:rsidRPr="00D6291F">
        <w:rPr>
          <w:rFonts w:ascii="Book Antiqua" w:hAnsi="Book Antiqua" w:cs="Arial"/>
          <w:b/>
          <w:bCs/>
          <w:color w:val="000000" w:themeColor="text1"/>
          <w:sz w:val="24"/>
          <w:szCs w:val="24"/>
          <w:lang w:val="es-ES_tradnl"/>
        </w:rPr>
        <w:t>”</w:t>
      </w:r>
      <w:r>
        <w:rPr>
          <w:rFonts w:ascii="Book Antiqua" w:hAnsi="Book Antiqua" w:cs="Arial"/>
          <w:b/>
          <w:bCs/>
          <w:color w:val="000000" w:themeColor="text1"/>
          <w:sz w:val="24"/>
          <w:szCs w:val="24"/>
          <w:lang w:val="es-ES_tradnl"/>
        </w:rPr>
        <w:t xml:space="preserve"> </w:t>
      </w:r>
      <w:r w:rsidRPr="00D6291F">
        <w:rPr>
          <w:rFonts w:ascii="Book Antiqua" w:hAnsi="Book Antiqua"/>
          <w:sz w:val="24"/>
          <w:szCs w:val="24"/>
          <w:lang w:val="es-ES_tradnl"/>
        </w:rPr>
        <w:t>constituye un</w:t>
      </w:r>
      <w:r>
        <w:rPr>
          <w:rFonts w:ascii="Book Antiqua" w:hAnsi="Book Antiqua"/>
          <w:sz w:val="24"/>
          <w:szCs w:val="24"/>
          <w:lang w:val="es-ES_tradnl"/>
        </w:rPr>
        <w:t xml:space="preserve"> esfuerzo </w:t>
      </w:r>
      <w:r w:rsidRPr="00D6291F">
        <w:rPr>
          <w:rFonts w:ascii="Book Antiqua" w:hAnsi="Book Antiqua"/>
          <w:sz w:val="24"/>
          <w:szCs w:val="24"/>
          <w:lang w:val="es-ES_tradnl"/>
        </w:rPr>
        <w:t xml:space="preserve">integral que tiene como objetivo central desarrollar la </w:t>
      </w:r>
      <w:r>
        <w:rPr>
          <w:rFonts w:ascii="Book Antiqua" w:hAnsi="Book Antiqua"/>
          <w:sz w:val="24"/>
          <w:szCs w:val="24"/>
          <w:lang w:val="es-ES_tradnl"/>
        </w:rPr>
        <w:t>Convivencia Social y Cultural</w:t>
      </w:r>
      <w:r w:rsidRPr="00D6291F">
        <w:rPr>
          <w:rFonts w:ascii="Book Antiqua" w:hAnsi="Book Antiqua"/>
          <w:sz w:val="24"/>
          <w:szCs w:val="24"/>
          <w:lang w:val="es-ES_tradnl"/>
        </w:rPr>
        <w:t xml:space="preserve"> como un proceso de gobernanza para la construcción de </w:t>
      </w:r>
      <w:r>
        <w:rPr>
          <w:rFonts w:ascii="Book Antiqua" w:hAnsi="Book Antiqua"/>
          <w:sz w:val="24"/>
          <w:szCs w:val="24"/>
          <w:lang w:val="es-ES_tradnl"/>
        </w:rPr>
        <w:t xml:space="preserve">relaciones armoniosas que fomenten el sano esparcimiento </w:t>
      </w:r>
      <w:r w:rsidRPr="00D6291F">
        <w:rPr>
          <w:rFonts w:ascii="Book Antiqua" w:hAnsi="Book Antiqua"/>
          <w:sz w:val="24"/>
          <w:szCs w:val="24"/>
          <w:lang w:val="es-ES_tradnl"/>
        </w:rPr>
        <w:t>, a través de la mejora de la calidad de vida de la ciudadanía, la acción comunitaria para la prevención del delito y la violencia</w:t>
      </w:r>
      <w:r>
        <w:rPr>
          <w:rFonts w:ascii="Book Antiqua" w:hAnsi="Book Antiqua"/>
          <w:sz w:val="24"/>
          <w:szCs w:val="24"/>
          <w:lang w:val="es-ES_tradnl"/>
        </w:rPr>
        <w:t xml:space="preserve">, </w:t>
      </w:r>
      <w:r w:rsidRPr="00D6291F">
        <w:rPr>
          <w:rFonts w:ascii="Book Antiqua" w:hAnsi="Book Antiqua"/>
          <w:sz w:val="24"/>
          <w:szCs w:val="24"/>
          <w:lang w:val="es-ES_tradnl"/>
        </w:rPr>
        <w:t>que promueva la convivencia pacífica; el respeto a la ley, en la tolerancia y en la cons</w:t>
      </w:r>
      <w:r w:rsidR="007472DC">
        <w:rPr>
          <w:rFonts w:ascii="Book Antiqua" w:hAnsi="Book Antiqua"/>
          <w:sz w:val="24"/>
          <w:szCs w:val="24"/>
          <w:lang w:val="es-ES_tradnl"/>
        </w:rPr>
        <w:t xml:space="preserve">trucción de cohesión social; y </w:t>
      </w:r>
      <w:r w:rsidRPr="00D6291F">
        <w:rPr>
          <w:rFonts w:ascii="Book Antiqua" w:hAnsi="Book Antiqua"/>
          <w:sz w:val="24"/>
          <w:szCs w:val="24"/>
          <w:lang w:val="es-ES_tradnl"/>
        </w:rPr>
        <w:t xml:space="preserve">unas capacidades fortalecidas para anticipar, identificar y neutralizar riesgos y amenazas, actuales o futuras, que afecten la </w:t>
      </w:r>
      <w:r>
        <w:rPr>
          <w:rFonts w:ascii="Book Antiqua" w:hAnsi="Book Antiqua"/>
          <w:sz w:val="24"/>
          <w:szCs w:val="24"/>
          <w:lang w:val="es-ES_tradnl"/>
        </w:rPr>
        <w:t>sana convivencia en San Simón</w:t>
      </w:r>
      <w:r w:rsidRPr="00D6291F">
        <w:rPr>
          <w:rFonts w:ascii="Book Antiqua" w:hAnsi="Book Antiqua"/>
          <w:sz w:val="24"/>
          <w:szCs w:val="24"/>
          <w:lang w:val="es-ES_tradnl"/>
        </w:rPr>
        <w:t>.</w:t>
      </w:r>
    </w:p>
    <w:p w:rsidR="00D732D1" w:rsidRPr="00C40DC8" w:rsidRDefault="00D732D1" w:rsidP="00D732D1">
      <w:pPr>
        <w:pStyle w:val="Prrafodelista"/>
        <w:spacing w:line="360" w:lineRule="auto"/>
        <w:ind w:left="284"/>
        <w:jc w:val="both"/>
        <w:rPr>
          <w:rFonts w:ascii="Book Antiqua" w:hAnsi="Book Antiqua"/>
          <w:sz w:val="24"/>
          <w:szCs w:val="24"/>
          <w:lang w:val="es-ES_tradnl"/>
        </w:rPr>
      </w:pPr>
    </w:p>
    <w:p w:rsidR="00D732D1" w:rsidRDefault="00D732D1" w:rsidP="00D732D1">
      <w:pPr>
        <w:pStyle w:val="Prrafodelista"/>
        <w:spacing w:line="360" w:lineRule="auto"/>
        <w:ind w:left="284"/>
        <w:jc w:val="both"/>
        <w:rPr>
          <w:rFonts w:ascii="Book Antiqua" w:hAnsi="Book Antiqua"/>
          <w:sz w:val="24"/>
          <w:szCs w:val="24"/>
          <w:lang w:val="es-ES_tradnl"/>
        </w:rPr>
      </w:pPr>
      <w:r w:rsidRPr="004B5FE8">
        <w:rPr>
          <w:rFonts w:ascii="Book Antiqua" w:hAnsi="Book Antiqua"/>
          <w:sz w:val="24"/>
          <w:szCs w:val="24"/>
          <w:lang w:val="es-ES_tradnl"/>
        </w:rPr>
        <w:t xml:space="preserve">En este sentido, el </w:t>
      </w:r>
      <w:r>
        <w:rPr>
          <w:rFonts w:ascii="Book Antiqua" w:hAnsi="Book Antiqua"/>
          <w:sz w:val="24"/>
          <w:szCs w:val="24"/>
          <w:lang w:val="es-ES_tradnl"/>
        </w:rPr>
        <w:t xml:space="preserve">Proyecto </w:t>
      </w:r>
      <w:r w:rsidRPr="004B5FE8">
        <w:rPr>
          <w:rFonts w:ascii="Book Antiqua" w:hAnsi="Book Antiqua"/>
          <w:sz w:val="24"/>
          <w:szCs w:val="24"/>
          <w:lang w:val="es-ES_tradnl"/>
        </w:rPr>
        <w:t xml:space="preserve">busca generar los mecanismos de convivencia que aporten a consolidar </w:t>
      </w:r>
      <w:r>
        <w:rPr>
          <w:rFonts w:ascii="Book Antiqua" w:hAnsi="Book Antiqua"/>
          <w:sz w:val="24"/>
          <w:szCs w:val="24"/>
          <w:lang w:val="es-ES_tradnl"/>
        </w:rPr>
        <w:t xml:space="preserve">en San simón, </w:t>
      </w:r>
      <w:r w:rsidRPr="004B5FE8">
        <w:rPr>
          <w:rFonts w:ascii="Book Antiqua" w:hAnsi="Book Antiqua"/>
          <w:sz w:val="24"/>
          <w:szCs w:val="24"/>
          <w:lang w:val="es-ES_tradnl"/>
        </w:rPr>
        <w:t>una paz construida sobre la base de las relaciones sociales</w:t>
      </w:r>
      <w:r>
        <w:rPr>
          <w:rFonts w:ascii="Book Antiqua" w:hAnsi="Book Antiqua"/>
          <w:sz w:val="24"/>
          <w:szCs w:val="24"/>
          <w:lang w:val="es-ES_tradnl"/>
        </w:rPr>
        <w:t xml:space="preserve"> armoniosas</w:t>
      </w:r>
      <w:r w:rsidRPr="004B5FE8">
        <w:rPr>
          <w:rFonts w:ascii="Book Antiqua" w:hAnsi="Book Antiqua"/>
          <w:sz w:val="24"/>
          <w:szCs w:val="24"/>
          <w:lang w:val="es-ES_tradnl"/>
        </w:rPr>
        <w:t>,</w:t>
      </w:r>
      <w:r>
        <w:rPr>
          <w:rFonts w:ascii="Book Antiqua" w:hAnsi="Book Antiqua"/>
          <w:sz w:val="24"/>
          <w:szCs w:val="24"/>
          <w:lang w:val="es-ES_tradnl"/>
        </w:rPr>
        <w:t xml:space="preserve"> la promoción de los </w:t>
      </w:r>
      <w:r>
        <w:rPr>
          <w:rFonts w:ascii="Book Antiqua" w:hAnsi="Book Antiqua"/>
          <w:b/>
          <w:bCs/>
          <w:sz w:val="24"/>
          <w:szCs w:val="24"/>
          <w:lang w:val="es-ES_tradnl"/>
        </w:rPr>
        <w:t xml:space="preserve">Principios y Valores </w:t>
      </w:r>
      <w:r>
        <w:rPr>
          <w:rFonts w:ascii="Book Antiqua" w:hAnsi="Book Antiqua"/>
          <w:sz w:val="24"/>
          <w:szCs w:val="24"/>
          <w:lang w:val="es-ES_tradnl"/>
        </w:rPr>
        <w:t>necesarios para</w:t>
      </w:r>
      <w:r w:rsidRPr="004B5FE8">
        <w:rPr>
          <w:rFonts w:ascii="Book Antiqua" w:hAnsi="Book Antiqua"/>
          <w:sz w:val="24"/>
          <w:szCs w:val="24"/>
          <w:lang w:val="es-ES_tradnl"/>
        </w:rPr>
        <w:t xml:space="preserve"> el ejercicio pleno de los derechos de </w:t>
      </w:r>
      <w:r w:rsidR="007472DC">
        <w:rPr>
          <w:rFonts w:ascii="Book Antiqua" w:hAnsi="Book Antiqua"/>
          <w:sz w:val="24"/>
          <w:szCs w:val="24"/>
          <w:lang w:val="es-ES_tradnl"/>
        </w:rPr>
        <w:t>todos la</w:t>
      </w:r>
      <w:r w:rsidR="007472DC" w:rsidRPr="004B5FE8">
        <w:rPr>
          <w:rFonts w:ascii="Book Antiqua" w:hAnsi="Book Antiqua"/>
          <w:sz w:val="24"/>
          <w:szCs w:val="24"/>
          <w:lang w:val="es-ES_tradnl"/>
        </w:rPr>
        <w:t>s</w:t>
      </w:r>
      <w:r w:rsidRPr="004B5FE8">
        <w:rPr>
          <w:rFonts w:ascii="Book Antiqua" w:hAnsi="Book Antiqua"/>
          <w:sz w:val="24"/>
          <w:szCs w:val="24"/>
          <w:lang w:val="es-ES_tradnl"/>
        </w:rPr>
        <w:t xml:space="preserve"> y los ciudadanos, sin discriminación alguna.</w:t>
      </w:r>
    </w:p>
    <w:p w:rsidR="00D732D1" w:rsidRDefault="00D732D1" w:rsidP="00D732D1">
      <w:pPr>
        <w:pStyle w:val="Prrafodelista"/>
        <w:spacing w:line="360" w:lineRule="auto"/>
        <w:ind w:left="0"/>
        <w:jc w:val="both"/>
        <w:rPr>
          <w:rFonts w:ascii="Book Antiqua" w:hAnsi="Book Antiqua"/>
          <w:sz w:val="24"/>
          <w:szCs w:val="24"/>
          <w:lang w:val="es-ES_tradnl"/>
        </w:rPr>
      </w:pPr>
    </w:p>
    <w:p w:rsidR="00D732D1" w:rsidRDefault="00D732D1" w:rsidP="00D732D1">
      <w:pPr>
        <w:pStyle w:val="Prrafodelista"/>
        <w:spacing w:line="360" w:lineRule="auto"/>
        <w:ind w:left="284"/>
        <w:jc w:val="both"/>
        <w:rPr>
          <w:rFonts w:ascii="Book Antiqua" w:hAnsi="Book Antiqua"/>
          <w:sz w:val="24"/>
          <w:szCs w:val="24"/>
          <w:lang w:val="es-ES_tradnl"/>
        </w:rPr>
      </w:pPr>
      <w:r w:rsidRPr="001B7AD9">
        <w:rPr>
          <w:rFonts w:ascii="Book Antiqua" w:hAnsi="Book Antiqua"/>
          <w:sz w:val="24"/>
          <w:szCs w:val="24"/>
          <w:lang w:val="es-ES_tradnl"/>
        </w:rPr>
        <w:t xml:space="preserve">La Alcaldía Municipal a través del compromiso con las comunidades, debe motivar y estimular a los niños, niñas, jóvenes y adolescentes a la participación y la convivencia, desde el aprovechamiento del tiempo libre y el enriquecimiento de actividades recreativas programadas, que busquen fortalecer el desarrollo integral de los niños y niñas. </w:t>
      </w:r>
    </w:p>
    <w:p w:rsidR="00D732D1" w:rsidRDefault="00D732D1" w:rsidP="00D732D1">
      <w:pPr>
        <w:pStyle w:val="Prrafodelista"/>
        <w:spacing w:line="360" w:lineRule="auto"/>
        <w:ind w:left="284"/>
        <w:jc w:val="both"/>
        <w:rPr>
          <w:rFonts w:ascii="Book Antiqua" w:hAnsi="Book Antiqua"/>
          <w:sz w:val="24"/>
          <w:szCs w:val="24"/>
          <w:lang w:val="es-ES_tradnl"/>
        </w:rPr>
      </w:pPr>
    </w:p>
    <w:p w:rsidR="00D732D1" w:rsidRDefault="00D732D1" w:rsidP="00D732D1">
      <w:pPr>
        <w:pStyle w:val="Prrafodelista"/>
        <w:spacing w:line="360" w:lineRule="auto"/>
        <w:ind w:left="284"/>
        <w:jc w:val="both"/>
        <w:rPr>
          <w:rFonts w:ascii="Book Antiqua" w:hAnsi="Book Antiqua"/>
          <w:sz w:val="24"/>
          <w:szCs w:val="24"/>
          <w:lang w:val="es-ES_tradnl"/>
        </w:rPr>
      </w:pPr>
    </w:p>
    <w:p w:rsidR="00D732D1" w:rsidRDefault="00D732D1" w:rsidP="00D732D1">
      <w:pPr>
        <w:pStyle w:val="Prrafodelista"/>
        <w:spacing w:line="360" w:lineRule="auto"/>
        <w:ind w:left="284"/>
        <w:jc w:val="both"/>
        <w:rPr>
          <w:rFonts w:ascii="Book Antiqua" w:hAnsi="Book Antiqua"/>
          <w:sz w:val="24"/>
          <w:szCs w:val="24"/>
          <w:lang w:val="es-ES_tradnl"/>
        </w:rPr>
      </w:pPr>
    </w:p>
    <w:p w:rsidR="00D732D1" w:rsidRDefault="00D732D1" w:rsidP="00D732D1">
      <w:pPr>
        <w:pStyle w:val="Prrafodelista"/>
        <w:spacing w:line="360" w:lineRule="auto"/>
        <w:ind w:left="284"/>
        <w:jc w:val="both"/>
        <w:rPr>
          <w:rFonts w:ascii="Book Antiqua" w:hAnsi="Book Antiqua"/>
          <w:sz w:val="24"/>
          <w:szCs w:val="24"/>
          <w:lang w:val="es-ES_tradnl"/>
        </w:rPr>
      </w:pPr>
    </w:p>
    <w:p w:rsidR="00D732D1" w:rsidRPr="001B7AD9" w:rsidRDefault="00D732D1" w:rsidP="00D732D1">
      <w:pPr>
        <w:pStyle w:val="Prrafodelista"/>
        <w:spacing w:line="360" w:lineRule="auto"/>
        <w:ind w:left="284"/>
        <w:jc w:val="both"/>
        <w:rPr>
          <w:rFonts w:ascii="Book Antiqua" w:hAnsi="Book Antiqua"/>
          <w:sz w:val="24"/>
          <w:szCs w:val="24"/>
          <w:lang w:val="es-ES_tradnl"/>
        </w:rPr>
      </w:pPr>
    </w:p>
    <w:p w:rsidR="00D732D1" w:rsidRDefault="00D732D1" w:rsidP="00D732D1">
      <w:pPr>
        <w:pStyle w:val="Prrafodelista"/>
        <w:spacing w:line="360" w:lineRule="auto"/>
        <w:ind w:left="284"/>
        <w:jc w:val="both"/>
        <w:rPr>
          <w:rFonts w:ascii="Book Antiqua" w:hAnsi="Book Antiqua"/>
          <w:sz w:val="24"/>
          <w:szCs w:val="24"/>
          <w:lang w:val="es-ES_tradnl"/>
        </w:rPr>
      </w:pPr>
      <w:r w:rsidRPr="001B7AD9">
        <w:rPr>
          <w:rFonts w:ascii="Book Antiqua" w:hAnsi="Book Antiqua"/>
          <w:sz w:val="24"/>
          <w:szCs w:val="24"/>
          <w:lang w:val="es-ES_tradnl"/>
        </w:rPr>
        <w:t xml:space="preserve">Es por ello que este proyecto, pretende promover el aprovechamiento del tiempo libre para la mejora de los jóvenes, niños, niñas y adolescentes; este proyecto buscará fomentar desde la participación de las diversas actividades como: i) Actividades Culturales; ii) Actividades Deportivas; iii) Eventos de Convivencia Social. </w:t>
      </w:r>
    </w:p>
    <w:p w:rsidR="00D732D1" w:rsidRPr="001B7AD9" w:rsidRDefault="00D732D1" w:rsidP="00D732D1">
      <w:pPr>
        <w:pStyle w:val="Prrafodelista"/>
        <w:spacing w:line="360" w:lineRule="auto"/>
        <w:ind w:left="284"/>
        <w:jc w:val="both"/>
        <w:rPr>
          <w:rFonts w:ascii="Book Antiqua" w:hAnsi="Book Antiqua"/>
          <w:sz w:val="24"/>
          <w:szCs w:val="24"/>
          <w:lang w:val="es-ES_tradnl"/>
        </w:rPr>
      </w:pPr>
    </w:p>
    <w:p w:rsidR="00D732D1" w:rsidRPr="00C40DC8" w:rsidRDefault="00D732D1" w:rsidP="00D732D1">
      <w:pPr>
        <w:pStyle w:val="Prrafodelista"/>
        <w:spacing w:line="360" w:lineRule="auto"/>
        <w:ind w:left="284"/>
        <w:jc w:val="both"/>
        <w:rPr>
          <w:rFonts w:ascii="Book Antiqua" w:hAnsi="Book Antiqua"/>
          <w:b/>
          <w:sz w:val="24"/>
          <w:szCs w:val="24"/>
          <w:lang w:val="es-ES_tradnl"/>
        </w:rPr>
      </w:pPr>
      <w:r w:rsidRPr="001B7AD9">
        <w:rPr>
          <w:rFonts w:ascii="Book Antiqua" w:hAnsi="Book Antiqua"/>
          <w:sz w:val="24"/>
          <w:szCs w:val="24"/>
          <w:lang w:val="es-ES_tradnl"/>
        </w:rPr>
        <w:t xml:space="preserve">Todas las actividades pretenden integrar a los diferentes centros escolares, y a toda la población tanto de los cantones, caseríos y el área urbana, estos esfuerzos requieren el diseño de espacios de convivencia deportiva, social y cultural; que fomenten la participación y sano disfrute de la interacción social; siempre con el respeto a las debidas normas de protección de bioseguridad pero estimulando la convivencia como mecanismo para hacer frente a los graves riesgos de salud mental y emocional derivados de la situación </w:t>
      </w:r>
      <w:r w:rsidR="00F05F99" w:rsidRPr="001B7AD9">
        <w:rPr>
          <w:rFonts w:ascii="Book Antiqua" w:hAnsi="Book Antiqua"/>
          <w:sz w:val="24"/>
          <w:szCs w:val="24"/>
          <w:lang w:val="es-ES_tradnl"/>
        </w:rPr>
        <w:t>crítica</w:t>
      </w:r>
      <w:r w:rsidRPr="001B7AD9">
        <w:rPr>
          <w:rFonts w:ascii="Book Antiqua" w:hAnsi="Book Antiqua"/>
          <w:sz w:val="24"/>
          <w:szCs w:val="24"/>
          <w:lang w:val="es-ES_tradnl"/>
        </w:rPr>
        <w:t xml:space="preserve"> de pandemia por la que atraviesa nuestro país.</w:t>
      </w:r>
    </w:p>
    <w:p w:rsidR="00D732D1" w:rsidRPr="00C40DC8" w:rsidRDefault="00D732D1" w:rsidP="00D732D1">
      <w:pPr>
        <w:jc w:val="center"/>
        <w:rPr>
          <w:rFonts w:ascii="Book Antiqua" w:hAnsi="Book Antiqua" w:cs="Arial"/>
          <w:color w:val="000000" w:themeColor="text1"/>
          <w:sz w:val="24"/>
          <w:szCs w:val="24"/>
          <w:lang w:val="es-ES_tradnl"/>
        </w:rPr>
      </w:pPr>
    </w:p>
    <w:p w:rsidR="00D732D1" w:rsidRPr="00C40DC8" w:rsidRDefault="00D732D1" w:rsidP="00D732D1">
      <w:pPr>
        <w:jc w:val="center"/>
        <w:rPr>
          <w:rFonts w:ascii="Book Antiqua" w:hAnsi="Book Antiqua" w:cs="Arial"/>
          <w:color w:val="000000" w:themeColor="text1"/>
          <w:sz w:val="24"/>
          <w:szCs w:val="24"/>
          <w:lang w:val="es-ES_tradnl"/>
        </w:rPr>
      </w:pPr>
    </w:p>
    <w:p w:rsidR="00D732D1" w:rsidRPr="00C40DC8" w:rsidRDefault="00D732D1" w:rsidP="00D732D1">
      <w:pPr>
        <w:jc w:val="center"/>
        <w:rPr>
          <w:rFonts w:ascii="Book Antiqua" w:hAnsi="Book Antiqua" w:cs="Arial"/>
          <w:color w:val="000000" w:themeColor="text1"/>
          <w:sz w:val="24"/>
          <w:szCs w:val="24"/>
          <w:lang w:val="es-ES_tradnl"/>
        </w:rPr>
      </w:pPr>
    </w:p>
    <w:p w:rsidR="00D732D1" w:rsidRPr="00C40DC8" w:rsidRDefault="00D732D1" w:rsidP="00D732D1">
      <w:pPr>
        <w:jc w:val="center"/>
        <w:rPr>
          <w:rFonts w:ascii="Book Antiqua" w:hAnsi="Book Antiqua" w:cs="Arial"/>
          <w:color w:val="000000" w:themeColor="text1"/>
          <w:sz w:val="24"/>
          <w:szCs w:val="24"/>
          <w:lang w:val="es-ES_tradnl"/>
        </w:rPr>
      </w:pPr>
    </w:p>
    <w:p w:rsidR="00D732D1" w:rsidRDefault="00D732D1" w:rsidP="00D732D1">
      <w:pPr>
        <w:jc w:val="center"/>
        <w:rPr>
          <w:rFonts w:ascii="Book Antiqua" w:hAnsi="Book Antiqua"/>
          <w:b/>
          <w:sz w:val="24"/>
          <w:szCs w:val="24"/>
          <w:lang w:val="es-ES_tradnl"/>
        </w:rPr>
      </w:pPr>
    </w:p>
    <w:p w:rsidR="00D732D1" w:rsidRDefault="00D732D1" w:rsidP="00D732D1">
      <w:pPr>
        <w:jc w:val="center"/>
        <w:rPr>
          <w:rFonts w:ascii="Book Antiqua" w:hAnsi="Book Antiqua"/>
          <w:b/>
          <w:sz w:val="24"/>
          <w:szCs w:val="24"/>
          <w:lang w:val="es-ES_tradnl"/>
        </w:rPr>
      </w:pPr>
    </w:p>
    <w:p w:rsidR="00D732D1" w:rsidRDefault="00D732D1" w:rsidP="00D732D1">
      <w:pPr>
        <w:jc w:val="center"/>
        <w:rPr>
          <w:rFonts w:ascii="Book Antiqua" w:hAnsi="Book Antiqua"/>
          <w:b/>
          <w:sz w:val="24"/>
          <w:szCs w:val="24"/>
          <w:lang w:val="es-ES_tradnl"/>
        </w:rPr>
      </w:pPr>
    </w:p>
    <w:p w:rsidR="00D732D1" w:rsidRDefault="00D732D1" w:rsidP="00D732D1">
      <w:pPr>
        <w:jc w:val="center"/>
        <w:rPr>
          <w:rFonts w:ascii="Book Antiqua" w:hAnsi="Book Antiqua"/>
          <w:b/>
          <w:sz w:val="24"/>
          <w:szCs w:val="24"/>
          <w:lang w:val="es-ES_tradnl"/>
        </w:rPr>
      </w:pPr>
    </w:p>
    <w:p w:rsidR="00D732D1" w:rsidRDefault="00D732D1" w:rsidP="00D732D1">
      <w:pPr>
        <w:jc w:val="center"/>
        <w:rPr>
          <w:rFonts w:ascii="Book Antiqua" w:hAnsi="Book Antiqua"/>
          <w:b/>
          <w:sz w:val="24"/>
          <w:szCs w:val="24"/>
          <w:lang w:val="es-ES_tradnl"/>
        </w:rPr>
      </w:pPr>
    </w:p>
    <w:p w:rsidR="00D732D1" w:rsidRDefault="00D732D1" w:rsidP="00D732D1">
      <w:pPr>
        <w:jc w:val="center"/>
        <w:rPr>
          <w:rFonts w:ascii="Book Antiqua" w:hAnsi="Book Antiqua"/>
          <w:b/>
          <w:sz w:val="24"/>
          <w:szCs w:val="24"/>
          <w:lang w:val="es-ES_tradnl"/>
        </w:rPr>
      </w:pPr>
    </w:p>
    <w:p w:rsidR="00D732D1" w:rsidRDefault="00D732D1" w:rsidP="00D732D1">
      <w:pPr>
        <w:jc w:val="center"/>
        <w:rPr>
          <w:rFonts w:ascii="Book Antiqua" w:hAnsi="Book Antiqua"/>
          <w:b/>
          <w:sz w:val="24"/>
          <w:szCs w:val="24"/>
          <w:lang w:val="es-ES_tradnl"/>
        </w:rPr>
      </w:pPr>
    </w:p>
    <w:p w:rsidR="00D732D1" w:rsidRDefault="00D732D1" w:rsidP="00D732D1">
      <w:pPr>
        <w:jc w:val="center"/>
        <w:rPr>
          <w:rFonts w:ascii="Book Antiqua" w:hAnsi="Book Antiqua"/>
          <w:b/>
          <w:sz w:val="24"/>
          <w:szCs w:val="24"/>
          <w:lang w:val="es-ES_tradnl"/>
        </w:rPr>
      </w:pPr>
    </w:p>
    <w:p w:rsidR="00D732D1" w:rsidRDefault="00D732D1" w:rsidP="00D732D1">
      <w:pPr>
        <w:jc w:val="center"/>
        <w:rPr>
          <w:rFonts w:ascii="Book Antiqua" w:hAnsi="Book Antiqua"/>
          <w:b/>
          <w:sz w:val="24"/>
          <w:szCs w:val="24"/>
          <w:lang w:val="es-ES_tradnl"/>
        </w:rPr>
      </w:pPr>
    </w:p>
    <w:p w:rsidR="00D732D1" w:rsidRDefault="00D732D1" w:rsidP="00D732D1">
      <w:pPr>
        <w:jc w:val="center"/>
        <w:rPr>
          <w:rFonts w:ascii="Book Antiqua" w:hAnsi="Book Antiqua"/>
          <w:b/>
          <w:sz w:val="24"/>
          <w:szCs w:val="24"/>
          <w:lang w:val="es-ES_tradnl"/>
        </w:rPr>
      </w:pPr>
    </w:p>
    <w:p w:rsidR="00D732D1" w:rsidRPr="00183116" w:rsidRDefault="00D732D1" w:rsidP="00D732D1">
      <w:pPr>
        <w:pStyle w:val="Prrafodelista"/>
        <w:numPr>
          <w:ilvl w:val="0"/>
          <w:numId w:val="1"/>
        </w:numPr>
        <w:tabs>
          <w:tab w:val="left" w:pos="6510"/>
        </w:tabs>
        <w:ind w:right="333"/>
        <w:jc w:val="center"/>
        <w:rPr>
          <w:rFonts w:ascii="Book Antiqua" w:hAnsi="Book Antiqua"/>
          <w:b/>
          <w:sz w:val="24"/>
          <w:szCs w:val="24"/>
        </w:rPr>
      </w:pPr>
      <w:r w:rsidRPr="00183116">
        <w:rPr>
          <w:rFonts w:ascii="Book Antiqua" w:hAnsi="Book Antiqua"/>
          <w:b/>
          <w:sz w:val="24"/>
          <w:szCs w:val="24"/>
        </w:rPr>
        <w:t>GENERALIDADES DEL PROYECTO</w:t>
      </w:r>
      <w:r>
        <w:rPr>
          <w:rFonts w:ascii="Book Antiqua" w:hAnsi="Book Antiqua"/>
          <w:b/>
          <w:sz w:val="24"/>
          <w:szCs w:val="24"/>
        </w:rPr>
        <w:t>.</w:t>
      </w:r>
    </w:p>
    <w:p w:rsidR="00D732D1" w:rsidRDefault="00D732D1" w:rsidP="00D732D1">
      <w:pPr>
        <w:ind w:left="284" w:right="333"/>
        <w:jc w:val="both"/>
        <w:rPr>
          <w:b/>
          <w:sz w:val="44"/>
          <w:szCs w:val="44"/>
          <w:u w:val="single"/>
        </w:rPr>
      </w:pPr>
    </w:p>
    <w:p w:rsidR="00D732D1" w:rsidRDefault="00D732D1" w:rsidP="00D732D1">
      <w:pPr>
        <w:spacing w:line="360" w:lineRule="auto"/>
        <w:ind w:left="4244" w:right="333" w:hanging="3960"/>
        <w:jc w:val="both"/>
        <w:rPr>
          <w:rFonts w:ascii="Book Antiqua" w:hAnsi="Book Antiqua" w:cs="Arial"/>
          <w:sz w:val="24"/>
          <w:szCs w:val="24"/>
        </w:rPr>
      </w:pPr>
      <w:r w:rsidRPr="00D118A8">
        <w:rPr>
          <w:rFonts w:ascii="Book Antiqua" w:hAnsi="Book Antiqua" w:cs="Arial"/>
          <w:b/>
          <w:bCs/>
          <w:sz w:val="24"/>
          <w:szCs w:val="24"/>
        </w:rPr>
        <w:t>NOMBRE DEL PROYECTO:</w:t>
      </w:r>
      <w:r w:rsidRPr="00D118A8">
        <w:rPr>
          <w:rFonts w:ascii="Book Antiqua" w:hAnsi="Book Antiqua" w:cs="Arial"/>
          <w:sz w:val="24"/>
          <w:szCs w:val="24"/>
        </w:rPr>
        <w:t xml:space="preserve"> </w:t>
      </w:r>
      <w:r w:rsidRPr="00D118A8">
        <w:rPr>
          <w:rFonts w:ascii="Book Antiqua" w:hAnsi="Book Antiqua" w:cs="Arial"/>
          <w:sz w:val="24"/>
          <w:szCs w:val="24"/>
        </w:rPr>
        <w:tab/>
      </w:r>
      <w:r w:rsidRPr="00431C68">
        <w:rPr>
          <w:rFonts w:ascii="Book Antiqua" w:hAnsi="Book Antiqua" w:cs="Arial"/>
          <w:sz w:val="24"/>
          <w:szCs w:val="24"/>
        </w:rPr>
        <w:tab/>
      </w:r>
      <w:r w:rsidRPr="00431C68">
        <w:rPr>
          <w:rFonts w:ascii="Book Antiqua" w:hAnsi="Book Antiqua" w:cs="Arial"/>
          <w:color w:val="000000" w:themeColor="text1"/>
          <w:sz w:val="24"/>
          <w:szCs w:val="24"/>
          <w:lang w:val="es-ES_tradnl"/>
        </w:rPr>
        <w:t>“Convivencia Social y Cultural Para el Municipio de San Simón 202</w:t>
      </w:r>
      <w:r w:rsidR="00FE3276">
        <w:rPr>
          <w:rFonts w:ascii="Book Antiqua" w:hAnsi="Book Antiqua" w:cs="Arial"/>
          <w:color w:val="000000" w:themeColor="text1"/>
          <w:sz w:val="24"/>
          <w:szCs w:val="24"/>
          <w:lang w:val="es-ES_tradnl"/>
        </w:rPr>
        <w:t>2</w:t>
      </w:r>
      <w:r w:rsidRPr="00431C68">
        <w:rPr>
          <w:rFonts w:ascii="Book Antiqua" w:hAnsi="Book Antiqua" w:cs="Arial"/>
          <w:color w:val="000000" w:themeColor="text1"/>
          <w:sz w:val="24"/>
          <w:szCs w:val="24"/>
          <w:lang w:val="es-ES_tradnl"/>
        </w:rPr>
        <w:t>”</w:t>
      </w:r>
    </w:p>
    <w:p w:rsidR="00D732D1" w:rsidRPr="00D118A8" w:rsidRDefault="00D732D1" w:rsidP="00D732D1">
      <w:pPr>
        <w:spacing w:line="360" w:lineRule="auto"/>
        <w:ind w:left="284" w:right="333"/>
        <w:jc w:val="both"/>
        <w:rPr>
          <w:rFonts w:ascii="Book Antiqua" w:hAnsi="Book Antiqua" w:cs="Arial"/>
          <w:sz w:val="24"/>
          <w:szCs w:val="24"/>
        </w:rPr>
      </w:pPr>
    </w:p>
    <w:p w:rsidR="00D732D1" w:rsidRDefault="00D732D1" w:rsidP="00D732D1">
      <w:pPr>
        <w:spacing w:line="360" w:lineRule="auto"/>
        <w:ind w:left="4244" w:right="333" w:hanging="3960"/>
        <w:jc w:val="both"/>
        <w:rPr>
          <w:rFonts w:ascii="Book Antiqua" w:hAnsi="Book Antiqua" w:cs="Arial"/>
          <w:sz w:val="24"/>
          <w:szCs w:val="24"/>
        </w:rPr>
      </w:pPr>
      <w:r w:rsidRPr="00D118A8">
        <w:rPr>
          <w:rFonts w:ascii="Book Antiqua" w:hAnsi="Book Antiqua" w:cs="Arial"/>
          <w:b/>
          <w:sz w:val="24"/>
          <w:szCs w:val="24"/>
        </w:rPr>
        <w:t xml:space="preserve">UBICACION: </w:t>
      </w:r>
      <w:r>
        <w:rPr>
          <w:rFonts w:ascii="Book Antiqua" w:hAnsi="Book Antiqua" w:cs="Arial"/>
          <w:b/>
          <w:sz w:val="24"/>
          <w:szCs w:val="24"/>
        </w:rPr>
        <w:tab/>
      </w:r>
      <w:r>
        <w:rPr>
          <w:rFonts w:ascii="Book Antiqua" w:hAnsi="Book Antiqua" w:cs="Arial"/>
          <w:b/>
          <w:sz w:val="24"/>
          <w:szCs w:val="24"/>
        </w:rPr>
        <w:tab/>
      </w:r>
      <w:r w:rsidRPr="00D118A8">
        <w:rPr>
          <w:rFonts w:ascii="Book Antiqua" w:hAnsi="Book Antiqua" w:cs="Arial"/>
          <w:sz w:val="24"/>
          <w:szCs w:val="24"/>
        </w:rPr>
        <w:t xml:space="preserve">Área rural y urbana del Municipio de San Simón. </w:t>
      </w:r>
    </w:p>
    <w:p w:rsidR="00D732D1" w:rsidRDefault="00D732D1" w:rsidP="00D732D1">
      <w:pPr>
        <w:spacing w:line="360" w:lineRule="auto"/>
        <w:ind w:left="284" w:right="333"/>
        <w:jc w:val="both"/>
        <w:rPr>
          <w:rFonts w:ascii="Book Antiqua" w:hAnsi="Book Antiqua" w:cs="Arial"/>
          <w:sz w:val="24"/>
          <w:szCs w:val="24"/>
        </w:rPr>
      </w:pPr>
    </w:p>
    <w:p w:rsidR="00D732D1" w:rsidRPr="00D118A8" w:rsidRDefault="00D732D1" w:rsidP="00D732D1">
      <w:pPr>
        <w:spacing w:line="360" w:lineRule="auto"/>
        <w:ind w:left="4244" w:right="333" w:hanging="3960"/>
        <w:jc w:val="both"/>
        <w:rPr>
          <w:rFonts w:ascii="Book Antiqua" w:hAnsi="Book Antiqua" w:cs="Arial"/>
          <w:b/>
          <w:bCs/>
          <w:sz w:val="24"/>
          <w:szCs w:val="24"/>
        </w:rPr>
      </w:pPr>
      <w:r>
        <w:rPr>
          <w:rFonts w:ascii="Book Antiqua" w:hAnsi="Book Antiqua" w:cs="Arial"/>
          <w:b/>
          <w:bCs/>
          <w:sz w:val="24"/>
          <w:szCs w:val="24"/>
        </w:rPr>
        <w:t>POBLACIÓN BENEFICIADA:</w:t>
      </w:r>
      <w:r>
        <w:rPr>
          <w:rFonts w:ascii="Book Antiqua" w:hAnsi="Book Antiqua" w:cs="Arial"/>
          <w:b/>
          <w:bCs/>
          <w:sz w:val="24"/>
          <w:szCs w:val="24"/>
        </w:rPr>
        <w:tab/>
      </w:r>
      <w:r>
        <w:rPr>
          <w:rFonts w:ascii="Book Antiqua" w:hAnsi="Book Antiqua" w:cs="Arial"/>
          <w:sz w:val="24"/>
          <w:szCs w:val="24"/>
        </w:rPr>
        <w:t xml:space="preserve">Jóvenes, Niños y Niñas del </w:t>
      </w:r>
      <w:r w:rsidR="00FE3276">
        <w:rPr>
          <w:rFonts w:ascii="Book Antiqua" w:hAnsi="Book Antiqua" w:cs="Arial"/>
          <w:sz w:val="24"/>
          <w:szCs w:val="24"/>
        </w:rPr>
        <w:t>Área</w:t>
      </w:r>
      <w:r>
        <w:rPr>
          <w:rFonts w:ascii="Book Antiqua" w:hAnsi="Book Antiqua" w:cs="Arial"/>
          <w:sz w:val="24"/>
          <w:szCs w:val="24"/>
        </w:rPr>
        <w:t xml:space="preserve"> Urbana y Rural de la Villa de San Simón.</w:t>
      </w:r>
      <w:r>
        <w:rPr>
          <w:rFonts w:ascii="Book Antiqua" w:hAnsi="Book Antiqua" w:cs="Arial"/>
          <w:b/>
          <w:bCs/>
          <w:sz w:val="24"/>
          <w:szCs w:val="24"/>
        </w:rPr>
        <w:tab/>
      </w:r>
    </w:p>
    <w:p w:rsidR="00D732D1" w:rsidRPr="00D118A8" w:rsidRDefault="00D732D1" w:rsidP="00D732D1">
      <w:pPr>
        <w:spacing w:line="360" w:lineRule="auto"/>
        <w:ind w:left="284" w:right="333"/>
        <w:jc w:val="both"/>
        <w:rPr>
          <w:rFonts w:ascii="Book Antiqua" w:hAnsi="Book Antiqua" w:cs="Arial"/>
          <w:sz w:val="24"/>
          <w:szCs w:val="24"/>
        </w:rPr>
      </w:pPr>
    </w:p>
    <w:p w:rsidR="00D732D1" w:rsidRPr="00D118A8" w:rsidRDefault="00D732D1" w:rsidP="00D732D1">
      <w:pPr>
        <w:spacing w:line="360" w:lineRule="auto"/>
        <w:ind w:left="284" w:right="333"/>
        <w:jc w:val="both"/>
        <w:rPr>
          <w:rFonts w:ascii="Book Antiqua" w:hAnsi="Book Antiqua" w:cs="Arial"/>
          <w:sz w:val="24"/>
          <w:szCs w:val="24"/>
        </w:rPr>
      </w:pPr>
      <w:r w:rsidRPr="00D118A8">
        <w:rPr>
          <w:rFonts w:ascii="Book Antiqua" w:hAnsi="Book Antiqua" w:cs="Arial"/>
          <w:b/>
          <w:sz w:val="24"/>
          <w:szCs w:val="24"/>
        </w:rPr>
        <w:t xml:space="preserve">MUNICIPIO: </w:t>
      </w:r>
      <w:r>
        <w:rPr>
          <w:rFonts w:ascii="Book Antiqua" w:hAnsi="Book Antiqua" w:cs="Arial"/>
          <w:b/>
          <w:sz w:val="24"/>
          <w:szCs w:val="24"/>
        </w:rPr>
        <w:tab/>
      </w:r>
      <w:r>
        <w:rPr>
          <w:rFonts w:ascii="Book Antiqua" w:hAnsi="Book Antiqua" w:cs="Arial"/>
          <w:b/>
          <w:sz w:val="24"/>
          <w:szCs w:val="24"/>
        </w:rPr>
        <w:tab/>
      </w:r>
      <w:r>
        <w:rPr>
          <w:rFonts w:ascii="Book Antiqua" w:hAnsi="Book Antiqua" w:cs="Arial"/>
          <w:b/>
          <w:sz w:val="24"/>
          <w:szCs w:val="24"/>
        </w:rPr>
        <w:tab/>
      </w:r>
      <w:r>
        <w:rPr>
          <w:rFonts w:ascii="Book Antiqua" w:hAnsi="Book Antiqua" w:cs="Arial"/>
          <w:b/>
          <w:sz w:val="24"/>
          <w:szCs w:val="24"/>
        </w:rPr>
        <w:tab/>
      </w:r>
      <w:r w:rsidRPr="00D118A8">
        <w:rPr>
          <w:rFonts w:ascii="Book Antiqua" w:hAnsi="Book Antiqua" w:cs="Arial"/>
          <w:sz w:val="24"/>
          <w:szCs w:val="24"/>
        </w:rPr>
        <w:t>San Simón</w:t>
      </w:r>
    </w:p>
    <w:p w:rsidR="00D732D1" w:rsidRPr="00D118A8" w:rsidRDefault="00D732D1" w:rsidP="00D732D1">
      <w:pPr>
        <w:spacing w:line="360" w:lineRule="auto"/>
        <w:ind w:left="284" w:right="333"/>
        <w:jc w:val="both"/>
        <w:rPr>
          <w:rFonts w:ascii="Book Antiqua" w:hAnsi="Book Antiqua" w:cs="Arial"/>
          <w:sz w:val="24"/>
          <w:szCs w:val="24"/>
        </w:rPr>
      </w:pPr>
    </w:p>
    <w:p w:rsidR="00D732D1" w:rsidRPr="00D118A8" w:rsidRDefault="00D732D1" w:rsidP="00D732D1">
      <w:pPr>
        <w:spacing w:line="360" w:lineRule="auto"/>
        <w:ind w:left="284" w:right="333"/>
        <w:jc w:val="both"/>
        <w:rPr>
          <w:rFonts w:ascii="Book Antiqua" w:hAnsi="Book Antiqua" w:cs="Arial"/>
          <w:sz w:val="24"/>
          <w:szCs w:val="24"/>
        </w:rPr>
      </w:pPr>
      <w:r w:rsidRPr="00D118A8">
        <w:rPr>
          <w:rFonts w:ascii="Book Antiqua" w:hAnsi="Book Antiqua" w:cs="Arial"/>
          <w:b/>
          <w:sz w:val="24"/>
          <w:szCs w:val="24"/>
        </w:rPr>
        <w:t xml:space="preserve">DEPARTAMENTO: </w:t>
      </w:r>
      <w:r>
        <w:rPr>
          <w:rFonts w:ascii="Book Antiqua" w:hAnsi="Book Antiqua" w:cs="Arial"/>
          <w:b/>
          <w:sz w:val="24"/>
          <w:szCs w:val="24"/>
        </w:rPr>
        <w:tab/>
      </w:r>
      <w:r>
        <w:rPr>
          <w:rFonts w:ascii="Book Antiqua" w:hAnsi="Book Antiqua" w:cs="Arial"/>
          <w:b/>
          <w:sz w:val="24"/>
          <w:szCs w:val="24"/>
        </w:rPr>
        <w:tab/>
      </w:r>
      <w:r>
        <w:rPr>
          <w:rFonts w:ascii="Book Antiqua" w:hAnsi="Book Antiqua" w:cs="Arial"/>
          <w:b/>
          <w:sz w:val="24"/>
          <w:szCs w:val="24"/>
        </w:rPr>
        <w:tab/>
      </w:r>
      <w:r w:rsidRPr="00D118A8">
        <w:rPr>
          <w:rFonts w:ascii="Book Antiqua" w:hAnsi="Book Antiqua" w:cs="Arial"/>
          <w:sz w:val="24"/>
          <w:szCs w:val="24"/>
        </w:rPr>
        <w:t xml:space="preserve">Morazán </w:t>
      </w:r>
    </w:p>
    <w:p w:rsidR="00D732D1" w:rsidRPr="00D118A8" w:rsidRDefault="00D732D1" w:rsidP="00D732D1">
      <w:pPr>
        <w:spacing w:line="360" w:lineRule="auto"/>
        <w:ind w:left="284" w:right="333"/>
        <w:jc w:val="both"/>
        <w:rPr>
          <w:rFonts w:ascii="Book Antiqua" w:hAnsi="Book Antiqua" w:cs="Arial"/>
          <w:sz w:val="24"/>
          <w:szCs w:val="24"/>
        </w:rPr>
      </w:pPr>
    </w:p>
    <w:p w:rsidR="00D732D1" w:rsidRPr="00D118A8" w:rsidRDefault="00D732D1" w:rsidP="00D732D1">
      <w:pPr>
        <w:spacing w:line="360" w:lineRule="auto"/>
        <w:ind w:left="284" w:right="333"/>
        <w:jc w:val="both"/>
        <w:rPr>
          <w:rFonts w:ascii="Book Antiqua" w:hAnsi="Book Antiqua" w:cs="Arial"/>
          <w:sz w:val="24"/>
          <w:szCs w:val="24"/>
        </w:rPr>
      </w:pPr>
      <w:r w:rsidRPr="00D118A8">
        <w:rPr>
          <w:rFonts w:ascii="Book Antiqua" w:hAnsi="Book Antiqua" w:cs="Arial"/>
          <w:b/>
          <w:sz w:val="24"/>
          <w:szCs w:val="24"/>
        </w:rPr>
        <w:t xml:space="preserve">PERIODO DE EJECUCION: </w:t>
      </w:r>
      <w:r>
        <w:rPr>
          <w:rFonts w:ascii="Book Antiqua" w:hAnsi="Book Antiqua" w:cs="Arial"/>
          <w:b/>
          <w:sz w:val="24"/>
          <w:szCs w:val="24"/>
        </w:rPr>
        <w:tab/>
      </w:r>
      <w:r>
        <w:rPr>
          <w:rFonts w:ascii="Book Antiqua" w:hAnsi="Book Antiqua" w:cs="Arial"/>
          <w:b/>
          <w:sz w:val="24"/>
          <w:szCs w:val="24"/>
        </w:rPr>
        <w:tab/>
      </w:r>
      <w:r w:rsidR="00FE3276">
        <w:rPr>
          <w:rFonts w:ascii="Book Antiqua" w:hAnsi="Book Antiqua" w:cs="Arial"/>
          <w:sz w:val="24"/>
          <w:szCs w:val="24"/>
        </w:rPr>
        <w:t>1 de enero</w:t>
      </w:r>
      <w:r w:rsidRPr="00D118A8">
        <w:rPr>
          <w:rFonts w:ascii="Book Antiqua" w:hAnsi="Book Antiqua" w:cs="Arial"/>
          <w:sz w:val="24"/>
          <w:szCs w:val="24"/>
        </w:rPr>
        <w:t xml:space="preserve"> al 31 de diciembre de 2021.</w:t>
      </w:r>
    </w:p>
    <w:p w:rsidR="00D732D1" w:rsidRPr="00D118A8" w:rsidRDefault="00D732D1" w:rsidP="00D732D1">
      <w:pPr>
        <w:spacing w:line="360" w:lineRule="auto"/>
        <w:ind w:left="284" w:right="333"/>
        <w:jc w:val="both"/>
        <w:rPr>
          <w:rFonts w:ascii="Book Antiqua" w:hAnsi="Book Antiqua" w:cs="Arial"/>
          <w:sz w:val="24"/>
          <w:szCs w:val="24"/>
        </w:rPr>
      </w:pPr>
    </w:p>
    <w:p w:rsidR="00D732D1" w:rsidRPr="00D118A8" w:rsidRDefault="00D732D1" w:rsidP="00D732D1">
      <w:pPr>
        <w:spacing w:line="360" w:lineRule="auto"/>
        <w:ind w:left="284" w:right="333"/>
        <w:jc w:val="both"/>
        <w:rPr>
          <w:rFonts w:ascii="Book Antiqua" w:hAnsi="Book Antiqua" w:cs="Arial"/>
          <w:sz w:val="24"/>
          <w:szCs w:val="24"/>
        </w:rPr>
      </w:pPr>
      <w:r w:rsidRPr="00D118A8">
        <w:rPr>
          <w:rFonts w:ascii="Book Antiqua" w:hAnsi="Book Antiqua" w:cs="Arial"/>
          <w:b/>
          <w:sz w:val="24"/>
          <w:szCs w:val="24"/>
        </w:rPr>
        <w:t xml:space="preserve">MONTO DEL SUBPROYECTO: </w:t>
      </w:r>
      <w:r>
        <w:rPr>
          <w:rFonts w:ascii="Book Antiqua" w:hAnsi="Book Antiqua" w:cs="Arial"/>
          <w:b/>
          <w:sz w:val="24"/>
          <w:szCs w:val="24"/>
        </w:rPr>
        <w:tab/>
      </w:r>
      <w:r w:rsidRPr="00D118A8">
        <w:rPr>
          <w:rFonts w:ascii="Book Antiqua" w:hAnsi="Book Antiqua" w:cs="Arial"/>
          <w:sz w:val="24"/>
          <w:szCs w:val="24"/>
        </w:rPr>
        <w:t>$</w:t>
      </w:r>
      <w:r w:rsidR="00FE3276">
        <w:rPr>
          <w:rFonts w:ascii="Book Antiqua" w:hAnsi="Book Antiqua" w:cs="Arial"/>
          <w:sz w:val="24"/>
          <w:szCs w:val="24"/>
        </w:rPr>
        <w:t>8,000</w:t>
      </w:r>
      <w:r w:rsidRPr="00D118A8">
        <w:rPr>
          <w:rFonts w:ascii="Book Antiqua" w:hAnsi="Book Antiqua" w:cs="Arial"/>
          <w:sz w:val="24"/>
          <w:szCs w:val="24"/>
        </w:rPr>
        <w:t>.</w:t>
      </w:r>
      <w:r>
        <w:rPr>
          <w:rFonts w:ascii="Book Antiqua" w:hAnsi="Book Antiqua" w:cs="Arial"/>
          <w:sz w:val="24"/>
          <w:szCs w:val="24"/>
        </w:rPr>
        <w:t>00</w:t>
      </w:r>
    </w:p>
    <w:p w:rsidR="00D732D1" w:rsidRPr="00D118A8" w:rsidRDefault="00D732D1" w:rsidP="00D732D1">
      <w:pPr>
        <w:spacing w:line="360" w:lineRule="auto"/>
        <w:ind w:left="284" w:right="333"/>
        <w:jc w:val="both"/>
        <w:rPr>
          <w:rFonts w:ascii="Book Antiqua" w:hAnsi="Book Antiqua" w:cs="Arial"/>
          <w:sz w:val="24"/>
          <w:szCs w:val="24"/>
        </w:rPr>
      </w:pPr>
    </w:p>
    <w:p w:rsidR="00D732D1" w:rsidRDefault="00D732D1" w:rsidP="00D732D1">
      <w:pPr>
        <w:spacing w:line="360" w:lineRule="auto"/>
        <w:ind w:left="284" w:right="333"/>
        <w:jc w:val="both"/>
        <w:rPr>
          <w:rFonts w:ascii="Book Antiqua" w:hAnsi="Book Antiqua" w:cs="Arial"/>
          <w:sz w:val="24"/>
          <w:szCs w:val="24"/>
        </w:rPr>
      </w:pPr>
      <w:r w:rsidRPr="00D118A8">
        <w:rPr>
          <w:rFonts w:ascii="Book Antiqua" w:hAnsi="Book Antiqua" w:cs="Arial"/>
          <w:b/>
          <w:sz w:val="24"/>
          <w:szCs w:val="24"/>
        </w:rPr>
        <w:t xml:space="preserve">FUENTE DE FINANCIAMIENTO: </w:t>
      </w:r>
      <w:r>
        <w:rPr>
          <w:rFonts w:ascii="Book Antiqua" w:hAnsi="Book Antiqua" w:cs="Arial"/>
          <w:b/>
          <w:sz w:val="24"/>
          <w:szCs w:val="24"/>
        </w:rPr>
        <w:tab/>
      </w:r>
      <w:r w:rsidRPr="00D118A8">
        <w:rPr>
          <w:rFonts w:ascii="Book Antiqua" w:hAnsi="Book Antiqua" w:cs="Arial"/>
          <w:sz w:val="24"/>
          <w:szCs w:val="24"/>
        </w:rPr>
        <w:t xml:space="preserve">Fondo </w:t>
      </w:r>
      <w:r w:rsidR="00FE3276">
        <w:rPr>
          <w:rFonts w:ascii="Book Antiqua" w:hAnsi="Book Antiqua" w:cs="Arial"/>
          <w:sz w:val="24"/>
          <w:szCs w:val="24"/>
        </w:rPr>
        <w:t>Libre disponibilidad</w:t>
      </w:r>
    </w:p>
    <w:p w:rsidR="00D732D1" w:rsidRPr="00D118A8" w:rsidRDefault="00D732D1" w:rsidP="00D732D1">
      <w:pPr>
        <w:spacing w:line="360" w:lineRule="auto"/>
        <w:ind w:left="284" w:right="333"/>
        <w:jc w:val="both"/>
        <w:rPr>
          <w:rFonts w:ascii="Book Antiqua" w:hAnsi="Book Antiqua" w:cs="Arial"/>
          <w:sz w:val="24"/>
          <w:szCs w:val="24"/>
        </w:rPr>
      </w:pPr>
    </w:p>
    <w:p w:rsidR="00D732D1" w:rsidRDefault="00D732D1" w:rsidP="00D732D1">
      <w:pPr>
        <w:pStyle w:val="Prrafodelista"/>
        <w:numPr>
          <w:ilvl w:val="0"/>
          <w:numId w:val="1"/>
        </w:numPr>
        <w:spacing w:line="360" w:lineRule="auto"/>
        <w:jc w:val="center"/>
        <w:rPr>
          <w:rFonts w:ascii="Book Antiqua" w:hAnsi="Book Antiqua"/>
          <w:b/>
          <w:sz w:val="24"/>
          <w:szCs w:val="24"/>
          <w:lang w:val="es-ES_tradnl"/>
        </w:rPr>
      </w:pPr>
      <w:r w:rsidRPr="00183116">
        <w:rPr>
          <w:rFonts w:ascii="Book Antiqua" w:hAnsi="Book Antiqua"/>
          <w:b/>
          <w:sz w:val="24"/>
          <w:szCs w:val="24"/>
          <w:lang w:val="es-ES_tradnl"/>
        </w:rPr>
        <w:t>OBJETIVOS</w:t>
      </w:r>
      <w:r>
        <w:rPr>
          <w:rFonts w:ascii="Book Antiqua" w:hAnsi="Book Antiqua"/>
          <w:b/>
          <w:sz w:val="24"/>
          <w:szCs w:val="24"/>
          <w:lang w:val="es-ES_tradnl"/>
        </w:rPr>
        <w:t>.</w:t>
      </w:r>
    </w:p>
    <w:p w:rsidR="00D732D1" w:rsidRDefault="00D732D1" w:rsidP="00D732D1">
      <w:pPr>
        <w:spacing w:line="360" w:lineRule="auto"/>
        <w:ind w:left="284"/>
        <w:rPr>
          <w:rFonts w:ascii="Book Antiqua" w:hAnsi="Book Antiqua"/>
          <w:b/>
          <w:sz w:val="24"/>
          <w:szCs w:val="24"/>
          <w:lang w:val="es-ES_tradnl"/>
        </w:rPr>
      </w:pPr>
    </w:p>
    <w:p w:rsidR="00D732D1" w:rsidRPr="0009649B" w:rsidRDefault="00D732D1" w:rsidP="00D732D1">
      <w:pPr>
        <w:spacing w:line="360" w:lineRule="auto"/>
        <w:ind w:left="284"/>
        <w:rPr>
          <w:rFonts w:ascii="Book Antiqua" w:hAnsi="Book Antiqua"/>
          <w:b/>
          <w:sz w:val="24"/>
          <w:szCs w:val="24"/>
          <w:u w:val="single"/>
          <w:lang w:val="es-ES_tradnl"/>
        </w:rPr>
      </w:pPr>
      <w:r w:rsidRPr="0009649B">
        <w:rPr>
          <w:rFonts w:ascii="Book Antiqua" w:hAnsi="Book Antiqua"/>
          <w:b/>
          <w:sz w:val="24"/>
          <w:szCs w:val="24"/>
          <w:u w:val="single"/>
          <w:lang w:val="es-ES_tradnl"/>
        </w:rPr>
        <w:t>OBJETIVO GENERAL:</w:t>
      </w:r>
    </w:p>
    <w:p w:rsidR="00D732D1" w:rsidRDefault="00D732D1" w:rsidP="00D732D1">
      <w:pPr>
        <w:spacing w:line="360" w:lineRule="auto"/>
        <w:ind w:left="284"/>
        <w:jc w:val="both"/>
        <w:rPr>
          <w:rFonts w:ascii="Book Antiqua" w:hAnsi="Book Antiqua"/>
          <w:sz w:val="24"/>
          <w:szCs w:val="24"/>
          <w:lang w:val="es-ES_tradnl"/>
        </w:rPr>
      </w:pPr>
      <w:r>
        <w:rPr>
          <w:rFonts w:ascii="Book Antiqua" w:hAnsi="Book Antiqua"/>
          <w:sz w:val="24"/>
          <w:szCs w:val="24"/>
          <w:lang w:val="es-ES_tradnl"/>
        </w:rPr>
        <w:t>Generar espacios de convivencia con</w:t>
      </w:r>
      <w:r w:rsidRPr="00D940AA">
        <w:rPr>
          <w:rFonts w:ascii="Book Antiqua" w:hAnsi="Book Antiqua"/>
          <w:sz w:val="24"/>
          <w:szCs w:val="24"/>
          <w:lang w:val="es-ES_tradnl"/>
        </w:rPr>
        <w:t xml:space="preserve"> participación y acción transectorial y comunitaria que, mediante la promoción de la salud mental y </w:t>
      </w:r>
      <w:r>
        <w:rPr>
          <w:rFonts w:ascii="Book Antiqua" w:hAnsi="Book Antiqua"/>
          <w:sz w:val="24"/>
          <w:szCs w:val="24"/>
          <w:lang w:val="es-ES_tradnl"/>
        </w:rPr>
        <w:t>las actividades de esparcimiento social</w:t>
      </w:r>
      <w:r w:rsidRPr="00D940AA">
        <w:rPr>
          <w:rFonts w:ascii="Book Antiqua" w:hAnsi="Book Antiqua"/>
          <w:sz w:val="24"/>
          <w:szCs w:val="24"/>
          <w:lang w:val="es-ES_tradnl"/>
        </w:rPr>
        <w:t xml:space="preserve">, </w:t>
      </w:r>
      <w:r>
        <w:rPr>
          <w:rFonts w:ascii="Book Antiqua" w:hAnsi="Book Antiqua"/>
          <w:sz w:val="24"/>
          <w:szCs w:val="24"/>
          <w:lang w:val="es-ES_tradnl"/>
        </w:rPr>
        <w:t xml:space="preserve">permita </w:t>
      </w:r>
      <w:r w:rsidRPr="00D940AA">
        <w:rPr>
          <w:rFonts w:ascii="Book Antiqua" w:hAnsi="Book Antiqua"/>
          <w:sz w:val="24"/>
          <w:szCs w:val="24"/>
          <w:lang w:val="es-ES_tradnl"/>
        </w:rPr>
        <w:t xml:space="preserve">la transformación de problemas y la intervención sobre las diferentes formas de la violencia, contribuya al bienestar y al desarrollo humano y social en </w:t>
      </w:r>
      <w:r>
        <w:rPr>
          <w:rFonts w:ascii="Book Antiqua" w:hAnsi="Book Antiqua"/>
          <w:sz w:val="24"/>
          <w:szCs w:val="24"/>
          <w:lang w:val="es-ES_tradnl"/>
        </w:rPr>
        <w:t>todos los habitantes de la Villa de San Simón</w:t>
      </w:r>
      <w:r w:rsidRPr="00D940AA">
        <w:rPr>
          <w:rFonts w:ascii="Book Antiqua" w:hAnsi="Book Antiqua"/>
          <w:sz w:val="24"/>
          <w:szCs w:val="24"/>
          <w:lang w:val="es-ES_tradnl"/>
        </w:rPr>
        <w:t>.</w:t>
      </w:r>
    </w:p>
    <w:p w:rsidR="00D732D1" w:rsidRPr="00C40DC8" w:rsidRDefault="00D732D1" w:rsidP="00D732D1">
      <w:pPr>
        <w:spacing w:line="360" w:lineRule="auto"/>
        <w:ind w:left="284"/>
        <w:jc w:val="both"/>
        <w:rPr>
          <w:rFonts w:ascii="Book Antiqua" w:hAnsi="Book Antiqua"/>
          <w:sz w:val="24"/>
          <w:szCs w:val="24"/>
          <w:lang w:val="es-ES_tradnl"/>
        </w:rPr>
      </w:pPr>
    </w:p>
    <w:p w:rsidR="00D732D1" w:rsidRPr="0009649B" w:rsidRDefault="00D732D1" w:rsidP="00D732D1">
      <w:pPr>
        <w:spacing w:line="360" w:lineRule="auto"/>
        <w:ind w:left="284"/>
        <w:jc w:val="both"/>
        <w:rPr>
          <w:rFonts w:ascii="Book Antiqua" w:hAnsi="Book Antiqua"/>
          <w:b/>
          <w:sz w:val="24"/>
          <w:szCs w:val="24"/>
          <w:u w:val="single"/>
          <w:lang w:val="es-ES_tradnl"/>
        </w:rPr>
      </w:pPr>
      <w:r w:rsidRPr="0009649B">
        <w:rPr>
          <w:rFonts w:ascii="Book Antiqua" w:hAnsi="Book Antiqua"/>
          <w:b/>
          <w:sz w:val="24"/>
          <w:szCs w:val="24"/>
          <w:u w:val="single"/>
          <w:lang w:val="es-ES_tradnl"/>
        </w:rPr>
        <w:t>OBJETIVOS ESPECIFICOS:</w:t>
      </w:r>
    </w:p>
    <w:p w:rsidR="00D732D1" w:rsidRDefault="00D732D1" w:rsidP="00D732D1">
      <w:pPr>
        <w:pStyle w:val="Prrafodelista"/>
        <w:numPr>
          <w:ilvl w:val="0"/>
          <w:numId w:val="2"/>
        </w:numPr>
        <w:spacing w:line="360" w:lineRule="auto"/>
        <w:jc w:val="both"/>
        <w:rPr>
          <w:rFonts w:ascii="Book Antiqua" w:hAnsi="Book Antiqua"/>
          <w:sz w:val="24"/>
          <w:szCs w:val="24"/>
          <w:lang w:val="es-ES_tradnl"/>
        </w:rPr>
      </w:pPr>
      <w:r w:rsidRPr="00D940AA">
        <w:rPr>
          <w:rFonts w:ascii="Book Antiqua" w:hAnsi="Book Antiqua"/>
          <w:sz w:val="24"/>
          <w:szCs w:val="24"/>
          <w:lang w:val="es-ES_tradnl"/>
        </w:rPr>
        <w:t xml:space="preserve">Fomentar la cultura </w:t>
      </w:r>
      <w:r>
        <w:rPr>
          <w:rFonts w:ascii="Book Antiqua" w:hAnsi="Book Antiqua"/>
          <w:sz w:val="24"/>
          <w:szCs w:val="24"/>
          <w:lang w:val="es-ES_tradnl"/>
        </w:rPr>
        <w:t>de la Sana Convivencia</w:t>
      </w:r>
      <w:r w:rsidRPr="00D940AA">
        <w:rPr>
          <w:rFonts w:ascii="Book Antiqua" w:hAnsi="Book Antiqua"/>
          <w:sz w:val="24"/>
          <w:szCs w:val="24"/>
          <w:lang w:val="es-ES_tradnl"/>
        </w:rPr>
        <w:t xml:space="preserve"> y la corresponsabilidad social en torno a la salud mental</w:t>
      </w:r>
      <w:r>
        <w:rPr>
          <w:rFonts w:ascii="Book Antiqua" w:hAnsi="Book Antiqua"/>
          <w:sz w:val="24"/>
          <w:szCs w:val="24"/>
          <w:lang w:val="es-ES_tradnl"/>
        </w:rPr>
        <w:t xml:space="preserve"> y la prevención de la violencia en el municipio</w:t>
      </w:r>
      <w:r w:rsidRPr="00D940AA">
        <w:rPr>
          <w:rFonts w:ascii="Book Antiqua" w:hAnsi="Book Antiqua"/>
          <w:sz w:val="24"/>
          <w:szCs w:val="24"/>
          <w:lang w:val="es-ES_tradnl"/>
        </w:rPr>
        <w:t>.</w:t>
      </w:r>
    </w:p>
    <w:p w:rsidR="00D732D1" w:rsidRDefault="00D732D1" w:rsidP="00D732D1">
      <w:pPr>
        <w:pStyle w:val="Prrafodelista"/>
        <w:spacing w:line="360" w:lineRule="auto"/>
        <w:ind w:left="1004"/>
        <w:jc w:val="both"/>
        <w:rPr>
          <w:rFonts w:ascii="Book Antiqua" w:hAnsi="Book Antiqua"/>
          <w:sz w:val="24"/>
          <w:szCs w:val="24"/>
          <w:lang w:val="es-ES_tradnl"/>
        </w:rPr>
      </w:pPr>
      <w:r>
        <w:rPr>
          <w:rFonts w:ascii="Book Antiqua" w:hAnsi="Book Antiqua"/>
          <w:sz w:val="24"/>
          <w:szCs w:val="24"/>
          <w:lang w:val="es-ES_tradnl"/>
        </w:rPr>
        <w:t xml:space="preserve"> </w:t>
      </w:r>
    </w:p>
    <w:p w:rsidR="00D732D1" w:rsidRDefault="00D732D1" w:rsidP="00D732D1">
      <w:pPr>
        <w:pStyle w:val="Prrafodelista"/>
        <w:numPr>
          <w:ilvl w:val="0"/>
          <w:numId w:val="2"/>
        </w:numPr>
        <w:spacing w:line="360" w:lineRule="auto"/>
        <w:jc w:val="both"/>
        <w:rPr>
          <w:rFonts w:ascii="Book Antiqua" w:hAnsi="Book Antiqua"/>
          <w:sz w:val="24"/>
          <w:szCs w:val="24"/>
          <w:lang w:val="es-ES_tradnl"/>
        </w:rPr>
      </w:pPr>
      <w:r>
        <w:rPr>
          <w:rFonts w:ascii="Book Antiqua" w:hAnsi="Book Antiqua"/>
          <w:sz w:val="24"/>
          <w:szCs w:val="24"/>
          <w:lang w:val="es-ES_tradnl"/>
        </w:rPr>
        <w:t>Desarrollar actividades</w:t>
      </w:r>
      <w:r w:rsidRPr="00D40A4C">
        <w:rPr>
          <w:rFonts w:ascii="Book Antiqua" w:hAnsi="Book Antiqua"/>
          <w:sz w:val="24"/>
          <w:szCs w:val="24"/>
          <w:lang w:val="es-ES_tradnl"/>
        </w:rPr>
        <w:t xml:space="preserve"> que contribuyan al desarrollo de oportunidades y capacidades de la población que permitan el disfrute de la vida y el despliegue de las potencialidades individuales y colectivas para el fortalecimiento de la salud mental, la convivencia y el desarrollo humano y social. </w:t>
      </w:r>
      <w:r>
        <w:rPr>
          <w:rFonts w:ascii="Book Antiqua" w:hAnsi="Book Antiqua"/>
          <w:sz w:val="24"/>
          <w:szCs w:val="24"/>
          <w:lang w:val="es-ES_tradnl"/>
        </w:rPr>
        <w:t xml:space="preserve"> </w:t>
      </w:r>
    </w:p>
    <w:p w:rsidR="00D732D1" w:rsidRPr="00D40A4C" w:rsidRDefault="00D732D1" w:rsidP="00D732D1">
      <w:pPr>
        <w:pStyle w:val="Prrafodelista"/>
        <w:rPr>
          <w:rFonts w:ascii="Book Antiqua" w:hAnsi="Book Antiqua"/>
          <w:sz w:val="24"/>
          <w:szCs w:val="24"/>
          <w:lang w:val="es-ES_tradnl"/>
        </w:rPr>
      </w:pPr>
    </w:p>
    <w:p w:rsidR="00D732D1" w:rsidRDefault="00D732D1" w:rsidP="00D732D1">
      <w:pPr>
        <w:pStyle w:val="Prrafodelista"/>
        <w:numPr>
          <w:ilvl w:val="0"/>
          <w:numId w:val="2"/>
        </w:numPr>
        <w:spacing w:line="360" w:lineRule="auto"/>
        <w:jc w:val="both"/>
        <w:rPr>
          <w:rFonts w:ascii="Book Antiqua" w:hAnsi="Book Antiqua"/>
          <w:sz w:val="24"/>
          <w:szCs w:val="24"/>
          <w:lang w:val="es-ES_tradnl"/>
        </w:rPr>
      </w:pPr>
      <w:r w:rsidRPr="00D40A4C">
        <w:rPr>
          <w:rFonts w:ascii="Book Antiqua" w:hAnsi="Book Antiqua"/>
          <w:sz w:val="24"/>
          <w:szCs w:val="24"/>
          <w:lang w:val="es-ES_tradnl"/>
        </w:rPr>
        <w:t xml:space="preserve">Incidir en la transformación de </w:t>
      </w:r>
      <w:r>
        <w:rPr>
          <w:rFonts w:ascii="Book Antiqua" w:hAnsi="Book Antiqua"/>
          <w:sz w:val="24"/>
          <w:szCs w:val="24"/>
          <w:lang w:val="es-ES_tradnl"/>
        </w:rPr>
        <w:t>los factores</w:t>
      </w:r>
      <w:r w:rsidRPr="00D40A4C">
        <w:rPr>
          <w:rFonts w:ascii="Book Antiqua" w:hAnsi="Book Antiqua"/>
          <w:sz w:val="24"/>
          <w:szCs w:val="24"/>
          <w:lang w:val="es-ES_tradnl"/>
        </w:rPr>
        <w:t xml:space="preserve"> culturales que generen comportamientos y entornos protectores para la salud mental y la convivencia social</w:t>
      </w:r>
      <w:r>
        <w:rPr>
          <w:rFonts w:ascii="Book Antiqua" w:hAnsi="Book Antiqua"/>
          <w:sz w:val="24"/>
          <w:szCs w:val="24"/>
          <w:lang w:val="es-ES_tradnl"/>
        </w:rPr>
        <w:t xml:space="preserve"> de la Juventud en la Villa de San Simón.</w:t>
      </w:r>
    </w:p>
    <w:p w:rsidR="00D732D1" w:rsidRPr="00D40A4C" w:rsidRDefault="00D732D1" w:rsidP="00D732D1">
      <w:pPr>
        <w:pStyle w:val="Prrafodelista"/>
        <w:rPr>
          <w:rFonts w:ascii="Book Antiqua" w:hAnsi="Book Antiqua"/>
          <w:sz w:val="24"/>
          <w:szCs w:val="24"/>
          <w:lang w:val="es-ES_tradnl"/>
        </w:rPr>
      </w:pPr>
    </w:p>
    <w:p w:rsidR="00D732D1" w:rsidRPr="003240A1" w:rsidRDefault="00D732D1" w:rsidP="00D732D1">
      <w:pPr>
        <w:numPr>
          <w:ilvl w:val="0"/>
          <w:numId w:val="3"/>
        </w:numPr>
        <w:spacing w:before="100" w:beforeAutospacing="1" w:after="100" w:afterAutospacing="1" w:line="360" w:lineRule="auto"/>
        <w:rPr>
          <w:rFonts w:ascii="Book Antiqua" w:hAnsi="Book Antiqua"/>
          <w:sz w:val="24"/>
          <w:szCs w:val="24"/>
          <w:lang w:val="es-ES_tradnl"/>
        </w:rPr>
      </w:pPr>
      <w:r w:rsidRPr="003240A1">
        <w:rPr>
          <w:rFonts w:ascii="Book Antiqua" w:hAnsi="Book Antiqua"/>
          <w:sz w:val="24"/>
          <w:szCs w:val="24"/>
          <w:lang w:val="es-ES_tradnl"/>
        </w:rPr>
        <w:lastRenderedPageBreak/>
        <w:t xml:space="preserve">Promover factores protectores de la salud mental y la convivencia social en </w:t>
      </w:r>
      <w:r>
        <w:rPr>
          <w:rFonts w:ascii="Book Antiqua" w:hAnsi="Book Antiqua"/>
          <w:sz w:val="24"/>
          <w:szCs w:val="24"/>
          <w:lang w:val="es-ES_tradnl"/>
        </w:rPr>
        <w:t>la juventud</w:t>
      </w:r>
      <w:r w:rsidRPr="003240A1">
        <w:rPr>
          <w:rFonts w:ascii="Book Antiqua" w:hAnsi="Book Antiqua"/>
          <w:sz w:val="24"/>
          <w:szCs w:val="24"/>
          <w:lang w:val="es-ES_tradnl"/>
        </w:rPr>
        <w:t xml:space="preserve"> y </w:t>
      </w:r>
      <w:r>
        <w:rPr>
          <w:rFonts w:ascii="Book Antiqua" w:hAnsi="Book Antiqua"/>
          <w:sz w:val="24"/>
          <w:szCs w:val="24"/>
          <w:lang w:val="es-ES_tradnl"/>
        </w:rPr>
        <w:t xml:space="preserve">en las </w:t>
      </w:r>
      <w:r w:rsidRPr="003240A1">
        <w:rPr>
          <w:rFonts w:ascii="Book Antiqua" w:hAnsi="Book Antiqua"/>
          <w:sz w:val="24"/>
          <w:szCs w:val="24"/>
          <w:lang w:val="es-ES_tradnl"/>
        </w:rPr>
        <w:t>poblaciones con riesgos específicos</w:t>
      </w:r>
      <w:r>
        <w:rPr>
          <w:rFonts w:ascii="Book Antiqua" w:hAnsi="Book Antiqua"/>
          <w:sz w:val="24"/>
          <w:szCs w:val="24"/>
          <w:lang w:val="es-ES_tradnl"/>
        </w:rPr>
        <w:t xml:space="preserve"> en el municipio</w:t>
      </w:r>
      <w:r w:rsidRPr="003240A1">
        <w:rPr>
          <w:rFonts w:ascii="Book Antiqua" w:hAnsi="Book Antiqua"/>
          <w:sz w:val="24"/>
          <w:szCs w:val="24"/>
          <w:lang w:val="es-ES_tradnl"/>
        </w:rPr>
        <w:t xml:space="preserve">. </w:t>
      </w:r>
    </w:p>
    <w:p w:rsidR="00D732D1" w:rsidRDefault="00D732D1" w:rsidP="00D732D1">
      <w:pPr>
        <w:pStyle w:val="Prrafodelista"/>
        <w:numPr>
          <w:ilvl w:val="0"/>
          <w:numId w:val="1"/>
        </w:numPr>
        <w:spacing w:line="360" w:lineRule="auto"/>
        <w:jc w:val="center"/>
        <w:rPr>
          <w:rFonts w:ascii="Book Antiqua" w:hAnsi="Book Antiqua"/>
          <w:b/>
          <w:sz w:val="24"/>
          <w:szCs w:val="24"/>
          <w:lang w:val="es-ES_tradnl"/>
        </w:rPr>
      </w:pPr>
      <w:r w:rsidRPr="00183116">
        <w:rPr>
          <w:rFonts w:ascii="Book Antiqua" w:hAnsi="Book Antiqua"/>
          <w:b/>
          <w:sz w:val="24"/>
          <w:szCs w:val="24"/>
          <w:lang w:val="es-ES_tradnl"/>
        </w:rPr>
        <w:t>ALCANCE</w:t>
      </w:r>
      <w:r>
        <w:rPr>
          <w:rFonts w:ascii="Book Antiqua" w:hAnsi="Book Antiqua"/>
          <w:b/>
          <w:sz w:val="24"/>
          <w:szCs w:val="24"/>
          <w:lang w:val="es-ES_tradnl"/>
        </w:rPr>
        <w:t>S.</w:t>
      </w:r>
    </w:p>
    <w:p w:rsidR="00D732D1" w:rsidRPr="00183116" w:rsidRDefault="00D732D1" w:rsidP="00D732D1">
      <w:pPr>
        <w:pStyle w:val="Prrafodelista"/>
        <w:spacing w:line="360" w:lineRule="auto"/>
        <w:ind w:left="284"/>
        <w:jc w:val="center"/>
        <w:rPr>
          <w:rFonts w:ascii="Book Antiqua" w:hAnsi="Book Antiqua"/>
          <w:b/>
          <w:sz w:val="24"/>
          <w:szCs w:val="24"/>
          <w:lang w:val="es-ES_tradnl"/>
        </w:rPr>
      </w:pPr>
    </w:p>
    <w:p w:rsidR="00D732D1" w:rsidRPr="0009649B" w:rsidRDefault="00D732D1" w:rsidP="00D732D1">
      <w:pPr>
        <w:pStyle w:val="Prrafodelista"/>
        <w:spacing w:line="360" w:lineRule="auto"/>
        <w:ind w:left="284"/>
        <w:jc w:val="both"/>
        <w:rPr>
          <w:rFonts w:ascii="Book Antiqua" w:hAnsi="Book Antiqua"/>
          <w:b/>
          <w:bCs/>
          <w:sz w:val="24"/>
          <w:szCs w:val="24"/>
          <w:lang w:val="es-ES_tradnl"/>
        </w:rPr>
      </w:pPr>
      <w:r>
        <w:rPr>
          <w:rFonts w:ascii="Book Antiqua" w:hAnsi="Book Antiqua"/>
          <w:sz w:val="24"/>
          <w:szCs w:val="24"/>
          <w:lang w:val="es-ES_tradnl"/>
        </w:rPr>
        <w:t xml:space="preserve">Los alcances del presente proyecto abarcan el diseño, la ejecución y la socialización de todas las actividades programadas tendientes a desarrollar la convivencia social a través de los espacios de participación social; mediante el desarrollo de las acciones enmarcadas en los ejes transversales de la convivencia social y cultural para la Villa de San Simón:  </w:t>
      </w:r>
      <w:r w:rsidRPr="008F1AA7">
        <w:rPr>
          <w:rFonts w:ascii="Book Antiqua" w:hAnsi="Book Antiqua"/>
          <w:b/>
          <w:bCs/>
          <w:sz w:val="24"/>
          <w:szCs w:val="24"/>
          <w:lang w:val="es-ES_tradnl"/>
        </w:rPr>
        <w:t xml:space="preserve">i) Actividades Culturales; ii) Actividades Deportivas; iii) Eventos de Convivencia Social. </w:t>
      </w:r>
    </w:p>
    <w:p w:rsidR="00D732D1" w:rsidRDefault="00D732D1" w:rsidP="00D732D1">
      <w:pPr>
        <w:pStyle w:val="Textoindependiente"/>
        <w:spacing w:line="360" w:lineRule="auto"/>
        <w:ind w:left="284" w:right="49"/>
        <w:rPr>
          <w:rFonts w:ascii="Book Antiqua" w:hAnsi="Book Antiqua"/>
          <w:sz w:val="24"/>
          <w:szCs w:val="24"/>
        </w:rPr>
      </w:pPr>
      <w:r w:rsidRPr="00677784">
        <w:rPr>
          <w:rFonts w:ascii="Book Antiqua" w:hAnsi="Book Antiqua"/>
          <w:sz w:val="24"/>
          <w:szCs w:val="24"/>
        </w:rPr>
        <w:t xml:space="preserve">La Municipalidad busca a través del desarrollo de este proyecto cubrir todo el municipio, con sus 6 cantones y sus caseríos y la parte urbana, con el fin de crear actividades de </w:t>
      </w:r>
      <w:r w:rsidR="00FE3276" w:rsidRPr="00677784">
        <w:rPr>
          <w:rFonts w:ascii="Book Antiqua" w:hAnsi="Book Antiqua"/>
          <w:sz w:val="24"/>
          <w:szCs w:val="24"/>
        </w:rPr>
        <w:t>convivencias sociales para niños, niñas, jóvenes</w:t>
      </w:r>
      <w:r w:rsidRPr="00677784">
        <w:rPr>
          <w:rFonts w:ascii="Book Antiqua" w:hAnsi="Book Antiqua"/>
          <w:sz w:val="24"/>
          <w:szCs w:val="24"/>
        </w:rPr>
        <w:t xml:space="preserve"> y adolescentes.</w:t>
      </w:r>
    </w:p>
    <w:p w:rsidR="00D732D1" w:rsidRPr="0009649B" w:rsidRDefault="00D732D1" w:rsidP="00D732D1">
      <w:pPr>
        <w:pStyle w:val="Prrafodelista"/>
        <w:spacing w:line="360" w:lineRule="auto"/>
        <w:ind w:left="284"/>
        <w:jc w:val="both"/>
        <w:rPr>
          <w:rFonts w:ascii="Book Antiqua" w:hAnsi="Book Antiqua"/>
          <w:b/>
          <w:bCs/>
          <w:sz w:val="24"/>
          <w:szCs w:val="24"/>
          <w:lang w:val="es-ES"/>
        </w:rPr>
      </w:pPr>
    </w:p>
    <w:p w:rsidR="00D732D1" w:rsidRPr="00183116" w:rsidRDefault="00D732D1" w:rsidP="00D732D1">
      <w:pPr>
        <w:pStyle w:val="Prrafodelista"/>
        <w:spacing w:line="360" w:lineRule="auto"/>
        <w:ind w:left="284"/>
        <w:jc w:val="both"/>
        <w:rPr>
          <w:rFonts w:ascii="Book Antiqua" w:hAnsi="Book Antiqua"/>
          <w:sz w:val="24"/>
          <w:szCs w:val="24"/>
          <w:lang w:val="es-ES_tradnl"/>
        </w:rPr>
      </w:pPr>
    </w:p>
    <w:p w:rsidR="00D732D1" w:rsidRPr="0009649B" w:rsidRDefault="00D732D1" w:rsidP="00D732D1">
      <w:pPr>
        <w:pStyle w:val="Prrafodelista"/>
        <w:spacing w:line="360" w:lineRule="auto"/>
        <w:ind w:left="284"/>
        <w:jc w:val="both"/>
        <w:rPr>
          <w:rFonts w:ascii="Book Antiqua" w:hAnsi="Book Antiqua"/>
          <w:b/>
          <w:sz w:val="24"/>
          <w:szCs w:val="24"/>
          <w:u w:val="single"/>
          <w:lang w:val="es-ES_tradnl"/>
        </w:rPr>
      </w:pPr>
      <w:r w:rsidRPr="0009649B">
        <w:rPr>
          <w:rFonts w:ascii="Book Antiqua" w:hAnsi="Book Antiqua"/>
          <w:b/>
          <w:sz w:val="24"/>
          <w:szCs w:val="24"/>
          <w:u w:val="single"/>
          <w:lang w:val="es-ES_tradnl"/>
        </w:rPr>
        <w:t>ACCIONES A EJECUTAR:</w:t>
      </w:r>
    </w:p>
    <w:p w:rsidR="00D732D1" w:rsidRPr="00183116" w:rsidRDefault="00D732D1" w:rsidP="00D732D1">
      <w:pPr>
        <w:pStyle w:val="Prrafodelista"/>
        <w:spacing w:line="360" w:lineRule="auto"/>
        <w:ind w:left="284"/>
        <w:jc w:val="both"/>
        <w:rPr>
          <w:rFonts w:ascii="Book Antiqua" w:hAnsi="Book Antiqua"/>
          <w:b/>
          <w:sz w:val="24"/>
          <w:szCs w:val="24"/>
          <w:lang w:val="es-ES_tradnl"/>
        </w:rPr>
      </w:pPr>
    </w:p>
    <w:p w:rsidR="00D732D1" w:rsidRPr="008F1AA7" w:rsidRDefault="00D732D1" w:rsidP="00D732D1">
      <w:pPr>
        <w:pStyle w:val="Prrafodelista"/>
        <w:spacing w:line="360" w:lineRule="auto"/>
        <w:ind w:left="284"/>
        <w:jc w:val="both"/>
        <w:rPr>
          <w:rFonts w:ascii="Book Antiqua" w:hAnsi="Book Antiqua"/>
          <w:sz w:val="24"/>
          <w:szCs w:val="24"/>
          <w:lang w:val="es-ES_tradnl"/>
        </w:rPr>
      </w:pPr>
      <w:r w:rsidRPr="00183116">
        <w:rPr>
          <w:rFonts w:ascii="Book Antiqua" w:hAnsi="Book Antiqua"/>
          <w:sz w:val="24"/>
          <w:szCs w:val="24"/>
          <w:lang w:val="es-ES_tradnl"/>
        </w:rPr>
        <w:t xml:space="preserve">En el marco del </w:t>
      </w:r>
      <w:r>
        <w:rPr>
          <w:rFonts w:ascii="Book Antiqua" w:hAnsi="Book Antiqua"/>
          <w:sz w:val="24"/>
          <w:szCs w:val="24"/>
          <w:lang w:val="es-ES_tradnl"/>
        </w:rPr>
        <w:t xml:space="preserve">Proyecto </w:t>
      </w:r>
      <w:r w:rsidRPr="00D6291F">
        <w:rPr>
          <w:rFonts w:ascii="Book Antiqua" w:hAnsi="Book Antiqua" w:cs="Arial"/>
          <w:b/>
          <w:bCs/>
          <w:color w:val="000000" w:themeColor="text1"/>
          <w:sz w:val="24"/>
          <w:szCs w:val="24"/>
          <w:lang w:val="es-ES_tradnl"/>
        </w:rPr>
        <w:t>“Convivencia Social y Cultural Par</w:t>
      </w:r>
      <w:r w:rsidR="00FE3276">
        <w:rPr>
          <w:rFonts w:ascii="Book Antiqua" w:hAnsi="Book Antiqua" w:cs="Arial"/>
          <w:b/>
          <w:bCs/>
          <w:color w:val="000000" w:themeColor="text1"/>
          <w:sz w:val="24"/>
          <w:szCs w:val="24"/>
          <w:lang w:val="es-ES_tradnl"/>
        </w:rPr>
        <w:t>a el Municipio de San Simón 2022</w:t>
      </w:r>
      <w:r w:rsidRPr="00D6291F">
        <w:rPr>
          <w:rFonts w:ascii="Book Antiqua" w:hAnsi="Book Antiqua" w:cs="Arial"/>
          <w:b/>
          <w:bCs/>
          <w:color w:val="000000" w:themeColor="text1"/>
          <w:sz w:val="24"/>
          <w:szCs w:val="24"/>
          <w:lang w:val="es-ES_tradnl"/>
        </w:rPr>
        <w:t>”</w:t>
      </w:r>
      <w:r w:rsidRPr="00183116">
        <w:rPr>
          <w:rFonts w:ascii="Book Antiqua" w:hAnsi="Book Antiqua"/>
          <w:sz w:val="24"/>
          <w:szCs w:val="24"/>
          <w:lang w:val="es-ES_tradnl"/>
        </w:rPr>
        <w:t xml:space="preserve">, el gobierno municipal realizará acciones </w:t>
      </w:r>
      <w:r>
        <w:rPr>
          <w:rFonts w:ascii="Book Antiqua" w:hAnsi="Book Antiqua"/>
          <w:sz w:val="24"/>
          <w:szCs w:val="24"/>
          <w:lang w:val="es-ES_tradnl"/>
        </w:rPr>
        <w:t xml:space="preserve">que permitan crear entornos favorables para la Convivencia Social y Cultural de nuestra Villa. </w:t>
      </w:r>
    </w:p>
    <w:p w:rsidR="00D732D1" w:rsidRPr="00677784" w:rsidRDefault="00D732D1" w:rsidP="00D732D1">
      <w:pPr>
        <w:pStyle w:val="Textoindependiente"/>
        <w:spacing w:line="360" w:lineRule="auto"/>
        <w:ind w:left="284" w:right="49"/>
        <w:rPr>
          <w:rFonts w:ascii="Book Antiqua" w:hAnsi="Book Antiqua"/>
          <w:sz w:val="24"/>
          <w:szCs w:val="24"/>
        </w:rPr>
      </w:pPr>
      <w:r w:rsidRPr="00677784">
        <w:rPr>
          <w:rFonts w:ascii="Book Antiqua" w:hAnsi="Book Antiqua"/>
          <w:sz w:val="24"/>
          <w:szCs w:val="24"/>
        </w:rPr>
        <w:t xml:space="preserve">Las líneas de trabajo del presente proyecto </w:t>
      </w:r>
      <w:r w:rsidR="00FE3276" w:rsidRPr="00677784">
        <w:rPr>
          <w:rFonts w:ascii="Book Antiqua" w:hAnsi="Book Antiqua"/>
          <w:sz w:val="24"/>
          <w:szCs w:val="24"/>
        </w:rPr>
        <w:t>está</w:t>
      </w:r>
      <w:r w:rsidR="00FE3276">
        <w:rPr>
          <w:rFonts w:ascii="Book Antiqua" w:hAnsi="Book Antiqua"/>
          <w:sz w:val="24"/>
          <w:szCs w:val="24"/>
        </w:rPr>
        <w:t>n</w:t>
      </w:r>
      <w:r w:rsidRPr="00677784">
        <w:rPr>
          <w:rFonts w:ascii="Book Antiqua" w:hAnsi="Book Antiqua"/>
          <w:sz w:val="24"/>
          <w:szCs w:val="24"/>
        </w:rPr>
        <w:t xml:space="preserve"> estructuradas priorizando lograr un impacto positivo, no solo en el área urbana, sino en todas las personas de la comunidad; por ello de manera permanente, se evidenciará el desarrollo de este proyecto en todas las relaciones posibles de la población. </w:t>
      </w:r>
    </w:p>
    <w:p w:rsidR="00D732D1" w:rsidRPr="00677784" w:rsidRDefault="00D732D1" w:rsidP="00D732D1">
      <w:pPr>
        <w:pStyle w:val="Textoindependiente"/>
        <w:spacing w:line="360" w:lineRule="auto"/>
        <w:ind w:left="284" w:right="49"/>
        <w:rPr>
          <w:rFonts w:ascii="Book Antiqua" w:hAnsi="Book Antiqua"/>
          <w:sz w:val="24"/>
          <w:szCs w:val="24"/>
        </w:rPr>
      </w:pPr>
    </w:p>
    <w:p w:rsidR="00D732D1" w:rsidRPr="00677784" w:rsidRDefault="00D732D1" w:rsidP="00D732D1">
      <w:pPr>
        <w:pStyle w:val="Textoindependiente"/>
        <w:spacing w:line="360" w:lineRule="auto"/>
        <w:ind w:left="284" w:right="49"/>
        <w:rPr>
          <w:rFonts w:ascii="Book Antiqua" w:hAnsi="Book Antiqua" w:cs="Arial"/>
          <w:sz w:val="24"/>
          <w:szCs w:val="24"/>
        </w:rPr>
      </w:pPr>
      <w:r w:rsidRPr="00677784">
        <w:rPr>
          <w:rFonts w:ascii="Book Antiqua" w:hAnsi="Book Antiqua" w:cs="Arial"/>
          <w:sz w:val="24"/>
          <w:szCs w:val="24"/>
        </w:rPr>
        <w:lastRenderedPageBreak/>
        <w:t xml:space="preserve">Las diversas actividades plantean incorporar desde diversos espacios en las comunidades, a través de la conciencia del desarrollo físico y mental para el crecimiento personal y grupal. Justificada en el rescate de valores como la solidaridad, la tolerancia, el respeto a la diferencia y el sentido de pertenencia en la promoción de principios duraderos en la conducta de nuestros niños y jóvenes. Para el desarrollo y ejecución del proyecto se involucrará a todas las comunidades, aprovechando los diferentes escenarios deportivos, sociales y culturales, que se encuentran en los diferentes cantones y caseríos. </w:t>
      </w:r>
    </w:p>
    <w:p w:rsidR="00D732D1" w:rsidRPr="008F1AA7" w:rsidRDefault="00D732D1" w:rsidP="00D732D1">
      <w:pPr>
        <w:pStyle w:val="Prrafodelista"/>
        <w:spacing w:line="360" w:lineRule="auto"/>
        <w:ind w:left="284"/>
        <w:jc w:val="both"/>
        <w:rPr>
          <w:rFonts w:ascii="Book Antiqua" w:hAnsi="Book Antiqua"/>
          <w:b/>
          <w:sz w:val="24"/>
          <w:szCs w:val="24"/>
          <w:lang w:val="es-ES"/>
        </w:rPr>
      </w:pPr>
    </w:p>
    <w:p w:rsidR="00D732D1" w:rsidRDefault="00D732D1" w:rsidP="00D732D1">
      <w:pPr>
        <w:pStyle w:val="Prrafodelista"/>
        <w:spacing w:line="360" w:lineRule="auto"/>
        <w:ind w:left="284"/>
        <w:jc w:val="both"/>
        <w:rPr>
          <w:rFonts w:ascii="Book Antiqua" w:hAnsi="Book Antiqua"/>
          <w:b/>
          <w:sz w:val="24"/>
          <w:szCs w:val="24"/>
          <w:u w:val="single"/>
          <w:lang w:val="es-ES_tradnl"/>
        </w:rPr>
      </w:pPr>
      <w:r>
        <w:rPr>
          <w:rFonts w:ascii="Book Antiqua" w:hAnsi="Book Antiqua"/>
          <w:b/>
          <w:sz w:val="24"/>
          <w:szCs w:val="24"/>
          <w:u w:val="single"/>
          <w:lang w:val="es-ES_tradnl"/>
        </w:rPr>
        <w:t>LÍNEAS DE TRABAJO Y ACTIVIDADES PROPUESTAS EN EL MARCO DEL DESARROLLO DEL PROYECTO</w:t>
      </w:r>
      <w:r w:rsidRPr="0009649B">
        <w:rPr>
          <w:rFonts w:ascii="Book Antiqua" w:hAnsi="Book Antiqua"/>
          <w:b/>
          <w:sz w:val="24"/>
          <w:szCs w:val="24"/>
          <w:u w:val="single"/>
          <w:lang w:val="es-ES_tradnl"/>
        </w:rPr>
        <w:t xml:space="preserve">: </w:t>
      </w:r>
    </w:p>
    <w:p w:rsidR="00D732D1" w:rsidRDefault="00D732D1" w:rsidP="00D732D1">
      <w:pPr>
        <w:pStyle w:val="Prrafodelista"/>
        <w:spacing w:line="360" w:lineRule="auto"/>
        <w:ind w:left="284"/>
        <w:jc w:val="both"/>
        <w:rPr>
          <w:rFonts w:ascii="Book Antiqua" w:hAnsi="Book Antiqua"/>
          <w:b/>
          <w:sz w:val="24"/>
          <w:szCs w:val="24"/>
          <w:u w:val="single"/>
          <w:lang w:val="es-ES_tradnl"/>
        </w:rPr>
      </w:pPr>
    </w:p>
    <w:p w:rsidR="00D732D1" w:rsidRPr="002207B9" w:rsidRDefault="00D732D1" w:rsidP="00D732D1">
      <w:pPr>
        <w:pStyle w:val="Prrafodelista"/>
        <w:numPr>
          <w:ilvl w:val="1"/>
          <w:numId w:val="3"/>
        </w:numPr>
        <w:spacing w:line="360" w:lineRule="auto"/>
        <w:ind w:left="284" w:firstLine="0"/>
        <w:jc w:val="both"/>
        <w:rPr>
          <w:rFonts w:ascii="Book Antiqua" w:hAnsi="Book Antiqua"/>
          <w:b/>
          <w:sz w:val="24"/>
          <w:szCs w:val="24"/>
          <w:u w:val="single"/>
          <w:lang w:val="es-ES_tradnl"/>
        </w:rPr>
      </w:pPr>
      <w:r w:rsidRPr="002207B9">
        <w:rPr>
          <w:rFonts w:ascii="Book Antiqua" w:hAnsi="Book Antiqua"/>
          <w:b/>
          <w:sz w:val="24"/>
          <w:szCs w:val="24"/>
          <w:u w:val="single"/>
          <w:lang w:val="es-ES_tradnl"/>
        </w:rPr>
        <w:t>Integración de Actores Sociales:</w:t>
      </w:r>
    </w:p>
    <w:p w:rsidR="00D732D1" w:rsidRDefault="00D732D1" w:rsidP="00D732D1">
      <w:pPr>
        <w:pStyle w:val="Prrafodelista"/>
        <w:spacing w:line="360" w:lineRule="auto"/>
        <w:ind w:left="284"/>
        <w:jc w:val="both"/>
        <w:rPr>
          <w:rFonts w:ascii="Book Antiqua" w:hAnsi="Book Antiqua"/>
          <w:b/>
          <w:sz w:val="24"/>
          <w:szCs w:val="24"/>
          <w:lang w:val="es-ES_tradnl"/>
        </w:rPr>
      </w:pPr>
    </w:p>
    <w:p w:rsidR="00D732D1" w:rsidRPr="000F1EE1" w:rsidRDefault="00D732D1" w:rsidP="000F1EE1">
      <w:pPr>
        <w:pStyle w:val="Prrafodelista"/>
        <w:spacing w:line="360" w:lineRule="auto"/>
        <w:ind w:left="284"/>
        <w:jc w:val="both"/>
        <w:rPr>
          <w:rFonts w:ascii="Book Antiqua" w:hAnsi="Book Antiqua"/>
          <w:bCs/>
          <w:sz w:val="24"/>
          <w:szCs w:val="24"/>
          <w:lang w:val="es-ES_tradnl"/>
        </w:rPr>
      </w:pPr>
      <w:r>
        <w:rPr>
          <w:rFonts w:ascii="Book Antiqua" w:hAnsi="Book Antiqua"/>
          <w:bCs/>
          <w:sz w:val="24"/>
          <w:szCs w:val="24"/>
          <w:lang w:val="es-ES_tradnl"/>
        </w:rPr>
        <w:t xml:space="preserve">Impulsar la creación de </w:t>
      </w:r>
      <w:r w:rsidRPr="002207B9">
        <w:rPr>
          <w:rFonts w:ascii="Book Antiqua" w:hAnsi="Book Antiqua"/>
          <w:bCs/>
          <w:sz w:val="24"/>
          <w:szCs w:val="24"/>
          <w:lang w:val="es-ES_tradnl"/>
        </w:rPr>
        <w:t>Redes socio-institucionale</w:t>
      </w:r>
      <w:r>
        <w:rPr>
          <w:rFonts w:ascii="Book Antiqua" w:hAnsi="Book Antiqua"/>
          <w:bCs/>
          <w:sz w:val="24"/>
          <w:szCs w:val="24"/>
          <w:lang w:val="es-ES_tradnl"/>
        </w:rPr>
        <w:t xml:space="preserve">s que permitan la </w:t>
      </w:r>
      <w:r w:rsidRPr="002207B9">
        <w:rPr>
          <w:rFonts w:ascii="Book Antiqua" w:hAnsi="Book Antiqua"/>
          <w:bCs/>
          <w:sz w:val="24"/>
          <w:szCs w:val="24"/>
          <w:lang w:val="es-ES_tradnl"/>
        </w:rPr>
        <w:t>conformación, fortalecimiento y</w:t>
      </w:r>
      <w:r>
        <w:rPr>
          <w:rFonts w:ascii="Book Antiqua" w:hAnsi="Book Antiqua"/>
          <w:bCs/>
          <w:sz w:val="24"/>
          <w:szCs w:val="24"/>
          <w:lang w:val="es-ES_tradnl"/>
        </w:rPr>
        <w:t xml:space="preserve"> </w:t>
      </w:r>
      <w:r w:rsidRPr="002207B9">
        <w:rPr>
          <w:rFonts w:ascii="Book Antiqua" w:hAnsi="Book Antiqua"/>
          <w:bCs/>
          <w:sz w:val="24"/>
          <w:szCs w:val="24"/>
          <w:lang w:val="es-ES_tradnl"/>
        </w:rPr>
        <w:t xml:space="preserve">acompañamiento de redes institucionales y comunitarias protectoras de la convivencia social, que apoyen las acciones orientadas al mejoramiento </w:t>
      </w:r>
      <w:r>
        <w:rPr>
          <w:rFonts w:ascii="Book Antiqua" w:hAnsi="Book Antiqua"/>
          <w:bCs/>
          <w:sz w:val="24"/>
          <w:szCs w:val="24"/>
          <w:lang w:val="es-ES_tradnl"/>
        </w:rPr>
        <w:t>de la cultura y de los espacios participativos para el sano esparcimiento</w:t>
      </w:r>
      <w:r w:rsidRPr="002207B9">
        <w:rPr>
          <w:rFonts w:ascii="Book Antiqua" w:hAnsi="Book Antiqua"/>
          <w:bCs/>
          <w:sz w:val="24"/>
          <w:szCs w:val="24"/>
          <w:lang w:val="es-ES_tradnl"/>
        </w:rPr>
        <w:t xml:space="preserve"> y fortalezcan el empoderamiento ciudadano, a través de dinámicas de participación comunitaria, para promover el tejido social a través del trabajo en red social y la red de servicios en el marco del derecho a la </w:t>
      </w:r>
      <w:r>
        <w:rPr>
          <w:rFonts w:ascii="Book Antiqua" w:hAnsi="Book Antiqua"/>
          <w:bCs/>
          <w:sz w:val="24"/>
          <w:szCs w:val="24"/>
          <w:lang w:val="es-ES_tradnl"/>
        </w:rPr>
        <w:t>Convivencia libre de todo tipo de violencia</w:t>
      </w:r>
      <w:r w:rsidRPr="002207B9">
        <w:rPr>
          <w:rFonts w:ascii="Book Antiqua" w:hAnsi="Book Antiqua"/>
          <w:bCs/>
          <w:sz w:val="24"/>
          <w:szCs w:val="24"/>
          <w:lang w:val="es-ES_tradnl"/>
        </w:rPr>
        <w:t>.</w:t>
      </w:r>
    </w:p>
    <w:p w:rsidR="00D732D1" w:rsidRPr="00E53014" w:rsidRDefault="00D732D1" w:rsidP="00D732D1">
      <w:pPr>
        <w:pStyle w:val="Prrafodelista"/>
        <w:numPr>
          <w:ilvl w:val="2"/>
          <w:numId w:val="3"/>
        </w:numPr>
        <w:spacing w:line="360" w:lineRule="auto"/>
        <w:ind w:left="1276" w:hanging="425"/>
        <w:jc w:val="both"/>
        <w:rPr>
          <w:rFonts w:ascii="Arial Narrow" w:hAnsi="Arial Narrow"/>
          <w:sz w:val="24"/>
          <w:szCs w:val="24"/>
          <w:lang w:val="es-ES_tradnl"/>
        </w:rPr>
      </w:pPr>
      <w:r w:rsidRPr="00000555">
        <w:rPr>
          <w:rFonts w:ascii="Book Antiqua" w:hAnsi="Book Antiqua"/>
          <w:sz w:val="24"/>
          <w:szCs w:val="24"/>
          <w:lang w:val="es-ES_tradnl"/>
        </w:rPr>
        <w:t xml:space="preserve">Realización de </w:t>
      </w:r>
      <w:r>
        <w:rPr>
          <w:rFonts w:ascii="Book Antiqua" w:hAnsi="Book Antiqua"/>
          <w:b/>
          <w:bCs/>
          <w:sz w:val="24"/>
          <w:szCs w:val="24"/>
          <w:lang w:val="es-ES_tradnl"/>
        </w:rPr>
        <w:t>Torneos</w:t>
      </w:r>
      <w:r w:rsidRPr="00000555">
        <w:rPr>
          <w:rFonts w:ascii="Book Antiqua" w:hAnsi="Book Antiqua"/>
          <w:b/>
          <w:bCs/>
          <w:sz w:val="24"/>
          <w:szCs w:val="24"/>
          <w:lang w:val="es-ES_tradnl"/>
        </w:rPr>
        <w:t xml:space="preserve"> Deportivo</w:t>
      </w:r>
      <w:r>
        <w:rPr>
          <w:rFonts w:ascii="Book Antiqua" w:hAnsi="Book Antiqua"/>
          <w:b/>
          <w:bCs/>
          <w:sz w:val="24"/>
          <w:szCs w:val="24"/>
          <w:lang w:val="es-ES_tradnl"/>
        </w:rPr>
        <w:t>s</w:t>
      </w:r>
      <w:r w:rsidRPr="00000555">
        <w:rPr>
          <w:rFonts w:ascii="Book Antiqua" w:hAnsi="Book Antiqua"/>
          <w:b/>
          <w:bCs/>
          <w:sz w:val="24"/>
          <w:szCs w:val="24"/>
          <w:lang w:val="es-ES_tradnl"/>
        </w:rPr>
        <w:t xml:space="preserve"> Municipal</w:t>
      </w:r>
      <w:r>
        <w:rPr>
          <w:rFonts w:ascii="Book Antiqua" w:hAnsi="Book Antiqua"/>
          <w:b/>
          <w:bCs/>
          <w:sz w:val="24"/>
          <w:szCs w:val="24"/>
          <w:lang w:val="es-ES_tradnl"/>
        </w:rPr>
        <w:t xml:space="preserve">es </w:t>
      </w:r>
      <w:r w:rsidRPr="00000555">
        <w:rPr>
          <w:rFonts w:ascii="Book Antiqua" w:hAnsi="Book Antiqua"/>
          <w:sz w:val="24"/>
          <w:szCs w:val="24"/>
          <w:lang w:val="es-ES_tradnl"/>
        </w:rPr>
        <w:t>donde puedan participar los equipos de toda la Villa de San Simón,</w:t>
      </w:r>
      <w:r>
        <w:rPr>
          <w:rFonts w:ascii="Book Antiqua" w:hAnsi="Book Antiqua"/>
          <w:sz w:val="24"/>
          <w:szCs w:val="24"/>
          <w:lang w:val="es-ES_tradnl"/>
        </w:rPr>
        <w:t xml:space="preserve"> según se organicen los torneos; </w:t>
      </w:r>
      <w:r w:rsidRPr="00000555">
        <w:rPr>
          <w:rFonts w:ascii="Book Antiqua" w:hAnsi="Book Antiqua"/>
          <w:sz w:val="24"/>
          <w:szCs w:val="24"/>
          <w:lang w:val="es-ES_tradnl"/>
        </w:rPr>
        <w:t xml:space="preserve">para lo cual </w:t>
      </w:r>
      <w:r>
        <w:rPr>
          <w:rFonts w:ascii="Book Antiqua" w:hAnsi="Book Antiqua"/>
          <w:sz w:val="24"/>
          <w:szCs w:val="24"/>
          <w:lang w:val="es-ES_tradnl"/>
        </w:rPr>
        <w:t xml:space="preserve">la Municipalidad apoyara con: </w:t>
      </w:r>
    </w:p>
    <w:p w:rsidR="00D732D1" w:rsidRPr="00E53014" w:rsidRDefault="00D732D1" w:rsidP="00D732D1">
      <w:pPr>
        <w:pStyle w:val="Prrafodelista"/>
        <w:numPr>
          <w:ilvl w:val="3"/>
          <w:numId w:val="3"/>
        </w:numPr>
        <w:spacing w:line="360" w:lineRule="auto"/>
        <w:jc w:val="both"/>
        <w:rPr>
          <w:rFonts w:ascii="Arial Narrow" w:hAnsi="Arial Narrow"/>
          <w:sz w:val="24"/>
          <w:szCs w:val="24"/>
          <w:lang w:val="es-ES_tradnl"/>
        </w:rPr>
      </w:pPr>
      <w:r>
        <w:rPr>
          <w:rFonts w:ascii="Book Antiqua" w:hAnsi="Book Antiqua"/>
          <w:sz w:val="24"/>
          <w:szCs w:val="24"/>
          <w:lang w:val="es-ES_tradnl"/>
        </w:rPr>
        <w:t>Logística para la realización de los Torneos</w:t>
      </w:r>
    </w:p>
    <w:p w:rsidR="00D732D1" w:rsidRPr="00E93717" w:rsidRDefault="00D732D1" w:rsidP="00D732D1">
      <w:pPr>
        <w:pStyle w:val="Prrafodelista"/>
        <w:numPr>
          <w:ilvl w:val="3"/>
          <w:numId w:val="3"/>
        </w:numPr>
        <w:spacing w:line="360" w:lineRule="auto"/>
        <w:jc w:val="both"/>
        <w:rPr>
          <w:rFonts w:ascii="Arial Narrow" w:hAnsi="Arial Narrow"/>
          <w:sz w:val="24"/>
          <w:szCs w:val="24"/>
          <w:lang w:val="es-ES_tradnl"/>
        </w:rPr>
      </w:pPr>
      <w:r>
        <w:rPr>
          <w:rFonts w:ascii="Book Antiqua" w:hAnsi="Book Antiqua"/>
          <w:sz w:val="24"/>
          <w:szCs w:val="24"/>
          <w:lang w:val="es-ES_tradnl"/>
        </w:rPr>
        <w:t>C</w:t>
      </w:r>
      <w:r w:rsidRPr="00E53014">
        <w:rPr>
          <w:rFonts w:ascii="Book Antiqua" w:hAnsi="Book Antiqua"/>
          <w:sz w:val="24"/>
          <w:szCs w:val="24"/>
          <w:lang w:val="es-ES_tradnl"/>
        </w:rPr>
        <w:t xml:space="preserve">on los incentivos de premios a los diferentes </w:t>
      </w:r>
      <w:r>
        <w:rPr>
          <w:rFonts w:ascii="Book Antiqua" w:hAnsi="Book Antiqua"/>
          <w:sz w:val="24"/>
          <w:szCs w:val="24"/>
          <w:lang w:val="es-ES_tradnl"/>
        </w:rPr>
        <w:t>equipos que resulten ganadores de los 1º a 3er. Lugar de cada</w:t>
      </w:r>
      <w:r w:rsidRPr="00E53014">
        <w:rPr>
          <w:rFonts w:ascii="Book Antiqua" w:hAnsi="Book Antiqua"/>
          <w:sz w:val="24"/>
          <w:szCs w:val="24"/>
          <w:lang w:val="es-ES_tradnl"/>
        </w:rPr>
        <w:t xml:space="preserve"> Torneo.</w:t>
      </w:r>
    </w:p>
    <w:p w:rsidR="00D732D1" w:rsidRPr="00E53014" w:rsidRDefault="00D732D1" w:rsidP="00D732D1">
      <w:pPr>
        <w:pStyle w:val="Prrafodelista"/>
        <w:numPr>
          <w:ilvl w:val="3"/>
          <w:numId w:val="3"/>
        </w:numPr>
        <w:spacing w:line="360" w:lineRule="auto"/>
        <w:jc w:val="both"/>
        <w:rPr>
          <w:rFonts w:ascii="Arial Narrow" w:hAnsi="Arial Narrow"/>
          <w:sz w:val="24"/>
          <w:szCs w:val="24"/>
          <w:lang w:val="es-ES_tradnl"/>
        </w:rPr>
      </w:pPr>
      <w:r>
        <w:rPr>
          <w:rFonts w:ascii="Book Antiqua" w:hAnsi="Book Antiqua"/>
          <w:sz w:val="24"/>
          <w:szCs w:val="24"/>
          <w:lang w:val="es-ES_tradnl"/>
        </w:rPr>
        <w:lastRenderedPageBreak/>
        <w:t>Pago de Árbitros para las Finales.</w:t>
      </w:r>
    </w:p>
    <w:p w:rsidR="00D732D1" w:rsidRPr="00000555" w:rsidRDefault="00D732D1" w:rsidP="00D732D1">
      <w:pPr>
        <w:pStyle w:val="Prrafodelista"/>
        <w:spacing w:line="360" w:lineRule="auto"/>
        <w:ind w:left="1276"/>
        <w:jc w:val="both"/>
        <w:rPr>
          <w:rFonts w:ascii="Arial Narrow" w:hAnsi="Arial Narrow"/>
          <w:sz w:val="24"/>
          <w:szCs w:val="24"/>
          <w:lang w:val="es-ES_tradnl"/>
        </w:rPr>
      </w:pPr>
    </w:p>
    <w:p w:rsidR="00D732D1" w:rsidRPr="002207B9" w:rsidRDefault="00D732D1" w:rsidP="00D732D1">
      <w:pPr>
        <w:pStyle w:val="Prrafodelista"/>
        <w:numPr>
          <w:ilvl w:val="1"/>
          <w:numId w:val="3"/>
        </w:numPr>
        <w:spacing w:line="360" w:lineRule="auto"/>
        <w:ind w:left="284" w:firstLine="0"/>
        <w:jc w:val="both"/>
        <w:rPr>
          <w:rFonts w:ascii="Arial Narrow" w:hAnsi="Arial Narrow"/>
          <w:sz w:val="24"/>
          <w:szCs w:val="24"/>
          <w:lang w:val="es-ES_tradnl"/>
        </w:rPr>
      </w:pPr>
      <w:r w:rsidRPr="002207B9">
        <w:rPr>
          <w:rFonts w:ascii="Book Antiqua" w:hAnsi="Book Antiqua"/>
          <w:b/>
          <w:bCs/>
          <w:sz w:val="24"/>
          <w:szCs w:val="24"/>
          <w:lang w:val="es-ES_tradnl"/>
        </w:rPr>
        <w:t>Eventos de Convivencia Social.</w:t>
      </w:r>
    </w:p>
    <w:p w:rsidR="00D732D1" w:rsidRDefault="00D732D1" w:rsidP="00D732D1">
      <w:pPr>
        <w:pStyle w:val="Prrafodelista"/>
        <w:numPr>
          <w:ilvl w:val="2"/>
          <w:numId w:val="3"/>
        </w:numPr>
        <w:spacing w:line="360" w:lineRule="auto"/>
        <w:ind w:left="1276" w:hanging="425"/>
        <w:jc w:val="both"/>
        <w:rPr>
          <w:rFonts w:ascii="Book Antiqua" w:hAnsi="Book Antiqua"/>
          <w:sz w:val="24"/>
          <w:szCs w:val="24"/>
          <w:lang w:val="es-ES_tradnl"/>
        </w:rPr>
      </w:pPr>
      <w:r>
        <w:rPr>
          <w:rFonts w:ascii="Book Antiqua" w:hAnsi="Book Antiqua"/>
          <w:sz w:val="24"/>
          <w:szCs w:val="24"/>
          <w:lang w:val="es-ES_tradnl"/>
        </w:rPr>
        <w:t>Apoyo para la Celebración de Actividades Específicas:</w:t>
      </w:r>
    </w:p>
    <w:p w:rsidR="00D732D1" w:rsidRDefault="00D732D1" w:rsidP="00D732D1">
      <w:pPr>
        <w:pStyle w:val="Prrafodelista"/>
        <w:numPr>
          <w:ilvl w:val="3"/>
          <w:numId w:val="3"/>
        </w:numPr>
        <w:spacing w:line="360" w:lineRule="auto"/>
        <w:ind w:left="1560" w:hanging="284"/>
        <w:jc w:val="both"/>
        <w:rPr>
          <w:rFonts w:ascii="Book Antiqua" w:hAnsi="Book Antiqua"/>
          <w:sz w:val="24"/>
          <w:szCs w:val="24"/>
          <w:lang w:val="es-ES_tradnl"/>
        </w:rPr>
      </w:pPr>
      <w:r>
        <w:rPr>
          <w:rFonts w:ascii="Book Antiqua" w:hAnsi="Book Antiqua"/>
          <w:sz w:val="24"/>
          <w:szCs w:val="24"/>
          <w:lang w:val="es-ES_tradnl"/>
        </w:rPr>
        <w:t>Celebración del Día de la Madre.</w:t>
      </w:r>
    </w:p>
    <w:p w:rsidR="00D732D1" w:rsidRDefault="00D732D1" w:rsidP="00D732D1">
      <w:pPr>
        <w:pStyle w:val="Prrafodelista"/>
        <w:numPr>
          <w:ilvl w:val="3"/>
          <w:numId w:val="3"/>
        </w:numPr>
        <w:spacing w:line="360" w:lineRule="auto"/>
        <w:ind w:left="1560" w:hanging="284"/>
        <w:jc w:val="both"/>
        <w:rPr>
          <w:rFonts w:ascii="Book Antiqua" w:hAnsi="Book Antiqua"/>
          <w:sz w:val="24"/>
          <w:szCs w:val="24"/>
          <w:lang w:val="es-ES_tradnl"/>
        </w:rPr>
      </w:pPr>
      <w:r>
        <w:rPr>
          <w:rFonts w:ascii="Book Antiqua" w:hAnsi="Book Antiqua"/>
          <w:sz w:val="24"/>
          <w:szCs w:val="24"/>
          <w:lang w:val="es-ES_tradnl"/>
        </w:rPr>
        <w:t>Celebración del Día del Padre.</w:t>
      </w:r>
    </w:p>
    <w:p w:rsidR="00D732D1" w:rsidRDefault="00D732D1" w:rsidP="00D732D1">
      <w:pPr>
        <w:pStyle w:val="Prrafodelista"/>
        <w:numPr>
          <w:ilvl w:val="3"/>
          <w:numId w:val="3"/>
        </w:numPr>
        <w:spacing w:line="360" w:lineRule="auto"/>
        <w:ind w:left="1560" w:hanging="284"/>
        <w:jc w:val="both"/>
        <w:rPr>
          <w:rFonts w:ascii="Book Antiqua" w:hAnsi="Book Antiqua"/>
          <w:sz w:val="24"/>
          <w:szCs w:val="24"/>
          <w:lang w:val="es-ES_tradnl"/>
        </w:rPr>
      </w:pPr>
      <w:r>
        <w:rPr>
          <w:rFonts w:ascii="Book Antiqua" w:hAnsi="Book Antiqua"/>
          <w:sz w:val="24"/>
          <w:szCs w:val="24"/>
          <w:lang w:val="es-ES_tradnl"/>
        </w:rPr>
        <w:t>Celebración del Día del Maestro.</w:t>
      </w:r>
    </w:p>
    <w:p w:rsidR="00D732D1" w:rsidRPr="00071B20" w:rsidRDefault="00D732D1" w:rsidP="00071B20">
      <w:pPr>
        <w:pStyle w:val="Prrafodelista"/>
        <w:numPr>
          <w:ilvl w:val="3"/>
          <w:numId w:val="3"/>
        </w:numPr>
        <w:spacing w:line="360" w:lineRule="auto"/>
        <w:ind w:left="1560" w:hanging="284"/>
        <w:jc w:val="both"/>
        <w:rPr>
          <w:rFonts w:ascii="Book Antiqua" w:hAnsi="Book Antiqua"/>
          <w:sz w:val="24"/>
          <w:szCs w:val="24"/>
          <w:lang w:val="es-ES_tradnl"/>
        </w:rPr>
      </w:pPr>
      <w:r>
        <w:rPr>
          <w:rFonts w:ascii="Book Antiqua" w:hAnsi="Book Antiqua"/>
          <w:sz w:val="24"/>
          <w:szCs w:val="24"/>
          <w:lang w:val="es-ES_tradnl"/>
        </w:rPr>
        <w:t>Celebración del Día del Alumno</w:t>
      </w:r>
    </w:p>
    <w:p w:rsidR="00D732D1" w:rsidRDefault="00D732D1" w:rsidP="00D732D1">
      <w:pPr>
        <w:pStyle w:val="Prrafodelista"/>
        <w:numPr>
          <w:ilvl w:val="3"/>
          <w:numId w:val="3"/>
        </w:numPr>
        <w:spacing w:line="360" w:lineRule="auto"/>
        <w:ind w:left="1560" w:hanging="284"/>
        <w:jc w:val="both"/>
        <w:rPr>
          <w:rFonts w:ascii="Book Antiqua" w:hAnsi="Book Antiqua"/>
          <w:sz w:val="24"/>
          <w:szCs w:val="24"/>
          <w:lang w:val="es-ES_tradnl"/>
        </w:rPr>
      </w:pPr>
      <w:r>
        <w:rPr>
          <w:rFonts w:ascii="Book Antiqua" w:hAnsi="Book Antiqua"/>
          <w:sz w:val="24"/>
          <w:szCs w:val="24"/>
          <w:lang w:val="es-ES_tradnl"/>
        </w:rPr>
        <w:t>Actividades para el Día de los Difuntos</w:t>
      </w:r>
    </w:p>
    <w:p w:rsidR="00D732D1" w:rsidRPr="00071B20" w:rsidRDefault="00D732D1" w:rsidP="00071B20">
      <w:pPr>
        <w:pStyle w:val="Prrafodelista"/>
        <w:numPr>
          <w:ilvl w:val="3"/>
          <w:numId w:val="3"/>
        </w:numPr>
        <w:spacing w:line="360" w:lineRule="auto"/>
        <w:ind w:left="1560" w:hanging="284"/>
        <w:jc w:val="both"/>
        <w:rPr>
          <w:rFonts w:ascii="Book Antiqua" w:hAnsi="Book Antiqua"/>
          <w:sz w:val="24"/>
          <w:szCs w:val="24"/>
          <w:lang w:val="es-ES_tradnl"/>
        </w:rPr>
      </w:pPr>
      <w:r>
        <w:rPr>
          <w:rFonts w:ascii="Book Antiqua" w:hAnsi="Book Antiqua"/>
          <w:sz w:val="24"/>
          <w:szCs w:val="24"/>
          <w:lang w:val="es-ES_tradnl"/>
        </w:rPr>
        <w:t>Celebración del Día de los Niños y Niñas.</w:t>
      </w:r>
    </w:p>
    <w:p w:rsidR="00D732D1" w:rsidRDefault="00D732D1" w:rsidP="00D732D1">
      <w:pPr>
        <w:pStyle w:val="Prrafodelista"/>
        <w:numPr>
          <w:ilvl w:val="3"/>
          <w:numId w:val="3"/>
        </w:numPr>
        <w:spacing w:line="360" w:lineRule="auto"/>
        <w:ind w:left="1560" w:hanging="284"/>
        <w:jc w:val="both"/>
        <w:rPr>
          <w:rFonts w:ascii="Book Antiqua" w:hAnsi="Book Antiqua"/>
          <w:sz w:val="24"/>
          <w:szCs w:val="24"/>
          <w:lang w:val="es-ES_tradnl"/>
        </w:rPr>
      </w:pPr>
      <w:r w:rsidRPr="00E53014">
        <w:rPr>
          <w:rFonts w:ascii="Book Antiqua" w:hAnsi="Book Antiqua"/>
          <w:sz w:val="24"/>
          <w:szCs w:val="24"/>
          <w:lang w:val="es-ES_tradnl"/>
        </w:rPr>
        <w:t>Otras actividades culturales y de convivencia.</w:t>
      </w: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Default="00071B20" w:rsidP="00071B20">
      <w:pPr>
        <w:pStyle w:val="Prrafodelista"/>
        <w:spacing w:line="360" w:lineRule="auto"/>
        <w:ind w:left="1560"/>
        <w:jc w:val="both"/>
        <w:rPr>
          <w:rFonts w:ascii="Book Antiqua" w:hAnsi="Book Antiqua"/>
          <w:sz w:val="24"/>
          <w:szCs w:val="24"/>
          <w:lang w:val="es-ES_tradnl"/>
        </w:rPr>
      </w:pPr>
    </w:p>
    <w:p w:rsidR="00071B20" w:rsidRPr="00071B20" w:rsidRDefault="00071B20" w:rsidP="00071B20">
      <w:pPr>
        <w:pStyle w:val="Prrafodelista"/>
        <w:spacing w:line="360" w:lineRule="auto"/>
        <w:ind w:left="1560"/>
        <w:jc w:val="both"/>
        <w:rPr>
          <w:rFonts w:ascii="Book Antiqua" w:hAnsi="Book Antiqua"/>
          <w:sz w:val="24"/>
          <w:szCs w:val="24"/>
          <w:lang w:val="es-ES_tradnl"/>
        </w:rPr>
      </w:pPr>
    </w:p>
    <w:p w:rsidR="00D732D1" w:rsidRPr="00183116" w:rsidRDefault="00D732D1" w:rsidP="00D732D1">
      <w:pPr>
        <w:pStyle w:val="Prrafodelista"/>
        <w:numPr>
          <w:ilvl w:val="0"/>
          <w:numId w:val="1"/>
        </w:numPr>
        <w:spacing w:line="360" w:lineRule="auto"/>
        <w:jc w:val="center"/>
        <w:rPr>
          <w:rFonts w:ascii="Book Antiqua" w:hAnsi="Book Antiqua"/>
          <w:b/>
          <w:sz w:val="24"/>
          <w:szCs w:val="24"/>
          <w:lang w:val="es-ES_tradnl"/>
        </w:rPr>
      </w:pPr>
      <w:r w:rsidRPr="00183116">
        <w:rPr>
          <w:rFonts w:ascii="Book Antiqua" w:hAnsi="Book Antiqua"/>
          <w:b/>
          <w:sz w:val="24"/>
          <w:szCs w:val="24"/>
          <w:lang w:val="es-ES_tradnl"/>
        </w:rPr>
        <w:lastRenderedPageBreak/>
        <w:t xml:space="preserve">ESQUEMA DE </w:t>
      </w:r>
      <w:r>
        <w:rPr>
          <w:rFonts w:ascii="Book Antiqua" w:hAnsi="Book Antiqua"/>
          <w:b/>
          <w:sz w:val="24"/>
          <w:szCs w:val="24"/>
          <w:lang w:val="es-ES_tradnl"/>
        </w:rPr>
        <w:t>LOS PASOS PARA LA EFECTIVA</w:t>
      </w:r>
      <w:r w:rsidRPr="00183116">
        <w:rPr>
          <w:rFonts w:ascii="Book Antiqua" w:hAnsi="Book Antiqua"/>
          <w:b/>
          <w:sz w:val="24"/>
          <w:szCs w:val="24"/>
          <w:lang w:val="es-ES_tradnl"/>
        </w:rPr>
        <w:t xml:space="preserve"> GESTION DE </w:t>
      </w:r>
      <w:r>
        <w:rPr>
          <w:rFonts w:ascii="Book Antiqua" w:hAnsi="Book Antiqua"/>
          <w:b/>
          <w:sz w:val="24"/>
          <w:szCs w:val="24"/>
          <w:lang w:val="es-ES_tradnl"/>
        </w:rPr>
        <w:t>LAS LÍNEAS DE TRABAJO PROPUESTAS.</w:t>
      </w:r>
    </w:p>
    <w:p w:rsidR="00D732D1" w:rsidRPr="00057616" w:rsidRDefault="00D732D1" w:rsidP="00D732D1">
      <w:pPr>
        <w:pStyle w:val="Prrafodelista"/>
        <w:spacing w:line="360" w:lineRule="auto"/>
        <w:jc w:val="center"/>
        <w:rPr>
          <w:rFonts w:ascii="Arial Narrow" w:hAnsi="Arial Narrow"/>
          <w:b/>
          <w:sz w:val="24"/>
          <w:szCs w:val="24"/>
          <w:lang w:val="es-ES_tradnl"/>
        </w:rPr>
      </w:pPr>
      <w:r w:rsidRPr="00057616">
        <w:rPr>
          <w:rFonts w:ascii="Arial Narrow" w:hAnsi="Arial Narrow"/>
          <w:noProof/>
          <w:sz w:val="24"/>
          <w:szCs w:val="24"/>
          <w:lang w:val="en-US"/>
        </w:rPr>
        <w:drawing>
          <wp:anchor distT="0" distB="0" distL="114300" distR="114300" simplePos="0" relativeHeight="251669504" behindDoc="1" locked="0" layoutInCell="1" allowOverlap="1" wp14:anchorId="3C350A5A" wp14:editId="59DB02F3">
            <wp:simplePos x="0" y="0"/>
            <wp:positionH relativeFrom="margin">
              <wp:posOffset>-635</wp:posOffset>
            </wp:positionH>
            <wp:positionV relativeFrom="paragraph">
              <wp:posOffset>6985</wp:posOffset>
            </wp:positionV>
            <wp:extent cx="6293485" cy="7294880"/>
            <wp:effectExtent l="0" t="0" r="0" b="20320"/>
            <wp:wrapTight wrapText="bothSides">
              <wp:wrapPolygon edited="0">
                <wp:start x="3988" y="0"/>
                <wp:lineTo x="3661" y="56"/>
                <wp:lineTo x="2746" y="733"/>
                <wp:lineTo x="2681" y="1918"/>
                <wp:lineTo x="3400" y="2708"/>
                <wp:lineTo x="3465" y="2877"/>
                <wp:lineTo x="9611" y="3610"/>
                <wp:lineTo x="4315" y="3666"/>
                <wp:lineTo x="2877" y="3836"/>
                <wp:lineTo x="2681" y="5528"/>
                <wp:lineTo x="3138" y="6318"/>
                <wp:lineTo x="3204" y="6600"/>
                <wp:lineTo x="8630" y="7220"/>
                <wp:lineTo x="10788" y="7220"/>
                <wp:lineTo x="4315" y="7446"/>
                <wp:lineTo x="2942" y="7615"/>
                <wp:lineTo x="2681" y="9138"/>
                <wp:lineTo x="3008" y="9928"/>
                <wp:lineTo x="3073" y="10322"/>
                <wp:lineTo x="7650" y="10830"/>
                <wp:lineTo x="10788" y="10830"/>
                <wp:lineTo x="4315" y="11169"/>
                <wp:lineTo x="3073" y="11281"/>
                <wp:lineTo x="3073" y="11733"/>
                <wp:lineTo x="2811" y="12127"/>
                <wp:lineTo x="2681" y="12748"/>
                <wp:lineTo x="2942" y="13538"/>
                <wp:lineTo x="3008" y="14045"/>
                <wp:lineTo x="6604" y="14440"/>
                <wp:lineTo x="10788" y="14440"/>
                <wp:lineTo x="4773" y="14835"/>
                <wp:lineTo x="3138" y="15004"/>
                <wp:lineTo x="3138" y="15343"/>
                <wp:lineTo x="2811" y="15850"/>
                <wp:lineTo x="2681" y="16358"/>
                <wp:lineTo x="2877" y="17712"/>
                <wp:lineTo x="5688" y="18050"/>
                <wp:lineTo x="10788" y="18050"/>
                <wp:lineTo x="4838" y="18614"/>
                <wp:lineTo x="3400" y="18783"/>
                <wp:lineTo x="2681" y="19742"/>
                <wp:lineTo x="2811" y="20927"/>
                <wp:lineTo x="3727" y="21604"/>
                <wp:lineTo x="3923" y="21604"/>
                <wp:lineTo x="18961" y="21604"/>
                <wp:lineTo x="19092" y="18727"/>
                <wp:lineTo x="18045" y="18614"/>
                <wp:lineTo x="10788" y="18050"/>
                <wp:lineTo x="17065" y="18050"/>
                <wp:lineTo x="19092" y="17825"/>
                <wp:lineTo x="19092" y="14948"/>
                <wp:lineTo x="18045" y="14835"/>
                <wp:lineTo x="10788" y="14440"/>
                <wp:lineTo x="16280" y="14440"/>
                <wp:lineTo x="19026" y="14158"/>
                <wp:lineTo x="19092" y="11225"/>
                <wp:lineTo x="18568" y="11169"/>
                <wp:lineTo x="10788" y="10830"/>
                <wp:lineTo x="15234" y="10830"/>
                <wp:lineTo x="19026" y="10435"/>
                <wp:lineTo x="19092" y="7502"/>
                <wp:lineTo x="18568" y="7446"/>
                <wp:lineTo x="10788" y="7220"/>
                <wp:lineTo x="14188" y="7220"/>
                <wp:lineTo x="19026" y="6712"/>
                <wp:lineTo x="19092" y="3723"/>
                <wp:lineTo x="18568" y="3666"/>
                <wp:lineTo x="12619" y="3610"/>
                <wp:lineTo x="18961" y="2933"/>
                <wp:lineTo x="18961" y="0"/>
                <wp:lineTo x="3988" y="0"/>
              </wp:wrapPolygon>
            </wp:wrapTight>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D732D1" w:rsidRPr="00057616" w:rsidRDefault="00D732D1" w:rsidP="00D732D1">
      <w:pPr>
        <w:pStyle w:val="Prrafodelista"/>
        <w:spacing w:line="360" w:lineRule="auto"/>
        <w:jc w:val="center"/>
        <w:rPr>
          <w:rFonts w:ascii="Arial Narrow" w:hAnsi="Arial Narrow"/>
          <w:b/>
          <w:sz w:val="24"/>
          <w:szCs w:val="24"/>
          <w:lang w:val="es-ES_tradnl"/>
        </w:rPr>
      </w:pPr>
    </w:p>
    <w:p w:rsidR="00D732D1" w:rsidRPr="00057616" w:rsidRDefault="00D732D1" w:rsidP="00D732D1">
      <w:pPr>
        <w:pStyle w:val="Prrafodelista"/>
        <w:spacing w:line="360" w:lineRule="auto"/>
        <w:jc w:val="both"/>
        <w:rPr>
          <w:rFonts w:ascii="Arial Narrow" w:hAnsi="Arial Narrow"/>
          <w:sz w:val="24"/>
          <w:szCs w:val="24"/>
          <w:lang w:val="es-ES_tradnl"/>
        </w:rPr>
      </w:pPr>
    </w:p>
    <w:p w:rsidR="00D732D1" w:rsidRPr="00057616" w:rsidRDefault="00D732D1" w:rsidP="00D732D1">
      <w:pPr>
        <w:pStyle w:val="Prrafodelista"/>
        <w:spacing w:line="360" w:lineRule="auto"/>
        <w:jc w:val="both"/>
        <w:rPr>
          <w:rFonts w:ascii="Arial Narrow" w:hAnsi="Arial Narrow"/>
          <w:sz w:val="24"/>
          <w:szCs w:val="24"/>
          <w:lang w:val="es-ES_tradnl"/>
        </w:rPr>
      </w:pPr>
      <w:r w:rsidRPr="00057616">
        <w:rPr>
          <w:rFonts w:ascii="Arial Narrow" w:hAnsi="Arial Narrow"/>
          <w:sz w:val="24"/>
          <w:szCs w:val="24"/>
          <w:lang w:val="es-ES_tradnl"/>
        </w:rPr>
        <w:br w:type="page"/>
      </w:r>
    </w:p>
    <w:p w:rsidR="00D732D1" w:rsidRPr="00057616" w:rsidRDefault="00D732D1" w:rsidP="00D732D1">
      <w:pPr>
        <w:rPr>
          <w:rFonts w:ascii="Arial Narrow" w:hAnsi="Arial Narrow"/>
          <w:sz w:val="24"/>
          <w:szCs w:val="24"/>
          <w:lang w:val="es-ES_tradnl"/>
        </w:rPr>
      </w:pPr>
    </w:p>
    <w:p w:rsidR="00D732D1" w:rsidRPr="0009649B" w:rsidRDefault="00D732D1" w:rsidP="00D732D1">
      <w:pPr>
        <w:pStyle w:val="Prrafodelista"/>
        <w:numPr>
          <w:ilvl w:val="0"/>
          <w:numId w:val="1"/>
        </w:numPr>
        <w:jc w:val="center"/>
        <w:rPr>
          <w:rFonts w:ascii="Book Antiqua" w:hAnsi="Book Antiqua"/>
          <w:b/>
          <w:sz w:val="24"/>
          <w:szCs w:val="24"/>
          <w:lang w:val="es-ES_tradnl"/>
        </w:rPr>
      </w:pPr>
      <w:r>
        <w:rPr>
          <w:rFonts w:ascii="Book Antiqua" w:hAnsi="Book Antiqua"/>
          <w:b/>
          <w:sz w:val="24"/>
          <w:szCs w:val="24"/>
          <w:lang w:val="es-ES_tradnl"/>
        </w:rPr>
        <w:t xml:space="preserve"> </w:t>
      </w:r>
      <w:r w:rsidRPr="0009649B">
        <w:rPr>
          <w:rFonts w:ascii="Book Antiqua" w:hAnsi="Book Antiqua" w:cs="Arial"/>
          <w:b/>
          <w:bCs/>
          <w:sz w:val="24"/>
          <w:szCs w:val="24"/>
        </w:rPr>
        <w:t>UBICACIÓN GEOGRAFICA, DIVISIÓN ADMINISTRATIVA, POBLACION OBJETIVO DEL PROYECTO.</w:t>
      </w:r>
    </w:p>
    <w:p w:rsidR="00D732D1" w:rsidRPr="0009649B" w:rsidRDefault="00D732D1" w:rsidP="00D732D1">
      <w:pPr>
        <w:pStyle w:val="Prrafodelista"/>
        <w:ind w:left="1004"/>
        <w:rPr>
          <w:rFonts w:ascii="Book Antiqua" w:hAnsi="Book Antiqua"/>
          <w:b/>
          <w:sz w:val="24"/>
          <w:szCs w:val="24"/>
          <w:lang w:val="es-ES_tradnl"/>
        </w:rPr>
      </w:pPr>
    </w:p>
    <w:p w:rsidR="00D732D1" w:rsidRPr="00F5699B" w:rsidRDefault="00D732D1" w:rsidP="00D732D1">
      <w:pPr>
        <w:spacing w:line="360" w:lineRule="auto"/>
        <w:ind w:left="284"/>
        <w:jc w:val="both"/>
        <w:rPr>
          <w:rFonts w:ascii="Book Antiqua" w:hAnsi="Book Antiqua" w:cs="Arial"/>
          <w:sz w:val="24"/>
          <w:szCs w:val="24"/>
        </w:rPr>
      </w:pPr>
      <w:r w:rsidRPr="00F5699B">
        <w:rPr>
          <w:rFonts w:ascii="Book Antiqua" w:hAnsi="Book Antiqua" w:cs="Arial"/>
          <w:sz w:val="24"/>
          <w:szCs w:val="24"/>
        </w:rPr>
        <w:t>La Villa de San Simón tiene una extensión superficial de 39.14 km², ubicado a 35 kilómetros del Municipio de San Francisco Gotera, cabecera Departamental de Morazán; a 195 kilómetros de la ciudad de San Salvador, capital del país.</w:t>
      </w:r>
    </w:p>
    <w:p w:rsidR="00D732D1" w:rsidRPr="00F5699B" w:rsidRDefault="00D732D1" w:rsidP="00D732D1">
      <w:pPr>
        <w:spacing w:line="360" w:lineRule="auto"/>
        <w:ind w:left="284"/>
        <w:jc w:val="both"/>
        <w:rPr>
          <w:rFonts w:ascii="Book Antiqua" w:hAnsi="Book Antiqua" w:cs="Arial"/>
          <w:sz w:val="24"/>
          <w:szCs w:val="24"/>
        </w:rPr>
      </w:pPr>
      <w:r w:rsidRPr="00F5699B">
        <w:rPr>
          <w:rFonts w:ascii="Book Antiqua" w:hAnsi="Book Antiqua" w:cs="Arial"/>
          <w:sz w:val="24"/>
          <w:szCs w:val="24"/>
        </w:rPr>
        <w:t>Sus colindantes geográficos son:</w:t>
      </w:r>
    </w:p>
    <w:p w:rsidR="00D732D1" w:rsidRPr="00F5699B" w:rsidRDefault="00D732D1" w:rsidP="00D732D1">
      <w:pPr>
        <w:spacing w:line="360" w:lineRule="auto"/>
        <w:ind w:left="284"/>
        <w:jc w:val="both"/>
        <w:rPr>
          <w:rFonts w:ascii="Book Antiqua" w:hAnsi="Book Antiqua" w:cs="Arial"/>
          <w:sz w:val="24"/>
          <w:szCs w:val="24"/>
        </w:rPr>
      </w:pPr>
      <w:r w:rsidRPr="00F5699B">
        <w:rPr>
          <w:rFonts w:ascii="Book Antiqua" w:hAnsi="Book Antiqua" w:cs="Arial"/>
          <w:b/>
          <w:bCs/>
          <w:sz w:val="24"/>
          <w:szCs w:val="24"/>
        </w:rPr>
        <w:t>Norte</w:t>
      </w:r>
      <w:r w:rsidRPr="00F5699B">
        <w:rPr>
          <w:rFonts w:ascii="Book Antiqua" w:hAnsi="Book Antiqua" w:cs="Arial"/>
          <w:sz w:val="24"/>
          <w:szCs w:val="24"/>
        </w:rPr>
        <w:t>: San Antonio del mosco (Depto. De San Miguel) y San Isidro (Depto. De            Morazán).</w:t>
      </w:r>
    </w:p>
    <w:p w:rsidR="00D732D1" w:rsidRPr="00F5699B" w:rsidRDefault="00D732D1" w:rsidP="00D732D1">
      <w:pPr>
        <w:spacing w:line="360" w:lineRule="auto"/>
        <w:ind w:left="284"/>
        <w:jc w:val="both"/>
        <w:rPr>
          <w:rFonts w:ascii="Book Antiqua" w:hAnsi="Book Antiqua" w:cs="Arial"/>
          <w:sz w:val="24"/>
          <w:szCs w:val="24"/>
        </w:rPr>
      </w:pPr>
      <w:r w:rsidRPr="00F5699B">
        <w:rPr>
          <w:rFonts w:ascii="Book Antiqua" w:hAnsi="Book Antiqua" w:cs="Arial"/>
          <w:b/>
          <w:bCs/>
          <w:sz w:val="24"/>
          <w:szCs w:val="24"/>
        </w:rPr>
        <w:t xml:space="preserve">Poniente: </w:t>
      </w:r>
      <w:r w:rsidRPr="00F5699B">
        <w:rPr>
          <w:rFonts w:ascii="Book Antiqua" w:hAnsi="Book Antiqua" w:cs="Arial"/>
          <w:sz w:val="24"/>
          <w:szCs w:val="24"/>
        </w:rPr>
        <w:t>Ciudad Barrios y Carolina (Depto. De Morazán)</w:t>
      </w:r>
    </w:p>
    <w:p w:rsidR="00D732D1" w:rsidRPr="00F5699B" w:rsidRDefault="00D732D1" w:rsidP="00D732D1">
      <w:pPr>
        <w:spacing w:line="360" w:lineRule="auto"/>
        <w:ind w:left="284"/>
        <w:jc w:val="both"/>
        <w:rPr>
          <w:rFonts w:ascii="Book Antiqua" w:hAnsi="Book Antiqua" w:cs="Arial"/>
          <w:sz w:val="24"/>
          <w:szCs w:val="24"/>
        </w:rPr>
      </w:pPr>
      <w:r w:rsidRPr="00F5699B">
        <w:rPr>
          <w:rFonts w:ascii="Book Antiqua" w:hAnsi="Book Antiqua" w:cs="Arial"/>
          <w:b/>
          <w:bCs/>
          <w:sz w:val="24"/>
          <w:szCs w:val="24"/>
        </w:rPr>
        <w:t xml:space="preserve">Oriente: </w:t>
      </w:r>
      <w:r w:rsidRPr="00F5699B">
        <w:rPr>
          <w:rFonts w:ascii="Book Antiqua" w:hAnsi="Book Antiqua" w:cs="Arial"/>
          <w:sz w:val="24"/>
          <w:szCs w:val="24"/>
        </w:rPr>
        <w:t>Gualococti (Depto. De Morazán)</w:t>
      </w:r>
    </w:p>
    <w:p w:rsidR="00D732D1" w:rsidRPr="00F5699B" w:rsidRDefault="00D732D1" w:rsidP="00D732D1">
      <w:pPr>
        <w:spacing w:line="360" w:lineRule="auto"/>
        <w:ind w:left="284"/>
        <w:jc w:val="both"/>
        <w:rPr>
          <w:rFonts w:ascii="Book Antiqua" w:hAnsi="Book Antiqua" w:cs="Arial"/>
          <w:sz w:val="24"/>
          <w:szCs w:val="24"/>
        </w:rPr>
      </w:pPr>
      <w:r w:rsidRPr="00F5699B">
        <w:rPr>
          <w:rFonts w:ascii="Book Antiqua" w:hAnsi="Book Antiqua" w:cs="Arial"/>
          <w:b/>
          <w:bCs/>
          <w:sz w:val="24"/>
          <w:szCs w:val="24"/>
        </w:rPr>
        <w:t xml:space="preserve">Sur: </w:t>
      </w:r>
      <w:r w:rsidRPr="00F5699B">
        <w:rPr>
          <w:rFonts w:ascii="Book Antiqua" w:hAnsi="Book Antiqua" w:cs="Arial"/>
          <w:sz w:val="24"/>
          <w:szCs w:val="24"/>
        </w:rPr>
        <w:t>Chilanga, Yamabal y Guatajiagua (Depto. De Morazán)</w:t>
      </w:r>
    </w:p>
    <w:p w:rsidR="00D732D1" w:rsidRPr="00F5699B" w:rsidRDefault="00D732D1" w:rsidP="00D732D1">
      <w:pPr>
        <w:spacing w:line="360" w:lineRule="auto"/>
        <w:ind w:left="284"/>
        <w:jc w:val="both"/>
        <w:rPr>
          <w:rFonts w:ascii="Book Antiqua" w:hAnsi="Book Antiqua" w:cs="Arial"/>
          <w:sz w:val="24"/>
          <w:szCs w:val="24"/>
        </w:rPr>
      </w:pPr>
      <w:r w:rsidRPr="00F5699B">
        <w:rPr>
          <w:rFonts w:ascii="Book Antiqua" w:hAnsi="Book Antiqua"/>
          <w:noProof/>
          <w:sz w:val="24"/>
          <w:szCs w:val="24"/>
          <w:lang w:val="en-US"/>
        </w:rPr>
        <w:drawing>
          <wp:anchor distT="0" distB="0" distL="114300" distR="114300" simplePos="0" relativeHeight="251671552" behindDoc="1" locked="0" layoutInCell="1" allowOverlap="1" wp14:anchorId="420CFF77" wp14:editId="07B1543F">
            <wp:simplePos x="0" y="0"/>
            <wp:positionH relativeFrom="column">
              <wp:posOffset>2490470</wp:posOffset>
            </wp:positionH>
            <wp:positionV relativeFrom="paragraph">
              <wp:posOffset>0</wp:posOffset>
            </wp:positionV>
            <wp:extent cx="3704590" cy="3242310"/>
            <wp:effectExtent l="0" t="0" r="0" b="0"/>
            <wp:wrapTight wrapText="bothSides">
              <wp:wrapPolygon edited="0">
                <wp:start x="0" y="0"/>
                <wp:lineTo x="0" y="21448"/>
                <wp:lineTo x="21437" y="21448"/>
                <wp:lineTo x="21437" y="0"/>
                <wp:lineTo x="0" y="0"/>
              </wp:wrapPolygon>
            </wp:wrapTight>
            <wp:docPr id="7" name="Imagen 7" descr="San Simón - Municipios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 Simón - Municipios de El Salvad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4590" cy="3242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99B">
        <w:rPr>
          <w:rFonts w:ascii="Book Antiqua" w:hAnsi="Book Antiqua"/>
          <w:noProof/>
          <w:sz w:val="24"/>
          <w:szCs w:val="24"/>
          <w:lang w:val="en-US"/>
        </w:rPr>
        <w:drawing>
          <wp:anchor distT="0" distB="0" distL="114300" distR="114300" simplePos="0" relativeHeight="251672576" behindDoc="1" locked="0" layoutInCell="1" allowOverlap="1" wp14:anchorId="38F9AA76" wp14:editId="5D0D45D6">
            <wp:simplePos x="0" y="0"/>
            <wp:positionH relativeFrom="column">
              <wp:posOffset>-635</wp:posOffset>
            </wp:positionH>
            <wp:positionV relativeFrom="paragraph">
              <wp:posOffset>0</wp:posOffset>
            </wp:positionV>
            <wp:extent cx="2372360" cy="3373755"/>
            <wp:effectExtent l="0" t="0" r="8890" b="0"/>
            <wp:wrapTight wrapText="bothSides">
              <wp:wrapPolygon edited="0">
                <wp:start x="0" y="0"/>
                <wp:lineTo x="0" y="21466"/>
                <wp:lineTo x="21507" y="21466"/>
                <wp:lineTo x="21507" y="0"/>
                <wp:lineTo x="0" y="0"/>
              </wp:wrapPolygon>
            </wp:wrapTight>
            <wp:docPr id="16" name="Imagen 16" descr="Mapa de Morazan , Departmento de Morazan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de Morazan , Departmento de Morazan El Salvad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2360" cy="337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2D1" w:rsidRPr="00F5699B" w:rsidRDefault="00D732D1" w:rsidP="00D732D1">
      <w:pPr>
        <w:spacing w:line="360" w:lineRule="auto"/>
        <w:ind w:left="284"/>
        <w:jc w:val="both"/>
        <w:rPr>
          <w:rFonts w:ascii="Book Antiqua" w:hAnsi="Book Antiqua" w:cs="Arial"/>
          <w:sz w:val="24"/>
          <w:szCs w:val="24"/>
        </w:rPr>
      </w:pPr>
    </w:p>
    <w:p w:rsidR="00D732D1" w:rsidRPr="0009649B" w:rsidRDefault="00D732D1" w:rsidP="00D732D1">
      <w:pPr>
        <w:spacing w:line="360" w:lineRule="auto"/>
        <w:ind w:left="284"/>
        <w:rPr>
          <w:rFonts w:ascii="Book Antiqua" w:hAnsi="Book Antiqua" w:cs="Arial"/>
          <w:b/>
          <w:bCs/>
          <w:sz w:val="24"/>
          <w:szCs w:val="24"/>
          <w:u w:val="single"/>
        </w:rPr>
      </w:pPr>
      <w:r w:rsidRPr="0009649B">
        <w:rPr>
          <w:rFonts w:ascii="Book Antiqua" w:hAnsi="Book Antiqua" w:cs="Arial"/>
          <w:b/>
          <w:bCs/>
          <w:sz w:val="24"/>
          <w:szCs w:val="24"/>
          <w:u w:val="single"/>
        </w:rPr>
        <w:lastRenderedPageBreak/>
        <w:t>DIVISIÓN POLITICA Y ADMINISTRATIVA DEL MUNICIPIO DE SAN SIMÓN</w:t>
      </w:r>
    </w:p>
    <w:p w:rsidR="00D732D1" w:rsidRPr="00F5699B" w:rsidRDefault="00D732D1" w:rsidP="00D732D1">
      <w:pPr>
        <w:spacing w:line="360" w:lineRule="auto"/>
        <w:ind w:left="284"/>
        <w:jc w:val="both"/>
        <w:rPr>
          <w:rFonts w:ascii="Book Antiqua" w:hAnsi="Book Antiqua" w:cs="Arial"/>
          <w:sz w:val="24"/>
          <w:szCs w:val="24"/>
        </w:rPr>
      </w:pPr>
      <w:r w:rsidRPr="00F5699B">
        <w:rPr>
          <w:rFonts w:ascii="Book Antiqua" w:hAnsi="Book Antiqua" w:cs="Arial"/>
          <w:sz w:val="24"/>
          <w:szCs w:val="24"/>
        </w:rPr>
        <w:t>La Villa de San Simón se divide en 6 cantones y 26 caseríos y el casco urbano, como se presenta en el siguiente cuadro.</w:t>
      </w:r>
    </w:p>
    <w:tbl>
      <w:tblPr>
        <w:tblStyle w:val="Tablaconcuadrcula"/>
        <w:tblW w:w="0" w:type="auto"/>
        <w:tblInd w:w="279" w:type="dxa"/>
        <w:tblLook w:val="04A0" w:firstRow="1" w:lastRow="0" w:firstColumn="1" w:lastColumn="0" w:noHBand="0" w:noVBand="1"/>
      </w:tblPr>
      <w:tblGrid>
        <w:gridCol w:w="834"/>
        <w:gridCol w:w="3067"/>
        <w:gridCol w:w="4648"/>
      </w:tblGrid>
      <w:tr w:rsidR="00D732D1" w:rsidRPr="00F5699B" w:rsidTr="0039061F">
        <w:trPr>
          <w:trHeight w:val="319"/>
        </w:trPr>
        <w:tc>
          <w:tcPr>
            <w:tcW w:w="555" w:type="dxa"/>
          </w:tcPr>
          <w:p w:rsidR="00D732D1" w:rsidRPr="00F5699B" w:rsidRDefault="00D732D1" w:rsidP="0039061F">
            <w:pPr>
              <w:ind w:left="284"/>
              <w:jc w:val="center"/>
              <w:rPr>
                <w:rFonts w:ascii="Book Antiqua" w:hAnsi="Book Antiqua" w:cs="Arial"/>
                <w:b/>
                <w:bCs/>
                <w:sz w:val="24"/>
                <w:szCs w:val="24"/>
              </w:rPr>
            </w:pPr>
            <w:r w:rsidRPr="00F5699B">
              <w:rPr>
                <w:rFonts w:ascii="Book Antiqua" w:hAnsi="Book Antiqua" w:cs="Arial"/>
                <w:b/>
                <w:bCs/>
                <w:sz w:val="24"/>
                <w:szCs w:val="24"/>
              </w:rPr>
              <w:t>No</w:t>
            </w:r>
          </w:p>
        </w:tc>
        <w:tc>
          <w:tcPr>
            <w:tcW w:w="3150" w:type="dxa"/>
          </w:tcPr>
          <w:p w:rsidR="00D732D1" w:rsidRPr="00F5699B" w:rsidRDefault="00D732D1" w:rsidP="0039061F">
            <w:pPr>
              <w:ind w:left="284"/>
              <w:jc w:val="center"/>
              <w:rPr>
                <w:rFonts w:ascii="Book Antiqua" w:hAnsi="Book Antiqua" w:cs="Arial"/>
                <w:b/>
                <w:bCs/>
                <w:sz w:val="24"/>
                <w:szCs w:val="24"/>
              </w:rPr>
            </w:pPr>
            <w:r w:rsidRPr="00F5699B">
              <w:rPr>
                <w:rFonts w:ascii="Book Antiqua" w:hAnsi="Book Antiqua" w:cs="Arial"/>
                <w:b/>
                <w:bCs/>
                <w:sz w:val="24"/>
                <w:szCs w:val="24"/>
              </w:rPr>
              <w:t>CANTONES</w:t>
            </w:r>
          </w:p>
        </w:tc>
        <w:tc>
          <w:tcPr>
            <w:tcW w:w="4844" w:type="dxa"/>
          </w:tcPr>
          <w:p w:rsidR="00D732D1" w:rsidRPr="00F5699B" w:rsidRDefault="00D732D1" w:rsidP="0039061F">
            <w:pPr>
              <w:ind w:left="284"/>
              <w:jc w:val="center"/>
              <w:rPr>
                <w:rFonts w:ascii="Book Antiqua" w:hAnsi="Book Antiqua" w:cs="Arial"/>
                <w:b/>
                <w:bCs/>
                <w:sz w:val="24"/>
                <w:szCs w:val="24"/>
              </w:rPr>
            </w:pPr>
            <w:r w:rsidRPr="00F5699B">
              <w:rPr>
                <w:rFonts w:ascii="Book Antiqua" w:hAnsi="Book Antiqua" w:cs="Arial"/>
                <w:b/>
                <w:bCs/>
                <w:sz w:val="24"/>
                <w:szCs w:val="24"/>
              </w:rPr>
              <w:t>CASERIOS</w:t>
            </w:r>
          </w:p>
        </w:tc>
      </w:tr>
      <w:tr w:rsidR="00D732D1" w:rsidRPr="00F5699B" w:rsidTr="0039061F">
        <w:trPr>
          <w:trHeight w:val="1351"/>
        </w:trPr>
        <w:tc>
          <w:tcPr>
            <w:tcW w:w="555"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1</w:t>
            </w:r>
          </w:p>
        </w:tc>
        <w:tc>
          <w:tcPr>
            <w:tcW w:w="3150"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El Carrizal</w:t>
            </w:r>
          </w:p>
        </w:tc>
        <w:tc>
          <w:tcPr>
            <w:tcW w:w="4844" w:type="dxa"/>
          </w:tcPr>
          <w:p w:rsidR="00D732D1" w:rsidRPr="00F5699B" w:rsidRDefault="00D732D1" w:rsidP="00D732D1">
            <w:pPr>
              <w:pStyle w:val="Prrafodelista"/>
              <w:numPr>
                <w:ilvl w:val="0"/>
                <w:numId w:val="4"/>
              </w:numPr>
              <w:ind w:left="284" w:firstLine="0"/>
              <w:jc w:val="both"/>
              <w:rPr>
                <w:rFonts w:ascii="Book Antiqua" w:hAnsi="Book Antiqua" w:cs="Arial"/>
                <w:sz w:val="24"/>
                <w:szCs w:val="24"/>
              </w:rPr>
            </w:pPr>
            <w:r w:rsidRPr="00F5699B">
              <w:rPr>
                <w:rFonts w:ascii="Book Antiqua" w:hAnsi="Book Antiqua" w:cs="Arial"/>
                <w:sz w:val="24"/>
                <w:szCs w:val="24"/>
              </w:rPr>
              <w:t>El Carrizal</w:t>
            </w:r>
          </w:p>
          <w:p w:rsidR="00D732D1" w:rsidRPr="00F5699B" w:rsidRDefault="00D732D1" w:rsidP="00D732D1">
            <w:pPr>
              <w:pStyle w:val="Prrafodelista"/>
              <w:numPr>
                <w:ilvl w:val="0"/>
                <w:numId w:val="4"/>
              </w:numPr>
              <w:ind w:left="284" w:firstLine="0"/>
              <w:jc w:val="both"/>
              <w:rPr>
                <w:rFonts w:ascii="Book Antiqua" w:hAnsi="Book Antiqua" w:cs="Arial"/>
                <w:sz w:val="24"/>
                <w:szCs w:val="24"/>
              </w:rPr>
            </w:pPr>
            <w:r w:rsidRPr="00F5699B">
              <w:rPr>
                <w:rFonts w:ascii="Book Antiqua" w:hAnsi="Book Antiqua" w:cs="Arial"/>
                <w:sz w:val="24"/>
                <w:szCs w:val="24"/>
              </w:rPr>
              <w:t>Los Hernández</w:t>
            </w:r>
          </w:p>
          <w:p w:rsidR="00D732D1" w:rsidRPr="00F5699B" w:rsidRDefault="00D732D1" w:rsidP="00D732D1">
            <w:pPr>
              <w:pStyle w:val="Prrafodelista"/>
              <w:numPr>
                <w:ilvl w:val="0"/>
                <w:numId w:val="4"/>
              </w:numPr>
              <w:ind w:left="284" w:firstLine="0"/>
              <w:jc w:val="both"/>
              <w:rPr>
                <w:rFonts w:ascii="Book Antiqua" w:hAnsi="Book Antiqua" w:cs="Arial"/>
                <w:sz w:val="24"/>
                <w:szCs w:val="24"/>
              </w:rPr>
            </w:pPr>
            <w:r w:rsidRPr="00F5699B">
              <w:rPr>
                <w:rFonts w:ascii="Book Antiqua" w:hAnsi="Book Antiqua" w:cs="Arial"/>
                <w:sz w:val="24"/>
                <w:szCs w:val="24"/>
              </w:rPr>
              <w:t>La Colonia</w:t>
            </w:r>
          </w:p>
          <w:p w:rsidR="00D732D1" w:rsidRPr="00F5699B" w:rsidRDefault="00D732D1" w:rsidP="0039061F">
            <w:pPr>
              <w:ind w:left="284"/>
              <w:jc w:val="both"/>
              <w:rPr>
                <w:rFonts w:ascii="Book Antiqua" w:hAnsi="Book Antiqua" w:cs="Arial"/>
                <w:sz w:val="24"/>
                <w:szCs w:val="24"/>
              </w:rPr>
            </w:pPr>
          </w:p>
        </w:tc>
      </w:tr>
      <w:tr w:rsidR="00D732D1" w:rsidRPr="00F5699B" w:rsidTr="0039061F">
        <w:trPr>
          <w:trHeight w:val="1363"/>
        </w:trPr>
        <w:tc>
          <w:tcPr>
            <w:tcW w:w="555"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2</w:t>
            </w:r>
          </w:p>
        </w:tc>
        <w:tc>
          <w:tcPr>
            <w:tcW w:w="3150"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Las Quebradas</w:t>
            </w:r>
          </w:p>
        </w:tc>
        <w:tc>
          <w:tcPr>
            <w:tcW w:w="4844" w:type="dxa"/>
          </w:tcPr>
          <w:p w:rsidR="00D732D1" w:rsidRPr="00F5699B" w:rsidRDefault="00D732D1" w:rsidP="00D732D1">
            <w:pPr>
              <w:pStyle w:val="Prrafodelista"/>
              <w:numPr>
                <w:ilvl w:val="0"/>
                <w:numId w:val="5"/>
              </w:numPr>
              <w:ind w:left="284" w:firstLine="0"/>
              <w:jc w:val="both"/>
              <w:rPr>
                <w:rFonts w:ascii="Book Antiqua" w:hAnsi="Book Antiqua" w:cs="Arial"/>
                <w:sz w:val="24"/>
                <w:szCs w:val="24"/>
              </w:rPr>
            </w:pPr>
            <w:r w:rsidRPr="00F5699B">
              <w:rPr>
                <w:rFonts w:ascii="Book Antiqua" w:hAnsi="Book Antiqua" w:cs="Arial"/>
                <w:sz w:val="24"/>
                <w:szCs w:val="24"/>
              </w:rPr>
              <w:t>Las quebradas</w:t>
            </w:r>
          </w:p>
          <w:p w:rsidR="00D732D1" w:rsidRPr="00F5699B" w:rsidRDefault="00D732D1" w:rsidP="00D732D1">
            <w:pPr>
              <w:pStyle w:val="Prrafodelista"/>
              <w:numPr>
                <w:ilvl w:val="0"/>
                <w:numId w:val="5"/>
              </w:numPr>
              <w:ind w:left="284" w:firstLine="0"/>
              <w:jc w:val="both"/>
              <w:rPr>
                <w:rFonts w:ascii="Book Antiqua" w:hAnsi="Book Antiqua" w:cs="Arial"/>
                <w:sz w:val="24"/>
                <w:szCs w:val="24"/>
              </w:rPr>
            </w:pPr>
            <w:r w:rsidRPr="00F5699B">
              <w:rPr>
                <w:rFonts w:ascii="Book Antiqua" w:hAnsi="Book Antiqua" w:cs="Arial"/>
                <w:sz w:val="24"/>
                <w:szCs w:val="24"/>
              </w:rPr>
              <w:t>Junquillo</w:t>
            </w:r>
          </w:p>
          <w:p w:rsidR="00D732D1" w:rsidRPr="00F5699B" w:rsidRDefault="00D732D1" w:rsidP="00D732D1">
            <w:pPr>
              <w:pStyle w:val="Prrafodelista"/>
              <w:numPr>
                <w:ilvl w:val="0"/>
                <w:numId w:val="5"/>
              </w:numPr>
              <w:ind w:left="284" w:firstLine="0"/>
              <w:jc w:val="both"/>
              <w:rPr>
                <w:rFonts w:ascii="Book Antiqua" w:hAnsi="Book Antiqua" w:cs="Arial"/>
                <w:sz w:val="24"/>
                <w:szCs w:val="24"/>
              </w:rPr>
            </w:pPr>
            <w:r w:rsidRPr="00F5699B">
              <w:rPr>
                <w:rFonts w:ascii="Book Antiqua" w:hAnsi="Book Antiqua" w:cs="Arial"/>
                <w:sz w:val="24"/>
                <w:szCs w:val="24"/>
              </w:rPr>
              <w:t>El Volcán</w:t>
            </w:r>
          </w:p>
          <w:p w:rsidR="00D732D1" w:rsidRPr="00F5699B" w:rsidRDefault="00D732D1" w:rsidP="00D732D1">
            <w:pPr>
              <w:pStyle w:val="Prrafodelista"/>
              <w:numPr>
                <w:ilvl w:val="0"/>
                <w:numId w:val="5"/>
              </w:numPr>
              <w:ind w:left="284" w:firstLine="0"/>
              <w:jc w:val="both"/>
              <w:rPr>
                <w:rFonts w:ascii="Book Antiqua" w:hAnsi="Book Antiqua" w:cs="Arial"/>
                <w:sz w:val="24"/>
                <w:szCs w:val="24"/>
              </w:rPr>
            </w:pPr>
            <w:r w:rsidRPr="00F5699B">
              <w:rPr>
                <w:rFonts w:ascii="Book Antiqua" w:hAnsi="Book Antiqua" w:cs="Arial"/>
                <w:sz w:val="24"/>
                <w:szCs w:val="24"/>
              </w:rPr>
              <w:t>Los Guevara</w:t>
            </w:r>
          </w:p>
        </w:tc>
      </w:tr>
      <w:tr w:rsidR="00D732D1" w:rsidRPr="00F5699B" w:rsidTr="0039061F">
        <w:trPr>
          <w:trHeight w:val="1019"/>
        </w:trPr>
        <w:tc>
          <w:tcPr>
            <w:tcW w:w="555"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3</w:t>
            </w:r>
          </w:p>
        </w:tc>
        <w:tc>
          <w:tcPr>
            <w:tcW w:w="3150"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Potrero de Adentro</w:t>
            </w:r>
          </w:p>
        </w:tc>
        <w:tc>
          <w:tcPr>
            <w:tcW w:w="4844" w:type="dxa"/>
          </w:tcPr>
          <w:p w:rsidR="00D732D1" w:rsidRPr="00F5699B" w:rsidRDefault="00D732D1" w:rsidP="00D732D1">
            <w:pPr>
              <w:pStyle w:val="Prrafodelista"/>
              <w:numPr>
                <w:ilvl w:val="0"/>
                <w:numId w:val="6"/>
              </w:numPr>
              <w:ind w:left="284" w:firstLine="0"/>
              <w:jc w:val="both"/>
              <w:rPr>
                <w:rFonts w:ascii="Book Antiqua" w:hAnsi="Book Antiqua" w:cs="Arial"/>
                <w:sz w:val="24"/>
                <w:szCs w:val="24"/>
              </w:rPr>
            </w:pPr>
            <w:r w:rsidRPr="00F5699B">
              <w:rPr>
                <w:rFonts w:ascii="Book Antiqua" w:hAnsi="Book Antiqua" w:cs="Arial"/>
                <w:sz w:val="24"/>
                <w:szCs w:val="24"/>
              </w:rPr>
              <w:t>Potrero de Adentro</w:t>
            </w:r>
          </w:p>
          <w:p w:rsidR="00D732D1" w:rsidRPr="00F5699B" w:rsidRDefault="00D732D1" w:rsidP="00D732D1">
            <w:pPr>
              <w:pStyle w:val="Prrafodelista"/>
              <w:numPr>
                <w:ilvl w:val="0"/>
                <w:numId w:val="6"/>
              </w:numPr>
              <w:ind w:left="284" w:firstLine="0"/>
              <w:jc w:val="both"/>
              <w:rPr>
                <w:rFonts w:ascii="Book Antiqua" w:hAnsi="Book Antiqua" w:cs="Arial"/>
                <w:sz w:val="24"/>
                <w:szCs w:val="24"/>
              </w:rPr>
            </w:pPr>
            <w:r w:rsidRPr="00F5699B">
              <w:rPr>
                <w:rFonts w:ascii="Book Antiqua" w:hAnsi="Book Antiqua" w:cs="Arial"/>
                <w:sz w:val="24"/>
                <w:szCs w:val="24"/>
              </w:rPr>
              <w:t>Tiquicera</w:t>
            </w:r>
          </w:p>
          <w:p w:rsidR="00D732D1" w:rsidRPr="00F5699B" w:rsidRDefault="00D732D1" w:rsidP="00D732D1">
            <w:pPr>
              <w:pStyle w:val="Prrafodelista"/>
              <w:numPr>
                <w:ilvl w:val="0"/>
                <w:numId w:val="6"/>
              </w:numPr>
              <w:ind w:left="284" w:firstLine="0"/>
              <w:jc w:val="both"/>
              <w:rPr>
                <w:rFonts w:ascii="Book Antiqua" w:hAnsi="Book Antiqua" w:cs="Arial"/>
                <w:sz w:val="24"/>
                <w:szCs w:val="24"/>
              </w:rPr>
            </w:pPr>
            <w:r w:rsidRPr="00F5699B">
              <w:rPr>
                <w:rFonts w:ascii="Book Antiqua" w:hAnsi="Book Antiqua" w:cs="Arial"/>
                <w:sz w:val="24"/>
                <w:szCs w:val="24"/>
              </w:rPr>
              <w:t>Los Bautistas</w:t>
            </w:r>
          </w:p>
        </w:tc>
      </w:tr>
      <w:tr w:rsidR="00D732D1" w:rsidRPr="00F5699B" w:rsidTr="0039061F">
        <w:trPr>
          <w:trHeight w:val="675"/>
        </w:trPr>
        <w:tc>
          <w:tcPr>
            <w:tcW w:w="555"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4</w:t>
            </w:r>
          </w:p>
        </w:tc>
        <w:tc>
          <w:tcPr>
            <w:tcW w:w="3150"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Valle Grande</w:t>
            </w:r>
          </w:p>
        </w:tc>
        <w:tc>
          <w:tcPr>
            <w:tcW w:w="4844" w:type="dxa"/>
          </w:tcPr>
          <w:p w:rsidR="00D732D1" w:rsidRPr="00F5699B" w:rsidRDefault="00D732D1" w:rsidP="00D732D1">
            <w:pPr>
              <w:pStyle w:val="Prrafodelista"/>
              <w:numPr>
                <w:ilvl w:val="0"/>
                <w:numId w:val="7"/>
              </w:numPr>
              <w:ind w:left="284" w:firstLine="0"/>
              <w:jc w:val="both"/>
              <w:rPr>
                <w:rFonts w:ascii="Book Antiqua" w:hAnsi="Book Antiqua" w:cs="Arial"/>
                <w:sz w:val="24"/>
                <w:szCs w:val="24"/>
              </w:rPr>
            </w:pPr>
            <w:r w:rsidRPr="00F5699B">
              <w:rPr>
                <w:rFonts w:ascii="Book Antiqua" w:hAnsi="Book Antiqua" w:cs="Arial"/>
                <w:sz w:val="24"/>
                <w:szCs w:val="24"/>
              </w:rPr>
              <w:t>Valle Grande</w:t>
            </w:r>
          </w:p>
          <w:p w:rsidR="00D732D1" w:rsidRPr="00F5699B" w:rsidRDefault="00D732D1" w:rsidP="00D732D1">
            <w:pPr>
              <w:pStyle w:val="Prrafodelista"/>
              <w:numPr>
                <w:ilvl w:val="0"/>
                <w:numId w:val="7"/>
              </w:numPr>
              <w:ind w:left="284" w:firstLine="0"/>
              <w:jc w:val="both"/>
              <w:rPr>
                <w:rFonts w:ascii="Book Antiqua" w:hAnsi="Book Antiqua" w:cs="Arial"/>
                <w:sz w:val="24"/>
                <w:szCs w:val="24"/>
              </w:rPr>
            </w:pPr>
            <w:r w:rsidRPr="00F5699B">
              <w:rPr>
                <w:rFonts w:ascii="Book Antiqua" w:hAnsi="Book Antiqua" w:cs="Arial"/>
                <w:sz w:val="24"/>
                <w:szCs w:val="24"/>
              </w:rPr>
              <w:t>El Matazano</w:t>
            </w:r>
          </w:p>
          <w:p w:rsidR="00D732D1" w:rsidRPr="00F5699B" w:rsidRDefault="00D732D1" w:rsidP="00D732D1">
            <w:pPr>
              <w:pStyle w:val="Prrafodelista"/>
              <w:numPr>
                <w:ilvl w:val="0"/>
                <w:numId w:val="7"/>
              </w:numPr>
              <w:ind w:left="284" w:firstLine="0"/>
              <w:jc w:val="both"/>
              <w:rPr>
                <w:rFonts w:ascii="Book Antiqua" w:hAnsi="Book Antiqua" w:cs="Arial"/>
                <w:sz w:val="24"/>
                <w:szCs w:val="24"/>
              </w:rPr>
            </w:pPr>
            <w:r w:rsidRPr="00F5699B">
              <w:rPr>
                <w:rFonts w:ascii="Book Antiqua" w:hAnsi="Book Antiqua" w:cs="Arial"/>
                <w:sz w:val="24"/>
                <w:szCs w:val="24"/>
              </w:rPr>
              <w:t>Los Potrerillos</w:t>
            </w:r>
          </w:p>
          <w:p w:rsidR="00D732D1" w:rsidRPr="00F5699B" w:rsidRDefault="00D732D1" w:rsidP="00D732D1">
            <w:pPr>
              <w:pStyle w:val="Prrafodelista"/>
              <w:numPr>
                <w:ilvl w:val="0"/>
                <w:numId w:val="7"/>
              </w:numPr>
              <w:ind w:left="284" w:firstLine="0"/>
              <w:jc w:val="both"/>
              <w:rPr>
                <w:rFonts w:ascii="Book Antiqua" w:hAnsi="Book Antiqua" w:cs="Arial"/>
                <w:sz w:val="24"/>
                <w:szCs w:val="24"/>
              </w:rPr>
            </w:pPr>
            <w:r w:rsidRPr="00F5699B">
              <w:rPr>
                <w:rFonts w:ascii="Book Antiqua" w:hAnsi="Book Antiqua" w:cs="Arial"/>
                <w:sz w:val="24"/>
                <w:szCs w:val="24"/>
              </w:rPr>
              <w:t>Los Corrales</w:t>
            </w:r>
          </w:p>
        </w:tc>
      </w:tr>
      <w:tr w:rsidR="00D732D1" w:rsidRPr="00F5699B" w:rsidTr="0039061F">
        <w:trPr>
          <w:trHeight w:val="1032"/>
        </w:trPr>
        <w:tc>
          <w:tcPr>
            <w:tcW w:w="555"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5</w:t>
            </w:r>
          </w:p>
        </w:tc>
        <w:tc>
          <w:tcPr>
            <w:tcW w:w="3150"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El Cerro</w:t>
            </w:r>
          </w:p>
        </w:tc>
        <w:tc>
          <w:tcPr>
            <w:tcW w:w="4844" w:type="dxa"/>
          </w:tcPr>
          <w:p w:rsidR="00D732D1" w:rsidRPr="00F5699B" w:rsidRDefault="00D732D1" w:rsidP="00D732D1">
            <w:pPr>
              <w:pStyle w:val="Prrafodelista"/>
              <w:numPr>
                <w:ilvl w:val="0"/>
                <w:numId w:val="8"/>
              </w:numPr>
              <w:ind w:left="284" w:firstLine="0"/>
              <w:jc w:val="both"/>
              <w:rPr>
                <w:rFonts w:ascii="Book Antiqua" w:hAnsi="Book Antiqua" w:cs="Arial"/>
                <w:sz w:val="24"/>
                <w:szCs w:val="24"/>
              </w:rPr>
            </w:pPr>
            <w:r w:rsidRPr="00F5699B">
              <w:rPr>
                <w:rFonts w:ascii="Book Antiqua" w:hAnsi="Book Antiqua" w:cs="Arial"/>
                <w:sz w:val="24"/>
                <w:szCs w:val="24"/>
              </w:rPr>
              <w:t>El Cerro</w:t>
            </w:r>
          </w:p>
          <w:p w:rsidR="00D732D1" w:rsidRPr="00F5699B" w:rsidRDefault="00D732D1" w:rsidP="00D732D1">
            <w:pPr>
              <w:pStyle w:val="Prrafodelista"/>
              <w:numPr>
                <w:ilvl w:val="0"/>
                <w:numId w:val="8"/>
              </w:numPr>
              <w:ind w:left="284" w:firstLine="0"/>
              <w:jc w:val="both"/>
              <w:rPr>
                <w:rFonts w:ascii="Book Antiqua" w:hAnsi="Book Antiqua" w:cs="Arial"/>
                <w:sz w:val="24"/>
                <w:szCs w:val="24"/>
              </w:rPr>
            </w:pPr>
            <w:r w:rsidRPr="00F5699B">
              <w:rPr>
                <w:rFonts w:ascii="Book Antiqua" w:hAnsi="Book Antiqua" w:cs="Arial"/>
                <w:sz w:val="24"/>
                <w:szCs w:val="24"/>
              </w:rPr>
              <w:t>Valle Alegre</w:t>
            </w:r>
          </w:p>
          <w:p w:rsidR="00D732D1" w:rsidRPr="00F5699B" w:rsidRDefault="00D732D1" w:rsidP="00D732D1">
            <w:pPr>
              <w:pStyle w:val="Prrafodelista"/>
              <w:numPr>
                <w:ilvl w:val="0"/>
                <w:numId w:val="8"/>
              </w:numPr>
              <w:ind w:left="284" w:firstLine="0"/>
              <w:jc w:val="both"/>
              <w:rPr>
                <w:rFonts w:ascii="Book Antiqua" w:hAnsi="Book Antiqua" w:cs="Arial"/>
                <w:sz w:val="24"/>
                <w:szCs w:val="24"/>
              </w:rPr>
            </w:pPr>
            <w:r w:rsidRPr="00F5699B">
              <w:rPr>
                <w:rFonts w:ascii="Book Antiqua" w:hAnsi="Book Antiqua" w:cs="Arial"/>
                <w:sz w:val="24"/>
                <w:szCs w:val="24"/>
              </w:rPr>
              <w:t>Valle Triste</w:t>
            </w:r>
          </w:p>
        </w:tc>
      </w:tr>
      <w:tr w:rsidR="00D732D1" w:rsidRPr="00F5699B" w:rsidTr="0039061F">
        <w:trPr>
          <w:trHeight w:val="1363"/>
        </w:trPr>
        <w:tc>
          <w:tcPr>
            <w:tcW w:w="555"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6</w:t>
            </w:r>
          </w:p>
        </w:tc>
        <w:tc>
          <w:tcPr>
            <w:tcW w:w="3150"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San Francisco</w:t>
            </w:r>
          </w:p>
        </w:tc>
        <w:tc>
          <w:tcPr>
            <w:tcW w:w="4844" w:type="dxa"/>
          </w:tcPr>
          <w:p w:rsidR="00D732D1" w:rsidRPr="00F5699B" w:rsidRDefault="00D732D1" w:rsidP="00D732D1">
            <w:pPr>
              <w:pStyle w:val="Prrafodelista"/>
              <w:numPr>
                <w:ilvl w:val="0"/>
                <w:numId w:val="9"/>
              </w:numPr>
              <w:ind w:left="284" w:firstLine="0"/>
              <w:jc w:val="both"/>
              <w:rPr>
                <w:rFonts w:ascii="Book Antiqua" w:hAnsi="Book Antiqua" w:cs="Arial"/>
                <w:sz w:val="24"/>
                <w:szCs w:val="24"/>
              </w:rPr>
            </w:pPr>
            <w:r w:rsidRPr="00F5699B">
              <w:rPr>
                <w:rFonts w:ascii="Book Antiqua" w:hAnsi="Book Antiqua" w:cs="Arial"/>
                <w:sz w:val="24"/>
                <w:szCs w:val="24"/>
              </w:rPr>
              <w:t xml:space="preserve">San Francisco </w:t>
            </w:r>
          </w:p>
          <w:p w:rsidR="00D732D1" w:rsidRPr="00F5699B" w:rsidRDefault="00D732D1" w:rsidP="00D732D1">
            <w:pPr>
              <w:pStyle w:val="Prrafodelista"/>
              <w:numPr>
                <w:ilvl w:val="0"/>
                <w:numId w:val="9"/>
              </w:numPr>
              <w:ind w:left="284" w:firstLine="0"/>
              <w:jc w:val="both"/>
              <w:rPr>
                <w:rFonts w:ascii="Book Antiqua" w:hAnsi="Book Antiqua" w:cs="Arial"/>
                <w:sz w:val="24"/>
                <w:szCs w:val="24"/>
              </w:rPr>
            </w:pPr>
            <w:r w:rsidRPr="00F5699B">
              <w:rPr>
                <w:rFonts w:ascii="Book Antiqua" w:hAnsi="Book Antiqua" w:cs="Arial"/>
                <w:sz w:val="24"/>
                <w:szCs w:val="24"/>
              </w:rPr>
              <w:t>El Mora</w:t>
            </w:r>
          </w:p>
          <w:p w:rsidR="00D732D1" w:rsidRPr="00F5699B" w:rsidRDefault="00D732D1" w:rsidP="00D732D1">
            <w:pPr>
              <w:pStyle w:val="Prrafodelista"/>
              <w:numPr>
                <w:ilvl w:val="0"/>
                <w:numId w:val="9"/>
              </w:numPr>
              <w:ind w:left="284" w:firstLine="0"/>
              <w:jc w:val="both"/>
              <w:rPr>
                <w:rFonts w:ascii="Book Antiqua" w:hAnsi="Book Antiqua" w:cs="Arial"/>
                <w:sz w:val="24"/>
                <w:szCs w:val="24"/>
              </w:rPr>
            </w:pPr>
            <w:r w:rsidRPr="00F5699B">
              <w:rPr>
                <w:rFonts w:ascii="Book Antiqua" w:hAnsi="Book Antiqua" w:cs="Arial"/>
                <w:sz w:val="24"/>
                <w:szCs w:val="24"/>
              </w:rPr>
              <w:t>Sequía de Agua</w:t>
            </w:r>
          </w:p>
          <w:p w:rsidR="00D732D1" w:rsidRPr="00F5699B" w:rsidRDefault="00D732D1" w:rsidP="00D732D1">
            <w:pPr>
              <w:pStyle w:val="Prrafodelista"/>
              <w:numPr>
                <w:ilvl w:val="0"/>
                <w:numId w:val="9"/>
              </w:numPr>
              <w:ind w:left="284" w:firstLine="0"/>
              <w:jc w:val="both"/>
              <w:rPr>
                <w:rFonts w:ascii="Book Antiqua" w:hAnsi="Book Antiqua" w:cs="Arial"/>
                <w:sz w:val="24"/>
                <w:szCs w:val="24"/>
              </w:rPr>
            </w:pPr>
            <w:r w:rsidRPr="00F5699B">
              <w:rPr>
                <w:rFonts w:ascii="Book Antiqua" w:hAnsi="Book Antiqua" w:cs="Arial"/>
                <w:sz w:val="24"/>
                <w:szCs w:val="24"/>
              </w:rPr>
              <w:t>Los Arenales</w:t>
            </w:r>
          </w:p>
        </w:tc>
      </w:tr>
      <w:tr w:rsidR="00D732D1" w:rsidRPr="00F5699B" w:rsidTr="0039061F">
        <w:trPr>
          <w:trHeight w:val="2039"/>
        </w:trPr>
        <w:tc>
          <w:tcPr>
            <w:tcW w:w="555"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7</w:t>
            </w:r>
          </w:p>
        </w:tc>
        <w:tc>
          <w:tcPr>
            <w:tcW w:w="3150" w:type="dxa"/>
          </w:tcPr>
          <w:p w:rsidR="00D732D1" w:rsidRPr="00F5699B" w:rsidRDefault="00D732D1" w:rsidP="0039061F">
            <w:pPr>
              <w:ind w:left="284"/>
              <w:jc w:val="both"/>
              <w:rPr>
                <w:rFonts w:ascii="Book Antiqua" w:hAnsi="Book Antiqua" w:cs="Arial"/>
                <w:sz w:val="24"/>
                <w:szCs w:val="24"/>
              </w:rPr>
            </w:pPr>
            <w:r w:rsidRPr="00F5699B">
              <w:rPr>
                <w:rFonts w:ascii="Book Antiqua" w:hAnsi="Book Antiqua" w:cs="Arial"/>
                <w:sz w:val="24"/>
                <w:szCs w:val="24"/>
              </w:rPr>
              <w:t>Casco Urbano</w:t>
            </w:r>
          </w:p>
        </w:tc>
        <w:tc>
          <w:tcPr>
            <w:tcW w:w="4844" w:type="dxa"/>
          </w:tcPr>
          <w:p w:rsidR="00D732D1" w:rsidRPr="00F5699B" w:rsidRDefault="00D732D1" w:rsidP="00D732D1">
            <w:pPr>
              <w:pStyle w:val="Prrafodelista"/>
              <w:numPr>
                <w:ilvl w:val="0"/>
                <w:numId w:val="10"/>
              </w:numPr>
              <w:ind w:left="284" w:firstLine="0"/>
              <w:jc w:val="both"/>
              <w:rPr>
                <w:rFonts w:ascii="Book Antiqua" w:hAnsi="Book Antiqua" w:cs="Arial"/>
                <w:sz w:val="24"/>
                <w:szCs w:val="24"/>
              </w:rPr>
            </w:pPr>
            <w:r w:rsidRPr="00F5699B">
              <w:rPr>
                <w:rFonts w:ascii="Book Antiqua" w:hAnsi="Book Antiqua" w:cs="Arial"/>
                <w:sz w:val="24"/>
                <w:szCs w:val="24"/>
              </w:rPr>
              <w:t>Barrio El Centro</w:t>
            </w:r>
          </w:p>
          <w:p w:rsidR="00D732D1" w:rsidRPr="00F5699B" w:rsidRDefault="00D732D1" w:rsidP="00D732D1">
            <w:pPr>
              <w:pStyle w:val="Prrafodelista"/>
              <w:numPr>
                <w:ilvl w:val="0"/>
                <w:numId w:val="10"/>
              </w:numPr>
              <w:ind w:left="284" w:firstLine="0"/>
              <w:jc w:val="both"/>
              <w:rPr>
                <w:rFonts w:ascii="Book Antiqua" w:hAnsi="Book Antiqua" w:cs="Arial"/>
                <w:sz w:val="24"/>
                <w:szCs w:val="24"/>
              </w:rPr>
            </w:pPr>
            <w:r w:rsidRPr="00F5699B">
              <w:rPr>
                <w:rFonts w:ascii="Book Antiqua" w:hAnsi="Book Antiqua" w:cs="Arial"/>
                <w:sz w:val="24"/>
                <w:szCs w:val="24"/>
              </w:rPr>
              <w:t>Barrio El Calvario</w:t>
            </w:r>
          </w:p>
          <w:p w:rsidR="00D732D1" w:rsidRPr="00F5699B" w:rsidRDefault="00D732D1" w:rsidP="00D732D1">
            <w:pPr>
              <w:pStyle w:val="Prrafodelista"/>
              <w:numPr>
                <w:ilvl w:val="0"/>
                <w:numId w:val="10"/>
              </w:numPr>
              <w:ind w:left="284" w:firstLine="0"/>
              <w:jc w:val="both"/>
              <w:rPr>
                <w:rFonts w:ascii="Book Antiqua" w:hAnsi="Book Antiqua" w:cs="Arial"/>
                <w:sz w:val="24"/>
                <w:szCs w:val="24"/>
              </w:rPr>
            </w:pPr>
            <w:r w:rsidRPr="00F5699B">
              <w:rPr>
                <w:rFonts w:ascii="Book Antiqua" w:hAnsi="Book Antiqua" w:cs="Arial"/>
                <w:sz w:val="24"/>
                <w:szCs w:val="24"/>
              </w:rPr>
              <w:t>Barrio La Fuente</w:t>
            </w:r>
          </w:p>
          <w:p w:rsidR="00D732D1" w:rsidRPr="00F5699B" w:rsidRDefault="00D732D1" w:rsidP="00D732D1">
            <w:pPr>
              <w:pStyle w:val="Prrafodelista"/>
              <w:numPr>
                <w:ilvl w:val="0"/>
                <w:numId w:val="10"/>
              </w:numPr>
              <w:ind w:left="284" w:firstLine="0"/>
              <w:jc w:val="both"/>
              <w:rPr>
                <w:rFonts w:ascii="Book Antiqua" w:hAnsi="Book Antiqua" w:cs="Arial"/>
                <w:sz w:val="24"/>
                <w:szCs w:val="24"/>
              </w:rPr>
            </w:pPr>
            <w:r w:rsidRPr="00F5699B">
              <w:rPr>
                <w:rFonts w:ascii="Book Antiqua" w:hAnsi="Book Antiqua" w:cs="Arial"/>
                <w:sz w:val="24"/>
                <w:szCs w:val="24"/>
              </w:rPr>
              <w:t>Colonia El Zapote</w:t>
            </w:r>
          </w:p>
          <w:p w:rsidR="00D732D1" w:rsidRPr="00F5699B" w:rsidRDefault="00D732D1" w:rsidP="00D732D1">
            <w:pPr>
              <w:pStyle w:val="Prrafodelista"/>
              <w:numPr>
                <w:ilvl w:val="0"/>
                <w:numId w:val="10"/>
              </w:numPr>
              <w:ind w:left="284" w:firstLine="0"/>
              <w:jc w:val="both"/>
              <w:rPr>
                <w:rFonts w:ascii="Book Antiqua" w:hAnsi="Book Antiqua" w:cs="Arial"/>
                <w:sz w:val="24"/>
                <w:szCs w:val="24"/>
              </w:rPr>
            </w:pPr>
            <w:r w:rsidRPr="00F5699B">
              <w:rPr>
                <w:rFonts w:ascii="Book Antiqua" w:hAnsi="Book Antiqua" w:cs="Arial"/>
                <w:sz w:val="24"/>
                <w:szCs w:val="24"/>
              </w:rPr>
              <w:t>Colonia Guatemala</w:t>
            </w:r>
          </w:p>
          <w:p w:rsidR="00D732D1" w:rsidRPr="00F5699B" w:rsidRDefault="00D732D1" w:rsidP="00D732D1">
            <w:pPr>
              <w:pStyle w:val="Prrafodelista"/>
              <w:numPr>
                <w:ilvl w:val="0"/>
                <w:numId w:val="10"/>
              </w:numPr>
              <w:ind w:left="284" w:firstLine="0"/>
              <w:jc w:val="both"/>
              <w:rPr>
                <w:rFonts w:ascii="Book Antiqua" w:hAnsi="Book Antiqua" w:cs="Arial"/>
                <w:sz w:val="24"/>
                <w:szCs w:val="24"/>
              </w:rPr>
            </w:pPr>
            <w:r w:rsidRPr="00F5699B">
              <w:rPr>
                <w:rFonts w:ascii="Book Antiqua" w:hAnsi="Book Antiqua" w:cs="Arial"/>
                <w:sz w:val="24"/>
                <w:szCs w:val="24"/>
              </w:rPr>
              <w:t>Colonia Panamá</w:t>
            </w:r>
          </w:p>
        </w:tc>
      </w:tr>
    </w:tbl>
    <w:p w:rsidR="00D732D1" w:rsidRPr="00F5699B" w:rsidRDefault="00D732D1" w:rsidP="00D732D1">
      <w:pPr>
        <w:spacing w:line="360" w:lineRule="auto"/>
        <w:ind w:left="284"/>
        <w:jc w:val="both"/>
        <w:rPr>
          <w:rFonts w:ascii="Book Antiqua" w:hAnsi="Book Antiqua" w:cs="Arial"/>
          <w:sz w:val="24"/>
          <w:szCs w:val="24"/>
        </w:rPr>
      </w:pPr>
    </w:p>
    <w:p w:rsidR="00D732D1" w:rsidRPr="0009649B" w:rsidRDefault="00D732D1" w:rsidP="00D732D1">
      <w:pPr>
        <w:spacing w:line="360" w:lineRule="auto"/>
        <w:ind w:left="284"/>
        <w:rPr>
          <w:rFonts w:ascii="Book Antiqua" w:hAnsi="Book Antiqua" w:cs="Arial"/>
          <w:b/>
          <w:bCs/>
          <w:sz w:val="24"/>
          <w:szCs w:val="24"/>
          <w:u w:val="single"/>
        </w:rPr>
      </w:pPr>
      <w:r w:rsidRPr="0009649B">
        <w:rPr>
          <w:rFonts w:ascii="Book Antiqua" w:hAnsi="Book Antiqua" w:cs="Arial"/>
          <w:b/>
          <w:bCs/>
          <w:sz w:val="24"/>
          <w:szCs w:val="24"/>
          <w:u w:val="single"/>
        </w:rPr>
        <w:lastRenderedPageBreak/>
        <w:t>POBLACION DEL MUNICIPIO</w:t>
      </w:r>
    </w:p>
    <w:p w:rsidR="00D732D1" w:rsidRPr="00F5699B" w:rsidRDefault="00D732D1" w:rsidP="00D732D1">
      <w:pPr>
        <w:spacing w:line="360" w:lineRule="auto"/>
        <w:ind w:left="284"/>
        <w:jc w:val="both"/>
        <w:rPr>
          <w:rFonts w:ascii="Book Antiqua" w:hAnsi="Book Antiqua" w:cs="Arial"/>
          <w:sz w:val="24"/>
          <w:szCs w:val="24"/>
        </w:rPr>
      </w:pPr>
      <w:r w:rsidRPr="00F5699B">
        <w:rPr>
          <w:rFonts w:ascii="Book Antiqua" w:hAnsi="Book Antiqua" w:cs="Arial"/>
          <w:sz w:val="24"/>
          <w:szCs w:val="24"/>
        </w:rPr>
        <w:t>De acuerdo con el VI censo de población y V de vivienda 2007, la Villa de San Simón, tiene una población de 10,108 habitantes, con una población de grupos etarios, de la siguiente forma:</w:t>
      </w:r>
    </w:p>
    <w:p w:rsidR="00D732D1" w:rsidRPr="00F5699B" w:rsidRDefault="00D732D1" w:rsidP="00D732D1">
      <w:pPr>
        <w:spacing w:line="360" w:lineRule="auto"/>
        <w:ind w:left="284"/>
        <w:jc w:val="both"/>
        <w:rPr>
          <w:rFonts w:ascii="Book Antiqua" w:hAnsi="Book Antiqua" w:cs="Arial"/>
          <w:sz w:val="24"/>
          <w:szCs w:val="24"/>
        </w:rPr>
      </w:pPr>
      <w:r w:rsidRPr="00F5699B">
        <w:rPr>
          <w:rFonts w:ascii="Book Antiqua" w:hAnsi="Book Antiqua"/>
          <w:noProof/>
          <w:sz w:val="24"/>
          <w:szCs w:val="24"/>
          <w:lang w:val="en-US"/>
        </w:rPr>
        <w:drawing>
          <wp:anchor distT="0" distB="0" distL="114300" distR="114300" simplePos="0" relativeHeight="251673600" behindDoc="0" locked="0" layoutInCell="1" allowOverlap="1" wp14:anchorId="613CFBD5" wp14:editId="7B95F317">
            <wp:simplePos x="0" y="0"/>
            <wp:positionH relativeFrom="column">
              <wp:posOffset>512445</wp:posOffset>
            </wp:positionH>
            <wp:positionV relativeFrom="paragraph">
              <wp:posOffset>7620</wp:posOffset>
            </wp:positionV>
            <wp:extent cx="4907280" cy="1396365"/>
            <wp:effectExtent l="0" t="0" r="7620" b="0"/>
            <wp:wrapThrough wrapText="bothSides">
              <wp:wrapPolygon edited="0">
                <wp:start x="4947" y="0"/>
                <wp:lineTo x="3102" y="2947"/>
                <wp:lineTo x="3186" y="4420"/>
                <wp:lineTo x="0" y="4715"/>
                <wp:lineTo x="0" y="21217"/>
                <wp:lineTo x="21550" y="21217"/>
                <wp:lineTo x="21550" y="0"/>
                <wp:lineTo x="4947"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7280" cy="139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2D1" w:rsidRPr="00F5699B" w:rsidRDefault="00D732D1" w:rsidP="00D732D1">
      <w:pPr>
        <w:spacing w:line="360" w:lineRule="auto"/>
        <w:ind w:left="284"/>
        <w:jc w:val="both"/>
        <w:rPr>
          <w:rFonts w:ascii="Book Antiqua" w:hAnsi="Book Antiqua" w:cs="Arial"/>
          <w:sz w:val="24"/>
          <w:szCs w:val="24"/>
        </w:rPr>
      </w:pPr>
    </w:p>
    <w:p w:rsidR="00D732D1" w:rsidRPr="00F5699B" w:rsidRDefault="00D732D1" w:rsidP="00D732D1">
      <w:pPr>
        <w:spacing w:line="360" w:lineRule="auto"/>
        <w:ind w:left="284"/>
        <w:jc w:val="both"/>
        <w:rPr>
          <w:rFonts w:ascii="Book Antiqua" w:hAnsi="Book Antiqua" w:cs="Arial"/>
          <w:sz w:val="24"/>
          <w:szCs w:val="24"/>
        </w:rPr>
      </w:pPr>
    </w:p>
    <w:p w:rsidR="00D732D1" w:rsidRPr="00F5699B" w:rsidRDefault="00D732D1" w:rsidP="00D732D1">
      <w:pPr>
        <w:spacing w:line="360" w:lineRule="auto"/>
        <w:ind w:left="284"/>
        <w:jc w:val="both"/>
        <w:rPr>
          <w:rFonts w:ascii="Book Antiqua" w:hAnsi="Book Antiqua" w:cs="Arial"/>
          <w:sz w:val="24"/>
          <w:szCs w:val="24"/>
        </w:rPr>
      </w:pPr>
    </w:p>
    <w:p w:rsidR="00D732D1" w:rsidRPr="00F5699B" w:rsidRDefault="00D732D1" w:rsidP="00D732D1">
      <w:pPr>
        <w:spacing w:line="360" w:lineRule="auto"/>
        <w:ind w:left="284"/>
        <w:jc w:val="both"/>
        <w:rPr>
          <w:rFonts w:ascii="Book Antiqua" w:hAnsi="Book Antiqua" w:cs="Arial"/>
          <w:sz w:val="24"/>
          <w:szCs w:val="24"/>
        </w:rPr>
      </w:pPr>
    </w:p>
    <w:p w:rsidR="00D732D1" w:rsidRPr="0009649B" w:rsidRDefault="00D732D1" w:rsidP="00D732D1">
      <w:pPr>
        <w:pStyle w:val="Prrafodelista"/>
        <w:numPr>
          <w:ilvl w:val="0"/>
          <w:numId w:val="1"/>
        </w:numPr>
        <w:spacing w:line="360" w:lineRule="auto"/>
        <w:jc w:val="center"/>
        <w:rPr>
          <w:rFonts w:ascii="Book Antiqua" w:hAnsi="Book Antiqua" w:cs="Arial"/>
          <w:b/>
          <w:sz w:val="24"/>
          <w:szCs w:val="24"/>
        </w:rPr>
      </w:pPr>
      <w:r w:rsidRPr="0009649B">
        <w:rPr>
          <w:rFonts w:ascii="Book Antiqua" w:hAnsi="Book Antiqua" w:cs="Arial"/>
          <w:b/>
          <w:sz w:val="24"/>
          <w:szCs w:val="24"/>
        </w:rPr>
        <w:t>BENEFICIARIOS</w:t>
      </w:r>
    </w:p>
    <w:p w:rsidR="00D732D1" w:rsidRDefault="00D732D1" w:rsidP="00D732D1">
      <w:pPr>
        <w:spacing w:line="360" w:lineRule="auto"/>
        <w:ind w:left="284"/>
        <w:jc w:val="both"/>
        <w:rPr>
          <w:rFonts w:ascii="Book Antiqua" w:hAnsi="Book Antiqua" w:cs="Arial"/>
          <w:sz w:val="24"/>
          <w:szCs w:val="24"/>
        </w:rPr>
      </w:pPr>
      <w:r w:rsidRPr="00F5699B">
        <w:rPr>
          <w:rFonts w:ascii="Book Antiqua" w:hAnsi="Book Antiqua" w:cs="Arial"/>
          <w:sz w:val="24"/>
          <w:szCs w:val="24"/>
        </w:rPr>
        <w:t xml:space="preserve">El proyecto contempla el involucramiento directo de </w:t>
      </w:r>
      <w:r>
        <w:rPr>
          <w:rFonts w:ascii="Book Antiqua" w:hAnsi="Book Antiqua" w:cs="Arial"/>
          <w:sz w:val="24"/>
          <w:szCs w:val="24"/>
        </w:rPr>
        <w:t xml:space="preserve">todos los jóvenes integrados en los </w:t>
      </w:r>
      <w:r w:rsidRPr="00F5699B">
        <w:rPr>
          <w:rFonts w:ascii="Book Antiqua" w:hAnsi="Book Antiqua" w:cs="Arial"/>
          <w:sz w:val="24"/>
          <w:szCs w:val="24"/>
        </w:rPr>
        <w:t>30 equipos de fútbol existentes en el municipio</w:t>
      </w:r>
      <w:r>
        <w:rPr>
          <w:rFonts w:ascii="Book Antiqua" w:hAnsi="Book Antiqua" w:cs="Arial"/>
          <w:sz w:val="24"/>
          <w:szCs w:val="24"/>
        </w:rPr>
        <w:t xml:space="preserve"> para la organización y desarrollo de las Actividades Deportivas.</w:t>
      </w:r>
      <w:r w:rsidRPr="00F5699B">
        <w:rPr>
          <w:rFonts w:ascii="Book Antiqua" w:hAnsi="Book Antiqua" w:cs="Arial"/>
          <w:sz w:val="24"/>
          <w:szCs w:val="24"/>
        </w:rPr>
        <w:t xml:space="preserve"> </w:t>
      </w:r>
    </w:p>
    <w:p w:rsidR="00D732D1" w:rsidRDefault="00D732D1" w:rsidP="00D732D1">
      <w:pPr>
        <w:spacing w:line="360" w:lineRule="auto"/>
        <w:ind w:left="284"/>
        <w:jc w:val="both"/>
        <w:rPr>
          <w:rFonts w:ascii="Book Antiqua" w:hAnsi="Book Antiqua" w:cs="Arial"/>
          <w:sz w:val="24"/>
          <w:szCs w:val="24"/>
        </w:rPr>
      </w:pPr>
      <w:r>
        <w:rPr>
          <w:rFonts w:ascii="Book Antiqua" w:hAnsi="Book Antiqua" w:cs="Arial"/>
          <w:sz w:val="24"/>
          <w:szCs w:val="24"/>
        </w:rPr>
        <w:t xml:space="preserve">La integración de todos los </w:t>
      </w:r>
      <w:r w:rsidRPr="00F5699B">
        <w:rPr>
          <w:rFonts w:ascii="Book Antiqua" w:hAnsi="Book Antiqua" w:cs="Arial"/>
          <w:sz w:val="24"/>
          <w:szCs w:val="24"/>
        </w:rPr>
        <w:t xml:space="preserve">Centros Escolares, donde los niños, niñas, adolescentes y jóvenes </w:t>
      </w:r>
      <w:r>
        <w:rPr>
          <w:rFonts w:ascii="Book Antiqua" w:hAnsi="Book Antiqua" w:cs="Arial"/>
          <w:sz w:val="24"/>
          <w:szCs w:val="24"/>
        </w:rPr>
        <w:t xml:space="preserve">puedan participar de espacios deportivos y del desarrollo de actividades </w:t>
      </w:r>
      <w:r w:rsidR="00071B20">
        <w:rPr>
          <w:rFonts w:ascii="Book Antiqua" w:hAnsi="Book Antiqua" w:cs="Arial"/>
          <w:sz w:val="24"/>
          <w:szCs w:val="24"/>
        </w:rPr>
        <w:t>específicas</w:t>
      </w:r>
      <w:r>
        <w:rPr>
          <w:rFonts w:ascii="Book Antiqua" w:hAnsi="Book Antiqua" w:cs="Arial"/>
          <w:sz w:val="24"/>
          <w:szCs w:val="24"/>
        </w:rPr>
        <w:t xml:space="preserve"> de sano esparcimiento y de beneficio para cada uno de ellos</w:t>
      </w:r>
      <w:r w:rsidRPr="00F5699B">
        <w:rPr>
          <w:rFonts w:ascii="Book Antiqua" w:hAnsi="Book Antiqua" w:cs="Arial"/>
          <w:sz w:val="24"/>
          <w:szCs w:val="24"/>
        </w:rPr>
        <w:t>.</w:t>
      </w:r>
    </w:p>
    <w:p w:rsidR="00D732D1" w:rsidRPr="00F5699B" w:rsidRDefault="00D732D1" w:rsidP="00D732D1">
      <w:pPr>
        <w:spacing w:line="360" w:lineRule="auto"/>
        <w:ind w:left="284"/>
        <w:jc w:val="both"/>
        <w:rPr>
          <w:rFonts w:ascii="Book Antiqua" w:hAnsi="Book Antiqua" w:cs="Arial"/>
          <w:sz w:val="24"/>
          <w:szCs w:val="24"/>
        </w:rPr>
      </w:pPr>
      <w:r>
        <w:rPr>
          <w:rFonts w:ascii="Book Antiqua" w:hAnsi="Book Antiqua" w:cs="Arial"/>
          <w:sz w:val="24"/>
          <w:szCs w:val="24"/>
        </w:rPr>
        <w:t xml:space="preserve">La Población de San Simón que podrá ser parte de los Espacios de Convivencia Social que se habiliten a fin de potenciar el </w:t>
      </w:r>
      <w:r w:rsidR="00872C6C">
        <w:rPr>
          <w:rFonts w:ascii="Book Antiqua" w:hAnsi="Book Antiqua" w:cs="Arial"/>
          <w:sz w:val="24"/>
          <w:szCs w:val="24"/>
        </w:rPr>
        <w:t>fortalecimiento</w:t>
      </w:r>
      <w:r>
        <w:rPr>
          <w:rFonts w:ascii="Book Antiqua" w:hAnsi="Book Antiqua" w:cs="Arial"/>
          <w:sz w:val="24"/>
          <w:szCs w:val="24"/>
        </w:rPr>
        <w:t xml:space="preserve"> de los lazos comunitarios.</w:t>
      </w:r>
    </w:p>
    <w:p w:rsidR="00D732D1" w:rsidRPr="0009649B" w:rsidRDefault="00D732D1" w:rsidP="00D732D1">
      <w:pPr>
        <w:pStyle w:val="Prrafodelista"/>
        <w:numPr>
          <w:ilvl w:val="0"/>
          <w:numId w:val="1"/>
        </w:numPr>
        <w:spacing w:line="360" w:lineRule="auto"/>
        <w:jc w:val="center"/>
        <w:rPr>
          <w:rFonts w:ascii="Book Antiqua" w:hAnsi="Book Antiqua" w:cs="Arial"/>
          <w:b/>
          <w:bCs/>
          <w:sz w:val="24"/>
          <w:szCs w:val="24"/>
        </w:rPr>
      </w:pPr>
      <w:r w:rsidRPr="0009649B">
        <w:rPr>
          <w:rFonts w:ascii="Book Antiqua" w:hAnsi="Book Antiqua" w:cs="Arial"/>
          <w:b/>
          <w:bCs/>
          <w:sz w:val="24"/>
          <w:szCs w:val="24"/>
        </w:rPr>
        <w:t>DURACIÓN DEL PROYECTO</w:t>
      </w:r>
    </w:p>
    <w:p w:rsidR="00D732D1" w:rsidRPr="00F5699B" w:rsidRDefault="00D732D1" w:rsidP="00D732D1">
      <w:pPr>
        <w:spacing w:line="360" w:lineRule="auto"/>
        <w:ind w:left="284"/>
        <w:jc w:val="both"/>
        <w:rPr>
          <w:rFonts w:ascii="Book Antiqua" w:hAnsi="Book Antiqua" w:cs="Arial"/>
          <w:sz w:val="24"/>
          <w:szCs w:val="24"/>
        </w:rPr>
      </w:pPr>
      <w:r w:rsidRPr="00F5699B">
        <w:rPr>
          <w:rFonts w:ascii="Book Antiqua" w:hAnsi="Book Antiqua" w:cs="Arial"/>
          <w:sz w:val="24"/>
          <w:szCs w:val="24"/>
        </w:rPr>
        <w:t xml:space="preserve">La duración del proyecto será de </w:t>
      </w:r>
      <w:r w:rsidR="000A57E1">
        <w:rPr>
          <w:rFonts w:ascii="Book Antiqua" w:hAnsi="Book Antiqua" w:cs="Arial"/>
          <w:sz w:val="24"/>
          <w:szCs w:val="24"/>
        </w:rPr>
        <w:t>12</w:t>
      </w:r>
      <w:r w:rsidRPr="00F5699B">
        <w:rPr>
          <w:rFonts w:ascii="Book Antiqua" w:hAnsi="Book Antiqua" w:cs="Arial"/>
          <w:sz w:val="24"/>
          <w:szCs w:val="24"/>
        </w:rPr>
        <w:t xml:space="preserve"> meses, donde se garantizará el cumplimiento de las actividades y objetivos </w:t>
      </w:r>
      <w:r>
        <w:rPr>
          <w:rFonts w:ascii="Book Antiqua" w:hAnsi="Book Antiqua" w:cs="Arial"/>
          <w:sz w:val="24"/>
          <w:szCs w:val="24"/>
        </w:rPr>
        <w:t>planteados</w:t>
      </w:r>
      <w:r w:rsidRPr="00F5699B">
        <w:rPr>
          <w:rFonts w:ascii="Book Antiqua" w:hAnsi="Book Antiqua" w:cs="Arial"/>
          <w:sz w:val="24"/>
          <w:szCs w:val="24"/>
        </w:rPr>
        <w:t>.</w:t>
      </w:r>
    </w:p>
    <w:p w:rsidR="00D732D1" w:rsidRDefault="00D732D1" w:rsidP="00D732D1">
      <w:pPr>
        <w:pStyle w:val="Prrafodelista"/>
        <w:spacing w:line="360" w:lineRule="auto"/>
        <w:ind w:left="284"/>
        <w:jc w:val="both"/>
        <w:rPr>
          <w:rFonts w:ascii="Book Antiqua" w:hAnsi="Book Antiqua" w:cs="Arial"/>
          <w:sz w:val="24"/>
          <w:szCs w:val="24"/>
        </w:rPr>
      </w:pPr>
    </w:p>
    <w:p w:rsidR="00D732D1" w:rsidRPr="00F5699B" w:rsidRDefault="00D732D1" w:rsidP="00D732D1">
      <w:pPr>
        <w:pStyle w:val="Prrafodelista"/>
        <w:spacing w:line="360" w:lineRule="auto"/>
        <w:ind w:left="284"/>
        <w:jc w:val="both"/>
        <w:rPr>
          <w:rFonts w:ascii="Book Antiqua" w:hAnsi="Book Antiqua" w:cs="Arial"/>
          <w:sz w:val="24"/>
          <w:szCs w:val="24"/>
        </w:rPr>
      </w:pPr>
    </w:p>
    <w:p w:rsidR="00D732D1" w:rsidRPr="0009649B" w:rsidRDefault="00D732D1" w:rsidP="00D732D1">
      <w:pPr>
        <w:pStyle w:val="Prrafodelista"/>
        <w:numPr>
          <w:ilvl w:val="0"/>
          <w:numId w:val="1"/>
        </w:numPr>
        <w:spacing w:line="360" w:lineRule="auto"/>
        <w:jc w:val="center"/>
        <w:rPr>
          <w:rFonts w:ascii="Book Antiqua" w:hAnsi="Book Antiqua" w:cs="Arial"/>
          <w:b/>
          <w:bCs/>
          <w:sz w:val="24"/>
          <w:szCs w:val="24"/>
        </w:rPr>
      </w:pPr>
      <w:r w:rsidRPr="0009649B">
        <w:rPr>
          <w:rFonts w:ascii="Book Antiqua" w:hAnsi="Book Antiqua" w:cs="Arial"/>
          <w:b/>
          <w:bCs/>
          <w:sz w:val="24"/>
          <w:szCs w:val="24"/>
        </w:rPr>
        <w:t>ENTIDAD EJECUTORA:</w:t>
      </w:r>
    </w:p>
    <w:p w:rsidR="00D732D1" w:rsidRPr="00F21C7C" w:rsidRDefault="00D732D1" w:rsidP="00D732D1">
      <w:pPr>
        <w:spacing w:line="360" w:lineRule="auto"/>
        <w:ind w:left="284"/>
        <w:jc w:val="both"/>
        <w:rPr>
          <w:rFonts w:ascii="Book Antiqua" w:hAnsi="Book Antiqua" w:cs="Arial"/>
          <w:color w:val="000000"/>
          <w:sz w:val="24"/>
          <w:szCs w:val="24"/>
        </w:rPr>
      </w:pPr>
      <w:r>
        <w:rPr>
          <w:rFonts w:ascii="Book Antiqua" w:hAnsi="Book Antiqua" w:cs="Arial"/>
          <w:sz w:val="24"/>
          <w:szCs w:val="24"/>
        </w:rPr>
        <w:t xml:space="preserve">La Ejecución del Proyecto: </w:t>
      </w:r>
      <w:r w:rsidRPr="00F21C7C">
        <w:rPr>
          <w:rFonts w:ascii="Book Antiqua" w:hAnsi="Book Antiqua" w:cs="Arial"/>
          <w:b/>
          <w:bCs/>
          <w:color w:val="000000" w:themeColor="text1"/>
          <w:sz w:val="24"/>
          <w:szCs w:val="24"/>
          <w:lang w:val="es-ES_tradnl"/>
        </w:rPr>
        <w:t>“Convivencia Social y Cultural Par</w:t>
      </w:r>
      <w:r w:rsidR="005676A0">
        <w:rPr>
          <w:rFonts w:ascii="Book Antiqua" w:hAnsi="Book Antiqua" w:cs="Arial"/>
          <w:b/>
          <w:bCs/>
          <w:color w:val="000000" w:themeColor="text1"/>
          <w:sz w:val="24"/>
          <w:szCs w:val="24"/>
          <w:lang w:val="es-ES_tradnl"/>
        </w:rPr>
        <w:t>a el Municipio de San Simón 2022</w:t>
      </w:r>
      <w:r w:rsidRPr="00F21C7C">
        <w:rPr>
          <w:rFonts w:ascii="Book Antiqua" w:hAnsi="Book Antiqua" w:cs="Arial"/>
          <w:b/>
          <w:bCs/>
          <w:color w:val="000000" w:themeColor="text1"/>
          <w:sz w:val="24"/>
          <w:szCs w:val="24"/>
          <w:lang w:val="es-ES_tradnl"/>
        </w:rPr>
        <w:t>”</w:t>
      </w:r>
      <w:r>
        <w:rPr>
          <w:rFonts w:ascii="Book Antiqua" w:hAnsi="Book Antiqua" w:cs="Arial"/>
          <w:b/>
          <w:bCs/>
          <w:color w:val="000000" w:themeColor="text1"/>
          <w:sz w:val="24"/>
          <w:szCs w:val="24"/>
          <w:lang w:val="es-ES_tradnl"/>
        </w:rPr>
        <w:t xml:space="preserve">, </w:t>
      </w:r>
      <w:r>
        <w:rPr>
          <w:rFonts w:ascii="Book Antiqua" w:hAnsi="Book Antiqua" w:cs="Arial"/>
          <w:color w:val="000000" w:themeColor="text1"/>
          <w:sz w:val="24"/>
          <w:szCs w:val="24"/>
          <w:lang w:val="es-ES_tradnl"/>
        </w:rPr>
        <w:t>será Administrada por la Municipalidad de la Villa de San Simón.</w:t>
      </w:r>
    </w:p>
    <w:p w:rsidR="00D732D1" w:rsidRDefault="00D732D1" w:rsidP="00D732D1">
      <w:pPr>
        <w:spacing w:line="360" w:lineRule="auto"/>
        <w:ind w:left="284"/>
        <w:jc w:val="both"/>
        <w:rPr>
          <w:rFonts w:ascii="Book Antiqua" w:hAnsi="Book Antiqua" w:cs="Arial"/>
          <w:sz w:val="24"/>
          <w:szCs w:val="24"/>
        </w:rPr>
      </w:pPr>
      <w:r>
        <w:rPr>
          <w:rFonts w:ascii="Book Antiqua" w:hAnsi="Book Antiqua" w:cs="Arial"/>
          <w:sz w:val="24"/>
          <w:szCs w:val="24"/>
        </w:rPr>
        <w:t>A fin de garantizar con la correcta ejecución de las líneas de trabajo y de las actividades prop</w:t>
      </w:r>
      <w:r w:rsidR="005676A0">
        <w:rPr>
          <w:rFonts w:ascii="Book Antiqua" w:hAnsi="Book Antiqua" w:cs="Arial"/>
          <w:sz w:val="24"/>
          <w:szCs w:val="24"/>
        </w:rPr>
        <w:t>uestas, como parte del Proyecto;  a</w:t>
      </w:r>
      <w:r>
        <w:rPr>
          <w:rFonts w:ascii="Book Antiqua" w:hAnsi="Book Antiqua" w:cs="Arial"/>
          <w:sz w:val="24"/>
          <w:szCs w:val="24"/>
        </w:rPr>
        <w:t xml:space="preserve">dicionalmente se involucrarán en el desarrollo del Proyecto, todas las unidades municipales pertinentes que puedan participar y fortalecer el </w:t>
      </w:r>
      <w:r w:rsidR="005676A0">
        <w:rPr>
          <w:rFonts w:ascii="Book Antiqua" w:hAnsi="Book Antiqua" w:cs="Arial"/>
          <w:sz w:val="24"/>
          <w:szCs w:val="24"/>
        </w:rPr>
        <w:t>trabajo y cumplimiento de los o</w:t>
      </w:r>
      <w:r>
        <w:rPr>
          <w:rFonts w:ascii="Book Antiqua" w:hAnsi="Book Antiqua" w:cs="Arial"/>
          <w:sz w:val="24"/>
          <w:szCs w:val="24"/>
        </w:rPr>
        <w:t>bjetivos del Proyecto.</w:t>
      </w:r>
    </w:p>
    <w:p w:rsidR="00D732D1" w:rsidRPr="005676A0" w:rsidRDefault="005676A0" w:rsidP="005676A0">
      <w:pPr>
        <w:spacing w:line="360" w:lineRule="auto"/>
        <w:ind w:left="284"/>
        <w:jc w:val="both"/>
        <w:rPr>
          <w:rFonts w:ascii="Book Antiqua" w:hAnsi="Book Antiqua" w:cs="Arial"/>
          <w:sz w:val="24"/>
          <w:szCs w:val="24"/>
        </w:rPr>
      </w:pPr>
      <w:r>
        <w:rPr>
          <w:rFonts w:ascii="Book Antiqua" w:hAnsi="Book Antiqua" w:cs="Arial"/>
          <w:sz w:val="24"/>
          <w:szCs w:val="24"/>
        </w:rPr>
        <w:t>Administrativamente</w:t>
      </w:r>
      <w:r w:rsidR="00D732D1">
        <w:rPr>
          <w:rFonts w:ascii="Book Antiqua" w:hAnsi="Book Antiqua" w:cs="Arial"/>
          <w:sz w:val="24"/>
          <w:szCs w:val="24"/>
        </w:rPr>
        <w:t xml:space="preserve"> la Unidad de Adquisiciones y Contrataciones Instituci</w:t>
      </w:r>
      <w:r>
        <w:rPr>
          <w:rFonts w:ascii="Book Antiqua" w:hAnsi="Book Antiqua" w:cs="Arial"/>
          <w:sz w:val="24"/>
          <w:szCs w:val="24"/>
        </w:rPr>
        <w:t>onales será la responsable de g</w:t>
      </w:r>
      <w:r w:rsidR="00D732D1">
        <w:rPr>
          <w:rFonts w:ascii="Book Antiqua" w:hAnsi="Book Antiqua" w:cs="Arial"/>
          <w:sz w:val="24"/>
          <w:szCs w:val="24"/>
        </w:rPr>
        <w:t>arantizar la adecuada realización de las compras de los insumos, servicios y artículos que impliquen el desarrollo del Proyecto.</w:t>
      </w:r>
    </w:p>
    <w:p w:rsidR="00D732D1" w:rsidRDefault="00D732D1" w:rsidP="00D732D1">
      <w:pPr>
        <w:pStyle w:val="Prrafodelista"/>
        <w:numPr>
          <w:ilvl w:val="0"/>
          <w:numId w:val="1"/>
        </w:numPr>
        <w:jc w:val="center"/>
        <w:rPr>
          <w:rFonts w:ascii="Book Antiqua" w:hAnsi="Book Antiqua"/>
          <w:b/>
          <w:sz w:val="24"/>
          <w:szCs w:val="24"/>
          <w:lang w:val="es-ES_tradnl"/>
        </w:rPr>
      </w:pPr>
      <w:r w:rsidRPr="00183116">
        <w:rPr>
          <w:rFonts w:ascii="Book Antiqua" w:hAnsi="Book Antiqua"/>
          <w:b/>
          <w:sz w:val="24"/>
          <w:szCs w:val="24"/>
          <w:lang w:val="es-ES_tradnl"/>
        </w:rPr>
        <w:t>PRESUPUESTO</w:t>
      </w:r>
      <w:r>
        <w:rPr>
          <w:rFonts w:ascii="Book Antiqua" w:hAnsi="Book Antiqua"/>
          <w:b/>
          <w:sz w:val="24"/>
          <w:szCs w:val="24"/>
          <w:lang w:val="es-ES_tradnl"/>
        </w:rPr>
        <w:t>.</w:t>
      </w:r>
    </w:p>
    <w:p w:rsidR="00D732D1" w:rsidRPr="00EF593C" w:rsidRDefault="00D732D1" w:rsidP="00D732D1">
      <w:pPr>
        <w:pStyle w:val="Prrafodelista"/>
        <w:ind w:left="644"/>
        <w:rPr>
          <w:rFonts w:ascii="Book Antiqua" w:hAnsi="Book Antiqua"/>
          <w:b/>
          <w:sz w:val="24"/>
          <w:szCs w:val="24"/>
          <w:lang w:val="es-ES_tradnl"/>
        </w:rPr>
      </w:pPr>
    </w:p>
    <w:tbl>
      <w:tblPr>
        <w:tblW w:w="10064" w:type="dxa"/>
        <w:jc w:val="center"/>
        <w:tblLayout w:type="fixed"/>
        <w:tblCellMar>
          <w:left w:w="70" w:type="dxa"/>
          <w:right w:w="70" w:type="dxa"/>
        </w:tblCellMar>
        <w:tblLook w:val="04A0" w:firstRow="1" w:lastRow="0" w:firstColumn="1" w:lastColumn="0" w:noHBand="0" w:noVBand="1"/>
      </w:tblPr>
      <w:tblGrid>
        <w:gridCol w:w="3118"/>
        <w:gridCol w:w="992"/>
        <w:gridCol w:w="2694"/>
        <w:gridCol w:w="1417"/>
        <w:gridCol w:w="1843"/>
      </w:tblGrid>
      <w:tr w:rsidR="00D732D1" w:rsidRPr="00057616" w:rsidTr="0039061F">
        <w:trPr>
          <w:trHeight w:val="896"/>
          <w:jc w:val="center"/>
        </w:trPr>
        <w:tc>
          <w:tcPr>
            <w:tcW w:w="10064"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rsidR="00D732D1" w:rsidRPr="00057616" w:rsidRDefault="00D732D1" w:rsidP="0039061F">
            <w:pPr>
              <w:spacing w:after="0" w:line="240" w:lineRule="auto"/>
              <w:jc w:val="center"/>
              <w:rPr>
                <w:rFonts w:ascii="Arial Narrow" w:eastAsia="Times New Roman" w:hAnsi="Arial Narrow" w:cs="Calibri"/>
                <w:b/>
                <w:bCs/>
                <w:color w:val="000000"/>
                <w:sz w:val="24"/>
                <w:szCs w:val="24"/>
                <w:lang w:val="es-ES_tradnl" w:eastAsia="es-SV"/>
              </w:rPr>
            </w:pPr>
            <w:r w:rsidRPr="00057616">
              <w:rPr>
                <w:rFonts w:ascii="Arial Narrow" w:hAnsi="Arial Narrow"/>
                <w:noProof/>
                <w:sz w:val="24"/>
                <w:szCs w:val="24"/>
                <w:lang w:val="en-US"/>
              </w:rPr>
              <w:drawing>
                <wp:anchor distT="0" distB="0" distL="114300" distR="114300" simplePos="0" relativeHeight="251668480" behindDoc="0" locked="0" layoutInCell="1" allowOverlap="1" wp14:anchorId="1F98ED86" wp14:editId="48DD03EC">
                  <wp:simplePos x="0" y="0"/>
                  <wp:positionH relativeFrom="column">
                    <wp:posOffset>340360</wp:posOffset>
                  </wp:positionH>
                  <wp:positionV relativeFrom="paragraph">
                    <wp:posOffset>48895</wp:posOffset>
                  </wp:positionV>
                  <wp:extent cx="814705" cy="651510"/>
                  <wp:effectExtent l="0" t="0" r="0" b="0"/>
                  <wp:wrapNone/>
                  <wp:docPr id="13" name="Imagen 13" descr="C:\Users\DELL\Desktop\escudo-de-el-sal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escudo-de-el-salvado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4705" cy="65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2D1" w:rsidRDefault="00D732D1" w:rsidP="0039061F">
            <w:pPr>
              <w:spacing w:after="0" w:line="240" w:lineRule="auto"/>
              <w:jc w:val="center"/>
              <w:rPr>
                <w:rFonts w:ascii="Arial Narrow" w:eastAsia="Times New Roman" w:hAnsi="Arial Narrow" w:cs="Calibri"/>
                <w:b/>
                <w:bCs/>
                <w:color w:val="000000"/>
                <w:sz w:val="24"/>
                <w:szCs w:val="24"/>
                <w:lang w:val="es-ES_tradnl" w:eastAsia="es-SV"/>
              </w:rPr>
            </w:pPr>
            <w:r w:rsidRPr="00057616">
              <w:rPr>
                <w:rFonts w:ascii="Arial Narrow" w:eastAsia="Times New Roman" w:hAnsi="Arial Narrow" w:cs="Calibri"/>
                <w:b/>
                <w:bCs/>
                <w:color w:val="000000"/>
                <w:sz w:val="24"/>
                <w:szCs w:val="24"/>
                <w:lang w:val="es-ES_tradnl" w:eastAsia="es-SV"/>
              </w:rPr>
              <w:t xml:space="preserve">ALCADIA MUNICIPAL DE </w:t>
            </w:r>
            <w:r>
              <w:rPr>
                <w:rFonts w:ascii="Arial Narrow" w:eastAsia="Times New Roman" w:hAnsi="Arial Narrow" w:cs="Calibri"/>
                <w:b/>
                <w:bCs/>
                <w:color w:val="000000"/>
                <w:sz w:val="24"/>
                <w:szCs w:val="24"/>
                <w:lang w:val="es-ES_tradnl" w:eastAsia="es-SV"/>
              </w:rPr>
              <w:t>SAN SIMÓN</w:t>
            </w:r>
            <w:r w:rsidRPr="00057616">
              <w:rPr>
                <w:rFonts w:ascii="Arial Narrow" w:eastAsia="Times New Roman" w:hAnsi="Arial Narrow" w:cs="Calibri"/>
                <w:b/>
                <w:bCs/>
                <w:color w:val="000000"/>
                <w:sz w:val="24"/>
                <w:szCs w:val="24"/>
                <w:lang w:val="es-ES_tradnl" w:eastAsia="es-SV"/>
              </w:rPr>
              <w:t>PRESUPUESTO DEL P</w:t>
            </w:r>
            <w:r>
              <w:rPr>
                <w:rFonts w:ascii="Arial Narrow" w:eastAsia="Times New Roman" w:hAnsi="Arial Narrow" w:cs="Calibri"/>
                <w:b/>
                <w:bCs/>
                <w:color w:val="000000"/>
                <w:sz w:val="24"/>
                <w:szCs w:val="24"/>
                <w:lang w:val="es-ES_tradnl" w:eastAsia="es-SV"/>
              </w:rPr>
              <w:t xml:space="preserve">ROYECTO: </w:t>
            </w:r>
            <w:r w:rsidR="005676A0" w:rsidRPr="003C1379">
              <w:rPr>
                <w:noProof/>
                <w:lang w:val="en-US"/>
              </w:rPr>
              <w:drawing>
                <wp:inline distT="0" distB="0" distL="0" distR="0" wp14:anchorId="540B2F0C" wp14:editId="4C18CCFB">
                  <wp:extent cx="711642" cy="711642"/>
                  <wp:effectExtent l="0" t="0" r="0" b="0"/>
                  <wp:docPr id="1" name="Imagen 1" descr="C:\Users\Win\Downloads\WhatsApp Image 2022-01-25 at 2.34.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WhatsApp Image 2022-01-25 at 2.34.45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8889" cy="738889"/>
                          </a:xfrm>
                          <a:prstGeom prst="rect">
                            <a:avLst/>
                          </a:prstGeom>
                          <a:noFill/>
                          <a:ln>
                            <a:noFill/>
                          </a:ln>
                        </pic:spPr>
                      </pic:pic>
                    </a:graphicData>
                  </a:graphic>
                </wp:inline>
              </w:drawing>
            </w:r>
          </w:p>
          <w:p w:rsidR="00D732D1" w:rsidRPr="00057616" w:rsidRDefault="00D732D1" w:rsidP="0039061F">
            <w:pPr>
              <w:spacing w:after="0" w:line="240" w:lineRule="auto"/>
              <w:jc w:val="center"/>
              <w:rPr>
                <w:rFonts w:ascii="Arial Narrow" w:eastAsia="Times New Roman" w:hAnsi="Arial Narrow" w:cs="Calibri"/>
                <w:b/>
                <w:bCs/>
                <w:color w:val="000000"/>
                <w:sz w:val="24"/>
                <w:szCs w:val="24"/>
                <w:lang w:val="es-ES_tradnl" w:eastAsia="es-SV"/>
              </w:rPr>
            </w:pPr>
          </w:p>
          <w:p w:rsidR="00D732D1" w:rsidRPr="00057616" w:rsidRDefault="00D732D1" w:rsidP="0039061F">
            <w:pPr>
              <w:spacing w:after="0" w:line="240" w:lineRule="auto"/>
              <w:jc w:val="center"/>
              <w:rPr>
                <w:rFonts w:ascii="Arial Narrow" w:eastAsia="Times New Roman" w:hAnsi="Arial Narrow" w:cs="Calibri"/>
                <w:b/>
                <w:bCs/>
                <w:color w:val="000000"/>
                <w:sz w:val="24"/>
                <w:szCs w:val="24"/>
                <w:lang w:val="es-ES_tradnl" w:eastAsia="es-SV"/>
              </w:rPr>
            </w:pPr>
            <w:r w:rsidRPr="004D0D52">
              <w:rPr>
                <w:rFonts w:ascii="Arial Narrow" w:eastAsia="Times New Roman" w:hAnsi="Arial Narrow" w:cs="Calibri"/>
                <w:b/>
                <w:bCs/>
                <w:color w:val="000000"/>
                <w:sz w:val="24"/>
                <w:szCs w:val="24"/>
                <w:lang w:val="es-ES_tradnl" w:eastAsia="es-SV"/>
              </w:rPr>
              <w:t>“Convivencia Social y Cultural Para el Municipio de San Simón 2021”</w:t>
            </w:r>
          </w:p>
          <w:p w:rsidR="00D732D1" w:rsidRPr="00057616" w:rsidRDefault="00D732D1" w:rsidP="0039061F">
            <w:pPr>
              <w:spacing w:after="0" w:line="240" w:lineRule="auto"/>
              <w:jc w:val="center"/>
              <w:rPr>
                <w:rFonts w:ascii="Arial Narrow" w:eastAsia="Times New Roman" w:hAnsi="Arial Narrow" w:cs="Calibri"/>
                <w:b/>
                <w:bCs/>
                <w:color w:val="000000"/>
                <w:sz w:val="24"/>
                <w:szCs w:val="24"/>
                <w:lang w:val="es-ES_tradnl" w:eastAsia="es-SV"/>
              </w:rPr>
            </w:pPr>
          </w:p>
        </w:tc>
      </w:tr>
      <w:tr w:rsidR="00D732D1" w:rsidRPr="00057616" w:rsidTr="0039061F">
        <w:trPr>
          <w:trHeight w:val="596"/>
          <w:jc w:val="center"/>
        </w:trPr>
        <w:tc>
          <w:tcPr>
            <w:tcW w:w="3118" w:type="dxa"/>
            <w:tcBorders>
              <w:top w:val="nil"/>
              <w:left w:val="single" w:sz="4" w:space="0" w:color="auto"/>
              <w:bottom w:val="single" w:sz="4" w:space="0" w:color="auto"/>
              <w:right w:val="single" w:sz="4" w:space="0" w:color="auto"/>
            </w:tcBorders>
            <w:shd w:val="clear" w:color="000000" w:fill="BDD7EE"/>
            <w:vAlign w:val="center"/>
            <w:hideMark/>
          </w:tcPr>
          <w:p w:rsidR="00D732D1" w:rsidRPr="00057616" w:rsidRDefault="00D732D1" w:rsidP="0039061F">
            <w:pPr>
              <w:spacing w:after="0" w:line="276" w:lineRule="auto"/>
              <w:jc w:val="center"/>
              <w:rPr>
                <w:rFonts w:ascii="Arial Narrow" w:eastAsia="Times New Roman" w:hAnsi="Arial Narrow" w:cs="Calibri"/>
                <w:b/>
                <w:bCs/>
                <w:color w:val="000000"/>
                <w:sz w:val="24"/>
                <w:szCs w:val="24"/>
                <w:lang w:val="es-ES_tradnl" w:eastAsia="es-SV"/>
              </w:rPr>
            </w:pPr>
            <w:r w:rsidRPr="00057616">
              <w:rPr>
                <w:rFonts w:ascii="Arial Narrow" w:eastAsia="Times New Roman" w:hAnsi="Arial Narrow" w:cs="Calibri"/>
                <w:b/>
                <w:bCs/>
                <w:color w:val="000000"/>
                <w:sz w:val="24"/>
                <w:szCs w:val="24"/>
                <w:lang w:val="es-ES_tradnl" w:eastAsia="es-SV"/>
              </w:rPr>
              <w:t>DESCRIPCION</w:t>
            </w:r>
          </w:p>
        </w:tc>
        <w:tc>
          <w:tcPr>
            <w:tcW w:w="992" w:type="dxa"/>
            <w:tcBorders>
              <w:top w:val="nil"/>
              <w:left w:val="nil"/>
              <w:bottom w:val="single" w:sz="4" w:space="0" w:color="auto"/>
              <w:right w:val="single" w:sz="4" w:space="0" w:color="auto"/>
            </w:tcBorders>
            <w:shd w:val="clear" w:color="000000" w:fill="BDD7EE"/>
            <w:vAlign w:val="center"/>
            <w:hideMark/>
          </w:tcPr>
          <w:p w:rsidR="00D732D1" w:rsidRPr="00057616" w:rsidRDefault="00D732D1" w:rsidP="0039061F">
            <w:pPr>
              <w:spacing w:after="0" w:line="276" w:lineRule="auto"/>
              <w:jc w:val="center"/>
              <w:rPr>
                <w:rFonts w:ascii="Arial Narrow" w:eastAsia="Times New Roman" w:hAnsi="Arial Narrow" w:cs="Calibri"/>
                <w:b/>
                <w:bCs/>
                <w:color w:val="000000"/>
                <w:sz w:val="24"/>
                <w:szCs w:val="24"/>
                <w:lang w:val="es-ES_tradnl" w:eastAsia="es-SV"/>
              </w:rPr>
            </w:pPr>
            <w:r w:rsidRPr="00057616">
              <w:rPr>
                <w:rFonts w:ascii="Arial Narrow" w:eastAsia="Times New Roman" w:hAnsi="Arial Narrow" w:cs="Calibri"/>
                <w:b/>
                <w:bCs/>
                <w:color w:val="000000"/>
                <w:sz w:val="24"/>
                <w:szCs w:val="24"/>
                <w:lang w:val="es-ES_tradnl" w:eastAsia="es-SV"/>
              </w:rPr>
              <w:t>CANT</w:t>
            </w:r>
            <w:r>
              <w:rPr>
                <w:rFonts w:ascii="Arial Narrow" w:eastAsia="Times New Roman" w:hAnsi="Arial Narrow" w:cs="Calibri"/>
                <w:b/>
                <w:bCs/>
                <w:color w:val="000000"/>
                <w:sz w:val="24"/>
                <w:szCs w:val="24"/>
                <w:lang w:val="es-ES_tradnl" w:eastAsia="es-SV"/>
              </w:rPr>
              <w:t>.</w:t>
            </w:r>
          </w:p>
        </w:tc>
        <w:tc>
          <w:tcPr>
            <w:tcW w:w="2694" w:type="dxa"/>
            <w:tcBorders>
              <w:top w:val="nil"/>
              <w:left w:val="nil"/>
              <w:bottom w:val="single" w:sz="4" w:space="0" w:color="auto"/>
              <w:right w:val="single" w:sz="4" w:space="0" w:color="auto"/>
            </w:tcBorders>
            <w:shd w:val="clear" w:color="000000" w:fill="BDD7EE"/>
            <w:vAlign w:val="center"/>
            <w:hideMark/>
          </w:tcPr>
          <w:p w:rsidR="00D732D1" w:rsidRPr="00057616" w:rsidRDefault="00D732D1" w:rsidP="0039061F">
            <w:pPr>
              <w:spacing w:after="0" w:line="276" w:lineRule="auto"/>
              <w:jc w:val="center"/>
              <w:rPr>
                <w:rFonts w:ascii="Arial Narrow" w:eastAsia="Times New Roman" w:hAnsi="Arial Narrow" w:cs="Calibri"/>
                <w:b/>
                <w:bCs/>
                <w:color w:val="000000"/>
                <w:sz w:val="24"/>
                <w:szCs w:val="24"/>
                <w:lang w:val="es-ES_tradnl" w:eastAsia="es-SV"/>
              </w:rPr>
            </w:pPr>
            <w:r w:rsidRPr="00057616">
              <w:rPr>
                <w:rFonts w:ascii="Arial Narrow" w:eastAsia="Times New Roman" w:hAnsi="Arial Narrow" w:cs="Calibri"/>
                <w:b/>
                <w:bCs/>
                <w:color w:val="000000"/>
                <w:sz w:val="24"/>
                <w:szCs w:val="24"/>
                <w:lang w:val="es-ES_tradnl" w:eastAsia="es-SV"/>
              </w:rPr>
              <w:t>UNIDAD</w:t>
            </w:r>
          </w:p>
        </w:tc>
        <w:tc>
          <w:tcPr>
            <w:tcW w:w="1417" w:type="dxa"/>
            <w:tcBorders>
              <w:top w:val="nil"/>
              <w:left w:val="nil"/>
              <w:bottom w:val="single" w:sz="4" w:space="0" w:color="auto"/>
              <w:right w:val="single" w:sz="4" w:space="0" w:color="auto"/>
            </w:tcBorders>
            <w:shd w:val="clear" w:color="000000" w:fill="BDD7EE"/>
            <w:vAlign w:val="center"/>
            <w:hideMark/>
          </w:tcPr>
          <w:p w:rsidR="00D732D1" w:rsidRPr="00057616" w:rsidRDefault="00D732D1" w:rsidP="0039061F">
            <w:pPr>
              <w:spacing w:after="0" w:line="276" w:lineRule="auto"/>
              <w:jc w:val="center"/>
              <w:rPr>
                <w:rFonts w:ascii="Arial Narrow" w:eastAsia="Times New Roman" w:hAnsi="Arial Narrow" w:cs="Calibri"/>
                <w:b/>
                <w:bCs/>
                <w:color w:val="000000"/>
                <w:sz w:val="24"/>
                <w:szCs w:val="24"/>
                <w:lang w:val="es-ES_tradnl" w:eastAsia="es-SV"/>
              </w:rPr>
            </w:pPr>
            <w:r w:rsidRPr="00057616">
              <w:rPr>
                <w:rFonts w:ascii="Arial Narrow" w:eastAsia="Times New Roman" w:hAnsi="Arial Narrow" w:cs="Calibri"/>
                <w:b/>
                <w:bCs/>
                <w:color w:val="000000"/>
                <w:sz w:val="24"/>
                <w:szCs w:val="24"/>
                <w:lang w:val="es-ES_tradnl" w:eastAsia="es-SV"/>
              </w:rPr>
              <w:t>PRECIO UNITARIO</w:t>
            </w:r>
          </w:p>
        </w:tc>
        <w:tc>
          <w:tcPr>
            <w:tcW w:w="1843" w:type="dxa"/>
            <w:tcBorders>
              <w:top w:val="nil"/>
              <w:left w:val="nil"/>
              <w:bottom w:val="single" w:sz="4" w:space="0" w:color="auto"/>
              <w:right w:val="single" w:sz="4" w:space="0" w:color="auto"/>
            </w:tcBorders>
            <w:shd w:val="clear" w:color="000000" w:fill="BDD7EE"/>
            <w:vAlign w:val="center"/>
            <w:hideMark/>
          </w:tcPr>
          <w:p w:rsidR="00D732D1" w:rsidRPr="00057616" w:rsidRDefault="00D732D1" w:rsidP="0039061F">
            <w:pPr>
              <w:spacing w:after="0" w:line="276" w:lineRule="auto"/>
              <w:jc w:val="center"/>
              <w:rPr>
                <w:rFonts w:ascii="Arial Narrow" w:eastAsia="Times New Roman" w:hAnsi="Arial Narrow" w:cs="Calibri"/>
                <w:b/>
                <w:bCs/>
                <w:color w:val="000000"/>
                <w:sz w:val="24"/>
                <w:szCs w:val="24"/>
                <w:lang w:val="es-ES_tradnl" w:eastAsia="es-SV"/>
              </w:rPr>
            </w:pPr>
            <w:r w:rsidRPr="00057616">
              <w:rPr>
                <w:rFonts w:ascii="Arial Narrow" w:eastAsia="Times New Roman" w:hAnsi="Arial Narrow" w:cs="Calibri"/>
                <w:b/>
                <w:bCs/>
                <w:color w:val="000000"/>
                <w:sz w:val="24"/>
                <w:szCs w:val="24"/>
                <w:lang w:val="es-ES_tradnl" w:eastAsia="es-SV"/>
              </w:rPr>
              <w:t>TOTAL</w:t>
            </w:r>
          </w:p>
        </w:tc>
      </w:tr>
      <w:tr w:rsidR="00D732D1" w:rsidRPr="00057616" w:rsidTr="0039061F">
        <w:trPr>
          <w:trHeight w:val="298"/>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D732D1" w:rsidRPr="00057616" w:rsidRDefault="00D732D1" w:rsidP="0039061F">
            <w:pPr>
              <w:spacing w:after="0" w:line="360" w:lineRule="auto"/>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eastAsia="es-SV"/>
              </w:rPr>
              <w:t>Aportes como Premios e Incentivos para Torneos</w:t>
            </w:r>
          </w:p>
        </w:tc>
        <w:tc>
          <w:tcPr>
            <w:tcW w:w="992" w:type="dxa"/>
            <w:tcBorders>
              <w:top w:val="nil"/>
              <w:left w:val="nil"/>
              <w:bottom w:val="single" w:sz="4" w:space="0" w:color="auto"/>
              <w:right w:val="single" w:sz="4" w:space="0" w:color="auto"/>
            </w:tcBorders>
            <w:shd w:val="clear" w:color="auto" w:fill="auto"/>
            <w:vAlign w:val="center"/>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S.G.</w:t>
            </w:r>
          </w:p>
        </w:tc>
        <w:tc>
          <w:tcPr>
            <w:tcW w:w="2694" w:type="dxa"/>
            <w:tcBorders>
              <w:top w:val="nil"/>
              <w:left w:val="nil"/>
              <w:bottom w:val="single" w:sz="4" w:space="0" w:color="auto"/>
              <w:right w:val="single" w:sz="4" w:space="0" w:color="auto"/>
            </w:tcBorders>
            <w:shd w:val="clear" w:color="auto" w:fill="auto"/>
            <w:vAlign w:val="center"/>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S.G.</w:t>
            </w:r>
          </w:p>
        </w:tc>
        <w:tc>
          <w:tcPr>
            <w:tcW w:w="1417" w:type="dxa"/>
            <w:tcBorders>
              <w:top w:val="nil"/>
              <w:left w:val="nil"/>
              <w:bottom w:val="single" w:sz="4" w:space="0" w:color="auto"/>
              <w:right w:val="single" w:sz="4" w:space="0" w:color="auto"/>
            </w:tcBorders>
            <w:shd w:val="clear" w:color="auto" w:fill="auto"/>
            <w:vAlign w:val="center"/>
          </w:tcPr>
          <w:p w:rsidR="00D732D1" w:rsidRPr="00057616" w:rsidRDefault="005676A0"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$5,5</w:t>
            </w:r>
            <w:r w:rsidR="00D732D1">
              <w:rPr>
                <w:rFonts w:ascii="Arial Narrow" w:eastAsia="Times New Roman" w:hAnsi="Arial Narrow" w:cs="Calibri"/>
                <w:color w:val="000000"/>
                <w:sz w:val="24"/>
                <w:szCs w:val="24"/>
                <w:lang w:val="es-ES_tradnl" w:eastAsia="es-SV"/>
              </w:rPr>
              <w:t>00.00</w:t>
            </w:r>
          </w:p>
        </w:tc>
        <w:tc>
          <w:tcPr>
            <w:tcW w:w="1843" w:type="dxa"/>
            <w:tcBorders>
              <w:top w:val="nil"/>
              <w:left w:val="nil"/>
              <w:bottom w:val="single" w:sz="4" w:space="0" w:color="auto"/>
              <w:right w:val="single" w:sz="4" w:space="0" w:color="auto"/>
            </w:tcBorders>
            <w:shd w:val="clear" w:color="auto" w:fill="auto"/>
            <w:vAlign w:val="center"/>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$5,</w:t>
            </w:r>
            <w:r w:rsidR="005676A0">
              <w:rPr>
                <w:rFonts w:ascii="Arial Narrow" w:eastAsia="Times New Roman" w:hAnsi="Arial Narrow" w:cs="Calibri"/>
                <w:color w:val="000000"/>
                <w:sz w:val="24"/>
                <w:szCs w:val="24"/>
                <w:lang w:val="es-ES_tradnl" w:eastAsia="es-SV"/>
              </w:rPr>
              <w:t>5</w:t>
            </w:r>
            <w:r>
              <w:rPr>
                <w:rFonts w:ascii="Arial Narrow" w:eastAsia="Times New Roman" w:hAnsi="Arial Narrow" w:cs="Calibri"/>
                <w:color w:val="000000"/>
                <w:sz w:val="24"/>
                <w:szCs w:val="24"/>
                <w:lang w:val="es-ES_tradnl" w:eastAsia="es-SV"/>
              </w:rPr>
              <w:t>00.00</w:t>
            </w:r>
          </w:p>
        </w:tc>
      </w:tr>
      <w:tr w:rsidR="00D732D1" w:rsidRPr="00057616" w:rsidTr="0039061F">
        <w:trPr>
          <w:trHeight w:val="298"/>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D732D1" w:rsidRPr="00057616" w:rsidRDefault="00D732D1" w:rsidP="0039061F">
            <w:pPr>
              <w:spacing w:after="0" w:line="360" w:lineRule="auto"/>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lastRenderedPageBreak/>
              <w:t>Pago de Árbitros para Jornadas Finales de Cada Torneo</w:t>
            </w:r>
          </w:p>
        </w:tc>
        <w:tc>
          <w:tcPr>
            <w:tcW w:w="992" w:type="dxa"/>
            <w:tcBorders>
              <w:top w:val="nil"/>
              <w:left w:val="nil"/>
              <w:bottom w:val="single" w:sz="4" w:space="0" w:color="auto"/>
              <w:right w:val="single" w:sz="4" w:space="0" w:color="auto"/>
            </w:tcBorders>
            <w:shd w:val="clear" w:color="auto" w:fill="auto"/>
            <w:vAlign w:val="center"/>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S.G.</w:t>
            </w:r>
          </w:p>
        </w:tc>
        <w:tc>
          <w:tcPr>
            <w:tcW w:w="2694" w:type="dxa"/>
            <w:tcBorders>
              <w:top w:val="nil"/>
              <w:left w:val="nil"/>
              <w:bottom w:val="single" w:sz="4" w:space="0" w:color="auto"/>
              <w:right w:val="single" w:sz="4" w:space="0" w:color="auto"/>
            </w:tcBorders>
            <w:shd w:val="clear" w:color="auto" w:fill="auto"/>
            <w:vAlign w:val="center"/>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S.G.</w:t>
            </w:r>
          </w:p>
        </w:tc>
        <w:tc>
          <w:tcPr>
            <w:tcW w:w="1417" w:type="dxa"/>
            <w:tcBorders>
              <w:top w:val="nil"/>
              <w:left w:val="nil"/>
              <w:bottom w:val="single" w:sz="4" w:space="0" w:color="auto"/>
              <w:right w:val="single" w:sz="4" w:space="0" w:color="auto"/>
            </w:tcBorders>
            <w:shd w:val="clear" w:color="auto" w:fill="auto"/>
            <w:vAlign w:val="center"/>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$200.00</w:t>
            </w:r>
          </w:p>
        </w:tc>
        <w:tc>
          <w:tcPr>
            <w:tcW w:w="1843" w:type="dxa"/>
            <w:tcBorders>
              <w:top w:val="nil"/>
              <w:left w:val="nil"/>
              <w:bottom w:val="single" w:sz="4" w:space="0" w:color="auto"/>
              <w:right w:val="single" w:sz="4" w:space="0" w:color="auto"/>
            </w:tcBorders>
            <w:shd w:val="clear" w:color="auto" w:fill="auto"/>
            <w:vAlign w:val="center"/>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$200.00</w:t>
            </w:r>
          </w:p>
        </w:tc>
      </w:tr>
      <w:tr w:rsidR="00D732D1" w:rsidRPr="00057616" w:rsidTr="0039061F">
        <w:trPr>
          <w:trHeight w:val="298"/>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D732D1" w:rsidRPr="00057616" w:rsidRDefault="00D732D1" w:rsidP="0039061F">
            <w:pPr>
              <w:spacing w:after="0" w:line="360" w:lineRule="auto"/>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Recursos para celebración de Eventos Especiales (Día de la Madre, Del Padre, Del Maestro, Del Alumno, Del Niño, Independencia Patria, otros)</w:t>
            </w:r>
          </w:p>
        </w:tc>
        <w:tc>
          <w:tcPr>
            <w:tcW w:w="992" w:type="dxa"/>
            <w:tcBorders>
              <w:top w:val="nil"/>
              <w:left w:val="nil"/>
              <w:bottom w:val="single" w:sz="4" w:space="0" w:color="auto"/>
              <w:right w:val="single" w:sz="4" w:space="0" w:color="auto"/>
            </w:tcBorders>
            <w:shd w:val="clear" w:color="auto" w:fill="auto"/>
            <w:vAlign w:val="center"/>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1</w:t>
            </w:r>
          </w:p>
        </w:tc>
        <w:tc>
          <w:tcPr>
            <w:tcW w:w="2694" w:type="dxa"/>
            <w:tcBorders>
              <w:top w:val="nil"/>
              <w:left w:val="nil"/>
              <w:bottom w:val="single" w:sz="4" w:space="0" w:color="auto"/>
              <w:right w:val="single" w:sz="4" w:space="0" w:color="auto"/>
            </w:tcBorders>
            <w:shd w:val="clear" w:color="auto" w:fill="auto"/>
            <w:vAlign w:val="center"/>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Según necesidades para eventos programados por la municipalidad.</w:t>
            </w:r>
          </w:p>
        </w:tc>
        <w:tc>
          <w:tcPr>
            <w:tcW w:w="1417" w:type="dxa"/>
            <w:tcBorders>
              <w:top w:val="nil"/>
              <w:left w:val="nil"/>
              <w:bottom w:val="single" w:sz="4" w:space="0" w:color="auto"/>
              <w:right w:val="single" w:sz="4" w:space="0" w:color="auto"/>
            </w:tcBorders>
            <w:shd w:val="clear" w:color="auto" w:fill="auto"/>
            <w:vAlign w:val="center"/>
          </w:tcPr>
          <w:p w:rsidR="00D732D1" w:rsidRPr="00057616" w:rsidRDefault="00D732D1" w:rsidP="005676A0">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w:t>
            </w:r>
            <w:r w:rsidR="005676A0">
              <w:rPr>
                <w:rFonts w:ascii="Arial Narrow" w:eastAsia="Times New Roman" w:hAnsi="Arial Narrow" w:cs="Calibri"/>
                <w:color w:val="000000"/>
                <w:sz w:val="24"/>
                <w:szCs w:val="24"/>
                <w:lang w:val="es-ES_tradnl" w:eastAsia="es-SV"/>
              </w:rPr>
              <w:t>1,500.00</w:t>
            </w:r>
          </w:p>
        </w:tc>
        <w:tc>
          <w:tcPr>
            <w:tcW w:w="1843" w:type="dxa"/>
            <w:tcBorders>
              <w:top w:val="nil"/>
              <w:left w:val="nil"/>
              <w:bottom w:val="single" w:sz="4" w:space="0" w:color="auto"/>
              <w:right w:val="single" w:sz="4" w:space="0" w:color="auto"/>
            </w:tcBorders>
            <w:shd w:val="clear" w:color="auto" w:fill="auto"/>
            <w:vAlign w:val="center"/>
          </w:tcPr>
          <w:p w:rsidR="00D732D1" w:rsidRPr="00057616" w:rsidRDefault="00D732D1" w:rsidP="005676A0">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w:t>
            </w:r>
            <w:r w:rsidR="005676A0">
              <w:rPr>
                <w:rFonts w:ascii="Arial Narrow" w:eastAsia="Times New Roman" w:hAnsi="Arial Narrow" w:cs="Calibri"/>
                <w:color w:val="000000"/>
                <w:sz w:val="24"/>
                <w:szCs w:val="24"/>
                <w:lang w:val="es-ES_tradnl" w:eastAsia="es-SV"/>
              </w:rPr>
              <w:t>1,500.00</w:t>
            </w:r>
          </w:p>
        </w:tc>
      </w:tr>
      <w:tr w:rsidR="00D732D1" w:rsidRPr="00057616" w:rsidTr="0039061F">
        <w:trPr>
          <w:trHeight w:val="298"/>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D732D1" w:rsidRPr="00057616" w:rsidRDefault="005676A0" w:rsidP="0039061F">
            <w:pPr>
              <w:spacing w:after="0" w:line="360" w:lineRule="auto"/>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Compra de insumos para torneos de boleibol y basketbol</w:t>
            </w:r>
            <w:r w:rsidR="0030413C">
              <w:rPr>
                <w:rFonts w:ascii="Arial Narrow" w:eastAsia="Times New Roman" w:hAnsi="Arial Narrow" w:cs="Calibri"/>
                <w:color w:val="000000"/>
                <w:sz w:val="24"/>
                <w:szCs w:val="24"/>
                <w:lang w:val="es-ES_tradnl" w:eastAsia="es-SV"/>
              </w:rPr>
              <w:t xml:space="preserve"> y otros</w:t>
            </w:r>
          </w:p>
        </w:tc>
        <w:tc>
          <w:tcPr>
            <w:tcW w:w="992" w:type="dxa"/>
            <w:tcBorders>
              <w:top w:val="nil"/>
              <w:left w:val="nil"/>
              <w:bottom w:val="single" w:sz="4" w:space="0" w:color="auto"/>
              <w:right w:val="single" w:sz="4" w:space="0" w:color="auto"/>
            </w:tcBorders>
            <w:shd w:val="clear" w:color="auto" w:fill="auto"/>
            <w:vAlign w:val="center"/>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1</w:t>
            </w:r>
          </w:p>
        </w:tc>
        <w:tc>
          <w:tcPr>
            <w:tcW w:w="2694" w:type="dxa"/>
            <w:tcBorders>
              <w:top w:val="nil"/>
              <w:left w:val="nil"/>
              <w:bottom w:val="single" w:sz="4" w:space="0" w:color="auto"/>
              <w:right w:val="single" w:sz="4" w:space="0" w:color="auto"/>
            </w:tcBorders>
            <w:shd w:val="clear" w:color="auto" w:fill="auto"/>
            <w:vAlign w:val="center"/>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S.G.</w:t>
            </w:r>
          </w:p>
        </w:tc>
        <w:tc>
          <w:tcPr>
            <w:tcW w:w="1417" w:type="dxa"/>
            <w:tcBorders>
              <w:top w:val="nil"/>
              <w:left w:val="nil"/>
              <w:bottom w:val="single" w:sz="4" w:space="0" w:color="auto"/>
              <w:right w:val="single" w:sz="4" w:space="0" w:color="auto"/>
            </w:tcBorders>
            <w:shd w:val="clear" w:color="auto" w:fill="auto"/>
            <w:vAlign w:val="center"/>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$8</w:t>
            </w:r>
            <w:r w:rsidR="005676A0">
              <w:rPr>
                <w:rFonts w:ascii="Arial Narrow" w:eastAsia="Times New Roman" w:hAnsi="Arial Narrow" w:cs="Calibri"/>
                <w:color w:val="000000"/>
                <w:sz w:val="24"/>
                <w:szCs w:val="24"/>
                <w:lang w:val="es-ES_tradnl" w:eastAsia="es-SV"/>
              </w:rPr>
              <w:t>00.00</w:t>
            </w:r>
          </w:p>
        </w:tc>
        <w:tc>
          <w:tcPr>
            <w:tcW w:w="1843" w:type="dxa"/>
            <w:tcBorders>
              <w:top w:val="nil"/>
              <w:left w:val="nil"/>
              <w:bottom w:val="single" w:sz="4" w:space="0" w:color="auto"/>
              <w:right w:val="single" w:sz="4" w:space="0" w:color="auto"/>
            </w:tcBorders>
            <w:shd w:val="clear" w:color="auto" w:fill="auto"/>
            <w:vAlign w:val="center"/>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Pr>
                <w:rFonts w:ascii="Arial Narrow" w:eastAsia="Times New Roman" w:hAnsi="Arial Narrow" w:cs="Calibri"/>
                <w:color w:val="000000"/>
                <w:sz w:val="24"/>
                <w:szCs w:val="24"/>
                <w:lang w:val="es-ES_tradnl" w:eastAsia="es-SV"/>
              </w:rPr>
              <w:t>$8</w:t>
            </w:r>
            <w:r w:rsidR="005676A0">
              <w:rPr>
                <w:rFonts w:ascii="Arial Narrow" w:eastAsia="Times New Roman" w:hAnsi="Arial Narrow" w:cs="Calibri"/>
                <w:color w:val="000000"/>
                <w:sz w:val="24"/>
                <w:szCs w:val="24"/>
                <w:lang w:val="es-ES_tradnl" w:eastAsia="es-SV"/>
              </w:rPr>
              <w:t>00.00</w:t>
            </w:r>
          </w:p>
        </w:tc>
      </w:tr>
      <w:tr w:rsidR="00D732D1" w:rsidRPr="00057616" w:rsidTr="0039061F">
        <w:trPr>
          <w:trHeight w:val="298"/>
          <w:jc w:val="center"/>
        </w:trPr>
        <w:tc>
          <w:tcPr>
            <w:tcW w:w="3118"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D732D1" w:rsidRPr="00057616" w:rsidRDefault="00D732D1" w:rsidP="0039061F">
            <w:pPr>
              <w:spacing w:after="0" w:line="276" w:lineRule="auto"/>
              <w:rPr>
                <w:rFonts w:ascii="Arial Narrow" w:eastAsia="Times New Roman" w:hAnsi="Arial Narrow" w:cs="Calibri"/>
                <w:color w:val="000000"/>
                <w:sz w:val="24"/>
                <w:szCs w:val="24"/>
                <w:lang w:val="es-ES_tradnl" w:eastAsia="es-SV"/>
              </w:rPr>
            </w:pPr>
          </w:p>
        </w:tc>
        <w:tc>
          <w:tcPr>
            <w:tcW w:w="992" w:type="dxa"/>
            <w:tcBorders>
              <w:top w:val="nil"/>
              <w:left w:val="nil"/>
              <w:bottom w:val="single" w:sz="4" w:space="0" w:color="auto"/>
              <w:right w:val="single" w:sz="4" w:space="0" w:color="auto"/>
            </w:tcBorders>
            <w:shd w:val="clear" w:color="auto" w:fill="E2EFD9" w:themeFill="accent6" w:themeFillTint="33"/>
            <w:vAlign w:val="center"/>
          </w:tcPr>
          <w:p w:rsidR="00D732D1" w:rsidRPr="00057616" w:rsidRDefault="00D732D1" w:rsidP="0039061F">
            <w:pPr>
              <w:spacing w:after="0" w:line="276" w:lineRule="auto"/>
              <w:jc w:val="center"/>
              <w:rPr>
                <w:rFonts w:ascii="Arial Narrow" w:eastAsia="Times New Roman" w:hAnsi="Arial Narrow" w:cs="Calibri"/>
                <w:color w:val="000000"/>
                <w:sz w:val="24"/>
                <w:szCs w:val="24"/>
                <w:lang w:val="es-ES_tradnl" w:eastAsia="es-SV"/>
              </w:rPr>
            </w:pPr>
          </w:p>
        </w:tc>
        <w:tc>
          <w:tcPr>
            <w:tcW w:w="2694" w:type="dxa"/>
            <w:tcBorders>
              <w:top w:val="nil"/>
              <w:left w:val="nil"/>
              <w:bottom w:val="single" w:sz="4" w:space="0" w:color="auto"/>
              <w:right w:val="single" w:sz="4" w:space="0" w:color="auto"/>
            </w:tcBorders>
            <w:shd w:val="clear" w:color="auto" w:fill="E2EFD9" w:themeFill="accent6" w:themeFillTint="33"/>
            <w:vAlign w:val="center"/>
          </w:tcPr>
          <w:p w:rsidR="00D732D1" w:rsidRPr="00057616" w:rsidRDefault="00D732D1" w:rsidP="0039061F">
            <w:pPr>
              <w:spacing w:after="0" w:line="276" w:lineRule="auto"/>
              <w:jc w:val="center"/>
              <w:rPr>
                <w:rFonts w:ascii="Arial Narrow" w:eastAsia="Times New Roman" w:hAnsi="Arial Narrow" w:cs="Calibri"/>
                <w:color w:val="000000"/>
                <w:sz w:val="24"/>
                <w:szCs w:val="24"/>
                <w:lang w:val="es-ES_tradnl" w:eastAsia="es-SV"/>
              </w:rPr>
            </w:pPr>
          </w:p>
        </w:tc>
        <w:tc>
          <w:tcPr>
            <w:tcW w:w="1417" w:type="dxa"/>
            <w:tcBorders>
              <w:top w:val="nil"/>
              <w:left w:val="nil"/>
              <w:bottom w:val="single" w:sz="4" w:space="0" w:color="auto"/>
              <w:right w:val="single" w:sz="4" w:space="0" w:color="auto"/>
            </w:tcBorders>
            <w:shd w:val="clear" w:color="auto" w:fill="E2EFD9" w:themeFill="accent6" w:themeFillTint="33"/>
            <w:vAlign w:val="center"/>
          </w:tcPr>
          <w:p w:rsidR="00D732D1" w:rsidRPr="00057616" w:rsidRDefault="00D732D1" w:rsidP="0039061F">
            <w:pPr>
              <w:spacing w:after="0" w:line="276" w:lineRule="auto"/>
              <w:jc w:val="center"/>
              <w:rPr>
                <w:rFonts w:ascii="Arial Narrow" w:eastAsia="Times New Roman" w:hAnsi="Arial Narrow" w:cs="Calibri"/>
                <w:color w:val="000000"/>
                <w:sz w:val="24"/>
                <w:szCs w:val="24"/>
                <w:lang w:val="es-ES_tradnl" w:eastAsia="es-SV"/>
              </w:rPr>
            </w:pPr>
          </w:p>
        </w:tc>
        <w:tc>
          <w:tcPr>
            <w:tcW w:w="1843" w:type="dxa"/>
            <w:tcBorders>
              <w:top w:val="nil"/>
              <w:left w:val="nil"/>
              <w:bottom w:val="single" w:sz="4" w:space="0" w:color="auto"/>
              <w:right w:val="single" w:sz="4" w:space="0" w:color="auto"/>
            </w:tcBorders>
            <w:shd w:val="clear" w:color="auto" w:fill="E2EFD9" w:themeFill="accent6" w:themeFillTint="33"/>
            <w:vAlign w:val="center"/>
          </w:tcPr>
          <w:p w:rsidR="00D732D1" w:rsidRPr="00057616" w:rsidRDefault="00D732D1" w:rsidP="0039061F">
            <w:pPr>
              <w:spacing w:after="0" w:line="276" w:lineRule="auto"/>
              <w:jc w:val="center"/>
              <w:rPr>
                <w:rFonts w:ascii="Arial Narrow" w:eastAsia="Times New Roman" w:hAnsi="Arial Narrow" w:cs="Calibri"/>
                <w:color w:val="000000"/>
                <w:sz w:val="24"/>
                <w:szCs w:val="24"/>
                <w:lang w:val="es-ES_tradnl" w:eastAsia="es-SV"/>
              </w:rPr>
            </w:pPr>
          </w:p>
        </w:tc>
      </w:tr>
      <w:tr w:rsidR="00D732D1" w:rsidRPr="00057616" w:rsidTr="0039061F">
        <w:trPr>
          <w:trHeight w:val="298"/>
          <w:jc w:val="center"/>
        </w:trPr>
        <w:tc>
          <w:tcPr>
            <w:tcW w:w="3118"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D732D1" w:rsidRPr="00057616" w:rsidRDefault="00D732D1" w:rsidP="0039061F">
            <w:pPr>
              <w:spacing w:after="0" w:line="360" w:lineRule="auto"/>
              <w:rPr>
                <w:rFonts w:ascii="Arial Narrow" w:eastAsia="Times New Roman" w:hAnsi="Arial Narrow" w:cs="Calibri"/>
                <w:b/>
                <w:color w:val="000000"/>
                <w:sz w:val="24"/>
                <w:szCs w:val="24"/>
                <w:lang w:val="es-ES_tradnl" w:eastAsia="es-SV"/>
              </w:rPr>
            </w:pPr>
            <w:r w:rsidRPr="00057616">
              <w:rPr>
                <w:rFonts w:ascii="Arial Narrow" w:eastAsia="Times New Roman" w:hAnsi="Arial Narrow" w:cs="Calibri"/>
                <w:b/>
                <w:color w:val="000000"/>
                <w:sz w:val="24"/>
                <w:szCs w:val="24"/>
                <w:lang w:val="es-ES_tradnl" w:eastAsia="es-SV"/>
              </w:rPr>
              <w:t>TOTAL </w:t>
            </w:r>
          </w:p>
        </w:tc>
        <w:tc>
          <w:tcPr>
            <w:tcW w:w="992" w:type="dxa"/>
            <w:tcBorders>
              <w:top w:val="nil"/>
              <w:left w:val="nil"/>
              <w:bottom w:val="single" w:sz="4" w:space="0" w:color="auto"/>
              <w:right w:val="single" w:sz="4" w:space="0" w:color="auto"/>
            </w:tcBorders>
            <w:shd w:val="clear" w:color="auto" w:fill="E2EFD9" w:themeFill="accent6" w:themeFillTint="33"/>
            <w:vAlign w:val="center"/>
            <w:hideMark/>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sidRPr="00057616">
              <w:rPr>
                <w:rFonts w:ascii="Arial Narrow" w:eastAsia="Times New Roman" w:hAnsi="Arial Narrow" w:cs="Calibri"/>
                <w:color w:val="000000"/>
                <w:sz w:val="24"/>
                <w:szCs w:val="24"/>
                <w:lang w:val="es-ES_tradnl" w:eastAsia="es-SV"/>
              </w:rPr>
              <w:t> </w:t>
            </w:r>
          </w:p>
        </w:tc>
        <w:tc>
          <w:tcPr>
            <w:tcW w:w="2694" w:type="dxa"/>
            <w:tcBorders>
              <w:top w:val="nil"/>
              <w:left w:val="nil"/>
              <w:bottom w:val="single" w:sz="4" w:space="0" w:color="auto"/>
              <w:right w:val="single" w:sz="4" w:space="0" w:color="auto"/>
            </w:tcBorders>
            <w:shd w:val="clear" w:color="auto" w:fill="E2EFD9" w:themeFill="accent6" w:themeFillTint="33"/>
            <w:vAlign w:val="center"/>
            <w:hideMark/>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sidRPr="00057616">
              <w:rPr>
                <w:rFonts w:ascii="Arial Narrow" w:eastAsia="Times New Roman" w:hAnsi="Arial Narrow" w:cs="Calibri"/>
                <w:color w:val="000000"/>
                <w:sz w:val="24"/>
                <w:szCs w:val="24"/>
                <w:lang w:val="es-ES_tradnl" w:eastAsia="es-SV"/>
              </w:rPr>
              <w:t> </w:t>
            </w:r>
          </w:p>
        </w:tc>
        <w:tc>
          <w:tcPr>
            <w:tcW w:w="1417" w:type="dxa"/>
            <w:tcBorders>
              <w:top w:val="nil"/>
              <w:left w:val="nil"/>
              <w:bottom w:val="single" w:sz="4" w:space="0" w:color="auto"/>
              <w:right w:val="single" w:sz="4" w:space="0" w:color="auto"/>
            </w:tcBorders>
            <w:shd w:val="clear" w:color="auto" w:fill="E2EFD9" w:themeFill="accent6" w:themeFillTint="33"/>
            <w:vAlign w:val="center"/>
            <w:hideMark/>
          </w:tcPr>
          <w:p w:rsidR="00D732D1" w:rsidRPr="00057616" w:rsidRDefault="00D732D1" w:rsidP="0039061F">
            <w:pPr>
              <w:spacing w:after="0" w:line="360" w:lineRule="auto"/>
              <w:jc w:val="center"/>
              <w:rPr>
                <w:rFonts w:ascii="Arial Narrow" w:eastAsia="Times New Roman" w:hAnsi="Arial Narrow" w:cs="Calibri"/>
                <w:color w:val="000000"/>
                <w:sz w:val="24"/>
                <w:szCs w:val="24"/>
                <w:lang w:val="es-ES_tradnl" w:eastAsia="es-SV"/>
              </w:rPr>
            </w:pPr>
            <w:r w:rsidRPr="00057616">
              <w:rPr>
                <w:rFonts w:ascii="Arial Narrow" w:eastAsia="Times New Roman" w:hAnsi="Arial Narrow" w:cs="Calibri"/>
                <w:color w:val="000000"/>
                <w:sz w:val="24"/>
                <w:szCs w:val="24"/>
                <w:lang w:val="es-ES_tradnl" w:eastAsia="es-SV"/>
              </w:rPr>
              <w:t> </w:t>
            </w:r>
          </w:p>
        </w:tc>
        <w:tc>
          <w:tcPr>
            <w:tcW w:w="1843" w:type="dxa"/>
            <w:tcBorders>
              <w:top w:val="nil"/>
              <w:left w:val="nil"/>
              <w:bottom w:val="single" w:sz="4" w:space="0" w:color="auto"/>
              <w:right w:val="single" w:sz="4" w:space="0" w:color="auto"/>
            </w:tcBorders>
            <w:shd w:val="clear" w:color="auto" w:fill="E2EFD9" w:themeFill="accent6" w:themeFillTint="33"/>
            <w:vAlign w:val="center"/>
            <w:hideMark/>
          </w:tcPr>
          <w:p w:rsidR="00D732D1" w:rsidRPr="00057616" w:rsidRDefault="00D732D1" w:rsidP="00B653D7">
            <w:pPr>
              <w:spacing w:after="0" w:line="360" w:lineRule="auto"/>
              <w:jc w:val="center"/>
              <w:rPr>
                <w:rFonts w:ascii="Arial Narrow" w:eastAsia="Times New Roman" w:hAnsi="Arial Narrow" w:cs="Calibri"/>
                <w:b/>
                <w:color w:val="000000"/>
                <w:sz w:val="24"/>
                <w:szCs w:val="24"/>
                <w:lang w:val="es-ES_tradnl" w:eastAsia="es-SV"/>
              </w:rPr>
            </w:pPr>
            <w:r w:rsidRPr="00057616">
              <w:rPr>
                <w:rFonts w:ascii="Arial Narrow" w:eastAsia="Times New Roman" w:hAnsi="Arial Narrow" w:cs="Calibri"/>
                <w:b/>
                <w:color w:val="000000"/>
                <w:sz w:val="24"/>
                <w:szCs w:val="24"/>
                <w:lang w:val="es-ES_tradnl" w:eastAsia="es-SV"/>
              </w:rPr>
              <w:t xml:space="preserve">$  </w:t>
            </w:r>
            <w:r w:rsidR="00B653D7">
              <w:rPr>
                <w:rFonts w:ascii="Arial Narrow" w:eastAsia="Times New Roman" w:hAnsi="Arial Narrow" w:cs="Calibri"/>
                <w:b/>
                <w:color w:val="000000"/>
                <w:sz w:val="24"/>
                <w:szCs w:val="24"/>
                <w:lang w:val="es-ES_tradnl" w:eastAsia="es-SV"/>
              </w:rPr>
              <w:t>8,000.00</w:t>
            </w:r>
            <w:r w:rsidRPr="00057616">
              <w:rPr>
                <w:rFonts w:ascii="Arial Narrow" w:eastAsia="Times New Roman" w:hAnsi="Arial Narrow" w:cs="Calibri"/>
                <w:b/>
                <w:color w:val="000000"/>
                <w:sz w:val="24"/>
                <w:szCs w:val="24"/>
                <w:lang w:val="es-ES_tradnl" w:eastAsia="es-SV"/>
              </w:rPr>
              <w:t> </w:t>
            </w:r>
          </w:p>
        </w:tc>
      </w:tr>
    </w:tbl>
    <w:p w:rsidR="00D732D1" w:rsidRDefault="00D732D1" w:rsidP="00D732D1">
      <w:pPr>
        <w:rPr>
          <w:rFonts w:ascii="Arial Narrow" w:hAnsi="Arial Narrow"/>
          <w:sz w:val="24"/>
          <w:szCs w:val="24"/>
          <w:lang w:val="es-ES_tradnl"/>
        </w:rPr>
      </w:pPr>
    </w:p>
    <w:p w:rsidR="00D732D1" w:rsidRPr="00057616" w:rsidRDefault="00D732D1" w:rsidP="00D732D1">
      <w:pPr>
        <w:rPr>
          <w:rFonts w:ascii="Arial Narrow" w:hAnsi="Arial Narrow"/>
          <w:sz w:val="24"/>
          <w:szCs w:val="24"/>
          <w:lang w:val="es-ES_tradnl"/>
        </w:rPr>
      </w:pPr>
    </w:p>
    <w:p w:rsidR="00D732D1" w:rsidRDefault="00D732D1" w:rsidP="00D732D1">
      <w:pPr>
        <w:spacing w:line="276" w:lineRule="auto"/>
        <w:ind w:left="360"/>
        <w:jc w:val="both"/>
        <w:rPr>
          <w:rFonts w:ascii="Arial Narrow" w:hAnsi="Arial Narrow"/>
          <w:bCs/>
          <w:color w:val="000000" w:themeColor="text1"/>
          <w:sz w:val="24"/>
          <w:szCs w:val="24"/>
          <w:lang w:val="es-ES_tradnl"/>
        </w:rPr>
      </w:pPr>
      <w:r w:rsidRPr="004D0D52">
        <w:rPr>
          <w:rFonts w:ascii="Book Antiqua" w:hAnsi="Book Antiqua"/>
          <w:b/>
          <w:color w:val="000000" w:themeColor="text1"/>
          <w:sz w:val="24"/>
          <w:szCs w:val="24"/>
          <w:lang w:val="es-ES_tradnl"/>
        </w:rPr>
        <w:t>CONDICIONES PARA LA EJECUCIÓN DEL PRESUPUESTO DEL</w:t>
      </w:r>
      <w:r w:rsidRPr="00057616">
        <w:rPr>
          <w:rFonts w:ascii="Arial Narrow" w:hAnsi="Arial Narrow"/>
          <w:b/>
          <w:color w:val="000000" w:themeColor="text1"/>
          <w:sz w:val="24"/>
          <w:szCs w:val="24"/>
          <w:lang w:val="es-ES_tradnl"/>
        </w:rPr>
        <w:t xml:space="preserve"> </w:t>
      </w:r>
      <w:r w:rsidRPr="004D0D52">
        <w:rPr>
          <w:rFonts w:ascii="Book Antiqua" w:hAnsi="Book Antiqua"/>
          <w:b/>
          <w:color w:val="000000" w:themeColor="text1"/>
          <w:sz w:val="24"/>
          <w:szCs w:val="24"/>
          <w:lang w:val="es-ES_tradnl"/>
        </w:rPr>
        <w:t xml:space="preserve">PROYECTO: </w:t>
      </w:r>
      <w:r w:rsidRPr="00B133E7">
        <w:rPr>
          <w:rFonts w:ascii="Book Antiqua" w:hAnsi="Book Antiqua"/>
          <w:b/>
          <w:i/>
          <w:iCs/>
          <w:color w:val="000000" w:themeColor="text1"/>
          <w:sz w:val="24"/>
          <w:szCs w:val="24"/>
          <w:lang w:val="es-ES_tradnl"/>
        </w:rPr>
        <w:t>“</w:t>
      </w:r>
      <w:r w:rsidRPr="00B133E7">
        <w:rPr>
          <w:rFonts w:ascii="Book Antiqua" w:hAnsi="Book Antiqua" w:cs="Arial"/>
          <w:b/>
          <w:i/>
          <w:iCs/>
          <w:color w:val="000000" w:themeColor="text1"/>
          <w:sz w:val="24"/>
          <w:szCs w:val="24"/>
          <w:lang w:val="es-ES_tradnl"/>
        </w:rPr>
        <w:t>Convivencia Social y Cultural Para el Municipio de San Simón 2021”</w:t>
      </w:r>
      <w:r w:rsidRPr="00B133E7">
        <w:rPr>
          <w:rFonts w:ascii="Arial Narrow" w:hAnsi="Arial Narrow"/>
          <w:b/>
          <w:i/>
          <w:iCs/>
          <w:color w:val="000000" w:themeColor="text1"/>
          <w:sz w:val="24"/>
          <w:szCs w:val="24"/>
          <w:lang w:val="es-ES_tradnl"/>
        </w:rPr>
        <w:t>:</w:t>
      </w:r>
    </w:p>
    <w:p w:rsidR="00D732D1" w:rsidRPr="00057616" w:rsidRDefault="00D732D1" w:rsidP="00D732D1">
      <w:pPr>
        <w:spacing w:line="276" w:lineRule="auto"/>
        <w:ind w:left="360"/>
        <w:jc w:val="both"/>
        <w:rPr>
          <w:rFonts w:ascii="Arial Narrow" w:hAnsi="Arial Narrow"/>
          <w:b/>
          <w:color w:val="000000" w:themeColor="text1"/>
          <w:sz w:val="24"/>
          <w:szCs w:val="24"/>
          <w:lang w:val="es-ES_tradnl"/>
        </w:rPr>
      </w:pPr>
    </w:p>
    <w:p w:rsidR="00D732D1" w:rsidRPr="00C03BC9" w:rsidRDefault="00D732D1" w:rsidP="00D732D1">
      <w:pPr>
        <w:pStyle w:val="Prrafodelista"/>
        <w:numPr>
          <w:ilvl w:val="0"/>
          <w:numId w:val="11"/>
        </w:numPr>
        <w:spacing w:line="276" w:lineRule="auto"/>
        <w:jc w:val="both"/>
        <w:rPr>
          <w:rFonts w:ascii="Book Antiqua" w:hAnsi="Book Antiqua"/>
          <w:bCs/>
          <w:color w:val="000000" w:themeColor="text1"/>
          <w:sz w:val="24"/>
          <w:szCs w:val="24"/>
          <w:lang w:val="es-ES"/>
        </w:rPr>
      </w:pPr>
      <w:r w:rsidRPr="00C03BC9">
        <w:rPr>
          <w:rFonts w:ascii="Book Antiqua" w:hAnsi="Book Antiqua"/>
          <w:bCs/>
          <w:color w:val="000000" w:themeColor="text1"/>
          <w:sz w:val="24"/>
          <w:szCs w:val="24"/>
          <w:lang w:val="es-ES"/>
        </w:rPr>
        <w:t xml:space="preserve">Los fondos serán </w:t>
      </w:r>
      <w:r w:rsidR="007F0300">
        <w:rPr>
          <w:rFonts w:ascii="Book Antiqua" w:hAnsi="Book Antiqua"/>
          <w:bCs/>
          <w:color w:val="000000" w:themeColor="text1"/>
          <w:sz w:val="24"/>
          <w:szCs w:val="24"/>
          <w:lang w:val="es-ES"/>
        </w:rPr>
        <w:t>financiados con cuenta libre disponibilidad</w:t>
      </w:r>
      <w:r w:rsidRPr="00C03BC9">
        <w:rPr>
          <w:rFonts w:ascii="Book Antiqua" w:hAnsi="Book Antiqua"/>
          <w:bCs/>
          <w:color w:val="000000" w:themeColor="text1"/>
          <w:sz w:val="24"/>
          <w:szCs w:val="24"/>
          <w:lang w:val="es-ES"/>
        </w:rPr>
        <w:t>, para lo cual se aperturará la cuenta respectiva del proyecto y se trasladarán los fondos necesarios para la ejecución del mismo</w:t>
      </w:r>
      <w:r>
        <w:rPr>
          <w:rFonts w:ascii="Book Antiqua" w:hAnsi="Book Antiqua"/>
          <w:bCs/>
          <w:color w:val="000000" w:themeColor="text1"/>
          <w:sz w:val="24"/>
          <w:szCs w:val="24"/>
          <w:lang w:val="es-ES"/>
        </w:rPr>
        <w:t>.</w:t>
      </w:r>
    </w:p>
    <w:p w:rsidR="00D732D1" w:rsidRPr="00C03BC9" w:rsidRDefault="00D732D1" w:rsidP="00D732D1">
      <w:pPr>
        <w:pStyle w:val="Prrafodelista"/>
        <w:spacing w:line="276" w:lineRule="auto"/>
        <w:ind w:left="1080"/>
        <w:jc w:val="both"/>
        <w:rPr>
          <w:rFonts w:ascii="Book Antiqua" w:hAnsi="Book Antiqua"/>
          <w:b/>
          <w:color w:val="000000" w:themeColor="text1"/>
          <w:sz w:val="24"/>
          <w:szCs w:val="24"/>
          <w:lang w:val="es-ES"/>
        </w:rPr>
      </w:pPr>
    </w:p>
    <w:p w:rsidR="00D732D1" w:rsidRPr="00C03BC9" w:rsidRDefault="00D732D1" w:rsidP="00D732D1">
      <w:pPr>
        <w:pStyle w:val="Prrafodelista"/>
        <w:numPr>
          <w:ilvl w:val="0"/>
          <w:numId w:val="11"/>
        </w:numPr>
        <w:spacing w:line="276" w:lineRule="auto"/>
        <w:jc w:val="both"/>
        <w:rPr>
          <w:rFonts w:ascii="Book Antiqua" w:hAnsi="Book Antiqua"/>
          <w:color w:val="000000" w:themeColor="text1"/>
          <w:sz w:val="24"/>
          <w:szCs w:val="24"/>
          <w:lang w:val="es-ES"/>
        </w:rPr>
      </w:pPr>
      <w:r>
        <w:rPr>
          <w:rFonts w:ascii="Book Antiqua" w:hAnsi="Book Antiqua"/>
          <w:color w:val="000000" w:themeColor="text1"/>
          <w:sz w:val="24"/>
          <w:szCs w:val="24"/>
          <w:lang w:val="es-ES"/>
        </w:rPr>
        <w:t>Los fondos para las actividades especiales serán asignados para los eventos o celebraciones que se autoricen</w:t>
      </w:r>
      <w:r w:rsidR="00827653">
        <w:rPr>
          <w:rFonts w:ascii="Book Antiqua" w:hAnsi="Book Antiqua"/>
          <w:color w:val="000000" w:themeColor="text1"/>
          <w:sz w:val="24"/>
          <w:szCs w:val="24"/>
          <w:lang w:val="es-ES"/>
        </w:rPr>
        <w:t xml:space="preserve"> formalmente, documentando en el</w:t>
      </w:r>
      <w:r>
        <w:rPr>
          <w:rFonts w:ascii="Book Antiqua" w:hAnsi="Book Antiqua"/>
          <w:color w:val="000000" w:themeColor="text1"/>
          <w:sz w:val="24"/>
          <w:szCs w:val="24"/>
          <w:lang w:val="es-ES"/>
        </w:rPr>
        <w:t xml:space="preserve"> acuerdo respectivo el monto de la celebración de convivencia y garantizando el respaldo documental de los fondos invertidos</w:t>
      </w:r>
      <w:r w:rsidRPr="00C03BC9">
        <w:rPr>
          <w:rFonts w:ascii="Book Antiqua" w:hAnsi="Book Antiqua"/>
          <w:color w:val="000000" w:themeColor="text1"/>
          <w:sz w:val="24"/>
          <w:szCs w:val="24"/>
          <w:lang w:val="es-ES"/>
        </w:rPr>
        <w:t>.</w:t>
      </w:r>
    </w:p>
    <w:p w:rsidR="00D732D1" w:rsidRPr="00C03BC9" w:rsidRDefault="00D732D1" w:rsidP="00D732D1">
      <w:pPr>
        <w:pStyle w:val="Prrafodelista"/>
        <w:spacing w:line="276" w:lineRule="auto"/>
        <w:jc w:val="both"/>
        <w:rPr>
          <w:rFonts w:ascii="Book Antiqua" w:hAnsi="Book Antiqua"/>
          <w:color w:val="000000" w:themeColor="text1"/>
          <w:sz w:val="24"/>
          <w:szCs w:val="24"/>
          <w:lang w:val="es-ES"/>
        </w:rPr>
      </w:pPr>
    </w:p>
    <w:p w:rsidR="00D732D1" w:rsidRPr="00C03BC9" w:rsidRDefault="00D732D1" w:rsidP="00D732D1">
      <w:pPr>
        <w:pStyle w:val="Prrafodelista"/>
        <w:numPr>
          <w:ilvl w:val="0"/>
          <w:numId w:val="11"/>
        </w:numPr>
        <w:spacing w:line="276" w:lineRule="auto"/>
        <w:jc w:val="both"/>
        <w:rPr>
          <w:rFonts w:ascii="Book Antiqua" w:hAnsi="Book Antiqua"/>
          <w:color w:val="000000" w:themeColor="text1"/>
          <w:sz w:val="24"/>
          <w:szCs w:val="24"/>
          <w:lang w:val="es-ES"/>
        </w:rPr>
      </w:pPr>
      <w:r w:rsidRPr="00C03BC9">
        <w:rPr>
          <w:rFonts w:ascii="Book Antiqua" w:hAnsi="Book Antiqua"/>
          <w:color w:val="000000" w:themeColor="text1"/>
          <w:sz w:val="24"/>
          <w:szCs w:val="24"/>
          <w:lang w:val="es-ES"/>
        </w:rPr>
        <w:t>La compra de los insumos</w:t>
      </w:r>
      <w:r>
        <w:rPr>
          <w:rFonts w:ascii="Book Antiqua" w:hAnsi="Book Antiqua"/>
          <w:color w:val="000000" w:themeColor="text1"/>
          <w:sz w:val="24"/>
          <w:szCs w:val="24"/>
          <w:lang w:val="es-ES"/>
        </w:rPr>
        <w:t xml:space="preserve"> para las celebraciones de convivencia y demás compras </w:t>
      </w:r>
      <w:r w:rsidRPr="00C03BC9">
        <w:rPr>
          <w:rFonts w:ascii="Book Antiqua" w:hAnsi="Book Antiqua"/>
          <w:color w:val="000000" w:themeColor="text1"/>
          <w:sz w:val="24"/>
          <w:szCs w:val="24"/>
          <w:lang w:val="es-ES"/>
        </w:rPr>
        <w:t>establecidas en el presente Plan, se efectuarán por parte de la unidad de adquisiciones y contrataciones institucionales, según los procedimientos legales establecidos para tal efecto. Deberán establecerse las especificaciones técnicas requeridas que garanticen la calidad de l</w:t>
      </w:r>
      <w:r>
        <w:rPr>
          <w:rFonts w:ascii="Book Antiqua" w:hAnsi="Book Antiqua"/>
          <w:color w:val="000000" w:themeColor="text1"/>
          <w:sz w:val="24"/>
          <w:szCs w:val="24"/>
          <w:lang w:val="es-ES"/>
        </w:rPr>
        <w:t>os productos que se compren</w:t>
      </w:r>
      <w:r w:rsidRPr="00C03BC9">
        <w:rPr>
          <w:rFonts w:ascii="Book Antiqua" w:hAnsi="Book Antiqua"/>
          <w:color w:val="000000" w:themeColor="text1"/>
          <w:sz w:val="24"/>
          <w:szCs w:val="24"/>
          <w:lang w:val="es-ES"/>
        </w:rPr>
        <w:t>.</w:t>
      </w:r>
    </w:p>
    <w:p w:rsidR="00D732D1" w:rsidRPr="00C03BC9" w:rsidRDefault="00D732D1" w:rsidP="00D732D1">
      <w:pPr>
        <w:pStyle w:val="Prrafodelista"/>
        <w:spacing w:line="276" w:lineRule="auto"/>
        <w:jc w:val="both"/>
        <w:rPr>
          <w:rFonts w:ascii="Book Antiqua" w:hAnsi="Book Antiqua"/>
          <w:color w:val="000000" w:themeColor="text1"/>
          <w:sz w:val="24"/>
          <w:szCs w:val="24"/>
          <w:lang w:val="es-ES"/>
        </w:rPr>
      </w:pPr>
    </w:p>
    <w:p w:rsidR="00D732D1" w:rsidRPr="001C206A" w:rsidRDefault="00D732D1" w:rsidP="00D732D1">
      <w:pPr>
        <w:pStyle w:val="Prrafodelista"/>
        <w:numPr>
          <w:ilvl w:val="0"/>
          <w:numId w:val="11"/>
        </w:numPr>
        <w:spacing w:line="276" w:lineRule="auto"/>
        <w:jc w:val="both"/>
        <w:rPr>
          <w:rFonts w:ascii="Book Antiqua" w:hAnsi="Book Antiqua"/>
          <w:color w:val="000000" w:themeColor="text1"/>
          <w:sz w:val="24"/>
          <w:szCs w:val="24"/>
          <w:lang w:val="es-ES"/>
        </w:rPr>
      </w:pPr>
      <w:r>
        <w:rPr>
          <w:rFonts w:ascii="Book Antiqua" w:hAnsi="Book Antiqua"/>
          <w:color w:val="000000" w:themeColor="text1"/>
          <w:sz w:val="24"/>
          <w:szCs w:val="24"/>
          <w:lang w:val="es-ES"/>
        </w:rPr>
        <w:lastRenderedPageBreak/>
        <w:t>De existir excedentes por fondos no ejecutados de algunas líneas de inversión del Plan, podrán asignarse para fortalecer y ampliar los alcance de otras líneas de trabajo que si estén en ejecución o por ejecutarse.</w:t>
      </w:r>
    </w:p>
    <w:p w:rsidR="00D732D1" w:rsidRDefault="00D732D1" w:rsidP="00D732D1">
      <w:pPr>
        <w:rPr>
          <w:rFonts w:ascii="Arial Narrow" w:hAnsi="Arial Narrow"/>
          <w:sz w:val="24"/>
          <w:szCs w:val="24"/>
          <w:lang w:val="es-ES_tradnl"/>
        </w:rPr>
      </w:pPr>
    </w:p>
    <w:p w:rsidR="00D732D1" w:rsidRDefault="00D732D1" w:rsidP="00D732D1">
      <w:pPr>
        <w:rPr>
          <w:rFonts w:ascii="Arial Narrow" w:hAnsi="Arial Narrow"/>
          <w:sz w:val="24"/>
          <w:szCs w:val="24"/>
          <w:lang w:val="es-ES_tradnl"/>
        </w:rPr>
      </w:pPr>
    </w:p>
    <w:p w:rsidR="00D732D1" w:rsidRDefault="00D732D1" w:rsidP="00D732D1">
      <w:pPr>
        <w:pStyle w:val="Prrafodelista"/>
        <w:numPr>
          <w:ilvl w:val="0"/>
          <w:numId w:val="1"/>
        </w:numPr>
        <w:jc w:val="center"/>
        <w:rPr>
          <w:rFonts w:ascii="Book Antiqua" w:hAnsi="Book Antiqua"/>
          <w:b/>
          <w:sz w:val="24"/>
          <w:szCs w:val="24"/>
          <w:lang w:val="es-ES_tradnl"/>
        </w:rPr>
      </w:pPr>
      <w:r>
        <w:rPr>
          <w:rFonts w:ascii="Book Antiqua" w:hAnsi="Book Antiqua"/>
          <w:b/>
          <w:sz w:val="24"/>
          <w:szCs w:val="24"/>
          <w:lang w:val="es-ES_tradnl"/>
        </w:rPr>
        <w:t>CRONOGRAMA.</w:t>
      </w:r>
    </w:p>
    <w:p w:rsidR="00D732D1" w:rsidRDefault="00D732D1" w:rsidP="00D732D1">
      <w:pPr>
        <w:pStyle w:val="Prrafodelista"/>
        <w:ind w:left="644"/>
        <w:rPr>
          <w:rFonts w:ascii="Book Antiqua" w:hAnsi="Book Antiqua"/>
          <w:b/>
          <w:sz w:val="24"/>
          <w:szCs w:val="24"/>
          <w:lang w:val="es-ES_tradnl"/>
        </w:rPr>
      </w:pPr>
    </w:p>
    <w:p w:rsidR="00D732D1" w:rsidRPr="00FD304E" w:rsidRDefault="0094203A" w:rsidP="00D732D1">
      <w:pPr>
        <w:jc w:val="center"/>
        <w:rPr>
          <w:rFonts w:ascii="Book Antiqua" w:hAnsi="Book Antiqua"/>
          <w:b/>
          <w:sz w:val="24"/>
          <w:szCs w:val="24"/>
        </w:rPr>
      </w:pPr>
      <w:r w:rsidRPr="0094203A">
        <w:rPr>
          <w:noProof/>
          <w:lang w:val="en-US"/>
        </w:rPr>
        <w:drawing>
          <wp:inline distT="0" distB="0" distL="0" distR="0">
            <wp:extent cx="6125951" cy="2133275"/>
            <wp:effectExtent l="0" t="0" r="825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2747" cy="2139124"/>
                    </a:xfrm>
                    <a:prstGeom prst="rect">
                      <a:avLst/>
                    </a:prstGeom>
                    <a:noFill/>
                    <a:ln>
                      <a:noFill/>
                    </a:ln>
                  </pic:spPr>
                </pic:pic>
              </a:graphicData>
            </a:graphic>
          </wp:inline>
        </w:drawing>
      </w:r>
    </w:p>
    <w:p w:rsidR="00E17B8A" w:rsidRDefault="00E17B8A"/>
    <w:sectPr w:rsidR="00E17B8A" w:rsidSect="000927F6">
      <w:headerReference w:type="default" r:id="rId22"/>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76C" w:rsidRDefault="0074376C" w:rsidP="006F07D9">
      <w:pPr>
        <w:spacing w:after="0" w:line="240" w:lineRule="auto"/>
      </w:pPr>
      <w:r>
        <w:separator/>
      </w:r>
    </w:p>
  </w:endnote>
  <w:endnote w:type="continuationSeparator" w:id="0">
    <w:p w:rsidR="0074376C" w:rsidRDefault="0074376C" w:rsidP="006F0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76C" w:rsidRDefault="0074376C" w:rsidP="006F07D9">
      <w:pPr>
        <w:spacing w:after="0" w:line="240" w:lineRule="auto"/>
      </w:pPr>
      <w:r>
        <w:separator/>
      </w:r>
    </w:p>
  </w:footnote>
  <w:footnote w:type="continuationSeparator" w:id="0">
    <w:p w:rsidR="0074376C" w:rsidRDefault="0074376C" w:rsidP="006F07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A22" w:rsidRPr="00786B36" w:rsidRDefault="008E2806">
    <w:pPr>
      <w:pStyle w:val="Encabezado"/>
      <w:jc w:val="right"/>
      <w:rPr>
        <w:rFonts w:ascii="Century Gothic" w:hAnsi="Century Gothic"/>
        <w:b/>
        <w:color w:val="0432FF"/>
        <w:sz w:val="24"/>
        <w:szCs w:val="24"/>
      </w:rPr>
    </w:pPr>
    <w:r w:rsidRPr="00786B36">
      <w:rPr>
        <w:rFonts w:ascii="Century Gothic" w:hAnsi="Century Gothic"/>
        <w:b/>
        <w:noProof/>
        <w:color w:val="0432FF"/>
        <w:sz w:val="24"/>
        <w:szCs w:val="24"/>
        <w:lang w:val="en-US"/>
      </w:rPr>
      <mc:AlternateContent>
        <mc:Choice Requires="wpg">
          <w:drawing>
            <wp:anchor distT="0" distB="0" distL="114300" distR="114300" simplePos="0" relativeHeight="251659264" behindDoc="0" locked="0" layoutInCell="1" allowOverlap="1" wp14:anchorId="42C6546D" wp14:editId="4DA1AC18">
              <wp:simplePos x="0" y="0"/>
              <wp:positionH relativeFrom="rightMargin">
                <wp:align>left</wp:align>
              </wp:positionH>
              <wp:positionV relativeFrom="topMargin">
                <wp:posOffset>284521</wp:posOffset>
              </wp:positionV>
              <wp:extent cx="731520" cy="740664"/>
              <wp:effectExtent l="0" t="0" r="0" b="2540"/>
              <wp:wrapNone/>
              <wp:docPr id="70" name="Grupo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orma libre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Forma libre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Forma libre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Forma libre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Forma libre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Cuadro de texto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4A22" w:rsidRPr="00786B36" w:rsidRDefault="008E2806">
                            <w:pPr>
                              <w:jc w:val="right"/>
                              <w:rPr>
                                <w:color w:val="0432FF"/>
                              </w:rPr>
                            </w:pPr>
                            <w:r w:rsidRPr="00786B36">
                              <w:rPr>
                                <w:color w:val="0432FF"/>
                                <w:sz w:val="24"/>
                                <w:szCs w:val="24"/>
                              </w:rPr>
                              <w:fldChar w:fldCharType="begin"/>
                            </w:r>
                            <w:r w:rsidRPr="00786B36">
                              <w:rPr>
                                <w:color w:val="0432FF"/>
                                <w:sz w:val="24"/>
                                <w:szCs w:val="24"/>
                              </w:rPr>
                              <w:instrText>PAGE   \* MERGEFORMAT</w:instrText>
                            </w:r>
                            <w:r w:rsidRPr="00786B36">
                              <w:rPr>
                                <w:color w:val="0432FF"/>
                                <w:sz w:val="24"/>
                                <w:szCs w:val="24"/>
                              </w:rPr>
                              <w:fldChar w:fldCharType="separate"/>
                            </w:r>
                            <w:r w:rsidR="00CE0F7D" w:rsidRPr="00CE0F7D">
                              <w:rPr>
                                <w:noProof/>
                                <w:color w:val="0432FF"/>
                                <w:sz w:val="24"/>
                                <w:szCs w:val="24"/>
                                <w:lang w:val="es-ES"/>
                              </w:rPr>
                              <w:t>18</w:t>
                            </w:r>
                            <w:r w:rsidRPr="00786B36">
                              <w:rPr>
                                <w:color w:val="0432FF"/>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C6546D" id="Grupo 70" o:spid="_x0000_s1029"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">
              <v:shape id="Forma libre 71" o:spid="_x0000_s1030" style="position:absolute;left:2560;top:121;width:4756;height:4733;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XUcMA&#10;AADbAAAADwAAAGRycy9kb3ducmV2LnhtbESPwW7CMBBE70j9B2srcSMOHCgEDGoRbekRiOC6ipck&#10;Il5Htpukf19XqsRxNDNvNOvtYBrRkfO1ZQXTJAVBXFhdc6kgP79PFiB8QNbYWCYFP+Rhu3karTHT&#10;tucjdadQighhn6GCKoQ2k9IXFRn0iW2Jo3ezzmCI0pVSO+wj3DRylqZzabDmuFBhS7uKivvp2yj4&#10;aLW2b8Xt01+/dvtZ7sz+sLwoNX4eXlcgAg3hEf5vH7SCly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XUcMAAADbAAAADwAAAAAAAAAAAAAAAACYAgAAZHJzL2Rv&#10;d25yZXYueG1sUEsFBgAAAAAEAAQA9QAAAIgDAAAAAA==&#10;" path="m,420r,l416,r4,l,420xe" fillcolor="#8496b0 [1951]" stroked="f">
                <v:path arrowok="t" o:connecttype="custom" o:connectlocs="0,473242;0,473242;471071,0;475601,0;0,473242" o:connectangles="0,0,0,0,0"/>
              </v:shape>
              <v:shape id="Forma libre 72" o:spid="_x0000_s1031" style="position:absolute;left:1341;top:487;width:5956;height:5927;visibility:visible;mso-wrap-style:square;v-text-anchor:top" coordsize="52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EsMUA&#10;AADbAAAADwAAAGRycy9kb3ducmV2LnhtbESPQWvCQBSE70L/w/IKvemmFqpEV7FKUUShiV68PbKv&#10;Seju25DdmrS/visIPQ4z8w0zX/bWiCu1vnas4HmUgCAunK65VHA+vQ+nIHxA1mgck4If8rBcPAzm&#10;mGrXcUbXPJQiQtinqKAKoUml9EVFFv3INcTR+3StxRBlW0rdYhfh1shxkrxKizXHhQobWldUfOXf&#10;VsHl8CHf5O9xv+3yzYtZndBkZq/U02O/moEI1If/8L290womY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YSwxQAAANsAAAAPAAAAAAAAAAAAAAAAAJgCAABkcnMv&#10;ZG93bnJldi54bWxQSwUGAAAAAAQABAD1AAAAigMAAAAA&#10;" path="m,526r,l522,r4,4l,526xe" fillcolor="#8496b0 [1951]" stroked="f">
                <v:path arrowok="t" o:connecttype="custom" o:connectlocs="0,592679;0,592679;591104,0;595634,4507;0,592679" o:connectangles="0,0,0,0,0"/>
              </v:shape>
              <v:shape id="Forma libre 73" o:spid="_x0000_s1032" style="position:absolute;left:1463;top:365;width:5854;height:5826;visibility:visible;mso-wrap-style:square;v-text-anchor:top" coordsize="51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8RcUA&#10;AADbAAAADwAAAGRycy9kb3ducmV2LnhtbESPQWvCQBSE74L/YXmCt2ajJW2JrlKkRXspmlbw+Mw+&#10;k2D2bciuSfrvu4WCx2FmvmGW68HUoqPWVZYVzKIYBHFudcWFgu+v94cXEM4ja6wtk4IfcrBejUdL&#10;TLXt+UBd5gsRIOxSVFB636RSurwkgy6yDXHwLrY16INsC6lb7APc1HIex0/SYMVhocSGNiXl1+xm&#10;FGw+u6M+bedHeelOSX3+4ORtz0pNJ8PrAoSnwd/D/+2dVvD8CH9f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zxFxQAAANsAAAAPAAAAAAAAAAAAAAAAAJgCAABkcnMv&#10;ZG93bnJldi54bWxQSwUGAAAAAAQABAD1AAAAigMAAAAA&#10;" path="m,517r,-5l513,r4,l,517xe" fillcolor="#8496b0 [1951]" stroked="f">
                <v:path arrowok="t" o:connecttype="custom" o:connectlocs="0,582539;0,576905;580913,0;585443,0;0,582539" o:connectangles="0,0,0,0,0"/>
              </v:shape>
              <v:shape id="Forma libre 74" o:spid="_x0000_s1033" style="position:absolute;left:2072;top:975;width:5220;height:5206;visibility:visible;mso-wrap-style:square;v-text-anchor:top" coordsize="46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3ssUA&#10;AADbAAAADwAAAGRycy9kb3ducmV2LnhtbESPQWvCQBSE7wX/w/KEXkrdKEVL6iqtUGhBRI0Xb4/s&#10;M5uafRuy2yT6612h0OMwM98w82VvK9FS40vHCsajBARx7nTJhYJD9vn8CsIHZI2VY1JwIQ/LxeBh&#10;jql2He+o3YdCRAj7FBWYEOpUSp8bsuhHriaO3sk1FkOUTSF1g12E20pOkmQqLZYcFwzWtDKUn/e/&#10;VkF7Om7oe5tdP57Wk3Vn+Kc++0ypx2H//gYiUB/+w3/tL61g9gL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feyxQAAANsAAAAPAAAAAAAAAAAAAAAAAJgCAABkcnMv&#10;ZG93bnJldi54bWxQSwUGAAAAAAQABAD1AAAAigMAAAAA&#10;" path="m,462r,l457,r4,5l,462xe" fillcolor="#8496b0 [1951]" stroked="f">
                <v:path arrowok="t" o:connecttype="custom" o:connectlocs="0,520566;0,520566;517499,0;522029,5634;0,520566" o:connectangles="0,0,0,0,0"/>
              </v:shape>
              <v:shape id="Forma libre 75" o:spid="_x0000_s1034" style="position:absolute;top:365;width:7315;height:7223;visibility:visible;mso-wrap-style:square;v-text-anchor:top" coordsize="64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hG8UA&#10;AADbAAAADwAAAGRycy9kb3ducmV2LnhtbESPT2sCMRTE74V+h/AK3mpWrbZsN4oIQise1Cp4fGze&#10;/mk3L0uS6vrtjSB4HGbmN0w260wjTuR8bVnBoJ+AIM6trrlUsP9Zvn6A8AFZY2OZFFzIw2z6/JRh&#10;qu2Zt3TahVJECPsUFVQhtKmUPq/IoO/bljh6hXUGQ5SulNrhOcJNI4dJMpEGa44LFba0qCj/2/0b&#10;BZtV0rq1/N4OjsdV8buWm9HhrVSq99LNP0EE6sIjfG9/aQXvY7h9iT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2EbxQAAANsAAAAPAAAAAAAAAAAAAAAAAJgCAABkcnMv&#10;ZG93bnJldi54bWxQSwUGAAAAAAQABAD1AAAAigMAAAAA&#10;" path="m5,641r-5,l642,r4,l5,641xe" fillcolor="#8496b0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Cuadro de texto 76" o:spid="_x0000_s1035" type="#_x0000_t202" style="position:absolute;left:731;top:121;width:3563;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inset="0,0,0,0">
                  <w:txbxContent>
                    <w:p w:rsidR="00AB4A22" w:rsidRPr="00786B36" w:rsidRDefault="008E2806">
                      <w:pPr>
                        <w:jc w:val="right"/>
                        <w:rPr>
                          <w:color w:val="0432FF"/>
                        </w:rPr>
                      </w:pPr>
                      <w:r w:rsidRPr="00786B36">
                        <w:rPr>
                          <w:color w:val="0432FF"/>
                          <w:sz w:val="24"/>
                          <w:szCs w:val="24"/>
                        </w:rPr>
                        <w:fldChar w:fldCharType="begin"/>
                      </w:r>
                      <w:r w:rsidRPr="00786B36">
                        <w:rPr>
                          <w:color w:val="0432FF"/>
                          <w:sz w:val="24"/>
                          <w:szCs w:val="24"/>
                        </w:rPr>
                        <w:instrText>PAGE   \* MERGEFORMAT</w:instrText>
                      </w:r>
                      <w:r w:rsidRPr="00786B36">
                        <w:rPr>
                          <w:color w:val="0432FF"/>
                          <w:sz w:val="24"/>
                          <w:szCs w:val="24"/>
                        </w:rPr>
                        <w:fldChar w:fldCharType="separate"/>
                      </w:r>
                      <w:r w:rsidR="00CE0F7D" w:rsidRPr="00CE0F7D">
                        <w:rPr>
                          <w:noProof/>
                          <w:color w:val="0432FF"/>
                          <w:sz w:val="24"/>
                          <w:szCs w:val="24"/>
                          <w:lang w:val="es-ES"/>
                        </w:rPr>
                        <w:t>18</w:t>
                      </w:r>
                      <w:r w:rsidRPr="00786B36">
                        <w:rPr>
                          <w:color w:val="0432FF"/>
                          <w:sz w:val="24"/>
                          <w:szCs w:val="24"/>
                        </w:rPr>
                        <w:fldChar w:fldCharType="end"/>
                      </w:r>
                    </w:p>
                  </w:txbxContent>
                </v:textbox>
              </v:shape>
              <w10:wrap anchorx="margin" anchory="margin"/>
            </v:group>
          </w:pict>
        </mc:Fallback>
      </mc:AlternateContent>
    </w:r>
    <w:r w:rsidRPr="00786B36">
      <w:rPr>
        <w:rFonts w:ascii="Century Gothic" w:hAnsi="Century Gothic"/>
        <w:b/>
        <w:color w:val="0432FF"/>
        <w:sz w:val="24"/>
        <w:szCs w:val="24"/>
      </w:rPr>
      <w:t>CONVIVENCIA SOCIAL Y CULTURAL SAN SIMÓN</w:t>
    </w:r>
  </w:p>
  <w:p w:rsidR="00AB4A22" w:rsidRPr="00786B36" w:rsidRDefault="008E2806">
    <w:pPr>
      <w:pStyle w:val="Encabezado"/>
      <w:jc w:val="right"/>
      <w:rPr>
        <w:rFonts w:ascii="Century Gothic" w:hAnsi="Century Gothic"/>
        <w:b/>
        <w:color w:val="0432FF"/>
        <w:sz w:val="24"/>
        <w:szCs w:val="24"/>
      </w:rPr>
    </w:pPr>
    <w:r w:rsidRPr="00786B36">
      <w:rPr>
        <w:rFonts w:ascii="Century Gothic" w:hAnsi="Century Gothic"/>
        <w:b/>
        <w:color w:val="0432FF"/>
        <w:sz w:val="24"/>
        <w:szCs w:val="24"/>
      </w:rPr>
      <w:t>20</w:t>
    </w:r>
    <w:r w:rsidR="006F07D9">
      <w:rPr>
        <w:rFonts w:ascii="Century Gothic" w:hAnsi="Century Gothic"/>
        <w:b/>
        <w:color w:val="0432FF"/>
        <w:sz w:val="24"/>
        <w:szCs w:val="24"/>
      </w:rPr>
      <w:t>22</w:t>
    </w:r>
  </w:p>
  <w:p w:rsidR="00AB4A22" w:rsidRDefault="008E2806">
    <w:pPr>
      <w:pStyle w:val="Encabezado"/>
      <w:rPr>
        <w:rFonts w:ascii="Century Gothic" w:hAnsi="Century Gothic"/>
        <w:b/>
        <w:color w:val="002060"/>
        <w:sz w:val="24"/>
        <w:szCs w:val="24"/>
      </w:rPr>
    </w:pPr>
    <w:r>
      <w:rPr>
        <w:rFonts w:ascii="Century Gothic" w:hAnsi="Century Gothic"/>
        <w:b/>
        <w:noProof/>
        <w:color w:val="002060"/>
        <w:sz w:val="24"/>
        <w:szCs w:val="24"/>
        <w:lang w:val="en-US"/>
      </w:rPr>
      <mc:AlternateContent>
        <mc:Choice Requires="wps">
          <w:drawing>
            <wp:anchor distT="0" distB="0" distL="114300" distR="114300" simplePos="0" relativeHeight="251660288" behindDoc="0" locked="0" layoutInCell="1" allowOverlap="1" wp14:anchorId="4E53EE08" wp14:editId="04DF9688">
              <wp:simplePos x="0" y="0"/>
              <wp:positionH relativeFrom="margin">
                <wp:align>right</wp:align>
              </wp:positionH>
              <wp:positionV relativeFrom="paragraph">
                <wp:posOffset>86585</wp:posOffset>
              </wp:positionV>
              <wp:extent cx="5759355" cy="13648"/>
              <wp:effectExtent l="12700" t="12700" r="19685" b="24765"/>
              <wp:wrapNone/>
              <wp:docPr id="8" name="Conector recto 8"/>
              <wp:cNvGraphicFramePr/>
              <a:graphic xmlns:a="http://schemas.openxmlformats.org/drawingml/2006/main">
                <a:graphicData uri="http://schemas.microsoft.com/office/word/2010/wordprocessingShape">
                  <wps:wsp>
                    <wps:cNvCnPr/>
                    <wps:spPr>
                      <a:xfrm>
                        <a:off x="0" y="0"/>
                        <a:ext cx="5759355" cy="13648"/>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8C2F588" id="Conector recto 8" o:spid="_x0000_s1026" style="position:absolute;z-index:251660288;visibility:visible;mso-wrap-style:square;mso-wrap-distance-left:9pt;mso-wrap-distance-top:0;mso-wrap-distance-right:9pt;mso-wrap-distance-bottom:0;mso-position-horizontal:right;mso-position-horizontal-relative:margin;mso-position-vertical:absolute;mso-position-vertical-relative:text" from="402.3pt,6.8pt" to="855.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" strokecolor="red" strokeweight="1.5pt">
              <v:stroke joinstyle="miter"/>
              <w10:wrap anchorx="margin"/>
            </v:line>
          </w:pict>
        </mc:Fallback>
      </mc:AlternateContent>
    </w:r>
  </w:p>
  <w:p w:rsidR="006C3812" w:rsidRDefault="007437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D12AC"/>
    <w:multiLevelType w:val="hybridMultilevel"/>
    <w:tmpl w:val="23BEBD3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19272369"/>
    <w:multiLevelType w:val="hybridMultilevel"/>
    <w:tmpl w:val="14F2CAFA"/>
    <w:lvl w:ilvl="0" w:tplc="62C82C7E">
      <w:start w:val="1"/>
      <w:numFmt w:val="decimal"/>
      <w:lvlText w:val="%1."/>
      <w:lvlJc w:val="left"/>
      <w:pPr>
        <w:ind w:left="1080" w:hanging="360"/>
      </w:pPr>
      <w:rPr>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
    <w:nsid w:val="1B42580C"/>
    <w:multiLevelType w:val="hybridMultilevel"/>
    <w:tmpl w:val="25E663C8"/>
    <w:lvl w:ilvl="0" w:tplc="904AD04A">
      <w:start w:val="1"/>
      <w:numFmt w:val="upperRoman"/>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nsid w:val="212C4765"/>
    <w:multiLevelType w:val="multilevel"/>
    <w:tmpl w:val="7778AEAA"/>
    <w:lvl w:ilvl="0">
      <w:start w:val="1"/>
      <w:numFmt w:val="bullet"/>
      <w:lvlText w:val=""/>
      <w:lvlJc w:val="left"/>
      <w:pPr>
        <w:ind w:left="1004" w:hanging="360"/>
      </w:pPr>
      <w:rPr>
        <w:rFonts w:ascii="Wingdings" w:hAnsi="Wingdings" w:hint="default"/>
      </w:rPr>
    </w:lvl>
    <w:lvl w:ilvl="1">
      <w:start w:val="1"/>
      <w:numFmt w:val="upperLetter"/>
      <w:lvlText w:val="%2)"/>
      <w:lvlJc w:val="left"/>
      <w:pPr>
        <w:ind w:left="1440" w:hanging="360"/>
      </w:pPr>
      <w:rPr>
        <w:rFonts w:ascii="Book Antiqua" w:hAnsi="Book Antiqua" w:hint="default"/>
        <w:b/>
      </w:rPr>
    </w:lvl>
    <w:lvl w:ilvl="2">
      <w:start w:val="1"/>
      <w:numFmt w:val="decimal"/>
      <w:lvlText w:val="%3."/>
      <w:lvlJc w:val="left"/>
      <w:pPr>
        <w:tabs>
          <w:tab w:val="num" w:pos="2160"/>
        </w:tabs>
        <w:ind w:left="2160" w:hanging="360"/>
      </w:pPr>
    </w:lvl>
    <w:lvl w:ilvl="3">
      <w:start w:val="1"/>
      <w:numFmt w:val="lowerLetter"/>
      <w:lvlText w:val="%4)"/>
      <w:lvlJc w:val="left"/>
      <w:pPr>
        <w:ind w:left="1637"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625B79"/>
    <w:multiLevelType w:val="hybridMultilevel"/>
    <w:tmpl w:val="EDA8D9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FFC1102"/>
    <w:multiLevelType w:val="hybridMultilevel"/>
    <w:tmpl w:val="53EE4F00"/>
    <w:lvl w:ilvl="0" w:tplc="080A0005">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31787EFC"/>
    <w:multiLevelType w:val="hybridMultilevel"/>
    <w:tmpl w:val="D3A63A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35F82347"/>
    <w:multiLevelType w:val="hybridMultilevel"/>
    <w:tmpl w:val="0CEC3D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501739E5"/>
    <w:multiLevelType w:val="hybridMultilevel"/>
    <w:tmpl w:val="961C5D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6E2D0D9D"/>
    <w:multiLevelType w:val="hybridMultilevel"/>
    <w:tmpl w:val="E6E45F4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73653EFB"/>
    <w:multiLevelType w:val="hybridMultilevel"/>
    <w:tmpl w:val="E16200F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8"/>
  </w:num>
  <w:num w:numId="5">
    <w:abstractNumId w:val="6"/>
  </w:num>
  <w:num w:numId="6">
    <w:abstractNumId w:val="10"/>
  </w:num>
  <w:num w:numId="7">
    <w:abstractNumId w:val="0"/>
  </w:num>
  <w:num w:numId="8">
    <w:abstractNumId w:val="7"/>
  </w:num>
  <w:num w:numId="9">
    <w:abstractNumId w:val="9"/>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2D1"/>
    <w:rsid w:val="00071B20"/>
    <w:rsid w:val="00096B8D"/>
    <w:rsid w:val="000A57E1"/>
    <w:rsid w:val="000F1EE1"/>
    <w:rsid w:val="001C206A"/>
    <w:rsid w:val="0030413C"/>
    <w:rsid w:val="005569DB"/>
    <w:rsid w:val="005676A0"/>
    <w:rsid w:val="006F07D9"/>
    <w:rsid w:val="00737F20"/>
    <w:rsid w:val="0074376C"/>
    <w:rsid w:val="007472DC"/>
    <w:rsid w:val="007F0300"/>
    <w:rsid w:val="00827653"/>
    <w:rsid w:val="00872C6C"/>
    <w:rsid w:val="008E2806"/>
    <w:rsid w:val="0094203A"/>
    <w:rsid w:val="00B653D7"/>
    <w:rsid w:val="00B66180"/>
    <w:rsid w:val="00C94522"/>
    <w:rsid w:val="00CE0F7D"/>
    <w:rsid w:val="00D732D1"/>
    <w:rsid w:val="00D87B55"/>
    <w:rsid w:val="00DD3A73"/>
    <w:rsid w:val="00E17B8A"/>
    <w:rsid w:val="00F05F99"/>
    <w:rsid w:val="00F523BA"/>
    <w:rsid w:val="00FA18DE"/>
    <w:rsid w:val="00FE3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FD60D3-0189-4286-8208-7C11E0D86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2D1"/>
    <w:rPr>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32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32D1"/>
    <w:rPr>
      <w:lang w:val="es-SV"/>
    </w:rPr>
  </w:style>
  <w:style w:type="paragraph" w:styleId="Prrafodelista">
    <w:name w:val="List Paragraph"/>
    <w:basedOn w:val="Normal"/>
    <w:uiPriority w:val="34"/>
    <w:qFormat/>
    <w:rsid w:val="00D732D1"/>
    <w:pPr>
      <w:ind w:left="720"/>
      <w:contextualSpacing/>
    </w:pPr>
  </w:style>
  <w:style w:type="paragraph" w:styleId="Textoindependiente">
    <w:name w:val="Body Text"/>
    <w:basedOn w:val="Normal"/>
    <w:link w:val="TextoindependienteCar"/>
    <w:rsid w:val="00D732D1"/>
    <w:pPr>
      <w:spacing w:after="0" w:line="240" w:lineRule="auto"/>
      <w:jc w:val="both"/>
    </w:pPr>
    <w:rPr>
      <w:rFonts w:ascii="Arial" w:eastAsia="Times New Roman" w:hAnsi="Arial" w:cs="Times New Roman"/>
      <w:sz w:val="20"/>
      <w:szCs w:val="20"/>
      <w:lang w:val="es-ES" w:eastAsia="es-ES"/>
    </w:rPr>
  </w:style>
  <w:style w:type="character" w:customStyle="1" w:styleId="TextoindependienteCar">
    <w:name w:val="Texto independiente Car"/>
    <w:basedOn w:val="Fuentedeprrafopredeter"/>
    <w:link w:val="Textoindependiente"/>
    <w:rsid w:val="00D732D1"/>
    <w:rPr>
      <w:rFonts w:ascii="Arial" w:eastAsia="Times New Roman" w:hAnsi="Arial" w:cs="Times New Roman"/>
      <w:sz w:val="20"/>
      <w:szCs w:val="20"/>
      <w:lang w:val="es-ES" w:eastAsia="es-ES"/>
    </w:rPr>
  </w:style>
  <w:style w:type="table" w:styleId="Tablaconcuadrcula">
    <w:name w:val="Table Grid"/>
    <w:basedOn w:val="Tablanormal"/>
    <w:uiPriority w:val="39"/>
    <w:rsid w:val="00D732D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6F07D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F07D9"/>
    <w:rPr>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diagramQuickStyle" Target="diagrams/quickStyle1.xml"/><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header" Target="head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jpeg"/><Relationship Id="rId6" Type="http://schemas.openxmlformats.org/officeDocument/2006/relationships/image" Target="../media/image4.jpg"/><Relationship Id="rId5" Type="http://schemas.openxmlformats.org/officeDocument/2006/relationships/image" Target="../media/image9.jpg"/><Relationship Id="rId4"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jpeg"/><Relationship Id="rId6" Type="http://schemas.openxmlformats.org/officeDocument/2006/relationships/image" Target="../media/image4.jpg"/><Relationship Id="rId5" Type="http://schemas.openxmlformats.org/officeDocument/2006/relationships/image" Target="../media/image9.jp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EA13A2-9DDF-4854-960A-780D2BF79D2D}" type="doc">
      <dgm:prSet loTypeId="urn:microsoft.com/office/officeart/2005/8/layout/vList3" loCatId="list" qsTypeId="urn:microsoft.com/office/officeart/2005/8/quickstyle/simple2" qsCatId="simple" csTypeId="urn:microsoft.com/office/officeart/2005/8/colors/accent0_3" csCatId="mainScheme" phldr="1"/>
      <dgm:spPr/>
      <dgm:t>
        <a:bodyPr/>
        <a:lstStyle/>
        <a:p>
          <a:endParaRPr lang="es-SV"/>
        </a:p>
      </dgm:t>
    </dgm:pt>
    <dgm:pt modelId="{A7791170-9FAB-4132-8AB3-39820A0325BB}">
      <dgm:prSet phldrT="[Texto]" custT="1"/>
      <dgm:spPr/>
      <dgm:t>
        <a:bodyPr/>
        <a:lstStyle/>
        <a:p>
          <a:pPr algn="ctr"/>
          <a:r>
            <a:rPr lang="es-SV" sz="1200">
              <a:latin typeface="Arial Narrow" panose="020B0606020202030204" pitchFamily="34" charset="0"/>
            </a:rPr>
            <a:t>2</a:t>
          </a:r>
        </a:p>
        <a:p>
          <a:pPr algn="ctr"/>
          <a:r>
            <a:rPr lang="es-SV" sz="1200">
              <a:latin typeface="Arial Narrow" panose="020B0606020202030204" pitchFamily="34" charset="0"/>
            </a:rPr>
            <a:t>Socialización del Proyecto con los diferentes sectores involucrados en la ejecución del mismo.</a:t>
          </a:r>
        </a:p>
      </dgm:t>
    </dgm:pt>
    <dgm:pt modelId="{5DCDF244-BBB4-48AC-9EB8-EF78A1F87AB5}" type="parTrans" cxnId="{0FC56C1E-1D4F-4D9F-A9A8-1A29B51C3311}">
      <dgm:prSet/>
      <dgm:spPr/>
      <dgm:t>
        <a:bodyPr/>
        <a:lstStyle/>
        <a:p>
          <a:pPr algn="ctr"/>
          <a:endParaRPr lang="es-SV" sz="1000">
            <a:latin typeface="Arial Narrow" panose="020B0606020202030204" pitchFamily="34" charset="0"/>
          </a:endParaRPr>
        </a:p>
      </dgm:t>
    </dgm:pt>
    <dgm:pt modelId="{769D4BA6-20CB-4F25-8905-9953EA376E4F}" type="sibTrans" cxnId="{0FC56C1E-1D4F-4D9F-A9A8-1A29B51C3311}">
      <dgm:prSet/>
      <dgm:spPr/>
      <dgm:t>
        <a:bodyPr/>
        <a:lstStyle/>
        <a:p>
          <a:pPr algn="ctr"/>
          <a:endParaRPr lang="es-SV" sz="1000">
            <a:latin typeface="Arial Narrow" panose="020B0606020202030204" pitchFamily="34" charset="0"/>
          </a:endParaRPr>
        </a:p>
      </dgm:t>
    </dgm:pt>
    <dgm:pt modelId="{324D26A5-261D-46CD-9353-2F631B43AE4E}">
      <dgm:prSet custT="1"/>
      <dgm:spPr/>
      <dgm:t>
        <a:bodyPr/>
        <a:lstStyle/>
        <a:p>
          <a:pPr algn="ctr"/>
          <a:r>
            <a:rPr lang="es-SV" sz="1200">
              <a:latin typeface="Arial Narrow" panose="020B0606020202030204" pitchFamily="34" charset="0"/>
            </a:rPr>
            <a:t>3</a:t>
          </a:r>
        </a:p>
        <a:p>
          <a:pPr algn="ctr"/>
          <a:r>
            <a:rPr lang="es-SV" sz="1200">
              <a:latin typeface="Arial Narrow" panose="020B0606020202030204" pitchFamily="34" charset="0"/>
            </a:rPr>
            <a:t>Integración de los diversos Actores Sociales de la Villa de San Simón en el compromiso por lograr los objetivos del Proyecto.</a:t>
          </a:r>
        </a:p>
      </dgm:t>
    </dgm:pt>
    <dgm:pt modelId="{6B99D79E-CB25-44DF-A9DB-67BC6A4DEA2E}" type="parTrans" cxnId="{ECE32E73-8C56-46BE-B685-AD4BF98018F6}">
      <dgm:prSet/>
      <dgm:spPr/>
      <dgm:t>
        <a:bodyPr/>
        <a:lstStyle/>
        <a:p>
          <a:pPr algn="ctr"/>
          <a:endParaRPr lang="es-SV" sz="1000">
            <a:latin typeface="Arial Narrow" panose="020B0606020202030204" pitchFamily="34" charset="0"/>
          </a:endParaRPr>
        </a:p>
      </dgm:t>
    </dgm:pt>
    <dgm:pt modelId="{7E21F932-419F-4E96-8521-F5127CAD228E}" type="sibTrans" cxnId="{ECE32E73-8C56-46BE-B685-AD4BF98018F6}">
      <dgm:prSet/>
      <dgm:spPr/>
      <dgm:t>
        <a:bodyPr/>
        <a:lstStyle/>
        <a:p>
          <a:pPr algn="ctr"/>
          <a:endParaRPr lang="es-SV" sz="1000">
            <a:latin typeface="Arial Narrow" panose="020B0606020202030204" pitchFamily="34" charset="0"/>
          </a:endParaRPr>
        </a:p>
      </dgm:t>
    </dgm:pt>
    <dgm:pt modelId="{71666F4F-166F-454A-A0BF-D829C4B3BC42}">
      <dgm:prSet custT="1"/>
      <dgm:spPr/>
      <dgm:t>
        <a:bodyPr/>
        <a:lstStyle/>
        <a:p>
          <a:pPr algn="ctr"/>
          <a:r>
            <a:rPr lang="es-SV" sz="1200">
              <a:latin typeface="Arial Narrow" panose="020B0606020202030204" pitchFamily="34" charset="0"/>
            </a:rPr>
            <a:t>4</a:t>
          </a:r>
        </a:p>
        <a:p>
          <a:pPr algn="ctr"/>
          <a:r>
            <a:rPr lang="es-SV" sz="1200">
              <a:latin typeface="Arial Narrow" panose="020B0606020202030204" pitchFamily="34" charset="0"/>
            </a:rPr>
            <a:t>Planificación y Desarrollo de las diferentes Actividades Culturales propuestas.</a:t>
          </a:r>
        </a:p>
      </dgm:t>
    </dgm:pt>
    <dgm:pt modelId="{60083E75-D34E-4B60-B611-5E8C028AC79A}" type="parTrans" cxnId="{83B9D796-9959-43B5-929C-3F0BDC05B357}">
      <dgm:prSet/>
      <dgm:spPr/>
      <dgm:t>
        <a:bodyPr/>
        <a:lstStyle/>
        <a:p>
          <a:pPr algn="ctr"/>
          <a:endParaRPr lang="es-SV" sz="1000">
            <a:latin typeface="Arial Narrow" panose="020B0606020202030204" pitchFamily="34" charset="0"/>
          </a:endParaRPr>
        </a:p>
      </dgm:t>
    </dgm:pt>
    <dgm:pt modelId="{E07DEFD7-72A3-46DA-AA90-9C561DFB029A}" type="sibTrans" cxnId="{83B9D796-9959-43B5-929C-3F0BDC05B357}">
      <dgm:prSet/>
      <dgm:spPr/>
      <dgm:t>
        <a:bodyPr/>
        <a:lstStyle/>
        <a:p>
          <a:pPr algn="ctr"/>
          <a:endParaRPr lang="es-SV" sz="1000">
            <a:latin typeface="Arial Narrow" panose="020B0606020202030204" pitchFamily="34" charset="0"/>
          </a:endParaRPr>
        </a:p>
      </dgm:t>
    </dgm:pt>
    <dgm:pt modelId="{EF336F88-7E7A-4CE7-9D1F-DD2C5272C7C0}">
      <dgm:prSet custT="1"/>
      <dgm:spPr/>
      <dgm:t>
        <a:bodyPr/>
        <a:lstStyle/>
        <a:p>
          <a:pPr algn="ctr"/>
          <a:r>
            <a:rPr lang="es-SV" sz="1200">
              <a:latin typeface="Arial Narrow" panose="020B0606020202030204" pitchFamily="34" charset="0"/>
            </a:rPr>
            <a:t>5</a:t>
          </a:r>
        </a:p>
        <a:p>
          <a:pPr algn="ctr"/>
          <a:r>
            <a:rPr lang="es-SV" sz="1200">
              <a:latin typeface="Arial Narrow" panose="020B0606020202030204" pitchFamily="34" charset="0"/>
            </a:rPr>
            <a:t>Planificación y Desarrollo de las diferentes Actividades Deportivas propuestas.</a:t>
          </a:r>
        </a:p>
      </dgm:t>
    </dgm:pt>
    <dgm:pt modelId="{D00618DE-C936-401F-B7AB-FDE2CE5742F6}" type="parTrans" cxnId="{174B867E-8FFA-4814-9A35-C1A12D740038}">
      <dgm:prSet/>
      <dgm:spPr/>
      <dgm:t>
        <a:bodyPr/>
        <a:lstStyle/>
        <a:p>
          <a:pPr algn="ctr"/>
          <a:endParaRPr lang="es-SV" sz="1000">
            <a:latin typeface="Arial Narrow" panose="020B0606020202030204" pitchFamily="34" charset="0"/>
          </a:endParaRPr>
        </a:p>
      </dgm:t>
    </dgm:pt>
    <dgm:pt modelId="{EE017AA4-4972-46BD-AB5F-65E93AE53B49}" type="sibTrans" cxnId="{174B867E-8FFA-4814-9A35-C1A12D740038}">
      <dgm:prSet/>
      <dgm:spPr/>
      <dgm:t>
        <a:bodyPr/>
        <a:lstStyle/>
        <a:p>
          <a:pPr algn="ctr"/>
          <a:endParaRPr lang="es-SV" sz="1000">
            <a:latin typeface="Arial Narrow" panose="020B0606020202030204" pitchFamily="34" charset="0"/>
          </a:endParaRPr>
        </a:p>
      </dgm:t>
    </dgm:pt>
    <dgm:pt modelId="{7148E47E-7C8F-4622-BF9F-4AA535CCA2E5}">
      <dgm:prSet custT="1"/>
      <dgm:spPr/>
      <dgm:t>
        <a:bodyPr/>
        <a:lstStyle/>
        <a:p>
          <a:pPr algn="ctr"/>
          <a:r>
            <a:rPr lang="es-ES_tradnl" sz="1200">
              <a:latin typeface="Arial Narrow" panose="020B0606020202030204" pitchFamily="34" charset="0"/>
            </a:rPr>
            <a:t>6</a:t>
          </a:r>
        </a:p>
        <a:p>
          <a:pPr algn="just"/>
          <a:r>
            <a:rPr lang="es-SV" sz="1200">
              <a:latin typeface="Arial Narrow" panose="020B0606020202030204" pitchFamily="34" charset="0"/>
            </a:rPr>
            <a:t>Planificación y Desarrollo de los diferentes Eventos de Convivencia Social Propuestos</a:t>
          </a:r>
          <a:r>
            <a:rPr lang="es-SV" sz="1000">
              <a:latin typeface="Arial Narrow" panose="020B0606020202030204" pitchFamily="34" charset="0"/>
            </a:rPr>
            <a:t>.</a:t>
          </a:r>
        </a:p>
      </dgm:t>
    </dgm:pt>
    <dgm:pt modelId="{FD3604DF-1885-4D99-A5B4-F7FC8058BC83}" type="parTrans" cxnId="{70E24473-6F7F-4E0D-9C02-E9D7F41AA202}">
      <dgm:prSet/>
      <dgm:spPr/>
      <dgm:t>
        <a:bodyPr/>
        <a:lstStyle/>
        <a:p>
          <a:endParaRPr lang="es-SV" sz="1000"/>
        </a:p>
      </dgm:t>
    </dgm:pt>
    <dgm:pt modelId="{DAEF50E1-A354-4993-8763-2F3616B2E27C}" type="sibTrans" cxnId="{70E24473-6F7F-4E0D-9C02-E9D7F41AA202}">
      <dgm:prSet/>
      <dgm:spPr/>
      <dgm:t>
        <a:bodyPr/>
        <a:lstStyle/>
        <a:p>
          <a:endParaRPr lang="es-SV" sz="1000"/>
        </a:p>
      </dgm:t>
    </dgm:pt>
    <dgm:pt modelId="{293BF081-714D-4332-8076-FF44647012F9}">
      <dgm:prSet custT="1"/>
      <dgm:spPr/>
      <dgm:t>
        <a:bodyPr/>
        <a:lstStyle/>
        <a:p>
          <a:r>
            <a:rPr lang="es-SV" sz="1200">
              <a:latin typeface="Arial Narrow" panose="020B0606020202030204" pitchFamily="34" charset="0"/>
            </a:rPr>
            <a:t>1</a:t>
          </a:r>
        </a:p>
        <a:p>
          <a:r>
            <a:rPr lang="es-SV" sz="1200">
              <a:latin typeface="Arial Narrow" panose="020B0606020202030204" pitchFamily="34" charset="0"/>
            </a:rPr>
            <a:t>Diseño y Presentación del Proyecto: Debate y construcción de Acuerdo Muicipal que le de Vida Jurídica y Financiera.</a:t>
          </a:r>
        </a:p>
      </dgm:t>
    </dgm:pt>
    <dgm:pt modelId="{66083EC6-6905-43F8-A9B2-0A2FE369FC98}" type="sibTrans" cxnId="{B07375DE-D192-48AD-85CA-404832822380}">
      <dgm:prSet/>
      <dgm:spPr/>
      <dgm:t>
        <a:bodyPr/>
        <a:lstStyle/>
        <a:p>
          <a:endParaRPr lang="es-SV"/>
        </a:p>
      </dgm:t>
    </dgm:pt>
    <dgm:pt modelId="{189A0997-F335-41A9-A618-AD78DA509665}" type="parTrans" cxnId="{B07375DE-D192-48AD-85CA-404832822380}">
      <dgm:prSet/>
      <dgm:spPr/>
      <dgm:t>
        <a:bodyPr/>
        <a:lstStyle/>
        <a:p>
          <a:endParaRPr lang="es-SV"/>
        </a:p>
      </dgm:t>
    </dgm:pt>
    <dgm:pt modelId="{6E8D5FCC-1608-4077-93FD-B0A41C0DBD6C}" type="pres">
      <dgm:prSet presAssocID="{F1EA13A2-9DDF-4854-960A-780D2BF79D2D}" presName="linearFlow" presStyleCnt="0">
        <dgm:presLayoutVars>
          <dgm:dir/>
          <dgm:resizeHandles val="exact"/>
        </dgm:presLayoutVars>
      </dgm:prSet>
      <dgm:spPr/>
      <dgm:t>
        <a:bodyPr/>
        <a:lstStyle/>
        <a:p>
          <a:endParaRPr lang="en-US"/>
        </a:p>
      </dgm:t>
    </dgm:pt>
    <dgm:pt modelId="{1DC7B0D5-2C00-4818-9AA8-0DC6956D2A95}" type="pres">
      <dgm:prSet presAssocID="{293BF081-714D-4332-8076-FF44647012F9}" presName="composite" presStyleCnt="0"/>
      <dgm:spPr/>
    </dgm:pt>
    <dgm:pt modelId="{4F044D4E-0B9B-4935-A955-DE7287E6CD2A}" type="pres">
      <dgm:prSet presAssocID="{293BF081-714D-4332-8076-FF44647012F9}" presName="imgShp" presStyleLbl="fgImgPlace1" presStyleIdx="0" presStyleCnt="6"/>
      <dgm:spPr>
        <a:blipFill>
          <a:blip xmlns:r="http://schemas.openxmlformats.org/officeDocument/2006/relationships" r:embed="rId1"/>
          <a:srcRect/>
          <a:stretch>
            <a:fillRect l="-25000" r="-25000"/>
          </a:stretch>
        </a:blipFill>
      </dgm:spPr>
    </dgm:pt>
    <dgm:pt modelId="{B601F82D-EB2E-494B-A067-83EEBCA5A630}" type="pres">
      <dgm:prSet presAssocID="{293BF081-714D-4332-8076-FF44647012F9}" presName="txShp" presStyleLbl="node1" presStyleIdx="0" presStyleCnt="6">
        <dgm:presLayoutVars>
          <dgm:bulletEnabled val="1"/>
        </dgm:presLayoutVars>
      </dgm:prSet>
      <dgm:spPr/>
      <dgm:t>
        <a:bodyPr/>
        <a:lstStyle/>
        <a:p>
          <a:endParaRPr lang="en-US"/>
        </a:p>
      </dgm:t>
    </dgm:pt>
    <dgm:pt modelId="{1A622766-606E-4AB9-BA63-D3E780141972}" type="pres">
      <dgm:prSet presAssocID="{66083EC6-6905-43F8-A9B2-0A2FE369FC98}" presName="spacing" presStyleCnt="0"/>
      <dgm:spPr/>
    </dgm:pt>
    <dgm:pt modelId="{1141F8DA-C3F5-4910-B446-A5A3A07AB015}" type="pres">
      <dgm:prSet presAssocID="{A7791170-9FAB-4132-8AB3-39820A0325BB}" presName="composite" presStyleCnt="0"/>
      <dgm:spPr/>
    </dgm:pt>
    <dgm:pt modelId="{181E0A39-07D0-484E-96F1-C314CC6F1FED}" type="pres">
      <dgm:prSet presAssocID="{A7791170-9FAB-4132-8AB3-39820A0325BB}" presName="imgShp" presStyleLbl="fgImgPlace1" presStyleIdx="1" presStyleCnt="6"/>
      <dgm:spPr>
        <a:blipFill>
          <a:blip xmlns:r="http://schemas.openxmlformats.org/officeDocument/2006/relationships" r:embed="rId2"/>
          <a:srcRect/>
          <a:stretch>
            <a:fillRect/>
          </a:stretch>
        </a:blipFill>
      </dgm:spPr>
    </dgm:pt>
    <dgm:pt modelId="{DEC3BE72-F2E3-4CBA-AF10-9E9212AAC384}" type="pres">
      <dgm:prSet presAssocID="{A7791170-9FAB-4132-8AB3-39820A0325BB}" presName="txShp" presStyleLbl="node1" presStyleIdx="1" presStyleCnt="6">
        <dgm:presLayoutVars>
          <dgm:bulletEnabled val="1"/>
        </dgm:presLayoutVars>
      </dgm:prSet>
      <dgm:spPr/>
      <dgm:t>
        <a:bodyPr/>
        <a:lstStyle/>
        <a:p>
          <a:endParaRPr lang="en-US"/>
        </a:p>
      </dgm:t>
    </dgm:pt>
    <dgm:pt modelId="{E9533519-4F32-49F2-9652-AC2C988342F8}" type="pres">
      <dgm:prSet presAssocID="{769D4BA6-20CB-4F25-8905-9953EA376E4F}" presName="spacing" presStyleCnt="0"/>
      <dgm:spPr/>
    </dgm:pt>
    <dgm:pt modelId="{75034E05-D25F-4390-B468-653CFA31D36F}" type="pres">
      <dgm:prSet presAssocID="{324D26A5-261D-46CD-9353-2F631B43AE4E}" presName="composite" presStyleCnt="0"/>
      <dgm:spPr/>
    </dgm:pt>
    <dgm:pt modelId="{F7F16C48-5AB4-4131-B243-992D63955CBB}" type="pres">
      <dgm:prSet presAssocID="{324D26A5-261D-46CD-9353-2F631B43AE4E}" presName="imgShp" presStyleLbl="fgImgPlace1" presStyleIdx="2" presStyleCnt="6"/>
      <dgm:spPr>
        <a:blipFill rotWithShape="1">
          <a:blip xmlns:r="http://schemas.openxmlformats.org/officeDocument/2006/relationships" r:embed="rId3"/>
          <a:stretch>
            <a:fillRect/>
          </a:stretch>
        </a:blipFill>
      </dgm:spPr>
    </dgm:pt>
    <dgm:pt modelId="{F6CECD1E-B983-44AA-B01B-86FB45AA1F02}" type="pres">
      <dgm:prSet presAssocID="{324D26A5-261D-46CD-9353-2F631B43AE4E}" presName="txShp" presStyleLbl="node1" presStyleIdx="2" presStyleCnt="6">
        <dgm:presLayoutVars>
          <dgm:bulletEnabled val="1"/>
        </dgm:presLayoutVars>
      </dgm:prSet>
      <dgm:spPr/>
      <dgm:t>
        <a:bodyPr/>
        <a:lstStyle/>
        <a:p>
          <a:endParaRPr lang="en-US"/>
        </a:p>
      </dgm:t>
    </dgm:pt>
    <dgm:pt modelId="{C86DED92-7056-415D-8965-DFA1D3A4CEB1}" type="pres">
      <dgm:prSet presAssocID="{7E21F932-419F-4E96-8521-F5127CAD228E}" presName="spacing" presStyleCnt="0"/>
      <dgm:spPr/>
    </dgm:pt>
    <dgm:pt modelId="{9F24C711-A327-40BB-A22E-3ECF33B0AC91}" type="pres">
      <dgm:prSet presAssocID="{71666F4F-166F-454A-A0BF-D829C4B3BC42}" presName="composite" presStyleCnt="0"/>
      <dgm:spPr/>
    </dgm:pt>
    <dgm:pt modelId="{AB9B562A-DC6A-4D21-BB92-5FB19D419310}" type="pres">
      <dgm:prSet presAssocID="{71666F4F-166F-454A-A0BF-D829C4B3BC42}" presName="imgShp" presStyleLbl="fgImgPlace1" presStyleIdx="3" presStyleCnt="6"/>
      <dgm:spPr>
        <a:blipFill>
          <a:blip xmlns:r="http://schemas.openxmlformats.org/officeDocument/2006/relationships" r:embed="rId4"/>
          <a:srcRect/>
          <a:stretch>
            <a:fillRect l="-32000" r="-32000"/>
          </a:stretch>
        </a:blipFill>
      </dgm:spPr>
    </dgm:pt>
    <dgm:pt modelId="{B1C401C7-6D70-4050-8BA7-9B1809BE70F7}" type="pres">
      <dgm:prSet presAssocID="{71666F4F-166F-454A-A0BF-D829C4B3BC42}" presName="txShp" presStyleLbl="node1" presStyleIdx="3" presStyleCnt="6">
        <dgm:presLayoutVars>
          <dgm:bulletEnabled val="1"/>
        </dgm:presLayoutVars>
      </dgm:prSet>
      <dgm:spPr/>
      <dgm:t>
        <a:bodyPr/>
        <a:lstStyle/>
        <a:p>
          <a:endParaRPr lang="en-US"/>
        </a:p>
      </dgm:t>
    </dgm:pt>
    <dgm:pt modelId="{88794D9B-828B-446A-8712-D363847FB738}" type="pres">
      <dgm:prSet presAssocID="{E07DEFD7-72A3-46DA-AA90-9C561DFB029A}" presName="spacing" presStyleCnt="0"/>
      <dgm:spPr/>
    </dgm:pt>
    <dgm:pt modelId="{42D0E91F-FB8C-4D8F-8665-664AB2473239}" type="pres">
      <dgm:prSet presAssocID="{EF336F88-7E7A-4CE7-9D1F-DD2C5272C7C0}" presName="composite" presStyleCnt="0"/>
      <dgm:spPr/>
    </dgm:pt>
    <dgm:pt modelId="{A911529B-6FCE-44F2-9BD4-8EC9198BE8DF}" type="pres">
      <dgm:prSet presAssocID="{EF336F88-7E7A-4CE7-9D1F-DD2C5272C7C0}" presName="imgShp" presStyleLbl="fgImgPlace1" presStyleIdx="4" presStyleCnt="6"/>
      <dgm:spPr>
        <a:blipFill>
          <a:blip xmlns:r="http://schemas.openxmlformats.org/officeDocument/2006/relationships" r:embed="rId5"/>
          <a:srcRect/>
          <a:stretch>
            <a:fillRect l="-25000" r="-25000"/>
          </a:stretch>
        </a:blipFill>
      </dgm:spPr>
    </dgm:pt>
    <dgm:pt modelId="{BA58E858-D852-4500-9659-1A312ADEB19C}" type="pres">
      <dgm:prSet presAssocID="{EF336F88-7E7A-4CE7-9D1F-DD2C5272C7C0}" presName="txShp" presStyleLbl="node1" presStyleIdx="4" presStyleCnt="6">
        <dgm:presLayoutVars>
          <dgm:bulletEnabled val="1"/>
        </dgm:presLayoutVars>
      </dgm:prSet>
      <dgm:spPr/>
      <dgm:t>
        <a:bodyPr/>
        <a:lstStyle/>
        <a:p>
          <a:endParaRPr lang="en-US"/>
        </a:p>
      </dgm:t>
    </dgm:pt>
    <dgm:pt modelId="{A4C981F2-2B7D-4979-AF30-6B5E3EB3EAD2}" type="pres">
      <dgm:prSet presAssocID="{EE017AA4-4972-46BD-AB5F-65E93AE53B49}" presName="spacing" presStyleCnt="0"/>
      <dgm:spPr/>
    </dgm:pt>
    <dgm:pt modelId="{B1F29184-ACB5-4C9B-A3BA-0C53C00179D7}" type="pres">
      <dgm:prSet presAssocID="{7148E47E-7C8F-4622-BF9F-4AA535CCA2E5}" presName="composite" presStyleCnt="0"/>
      <dgm:spPr/>
    </dgm:pt>
    <dgm:pt modelId="{8DEB6B62-0C24-413F-826F-38C23E0B9511}" type="pres">
      <dgm:prSet presAssocID="{7148E47E-7C8F-4622-BF9F-4AA535CCA2E5}" presName="imgShp" presStyleLbl="fgImgPlace1" presStyleIdx="5" presStyleCnt="6"/>
      <dgm:spPr>
        <a:blipFill>
          <a:blip xmlns:r="http://schemas.openxmlformats.org/officeDocument/2006/relationships" r:embed="rId6">
            <a:extLst>
              <a:ext uri="{28A0092B-C50C-407E-A947-70E740481C1C}">
                <a14:useLocalDpi xmlns:a14="http://schemas.microsoft.com/office/drawing/2010/main" val="0"/>
              </a:ext>
            </a:extLst>
          </a:blip>
          <a:srcRect/>
          <a:stretch>
            <a:fillRect l="-38000" r="-38000"/>
          </a:stretch>
        </a:blipFill>
      </dgm:spPr>
      <dgm:t>
        <a:bodyPr/>
        <a:lstStyle/>
        <a:p>
          <a:endParaRPr lang="en-US"/>
        </a:p>
      </dgm:t>
    </dgm:pt>
    <dgm:pt modelId="{CCA59315-4BBD-43D6-941D-DF36B941E06D}" type="pres">
      <dgm:prSet presAssocID="{7148E47E-7C8F-4622-BF9F-4AA535CCA2E5}" presName="txShp" presStyleLbl="node1" presStyleIdx="5" presStyleCnt="6">
        <dgm:presLayoutVars>
          <dgm:bulletEnabled val="1"/>
        </dgm:presLayoutVars>
      </dgm:prSet>
      <dgm:spPr/>
      <dgm:t>
        <a:bodyPr/>
        <a:lstStyle/>
        <a:p>
          <a:endParaRPr lang="en-US"/>
        </a:p>
      </dgm:t>
    </dgm:pt>
  </dgm:ptLst>
  <dgm:cxnLst>
    <dgm:cxn modelId="{A88B925D-DB66-4B9D-8032-F7DAB5DD942C}" type="presOf" srcId="{7148E47E-7C8F-4622-BF9F-4AA535CCA2E5}" destId="{CCA59315-4BBD-43D6-941D-DF36B941E06D}" srcOrd="0" destOrd="0" presId="urn:microsoft.com/office/officeart/2005/8/layout/vList3"/>
    <dgm:cxn modelId="{A96041C7-82FE-4393-AC15-0C85064DD0E2}" type="presOf" srcId="{324D26A5-261D-46CD-9353-2F631B43AE4E}" destId="{F6CECD1E-B983-44AA-B01B-86FB45AA1F02}" srcOrd="0" destOrd="0" presId="urn:microsoft.com/office/officeart/2005/8/layout/vList3"/>
    <dgm:cxn modelId="{1F07A72C-1EE6-43D7-91AA-376B4A94F776}" type="presOf" srcId="{EF336F88-7E7A-4CE7-9D1F-DD2C5272C7C0}" destId="{BA58E858-D852-4500-9659-1A312ADEB19C}" srcOrd="0" destOrd="0" presId="urn:microsoft.com/office/officeart/2005/8/layout/vList3"/>
    <dgm:cxn modelId="{0FC56C1E-1D4F-4D9F-A9A8-1A29B51C3311}" srcId="{F1EA13A2-9DDF-4854-960A-780D2BF79D2D}" destId="{A7791170-9FAB-4132-8AB3-39820A0325BB}" srcOrd="1" destOrd="0" parTransId="{5DCDF244-BBB4-48AC-9EB8-EF78A1F87AB5}" sibTransId="{769D4BA6-20CB-4F25-8905-9953EA376E4F}"/>
    <dgm:cxn modelId="{83B9D796-9959-43B5-929C-3F0BDC05B357}" srcId="{F1EA13A2-9DDF-4854-960A-780D2BF79D2D}" destId="{71666F4F-166F-454A-A0BF-D829C4B3BC42}" srcOrd="3" destOrd="0" parTransId="{60083E75-D34E-4B60-B611-5E8C028AC79A}" sibTransId="{E07DEFD7-72A3-46DA-AA90-9C561DFB029A}"/>
    <dgm:cxn modelId="{174B867E-8FFA-4814-9A35-C1A12D740038}" srcId="{F1EA13A2-9DDF-4854-960A-780D2BF79D2D}" destId="{EF336F88-7E7A-4CE7-9D1F-DD2C5272C7C0}" srcOrd="4" destOrd="0" parTransId="{D00618DE-C936-401F-B7AB-FDE2CE5742F6}" sibTransId="{EE017AA4-4972-46BD-AB5F-65E93AE53B49}"/>
    <dgm:cxn modelId="{192F2817-AB47-470F-BBC7-353E6C490044}" type="presOf" srcId="{293BF081-714D-4332-8076-FF44647012F9}" destId="{B601F82D-EB2E-494B-A067-83EEBCA5A630}" srcOrd="0" destOrd="0" presId="urn:microsoft.com/office/officeart/2005/8/layout/vList3"/>
    <dgm:cxn modelId="{D695846E-FAF5-4D99-9623-5B78714F31C5}" type="presOf" srcId="{71666F4F-166F-454A-A0BF-D829C4B3BC42}" destId="{B1C401C7-6D70-4050-8BA7-9B1809BE70F7}" srcOrd="0" destOrd="0" presId="urn:microsoft.com/office/officeart/2005/8/layout/vList3"/>
    <dgm:cxn modelId="{007D8AEA-DC2C-4CC0-A614-B0F258D7A129}" type="presOf" srcId="{F1EA13A2-9DDF-4854-960A-780D2BF79D2D}" destId="{6E8D5FCC-1608-4077-93FD-B0A41C0DBD6C}" srcOrd="0" destOrd="0" presId="urn:microsoft.com/office/officeart/2005/8/layout/vList3"/>
    <dgm:cxn modelId="{B07375DE-D192-48AD-85CA-404832822380}" srcId="{F1EA13A2-9DDF-4854-960A-780D2BF79D2D}" destId="{293BF081-714D-4332-8076-FF44647012F9}" srcOrd="0" destOrd="0" parTransId="{189A0997-F335-41A9-A618-AD78DA509665}" sibTransId="{66083EC6-6905-43F8-A9B2-0A2FE369FC98}"/>
    <dgm:cxn modelId="{70E24473-6F7F-4E0D-9C02-E9D7F41AA202}" srcId="{F1EA13A2-9DDF-4854-960A-780D2BF79D2D}" destId="{7148E47E-7C8F-4622-BF9F-4AA535CCA2E5}" srcOrd="5" destOrd="0" parTransId="{FD3604DF-1885-4D99-A5B4-F7FC8058BC83}" sibTransId="{DAEF50E1-A354-4993-8763-2F3616B2E27C}"/>
    <dgm:cxn modelId="{ECE32E73-8C56-46BE-B685-AD4BF98018F6}" srcId="{F1EA13A2-9DDF-4854-960A-780D2BF79D2D}" destId="{324D26A5-261D-46CD-9353-2F631B43AE4E}" srcOrd="2" destOrd="0" parTransId="{6B99D79E-CB25-44DF-A9DB-67BC6A4DEA2E}" sibTransId="{7E21F932-419F-4E96-8521-F5127CAD228E}"/>
    <dgm:cxn modelId="{7ACFC91C-D633-43B0-8608-6DFDDDF90C25}" type="presOf" srcId="{A7791170-9FAB-4132-8AB3-39820A0325BB}" destId="{DEC3BE72-F2E3-4CBA-AF10-9E9212AAC384}" srcOrd="0" destOrd="0" presId="urn:microsoft.com/office/officeart/2005/8/layout/vList3"/>
    <dgm:cxn modelId="{8031F516-FB24-4491-8A2B-DC7CFA919543}" type="presParOf" srcId="{6E8D5FCC-1608-4077-93FD-B0A41C0DBD6C}" destId="{1DC7B0D5-2C00-4818-9AA8-0DC6956D2A95}" srcOrd="0" destOrd="0" presId="urn:microsoft.com/office/officeart/2005/8/layout/vList3"/>
    <dgm:cxn modelId="{EF0CEF7A-310D-4C9F-ADC4-D34DB9077CBD}" type="presParOf" srcId="{1DC7B0D5-2C00-4818-9AA8-0DC6956D2A95}" destId="{4F044D4E-0B9B-4935-A955-DE7287E6CD2A}" srcOrd="0" destOrd="0" presId="urn:microsoft.com/office/officeart/2005/8/layout/vList3"/>
    <dgm:cxn modelId="{AF2F3964-B2CF-43B0-A916-BFD31B478BA1}" type="presParOf" srcId="{1DC7B0D5-2C00-4818-9AA8-0DC6956D2A95}" destId="{B601F82D-EB2E-494B-A067-83EEBCA5A630}" srcOrd="1" destOrd="0" presId="urn:microsoft.com/office/officeart/2005/8/layout/vList3"/>
    <dgm:cxn modelId="{6C9370EE-182E-458E-80DA-66FA8F781896}" type="presParOf" srcId="{6E8D5FCC-1608-4077-93FD-B0A41C0DBD6C}" destId="{1A622766-606E-4AB9-BA63-D3E780141972}" srcOrd="1" destOrd="0" presId="urn:microsoft.com/office/officeart/2005/8/layout/vList3"/>
    <dgm:cxn modelId="{FAC213A6-794E-4C31-B843-14BF79CC1376}" type="presParOf" srcId="{6E8D5FCC-1608-4077-93FD-B0A41C0DBD6C}" destId="{1141F8DA-C3F5-4910-B446-A5A3A07AB015}" srcOrd="2" destOrd="0" presId="urn:microsoft.com/office/officeart/2005/8/layout/vList3"/>
    <dgm:cxn modelId="{3766F6C5-7005-4EAC-B08A-397B3F0A14AD}" type="presParOf" srcId="{1141F8DA-C3F5-4910-B446-A5A3A07AB015}" destId="{181E0A39-07D0-484E-96F1-C314CC6F1FED}" srcOrd="0" destOrd="0" presId="urn:microsoft.com/office/officeart/2005/8/layout/vList3"/>
    <dgm:cxn modelId="{7928F69F-A41E-4DFD-9C48-FBFE26BF0062}" type="presParOf" srcId="{1141F8DA-C3F5-4910-B446-A5A3A07AB015}" destId="{DEC3BE72-F2E3-4CBA-AF10-9E9212AAC384}" srcOrd="1" destOrd="0" presId="urn:microsoft.com/office/officeart/2005/8/layout/vList3"/>
    <dgm:cxn modelId="{CA8161EB-0569-4B25-A467-070263ADCA11}" type="presParOf" srcId="{6E8D5FCC-1608-4077-93FD-B0A41C0DBD6C}" destId="{E9533519-4F32-49F2-9652-AC2C988342F8}" srcOrd="3" destOrd="0" presId="urn:microsoft.com/office/officeart/2005/8/layout/vList3"/>
    <dgm:cxn modelId="{49B56667-6EF1-4600-B161-923D52D87AEE}" type="presParOf" srcId="{6E8D5FCC-1608-4077-93FD-B0A41C0DBD6C}" destId="{75034E05-D25F-4390-B468-653CFA31D36F}" srcOrd="4" destOrd="0" presId="urn:microsoft.com/office/officeart/2005/8/layout/vList3"/>
    <dgm:cxn modelId="{25655065-C5E7-4B44-BD6D-74CB79AC5685}" type="presParOf" srcId="{75034E05-D25F-4390-B468-653CFA31D36F}" destId="{F7F16C48-5AB4-4131-B243-992D63955CBB}" srcOrd="0" destOrd="0" presId="urn:microsoft.com/office/officeart/2005/8/layout/vList3"/>
    <dgm:cxn modelId="{9095AEAE-C669-401D-9766-EA758738B680}" type="presParOf" srcId="{75034E05-D25F-4390-B468-653CFA31D36F}" destId="{F6CECD1E-B983-44AA-B01B-86FB45AA1F02}" srcOrd="1" destOrd="0" presId="urn:microsoft.com/office/officeart/2005/8/layout/vList3"/>
    <dgm:cxn modelId="{E3442FDC-E3C9-437B-80A2-67B8B0DC67CD}" type="presParOf" srcId="{6E8D5FCC-1608-4077-93FD-B0A41C0DBD6C}" destId="{C86DED92-7056-415D-8965-DFA1D3A4CEB1}" srcOrd="5" destOrd="0" presId="urn:microsoft.com/office/officeart/2005/8/layout/vList3"/>
    <dgm:cxn modelId="{9EFAAD85-61D7-42EF-B3EA-4C5F261A792C}" type="presParOf" srcId="{6E8D5FCC-1608-4077-93FD-B0A41C0DBD6C}" destId="{9F24C711-A327-40BB-A22E-3ECF33B0AC91}" srcOrd="6" destOrd="0" presId="urn:microsoft.com/office/officeart/2005/8/layout/vList3"/>
    <dgm:cxn modelId="{97FD6F0C-25E6-492A-9D8B-CC31A2127D0A}" type="presParOf" srcId="{9F24C711-A327-40BB-A22E-3ECF33B0AC91}" destId="{AB9B562A-DC6A-4D21-BB92-5FB19D419310}" srcOrd="0" destOrd="0" presId="urn:microsoft.com/office/officeart/2005/8/layout/vList3"/>
    <dgm:cxn modelId="{CA8E1C31-F900-4F7A-9AE0-0F7740633CEC}" type="presParOf" srcId="{9F24C711-A327-40BB-A22E-3ECF33B0AC91}" destId="{B1C401C7-6D70-4050-8BA7-9B1809BE70F7}" srcOrd="1" destOrd="0" presId="urn:microsoft.com/office/officeart/2005/8/layout/vList3"/>
    <dgm:cxn modelId="{15AE8057-B709-49A4-8A13-27C34877098B}" type="presParOf" srcId="{6E8D5FCC-1608-4077-93FD-B0A41C0DBD6C}" destId="{88794D9B-828B-446A-8712-D363847FB738}" srcOrd="7" destOrd="0" presId="urn:microsoft.com/office/officeart/2005/8/layout/vList3"/>
    <dgm:cxn modelId="{8437C606-C213-4371-8840-DB84EDFF1C31}" type="presParOf" srcId="{6E8D5FCC-1608-4077-93FD-B0A41C0DBD6C}" destId="{42D0E91F-FB8C-4D8F-8665-664AB2473239}" srcOrd="8" destOrd="0" presId="urn:microsoft.com/office/officeart/2005/8/layout/vList3"/>
    <dgm:cxn modelId="{16A57503-ED7E-4B14-9CB7-5852D2623A8F}" type="presParOf" srcId="{42D0E91F-FB8C-4D8F-8665-664AB2473239}" destId="{A911529B-6FCE-44F2-9BD4-8EC9198BE8DF}" srcOrd="0" destOrd="0" presId="urn:microsoft.com/office/officeart/2005/8/layout/vList3"/>
    <dgm:cxn modelId="{E8ABDD4F-259A-4872-9E74-F0237F0BBA83}" type="presParOf" srcId="{42D0E91F-FB8C-4D8F-8665-664AB2473239}" destId="{BA58E858-D852-4500-9659-1A312ADEB19C}" srcOrd="1" destOrd="0" presId="urn:microsoft.com/office/officeart/2005/8/layout/vList3"/>
    <dgm:cxn modelId="{2A56A53D-5FEF-4C4B-B44A-DDA09A8EC16F}" type="presParOf" srcId="{6E8D5FCC-1608-4077-93FD-B0A41C0DBD6C}" destId="{A4C981F2-2B7D-4979-AF30-6B5E3EB3EAD2}" srcOrd="9" destOrd="0" presId="urn:microsoft.com/office/officeart/2005/8/layout/vList3"/>
    <dgm:cxn modelId="{0C71B8C5-7E5E-4A1C-A9F7-8D8221F5E891}" type="presParOf" srcId="{6E8D5FCC-1608-4077-93FD-B0A41C0DBD6C}" destId="{B1F29184-ACB5-4C9B-A3BA-0C53C00179D7}" srcOrd="10" destOrd="0" presId="urn:microsoft.com/office/officeart/2005/8/layout/vList3"/>
    <dgm:cxn modelId="{7030ADFB-EB2B-40C4-9827-140A3CC7BF10}" type="presParOf" srcId="{B1F29184-ACB5-4C9B-A3BA-0C53C00179D7}" destId="{8DEB6B62-0C24-413F-826F-38C23E0B9511}" srcOrd="0" destOrd="0" presId="urn:microsoft.com/office/officeart/2005/8/layout/vList3"/>
    <dgm:cxn modelId="{67BC444B-0C66-419A-ACB5-A8AC1066EA63}" type="presParOf" srcId="{B1F29184-ACB5-4C9B-A3BA-0C53C00179D7}" destId="{CCA59315-4BBD-43D6-941D-DF36B941E06D}" srcOrd="1" destOrd="0" presId="urn:microsoft.com/office/officeart/2005/8/layout/vLis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01F82D-EB2E-494B-A067-83EEBCA5A630}">
      <dsp:nvSpPr>
        <dsp:cNvPr id="0" name=""/>
        <dsp:cNvSpPr/>
      </dsp:nvSpPr>
      <dsp:spPr>
        <a:xfrm rot="10800000">
          <a:off x="1297366" y="2949"/>
          <a:ext cx="4185167" cy="972832"/>
        </a:xfrm>
        <a:prstGeom prst="homePlat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28992" tIns="45720" rIns="85344" bIns="45720" numCol="1" spcCol="1270" anchor="ctr" anchorCtr="0">
          <a:noAutofit/>
        </a:bodyPr>
        <a:lstStyle/>
        <a:p>
          <a:pPr lvl="0" algn="ctr" defTabSz="533400">
            <a:lnSpc>
              <a:spcPct val="90000"/>
            </a:lnSpc>
            <a:spcBef>
              <a:spcPct val="0"/>
            </a:spcBef>
            <a:spcAft>
              <a:spcPct val="35000"/>
            </a:spcAft>
          </a:pPr>
          <a:r>
            <a:rPr lang="es-SV" sz="1200" kern="1200">
              <a:latin typeface="Arial Narrow" panose="020B0606020202030204" pitchFamily="34" charset="0"/>
            </a:rPr>
            <a:t>1</a:t>
          </a:r>
        </a:p>
        <a:p>
          <a:pPr lvl="0" algn="ctr" defTabSz="533400">
            <a:lnSpc>
              <a:spcPct val="90000"/>
            </a:lnSpc>
            <a:spcBef>
              <a:spcPct val="0"/>
            </a:spcBef>
            <a:spcAft>
              <a:spcPct val="35000"/>
            </a:spcAft>
          </a:pPr>
          <a:r>
            <a:rPr lang="es-SV" sz="1200" kern="1200">
              <a:latin typeface="Arial Narrow" panose="020B0606020202030204" pitchFamily="34" charset="0"/>
            </a:rPr>
            <a:t>Diseño y Presentación del Proyecto: Debate y construcción de Acuerdo Muicipal que le de Vida Jurídica y Financiera.</a:t>
          </a:r>
        </a:p>
      </dsp:txBody>
      <dsp:txXfrm rot="10800000">
        <a:off x="1540574" y="2949"/>
        <a:ext cx="3941959" cy="972832"/>
      </dsp:txXfrm>
    </dsp:sp>
    <dsp:sp modelId="{4F044D4E-0B9B-4935-A955-DE7287E6CD2A}">
      <dsp:nvSpPr>
        <dsp:cNvPr id="0" name=""/>
        <dsp:cNvSpPr/>
      </dsp:nvSpPr>
      <dsp:spPr>
        <a:xfrm>
          <a:off x="810950" y="2949"/>
          <a:ext cx="972832" cy="972832"/>
        </a:xfrm>
        <a:prstGeom prst="ellipse">
          <a:avLst/>
        </a:prstGeom>
        <a:blipFill>
          <a:blip xmlns:r="http://schemas.openxmlformats.org/officeDocument/2006/relationships" r:embed="rId1"/>
          <a:srcRect/>
          <a:stretch>
            <a:fillRect l="-25000" r="-25000"/>
          </a:stretch>
        </a:blip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DEC3BE72-F2E3-4CBA-AF10-9E9212AAC384}">
      <dsp:nvSpPr>
        <dsp:cNvPr id="0" name=""/>
        <dsp:cNvSpPr/>
      </dsp:nvSpPr>
      <dsp:spPr>
        <a:xfrm rot="10800000">
          <a:off x="1297366" y="1266179"/>
          <a:ext cx="4185167" cy="972832"/>
        </a:xfrm>
        <a:prstGeom prst="homePlat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28992" tIns="45720" rIns="85344" bIns="45720" numCol="1" spcCol="1270" anchor="ctr" anchorCtr="0">
          <a:noAutofit/>
        </a:bodyPr>
        <a:lstStyle/>
        <a:p>
          <a:pPr lvl="0" algn="ctr" defTabSz="533400">
            <a:lnSpc>
              <a:spcPct val="90000"/>
            </a:lnSpc>
            <a:spcBef>
              <a:spcPct val="0"/>
            </a:spcBef>
            <a:spcAft>
              <a:spcPct val="35000"/>
            </a:spcAft>
          </a:pPr>
          <a:r>
            <a:rPr lang="es-SV" sz="1200" kern="1200">
              <a:latin typeface="Arial Narrow" panose="020B0606020202030204" pitchFamily="34" charset="0"/>
            </a:rPr>
            <a:t>2</a:t>
          </a:r>
        </a:p>
        <a:p>
          <a:pPr lvl="0" algn="ctr" defTabSz="533400">
            <a:lnSpc>
              <a:spcPct val="90000"/>
            </a:lnSpc>
            <a:spcBef>
              <a:spcPct val="0"/>
            </a:spcBef>
            <a:spcAft>
              <a:spcPct val="35000"/>
            </a:spcAft>
          </a:pPr>
          <a:r>
            <a:rPr lang="es-SV" sz="1200" kern="1200">
              <a:latin typeface="Arial Narrow" panose="020B0606020202030204" pitchFamily="34" charset="0"/>
            </a:rPr>
            <a:t>Socialización del Proyecto con los diferentes sectores involucrados en la ejecución del mismo.</a:t>
          </a:r>
        </a:p>
      </dsp:txBody>
      <dsp:txXfrm rot="10800000">
        <a:off x="1540574" y="1266179"/>
        <a:ext cx="3941959" cy="972832"/>
      </dsp:txXfrm>
    </dsp:sp>
    <dsp:sp modelId="{181E0A39-07D0-484E-96F1-C314CC6F1FED}">
      <dsp:nvSpPr>
        <dsp:cNvPr id="0" name=""/>
        <dsp:cNvSpPr/>
      </dsp:nvSpPr>
      <dsp:spPr>
        <a:xfrm>
          <a:off x="810950" y="1266179"/>
          <a:ext cx="972832" cy="972832"/>
        </a:xfrm>
        <a:prstGeom prst="ellipse">
          <a:avLst/>
        </a:prstGeom>
        <a:blipFill>
          <a:blip xmlns:r="http://schemas.openxmlformats.org/officeDocument/2006/relationships" r:embed="rId2"/>
          <a:srcRect/>
          <a:stretch>
            <a:fillRect/>
          </a:stretch>
        </a:blip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F6CECD1E-B983-44AA-B01B-86FB45AA1F02}">
      <dsp:nvSpPr>
        <dsp:cNvPr id="0" name=""/>
        <dsp:cNvSpPr/>
      </dsp:nvSpPr>
      <dsp:spPr>
        <a:xfrm rot="10800000">
          <a:off x="1297366" y="2529409"/>
          <a:ext cx="4185167" cy="972832"/>
        </a:xfrm>
        <a:prstGeom prst="homePlat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28992" tIns="45720" rIns="85344" bIns="45720" numCol="1" spcCol="1270" anchor="ctr" anchorCtr="0">
          <a:noAutofit/>
        </a:bodyPr>
        <a:lstStyle/>
        <a:p>
          <a:pPr lvl="0" algn="ctr" defTabSz="533400">
            <a:lnSpc>
              <a:spcPct val="90000"/>
            </a:lnSpc>
            <a:spcBef>
              <a:spcPct val="0"/>
            </a:spcBef>
            <a:spcAft>
              <a:spcPct val="35000"/>
            </a:spcAft>
          </a:pPr>
          <a:r>
            <a:rPr lang="es-SV" sz="1200" kern="1200">
              <a:latin typeface="Arial Narrow" panose="020B0606020202030204" pitchFamily="34" charset="0"/>
            </a:rPr>
            <a:t>3</a:t>
          </a:r>
        </a:p>
        <a:p>
          <a:pPr lvl="0" algn="ctr" defTabSz="533400">
            <a:lnSpc>
              <a:spcPct val="90000"/>
            </a:lnSpc>
            <a:spcBef>
              <a:spcPct val="0"/>
            </a:spcBef>
            <a:spcAft>
              <a:spcPct val="35000"/>
            </a:spcAft>
          </a:pPr>
          <a:r>
            <a:rPr lang="es-SV" sz="1200" kern="1200">
              <a:latin typeface="Arial Narrow" panose="020B0606020202030204" pitchFamily="34" charset="0"/>
            </a:rPr>
            <a:t>Integración de los diversos Actores Sociales de la Villa de San Simón en el compromiso por lograr los objetivos del Proyecto.</a:t>
          </a:r>
        </a:p>
      </dsp:txBody>
      <dsp:txXfrm rot="10800000">
        <a:off x="1540574" y="2529409"/>
        <a:ext cx="3941959" cy="972832"/>
      </dsp:txXfrm>
    </dsp:sp>
    <dsp:sp modelId="{F7F16C48-5AB4-4131-B243-992D63955CBB}">
      <dsp:nvSpPr>
        <dsp:cNvPr id="0" name=""/>
        <dsp:cNvSpPr/>
      </dsp:nvSpPr>
      <dsp:spPr>
        <a:xfrm>
          <a:off x="810950" y="2529409"/>
          <a:ext cx="972832" cy="972832"/>
        </a:xfrm>
        <a:prstGeom prst="ellipse">
          <a:avLst/>
        </a:prstGeom>
        <a:blipFill rotWithShape="1">
          <a:blip xmlns:r="http://schemas.openxmlformats.org/officeDocument/2006/relationships" r:embed="rId3"/>
          <a:stretch>
            <a:fillRect/>
          </a:stretch>
        </a:blip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B1C401C7-6D70-4050-8BA7-9B1809BE70F7}">
      <dsp:nvSpPr>
        <dsp:cNvPr id="0" name=""/>
        <dsp:cNvSpPr/>
      </dsp:nvSpPr>
      <dsp:spPr>
        <a:xfrm rot="10800000">
          <a:off x="1297366" y="3792638"/>
          <a:ext cx="4185167" cy="972832"/>
        </a:xfrm>
        <a:prstGeom prst="homePlat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28992" tIns="45720" rIns="85344" bIns="45720" numCol="1" spcCol="1270" anchor="ctr" anchorCtr="0">
          <a:noAutofit/>
        </a:bodyPr>
        <a:lstStyle/>
        <a:p>
          <a:pPr lvl="0" algn="ctr" defTabSz="533400">
            <a:lnSpc>
              <a:spcPct val="90000"/>
            </a:lnSpc>
            <a:spcBef>
              <a:spcPct val="0"/>
            </a:spcBef>
            <a:spcAft>
              <a:spcPct val="35000"/>
            </a:spcAft>
          </a:pPr>
          <a:r>
            <a:rPr lang="es-SV" sz="1200" kern="1200">
              <a:latin typeface="Arial Narrow" panose="020B0606020202030204" pitchFamily="34" charset="0"/>
            </a:rPr>
            <a:t>4</a:t>
          </a:r>
        </a:p>
        <a:p>
          <a:pPr lvl="0" algn="ctr" defTabSz="533400">
            <a:lnSpc>
              <a:spcPct val="90000"/>
            </a:lnSpc>
            <a:spcBef>
              <a:spcPct val="0"/>
            </a:spcBef>
            <a:spcAft>
              <a:spcPct val="35000"/>
            </a:spcAft>
          </a:pPr>
          <a:r>
            <a:rPr lang="es-SV" sz="1200" kern="1200">
              <a:latin typeface="Arial Narrow" panose="020B0606020202030204" pitchFamily="34" charset="0"/>
            </a:rPr>
            <a:t>Planificación y Desarrollo de las diferentes Actividades Culturales propuestas.</a:t>
          </a:r>
        </a:p>
      </dsp:txBody>
      <dsp:txXfrm rot="10800000">
        <a:off x="1540574" y="3792638"/>
        <a:ext cx="3941959" cy="972832"/>
      </dsp:txXfrm>
    </dsp:sp>
    <dsp:sp modelId="{AB9B562A-DC6A-4D21-BB92-5FB19D419310}">
      <dsp:nvSpPr>
        <dsp:cNvPr id="0" name=""/>
        <dsp:cNvSpPr/>
      </dsp:nvSpPr>
      <dsp:spPr>
        <a:xfrm>
          <a:off x="810950" y="3792638"/>
          <a:ext cx="972832" cy="972832"/>
        </a:xfrm>
        <a:prstGeom prst="ellipse">
          <a:avLst/>
        </a:prstGeom>
        <a:blipFill>
          <a:blip xmlns:r="http://schemas.openxmlformats.org/officeDocument/2006/relationships" r:embed="rId4"/>
          <a:srcRect/>
          <a:stretch>
            <a:fillRect l="-32000" r="-32000"/>
          </a:stretch>
        </a:blip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BA58E858-D852-4500-9659-1A312ADEB19C}">
      <dsp:nvSpPr>
        <dsp:cNvPr id="0" name=""/>
        <dsp:cNvSpPr/>
      </dsp:nvSpPr>
      <dsp:spPr>
        <a:xfrm rot="10800000">
          <a:off x="1297366" y="5055868"/>
          <a:ext cx="4185167" cy="972832"/>
        </a:xfrm>
        <a:prstGeom prst="homePlat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28992" tIns="45720" rIns="85344" bIns="45720" numCol="1" spcCol="1270" anchor="ctr" anchorCtr="0">
          <a:noAutofit/>
        </a:bodyPr>
        <a:lstStyle/>
        <a:p>
          <a:pPr lvl="0" algn="ctr" defTabSz="533400">
            <a:lnSpc>
              <a:spcPct val="90000"/>
            </a:lnSpc>
            <a:spcBef>
              <a:spcPct val="0"/>
            </a:spcBef>
            <a:spcAft>
              <a:spcPct val="35000"/>
            </a:spcAft>
          </a:pPr>
          <a:r>
            <a:rPr lang="es-SV" sz="1200" kern="1200">
              <a:latin typeface="Arial Narrow" panose="020B0606020202030204" pitchFamily="34" charset="0"/>
            </a:rPr>
            <a:t>5</a:t>
          </a:r>
        </a:p>
        <a:p>
          <a:pPr lvl="0" algn="ctr" defTabSz="533400">
            <a:lnSpc>
              <a:spcPct val="90000"/>
            </a:lnSpc>
            <a:spcBef>
              <a:spcPct val="0"/>
            </a:spcBef>
            <a:spcAft>
              <a:spcPct val="35000"/>
            </a:spcAft>
          </a:pPr>
          <a:r>
            <a:rPr lang="es-SV" sz="1200" kern="1200">
              <a:latin typeface="Arial Narrow" panose="020B0606020202030204" pitchFamily="34" charset="0"/>
            </a:rPr>
            <a:t>Planificación y Desarrollo de las diferentes Actividades Deportivas propuestas.</a:t>
          </a:r>
        </a:p>
      </dsp:txBody>
      <dsp:txXfrm rot="10800000">
        <a:off x="1540574" y="5055868"/>
        <a:ext cx="3941959" cy="972832"/>
      </dsp:txXfrm>
    </dsp:sp>
    <dsp:sp modelId="{A911529B-6FCE-44F2-9BD4-8EC9198BE8DF}">
      <dsp:nvSpPr>
        <dsp:cNvPr id="0" name=""/>
        <dsp:cNvSpPr/>
      </dsp:nvSpPr>
      <dsp:spPr>
        <a:xfrm>
          <a:off x="810950" y="5055868"/>
          <a:ext cx="972832" cy="972832"/>
        </a:xfrm>
        <a:prstGeom prst="ellipse">
          <a:avLst/>
        </a:prstGeom>
        <a:blipFill>
          <a:blip xmlns:r="http://schemas.openxmlformats.org/officeDocument/2006/relationships" r:embed="rId5"/>
          <a:srcRect/>
          <a:stretch>
            <a:fillRect l="-25000" r="-25000"/>
          </a:stretch>
        </a:blip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CCA59315-4BBD-43D6-941D-DF36B941E06D}">
      <dsp:nvSpPr>
        <dsp:cNvPr id="0" name=""/>
        <dsp:cNvSpPr/>
      </dsp:nvSpPr>
      <dsp:spPr>
        <a:xfrm rot="10800000">
          <a:off x="1297366" y="6319098"/>
          <a:ext cx="4185167" cy="972832"/>
        </a:xfrm>
        <a:prstGeom prst="homePlat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28992" tIns="45720" rIns="85344" bIns="45720" numCol="1" spcCol="1270" anchor="ctr" anchorCtr="0">
          <a:noAutofit/>
        </a:bodyPr>
        <a:lstStyle/>
        <a:p>
          <a:pPr lvl="0" algn="ctr" defTabSz="533400">
            <a:lnSpc>
              <a:spcPct val="90000"/>
            </a:lnSpc>
            <a:spcBef>
              <a:spcPct val="0"/>
            </a:spcBef>
            <a:spcAft>
              <a:spcPct val="35000"/>
            </a:spcAft>
          </a:pPr>
          <a:r>
            <a:rPr lang="es-ES_tradnl" sz="1200" kern="1200">
              <a:latin typeface="Arial Narrow" panose="020B0606020202030204" pitchFamily="34" charset="0"/>
            </a:rPr>
            <a:t>6</a:t>
          </a:r>
        </a:p>
        <a:p>
          <a:pPr lvl="0" algn="just" defTabSz="533400">
            <a:lnSpc>
              <a:spcPct val="90000"/>
            </a:lnSpc>
            <a:spcBef>
              <a:spcPct val="0"/>
            </a:spcBef>
            <a:spcAft>
              <a:spcPct val="35000"/>
            </a:spcAft>
          </a:pPr>
          <a:r>
            <a:rPr lang="es-SV" sz="1200" kern="1200">
              <a:latin typeface="Arial Narrow" panose="020B0606020202030204" pitchFamily="34" charset="0"/>
            </a:rPr>
            <a:t>Planificación y Desarrollo de los diferentes Eventos de Convivencia Social Propuestos</a:t>
          </a:r>
          <a:r>
            <a:rPr lang="es-SV" sz="1000" kern="1200">
              <a:latin typeface="Arial Narrow" panose="020B0606020202030204" pitchFamily="34" charset="0"/>
            </a:rPr>
            <a:t>.</a:t>
          </a:r>
        </a:p>
      </dsp:txBody>
      <dsp:txXfrm rot="10800000">
        <a:off x="1540574" y="6319098"/>
        <a:ext cx="3941959" cy="972832"/>
      </dsp:txXfrm>
    </dsp:sp>
    <dsp:sp modelId="{8DEB6B62-0C24-413F-826F-38C23E0B9511}">
      <dsp:nvSpPr>
        <dsp:cNvPr id="0" name=""/>
        <dsp:cNvSpPr/>
      </dsp:nvSpPr>
      <dsp:spPr>
        <a:xfrm>
          <a:off x="810950" y="6319098"/>
          <a:ext cx="972832" cy="972832"/>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38000" r="-38000"/>
          </a:stretch>
        </a:blip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19</Pages>
  <Words>2717</Words>
  <Characters>15488</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PROYECTO: CONVIVENCIA SOCIAL Y CULTURAL PARA EL MUNICIPIO DE SAN SIMON  2022.</vt:lpstr>
    </vt:vector>
  </TitlesOfParts>
  <Company/>
  <LinksUpToDate>false</LinksUpToDate>
  <CharactersWithSpaces>18169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CONVIVENCIA SOCIAL Y CULTURAL PARA EL MUNICIPIO DE SAN SIMON  2022.</dc:title>
  <dc:subject/>
  <dc:creator>Win</dc:creator>
  <cp:keywords/>
  <dc:description/>
  <cp:lastModifiedBy>Win</cp:lastModifiedBy>
  <cp:revision>1</cp:revision>
  <dcterms:created xsi:type="dcterms:W3CDTF">2022-02-28T00:02:00Z</dcterms:created>
  <dcterms:modified xsi:type="dcterms:W3CDTF">2022-07-14T15:18:00Z</dcterms:modified>
</cp:coreProperties>
</file>