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36" w:rsidRDefault="00EE7436" w:rsidP="00AD6109"/>
    <w:p w:rsidR="00EE7436" w:rsidRDefault="00EE7436" w:rsidP="00EE7436">
      <w:pPr>
        <w:jc w:val="center"/>
      </w:pPr>
    </w:p>
    <w:p w:rsidR="00830172" w:rsidRPr="00AD6109" w:rsidRDefault="00F366D3" w:rsidP="00AD6109">
      <w:pPr>
        <w:jc w:val="center"/>
        <w:rPr>
          <w:b/>
          <w:i/>
          <w:color w:val="F7CAAC" w:themeColor="accent2" w:themeTint="66"/>
          <w:sz w:val="96"/>
          <w:u w:val="single"/>
          <w14:textOutline w14:w="11112" w14:cap="flat" w14:cmpd="sng" w14:algn="ctr">
            <w14:solidFill>
              <w14:schemeClr w14:val="accent2"/>
            </w14:solidFill>
            <w14:prstDash w14:val="solid"/>
            <w14:round/>
          </w14:textOutline>
        </w:rPr>
      </w:pPr>
      <w:r>
        <w:rPr>
          <w:b/>
          <w:i/>
          <w:color w:val="F7CAAC" w:themeColor="accent2" w:themeTint="66"/>
          <w:sz w:val="96"/>
          <w:u w:val="single"/>
          <w14:textOutline w14:w="11112" w14:cap="flat" w14:cmpd="sng" w14:algn="ctr">
            <w14:solidFill>
              <w14:schemeClr w14:val="accent2"/>
            </w14:solidFill>
            <w14:prstDash w14:val="solid"/>
            <w14:round/>
          </w14:textOutline>
        </w:rPr>
        <w:t xml:space="preserve">ESTRUCTURA ORGANIZATIVA  </w:t>
      </w:r>
      <w:r w:rsidR="00994E88">
        <w:rPr>
          <w:b/>
          <w:i/>
          <w:color w:val="F7CAAC" w:themeColor="accent2" w:themeTint="66"/>
          <w:sz w:val="96"/>
          <w:u w:val="single"/>
          <w14:textOutline w14:w="11112" w14:cap="flat" w14:cmpd="sng" w14:algn="ctr">
            <w14:solidFill>
              <w14:schemeClr w14:val="accent2"/>
            </w14:solidFill>
            <w14:prstDash w14:val="solid"/>
            <w14:round/>
          </w14:textOutline>
        </w:rPr>
        <w:t xml:space="preserve">ENERO A MARZO </w:t>
      </w:r>
      <w:r>
        <w:rPr>
          <w:b/>
          <w:i/>
          <w:color w:val="F7CAAC" w:themeColor="accent2" w:themeTint="66"/>
          <w:sz w:val="96"/>
          <w:u w:val="single"/>
          <w14:textOutline w14:w="11112" w14:cap="flat" w14:cmpd="sng" w14:algn="ctr">
            <w14:solidFill>
              <w14:schemeClr w14:val="accent2"/>
            </w14:solidFill>
            <w14:prstDash w14:val="solid"/>
            <w14:round/>
          </w14:textOutline>
        </w:rPr>
        <w:t>2020</w:t>
      </w:r>
      <w:r w:rsidR="00994E88">
        <w:rPr>
          <w:b/>
          <w:i/>
          <w:color w:val="F7CAAC" w:themeColor="accent2" w:themeTint="66"/>
          <w:sz w:val="96"/>
          <w:u w:val="single"/>
          <w14:textOutline w14:w="11112" w14:cap="flat" w14:cmpd="sng" w14:algn="ctr">
            <w14:solidFill>
              <w14:schemeClr w14:val="accent2"/>
            </w14:solidFill>
            <w14:prstDash w14:val="solid"/>
            <w14:round/>
          </w14:textOutline>
        </w:rPr>
        <w:t>.</w:t>
      </w:r>
    </w:p>
    <w:p w:rsidR="00830172" w:rsidRPr="00D47591" w:rsidRDefault="003F0399" w:rsidP="00D47591">
      <w:pPr>
        <w:jc w:val="center"/>
        <w:rPr>
          <w:b/>
          <w:noProof/>
          <w:sz w:val="32"/>
          <w:szCs w:val="32"/>
          <w:lang w:eastAsia="es-SV"/>
        </w:rPr>
      </w:pPr>
      <w:r>
        <w:rPr>
          <w:noProof/>
          <w:lang w:eastAsia="es-SV"/>
        </w:rPr>
        <w:lastRenderedPageBreak/>
        <w:drawing>
          <wp:inline distT="0" distB="0" distL="0" distR="0" wp14:anchorId="2CD66379" wp14:editId="37B2D8F2">
            <wp:extent cx="6988741" cy="6289727"/>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648" t="17962" r="22928" b="8389"/>
                    <a:stretch/>
                  </pic:blipFill>
                  <pic:spPr bwMode="auto">
                    <a:xfrm>
                      <a:off x="0" y="0"/>
                      <a:ext cx="7025681" cy="6322972"/>
                    </a:xfrm>
                    <a:prstGeom prst="rect">
                      <a:avLst/>
                    </a:prstGeom>
                    <a:ln>
                      <a:noFill/>
                    </a:ln>
                    <a:extLst>
                      <a:ext uri="{53640926-AAD7-44D8-BBD7-CCE9431645EC}">
                        <a14:shadowObscured xmlns:a14="http://schemas.microsoft.com/office/drawing/2010/main"/>
                      </a:ext>
                    </a:extLst>
                  </pic:spPr>
                </pic:pic>
              </a:graphicData>
            </a:graphic>
          </wp:inline>
        </w:drawing>
      </w:r>
    </w:p>
    <w:p w:rsidR="00BD7C8E" w:rsidRPr="00CD71E6" w:rsidRDefault="00D42C53" w:rsidP="00227A08">
      <w:pPr>
        <w:pStyle w:val="Prrafodelista"/>
        <w:numPr>
          <w:ilvl w:val="0"/>
          <w:numId w:val="2"/>
        </w:numPr>
        <w:jc w:val="center"/>
        <w:rPr>
          <w:b/>
          <w:color w:val="F7CAAC" w:themeColor="accent2" w:themeTint="66"/>
          <w:sz w:val="56"/>
          <w14:textOutline w14:w="11112" w14:cap="flat" w14:cmpd="sng" w14:algn="ctr">
            <w14:solidFill>
              <w14:schemeClr w14:val="accent2"/>
            </w14:solidFill>
            <w14:prstDash w14:val="solid"/>
            <w14:round/>
          </w14:textOutline>
        </w:rPr>
      </w:pPr>
      <w:r w:rsidRPr="00CD71E6">
        <w:rPr>
          <w:b/>
          <w:color w:val="F7CAAC" w:themeColor="accent2" w:themeTint="66"/>
          <w:sz w:val="56"/>
          <w14:textOutline w14:w="11112" w14:cap="flat" w14:cmpd="sng" w14:algn="ctr">
            <w14:solidFill>
              <w14:schemeClr w14:val="accent2"/>
            </w14:solidFill>
            <w14:prstDash w14:val="solid"/>
            <w14:round/>
          </w14:textOutline>
        </w:rPr>
        <w:lastRenderedPageBreak/>
        <w:t xml:space="preserve"> </w:t>
      </w:r>
      <w:r w:rsidR="00C6488A" w:rsidRPr="00CD71E6">
        <w:rPr>
          <w:b/>
          <w:color w:val="F7CAAC" w:themeColor="accent2" w:themeTint="66"/>
          <w:sz w:val="56"/>
          <w14:textOutline w14:w="11112" w14:cap="flat" w14:cmpd="sng" w14:algn="ctr">
            <w14:solidFill>
              <w14:schemeClr w14:val="accent2"/>
            </w14:solidFill>
            <w14:prstDash w14:val="solid"/>
            <w14:round/>
          </w14:textOutline>
        </w:rPr>
        <w:t xml:space="preserve">Concejo Municipal </w:t>
      </w:r>
    </w:p>
    <w:tbl>
      <w:tblPr>
        <w:tblW w:w="519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761"/>
        <w:gridCol w:w="9887"/>
      </w:tblGrid>
      <w:tr w:rsidR="00CF7E8C" w:rsidRPr="00CF7E8C" w:rsidTr="00015E8D">
        <w:trPr>
          <w:cantSplit/>
        </w:trPr>
        <w:tc>
          <w:tcPr>
            <w:tcW w:w="1378" w:type="pct"/>
            <w:shd w:val="clear" w:color="auto" w:fill="D9D9D9"/>
          </w:tcPr>
          <w:p w:rsidR="00CF7E8C" w:rsidRPr="00CF7E8C" w:rsidRDefault="00CF7E8C" w:rsidP="00CF7E8C">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16"/>
                <w:szCs w:val="20"/>
                <w:lang w:eastAsia="es-ES"/>
              </w:rPr>
            </w:pPr>
            <w:r w:rsidRPr="00CF7E8C">
              <w:rPr>
                <w:rFonts w:ascii="Calibri" w:eastAsia="Times New Roman" w:hAnsi="Calibri" w:cs="Arial"/>
                <w:b/>
                <w:sz w:val="16"/>
                <w:szCs w:val="20"/>
                <w:lang w:eastAsia="es-ES"/>
              </w:rPr>
              <w:t>Descripción General</w:t>
            </w:r>
          </w:p>
        </w:tc>
        <w:tc>
          <w:tcPr>
            <w:tcW w:w="3622" w:type="pct"/>
          </w:tcPr>
          <w:p w:rsidR="00CF7E8C" w:rsidRPr="00CF7E8C" w:rsidRDefault="00CF7E8C" w:rsidP="00CF7E8C">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16"/>
                <w:szCs w:val="20"/>
                <w:lang w:eastAsia="es-ES"/>
              </w:rPr>
            </w:pPr>
            <w:r w:rsidRPr="00CF7E8C">
              <w:rPr>
                <w:rFonts w:ascii="Calibri" w:eastAsia="Times New Roman" w:hAnsi="Calibri" w:cs="Arial"/>
                <w:sz w:val="18"/>
                <w:szCs w:val="20"/>
                <w:lang w:eastAsia="es-ES"/>
              </w:rPr>
              <w:t xml:space="preserve">Constituye la autoridad máxima del municipio.  Está integrado por un Alcalde, un síndico, regidores propietarios y suplentes elegidos para un período de tres años, pudiendo ser reelectos. Es el cuerpo normativo dentro del municipio. </w:t>
            </w:r>
          </w:p>
        </w:tc>
      </w:tr>
    </w:tbl>
    <w:tbl>
      <w:tblPr>
        <w:tblpPr w:leftFromText="141" w:rightFromText="141" w:vertAnchor="text" w:horzAnchor="margin" w:tblpY="359"/>
        <w:tblW w:w="519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13648"/>
      </w:tblGrid>
      <w:tr w:rsidR="00C66673" w:rsidRPr="00C66673" w:rsidTr="00C66673">
        <w:trPr>
          <w:cantSplit/>
        </w:trPr>
        <w:tc>
          <w:tcPr>
            <w:tcW w:w="5000" w:type="pct"/>
            <w:shd w:val="clear" w:color="auto" w:fill="D9D9D9"/>
          </w:tcPr>
          <w:p w:rsidR="00C66673" w:rsidRPr="00C66673" w:rsidRDefault="00C66673" w:rsidP="00C66673">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sz w:val="20"/>
                <w:szCs w:val="20"/>
                <w:lang w:eastAsia="es-ES"/>
              </w:rPr>
            </w:pPr>
            <w:r w:rsidRPr="00C66673">
              <w:rPr>
                <w:rFonts w:ascii="Calibri" w:eastAsia="Times New Roman" w:hAnsi="Calibri" w:cs="Arial"/>
                <w:sz w:val="20"/>
                <w:szCs w:val="20"/>
                <w:lang w:eastAsia="es-ES"/>
              </w:rPr>
              <w:t>FUNCIONES</w:t>
            </w:r>
          </w:p>
        </w:tc>
      </w:tr>
      <w:tr w:rsidR="00C66673" w:rsidRPr="00C66673" w:rsidTr="00C66673">
        <w:tc>
          <w:tcPr>
            <w:tcW w:w="5000" w:type="pct"/>
            <w:shd w:val="clear" w:color="auto" w:fill="auto"/>
          </w:tcPr>
          <w:p w:rsidR="00C66673" w:rsidRPr="00C66673" w:rsidRDefault="00C66673" w:rsidP="00C66673">
            <w:pPr>
              <w:numPr>
                <w:ilvl w:val="0"/>
                <w:numId w:val="13"/>
              </w:numPr>
              <w:tabs>
                <w:tab w:val="left" w:pos="-1440"/>
                <w:tab w:val="left" w:pos="-720"/>
                <w:tab w:val="left" w:pos="0"/>
                <w:tab w:val="left" w:pos="432"/>
                <w:tab w:val="left" w:pos="720"/>
                <w:tab w:val="left" w:pos="864"/>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Promover el mejoramiento de la calidad de vida en el municipio mediante la formulación y aprobación de políticas, planes y estrategias para el desarrollo socio-cultural de la población, el desarrollo habitacional en el hábitat, el desarrollo y preservación del medio ambiente.</w:t>
            </w:r>
          </w:p>
          <w:p w:rsidR="00C66673" w:rsidRPr="00C66673" w:rsidRDefault="00C66673" w:rsidP="00C66673">
            <w:pPr>
              <w:numPr>
                <w:ilvl w:val="0"/>
                <w:numId w:val="13"/>
              </w:numPr>
              <w:tabs>
                <w:tab w:val="left" w:pos="-1440"/>
                <w:tab w:val="left" w:pos="-720"/>
                <w:tab w:val="left" w:pos="0"/>
                <w:tab w:val="left" w:pos="432"/>
                <w:tab w:val="left" w:pos="864"/>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Legislar el desenvolvimiento general del municipio mediante la aprobación de ordenanzas, resoluciones, reglamentos y otros instrumentos normativos, en el marco de la autonomía municipal reconocida por la Constitución de la República de El Salvador, Código Municipal y leyes vigentes, tendientes a regular las materias de competencia municipal y el comportamiento de la sociedad para consigo misma, con el hábitat y el medio ambiente.</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 xml:space="preserve">Aprobar la ejecución de planes y programas de desarrollo local. </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Apoyar la gestión municipal de las labores del Alcalde  Municipal</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Mantener permanentemente informados a los ciudadanos acerca de la ejecución presupuestaria y del quehacer y accionar municipal, rindiéndoles cuentas anualmente.</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Aprobar el presupuesto municipal de ingresos y egresos; así como las modificaciones, adiciones y reformas al mismo.</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Orientar y apoyar el trabajo efectuado por el nivel ejecutivo de la municipalidad, encargado de llevar a la práctica las decisiones del Concejo.</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Asumir una participación más directa en la administración del gobierno local, integrando comisiones Municipales que contribuyan a optimizar el trabajo administrativo y de servicios externos como apoyo y aprobación del trabajo en equipo.</w:t>
            </w:r>
          </w:p>
          <w:p w:rsidR="00C66673" w:rsidRPr="00C66673" w:rsidRDefault="00C66673" w:rsidP="00C66673">
            <w:pPr>
              <w:keepLines/>
              <w:numPr>
                <w:ilvl w:val="0"/>
                <w:numId w:val="13"/>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0"/>
                <w:lang w:eastAsia="es-ES"/>
              </w:rPr>
            </w:pPr>
            <w:r w:rsidRPr="00C66673">
              <w:rPr>
                <w:rFonts w:ascii="Calibri" w:eastAsia="Times New Roman" w:hAnsi="Calibri" w:cs="Times New Roman"/>
                <w:color w:val="000000"/>
                <w:sz w:val="18"/>
                <w:szCs w:val="20"/>
                <w:lang w:val="es-ES" w:eastAsia="es-ES"/>
              </w:rPr>
              <w:t>Todas aquellas funciones que el Código Municipal les confiere</w:t>
            </w:r>
            <w:r w:rsidRPr="00C66673">
              <w:rPr>
                <w:rFonts w:ascii="Calibri" w:eastAsia="Times New Roman" w:hAnsi="Calibri" w:cs="Arial"/>
                <w:sz w:val="18"/>
                <w:szCs w:val="20"/>
                <w:lang w:eastAsia="es-ES"/>
              </w:rPr>
              <w:t>.</w:t>
            </w:r>
          </w:p>
        </w:tc>
      </w:tr>
    </w:tbl>
    <w:p w:rsidR="0074173C" w:rsidRDefault="0074173C" w:rsidP="005F7E0C">
      <w:pPr>
        <w:rPr>
          <w:color w:val="F7CAAC" w:themeColor="accent2" w:themeTint="66"/>
          <w:sz w:val="20"/>
          <w:szCs w:val="20"/>
          <w14:textOutline w14:w="11112" w14:cap="flat" w14:cmpd="sng" w14:algn="ctr">
            <w14:solidFill>
              <w14:schemeClr w14:val="accent2"/>
            </w14:solidFill>
            <w14:prstDash w14:val="solid"/>
            <w14:round/>
          </w14:textOutline>
        </w:rPr>
      </w:pPr>
    </w:p>
    <w:p w:rsidR="00C64AFF" w:rsidRDefault="00394C08"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3012A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A6544" w:rsidRDefault="003012A5"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Alcalde Municipal, Roberto Edmundo </w:t>
      </w:r>
      <w:r w:rsidRPr="003012A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González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Lara.</w:t>
      </w:r>
    </w:p>
    <w:p w:rsidR="00EA6544" w:rsidRDefault="003012A5"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Síndica Municipal</w:t>
      </w:r>
      <w:r w:rsidR="00FE7C5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Nery Carmelina Iraheta. </w:t>
      </w:r>
    </w:p>
    <w:p w:rsidR="00EA6544" w:rsidRDefault="001C5069"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Ricardo Rodríguez. </w:t>
      </w:r>
    </w:p>
    <w:p w:rsidR="00C64AFF" w:rsidRDefault="00C64AFF"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Segunda</w:t>
      </w:r>
      <w:r w:rsidR="00C514C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Regidor</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Propietaria</w:t>
      </w:r>
      <w:r w:rsidR="005F7E0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Silvana Lisse</w:t>
      </w:r>
      <w:r w:rsidR="00F114F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tte Reyes Muñoz</w:t>
      </w:r>
    </w:p>
    <w:p w:rsidR="00C64AFF" w:rsidRDefault="00C64AFF"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Tercer Regidor Propietario</w:t>
      </w:r>
      <w:r w:rsidR="006D3F8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Mario Ernesto Mejía Moreno </w:t>
      </w:r>
    </w:p>
    <w:p w:rsidR="006D3F8A" w:rsidRDefault="006D3F8A"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Cuarto Regidor Propietario, </w:t>
      </w:r>
      <w:r w:rsidR="00F236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Fidel Antonio Araujo Reyes</w:t>
      </w:r>
    </w:p>
    <w:p w:rsidR="00F23625" w:rsidRDefault="006D3F8A"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Quinto Regidor Propietario</w:t>
      </w:r>
      <w:r w:rsidR="00F236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Alex Romeo Rodríguez</w:t>
      </w:r>
    </w:p>
    <w:p w:rsidR="00394C08" w:rsidRPr="001D1740" w:rsidRDefault="00F23625" w:rsidP="00EA6544">
      <w:pPr>
        <w:spacing w:after="0"/>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Sexto Regidor Propietario</w:t>
      </w:r>
      <w:r w:rsidR="006614C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Dagoberto Ernesto </w:t>
      </w:r>
      <w:r w:rsidR="00F114F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Guerra.</w:t>
      </w:r>
    </w:p>
    <w:p w:rsidR="0074173C" w:rsidRPr="00394C08" w:rsidRDefault="001D1740" w:rsidP="006614CA">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E31D7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AD6109" w:rsidRPr="00CD71E6" w:rsidRDefault="001D1740" w:rsidP="00CD71E6">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E31D7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rsidR="00636C80" w:rsidRPr="00227A08" w:rsidRDefault="00227A08" w:rsidP="00227A08">
      <w:pPr>
        <w:pStyle w:val="Prrafodelista"/>
        <w:numPr>
          <w:ilvl w:val="0"/>
          <w:numId w:val="14"/>
        </w:numPr>
        <w:jc w:val="center"/>
        <w:rPr>
          <w:b/>
          <w:color w:val="F7CAAC" w:themeColor="accent2" w:themeTint="66"/>
          <w:sz w:val="72"/>
          <w14:textOutline w14:w="11112" w14:cap="flat" w14:cmpd="sng" w14:algn="ctr">
            <w14:solidFill>
              <w14:schemeClr w14:val="accent2"/>
            </w14:solidFill>
            <w14:prstDash w14:val="solid"/>
            <w14:round/>
          </w14:textOutline>
        </w:rPr>
      </w:pPr>
      <w:r>
        <w:rPr>
          <w:b/>
          <w:bCs/>
          <w:color w:val="F7CAAC" w:themeColor="accent2" w:themeTint="66"/>
          <w:sz w:val="72"/>
          <w14:textOutline w14:w="11112" w14:cap="flat" w14:cmpd="sng" w14:algn="ctr">
            <w14:solidFill>
              <w14:schemeClr w14:val="accent2"/>
            </w14:solidFill>
            <w14:prstDash w14:val="solid"/>
            <w14:round/>
          </w14:textOutline>
        </w:rPr>
        <w:lastRenderedPageBreak/>
        <w:t xml:space="preserve"> </w:t>
      </w:r>
      <w:r w:rsidRPr="00227A08">
        <w:rPr>
          <w:b/>
          <w:bCs/>
          <w:color w:val="F7CAAC" w:themeColor="accent2" w:themeTint="66"/>
          <w:sz w:val="72"/>
          <w14:textOutline w14:w="11112" w14:cap="flat" w14:cmpd="sng" w14:algn="ctr">
            <w14:solidFill>
              <w14:schemeClr w14:val="accent2"/>
            </w14:solidFill>
            <w14:prstDash w14:val="solid"/>
            <w14:round/>
          </w14:textOutline>
        </w:rPr>
        <w:t>COMISIONES MUNICIPALES</w:t>
      </w:r>
    </w:p>
    <w:tbl>
      <w:tblPr>
        <w:tblW w:w="5189"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831"/>
        <w:gridCol w:w="9812"/>
      </w:tblGrid>
      <w:tr w:rsidR="00271046" w:rsidRPr="00271046" w:rsidTr="00271046">
        <w:trPr>
          <w:cantSplit/>
          <w:trHeight w:val="502"/>
        </w:trPr>
        <w:tc>
          <w:tcPr>
            <w:tcW w:w="1401" w:type="pct"/>
            <w:shd w:val="pct10" w:color="auto" w:fill="auto"/>
          </w:tcPr>
          <w:p w:rsidR="00271046" w:rsidRPr="00271046" w:rsidRDefault="00271046" w:rsidP="00271046">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0"/>
                <w:szCs w:val="24"/>
                <w:lang w:eastAsia="es-ES"/>
              </w:rPr>
            </w:pPr>
            <w:r w:rsidRPr="00271046">
              <w:rPr>
                <w:rFonts w:ascii="Calibri" w:eastAsia="Times New Roman" w:hAnsi="Calibri" w:cs="Arial"/>
                <w:b/>
                <w:sz w:val="20"/>
                <w:szCs w:val="24"/>
                <w:lang w:eastAsia="es-ES"/>
              </w:rPr>
              <w:t>Descripción General</w:t>
            </w:r>
          </w:p>
        </w:tc>
        <w:tc>
          <w:tcPr>
            <w:tcW w:w="3588" w:type="pct"/>
          </w:tcPr>
          <w:p w:rsidR="00271046" w:rsidRPr="00271046" w:rsidRDefault="00271046" w:rsidP="00271046">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71046">
              <w:rPr>
                <w:rFonts w:ascii="Calibri" w:eastAsia="Times New Roman" w:hAnsi="Calibri" w:cs="Arial"/>
                <w:sz w:val="20"/>
                <w:szCs w:val="24"/>
                <w:lang w:eastAsia="es-ES"/>
              </w:rPr>
              <w:t>El Concejo Municipal forma comisiones que pueden estar integradas por los regidores, empleados y representantes de la comunidad a fin de responder a las temáticas relacionadas con las demandas y necesidades de la población y la gestión municipal.</w:t>
            </w:r>
          </w:p>
        </w:tc>
      </w:tr>
      <w:tr w:rsidR="00271046" w:rsidRPr="00271046" w:rsidTr="00271046">
        <w:trPr>
          <w:cantSplit/>
          <w:trHeight w:val="239"/>
        </w:trPr>
        <w:tc>
          <w:tcPr>
            <w:tcW w:w="4989" w:type="pct"/>
            <w:gridSpan w:val="2"/>
            <w:shd w:val="pct10" w:color="auto" w:fill="auto"/>
          </w:tcPr>
          <w:p w:rsidR="00271046" w:rsidRPr="00271046" w:rsidRDefault="00271046" w:rsidP="00271046">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0"/>
                <w:szCs w:val="24"/>
                <w:lang w:eastAsia="es-ES"/>
              </w:rPr>
            </w:pPr>
            <w:r w:rsidRPr="00271046">
              <w:rPr>
                <w:rFonts w:ascii="Calibri" w:eastAsia="Times New Roman" w:hAnsi="Calibri" w:cs="Arial"/>
                <w:b/>
                <w:sz w:val="20"/>
                <w:szCs w:val="24"/>
                <w:lang w:eastAsia="es-ES"/>
              </w:rPr>
              <w:t>FUNCIONES</w:t>
            </w:r>
          </w:p>
        </w:tc>
      </w:tr>
      <w:tr w:rsidR="00271046" w:rsidRPr="00271046" w:rsidTr="00015E8D">
        <w:trPr>
          <w:cantSplit/>
        </w:trPr>
        <w:tc>
          <w:tcPr>
            <w:tcW w:w="4989" w:type="pct"/>
            <w:gridSpan w:val="2"/>
            <w:shd w:val="clear" w:color="auto" w:fill="auto"/>
          </w:tcPr>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Apoyar la planificación, organización, ejecución y seguimiento de las áreas de trabajo definidas por el Concejo Municipal, colaborando en la investigación y recolección de información para que el Concejo tome las mejores decisiones.</w:t>
            </w:r>
          </w:p>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 xml:space="preserve">Monitorear planes de trabajo por comisiones definidas por el Concejo Municipal.                                  </w:t>
            </w:r>
          </w:p>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Dar seguimiento a las actividades y metas establecidas en el Plan de Trabajo, colaborando en su ejecución municipal para lograr el mayor impacto posible y generando las herramientas de trabajo necesarias para su buena ejecución.</w:t>
            </w:r>
          </w:p>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Asesorar y coordinar en forma inmediata y eficiente con los responsables administrativos</w:t>
            </w:r>
          </w:p>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Presentar informes escritos y verbales en cada sesión de Concejo acerca de los avances del plan y de todos aquellos aspectos que se le encomendaron, estableciendo los principales obstáculos con el objetivo de lograr la retroalimentación que permita mejorar su implementación.</w:t>
            </w:r>
          </w:p>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Las comisiones municipales pueden ser de carácter permanente.</w:t>
            </w:r>
          </w:p>
          <w:p w:rsidR="00271046" w:rsidRPr="00271046" w:rsidRDefault="00271046" w:rsidP="00271046">
            <w:pPr>
              <w:keepLines/>
              <w:numPr>
                <w:ilvl w:val="0"/>
                <w:numId w:val="13"/>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71046">
              <w:rPr>
                <w:rFonts w:ascii="Calibri" w:eastAsia="Times New Roman" w:hAnsi="Calibri" w:cs="Times New Roman"/>
                <w:sz w:val="20"/>
                <w:szCs w:val="24"/>
                <w:lang w:val="es-ES" w:eastAsia="es-ES"/>
              </w:rPr>
              <w:t>Comisiones vigentes de acuerdo a organización del Concejo Municipal</w:t>
            </w:r>
          </w:p>
        </w:tc>
      </w:tr>
    </w:tbl>
    <w:p w:rsidR="00271046" w:rsidRDefault="00271046" w:rsidP="00271046">
      <w:pPr>
        <w:rPr>
          <w:color w:val="F7CAAC" w:themeColor="accent2" w:themeTint="66"/>
          <w:sz w:val="20"/>
          <w:szCs w:val="20"/>
          <w14:textOutline w14:w="11112" w14:cap="flat" w14:cmpd="sng" w14:algn="ctr">
            <w14:solidFill>
              <w14:schemeClr w14:val="accent2"/>
            </w14:solidFill>
            <w14:prstDash w14:val="solid"/>
            <w14:round/>
          </w14:textOutline>
        </w:rPr>
      </w:pPr>
    </w:p>
    <w:p w:rsidR="0027440B" w:rsidRPr="0027440B" w:rsidRDefault="0027440B" w:rsidP="0027440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COMISIÓN MPAL. CAM</w:t>
      </w:r>
      <w:r w:rsidR="000325E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7440B" w:rsidRPr="0027440B" w:rsidRDefault="0027440B" w:rsidP="0027440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COMISION DE ETICA.</w:t>
      </w:r>
    </w:p>
    <w:p w:rsidR="00AD6109" w:rsidRDefault="0027440B" w:rsidP="002710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COMISIÓN DE OPERACIONES DE EMERGENCIA</w:t>
      </w:r>
    </w:p>
    <w:p w:rsidR="00CD71E6" w:rsidRDefault="00CD71E6" w:rsidP="002710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2710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Pr="00AD6109" w:rsidRDefault="00CD71E6" w:rsidP="002710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7C8E" w:rsidRPr="00636C80" w:rsidRDefault="00730650" w:rsidP="00636C80">
      <w:pPr>
        <w:numPr>
          <w:ilvl w:val="0"/>
          <w:numId w:val="3"/>
        </w:numPr>
        <w:jc w:val="center"/>
        <w:rPr>
          <w:b/>
          <w:color w:val="F7CAAC" w:themeColor="accent2" w:themeTint="66"/>
          <w:sz w:val="72"/>
          <w14:textOutline w14:w="11112" w14:cap="flat" w14:cmpd="sng" w14:algn="ctr">
            <w14:solidFill>
              <w14:schemeClr w14:val="accent2"/>
            </w14:solidFill>
            <w14:prstDash w14:val="solid"/>
            <w14:round/>
          </w14:textOutline>
        </w:rPr>
      </w:pPr>
      <w:r w:rsidRPr="00636C80">
        <w:rPr>
          <w:b/>
          <w:bCs/>
          <w:color w:val="F7CAAC" w:themeColor="accent2" w:themeTint="66"/>
          <w:sz w:val="72"/>
          <w14:textOutline w14:w="11112" w14:cap="flat" w14:cmpd="sng" w14:algn="ctr">
            <w14:solidFill>
              <w14:schemeClr w14:val="accent2"/>
            </w14:solidFill>
            <w14:prstDash w14:val="solid"/>
            <w14:round/>
          </w14:textOutline>
        </w:rPr>
        <w:lastRenderedPageBreak/>
        <w:t>SINDICATURA</w:t>
      </w:r>
    </w:p>
    <w:tbl>
      <w:tblPr>
        <w:tblW w:w="5188"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836"/>
        <w:gridCol w:w="9804"/>
      </w:tblGrid>
      <w:tr w:rsidR="00201A10" w:rsidRPr="00201A10" w:rsidTr="00015E8D">
        <w:trPr>
          <w:cantSplit/>
        </w:trPr>
        <w:tc>
          <w:tcPr>
            <w:tcW w:w="1403" w:type="pct"/>
            <w:shd w:val="pct10" w:color="auto" w:fill="auto"/>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0"/>
                <w:szCs w:val="24"/>
                <w:lang w:eastAsia="es-ES"/>
              </w:rPr>
            </w:pPr>
            <w:r w:rsidRPr="00201A10">
              <w:rPr>
                <w:rFonts w:ascii="Calibri" w:eastAsia="Times New Roman" w:hAnsi="Calibri" w:cs="Arial"/>
                <w:b/>
                <w:sz w:val="20"/>
                <w:szCs w:val="24"/>
                <w:lang w:eastAsia="es-ES"/>
              </w:rPr>
              <w:t>Descripción General</w:t>
            </w:r>
          </w:p>
        </w:tc>
        <w:tc>
          <w:tcPr>
            <w:tcW w:w="3587" w:type="pct"/>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01A10">
              <w:rPr>
                <w:rFonts w:ascii="Calibri" w:eastAsia="Times New Roman" w:hAnsi="Calibri" w:cs="Arial"/>
                <w:sz w:val="20"/>
                <w:szCs w:val="24"/>
                <w:lang w:eastAsia="es-ES"/>
              </w:rPr>
              <w:t>Forma parte del Concejo, realiza funciones de fiscalización y de representación judicial y extrajudicial de la municipalidad.  Corresponsable con el alcalde y los demás regidores, en la administración del municipio.</w:t>
            </w:r>
          </w:p>
        </w:tc>
      </w:tr>
      <w:tr w:rsidR="00201A10" w:rsidRPr="00201A10" w:rsidTr="00015E8D">
        <w:trPr>
          <w:cantSplit/>
        </w:trPr>
        <w:tc>
          <w:tcPr>
            <w:tcW w:w="4990" w:type="pct"/>
            <w:gridSpan w:val="2"/>
            <w:shd w:val="pct10" w:color="auto" w:fill="auto"/>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0"/>
                <w:szCs w:val="24"/>
                <w:lang w:eastAsia="es-ES"/>
              </w:rPr>
            </w:pPr>
            <w:r w:rsidRPr="00201A10">
              <w:rPr>
                <w:rFonts w:ascii="Calibri" w:eastAsia="Times New Roman" w:hAnsi="Calibri" w:cs="Arial"/>
                <w:b/>
                <w:sz w:val="20"/>
                <w:szCs w:val="24"/>
                <w:lang w:eastAsia="es-ES"/>
              </w:rPr>
              <w:t>FUNCIONES</w:t>
            </w:r>
          </w:p>
        </w:tc>
      </w:tr>
      <w:tr w:rsidR="00201A10" w:rsidRPr="00201A10" w:rsidTr="00015E8D">
        <w:trPr>
          <w:cantSplit/>
        </w:trPr>
        <w:tc>
          <w:tcPr>
            <w:tcW w:w="4990" w:type="pct"/>
            <w:gridSpan w:val="2"/>
            <w:shd w:val="clear" w:color="auto" w:fill="auto"/>
          </w:tcPr>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Asesorar al Concejo Municipal y Alcalde y emitir los dictámenes en forma razonada en los asuntos que le fueren solicitados.</w:t>
            </w:r>
          </w:p>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Velar por el cumplimiento de todos los requisitos legales en las operaciones y transacciones municipales.</w:t>
            </w:r>
          </w:p>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Examinar y fiscalizar los egresos municipales proponiendo al Concejo Municipal medidas preventivas para evitar gastos fuera del marco legal o abusos en el manejo de los recursos del municipio.</w:t>
            </w:r>
          </w:p>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Proporcionar asesoría oportuna y eficiente al Concejo Municipal y Alcalde Municipal en todo lo relacionado con los bienes, derechos y obligaciones municipales conforme a la ley y a las instrucciones del Concejo.</w:t>
            </w:r>
          </w:p>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Todas las funciones que se definen en el Código Municipal.</w:t>
            </w:r>
          </w:p>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Velar por el estricto cumplimiento del Código Municipal, Ordenanzas, Reglamentos y Acuerdos Municipales.</w:t>
            </w:r>
          </w:p>
          <w:p w:rsidR="00201A10" w:rsidRPr="00201A10" w:rsidRDefault="00201A10" w:rsidP="00201A10">
            <w:pPr>
              <w:keepLines/>
              <w:numPr>
                <w:ilvl w:val="0"/>
                <w:numId w:val="13"/>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01A10">
              <w:rPr>
                <w:rFonts w:ascii="Calibri" w:eastAsia="Times New Roman" w:hAnsi="Calibri" w:cs="Times New Roman"/>
                <w:sz w:val="20"/>
                <w:szCs w:val="24"/>
                <w:lang w:val="es-ES" w:eastAsia="es-ES"/>
              </w:rPr>
              <w:t>Integrar las Comisiones que el Concejo Municipal acuerde</w:t>
            </w:r>
            <w:r w:rsidRPr="00201A10">
              <w:rPr>
                <w:rFonts w:ascii="Calibri" w:eastAsia="Times New Roman" w:hAnsi="Calibri" w:cs="Arial"/>
                <w:sz w:val="20"/>
                <w:szCs w:val="24"/>
                <w:lang w:eastAsia="es-ES"/>
              </w:rPr>
              <w:t>.</w:t>
            </w:r>
          </w:p>
        </w:tc>
      </w:tr>
    </w:tbl>
    <w:p w:rsidR="00BB44DF" w:rsidRPr="0072198C" w:rsidRDefault="00BB44DF" w:rsidP="0027440B">
      <w:pPr>
        <w:rPr>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1A10" w:rsidRPr="0072198C" w:rsidRDefault="00201A10"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27440B" w:rsidRP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Ner</w:t>
      </w:r>
      <w:r w:rsidR="0072198C" w:rsidRP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Carmelina Iraheta de Ayala </w:t>
      </w:r>
    </w:p>
    <w:p w:rsidR="00201A10" w:rsidRPr="00394C08" w:rsidRDefault="00201A10"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0D025A" w:rsidRDefault="00201A10"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CD71E6" w:rsidRDefault="00CD71E6"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Pr="00AD6109" w:rsidRDefault="00CD71E6"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7C8E" w:rsidRPr="000D025A" w:rsidRDefault="00AE6304" w:rsidP="00AE6304">
      <w:pPr>
        <w:numPr>
          <w:ilvl w:val="0"/>
          <w:numId w:val="4"/>
        </w:numPr>
        <w:jc w:val="center"/>
        <w:rPr>
          <w:b/>
          <w:color w:val="F7CAAC" w:themeColor="accent2" w:themeTint="66"/>
          <w:sz w:val="72"/>
          <w14:textOutline w14:w="11112" w14:cap="flat" w14:cmpd="sng" w14:algn="ctr">
            <w14:solidFill>
              <w14:schemeClr w14:val="accent2"/>
            </w14:solidFill>
            <w14:prstDash w14:val="solid"/>
            <w14:round/>
          </w14:textOutline>
        </w:rPr>
      </w:pPr>
      <w:r>
        <w:rPr>
          <w:b/>
          <w:bCs/>
          <w:color w:val="F7CAAC" w:themeColor="accent2" w:themeTint="66"/>
          <w:sz w:val="72"/>
          <w14:textOutline w14:w="11112" w14:cap="flat" w14:cmpd="sng" w14:algn="ctr">
            <w14:solidFill>
              <w14:schemeClr w14:val="accent2"/>
            </w14:solidFill>
            <w14:prstDash w14:val="solid"/>
            <w14:round/>
          </w14:textOutline>
        </w:rPr>
        <w:lastRenderedPageBreak/>
        <w:t>SECRETARIA</w:t>
      </w:r>
      <w:r w:rsidR="00730650" w:rsidRPr="00AE6304">
        <w:rPr>
          <w:b/>
          <w:bCs/>
          <w:color w:val="F7CAAC" w:themeColor="accent2" w:themeTint="66"/>
          <w:sz w:val="72"/>
          <w14:textOutline w14:w="11112" w14:cap="flat" w14:cmpd="sng" w14:algn="ctr">
            <w14:solidFill>
              <w14:schemeClr w14:val="accent2"/>
            </w14:solidFill>
            <w14:prstDash w14:val="solid"/>
            <w14:round/>
          </w14:textOutline>
        </w:rPr>
        <w:t xml:space="preserve"> MUNICIPAL</w:t>
      </w:r>
    </w:p>
    <w:tbl>
      <w:tblPr>
        <w:tblW w:w="5165"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984"/>
        <w:gridCol w:w="9596"/>
      </w:tblGrid>
      <w:tr w:rsidR="00201A10" w:rsidRPr="00201A10" w:rsidTr="00015E8D">
        <w:trPr>
          <w:cantSplit/>
        </w:trPr>
        <w:tc>
          <w:tcPr>
            <w:tcW w:w="1467" w:type="pct"/>
            <w:shd w:val="pct10" w:color="auto" w:fill="auto"/>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4"/>
                <w:szCs w:val="24"/>
                <w:lang w:eastAsia="es-ES"/>
              </w:rPr>
            </w:pPr>
            <w:r w:rsidRPr="00201A10">
              <w:rPr>
                <w:rFonts w:ascii="Calibri" w:eastAsia="Times New Roman" w:hAnsi="Calibri" w:cs="Arial"/>
                <w:b/>
                <w:sz w:val="24"/>
                <w:szCs w:val="24"/>
                <w:lang w:eastAsia="es-ES"/>
              </w:rPr>
              <w:t>Descripción General</w:t>
            </w:r>
          </w:p>
        </w:tc>
        <w:tc>
          <w:tcPr>
            <w:tcW w:w="3533" w:type="pct"/>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4"/>
                <w:szCs w:val="24"/>
                <w:lang w:eastAsia="es-ES"/>
              </w:rPr>
            </w:pPr>
            <w:r w:rsidRPr="00201A10">
              <w:rPr>
                <w:rFonts w:ascii="Calibri" w:eastAsia="Times New Roman" w:hAnsi="Calibri" w:cs="Arial"/>
                <w:sz w:val="24"/>
                <w:szCs w:val="24"/>
                <w:lang w:eastAsia="es-ES"/>
              </w:rPr>
              <w:t>Es la unidad encargada de registrar y socializar la información emanada por el Concejo Municipal.</w:t>
            </w:r>
          </w:p>
        </w:tc>
      </w:tr>
      <w:tr w:rsidR="00201A10" w:rsidRPr="00201A10" w:rsidTr="00015E8D">
        <w:trPr>
          <w:cantSplit/>
        </w:trPr>
        <w:tc>
          <w:tcPr>
            <w:tcW w:w="5000" w:type="pct"/>
            <w:gridSpan w:val="2"/>
            <w:shd w:val="pct10" w:color="auto" w:fill="auto"/>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4"/>
                <w:szCs w:val="24"/>
                <w:lang w:eastAsia="es-ES"/>
              </w:rPr>
            </w:pPr>
            <w:r w:rsidRPr="00201A10">
              <w:rPr>
                <w:rFonts w:ascii="Calibri" w:eastAsia="Times New Roman" w:hAnsi="Calibri" w:cs="Arial"/>
                <w:b/>
                <w:sz w:val="24"/>
                <w:szCs w:val="24"/>
                <w:lang w:eastAsia="es-ES"/>
              </w:rPr>
              <w:t>FUNCIONES</w:t>
            </w:r>
          </w:p>
        </w:tc>
      </w:tr>
      <w:tr w:rsidR="00201A10" w:rsidRPr="00201A10" w:rsidTr="00015E8D">
        <w:trPr>
          <w:cantSplit/>
        </w:trPr>
        <w:tc>
          <w:tcPr>
            <w:tcW w:w="5000" w:type="pct"/>
            <w:gridSpan w:val="2"/>
            <w:shd w:val="clear" w:color="auto" w:fill="auto"/>
          </w:tcPr>
          <w:p w:rsidR="00201A10" w:rsidRPr="00201A10" w:rsidRDefault="00201A10" w:rsidP="00201A10">
            <w:pPr>
              <w:numPr>
                <w:ilvl w:val="0"/>
                <w:numId w:val="15"/>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Ejercer la Secretaría del Concejo Municipal, elaborando las correspondientes actas y registrando oportuna y cronológicamente en el libro todos aquellos asuntos tratados y acuerdos alcanzados.</w:t>
            </w:r>
          </w:p>
          <w:p w:rsidR="00201A10" w:rsidRPr="00201A10" w:rsidRDefault="00201A10" w:rsidP="00201A10">
            <w:pPr>
              <w:numPr>
                <w:ilvl w:val="0"/>
                <w:numId w:val="15"/>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Tramitar, monitorear y archivar toda la correspondencia recibida y enviada por el Concejo Municipal.</w:t>
            </w:r>
          </w:p>
          <w:p w:rsidR="00201A10" w:rsidRPr="00201A10" w:rsidRDefault="00201A10" w:rsidP="00201A10">
            <w:pPr>
              <w:numPr>
                <w:ilvl w:val="0"/>
                <w:numId w:val="15"/>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Velar porque se clasifiquen, archiven, ordenen y mantengan en buen estado los informes, leyes, decretos, acuerdos y todos los instrumentos jurídicos relacionados al quehacer municipal.</w:t>
            </w:r>
          </w:p>
          <w:p w:rsidR="00201A10" w:rsidRPr="00201A10" w:rsidRDefault="00201A10" w:rsidP="00201A10">
            <w:pPr>
              <w:numPr>
                <w:ilvl w:val="0"/>
                <w:numId w:val="15"/>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Asesorar al Concejo Municipal acerca de los aspectos legales que deben cumplirse en asuntos administrativos, presupuestarios y financieros municipales.</w:t>
            </w:r>
          </w:p>
          <w:p w:rsidR="00201A10" w:rsidRPr="00201A10" w:rsidRDefault="00201A10" w:rsidP="00201A10">
            <w:pPr>
              <w:numPr>
                <w:ilvl w:val="0"/>
                <w:numId w:val="15"/>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Representar a la municipalidad en todos los aspectos y áreas municipales que le afecten a la misma, por delegación del Concejo.</w:t>
            </w:r>
          </w:p>
          <w:p w:rsidR="00201A10" w:rsidRPr="00201A10" w:rsidRDefault="00201A10" w:rsidP="00201A10">
            <w:pPr>
              <w:numPr>
                <w:ilvl w:val="0"/>
                <w:numId w:val="15"/>
              </w:numPr>
              <w:tabs>
                <w:tab w:val="center" w:pos="388"/>
              </w:tabs>
              <w:spacing w:after="0" w:line="240" w:lineRule="auto"/>
              <w:jc w:val="both"/>
              <w:rPr>
                <w:rFonts w:ascii="Calibri" w:eastAsia="Times New Roman" w:hAnsi="Calibri" w:cs="Arial"/>
                <w:sz w:val="24"/>
                <w:szCs w:val="24"/>
                <w:lang w:eastAsia="es-ES"/>
              </w:rPr>
            </w:pPr>
            <w:r w:rsidRPr="00201A10">
              <w:rPr>
                <w:rFonts w:ascii="Calibri" w:eastAsia="Times New Roman" w:hAnsi="Calibri" w:cs="Times New Roman"/>
                <w:sz w:val="24"/>
                <w:szCs w:val="24"/>
                <w:lang w:eastAsia="es-ES"/>
              </w:rPr>
              <w:t>Todas las funciones establecidas en el Código Municipal.</w:t>
            </w:r>
          </w:p>
        </w:tc>
      </w:tr>
    </w:tbl>
    <w:p w:rsidR="007F659D" w:rsidRPr="001D1740" w:rsidRDefault="00F77398" w:rsidP="007F659D">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4F600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8420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Secretario Municipal: Roberto</w:t>
      </w:r>
      <w:r w:rsidR="004F600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Eloy Baltazar </w:t>
      </w:r>
      <w:proofErr w:type="spellStart"/>
      <w:r w:rsidR="004F600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Mitjavila</w:t>
      </w:r>
      <w:proofErr w:type="spellEnd"/>
      <w:r w:rsidR="004F600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66D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Juárez</w:t>
      </w:r>
    </w:p>
    <w:p w:rsidR="007F659D" w:rsidRPr="00394C08" w:rsidRDefault="007F659D"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4F600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AE6304" w:rsidRDefault="00E84201"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65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4F600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CD71E6" w:rsidRDefault="00CD71E6"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Pr="00AD6109" w:rsidRDefault="00CD71E6"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7C8E" w:rsidRPr="000D025A" w:rsidRDefault="00AE6304" w:rsidP="00AE6304">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Pr>
          <w:b/>
          <w:bCs/>
          <w:color w:val="F7CAAC" w:themeColor="accent2" w:themeTint="66"/>
          <w:sz w:val="72"/>
          <w14:textOutline w14:w="11112" w14:cap="flat" w14:cmpd="sng" w14:algn="ctr">
            <w14:solidFill>
              <w14:schemeClr w14:val="accent2"/>
            </w14:solidFill>
            <w14:prstDash w14:val="solid"/>
            <w14:round/>
          </w14:textOutline>
        </w:rPr>
        <w:lastRenderedPageBreak/>
        <w:t xml:space="preserve">AUDITORÍA </w:t>
      </w:r>
      <w:r w:rsidR="00730650" w:rsidRPr="00AE6304">
        <w:rPr>
          <w:b/>
          <w:bCs/>
          <w:color w:val="F7CAAC" w:themeColor="accent2" w:themeTint="66"/>
          <w:sz w:val="72"/>
          <w14:textOutline w14:w="11112" w14:cap="flat" w14:cmpd="sng" w14:algn="ctr">
            <w14:solidFill>
              <w14:schemeClr w14:val="accent2"/>
            </w14:solidFill>
            <w14:prstDash w14:val="solid"/>
            <w14:round/>
          </w14:textOutline>
        </w:rPr>
        <w:t xml:space="preserve"> INTERNA</w:t>
      </w:r>
    </w:p>
    <w:tbl>
      <w:tblPr>
        <w:tblW w:w="5267"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922"/>
        <w:gridCol w:w="9926"/>
      </w:tblGrid>
      <w:tr w:rsidR="00BF42E8" w:rsidRPr="00A6251F" w:rsidTr="00015E8D">
        <w:trPr>
          <w:cantSplit/>
        </w:trPr>
        <w:tc>
          <w:tcPr>
            <w:tcW w:w="1416" w:type="pct"/>
            <w:shd w:val="pct10" w:color="auto" w:fill="auto"/>
          </w:tcPr>
          <w:p w:rsidR="00BF42E8" w:rsidRPr="00A6251F" w:rsidRDefault="00BF42E8" w:rsidP="00015E8D">
            <w:pPr>
              <w:pStyle w:val="Encabezado"/>
              <w:jc w:val="both"/>
              <w:rPr>
                <w:rFonts w:ascii="Calibri" w:hAnsi="Calibri" w:cs="Arial"/>
                <w:b/>
                <w:sz w:val="20"/>
                <w:szCs w:val="24"/>
              </w:rPr>
            </w:pPr>
            <w:r w:rsidRPr="00A6251F">
              <w:rPr>
                <w:rFonts w:ascii="Calibri" w:hAnsi="Calibri" w:cs="Arial"/>
                <w:b/>
                <w:sz w:val="20"/>
                <w:szCs w:val="24"/>
              </w:rPr>
              <w:t>Descripción General</w:t>
            </w:r>
          </w:p>
        </w:tc>
        <w:tc>
          <w:tcPr>
            <w:tcW w:w="3584" w:type="pct"/>
          </w:tcPr>
          <w:p w:rsidR="00BF42E8" w:rsidRPr="00A6251F" w:rsidRDefault="00BF42E8" w:rsidP="00015E8D">
            <w:pPr>
              <w:pStyle w:val="Encabezado"/>
              <w:jc w:val="both"/>
              <w:rPr>
                <w:rFonts w:ascii="Calibri" w:hAnsi="Calibri" w:cs="Arial"/>
                <w:sz w:val="20"/>
                <w:szCs w:val="24"/>
              </w:rPr>
            </w:pPr>
            <w:r w:rsidRPr="00A6251F">
              <w:rPr>
                <w:rFonts w:ascii="Calibri" w:hAnsi="Calibri" w:cs="Arial"/>
                <w:sz w:val="20"/>
                <w:szCs w:val="24"/>
              </w:rPr>
              <w:t>Fiscalizar la utilización y protección de los recursos de la municipalidad, informando sobre el desarrollo de la gestión municipal para la toma de decisiones.</w:t>
            </w:r>
          </w:p>
        </w:tc>
      </w:tr>
      <w:tr w:rsidR="00BF42E8" w:rsidRPr="00A6251F" w:rsidTr="00015E8D">
        <w:trPr>
          <w:cantSplit/>
        </w:trPr>
        <w:tc>
          <w:tcPr>
            <w:tcW w:w="5000" w:type="pct"/>
            <w:gridSpan w:val="2"/>
            <w:shd w:val="pct10" w:color="auto" w:fill="auto"/>
          </w:tcPr>
          <w:p w:rsidR="00BF42E8" w:rsidRPr="00A6251F" w:rsidRDefault="00BF42E8" w:rsidP="00015E8D">
            <w:pPr>
              <w:pStyle w:val="Encabezado"/>
              <w:jc w:val="center"/>
              <w:rPr>
                <w:rFonts w:ascii="Calibri" w:hAnsi="Calibri" w:cs="Arial"/>
                <w:b/>
                <w:sz w:val="20"/>
                <w:szCs w:val="24"/>
              </w:rPr>
            </w:pPr>
            <w:r w:rsidRPr="00A6251F">
              <w:rPr>
                <w:rFonts w:ascii="Calibri" w:hAnsi="Calibri" w:cs="Arial"/>
                <w:b/>
                <w:sz w:val="20"/>
                <w:szCs w:val="24"/>
              </w:rPr>
              <w:t>FUNCIONES</w:t>
            </w:r>
          </w:p>
        </w:tc>
      </w:tr>
      <w:tr w:rsidR="00BF42E8" w:rsidRPr="00A6251F" w:rsidTr="00A6251F">
        <w:trPr>
          <w:trHeight w:val="2411"/>
        </w:trPr>
        <w:tc>
          <w:tcPr>
            <w:tcW w:w="5000" w:type="pct"/>
            <w:gridSpan w:val="2"/>
            <w:shd w:val="clear" w:color="auto" w:fill="auto"/>
          </w:tcPr>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Tahoma"/>
                <w:color w:val="000000"/>
                <w:sz w:val="20"/>
                <w:szCs w:val="24"/>
              </w:rPr>
            </w:pPr>
            <w:r w:rsidRPr="00A6251F">
              <w:rPr>
                <w:rFonts w:ascii="Calibri" w:hAnsi="Calibri" w:cs="Tahoma"/>
                <w:color w:val="000000"/>
                <w:sz w:val="20"/>
                <w:szCs w:val="24"/>
              </w:rPr>
              <w:t xml:space="preserve">Planificar, Organizar y Ejecutar con un nivel de calidad los procesos de auditoría, verificando que las transacciones y operaciones realizadas en la municipalidad se efectúen de conformidad a las disposiciones y reglamentos establecidos. </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Tahoma"/>
                <w:color w:val="000000"/>
                <w:sz w:val="20"/>
                <w:szCs w:val="24"/>
              </w:rPr>
            </w:pPr>
            <w:r w:rsidRPr="00A6251F">
              <w:rPr>
                <w:rFonts w:ascii="Calibri" w:hAnsi="Calibri" w:cs="Tahoma"/>
                <w:color w:val="000000"/>
                <w:sz w:val="20"/>
                <w:szCs w:val="24"/>
              </w:rPr>
              <w:t>Elaborar Plan Anual de Auditoría, en función de la administración de riesgos de la municipalidad, presentarlo al Concejo Directivo y remitirlo a la Corte de Cuentas de la República.</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Tahoma"/>
                <w:sz w:val="20"/>
                <w:szCs w:val="24"/>
              </w:rPr>
            </w:pPr>
            <w:r w:rsidRPr="00A6251F">
              <w:rPr>
                <w:rFonts w:ascii="Calibri" w:hAnsi="Calibri" w:cs="Tahoma"/>
                <w:color w:val="000000"/>
                <w:sz w:val="20"/>
                <w:szCs w:val="24"/>
              </w:rPr>
              <w:t>Informar al Concejo o persona designada sobre la ejecución del plan anual de auditoría.</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Tahoma"/>
                <w:sz w:val="20"/>
                <w:szCs w:val="24"/>
              </w:rPr>
            </w:pPr>
            <w:r w:rsidRPr="00A6251F">
              <w:rPr>
                <w:rFonts w:ascii="Calibri" w:hAnsi="Calibri" w:cs="Tahoma"/>
                <w:sz w:val="20"/>
                <w:szCs w:val="24"/>
              </w:rPr>
              <w:t>Asesorar al Concejo Municipal sobre la razonabilidad y confiabilidad de la gestión municipal.</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Tahoma"/>
                <w:sz w:val="20"/>
                <w:szCs w:val="24"/>
              </w:rPr>
            </w:pPr>
            <w:r w:rsidRPr="00A6251F">
              <w:rPr>
                <w:rFonts w:ascii="Calibri" w:hAnsi="Calibri" w:cs="Tahoma"/>
                <w:sz w:val="20"/>
                <w:szCs w:val="24"/>
              </w:rPr>
              <w:t>Evaluar el sistema de control interno que permita tener un conjunto de Normas y Procedimientos Administrativos y de manejo financiero.</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Arial"/>
                <w:sz w:val="20"/>
                <w:szCs w:val="24"/>
              </w:rPr>
            </w:pPr>
            <w:r w:rsidRPr="00A6251F">
              <w:rPr>
                <w:rFonts w:ascii="Calibri" w:hAnsi="Calibri" w:cs="Tahoma"/>
                <w:sz w:val="20"/>
                <w:szCs w:val="24"/>
              </w:rPr>
              <w:t>Verificar el cumplimiento de las políticas, leyes y procedimientos administrativos.</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Arial"/>
                <w:sz w:val="20"/>
                <w:szCs w:val="24"/>
              </w:rPr>
            </w:pPr>
            <w:r w:rsidRPr="00A6251F">
              <w:rPr>
                <w:rFonts w:ascii="Calibri" w:hAnsi="Calibri" w:cs="Tahoma"/>
                <w:sz w:val="20"/>
                <w:szCs w:val="24"/>
              </w:rPr>
              <w:t>Evaluar la funcionalidad de la estructura organizativa.</w:t>
            </w:r>
          </w:p>
        </w:tc>
      </w:tr>
    </w:tbl>
    <w:p w:rsidR="000D025A" w:rsidRDefault="000D025A" w:rsidP="000D025A">
      <w:pPr>
        <w:ind w:left="720"/>
        <w:rPr>
          <w:b/>
          <w:bCs/>
          <w:color w:val="F7CAAC" w:themeColor="accent2" w:themeTint="66"/>
          <w:sz w:val="72"/>
          <w14:textOutline w14:w="11112" w14:cap="flat" w14:cmpd="sng" w14:algn="ctr">
            <w14:solidFill>
              <w14:schemeClr w14:val="accent2"/>
            </w14:solidFill>
            <w14:prstDash w14:val="solid"/>
            <w14:round/>
          </w14:textOutline>
        </w:rPr>
      </w:pPr>
    </w:p>
    <w:p w:rsidR="00015474" w:rsidRPr="001D1740" w:rsidRDefault="00015474" w:rsidP="00015474">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4D581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1740">
        <w:rPr>
          <w:color w:val="F7CAAC" w:themeColor="accent2" w:themeTint="66"/>
          <w:sz w:val="20"/>
          <w:szCs w:val="20"/>
          <w14:textOutline w14:w="11112" w14:cap="flat" w14:cmpd="sng" w14:algn="ctr">
            <w14:solidFill>
              <w14:schemeClr w14:val="accent2"/>
            </w14:solidFill>
            <w14:prstDash w14:val="solid"/>
            <w14:round/>
          </w14:textOutline>
        </w:rPr>
        <w:t xml:space="preserve"> </w:t>
      </w:r>
      <w:r w:rsidR="004D581F" w:rsidRPr="004D581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plaza congelada </w:t>
      </w:r>
    </w:p>
    <w:p w:rsidR="00015474" w:rsidRPr="00394C08" w:rsidRDefault="00015474" w:rsidP="0001547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4C1F1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A6251F" w:rsidRDefault="00015474" w:rsidP="0001547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4C1F1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CD71E6" w:rsidRDefault="00CD71E6" w:rsidP="0001547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Pr="00015474" w:rsidRDefault="00CD71E6" w:rsidP="0001547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3F4F" w:rsidRPr="00A6251F" w:rsidRDefault="000D025A" w:rsidP="00A6251F">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0D025A">
        <w:rPr>
          <w:b/>
          <w:color w:val="F7CAAC" w:themeColor="accent2" w:themeTint="66"/>
          <w:sz w:val="72"/>
          <w14:textOutline w14:w="11112" w14:cap="flat" w14:cmpd="sng" w14:algn="ctr">
            <w14:solidFill>
              <w14:schemeClr w14:val="accent2"/>
            </w14:solidFill>
            <w14:prstDash w14:val="solid"/>
            <w14:round/>
          </w14:textOutline>
        </w:rPr>
        <w:lastRenderedPageBreak/>
        <w:t>COMISIÓN</w:t>
      </w:r>
      <w:r>
        <w:rPr>
          <w:b/>
          <w:color w:val="F7CAAC" w:themeColor="accent2" w:themeTint="66"/>
          <w:sz w:val="72"/>
          <w14:textOutline w14:w="11112" w14:cap="flat" w14:cmpd="sng" w14:algn="ctr">
            <w14:solidFill>
              <w14:schemeClr w14:val="accent2"/>
            </w14:solidFill>
            <w14:prstDash w14:val="solid"/>
            <w14:round/>
          </w14:textOutline>
        </w:rPr>
        <w:t xml:space="preserve"> </w:t>
      </w:r>
      <w:r w:rsidRPr="000D025A">
        <w:rPr>
          <w:b/>
          <w:color w:val="F7CAAC" w:themeColor="accent2" w:themeTint="66"/>
          <w:sz w:val="72"/>
          <w14:textOutline w14:w="11112" w14:cap="flat" w14:cmpd="sng" w14:algn="ctr">
            <w14:solidFill>
              <w14:schemeClr w14:val="accent2"/>
            </w14:solidFill>
            <w14:prstDash w14:val="solid"/>
            <w14:round/>
          </w14:textOutline>
        </w:rPr>
        <w:t>MPAL. CAM</w:t>
      </w:r>
    </w:p>
    <w:tbl>
      <w:tblPr>
        <w:tblW w:w="5028"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996"/>
        <w:gridCol w:w="9226"/>
      </w:tblGrid>
      <w:tr w:rsidR="00A6251F" w:rsidRPr="00A6251F" w:rsidTr="00015E8D">
        <w:trPr>
          <w:cantSplit/>
        </w:trPr>
        <w:tc>
          <w:tcPr>
            <w:tcW w:w="1508" w:type="pct"/>
            <w:shd w:val="pct10" w:color="auto" w:fill="auto"/>
          </w:tcPr>
          <w:p w:rsidR="00A6251F" w:rsidRPr="00A6251F" w:rsidRDefault="00A6251F" w:rsidP="00015E8D">
            <w:pPr>
              <w:pStyle w:val="Encabezado"/>
              <w:jc w:val="both"/>
              <w:rPr>
                <w:rFonts w:ascii="Calibri" w:hAnsi="Calibri"/>
                <w:b/>
                <w:sz w:val="20"/>
                <w:szCs w:val="20"/>
              </w:rPr>
            </w:pPr>
            <w:r w:rsidRPr="00A6251F">
              <w:rPr>
                <w:rFonts w:ascii="Calibri" w:hAnsi="Calibri"/>
                <w:b/>
                <w:sz w:val="20"/>
                <w:szCs w:val="20"/>
              </w:rPr>
              <w:t>Descripción General</w:t>
            </w:r>
          </w:p>
        </w:tc>
        <w:tc>
          <w:tcPr>
            <w:tcW w:w="3481" w:type="pct"/>
          </w:tcPr>
          <w:p w:rsidR="00A6251F" w:rsidRPr="00A6251F" w:rsidRDefault="00A6251F" w:rsidP="00015E8D">
            <w:pPr>
              <w:pStyle w:val="Encabezado"/>
              <w:tabs>
                <w:tab w:val="center" w:pos="688"/>
              </w:tabs>
              <w:jc w:val="both"/>
              <w:rPr>
                <w:rFonts w:ascii="Calibri" w:hAnsi="Calibri"/>
                <w:sz w:val="20"/>
                <w:szCs w:val="20"/>
              </w:rPr>
            </w:pPr>
            <w:r w:rsidRPr="00A6251F">
              <w:rPr>
                <w:rFonts w:ascii="Calibri" w:hAnsi="Calibri" w:cs="Tahoma"/>
                <w:spacing w:val="-6"/>
                <w:sz w:val="20"/>
                <w:szCs w:val="20"/>
              </w:rPr>
              <w:t xml:space="preserve">Es la instancia </w:t>
            </w:r>
            <w:r w:rsidRPr="00A6251F">
              <w:rPr>
                <w:rFonts w:ascii="Calibri" w:hAnsi="Calibri" w:cs="Tahoma"/>
                <w:sz w:val="20"/>
                <w:szCs w:val="20"/>
              </w:rPr>
              <w:t>encargada de aplicar la ley en los casos en que de manera directa se resuelva sobre los derechos de los funcionarios o empleados, con excepción de la aplicación del régimen disciplinario referente a despidos; garantizando la legalidad y transparencia de los procedimientos.</w:t>
            </w:r>
          </w:p>
        </w:tc>
      </w:tr>
      <w:tr w:rsidR="00A6251F" w:rsidRPr="00A6251F" w:rsidTr="00015E8D">
        <w:trPr>
          <w:cantSplit/>
        </w:trPr>
        <w:tc>
          <w:tcPr>
            <w:tcW w:w="4989" w:type="pct"/>
            <w:gridSpan w:val="2"/>
            <w:shd w:val="pct10" w:color="auto" w:fill="auto"/>
          </w:tcPr>
          <w:p w:rsidR="00A6251F" w:rsidRPr="00A6251F" w:rsidRDefault="00A6251F" w:rsidP="00015E8D">
            <w:pPr>
              <w:pStyle w:val="Encabezado"/>
              <w:tabs>
                <w:tab w:val="center" w:pos="688"/>
              </w:tabs>
              <w:jc w:val="center"/>
              <w:rPr>
                <w:rFonts w:ascii="Calibri" w:hAnsi="Calibri" w:cs="Tahoma"/>
                <w:b/>
                <w:spacing w:val="-6"/>
                <w:sz w:val="20"/>
                <w:szCs w:val="20"/>
              </w:rPr>
            </w:pPr>
            <w:r w:rsidRPr="00A6251F">
              <w:rPr>
                <w:rFonts w:ascii="Calibri" w:hAnsi="Calibri" w:cs="Tahoma"/>
                <w:b/>
                <w:spacing w:val="-6"/>
                <w:sz w:val="20"/>
                <w:szCs w:val="20"/>
              </w:rPr>
              <w:t>FUNCIONES</w:t>
            </w:r>
          </w:p>
        </w:tc>
      </w:tr>
      <w:tr w:rsidR="00A6251F" w:rsidRPr="00A6251F" w:rsidTr="00015E8D">
        <w:trPr>
          <w:cantSplit/>
        </w:trPr>
        <w:tc>
          <w:tcPr>
            <w:tcW w:w="4989" w:type="pct"/>
            <w:gridSpan w:val="2"/>
            <w:shd w:val="clear" w:color="auto" w:fill="auto"/>
          </w:tcPr>
          <w:p w:rsidR="00A6251F" w:rsidRPr="00A6251F" w:rsidRDefault="00A6251F" w:rsidP="00015E8D">
            <w:pPr>
              <w:pStyle w:val="Encabezado"/>
              <w:jc w:val="both"/>
              <w:rPr>
                <w:rFonts w:ascii="Calibri" w:hAnsi="Calibri"/>
                <w:b/>
                <w:sz w:val="20"/>
                <w:szCs w:val="20"/>
              </w:rPr>
            </w:pPr>
            <w:r w:rsidRPr="00A6251F">
              <w:rPr>
                <w:rFonts w:ascii="Calibri" w:hAnsi="Calibri"/>
                <w:b/>
                <w:sz w:val="20"/>
                <w:szCs w:val="20"/>
              </w:rPr>
              <w:t>Funciones</w:t>
            </w:r>
          </w:p>
          <w:p w:rsidR="00A6251F" w:rsidRPr="00A6251F" w:rsidRDefault="00A6251F" w:rsidP="00A6251F">
            <w:pPr>
              <w:pStyle w:val="Prrafodelista"/>
              <w:numPr>
                <w:ilvl w:val="0"/>
                <w:numId w:val="17"/>
              </w:numPr>
              <w:spacing w:after="200" w:line="252" w:lineRule="auto"/>
              <w:jc w:val="both"/>
              <w:rPr>
                <w:rFonts w:ascii="Calibri" w:hAnsi="Calibri"/>
                <w:sz w:val="20"/>
                <w:szCs w:val="20"/>
              </w:rPr>
            </w:pPr>
            <w:r w:rsidRPr="00A6251F">
              <w:rPr>
                <w:rFonts w:ascii="Calibri" w:hAnsi="Calibri" w:cs="Arial"/>
                <w:sz w:val="20"/>
                <w:szCs w:val="20"/>
              </w:rPr>
              <w:t xml:space="preserve">Ejecutar los procedimientos de selección en los casos de ingreso a la Carrera Administrativa Municipal y de ascenso dentro de la misma; </w:t>
            </w:r>
          </w:p>
          <w:p w:rsidR="00A6251F" w:rsidRPr="00A6251F" w:rsidRDefault="00A6251F" w:rsidP="00A6251F">
            <w:pPr>
              <w:pStyle w:val="Prrafodelista"/>
              <w:numPr>
                <w:ilvl w:val="0"/>
                <w:numId w:val="17"/>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Conocer de las sanciones por suspensiones sin goce de sueldo y postergación en el derecho de ascenso;</w:t>
            </w:r>
            <w:r w:rsidRPr="00A6251F">
              <w:rPr>
                <w:rFonts w:ascii="Calibri" w:hAnsi="Calibri"/>
                <w:sz w:val="20"/>
                <w:szCs w:val="20"/>
              </w:rPr>
              <w:t xml:space="preserve"> </w:t>
            </w:r>
          </w:p>
          <w:p w:rsidR="00A6251F" w:rsidRPr="00A6251F" w:rsidRDefault="00A6251F" w:rsidP="00A6251F">
            <w:pPr>
              <w:pStyle w:val="Prrafodelista"/>
              <w:numPr>
                <w:ilvl w:val="0"/>
                <w:numId w:val="17"/>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 xml:space="preserve">Conocer de las demandas de los funcionarios y empleados por violaciones a sus derechos consagrados en esta ley, por parte de sus superiores jerárquicos; </w:t>
            </w:r>
          </w:p>
          <w:p w:rsidR="00A6251F" w:rsidRPr="00A6251F" w:rsidRDefault="00A6251F" w:rsidP="00A6251F">
            <w:pPr>
              <w:pStyle w:val="Prrafodelista"/>
              <w:numPr>
                <w:ilvl w:val="0"/>
                <w:numId w:val="17"/>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Rendir un informe semestral de labores al Concejo o Concejos en caso de actuación asociada y a los funcionarios y empleados correspondientes;</w:t>
            </w:r>
            <w:r w:rsidRPr="00A6251F">
              <w:rPr>
                <w:rFonts w:ascii="Calibri" w:hAnsi="Calibri"/>
                <w:sz w:val="20"/>
                <w:szCs w:val="20"/>
              </w:rPr>
              <w:t xml:space="preserve"> </w:t>
            </w:r>
          </w:p>
          <w:p w:rsidR="00A6251F" w:rsidRPr="00A6251F" w:rsidRDefault="00A6251F" w:rsidP="00A6251F">
            <w:pPr>
              <w:numPr>
                <w:ilvl w:val="0"/>
                <w:numId w:val="17"/>
              </w:numPr>
              <w:spacing w:after="0" w:line="340" w:lineRule="exact"/>
              <w:jc w:val="both"/>
              <w:rPr>
                <w:rFonts w:ascii="Calibri" w:hAnsi="Calibri" w:cs="Tahoma"/>
                <w:sz w:val="20"/>
                <w:szCs w:val="20"/>
              </w:rPr>
            </w:pPr>
            <w:r w:rsidRPr="00A6251F">
              <w:rPr>
                <w:rFonts w:ascii="Calibri" w:hAnsi="Calibri" w:cs="Arial"/>
                <w:sz w:val="20"/>
                <w:szCs w:val="20"/>
              </w:rPr>
              <w:t>Informar de manera inmediata de las resoluciones que emita a los Registros Nacional y Municipal de la Carrera Administrativa Municipal; Las demás que por ley le competan;</w:t>
            </w:r>
          </w:p>
          <w:p w:rsidR="00A6251F" w:rsidRPr="00A6251F" w:rsidRDefault="00A6251F" w:rsidP="00A6251F">
            <w:pPr>
              <w:numPr>
                <w:ilvl w:val="0"/>
                <w:numId w:val="17"/>
              </w:numPr>
              <w:tabs>
                <w:tab w:val="center" w:pos="368"/>
              </w:tabs>
              <w:spacing w:after="0" w:line="340" w:lineRule="exact"/>
              <w:jc w:val="both"/>
              <w:rPr>
                <w:rFonts w:ascii="Calibri" w:hAnsi="Calibri"/>
                <w:sz w:val="20"/>
                <w:szCs w:val="20"/>
              </w:rPr>
            </w:pPr>
            <w:r w:rsidRPr="00A6251F">
              <w:rPr>
                <w:rFonts w:ascii="Calibri" w:hAnsi="Calibri" w:cs="Tahoma"/>
                <w:sz w:val="20"/>
                <w:szCs w:val="20"/>
              </w:rPr>
              <w:t>Servir como instancia de mediación entre Concejo y empleados.</w:t>
            </w:r>
          </w:p>
        </w:tc>
      </w:tr>
    </w:tbl>
    <w:p w:rsidR="00DC4B70" w:rsidRDefault="00A6251F" w:rsidP="00AD6109">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CC615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Gla</w:t>
      </w:r>
      <w:r w:rsidR="00DC4B7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dys Maritza Villalta de Jiménez</w:t>
      </w:r>
      <w:r w:rsidR="00AD610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C615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66D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Alicia María Valle Robles, </w:t>
      </w:r>
      <w:r w:rsidR="00E97CC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Héctor Alexander Carranza</w:t>
      </w:r>
      <w:r w:rsidR="00F366D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Aparicio</w:t>
      </w:r>
      <w:r w:rsidR="00AD610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7CC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7C1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Vicente </w:t>
      </w:r>
      <w:r w:rsidR="000C11B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Jesús </w:t>
      </w:r>
      <w:r w:rsidR="00217C1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Escamilla</w:t>
      </w:r>
      <w:r w:rsidR="000C11B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Mejía</w:t>
      </w:r>
      <w:r w:rsidR="00AD610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7C1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Mario </w:t>
      </w:r>
      <w:r w:rsidR="000C11B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Ernesto </w:t>
      </w:r>
      <w:r w:rsidR="00217C1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Mejía</w:t>
      </w:r>
      <w:r w:rsidR="000C11B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Moreno</w:t>
      </w:r>
      <w:r w:rsidR="00DD11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D11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Diogenes</w:t>
      </w:r>
      <w:proofErr w:type="spellEnd"/>
      <w:r w:rsidR="00DD11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D11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Jeovani</w:t>
      </w:r>
      <w:proofErr w:type="spellEnd"/>
      <w:r w:rsidR="00DD11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D11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Lovo</w:t>
      </w:r>
      <w:proofErr w:type="spellEnd"/>
      <w:r w:rsidR="00DD11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Iglesias.</w:t>
      </w:r>
      <w:r w:rsidR="00217C1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6251F" w:rsidRPr="00394C08" w:rsidRDefault="00A6251F" w:rsidP="00DC4B70">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F366D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385523" w:rsidRDefault="00A6251F"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DD11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Pr="008678D1"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7C8E" w:rsidRPr="00153F4F" w:rsidRDefault="00730650" w:rsidP="001E3268">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1E3268">
        <w:rPr>
          <w:b/>
          <w:bCs/>
          <w:color w:val="F7CAAC" w:themeColor="accent2" w:themeTint="66"/>
          <w:sz w:val="72"/>
          <w14:textOutline w14:w="11112" w14:cap="flat" w14:cmpd="sng" w14:algn="ctr">
            <w14:solidFill>
              <w14:schemeClr w14:val="accent2"/>
            </w14:solidFill>
            <w14:prstDash w14:val="solid"/>
            <w14:round/>
          </w14:textOutline>
        </w:rPr>
        <w:lastRenderedPageBreak/>
        <w:t>COMISION DE ETICA.</w:t>
      </w:r>
    </w:p>
    <w:tbl>
      <w:tblPr>
        <w:tblpPr w:leftFromText="141" w:rightFromText="141" w:vertAnchor="text" w:horzAnchor="margin" w:tblpY="112"/>
        <w:tblW w:w="12820" w:type="dxa"/>
        <w:tblLayout w:type="fixed"/>
        <w:tblCellMar>
          <w:left w:w="71" w:type="dxa"/>
          <w:right w:w="71" w:type="dxa"/>
        </w:tblCellMar>
        <w:tblLook w:val="0000" w:firstRow="0" w:lastRow="0" w:firstColumn="0" w:lastColumn="0" w:noHBand="0" w:noVBand="0"/>
      </w:tblPr>
      <w:tblGrid>
        <w:gridCol w:w="3850"/>
        <w:gridCol w:w="8970"/>
      </w:tblGrid>
      <w:tr w:rsidR="00A6251F" w:rsidRPr="00B75007" w:rsidTr="00A6251F">
        <w:trPr>
          <w:cantSplit/>
          <w:trHeight w:val="531"/>
        </w:trPr>
        <w:tc>
          <w:tcPr>
            <w:tcW w:w="3850" w:type="dxa"/>
            <w:tcBorders>
              <w:top w:val="single" w:sz="6" w:space="0" w:color="auto"/>
              <w:left w:val="single" w:sz="12" w:space="0" w:color="auto"/>
              <w:bottom w:val="single" w:sz="6" w:space="0" w:color="auto"/>
              <w:right w:val="single" w:sz="6" w:space="0" w:color="auto"/>
            </w:tcBorders>
            <w:shd w:val="pct10" w:color="auto" w:fill="auto"/>
            <w:vAlign w:val="center"/>
          </w:tcPr>
          <w:p w:rsidR="00A6251F" w:rsidRPr="00B75007" w:rsidRDefault="00A6251F" w:rsidP="00A6251F">
            <w:pPr>
              <w:jc w:val="both"/>
              <w:rPr>
                <w:rFonts w:ascii="Calibri" w:hAnsi="Calibri" w:cs="Tahoma"/>
                <w:b/>
                <w:sz w:val="20"/>
                <w:szCs w:val="20"/>
                <w:lang w:val="es-ES"/>
              </w:rPr>
            </w:pPr>
            <w:r w:rsidRPr="00B75007">
              <w:rPr>
                <w:rFonts w:ascii="Calibri" w:hAnsi="Calibri" w:cs="Tahoma"/>
                <w:b/>
                <w:sz w:val="20"/>
                <w:szCs w:val="20"/>
                <w:lang w:val="es-ES"/>
              </w:rPr>
              <w:t>Descripción General</w:t>
            </w:r>
          </w:p>
        </w:tc>
        <w:tc>
          <w:tcPr>
            <w:tcW w:w="8970" w:type="dxa"/>
            <w:tcBorders>
              <w:top w:val="single" w:sz="6" w:space="0" w:color="auto"/>
              <w:left w:val="single" w:sz="6" w:space="0" w:color="auto"/>
              <w:bottom w:val="single" w:sz="6" w:space="0" w:color="auto"/>
              <w:right w:val="single" w:sz="12" w:space="0" w:color="auto"/>
            </w:tcBorders>
          </w:tcPr>
          <w:p w:rsidR="00A6251F" w:rsidRPr="00B75007" w:rsidRDefault="00A6251F" w:rsidP="00A6251F">
            <w:pPr>
              <w:pStyle w:val="Default"/>
              <w:spacing w:line="276" w:lineRule="auto"/>
              <w:jc w:val="both"/>
              <w:rPr>
                <w:rFonts w:cs="Times New Roman"/>
                <w:color w:val="auto"/>
                <w:sz w:val="20"/>
                <w:szCs w:val="20"/>
                <w:lang w:bidi="en-US"/>
              </w:rPr>
            </w:pPr>
            <w:r w:rsidRPr="00B75007">
              <w:rPr>
                <w:rFonts w:cs="Times New Roman"/>
                <w:color w:val="auto"/>
                <w:sz w:val="20"/>
                <w:szCs w:val="20"/>
                <w:lang w:bidi="en-US"/>
              </w:rPr>
              <w:t>Garantizar la erradicación de la corrupción en todos los niveles de la administración.</w:t>
            </w:r>
          </w:p>
        </w:tc>
      </w:tr>
      <w:tr w:rsidR="00A6251F" w:rsidRPr="00B75007" w:rsidTr="00B75007">
        <w:trPr>
          <w:cantSplit/>
          <w:trHeight w:val="291"/>
        </w:trPr>
        <w:tc>
          <w:tcPr>
            <w:tcW w:w="12820"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A6251F" w:rsidRPr="00B75007" w:rsidRDefault="00A6251F" w:rsidP="00A6251F">
            <w:pPr>
              <w:overflowPunct w:val="0"/>
              <w:autoSpaceDE w:val="0"/>
              <w:autoSpaceDN w:val="0"/>
              <w:adjustRightInd w:val="0"/>
              <w:jc w:val="center"/>
              <w:textAlignment w:val="baseline"/>
              <w:rPr>
                <w:rFonts w:ascii="Calibri" w:hAnsi="Calibri" w:cs="Tahoma"/>
                <w:b/>
                <w:sz w:val="20"/>
                <w:szCs w:val="20"/>
                <w:lang w:val="es-ES"/>
              </w:rPr>
            </w:pPr>
            <w:r w:rsidRPr="00B75007">
              <w:rPr>
                <w:rFonts w:ascii="Calibri" w:hAnsi="Calibri" w:cs="Tahoma"/>
                <w:b/>
                <w:sz w:val="20"/>
                <w:szCs w:val="20"/>
                <w:lang w:val="es-ES"/>
              </w:rPr>
              <w:t>FUNCIONES</w:t>
            </w:r>
          </w:p>
        </w:tc>
      </w:tr>
      <w:tr w:rsidR="00A6251F" w:rsidRPr="00B75007" w:rsidTr="00A6251F">
        <w:trPr>
          <w:cantSplit/>
          <w:trHeight w:val="3218"/>
        </w:trPr>
        <w:tc>
          <w:tcPr>
            <w:tcW w:w="1282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Referir al Tribunal la información obtenida de una investigación interna realizada por la institución, cuando se identifique una posible violación a los deberes o prohibiciones éticas.</w:t>
            </w:r>
          </w:p>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Recibir denuncias cuando un servidor público de su institución haya infringido la Ley de Ética Gubernamental, debiendo en tal caso remitirla al Tribunal para su trámite.</w:t>
            </w:r>
          </w:p>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Dar seguimiento a las resoluciones finales emitidas por el Tribunal en los procedimientos administrativos sancionadores en contra de servidores públicos de su institución.</w:t>
            </w:r>
          </w:p>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Difundir y capacitar a los servidores públicos de su institución sobre la ética en la función pública, la Ley de Ética Gubernamental y cualquier otra normativa relacionada con la finalidad de prevenir los actos de corrupción.</w:t>
            </w:r>
          </w:p>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Proponer al Tribunal medidas que coadyuven a la mejor aplicación de esta Ley.</w:t>
            </w:r>
          </w:p>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Dar respuesta a las consultas respecto del ámbito de aplicación de la Ley de Ética Gubernamental, en base a los criterios fijados por el Tribunal.</w:t>
            </w:r>
          </w:p>
          <w:p w:rsidR="00A6251F" w:rsidRPr="00B75007" w:rsidRDefault="00A6251F" w:rsidP="00A6251F">
            <w:pPr>
              <w:numPr>
                <w:ilvl w:val="0"/>
                <w:numId w:val="18"/>
              </w:numPr>
              <w:spacing w:before="100" w:beforeAutospacing="1" w:after="100" w:afterAutospacing="1" w:line="240" w:lineRule="auto"/>
              <w:jc w:val="both"/>
              <w:rPr>
                <w:rFonts w:ascii="Calibri" w:hAnsi="Calibri" w:cs="Tahoma"/>
                <w:b/>
                <w:sz w:val="20"/>
                <w:szCs w:val="20"/>
                <w:lang w:val="es-ES"/>
              </w:rPr>
            </w:pPr>
            <w:r w:rsidRPr="00B75007">
              <w:rPr>
                <w:rFonts w:ascii="Calibri" w:hAnsi="Calibri" w:cs="Tahoma"/>
                <w:sz w:val="20"/>
                <w:szCs w:val="20"/>
                <w:lang w:val="es-ES"/>
              </w:rPr>
              <w:t>Las demás que le señale esta Ley.</w:t>
            </w:r>
          </w:p>
        </w:tc>
      </w:tr>
    </w:tbl>
    <w:p w:rsidR="00B75007" w:rsidRPr="001D1740" w:rsidRDefault="00B75007" w:rsidP="00B75007">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w:t>
      </w:r>
      <w:r w:rsidRPr="00633AF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633AFD" w:rsidRPr="00633AF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025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Abdón Antonio </w:t>
      </w:r>
      <w:r w:rsidR="000C11B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Durá</w:t>
      </w:r>
      <w:r w:rsidR="004114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0C11B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Quintanilla</w:t>
      </w:r>
      <w:r w:rsidR="004114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7025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2F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Gladys Maritza Villalta </w:t>
      </w:r>
      <w:r w:rsidR="00F366D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r w:rsidR="005D2F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Jiménez,</w:t>
      </w:r>
      <w:r w:rsidR="00633AF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2F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Kevin Atilio </w:t>
      </w:r>
      <w:r w:rsidR="000C11B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Pérez </w:t>
      </w:r>
      <w:r w:rsidR="005D2F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Granillo, Roció Marisol Saravia</w:t>
      </w:r>
      <w:r w:rsidR="000C11B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Pérez</w:t>
      </w:r>
      <w:r w:rsidR="005D2F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75007" w:rsidRPr="00394C08" w:rsidRDefault="00B75007" w:rsidP="00B7500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5D2F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153F4F" w:rsidRDefault="00633AFD" w:rsidP="00B7500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500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5D2F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5D2F43" w:rsidRDefault="005D2F43" w:rsidP="00B7500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2F43" w:rsidRDefault="005D2F43" w:rsidP="00B7500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2F43" w:rsidRPr="00B75007" w:rsidRDefault="005D2F43" w:rsidP="00B7500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7C8E" w:rsidRPr="007705DC" w:rsidRDefault="00730650" w:rsidP="00153F4F">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153F4F">
        <w:rPr>
          <w:b/>
          <w:bCs/>
          <w:color w:val="F7CAAC" w:themeColor="accent2" w:themeTint="66"/>
          <w:sz w:val="72"/>
          <w:lang w:val="es-ES"/>
          <w14:textOutline w14:w="11112" w14:cap="flat" w14:cmpd="sng" w14:algn="ctr">
            <w14:solidFill>
              <w14:schemeClr w14:val="accent2"/>
            </w14:solidFill>
            <w14:prstDash w14:val="solid"/>
            <w14:round/>
          </w14:textOutline>
        </w:rPr>
        <w:lastRenderedPageBreak/>
        <w:t>COMITE SEG. Y SALUD OCUPACIONAL</w:t>
      </w:r>
    </w:p>
    <w:tbl>
      <w:tblPr>
        <w:tblW w:w="12286" w:type="dxa"/>
        <w:tblInd w:w="127" w:type="dxa"/>
        <w:tblLayout w:type="fixed"/>
        <w:tblCellMar>
          <w:left w:w="70" w:type="dxa"/>
          <w:right w:w="70" w:type="dxa"/>
        </w:tblCellMar>
        <w:tblLook w:val="0000" w:firstRow="0" w:lastRow="0" w:firstColumn="0" w:lastColumn="0" w:noHBand="0" w:noVBand="0"/>
      </w:tblPr>
      <w:tblGrid>
        <w:gridCol w:w="3519"/>
        <w:gridCol w:w="8767"/>
      </w:tblGrid>
      <w:tr w:rsidR="00CD1E04" w:rsidRPr="004F2EA4" w:rsidTr="00CD1E04">
        <w:trPr>
          <w:cantSplit/>
          <w:trHeight w:val="572"/>
        </w:trPr>
        <w:tc>
          <w:tcPr>
            <w:tcW w:w="3519" w:type="dxa"/>
            <w:tcBorders>
              <w:top w:val="single" w:sz="6" w:space="0" w:color="auto"/>
              <w:left w:val="single" w:sz="12" w:space="0" w:color="auto"/>
              <w:bottom w:val="single" w:sz="6" w:space="0" w:color="auto"/>
              <w:right w:val="single" w:sz="6" w:space="0" w:color="auto"/>
            </w:tcBorders>
            <w:shd w:val="pct10" w:color="auto" w:fill="auto"/>
          </w:tcPr>
          <w:p w:rsidR="00CD1E04" w:rsidRPr="004F2EA4" w:rsidRDefault="00CD1E04" w:rsidP="00015E8D">
            <w:pPr>
              <w:spacing w:line="276" w:lineRule="auto"/>
              <w:jc w:val="both"/>
              <w:rPr>
                <w:rFonts w:ascii="Calibri" w:hAnsi="Calibri" w:cs="Tahoma"/>
                <w:b/>
                <w:sz w:val="20"/>
                <w:szCs w:val="20"/>
                <w:lang w:val="es-ES"/>
              </w:rPr>
            </w:pPr>
            <w:r w:rsidRPr="004F2EA4">
              <w:rPr>
                <w:rFonts w:ascii="Calibri" w:hAnsi="Calibri" w:cs="Tahoma"/>
                <w:b/>
                <w:sz w:val="20"/>
                <w:szCs w:val="20"/>
                <w:lang w:val="es-ES"/>
              </w:rPr>
              <w:t>Descripción General</w:t>
            </w:r>
          </w:p>
        </w:tc>
        <w:tc>
          <w:tcPr>
            <w:tcW w:w="8767" w:type="dxa"/>
            <w:tcBorders>
              <w:top w:val="single" w:sz="6" w:space="0" w:color="auto"/>
              <w:left w:val="single" w:sz="6" w:space="0" w:color="auto"/>
              <w:bottom w:val="single" w:sz="6" w:space="0" w:color="auto"/>
              <w:right w:val="single" w:sz="12" w:space="0" w:color="auto"/>
            </w:tcBorders>
          </w:tcPr>
          <w:p w:rsidR="00CD1E04" w:rsidRPr="004F2EA4" w:rsidRDefault="00CD1E04" w:rsidP="00015E8D">
            <w:pPr>
              <w:overflowPunct w:val="0"/>
              <w:autoSpaceDE w:val="0"/>
              <w:autoSpaceDN w:val="0"/>
              <w:adjustRightInd w:val="0"/>
              <w:spacing w:line="276" w:lineRule="auto"/>
              <w:jc w:val="both"/>
              <w:textAlignment w:val="baseline"/>
              <w:rPr>
                <w:rFonts w:ascii="Calibri" w:hAnsi="Calibri" w:cs="Tahoma"/>
                <w:sz w:val="20"/>
                <w:szCs w:val="20"/>
                <w:lang w:val="es-ES"/>
              </w:rPr>
            </w:pPr>
            <w:r w:rsidRPr="004F2EA4">
              <w:rPr>
                <w:rFonts w:ascii="Calibri" w:hAnsi="Calibri" w:cs="Tahoma"/>
                <w:sz w:val="20"/>
                <w:szCs w:val="20"/>
              </w:rPr>
              <w:t>Determinación de medidas de carácter preventivo y técnico que garanticen razonablemente la seguridad y salud de los trabajadores y trabajadoras dentro de los lugares de trabajo.</w:t>
            </w:r>
          </w:p>
        </w:tc>
      </w:tr>
      <w:tr w:rsidR="00CD1E04" w:rsidRPr="004F2EA4" w:rsidTr="00CD1E04">
        <w:trPr>
          <w:cantSplit/>
          <w:trHeight w:val="447"/>
        </w:trPr>
        <w:tc>
          <w:tcPr>
            <w:tcW w:w="12286" w:type="dxa"/>
            <w:gridSpan w:val="2"/>
            <w:tcBorders>
              <w:top w:val="single" w:sz="6" w:space="0" w:color="auto"/>
              <w:left w:val="single" w:sz="12" w:space="0" w:color="auto"/>
              <w:bottom w:val="single" w:sz="6" w:space="0" w:color="auto"/>
              <w:right w:val="single" w:sz="12" w:space="0" w:color="auto"/>
            </w:tcBorders>
            <w:shd w:val="pct10" w:color="auto" w:fill="auto"/>
          </w:tcPr>
          <w:p w:rsidR="00CD1E04" w:rsidRPr="004F2EA4" w:rsidRDefault="00CD1E04" w:rsidP="00015E8D">
            <w:pPr>
              <w:spacing w:line="276" w:lineRule="auto"/>
              <w:jc w:val="center"/>
              <w:rPr>
                <w:rFonts w:ascii="Calibri" w:hAnsi="Calibri" w:cs="Tahoma"/>
                <w:sz w:val="20"/>
                <w:szCs w:val="20"/>
                <w:lang w:val="es-ES"/>
              </w:rPr>
            </w:pPr>
            <w:r w:rsidRPr="004F2EA4">
              <w:rPr>
                <w:rFonts w:ascii="Calibri" w:hAnsi="Calibri" w:cs="Tahoma"/>
                <w:b/>
                <w:sz w:val="20"/>
                <w:szCs w:val="20"/>
                <w:lang w:val="es-ES"/>
              </w:rPr>
              <w:t>FUNCIONES</w:t>
            </w:r>
          </w:p>
        </w:tc>
      </w:tr>
      <w:tr w:rsidR="00CD1E04" w:rsidRPr="004F2EA4" w:rsidTr="00CD1E04">
        <w:trPr>
          <w:cantSplit/>
          <w:trHeight w:val="4487"/>
        </w:trPr>
        <w:tc>
          <w:tcPr>
            <w:tcW w:w="12286" w:type="dxa"/>
            <w:gridSpan w:val="2"/>
            <w:tcBorders>
              <w:top w:val="single" w:sz="6" w:space="0" w:color="auto"/>
              <w:left w:val="single" w:sz="12" w:space="0" w:color="auto"/>
              <w:bottom w:val="single" w:sz="6" w:space="0" w:color="auto"/>
              <w:right w:val="single" w:sz="12" w:space="0" w:color="auto"/>
            </w:tcBorders>
            <w:shd w:val="clear" w:color="auto" w:fill="auto"/>
          </w:tcPr>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rPr>
            </w:pPr>
            <w:r w:rsidRPr="004F2EA4">
              <w:rPr>
                <w:rFonts w:ascii="Calibri" w:hAnsi="Calibri" w:cs="Tahoma"/>
                <w:sz w:val="20"/>
                <w:szCs w:val="20"/>
              </w:rPr>
              <w:t>Participar en la elaboración, puesta en práctica y evaluación de la política y programa de gestión de prevención de riesgos ocupacionales de la empresa.</w:t>
            </w:r>
          </w:p>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rPr>
            </w:pPr>
            <w:r w:rsidRPr="004F2EA4">
              <w:rPr>
                <w:rFonts w:ascii="Calibri" w:hAnsi="Calibri" w:cs="Tahoma"/>
                <w:sz w:val="20"/>
                <w:szCs w:val="20"/>
              </w:rPr>
              <w:t>Promover iniciativas sobre procedimientos para la efectiva prevención de riesgos, pudiendo colaborar en la corrección de las deficiencias existentes.</w:t>
            </w:r>
          </w:p>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rPr>
            </w:pPr>
            <w:r w:rsidRPr="004F2EA4">
              <w:rPr>
                <w:rFonts w:ascii="Calibri" w:hAnsi="Calibri" w:cs="Tahoma"/>
                <w:sz w:val="20"/>
                <w:szCs w:val="20"/>
              </w:rPr>
              <w:t>Investigar objetivamente las causas que motivaron los accidentes de trabajo y las enfermedades profesionales, proponiendo las medidas de seguridad necesarias para evitar su repetición; en caso que el empleador no atienda las recomendaciones emitidas por el comité, cualquier interesado podrá informarlo a la Dirección General de Previsión Social, quien deberá dirimir dicha controversia mediante la práctica de la correspondiente inspección en el lugar de trabajo.</w:t>
            </w:r>
          </w:p>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rPr>
            </w:pPr>
            <w:r w:rsidRPr="004F2EA4">
              <w:rPr>
                <w:rFonts w:ascii="Calibri" w:hAnsi="Calibri" w:cs="Tahoma"/>
                <w:sz w:val="20"/>
                <w:szCs w:val="20"/>
              </w:rPr>
              <w:t>Proponer al empleador, la adopción de medidas de carácter preventivo, pudiendo a tal fin efectuar propuestas por escrito.</w:t>
            </w:r>
          </w:p>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rPr>
            </w:pPr>
            <w:r w:rsidRPr="004F2EA4">
              <w:rPr>
                <w:rFonts w:ascii="Calibri" w:hAnsi="Calibri" w:cs="Tahoma"/>
                <w:sz w:val="20"/>
                <w:szCs w:val="20"/>
              </w:rPr>
              <w:t>Instruir a los trabajadores y trabajadoras sobre los riesgos propios de la actividad laboral, observando las acciones inseguras y recomendando métodos para superarlas.</w:t>
            </w:r>
          </w:p>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lang w:val="es-ES"/>
              </w:rPr>
            </w:pPr>
            <w:r w:rsidRPr="004F2EA4">
              <w:rPr>
                <w:rFonts w:ascii="Calibri" w:hAnsi="Calibri" w:cs="Tahoma"/>
                <w:sz w:val="20"/>
                <w:szCs w:val="20"/>
              </w:rPr>
              <w:t>Inspeccionar periódicamente los sitios de trabajo con el objeto de detectar las condiciones físicas y mecánicas inseguras, capaces de producir accidentes de trabajo, a fin de recomendar medidas correctivas de carácter técnico</w:t>
            </w:r>
            <w:r w:rsidRPr="004F2EA4">
              <w:rPr>
                <w:rFonts w:ascii="Calibri" w:hAnsi="Calibri" w:cs="Tahoma"/>
                <w:sz w:val="20"/>
                <w:szCs w:val="20"/>
                <w:lang w:val="es-ES"/>
              </w:rPr>
              <w:t>.</w:t>
            </w:r>
          </w:p>
          <w:p w:rsidR="00CD1E04" w:rsidRPr="004F2EA4" w:rsidRDefault="00CD1E04" w:rsidP="00CD1E04">
            <w:pPr>
              <w:keepNext/>
              <w:numPr>
                <w:ilvl w:val="0"/>
                <w:numId w:val="20"/>
              </w:numPr>
              <w:spacing w:after="0" w:line="360" w:lineRule="auto"/>
              <w:jc w:val="both"/>
              <w:outlineLvl w:val="1"/>
              <w:rPr>
                <w:rFonts w:ascii="Calibri" w:hAnsi="Calibri" w:cs="Tahoma"/>
                <w:b/>
                <w:bCs/>
                <w:i/>
                <w:iCs/>
                <w:sz w:val="20"/>
                <w:szCs w:val="20"/>
              </w:rPr>
            </w:pPr>
            <w:r w:rsidRPr="004F2EA4">
              <w:rPr>
                <w:rFonts w:ascii="Calibri" w:hAnsi="Calibri" w:cs="Tahoma"/>
                <w:sz w:val="20"/>
                <w:szCs w:val="20"/>
              </w:rPr>
              <w:t>Velar por las adecuadas condiciones de higiene y salubridad para un mejor desempeño del personal.</w:t>
            </w:r>
          </w:p>
          <w:p w:rsidR="00CD1E04" w:rsidRPr="004F2EA4" w:rsidRDefault="00CD1E04" w:rsidP="00CD1E04">
            <w:pPr>
              <w:numPr>
                <w:ilvl w:val="0"/>
                <w:numId w:val="20"/>
              </w:numPr>
              <w:spacing w:after="0" w:line="276" w:lineRule="auto"/>
              <w:jc w:val="both"/>
              <w:rPr>
                <w:rFonts w:ascii="Calibri" w:hAnsi="Calibri" w:cs="Tahoma"/>
                <w:b/>
                <w:sz w:val="20"/>
                <w:szCs w:val="20"/>
                <w:lang w:val="es-ES"/>
              </w:rPr>
            </w:pPr>
            <w:r w:rsidRPr="004F2EA4">
              <w:rPr>
                <w:rFonts w:ascii="Calibri" w:hAnsi="Calibri" w:cs="Tahoma"/>
                <w:sz w:val="20"/>
                <w:szCs w:val="20"/>
              </w:rPr>
              <w:t>Vigilar el cumplimiento de la Ley General de Prevención de Riesgos en los Lugares de Trabajo</w:t>
            </w:r>
            <w:r w:rsidRPr="004F2EA4">
              <w:rPr>
                <w:rFonts w:ascii="Calibri" w:hAnsi="Calibri" w:cs="Tahoma"/>
                <w:b/>
                <w:sz w:val="20"/>
                <w:szCs w:val="20"/>
                <w:lang w:val="es-ES"/>
              </w:rPr>
              <w:t>.</w:t>
            </w:r>
          </w:p>
        </w:tc>
      </w:tr>
    </w:tbl>
    <w:p w:rsidR="00CD1E04" w:rsidRDefault="00CD1E04" w:rsidP="00CD1E0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1E04" w:rsidRPr="00DC4B70" w:rsidRDefault="00CD1E04" w:rsidP="00CD1E0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DC4B70" w:rsidRPr="00DC4B7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11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Gladys Maritza Villalta de Jiménez, Julio Eduardo Flores Vela, Alejandra María Romero Ortiz, Jaqueline Alicia Cruz Sura, Abdón Antonio Durán Quintanilla, </w:t>
      </w:r>
      <w:r w:rsidR="006E5C2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Luis Jaime Alvarado Canizález, </w:t>
      </w:r>
      <w:r w:rsidR="00DD112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Pedro Vladimir Pérez Saravia</w:t>
      </w:r>
    </w:p>
    <w:p w:rsidR="00CD1E04" w:rsidRPr="00394C08" w:rsidRDefault="00CD1E04" w:rsidP="00CD1E0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6E5C2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7705DC" w:rsidRPr="00CD1E04" w:rsidRDefault="00CD1E04" w:rsidP="00CD1E0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6E5C2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4</w:t>
      </w:r>
    </w:p>
    <w:p w:rsidR="007705DC" w:rsidRPr="00CD1E04" w:rsidRDefault="007705DC" w:rsidP="00CD1E04">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Pr>
          <w:b/>
          <w:bCs/>
          <w:color w:val="F7CAAC" w:themeColor="accent2" w:themeTint="66"/>
          <w:sz w:val="72"/>
          <w14:textOutline w14:w="11112" w14:cap="flat" w14:cmpd="sng" w14:algn="ctr">
            <w14:solidFill>
              <w14:schemeClr w14:val="accent2"/>
            </w14:solidFill>
            <w14:prstDash w14:val="solid"/>
            <w14:round/>
          </w14:textOutline>
        </w:rPr>
        <w:lastRenderedPageBreak/>
        <w:t xml:space="preserve">DESPACHO </w:t>
      </w:r>
      <w:r w:rsidR="00730650" w:rsidRPr="00153F4F">
        <w:rPr>
          <w:b/>
          <w:bCs/>
          <w:color w:val="F7CAAC" w:themeColor="accent2" w:themeTint="66"/>
          <w:sz w:val="72"/>
          <w14:textOutline w14:w="11112" w14:cap="flat" w14:cmpd="sng" w14:algn="ctr">
            <w14:solidFill>
              <w14:schemeClr w14:val="accent2"/>
            </w14:solidFill>
            <w14:prstDash w14:val="solid"/>
            <w14:round/>
          </w14:textOutline>
        </w:rPr>
        <w:t>MUNICIPAL</w:t>
      </w:r>
    </w:p>
    <w:tbl>
      <w:tblPr>
        <w:tblW w:w="5191"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939"/>
        <w:gridCol w:w="9711"/>
      </w:tblGrid>
      <w:tr w:rsidR="00CD1E04" w:rsidRPr="0066791D" w:rsidTr="00015E8D">
        <w:trPr>
          <w:cantSplit/>
        </w:trPr>
        <w:tc>
          <w:tcPr>
            <w:tcW w:w="1443" w:type="pct"/>
            <w:shd w:val="pct10" w:color="auto" w:fill="auto"/>
          </w:tcPr>
          <w:p w:rsidR="00CD1E04" w:rsidRPr="0066791D" w:rsidRDefault="00CD1E04" w:rsidP="00015E8D">
            <w:pPr>
              <w:pStyle w:val="Encabezado"/>
              <w:jc w:val="both"/>
              <w:rPr>
                <w:rFonts w:ascii="Calibri" w:hAnsi="Calibri"/>
                <w:b/>
              </w:rPr>
            </w:pPr>
            <w:r w:rsidRPr="0066791D">
              <w:rPr>
                <w:rFonts w:ascii="Calibri" w:hAnsi="Calibri"/>
                <w:b/>
              </w:rPr>
              <w:t>Descripción General</w:t>
            </w:r>
          </w:p>
        </w:tc>
        <w:tc>
          <w:tcPr>
            <w:tcW w:w="3557" w:type="pct"/>
          </w:tcPr>
          <w:p w:rsidR="00CD1E04" w:rsidRPr="0066791D" w:rsidRDefault="00CD1E04" w:rsidP="00015E8D">
            <w:pPr>
              <w:pStyle w:val="Encabezado"/>
              <w:tabs>
                <w:tab w:val="center" w:pos="688"/>
              </w:tabs>
              <w:jc w:val="both"/>
              <w:rPr>
                <w:rFonts w:ascii="Calibri" w:hAnsi="Calibri"/>
              </w:rPr>
            </w:pPr>
            <w:r w:rsidRPr="0066791D">
              <w:rPr>
                <w:rFonts w:ascii="Calibri" w:hAnsi="Calibri"/>
              </w:rPr>
              <w:t xml:space="preserve">Ejerce la función administrativa para la utilización de los recursos municipales. </w:t>
            </w:r>
          </w:p>
        </w:tc>
      </w:tr>
      <w:tr w:rsidR="00CD1E04" w:rsidRPr="0066791D" w:rsidTr="00015E8D">
        <w:trPr>
          <w:cantSplit/>
        </w:trPr>
        <w:tc>
          <w:tcPr>
            <w:tcW w:w="5000" w:type="pct"/>
            <w:gridSpan w:val="2"/>
            <w:shd w:val="pct10" w:color="auto" w:fill="auto"/>
          </w:tcPr>
          <w:p w:rsidR="00CD1E04" w:rsidRPr="0066791D" w:rsidRDefault="00CD1E04" w:rsidP="00015E8D">
            <w:pPr>
              <w:pStyle w:val="Encabezado"/>
              <w:tabs>
                <w:tab w:val="center" w:pos="688"/>
              </w:tabs>
              <w:jc w:val="center"/>
              <w:rPr>
                <w:rFonts w:ascii="Calibri" w:hAnsi="Calibri"/>
                <w:b/>
              </w:rPr>
            </w:pPr>
            <w:r w:rsidRPr="0066791D">
              <w:rPr>
                <w:rFonts w:ascii="Calibri" w:hAnsi="Calibri"/>
                <w:b/>
              </w:rPr>
              <w:t>FUNCIONES</w:t>
            </w:r>
          </w:p>
        </w:tc>
      </w:tr>
      <w:tr w:rsidR="00CD1E04" w:rsidRPr="0066791D" w:rsidTr="00625550">
        <w:trPr>
          <w:cantSplit/>
          <w:trHeight w:val="2890"/>
        </w:trPr>
        <w:tc>
          <w:tcPr>
            <w:tcW w:w="5000" w:type="pct"/>
            <w:gridSpan w:val="2"/>
            <w:shd w:val="clear" w:color="auto" w:fill="auto"/>
          </w:tcPr>
          <w:p w:rsidR="00CD1E04" w:rsidRPr="0066791D" w:rsidRDefault="00CD1E04" w:rsidP="00CD1E04">
            <w:pPr>
              <w:numPr>
                <w:ilvl w:val="0"/>
                <w:numId w:val="21"/>
              </w:numPr>
              <w:spacing w:after="0" w:line="240" w:lineRule="auto"/>
              <w:jc w:val="both"/>
              <w:rPr>
                <w:rFonts w:ascii="Calibri" w:hAnsi="Calibri"/>
                <w:sz w:val="20"/>
                <w:szCs w:val="20"/>
              </w:rPr>
            </w:pPr>
            <w:r w:rsidRPr="0066791D">
              <w:rPr>
                <w:rFonts w:ascii="Calibri" w:hAnsi="Calibri"/>
                <w:sz w:val="20"/>
                <w:szCs w:val="20"/>
              </w:rPr>
              <w:t>Llevar a cabo la función administrativa de la municipalidad, procurando una rápida toma de decisiones, supervisión, coordinación y control efectivo de las actividades municipales que permita satisfacer adecuada y oportunamente las demandas ciudadanas dentro del marco legal establecido.</w:t>
            </w:r>
          </w:p>
          <w:p w:rsidR="00CD1E04" w:rsidRPr="0066791D" w:rsidRDefault="00CD1E04" w:rsidP="00CD1E04">
            <w:pPr>
              <w:numPr>
                <w:ilvl w:val="0"/>
                <w:numId w:val="21"/>
              </w:numPr>
              <w:spacing w:after="0" w:line="240" w:lineRule="auto"/>
              <w:jc w:val="both"/>
              <w:rPr>
                <w:rFonts w:ascii="Calibri" w:hAnsi="Calibri"/>
                <w:sz w:val="20"/>
                <w:szCs w:val="20"/>
              </w:rPr>
            </w:pPr>
            <w:r w:rsidRPr="0066791D">
              <w:rPr>
                <w:rFonts w:ascii="Calibri" w:hAnsi="Calibri"/>
                <w:sz w:val="20"/>
                <w:szCs w:val="20"/>
              </w:rPr>
              <w:t>Gestionar conjuntamente con instancias locales ante organismos internacionales como nacionales, fondos, asistencia técnica y capacitación con la finalidad de que la población del municipio disponga de servicios básicos.</w:t>
            </w:r>
          </w:p>
          <w:p w:rsidR="00CD1E04" w:rsidRPr="0066791D" w:rsidRDefault="00CD1E04" w:rsidP="00CD1E04">
            <w:pPr>
              <w:numPr>
                <w:ilvl w:val="0"/>
                <w:numId w:val="21"/>
              </w:numPr>
              <w:spacing w:after="0" w:line="240" w:lineRule="auto"/>
              <w:jc w:val="both"/>
              <w:rPr>
                <w:rFonts w:ascii="Calibri" w:hAnsi="Calibri"/>
                <w:sz w:val="20"/>
                <w:szCs w:val="20"/>
              </w:rPr>
            </w:pPr>
            <w:r w:rsidRPr="0066791D">
              <w:rPr>
                <w:rFonts w:ascii="Calibri" w:hAnsi="Calibri"/>
                <w:sz w:val="20"/>
                <w:szCs w:val="20"/>
              </w:rPr>
              <w:t>Elaborar en coordinación con los encargados de las distintas dependencias de la municipalidad, el proyecto de presupuesto correspondiente al año inmediato siguiente, para someterlo a consideración del concejo.</w:t>
            </w:r>
          </w:p>
          <w:p w:rsidR="00CD1E04" w:rsidRPr="0066791D" w:rsidRDefault="00CD1E04" w:rsidP="00CD1E04">
            <w:pPr>
              <w:numPr>
                <w:ilvl w:val="0"/>
                <w:numId w:val="21"/>
              </w:numPr>
              <w:spacing w:after="0" w:line="240" w:lineRule="auto"/>
              <w:jc w:val="both"/>
              <w:rPr>
                <w:rFonts w:ascii="Calibri" w:hAnsi="Calibri"/>
                <w:sz w:val="20"/>
                <w:szCs w:val="20"/>
              </w:rPr>
            </w:pPr>
            <w:r w:rsidRPr="0066791D">
              <w:rPr>
                <w:rFonts w:ascii="Calibri" w:hAnsi="Calibri"/>
                <w:sz w:val="20"/>
                <w:szCs w:val="20"/>
              </w:rPr>
              <w:t>Autorizar las compras de bienes y servicios necesarios para el funcionamiento de la municipalidad y canalizar al Concejo Municipal las que requieran su autorización.</w:t>
            </w:r>
          </w:p>
          <w:p w:rsidR="00CD1E04" w:rsidRPr="0066791D" w:rsidRDefault="00CD1E04" w:rsidP="00CD1E04">
            <w:pPr>
              <w:numPr>
                <w:ilvl w:val="0"/>
                <w:numId w:val="21"/>
              </w:numPr>
              <w:spacing w:after="0" w:line="240" w:lineRule="auto"/>
              <w:jc w:val="both"/>
              <w:rPr>
                <w:rFonts w:ascii="Calibri" w:hAnsi="Calibri"/>
                <w:sz w:val="20"/>
                <w:szCs w:val="20"/>
              </w:rPr>
            </w:pPr>
            <w:r w:rsidRPr="0066791D">
              <w:rPr>
                <w:rFonts w:ascii="Calibri" w:hAnsi="Calibri"/>
                <w:sz w:val="20"/>
                <w:szCs w:val="20"/>
              </w:rPr>
              <w:t>Dictar las políticas y lineamientos relacionados con el quehacer administrativo de la alcaldía, a fin de contribuir al buen funcionamiento de las diferentes unidades que integran la estructura organizativa de la misma.</w:t>
            </w:r>
          </w:p>
          <w:p w:rsidR="00CD1E04" w:rsidRPr="0066791D" w:rsidRDefault="00CD1E04" w:rsidP="00CD1E04">
            <w:pPr>
              <w:numPr>
                <w:ilvl w:val="0"/>
                <w:numId w:val="21"/>
              </w:numPr>
              <w:tabs>
                <w:tab w:val="center" w:pos="368"/>
              </w:tabs>
              <w:spacing w:after="0" w:line="340" w:lineRule="exact"/>
              <w:jc w:val="both"/>
              <w:rPr>
                <w:rFonts w:ascii="Calibri" w:hAnsi="Calibri"/>
                <w:sz w:val="20"/>
                <w:szCs w:val="20"/>
              </w:rPr>
            </w:pPr>
            <w:r w:rsidRPr="0066791D">
              <w:rPr>
                <w:rFonts w:ascii="Calibri" w:hAnsi="Calibri"/>
                <w:sz w:val="20"/>
                <w:szCs w:val="20"/>
              </w:rPr>
              <w:t>Todas las que el Código Municipal le delegue</w:t>
            </w:r>
            <w:r w:rsidRPr="0066791D">
              <w:rPr>
                <w:rFonts w:ascii="Calibri" w:hAnsi="Calibri" w:cs="Tahoma"/>
                <w:sz w:val="20"/>
                <w:szCs w:val="20"/>
              </w:rPr>
              <w:t>.</w:t>
            </w:r>
          </w:p>
        </w:tc>
      </w:tr>
    </w:tbl>
    <w:p w:rsidR="00625550" w:rsidRPr="00AE0589" w:rsidRDefault="00625550" w:rsidP="0062555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AE0589"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420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Alcalde Municipal </w:t>
      </w:r>
      <w:r w:rsidR="00AE0589"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Roberto Edmundo González Lara</w:t>
      </w:r>
    </w:p>
    <w:p w:rsidR="00625550" w:rsidRPr="00394C08" w:rsidRDefault="00625550" w:rsidP="0062555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625550" w:rsidRPr="00CD1E04" w:rsidRDefault="00625550" w:rsidP="0062555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w:t>
      </w:r>
    </w:p>
    <w:p w:rsidR="007705DC" w:rsidRDefault="007705DC" w:rsidP="00625550">
      <w:pPr>
        <w:rPr>
          <w:b/>
          <w:color w:val="F7CAAC" w:themeColor="accent2" w:themeTint="66"/>
          <w:sz w:val="72"/>
          <w14:textOutline w14:w="11112" w14:cap="flat" w14:cmpd="sng" w14:algn="ctr">
            <w14:solidFill>
              <w14:schemeClr w14:val="accent2"/>
            </w14:solidFill>
            <w14:prstDash w14:val="solid"/>
            <w14:round/>
          </w14:textOutline>
        </w:rPr>
      </w:pPr>
    </w:p>
    <w:p w:rsidR="0041147D" w:rsidRPr="00153F4F" w:rsidRDefault="0041147D" w:rsidP="00625550">
      <w:pPr>
        <w:rPr>
          <w:b/>
          <w:color w:val="F7CAAC" w:themeColor="accent2" w:themeTint="66"/>
          <w:sz w:val="72"/>
          <w14:textOutline w14:w="11112" w14:cap="flat" w14:cmpd="sng" w14:algn="ctr">
            <w14:solidFill>
              <w14:schemeClr w14:val="accent2"/>
            </w14:solidFill>
            <w14:prstDash w14:val="solid"/>
            <w14:round/>
          </w14:textOutline>
        </w:rPr>
      </w:pPr>
    </w:p>
    <w:p w:rsidR="00BD7C8E" w:rsidRPr="007705DC" w:rsidRDefault="00730650" w:rsidP="00153F4F">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153F4F">
        <w:rPr>
          <w:b/>
          <w:bCs/>
          <w:color w:val="F7CAAC" w:themeColor="accent2" w:themeTint="66"/>
          <w:sz w:val="72"/>
          <w14:textOutline w14:w="11112" w14:cap="flat" w14:cmpd="sng" w14:algn="ctr">
            <w14:solidFill>
              <w14:schemeClr w14:val="accent2"/>
            </w14:solidFill>
            <w14:prstDash w14:val="solid"/>
            <w14:round/>
          </w14:textOutline>
        </w:rPr>
        <w:lastRenderedPageBreak/>
        <w:t>ACC. A LA INFORMAC. PÙBLICA</w:t>
      </w:r>
    </w:p>
    <w:tbl>
      <w:tblPr>
        <w:tblW w:w="12385" w:type="dxa"/>
        <w:tblInd w:w="107" w:type="dxa"/>
        <w:tblLayout w:type="fixed"/>
        <w:tblCellMar>
          <w:left w:w="71" w:type="dxa"/>
          <w:right w:w="71" w:type="dxa"/>
        </w:tblCellMar>
        <w:tblLook w:val="0000" w:firstRow="0" w:lastRow="0" w:firstColumn="0" w:lastColumn="0" w:noHBand="0" w:noVBand="0"/>
      </w:tblPr>
      <w:tblGrid>
        <w:gridCol w:w="3719"/>
        <w:gridCol w:w="8666"/>
      </w:tblGrid>
      <w:tr w:rsidR="00625550" w:rsidRPr="007128B0" w:rsidTr="000D2C06">
        <w:trPr>
          <w:cantSplit/>
          <w:trHeight w:val="561"/>
        </w:trPr>
        <w:tc>
          <w:tcPr>
            <w:tcW w:w="3719" w:type="dxa"/>
            <w:tcBorders>
              <w:top w:val="single" w:sz="6" w:space="0" w:color="auto"/>
              <w:left w:val="single" w:sz="12" w:space="0" w:color="auto"/>
              <w:bottom w:val="single" w:sz="6" w:space="0" w:color="auto"/>
              <w:right w:val="single" w:sz="6" w:space="0" w:color="auto"/>
            </w:tcBorders>
            <w:shd w:val="pct10" w:color="auto" w:fill="auto"/>
            <w:vAlign w:val="center"/>
          </w:tcPr>
          <w:p w:rsidR="00625550" w:rsidRPr="007128B0" w:rsidRDefault="00625550" w:rsidP="00015E8D">
            <w:pPr>
              <w:jc w:val="both"/>
              <w:rPr>
                <w:rFonts w:ascii="Calibri" w:hAnsi="Calibri" w:cs="Tahoma"/>
                <w:b/>
                <w:lang w:val="es-ES"/>
              </w:rPr>
            </w:pPr>
            <w:r w:rsidRPr="007128B0">
              <w:rPr>
                <w:rFonts w:ascii="Calibri" w:hAnsi="Calibri" w:cs="Tahoma"/>
                <w:b/>
                <w:lang w:val="es-ES"/>
              </w:rPr>
              <w:t>Descripción General</w:t>
            </w:r>
          </w:p>
        </w:tc>
        <w:tc>
          <w:tcPr>
            <w:tcW w:w="8666" w:type="dxa"/>
            <w:tcBorders>
              <w:top w:val="single" w:sz="6" w:space="0" w:color="auto"/>
              <w:left w:val="single" w:sz="6" w:space="0" w:color="auto"/>
              <w:bottom w:val="single" w:sz="6" w:space="0" w:color="auto"/>
              <w:right w:val="single" w:sz="12" w:space="0" w:color="auto"/>
            </w:tcBorders>
            <w:vAlign w:val="center"/>
          </w:tcPr>
          <w:p w:rsidR="00625550" w:rsidRPr="007128B0" w:rsidRDefault="00625550" w:rsidP="00015E8D">
            <w:pPr>
              <w:overflowPunct w:val="0"/>
              <w:autoSpaceDE w:val="0"/>
              <w:autoSpaceDN w:val="0"/>
              <w:adjustRightInd w:val="0"/>
              <w:jc w:val="both"/>
              <w:textAlignment w:val="baseline"/>
              <w:rPr>
                <w:rFonts w:ascii="Calibri" w:hAnsi="Calibri" w:cs="Tahoma"/>
                <w:lang w:val="es-ES"/>
              </w:rPr>
            </w:pPr>
            <w:r w:rsidRPr="007128B0">
              <w:rPr>
                <w:rFonts w:ascii="Calibri" w:hAnsi="Calibri" w:cs="Tahoma"/>
                <w:color w:val="000000"/>
                <w:lang w:val="es-ES"/>
              </w:rPr>
              <w:t>Se entiende por transparencia en la gestión municipal a las políticas y mecanismos que permite el acceso público a la información sobre la administración municipal</w:t>
            </w:r>
            <w:r>
              <w:rPr>
                <w:rFonts w:ascii="Calibri" w:hAnsi="Calibri" w:cs="Tahoma"/>
                <w:color w:val="000000"/>
                <w:lang w:val="es-ES"/>
              </w:rPr>
              <w:t>.</w:t>
            </w:r>
          </w:p>
        </w:tc>
      </w:tr>
      <w:tr w:rsidR="00625550" w:rsidRPr="007128B0" w:rsidTr="000D2C06">
        <w:trPr>
          <w:cantSplit/>
          <w:trHeight w:val="238"/>
        </w:trPr>
        <w:tc>
          <w:tcPr>
            <w:tcW w:w="12385"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625550" w:rsidRPr="007128B0" w:rsidRDefault="00625550" w:rsidP="00015E8D">
            <w:pPr>
              <w:overflowPunct w:val="0"/>
              <w:autoSpaceDE w:val="0"/>
              <w:autoSpaceDN w:val="0"/>
              <w:adjustRightInd w:val="0"/>
              <w:jc w:val="center"/>
              <w:textAlignment w:val="baseline"/>
              <w:rPr>
                <w:rFonts w:ascii="Calibri" w:hAnsi="Calibri" w:cs="Tahoma"/>
                <w:b/>
                <w:lang w:val="es-ES"/>
              </w:rPr>
            </w:pPr>
            <w:r w:rsidRPr="007128B0">
              <w:rPr>
                <w:rFonts w:ascii="Calibri" w:hAnsi="Calibri" w:cs="Tahoma"/>
                <w:b/>
                <w:lang w:val="es-ES"/>
              </w:rPr>
              <w:t>FUNCIONES</w:t>
            </w:r>
          </w:p>
        </w:tc>
      </w:tr>
      <w:tr w:rsidR="00625550" w:rsidRPr="007128B0" w:rsidTr="000D2C06">
        <w:trPr>
          <w:cantSplit/>
          <w:trHeight w:val="4318"/>
        </w:trPr>
        <w:tc>
          <w:tcPr>
            <w:tcW w:w="12385"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Recabar y difundir</w:t>
            </w:r>
            <w:r>
              <w:rPr>
                <w:rFonts w:ascii="Calibri" w:hAnsi="Calibri" w:cs="Tahoma"/>
                <w:lang w:eastAsia="es-SV"/>
              </w:rPr>
              <w:t xml:space="preserve"> la información oficiosa de la m</w:t>
            </w:r>
            <w:r w:rsidRPr="007128B0">
              <w:rPr>
                <w:rFonts w:ascii="Calibri" w:hAnsi="Calibri" w:cs="Tahoma"/>
                <w:lang w:eastAsia="es-SV"/>
              </w:rPr>
              <w:t>unicipalidad y propiciar que la misma se actualice periódicamente.</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Recibir y dar trámite a las solicitudes referentes a datos personales a solicitud del titular y de acceso a la información.</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Auxiliar a los particulares en la elaboración de solicitudes y, en su caso, orientarlos sobre las dependencias o unidades municipales que pudieran tener la información que solicitan.</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Realizar los trámites internos necesarios para localización y entrega de la información solicitada y notificar a los particulares.</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Instrui</w:t>
            </w:r>
            <w:r>
              <w:rPr>
                <w:rFonts w:ascii="Calibri" w:hAnsi="Calibri" w:cs="Tahoma"/>
                <w:lang w:eastAsia="es-SV"/>
              </w:rPr>
              <w:t>r a los servidores de la de la m</w:t>
            </w:r>
            <w:r w:rsidRPr="007128B0">
              <w:rPr>
                <w:rFonts w:ascii="Calibri" w:hAnsi="Calibri" w:cs="Tahoma"/>
                <w:lang w:eastAsia="es-SV"/>
              </w:rPr>
              <w:t>unicipalidad, para recibir y dar trámite a las solicitudes de acceso a la información.</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Llevar un registro de las solicitudes de acceso a la información, sus resultados y costos.</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Garantizar y agilizar el</w:t>
            </w:r>
            <w:r>
              <w:rPr>
                <w:rFonts w:ascii="Calibri" w:hAnsi="Calibri" w:cs="Tahoma"/>
                <w:lang w:eastAsia="es-SV"/>
              </w:rPr>
              <w:t xml:space="preserve"> flujo de información entre la m</w:t>
            </w:r>
            <w:r w:rsidRPr="007128B0">
              <w:rPr>
                <w:rFonts w:ascii="Calibri" w:hAnsi="Calibri" w:cs="Tahoma"/>
                <w:lang w:eastAsia="es-SV"/>
              </w:rPr>
              <w:t>unicipalidad y los particulares.</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Realizar las notificaciones correspondientes.</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Resolver sobre las solicitudes de información que se le sometan.</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 xml:space="preserve"> Coordinar y supervisar las acciones de las dependencias o unidades municipales correspondientes con el objeto de proporcionar la información prevista en la Ley de Acceso a la información pública.</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Establecer los procedimientos internos para asegurar la mayor eficiencia en la gestión de las solicitudes de acceso a la información.</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Elaborar un programa para facilitar la obtención de información de la municipalidad, que deberá ser actualizado periódicamente.</w:t>
            </w:r>
          </w:p>
          <w:p w:rsidR="00625550" w:rsidRPr="007128B0" w:rsidRDefault="00625550" w:rsidP="00625550">
            <w:pPr>
              <w:numPr>
                <w:ilvl w:val="0"/>
                <w:numId w:val="18"/>
              </w:numPr>
              <w:overflowPunct w:val="0"/>
              <w:autoSpaceDE w:val="0"/>
              <w:autoSpaceDN w:val="0"/>
              <w:adjustRightInd w:val="0"/>
              <w:spacing w:after="0" w:line="240" w:lineRule="auto"/>
              <w:textAlignment w:val="baseline"/>
              <w:rPr>
                <w:rFonts w:ascii="Calibri" w:hAnsi="Calibri" w:cs="Tahoma"/>
                <w:b/>
                <w:lang w:val="es-ES"/>
              </w:rPr>
            </w:pPr>
            <w:r w:rsidRPr="007128B0">
              <w:rPr>
                <w:rFonts w:ascii="Calibri" w:hAnsi="Calibri" w:cs="Tahoma"/>
                <w:lang w:eastAsia="es-SV"/>
              </w:rPr>
              <w:t xml:space="preserve">Elaborar el índice de la información municipal clasificada como reservada </w:t>
            </w:r>
            <w:r>
              <w:rPr>
                <w:rFonts w:ascii="Calibri" w:hAnsi="Calibri" w:cs="Tahoma"/>
              </w:rPr>
              <w:t>m</w:t>
            </w:r>
            <w:r w:rsidRPr="007128B0">
              <w:rPr>
                <w:rFonts w:ascii="Calibri" w:hAnsi="Calibri" w:cs="Tahoma"/>
              </w:rPr>
              <w:t>unicipal</w:t>
            </w:r>
            <w:r>
              <w:rPr>
                <w:rFonts w:ascii="Calibri" w:hAnsi="Calibri" w:cs="Tahoma"/>
              </w:rPr>
              <w:t>.</w:t>
            </w:r>
          </w:p>
        </w:tc>
      </w:tr>
    </w:tbl>
    <w:p w:rsidR="0089400A" w:rsidRDefault="0089400A" w:rsidP="000D2C0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2254B" w:rsidRPr="0062254B" w:rsidRDefault="000D2C06" w:rsidP="000D2C0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622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E0589"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420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622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ficial de información: </w:t>
      </w:r>
      <w:r w:rsidR="00AE0589"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Alicia María Valle Robles </w:t>
      </w:r>
      <w:r w:rsidR="003E29A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2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Oficial de Información suplente: </w:t>
      </w:r>
      <w:r w:rsidR="000C11B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Luis Jaime Alvarado Canizá</w:t>
      </w:r>
      <w:r w:rsidR="005D2F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lez</w:t>
      </w:r>
      <w:r w:rsidR="009B154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E29A6" w:rsidRPr="00394C08" w:rsidRDefault="000D2C06" w:rsidP="000D2C0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3E29A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7705DC" w:rsidRPr="0089400A" w:rsidRDefault="009B1547" w:rsidP="0089400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2C0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3E29A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BD7C8E" w:rsidRPr="007705DC" w:rsidRDefault="007705DC" w:rsidP="00153F4F">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Pr>
          <w:b/>
          <w:bCs/>
          <w:color w:val="F7CAAC" w:themeColor="accent2" w:themeTint="66"/>
          <w:sz w:val="72"/>
          <w14:textOutline w14:w="11112" w14:cap="flat" w14:cmpd="sng" w14:algn="ctr">
            <w14:solidFill>
              <w14:schemeClr w14:val="accent2"/>
            </w14:solidFill>
            <w14:prstDash w14:val="solid"/>
            <w14:round/>
          </w14:textOutline>
        </w:rPr>
        <w:lastRenderedPageBreak/>
        <w:t>CUERPO</w:t>
      </w:r>
      <w:r w:rsidR="00730650" w:rsidRPr="00153F4F">
        <w:rPr>
          <w:b/>
          <w:bCs/>
          <w:color w:val="F7CAAC" w:themeColor="accent2" w:themeTint="66"/>
          <w:sz w:val="72"/>
          <w14:textOutline w14:w="11112" w14:cap="flat" w14:cmpd="sng" w14:algn="ctr">
            <w14:solidFill>
              <w14:schemeClr w14:val="accent2"/>
            </w14:solidFill>
            <w14:prstDash w14:val="solid"/>
            <w14:round/>
          </w14:textOutline>
        </w:rPr>
        <w:t xml:space="preserve"> DE AGENTES MUNICIPALES</w:t>
      </w:r>
    </w:p>
    <w:tbl>
      <w:tblPr>
        <w:tblpPr w:leftFromText="141" w:rightFromText="141" w:vertAnchor="text" w:horzAnchor="margin" w:tblpY="44"/>
        <w:tblW w:w="12888" w:type="dxa"/>
        <w:tblLayout w:type="fixed"/>
        <w:tblCellMar>
          <w:left w:w="71" w:type="dxa"/>
          <w:right w:w="71" w:type="dxa"/>
        </w:tblCellMar>
        <w:tblLook w:val="0000" w:firstRow="0" w:lastRow="0" w:firstColumn="0" w:lastColumn="0" w:noHBand="0" w:noVBand="0"/>
      </w:tblPr>
      <w:tblGrid>
        <w:gridCol w:w="3870"/>
        <w:gridCol w:w="9018"/>
      </w:tblGrid>
      <w:tr w:rsidR="0089400A" w:rsidRPr="00843E93" w:rsidTr="0089400A">
        <w:trPr>
          <w:cantSplit/>
          <w:trHeight w:val="439"/>
        </w:trPr>
        <w:tc>
          <w:tcPr>
            <w:tcW w:w="3870" w:type="dxa"/>
            <w:tcBorders>
              <w:top w:val="single" w:sz="6" w:space="0" w:color="auto"/>
              <w:left w:val="single" w:sz="12" w:space="0" w:color="auto"/>
              <w:bottom w:val="single" w:sz="6" w:space="0" w:color="auto"/>
              <w:right w:val="single" w:sz="6" w:space="0" w:color="auto"/>
            </w:tcBorders>
            <w:shd w:val="pct10" w:color="auto" w:fill="auto"/>
            <w:vAlign w:val="center"/>
          </w:tcPr>
          <w:p w:rsidR="0089400A" w:rsidRPr="00843E93" w:rsidRDefault="0089400A" w:rsidP="0089400A">
            <w:pPr>
              <w:jc w:val="both"/>
              <w:rPr>
                <w:rFonts w:ascii="Calibri" w:hAnsi="Calibri" w:cs="Tahoma"/>
                <w:b/>
                <w:lang w:val="es-ES"/>
              </w:rPr>
            </w:pPr>
            <w:r w:rsidRPr="00843E93">
              <w:rPr>
                <w:rFonts w:ascii="Calibri" w:hAnsi="Calibri" w:cs="Tahoma"/>
                <w:b/>
                <w:lang w:val="es-ES"/>
              </w:rPr>
              <w:t>Descripción General</w:t>
            </w:r>
          </w:p>
        </w:tc>
        <w:tc>
          <w:tcPr>
            <w:tcW w:w="9018" w:type="dxa"/>
            <w:tcBorders>
              <w:top w:val="single" w:sz="6" w:space="0" w:color="auto"/>
              <w:left w:val="single" w:sz="6" w:space="0" w:color="auto"/>
              <w:bottom w:val="single" w:sz="6" w:space="0" w:color="auto"/>
              <w:right w:val="single" w:sz="12" w:space="0" w:color="auto"/>
            </w:tcBorders>
            <w:vAlign w:val="center"/>
          </w:tcPr>
          <w:p w:rsidR="0089400A" w:rsidRPr="00843E93" w:rsidRDefault="0089400A" w:rsidP="0089400A">
            <w:pPr>
              <w:pStyle w:val="Encabezado"/>
              <w:tabs>
                <w:tab w:val="center" w:pos="438"/>
              </w:tabs>
              <w:jc w:val="both"/>
              <w:rPr>
                <w:rFonts w:ascii="Calibri" w:hAnsi="Calibri"/>
                <w:sz w:val="24"/>
                <w:szCs w:val="24"/>
              </w:rPr>
            </w:pPr>
            <w:r w:rsidRPr="00843E93">
              <w:rPr>
                <w:rFonts w:ascii="Calibri" w:hAnsi="Calibri"/>
                <w:sz w:val="24"/>
                <w:szCs w:val="24"/>
              </w:rPr>
              <w:t>Realizar custodia de las oficinas y bienes de la municipalidad</w:t>
            </w:r>
            <w:r>
              <w:rPr>
                <w:rFonts w:ascii="Calibri" w:hAnsi="Calibri"/>
                <w:sz w:val="24"/>
                <w:szCs w:val="24"/>
              </w:rPr>
              <w:t>.</w:t>
            </w:r>
          </w:p>
        </w:tc>
      </w:tr>
      <w:tr w:rsidR="0089400A" w:rsidRPr="00843E93" w:rsidTr="0089400A">
        <w:trPr>
          <w:cantSplit/>
          <w:trHeight w:val="231"/>
        </w:trPr>
        <w:tc>
          <w:tcPr>
            <w:tcW w:w="12888"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89400A" w:rsidRPr="00843E93" w:rsidRDefault="0089400A" w:rsidP="0089400A">
            <w:pPr>
              <w:overflowPunct w:val="0"/>
              <w:autoSpaceDE w:val="0"/>
              <w:autoSpaceDN w:val="0"/>
              <w:adjustRightInd w:val="0"/>
              <w:jc w:val="center"/>
              <w:textAlignment w:val="baseline"/>
              <w:rPr>
                <w:rFonts w:ascii="Calibri" w:hAnsi="Calibri" w:cs="Tahoma"/>
                <w:b/>
                <w:lang w:val="es-ES"/>
              </w:rPr>
            </w:pPr>
            <w:r w:rsidRPr="00843E93">
              <w:rPr>
                <w:rFonts w:ascii="Calibri" w:hAnsi="Calibri" w:cs="Tahoma"/>
                <w:b/>
                <w:lang w:val="es-ES"/>
              </w:rPr>
              <w:t>FUNCIONES</w:t>
            </w:r>
          </w:p>
        </w:tc>
      </w:tr>
      <w:tr w:rsidR="0089400A" w:rsidRPr="00843E93" w:rsidTr="0089400A">
        <w:trPr>
          <w:cantSplit/>
          <w:trHeight w:val="3597"/>
        </w:trPr>
        <w:tc>
          <w:tcPr>
            <w:tcW w:w="12888"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Elaborar su plan de trabajo anual.</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Salvaguardar los intereses y bienes municipales dentro del marco legal establecido.</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Velar porque se cumplan las leyes, ordenanzas y reglamentos emitidos por la municipalidad.</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Velar por la aplicación y cumplimiento de las disposiciones establecidas por el Reglamento de Agentes Municipales CAM.</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Aplicar a los infractores las multas correspondientes, por infracción de las regulaciones, restricciones y prohibiciones establecidas, las leyes, ordenanzas y reglamentos municipales.</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Brindar vigilancia a las instalaciones de la alcaldía y velar por la integridad de los bienes y valores que se encuentren instalados y resguardados en su interior.</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Velar por la seguridad del personal de la municipalidad mientras permanece dentro de sus instalaciones desarrollando sus actividades de trabajo.</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Velar por el mantenimiento de su equipo de trabajo (armas).</w:t>
            </w:r>
          </w:p>
          <w:p w:rsidR="0089400A" w:rsidRPr="00D8113D" w:rsidRDefault="0089400A" w:rsidP="0089400A">
            <w:pPr>
              <w:numPr>
                <w:ilvl w:val="0"/>
                <w:numId w:val="18"/>
              </w:numPr>
              <w:spacing w:before="100" w:beforeAutospacing="1" w:after="100" w:afterAutospacing="1" w:line="240" w:lineRule="auto"/>
              <w:jc w:val="both"/>
              <w:rPr>
                <w:rFonts w:ascii="Calibri" w:hAnsi="Calibri" w:cs="Tahoma"/>
                <w:b/>
                <w:lang w:val="es-ES"/>
              </w:rPr>
            </w:pPr>
            <w:r w:rsidRPr="00843E93">
              <w:rPr>
                <w:rFonts w:ascii="Calibri" w:hAnsi="Calibri"/>
              </w:rPr>
              <w:t xml:space="preserve"> </w:t>
            </w:r>
            <w:r w:rsidRPr="00D8113D">
              <w:rPr>
                <w:rFonts w:ascii="Calibri" w:hAnsi="Calibri"/>
              </w:rPr>
              <w:t>Rendir informes al Despacho municipal cada vez que estos sean requeridos.</w:t>
            </w:r>
          </w:p>
          <w:p w:rsidR="0089400A" w:rsidRPr="00843E93" w:rsidRDefault="0089400A" w:rsidP="0089400A">
            <w:pPr>
              <w:numPr>
                <w:ilvl w:val="0"/>
                <w:numId w:val="18"/>
              </w:numPr>
              <w:spacing w:before="100" w:beforeAutospacing="1" w:after="100" w:afterAutospacing="1" w:line="240" w:lineRule="auto"/>
              <w:jc w:val="both"/>
              <w:rPr>
                <w:rFonts w:ascii="Calibri" w:hAnsi="Calibri" w:cs="Tahoma"/>
                <w:b/>
                <w:lang w:val="es-ES"/>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tc>
      </w:tr>
    </w:tbl>
    <w:p w:rsidR="00614938" w:rsidRDefault="00614938" w:rsidP="0089400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4938" w:rsidRPr="00623303" w:rsidRDefault="0089400A" w:rsidP="0089400A">
      <w:pPr>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015E8D" w:rsidRPr="00015E8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040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JUAN RAMON RIVAS, </w:t>
      </w:r>
      <w:r w:rsidR="00015E8D" w:rsidRPr="00015E8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GERARDO VICTORINO  BATRES</w:t>
      </w:r>
      <w:r w:rsidR="006A58A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ALBERTO FERNANDO BELTRAN, CARLOS ANTONIO CONTRERAS, </w:t>
      </w:r>
      <w:r w:rsidR="009E5B0C">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VELMAN </w:t>
      </w:r>
      <w:r w:rsidR="000C11B6">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OTONIEL </w:t>
      </w:r>
      <w:r w:rsidR="009E5B0C">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ROBLES</w:t>
      </w:r>
      <w:r w:rsidR="000C11B6">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SÁNCHEZ</w:t>
      </w:r>
      <w:r w:rsidR="006A58A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SANTOS MARILAN ORELLANA</w:t>
      </w:r>
      <w:r w:rsidR="000C11B6">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RODRÍGUEZ</w:t>
      </w:r>
      <w:r w:rsidR="006A58A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MARCO ANTONIO GARAY, </w:t>
      </w:r>
      <w:r w:rsidR="00AA5C22" w:rsidRPr="006A58A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OSCAR LUIS RODEZNO</w:t>
      </w:r>
      <w:r w:rsidR="000C11B6">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JOSÉ</w:t>
      </w:r>
      <w:r w:rsidR="006A58A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EVARISTO RAMIREZ, BORJA PORTILLO, </w:t>
      </w:r>
      <w:r w:rsidR="00015E8D" w:rsidRPr="00015E8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MARIANO</w:t>
      </w:r>
      <w:r w:rsidR="00623303">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BATRES, JOSE MEDARDO GARCIA PEREZ, ARMANDO ALEXANDER MEJIA AQUINO</w:t>
      </w:r>
      <w:r w:rsidR="000C11B6">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JOAQUIN CENTENO, MARÍA ELIZABETH </w:t>
      </w:r>
      <w:r w:rsidR="000E32B3">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CENTENO</w:t>
      </w:r>
      <w:r w:rsidR="000C11B6">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ARIAS</w:t>
      </w:r>
      <w:r w:rsidR="000E32B3">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56A2">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11B6">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JOSÉ MARÍ</w:t>
      </w:r>
      <w:r w:rsidR="00F40FEE">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MEMBREÑO</w:t>
      </w:r>
      <w:r w:rsidR="000C11B6">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RIVAS</w:t>
      </w:r>
      <w:r w:rsidR="00F40FEE">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CARLOS BLADIMIR </w:t>
      </w:r>
      <w:r w:rsidR="000C11B6">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SIGARÁN.</w:t>
      </w:r>
    </w:p>
    <w:p w:rsidR="00614938" w:rsidRPr="00394C08" w:rsidRDefault="0089400A" w:rsidP="0089400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AE115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7705DC" w:rsidRPr="0058763C" w:rsidRDefault="0089400A" w:rsidP="00E048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9E5B0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17</w:t>
      </w:r>
    </w:p>
    <w:p w:rsidR="007705DC" w:rsidRDefault="004016F6"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PREVENCIÓN DE RIESGOS LABORALES</w:t>
      </w:r>
    </w:p>
    <w:tbl>
      <w:tblPr>
        <w:tblW w:w="12793" w:type="dxa"/>
        <w:tblInd w:w="107" w:type="dxa"/>
        <w:tblLayout w:type="fixed"/>
        <w:tblCellMar>
          <w:left w:w="71" w:type="dxa"/>
          <w:right w:w="71" w:type="dxa"/>
        </w:tblCellMar>
        <w:tblLook w:val="0000" w:firstRow="0" w:lastRow="0" w:firstColumn="0" w:lastColumn="0" w:noHBand="0" w:noVBand="0"/>
      </w:tblPr>
      <w:tblGrid>
        <w:gridCol w:w="3842"/>
        <w:gridCol w:w="8951"/>
      </w:tblGrid>
      <w:tr w:rsidR="00E04846" w:rsidRPr="009F131E" w:rsidTr="007503A0">
        <w:trPr>
          <w:cantSplit/>
          <w:trHeight w:val="778"/>
        </w:trPr>
        <w:tc>
          <w:tcPr>
            <w:tcW w:w="3842" w:type="dxa"/>
            <w:tcBorders>
              <w:top w:val="single" w:sz="6" w:space="0" w:color="auto"/>
              <w:left w:val="single" w:sz="12" w:space="0" w:color="auto"/>
              <w:bottom w:val="single" w:sz="6" w:space="0" w:color="auto"/>
              <w:right w:val="single" w:sz="6" w:space="0" w:color="auto"/>
            </w:tcBorders>
            <w:shd w:val="pct10" w:color="auto" w:fill="auto"/>
            <w:vAlign w:val="center"/>
          </w:tcPr>
          <w:p w:rsidR="00E04846" w:rsidRPr="009F131E" w:rsidRDefault="00E04846" w:rsidP="00015E8D">
            <w:pPr>
              <w:jc w:val="both"/>
              <w:rPr>
                <w:rFonts w:ascii="Calibri" w:hAnsi="Calibri" w:cs="Tahoma"/>
                <w:b/>
                <w:lang w:val="es-ES"/>
              </w:rPr>
            </w:pPr>
            <w:r w:rsidRPr="009F131E">
              <w:rPr>
                <w:rFonts w:ascii="Calibri" w:hAnsi="Calibri" w:cs="Tahoma"/>
                <w:b/>
                <w:lang w:val="es-ES"/>
              </w:rPr>
              <w:t>Descripción General</w:t>
            </w:r>
          </w:p>
        </w:tc>
        <w:tc>
          <w:tcPr>
            <w:tcW w:w="8951" w:type="dxa"/>
            <w:tcBorders>
              <w:top w:val="single" w:sz="6" w:space="0" w:color="auto"/>
              <w:right w:val="single" w:sz="6" w:space="0" w:color="auto"/>
            </w:tcBorders>
          </w:tcPr>
          <w:p w:rsidR="00E04846" w:rsidRPr="009F131E" w:rsidRDefault="00E04846" w:rsidP="00015E8D">
            <w:pPr>
              <w:autoSpaceDE w:val="0"/>
              <w:autoSpaceDN w:val="0"/>
              <w:adjustRightInd w:val="0"/>
              <w:jc w:val="both"/>
              <w:rPr>
                <w:rFonts w:ascii="Calibri" w:hAnsi="Calibri"/>
              </w:rPr>
            </w:pPr>
            <w:r w:rsidRPr="009F131E">
              <w:rPr>
                <w:rFonts w:eastAsiaTheme="minorEastAsia" w:cstheme="minorHAnsi"/>
              </w:rPr>
              <w:t>El Comité de Seguridad y Salud Ocupacional es el encargado de la gestión en seguridad y salud ocupacional.</w:t>
            </w:r>
            <w:r w:rsidRPr="009F131E">
              <w:rPr>
                <w:rFonts w:eastAsiaTheme="minorEastAsia"/>
              </w:rPr>
              <w:t xml:space="preserve">  </w:t>
            </w:r>
          </w:p>
        </w:tc>
      </w:tr>
      <w:tr w:rsidR="00E04846" w:rsidRPr="009F131E" w:rsidTr="007503A0">
        <w:trPr>
          <w:cantSplit/>
          <w:trHeight w:val="466"/>
        </w:trPr>
        <w:tc>
          <w:tcPr>
            <w:tcW w:w="12793"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E04846" w:rsidRPr="009F131E" w:rsidRDefault="00E04846" w:rsidP="00015E8D">
            <w:pPr>
              <w:overflowPunct w:val="0"/>
              <w:autoSpaceDE w:val="0"/>
              <w:autoSpaceDN w:val="0"/>
              <w:adjustRightInd w:val="0"/>
              <w:jc w:val="center"/>
              <w:textAlignment w:val="baseline"/>
              <w:rPr>
                <w:rFonts w:ascii="Calibri" w:hAnsi="Calibri" w:cs="Tahoma"/>
                <w:b/>
                <w:lang w:val="es-ES"/>
              </w:rPr>
            </w:pPr>
            <w:r w:rsidRPr="009F131E">
              <w:rPr>
                <w:rFonts w:ascii="Calibri" w:hAnsi="Calibri" w:cs="Tahoma"/>
                <w:b/>
                <w:lang w:val="es-ES"/>
              </w:rPr>
              <w:t>FUNCIONES</w:t>
            </w:r>
          </w:p>
        </w:tc>
      </w:tr>
      <w:tr w:rsidR="00E04846" w:rsidRPr="009F131E" w:rsidTr="007503A0">
        <w:trPr>
          <w:cantSplit/>
          <w:trHeight w:val="2702"/>
        </w:trPr>
        <w:tc>
          <w:tcPr>
            <w:tcW w:w="12793"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E04846" w:rsidRPr="009F131E" w:rsidRDefault="00E04846" w:rsidP="00E04846">
            <w:pPr>
              <w:pStyle w:val="Prrafodelista"/>
              <w:numPr>
                <w:ilvl w:val="0"/>
                <w:numId w:val="22"/>
              </w:numPr>
              <w:spacing w:after="200" w:line="340" w:lineRule="exact"/>
              <w:rPr>
                <w:rFonts w:cs="Tahoma"/>
                <w:sz w:val="24"/>
                <w:szCs w:val="24"/>
                <w:lang w:val="es-ES"/>
              </w:rPr>
            </w:pPr>
            <w:r w:rsidRPr="009F131E">
              <w:rPr>
                <w:rFonts w:cs="Tahoma"/>
                <w:sz w:val="24"/>
                <w:szCs w:val="24"/>
                <w:lang w:val="es-ES"/>
              </w:rPr>
              <w:t xml:space="preserve">Colaborar con la Municipalidad en las acciones preventivas.  </w:t>
            </w:r>
          </w:p>
          <w:p w:rsidR="00E04846" w:rsidRPr="009F131E" w:rsidRDefault="00E04846" w:rsidP="00E04846">
            <w:pPr>
              <w:pStyle w:val="Prrafodelista"/>
              <w:numPr>
                <w:ilvl w:val="0"/>
                <w:numId w:val="22"/>
              </w:numPr>
              <w:spacing w:after="200" w:line="340" w:lineRule="exact"/>
              <w:rPr>
                <w:rFonts w:cs="Tahoma"/>
                <w:sz w:val="24"/>
                <w:szCs w:val="24"/>
                <w:lang w:val="es-ES"/>
              </w:rPr>
            </w:pPr>
            <w:r w:rsidRPr="009F131E">
              <w:rPr>
                <w:rFonts w:cs="Tahoma"/>
                <w:sz w:val="24"/>
                <w:szCs w:val="24"/>
                <w:lang w:val="es-ES"/>
              </w:rPr>
              <w:t xml:space="preserve">Promover y fomentar la cooperación de los trabajadores en la aplicación de las normas sobre prevención de riesgos laborales.  </w:t>
            </w:r>
          </w:p>
          <w:p w:rsidR="00E04846" w:rsidRPr="009F131E" w:rsidRDefault="00E04846" w:rsidP="00E04846">
            <w:pPr>
              <w:pStyle w:val="Prrafodelista"/>
              <w:numPr>
                <w:ilvl w:val="0"/>
                <w:numId w:val="22"/>
              </w:numPr>
              <w:spacing w:after="200" w:line="340" w:lineRule="exact"/>
              <w:rPr>
                <w:rFonts w:cs="Tahoma"/>
                <w:sz w:val="24"/>
                <w:szCs w:val="24"/>
                <w:lang w:val="es-ES"/>
              </w:rPr>
            </w:pPr>
            <w:r w:rsidRPr="009F131E">
              <w:rPr>
                <w:rFonts w:cs="Tahoma"/>
                <w:sz w:val="24"/>
                <w:szCs w:val="24"/>
                <w:lang w:val="es-ES"/>
              </w:rPr>
              <w:t>Ejercer una labor de vigilancia y control sobre el cumplimiento de la normativa en</w:t>
            </w:r>
          </w:p>
          <w:p w:rsidR="00E04846" w:rsidRPr="009F131E" w:rsidRDefault="00E04846" w:rsidP="00E04846">
            <w:pPr>
              <w:pStyle w:val="Prrafodelista"/>
              <w:numPr>
                <w:ilvl w:val="0"/>
                <w:numId w:val="22"/>
              </w:numPr>
              <w:spacing w:after="200" w:line="340" w:lineRule="exact"/>
              <w:rPr>
                <w:rFonts w:cs="Tahoma"/>
                <w:sz w:val="24"/>
                <w:szCs w:val="24"/>
                <w:lang w:val="es-ES"/>
              </w:rPr>
            </w:pPr>
            <w:r w:rsidRPr="009F131E">
              <w:rPr>
                <w:rFonts w:cs="Tahoma"/>
                <w:sz w:val="24"/>
                <w:szCs w:val="24"/>
                <w:lang w:val="es-ES"/>
              </w:rPr>
              <w:t xml:space="preserve">materia de prevención de riesgos laborales, mediante visitas periódicas.  </w:t>
            </w:r>
          </w:p>
          <w:p w:rsidR="00E04846" w:rsidRPr="009F131E" w:rsidRDefault="00E04846" w:rsidP="00E04846">
            <w:pPr>
              <w:pStyle w:val="Prrafodelista"/>
              <w:numPr>
                <w:ilvl w:val="0"/>
                <w:numId w:val="22"/>
              </w:numPr>
              <w:spacing w:after="200" w:line="340" w:lineRule="exact"/>
              <w:rPr>
                <w:rFonts w:cs="Tahoma"/>
                <w:sz w:val="24"/>
                <w:szCs w:val="24"/>
                <w:lang w:val="es-ES"/>
              </w:rPr>
            </w:pPr>
            <w:r w:rsidRPr="009F131E">
              <w:rPr>
                <w:rFonts w:cs="Tahoma"/>
                <w:sz w:val="24"/>
                <w:szCs w:val="24"/>
                <w:lang w:val="es-ES"/>
              </w:rPr>
              <w:t xml:space="preserve">Acompañar a los técnicos e inspectores del Ministerio de Trabajo y Previsión Social en las inspecciones de carácter preventivo.  </w:t>
            </w:r>
          </w:p>
          <w:p w:rsidR="00E04846" w:rsidRPr="009F131E" w:rsidRDefault="00E04846" w:rsidP="00E04846">
            <w:pPr>
              <w:pStyle w:val="Prrafodelista"/>
              <w:numPr>
                <w:ilvl w:val="0"/>
                <w:numId w:val="22"/>
              </w:numPr>
              <w:spacing w:after="200" w:line="340" w:lineRule="exact"/>
              <w:rPr>
                <w:rFonts w:ascii="Calibri" w:hAnsi="Calibri" w:cs="Tahoma"/>
                <w:b/>
                <w:lang w:val="es-ES"/>
              </w:rPr>
            </w:pPr>
            <w:r w:rsidRPr="009F131E">
              <w:rPr>
                <w:rFonts w:cs="Tahoma"/>
                <w:sz w:val="24"/>
                <w:szCs w:val="24"/>
                <w:lang w:val="es-ES"/>
              </w:rPr>
              <w:t>Proponer al empleador la adopción de medidas de carácter preventivo para mejorar los niveles de protección de la seguridad y salud de los trabajadores.</w:t>
            </w:r>
            <w:r w:rsidRPr="009F131E">
              <w:rPr>
                <w:rFonts w:ascii="Calibri" w:hAnsi="Calibri" w:cs="Tahoma"/>
                <w:b/>
              </w:rPr>
              <w:t xml:space="preserve"> </w:t>
            </w:r>
            <w:r w:rsidRPr="009F131E">
              <w:rPr>
                <w:rFonts w:ascii="Calibri" w:hAnsi="Calibri" w:cs="Tahoma"/>
                <w:b/>
                <w:lang w:val="es-ES_tradnl"/>
              </w:rPr>
              <w:t xml:space="preserve"> </w:t>
            </w:r>
          </w:p>
        </w:tc>
      </w:tr>
    </w:tbl>
    <w:p w:rsidR="007503A0" w:rsidRDefault="007503A0" w:rsidP="007503A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03A0" w:rsidRPr="001D1740" w:rsidRDefault="007503A0" w:rsidP="007503A0">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A876E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709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Héctor</w:t>
      </w:r>
      <w:r w:rsidR="00A876E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11B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Alexander </w:t>
      </w:r>
      <w:r w:rsidR="00A876E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Carranza</w:t>
      </w:r>
      <w:r w:rsidR="000C11B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Aparicio.</w:t>
      </w:r>
      <w:r w:rsidR="00A876E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1740">
        <w:rPr>
          <w:color w:val="F7CAAC" w:themeColor="accent2" w:themeTint="66"/>
          <w:sz w:val="20"/>
          <w:szCs w:val="20"/>
          <w14:textOutline w14:w="11112" w14:cap="flat" w14:cmpd="sng" w14:algn="ctr">
            <w14:solidFill>
              <w14:schemeClr w14:val="accent2"/>
            </w14:solidFill>
            <w14:prstDash w14:val="solid"/>
            <w14:round/>
          </w14:textOutline>
        </w:rPr>
        <w:t xml:space="preserve"> </w:t>
      </w:r>
    </w:p>
    <w:p w:rsidR="007503A0" w:rsidRPr="00394C08" w:rsidRDefault="007503A0" w:rsidP="007503A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5876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7503A0" w:rsidRPr="0089400A" w:rsidRDefault="007503A0" w:rsidP="007503A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5B709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4016F6" w:rsidRPr="007705DC" w:rsidRDefault="004016F6" w:rsidP="004016F6">
      <w:pPr>
        <w:jc w:val="center"/>
        <w:rPr>
          <w:b/>
          <w:color w:val="F7CAAC" w:themeColor="accent2" w:themeTint="66"/>
          <w:sz w:val="72"/>
          <w14:textOutline w14:w="11112" w14:cap="flat" w14:cmpd="sng" w14:algn="ctr">
            <w14:solidFill>
              <w14:schemeClr w14:val="accent2"/>
            </w14:solidFill>
            <w14:prstDash w14:val="solid"/>
            <w14:round/>
          </w14:textOutline>
        </w:rPr>
      </w:pPr>
    </w:p>
    <w:tbl>
      <w:tblPr>
        <w:tblpPr w:leftFromText="141" w:rightFromText="141" w:vertAnchor="text" w:horzAnchor="margin" w:tblpY="1424"/>
        <w:tblW w:w="12823" w:type="dxa"/>
        <w:tblLayout w:type="fixed"/>
        <w:tblCellMar>
          <w:left w:w="71" w:type="dxa"/>
          <w:right w:w="71" w:type="dxa"/>
        </w:tblCellMar>
        <w:tblLook w:val="0000" w:firstRow="0" w:lastRow="0" w:firstColumn="0" w:lastColumn="0" w:noHBand="0" w:noVBand="0"/>
      </w:tblPr>
      <w:tblGrid>
        <w:gridCol w:w="3851"/>
        <w:gridCol w:w="8972"/>
      </w:tblGrid>
      <w:tr w:rsidR="006F129D" w:rsidRPr="00632A13" w:rsidTr="006F129D">
        <w:trPr>
          <w:cantSplit/>
          <w:trHeight w:val="782"/>
        </w:trPr>
        <w:tc>
          <w:tcPr>
            <w:tcW w:w="3851" w:type="dxa"/>
            <w:tcBorders>
              <w:top w:val="single" w:sz="6" w:space="0" w:color="auto"/>
              <w:left w:val="single" w:sz="12" w:space="0" w:color="auto"/>
              <w:bottom w:val="single" w:sz="6" w:space="0" w:color="auto"/>
              <w:right w:val="single" w:sz="6" w:space="0" w:color="auto"/>
            </w:tcBorders>
            <w:shd w:val="pct10" w:color="auto" w:fill="auto"/>
            <w:vAlign w:val="center"/>
          </w:tcPr>
          <w:p w:rsidR="006F129D" w:rsidRPr="00632A13" w:rsidRDefault="006F129D" w:rsidP="006F129D">
            <w:pPr>
              <w:jc w:val="both"/>
              <w:rPr>
                <w:rFonts w:ascii="Calibri" w:hAnsi="Calibri" w:cs="Tahoma"/>
                <w:b/>
                <w:lang w:val="es-ES"/>
              </w:rPr>
            </w:pPr>
            <w:r w:rsidRPr="00632A13">
              <w:rPr>
                <w:rFonts w:ascii="Calibri" w:hAnsi="Calibri" w:cs="Tahoma"/>
                <w:b/>
                <w:lang w:val="es-ES"/>
              </w:rPr>
              <w:lastRenderedPageBreak/>
              <w:t>Objetivo</w:t>
            </w:r>
          </w:p>
          <w:p w:rsidR="006F129D" w:rsidRPr="00632A13" w:rsidRDefault="006F129D" w:rsidP="006F129D">
            <w:pPr>
              <w:jc w:val="both"/>
              <w:rPr>
                <w:rFonts w:ascii="Calibri" w:hAnsi="Calibri" w:cs="Tahoma"/>
                <w:b/>
                <w:lang w:val="es-ES"/>
              </w:rPr>
            </w:pPr>
          </w:p>
        </w:tc>
        <w:tc>
          <w:tcPr>
            <w:tcW w:w="8972" w:type="dxa"/>
            <w:tcBorders>
              <w:top w:val="single" w:sz="6" w:space="0" w:color="auto"/>
              <w:left w:val="single" w:sz="6" w:space="0" w:color="auto"/>
              <w:bottom w:val="single" w:sz="6" w:space="0" w:color="auto"/>
              <w:right w:val="single" w:sz="12" w:space="0" w:color="auto"/>
            </w:tcBorders>
          </w:tcPr>
          <w:p w:rsidR="006F129D" w:rsidRPr="00632A13" w:rsidRDefault="006F129D" w:rsidP="006F129D">
            <w:pPr>
              <w:pStyle w:val="Text12"/>
              <w:spacing w:before="120" w:after="120" w:line="240" w:lineRule="atLeast"/>
              <w:ind w:left="113" w:right="113"/>
              <w:rPr>
                <w:rFonts w:asciiTheme="minorHAnsi" w:hAnsiTheme="minorHAnsi" w:cs="Tahoma"/>
                <w:szCs w:val="24"/>
                <w:lang w:val="es-ES"/>
              </w:rPr>
            </w:pPr>
            <w:r w:rsidRPr="00632A13">
              <w:rPr>
                <w:rFonts w:asciiTheme="minorHAnsi" w:hAnsiTheme="minorHAnsi" w:cs="Tahoma"/>
                <w:szCs w:val="24"/>
                <w:lang w:val="es-ES"/>
              </w:rPr>
              <w:t>Armonizar y articular los intereses de la comunidad y la Municipalidad para facilitar la realización de acciones y proyectos orientados al desarrollo local.</w:t>
            </w:r>
          </w:p>
        </w:tc>
      </w:tr>
      <w:tr w:rsidR="006F129D" w:rsidRPr="00632A13" w:rsidTr="006F129D">
        <w:trPr>
          <w:cantSplit/>
          <w:trHeight w:val="203"/>
        </w:trPr>
        <w:tc>
          <w:tcPr>
            <w:tcW w:w="12823"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6F129D" w:rsidRPr="00632A13" w:rsidRDefault="006F129D" w:rsidP="006F129D">
            <w:pPr>
              <w:overflowPunct w:val="0"/>
              <w:autoSpaceDE w:val="0"/>
              <w:autoSpaceDN w:val="0"/>
              <w:adjustRightInd w:val="0"/>
              <w:jc w:val="center"/>
              <w:textAlignment w:val="baseline"/>
              <w:rPr>
                <w:rFonts w:ascii="Calibri" w:hAnsi="Calibri" w:cs="Tahoma"/>
                <w:b/>
                <w:lang w:val="es-ES"/>
              </w:rPr>
            </w:pPr>
            <w:r w:rsidRPr="00632A13">
              <w:rPr>
                <w:rFonts w:ascii="Calibri" w:hAnsi="Calibri" w:cs="Tahoma"/>
                <w:b/>
                <w:lang w:val="es-ES"/>
              </w:rPr>
              <w:t>FUNCIONES</w:t>
            </w:r>
          </w:p>
        </w:tc>
      </w:tr>
      <w:tr w:rsidR="006F129D" w:rsidRPr="00632A13" w:rsidTr="006F129D">
        <w:trPr>
          <w:cantSplit/>
          <w:trHeight w:val="3529"/>
        </w:trPr>
        <w:tc>
          <w:tcPr>
            <w:tcW w:w="12823" w:type="dxa"/>
            <w:gridSpan w:val="2"/>
            <w:tcBorders>
              <w:top w:val="single" w:sz="6" w:space="0" w:color="auto"/>
              <w:left w:val="single" w:sz="12" w:space="0" w:color="auto"/>
              <w:bottom w:val="single" w:sz="6" w:space="0" w:color="auto"/>
              <w:right w:val="single" w:sz="12" w:space="0" w:color="auto"/>
            </w:tcBorders>
            <w:shd w:val="clear" w:color="auto" w:fill="auto"/>
          </w:tcPr>
          <w:p w:rsidR="006F129D" w:rsidRPr="00632A13" w:rsidRDefault="006F129D" w:rsidP="006F129D">
            <w:pPr>
              <w:pStyle w:val="Prrafodelista"/>
              <w:numPr>
                <w:ilvl w:val="0"/>
                <w:numId w:val="22"/>
              </w:numPr>
              <w:spacing w:after="200" w:line="340" w:lineRule="exact"/>
              <w:rPr>
                <w:rFonts w:cs="Tahoma"/>
                <w:sz w:val="24"/>
                <w:szCs w:val="24"/>
              </w:rPr>
            </w:pPr>
            <w:r w:rsidRPr="00632A13">
              <w:rPr>
                <w:rFonts w:cs="Tahoma"/>
                <w:sz w:val="24"/>
                <w:szCs w:val="24"/>
              </w:rPr>
              <w:t>Promover la organización comunitaria.</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Proporcionar asistencia técnica y legal a las comunidades para formalizar su organización.</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Mantener una base de datos actualizada de toda la información que se requiere de los diferentes sectores.</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Promover actividades que beneficien a las comunidades locales.</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Establecer y mantener la comunicación entre la comunidad y la municipalidad.</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Coordinar la divulgación, hacia la comunidad, de los proyectos y programas desarrollados por la Municipalidad.</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Apoyar al Concejo Municipal en la formulación de las políticas de comunicación.</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Apoyar en la evaluación de la gestión Municipal.</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Coordinar en la elaboración de instrumentos informativos.</w:t>
            </w:r>
          </w:p>
          <w:p w:rsidR="006F129D" w:rsidRPr="00D8113D" w:rsidRDefault="006F129D" w:rsidP="006F129D">
            <w:pPr>
              <w:pStyle w:val="Prrafodelista"/>
              <w:numPr>
                <w:ilvl w:val="0"/>
                <w:numId w:val="22"/>
              </w:numPr>
              <w:spacing w:before="120" w:after="120" w:line="240" w:lineRule="atLeast"/>
              <w:ind w:right="113"/>
              <w:jc w:val="both"/>
              <w:rPr>
                <w:rFonts w:cs="Tahoma"/>
                <w:sz w:val="24"/>
                <w:szCs w:val="24"/>
              </w:rPr>
            </w:pPr>
            <w:r w:rsidRPr="00632A13">
              <w:rPr>
                <w:rFonts w:cs="Tahoma"/>
                <w:sz w:val="24"/>
                <w:szCs w:val="24"/>
                <w:lang w:val="es-ES"/>
              </w:rPr>
              <w:t>Coordinar la ejecución de programas sociales, culturales, deportivos y medio ambientales, que la Municipalidad promueva.</w:t>
            </w:r>
          </w:p>
          <w:p w:rsidR="006F129D" w:rsidRPr="00632A13" w:rsidRDefault="006F129D" w:rsidP="006F129D">
            <w:pPr>
              <w:pStyle w:val="Prrafodelista"/>
              <w:numPr>
                <w:ilvl w:val="0"/>
                <w:numId w:val="22"/>
              </w:numPr>
              <w:spacing w:before="120" w:after="120" w:line="240" w:lineRule="atLeast"/>
              <w:ind w:right="113"/>
              <w:jc w:val="both"/>
              <w:rPr>
                <w:rFonts w:cs="Tahoma"/>
                <w:sz w:val="24"/>
                <w:szCs w:val="24"/>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tc>
      </w:tr>
    </w:tbl>
    <w:p w:rsidR="006F129D" w:rsidRDefault="004016F6"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t>UNIDAD DE PARTICIPACIÓN CIUDADANA</w:t>
      </w:r>
    </w:p>
    <w:p w:rsidR="00AF0343" w:rsidRPr="00AF0343" w:rsidRDefault="00AF0343" w:rsidP="00AF034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0343" w:rsidRPr="00AF0343" w:rsidRDefault="00AF0343" w:rsidP="00AF034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129D" w:rsidRPr="0058763C" w:rsidRDefault="006F129D" w:rsidP="006F129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Pr="006F129D">
        <w:rPr>
          <w:color w:val="F7CAAC" w:themeColor="accent2" w:themeTint="66"/>
          <w:sz w:val="20"/>
          <w:szCs w:val="20"/>
          <w14:textOutline w14:w="11112" w14:cap="flat" w14:cmpd="sng" w14:algn="ctr">
            <w14:solidFill>
              <w14:schemeClr w14:val="accent2"/>
            </w14:solidFill>
            <w14:prstDash w14:val="solid"/>
            <w14:round/>
          </w14:textOutline>
        </w:rPr>
        <w:t xml:space="preserve"> </w:t>
      </w:r>
      <w:r w:rsidR="003A3DA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Eulogio Mejía, Proyección Social: Elmer </w:t>
      </w:r>
      <w:proofErr w:type="spellStart"/>
      <w:r w:rsidR="003A3DA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Nicolas</w:t>
      </w:r>
      <w:proofErr w:type="spellEnd"/>
      <w:r w:rsidR="003A3DA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Iglesias Morales, José Armando Pérez. Promotor de deportes: Kevin Atilio Pérez Granillo</w:t>
      </w:r>
    </w:p>
    <w:p w:rsidR="006F129D" w:rsidRPr="006F129D" w:rsidRDefault="006F129D" w:rsidP="006F129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5876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4016F6" w:rsidRPr="00AF0343" w:rsidRDefault="006F129D" w:rsidP="006F129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3A3DA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p>
    <w:p w:rsidR="007705DC" w:rsidRDefault="004016F6" w:rsidP="004016F6">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UNIDAD DE MEDIO AMBIENTE</w:t>
      </w:r>
    </w:p>
    <w:tbl>
      <w:tblPr>
        <w:tblW w:w="4965"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992"/>
        <w:gridCol w:w="9062"/>
      </w:tblGrid>
      <w:tr w:rsidR="006F129D" w:rsidRPr="0057206D" w:rsidTr="00015E8D">
        <w:trPr>
          <w:cantSplit/>
        </w:trPr>
        <w:tc>
          <w:tcPr>
            <w:tcW w:w="1529" w:type="pct"/>
            <w:shd w:val="pct10" w:color="auto" w:fill="auto"/>
          </w:tcPr>
          <w:p w:rsidR="006F129D" w:rsidRPr="0057206D" w:rsidRDefault="006F129D" w:rsidP="00015E8D">
            <w:pPr>
              <w:pStyle w:val="Encabezado"/>
              <w:jc w:val="both"/>
              <w:rPr>
                <w:rFonts w:ascii="Calibri" w:hAnsi="Calibri"/>
                <w:b/>
                <w:sz w:val="24"/>
                <w:szCs w:val="24"/>
              </w:rPr>
            </w:pPr>
            <w:r w:rsidRPr="0057206D">
              <w:rPr>
                <w:rFonts w:ascii="Calibri" w:hAnsi="Calibri"/>
                <w:b/>
                <w:sz w:val="24"/>
                <w:szCs w:val="24"/>
              </w:rPr>
              <w:t>Descripción General</w:t>
            </w:r>
          </w:p>
        </w:tc>
        <w:tc>
          <w:tcPr>
            <w:tcW w:w="3471" w:type="pct"/>
          </w:tcPr>
          <w:p w:rsidR="006F129D" w:rsidRPr="0057206D" w:rsidRDefault="006F129D" w:rsidP="00015E8D">
            <w:pPr>
              <w:pStyle w:val="Encabezado"/>
              <w:tabs>
                <w:tab w:val="center" w:pos="438"/>
              </w:tabs>
              <w:jc w:val="both"/>
              <w:rPr>
                <w:rFonts w:ascii="Calibri" w:hAnsi="Calibri"/>
                <w:sz w:val="24"/>
                <w:szCs w:val="24"/>
              </w:rPr>
            </w:pPr>
            <w:r w:rsidRPr="0057206D">
              <w:rPr>
                <w:rFonts w:ascii="Calibri" w:hAnsi="Calibri"/>
                <w:sz w:val="24"/>
                <w:szCs w:val="24"/>
              </w:rPr>
              <w:t>Son estructuras  especializadas con funciones de supervisar y dar seguimiento a las políticas, planes, programas, proyectos y acciones ambientales</w:t>
            </w:r>
            <w:r>
              <w:rPr>
                <w:rFonts w:ascii="Calibri" w:hAnsi="Calibri"/>
                <w:sz w:val="24"/>
                <w:szCs w:val="24"/>
              </w:rPr>
              <w:t>.</w:t>
            </w:r>
          </w:p>
        </w:tc>
      </w:tr>
      <w:tr w:rsidR="006F129D" w:rsidRPr="00FF6B71" w:rsidTr="00015E8D">
        <w:trPr>
          <w:cantSplit/>
        </w:trPr>
        <w:tc>
          <w:tcPr>
            <w:tcW w:w="5000" w:type="pct"/>
            <w:gridSpan w:val="2"/>
            <w:shd w:val="pct10" w:color="auto" w:fill="auto"/>
          </w:tcPr>
          <w:p w:rsidR="006F129D" w:rsidRPr="00FF6B71" w:rsidRDefault="006F129D" w:rsidP="00015E8D">
            <w:pPr>
              <w:pStyle w:val="Encabezado"/>
              <w:tabs>
                <w:tab w:val="center" w:pos="438"/>
              </w:tabs>
              <w:jc w:val="center"/>
              <w:rPr>
                <w:rFonts w:ascii="Calibri" w:hAnsi="Calibri"/>
                <w:b/>
                <w:sz w:val="24"/>
                <w:szCs w:val="24"/>
              </w:rPr>
            </w:pPr>
            <w:r>
              <w:rPr>
                <w:rFonts w:ascii="Calibri" w:hAnsi="Calibri"/>
                <w:b/>
                <w:sz w:val="24"/>
                <w:szCs w:val="24"/>
              </w:rPr>
              <w:t>FUNCIONES</w:t>
            </w:r>
          </w:p>
        </w:tc>
      </w:tr>
      <w:tr w:rsidR="006F129D" w:rsidRPr="0057206D" w:rsidTr="00015E8D">
        <w:trPr>
          <w:cantSplit/>
        </w:trPr>
        <w:tc>
          <w:tcPr>
            <w:tcW w:w="5000" w:type="pct"/>
            <w:gridSpan w:val="2"/>
            <w:shd w:val="clear" w:color="auto" w:fill="auto"/>
          </w:tcPr>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 xml:space="preserve">Supervisar, coordinar y dar seguimiento a las políticas, planes, programas, proyectos, acciones ambientales dentro del </w:t>
            </w:r>
            <w:r>
              <w:rPr>
                <w:rFonts w:ascii="Calibri" w:hAnsi="Calibri"/>
                <w:sz w:val="24"/>
                <w:szCs w:val="24"/>
              </w:rPr>
              <w:t>m</w:t>
            </w:r>
            <w:r w:rsidRPr="0057206D">
              <w:rPr>
                <w:rFonts w:ascii="Calibri" w:hAnsi="Calibri"/>
                <w:sz w:val="24"/>
                <w:szCs w:val="24"/>
              </w:rPr>
              <w:t>unicipio</w:t>
            </w:r>
            <w:r>
              <w:rPr>
                <w:rFonts w:ascii="Calibri" w:hAnsi="Calibri"/>
                <w:sz w:val="24"/>
                <w:szCs w:val="24"/>
              </w:rPr>
              <w:t>.</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Velar por el cumplimiento de las normas ambientales y asesorar la elaboración de normativa para la promoción de la gestión ambiental y protección de los Recursos naturales</w:t>
            </w:r>
            <w:r>
              <w:rPr>
                <w:rFonts w:ascii="Calibri" w:hAnsi="Calibri"/>
                <w:sz w:val="24"/>
                <w:szCs w:val="24"/>
              </w:rPr>
              <w:t>.</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Pr>
                <w:rFonts w:ascii="Calibri" w:hAnsi="Calibri"/>
                <w:sz w:val="24"/>
                <w:szCs w:val="24"/>
              </w:rPr>
              <w:t>Formular p</w:t>
            </w:r>
            <w:r w:rsidRPr="0057206D">
              <w:rPr>
                <w:rFonts w:ascii="Calibri" w:hAnsi="Calibri"/>
                <w:sz w:val="24"/>
                <w:szCs w:val="24"/>
              </w:rPr>
              <w:t>erfiles de proyectos de índole ambiental que sa</w:t>
            </w:r>
            <w:r>
              <w:rPr>
                <w:rFonts w:ascii="Calibri" w:hAnsi="Calibri"/>
                <w:sz w:val="24"/>
                <w:szCs w:val="24"/>
              </w:rPr>
              <w:t>tisfagan problemas comunes del m</w:t>
            </w:r>
            <w:r w:rsidRPr="0057206D">
              <w:rPr>
                <w:rFonts w:ascii="Calibri" w:hAnsi="Calibri"/>
                <w:sz w:val="24"/>
                <w:szCs w:val="24"/>
              </w:rPr>
              <w:t>unicipio</w:t>
            </w:r>
            <w:r>
              <w:rPr>
                <w:rFonts w:ascii="Calibri" w:hAnsi="Calibri"/>
                <w:sz w:val="24"/>
                <w:szCs w:val="24"/>
              </w:rPr>
              <w:t>.</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Implementar la gestión ambiental en las actividades de competencia de la Municipalidad</w:t>
            </w:r>
            <w:r>
              <w:rPr>
                <w:rFonts w:ascii="Calibri" w:hAnsi="Calibri"/>
                <w:sz w:val="24"/>
                <w:szCs w:val="24"/>
              </w:rPr>
              <w:t>.</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Coordinar los esfuerzos en materia ambien</w:t>
            </w:r>
            <w:r>
              <w:rPr>
                <w:rFonts w:ascii="Calibri" w:hAnsi="Calibri"/>
                <w:sz w:val="24"/>
                <w:szCs w:val="24"/>
              </w:rPr>
              <w:t>tal con las demás instituciones.</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Monitoreo y seguimiento a los proyectos medi</w:t>
            </w:r>
            <w:r>
              <w:rPr>
                <w:rFonts w:ascii="Calibri" w:hAnsi="Calibri"/>
                <w:sz w:val="24"/>
                <w:szCs w:val="24"/>
              </w:rPr>
              <w:t>o ambiéntales ejecutados en el m</w:t>
            </w:r>
            <w:r w:rsidRPr="0057206D">
              <w:rPr>
                <w:rFonts w:ascii="Calibri" w:hAnsi="Calibri"/>
                <w:sz w:val="24"/>
                <w:szCs w:val="24"/>
              </w:rPr>
              <w:t>unicipio</w:t>
            </w:r>
            <w:r>
              <w:rPr>
                <w:rFonts w:ascii="Calibri" w:hAnsi="Calibri"/>
                <w:sz w:val="24"/>
                <w:szCs w:val="24"/>
              </w:rPr>
              <w:t>.</w:t>
            </w:r>
          </w:p>
          <w:p w:rsidR="006F129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Realizar una gestión integral de riesgos a fin de manejar adecuadamente los ef</w:t>
            </w:r>
            <w:r>
              <w:rPr>
                <w:rFonts w:ascii="Calibri" w:hAnsi="Calibri"/>
                <w:sz w:val="24"/>
                <w:szCs w:val="24"/>
              </w:rPr>
              <w:t>ectos de los desastres.</w:t>
            </w:r>
          </w:p>
          <w:p w:rsidR="006F129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Pr>
                <w:rFonts w:ascii="Calibri" w:hAnsi="Calibri"/>
                <w:sz w:val="24"/>
                <w:szCs w:val="24"/>
              </w:rPr>
              <w:t>Realizar otras funciones por delegación expresa del Concejo Municipal o Señor Alcalde.</w:t>
            </w:r>
          </w:p>
        </w:tc>
      </w:tr>
    </w:tbl>
    <w:p w:rsidR="00AF0343" w:rsidRPr="00AF0343" w:rsidRDefault="00AF0343" w:rsidP="00AF0343">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6F129D" w:rsidRPr="006F129D" w:rsidRDefault="006F129D" w:rsidP="006F129D">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AF03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11B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Julio Cé</w:t>
      </w:r>
      <w:r w:rsidR="007F59A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 Mejía</w:t>
      </w:r>
      <w:r w:rsidR="000C11B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Guardado</w:t>
      </w:r>
      <w:r w:rsidR="007F59A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129D">
        <w:rPr>
          <w:color w:val="F7CAAC" w:themeColor="accent2" w:themeTint="66"/>
          <w:sz w:val="20"/>
          <w:szCs w:val="20"/>
          <w14:textOutline w14:w="11112" w14:cap="flat" w14:cmpd="sng" w14:algn="ctr">
            <w14:solidFill>
              <w14:schemeClr w14:val="accent2"/>
            </w14:solidFill>
            <w14:prstDash w14:val="solid"/>
            <w14:round/>
          </w14:textOutline>
        </w:rPr>
        <w:t xml:space="preserve"> </w:t>
      </w:r>
    </w:p>
    <w:p w:rsidR="006F129D" w:rsidRPr="006F129D" w:rsidRDefault="006F129D" w:rsidP="006F129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7F59A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6F129D" w:rsidRPr="006F129D" w:rsidRDefault="006F129D" w:rsidP="006F129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7F59A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0E7199" w:rsidRDefault="000E7199" w:rsidP="006F129D">
      <w:pPr>
        <w:rPr>
          <w:b/>
          <w:color w:val="F7CAAC" w:themeColor="accent2" w:themeTint="66"/>
          <w:sz w:val="72"/>
          <w14:textOutline w14:w="11112" w14:cap="flat" w14:cmpd="sng" w14:algn="ctr">
            <w14:solidFill>
              <w14:schemeClr w14:val="accent2"/>
            </w14:solidFill>
            <w14:prstDash w14:val="solid"/>
            <w14:round/>
          </w14:textOutline>
        </w:rPr>
      </w:pPr>
    </w:p>
    <w:p w:rsidR="000E7199" w:rsidRPr="007705DC" w:rsidRDefault="000E7199" w:rsidP="006F129D">
      <w:pPr>
        <w:rPr>
          <w:b/>
          <w:color w:val="F7CAAC" w:themeColor="accent2" w:themeTint="66"/>
          <w:sz w:val="72"/>
          <w14:textOutline w14:w="11112" w14:cap="flat" w14:cmpd="sng" w14:algn="ctr">
            <w14:solidFill>
              <w14:schemeClr w14:val="accent2"/>
            </w14:solidFill>
            <w14:prstDash w14:val="solid"/>
            <w14:round/>
          </w14:textOutline>
        </w:rPr>
      </w:pPr>
    </w:p>
    <w:p w:rsidR="00483FD2" w:rsidRPr="006864C2" w:rsidRDefault="000C11B6" w:rsidP="00B058E4">
      <w:pPr>
        <w:numPr>
          <w:ilvl w:val="0"/>
          <w:numId w:val="5"/>
        </w:numPr>
        <w:jc w:val="center"/>
        <w:rPr>
          <w:b/>
          <w:color w:val="F7CAAC" w:themeColor="accent2" w:themeTint="66"/>
          <w:sz w:val="56"/>
          <w14:textOutline w14:w="11112" w14:cap="flat" w14:cmpd="sng" w14:algn="ctr">
            <w14:solidFill>
              <w14:schemeClr w14:val="accent2"/>
            </w14:solidFill>
            <w14:prstDash w14:val="solid"/>
            <w14:round/>
          </w14:textOutline>
        </w:rPr>
      </w:pPr>
      <w:r w:rsidRPr="003C008A">
        <w:rPr>
          <w:b/>
          <w:color w:val="F7CAAC" w:themeColor="accent2" w:themeTint="66"/>
          <w:sz w:val="48"/>
          <w14:textOutline w14:w="11112" w14:cap="flat" w14:cmpd="sng" w14:algn="ctr">
            <w14:solidFill>
              <w14:schemeClr w14:val="accent2"/>
            </w14:solidFill>
            <w14:prstDash w14:val="solid"/>
            <w14:round/>
          </w14:textOutline>
        </w:rPr>
        <w:lastRenderedPageBreak/>
        <w:t xml:space="preserve">REGISTRO </w:t>
      </w:r>
      <w:r w:rsidR="00F114FA" w:rsidRPr="003C008A">
        <w:rPr>
          <w:b/>
          <w:color w:val="F7CAAC" w:themeColor="accent2" w:themeTint="66"/>
          <w:sz w:val="48"/>
          <w14:textOutline w14:w="11112" w14:cap="flat" w14:cmpd="sng" w14:algn="ctr">
            <w14:solidFill>
              <w14:schemeClr w14:val="accent2"/>
            </w14:solidFill>
            <w14:prstDash w14:val="solid"/>
            <w14:round/>
          </w14:textOutline>
        </w:rPr>
        <w:t>DE LA CARRERA ADMINISTRATIVA MUNICIPAL</w:t>
      </w:r>
      <w:r w:rsidR="00F114FA">
        <w:rPr>
          <w:b/>
          <w:color w:val="F7CAAC" w:themeColor="accent2" w:themeTint="66"/>
          <w:sz w:val="56"/>
          <w14:textOutline w14:w="11112" w14:cap="flat" w14:cmpd="sng" w14:algn="ctr">
            <w14:solidFill>
              <w14:schemeClr w14:val="accent2"/>
            </w14:solidFill>
            <w14:prstDash w14:val="solid"/>
            <w14:round/>
          </w14:textOutline>
        </w:rPr>
        <w:t>.</w:t>
      </w:r>
    </w:p>
    <w:tbl>
      <w:tblPr>
        <w:tblpPr w:leftFromText="141" w:rightFromText="141" w:vertAnchor="text" w:horzAnchor="margin" w:tblpY="37"/>
        <w:tblW w:w="12240" w:type="dxa"/>
        <w:tblLayout w:type="fixed"/>
        <w:tblCellMar>
          <w:left w:w="70" w:type="dxa"/>
          <w:right w:w="70" w:type="dxa"/>
        </w:tblCellMar>
        <w:tblLook w:val="0000" w:firstRow="0" w:lastRow="0" w:firstColumn="0" w:lastColumn="0" w:noHBand="0" w:noVBand="0"/>
      </w:tblPr>
      <w:tblGrid>
        <w:gridCol w:w="3873"/>
        <w:gridCol w:w="8367"/>
      </w:tblGrid>
      <w:tr w:rsidR="006864C2" w:rsidRPr="000467E3" w:rsidTr="006864C2">
        <w:trPr>
          <w:cantSplit/>
          <w:trHeight w:val="831"/>
        </w:trPr>
        <w:tc>
          <w:tcPr>
            <w:tcW w:w="3873" w:type="dxa"/>
            <w:tcBorders>
              <w:top w:val="single" w:sz="6" w:space="0" w:color="auto"/>
              <w:left w:val="single" w:sz="12" w:space="0" w:color="auto"/>
              <w:bottom w:val="single" w:sz="6" w:space="0" w:color="auto"/>
              <w:right w:val="single" w:sz="6" w:space="0" w:color="auto"/>
            </w:tcBorders>
            <w:shd w:val="pct10" w:color="auto" w:fill="auto"/>
          </w:tcPr>
          <w:p w:rsidR="006864C2" w:rsidRPr="000467E3" w:rsidRDefault="006864C2" w:rsidP="006864C2">
            <w:pPr>
              <w:spacing w:line="276" w:lineRule="auto"/>
              <w:jc w:val="both"/>
              <w:rPr>
                <w:rFonts w:ascii="Calibri" w:hAnsi="Calibri" w:cs="Tahoma"/>
                <w:b/>
                <w:lang w:val="es-ES"/>
              </w:rPr>
            </w:pPr>
            <w:r w:rsidRPr="000467E3">
              <w:rPr>
                <w:rFonts w:ascii="Calibri" w:hAnsi="Calibri" w:cs="Tahoma"/>
                <w:b/>
                <w:lang w:val="es-ES"/>
              </w:rPr>
              <w:t>Descripción General</w:t>
            </w:r>
          </w:p>
        </w:tc>
        <w:tc>
          <w:tcPr>
            <w:tcW w:w="8367" w:type="dxa"/>
            <w:tcBorders>
              <w:top w:val="single" w:sz="6" w:space="0" w:color="auto"/>
              <w:left w:val="single" w:sz="6" w:space="0" w:color="auto"/>
              <w:bottom w:val="single" w:sz="6" w:space="0" w:color="auto"/>
              <w:right w:val="single" w:sz="12" w:space="0" w:color="auto"/>
            </w:tcBorders>
          </w:tcPr>
          <w:p w:rsidR="006864C2" w:rsidRPr="000467E3" w:rsidRDefault="006864C2" w:rsidP="006864C2">
            <w:pPr>
              <w:overflowPunct w:val="0"/>
              <w:autoSpaceDE w:val="0"/>
              <w:autoSpaceDN w:val="0"/>
              <w:adjustRightInd w:val="0"/>
              <w:spacing w:line="276" w:lineRule="auto"/>
              <w:jc w:val="both"/>
              <w:textAlignment w:val="baseline"/>
              <w:rPr>
                <w:rFonts w:ascii="Calibri" w:hAnsi="Calibri" w:cs="Tahoma"/>
                <w:lang w:val="es-ES"/>
              </w:rPr>
            </w:pPr>
            <w:r w:rsidRPr="000467E3">
              <w:rPr>
                <w:rFonts w:ascii="Calibri" w:hAnsi="Calibri" w:cs="Tahoma"/>
              </w:rPr>
              <w:t>Inscribir todos los datos relativos a la identidad, ingreso, desempeño, capacitación, retiro, beneficiarios y cualquier otro dato que se considere conveniente de los empleados y funcionarios incorporados a la carrera administrativa</w:t>
            </w:r>
            <w:r>
              <w:rPr>
                <w:rFonts w:ascii="Calibri" w:hAnsi="Calibri" w:cs="Tahoma"/>
              </w:rPr>
              <w:t>.</w:t>
            </w:r>
          </w:p>
        </w:tc>
      </w:tr>
      <w:tr w:rsidR="006864C2" w:rsidRPr="000467E3" w:rsidTr="006864C2">
        <w:trPr>
          <w:cantSplit/>
          <w:trHeight w:val="164"/>
        </w:trPr>
        <w:tc>
          <w:tcPr>
            <w:tcW w:w="12240" w:type="dxa"/>
            <w:gridSpan w:val="2"/>
            <w:tcBorders>
              <w:top w:val="single" w:sz="6" w:space="0" w:color="auto"/>
              <w:left w:val="single" w:sz="12" w:space="0" w:color="auto"/>
              <w:bottom w:val="single" w:sz="6" w:space="0" w:color="auto"/>
              <w:right w:val="single" w:sz="12" w:space="0" w:color="auto"/>
            </w:tcBorders>
            <w:shd w:val="pct10" w:color="auto" w:fill="auto"/>
          </w:tcPr>
          <w:p w:rsidR="006864C2" w:rsidRPr="000467E3" w:rsidRDefault="006864C2" w:rsidP="006864C2">
            <w:pPr>
              <w:spacing w:line="276" w:lineRule="auto"/>
              <w:jc w:val="center"/>
              <w:rPr>
                <w:rFonts w:ascii="Calibri" w:hAnsi="Calibri" w:cs="Tahoma"/>
                <w:lang w:val="es-ES"/>
              </w:rPr>
            </w:pPr>
            <w:r w:rsidRPr="000467E3">
              <w:rPr>
                <w:rFonts w:ascii="Calibri" w:hAnsi="Calibri" w:cs="Tahoma"/>
                <w:b/>
                <w:lang w:val="es-ES"/>
              </w:rPr>
              <w:t>FUNCIONES</w:t>
            </w:r>
          </w:p>
        </w:tc>
      </w:tr>
      <w:tr w:rsidR="006864C2" w:rsidRPr="000467E3" w:rsidTr="006864C2">
        <w:trPr>
          <w:cantSplit/>
          <w:trHeight w:val="2388"/>
        </w:trPr>
        <w:tc>
          <w:tcPr>
            <w:tcW w:w="12240" w:type="dxa"/>
            <w:gridSpan w:val="2"/>
            <w:tcBorders>
              <w:top w:val="single" w:sz="6" w:space="0" w:color="auto"/>
              <w:left w:val="single" w:sz="12" w:space="0" w:color="auto"/>
              <w:bottom w:val="single" w:sz="6" w:space="0" w:color="auto"/>
              <w:right w:val="single" w:sz="12" w:space="0" w:color="auto"/>
            </w:tcBorders>
            <w:shd w:val="clear" w:color="auto" w:fill="auto"/>
          </w:tcPr>
          <w:p w:rsidR="006864C2" w:rsidRPr="000467E3" w:rsidRDefault="006864C2" w:rsidP="006864C2">
            <w:pPr>
              <w:pStyle w:val="NormalTahoma"/>
              <w:numPr>
                <w:ilvl w:val="0"/>
                <w:numId w:val="19"/>
              </w:numPr>
              <w:spacing w:before="0" w:beforeAutospacing="0" w:after="0" w:afterAutospacing="0" w:line="276" w:lineRule="auto"/>
              <w:rPr>
                <w:rFonts w:ascii="Calibri" w:hAnsi="Calibri"/>
                <w:sz w:val="24"/>
                <w:szCs w:val="24"/>
              </w:rPr>
            </w:pPr>
            <w:r w:rsidRPr="000467E3">
              <w:rPr>
                <w:rFonts w:ascii="Calibri" w:hAnsi="Calibri"/>
                <w:sz w:val="24"/>
                <w:szCs w:val="24"/>
              </w:rPr>
              <w:t>Llevar el Registro Municipal de los empleados de Carrera Administrativa.</w:t>
            </w:r>
          </w:p>
          <w:p w:rsidR="006864C2" w:rsidRPr="000467E3" w:rsidRDefault="006864C2" w:rsidP="006864C2">
            <w:pPr>
              <w:pStyle w:val="NormalTahoma"/>
              <w:numPr>
                <w:ilvl w:val="0"/>
                <w:numId w:val="19"/>
              </w:numPr>
              <w:spacing w:before="0" w:beforeAutospacing="0" w:after="0" w:afterAutospacing="0" w:line="276" w:lineRule="auto"/>
              <w:rPr>
                <w:rFonts w:ascii="Calibri" w:hAnsi="Calibri"/>
                <w:sz w:val="24"/>
                <w:szCs w:val="24"/>
              </w:rPr>
            </w:pPr>
            <w:r w:rsidRPr="000467E3">
              <w:rPr>
                <w:rFonts w:ascii="Calibri" w:hAnsi="Calibri"/>
                <w:sz w:val="24"/>
                <w:szCs w:val="24"/>
              </w:rPr>
              <w:t xml:space="preserve">Contar con </w:t>
            </w:r>
            <w:r>
              <w:rPr>
                <w:rFonts w:ascii="Calibri" w:hAnsi="Calibri"/>
                <w:sz w:val="24"/>
                <w:szCs w:val="24"/>
              </w:rPr>
              <w:t>los expedientes</w:t>
            </w:r>
            <w:r w:rsidRPr="000467E3">
              <w:rPr>
                <w:rFonts w:ascii="Calibri" w:hAnsi="Calibri"/>
                <w:sz w:val="24"/>
                <w:szCs w:val="24"/>
              </w:rPr>
              <w:t xml:space="preserve"> de todo el personal de Carrera Administrativa con fotografía reciente.</w:t>
            </w:r>
          </w:p>
          <w:p w:rsidR="006864C2" w:rsidRPr="000467E3" w:rsidRDefault="006864C2" w:rsidP="006864C2">
            <w:pPr>
              <w:pStyle w:val="NormalTahoma"/>
              <w:numPr>
                <w:ilvl w:val="0"/>
                <w:numId w:val="19"/>
              </w:numPr>
              <w:spacing w:before="0" w:beforeAutospacing="0" w:after="0" w:afterAutospacing="0" w:line="276" w:lineRule="auto"/>
              <w:rPr>
                <w:rFonts w:ascii="Calibri" w:hAnsi="Calibri"/>
                <w:sz w:val="24"/>
                <w:szCs w:val="24"/>
              </w:rPr>
            </w:pPr>
            <w:r w:rsidRPr="000467E3">
              <w:rPr>
                <w:rFonts w:ascii="Calibri" w:hAnsi="Calibri"/>
                <w:sz w:val="24"/>
                <w:szCs w:val="24"/>
              </w:rPr>
              <w:t xml:space="preserve">Poseer en forma magnética o física </w:t>
            </w:r>
            <w:r>
              <w:rPr>
                <w:rFonts w:ascii="Calibri" w:hAnsi="Calibri"/>
                <w:sz w:val="24"/>
                <w:szCs w:val="24"/>
              </w:rPr>
              <w:t>los expedientes</w:t>
            </w:r>
            <w:r w:rsidRPr="000467E3">
              <w:rPr>
                <w:rFonts w:ascii="Calibri" w:hAnsi="Calibri"/>
                <w:sz w:val="24"/>
                <w:szCs w:val="24"/>
              </w:rPr>
              <w:t xml:space="preserve"> de los empleados de carrera, teniendo en cuenta las siguientes </w:t>
            </w:r>
            <w:r>
              <w:rPr>
                <w:rFonts w:ascii="Calibri" w:hAnsi="Calibri"/>
                <w:sz w:val="24"/>
                <w:szCs w:val="24"/>
              </w:rPr>
              <w:t>características: Generales del empleado, Experiencia l</w:t>
            </w:r>
            <w:r w:rsidRPr="000467E3">
              <w:rPr>
                <w:rFonts w:ascii="Calibri" w:hAnsi="Calibri"/>
                <w:sz w:val="24"/>
                <w:szCs w:val="24"/>
              </w:rPr>
              <w:t xml:space="preserve">aboral, Formación </w:t>
            </w:r>
            <w:r>
              <w:rPr>
                <w:rFonts w:ascii="Calibri" w:hAnsi="Calibri"/>
                <w:sz w:val="24"/>
                <w:szCs w:val="24"/>
              </w:rPr>
              <w:t>a</w:t>
            </w:r>
            <w:r w:rsidRPr="000467E3">
              <w:rPr>
                <w:rFonts w:ascii="Calibri" w:hAnsi="Calibri"/>
                <w:sz w:val="24"/>
                <w:szCs w:val="24"/>
              </w:rPr>
              <w:t>cadémica, Capacitaciones y Edu</w:t>
            </w:r>
            <w:r>
              <w:rPr>
                <w:rFonts w:ascii="Calibri" w:hAnsi="Calibri"/>
                <w:sz w:val="24"/>
                <w:szCs w:val="24"/>
              </w:rPr>
              <w:t>cación no formal, Antecedentes l</w:t>
            </w:r>
            <w:r w:rsidRPr="000467E3">
              <w:rPr>
                <w:rFonts w:ascii="Calibri" w:hAnsi="Calibri"/>
                <w:sz w:val="24"/>
                <w:szCs w:val="24"/>
              </w:rPr>
              <w:t>aborales dentro de la Institución.</w:t>
            </w:r>
          </w:p>
          <w:p w:rsidR="006864C2" w:rsidRPr="000467E3" w:rsidRDefault="006864C2" w:rsidP="006864C2">
            <w:pPr>
              <w:numPr>
                <w:ilvl w:val="0"/>
                <w:numId w:val="19"/>
              </w:numPr>
              <w:spacing w:after="0" w:line="276" w:lineRule="auto"/>
              <w:rPr>
                <w:rFonts w:ascii="Calibri" w:hAnsi="Calibri" w:cs="Tahoma"/>
                <w:b/>
                <w:lang w:val="es-ES"/>
              </w:rPr>
            </w:pPr>
            <w:r w:rsidRPr="000467E3">
              <w:rPr>
                <w:rFonts w:ascii="Calibri" w:hAnsi="Calibri" w:cs="Tahoma"/>
              </w:rPr>
              <w:t>Remitir al Registro Nacional de la Carrera Administrativa Municipal los expedientes de los empleados de carrera tales</w:t>
            </w:r>
            <w:r>
              <w:rPr>
                <w:rFonts w:ascii="Calibri" w:hAnsi="Calibri" w:cs="Tahoma"/>
              </w:rPr>
              <w:t xml:space="preserve"> como</w:t>
            </w:r>
            <w:r w:rsidRPr="000467E3">
              <w:rPr>
                <w:rFonts w:ascii="Calibri" w:hAnsi="Calibri" w:cs="Tahoma"/>
              </w:rPr>
              <w:t>: ingresos, ascenso, sanciones, suspensiones y despidos</w:t>
            </w:r>
            <w:r>
              <w:rPr>
                <w:rFonts w:ascii="Calibri" w:hAnsi="Calibri" w:cs="Tahoma"/>
              </w:rPr>
              <w:t>.</w:t>
            </w:r>
          </w:p>
        </w:tc>
      </w:tr>
    </w:tbl>
    <w:p w:rsidR="006864C2" w:rsidRPr="006864C2" w:rsidRDefault="006864C2" w:rsidP="00127CD4">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p>
    <w:p w:rsidR="006864C2" w:rsidRPr="006864C2" w:rsidRDefault="006864C2" w:rsidP="006864C2">
      <w:pPr>
        <w:rPr>
          <w:color w:val="F7CAAC" w:themeColor="accent2" w:themeTint="66"/>
          <w:sz w:val="20"/>
          <w:szCs w:val="20"/>
          <w14:textOutline w14:w="11112" w14:cap="flat" w14:cmpd="sng" w14:algn="ctr">
            <w14:solidFill>
              <w14:schemeClr w14:val="accent2"/>
            </w14:solidFill>
            <w14:prstDash w14:val="solid"/>
            <w14:round/>
          </w14:textOutline>
        </w:rPr>
      </w:pPr>
    </w:p>
    <w:p w:rsidR="000E7199" w:rsidRDefault="000E7199" w:rsidP="000E7199">
      <w:pPr>
        <w:jc w:val="center"/>
        <w:rPr>
          <w:b/>
          <w:color w:val="F7CAAC" w:themeColor="accent2" w:themeTint="66"/>
          <w:sz w:val="72"/>
          <w14:textOutline w14:w="11112" w14:cap="flat" w14:cmpd="sng" w14:algn="ctr">
            <w14:solidFill>
              <w14:schemeClr w14:val="accent2"/>
            </w14:solidFill>
            <w14:prstDash w14:val="solid"/>
            <w14:round/>
          </w14:textOutline>
        </w:rPr>
      </w:pPr>
    </w:p>
    <w:p w:rsidR="006864C2" w:rsidRDefault="006864C2" w:rsidP="000E7199">
      <w:pPr>
        <w:jc w:val="center"/>
        <w:rPr>
          <w:b/>
          <w:color w:val="F7CAAC" w:themeColor="accent2" w:themeTint="66"/>
          <w:sz w:val="72"/>
          <w14:textOutline w14:w="11112" w14:cap="flat" w14:cmpd="sng" w14:algn="ctr">
            <w14:solidFill>
              <w14:schemeClr w14:val="accent2"/>
            </w14:solidFill>
            <w14:prstDash w14:val="solid"/>
            <w14:round/>
          </w14:textOutline>
        </w:rPr>
      </w:pPr>
    </w:p>
    <w:p w:rsidR="006864C2" w:rsidRDefault="006864C2" w:rsidP="000E7199">
      <w:pPr>
        <w:jc w:val="center"/>
        <w:rPr>
          <w:b/>
          <w:color w:val="F7CAAC" w:themeColor="accent2" w:themeTint="66"/>
          <w:sz w:val="72"/>
          <w14:textOutline w14:w="11112" w14:cap="flat" w14:cmpd="sng" w14:algn="ctr">
            <w14:solidFill>
              <w14:schemeClr w14:val="accent2"/>
            </w14:solidFill>
            <w14:prstDash w14:val="solid"/>
            <w14:round/>
          </w14:textOutline>
        </w:rPr>
      </w:pPr>
    </w:p>
    <w:p w:rsidR="00FB1696" w:rsidRDefault="005D77EB" w:rsidP="005D77EB">
      <w:pPr>
        <w:rPr>
          <w:rFonts w:ascii="Calibri" w:hAnsi="Calibri"/>
          <w:sz w:val="24"/>
          <w:szCs w:val="24"/>
        </w:rPr>
      </w:pPr>
      <w:r>
        <w:rPr>
          <w:rFonts w:ascii="Calibri" w:hAnsi="Calibri"/>
          <w:sz w:val="24"/>
          <w:szCs w:val="24"/>
        </w:rPr>
        <w:t xml:space="preserve">Integrante: </w:t>
      </w:r>
      <w:r w:rsidR="000C11B6">
        <w:rPr>
          <w:rFonts w:ascii="Calibri" w:hAnsi="Calibri"/>
          <w:sz w:val="24"/>
          <w:szCs w:val="24"/>
        </w:rPr>
        <w:t>Abdón Antonio Durán Quintanilla</w:t>
      </w:r>
    </w:p>
    <w:p w:rsidR="009F36AF" w:rsidRDefault="009F36AF" w:rsidP="005D77EB">
      <w:pPr>
        <w:rPr>
          <w:rFonts w:ascii="Calibri" w:hAnsi="Calibri"/>
          <w:sz w:val="24"/>
          <w:szCs w:val="24"/>
        </w:rPr>
      </w:pPr>
      <w:r>
        <w:rPr>
          <w:rFonts w:ascii="Calibri" w:hAnsi="Calibri"/>
          <w:sz w:val="24"/>
          <w:szCs w:val="24"/>
        </w:rPr>
        <w:t>Hombre: 1</w:t>
      </w:r>
    </w:p>
    <w:p w:rsidR="009F36AF" w:rsidRDefault="009F36AF" w:rsidP="005D77EB">
      <w:pPr>
        <w:rPr>
          <w:rFonts w:ascii="Calibri" w:hAnsi="Calibri"/>
          <w:sz w:val="24"/>
          <w:szCs w:val="24"/>
        </w:rPr>
      </w:pPr>
      <w:r>
        <w:rPr>
          <w:rFonts w:ascii="Calibri" w:hAnsi="Calibri"/>
          <w:sz w:val="24"/>
          <w:szCs w:val="24"/>
        </w:rPr>
        <w:t>Mujeres: 0</w:t>
      </w:r>
    </w:p>
    <w:p w:rsidR="003C008A" w:rsidRDefault="003C008A" w:rsidP="005D77EB">
      <w:pPr>
        <w:rPr>
          <w:rFonts w:ascii="Calibri" w:hAnsi="Calibri"/>
          <w:sz w:val="24"/>
          <w:szCs w:val="24"/>
        </w:rPr>
      </w:pPr>
    </w:p>
    <w:p w:rsidR="003C008A" w:rsidRDefault="003C008A" w:rsidP="005D77EB">
      <w:pPr>
        <w:rPr>
          <w:rFonts w:ascii="Calibri" w:hAnsi="Calibri"/>
          <w:sz w:val="24"/>
          <w:szCs w:val="24"/>
        </w:rPr>
      </w:pPr>
    </w:p>
    <w:p w:rsidR="003C008A" w:rsidRDefault="003C008A" w:rsidP="005D77EB">
      <w:pPr>
        <w:rPr>
          <w:rFonts w:ascii="Calibri" w:hAnsi="Calibri"/>
          <w:sz w:val="24"/>
          <w:szCs w:val="24"/>
        </w:rPr>
      </w:pPr>
    </w:p>
    <w:p w:rsidR="003C008A" w:rsidRDefault="003C008A" w:rsidP="005D77EB">
      <w:pPr>
        <w:rPr>
          <w:rFonts w:ascii="Calibri" w:hAnsi="Calibri"/>
          <w:sz w:val="24"/>
          <w:szCs w:val="24"/>
        </w:rPr>
      </w:pPr>
    </w:p>
    <w:p w:rsidR="003C008A" w:rsidRPr="003C008A" w:rsidRDefault="003C008A" w:rsidP="003C008A">
      <w:pPr>
        <w:numPr>
          <w:ilvl w:val="0"/>
          <w:numId w:val="5"/>
        </w:numPr>
        <w:jc w:val="center"/>
        <w:rPr>
          <w:b/>
          <w:color w:val="F7CAAC" w:themeColor="accent2" w:themeTint="66"/>
          <w:sz w:val="36"/>
          <w14:textOutline w14:w="11112" w14:cap="flat" w14:cmpd="sng" w14:algn="ctr">
            <w14:solidFill>
              <w14:schemeClr w14:val="accent2"/>
            </w14:solidFill>
            <w14:prstDash w14:val="solid"/>
            <w14:round/>
          </w14:textOutline>
        </w:rPr>
      </w:pPr>
      <w:r w:rsidRPr="003C008A">
        <w:rPr>
          <w:b/>
          <w:color w:val="F7CAAC" w:themeColor="accent2" w:themeTint="66"/>
          <w:sz w:val="36"/>
          <w14:textOutline w14:w="11112" w14:cap="flat" w14:cmpd="sng" w14:algn="ctr">
            <w14:solidFill>
              <w14:schemeClr w14:val="accent2"/>
            </w14:solidFill>
            <w14:prstDash w14:val="solid"/>
            <w14:round/>
          </w14:textOutline>
        </w:rPr>
        <w:lastRenderedPageBreak/>
        <w:t>COMISIÓN DE OPERACIONES DE EMERGENCIA</w:t>
      </w:r>
    </w:p>
    <w:p w:rsidR="009F36AF" w:rsidRPr="003C008A" w:rsidRDefault="009F36AF" w:rsidP="005D77EB">
      <w:pPr>
        <w:rPr>
          <w:b/>
          <w:color w:val="F7CAAC" w:themeColor="accent2" w:themeTint="66"/>
          <w:sz w:val="44"/>
          <w14:textOutline w14:w="11112" w14:cap="flat" w14:cmpd="sng" w14:algn="ctr">
            <w14:solidFill>
              <w14:schemeClr w14:val="accent2"/>
            </w14:solidFill>
            <w14:prstDash w14:val="solid"/>
            <w14:round/>
          </w14:textOutline>
        </w:rPr>
      </w:pPr>
    </w:p>
    <w:p w:rsidR="003C008A" w:rsidRDefault="003C008A" w:rsidP="005D77EB">
      <w:pPr>
        <w:rPr>
          <w:b/>
          <w:color w:val="F7CAAC" w:themeColor="accent2" w:themeTint="66"/>
          <w:sz w:val="72"/>
          <w14:textOutline w14:w="11112" w14:cap="flat" w14:cmpd="sng" w14:algn="ctr">
            <w14:solidFill>
              <w14:schemeClr w14:val="accent2"/>
            </w14:solidFill>
            <w14:prstDash w14:val="solid"/>
            <w14:round/>
          </w14:textOutline>
        </w:rPr>
      </w:pPr>
    </w:p>
    <w:p w:rsidR="003C008A" w:rsidRDefault="003C008A" w:rsidP="005D77EB">
      <w:pPr>
        <w:rPr>
          <w:b/>
          <w:color w:val="F7CAAC" w:themeColor="accent2" w:themeTint="66"/>
          <w:sz w:val="72"/>
          <w14:textOutline w14:w="11112" w14:cap="flat" w14:cmpd="sng" w14:algn="ctr">
            <w14:solidFill>
              <w14:schemeClr w14:val="accent2"/>
            </w14:solidFill>
            <w14:prstDash w14:val="solid"/>
            <w14:round/>
          </w14:textOutline>
        </w:rPr>
      </w:pPr>
    </w:p>
    <w:tbl>
      <w:tblPr>
        <w:tblpPr w:leftFromText="141" w:rightFromText="141" w:vertAnchor="page" w:horzAnchor="margin" w:tblpXSpec="center" w:tblpY="2386"/>
        <w:tblW w:w="11863" w:type="dxa"/>
        <w:tblLayout w:type="fixed"/>
        <w:tblCellMar>
          <w:left w:w="70" w:type="dxa"/>
          <w:right w:w="70" w:type="dxa"/>
        </w:tblCellMar>
        <w:tblLook w:val="0000" w:firstRow="0" w:lastRow="0" w:firstColumn="0" w:lastColumn="0" w:noHBand="0" w:noVBand="0"/>
      </w:tblPr>
      <w:tblGrid>
        <w:gridCol w:w="3754"/>
        <w:gridCol w:w="8109"/>
      </w:tblGrid>
      <w:tr w:rsidR="009F36AF" w:rsidRPr="00385441" w:rsidTr="003C008A">
        <w:trPr>
          <w:cantSplit/>
          <w:trHeight w:val="571"/>
        </w:trPr>
        <w:tc>
          <w:tcPr>
            <w:tcW w:w="3754" w:type="dxa"/>
            <w:tcBorders>
              <w:top w:val="single" w:sz="6" w:space="0" w:color="auto"/>
              <w:left w:val="single" w:sz="12" w:space="0" w:color="auto"/>
              <w:bottom w:val="single" w:sz="6" w:space="0" w:color="auto"/>
              <w:right w:val="single" w:sz="6" w:space="0" w:color="auto"/>
            </w:tcBorders>
            <w:shd w:val="pct10" w:color="auto" w:fill="auto"/>
          </w:tcPr>
          <w:p w:rsidR="009F36AF" w:rsidRPr="00385441" w:rsidRDefault="009F36AF" w:rsidP="003C008A">
            <w:pPr>
              <w:spacing w:line="276" w:lineRule="auto"/>
              <w:jc w:val="both"/>
              <w:rPr>
                <w:rFonts w:ascii="Calibri" w:hAnsi="Calibri" w:cs="Tahoma"/>
                <w:b/>
                <w:sz w:val="20"/>
                <w:lang w:val="es-ES"/>
              </w:rPr>
            </w:pPr>
            <w:r w:rsidRPr="00385441">
              <w:rPr>
                <w:rFonts w:ascii="Calibri" w:hAnsi="Calibri" w:cs="Tahoma"/>
                <w:b/>
                <w:sz w:val="20"/>
                <w:lang w:val="es-ES"/>
              </w:rPr>
              <w:t>Descripción General</w:t>
            </w:r>
          </w:p>
        </w:tc>
        <w:tc>
          <w:tcPr>
            <w:tcW w:w="8109" w:type="dxa"/>
            <w:tcBorders>
              <w:top w:val="single" w:sz="6" w:space="0" w:color="auto"/>
              <w:left w:val="single" w:sz="6" w:space="0" w:color="auto"/>
              <w:bottom w:val="single" w:sz="6" w:space="0" w:color="auto"/>
              <w:right w:val="single" w:sz="12" w:space="0" w:color="auto"/>
            </w:tcBorders>
          </w:tcPr>
          <w:p w:rsidR="009F36AF" w:rsidRPr="00385441" w:rsidRDefault="009F36AF" w:rsidP="003C008A">
            <w:pPr>
              <w:overflowPunct w:val="0"/>
              <w:autoSpaceDE w:val="0"/>
              <w:autoSpaceDN w:val="0"/>
              <w:adjustRightInd w:val="0"/>
              <w:spacing w:line="276" w:lineRule="auto"/>
              <w:jc w:val="both"/>
              <w:textAlignment w:val="baseline"/>
              <w:rPr>
                <w:rFonts w:ascii="Calibri" w:hAnsi="Calibri" w:cs="Tahoma"/>
                <w:sz w:val="20"/>
                <w:lang w:val="es-ES"/>
              </w:rPr>
            </w:pPr>
            <w:r w:rsidRPr="00E21FDA">
              <w:rPr>
                <w:rFonts w:ascii="Calibri" w:hAnsi="Calibri" w:cs="Calibri"/>
                <w:sz w:val="18"/>
                <w:szCs w:val="20"/>
                <w:lang w:val="es-ES"/>
              </w:rPr>
              <w:t>Unidad encargada de proponer, dictaminar y ejecutar las actividades en relación a la implementación de la Ley de Protección Civil, Prevención y Mitigación de Desastres, Ley de Medio Ambiente, Ley de Seguridad y Salud Ocupacional y demás normativa vigente</w:t>
            </w:r>
            <w:r w:rsidRPr="00385441">
              <w:rPr>
                <w:rFonts w:ascii="Calibri" w:hAnsi="Calibri" w:cs="Calibri"/>
                <w:sz w:val="20"/>
                <w:szCs w:val="20"/>
                <w:lang w:val="es-ES"/>
              </w:rPr>
              <w:t>.</w:t>
            </w:r>
          </w:p>
        </w:tc>
      </w:tr>
      <w:tr w:rsidR="009F36AF" w:rsidRPr="00385441" w:rsidTr="003C008A">
        <w:trPr>
          <w:cantSplit/>
          <w:trHeight w:val="315"/>
        </w:trPr>
        <w:tc>
          <w:tcPr>
            <w:tcW w:w="11863" w:type="dxa"/>
            <w:gridSpan w:val="2"/>
            <w:tcBorders>
              <w:top w:val="single" w:sz="6" w:space="0" w:color="auto"/>
              <w:left w:val="single" w:sz="12" w:space="0" w:color="auto"/>
              <w:bottom w:val="single" w:sz="6" w:space="0" w:color="auto"/>
              <w:right w:val="single" w:sz="12" w:space="0" w:color="auto"/>
            </w:tcBorders>
            <w:shd w:val="pct10" w:color="auto" w:fill="auto"/>
          </w:tcPr>
          <w:p w:rsidR="009F36AF" w:rsidRPr="00385441" w:rsidRDefault="009F36AF" w:rsidP="003C008A">
            <w:pPr>
              <w:spacing w:line="276" w:lineRule="auto"/>
              <w:jc w:val="center"/>
              <w:rPr>
                <w:rFonts w:ascii="Calibri" w:hAnsi="Calibri" w:cs="Tahoma"/>
                <w:sz w:val="20"/>
                <w:lang w:val="es-ES"/>
              </w:rPr>
            </w:pPr>
            <w:r w:rsidRPr="00385441">
              <w:rPr>
                <w:rFonts w:ascii="Calibri" w:hAnsi="Calibri" w:cs="Tahoma"/>
                <w:b/>
                <w:sz w:val="20"/>
                <w:lang w:val="es-ES"/>
              </w:rPr>
              <w:t>FUNCIONES</w:t>
            </w:r>
          </w:p>
        </w:tc>
      </w:tr>
      <w:tr w:rsidR="009F36AF" w:rsidRPr="00385441" w:rsidTr="003C008A">
        <w:trPr>
          <w:cantSplit/>
          <w:trHeight w:val="2376"/>
        </w:trPr>
        <w:tc>
          <w:tcPr>
            <w:tcW w:w="11863" w:type="dxa"/>
            <w:gridSpan w:val="2"/>
            <w:tcBorders>
              <w:top w:val="single" w:sz="6" w:space="0" w:color="auto"/>
              <w:left w:val="single" w:sz="12" w:space="0" w:color="auto"/>
              <w:bottom w:val="single" w:sz="6" w:space="0" w:color="auto"/>
              <w:right w:val="single" w:sz="12" w:space="0" w:color="auto"/>
            </w:tcBorders>
            <w:shd w:val="clear" w:color="auto" w:fill="auto"/>
          </w:tcPr>
          <w:p w:rsidR="009F36AF" w:rsidRPr="00E21FDA" w:rsidRDefault="009F36AF" w:rsidP="003C008A">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Cumplimiento, fiscalización y supervisión del plan Nacional y de las disposiciones de dicho plan en el municipio.</w:t>
            </w:r>
          </w:p>
          <w:p w:rsidR="009F36AF" w:rsidRPr="00E21FDA" w:rsidRDefault="009F36AF" w:rsidP="003C008A">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Hacer evaluaciones de daños y necesidades en la eventualidad de un desastre.</w:t>
            </w:r>
          </w:p>
          <w:p w:rsidR="009F36AF" w:rsidRPr="00E21FDA" w:rsidRDefault="009F36AF" w:rsidP="003C008A">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Coordinar las acciones con la Comisión Departamental correspondiente.</w:t>
            </w:r>
          </w:p>
          <w:p w:rsidR="009F36AF" w:rsidRPr="00E21FDA" w:rsidRDefault="009F36AF" w:rsidP="003C008A">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Apoyar la coordinación de las acciones a realizarse en el municipio.</w:t>
            </w:r>
          </w:p>
          <w:p w:rsidR="009F36AF" w:rsidRPr="00E21FDA" w:rsidRDefault="009F36AF" w:rsidP="003C008A">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Apoyar la planificación, organización, dirección y Control de las diferentes actividades de la Comisión Municipal de Protección Civil.</w:t>
            </w:r>
          </w:p>
          <w:p w:rsidR="009F36AF" w:rsidRPr="00E21FDA" w:rsidRDefault="009F36AF" w:rsidP="003C008A">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Apoyar la elaboración del plan de Protección Civil y planes contingenciales.</w:t>
            </w:r>
          </w:p>
          <w:p w:rsidR="009F36AF" w:rsidRPr="00E21FDA" w:rsidRDefault="009F36AF" w:rsidP="003C008A">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Coordinar simulacros y simulaciones del municipio</w:t>
            </w:r>
          </w:p>
          <w:p w:rsidR="009F36AF" w:rsidRPr="00E21FDA" w:rsidRDefault="009F36AF" w:rsidP="003C008A">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Mantener informado de las actividades que se realizan a la Departamental de Protección Civil.</w:t>
            </w:r>
          </w:p>
          <w:p w:rsidR="009F36AF" w:rsidRPr="00E21FDA" w:rsidRDefault="009F36AF" w:rsidP="003C008A">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Coordinar y apoyar procesos de capacitación a nivel comunitario.</w:t>
            </w:r>
          </w:p>
          <w:p w:rsidR="009F36AF" w:rsidRPr="00E21FDA" w:rsidRDefault="009F36AF" w:rsidP="003C008A">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Velar por el registro e inventario, uso y mantenimiento adecuado al equipo que está designado bajo su custodia y responsabilidad.</w:t>
            </w:r>
          </w:p>
          <w:p w:rsidR="009F36AF" w:rsidRPr="00385441" w:rsidRDefault="009F36AF" w:rsidP="003C008A">
            <w:pPr>
              <w:pStyle w:val="Prrafodelista"/>
              <w:numPr>
                <w:ilvl w:val="0"/>
                <w:numId w:val="19"/>
              </w:numPr>
              <w:spacing w:after="200" w:line="276" w:lineRule="auto"/>
              <w:jc w:val="both"/>
              <w:rPr>
                <w:rFonts w:ascii="Calibri" w:hAnsi="Calibri" w:cs="Tahoma"/>
                <w:b/>
                <w:sz w:val="20"/>
                <w:lang w:val="es-ES"/>
              </w:rPr>
            </w:pPr>
            <w:r w:rsidRPr="00E21FDA">
              <w:rPr>
                <w:rFonts w:ascii="Calibri" w:hAnsi="Calibri" w:cs="Calibri"/>
                <w:sz w:val="18"/>
                <w:szCs w:val="20"/>
                <w:lang w:val="es-ES" w:eastAsia="es-ES"/>
              </w:rPr>
              <w:t>Fortalecer el desarrollo de las capacidades del nivel municipal y comunitario.</w:t>
            </w:r>
          </w:p>
        </w:tc>
      </w:tr>
    </w:tbl>
    <w:p w:rsidR="005E35C2" w:rsidRDefault="005E35C2" w:rsidP="00347F31">
      <w:pPr>
        <w:rPr>
          <w:b/>
          <w:color w:val="F7CAAC" w:themeColor="accent2" w:themeTint="66"/>
          <w:sz w:val="72"/>
          <w14:textOutline w14:w="11112" w14:cap="flat" w14:cmpd="sng" w14:algn="ctr">
            <w14:solidFill>
              <w14:schemeClr w14:val="accent2"/>
            </w14:solidFill>
            <w14:prstDash w14:val="solid"/>
            <w14:round/>
          </w14:textOutline>
        </w:rPr>
      </w:pPr>
    </w:p>
    <w:p w:rsidR="005E35C2" w:rsidRDefault="005E35C2" w:rsidP="00AA0917">
      <w:pPr>
        <w:spacing w:after="0"/>
        <w:rPr>
          <w:color w:val="F7CAAC" w:themeColor="accent2" w:themeTint="66"/>
          <w:sz w:val="20"/>
          <w:szCs w:val="20"/>
          <w14:textOutline w14:w="11112" w14:cap="flat" w14:cmpd="sng" w14:algn="ctr">
            <w14:solidFill>
              <w14:schemeClr w14:val="accent2"/>
            </w14:solidFill>
            <w14:prstDash w14:val="solid"/>
            <w14:round/>
          </w14:textOutline>
        </w:rPr>
      </w:pPr>
      <w:r w:rsidRPr="00D748D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D748D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48D5">
        <w:rPr>
          <w:color w:val="F7CAAC" w:themeColor="accent2" w:themeTint="66"/>
          <w:sz w:val="20"/>
          <w:szCs w:val="20"/>
          <w14:textOutline w14:w="11112" w14:cap="flat" w14:cmpd="sng" w14:algn="ctr">
            <w14:solidFill>
              <w14:schemeClr w14:val="accent2"/>
            </w14:solidFill>
            <w14:prstDash w14:val="solid"/>
            <w14:round/>
          </w14:textOutline>
        </w:rPr>
        <w:t xml:space="preserve"> </w:t>
      </w:r>
    </w:p>
    <w:p w:rsidR="00D2757C" w:rsidRDefault="00D2757C"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D2757C" w:rsidSect="00E02086">
          <w:headerReference w:type="even" r:id="rId9"/>
          <w:headerReference w:type="default" r:id="rId10"/>
          <w:footerReference w:type="default" r:id="rId11"/>
          <w:headerReference w:type="first" r:id="rId12"/>
          <w:pgSz w:w="15840" w:h="12240" w:orient="landscape"/>
          <w:pgMar w:top="1701" w:right="1417" w:bottom="1701" w:left="1417" w:header="708" w:footer="708" w:gutter="0"/>
          <w:pgBorders w:offsetFrom="page">
            <w:top w:val="cornerTriangles" w:sz="20" w:space="24" w:color="auto"/>
            <w:left w:val="cornerTriangles" w:sz="20" w:space="24" w:color="auto"/>
            <w:bottom w:val="cornerTriangles" w:sz="20" w:space="24" w:color="auto"/>
            <w:right w:val="cornerTriangles" w:sz="20" w:space="24" w:color="auto"/>
          </w:pgBorders>
          <w:cols w:space="708"/>
          <w:docGrid w:linePitch="360"/>
        </w:sectPr>
      </w:pPr>
    </w:p>
    <w:p w:rsidR="00AA0917" w:rsidRPr="00282D9F" w:rsidRDefault="008B4CD8"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Alcalde Municipal, Roberto Edmundo González</w:t>
      </w:r>
      <w:r w:rsidR="00AA0917"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Lara</w:t>
      </w:r>
    </w:p>
    <w:p w:rsidR="00AA0917" w:rsidRPr="00282D9F" w:rsidRDefault="00AA0917"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Director Hospital Nacional, </w:t>
      </w:r>
      <w:r w:rsidR="008B4CD8"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 Carlos </w:t>
      </w:r>
      <w:r w:rsidR="00EF377E"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Elías</w:t>
      </w:r>
      <w:r w:rsidR="008B4CD8"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Portillo Lazo</w:t>
      </w:r>
    </w:p>
    <w:p w:rsidR="008B4CD8" w:rsidRPr="00282D9F" w:rsidRDefault="00AA0917"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Delegación PNC</w:t>
      </w:r>
      <w:r w:rsidR="00EF377E"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 Inspector Francisco Antonio Pérez </w:t>
      </w:r>
    </w:p>
    <w:p w:rsidR="00EF377E" w:rsidRPr="00282D9F" w:rsidRDefault="00EF377E"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Presidente de Junta Local Seccional de Cruz Roja, Alfredo Alberto Flores</w:t>
      </w:r>
    </w:p>
    <w:p w:rsidR="00EF377E" w:rsidRPr="00282D9F" w:rsidRDefault="00B7162C"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Director </w:t>
      </w:r>
      <w:proofErr w:type="spellStart"/>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Americares</w:t>
      </w:r>
      <w:proofErr w:type="spellEnd"/>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Dr. Aníbal Quijano </w:t>
      </w:r>
    </w:p>
    <w:p w:rsidR="00C31FC9" w:rsidRPr="00282D9F" w:rsidRDefault="00C31FC9"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Directora Unidad Comunitaria de Salud Familiar</w:t>
      </w:r>
      <w:r w:rsidR="00AF528A"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Santiago de María</w:t>
      </w: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Leydi</w:t>
      </w:r>
      <w:proofErr w:type="spellEnd"/>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Rowena</w:t>
      </w:r>
      <w:proofErr w:type="spellEnd"/>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Matas Rivas </w:t>
      </w:r>
    </w:p>
    <w:p w:rsidR="00AF0A74" w:rsidRPr="00282D9F" w:rsidRDefault="00AF528A"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Directora Unidad Comunitaria de Salud Familiar Colonia el Cerrito, Dr. Raúl Rafael Guevara Serpas</w:t>
      </w:r>
    </w:p>
    <w:p w:rsidR="00AF0A74" w:rsidRPr="00282D9F" w:rsidRDefault="00AF0A74"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Instituto Salvadoreño de Seguro Social, Dra. Claudia María Rivera </w:t>
      </w:r>
    </w:p>
    <w:p w:rsidR="00096927" w:rsidRPr="00282D9F" w:rsidRDefault="002F6593"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 de Clínica</w:t>
      </w:r>
      <w:r w:rsidR="000A2A85"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Ortiz </w:t>
      </w:r>
      <w:r w:rsidR="00FA0A20"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Barriere Canto el Tigre, </w:t>
      </w:r>
      <w:r w:rsidR="00162A59"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w:t>
      </w:r>
      <w:r w:rsidR="00096927"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96927"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Wilber</w:t>
      </w:r>
      <w:proofErr w:type="spellEnd"/>
      <w:r w:rsidR="00096927"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Argueta </w:t>
      </w:r>
    </w:p>
    <w:p w:rsidR="00096927" w:rsidRPr="00282D9F" w:rsidRDefault="00096927"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Diócesis de Santiago de </w:t>
      </w:r>
      <w:r w:rsidR="009064CA"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María</w:t>
      </w: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Monseñor William Ernesto Iraheta</w:t>
      </w:r>
    </w:p>
    <w:p w:rsidR="00282D9F" w:rsidRDefault="009064CA"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Líder Comunitario</w:t>
      </w:r>
      <w:r w:rsidR="00282D9F"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colonia Flor de Liz, Señor Antonio González</w:t>
      </w:r>
    </w:p>
    <w:p w:rsidR="00CF0E8F" w:rsidRDefault="00282D9F"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Asesor Pedagógico</w:t>
      </w:r>
      <w:r w:rsidR="00C67D9C">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MINED</w:t>
      </w:r>
      <w:r w:rsidR="00D2757C">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Licenciado Ale</w:t>
      </w:r>
      <w:r w:rsidR="00CF0E8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 Aria </w:t>
      </w:r>
    </w:p>
    <w:p w:rsidR="00D2757C" w:rsidRDefault="00CF0E8F"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D2757C" w:rsidSect="00D2757C">
          <w:type w:val="continuous"/>
          <w:pgSz w:w="15840" w:h="12240" w:orient="landscape"/>
          <w:pgMar w:top="1701" w:right="1417" w:bottom="1701" w:left="1417" w:header="708" w:footer="708" w:gutter="0"/>
          <w:pgBorders w:offsetFrom="page">
            <w:top w:val="cornerTriangles" w:sz="20" w:space="24" w:color="auto"/>
            <w:left w:val="cornerTriangles" w:sz="20" w:space="24" w:color="auto"/>
            <w:bottom w:val="cornerTriangles" w:sz="20" w:space="24" w:color="auto"/>
            <w:right w:val="cornerTriangles" w:sz="20" w:space="24" w:color="auto"/>
          </w:pgBorders>
          <w:cols w:num="2" w:space="708"/>
          <w:docGrid w:linePitch="360"/>
        </w:sectPr>
      </w:pPr>
      <w:r>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Técnico de la Unidad de Gestión de Riesgo </w:t>
      </w:r>
      <w:r w:rsidR="000B779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Municipal, Héctor Alexander Carranza </w:t>
      </w:r>
    </w:p>
    <w:p w:rsidR="002F6593" w:rsidRDefault="00FA0A20" w:rsidP="00AA0917">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2F659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B7799" w:rsidRDefault="000B7799" w:rsidP="00AA0917">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D93E0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0B7799" w:rsidRPr="008B4CD8" w:rsidRDefault="000B7799" w:rsidP="00AA0917">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D93E0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p w:rsidR="000E7199" w:rsidRPr="000B7799" w:rsidRDefault="000E7199" w:rsidP="000B779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48D5" w:rsidRDefault="00D748D5" w:rsidP="00D748D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48D5" w:rsidRPr="00D748D5" w:rsidRDefault="00D748D5" w:rsidP="00D748D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05DC" w:rsidRDefault="000E7199" w:rsidP="000E7199">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t>UNIDAD DE LA MUJER</w:t>
      </w:r>
    </w:p>
    <w:tbl>
      <w:tblPr>
        <w:tblW w:w="12936" w:type="dxa"/>
        <w:tblInd w:w="127" w:type="dxa"/>
        <w:tblLayout w:type="fixed"/>
        <w:tblCellMar>
          <w:left w:w="70" w:type="dxa"/>
          <w:right w:w="70" w:type="dxa"/>
        </w:tblCellMar>
        <w:tblLook w:val="0000" w:firstRow="0" w:lastRow="0" w:firstColumn="0" w:lastColumn="0" w:noHBand="0" w:noVBand="0"/>
      </w:tblPr>
      <w:tblGrid>
        <w:gridCol w:w="3705"/>
        <w:gridCol w:w="9231"/>
      </w:tblGrid>
      <w:tr w:rsidR="00532E8C" w:rsidRPr="00F20E21" w:rsidTr="00532E8C">
        <w:trPr>
          <w:cantSplit/>
          <w:trHeight w:val="787"/>
        </w:trPr>
        <w:tc>
          <w:tcPr>
            <w:tcW w:w="3705" w:type="dxa"/>
            <w:tcBorders>
              <w:top w:val="single" w:sz="6" w:space="0" w:color="auto"/>
              <w:left w:val="single" w:sz="12" w:space="0" w:color="auto"/>
              <w:bottom w:val="single" w:sz="6" w:space="0" w:color="auto"/>
              <w:right w:val="single" w:sz="6" w:space="0" w:color="auto"/>
            </w:tcBorders>
            <w:shd w:val="pct10" w:color="auto" w:fill="auto"/>
          </w:tcPr>
          <w:p w:rsidR="00532E8C" w:rsidRPr="00336CBA" w:rsidRDefault="00532E8C" w:rsidP="00015E8D">
            <w:pPr>
              <w:spacing w:line="276" w:lineRule="auto"/>
              <w:jc w:val="both"/>
              <w:rPr>
                <w:rFonts w:ascii="Calibri" w:hAnsi="Calibri" w:cs="Tahoma"/>
                <w:b/>
                <w:lang w:val="es-ES"/>
              </w:rPr>
            </w:pPr>
            <w:r w:rsidRPr="00336CBA">
              <w:rPr>
                <w:rFonts w:ascii="Calibri" w:hAnsi="Calibri" w:cs="Tahoma"/>
                <w:b/>
                <w:lang w:val="es-ES"/>
              </w:rPr>
              <w:t>Objetivo</w:t>
            </w:r>
          </w:p>
          <w:p w:rsidR="00532E8C" w:rsidRPr="00336CBA" w:rsidRDefault="00532E8C" w:rsidP="00015E8D">
            <w:pPr>
              <w:spacing w:line="276" w:lineRule="auto"/>
              <w:jc w:val="both"/>
              <w:rPr>
                <w:rFonts w:ascii="Calibri" w:hAnsi="Calibri" w:cs="Tahoma"/>
                <w:b/>
                <w:lang w:val="es-ES"/>
              </w:rPr>
            </w:pPr>
          </w:p>
        </w:tc>
        <w:tc>
          <w:tcPr>
            <w:tcW w:w="9231" w:type="dxa"/>
            <w:tcBorders>
              <w:top w:val="single" w:sz="6" w:space="0" w:color="auto"/>
              <w:left w:val="single" w:sz="6" w:space="0" w:color="auto"/>
              <w:bottom w:val="single" w:sz="6" w:space="0" w:color="auto"/>
              <w:right w:val="single" w:sz="12" w:space="0" w:color="auto"/>
            </w:tcBorders>
            <w:shd w:val="clear" w:color="auto" w:fill="FFFFFF" w:themeFill="background1"/>
          </w:tcPr>
          <w:p w:rsidR="00532E8C" w:rsidRPr="00F20E21" w:rsidRDefault="00532E8C" w:rsidP="00015E8D">
            <w:pPr>
              <w:pStyle w:val="Encabezado"/>
              <w:jc w:val="both"/>
              <w:rPr>
                <w:rFonts w:ascii="Calibri" w:hAnsi="Calibri"/>
              </w:rPr>
            </w:pPr>
            <w:r>
              <w:rPr>
                <w:rFonts w:ascii="Calibri" w:hAnsi="Calibri" w:cs="Tahoma"/>
                <w:sz w:val="24"/>
                <w:szCs w:val="24"/>
                <w:lang w:val="es-ES"/>
              </w:rPr>
              <w:t>Crear las bases que orientará</w:t>
            </w:r>
            <w:r w:rsidRPr="00386228">
              <w:rPr>
                <w:rFonts w:ascii="Calibri" w:hAnsi="Calibri" w:cs="Tahoma"/>
                <w:sz w:val="24"/>
                <w:szCs w:val="24"/>
                <w:lang w:val="es-ES"/>
              </w:rPr>
              <w:t>n el diseño y la ejecución de las políticas públicas que garantizaran la igualdad real y efectiva de mujeres y hombres sin ningún tipo de discriminación.</w:t>
            </w:r>
          </w:p>
        </w:tc>
      </w:tr>
      <w:tr w:rsidR="00532E8C" w:rsidTr="00532E8C">
        <w:trPr>
          <w:cantSplit/>
          <w:trHeight w:val="399"/>
        </w:trPr>
        <w:tc>
          <w:tcPr>
            <w:tcW w:w="3705" w:type="dxa"/>
            <w:tcBorders>
              <w:top w:val="single" w:sz="6" w:space="0" w:color="auto"/>
              <w:left w:val="single" w:sz="12" w:space="0" w:color="auto"/>
              <w:bottom w:val="single" w:sz="6" w:space="0" w:color="auto"/>
              <w:right w:val="single" w:sz="6" w:space="0" w:color="auto"/>
            </w:tcBorders>
            <w:shd w:val="pct10" w:color="auto" w:fill="auto"/>
          </w:tcPr>
          <w:p w:rsidR="00532E8C" w:rsidRPr="00336CBA" w:rsidRDefault="00532E8C" w:rsidP="00015E8D">
            <w:pPr>
              <w:spacing w:line="276" w:lineRule="auto"/>
              <w:jc w:val="both"/>
              <w:rPr>
                <w:rFonts w:ascii="Calibri" w:hAnsi="Calibri" w:cs="Tahoma"/>
                <w:b/>
                <w:lang w:val="es-ES"/>
              </w:rPr>
            </w:pPr>
            <w:r>
              <w:rPr>
                <w:rFonts w:ascii="Calibri" w:hAnsi="Calibri" w:cs="Tahoma"/>
                <w:b/>
                <w:lang w:val="es-ES"/>
              </w:rPr>
              <w:t>Descripción General</w:t>
            </w:r>
          </w:p>
        </w:tc>
        <w:tc>
          <w:tcPr>
            <w:tcW w:w="9231" w:type="dxa"/>
            <w:tcBorders>
              <w:top w:val="single" w:sz="6" w:space="0" w:color="auto"/>
              <w:left w:val="single" w:sz="6" w:space="0" w:color="auto"/>
              <w:bottom w:val="single" w:sz="6" w:space="0" w:color="auto"/>
              <w:right w:val="single" w:sz="12" w:space="0" w:color="auto"/>
            </w:tcBorders>
            <w:shd w:val="clear" w:color="auto" w:fill="FFFFFF" w:themeFill="background1"/>
          </w:tcPr>
          <w:p w:rsidR="00532E8C" w:rsidRDefault="00532E8C" w:rsidP="00015E8D">
            <w:pPr>
              <w:pStyle w:val="Encabezado"/>
              <w:jc w:val="both"/>
              <w:rPr>
                <w:rFonts w:ascii="Calibri" w:hAnsi="Calibri" w:cs="Tahoma"/>
                <w:sz w:val="24"/>
                <w:szCs w:val="24"/>
                <w:lang w:val="es-ES"/>
              </w:rPr>
            </w:pPr>
          </w:p>
        </w:tc>
      </w:tr>
      <w:tr w:rsidR="00532E8C" w:rsidRPr="00336CBA" w:rsidTr="00532E8C">
        <w:trPr>
          <w:cantSplit/>
          <w:trHeight w:val="388"/>
        </w:trPr>
        <w:tc>
          <w:tcPr>
            <w:tcW w:w="12936" w:type="dxa"/>
            <w:gridSpan w:val="2"/>
            <w:tcBorders>
              <w:top w:val="single" w:sz="6" w:space="0" w:color="auto"/>
              <w:left w:val="single" w:sz="12" w:space="0" w:color="auto"/>
              <w:bottom w:val="single" w:sz="6" w:space="0" w:color="auto"/>
              <w:right w:val="single" w:sz="12" w:space="0" w:color="auto"/>
            </w:tcBorders>
            <w:shd w:val="pct10" w:color="auto" w:fill="auto"/>
          </w:tcPr>
          <w:p w:rsidR="00532E8C" w:rsidRPr="00336CBA" w:rsidRDefault="00532E8C" w:rsidP="00015E8D">
            <w:pPr>
              <w:spacing w:line="276" w:lineRule="auto"/>
              <w:jc w:val="center"/>
              <w:rPr>
                <w:rFonts w:ascii="Calibri" w:hAnsi="Calibri" w:cs="Tahoma"/>
                <w:lang w:val="es-ES"/>
              </w:rPr>
            </w:pPr>
            <w:r w:rsidRPr="00336CBA">
              <w:rPr>
                <w:rFonts w:ascii="Calibri" w:hAnsi="Calibri" w:cs="Tahoma"/>
                <w:b/>
                <w:lang w:val="es-ES"/>
              </w:rPr>
              <w:t>FUNCIONES</w:t>
            </w:r>
          </w:p>
        </w:tc>
      </w:tr>
      <w:tr w:rsidR="00532E8C" w:rsidRPr="00F54151" w:rsidTr="00532E8C">
        <w:trPr>
          <w:cantSplit/>
          <w:trHeight w:val="3193"/>
        </w:trPr>
        <w:tc>
          <w:tcPr>
            <w:tcW w:w="12936"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rsidR="00532E8C" w:rsidRPr="00386228" w:rsidRDefault="00532E8C" w:rsidP="00532E8C">
            <w:pPr>
              <w:pStyle w:val="BulletRelaciones"/>
              <w:numPr>
                <w:ilvl w:val="0"/>
                <w:numId w:val="24"/>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Elaborar y actualizar plan de trabajo y presentarlo al Concejo Municipal para su aprobación.</w:t>
            </w:r>
          </w:p>
          <w:p w:rsidR="00532E8C" w:rsidRPr="00386228" w:rsidRDefault="00532E8C" w:rsidP="00532E8C">
            <w:pPr>
              <w:pStyle w:val="BulletRelaciones"/>
              <w:numPr>
                <w:ilvl w:val="0"/>
                <w:numId w:val="24"/>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Coordinar la gestión de proyectos y programas comunitarios orientados al fortalecer las capacidades de la mujer.</w:t>
            </w:r>
          </w:p>
          <w:p w:rsidR="00532E8C" w:rsidRPr="00386228" w:rsidRDefault="00532E8C" w:rsidP="00532E8C">
            <w:pPr>
              <w:pStyle w:val="BulletRelaciones"/>
              <w:numPr>
                <w:ilvl w:val="0"/>
                <w:numId w:val="24"/>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 xml:space="preserve">Dar seguimiento a proyectos con actores locales, nacionales e internacionales que potencian una activa participación de la mujer. </w:t>
            </w:r>
          </w:p>
          <w:p w:rsidR="00532E8C" w:rsidRPr="00386228" w:rsidRDefault="00532E8C" w:rsidP="00532E8C">
            <w:pPr>
              <w:pStyle w:val="BulletRelaciones"/>
              <w:numPr>
                <w:ilvl w:val="0"/>
                <w:numId w:val="24"/>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 xml:space="preserve">Documentar los procesos, actividades </w:t>
            </w:r>
            <w:r>
              <w:rPr>
                <w:rFonts w:ascii="Calibri" w:hAnsi="Calibri" w:cs="Calibri"/>
                <w:lang w:val="es-ES"/>
              </w:rPr>
              <w:t>y resultados de los programas y</w:t>
            </w:r>
            <w:r w:rsidRPr="00386228">
              <w:rPr>
                <w:rFonts w:ascii="Calibri" w:hAnsi="Calibri" w:cs="Calibri"/>
                <w:lang w:val="es-ES"/>
              </w:rPr>
              <w:t xml:space="preserve"> proyectos desarrollados.</w:t>
            </w:r>
          </w:p>
          <w:p w:rsidR="00532E8C" w:rsidRPr="00386228" w:rsidRDefault="00532E8C" w:rsidP="00532E8C">
            <w:pPr>
              <w:pStyle w:val="BulletRelaciones"/>
              <w:numPr>
                <w:ilvl w:val="0"/>
                <w:numId w:val="24"/>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Presentar informes generales al despacho municipal sobre las gestiones efectuadas.</w:t>
            </w:r>
          </w:p>
          <w:p w:rsidR="00532E8C" w:rsidRPr="00D8113D" w:rsidRDefault="00532E8C" w:rsidP="00532E8C">
            <w:pPr>
              <w:pStyle w:val="BulletRelaciones"/>
              <w:numPr>
                <w:ilvl w:val="0"/>
                <w:numId w:val="24"/>
              </w:numPr>
              <w:overflowPunct w:val="0"/>
              <w:autoSpaceDE w:val="0"/>
              <w:autoSpaceDN w:val="0"/>
              <w:adjustRightInd w:val="0"/>
              <w:textAlignment w:val="baseline"/>
              <w:rPr>
                <w:rFonts w:asciiTheme="minorHAnsi" w:hAnsiTheme="minorHAnsi" w:cs="Tahoma"/>
                <w:b/>
                <w:lang w:val="es-ES"/>
              </w:rPr>
            </w:pPr>
            <w:r w:rsidRPr="00386228">
              <w:rPr>
                <w:rFonts w:ascii="Calibri" w:hAnsi="Calibri" w:cs="Calibri"/>
                <w:lang w:val="es-ES"/>
              </w:rPr>
              <w:t>Contar con un diagnostico actualizado de las mujeres del municipios para la definición de intervenciones concretas por parte de la municipalidad.</w:t>
            </w:r>
          </w:p>
          <w:p w:rsidR="00532E8C" w:rsidRPr="00F54151" w:rsidRDefault="00532E8C" w:rsidP="00532E8C">
            <w:pPr>
              <w:pStyle w:val="BulletRelaciones"/>
              <w:numPr>
                <w:ilvl w:val="0"/>
                <w:numId w:val="24"/>
              </w:numPr>
              <w:overflowPunct w:val="0"/>
              <w:autoSpaceDE w:val="0"/>
              <w:autoSpaceDN w:val="0"/>
              <w:adjustRightInd w:val="0"/>
              <w:textAlignment w:val="baseline"/>
              <w:rPr>
                <w:rFonts w:asciiTheme="minorHAnsi" w:hAnsiTheme="minorHAnsi" w:cs="Tahoma"/>
                <w:b/>
                <w:lang w:val="es-ES"/>
              </w:rPr>
            </w:pPr>
            <w:r w:rsidRPr="00AD6109">
              <w:rPr>
                <w:rFonts w:ascii="Calibri" w:hAnsi="Calibri" w:cs="Arial"/>
                <w:lang w:val="es-ES"/>
              </w:rPr>
              <w:t xml:space="preserve">Presentar </w:t>
            </w:r>
            <w:r w:rsidR="00B75B68" w:rsidRPr="00AD6109">
              <w:rPr>
                <w:rFonts w:ascii="Calibri" w:hAnsi="Calibri" w:cs="Arial"/>
                <w:lang w:val="es-ES"/>
              </w:rPr>
              <w:t>información</w:t>
            </w:r>
            <w:r w:rsidRPr="00AD6109">
              <w:rPr>
                <w:rFonts w:ascii="Calibri" w:hAnsi="Calibri" w:cs="Arial"/>
                <w:lang w:val="es-ES"/>
              </w:rPr>
              <w:t xml:space="preserve"> solicitada por la Unidad de Información Pública y a Gestión Documental de Archivo.</w:t>
            </w:r>
          </w:p>
        </w:tc>
      </w:tr>
    </w:tbl>
    <w:p w:rsidR="00660E6E" w:rsidRPr="00660E6E" w:rsidRDefault="00660E6E" w:rsidP="00660E6E">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532E8C" w:rsidRPr="007167A2" w:rsidRDefault="00532E8C" w:rsidP="00532E8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7A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7167A2" w:rsidRPr="007167A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Sara Eugenia </w:t>
      </w:r>
      <w:r w:rsidR="000C11B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Villalta </w:t>
      </w:r>
      <w:r w:rsid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Guido </w:t>
      </w:r>
    </w:p>
    <w:p w:rsidR="00532E8C" w:rsidRPr="006F129D" w:rsidRDefault="00532E8C" w:rsidP="00532E8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532E8C" w:rsidRPr="005E35C2" w:rsidRDefault="00532E8C" w:rsidP="00532E8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0E7199" w:rsidRPr="007705DC" w:rsidRDefault="000E7199" w:rsidP="00660E6E">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0E7199"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t>UNIDAD DE LA NIÑEZ</w:t>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p>
    <w:tbl>
      <w:tblPr>
        <w:tblW w:w="13017" w:type="dxa"/>
        <w:tblInd w:w="127" w:type="dxa"/>
        <w:tblLayout w:type="fixed"/>
        <w:tblCellMar>
          <w:left w:w="70" w:type="dxa"/>
          <w:right w:w="70" w:type="dxa"/>
        </w:tblCellMar>
        <w:tblLook w:val="0000" w:firstRow="0" w:lastRow="0" w:firstColumn="0" w:lastColumn="0" w:noHBand="0" w:noVBand="0"/>
      </w:tblPr>
      <w:tblGrid>
        <w:gridCol w:w="3728"/>
        <w:gridCol w:w="9289"/>
      </w:tblGrid>
      <w:tr w:rsidR="00660E6E" w:rsidRPr="005D6665" w:rsidTr="0055371C">
        <w:trPr>
          <w:cantSplit/>
          <w:trHeight w:val="461"/>
        </w:trPr>
        <w:tc>
          <w:tcPr>
            <w:tcW w:w="3728" w:type="dxa"/>
            <w:tcBorders>
              <w:top w:val="single" w:sz="6" w:space="0" w:color="auto"/>
              <w:left w:val="single" w:sz="12" w:space="0" w:color="auto"/>
              <w:bottom w:val="single" w:sz="6" w:space="0" w:color="auto"/>
              <w:right w:val="single" w:sz="6" w:space="0" w:color="auto"/>
            </w:tcBorders>
            <w:shd w:val="pct10" w:color="auto" w:fill="auto"/>
          </w:tcPr>
          <w:p w:rsidR="00660E6E" w:rsidRPr="005D6665" w:rsidRDefault="00660E6E" w:rsidP="00015E8D">
            <w:pPr>
              <w:spacing w:line="276" w:lineRule="auto"/>
              <w:jc w:val="both"/>
              <w:rPr>
                <w:rFonts w:ascii="Calibri" w:hAnsi="Calibri" w:cs="Tahoma"/>
                <w:b/>
                <w:lang w:val="es-ES"/>
              </w:rPr>
            </w:pPr>
            <w:r w:rsidRPr="005D6665">
              <w:rPr>
                <w:rFonts w:ascii="Calibri" w:hAnsi="Calibri" w:cs="Tahoma"/>
                <w:b/>
                <w:lang w:val="es-ES"/>
              </w:rPr>
              <w:t>Descripción General</w:t>
            </w:r>
          </w:p>
        </w:tc>
        <w:tc>
          <w:tcPr>
            <w:tcW w:w="9289" w:type="dxa"/>
            <w:tcBorders>
              <w:top w:val="single" w:sz="6" w:space="0" w:color="auto"/>
              <w:left w:val="single" w:sz="6" w:space="0" w:color="auto"/>
              <w:bottom w:val="single" w:sz="6" w:space="0" w:color="auto"/>
              <w:right w:val="single" w:sz="12" w:space="0" w:color="auto"/>
            </w:tcBorders>
            <w:shd w:val="clear" w:color="auto" w:fill="FFFFFF" w:themeFill="background1"/>
          </w:tcPr>
          <w:p w:rsidR="00660E6E" w:rsidRPr="005D6665" w:rsidRDefault="00660E6E" w:rsidP="00015E8D">
            <w:pPr>
              <w:keepLines/>
              <w:tabs>
                <w:tab w:val="center" w:pos="4320"/>
                <w:tab w:val="right" w:pos="8640"/>
              </w:tabs>
              <w:overflowPunct w:val="0"/>
              <w:autoSpaceDE w:val="0"/>
              <w:autoSpaceDN w:val="0"/>
              <w:adjustRightInd w:val="0"/>
              <w:contextualSpacing/>
              <w:jc w:val="both"/>
              <w:textAlignment w:val="baseline"/>
              <w:rPr>
                <w:rFonts w:eastAsiaTheme="minorEastAsia"/>
                <w:lang w:bidi="en-US"/>
              </w:rPr>
            </w:pPr>
            <w:r w:rsidRPr="00AD6109">
              <w:rPr>
                <w:rFonts w:ascii="Calibri" w:hAnsi="Calibri" w:cs="Arial"/>
                <w:lang w:val="es-ES" w:bidi="en-US"/>
              </w:rPr>
              <w:t>Promueve actividades enfocadas al desarrollo integral de la niñez del municipio.</w:t>
            </w:r>
          </w:p>
        </w:tc>
      </w:tr>
      <w:tr w:rsidR="00660E6E" w:rsidRPr="007E1833" w:rsidTr="00660E6E">
        <w:trPr>
          <w:cantSplit/>
          <w:trHeight w:val="365"/>
        </w:trPr>
        <w:tc>
          <w:tcPr>
            <w:tcW w:w="13017" w:type="dxa"/>
            <w:gridSpan w:val="2"/>
            <w:tcBorders>
              <w:top w:val="single" w:sz="6" w:space="0" w:color="auto"/>
              <w:left w:val="single" w:sz="12" w:space="0" w:color="auto"/>
              <w:bottom w:val="single" w:sz="6" w:space="0" w:color="auto"/>
              <w:right w:val="single" w:sz="12" w:space="0" w:color="auto"/>
            </w:tcBorders>
            <w:shd w:val="pct10" w:color="auto" w:fill="auto"/>
          </w:tcPr>
          <w:p w:rsidR="00660E6E" w:rsidRPr="007E1833" w:rsidRDefault="00660E6E" w:rsidP="00015E8D">
            <w:pPr>
              <w:spacing w:line="276" w:lineRule="auto"/>
              <w:jc w:val="center"/>
              <w:rPr>
                <w:rFonts w:ascii="Calibri" w:hAnsi="Calibri" w:cs="Tahoma"/>
                <w:color w:val="FF0000"/>
                <w:lang w:val="es-ES"/>
              </w:rPr>
            </w:pPr>
            <w:r w:rsidRPr="005D6665">
              <w:rPr>
                <w:rFonts w:ascii="Calibri" w:hAnsi="Calibri" w:cs="Tahoma"/>
                <w:b/>
                <w:lang w:val="es-ES"/>
              </w:rPr>
              <w:t>FUNCIONES</w:t>
            </w:r>
          </w:p>
        </w:tc>
      </w:tr>
      <w:tr w:rsidR="00660E6E" w:rsidRPr="007E1833" w:rsidTr="00660E6E">
        <w:trPr>
          <w:cantSplit/>
          <w:trHeight w:val="2297"/>
        </w:trPr>
        <w:tc>
          <w:tcPr>
            <w:tcW w:w="13017"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rsidR="00660E6E" w:rsidRPr="00342F9D"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Elaborar el Plan Operativo de la Unidad y dar el respectivo seguimiento al cumplimiento del mismo.</w:t>
            </w:r>
          </w:p>
          <w:p w:rsidR="00660E6E" w:rsidRPr="00342F9D"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 xml:space="preserve">Organizar jornadas de sensibilización que favorezcan </w:t>
            </w:r>
            <w:r>
              <w:rPr>
                <w:rFonts w:ascii="Calibri" w:hAnsi="Calibri" w:cs="Arial"/>
              </w:rPr>
              <w:t>a la niñez del municipio.</w:t>
            </w:r>
          </w:p>
          <w:p w:rsidR="00660E6E" w:rsidRPr="00342F9D"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 xml:space="preserve">Organizar y promover actividades de apoyo </w:t>
            </w:r>
            <w:r>
              <w:rPr>
                <w:rFonts w:ascii="Calibri" w:hAnsi="Calibri" w:cs="Arial"/>
              </w:rPr>
              <w:t>a la niñez.</w:t>
            </w:r>
          </w:p>
          <w:p w:rsidR="00660E6E" w:rsidRPr="00342F9D"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 xml:space="preserve">Orientar </w:t>
            </w:r>
            <w:r>
              <w:rPr>
                <w:rFonts w:ascii="Calibri" w:hAnsi="Calibri" w:cs="Arial"/>
              </w:rPr>
              <w:t>en las escuelas de padres sobre LEPINA</w:t>
            </w:r>
            <w:r w:rsidRPr="00342F9D">
              <w:rPr>
                <w:rFonts w:ascii="Calibri" w:hAnsi="Calibri" w:cs="Arial"/>
              </w:rPr>
              <w:t>.</w:t>
            </w:r>
          </w:p>
          <w:p w:rsidR="00660E6E"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Apoyar el diseño de medios de información educativa y de orden preventivo.</w:t>
            </w:r>
          </w:p>
          <w:p w:rsidR="00660E6E" w:rsidRPr="00342F9D" w:rsidRDefault="00660E6E" w:rsidP="00660E6E">
            <w:pPr>
              <w:pStyle w:val="Prrafodelista"/>
              <w:numPr>
                <w:ilvl w:val="0"/>
                <w:numId w:val="20"/>
              </w:numPr>
              <w:spacing w:after="120" w:line="240" w:lineRule="auto"/>
              <w:jc w:val="both"/>
              <w:rPr>
                <w:rFonts w:ascii="Calibri" w:hAnsi="Calibri" w:cs="Arial"/>
              </w:rPr>
            </w:pPr>
            <w:r>
              <w:rPr>
                <w:rFonts w:ascii="Calibri" w:hAnsi="Calibri" w:cs="Arial"/>
              </w:rPr>
              <w:t>Organizar y dar seguimiento al Comité Local de Derechos.</w:t>
            </w:r>
          </w:p>
          <w:p w:rsidR="00660E6E" w:rsidRPr="00342F9D"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 xml:space="preserve">Apoyar la promoción de la gestión del </w:t>
            </w:r>
            <w:r>
              <w:rPr>
                <w:rFonts w:ascii="Calibri" w:hAnsi="Calibri" w:cs="Arial"/>
              </w:rPr>
              <w:t>Alcalde, promoción de la educación y la c</w:t>
            </w:r>
            <w:r w:rsidRPr="00342F9D">
              <w:rPr>
                <w:rFonts w:ascii="Calibri" w:hAnsi="Calibri" w:cs="Arial"/>
              </w:rPr>
              <w:t>ultura</w:t>
            </w:r>
            <w:r>
              <w:rPr>
                <w:rFonts w:ascii="Calibri" w:hAnsi="Calibri" w:cs="Arial"/>
              </w:rPr>
              <w:t>.</w:t>
            </w:r>
          </w:p>
          <w:p w:rsidR="00660E6E" w:rsidRPr="007E1833" w:rsidRDefault="00660E6E" w:rsidP="00660E6E">
            <w:pPr>
              <w:pStyle w:val="Prrafodelista"/>
              <w:numPr>
                <w:ilvl w:val="0"/>
                <w:numId w:val="20"/>
              </w:numPr>
              <w:spacing w:after="120" w:line="240" w:lineRule="auto"/>
              <w:jc w:val="both"/>
              <w:rPr>
                <w:rFonts w:cs="Tahoma"/>
                <w:b/>
                <w:color w:val="FF0000"/>
                <w:lang w:val="es-ES"/>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tc>
      </w:tr>
    </w:tbl>
    <w:p w:rsidR="0055371C" w:rsidRPr="00283181" w:rsidRDefault="0055371C" w:rsidP="0055371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283181" w:rsidRP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Gladys </w:t>
      </w:r>
      <w:r w:rsid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Maritza </w:t>
      </w:r>
      <w:r w:rsidR="00C4738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Villalta </w:t>
      </w:r>
      <w:r w:rsidR="000C11B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Jiménez.</w:t>
      </w:r>
    </w:p>
    <w:p w:rsidR="0055371C" w:rsidRPr="006F129D" w:rsidRDefault="0055371C" w:rsidP="0055371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C4738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55371C" w:rsidRPr="005E35C2" w:rsidRDefault="0055371C" w:rsidP="0055371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C4738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287665" w:rsidRDefault="00287665" w:rsidP="00287665">
      <w:pPr>
        <w:jc w:val="center"/>
        <w:rPr>
          <w:b/>
          <w:color w:val="F7CAAC" w:themeColor="accent2" w:themeTint="66"/>
          <w:sz w:val="72"/>
          <w14:textOutline w14:w="11112" w14:cap="flat" w14:cmpd="sng" w14:algn="ctr">
            <w14:solidFill>
              <w14:schemeClr w14:val="accent2"/>
            </w14:solidFill>
            <w14:prstDash w14:val="solid"/>
            <w14:round/>
          </w14:textOutline>
        </w:rPr>
      </w:pPr>
    </w:p>
    <w:p w:rsidR="007705DC" w:rsidRPr="007705DC" w:rsidRDefault="007705DC" w:rsidP="0055371C">
      <w:pPr>
        <w:rPr>
          <w:b/>
          <w:color w:val="F7CAAC" w:themeColor="accent2" w:themeTint="66"/>
          <w:sz w:val="72"/>
          <w14:textOutline w14:w="11112" w14:cap="flat" w14:cmpd="sng" w14:algn="ctr">
            <w14:solidFill>
              <w14:schemeClr w14:val="accent2"/>
            </w14:solidFill>
            <w14:prstDash w14:val="solid"/>
            <w14:round/>
          </w14:textOutline>
        </w:rPr>
      </w:pPr>
    </w:p>
    <w:p w:rsidR="0055371C" w:rsidRDefault="000E7199"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UNIDAD DE LA JUVENTUD</w:t>
      </w:r>
      <w:r w:rsidR="007705DC" w:rsidRPr="007705DC">
        <w:rPr>
          <w:b/>
          <w:color w:val="F7CAAC" w:themeColor="accent2" w:themeTint="66"/>
          <w:sz w:val="72"/>
          <w14:textOutline w14:w="11112" w14:cap="flat" w14:cmpd="sng" w14:algn="ctr">
            <w14:solidFill>
              <w14:schemeClr w14:val="accent2"/>
            </w14:solidFill>
            <w14:prstDash w14:val="solid"/>
            <w14:round/>
          </w14:textOutline>
        </w:rPr>
        <w:tab/>
      </w:r>
    </w:p>
    <w:tbl>
      <w:tblPr>
        <w:tblW w:w="12205" w:type="dxa"/>
        <w:tblInd w:w="127" w:type="dxa"/>
        <w:tblLayout w:type="fixed"/>
        <w:tblCellMar>
          <w:left w:w="70" w:type="dxa"/>
          <w:right w:w="70" w:type="dxa"/>
        </w:tblCellMar>
        <w:tblLook w:val="0000" w:firstRow="0" w:lastRow="0" w:firstColumn="0" w:lastColumn="0" w:noHBand="0" w:noVBand="0"/>
      </w:tblPr>
      <w:tblGrid>
        <w:gridCol w:w="3496"/>
        <w:gridCol w:w="8709"/>
      </w:tblGrid>
      <w:tr w:rsidR="0055371C" w:rsidRPr="005D6665" w:rsidTr="0055371C">
        <w:trPr>
          <w:cantSplit/>
          <w:trHeight w:val="1139"/>
        </w:trPr>
        <w:tc>
          <w:tcPr>
            <w:tcW w:w="3496" w:type="dxa"/>
            <w:tcBorders>
              <w:top w:val="single" w:sz="6" w:space="0" w:color="auto"/>
              <w:left w:val="single" w:sz="12" w:space="0" w:color="auto"/>
              <w:bottom w:val="single" w:sz="6" w:space="0" w:color="auto"/>
              <w:right w:val="single" w:sz="6" w:space="0" w:color="auto"/>
            </w:tcBorders>
            <w:shd w:val="pct10" w:color="auto" w:fill="auto"/>
          </w:tcPr>
          <w:p w:rsidR="0055371C" w:rsidRPr="005D6665" w:rsidRDefault="0055371C" w:rsidP="00015E8D">
            <w:pPr>
              <w:spacing w:line="276" w:lineRule="auto"/>
              <w:jc w:val="both"/>
              <w:rPr>
                <w:rFonts w:ascii="Calibri" w:hAnsi="Calibri" w:cs="Tahoma"/>
                <w:b/>
                <w:lang w:val="es-ES"/>
              </w:rPr>
            </w:pPr>
            <w:r w:rsidRPr="005D6665">
              <w:rPr>
                <w:rFonts w:ascii="Calibri" w:hAnsi="Calibri" w:cs="Tahoma"/>
                <w:b/>
                <w:lang w:val="es-ES"/>
              </w:rPr>
              <w:t>Objetivo</w:t>
            </w:r>
          </w:p>
          <w:p w:rsidR="0055371C" w:rsidRPr="005D6665" w:rsidRDefault="0055371C" w:rsidP="00015E8D">
            <w:pPr>
              <w:spacing w:line="276" w:lineRule="auto"/>
              <w:jc w:val="both"/>
              <w:rPr>
                <w:rFonts w:ascii="Calibri" w:hAnsi="Calibri" w:cs="Tahoma"/>
                <w:b/>
                <w:lang w:val="es-ES"/>
              </w:rPr>
            </w:pPr>
          </w:p>
        </w:tc>
        <w:tc>
          <w:tcPr>
            <w:tcW w:w="8709" w:type="dxa"/>
            <w:tcBorders>
              <w:top w:val="single" w:sz="6" w:space="0" w:color="auto"/>
              <w:left w:val="single" w:sz="6" w:space="0" w:color="auto"/>
              <w:bottom w:val="single" w:sz="6" w:space="0" w:color="auto"/>
              <w:right w:val="single" w:sz="12" w:space="0" w:color="auto"/>
            </w:tcBorders>
            <w:shd w:val="clear" w:color="auto" w:fill="FFFFFF" w:themeFill="background1"/>
          </w:tcPr>
          <w:p w:rsidR="0055371C" w:rsidRPr="005D6665" w:rsidRDefault="0055371C" w:rsidP="00015E8D">
            <w:pPr>
              <w:keepLines/>
              <w:tabs>
                <w:tab w:val="center" w:pos="4320"/>
                <w:tab w:val="right" w:pos="8640"/>
              </w:tabs>
              <w:overflowPunct w:val="0"/>
              <w:autoSpaceDE w:val="0"/>
              <w:autoSpaceDN w:val="0"/>
              <w:adjustRightInd w:val="0"/>
              <w:contextualSpacing/>
              <w:jc w:val="both"/>
              <w:textAlignment w:val="baseline"/>
            </w:pPr>
            <w:r w:rsidRPr="008774BD">
              <w:rPr>
                <w:rFonts w:eastAsiaTheme="minorEastAsia"/>
                <w:lang w:bidi="en-US"/>
              </w:rPr>
              <w:t xml:space="preserve">Promover el desarrollo de la juventud del </w:t>
            </w:r>
            <w:r w:rsidRPr="005D6665">
              <w:rPr>
                <w:rFonts w:eastAsiaTheme="minorEastAsia"/>
                <w:lang w:bidi="en-US"/>
              </w:rPr>
              <w:t>m</w:t>
            </w:r>
            <w:r w:rsidRPr="008774BD">
              <w:rPr>
                <w:rFonts w:eastAsiaTheme="minorEastAsia"/>
                <w:lang w:bidi="en-US"/>
              </w:rPr>
              <w:t>unicipio, mediante la articulación interinstitucional y juvenil, generando condiciones para la recreación, participación, incidencia juvenil municipal, la cultura, la formación vocacional y la educación, colocándolos como sujetos de derechos dentro de la sociedad.</w:t>
            </w:r>
          </w:p>
        </w:tc>
      </w:tr>
      <w:tr w:rsidR="0055371C" w:rsidRPr="005D6665" w:rsidTr="0055371C">
        <w:trPr>
          <w:cantSplit/>
          <w:trHeight w:val="447"/>
        </w:trPr>
        <w:tc>
          <w:tcPr>
            <w:tcW w:w="3496" w:type="dxa"/>
            <w:tcBorders>
              <w:top w:val="single" w:sz="6" w:space="0" w:color="auto"/>
              <w:left w:val="single" w:sz="12" w:space="0" w:color="auto"/>
              <w:bottom w:val="single" w:sz="6" w:space="0" w:color="auto"/>
              <w:right w:val="single" w:sz="6" w:space="0" w:color="auto"/>
            </w:tcBorders>
            <w:shd w:val="pct10" w:color="auto" w:fill="auto"/>
          </w:tcPr>
          <w:p w:rsidR="0055371C" w:rsidRPr="005D6665" w:rsidRDefault="0055371C" w:rsidP="00015E8D">
            <w:pPr>
              <w:spacing w:line="276" w:lineRule="auto"/>
              <w:jc w:val="both"/>
              <w:rPr>
                <w:rFonts w:ascii="Calibri" w:hAnsi="Calibri" w:cs="Tahoma"/>
                <w:b/>
                <w:lang w:val="es-ES"/>
              </w:rPr>
            </w:pPr>
            <w:r w:rsidRPr="005D6665">
              <w:rPr>
                <w:rFonts w:ascii="Calibri" w:hAnsi="Calibri" w:cs="Tahoma"/>
                <w:b/>
                <w:lang w:val="es-ES"/>
              </w:rPr>
              <w:t>Descripción General</w:t>
            </w:r>
          </w:p>
        </w:tc>
        <w:tc>
          <w:tcPr>
            <w:tcW w:w="8709" w:type="dxa"/>
            <w:tcBorders>
              <w:top w:val="single" w:sz="6" w:space="0" w:color="auto"/>
              <w:left w:val="single" w:sz="6" w:space="0" w:color="auto"/>
              <w:bottom w:val="single" w:sz="6" w:space="0" w:color="auto"/>
              <w:right w:val="single" w:sz="12" w:space="0" w:color="auto"/>
            </w:tcBorders>
            <w:shd w:val="clear" w:color="auto" w:fill="FFFFFF" w:themeFill="background1"/>
          </w:tcPr>
          <w:p w:rsidR="0055371C" w:rsidRPr="005D6665" w:rsidRDefault="0055371C" w:rsidP="00015E8D">
            <w:pPr>
              <w:keepLines/>
              <w:tabs>
                <w:tab w:val="center" w:pos="4320"/>
                <w:tab w:val="right" w:pos="8640"/>
              </w:tabs>
              <w:overflowPunct w:val="0"/>
              <w:autoSpaceDE w:val="0"/>
              <w:autoSpaceDN w:val="0"/>
              <w:adjustRightInd w:val="0"/>
              <w:contextualSpacing/>
              <w:jc w:val="both"/>
              <w:textAlignment w:val="baseline"/>
              <w:rPr>
                <w:rFonts w:eastAsiaTheme="minorEastAsia"/>
                <w:lang w:bidi="en-US"/>
              </w:rPr>
            </w:pPr>
          </w:p>
        </w:tc>
      </w:tr>
      <w:tr w:rsidR="0055371C" w:rsidRPr="005D6665" w:rsidTr="0055371C">
        <w:trPr>
          <w:cantSplit/>
          <w:trHeight w:val="474"/>
        </w:trPr>
        <w:tc>
          <w:tcPr>
            <w:tcW w:w="12205" w:type="dxa"/>
            <w:gridSpan w:val="2"/>
            <w:tcBorders>
              <w:top w:val="single" w:sz="6" w:space="0" w:color="auto"/>
              <w:left w:val="single" w:sz="12" w:space="0" w:color="auto"/>
              <w:bottom w:val="single" w:sz="6" w:space="0" w:color="auto"/>
              <w:right w:val="single" w:sz="12" w:space="0" w:color="auto"/>
            </w:tcBorders>
            <w:shd w:val="pct10" w:color="auto" w:fill="auto"/>
          </w:tcPr>
          <w:p w:rsidR="0055371C" w:rsidRPr="005D6665" w:rsidRDefault="0055371C" w:rsidP="00015E8D">
            <w:pPr>
              <w:spacing w:line="276" w:lineRule="auto"/>
              <w:jc w:val="center"/>
              <w:rPr>
                <w:rFonts w:ascii="Calibri" w:hAnsi="Calibri" w:cs="Tahoma"/>
                <w:lang w:val="es-ES"/>
              </w:rPr>
            </w:pPr>
            <w:r w:rsidRPr="005D6665">
              <w:rPr>
                <w:rFonts w:ascii="Calibri" w:hAnsi="Calibri" w:cs="Tahoma"/>
                <w:b/>
                <w:lang w:val="es-ES"/>
              </w:rPr>
              <w:t>FUNCIONES</w:t>
            </w:r>
          </w:p>
        </w:tc>
      </w:tr>
      <w:tr w:rsidR="0055371C" w:rsidRPr="005D6665" w:rsidTr="0055371C">
        <w:trPr>
          <w:cantSplit/>
          <w:trHeight w:val="4529"/>
        </w:trPr>
        <w:tc>
          <w:tcPr>
            <w:tcW w:w="12205"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Elaborar el Plan Operativo de la Unidad.</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Fortalecimiento de la coordinación entre la municipalidad, el o la facilitadora juvenil responsable de la Casa de Encuentro Juvenil Municipal, y las y los jóvenes participantes de este espacio.</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Elaboración de Planes Operativos Anuales, construidos participativamente con todos los actores involucrados.</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Elaboración de Plan de Gestión para buscar recursos y apoyos para la realización de los programas, servicios, proyectos y actividades de la Casa de Encuentro.</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 xml:space="preserve">Establecimiento de una estructura de apoyo juvenil, a través de comisiones, para el </w:t>
            </w:r>
            <w:proofErr w:type="spellStart"/>
            <w:r w:rsidRPr="005D6665">
              <w:rPr>
                <w:rFonts w:ascii="Calibri" w:hAnsi="Calibri" w:cs="Arial"/>
              </w:rPr>
              <w:t>desarrolllo</w:t>
            </w:r>
            <w:proofErr w:type="spellEnd"/>
            <w:r w:rsidRPr="005D6665">
              <w:rPr>
                <w:rFonts w:ascii="Calibri" w:hAnsi="Calibri" w:cs="Arial"/>
              </w:rPr>
              <w:t xml:space="preserve"> de las actividades de la Casa de Encuentro.</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 xml:space="preserve">Sistematización de las experiencias, a fin de contar con los aprendizajes, avances y problemas experimentados en el desarrollo de la Casa de Encuentro. </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Definición de estrategias de promoción y difusión.</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Acercamiento de los servicios de la Casa de Encuentro Juvenil Municipal a las comunidades del municipio, de manera estratégica.</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 xml:space="preserve">Establecimiento de escuela de liderazgo juvenil </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 xml:space="preserve">Promover y apoyar la formación de organizaciones juveniles, alrededor de los temas que promueve la Casa de Encuentro. </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Establecimiento de programas anuales en las áreas técnicas y vocacionales.</w:t>
            </w:r>
          </w:p>
          <w:p w:rsidR="0055371C" w:rsidRPr="005D6665" w:rsidRDefault="0055371C" w:rsidP="0055371C">
            <w:pPr>
              <w:pStyle w:val="Prrafodelista"/>
              <w:numPr>
                <w:ilvl w:val="0"/>
                <w:numId w:val="20"/>
              </w:numPr>
              <w:spacing w:after="120" w:line="240" w:lineRule="auto"/>
              <w:jc w:val="both"/>
              <w:rPr>
                <w:rFonts w:cs="Tahoma"/>
                <w:b/>
                <w:lang w:val="es-ES"/>
              </w:rPr>
            </w:pPr>
            <w:r w:rsidRPr="005D6665">
              <w:rPr>
                <w:rFonts w:ascii="Calibri" w:hAnsi="Calibri" w:cs="Arial"/>
              </w:rPr>
              <w:t>Presentar información solicitada por la Unidad de Información Pública y a Gestión Documental de Archivo.</w:t>
            </w:r>
          </w:p>
        </w:tc>
      </w:tr>
    </w:tbl>
    <w:p w:rsidR="0055371C" w:rsidRPr="006F129D" w:rsidRDefault="0055371C" w:rsidP="0055371C">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C47388" w:rsidRPr="00C4738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Salvador Antonio Bernal </w:t>
      </w:r>
      <w:r w:rsidR="000C11B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Martínez</w:t>
      </w:r>
    </w:p>
    <w:p w:rsidR="0055371C" w:rsidRPr="006F129D" w:rsidRDefault="0055371C" w:rsidP="0055371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88153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7705DC" w:rsidRPr="0055371C" w:rsidRDefault="0055371C" w:rsidP="0055371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88153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7705DC" w:rsidRPr="0055371C">
        <w:rPr>
          <w:b/>
          <w:color w:val="F7CAAC" w:themeColor="accent2" w:themeTint="66"/>
          <w:sz w:val="72"/>
          <w14:textOutline w14:w="11112" w14:cap="flat" w14:cmpd="sng" w14:algn="ctr">
            <w14:solidFill>
              <w14:schemeClr w14:val="accent2"/>
            </w14:solidFill>
            <w14:prstDash w14:val="solid"/>
            <w14:round/>
          </w14:textOutline>
        </w:rPr>
        <w:tab/>
      </w:r>
      <w:r w:rsidR="007705DC" w:rsidRPr="0055371C">
        <w:rPr>
          <w:b/>
          <w:color w:val="F7CAAC" w:themeColor="accent2" w:themeTint="66"/>
          <w:sz w:val="72"/>
          <w14:textOutline w14:w="11112" w14:cap="flat" w14:cmpd="sng" w14:algn="ctr">
            <w14:solidFill>
              <w14:schemeClr w14:val="accent2"/>
            </w14:solidFill>
            <w14:prstDash w14:val="solid"/>
            <w14:round/>
          </w14:textOutline>
        </w:rPr>
        <w:tab/>
      </w:r>
    </w:p>
    <w:p w:rsidR="007705DC" w:rsidRDefault="00287665"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DELEGACIÓN DE CONVIVENCIA CIUDADANA</w:t>
      </w:r>
    </w:p>
    <w:tbl>
      <w:tblPr>
        <w:tblW w:w="12951" w:type="dxa"/>
        <w:tblInd w:w="127" w:type="dxa"/>
        <w:tblLayout w:type="fixed"/>
        <w:tblCellMar>
          <w:left w:w="70" w:type="dxa"/>
          <w:right w:w="70" w:type="dxa"/>
        </w:tblCellMar>
        <w:tblLook w:val="0000" w:firstRow="0" w:lastRow="0" w:firstColumn="0" w:lastColumn="0" w:noHBand="0" w:noVBand="0"/>
      </w:tblPr>
      <w:tblGrid>
        <w:gridCol w:w="3710"/>
        <w:gridCol w:w="9241"/>
      </w:tblGrid>
      <w:tr w:rsidR="00FA02B2" w:rsidRPr="008E1D11" w:rsidTr="00FA02B2">
        <w:trPr>
          <w:cantSplit/>
          <w:trHeight w:val="1052"/>
        </w:trPr>
        <w:tc>
          <w:tcPr>
            <w:tcW w:w="3710" w:type="dxa"/>
            <w:tcBorders>
              <w:top w:val="single" w:sz="6" w:space="0" w:color="auto"/>
              <w:left w:val="single" w:sz="12" w:space="0" w:color="auto"/>
              <w:bottom w:val="single" w:sz="6" w:space="0" w:color="auto"/>
              <w:right w:val="single" w:sz="6" w:space="0" w:color="auto"/>
            </w:tcBorders>
            <w:shd w:val="pct10" w:color="auto" w:fill="auto"/>
          </w:tcPr>
          <w:p w:rsidR="00FA02B2" w:rsidRPr="008E1D11" w:rsidRDefault="00FA02B2" w:rsidP="00015E8D">
            <w:pPr>
              <w:spacing w:line="276" w:lineRule="auto"/>
              <w:jc w:val="both"/>
              <w:rPr>
                <w:rFonts w:ascii="Calibri" w:hAnsi="Calibri" w:cs="Tahoma"/>
                <w:b/>
                <w:sz w:val="20"/>
                <w:lang w:val="es-ES"/>
              </w:rPr>
            </w:pPr>
            <w:r w:rsidRPr="008E1D11">
              <w:rPr>
                <w:rFonts w:ascii="Calibri" w:hAnsi="Calibri" w:cs="Tahoma"/>
                <w:b/>
                <w:sz w:val="20"/>
                <w:lang w:val="es-ES"/>
              </w:rPr>
              <w:t>Descripción General</w:t>
            </w:r>
          </w:p>
        </w:tc>
        <w:tc>
          <w:tcPr>
            <w:tcW w:w="9241" w:type="dxa"/>
            <w:tcBorders>
              <w:top w:val="single" w:sz="6" w:space="0" w:color="auto"/>
              <w:bottom w:val="single" w:sz="6" w:space="0" w:color="auto"/>
              <w:right w:val="single" w:sz="6" w:space="0" w:color="auto"/>
            </w:tcBorders>
          </w:tcPr>
          <w:p w:rsidR="00FA02B2" w:rsidRPr="008E1D11" w:rsidRDefault="00FA02B2" w:rsidP="00015E8D">
            <w:pPr>
              <w:pStyle w:val="Encabezado"/>
              <w:spacing w:line="276" w:lineRule="auto"/>
              <w:contextualSpacing/>
              <w:jc w:val="both"/>
              <w:rPr>
                <w:rFonts w:ascii="Calibri" w:hAnsi="Calibri"/>
                <w:sz w:val="20"/>
                <w:szCs w:val="24"/>
              </w:rPr>
            </w:pPr>
            <w:r w:rsidRPr="008E1D11">
              <w:rPr>
                <w:rFonts w:ascii="Calibri" w:hAnsi="Calibri"/>
                <w:sz w:val="20"/>
                <w:szCs w:val="24"/>
              </w:rPr>
              <w:t>Procurar el ejercicio de los derechos y el pleno goce de los espacios públicos y privados de los municipios con base en la armonía, respeto, tranquilidad y de la resolución de alternativas de conflictos si fuere necesario.</w:t>
            </w:r>
          </w:p>
        </w:tc>
      </w:tr>
      <w:tr w:rsidR="00FA02B2" w:rsidRPr="008E1D11" w:rsidTr="00FA02B2">
        <w:trPr>
          <w:cantSplit/>
          <w:trHeight w:val="383"/>
        </w:trPr>
        <w:tc>
          <w:tcPr>
            <w:tcW w:w="12951" w:type="dxa"/>
            <w:gridSpan w:val="2"/>
            <w:tcBorders>
              <w:top w:val="single" w:sz="6" w:space="0" w:color="auto"/>
              <w:left w:val="single" w:sz="12" w:space="0" w:color="auto"/>
              <w:bottom w:val="single" w:sz="6" w:space="0" w:color="auto"/>
              <w:right w:val="single" w:sz="12" w:space="0" w:color="auto"/>
            </w:tcBorders>
            <w:shd w:val="pct10" w:color="auto" w:fill="auto"/>
          </w:tcPr>
          <w:p w:rsidR="00FA02B2" w:rsidRPr="008E1D11" w:rsidRDefault="00FA02B2" w:rsidP="00015E8D">
            <w:pPr>
              <w:spacing w:line="276" w:lineRule="auto"/>
              <w:jc w:val="center"/>
              <w:rPr>
                <w:rFonts w:ascii="Calibri" w:hAnsi="Calibri" w:cs="Tahoma"/>
                <w:sz w:val="20"/>
                <w:lang w:val="es-ES"/>
              </w:rPr>
            </w:pPr>
            <w:r w:rsidRPr="008E1D11">
              <w:rPr>
                <w:rFonts w:ascii="Calibri" w:hAnsi="Calibri" w:cs="Tahoma"/>
                <w:b/>
                <w:sz w:val="20"/>
                <w:lang w:val="es-ES"/>
              </w:rPr>
              <w:t>FUNCIONES</w:t>
            </w:r>
          </w:p>
        </w:tc>
      </w:tr>
      <w:tr w:rsidR="00FA02B2" w:rsidRPr="008E1D11" w:rsidTr="008E1D11">
        <w:trPr>
          <w:cantSplit/>
          <w:trHeight w:val="3201"/>
        </w:trPr>
        <w:tc>
          <w:tcPr>
            <w:tcW w:w="12951"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rsidR="00FA02B2" w:rsidRPr="008E1D11" w:rsidRDefault="00FA02B2" w:rsidP="00FA02B2">
            <w:pPr>
              <w:pStyle w:val="Prrafodelista"/>
              <w:numPr>
                <w:ilvl w:val="0"/>
                <w:numId w:val="20"/>
              </w:numPr>
              <w:spacing w:after="120" w:line="240" w:lineRule="auto"/>
              <w:jc w:val="both"/>
              <w:rPr>
                <w:rFonts w:ascii="Calibri" w:hAnsi="Calibri"/>
                <w:sz w:val="20"/>
                <w:szCs w:val="24"/>
                <w:lang w:eastAsia="es-ES"/>
              </w:rPr>
            </w:pPr>
            <w:r w:rsidRPr="008E1D11">
              <w:rPr>
                <w:rFonts w:ascii="Calibri" w:hAnsi="Calibri"/>
                <w:sz w:val="20"/>
                <w:szCs w:val="24"/>
                <w:lang w:eastAsia="es-ES"/>
              </w:rPr>
              <w:t>Elaborar el Plan Operativo de la Unidad.</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Elaborar y mantener actualizado el Plan de trabajo y presentarlo al Concejo Municipal para su aprobación.</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Coordinar la gestión de proyectos y formalización de convenios entre la municipalidad con instituciones privadas y gubernamentales, con el propósito de viabilizar la efectiva aplicación de la Ley.</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Resolver por medio de resoluciones alternativas aquellos casos acordados por las partes, en los que fuese posible su resolución, caso contrario, remitirlos a la procuraduría General de la República.</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Acompañar al Sr. Alcalde en la coordinación de los comités, mesa interinstitucional, y con otras organizaciones que contribuyan a la convivencia ciudadana y de prevención de la violencia.</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Dar seguimiento a proyectos y convenios formalizados.</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Documentar los procesos, actividades y resultados de los proyectos o convenios desarrollados.</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Imponer sanciones de acuerdo a lo establecido en la Ley Marco para la Convivencia Ciudadana y Contravenciones Administrativas y la ordenanza respectiva.</w:t>
            </w:r>
          </w:p>
          <w:p w:rsidR="00FA02B2" w:rsidRPr="008E1D11" w:rsidRDefault="00FA02B2" w:rsidP="00FA02B2">
            <w:pPr>
              <w:pStyle w:val="Prrafodelista"/>
              <w:numPr>
                <w:ilvl w:val="0"/>
                <w:numId w:val="20"/>
              </w:numPr>
              <w:spacing w:after="120" w:line="240" w:lineRule="auto"/>
              <w:jc w:val="both"/>
              <w:rPr>
                <w:rFonts w:cs="Tahoma"/>
                <w:b/>
                <w:sz w:val="20"/>
                <w:lang w:val="es-ES"/>
              </w:rPr>
            </w:pPr>
            <w:r w:rsidRPr="008E1D11">
              <w:rPr>
                <w:rFonts w:ascii="Calibri" w:hAnsi="Calibri"/>
                <w:sz w:val="20"/>
                <w:szCs w:val="24"/>
                <w:lang w:eastAsia="es-ES"/>
              </w:rPr>
              <w:t>Presentar informes generales al despacho municipal sobre las gestiones  y actividades realizadas.</w:t>
            </w:r>
          </w:p>
        </w:tc>
      </w:tr>
    </w:tbl>
    <w:p w:rsidR="008E1D11" w:rsidRPr="006F129D" w:rsidRDefault="008E1D11" w:rsidP="008E1D11">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881534"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Luis C</w:t>
      </w:r>
      <w:r w:rsidR="005E428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arlos Rivera</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Campos</w:t>
      </w:r>
      <w:r w:rsidR="005E428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Julio </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Eduardo </w:t>
      </w:r>
      <w:r w:rsidR="005E428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Flores</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Vela</w:t>
      </w:r>
      <w:r w:rsidR="005E428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E1D11" w:rsidRDefault="008E1D11" w:rsidP="008E1D11">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287665" w:rsidRPr="00C83F6E" w:rsidRDefault="008E1D11" w:rsidP="00C83F6E">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5C2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287665" w:rsidRPr="007705DC" w:rsidRDefault="00287665" w:rsidP="00287665">
      <w:pPr>
        <w:jc w:val="center"/>
        <w:rPr>
          <w:b/>
          <w:color w:val="F7CAAC" w:themeColor="accent2" w:themeTint="66"/>
          <w:sz w:val="72"/>
          <w14:textOutline w14:w="11112" w14:cap="flat" w14:cmpd="sng" w14:algn="ctr">
            <w14:solidFill>
              <w14:schemeClr w14:val="accent2"/>
            </w14:solidFill>
            <w14:prstDash w14:val="solid"/>
            <w14:round/>
          </w14:textOutline>
        </w:rPr>
      </w:pPr>
    </w:p>
    <w:p w:rsidR="00287665" w:rsidRDefault="00287665"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t>CONTABILIDAD</w:t>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74"/>
        <w:gridCol w:w="9577"/>
      </w:tblGrid>
      <w:tr w:rsidR="008E1D11" w:rsidRPr="00336CBA" w:rsidTr="00015E8D">
        <w:trPr>
          <w:cantSplit/>
        </w:trPr>
        <w:tc>
          <w:tcPr>
            <w:tcW w:w="1359" w:type="pct"/>
            <w:shd w:val="pct10" w:color="auto" w:fill="auto"/>
          </w:tcPr>
          <w:p w:rsidR="008E1D11" w:rsidRPr="00336CBA" w:rsidRDefault="008E1D11" w:rsidP="00015E8D">
            <w:pPr>
              <w:pStyle w:val="Encabezado"/>
              <w:spacing w:line="276" w:lineRule="auto"/>
              <w:jc w:val="both"/>
              <w:rPr>
                <w:rFonts w:ascii="Calibri" w:hAnsi="Calibri"/>
                <w:b/>
                <w:sz w:val="24"/>
                <w:szCs w:val="24"/>
              </w:rPr>
            </w:pPr>
            <w:r w:rsidRPr="00336CBA">
              <w:rPr>
                <w:rFonts w:ascii="Calibri" w:hAnsi="Calibri"/>
                <w:b/>
                <w:sz w:val="24"/>
                <w:szCs w:val="24"/>
              </w:rPr>
              <w:t>Descripción General</w:t>
            </w:r>
          </w:p>
        </w:tc>
        <w:tc>
          <w:tcPr>
            <w:tcW w:w="3641" w:type="pct"/>
          </w:tcPr>
          <w:p w:rsidR="008E1D11" w:rsidRPr="00336CBA" w:rsidRDefault="008E1D11" w:rsidP="00015E8D">
            <w:pPr>
              <w:pStyle w:val="Encabezado"/>
              <w:tabs>
                <w:tab w:val="center" w:pos="312"/>
              </w:tabs>
              <w:spacing w:line="276" w:lineRule="auto"/>
              <w:jc w:val="both"/>
              <w:rPr>
                <w:rFonts w:ascii="Calibri" w:hAnsi="Calibri"/>
                <w:sz w:val="24"/>
                <w:szCs w:val="24"/>
              </w:rPr>
            </w:pPr>
            <w:r w:rsidRPr="00336CBA">
              <w:rPr>
                <w:rFonts w:ascii="Calibri" w:hAnsi="Calibri"/>
                <w:sz w:val="24"/>
                <w:szCs w:val="24"/>
              </w:rPr>
              <w:t>Registrar oportunamente los hechos económicos que permiten elaborar los estados financieros para la toma de decisiones de las autoridades municipales.</w:t>
            </w:r>
          </w:p>
        </w:tc>
      </w:tr>
      <w:tr w:rsidR="008E1D11" w:rsidRPr="00336CBA" w:rsidTr="00015E8D">
        <w:tc>
          <w:tcPr>
            <w:tcW w:w="1359" w:type="pct"/>
            <w:shd w:val="pct10" w:color="auto" w:fill="auto"/>
          </w:tcPr>
          <w:p w:rsidR="008E1D11" w:rsidRPr="00336CBA" w:rsidRDefault="008E1D11" w:rsidP="00015E8D">
            <w:pPr>
              <w:pStyle w:val="Encabezado"/>
              <w:spacing w:line="276" w:lineRule="auto"/>
              <w:jc w:val="both"/>
              <w:rPr>
                <w:rFonts w:ascii="Calibri" w:hAnsi="Calibri"/>
                <w:b/>
                <w:sz w:val="24"/>
                <w:szCs w:val="24"/>
              </w:rPr>
            </w:pPr>
            <w:r w:rsidRPr="00336CBA">
              <w:rPr>
                <w:rFonts w:ascii="Calibri" w:hAnsi="Calibri"/>
                <w:b/>
                <w:sz w:val="24"/>
                <w:szCs w:val="24"/>
              </w:rPr>
              <w:t>Funciones</w:t>
            </w:r>
          </w:p>
        </w:tc>
        <w:tc>
          <w:tcPr>
            <w:tcW w:w="3641" w:type="pct"/>
          </w:tcPr>
          <w:p w:rsidR="008E1D11" w:rsidRPr="00336CBA" w:rsidRDefault="008E1D11" w:rsidP="008E1D11">
            <w:pPr>
              <w:pStyle w:val="Encabezado"/>
              <w:keepLines/>
              <w:numPr>
                <w:ilvl w:val="0"/>
                <w:numId w:val="25"/>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Elaborar el plan de trabajo anual.</w:t>
            </w:r>
          </w:p>
          <w:p w:rsidR="008E1D11" w:rsidRPr="00336CBA" w:rsidRDefault="008E1D11" w:rsidP="008E1D11">
            <w:pPr>
              <w:pStyle w:val="Encabezado"/>
              <w:keepLines/>
              <w:numPr>
                <w:ilvl w:val="0"/>
                <w:numId w:val="25"/>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Registrar oportuna y cronológicamente todas las operaciones de ingresos y gastos que se generen como resultado de la ejecución presupuestaria y financiera de la municipalidad, incluyendo los ingresos y egresos de los proyectos ejecutados o por ejecutar.</w:t>
            </w:r>
          </w:p>
          <w:p w:rsidR="008E1D11" w:rsidRPr="00336CBA" w:rsidRDefault="008E1D11" w:rsidP="008E1D11">
            <w:pPr>
              <w:pStyle w:val="Encabezado"/>
              <w:keepLines/>
              <w:numPr>
                <w:ilvl w:val="0"/>
                <w:numId w:val="25"/>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Garantizar el cumplimiento de las disposiciones legales establecidas para el registro de los diferentes hechos económicos relacionado con la ejecución financiera.</w:t>
            </w:r>
          </w:p>
          <w:p w:rsidR="008E1D11" w:rsidRPr="00336CBA" w:rsidRDefault="008E1D11" w:rsidP="008E1D11">
            <w:pPr>
              <w:pStyle w:val="Encabezado"/>
              <w:keepLines/>
              <w:numPr>
                <w:ilvl w:val="0"/>
                <w:numId w:val="25"/>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Generar sistemáticamente reportes presupuestarios, financieros y contables municipales con la finalidad de controlar, planificar y tomar decisiones relacionadas con la gestión de recursos financiero.</w:t>
            </w:r>
          </w:p>
        </w:tc>
      </w:tr>
    </w:tbl>
    <w:p w:rsidR="00D3744C" w:rsidRPr="00D3744C" w:rsidRDefault="00D3744C" w:rsidP="00D3744C">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B70418" w:rsidRPr="00D3744C" w:rsidRDefault="00B70418" w:rsidP="00B70418">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C83F6E"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Contadora Municipal; Alejandra María Romero Ortiz </w:t>
      </w:r>
    </w:p>
    <w:p w:rsidR="00D3744C" w:rsidRPr="006F129D" w:rsidRDefault="00D3744C" w:rsidP="00D3744C">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Encargada de Presupuesto; Jaqueline Alicia Cruz Sura</w:t>
      </w:r>
    </w:p>
    <w:p w:rsidR="00B70418" w:rsidRDefault="00B70418" w:rsidP="00B70418">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D3744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B70418" w:rsidRPr="008E1D11" w:rsidRDefault="00B70418" w:rsidP="00B70418">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D3744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w:t>
      </w:r>
    </w:p>
    <w:p w:rsidR="00B70418" w:rsidRDefault="00B70418" w:rsidP="00B70418">
      <w:pPr>
        <w:rPr>
          <w:b/>
          <w:color w:val="F7CAAC" w:themeColor="accent2" w:themeTint="66"/>
          <w:sz w:val="72"/>
          <w14:textOutline w14:w="11112" w14:cap="flat" w14:cmpd="sng" w14:algn="ctr">
            <w14:solidFill>
              <w14:schemeClr w14:val="accent2"/>
            </w14:solidFill>
            <w14:prstDash w14:val="solid"/>
            <w14:round/>
          </w14:textOutline>
        </w:rPr>
      </w:pPr>
    </w:p>
    <w:p w:rsidR="007705DC" w:rsidRPr="007705DC" w:rsidRDefault="00287665" w:rsidP="00B70418">
      <w:pP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ab/>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p>
    <w:p w:rsidR="00D3744C" w:rsidRPr="00D3744C" w:rsidRDefault="00D3744C" w:rsidP="00D3744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Pr>
          <w:b/>
          <w:color w:val="F7CAAC" w:themeColor="accent2" w:themeTint="66"/>
          <w:sz w:val="72"/>
          <w14:textOutline w14:w="11112" w14:cap="flat" w14:cmpd="sng" w14:algn="ctr">
            <w14:solidFill>
              <w14:schemeClr w14:val="accent2"/>
            </w14:solidFill>
            <w14:prstDash w14:val="solid"/>
            <w14:round/>
          </w14:textOutline>
        </w:rPr>
        <w:t>TESORERÍA</w:t>
      </w:r>
      <w:r>
        <w:rPr>
          <w:b/>
          <w:color w:val="F7CAAC" w:themeColor="accent2" w:themeTint="66"/>
          <w:sz w:val="72"/>
          <w14:textOutline w14:w="11112" w14:cap="flat" w14:cmpd="sng" w14:algn="ctr">
            <w14:solidFill>
              <w14:schemeClr w14:val="accent2"/>
            </w14:solidFill>
            <w14:prstDash w14:val="solid"/>
            <w14:round/>
          </w14:textOutline>
        </w:rPr>
        <w:tab/>
      </w:r>
      <w:r w:rsidR="00287665" w:rsidRPr="00D3744C">
        <w:rPr>
          <w:b/>
          <w:color w:val="F7CAAC" w:themeColor="accent2" w:themeTint="66"/>
          <w:sz w:val="72"/>
          <w14:textOutline w14:w="11112" w14:cap="flat" w14:cmpd="sng" w14:algn="ctr">
            <w14:solidFill>
              <w14:schemeClr w14:val="accent2"/>
            </w14:solidFill>
            <w14:prstDash w14:val="solid"/>
            <w14:round/>
          </w14:textOutline>
        </w:rPr>
        <w:tab/>
      </w:r>
      <w:r w:rsidR="00287665" w:rsidRPr="00D3744C">
        <w:rPr>
          <w:b/>
          <w:color w:val="F7CAAC" w:themeColor="accent2" w:themeTint="66"/>
          <w:sz w:val="72"/>
          <w14:textOutline w14:w="11112" w14:cap="flat" w14:cmpd="sng" w14:algn="ctr">
            <w14:solidFill>
              <w14:schemeClr w14:val="accent2"/>
            </w14:solidFill>
            <w14:prstDash w14:val="solid"/>
            <w14:round/>
          </w14:textOutline>
        </w:rPr>
        <w:tab/>
      </w:r>
      <w:r w:rsidR="00287665" w:rsidRPr="00D3744C">
        <w:rPr>
          <w:b/>
          <w:color w:val="F7CAAC" w:themeColor="accent2" w:themeTint="66"/>
          <w:sz w:val="72"/>
          <w14:textOutline w14:w="11112" w14:cap="flat" w14:cmpd="sng" w14:algn="ctr">
            <w14:solidFill>
              <w14:schemeClr w14:val="accent2"/>
            </w14:solidFill>
            <w14:prstDash w14:val="solid"/>
            <w14:round/>
          </w14:textOutline>
        </w:rPr>
        <w:tab/>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56"/>
        <w:gridCol w:w="8895"/>
      </w:tblGrid>
      <w:tr w:rsidR="00D3744C" w:rsidRPr="000A4ACF" w:rsidTr="00862C05">
        <w:trPr>
          <w:cantSplit/>
        </w:trPr>
        <w:tc>
          <w:tcPr>
            <w:tcW w:w="1618" w:type="pct"/>
            <w:tcBorders>
              <w:top w:val="single" w:sz="4" w:space="0" w:color="auto"/>
              <w:left w:val="single" w:sz="4" w:space="0" w:color="auto"/>
              <w:bottom w:val="single" w:sz="4" w:space="0" w:color="auto"/>
              <w:right w:val="single" w:sz="4" w:space="0" w:color="auto"/>
            </w:tcBorders>
            <w:shd w:val="pct10" w:color="auto" w:fill="auto"/>
          </w:tcPr>
          <w:p w:rsidR="00D3744C" w:rsidRPr="000A4ACF" w:rsidRDefault="00D3744C" w:rsidP="00862C05">
            <w:pPr>
              <w:pStyle w:val="Encabezado"/>
              <w:jc w:val="both"/>
              <w:rPr>
                <w:rFonts w:ascii="Calibri" w:hAnsi="Calibri"/>
                <w:b/>
                <w:sz w:val="24"/>
                <w:szCs w:val="24"/>
              </w:rPr>
            </w:pPr>
            <w:r w:rsidRPr="000A4ACF">
              <w:rPr>
                <w:rFonts w:ascii="Calibri" w:hAnsi="Calibri"/>
                <w:b/>
                <w:sz w:val="24"/>
                <w:szCs w:val="24"/>
              </w:rPr>
              <w:t>Descripción General</w:t>
            </w:r>
          </w:p>
        </w:tc>
        <w:tc>
          <w:tcPr>
            <w:tcW w:w="3382" w:type="pct"/>
            <w:tcBorders>
              <w:top w:val="single" w:sz="4" w:space="0" w:color="auto"/>
              <w:left w:val="single" w:sz="4" w:space="0" w:color="auto"/>
              <w:bottom w:val="single" w:sz="4" w:space="0" w:color="auto"/>
              <w:right w:val="single" w:sz="4" w:space="0" w:color="auto"/>
            </w:tcBorders>
          </w:tcPr>
          <w:p w:rsidR="00D3744C" w:rsidRPr="000A4ACF" w:rsidRDefault="00D3744C" w:rsidP="00862C05">
            <w:pPr>
              <w:pStyle w:val="Encabezado"/>
              <w:tabs>
                <w:tab w:val="center" w:pos="312"/>
              </w:tabs>
              <w:jc w:val="both"/>
              <w:rPr>
                <w:rFonts w:ascii="Calibri" w:hAnsi="Calibri"/>
                <w:sz w:val="24"/>
                <w:szCs w:val="24"/>
              </w:rPr>
            </w:pPr>
            <w:r w:rsidRPr="000A4ACF">
              <w:rPr>
                <w:rFonts w:ascii="Calibri" w:hAnsi="Calibri"/>
                <w:sz w:val="24"/>
                <w:szCs w:val="24"/>
              </w:rPr>
              <w:t>Es la responsable de la recaudación, custodia y erogación de valores y fondos Municipales, cualquiera que sea su origen.</w:t>
            </w:r>
          </w:p>
        </w:tc>
      </w:tr>
      <w:tr w:rsidR="00D3744C" w:rsidRPr="000A4ACF" w:rsidTr="00862C0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rsidR="00D3744C" w:rsidRPr="000A4ACF" w:rsidRDefault="00D3744C" w:rsidP="00862C05">
            <w:pPr>
              <w:pStyle w:val="Encabezado"/>
              <w:tabs>
                <w:tab w:val="center" w:pos="312"/>
              </w:tabs>
              <w:jc w:val="center"/>
              <w:rPr>
                <w:rFonts w:ascii="Calibri" w:hAnsi="Calibri"/>
                <w:b/>
                <w:sz w:val="24"/>
                <w:szCs w:val="24"/>
              </w:rPr>
            </w:pPr>
            <w:r>
              <w:rPr>
                <w:rFonts w:ascii="Calibri" w:hAnsi="Calibri"/>
                <w:b/>
                <w:sz w:val="24"/>
                <w:szCs w:val="24"/>
              </w:rPr>
              <w:t>FUNCIONES</w:t>
            </w:r>
          </w:p>
        </w:tc>
      </w:tr>
      <w:tr w:rsidR="00D3744C" w:rsidRPr="000A4ACF" w:rsidTr="00862C05">
        <w:trPr>
          <w:trHeight w:val="113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3744C" w:rsidRPr="000A4ACF" w:rsidRDefault="00D3744C" w:rsidP="00D3744C">
            <w:pPr>
              <w:numPr>
                <w:ilvl w:val="0"/>
                <w:numId w:val="26"/>
              </w:numPr>
              <w:tabs>
                <w:tab w:val="clear" w:pos="720"/>
              </w:tabs>
              <w:spacing w:after="0" w:line="240" w:lineRule="auto"/>
              <w:ind w:left="370" w:hanging="283"/>
              <w:jc w:val="both"/>
              <w:rPr>
                <w:rFonts w:ascii="Calibri" w:hAnsi="Calibri" w:cs="Tahoma"/>
              </w:rPr>
            </w:pPr>
            <w:r w:rsidRPr="000A4ACF">
              <w:rPr>
                <w:rFonts w:ascii="Calibri" w:hAnsi="Calibri" w:cs="Tahoma"/>
              </w:rPr>
              <w:t>Recaudar los tributos y otros ingresos municipales (impuestos, tasas, etc.).</w:t>
            </w:r>
          </w:p>
          <w:p w:rsidR="00D3744C" w:rsidRPr="000A4ACF" w:rsidRDefault="00D3744C" w:rsidP="00D3744C">
            <w:pPr>
              <w:numPr>
                <w:ilvl w:val="0"/>
                <w:numId w:val="26"/>
              </w:numPr>
              <w:tabs>
                <w:tab w:val="clear" w:pos="720"/>
              </w:tabs>
              <w:spacing w:after="0" w:line="240" w:lineRule="auto"/>
              <w:ind w:left="370" w:hanging="283"/>
              <w:jc w:val="both"/>
              <w:rPr>
                <w:rFonts w:ascii="Calibri" w:hAnsi="Calibri" w:cs="Tahoma"/>
              </w:rPr>
            </w:pPr>
            <w:r w:rsidRPr="000A4ACF">
              <w:rPr>
                <w:rFonts w:ascii="Calibri" w:hAnsi="Calibri" w:cs="Tahoma"/>
              </w:rPr>
              <w:t>Elaborar Plan Anual de Trabajo de la Unidad.</w:t>
            </w:r>
          </w:p>
          <w:p w:rsidR="00D3744C" w:rsidRPr="000A4ACF" w:rsidRDefault="00D3744C" w:rsidP="00D3744C">
            <w:pPr>
              <w:numPr>
                <w:ilvl w:val="0"/>
                <w:numId w:val="26"/>
              </w:numPr>
              <w:tabs>
                <w:tab w:val="clear" w:pos="720"/>
              </w:tabs>
              <w:spacing w:after="0" w:line="240" w:lineRule="auto"/>
              <w:ind w:left="370" w:hanging="283"/>
              <w:jc w:val="both"/>
              <w:rPr>
                <w:rFonts w:ascii="Calibri" w:hAnsi="Calibri" w:cs="Tahoma"/>
              </w:rPr>
            </w:pPr>
            <w:r w:rsidRPr="000A4ACF">
              <w:rPr>
                <w:rFonts w:ascii="Calibri" w:hAnsi="Calibri" w:cs="Tahoma"/>
              </w:rPr>
              <w:t>Mantener actualizados los registros de caja, especies y otros libros auxiliares.</w:t>
            </w:r>
          </w:p>
          <w:p w:rsidR="00D3744C" w:rsidRPr="000A4ACF" w:rsidRDefault="00D3744C" w:rsidP="00D3744C">
            <w:pPr>
              <w:numPr>
                <w:ilvl w:val="0"/>
                <w:numId w:val="26"/>
              </w:numPr>
              <w:tabs>
                <w:tab w:val="clear" w:pos="720"/>
              </w:tabs>
              <w:spacing w:after="0" w:line="240" w:lineRule="auto"/>
              <w:ind w:left="370" w:hanging="283"/>
              <w:jc w:val="both"/>
              <w:rPr>
                <w:rFonts w:ascii="Calibri" w:hAnsi="Calibri" w:cs="Tahoma"/>
              </w:rPr>
            </w:pPr>
            <w:r w:rsidRPr="000A4ACF">
              <w:rPr>
                <w:rFonts w:ascii="Calibri" w:hAnsi="Calibri" w:cs="Tahoma"/>
              </w:rPr>
              <w:t>Velar por el cumplimiento de los requisitos legales al realizar las erogaciones.</w:t>
            </w:r>
          </w:p>
          <w:p w:rsidR="00D3744C" w:rsidRPr="000A4ACF" w:rsidRDefault="00D3744C" w:rsidP="00D3744C">
            <w:pPr>
              <w:numPr>
                <w:ilvl w:val="0"/>
                <w:numId w:val="26"/>
              </w:numPr>
              <w:tabs>
                <w:tab w:val="clear" w:pos="720"/>
              </w:tabs>
              <w:spacing w:after="0" w:line="240" w:lineRule="auto"/>
              <w:ind w:left="370" w:hanging="283"/>
              <w:jc w:val="both"/>
              <w:rPr>
                <w:rFonts w:ascii="Calibri" w:hAnsi="Calibri" w:cs="Tahoma"/>
              </w:rPr>
            </w:pPr>
            <w:r w:rsidRPr="000A4ACF">
              <w:rPr>
                <w:rFonts w:ascii="Calibri" w:hAnsi="Calibri" w:cs="Tahoma"/>
              </w:rPr>
              <w:t xml:space="preserve">Dar a conocer a las autoridades municipales la disponibilidad financiera para la toma de decisiones. </w:t>
            </w:r>
          </w:p>
          <w:p w:rsidR="00D3744C" w:rsidRPr="00D8113D" w:rsidRDefault="00D3744C" w:rsidP="00D3744C">
            <w:pPr>
              <w:numPr>
                <w:ilvl w:val="0"/>
                <w:numId w:val="26"/>
              </w:numPr>
              <w:tabs>
                <w:tab w:val="clear" w:pos="720"/>
              </w:tabs>
              <w:spacing w:after="0" w:line="240" w:lineRule="auto"/>
              <w:ind w:left="370" w:hanging="283"/>
              <w:jc w:val="both"/>
              <w:rPr>
                <w:rFonts w:ascii="Calibri" w:hAnsi="Calibri"/>
              </w:rPr>
            </w:pPr>
            <w:r w:rsidRPr="000A4ACF">
              <w:rPr>
                <w:rFonts w:ascii="Calibri" w:hAnsi="Calibri" w:cs="Tahoma"/>
              </w:rPr>
              <w:t>Controlar que las obligacio</w:t>
            </w:r>
            <w:r>
              <w:rPr>
                <w:rFonts w:ascii="Calibri" w:hAnsi="Calibri" w:cs="Tahoma"/>
              </w:rPr>
              <w:t xml:space="preserve">nes y compromisos financieros </w:t>
            </w:r>
            <w:r w:rsidRPr="000A4ACF">
              <w:rPr>
                <w:rFonts w:ascii="Calibri" w:hAnsi="Calibri" w:cs="Tahoma"/>
              </w:rPr>
              <w:t>o  económicos, se realicen de manera oportuna.</w:t>
            </w:r>
          </w:p>
          <w:p w:rsidR="00D3744C" w:rsidRPr="000A4ACF" w:rsidRDefault="00D3744C" w:rsidP="00D3744C">
            <w:pPr>
              <w:numPr>
                <w:ilvl w:val="0"/>
                <w:numId w:val="26"/>
              </w:numPr>
              <w:tabs>
                <w:tab w:val="clear" w:pos="720"/>
              </w:tabs>
              <w:spacing w:after="0" w:line="240" w:lineRule="auto"/>
              <w:ind w:left="370" w:hanging="283"/>
              <w:jc w:val="both"/>
              <w:rPr>
                <w:rFonts w:ascii="Calibri" w:hAnsi="Calibri"/>
              </w:rPr>
            </w:pPr>
            <w:r w:rsidRPr="00D8113D">
              <w:rPr>
                <w:rFonts w:ascii="Calibri" w:hAnsi="Calibri" w:cs="Arial"/>
              </w:rPr>
              <w:t>Presentar información solicitada por la Unidad de Información Pública y a Gestión Documental de Archivo.</w:t>
            </w:r>
          </w:p>
        </w:tc>
      </w:tr>
    </w:tbl>
    <w:p w:rsidR="00F66F27" w:rsidRPr="00F66F27" w:rsidRDefault="00F66F27" w:rsidP="00F66F2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F66F27" w:rsidRPr="00923731" w:rsidRDefault="00F66F27" w:rsidP="00F66F27">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Tesorera Municipal;</w:t>
      </w:r>
      <w:r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María</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Evelyn Mejía García. </w:t>
      </w:r>
    </w:p>
    <w:p w:rsidR="00923731" w:rsidRPr="00D3744C" w:rsidRDefault="00923731" w:rsidP="00923731">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Auxiliar de Tesoria; Martha María Castellón </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Melara.</w:t>
      </w:r>
    </w:p>
    <w:p w:rsidR="00F66F27" w:rsidRDefault="00F66F27" w:rsidP="00F66F2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Encargada de Fondo Circulante; Roxana del Cid</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Cortez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23731" w:rsidRPr="006F129D" w:rsidRDefault="00923731" w:rsidP="00F66F2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66F27" w:rsidRDefault="00F66F27" w:rsidP="00F66F27">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1B7EC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F66F27" w:rsidRPr="008E1D11" w:rsidRDefault="00F66F27" w:rsidP="00F66F27">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w:t>
      </w:r>
    </w:p>
    <w:p w:rsidR="00287665" w:rsidRDefault="00287665" w:rsidP="00287665">
      <w:pPr>
        <w:ind w:left="720"/>
        <w:rPr>
          <w:b/>
          <w:color w:val="F7CAAC" w:themeColor="accent2" w:themeTint="66"/>
          <w:sz w:val="72"/>
          <w14:textOutline w14:w="11112" w14:cap="flat" w14:cmpd="sng" w14:algn="ctr">
            <w14:solidFill>
              <w14:schemeClr w14:val="accent2"/>
            </w14:solidFill>
            <w14:prstDash w14:val="solid"/>
            <w14:round/>
          </w14:textOutline>
        </w:rPr>
      </w:pPr>
    </w:p>
    <w:p w:rsidR="007705DC" w:rsidRPr="007705DC" w:rsidRDefault="007705DC" w:rsidP="00923731">
      <w:pPr>
        <w:rPr>
          <w:b/>
          <w:color w:val="F7CAAC" w:themeColor="accent2" w:themeTint="66"/>
          <w:sz w:val="72"/>
          <w14:textOutline w14:w="11112" w14:cap="flat" w14:cmpd="sng" w14:algn="ctr">
            <w14:solidFill>
              <w14:schemeClr w14:val="accent2"/>
            </w14:solidFill>
            <w14:prstDash w14:val="solid"/>
            <w14:round/>
          </w14:textOutline>
        </w:rPr>
      </w:pPr>
    </w:p>
    <w:p w:rsidR="00287665" w:rsidRPr="001B7EC6" w:rsidRDefault="00287665" w:rsidP="001B7EC6">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t>COLECTURÍA</w:t>
      </w:r>
      <w:r w:rsidRPr="007705DC">
        <w:rPr>
          <w:b/>
          <w:color w:val="F7CAAC" w:themeColor="accent2" w:themeTint="66"/>
          <w:sz w:val="72"/>
          <w14:textOutline w14:w="11112" w14:cap="flat" w14:cmpd="sng" w14:algn="ctr">
            <w14:solidFill>
              <w14:schemeClr w14:val="accent2"/>
            </w14:solidFill>
            <w14:prstDash w14:val="solid"/>
            <w14:round/>
          </w14:textOutline>
        </w:rPr>
        <w:tab/>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56"/>
        <w:gridCol w:w="8895"/>
      </w:tblGrid>
      <w:tr w:rsidR="001B7EC6" w:rsidRPr="000A4ACF" w:rsidTr="00862C05">
        <w:trPr>
          <w:cantSplit/>
        </w:trPr>
        <w:tc>
          <w:tcPr>
            <w:tcW w:w="1618" w:type="pct"/>
            <w:tcBorders>
              <w:top w:val="single" w:sz="4" w:space="0" w:color="auto"/>
              <w:left w:val="single" w:sz="4" w:space="0" w:color="auto"/>
              <w:bottom w:val="nil"/>
              <w:right w:val="single" w:sz="4" w:space="0" w:color="auto"/>
            </w:tcBorders>
            <w:shd w:val="pct10" w:color="auto" w:fill="auto"/>
          </w:tcPr>
          <w:p w:rsidR="001B7EC6" w:rsidRPr="000A4ACF" w:rsidRDefault="001B7EC6" w:rsidP="00862C05">
            <w:pPr>
              <w:pStyle w:val="Encabezado"/>
              <w:jc w:val="both"/>
              <w:rPr>
                <w:rFonts w:ascii="Calibri" w:hAnsi="Calibri"/>
                <w:b/>
                <w:sz w:val="24"/>
                <w:szCs w:val="24"/>
              </w:rPr>
            </w:pPr>
            <w:r w:rsidRPr="000A4ACF">
              <w:rPr>
                <w:rFonts w:ascii="Calibri" w:hAnsi="Calibri"/>
                <w:b/>
                <w:sz w:val="24"/>
                <w:szCs w:val="24"/>
              </w:rPr>
              <w:t xml:space="preserve">Objetivo   </w:t>
            </w:r>
          </w:p>
          <w:p w:rsidR="001B7EC6" w:rsidRPr="000A4ACF" w:rsidRDefault="001B7EC6" w:rsidP="00862C05">
            <w:pPr>
              <w:pStyle w:val="Encabezado"/>
              <w:jc w:val="both"/>
              <w:rPr>
                <w:rFonts w:ascii="Calibri" w:hAnsi="Calibri"/>
                <w:b/>
                <w:sz w:val="24"/>
                <w:szCs w:val="24"/>
              </w:rPr>
            </w:pPr>
          </w:p>
        </w:tc>
        <w:tc>
          <w:tcPr>
            <w:tcW w:w="3382" w:type="pct"/>
            <w:tcBorders>
              <w:top w:val="single" w:sz="4" w:space="0" w:color="auto"/>
              <w:left w:val="single" w:sz="4" w:space="0" w:color="auto"/>
              <w:bottom w:val="single" w:sz="4" w:space="0" w:color="auto"/>
              <w:right w:val="single" w:sz="4" w:space="0" w:color="auto"/>
            </w:tcBorders>
          </w:tcPr>
          <w:p w:rsidR="001B7EC6" w:rsidRPr="000A4ACF" w:rsidRDefault="001B7EC6" w:rsidP="00862C05">
            <w:pPr>
              <w:pStyle w:val="Encabezado"/>
              <w:jc w:val="both"/>
              <w:rPr>
                <w:rFonts w:ascii="Calibri" w:hAnsi="Calibri"/>
                <w:sz w:val="24"/>
                <w:szCs w:val="24"/>
              </w:rPr>
            </w:pPr>
            <w:r w:rsidRPr="0053672F">
              <w:rPr>
                <w:rFonts w:ascii="Calibri" w:hAnsi="Calibri"/>
                <w:sz w:val="24"/>
                <w:szCs w:val="24"/>
              </w:rPr>
              <w:t>Captación directa de los Ingresos percibidos por impuestos y tasas municipales.</w:t>
            </w:r>
          </w:p>
        </w:tc>
      </w:tr>
      <w:tr w:rsidR="001B7EC6" w:rsidRPr="000A4ACF" w:rsidTr="00862C0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rsidR="001B7EC6" w:rsidRPr="000A4ACF" w:rsidRDefault="001B7EC6" w:rsidP="00862C05">
            <w:pPr>
              <w:pStyle w:val="Encabezado"/>
              <w:tabs>
                <w:tab w:val="center" w:pos="312"/>
              </w:tabs>
              <w:jc w:val="center"/>
              <w:rPr>
                <w:rFonts w:ascii="Calibri" w:hAnsi="Calibri"/>
                <w:b/>
                <w:sz w:val="24"/>
                <w:szCs w:val="24"/>
              </w:rPr>
            </w:pPr>
            <w:r>
              <w:rPr>
                <w:rFonts w:ascii="Calibri" w:hAnsi="Calibri"/>
                <w:b/>
                <w:sz w:val="24"/>
                <w:szCs w:val="24"/>
              </w:rPr>
              <w:t>FUNCIONES</w:t>
            </w:r>
          </w:p>
        </w:tc>
      </w:tr>
      <w:tr w:rsidR="001B7EC6" w:rsidRPr="00AA764B" w:rsidTr="00862C05">
        <w:trPr>
          <w:trHeight w:val="113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1B7EC6" w:rsidRPr="0053672F"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Calibri" w:hAnsi="Calibri" w:cs="Tahoma"/>
                <w:color w:val="000000"/>
                <w:sz w:val="24"/>
                <w:szCs w:val="24"/>
                <w:lang w:val="es-ES"/>
              </w:rPr>
            </w:pPr>
            <w:r w:rsidRPr="0053672F">
              <w:rPr>
                <w:rFonts w:ascii="Calibri" w:hAnsi="Calibri" w:cs="Tahoma"/>
                <w:color w:val="000000"/>
                <w:sz w:val="24"/>
                <w:szCs w:val="24"/>
                <w:lang w:val="es-ES"/>
              </w:rPr>
              <w:t>Cobrar recibos a contribuyentes.</w:t>
            </w:r>
          </w:p>
          <w:p w:rsidR="001B7EC6" w:rsidRPr="0053672F"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Calibri" w:hAnsi="Calibri" w:cs="Tahoma"/>
                <w:color w:val="000000"/>
                <w:sz w:val="24"/>
                <w:szCs w:val="24"/>
                <w:lang w:val="es-ES"/>
              </w:rPr>
            </w:pPr>
            <w:r w:rsidRPr="0053672F">
              <w:rPr>
                <w:rFonts w:ascii="Calibri" w:hAnsi="Calibri" w:cs="Tahoma"/>
                <w:color w:val="000000"/>
                <w:sz w:val="24"/>
                <w:szCs w:val="24"/>
                <w:lang w:val="es-ES"/>
              </w:rPr>
              <w:t>Elaborar Informes de recaudación diaria.</w:t>
            </w:r>
          </w:p>
          <w:p w:rsidR="001B7EC6" w:rsidRPr="0053672F"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Calibri" w:hAnsi="Calibri" w:cs="Tahoma"/>
                <w:color w:val="000000"/>
                <w:sz w:val="24"/>
                <w:szCs w:val="24"/>
                <w:lang w:val="es-ES"/>
              </w:rPr>
            </w:pPr>
            <w:r w:rsidRPr="0053672F">
              <w:rPr>
                <w:rFonts w:ascii="Calibri" w:hAnsi="Calibri" w:cs="Tahoma"/>
                <w:color w:val="000000"/>
                <w:sz w:val="24"/>
                <w:szCs w:val="24"/>
                <w:lang w:val="es-ES"/>
              </w:rPr>
              <w:t>Entregar informes diarios a Administración, Tesorería y Contabilidad.</w:t>
            </w:r>
          </w:p>
          <w:p w:rsidR="001B7EC6" w:rsidRPr="0053672F"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Calibri" w:hAnsi="Calibri" w:cs="Tahoma"/>
                <w:color w:val="000000"/>
                <w:sz w:val="24"/>
                <w:szCs w:val="24"/>
                <w:lang w:val="es-ES"/>
              </w:rPr>
            </w:pPr>
            <w:r w:rsidRPr="0053672F">
              <w:rPr>
                <w:rFonts w:ascii="Calibri" w:hAnsi="Calibri" w:cs="Tahoma"/>
                <w:color w:val="000000"/>
                <w:sz w:val="24"/>
                <w:szCs w:val="24"/>
                <w:lang w:val="es-ES"/>
              </w:rPr>
              <w:t>Entregar el efectivo al Tesorero Municipal.</w:t>
            </w:r>
          </w:p>
          <w:p w:rsidR="001B7EC6" w:rsidRPr="0053672F"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Calibri" w:hAnsi="Calibri" w:cs="Tahoma"/>
                <w:color w:val="000000"/>
                <w:sz w:val="24"/>
                <w:szCs w:val="24"/>
                <w:lang w:val="es-ES"/>
              </w:rPr>
            </w:pPr>
            <w:r>
              <w:rPr>
                <w:rFonts w:ascii="Calibri" w:hAnsi="Calibri" w:cs="Tahoma"/>
                <w:color w:val="000000"/>
                <w:sz w:val="24"/>
                <w:szCs w:val="24"/>
                <w:lang w:val="es-ES"/>
              </w:rPr>
              <w:t>Elaborar cartas de v</w:t>
            </w:r>
            <w:r w:rsidRPr="0053672F">
              <w:rPr>
                <w:rFonts w:ascii="Calibri" w:hAnsi="Calibri" w:cs="Tahoma"/>
                <w:color w:val="000000"/>
                <w:sz w:val="24"/>
                <w:szCs w:val="24"/>
                <w:lang w:val="es-ES"/>
              </w:rPr>
              <w:t>enta.</w:t>
            </w:r>
          </w:p>
          <w:p w:rsidR="001B7EC6" w:rsidRPr="00AA764B"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Arial Narrow" w:hAnsi="Arial Narrow"/>
                <w:sz w:val="26"/>
                <w:szCs w:val="26"/>
                <w:lang w:val="es-MX"/>
              </w:rPr>
            </w:pPr>
            <w:r w:rsidRPr="0053672F">
              <w:rPr>
                <w:rFonts w:ascii="Calibri" w:hAnsi="Calibri" w:cs="Tahoma"/>
                <w:color w:val="000000"/>
                <w:sz w:val="24"/>
                <w:szCs w:val="24"/>
                <w:lang w:val="es-ES"/>
              </w:rPr>
              <w:t>Otras funciones designadas por el Jefe Inmediato.</w:t>
            </w:r>
          </w:p>
        </w:tc>
      </w:tr>
    </w:tbl>
    <w:p w:rsidR="001B7EC6" w:rsidRPr="006F129D" w:rsidRDefault="001B7EC6" w:rsidP="00567F26">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67F2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Cajera General;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María de los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Angeles</w:t>
      </w:r>
      <w:proofErr w:type="spellEnd"/>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Zelaya</w:t>
      </w:r>
      <w:r w:rsidR="006E5C2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Jiménez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B7EC6" w:rsidRDefault="001B7EC6" w:rsidP="001B7EC6">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567F2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1B7EC6" w:rsidRPr="008E1D11" w:rsidRDefault="001B7EC6" w:rsidP="001B7EC6">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w:t>
      </w:r>
    </w:p>
    <w:p w:rsidR="00287665" w:rsidRDefault="00287665" w:rsidP="00287665">
      <w:pPr>
        <w:ind w:left="720"/>
        <w:rPr>
          <w:b/>
          <w:color w:val="F7CAAC" w:themeColor="accent2" w:themeTint="66"/>
          <w:sz w:val="72"/>
          <w14:textOutline w14:w="11112" w14:cap="flat" w14:cmpd="sng" w14:algn="ctr">
            <w14:solidFill>
              <w14:schemeClr w14:val="accent2"/>
            </w14:solidFill>
            <w14:prstDash w14:val="solid"/>
            <w14:round/>
          </w14:textOutline>
        </w:rPr>
      </w:pPr>
    </w:p>
    <w:p w:rsidR="007705DC" w:rsidRPr="007705DC" w:rsidRDefault="007705DC" w:rsidP="00567F26">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287665"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UNIDAD DE ADMINISTRATIVA TRIBUTARIA MUNICIPAL</w:t>
      </w:r>
      <w:r w:rsidR="007705DC" w:rsidRPr="007705DC">
        <w:rPr>
          <w:b/>
          <w:color w:val="F7CAAC" w:themeColor="accent2" w:themeTint="66"/>
          <w:sz w:val="72"/>
          <w14:textOutline w14:w="11112" w14:cap="flat" w14:cmpd="sng" w14:algn="ctr">
            <w14:solidFill>
              <w14:schemeClr w14:val="accent2"/>
            </w14:solidFill>
            <w14:prstDash w14:val="solid"/>
            <w14:round/>
          </w14:textOutline>
        </w:rPr>
        <w:tab/>
      </w:r>
    </w:p>
    <w:tbl>
      <w:tblPr>
        <w:tblW w:w="12807" w:type="dxa"/>
        <w:tblInd w:w="70" w:type="dxa"/>
        <w:tblLayout w:type="fixed"/>
        <w:tblCellMar>
          <w:left w:w="70" w:type="dxa"/>
          <w:right w:w="70" w:type="dxa"/>
        </w:tblCellMar>
        <w:tblLook w:val="0000" w:firstRow="0" w:lastRow="0" w:firstColumn="0" w:lastColumn="0" w:noHBand="0" w:noVBand="0"/>
      </w:tblPr>
      <w:tblGrid>
        <w:gridCol w:w="4075"/>
        <w:gridCol w:w="8732"/>
      </w:tblGrid>
      <w:tr w:rsidR="006B771B" w:rsidRPr="00E3634D" w:rsidTr="006B771B">
        <w:trPr>
          <w:cantSplit/>
          <w:trHeight w:val="689"/>
        </w:trPr>
        <w:tc>
          <w:tcPr>
            <w:tcW w:w="4075" w:type="dxa"/>
            <w:tcBorders>
              <w:top w:val="single" w:sz="6" w:space="0" w:color="auto"/>
              <w:left w:val="single" w:sz="12" w:space="0" w:color="auto"/>
              <w:bottom w:val="single" w:sz="6" w:space="0" w:color="auto"/>
              <w:right w:val="single" w:sz="6" w:space="0" w:color="auto"/>
            </w:tcBorders>
            <w:shd w:val="pct10" w:color="auto" w:fill="auto"/>
          </w:tcPr>
          <w:p w:rsidR="006B771B" w:rsidRPr="00E3634D" w:rsidRDefault="006B771B" w:rsidP="00862C05">
            <w:pPr>
              <w:jc w:val="both"/>
              <w:rPr>
                <w:rFonts w:ascii="Calibri" w:hAnsi="Calibri" w:cs="Tahoma"/>
                <w:b/>
                <w:lang w:val="es-ES"/>
              </w:rPr>
            </w:pPr>
            <w:r w:rsidRPr="00E3634D">
              <w:rPr>
                <w:rFonts w:ascii="Calibri" w:hAnsi="Calibri" w:cs="Tahoma"/>
                <w:b/>
                <w:lang w:val="es-ES"/>
              </w:rPr>
              <w:t>Descripción General</w:t>
            </w:r>
          </w:p>
        </w:tc>
        <w:tc>
          <w:tcPr>
            <w:tcW w:w="8732" w:type="dxa"/>
            <w:tcBorders>
              <w:top w:val="single" w:sz="6" w:space="0" w:color="auto"/>
              <w:left w:val="single" w:sz="6" w:space="0" w:color="auto"/>
              <w:bottom w:val="single" w:sz="6" w:space="0" w:color="auto"/>
              <w:right w:val="single" w:sz="12" w:space="0" w:color="auto"/>
            </w:tcBorders>
          </w:tcPr>
          <w:p w:rsidR="006B771B" w:rsidRPr="00E3634D" w:rsidRDefault="006B771B" w:rsidP="00862C05">
            <w:pPr>
              <w:jc w:val="both"/>
              <w:rPr>
                <w:rFonts w:ascii="Calibri" w:hAnsi="Calibri" w:cs="Tahoma"/>
                <w:lang w:val="es-ES"/>
              </w:rPr>
            </w:pPr>
            <w:r w:rsidRPr="00E3634D">
              <w:rPr>
                <w:rFonts w:ascii="Calibri" w:hAnsi="Calibri" w:cs="Tahoma"/>
                <w:lang w:val="es-ES"/>
              </w:rPr>
              <w:t xml:space="preserve">Atiende al contribuyente y usuario en lo relacionado con los trámites del registro tributario; procesando la información tributaria de los mismos y determina la base imponible para la aplicación de impuestos y tasas. </w:t>
            </w:r>
          </w:p>
        </w:tc>
      </w:tr>
      <w:tr w:rsidR="006B771B" w:rsidRPr="00E3634D" w:rsidTr="006B771B">
        <w:trPr>
          <w:cantSplit/>
          <w:trHeight w:val="329"/>
        </w:trPr>
        <w:tc>
          <w:tcPr>
            <w:tcW w:w="12807" w:type="dxa"/>
            <w:gridSpan w:val="2"/>
            <w:tcBorders>
              <w:top w:val="single" w:sz="6" w:space="0" w:color="auto"/>
              <w:left w:val="single" w:sz="12" w:space="0" w:color="auto"/>
              <w:bottom w:val="single" w:sz="6" w:space="0" w:color="auto"/>
              <w:right w:val="single" w:sz="12" w:space="0" w:color="auto"/>
            </w:tcBorders>
            <w:shd w:val="pct10" w:color="auto" w:fill="auto"/>
          </w:tcPr>
          <w:p w:rsidR="006B771B" w:rsidRPr="00E3634D" w:rsidRDefault="006B771B" w:rsidP="00862C05">
            <w:pPr>
              <w:pStyle w:val="BulletRelaciones"/>
              <w:overflowPunct w:val="0"/>
              <w:autoSpaceDE w:val="0"/>
              <w:autoSpaceDN w:val="0"/>
              <w:adjustRightInd w:val="0"/>
              <w:spacing w:before="0" w:after="0"/>
              <w:ind w:left="0" w:firstLine="0"/>
              <w:jc w:val="center"/>
              <w:textAlignment w:val="baseline"/>
              <w:rPr>
                <w:rFonts w:ascii="Calibri" w:hAnsi="Calibri" w:cs="Tahoma"/>
                <w:b/>
                <w:sz w:val="22"/>
                <w:szCs w:val="22"/>
                <w:lang w:val="es-ES"/>
              </w:rPr>
            </w:pPr>
            <w:r w:rsidRPr="00E3634D">
              <w:rPr>
                <w:rFonts w:ascii="Calibri" w:hAnsi="Calibri" w:cs="Tahoma"/>
                <w:b/>
                <w:sz w:val="22"/>
                <w:szCs w:val="22"/>
                <w:lang w:val="es-ES"/>
              </w:rPr>
              <w:t>FUNCIONES</w:t>
            </w:r>
          </w:p>
        </w:tc>
      </w:tr>
      <w:tr w:rsidR="006B771B" w:rsidRPr="00E3634D" w:rsidTr="006B771B">
        <w:trPr>
          <w:cantSplit/>
          <w:trHeight w:val="689"/>
        </w:trPr>
        <w:tc>
          <w:tcPr>
            <w:tcW w:w="12807" w:type="dxa"/>
            <w:gridSpan w:val="2"/>
            <w:tcBorders>
              <w:top w:val="single" w:sz="6" w:space="0" w:color="auto"/>
              <w:left w:val="single" w:sz="12" w:space="0" w:color="auto"/>
              <w:bottom w:val="single" w:sz="6" w:space="0" w:color="auto"/>
              <w:right w:val="single" w:sz="12" w:space="0" w:color="auto"/>
            </w:tcBorders>
            <w:shd w:val="clear" w:color="auto" w:fill="auto"/>
          </w:tcPr>
          <w:p w:rsidR="006B771B" w:rsidRPr="00E3634D" w:rsidRDefault="006B771B" w:rsidP="006B771B">
            <w:pPr>
              <w:numPr>
                <w:ilvl w:val="0"/>
                <w:numId w:val="28"/>
              </w:numPr>
              <w:tabs>
                <w:tab w:val="left" w:pos="0"/>
                <w:tab w:val="left" w:pos="360"/>
                <w:tab w:val="left" w:pos="1440"/>
                <w:tab w:val="left" w:pos="2160"/>
                <w:tab w:val="left" w:pos="2880"/>
                <w:tab w:val="left" w:pos="3600"/>
              </w:tabs>
              <w:spacing w:after="0" w:line="240" w:lineRule="auto"/>
              <w:jc w:val="both"/>
              <w:rPr>
                <w:rFonts w:ascii="Calibri" w:hAnsi="Calibri"/>
              </w:rPr>
            </w:pPr>
            <w:r w:rsidRPr="00E3634D">
              <w:rPr>
                <w:rFonts w:ascii="Calibri" w:hAnsi="Calibri"/>
              </w:rPr>
              <w:t>Mantener presencia fiscalizadora en el municipio, para alcanzar un sustantivo incremento en la recaudación, mediante la reducción de lo</w:t>
            </w:r>
            <w:r>
              <w:rPr>
                <w:rFonts w:ascii="Calibri" w:hAnsi="Calibri"/>
              </w:rPr>
              <w:t>s índices de evasión tributaria.</w:t>
            </w:r>
            <w:r w:rsidRPr="00E3634D">
              <w:rPr>
                <w:rFonts w:ascii="Calibri" w:hAnsi="Calibri"/>
              </w:rPr>
              <w:t xml:space="preserve"> </w:t>
            </w:r>
          </w:p>
          <w:p w:rsidR="006B771B" w:rsidRPr="00E3634D" w:rsidRDefault="006B771B" w:rsidP="006B771B">
            <w:pPr>
              <w:numPr>
                <w:ilvl w:val="0"/>
                <w:numId w:val="28"/>
              </w:numPr>
              <w:tabs>
                <w:tab w:val="left" w:pos="0"/>
                <w:tab w:val="left" w:pos="360"/>
                <w:tab w:val="left" w:pos="1440"/>
                <w:tab w:val="left" w:pos="2160"/>
                <w:tab w:val="left" w:pos="2880"/>
                <w:tab w:val="left" w:pos="3600"/>
              </w:tabs>
              <w:spacing w:after="0" w:line="240" w:lineRule="auto"/>
              <w:jc w:val="both"/>
              <w:rPr>
                <w:rFonts w:ascii="Calibri" w:hAnsi="Calibri"/>
              </w:rPr>
            </w:pPr>
            <w:r w:rsidRPr="00E3634D">
              <w:rPr>
                <w:rFonts w:ascii="Calibri" w:hAnsi="Calibri"/>
              </w:rPr>
              <w:t>Proporcionar un servicio ágil y eficiente al contribuyente y usuario en sus trámites tributarios.</w:t>
            </w:r>
          </w:p>
          <w:p w:rsidR="006B771B" w:rsidRPr="00E3634D" w:rsidRDefault="006B771B" w:rsidP="006B771B">
            <w:pPr>
              <w:numPr>
                <w:ilvl w:val="0"/>
                <w:numId w:val="28"/>
              </w:numPr>
              <w:tabs>
                <w:tab w:val="left" w:pos="0"/>
                <w:tab w:val="left" w:pos="360"/>
                <w:tab w:val="left" w:pos="1440"/>
                <w:tab w:val="left" w:pos="2160"/>
                <w:tab w:val="left" w:pos="2880"/>
                <w:tab w:val="left" w:pos="3600"/>
              </w:tabs>
              <w:spacing w:after="0" w:line="240" w:lineRule="auto"/>
              <w:jc w:val="both"/>
              <w:rPr>
                <w:rFonts w:ascii="Calibri" w:hAnsi="Calibri"/>
              </w:rPr>
            </w:pPr>
            <w:r w:rsidRPr="00E3634D">
              <w:rPr>
                <w:rFonts w:ascii="Calibri" w:hAnsi="Calibri"/>
              </w:rPr>
              <w:t>Sensibilizar a los contribuyentes para el cumplimiento de las obligaciones tributarias, por medio de una orientación tributaria adecuada y oportuna.</w:t>
            </w:r>
          </w:p>
          <w:p w:rsidR="006B771B" w:rsidRPr="00E3634D" w:rsidRDefault="006B771B" w:rsidP="006B771B">
            <w:pPr>
              <w:numPr>
                <w:ilvl w:val="0"/>
                <w:numId w:val="28"/>
              </w:numPr>
              <w:tabs>
                <w:tab w:val="left" w:pos="0"/>
                <w:tab w:val="left" w:pos="360"/>
                <w:tab w:val="left" w:pos="1440"/>
                <w:tab w:val="left" w:pos="2160"/>
                <w:tab w:val="left" w:pos="2880"/>
                <w:tab w:val="left" w:pos="3600"/>
              </w:tabs>
              <w:spacing w:after="0" w:line="240" w:lineRule="auto"/>
              <w:jc w:val="both"/>
              <w:rPr>
                <w:rFonts w:ascii="Calibri" w:hAnsi="Calibri"/>
              </w:rPr>
            </w:pPr>
            <w:r w:rsidRPr="00E3634D">
              <w:rPr>
                <w:rFonts w:ascii="Calibri" w:hAnsi="Calibri"/>
              </w:rPr>
              <w:t>Disponer de información clara, objetiva y necesaria para la acertada toma de decisiones.</w:t>
            </w:r>
          </w:p>
          <w:p w:rsidR="006B771B" w:rsidRPr="00E3634D" w:rsidRDefault="006B771B" w:rsidP="006B771B">
            <w:pPr>
              <w:pStyle w:val="Textoindependiente"/>
              <w:numPr>
                <w:ilvl w:val="0"/>
                <w:numId w:val="28"/>
              </w:numPr>
              <w:spacing w:line="240" w:lineRule="auto"/>
              <w:rPr>
                <w:rFonts w:ascii="Calibri" w:hAnsi="Calibri"/>
                <w:szCs w:val="22"/>
                <w:lang w:val="es-SV"/>
              </w:rPr>
            </w:pPr>
            <w:r w:rsidRPr="00E3634D">
              <w:rPr>
                <w:rFonts w:ascii="Calibri" w:hAnsi="Calibri"/>
                <w:szCs w:val="22"/>
                <w:lang w:val="es-SV"/>
              </w:rPr>
              <w:t>Proporcionar la asistencia técnica tributaria personal, telefónica o por otros medios a los contribuyentes y usuarios.</w:t>
            </w:r>
          </w:p>
          <w:p w:rsidR="006B771B" w:rsidRPr="00E3634D" w:rsidRDefault="006B771B" w:rsidP="006B771B">
            <w:pPr>
              <w:pStyle w:val="Textoindependiente"/>
              <w:numPr>
                <w:ilvl w:val="0"/>
                <w:numId w:val="28"/>
              </w:numPr>
              <w:spacing w:line="240" w:lineRule="auto"/>
              <w:rPr>
                <w:rFonts w:ascii="Calibri" w:hAnsi="Calibri"/>
                <w:szCs w:val="22"/>
                <w:lang w:val="es-SV"/>
              </w:rPr>
            </w:pPr>
            <w:r w:rsidRPr="00E3634D">
              <w:rPr>
                <w:rFonts w:ascii="Calibri" w:hAnsi="Calibri"/>
                <w:szCs w:val="22"/>
                <w:lang w:val="es-SV"/>
              </w:rPr>
              <w:t xml:space="preserve"> Mejorar el nivel de satisfacción del contribuyente en los diferentes servicios que</w:t>
            </w:r>
            <w:r w:rsidRPr="00E3634D">
              <w:rPr>
                <w:rFonts w:ascii="Calibri" w:hAnsi="Calibri" w:cs="Arial"/>
                <w:szCs w:val="22"/>
                <w:lang w:val="es-SV"/>
              </w:rPr>
              <w:t xml:space="preserve"> </w:t>
            </w:r>
            <w:r w:rsidRPr="00E3634D">
              <w:rPr>
                <w:rFonts w:ascii="Calibri" w:hAnsi="Calibri"/>
                <w:szCs w:val="22"/>
                <w:lang w:val="es-SV"/>
              </w:rPr>
              <w:t>proporciona las áreas de la Unidad.</w:t>
            </w:r>
          </w:p>
          <w:p w:rsidR="006B771B" w:rsidRPr="00E3634D" w:rsidRDefault="006B771B" w:rsidP="006B771B">
            <w:pPr>
              <w:pStyle w:val="Textoindependiente"/>
              <w:numPr>
                <w:ilvl w:val="0"/>
                <w:numId w:val="28"/>
              </w:numPr>
              <w:spacing w:line="240" w:lineRule="auto"/>
              <w:rPr>
                <w:rFonts w:ascii="Calibri" w:hAnsi="Calibri"/>
                <w:szCs w:val="22"/>
                <w:lang w:val="es-SV"/>
              </w:rPr>
            </w:pPr>
            <w:r w:rsidRPr="00E3634D">
              <w:rPr>
                <w:rFonts w:ascii="Calibri" w:hAnsi="Calibri"/>
                <w:szCs w:val="22"/>
                <w:lang w:val="es-SV"/>
              </w:rPr>
              <w:t>Garantizar la estandarización de los requisitos a cumplir por los contribuyentes y usuarios en los diferentes servicios conforme el Manual de Procedimientos establecido.</w:t>
            </w:r>
          </w:p>
          <w:p w:rsidR="006B771B" w:rsidRPr="00E3634D" w:rsidRDefault="006B771B" w:rsidP="006B771B">
            <w:pPr>
              <w:pStyle w:val="Textoindependiente"/>
              <w:numPr>
                <w:ilvl w:val="0"/>
                <w:numId w:val="28"/>
              </w:numPr>
              <w:spacing w:line="240" w:lineRule="auto"/>
              <w:rPr>
                <w:rFonts w:ascii="Calibri" w:hAnsi="Calibri"/>
                <w:szCs w:val="22"/>
                <w:lang w:val="es-SV"/>
              </w:rPr>
            </w:pPr>
            <w:r w:rsidRPr="00E3634D">
              <w:rPr>
                <w:rFonts w:ascii="Calibri" w:hAnsi="Calibri"/>
                <w:szCs w:val="22"/>
                <w:lang w:val="es-SV"/>
              </w:rPr>
              <w:t>Analizar el comportamiento de la recaudación tributaria, en cuanto al cumplimiento de los sectores y actividades económicas en la misma, evaluando paralelamente el efecto sobre la recaudación mensual y anual y su incidencia en el municipio.</w:t>
            </w:r>
          </w:p>
          <w:p w:rsidR="006B771B" w:rsidRPr="00D8113D" w:rsidRDefault="006B771B" w:rsidP="006B771B">
            <w:pPr>
              <w:pStyle w:val="BulletRelaciones"/>
              <w:numPr>
                <w:ilvl w:val="0"/>
                <w:numId w:val="28"/>
              </w:numPr>
              <w:overflowPunct w:val="0"/>
              <w:autoSpaceDE w:val="0"/>
              <w:autoSpaceDN w:val="0"/>
              <w:adjustRightInd w:val="0"/>
              <w:spacing w:before="0" w:after="0"/>
              <w:jc w:val="both"/>
              <w:textAlignment w:val="baseline"/>
              <w:rPr>
                <w:rFonts w:ascii="Calibri" w:hAnsi="Calibri" w:cs="Tahoma"/>
                <w:b/>
                <w:sz w:val="22"/>
                <w:szCs w:val="22"/>
                <w:lang w:val="es-ES"/>
              </w:rPr>
            </w:pPr>
            <w:r w:rsidRPr="00E3634D">
              <w:rPr>
                <w:rFonts w:ascii="Calibri" w:hAnsi="Calibri"/>
                <w:sz w:val="22"/>
                <w:szCs w:val="22"/>
                <w:lang w:val="es-SV"/>
              </w:rPr>
              <w:t>Incrementar la sensación de riesgo subjetivo en los contribuyentes, haciéndoles sentir la existencia de una posibilidad real de ser auditado por una administración eficaz, lo que permitirá el incremento en la base tributaria</w:t>
            </w:r>
            <w:r>
              <w:rPr>
                <w:rFonts w:ascii="Calibri" w:hAnsi="Calibri"/>
                <w:sz w:val="22"/>
                <w:szCs w:val="22"/>
                <w:lang w:val="es-SV"/>
              </w:rPr>
              <w:t>.</w:t>
            </w:r>
          </w:p>
          <w:p w:rsidR="006B771B" w:rsidRPr="00E3634D" w:rsidRDefault="006B771B" w:rsidP="006B771B">
            <w:pPr>
              <w:pStyle w:val="BulletRelaciones"/>
              <w:numPr>
                <w:ilvl w:val="0"/>
                <w:numId w:val="28"/>
              </w:numPr>
              <w:overflowPunct w:val="0"/>
              <w:autoSpaceDE w:val="0"/>
              <w:autoSpaceDN w:val="0"/>
              <w:adjustRightInd w:val="0"/>
              <w:spacing w:before="0" w:after="0"/>
              <w:jc w:val="both"/>
              <w:textAlignment w:val="baseline"/>
              <w:rPr>
                <w:rFonts w:ascii="Calibri" w:hAnsi="Calibri" w:cs="Tahoma"/>
                <w:b/>
                <w:sz w:val="22"/>
                <w:szCs w:val="22"/>
                <w:lang w:val="es-ES"/>
              </w:rPr>
            </w:pPr>
            <w:r w:rsidRPr="00186575">
              <w:rPr>
                <w:rFonts w:ascii="Calibri" w:hAnsi="Calibri" w:cs="Arial"/>
                <w:lang w:val="es-SV"/>
              </w:rPr>
              <w:t>Presentar información solicitada por la Unidad de Información Pública y a Gestión Documental de Archivo.</w:t>
            </w:r>
          </w:p>
        </w:tc>
      </w:tr>
    </w:tbl>
    <w:p w:rsidR="00FB6FE9" w:rsidRPr="006F129D" w:rsidRDefault="00FB6FE9" w:rsidP="00FB6FE9">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Jefe UATM; Miguel Antonio Torres</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Mejía</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B6FE9" w:rsidRDefault="00FB6FE9" w:rsidP="00FB6FE9">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3D6F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7705DC" w:rsidRPr="003D6F7F" w:rsidRDefault="00FB6FE9" w:rsidP="003D6F7F">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3D6F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7705DC" w:rsidRPr="003D6F7F">
        <w:rPr>
          <w:b/>
          <w:color w:val="F7CAAC" w:themeColor="accent2" w:themeTint="66"/>
          <w:sz w:val="72"/>
          <w14:textOutline w14:w="11112" w14:cap="flat" w14:cmpd="sng" w14:algn="ctr">
            <w14:solidFill>
              <w14:schemeClr w14:val="accent2"/>
            </w14:solidFill>
            <w14:prstDash w14:val="solid"/>
            <w14:round/>
          </w14:textOutline>
        </w:rPr>
        <w:tab/>
      </w:r>
      <w:r w:rsidR="007705DC" w:rsidRPr="003D6F7F">
        <w:rPr>
          <w:b/>
          <w:color w:val="F7CAAC" w:themeColor="accent2" w:themeTint="66"/>
          <w:sz w:val="72"/>
          <w14:textOutline w14:w="11112" w14:cap="flat" w14:cmpd="sng" w14:algn="ctr">
            <w14:solidFill>
              <w14:schemeClr w14:val="accent2"/>
            </w14:solidFill>
            <w14:prstDash w14:val="solid"/>
            <w14:round/>
          </w14:textOutline>
        </w:rPr>
        <w:tab/>
      </w:r>
      <w:r w:rsidR="007705DC" w:rsidRPr="003D6F7F">
        <w:rPr>
          <w:b/>
          <w:color w:val="F7CAAC" w:themeColor="accent2" w:themeTint="66"/>
          <w:sz w:val="72"/>
          <w14:textOutline w14:w="11112" w14:cap="flat" w14:cmpd="sng" w14:algn="ctr">
            <w14:solidFill>
              <w14:schemeClr w14:val="accent2"/>
            </w14:solidFill>
            <w14:prstDash w14:val="solid"/>
            <w14:round/>
          </w14:textOutline>
        </w:rPr>
        <w:tab/>
      </w:r>
      <w:r w:rsidR="007705DC" w:rsidRPr="003D6F7F">
        <w:rPr>
          <w:b/>
          <w:color w:val="F7CAAC" w:themeColor="accent2" w:themeTint="66"/>
          <w:sz w:val="72"/>
          <w14:textOutline w14:w="11112" w14:cap="flat" w14:cmpd="sng" w14:algn="ctr">
            <w14:solidFill>
              <w14:schemeClr w14:val="accent2"/>
            </w14:solidFill>
            <w14:prstDash w14:val="solid"/>
            <w14:round/>
          </w14:textOutline>
        </w:rPr>
        <w:tab/>
      </w:r>
      <w:r w:rsidR="007705DC" w:rsidRPr="003D6F7F">
        <w:rPr>
          <w:b/>
          <w:color w:val="F7CAAC" w:themeColor="accent2" w:themeTint="66"/>
          <w:sz w:val="72"/>
          <w14:textOutline w14:w="11112" w14:cap="flat" w14:cmpd="sng" w14:algn="ctr">
            <w14:solidFill>
              <w14:schemeClr w14:val="accent2"/>
            </w14:solidFill>
            <w14:prstDash w14:val="solid"/>
            <w14:round/>
          </w14:textOutline>
        </w:rPr>
        <w:tab/>
      </w:r>
    </w:p>
    <w:p w:rsidR="007705DC" w:rsidRPr="003D6F7F" w:rsidRDefault="00287665" w:rsidP="007705DC">
      <w:pPr>
        <w:numPr>
          <w:ilvl w:val="0"/>
          <w:numId w:val="5"/>
        </w:numPr>
        <w:jc w:val="center"/>
        <w:rPr>
          <w:b/>
          <w:color w:val="F7CAAC" w:themeColor="accent2" w:themeTint="66"/>
          <w:sz w:val="56"/>
          <w14:textOutline w14:w="11112" w14:cap="flat" w14:cmpd="sng" w14:algn="ctr">
            <w14:solidFill>
              <w14:schemeClr w14:val="accent2"/>
            </w14:solidFill>
            <w14:prstDash w14:val="solid"/>
            <w14:round/>
          </w14:textOutline>
        </w:rPr>
      </w:pPr>
      <w:r w:rsidRPr="003D6F7F">
        <w:rPr>
          <w:b/>
          <w:color w:val="F7CAAC" w:themeColor="accent2" w:themeTint="66"/>
          <w:sz w:val="56"/>
          <w14:textOutline w14:w="11112" w14:cap="flat" w14:cmpd="sng" w14:algn="ctr">
            <w14:solidFill>
              <w14:schemeClr w14:val="accent2"/>
            </w14:solidFill>
            <w14:prstDash w14:val="solid"/>
            <w14:round/>
          </w14:textOutline>
        </w:rPr>
        <w:lastRenderedPageBreak/>
        <w:t>CATASTRO, REGISTRO Y CONTROL TRIBUTARIO</w:t>
      </w:r>
    </w:p>
    <w:tbl>
      <w:tblPr>
        <w:tblW w:w="5251"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822"/>
        <w:gridCol w:w="9984"/>
      </w:tblGrid>
      <w:tr w:rsidR="003D6F7F" w:rsidRPr="008873D4" w:rsidTr="00862C05">
        <w:trPr>
          <w:cantSplit/>
        </w:trPr>
        <w:tc>
          <w:tcPr>
            <w:tcW w:w="1384" w:type="pct"/>
            <w:tcBorders>
              <w:top w:val="single" w:sz="4" w:space="0" w:color="auto"/>
              <w:left w:val="single" w:sz="4" w:space="0" w:color="auto"/>
              <w:bottom w:val="single" w:sz="4" w:space="0" w:color="auto"/>
              <w:right w:val="single" w:sz="4" w:space="0" w:color="auto"/>
            </w:tcBorders>
            <w:shd w:val="pct10" w:color="auto" w:fill="auto"/>
            <w:vAlign w:val="center"/>
          </w:tcPr>
          <w:p w:rsidR="003D6F7F" w:rsidRPr="000A4ACF" w:rsidRDefault="003D6F7F" w:rsidP="00862C05">
            <w:pPr>
              <w:pStyle w:val="Encabezado"/>
              <w:rPr>
                <w:rFonts w:ascii="Calibri" w:hAnsi="Calibri"/>
                <w:b/>
                <w:sz w:val="24"/>
                <w:szCs w:val="24"/>
              </w:rPr>
            </w:pPr>
            <w:r w:rsidRPr="000A4ACF">
              <w:rPr>
                <w:rFonts w:ascii="Calibri" w:hAnsi="Calibri"/>
                <w:b/>
                <w:sz w:val="24"/>
                <w:szCs w:val="24"/>
              </w:rPr>
              <w:t>Descripción General</w:t>
            </w:r>
          </w:p>
        </w:tc>
        <w:tc>
          <w:tcPr>
            <w:tcW w:w="3616" w:type="pct"/>
            <w:tcBorders>
              <w:top w:val="single" w:sz="4" w:space="0" w:color="auto"/>
              <w:left w:val="single" w:sz="4" w:space="0" w:color="auto"/>
              <w:bottom w:val="single" w:sz="4" w:space="0" w:color="auto"/>
              <w:right w:val="single" w:sz="4" w:space="0" w:color="auto"/>
            </w:tcBorders>
          </w:tcPr>
          <w:p w:rsidR="003D6F7F" w:rsidRPr="008873D4" w:rsidRDefault="003D6F7F" w:rsidP="00862C05">
            <w:pPr>
              <w:pStyle w:val="Text19"/>
              <w:spacing w:line="240" w:lineRule="auto"/>
              <w:ind w:left="74" w:right="142"/>
              <w:rPr>
                <w:rFonts w:asciiTheme="minorHAnsi" w:hAnsiTheme="minorHAnsi" w:cs="Tahoma"/>
                <w:szCs w:val="24"/>
                <w:lang w:val="es-ES"/>
              </w:rPr>
            </w:pPr>
            <w:r w:rsidRPr="008873D4">
              <w:rPr>
                <w:rFonts w:asciiTheme="minorHAnsi" w:hAnsiTheme="minorHAnsi" w:cs="Tahoma"/>
                <w:sz w:val="22"/>
                <w:szCs w:val="22"/>
                <w:lang w:val="es-ES"/>
              </w:rPr>
              <w:t>Atiende al contribuyente y usuario en lo relacionado con los trámites del registro tributario; procesando la información tributaria de los mismos y determina la base imponible para la aplicación de impuestos y tasas.</w:t>
            </w:r>
          </w:p>
        </w:tc>
      </w:tr>
      <w:tr w:rsidR="003D6F7F" w:rsidRPr="000A4ACF" w:rsidTr="00862C0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3D6F7F" w:rsidRPr="000A4ACF" w:rsidRDefault="003D6F7F" w:rsidP="00862C05">
            <w:pPr>
              <w:pStyle w:val="Encabezado"/>
              <w:jc w:val="center"/>
              <w:rPr>
                <w:rFonts w:ascii="Calibri" w:hAnsi="Calibri"/>
                <w:b/>
                <w:sz w:val="24"/>
                <w:szCs w:val="24"/>
              </w:rPr>
            </w:pPr>
            <w:r w:rsidRPr="000A4ACF">
              <w:rPr>
                <w:rFonts w:ascii="Calibri" w:hAnsi="Calibri"/>
                <w:b/>
                <w:sz w:val="24"/>
                <w:szCs w:val="24"/>
              </w:rPr>
              <w:t>FUNCIONES</w:t>
            </w:r>
          </w:p>
        </w:tc>
      </w:tr>
      <w:tr w:rsidR="003D6F7F" w:rsidRPr="008E22D3" w:rsidTr="00862C05">
        <w:trPr>
          <w:trHeight w:val="206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Funciones</w:t>
            </w:r>
            <w:r w:rsidRPr="005D0007">
              <w:rPr>
                <w:rFonts w:ascii="Calibri" w:hAnsi="Calibri" w:cs="Arial"/>
              </w:rPr>
              <w:tab/>
              <w:t>Entregar oportunamente los formularios de declaraciones juradas  a los contribuyentes para el cumplimiento de sus obligaciones fiscales.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Inscribir empresas, negocios e inmuebles en el Registro y Catastro  de la administración tributaria municipal y realizar modificaciones en los registros existentes.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 xml:space="preserve">Llevar un control y archivo adecuado de las declaraciones juradas de las empresas  y negocios de los  contribuyentes calificados así como de todos los  contribuyentes sujetos al  Impuesto de empresas o negocios. </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Custodiar los documentos de las obligaciones tributarias de los contribuyentes.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Dar cumplimiento a las solicitudes de expedientes o información requeridos por los usuarios autorizados.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Integrar las operaciones relacionadas con el registro y control de contribuyentes y usuarios de los servicios municipales, mediante visitas de campo y documentales.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Realizar una actualización constante de los registros tributarios en función de los cambios que genere la Auditoria Tributaria.</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Proponer planes de auditoría que conlleven a descubrir nuevos contribuyentes.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Realizar inspecciones a inmuebles y empresas fin de verificar información proporcionada por los contribuyentes.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Notificar a los contribuyentes en todo proceso que se le realice en concepto de que serán Auditoria Tributaria</w:t>
            </w:r>
            <w:r>
              <w:rPr>
                <w:rFonts w:ascii="Calibri" w:hAnsi="Calibri" w:cs="Arial"/>
              </w:rPr>
              <w:t>.</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Recopilar información que sustente y compruebe las auditorias tributarias  realizadas así como elaborar informes y dictámenes de las mismas</w:t>
            </w:r>
            <w:r>
              <w:rPr>
                <w:rFonts w:ascii="Calibri" w:hAnsi="Calibri" w:cs="Arial"/>
              </w:rPr>
              <w:t>.</w:t>
            </w:r>
            <w:r w:rsidRPr="005D0007">
              <w:rPr>
                <w:rFonts w:ascii="Calibri" w:hAnsi="Calibri" w:cs="Arial"/>
              </w:rPr>
              <w:t xml:space="preserve"> </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Atender consultas realizadas por los contribuyentes, durante el proceso de auditoría</w:t>
            </w:r>
            <w:r>
              <w:rPr>
                <w:rFonts w:ascii="Calibri" w:hAnsi="Calibri" w:cs="Arial"/>
              </w:rPr>
              <w:t>.</w:t>
            </w:r>
          </w:p>
          <w:p w:rsidR="003D6F7F" w:rsidRPr="006D52D5" w:rsidRDefault="003D6F7F" w:rsidP="003D6F7F">
            <w:pPr>
              <w:numPr>
                <w:ilvl w:val="0"/>
                <w:numId w:val="29"/>
              </w:numPr>
              <w:spacing w:after="0" w:line="240" w:lineRule="auto"/>
              <w:jc w:val="both"/>
              <w:rPr>
                <w:rFonts w:ascii="Calibri" w:hAnsi="Calibri" w:cs="Arial"/>
              </w:rPr>
            </w:pPr>
            <w:r w:rsidRPr="006D52D5">
              <w:rPr>
                <w:rFonts w:ascii="Calibri" w:hAnsi="Calibri" w:cs="Arial"/>
              </w:rPr>
              <w:t>Realizar evaluación de cada plan de Auditoria Tributaria realizado</w:t>
            </w:r>
            <w:r>
              <w:rPr>
                <w:rFonts w:ascii="Calibri" w:hAnsi="Calibri" w:cs="Arial"/>
              </w:rPr>
              <w:t>.</w:t>
            </w:r>
          </w:p>
          <w:p w:rsidR="003D6F7F" w:rsidRPr="003D6F7F" w:rsidRDefault="003D6F7F" w:rsidP="003D6F7F">
            <w:pPr>
              <w:numPr>
                <w:ilvl w:val="0"/>
                <w:numId w:val="29"/>
              </w:numPr>
              <w:spacing w:after="0" w:line="240" w:lineRule="auto"/>
              <w:jc w:val="both"/>
              <w:rPr>
                <w:rFonts w:ascii="Calibri" w:hAnsi="Calibri"/>
                <w:color w:val="FF0000"/>
              </w:rPr>
            </w:pPr>
            <w:r w:rsidRPr="00D8113D">
              <w:rPr>
                <w:rFonts w:ascii="Calibri" w:hAnsi="Calibri" w:cs="Arial"/>
              </w:rPr>
              <w:t xml:space="preserve">Presentar información solicitada por la Unidad de Información Pública y a Gestión Documental de </w:t>
            </w:r>
            <w:r>
              <w:rPr>
                <w:rFonts w:ascii="Calibri" w:hAnsi="Calibri" w:cs="Arial"/>
              </w:rPr>
              <w:t>a</w:t>
            </w:r>
            <w:r w:rsidRPr="00D8113D">
              <w:rPr>
                <w:rFonts w:ascii="Calibri" w:hAnsi="Calibri" w:cs="Arial"/>
              </w:rPr>
              <w:t>rchivo.</w:t>
            </w:r>
          </w:p>
        </w:tc>
      </w:tr>
    </w:tbl>
    <w:p w:rsidR="003D6F7F" w:rsidRPr="003D6F7F" w:rsidRDefault="003D6F7F" w:rsidP="003D6F7F">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A408BD" w:rsidRDefault="00A408BD" w:rsidP="00A408BD">
      <w:pPr>
        <w:pStyle w:val="Prrafodelist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04DF" w:rsidRPr="00FE014B" w:rsidRDefault="006461C3" w:rsidP="00056FE5">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09A6" w:rsidRPr="00E513B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INSPECTOR MUNICIPAL</w:t>
      </w:r>
      <w:r w:rsid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09A6" w:rsidRP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ERIK NILSON REYES MUÑOZ</w:t>
      </w:r>
      <w:r w:rsid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D4B5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CARLOS </w:t>
      </w:r>
      <w:r w:rsidR="0018497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ANTONIO PÉ</w:t>
      </w:r>
      <w:r w:rsidR="00ED4B5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REZ, </w:t>
      </w:r>
      <w:r w:rsidR="0018497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FRANCISCO </w:t>
      </w:r>
      <w:r w:rsidR="00ED4B5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DANIEL GUEVARA</w:t>
      </w:r>
      <w:r w:rsid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497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RAMOS </w:t>
      </w:r>
      <w:r w:rsidR="00C309A6" w:rsidRP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NOTIFICADOR</w:t>
      </w:r>
      <w:r w:rsid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497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CARLOS USBALDO MEJÍ</w:t>
      </w:r>
      <w:r w:rsidR="00C309A6" w:rsidRP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18497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PASTOR</w:t>
      </w:r>
      <w:r w:rsidR="00FE014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014B" w:rsidRPr="00E8559B">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INSPECTOR MPAL</w:t>
      </w:r>
      <w:r w:rsidR="006E5C28">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MARIO ERNESTO MEJÍ</w:t>
      </w:r>
      <w:r w:rsidR="00E8559B" w:rsidRPr="00E8559B">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MORENO</w:t>
      </w:r>
      <w:r w:rsidR="007304DF" w:rsidRPr="007304D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04DF" w:rsidRPr="007304DF">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ENCARGADO DE REGISTRO DE EMPRESAS, BIENES E INMUEBLES</w:t>
      </w:r>
      <w:r w:rsidR="00056FE5">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56FE5" w:rsidRPr="00056FE5">
        <w:t xml:space="preserve"> </w:t>
      </w:r>
      <w:r w:rsidR="0018497D" w:rsidRPr="0018497D">
        <w:rPr>
          <w:sz w:val="18"/>
          <w:szCs w:val="18"/>
        </w:rPr>
        <w:t>ANA</w:t>
      </w:r>
      <w:r w:rsidR="0018497D">
        <w:rPr>
          <w:sz w:val="18"/>
          <w:szCs w:val="18"/>
        </w:rPr>
        <w:t xml:space="preserve"> </w:t>
      </w:r>
      <w:r w:rsidR="008D0454" w:rsidRPr="0018497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PATRICIA AYALA</w:t>
      </w:r>
      <w:r w:rsidR="0018497D" w:rsidRPr="0018497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ROSALES</w:t>
      </w:r>
      <w:r w:rsidR="008D0454">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304DF" w:rsidRPr="007304DF" w:rsidRDefault="00246363" w:rsidP="007304DF">
      <w:pPr>
        <w:pStyle w:val="Prrafodelista"/>
        <w:numPr>
          <w:ilvl w:val="0"/>
          <w:numId w:val="33"/>
        </w:numPr>
        <w:jc w:val="both"/>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1</w:t>
      </w:r>
    </w:p>
    <w:p w:rsidR="00A408BD" w:rsidRPr="007304DF" w:rsidRDefault="006461C3" w:rsidP="007304DF">
      <w:pPr>
        <w:pStyle w:val="Prrafodelista"/>
        <w:numPr>
          <w:ilvl w:val="0"/>
          <w:numId w:val="33"/>
        </w:numPr>
        <w:jc w:val="both"/>
        <w:rPr>
          <w:color w:val="F7CAAC" w:themeColor="accent2" w:themeTint="66"/>
          <w:sz w:val="20"/>
          <w:szCs w:val="20"/>
          <w14:textOutline w14:w="11112" w14:cap="flat" w14:cmpd="sng" w14:algn="ctr">
            <w14:solidFill>
              <w14:schemeClr w14:val="accent2"/>
            </w14:solidFill>
            <w14:prstDash w14:val="solid"/>
            <w14:round/>
          </w14:textOutline>
        </w:rPr>
      </w:pPr>
      <w:r w:rsidRPr="007304D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24636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w:t>
      </w:r>
    </w:p>
    <w:p w:rsidR="00287665" w:rsidRPr="00A408BD" w:rsidRDefault="00287665" w:rsidP="007304DF">
      <w:pPr>
        <w:pStyle w:val="Prrafodelista"/>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6304" w:rsidRPr="006461C3" w:rsidRDefault="00287665" w:rsidP="007705DC">
      <w:pPr>
        <w:numPr>
          <w:ilvl w:val="0"/>
          <w:numId w:val="5"/>
        </w:numPr>
        <w:jc w:val="center"/>
        <w:rPr>
          <w:b/>
          <w:color w:val="F7CAAC" w:themeColor="accent2" w:themeTint="66"/>
          <w:sz w:val="52"/>
          <w14:textOutline w14:w="11112" w14:cap="flat" w14:cmpd="sng" w14:algn="ctr">
            <w14:solidFill>
              <w14:schemeClr w14:val="accent2"/>
            </w14:solidFill>
            <w14:prstDash w14:val="solid"/>
            <w14:round/>
          </w14:textOutline>
        </w:rPr>
      </w:pPr>
      <w:r w:rsidRPr="006461C3">
        <w:rPr>
          <w:b/>
          <w:color w:val="F7CAAC" w:themeColor="accent2" w:themeTint="66"/>
          <w:sz w:val="52"/>
          <w14:textOutline w14:w="11112" w14:cap="flat" w14:cmpd="sng" w14:algn="ctr">
            <w14:solidFill>
              <w14:schemeClr w14:val="accent2"/>
            </w14:solidFill>
            <w14:prstDash w14:val="solid"/>
            <w14:round/>
          </w14:textOutline>
        </w:rPr>
        <w:t>CUENTAS CORRIENTES, COBROS Y ASISTENCIA TRIBUTARIA</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825"/>
        <w:gridCol w:w="9329"/>
      </w:tblGrid>
      <w:tr w:rsidR="00C45AFA" w:rsidRPr="006461C3" w:rsidTr="00862C05">
        <w:trPr>
          <w:cantSplit/>
        </w:trPr>
        <w:tc>
          <w:tcPr>
            <w:tcW w:w="1454" w:type="pct"/>
            <w:shd w:val="pct10" w:color="auto" w:fill="auto"/>
          </w:tcPr>
          <w:p w:rsidR="00C45AFA" w:rsidRPr="006461C3" w:rsidRDefault="00C45AFA" w:rsidP="00862C05">
            <w:pPr>
              <w:pStyle w:val="Encabezado"/>
              <w:jc w:val="both"/>
              <w:rPr>
                <w:rFonts w:ascii="Calibri" w:hAnsi="Calibri"/>
                <w:b/>
                <w:szCs w:val="24"/>
              </w:rPr>
            </w:pPr>
            <w:r w:rsidRPr="006461C3">
              <w:rPr>
                <w:rFonts w:ascii="Calibri" w:hAnsi="Calibri"/>
                <w:b/>
                <w:szCs w:val="24"/>
              </w:rPr>
              <w:t>Descripción General</w:t>
            </w:r>
          </w:p>
        </w:tc>
        <w:tc>
          <w:tcPr>
            <w:tcW w:w="3546" w:type="pct"/>
          </w:tcPr>
          <w:p w:rsidR="00C45AFA" w:rsidRPr="006461C3" w:rsidRDefault="00C45AFA" w:rsidP="00862C05">
            <w:pPr>
              <w:pStyle w:val="Text114"/>
              <w:spacing w:line="240" w:lineRule="auto"/>
              <w:ind w:left="0" w:right="113"/>
              <w:rPr>
                <w:rFonts w:asciiTheme="minorHAnsi" w:hAnsiTheme="minorHAnsi" w:cs="Tahoma"/>
                <w:sz w:val="22"/>
                <w:szCs w:val="24"/>
                <w:lang w:val="es-ES"/>
              </w:rPr>
            </w:pPr>
            <w:r w:rsidRPr="00077D3B">
              <w:rPr>
                <w:rFonts w:asciiTheme="minorHAnsi" w:hAnsiTheme="minorHAnsi" w:cs="Tahoma"/>
                <w:sz w:val="18"/>
                <w:szCs w:val="24"/>
                <w:lang w:val="es-ES"/>
              </w:rPr>
              <w:t>Mantiene actualizada las cuentas de los contribuyentes o usuarios, además de proporcionar la información a los departamentos de la municipalidad que lo requiera.</w:t>
            </w:r>
          </w:p>
        </w:tc>
      </w:tr>
      <w:tr w:rsidR="00C45AFA" w:rsidRPr="006461C3" w:rsidTr="00862C05">
        <w:trPr>
          <w:cantSplit/>
        </w:trPr>
        <w:tc>
          <w:tcPr>
            <w:tcW w:w="5000" w:type="pct"/>
            <w:gridSpan w:val="2"/>
            <w:shd w:val="pct10" w:color="auto" w:fill="auto"/>
          </w:tcPr>
          <w:p w:rsidR="00C45AFA" w:rsidRPr="006461C3" w:rsidRDefault="00C45AFA" w:rsidP="00862C05">
            <w:pPr>
              <w:pStyle w:val="Encabezado"/>
              <w:jc w:val="center"/>
              <w:rPr>
                <w:rFonts w:ascii="Calibri" w:hAnsi="Calibri" w:cs="Tahoma"/>
                <w:b/>
                <w:szCs w:val="24"/>
              </w:rPr>
            </w:pPr>
            <w:r w:rsidRPr="006461C3">
              <w:rPr>
                <w:rFonts w:ascii="Calibri" w:hAnsi="Calibri" w:cs="Tahoma"/>
                <w:b/>
                <w:szCs w:val="24"/>
              </w:rPr>
              <w:t>FUNCIONES</w:t>
            </w:r>
          </w:p>
        </w:tc>
      </w:tr>
      <w:tr w:rsidR="00C45AFA" w:rsidRPr="006461C3" w:rsidTr="00862C05">
        <w:tc>
          <w:tcPr>
            <w:tcW w:w="5000" w:type="pct"/>
            <w:gridSpan w:val="2"/>
            <w:shd w:val="clear" w:color="auto" w:fill="auto"/>
          </w:tcPr>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Efectuar aperturas, modificaciones y cierres de cuentas corrientes de contribuyentes.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Emplazar a contribuyentes que no hayan cumplido con sus obligaciones tributarias de acuerdo con lo establecido y la Ordenanza de Tasas por Servicios.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Elaborar reportes estadísticos de la gestión de control de omisos.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Elaborar plan anual de trabajo del área y presentarlo al jefe de la Unidad.</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Controlar y tramitar el cumplimiento de la obligación de los contribuyentes en cuanto al pago de sus tributos, conforme a la Ordenanza de Tasas y la Ley de Impuestos Municipales.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Efectuar el cobro de la deuda por impuestos y tasas por servicios municipales por la vía administrativa.</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Generar avisos de cobro y su respectiva distribución.</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Mantener actualizada la información en el sistema.</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Efectuar convenios de pago de impuestos y tasas con los contribuyentes.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Emitir solvencias municipales a los contribuyentes que lo requieran.</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Asistir y asesorar a los contribuyentes y usuarios sobre las obligaciones tributarias mediante el conocimiento de los derechos y obligaciones de los mismos conforme a la normativa legal vigente.</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 xml:space="preserve">Obtener directamente del contribuyente y usuario la opinión de la atención que reciben y de los servicios que se le prestan </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Presentar propuestas de cambio en los formatos, de acuerdo a sugerencias de los contribuyentes que faciliten su utilización y captura de datos.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Proporcionar servicios de consulta a los contribuyentes.</w:t>
            </w:r>
          </w:p>
          <w:p w:rsidR="00C45AFA" w:rsidRPr="006461C3" w:rsidRDefault="00C45AFA" w:rsidP="00C45AFA">
            <w:pPr>
              <w:numPr>
                <w:ilvl w:val="0"/>
                <w:numId w:val="30"/>
              </w:numPr>
              <w:spacing w:after="0" w:line="240" w:lineRule="auto"/>
              <w:jc w:val="both"/>
              <w:rPr>
                <w:rFonts w:ascii="Calibri" w:hAnsi="Calibri"/>
                <w:color w:val="FF0000"/>
              </w:rPr>
            </w:pPr>
            <w:r w:rsidRPr="006461C3">
              <w:rPr>
                <w:rFonts w:ascii="Calibri" w:hAnsi="Calibri" w:cs="Arial"/>
                <w:sz w:val="20"/>
              </w:rPr>
              <w:t>Presentar información solicitada por la Unidad de Información Pública y a Gestión Documental de Archivo.</w:t>
            </w:r>
          </w:p>
        </w:tc>
      </w:tr>
    </w:tbl>
    <w:p w:rsidR="002D58E0" w:rsidRPr="00FE014B" w:rsidRDefault="006461C3" w:rsidP="00FE014B">
      <w:pPr>
        <w:pStyle w:val="Prrafodelista"/>
        <w:numPr>
          <w:ilvl w:val="0"/>
          <w:numId w:val="5"/>
        </w:num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Integrantes; </w:t>
      </w:r>
      <w:r w:rsidR="00BC31A2"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ASISTENCIA TRIBUTARIA Y ATENCION AL CLIENTE;  </w:t>
      </w:r>
      <w:r w:rsidR="00F06A0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CIRA </w:t>
      </w:r>
      <w:r w:rsidR="0018497D">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LOS ANGELES </w:t>
      </w:r>
      <w:r w:rsidR="00F06A0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ROMERO</w:t>
      </w:r>
      <w:r w:rsidR="002D58E0"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0903"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AUX. CTAS CTES</w:t>
      </w:r>
      <w:r w:rsidR="0023090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58E0"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18497D">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MELDA JAQUELINE HERNÁNDEZ</w:t>
      </w:r>
      <w:r w:rsidR="002D58E0"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GARAY,</w:t>
      </w:r>
      <w:r w:rsidR="008D14F1"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IRIS VERONICA MITJAVILA ZELAYA</w:t>
      </w:r>
      <w:r w:rsidR="00230903" w:rsidRPr="0023090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0903"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ENC.FACTURACION</w:t>
      </w:r>
      <w:r w:rsid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014B"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MILTON ALEXANDER </w:t>
      </w:r>
      <w:r w:rsidR="0018497D">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CRUZ MARTÍNEZ</w:t>
      </w:r>
      <w:r w:rsid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7D3B" w:rsidRP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AUDITOR TRIBUTARIO:</w:t>
      </w:r>
      <w:r w:rsidR="002C6B6D">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MARIA DE LOS ANG</w:t>
      </w:r>
      <w:r w:rsidR="006E5C28">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ELES GUTIÉ</w:t>
      </w:r>
      <w:r w:rsidR="00F06A0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RREZ</w:t>
      </w:r>
      <w:r w:rsidR="0018497D">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SÁNCHEZ</w:t>
      </w:r>
      <w:r w:rsidR="00F06A0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5F2E" w:rsidRP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497D">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6E5C28">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UDITOR SUPLENTE: MAURICIO ANGEL</w:t>
      </w:r>
      <w:r w:rsidR="0018497D">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CRUZ PADILLA, </w:t>
      </w:r>
      <w:r w:rsidR="00B75F2E" w:rsidRP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 DE CTAS CTES: ATILIO JOSUE TURCIOS ZAMORA</w:t>
      </w:r>
      <w:r w:rsidR="00BD59CA" w:rsidRPr="00FE01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59CA" w:rsidRPr="00FE014B">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RECUPERACION DE MORA</w:t>
      </w:r>
      <w:r w:rsidR="00FE014B">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06A0B">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497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CARLOS </w:t>
      </w:r>
      <w:r w:rsidR="00F06A0B">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MARIO PORTILLO</w:t>
      </w:r>
      <w:r w:rsidR="0018497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LARA</w:t>
      </w:r>
      <w:r w:rsidR="00230903" w:rsidRPr="00FE014B">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06A0B">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MANUEL </w:t>
      </w:r>
      <w:r w:rsidR="0018497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ALFREDO </w:t>
      </w:r>
      <w:r w:rsidR="002C6B6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PINEDA</w:t>
      </w:r>
      <w:r w:rsidR="0018497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NIETO</w:t>
      </w:r>
      <w:r w:rsidR="002C6B6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C31A2" w:rsidRPr="00BD59CA" w:rsidRDefault="00BC31A2" w:rsidP="002D58E0">
      <w:pPr>
        <w:pStyle w:val="Prrafodelista"/>
        <w:ind w:left="1080"/>
        <w:rPr>
          <w:color w:val="F7CAAC" w:themeColor="accent2" w:themeTint="66"/>
          <w:sz w:val="16"/>
          <w:szCs w:val="16"/>
          <w14:textOutline w14:w="11112" w14:cap="flat" w14:cmpd="sng" w14:algn="ctr">
            <w14:solidFill>
              <w14:schemeClr w14:val="accent2"/>
            </w14:solidFill>
            <w14:prstDash w14:val="solid"/>
            <w14:round/>
          </w14:textOutline>
        </w:rPr>
      </w:pPr>
    </w:p>
    <w:p w:rsidR="006461C3" w:rsidRPr="00BC31A2" w:rsidRDefault="006461C3" w:rsidP="00BC31A2">
      <w:pPr>
        <w:pStyle w:val="Prrafodelista"/>
        <w:numPr>
          <w:ilvl w:val="0"/>
          <w:numId w:val="31"/>
        </w:numPr>
        <w:rPr>
          <w:color w:val="F7CAAC" w:themeColor="accent2" w:themeTint="66"/>
          <w:sz w:val="20"/>
          <w:szCs w:val="20"/>
          <w14:textOutline w14:w="11112" w14:cap="flat" w14:cmpd="sng" w14:algn="ctr">
            <w14:solidFill>
              <w14:schemeClr w14:val="accent2"/>
            </w14:solidFill>
            <w14:prstDash w14:val="solid"/>
            <w14:round/>
          </w14:textOutline>
        </w:rPr>
      </w:pPr>
      <w:r w:rsidRPr="00BC31A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2C6B6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C45AFA" w:rsidRPr="00A037A1" w:rsidRDefault="006461C3" w:rsidP="00056FE5">
      <w:pPr>
        <w:pStyle w:val="Prrafodelista"/>
        <w:numPr>
          <w:ilvl w:val="0"/>
          <w:numId w:val="31"/>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1A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Hombres: </w:t>
      </w:r>
      <w:r w:rsidR="002C6B6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A408BD" w:rsidRPr="00056FE5" w:rsidRDefault="00056FE5" w:rsidP="00056FE5">
      <w:pPr>
        <w:pStyle w:val="Prrafodelist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6170D" w:rsidRPr="00A037A1" w:rsidRDefault="0056170D" w:rsidP="0056170D">
      <w:pPr>
        <w:pStyle w:val="Prrafodelista"/>
        <w:numPr>
          <w:ilvl w:val="0"/>
          <w:numId w:val="2"/>
        </w:numPr>
        <w:jc w:val="center"/>
        <w:rPr>
          <w:b/>
          <w:color w:val="F7CAAC" w:themeColor="accent2" w:themeTint="66"/>
          <w:sz w:val="52"/>
          <w14:textOutline w14:w="11112" w14:cap="flat" w14:cmpd="sng" w14:algn="ctr">
            <w14:solidFill>
              <w14:schemeClr w14:val="accent2"/>
            </w14:solidFill>
            <w14:prstDash w14:val="solid"/>
            <w14:round/>
          </w14:textOutline>
        </w:rPr>
      </w:pPr>
      <w:r w:rsidRPr="00A037A1">
        <w:rPr>
          <w:b/>
          <w:color w:val="F7CAAC" w:themeColor="accent2" w:themeTint="66"/>
          <w:sz w:val="52"/>
          <w14:textOutline w14:w="11112" w14:cap="flat" w14:cmpd="sng" w14:algn="ctr">
            <w14:solidFill>
              <w14:schemeClr w14:val="accent2"/>
            </w14:solidFill>
            <w14:prstDash w14:val="solid"/>
            <w14:round/>
          </w14:textOutline>
        </w:rPr>
        <w:t>UNIDAD DE ADQUISICIONES Y CONTRATACIONES INSTITUCIONAL</w:t>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635"/>
        <w:gridCol w:w="9516"/>
      </w:tblGrid>
      <w:tr w:rsidR="00A037A1" w:rsidRPr="0057206D" w:rsidTr="00862C05">
        <w:trPr>
          <w:cantSplit/>
        </w:trPr>
        <w:tc>
          <w:tcPr>
            <w:tcW w:w="1382" w:type="pct"/>
            <w:shd w:val="pct10" w:color="auto" w:fill="auto"/>
          </w:tcPr>
          <w:p w:rsidR="00A037A1" w:rsidRPr="0057206D" w:rsidRDefault="00A037A1" w:rsidP="00862C05">
            <w:pPr>
              <w:pStyle w:val="Encabezado"/>
              <w:jc w:val="both"/>
              <w:rPr>
                <w:rFonts w:ascii="Calibri" w:hAnsi="Calibri"/>
                <w:sz w:val="24"/>
                <w:szCs w:val="24"/>
              </w:rPr>
            </w:pPr>
            <w:r w:rsidRPr="0057206D">
              <w:rPr>
                <w:rFonts w:ascii="Calibri" w:hAnsi="Calibri"/>
                <w:sz w:val="24"/>
                <w:szCs w:val="24"/>
              </w:rPr>
              <w:t>Descripción General</w:t>
            </w:r>
          </w:p>
        </w:tc>
        <w:tc>
          <w:tcPr>
            <w:tcW w:w="3618" w:type="pct"/>
          </w:tcPr>
          <w:p w:rsidR="00A037A1" w:rsidRPr="0057206D" w:rsidRDefault="00A037A1" w:rsidP="00862C05">
            <w:pPr>
              <w:pStyle w:val="Encabezado"/>
              <w:jc w:val="both"/>
              <w:rPr>
                <w:rFonts w:ascii="Calibri" w:hAnsi="Calibri"/>
                <w:sz w:val="24"/>
                <w:szCs w:val="24"/>
              </w:rPr>
            </w:pPr>
            <w:r w:rsidRPr="0057206D">
              <w:rPr>
                <w:rFonts w:ascii="Calibri" w:hAnsi="Calibri"/>
                <w:sz w:val="24"/>
                <w:szCs w:val="24"/>
              </w:rPr>
              <w:t>Realiza las adquisiciones y contrataciones de la municipalidad, siguiendo los procesos y procedimientos establecidos.</w:t>
            </w:r>
          </w:p>
        </w:tc>
      </w:tr>
      <w:tr w:rsidR="00A037A1" w:rsidRPr="00FF6B71" w:rsidTr="00862C05">
        <w:trPr>
          <w:cantSplit/>
        </w:trPr>
        <w:tc>
          <w:tcPr>
            <w:tcW w:w="5000" w:type="pct"/>
            <w:gridSpan w:val="2"/>
            <w:shd w:val="pct10" w:color="auto" w:fill="auto"/>
          </w:tcPr>
          <w:p w:rsidR="00A037A1" w:rsidRPr="00FF6B71" w:rsidRDefault="00A037A1" w:rsidP="00862C05">
            <w:pPr>
              <w:pStyle w:val="Encabezado"/>
              <w:jc w:val="center"/>
              <w:rPr>
                <w:rFonts w:ascii="Calibri" w:hAnsi="Calibri"/>
                <w:b/>
                <w:sz w:val="24"/>
                <w:szCs w:val="24"/>
              </w:rPr>
            </w:pPr>
            <w:r>
              <w:rPr>
                <w:rFonts w:ascii="Calibri" w:hAnsi="Calibri"/>
                <w:b/>
                <w:sz w:val="24"/>
                <w:szCs w:val="24"/>
              </w:rPr>
              <w:t>FUNCIONES</w:t>
            </w:r>
          </w:p>
        </w:tc>
      </w:tr>
      <w:tr w:rsidR="00A037A1" w:rsidRPr="0057206D" w:rsidTr="00862C05">
        <w:tc>
          <w:tcPr>
            <w:tcW w:w="5000" w:type="pct"/>
            <w:gridSpan w:val="2"/>
            <w:shd w:val="clear" w:color="auto" w:fill="auto"/>
          </w:tcPr>
          <w:p w:rsidR="00A037A1" w:rsidRPr="0057206D" w:rsidRDefault="00A037A1" w:rsidP="00A037A1">
            <w:pPr>
              <w:pStyle w:val="Encabezado"/>
              <w:keepLines/>
              <w:numPr>
                <w:ilvl w:val="0"/>
                <w:numId w:val="34"/>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Mantener un banco de datos de registros de proveedores y sus expedientes respectivos.</w:t>
            </w:r>
          </w:p>
          <w:p w:rsidR="00A037A1" w:rsidRPr="0057206D" w:rsidRDefault="00A037A1" w:rsidP="00A037A1">
            <w:pPr>
              <w:pStyle w:val="Encabezado"/>
              <w:keepLines/>
              <w:numPr>
                <w:ilvl w:val="0"/>
                <w:numId w:val="34"/>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Mantener en bodega un sistema de administración, almacenamiento y conservación de los bienes adquiridos.</w:t>
            </w:r>
          </w:p>
          <w:p w:rsidR="00A037A1" w:rsidRPr="0057206D" w:rsidRDefault="00A037A1" w:rsidP="00A037A1">
            <w:pPr>
              <w:pStyle w:val="Encabezado"/>
              <w:keepLines/>
              <w:numPr>
                <w:ilvl w:val="0"/>
                <w:numId w:val="34"/>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Asesorar al Concejo Municipal en los procesos de contratación y adquisiciones.</w:t>
            </w:r>
          </w:p>
          <w:p w:rsidR="00A037A1" w:rsidRPr="0057206D" w:rsidRDefault="00A037A1" w:rsidP="00A037A1">
            <w:pPr>
              <w:numPr>
                <w:ilvl w:val="0"/>
                <w:numId w:val="34"/>
              </w:numPr>
              <w:tabs>
                <w:tab w:val="center" w:pos="355"/>
              </w:tabs>
              <w:spacing w:after="0" w:line="240" w:lineRule="auto"/>
              <w:jc w:val="both"/>
              <w:rPr>
                <w:rFonts w:ascii="Calibri" w:hAnsi="Calibri"/>
              </w:rPr>
            </w:pPr>
            <w:r w:rsidRPr="0057206D">
              <w:rPr>
                <w:rFonts w:ascii="Calibri" w:hAnsi="Calibri"/>
              </w:rPr>
              <w:t xml:space="preserve">Verificar la </w:t>
            </w:r>
            <w:r w:rsidRPr="0057206D">
              <w:rPr>
                <w:rFonts w:ascii="Calibri" w:hAnsi="Calibri" w:cs="Tahoma"/>
                <w:color w:val="000000"/>
              </w:rPr>
              <w:t xml:space="preserve">asignación presupuestaria, previo a la iniciación de todo proceso de concurso o licitación para la contratación de obras, bienes y servicios. </w:t>
            </w:r>
          </w:p>
          <w:p w:rsidR="00A037A1" w:rsidRPr="0057206D" w:rsidRDefault="00A037A1" w:rsidP="00A037A1">
            <w:pPr>
              <w:numPr>
                <w:ilvl w:val="0"/>
                <w:numId w:val="34"/>
              </w:numPr>
              <w:tabs>
                <w:tab w:val="center" w:pos="355"/>
              </w:tabs>
              <w:spacing w:after="0" w:line="240" w:lineRule="auto"/>
              <w:jc w:val="both"/>
              <w:rPr>
                <w:rFonts w:ascii="Calibri" w:hAnsi="Calibri"/>
              </w:rPr>
            </w:pPr>
            <w:r w:rsidRPr="0057206D">
              <w:rPr>
                <w:rFonts w:ascii="Calibri" w:hAnsi="Calibri" w:cs="Tahoma"/>
                <w:color w:val="000000"/>
              </w:rPr>
              <w:t>Adecuar conjuntamente con la unidad solicitante, las bases de licitación o de concurso, de acuerdo a los manuales guías proporcionados por la UNAC, según el tipo de contratación a realizar</w:t>
            </w:r>
            <w:r>
              <w:rPr>
                <w:rFonts w:ascii="Calibri" w:hAnsi="Calibri" w:cs="Tahoma"/>
                <w:color w:val="000000"/>
              </w:rPr>
              <w:t>.</w:t>
            </w:r>
          </w:p>
          <w:p w:rsidR="00A037A1" w:rsidRDefault="00A037A1" w:rsidP="00A037A1">
            <w:pPr>
              <w:pStyle w:val="Encabezado"/>
              <w:keepLines/>
              <w:numPr>
                <w:ilvl w:val="0"/>
                <w:numId w:val="34"/>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Cumplir las políticas, lineamientos y disposiciones técnicas que sean establecidas por la Unidad Nacional de Adquisiciones y Contrataciones de la Administración Pública UNAC</w:t>
            </w:r>
            <w:r>
              <w:rPr>
                <w:rFonts w:ascii="Calibri" w:hAnsi="Calibri"/>
                <w:sz w:val="24"/>
                <w:szCs w:val="24"/>
              </w:rPr>
              <w:t>.</w:t>
            </w:r>
          </w:p>
          <w:p w:rsidR="00A037A1" w:rsidRPr="0057206D" w:rsidRDefault="00A037A1" w:rsidP="00A037A1">
            <w:pPr>
              <w:pStyle w:val="Encabezado"/>
              <w:keepLines/>
              <w:numPr>
                <w:ilvl w:val="0"/>
                <w:numId w:val="34"/>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AB5ADD">
              <w:rPr>
                <w:rFonts w:ascii="Calibri" w:hAnsi="Calibri"/>
                <w:sz w:val="24"/>
                <w:szCs w:val="24"/>
              </w:rPr>
              <w:t>Presentar información solicitada por la Unidad de Información Pública y a Gestión Documental de Archivo.</w:t>
            </w:r>
          </w:p>
        </w:tc>
      </w:tr>
    </w:tbl>
    <w:p w:rsidR="00146304" w:rsidRPr="00146304" w:rsidRDefault="00146304" w:rsidP="00146304">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146304" w:rsidRPr="006F129D" w:rsidRDefault="00146304" w:rsidP="00146304">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5C2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Jefe UACI: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Luz María Cruz Torres. </w:t>
      </w:r>
    </w:p>
    <w:p w:rsidR="00146304" w:rsidRDefault="00146304" w:rsidP="00146304">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56170D" w:rsidRPr="00146304" w:rsidRDefault="00146304" w:rsidP="00146304">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w:t>
      </w:r>
    </w:p>
    <w:p w:rsidR="0056170D" w:rsidRDefault="0056170D" w:rsidP="0056170D">
      <w:pPr>
        <w:rPr>
          <w:b/>
          <w:color w:val="F7CAAC" w:themeColor="accent2" w:themeTint="66"/>
          <w:sz w:val="72"/>
          <w14:textOutline w14:w="11112" w14:cap="flat" w14:cmpd="sng" w14:algn="ctr">
            <w14:solidFill>
              <w14:schemeClr w14:val="accent2"/>
            </w14:solidFill>
            <w14:prstDash w14:val="solid"/>
            <w14:round/>
          </w14:textOutline>
        </w:rPr>
      </w:pPr>
    </w:p>
    <w:p w:rsidR="00287665" w:rsidRPr="0056170D" w:rsidRDefault="00287665" w:rsidP="0056170D">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56170D" w:rsidP="0056170D">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sidRPr="0056170D">
        <w:rPr>
          <w:b/>
          <w:color w:val="F7CAAC" w:themeColor="accent2" w:themeTint="66"/>
          <w:sz w:val="72"/>
          <w14:textOutline w14:w="11112" w14:cap="flat" w14:cmpd="sng" w14:algn="ctr">
            <w14:solidFill>
              <w14:schemeClr w14:val="accent2"/>
            </w14:solidFill>
            <w14:prstDash w14:val="solid"/>
            <w14:round/>
          </w14:textOutline>
        </w:rPr>
        <w:t>UNIDAD DE GESTIÓN DE RIESGOS MUNICIPAL</w:t>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635"/>
        <w:gridCol w:w="9516"/>
      </w:tblGrid>
      <w:tr w:rsidR="00146304" w:rsidRPr="00AB5ADD" w:rsidTr="00862C05">
        <w:trPr>
          <w:cantSplit/>
        </w:trPr>
        <w:tc>
          <w:tcPr>
            <w:tcW w:w="1382" w:type="pct"/>
            <w:shd w:val="pct10" w:color="auto" w:fill="auto"/>
          </w:tcPr>
          <w:p w:rsidR="00146304" w:rsidRPr="00AB5ADD" w:rsidRDefault="00146304" w:rsidP="00862C05">
            <w:pPr>
              <w:pStyle w:val="Encabezado"/>
              <w:jc w:val="both"/>
              <w:rPr>
                <w:rFonts w:ascii="Calibri" w:hAnsi="Calibri"/>
                <w:sz w:val="24"/>
                <w:szCs w:val="24"/>
              </w:rPr>
            </w:pPr>
            <w:r w:rsidRPr="00AB5ADD">
              <w:rPr>
                <w:rFonts w:ascii="Calibri" w:hAnsi="Calibri"/>
                <w:sz w:val="24"/>
                <w:szCs w:val="24"/>
              </w:rPr>
              <w:t>Descripción General</w:t>
            </w:r>
          </w:p>
        </w:tc>
        <w:tc>
          <w:tcPr>
            <w:tcW w:w="3618" w:type="pct"/>
          </w:tcPr>
          <w:p w:rsidR="00146304" w:rsidRPr="00AB5ADD" w:rsidRDefault="00146304" w:rsidP="00862C05">
            <w:pPr>
              <w:pStyle w:val="Encabezado"/>
              <w:jc w:val="both"/>
              <w:rPr>
                <w:rFonts w:ascii="Calibri" w:hAnsi="Calibri"/>
                <w:sz w:val="24"/>
                <w:szCs w:val="24"/>
              </w:rPr>
            </w:pPr>
            <w:r>
              <w:rPr>
                <w:rFonts w:ascii="Calibri" w:hAnsi="Calibri"/>
                <w:sz w:val="24"/>
                <w:szCs w:val="24"/>
              </w:rPr>
              <w:t>Es la unidad encargada de coordinar acciones para prevención y mitigación de riesgos en el municipio.</w:t>
            </w:r>
          </w:p>
        </w:tc>
      </w:tr>
      <w:tr w:rsidR="00146304" w:rsidRPr="00AB5ADD" w:rsidTr="00862C05">
        <w:trPr>
          <w:cantSplit/>
        </w:trPr>
        <w:tc>
          <w:tcPr>
            <w:tcW w:w="5000" w:type="pct"/>
            <w:gridSpan w:val="2"/>
            <w:shd w:val="pct10" w:color="auto" w:fill="auto"/>
          </w:tcPr>
          <w:p w:rsidR="00146304" w:rsidRPr="00AB5ADD" w:rsidRDefault="00146304" w:rsidP="00862C05">
            <w:pPr>
              <w:pStyle w:val="Encabezado"/>
              <w:jc w:val="center"/>
              <w:rPr>
                <w:rFonts w:ascii="Calibri" w:hAnsi="Calibri"/>
                <w:b/>
                <w:sz w:val="24"/>
                <w:szCs w:val="24"/>
              </w:rPr>
            </w:pPr>
            <w:r w:rsidRPr="00AB5ADD">
              <w:rPr>
                <w:rFonts w:ascii="Calibri" w:hAnsi="Calibri"/>
                <w:b/>
                <w:sz w:val="24"/>
                <w:szCs w:val="24"/>
              </w:rPr>
              <w:t>FUNCIONES</w:t>
            </w:r>
          </w:p>
        </w:tc>
      </w:tr>
      <w:tr w:rsidR="00146304" w:rsidRPr="00AB5ADD" w:rsidTr="00862C05">
        <w:tc>
          <w:tcPr>
            <w:tcW w:w="5000" w:type="pct"/>
            <w:gridSpan w:val="2"/>
            <w:shd w:val="clear" w:color="auto" w:fill="auto"/>
          </w:tcPr>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Elaborar el Plan Operativo de la Unidad.</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Coordinar acciones con la Comisión Municipal de Protección Civil y la Municipalidad.</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Garantizar el cumplimiento del Plan de Gestión de Riesgos Municipal.</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Efectuar evaluación de daños y necesidades ante alguna eventualidad.</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Proporcionar información oportuna a los referentes de las Comisiones Comunales, ADESCOS y otros.</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Dar seguimiento a las zonas vulnerables o susceptibles a deslizamientos en el municipio.</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Apoyar a los centros escolares en la elaboración de los planes de riesgos institucionales.</w:t>
            </w:r>
          </w:p>
          <w:p w:rsidR="00146304" w:rsidRPr="00146304"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Coordinar con la Comisión de Operaciones de Emergencia.</w:t>
            </w:r>
          </w:p>
        </w:tc>
      </w:tr>
    </w:tbl>
    <w:p w:rsidR="00815DAF" w:rsidRPr="00815DAF" w:rsidRDefault="00815DAF" w:rsidP="00815DAF">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815DAF" w:rsidRPr="006F129D" w:rsidRDefault="00815DAF" w:rsidP="00815DAF">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3909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Julio </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César </w:t>
      </w:r>
      <w:r w:rsidR="003909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Mejía</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Gua</w:t>
      </w:r>
      <w:r w:rsidR="00973E5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dado</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15DAF" w:rsidRDefault="00815DAF" w:rsidP="00815DAF">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815DAF" w:rsidRPr="00146304" w:rsidRDefault="00815DAF" w:rsidP="00815DAF">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6170D" w:rsidRDefault="0056170D" w:rsidP="0056170D">
      <w:pPr>
        <w:jc w:val="center"/>
        <w:rPr>
          <w:b/>
          <w:color w:val="F7CAAC" w:themeColor="accent2" w:themeTint="66"/>
          <w:sz w:val="72"/>
          <w14:textOutline w14:w="11112" w14:cap="flat" w14:cmpd="sng" w14:algn="ctr">
            <w14:solidFill>
              <w14:schemeClr w14:val="accent2"/>
            </w14:solidFill>
            <w14:prstDash w14:val="solid"/>
            <w14:round/>
          </w14:textOutline>
        </w:rPr>
      </w:pPr>
    </w:p>
    <w:p w:rsidR="0056170D" w:rsidRPr="0043468E" w:rsidRDefault="0056170D" w:rsidP="0043468E">
      <w:pPr>
        <w:rPr>
          <w:b/>
          <w:color w:val="F7CAAC" w:themeColor="accent2" w:themeTint="66"/>
          <w:sz w:val="72"/>
          <w14:textOutline w14:w="11112" w14:cap="flat" w14:cmpd="sng" w14:algn="ctr">
            <w14:solidFill>
              <w14:schemeClr w14:val="accent2"/>
            </w14:solidFill>
            <w14:prstDash w14:val="solid"/>
            <w14:round/>
          </w14:textOutline>
        </w:rPr>
      </w:pPr>
    </w:p>
    <w:p w:rsidR="0056170D" w:rsidRPr="0043468E" w:rsidRDefault="0056170D" w:rsidP="0056170D">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sidRPr="0056170D">
        <w:rPr>
          <w:b/>
          <w:color w:val="F7CAAC" w:themeColor="accent2" w:themeTint="66"/>
          <w:sz w:val="72"/>
          <w14:textOutline w14:w="11112" w14:cap="flat" w14:cmpd="sng" w14:algn="ctr">
            <w14:solidFill>
              <w14:schemeClr w14:val="accent2"/>
            </w14:solidFill>
            <w14:prstDash w14:val="solid"/>
            <w14:round/>
          </w14:textOutline>
        </w:rPr>
        <w:t>REGISTRO DEL ESTADO FAMILIAR</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8"/>
      </w:tblGrid>
      <w:tr w:rsidR="0043468E" w:rsidRPr="001115AF" w:rsidTr="00862C05">
        <w:trPr>
          <w:cantSplit/>
        </w:trPr>
        <w:tc>
          <w:tcPr>
            <w:tcW w:w="1595" w:type="pct"/>
            <w:shd w:val="pct10" w:color="auto" w:fill="auto"/>
          </w:tcPr>
          <w:p w:rsidR="0043468E" w:rsidRPr="001115AF" w:rsidRDefault="0043468E" w:rsidP="00862C05">
            <w:pPr>
              <w:pStyle w:val="Encabezado"/>
              <w:jc w:val="both"/>
              <w:rPr>
                <w:rFonts w:ascii="Calibri" w:hAnsi="Calibri"/>
                <w:b/>
              </w:rPr>
            </w:pPr>
            <w:r w:rsidRPr="001115AF">
              <w:rPr>
                <w:rFonts w:ascii="Calibri" w:hAnsi="Calibri"/>
                <w:b/>
              </w:rPr>
              <w:t>Descripción General</w:t>
            </w:r>
          </w:p>
        </w:tc>
        <w:tc>
          <w:tcPr>
            <w:tcW w:w="3405" w:type="pct"/>
            <w:shd w:val="clear" w:color="auto" w:fill="FFFFFF"/>
          </w:tcPr>
          <w:p w:rsidR="0043468E" w:rsidRPr="001115AF" w:rsidRDefault="0043468E" w:rsidP="00862C05">
            <w:pPr>
              <w:pStyle w:val="Encabezado"/>
              <w:jc w:val="both"/>
              <w:rPr>
                <w:rFonts w:ascii="Calibri" w:hAnsi="Calibri" w:cs="Tahoma"/>
              </w:rPr>
            </w:pPr>
            <w:r w:rsidRPr="001115AF">
              <w:rPr>
                <w:rFonts w:ascii="Calibri" w:hAnsi="Calibri" w:cs="Tahoma"/>
              </w:rPr>
              <w:t>Registra y facilita la consulta de la información sobre el estado familiar de las personas natu</w:t>
            </w:r>
            <w:r>
              <w:rPr>
                <w:rFonts w:ascii="Calibri" w:hAnsi="Calibri" w:cs="Tahoma"/>
              </w:rPr>
              <w:t>rales a través de: registro de nacimientos, matrimonios, divorcios, defunciones, adopciones, cambios de n</w:t>
            </w:r>
            <w:r w:rsidRPr="001115AF">
              <w:rPr>
                <w:rFonts w:ascii="Calibri" w:hAnsi="Calibri" w:cs="Tahoma"/>
              </w:rPr>
              <w:t>ombre y otros enmarcados en el ejercicio de derechos civiles de las personas. También emite certificaciones de los asientos realizados en la Unidad.</w:t>
            </w:r>
          </w:p>
        </w:tc>
      </w:tr>
      <w:tr w:rsidR="0043468E" w:rsidRPr="001115AF" w:rsidTr="00862C05">
        <w:trPr>
          <w:cantSplit/>
        </w:trPr>
        <w:tc>
          <w:tcPr>
            <w:tcW w:w="5000" w:type="pct"/>
            <w:gridSpan w:val="2"/>
            <w:shd w:val="pct10" w:color="auto" w:fill="auto"/>
          </w:tcPr>
          <w:p w:rsidR="0043468E" w:rsidRPr="001115AF" w:rsidRDefault="0043468E" w:rsidP="00862C05">
            <w:pPr>
              <w:pStyle w:val="Encabezado"/>
              <w:jc w:val="center"/>
              <w:rPr>
                <w:rFonts w:ascii="Calibri" w:hAnsi="Calibri" w:cs="Tahoma"/>
                <w:b/>
              </w:rPr>
            </w:pPr>
            <w:r w:rsidRPr="001115AF">
              <w:rPr>
                <w:rFonts w:ascii="Calibri" w:hAnsi="Calibri" w:cs="Tahoma"/>
                <w:b/>
              </w:rPr>
              <w:t>FUNCIONES</w:t>
            </w:r>
          </w:p>
        </w:tc>
      </w:tr>
      <w:tr w:rsidR="0043468E" w:rsidRPr="001115AF" w:rsidTr="00862C05">
        <w:trPr>
          <w:cantSplit/>
        </w:trPr>
        <w:tc>
          <w:tcPr>
            <w:tcW w:w="5000" w:type="pct"/>
            <w:gridSpan w:val="2"/>
            <w:shd w:val="clear" w:color="auto" w:fill="auto"/>
          </w:tcPr>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Velar por la integridad, exactitud y precisión de la información en los registros y asentamientos del </w:t>
            </w:r>
            <w:r>
              <w:rPr>
                <w:rFonts w:ascii="Calibri" w:hAnsi="Calibri"/>
              </w:rPr>
              <w:t>estado familiar competentes al m</w:t>
            </w:r>
            <w:r w:rsidRPr="001115AF">
              <w:rPr>
                <w:rFonts w:ascii="Calibri" w:hAnsi="Calibri"/>
              </w:rPr>
              <w:t>unicipio</w:t>
            </w:r>
            <w:r>
              <w:rPr>
                <w:rFonts w:ascii="Calibri" w:hAnsi="Calibri"/>
              </w:rPr>
              <w:t>.</w:t>
            </w:r>
            <w:r w:rsidRPr="001115AF">
              <w:rPr>
                <w:rFonts w:ascii="Calibri" w:hAnsi="Calibri"/>
              </w:rPr>
              <w:t xml:space="preserve"> </w:t>
            </w:r>
          </w:p>
          <w:p w:rsidR="0043468E" w:rsidRPr="001115AF" w:rsidRDefault="0043468E" w:rsidP="0043468E">
            <w:pPr>
              <w:pStyle w:val="Encabezado"/>
              <w:keepLines/>
              <w:numPr>
                <w:ilvl w:val="0"/>
                <w:numId w:val="35"/>
              </w:numPr>
              <w:tabs>
                <w:tab w:val="clear" w:pos="4419"/>
                <w:tab w:val="clear" w:pos="8838"/>
                <w:tab w:val="center" w:pos="411"/>
                <w:tab w:val="right" w:pos="8640"/>
              </w:tabs>
              <w:overflowPunct w:val="0"/>
              <w:autoSpaceDE w:val="0"/>
              <w:autoSpaceDN w:val="0"/>
              <w:adjustRightInd w:val="0"/>
              <w:jc w:val="both"/>
              <w:textAlignment w:val="baseline"/>
              <w:rPr>
                <w:rFonts w:ascii="Calibri" w:hAnsi="Calibri"/>
              </w:rPr>
            </w:pPr>
            <w:r w:rsidRPr="001115AF">
              <w:rPr>
                <w:rFonts w:ascii="Calibri" w:hAnsi="Calibri"/>
              </w:rPr>
              <w:t>Garantizar que, en el servicio de</w:t>
            </w:r>
            <w:r>
              <w:rPr>
                <w:rFonts w:ascii="Calibri" w:hAnsi="Calibri"/>
              </w:rPr>
              <w:t xml:space="preserve"> certificaciones, constancias </w:t>
            </w:r>
            <w:r w:rsidRPr="001115AF">
              <w:rPr>
                <w:rFonts w:ascii="Calibri" w:hAnsi="Calibri"/>
              </w:rPr>
              <w:t>de documentos cumplan con las disposiciones legales establecidas.</w:t>
            </w:r>
          </w:p>
          <w:p w:rsidR="0043468E" w:rsidRPr="001115AF" w:rsidRDefault="0043468E" w:rsidP="0043468E">
            <w:pPr>
              <w:pStyle w:val="Encabezado"/>
              <w:keepLines/>
              <w:numPr>
                <w:ilvl w:val="0"/>
                <w:numId w:val="35"/>
              </w:numPr>
              <w:tabs>
                <w:tab w:val="clear" w:pos="4419"/>
                <w:tab w:val="clear" w:pos="8838"/>
                <w:tab w:val="right" w:pos="401"/>
              </w:tabs>
              <w:overflowPunct w:val="0"/>
              <w:autoSpaceDE w:val="0"/>
              <w:autoSpaceDN w:val="0"/>
              <w:adjustRightInd w:val="0"/>
              <w:jc w:val="both"/>
              <w:textAlignment w:val="baseline"/>
              <w:rPr>
                <w:rFonts w:ascii="Calibri" w:hAnsi="Calibri"/>
              </w:rPr>
            </w:pPr>
            <w:r w:rsidRPr="001115AF">
              <w:rPr>
                <w:rFonts w:ascii="Calibri" w:hAnsi="Calibri"/>
              </w:rPr>
              <w:t>Gestionar la reposición de libros en caso de deterioro y destrucción de los mismos.</w:t>
            </w:r>
          </w:p>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Proporcionar a los interesados los requisitos necesarios para la celebración de matrimonios. </w:t>
            </w:r>
          </w:p>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Elaborar y enviar reportes estadísticos y trámites realizados a Organismos Legalmente encargados de la compilación para el procesamiento y difusión de datos así mismo al Alcalde y autoridades que lo soliciten. </w:t>
            </w:r>
          </w:p>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Remitir a Secretaría Municipal solicitudes de reposición de documentos a fin de que se asiente el acuerdo correspondiente, previa revisión del Concejo Municipal.</w:t>
            </w:r>
          </w:p>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A340C3">
              <w:rPr>
                <w:rFonts w:ascii="Calibri" w:hAnsi="Calibri"/>
                <w:lang w:val="es-ES"/>
              </w:rPr>
              <w:t>Mantener en forma permanente y actualizada toda la información del estado civil o familiar de las personas y crear los sistemas adecuados para el procesamiento y conservación de la misma.</w:t>
            </w:r>
          </w:p>
          <w:p w:rsidR="0043468E" w:rsidRPr="00D8113D"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A340C3">
              <w:rPr>
                <w:rFonts w:ascii="Calibri" w:hAnsi="Calibri"/>
                <w:lang w:val="es-ES"/>
              </w:rPr>
              <w:t>Dar certeza oficial de los hechos y actos relacionados con el estado civil de las personas.</w:t>
            </w:r>
          </w:p>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186575">
              <w:rPr>
                <w:rFonts w:ascii="Calibri" w:hAnsi="Calibri" w:cs="Arial"/>
              </w:rPr>
              <w:t>Presentar información solicitada por la Unidad de Información Pública y a Gestión Documental de Archivo.</w:t>
            </w:r>
          </w:p>
        </w:tc>
      </w:tr>
    </w:tbl>
    <w:p w:rsidR="0043468E" w:rsidRPr="006F129D" w:rsidRDefault="00994E88" w:rsidP="0043468E">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Integrantes: </w:t>
      </w:r>
      <w:r w:rsidR="003909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Jefa </w:t>
      </w:r>
      <w:proofErr w:type="spellStart"/>
      <w:r w:rsidR="0002774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Meyber</w:t>
      </w:r>
      <w:proofErr w:type="spellEnd"/>
      <w:r w:rsidR="0002774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Alejandrina Ortiz </w:t>
      </w:r>
      <w:r w:rsidR="0023471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Hernández. </w:t>
      </w:r>
      <w:r w:rsidR="003909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Auxiliares: </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 </w:t>
      </w:r>
      <w:r w:rsidR="003909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Ingrid Vásquez</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Trejo</w:t>
      </w:r>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María </w:t>
      </w:r>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Victoria Gutiérrez</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Lemus</w:t>
      </w:r>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Sara </w:t>
      </w:r>
      <w:proofErr w:type="spellStart"/>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Marcella</w:t>
      </w:r>
      <w:proofErr w:type="spellEnd"/>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Turcios</w:t>
      </w:r>
      <w:proofErr w:type="spellEnd"/>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Flores</w:t>
      </w:r>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Wilber</w:t>
      </w:r>
      <w:proofErr w:type="spellEnd"/>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Boris </w:t>
      </w:r>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Iglesia</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Meléndez</w:t>
      </w:r>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Rocío</w:t>
      </w:r>
      <w:r w:rsidR="00F766F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Marisol </w:t>
      </w:r>
      <w:r w:rsidR="00F766F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Saravia</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Pérez</w:t>
      </w:r>
      <w:r w:rsidR="00F766F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Lorena</w:t>
      </w:r>
      <w:r w:rsidR="0050675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Margarita Soriano de </w:t>
      </w:r>
      <w:r w:rsidR="0050675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Bolaños</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766F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3468E" w:rsidRDefault="0043468E" w:rsidP="0043468E">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D323F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rsidR="0043468E" w:rsidRPr="00146304" w:rsidRDefault="0043468E" w:rsidP="0043468E">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D323F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6170D" w:rsidRPr="0056170D" w:rsidRDefault="0056170D" w:rsidP="0056170D">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C07B1A" w:rsidP="00C07B1A">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Pr>
          <w:b/>
          <w:color w:val="F7CAAC" w:themeColor="accent2" w:themeTint="66"/>
          <w:sz w:val="72"/>
          <w14:textOutline w14:w="11112" w14:cap="flat" w14:cmpd="sng" w14:algn="ctr">
            <w14:solidFill>
              <w14:schemeClr w14:val="accent2"/>
            </w14:solidFill>
            <w14:prstDash w14:val="solid"/>
            <w14:round/>
          </w14:textOutline>
        </w:rPr>
        <w:t xml:space="preserve"> </w:t>
      </w:r>
      <w:r w:rsidR="0056170D" w:rsidRPr="00C07B1A">
        <w:rPr>
          <w:b/>
          <w:color w:val="F7CAAC" w:themeColor="accent2" w:themeTint="66"/>
          <w:sz w:val="72"/>
          <w14:textOutline w14:w="11112" w14:cap="flat" w14:cmpd="sng" w14:algn="ctr">
            <w14:solidFill>
              <w14:schemeClr w14:val="accent2"/>
            </w14:solidFill>
            <w14:prstDash w14:val="solid"/>
            <w14:round/>
          </w14:textOutline>
        </w:rPr>
        <w:t>INFORMÁTICA</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8"/>
      </w:tblGrid>
      <w:tr w:rsidR="00F57DBD" w:rsidRPr="005D0007" w:rsidTr="00862C05">
        <w:trPr>
          <w:cantSplit/>
        </w:trPr>
        <w:tc>
          <w:tcPr>
            <w:tcW w:w="1595" w:type="pct"/>
            <w:shd w:val="pct10" w:color="auto" w:fill="auto"/>
          </w:tcPr>
          <w:p w:rsidR="00F57DBD" w:rsidRPr="005D0007" w:rsidRDefault="00F57DBD" w:rsidP="00862C05">
            <w:pPr>
              <w:pStyle w:val="Encabezado"/>
              <w:jc w:val="both"/>
              <w:rPr>
                <w:rFonts w:ascii="Calibri" w:hAnsi="Calibri"/>
                <w:b/>
              </w:rPr>
            </w:pPr>
            <w:r w:rsidRPr="005D0007">
              <w:rPr>
                <w:rFonts w:ascii="Calibri" w:hAnsi="Calibri"/>
                <w:b/>
              </w:rPr>
              <w:t>Descripción General</w:t>
            </w:r>
          </w:p>
        </w:tc>
        <w:tc>
          <w:tcPr>
            <w:tcW w:w="3405" w:type="pct"/>
          </w:tcPr>
          <w:p w:rsidR="00F57DBD" w:rsidRPr="005D0007" w:rsidRDefault="00F57DBD" w:rsidP="00862C05">
            <w:pPr>
              <w:pStyle w:val="Text19"/>
              <w:spacing w:line="240" w:lineRule="auto"/>
              <w:ind w:left="74" w:right="142"/>
              <w:rPr>
                <w:rFonts w:asciiTheme="minorHAnsi" w:hAnsiTheme="minorHAnsi" w:cs="Tahoma"/>
                <w:szCs w:val="24"/>
                <w:lang w:val="es-ES"/>
              </w:rPr>
            </w:pPr>
            <w:r w:rsidRPr="005D0007">
              <w:rPr>
                <w:rFonts w:asciiTheme="minorHAnsi" w:hAnsiTheme="minorHAnsi" w:cs="Tahoma"/>
                <w:szCs w:val="24"/>
                <w:lang w:val="es-ES"/>
              </w:rPr>
              <w:t>Es la encargada de brindar mantenimiento y soporte técnico al recurso informático con el que cuenta la municipalidad.</w:t>
            </w:r>
          </w:p>
        </w:tc>
      </w:tr>
      <w:tr w:rsidR="00F57DBD" w:rsidRPr="005D0007" w:rsidTr="00862C05">
        <w:trPr>
          <w:cantSplit/>
        </w:trPr>
        <w:tc>
          <w:tcPr>
            <w:tcW w:w="5000" w:type="pct"/>
            <w:gridSpan w:val="2"/>
            <w:shd w:val="pct10" w:color="auto" w:fill="auto"/>
          </w:tcPr>
          <w:p w:rsidR="00F57DBD" w:rsidRPr="005D0007" w:rsidRDefault="00F57DBD" w:rsidP="00862C05">
            <w:pPr>
              <w:pStyle w:val="Encabezado"/>
              <w:jc w:val="center"/>
              <w:rPr>
                <w:rFonts w:ascii="Calibri" w:hAnsi="Calibri" w:cs="Tahoma"/>
                <w:b/>
              </w:rPr>
            </w:pPr>
            <w:r w:rsidRPr="005D0007">
              <w:rPr>
                <w:rFonts w:ascii="Calibri" w:hAnsi="Calibri" w:cs="Tahoma"/>
                <w:b/>
              </w:rPr>
              <w:t>FUNCIONES</w:t>
            </w:r>
          </w:p>
        </w:tc>
      </w:tr>
      <w:tr w:rsidR="00F57DBD" w:rsidRPr="005D0007" w:rsidTr="00862C05">
        <w:trPr>
          <w:cantSplit/>
        </w:trPr>
        <w:tc>
          <w:tcPr>
            <w:tcW w:w="5000" w:type="pct"/>
            <w:gridSpan w:val="2"/>
            <w:shd w:val="clear" w:color="auto" w:fill="auto"/>
          </w:tcPr>
          <w:p w:rsidR="00F57DBD" w:rsidRPr="005D0007" w:rsidRDefault="00F57DBD" w:rsidP="00F57DBD">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5D0007">
              <w:rPr>
                <w:rFonts w:ascii="Calibri" w:hAnsi="Calibri"/>
              </w:rPr>
              <w:t>Elaborar el plan operativo de la unidad.</w:t>
            </w:r>
          </w:p>
          <w:p w:rsidR="00F57DBD" w:rsidRPr="005D0007" w:rsidRDefault="00F57DBD" w:rsidP="00F57DBD">
            <w:pPr>
              <w:pStyle w:val="Encabezado"/>
              <w:keepLines/>
              <w:numPr>
                <w:ilvl w:val="0"/>
                <w:numId w:val="36"/>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Dar mantenimiento preventivo y correctivo al recurso informático de la municipalidad. </w:t>
            </w:r>
          </w:p>
          <w:p w:rsidR="00F57DBD" w:rsidRPr="005D0007" w:rsidRDefault="00F57DBD" w:rsidP="00F57DBD">
            <w:pPr>
              <w:pStyle w:val="Encabezado"/>
              <w:keepLines/>
              <w:numPr>
                <w:ilvl w:val="0"/>
                <w:numId w:val="36"/>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Implementar sistemas informáticos que permitan adecuar el procesamiento de datos de la municipalidad. </w:t>
            </w:r>
          </w:p>
          <w:p w:rsidR="00F57DBD" w:rsidRPr="005D0007" w:rsidRDefault="00F57DBD" w:rsidP="00F57DBD">
            <w:pPr>
              <w:pStyle w:val="Encabezado"/>
              <w:keepLines/>
              <w:numPr>
                <w:ilvl w:val="0"/>
                <w:numId w:val="36"/>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Dar soporte técnico a los programas utilizados en la municipalidad. </w:t>
            </w:r>
          </w:p>
          <w:p w:rsidR="00F57DBD" w:rsidRPr="005D0007" w:rsidRDefault="00F57DBD" w:rsidP="00F57DBD">
            <w:pPr>
              <w:pStyle w:val="Encabezado"/>
              <w:keepLines/>
              <w:numPr>
                <w:ilvl w:val="0"/>
                <w:numId w:val="36"/>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Servir como apoyo al análisis de información para toma de decisiones dentro de la municipalidad. </w:t>
            </w:r>
          </w:p>
          <w:p w:rsidR="00F57DBD" w:rsidRPr="005D0007" w:rsidRDefault="00F57DBD" w:rsidP="00F57DBD">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5D0007">
              <w:rPr>
                <w:sz w:val="24"/>
                <w:szCs w:val="24"/>
              </w:rPr>
              <w:t>Velar por la integridad de la información y los programas informáticos con los que cuenta la municipalidad.</w:t>
            </w:r>
          </w:p>
        </w:tc>
      </w:tr>
    </w:tbl>
    <w:p w:rsidR="00F57DBD" w:rsidRPr="006F129D" w:rsidRDefault="00F57DBD" w:rsidP="00F57DBD">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Oscar Orlando Sandoval. </w:t>
      </w:r>
      <w:r w:rsidR="00D323F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57DBD" w:rsidRDefault="00F57DBD" w:rsidP="00F57DB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F57DBD" w:rsidRPr="00146304" w:rsidRDefault="00F57DBD" w:rsidP="00F57DB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ED4B5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Pr="00C07B1A" w:rsidRDefault="00C07B1A" w:rsidP="00F57DBD">
      <w:pPr>
        <w:rPr>
          <w:b/>
          <w:color w:val="F7CAAC" w:themeColor="accent2" w:themeTint="66"/>
          <w:sz w:val="72"/>
          <w14:textOutline w14:w="11112" w14:cap="flat" w14:cmpd="sng" w14:algn="ctr">
            <w14:solidFill>
              <w14:schemeClr w14:val="accent2"/>
            </w14:solidFill>
            <w14:prstDash w14:val="solid"/>
            <w14:round/>
          </w14:textOutline>
        </w:rPr>
      </w:pPr>
    </w:p>
    <w:p w:rsidR="00C07B1A" w:rsidRPr="002E740B" w:rsidRDefault="00C07B1A" w:rsidP="002E740B">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Pr>
          <w:b/>
          <w:color w:val="F7CAAC" w:themeColor="accent2" w:themeTint="66"/>
          <w:sz w:val="72"/>
          <w14:textOutline w14:w="11112" w14:cap="flat" w14:cmpd="sng" w14:algn="ctr">
            <w14:solidFill>
              <w14:schemeClr w14:val="accent2"/>
            </w14:solidFill>
            <w14:prstDash w14:val="solid"/>
            <w14:round/>
          </w14:textOutline>
        </w:rPr>
        <w:t xml:space="preserve"> </w:t>
      </w:r>
      <w:r w:rsidR="0056170D" w:rsidRPr="00C07B1A">
        <w:rPr>
          <w:b/>
          <w:color w:val="F7CAAC" w:themeColor="accent2" w:themeTint="66"/>
          <w:sz w:val="72"/>
          <w14:textOutline w14:w="11112" w14:cap="flat" w14:cmpd="sng" w14:algn="ctr">
            <w14:solidFill>
              <w14:schemeClr w14:val="accent2"/>
            </w14:solidFill>
            <w14:prstDash w14:val="solid"/>
            <w14:round/>
          </w14:textOutline>
        </w:rPr>
        <w:t>SERVICIOS PÚBLICOS MUNICIPALES</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328"/>
        <w:gridCol w:w="8818"/>
      </w:tblGrid>
      <w:tr w:rsidR="00F57DBD" w:rsidRPr="00336890" w:rsidTr="00862C05">
        <w:trPr>
          <w:cantSplit/>
        </w:trPr>
        <w:tc>
          <w:tcPr>
            <w:tcW w:w="1646" w:type="pct"/>
            <w:shd w:val="pct10" w:color="auto" w:fill="auto"/>
          </w:tcPr>
          <w:p w:rsidR="00F57DBD" w:rsidRPr="00336890" w:rsidRDefault="00F57DBD" w:rsidP="00862C05">
            <w:pPr>
              <w:pStyle w:val="Encabezado"/>
              <w:spacing w:line="276" w:lineRule="auto"/>
              <w:jc w:val="both"/>
              <w:rPr>
                <w:rFonts w:ascii="Calibri" w:hAnsi="Calibri"/>
                <w:b/>
              </w:rPr>
            </w:pPr>
            <w:r w:rsidRPr="00336890">
              <w:rPr>
                <w:rFonts w:ascii="Calibri" w:hAnsi="Calibri"/>
                <w:b/>
              </w:rPr>
              <w:t>Descripción General</w:t>
            </w:r>
          </w:p>
        </w:tc>
        <w:tc>
          <w:tcPr>
            <w:tcW w:w="3354" w:type="pct"/>
          </w:tcPr>
          <w:p w:rsidR="00F57DBD" w:rsidRPr="00336890" w:rsidRDefault="00F57DBD" w:rsidP="00862C05">
            <w:pPr>
              <w:pStyle w:val="Encabezado"/>
              <w:spacing w:line="276" w:lineRule="auto"/>
              <w:jc w:val="both"/>
              <w:rPr>
                <w:rFonts w:ascii="Calibri" w:hAnsi="Calibri"/>
              </w:rPr>
            </w:pPr>
            <w:r w:rsidRPr="00336890">
              <w:rPr>
                <w:rFonts w:ascii="Calibri" w:hAnsi="Calibri"/>
              </w:rPr>
              <w:t>Coordina y supervisa actividades necesarias para brindar servicios públicos</w:t>
            </w:r>
          </w:p>
        </w:tc>
      </w:tr>
      <w:tr w:rsidR="00F57DBD" w:rsidRPr="00336890" w:rsidTr="00862C05">
        <w:trPr>
          <w:cantSplit/>
        </w:trPr>
        <w:tc>
          <w:tcPr>
            <w:tcW w:w="5000" w:type="pct"/>
            <w:gridSpan w:val="2"/>
            <w:shd w:val="pct10" w:color="auto" w:fill="auto"/>
          </w:tcPr>
          <w:p w:rsidR="00F57DBD" w:rsidRPr="00336890" w:rsidRDefault="00F57DBD" w:rsidP="00862C05">
            <w:pPr>
              <w:pStyle w:val="Encabezado"/>
              <w:spacing w:line="276" w:lineRule="auto"/>
              <w:jc w:val="center"/>
              <w:rPr>
                <w:rFonts w:ascii="Calibri" w:hAnsi="Calibri"/>
                <w:b/>
              </w:rPr>
            </w:pPr>
            <w:r w:rsidRPr="00336890">
              <w:rPr>
                <w:rFonts w:ascii="Calibri" w:hAnsi="Calibri"/>
                <w:b/>
              </w:rPr>
              <w:t>FUNCIONES</w:t>
            </w:r>
          </w:p>
        </w:tc>
      </w:tr>
      <w:tr w:rsidR="00F57DBD" w:rsidRPr="00336890" w:rsidTr="00862C05">
        <w:trPr>
          <w:cantSplit/>
        </w:trPr>
        <w:tc>
          <w:tcPr>
            <w:tcW w:w="5000" w:type="pct"/>
            <w:gridSpan w:val="2"/>
            <w:shd w:val="clear" w:color="auto" w:fill="auto"/>
          </w:tcPr>
          <w:p w:rsidR="00F57DBD" w:rsidRPr="00336890" w:rsidRDefault="00F57DBD" w:rsidP="00F57DBD">
            <w:pPr>
              <w:numPr>
                <w:ilvl w:val="0"/>
                <w:numId w:val="37"/>
              </w:numPr>
              <w:spacing w:after="0" w:line="276" w:lineRule="auto"/>
              <w:contextualSpacing/>
              <w:jc w:val="both"/>
              <w:rPr>
                <w:rFonts w:ascii="Calibri" w:hAnsi="Calibri" w:cs="Arial"/>
                <w:lang w:val="es-ES_tradnl"/>
              </w:rPr>
            </w:pPr>
            <w:r w:rsidRPr="00336890">
              <w:rPr>
                <w:rFonts w:ascii="Calibri" w:hAnsi="Calibri" w:cs="Arial"/>
                <w:lang w:val="es-ES_tradnl"/>
              </w:rPr>
              <w:t>Elaborar el plan anual de trabajo del área de Servicios Públicos Municipales.</w:t>
            </w:r>
          </w:p>
          <w:p w:rsidR="00F57DBD" w:rsidRPr="00336890" w:rsidRDefault="00F57DBD" w:rsidP="00F57DBD">
            <w:pPr>
              <w:numPr>
                <w:ilvl w:val="0"/>
                <w:numId w:val="37"/>
              </w:numPr>
              <w:spacing w:after="0" w:line="276" w:lineRule="auto"/>
              <w:contextualSpacing/>
              <w:jc w:val="both"/>
              <w:rPr>
                <w:rFonts w:ascii="Calibri" w:hAnsi="Calibri" w:cs="Arial"/>
                <w:lang w:val="es-ES_tradnl"/>
              </w:rPr>
            </w:pPr>
            <w:r w:rsidRPr="00336890">
              <w:rPr>
                <w:rFonts w:ascii="Calibri" w:hAnsi="Calibri" w:cs="Arial"/>
                <w:lang w:val="es-ES_tradnl"/>
              </w:rPr>
              <w:t>Asistir y asesorar a los contribuyentes y usuarios sobre las obligaciones tributarias mediante el conocimiento de los derechos y obligaciones de los mismos conforme a la normativa legal vigente.</w:t>
            </w:r>
          </w:p>
          <w:p w:rsidR="00F57DBD" w:rsidRPr="00336890" w:rsidRDefault="00F57DBD" w:rsidP="00F57DBD">
            <w:pPr>
              <w:numPr>
                <w:ilvl w:val="0"/>
                <w:numId w:val="37"/>
              </w:numPr>
              <w:spacing w:after="0" w:line="276" w:lineRule="auto"/>
              <w:contextualSpacing/>
              <w:jc w:val="both"/>
              <w:rPr>
                <w:rFonts w:ascii="Calibri" w:hAnsi="Calibri" w:cs="Arial"/>
                <w:lang w:val="es-ES_tradnl"/>
              </w:rPr>
            </w:pPr>
            <w:r w:rsidRPr="00336890">
              <w:rPr>
                <w:rFonts w:ascii="Calibri" w:hAnsi="Calibri" w:cs="Arial"/>
                <w:lang w:val="es-ES_tradnl"/>
              </w:rPr>
              <w:t xml:space="preserve">Obtener directamente del contribuyente y usuario la opinión de la atención que reciben y de los servicios que se le prestan, con el propósito de mejorar el cumplimiento voluntario del pago de los tributos municipales.  </w:t>
            </w:r>
          </w:p>
          <w:p w:rsidR="00F57DBD" w:rsidRPr="00D8113D" w:rsidRDefault="00F57DBD" w:rsidP="00F57DBD">
            <w:pPr>
              <w:pStyle w:val="Encabezado"/>
              <w:keepLines/>
              <w:numPr>
                <w:ilvl w:val="0"/>
                <w:numId w:val="37"/>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336890">
              <w:rPr>
                <w:rFonts w:ascii="Calibri" w:hAnsi="Calibri" w:cs="Arial"/>
                <w:lang w:val="es-ES_tradnl"/>
              </w:rPr>
              <w:t>Garantizar la calidad y eficiencia en la prestación de los diferentes servicios públicos</w:t>
            </w:r>
            <w:r>
              <w:rPr>
                <w:rFonts w:ascii="Calibri" w:hAnsi="Calibri" w:cs="Arial"/>
                <w:lang w:val="es-ES_tradnl"/>
              </w:rPr>
              <w:t>.</w:t>
            </w:r>
          </w:p>
          <w:p w:rsidR="00F57DBD" w:rsidRPr="00336890" w:rsidRDefault="00F57DBD" w:rsidP="00F57DBD">
            <w:pPr>
              <w:pStyle w:val="Encabezado"/>
              <w:keepLines/>
              <w:numPr>
                <w:ilvl w:val="0"/>
                <w:numId w:val="37"/>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186575">
              <w:rPr>
                <w:rFonts w:ascii="Calibri" w:hAnsi="Calibri" w:cs="Arial"/>
              </w:rPr>
              <w:t>Presentar información solicitada por la Unidad de Información Pública y a Gestión Documental de Archivo.</w:t>
            </w:r>
          </w:p>
        </w:tc>
      </w:tr>
    </w:tbl>
    <w:p w:rsidR="00F57DBD" w:rsidRPr="006F129D" w:rsidRDefault="00F57DBD" w:rsidP="00F57DBD">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7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Miguel Edmundo Hernández</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Chávez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57DBD" w:rsidRDefault="00F57DBD" w:rsidP="00F57DB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F57DBD" w:rsidRPr="00146304" w:rsidRDefault="00F57DBD" w:rsidP="00F57DB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Pr="00C07B1A" w:rsidRDefault="00C07B1A" w:rsidP="002E740B">
      <w:pPr>
        <w:rPr>
          <w:b/>
          <w:color w:val="F7CAAC" w:themeColor="accent2" w:themeTint="66"/>
          <w:sz w:val="72"/>
          <w14:textOutline w14:w="11112" w14:cap="flat" w14:cmpd="sng" w14:algn="ctr">
            <w14:solidFill>
              <w14:schemeClr w14:val="accent2"/>
            </w14:solidFill>
            <w14:prstDash w14:val="solid"/>
            <w14:round/>
          </w14:textOutline>
        </w:rPr>
      </w:pPr>
    </w:p>
    <w:p w:rsidR="00C07B1A" w:rsidRPr="002E740B" w:rsidRDefault="00C07B1A" w:rsidP="00C07B1A">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sidRPr="00C07B1A">
        <w:rPr>
          <w:b/>
          <w:color w:val="F7CAAC" w:themeColor="accent2" w:themeTint="66"/>
          <w:sz w:val="72"/>
          <w14:textOutline w14:w="11112" w14:cap="flat" w14:cmpd="sng" w14:algn="ctr">
            <w14:solidFill>
              <w14:schemeClr w14:val="accent2"/>
            </w14:solidFill>
            <w14:prstDash w14:val="solid"/>
            <w14:round/>
          </w14:textOutline>
        </w:rPr>
        <w:t>ALUMBRADO PÚBLICO</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65"/>
        <w:gridCol w:w="8881"/>
      </w:tblGrid>
      <w:tr w:rsidR="002E740B" w:rsidRPr="00970902" w:rsidTr="00862C05">
        <w:trPr>
          <w:cantSplit/>
        </w:trPr>
        <w:tc>
          <w:tcPr>
            <w:tcW w:w="1622" w:type="pct"/>
            <w:shd w:val="pct10" w:color="auto" w:fill="auto"/>
          </w:tcPr>
          <w:p w:rsidR="002E740B" w:rsidRPr="00970902" w:rsidRDefault="002E740B" w:rsidP="00862C05">
            <w:pPr>
              <w:pStyle w:val="Encabezado"/>
              <w:shd w:val="clear" w:color="auto" w:fill="FFFFFF" w:themeFill="background1"/>
              <w:spacing w:line="276" w:lineRule="auto"/>
              <w:jc w:val="both"/>
              <w:rPr>
                <w:rFonts w:ascii="Calibri" w:hAnsi="Calibri"/>
                <w:b/>
                <w:sz w:val="24"/>
                <w:szCs w:val="24"/>
              </w:rPr>
            </w:pPr>
            <w:r w:rsidRPr="00970902">
              <w:rPr>
                <w:rFonts w:ascii="Calibri" w:hAnsi="Calibri"/>
                <w:b/>
                <w:sz w:val="24"/>
                <w:szCs w:val="24"/>
              </w:rPr>
              <w:t>Descripción General</w:t>
            </w:r>
          </w:p>
        </w:tc>
        <w:tc>
          <w:tcPr>
            <w:tcW w:w="3378" w:type="pct"/>
            <w:shd w:val="clear" w:color="auto" w:fill="FFFFFF"/>
          </w:tcPr>
          <w:p w:rsidR="002E740B" w:rsidRPr="00970902" w:rsidRDefault="002E740B" w:rsidP="00862C05">
            <w:pPr>
              <w:pStyle w:val="Encabezado"/>
              <w:shd w:val="clear" w:color="auto" w:fill="FFFFFF" w:themeFill="background1"/>
              <w:spacing w:line="276" w:lineRule="auto"/>
              <w:jc w:val="both"/>
              <w:rPr>
                <w:rFonts w:ascii="Calibri" w:hAnsi="Calibri"/>
                <w:sz w:val="24"/>
                <w:szCs w:val="24"/>
              </w:rPr>
            </w:pPr>
            <w:r w:rsidRPr="00970902">
              <w:rPr>
                <w:rFonts w:ascii="Calibri" w:hAnsi="Calibri"/>
                <w:sz w:val="24"/>
                <w:szCs w:val="24"/>
              </w:rPr>
              <w:t>Realiza actividades  necesarias para dotar del servicio de alumbrado público a los habitantes del Municipio, vigilando que se efectúe  el mantenimiento y conservación del mismo.</w:t>
            </w:r>
          </w:p>
        </w:tc>
      </w:tr>
      <w:tr w:rsidR="002E740B" w:rsidRPr="00970902" w:rsidTr="00862C05">
        <w:trPr>
          <w:cantSplit/>
        </w:trPr>
        <w:tc>
          <w:tcPr>
            <w:tcW w:w="5000" w:type="pct"/>
            <w:gridSpan w:val="2"/>
            <w:shd w:val="pct10" w:color="auto" w:fill="auto"/>
          </w:tcPr>
          <w:p w:rsidR="002E740B" w:rsidRPr="00970902" w:rsidRDefault="002E740B" w:rsidP="00862C05">
            <w:pPr>
              <w:pStyle w:val="Encabezado"/>
              <w:shd w:val="clear" w:color="auto" w:fill="FFFFFF" w:themeFill="background1"/>
              <w:spacing w:line="276" w:lineRule="auto"/>
              <w:jc w:val="center"/>
              <w:rPr>
                <w:rFonts w:ascii="Calibri" w:hAnsi="Calibri"/>
                <w:b/>
                <w:sz w:val="24"/>
                <w:szCs w:val="24"/>
              </w:rPr>
            </w:pPr>
            <w:r w:rsidRPr="00970902">
              <w:rPr>
                <w:rFonts w:ascii="Calibri" w:hAnsi="Calibri"/>
                <w:b/>
                <w:sz w:val="24"/>
                <w:szCs w:val="24"/>
              </w:rPr>
              <w:t>FUNCIONES</w:t>
            </w:r>
          </w:p>
        </w:tc>
      </w:tr>
      <w:tr w:rsidR="002E740B" w:rsidRPr="00970902" w:rsidTr="00862C05">
        <w:trPr>
          <w:cantSplit/>
        </w:trPr>
        <w:tc>
          <w:tcPr>
            <w:tcW w:w="5000" w:type="pct"/>
            <w:gridSpan w:val="2"/>
            <w:shd w:val="clear" w:color="auto" w:fill="auto"/>
          </w:tcPr>
          <w:p w:rsidR="002E740B" w:rsidRPr="00970902" w:rsidRDefault="002E740B" w:rsidP="002E740B">
            <w:pPr>
              <w:numPr>
                <w:ilvl w:val="0"/>
                <w:numId w:val="38"/>
              </w:numPr>
              <w:shd w:val="clear" w:color="auto" w:fill="FFFFFF" w:themeFill="background1"/>
              <w:spacing w:after="0" w:line="276" w:lineRule="auto"/>
              <w:jc w:val="both"/>
              <w:rPr>
                <w:rFonts w:ascii="Calibri" w:hAnsi="Calibri" w:cs="Tahoma"/>
              </w:rPr>
            </w:pPr>
            <w:r w:rsidRPr="00970902">
              <w:rPr>
                <w:rFonts w:ascii="Calibri" w:hAnsi="Calibri" w:cs="Tahoma"/>
              </w:rPr>
              <w:t>Mantener actualizado el inventario de herramientas y equipo de trabajo.</w:t>
            </w:r>
          </w:p>
          <w:p w:rsidR="002E740B" w:rsidRPr="00970902" w:rsidRDefault="002E740B" w:rsidP="002E740B">
            <w:pPr>
              <w:numPr>
                <w:ilvl w:val="0"/>
                <w:numId w:val="38"/>
              </w:numPr>
              <w:shd w:val="clear" w:color="auto" w:fill="FFFFFF" w:themeFill="background1"/>
              <w:spacing w:after="0" w:line="276" w:lineRule="auto"/>
              <w:jc w:val="both"/>
              <w:rPr>
                <w:rFonts w:ascii="Calibri" w:hAnsi="Calibri" w:cs="Tahoma"/>
              </w:rPr>
            </w:pPr>
            <w:r w:rsidRPr="00970902">
              <w:rPr>
                <w:rFonts w:ascii="Calibri" w:hAnsi="Calibri" w:cs="Tahoma"/>
              </w:rPr>
              <w:t>Desarrollar las acciones de trabajo necesarias para brindar y mantener en un nivel óptimo el Servicio de alumbrado público a los habitantes del municipio vigilando que se efectué correctamente el mantenimiento y conservación del equipo utilizado para ello</w:t>
            </w:r>
            <w:r>
              <w:rPr>
                <w:rFonts w:ascii="Calibri" w:hAnsi="Calibri" w:cs="Tahoma"/>
              </w:rPr>
              <w:t>.</w:t>
            </w:r>
          </w:p>
          <w:p w:rsidR="002E740B" w:rsidRPr="00970902" w:rsidRDefault="002E740B" w:rsidP="002E740B">
            <w:pPr>
              <w:pStyle w:val="Encabezado"/>
              <w:keepLines/>
              <w:numPr>
                <w:ilvl w:val="0"/>
                <w:numId w:val="38"/>
              </w:numPr>
              <w:shd w:val="clear" w:color="auto" w:fill="FFFFFF" w:themeFill="background1"/>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970902">
              <w:rPr>
                <w:rFonts w:ascii="Calibri" w:hAnsi="Calibri" w:cs="Tahoma"/>
                <w:sz w:val="24"/>
                <w:szCs w:val="24"/>
                <w:lang w:val="es-ES"/>
              </w:rPr>
              <w:t>Asegurar que se realicen actividades de mantenimiento y reparación en el servicio de alumbrado público</w:t>
            </w:r>
            <w:r w:rsidRPr="00970902">
              <w:rPr>
                <w:rFonts w:ascii="Calibri" w:hAnsi="Calibri"/>
                <w:sz w:val="24"/>
                <w:szCs w:val="24"/>
              </w:rPr>
              <w:t>.</w:t>
            </w:r>
          </w:p>
        </w:tc>
      </w:tr>
    </w:tbl>
    <w:p w:rsidR="002E740B" w:rsidRPr="006F129D" w:rsidRDefault="002E740B" w:rsidP="002E740B">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155B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Edgar Humberto </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Martínez </w:t>
      </w:r>
      <w:r w:rsidR="00B155B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Cruz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E740B" w:rsidRDefault="002E740B" w:rsidP="002E740B">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2E740B" w:rsidRPr="00146304" w:rsidRDefault="002E740B" w:rsidP="002E740B">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C07B1A" w:rsidRDefault="00C07B1A" w:rsidP="00C07B1A">
      <w:pPr>
        <w:rPr>
          <w:b/>
          <w:color w:val="F7CAAC" w:themeColor="accent2" w:themeTint="66"/>
          <w:sz w:val="72"/>
          <w14:textOutline w14:w="11112" w14:cap="flat" w14:cmpd="sng" w14:algn="ctr">
            <w14:solidFill>
              <w14:schemeClr w14:val="accent2"/>
            </w14:solidFill>
            <w14:prstDash w14:val="solid"/>
            <w14:round/>
          </w14:textOutline>
        </w:rPr>
      </w:pPr>
    </w:p>
    <w:p w:rsidR="00C07B1A" w:rsidRDefault="00C07B1A" w:rsidP="00C07B1A">
      <w:pPr>
        <w:rPr>
          <w:b/>
          <w:color w:val="F7CAAC" w:themeColor="accent2" w:themeTint="66"/>
          <w:sz w:val="72"/>
          <w14:textOutline w14:w="11112" w14:cap="flat" w14:cmpd="sng" w14:algn="ctr">
            <w14:solidFill>
              <w14:schemeClr w14:val="accent2"/>
            </w14:solidFill>
            <w14:prstDash w14:val="solid"/>
            <w14:round/>
          </w14:textOutline>
        </w:rPr>
      </w:pPr>
    </w:p>
    <w:p w:rsidR="00C07B1A" w:rsidRPr="00C07B1A" w:rsidRDefault="00C07B1A" w:rsidP="00C07B1A">
      <w:pPr>
        <w:rPr>
          <w:b/>
          <w:color w:val="F7CAAC" w:themeColor="accent2" w:themeTint="66"/>
          <w:sz w:val="72"/>
          <w14:textOutline w14:w="11112" w14:cap="flat" w14:cmpd="sng" w14:algn="ctr">
            <w14:solidFill>
              <w14:schemeClr w14:val="accent2"/>
            </w14:solidFill>
            <w14:prstDash w14:val="solid"/>
            <w14:round/>
          </w14:textOutline>
        </w:rPr>
      </w:pPr>
    </w:p>
    <w:p w:rsidR="00C07B1A" w:rsidRPr="00FA297A" w:rsidRDefault="00C07B1A" w:rsidP="00FA297A">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sidRPr="00C07B1A">
        <w:rPr>
          <w:b/>
          <w:color w:val="F7CAAC" w:themeColor="accent2" w:themeTint="66"/>
          <w:sz w:val="72"/>
          <w14:textOutline w14:w="11112" w14:cap="flat" w14:cmpd="sng" w14:algn="ctr">
            <w14:solidFill>
              <w14:schemeClr w14:val="accent2"/>
            </w14:solidFill>
            <w14:prstDash w14:val="solid"/>
            <w14:round/>
          </w14:textOutline>
        </w:rPr>
        <w:t>CEMENTERIO MUNICIPAL</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0"/>
      </w:tblGrid>
      <w:tr w:rsidR="00B155B2" w:rsidRPr="00336890" w:rsidTr="00862C05">
        <w:trPr>
          <w:cantSplit/>
        </w:trPr>
        <w:tc>
          <w:tcPr>
            <w:tcW w:w="1596" w:type="pct"/>
            <w:shd w:val="pct10" w:color="auto" w:fill="auto"/>
          </w:tcPr>
          <w:p w:rsidR="00B155B2" w:rsidRPr="00336890" w:rsidRDefault="00B155B2" w:rsidP="00862C05">
            <w:pPr>
              <w:pStyle w:val="Encabezado"/>
              <w:spacing w:line="360" w:lineRule="auto"/>
              <w:jc w:val="both"/>
              <w:rPr>
                <w:rFonts w:ascii="Calibri" w:hAnsi="Calibri"/>
                <w:b/>
                <w:sz w:val="24"/>
                <w:szCs w:val="24"/>
              </w:rPr>
            </w:pPr>
            <w:r w:rsidRPr="00336890">
              <w:rPr>
                <w:rFonts w:ascii="Calibri" w:hAnsi="Calibri"/>
                <w:b/>
                <w:sz w:val="24"/>
                <w:szCs w:val="24"/>
              </w:rPr>
              <w:t>Descripción General</w:t>
            </w:r>
          </w:p>
        </w:tc>
        <w:tc>
          <w:tcPr>
            <w:tcW w:w="3404" w:type="pct"/>
          </w:tcPr>
          <w:p w:rsidR="00B155B2" w:rsidRPr="00336890" w:rsidRDefault="00B155B2" w:rsidP="00862C05">
            <w:pPr>
              <w:spacing w:line="360" w:lineRule="auto"/>
              <w:jc w:val="both"/>
              <w:rPr>
                <w:rFonts w:ascii="Calibri" w:hAnsi="Calibri"/>
              </w:rPr>
            </w:pPr>
            <w:r w:rsidRPr="00336890">
              <w:rPr>
                <w:rFonts w:ascii="Calibri" w:hAnsi="Calibri"/>
              </w:rPr>
              <w:t xml:space="preserve">Mantiene control de los registros y uso del espacio físico de los cementerios. </w:t>
            </w:r>
          </w:p>
        </w:tc>
      </w:tr>
      <w:tr w:rsidR="00B155B2" w:rsidRPr="00336890" w:rsidTr="00862C05">
        <w:trPr>
          <w:cantSplit/>
        </w:trPr>
        <w:tc>
          <w:tcPr>
            <w:tcW w:w="5000" w:type="pct"/>
            <w:gridSpan w:val="2"/>
            <w:shd w:val="pct10" w:color="auto" w:fill="auto"/>
          </w:tcPr>
          <w:p w:rsidR="00B155B2" w:rsidRPr="00336890" w:rsidRDefault="00B155B2" w:rsidP="00862C05">
            <w:pPr>
              <w:spacing w:line="360" w:lineRule="auto"/>
              <w:jc w:val="center"/>
              <w:rPr>
                <w:rFonts w:ascii="Calibri" w:hAnsi="Calibri"/>
                <w:b/>
              </w:rPr>
            </w:pPr>
            <w:r w:rsidRPr="00336890">
              <w:rPr>
                <w:rFonts w:ascii="Calibri" w:hAnsi="Calibri"/>
                <w:b/>
              </w:rPr>
              <w:t>FUNCIONES</w:t>
            </w:r>
          </w:p>
        </w:tc>
      </w:tr>
      <w:tr w:rsidR="00B155B2" w:rsidRPr="00336890" w:rsidTr="00862C05">
        <w:tc>
          <w:tcPr>
            <w:tcW w:w="5000" w:type="pct"/>
            <w:gridSpan w:val="2"/>
            <w:shd w:val="clear" w:color="auto" w:fill="auto"/>
          </w:tcPr>
          <w:p w:rsidR="00B155B2" w:rsidRPr="00336890" w:rsidRDefault="00B155B2" w:rsidP="00B155B2">
            <w:pPr>
              <w:numPr>
                <w:ilvl w:val="0"/>
                <w:numId w:val="39"/>
              </w:numPr>
              <w:spacing w:after="0" w:line="240" w:lineRule="auto"/>
              <w:jc w:val="both"/>
              <w:rPr>
                <w:rFonts w:ascii="Calibri" w:hAnsi="Calibri"/>
              </w:rPr>
            </w:pPr>
            <w:r w:rsidRPr="00336890">
              <w:rPr>
                <w:rFonts w:ascii="Calibri" w:hAnsi="Calibri"/>
              </w:rPr>
              <w:t>Mantener y velar porque el cementerio se mantenga limpio y ordenado, con un inventario de puestos de enterramiento, llevando un registro actualizado de los fallecidos y los responsables de pago.</w:t>
            </w:r>
          </w:p>
          <w:p w:rsidR="00B155B2" w:rsidRPr="00336890" w:rsidRDefault="00B155B2" w:rsidP="00B155B2">
            <w:pPr>
              <w:numPr>
                <w:ilvl w:val="0"/>
                <w:numId w:val="39"/>
              </w:numPr>
              <w:spacing w:after="0" w:line="240" w:lineRule="auto"/>
              <w:jc w:val="both"/>
              <w:rPr>
                <w:rFonts w:ascii="Calibri" w:hAnsi="Calibri"/>
              </w:rPr>
            </w:pPr>
            <w:r w:rsidRPr="00336890">
              <w:rPr>
                <w:rFonts w:ascii="Calibri" w:hAnsi="Calibri"/>
              </w:rPr>
              <w:t>Registrar las refrendas por periodos de siete años y las perpetuidades.</w:t>
            </w:r>
          </w:p>
          <w:p w:rsidR="00B155B2" w:rsidRPr="00336890" w:rsidRDefault="00B155B2" w:rsidP="00B155B2">
            <w:pPr>
              <w:numPr>
                <w:ilvl w:val="0"/>
                <w:numId w:val="39"/>
              </w:numPr>
              <w:spacing w:after="0" w:line="240" w:lineRule="auto"/>
              <w:jc w:val="both"/>
              <w:rPr>
                <w:rFonts w:ascii="Calibri" w:hAnsi="Calibri"/>
                <w:color w:val="000000"/>
              </w:rPr>
            </w:pPr>
            <w:r w:rsidRPr="00336890">
              <w:rPr>
                <w:rFonts w:ascii="Calibri" w:hAnsi="Calibri"/>
                <w:color w:val="000000"/>
              </w:rPr>
              <w:t>Administrar, supervisar y coordinar el funcionamiento de los cementerios.</w:t>
            </w:r>
          </w:p>
          <w:p w:rsidR="00B155B2" w:rsidRPr="00336890" w:rsidRDefault="00B155B2" w:rsidP="00B155B2">
            <w:pPr>
              <w:numPr>
                <w:ilvl w:val="0"/>
                <w:numId w:val="39"/>
              </w:numPr>
              <w:spacing w:after="0" w:line="240" w:lineRule="auto"/>
              <w:jc w:val="both"/>
              <w:rPr>
                <w:rFonts w:ascii="Calibri" w:hAnsi="Calibri" w:cs="Tahoma"/>
              </w:rPr>
            </w:pPr>
            <w:r w:rsidRPr="00336890">
              <w:rPr>
                <w:rFonts w:ascii="Calibri" w:hAnsi="Calibri"/>
                <w:color w:val="000000"/>
              </w:rPr>
              <w:t>Llevar registro de los puestos de los diferentes cuadros del cementerio, clasificando las fosas ocupadas y las disponibles</w:t>
            </w:r>
            <w:r>
              <w:rPr>
                <w:rFonts w:ascii="Calibri" w:hAnsi="Calibri"/>
                <w:color w:val="000000"/>
              </w:rPr>
              <w:t>.</w:t>
            </w:r>
          </w:p>
        </w:tc>
      </w:tr>
    </w:tbl>
    <w:p w:rsidR="00FA297A" w:rsidRPr="006F129D" w:rsidRDefault="00FA297A" w:rsidP="00FA297A">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Juan Eliseo Benítez</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Ayala, Santos Francisco Rodríguez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A297A" w:rsidRDefault="00FA297A" w:rsidP="00FA297A">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FA297A" w:rsidRPr="00146304" w:rsidRDefault="00FA297A" w:rsidP="00FA297A">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1849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Pr="00C07B1A" w:rsidRDefault="00C07B1A" w:rsidP="00FA297A">
      <w:pPr>
        <w:rPr>
          <w:b/>
          <w:color w:val="F7CAAC" w:themeColor="accent2" w:themeTint="66"/>
          <w:sz w:val="72"/>
          <w14:textOutline w14:w="11112" w14:cap="flat" w14:cmpd="sng" w14:algn="ctr">
            <w14:solidFill>
              <w14:schemeClr w14:val="accent2"/>
            </w14:solidFill>
            <w14:prstDash w14:val="solid"/>
            <w14:round/>
          </w14:textOutline>
        </w:rPr>
      </w:pPr>
    </w:p>
    <w:p w:rsidR="00287665" w:rsidRPr="00C07B1A" w:rsidRDefault="00C07B1A" w:rsidP="00C07B1A">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sidRPr="00C07B1A">
        <w:rPr>
          <w:b/>
          <w:color w:val="F7CAAC" w:themeColor="accent2" w:themeTint="66"/>
          <w:sz w:val="72"/>
          <w14:textOutline w14:w="11112" w14:cap="flat" w14:cmpd="sng" w14:algn="ctr">
            <w14:solidFill>
              <w14:schemeClr w14:val="accent2"/>
            </w14:solidFill>
            <w14:prstDash w14:val="solid"/>
            <w14:round/>
          </w14:textOutline>
        </w:rPr>
        <w:t>DESECHOS SÓLIDOS</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65"/>
        <w:gridCol w:w="8881"/>
      </w:tblGrid>
      <w:tr w:rsidR="00FA297A" w:rsidRPr="003D39E7" w:rsidTr="00862C05">
        <w:trPr>
          <w:cantSplit/>
        </w:trPr>
        <w:tc>
          <w:tcPr>
            <w:tcW w:w="1622" w:type="pct"/>
            <w:shd w:val="pct10" w:color="auto" w:fill="auto"/>
          </w:tcPr>
          <w:p w:rsidR="00FA297A" w:rsidRPr="003D39E7" w:rsidRDefault="00FA297A" w:rsidP="00862C05">
            <w:pPr>
              <w:pStyle w:val="Encabezado"/>
              <w:spacing w:line="276" w:lineRule="auto"/>
              <w:jc w:val="both"/>
              <w:rPr>
                <w:rFonts w:ascii="Calibri" w:hAnsi="Calibri"/>
                <w:b/>
                <w:sz w:val="24"/>
                <w:szCs w:val="24"/>
              </w:rPr>
            </w:pPr>
            <w:r w:rsidRPr="003D39E7">
              <w:rPr>
                <w:rFonts w:ascii="Calibri" w:hAnsi="Calibri"/>
                <w:b/>
                <w:sz w:val="24"/>
                <w:szCs w:val="24"/>
              </w:rPr>
              <w:t>Descripción General</w:t>
            </w:r>
          </w:p>
        </w:tc>
        <w:tc>
          <w:tcPr>
            <w:tcW w:w="3378" w:type="pct"/>
            <w:shd w:val="clear" w:color="auto" w:fill="FFFFFF"/>
          </w:tcPr>
          <w:p w:rsidR="00FA297A" w:rsidRPr="003D39E7" w:rsidRDefault="00FA297A" w:rsidP="00862C05">
            <w:pPr>
              <w:pStyle w:val="Encabezado"/>
              <w:spacing w:line="276" w:lineRule="auto"/>
              <w:jc w:val="both"/>
              <w:rPr>
                <w:rFonts w:ascii="Calibri" w:hAnsi="Calibri"/>
                <w:sz w:val="24"/>
                <w:szCs w:val="24"/>
              </w:rPr>
            </w:pPr>
            <w:r w:rsidRPr="003D39E7">
              <w:rPr>
                <w:rFonts w:ascii="Calibri" w:hAnsi="Calibri" w:cs="Tahoma"/>
                <w:sz w:val="24"/>
                <w:szCs w:val="24"/>
              </w:rPr>
              <w:t>Efectúa el barrido de calles y sitios públicos, recolecta y traslada los desechos al lugar de disposición final.</w:t>
            </w:r>
          </w:p>
        </w:tc>
      </w:tr>
      <w:tr w:rsidR="00FA297A" w:rsidRPr="003D39E7" w:rsidTr="00862C05">
        <w:trPr>
          <w:cantSplit/>
        </w:trPr>
        <w:tc>
          <w:tcPr>
            <w:tcW w:w="5000" w:type="pct"/>
            <w:gridSpan w:val="2"/>
            <w:shd w:val="pct10" w:color="auto" w:fill="auto"/>
          </w:tcPr>
          <w:p w:rsidR="00FA297A" w:rsidRPr="003D39E7" w:rsidRDefault="00FA297A" w:rsidP="00862C05">
            <w:pPr>
              <w:pStyle w:val="Encabezado"/>
              <w:spacing w:line="276" w:lineRule="auto"/>
              <w:jc w:val="center"/>
              <w:rPr>
                <w:rFonts w:ascii="Calibri" w:hAnsi="Calibri" w:cs="Tahoma"/>
                <w:b/>
                <w:sz w:val="24"/>
                <w:szCs w:val="24"/>
              </w:rPr>
            </w:pPr>
            <w:r w:rsidRPr="003D39E7">
              <w:rPr>
                <w:rFonts w:ascii="Calibri" w:hAnsi="Calibri" w:cs="Tahoma"/>
                <w:b/>
                <w:sz w:val="24"/>
                <w:szCs w:val="24"/>
              </w:rPr>
              <w:t>FUNCIONES</w:t>
            </w:r>
          </w:p>
        </w:tc>
      </w:tr>
      <w:tr w:rsidR="00FA297A" w:rsidRPr="003D39E7" w:rsidTr="00862C05">
        <w:trPr>
          <w:cantSplit/>
        </w:trPr>
        <w:tc>
          <w:tcPr>
            <w:tcW w:w="5000" w:type="pct"/>
            <w:gridSpan w:val="2"/>
            <w:shd w:val="clear" w:color="auto" w:fill="auto"/>
          </w:tcPr>
          <w:p w:rsidR="00FA297A" w:rsidRPr="003D39E7" w:rsidRDefault="00FA297A" w:rsidP="00FA297A">
            <w:pPr>
              <w:pStyle w:val="Encabezado"/>
              <w:keepLines/>
              <w:numPr>
                <w:ilvl w:val="0"/>
                <w:numId w:val="40"/>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3D39E7">
              <w:rPr>
                <w:rFonts w:ascii="Calibri" w:hAnsi="Calibri"/>
                <w:sz w:val="24"/>
                <w:szCs w:val="24"/>
              </w:rPr>
              <w:t xml:space="preserve">Asegurar la prestación </w:t>
            </w:r>
            <w:r>
              <w:rPr>
                <w:rFonts w:ascii="Calibri" w:hAnsi="Calibri"/>
                <w:sz w:val="24"/>
                <w:szCs w:val="24"/>
              </w:rPr>
              <w:t xml:space="preserve">de </w:t>
            </w:r>
            <w:r w:rsidRPr="003D39E7">
              <w:rPr>
                <w:rFonts w:ascii="Calibri" w:hAnsi="Calibri"/>
                <w:sz w:val="24"/>
                <w:szCs w:val="24"/>
              </w:rPr>
              <w:t>recolección de residuos sólidos y su traslado al sitio de disposición final.</w:t>
            </w:r>
          </w:p>
          <w:p w:rsidR="00FA297A" w:rsidRPr="003D39E7" w:rsidRDefault="00FA297A" w:rsidP="00FA297A">
            <w:pPr>
              <w:pStyle w:val="Encabezado"/>
              <w:keepLines/>
              <w:numPr>
                <w:ilvl w:val="0"/>
                <w:numId w:val="40"/>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3D39E7">
              <w:rPr>
                <w:rFonts w:ascii="Calibri" w:hAnsi="Calibri"/>
                <w:sz w:val="24"/>
                <w:szCs w:val="24"/>
              </w:rPr>
              <w:t>Mantener organizadas las rutas de las zonas donde se presta el servicio.</w:t>
            </w:r>
          </w:p>
          <w:p w:rsidR="00FA297A" w:rsidRPr="003D39E7" w:rsidRDefault="00FA297A" w:rsidP="00FA297A">
            <w:pPr>
              <w:pStyle w:val="Encabezado"/>
              <w:keepLines/>
              <w:numPr>
                <w:ilvl w:val="0"/>
                <w:numId w:val="40"/>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3D39E7">
              <w:rPr>
                <w:rFonts w:ascii="Calibri" w:hAnsi="Calibri"/>
                <w:sz w:val="24"/>
                <w:szCs w:val="24"/>
              </w:rPr>
              <w:t>Coordinar el aseo y mantenimiento del equipo utilizado para la prestación del servicio.</w:t>
            </w:r>
          </w:p>
        </w:tc>
      </w:tr>
    </w:tbl>
    <w:p w:rsidR="00FA297A" w:rsidRPr="00411D91" w:rsidRDefault="00FA297A" w:rsidP="00FA297A">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A9100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Miguel Edmundo Hernández.</w:t>
      </w:r>
      <w:r w:rsidR="00A9100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Barrenderos: José Antonio Matas Torres, Álvaro Eduardo Amaya</w:t>
      </w:r>
      <w:r w:rsidR="00411D9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Juan Antoni</w:t>
      </w:r>
      <w:r w:rsidR="00A9100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Chávez Rivas, José Candelario Batres, José Martín </w:t>
      </w:r>
      <w:proofErr w:type="spellStart"/>
      <w:r w:rsidR="00A9100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Zuniga</w:t>
      </w:r>
      <w:proofErr w:type="spellEnd"/>
      <w:r w:rsidR="00A9100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Nolasco, José Adolfo Quintanilla, Jorge Alberto Segovia, Oscar Fermín Ayala Palma,</w:t>
      </w:r>
      <w:r w:rsidR="00411D9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José Israel Sura </w:t>
      </w:r>
      <w:proofErr w:type="spellStart"/>
      <w:r w:rsidR="00411D9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Polío</w:t>
      </w:r>
      <w:proofErr w:type="spellEnd"/>
      <w:r w:rsidR="00411D9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José Atilio González Benítez, Miguel Angel López Coreas, Francisco Ibarra, José Oscar Guevara, José Napoleón Segovia, José Mauricio Sánchez, Juan José Mejía Campos, Adelio de Jesús Romero, José Roberto Campos, Víctor Manuel Chévez, José Bautista Hernández, José Victoriano Chévez Reyes, Sandra Carolina del Socorro López. </w:t>
      </w:r>
    </w:p>
    <w:p w:rsidR="00411D91" w:rsidRPr="00411D91" w:rsidRDefault="00411D91" w:rsidP="00FA297A">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Motoristas Camión recolector: Julio Amadeo Cruz Guzmán, Vicente de Jesús Escamilla Mejía, José Luis Funes Vargas, Ricardo Alejandro Chávez Rivas.</w:t>
      </w:r>
    </w:p>
    <w:p w:rsidR="00411D91" w:rsidRPr="006F129D" w:rsidRDefault="00411D91" w:rsidP="00FA297A">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Recolectores: José Antonio Montoya, Juan José Cruz Campos, José Gilberto Cruz Granados, Miguel Angel Portillo Castillo, Saúl Alfredo Hernández Zepeda, Pedro Vladimir Pérez Saravia, Juan José Orellana Díaz, Hernán Alberto Ramírez García, Raimundo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Sorto</w:t>
      </w:r>
      <w:proofErr w:type="spellEnd"/>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Amaya, Marcial Alexander Díaz Hernández, Fidel Antonio Flores. </w:t>
      </w:r>
    </w:p>
    <w:p w:rsidR="00FA297A" w:rsidRDefault="00FA297A" w:rsidP="00FA297A">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A9100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FA297A" w:rsidRPr="00146304" w:rsidRDefault="00FA297A" w:rsidP="00FA297A">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A9100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1D9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p>
    <w:p w:rsidR="00C07B1A" w:rsidRPr="00287665" w:rsidRDefault="00C07B1A" w:rsidP="00944DC7">
      <w:pPr>
        <w:rPr>
          <w:b/>
          <w:color w:val="F7CAAC" w:themeColor="accent2" w:themeTint="66"/>
          <w:sz w:val="72"/>
          <w14:textOutline w14:w="11112" w14:cap="flat" w14:cmpd="sng" w14:algn="ctr">
            <w14:solidFill>
              <w14:schemeClr w14:val="accent2"/>
            </w14:solidFill>
            <w14:prstDash w14:val="solid"/>
            <w14:round/>
          </w14:textOutline>
        </w:rPr>
      </w:pPr>
    </w:p>
    <w:p w:rsidR="00592A23" w:rsidRPr="00944DC7" w:rsidRDefault="00592A23" w:rsidP="00944DC7">
      <w:pPr>
        <w:pStyle w:val="Prrafodelista"/>
        <w:numPr>
          <w:ilvl w:val="0"/>
          <w:numId w:val="12"/>
        </w:numPr>
        <w:jc w:val="center"/>
        <w:rPr>
          <w:b/>
          <w:color w:val="F7CAAC" w:themeColor="accent2" w:themeTint="66"/>
          <w:sz w:val="72"/>
          <w14:textOutline w14:w="11112" w14:cap="flat" w14:cmpd="sng" w14:algn="ctr">
            <w14:solidFill>
              <w14:schemeClr w14:val="accent2"/>
            </w14:solidFill>
            <w14:prstDash w14:val="solid"/>
            <w14:round/>
          </w14:textOutline>
        </w:rPr>
      </w:pPr>
      <w:r w:rsidRPr="00592A23">
        <w:rPr>
          <w:b/>
          <w:color w:val="F7CAAC" w:themeColor="accent2" w:themeTint="66"/>
          <w:sz w:val="72"/>
          <w14:textOutline w14:w="11112" w14:cap="flat" w14:cmpd="sng" w14:algn="ctr">
            <w14:solidFill>
              <w14:schemeClr w14:val="accent2"/>
            </w14:solidFill>
            <w14:prstDash w14:val="solid"/>
            <w14:round/>
          </w14:textOutline>
        </w:rPr>
        <w:lastRenderedPageBreak/>
        <w:t>MERCADO MUNICIPAL</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0"/>
      </w:tblGrid>
      <w:tr w:rsidR="00944DC7" w:rsidRPr="00336890" w:rsidTr="00862C05">
        <w:trPr>
          <w:cantSplit/>
        </w:trPr>
        <w:tc>
          <w:tcPr>
            <w:tcW w:w="1596" w:type="pct"/>
            <w:shd w:val="pct10" w:color="auto" w:fill="auto"/>
          </w:tcPr>
          <w:p w:rsidR="00944DC7" w:rsidRPr="00336890" w:rsidRDefault="00944DC7" w:rsidP="00862C05">
            <w:pPr>
              <w:pStyle w:val="Encabezado"/>
              <w:spacing w:line="276" w:lineRule="auto"/>
              <w:jc w:val="both"/>
              <w:rPr>
                <w:rFonts w:ascii="Calibri" w:hAnsi="Calibri"/>
                <w:b/>
              </w:rPr>
            </w:pPr>
            <w:r w:rsidRPr="00336890">
              <w:rPr>
                <w:rFonts w:ascii="Calibri" w:hAnsi="Calibri"/>
                <w:b/>
              </w:rPr>
              <w:t>Descripción General</w:t>
            </w:r>
          </w:p>
        </w:tc>
        <w:tc>
          <w:tcPr>
            <w:tcW w:w="3404" w:type="pct"/>
            <w:shd w:val="clear" w:color="auto" w:fill="FFFFFF"/>
          </w:tcPr>
          <w:p w:rsidR="00944DC7" w:rsidRPr="00336890" w:rsidRDefault="00944DC7" w:rsidP="00862C05">
            <w:pPr>
              <w:spacing w:line="276" w:lineRule="auto"/>
              <w:jc w:val="both"/>
              <w:rPr>
                <w:rFonts w:ascii="Calibri" w:hAnsi="Calibri"/>
              </w:rPr>
            </w:pPr>
            <w:r w:rsidRPr="00336890">
              <w:rPr>
                <w:rFonts w:ascii="Calibri" w:hAnsi="Calibri"/>
              </w:rPr>
              <w:t xml:space="preserve">Atiende las demandas administrativas, técnicas y operativas relacionadas con el uso de las instalaciones del mercado para garantizar el buen y pleno funcionamiento del mercado. </w:t>
            </w:r>
          </w:p>
        </w:tc>
      </w:tr>
      <w:tr w:rsidR="00944DC7" w:rsidRPr="00336890" w:rsidTr="00862C05">
        <w:trPr>
          <w:cantSplit/>
        </w:trPr>
        <w:tc>
          <w:tcPr>
            <w:tcW w:w="5000" w:type="pct"/>
            <w:gridSpan w:val="2"/>
            <w:shd w:val="pct10" w:color="auto" w:fill="auto"/>
          </w:tcPr>
          <w:p w:rsidR="00944DC7" w:rsidRPr="00336890" w:rsidRDefault="00944DC7" w:rsidP="00862C05">
            <w:pPr>
              <w:spacing w:line="276" w:lineRule="auto"/>
              <w:jc w:val="center"/>
              <w:rPr>
                <w:rFonts w:ascii="Calibri" w:hAnsi="Calibri"/>
                <w:b/>
              </w:rPr>
            </w:pPr>
            <w:r w:rsidRPr="00336890">
              <w:rPr>
                <w:rFonts w:ascii="Calibri" w:hAnsi="Calibri"/>
                <w:b/>
              </w:rPr>
              <w:t>FUNCIONES</w:t>
            </w:r>
          </w:p>
        </w:tc>
      </w:tr>
      <w:tr w:rsidR="00944DC7" w:rsidRPr="00336890" w:rsidTr="00862C05">
        <w:tc>
          <w:tcPr>
            <w:tcW w:w="5000" w:type="pct"/>
            <w:gridSpan w:val="2"/>
            <w:shd w:val="clear" w:color="auto" w:fill="auto"/>
          </w:tcPr>
          <w:p w:rsidR="00944DC7" w:rsidRPr="00336890" w:rsidRDefault="00944DC7" w:rsidP="00944DC7">
            <w:pPr>
              <w:numPr>
                <w:ilvl w:val="0"/>
                <w:numId w:val="41"/>
              </w:numPr>
              <w:spacing w:after="0" w:line="276" w:lineRule="auto"/>
              <w:jc w:val="both"/>
              <w:rPr>
                <w:rFonts w:ascii="Calibri" w:hAnsi="Calibri" w:cs="Tahoma"/>
              </w:rPr>
            </w:pPr>
            <w:r w:rsidRPr="00336890">
              <w:rPr>
                <w:rFonts w:ascii="Calibri" w:hAnsi="Calibri" w:cs="Tahoma"/>
              </w:rPr>
              <w:t>Comprobar la utilización del espacio físico de los mercados, de acuerdo al giro de venta asignada dentro del mercado.</w:t>
            </w:r>
          </w:p>
          <w:p w:rsidR="00944DC7" w:rsidRPr="00336890" w:rsidRDefault="00944DC7" w:rsidP="00944DC7">
            <w:pPr>
              <w:numPr>
                <w:ilvl w:val="0"/>
                <w:numId w:val="41"/>
              </w:numPr>
              <w:spacing w:after="0" w:line="276" w:lineRule="auto"/>
              <w:jc w:val="both"/>
              <w:rPr>
                <w:rFonts w:ascii="Calibri" w:hAnsi="Calibri" w:cs="Tahoma"/>
              </w:rPr>
            </w:pPr>
            <w:r w:rsidRPr="00336890">
              <w:rPr>
                <w:rFonts w:ascii="Calibri" w:hAnsi="Calibri" w:cs="Tahoma"/>
              </w:rPr>
              <w:t>Coordinar la ejecución de obras necesarias para mantener en buenas condiciones la infraestructura de los mercados.</w:t>
            </w:r>
          </w:p>
          <w:p w:rsidR="00944DC7" w:rsidRPr="00336890" w:rsidRDefault="00944DC7" w:rsidP="00944DC7">
            <w:pPr>
              <w:numPr>
                <w:ilvl w:val="0"/>
                <w:numId w:val="41"/>
              </w:numPr>
              <w:spacing w:after="0" w:line="276" w:lineRule="auto"/>
              <w:rPr>
                <w:rFonts w:ascii="Calibri" w:hAnsi="Calibri" w:cs="Tahoma"/>
              </w:rPr>
            </w:pPr>
            <w:r w:rsidRPr="00336890">
              <w:rPr>
                <w:rFonts w:ascii="Calibri" w:hAnsi="Calibri" w:cs="Tahoma"/>
              </w:rPr>
              <w:t>Mantener registros actualizados de los arrendatarios de los puestos y locales.</w:t>
            </w:r>
          </w:p>
          <w:p w:rsidR="00944DC7" w:rsidRPr="00336890" w:rsidRDefault="00944DC7" w:rsidP="00944DC7">
            <w:pPr>
              <w:numPr>
                <w:ilvl w:val="0"/>
                <w:numId w:val="41"/>
              </w:numPr>
              <w:spacing w:after="0" w:line="276" w:lineRule="auto"/>
              <w:rPr>
                <w:rFonts w:ascii="Calibri" w:hAnsi="Calibri" w:cs="Tahoma"/>
              </w:rPr>
            </w:pPr>
            <w:r w:rsidRPr="00336890">
              <w:rPr>
                <w:rFonts w:ascii="Calibri" w:hAnsi="Calibri" w:cs="Tahoma"/>
              </w:rPr>
              <w:t>Velar por el orden, vigilancia y aseo en las instalaciones.</w:t>
            </w:r>
          </w:p>
          <w:p w:rsidR="00944DC7" w:rsidRPr="00336890" w:rsidRDefault="00944DC7" w:rsidP="00944DC7">
            <w:pPr>
              <w:numPr>
                <w:ilvl w:val="0"/>
                <w:numId w:val="41"/>
              </w:numPr>
              <w:spacing w:after="0" w:line="276" w:lineRule="auto"/>
              <w:rPr>
                <w:rFonts w:ascii="Calibri" w:hAnsi="Calibri" w:cs="Tahoma"/>
              </w:rPr>
            </w:pPr>
            <w:r w:rsidRPr="00336890">
              <w:rPr>
                <w:rFonts w:ascii="Calibri" w:hAnsi="Calibri" w:cs="Tahoma"/>
              </w:rPr>
              <w:t xml:space="preserve">Verificar el cumplimiento de la aplicación de la tarifa establecida. </w:t>
            </w:r>
          </w:p>
          <w:p w:rsidR="00944DC7" w:rsidRPr="00336890" w:rsidRDefault="00944DC7" w:rsidP="00944DC7">
            <w:pPr>
              <w:numPr>
                <w:ilvl w:val="0"/>
                <w:numId w:val="41"/>
              </w:numPr>
              <w:spacing w:after="0" w:line="276" w:lineRule="auto"/>
              <w:jc w:val="both"/>
              <w:rPr>
                <w:rFonts w:ascii="Calibri" w:hAnsi="Calibri"/>
              </w:rPr>
            </w:pPr>
            <w:r w:rsidRPr="00336890">
              <w:rPr>
                <w:rFonts w:ascii="Calibri" w:hAnsi="Calibri"/>
              </w:rPr>
              <w:t>Recaudar los tributos que deben pagar los arrendatarios, según  la tarifa de arbitrios municipales vigente y de acuerdo a la actividad comercial realizada en el mercado, previa recepción de comprobantes de liquidación correspondientes  remitiendo diariamente la recaudación a la tesorería y adjuntando el</w:t>
            </w:r>
            <w:r>
              <w:rPr>
                <w:rFonts w:ascii="Calibri" w:hAnsi="Calibri"/>
              </w:rPr>
              <w:t xml:space="preserve"> informe respectivo al tesorero</w:t>
            </w:r>
            <w:r w:rsidRPr="00336890">
              <w:rPr>
                <w:rFonts w:ascii="Calibri" w:hAnsi="Calibri"/>
              </w:rPr>
              <w:t xml:space="preserve"> municipal.</w:t>
            </w:r>
          </w:p>
        </w:tc>
      </w:tr>
    </w:tbl>
    <w:p w:rsidR="00944DC7" w:rsidRPr="006F129D" w:rsidRDefault="00944DC7" w:rsidP="00944DC7">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BD110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Administrador: JOSÉ</w:t>
      </w:r>
      <w:r w:rsidR="005C665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MILTON CRUZ</w:t>
      </w:r>
      <w:r w:rsidR="00BD110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Cobradores: Francisco Arsenio José Alemán Guido, José Ronaldo Vigil Muñoz, Cobrador Servicios Sanitarios: José Ernesto Lima Guzmán</w:t>
      </w:r>
      <w:r w:rsidR="00A9100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Encargado mantenimiento del mercado: Álvaro Alfredo Garay Luna. Ordenanza Mercado: Cristina de la Paz Cruz Viuda de Torres. Barrenderos Mercado: Fermín de Jesús Ramírez, Abel Bernabé Vásquez, Adalberto de Jesús  </w:t>
      </w:r>
      <w:proofErr w:type="spellStart"/>
      <w:r w:rsidR="00A9100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Membreño</w:t>
      </w:r>
      <w:proofErr w:type="spellEnd"/>
      <w:r w:rsidR="00A9100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Rivas, Carlos Alexander Rodríguez </w:t>
      </w:r>
      <w:proofErr w:type="spellStart"/>
      <w:r w:rsidR="00A9100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Galeas</w:t>
      </w:r>
      <w:proofErr w:type="spellEnd"/>
      <w:r w:rsidR="00A9100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44DC7" w:rsidRDefault="00944DC7" w:rsidP="00944DC7">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A9100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944DC7" w:rsidRPr="00146304" w:rsidRDefault="00944DC7" w:rsidP="00944DC7">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A9100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w:t>
      </w: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p w:rsidR="00592A23" w:rsidRPr="00592A23" w:rsidRDefault="00592A23" w:rsidP="00035350">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592A23" w:rsidP="00592A23">
      <w:pPr>
        <w:pStyle w:val="Prrafodelista"/>
        <w:numPr>
          <w:ilvl w:val="0"/>
          <w:numId w:val="12"/>
        </w:numPr>
        <w:jc w:val="center"/>
        <w:rPr>
          <w:b/>
          <w:color w:val="F7CAAC" w:themeColor="accent2" w:themeTint="66"/>
          <w:sz w:val="72"/>
          <w14:textOutline w14:w="11112" w14:cap="flat" w14:cmpd="sng" w14:algn="ctr">
            <w14:solidFill>
              <w14:schemeClr w14:val="accent2"/>
            </w14:solidFill>
            <w14:prstDash w14:val="solid"/>
            <w14:round/>
          </w14:textOutline>
        </w:rPr>
      </w:pPr>
      <w:r w:rsidRPr="00592A23">
        <w:rPr>
          <w:b/>
          <w:color w:val="F7CAAC" w:themeColor="accent2" w:themeTint="66"/>
          <w:sz w:val="72"/>
          <w14:textOutline w14:w="11112" w14:cap="flat" w14:cmpd="sng" w14:algn="ctr">
            <w14:solidFill>
              <w14:schemeClr w14:val="accent2"/>
            </w14:solidFill>
            <w14:prstDash w14:val="solid"/>
            <w14:round/>
          </w14:textOutline>
        </w:rPr>
        <w:t>MANTENIMIENTO DE VÍAS</w:t>
      </w:r>
      <w:r w:rsidR="00BD1107">
        <w:rPr>
          <w:b/>
          <w:color w:val="F7CAAC" w:themeColor="accent2" w:themeTint="66"/>
          <w:sz w:val="72"/>
          <w14:textOutline w14:w="11112" w14:cap="flat" w14:cmpd="sng" w14:algn="ctr">
            <w14:solidFill>
              <w14:schemeClr w14:val="accent2"/>
            </w14:solidFill>
            <w14:prstDash w14:val="solid"/>
            <w14:round/>
          </w14:textOutline>
        </w:rPr>
        <w:t xml:space="preserve"> PÚBLICAS</w:t>
      </w: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0"/>
      </w:tblGrid>
      <w:tr w:rsidR="00035350" w:rsidRPr="00FF6B71" w:rsidTr="00862C05">
        <w:trPr>
          <w:cantSplit/>
        </w:trPr>
        <w:tc>
          <w:tcPr>
            <w:tcW w:w="1596" w:type="pct"/>
            <w:shd w:val="pct10" w:color="auto" w:fill="auto"/>
          </w:tcPr>
          <w:p w:rsidR="00035350" w:rsidRPr="00FF6B71" w:rsidRDefault="00035350" w:rsidP="00862C05">
            <w:pPr>
              <w:pStyle w:val="Encabezado"/>
              <w:spacing w:line="276" w:lineRule="auto"/>
              <w:jc w:val="both"/>
              <w:rPr>
                <w:rFonts w:ascii="Calibri" w:hAnsi="Calibri"/>
                <w:b/>
                <w:sz w:val="24"/>
                <w:szCs w:val="24"/>
              </w:rPr>
            </w:pPr>
            <w:r w:rsidRPr="00FF6B71">
              <w:rPr>
                <w:rFonts w:ascii="Calibri" w:hAnsi="Calibri"/>
                <w:b/>
                <w:sz w:val="24"/>
                <w:szCs w:val="24"/>
              </w:rPr>
              <w:t xml:space="preserve">Objetivo   </w:t>
            </w:r>
          </w:p>
          <w:p w:rsidR="00035350" w:rsidRPr="00FF6B71" w:rsidRDefault="00035350" w:rsidP="00862C05">
            <w:pPr>
              <w:pStyle w:val="Encabezado"/>
              <w:spacing w:line="276" w:lineRule="auto"/>
              <w:jc w:val="both"/>
              <w:rPr>
                <w:rFonts w:ascii="Calibri" w:hAnsi="Calibri"/>
                <w:b/>
                <w:sz w:val="24"/>
                <w:szCs w:val="24"/>
              </w:rPr>
            </w:pPr>
          </w:p>
        </w:tc>
        <w:tc>
          <w:tcPr>
            <w:tcW w:w="3404" w:type="pct"/>
          </w:tcPr>
          <w:p w:rsidR="00035350" w:rsidRPr="00FF6B71" w:rsidRDefault="00035350" w:rsidP="00862C05">
            <w:pPr>
              <w:pStyle w:val="Encabezado"/>
              <w:spacing w:line="276" w:lineRule="auto"/>
              <w:jc w:val="both"/>
              <w:rPr>
                <w:rFonts w:ascii="Calibri" w:hAnsi="Calibri"/>
                <w:sz w:val="24"/>
                <w:szCs w:val="24"/>
              </w:rPr>
            </w:pPr>
            <w:r w:rsidRPr="00FF6B71">
              <w:rPr>
                <w:rFonts w:ascii="Calibri" w:hAnsi="Calibri" w:cs="Arial"/>
                <w:sz w:val="24"/>
                <w:szCs w:val="24"/>
              </w:rPr>
              <w:t xml:space="preserve"> </w:t>
            </w:r>
            <w:r w:rsidRPr="00FF6B71">
              <w:rPr>
                <w:rFonts w:ascii="Calibri" w:hAnsi="Calibri" w:cs="Tahoma"/>
                <w:sz w:val="24"/>
                <w:szCs w:val="24"/>
              </w:rPr>
              <w:t>Mantener una infraestructura vial interna apropiada que contribuya al desarrollo local en  el Municipio</w:t>
            </w:r>
            <w:r>
              <w:rPr>
                <w:rFonts w:ascii="Calibri" w:hAnsi="Calibri" w:cs="Tahoma"/>
                <w:sz w:val="24"/>
                <w:szCs w:val="24"/>
              </w:rPr>
              <w:t>.</w:t>
            </w:r>
          </w:p>
        </w:tc>
      </w:tr>
      <w:tr w:rsidR="00035350" w:rsidRPr="00FF6B71" w:rsidTr="00862C05">
        <w:trPr>
          <w:cantSplit/>
        </w:trPr>
        <w:tc>
          <w:tcPr>
            <w:tcW w:w="1596" w:type="pct"/>
            <w:shd w:val="pct10" w:color="auto" w:fill="auto"/>
          </w:tcPr>
          <w:p w:rsidR="00035350" w:rsidRPr="00FF6B71" w:rsidRDefault="00035350" w:rsidP="00862C05">
            <w:pPr>
              <w:pStyle w:val="Encabezado"/>
              <w:spacing w:line="276" w:lineRule="auto"/>
              <w:jc w:val="both"/>
              <w:rPr>
                <w:rFonts w:ascii="Calibri" w:hAnsi="Calibri"/>
                <w:b/>
                <w:sz w:val="24"/>
                <w:szCs w:val="24"/>
              </w:rPr>
            </w:pPr>
            <w:r w:rsidRPr="00FF6B71">
              <w:rPr>
                <w:rFonts w:ascii="Calibri" w:hAnsi="Calibri"/>
                <w:b/>
                <w:sz w:val="24"/>
                <w:szCs w:val="24"/>
              </w:rPr>
              <w:t>Descripción general</w:t>
            </w:r>
          </w:p>
        </w:tc>
        <w:tc>
          <w:tcPr>
            <w:tcW w:w="3404" w:type="pct"/>
          </w:tcPr>
          <w:p w:rsidR="00035350" w:rsidRPr="00FF6B71" w:rsidRDefault="00035350" w:rsidP="00862C05">
            <w:pPr>
              <w:pStyle w:val="Prrafodelista"/>
              <w:spacing w:after="0" w:line="276" w:lineRule="auto"/>
              <w:ind w:left="0"/>
              <w:jc w:val="both"/>
              <w:rPr>
                <w:rFonts w:ascii="Calibri" w:hAnsi="Calibri" w:cs="Arial"/>
                <w:sz w:val="24"/>
                <w:szCs w:val="24"/>
              </w:rPr>
            </w:pPr>
            <w:r>
              <w:rPr>
                <w:rFonts w:ascii="Calibri" w:hAnsi="Calibri" w:cs="Tahoma"/>
                <w:sz w:val="24"/>
                <w:szCs w:val="24"/>
              </w:rPr>
              <w:t>Brindar</w:t>
            </w:r>
            <w:r w:rsidRPr="00FF6B71">
              <w:rPr>
                <w:rFonts w:ascii="Calibri" w:hAnsi="Calibri" w:cs="Tahoma"/>
                <w:sz w:val="24"/>
                <w:szCs w:val="24"/>
              </w:rPr>
              <w:t xml:space="preserve"> mantenimiento a calles y avenidas del área urbana y caminos vecinales que reciben el servicio de adoquinado, empedrado y pavimentación dentro de</w:t>
            </w:r>
            <w:r>
              <w:rPr>
                <w:rFonts w:ascii="Calibri" w:hAnsi="Calibri" w:cs="Tahoma"/>
                <w:sz w:val="24"/>
                <w:szCs w:val="24"/>
              </w:rPr>
              <w:t xml:space="preserve"> la jurisdicción del m</w:t>
            </w:r>
            <w:r w:rsidRPr="00FF6B71">
              <w:rPr>
                <w:rFonts w:ascii="Calibri" w:hAnsi="Calibri" w:cs="Tahoma"/>
                <w:sz w:val="24"/>
                <w:szCs w:val="24"/>
              </w:rPr>
              <w:t xml:space="preserve">unicipio. </w:t>
            </w:r>
          </w:p>
        </w:tc>
      </w:tr>
    </w:tbl>
    <w:p w:rsidR="00035350" w:rsidRPr="006F129D" w:rsidRDefault="00035350" w:rsidP="00035350">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BD110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Encargado de mantenimiento de vías públicas: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11B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Luis Alcides </w:t>
      </w:r>
      <w:r w:rsidR="0050584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Alvarado</w:t>
      </w:r>
      <w:r w:rsidR="00BD110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Valdez, Auxiliares de mantenimiento de vías públicas: Oscar Mercedes Torres Avilés, Manuel Antonio Marroquín Cornejo, Julio Santos Romero Vásquez, José </w:t>
      </w:r>
      <w:proofErr w:type="spellStart"/>
      <w:r w:rsidR="00BD110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Joél</w:t>
      </w:r>
      <w:proofErr w:type="spellEnd"/>
      <w:r w:rsidR="00BD110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Ramírez García, Oscar Armando Guevara, César Antonio González Chavarría.</w:t>
      </w:r>
    </w:p>
    <w:p w:rsidR="00035350" w:rsidRDefault="00035350" w:rsidP="00035350">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035350" w:rsidRPr="00146304" w:rsidRDefault="00035350" w:rsidP="00035350">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BD110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w:t>
      </w: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p w:rsidR="00592A23" w:rsidRPr="00592A23" w:rsidRDefault="00592A23" w:rsidP="00623702">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592A23" w:rsidP="00592A23">
      <w:pPr>
        <w:pStyle w:val="Prrafodelista"/>
        <w:numPr>
          <w:ilvl w:val="0"/>
          <w:numId w:val="12"/>
        </w:numPr>
        <w:jc w:val="center"/>
        <w:rPr>
          <w:b/>
          <w:color w:val="F7CAAC" w:themeColor="accent2" w:themeTint="66"/>
          <w:sz w:val="72"/>
          <w14:textOutline w14:w="11112" w14:cap="flat" w14:cmpd="sng" w14:algn="ctr">
            <w14:solidFill>
              <w14:schemeClr w14:val="accent2"/>
            </w14:solidFill>
            <w14:prstDash w14:val="solid"/>
            <w14:round/>
          </w14:textOutline>
        </w:rPr>
      </w:pPr>
      <w:r w:rsidRPr="00592A23">
        <w:rPr>
          <w:b/>
          <w:color w:val="F7CAAC" w:themeColor="accent2" w:themeTint="66"/>
          <w:sz w:val="72"/>
          <w14:textOutline w14:w="11112" w14:cap="flat" w14:cmpd="sng" w14:algn="ctr">
            <w14:solidFill>
              <w14:schemeClr w14:val="accent2"/>
            </w14:solidFill>
            <w14:prstDash w14:val="solid"/>
            <w14:round/>
          </w14:textOutline>
        </w:rPr>
        <w:t>TIANGUE</w:t>
      </w: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0"/>
      </w:tblGrid>
      <w:tr w:rsidR="00623702" w:rsidRPr="00FF6B71" w:rsidTr="00862C05">
        <w:trPr>
          <w:cantSplit/>
        </w:trPr>
        <w:tc>
          <w:tcPr>
            <w:tcW w:w="1596" w:type="pct"/>
            <w:shd w:val="pct10" w:color="auto" w:fill="auto"/>
          </w:tcPr>
          <w:p w:rsidR="00623702" w:rsidRPr="00FF6B71" w:rsidRDefault="00623702" w:rsidP="00862C05">
            <w:pPr>
              <w:pStyle w:val="Encabezado"/>
              <w:spacing w:line="276" w:lineRule="auto"/>
              <w:jc w:val="both"/>
              <w:rPr>
                <w:rFonts w:ascii="Calibri" w:hAnsi="Calibri"/>
                <w:b/>
                <w:sz w:val="24"/>
                <w:szCs w:val="24"/>
              </w:rPr>
            </w:pPr>
            <w:r w:rsidRPr="00FF6B71">
              <w:rPr>
                <w:rFonts w:ascii="Calibri" w:hAnsi="Calibri"/>
                <w:b/>
                <w:sz w:val="24"/>
                <w:szCs w:val="24"/>
              </w:rPr>
              <w:t>Descripción general</w:t>
            </w:r>
          </w:p>
        </w:tc>
        <w:tc>
          <w:tcPr>
            <w:tcW w:w="3404" w:type="pct"/>
          </w:tcPr>
          <w:p w:rsidR="00623702" w:rsidRPr="00FF6B71" w:rsidRDefault="00623702" w:rsidP="00862C05">
            <w:pPr>
              <w:pStyle w:val="Prrafodelista"/>
              <w:spacing w:after="0" w:line="276" w:lineRule="auto"/>
              <w:ind w:left="0"/>
              <w:jc w:val="both"/>
              <w:rPr>
                <w:rFonts w:ascii="Calibri" w:hAnsi="Calibri" w:cs="Arial"/>
                <w:sz w:val="24"/>
                <w:szCs w:val="24"/>
              </w:rPr>
            </w:pPr>
            <w:r w:rsidRPr="00E85008">
              <w:rPr>
                <w:rFonts w:cs="Tahoma"/>
                <w:szCs w:val="24"/>
                <w:lang w:val="es-ES"/>
              </w:rPr>
              <w:t>Controla la compra venta de ganado a través de la extensión de cartas de venta, y establece el estado de salud y condiciones para el sacrificio de ganado</w:t>
            </w:r>
            <w:r>
              <w:rPr>
                <w:rFonts w:cs="Tahoma"/>
                <w:szCs w:val="24"/>
                <w:lang w:val="es-ES"/>
              </w:rPr>
              <w:t>.</w:t>
            </w:r>
          </w:p>
        </w:tc>
      </w:tr>
      <w:tr w:rsidR="00623702" w:rsidRPr="00FF6B71" w:rsidTr="00862C05">
        <w:trPr>
          <w:cantSplit/>
        </w:trPr>
        <w:tc>
          <w:tcPr>
            <w:tcW w:w="5000" w:type="pct"/>
            <w:gridSpan w:val="2"/>
            <w:shd w:val="pct10" w:color="auto" w:fill="auto"/>
          </w:tcPr>
          <w:p w:rsidR="00623702" w:rsidRPr="00FF6B71" w:rsidRDefault="00623702" w:rsidP="00862C05">
            <w:pPr>
              <w:pStyle w:val="Prrafodelista"/>
              <w:spacing w:after="0" w:line="276" w:lineRule="auto"/>
              <w:ind w:left="0"/>
              <w:jc w:val="center"/>
              <w:rPr>
                <w:rFonts w:ascii="Calibri" w:hAnsi="Calibri" w:cs="Tahoma"/>
                <w:b/>
                <w:sz w:val="24"/>
                <w:szCs w:val="24"/>
              </w:rPr>
            </w:pPr>
            <w:r w:rsidRPr="00FF6B71">
              <w:rPr>
                <w:rFonts w:ascii="Calibri" w:hAnsi="Calibri" w:cs="Tahoma"/>
                <w:b/>
                <w:sz w:val="24"/>
                <w:szCs w:val="24"/>
              </w:rPr>
              <w:t>FUNCIONES</w:t>
            </w:r>
          </w:p>
        </w:tc>
      </w:tr>
      <w:tr w:rsidR="00623702" w:rsidRPr="00FF6B71" w:rsidTr="00862C05">
        <w:trPr>
          <w:cantSplit/>
        </w:trPr>
        <w:tc>
          <w:tcPr>
            <w:tcW w:w="5000" w:type="pct"/>
            <w:gridSpan w:val="2"/>
            <w:shd w:val="clear" w:color="auto" w:fill="auto"/>
          </w:tcPr>
          <w:p w:rsidR="00623702" w:rsidRPr="00E85008" w:rsidRDefault="00623702" w:rsidP="00623702">
            <w:pPr>
              <w:numPr>
                <w:ilvl w:val="0"/>
                <w:numId w:val="26"/>
              </w:numPr>
              <w:tabs>
                <w:tab w:val="clear" w:pos="720"/>
              </w:tabs>
              <w:spacing w:after="0" w:line="340" w:lineRule="exact"/>
              <w:ind w:left="360"/>
              <w:jc w:val="both"/>
              <w:rPr>
                <w:rFonts w:cs="Tahoma"/>
              </w:rPr>
            </w:pPr>
            <w:r w:rsidRPr="00E85008">
              <w:rPr>
                <w:rFonts w:cs="Tahoma"/>
              </w:rPr>
              <w:t>Velar que se cumpla la normativa legal establecida en la comercialización y destace de ganado.</w:t>
            </w:r>
          </w:p>
          <w:p w:rsidR="00623702" w:rsidRPr="00E85008" w:rsidRDefault="00623702" w:rsidP="00623702">
            <w:pPr>
              <w:numPr>
                <w:ilvl w:val="0"/>
                <w:numId w:val="26"/>
              </w:numPr>
              <w:tabs>
                <w:tab w:val="clear" w:pos="720"/>
              </w:tabs>
              <w:spacing w:after="0" w:line="340" w:lineRule="exact"/>
              <w:ind w:left="360"/>
              <w:jc w:val="both"/>
              <w:rPr>
                <w:rFonts w:cs="Tahoma"/>
              </w:rPr>
            </w:pPr>
            <w:r w:rsidRPr="00E85008">
              <w:rPr>
                <w:rFonts w:cs="Tahoma"/>
              </w:rPr>
              <w:t>Coordinar con el Ministerio de Salud Pública y Agricultura y Ganadería el control relativo a la sanidad de los animales que se sacrifican.</w:t>
            </w:r>
          </w:p>
          <w:p w:rsidR="00623702" w:rsidRPr="00E85008" w:rsidRDefault="00623702" w:rsidP="00623702">
            <w:pPr>
              <w:numPr>
                <w:ilvl w:val="0"/>
                <w:numId w:val="26"/>
              </w:numPr>
              <w:tabs>
                <w:tab w:val="clear" w:pos="720"/>
              </w:tabs>
              <w:spacing w:after="0" w:line="340" w:lineRule="exact"/>
              <w:ind w:left="360"/>
              <w:jc w:val="both"/>
              <w:rPr>
                <w:rFonts w:cs="Tahoma"/>
              </w:rPr>
            </w:pPr>
            <w:r w:rsidRPr="00E85008">
              <w:rPr>
                <w:rFonts w:cs="Tahoma"/>
              </w:rPr>
              <w:t>Controlar las transferencias y reposiciones de matrículas de fierros para herrar ganado.</w:t>
            </w:r>
          </w:p>
          <w:p w:rsidR="00623702" w:rsidRPr="00FF6B71" w:rsidRDefault="00623702" w:rsidP="00623702">
            <w:pPr>
              <w:numPr>
                <w:ilvl w:val="0"/>
                <w:numId w:val="26"/>
              </w:numPr>
              <w:tabs>
                <w:tab w:val="clear" w:pos="720"/>
              </w:tabs>
              <w:spacing w:after="0" w:line="340" w:lineRule="exact"/>
              <w:ind w:left="360"/>
              <w:jc w:val="both"/>
              <w:rPr>
                <w:rFonts w:ascii="Calibri" w:hAnsi="Calibri" w:cs="Tahoma"/>
              </w:rPr>
            </w:pPr>
            <w:r>
              <w:rPr>
                <w:rFonts w:cs="Tahoma"/>
              </w:rPr>
              <w:t>Realizar cualquier otra función que le sea asignada.</w:t>
            </w:r>
          </w:p>
        </w:tc>
      </w:tr>
    </w:tbl>
    <w:p w:rsidR="00862C05" w:rsidRPr="006F129D" w:rsidRDefault="00862C05" w:rsidP="00862C05">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94C4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Miguel Edmundo Hernández.</w:t>
      </w:r>
    </w:p>
    <w:p w:rsidR="00862C05" w:rsidRDefault="00862C05" w:rsidP="00862C05">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862C05" w:rsidRPr="00146304" w:rsidRDefault="00862C05" w:rsidP="00862C05">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846DF1" w:rsidRPr="00592A23" w:rsidRDefault="00846DF1" w:rsidP="00505848">
      <w:pPr>
        <w:rPr>
          <w:b/>
          <w:color w:val="F7CAAC" w:themeColor="accent2" w:themeTint="66"/>
          <w:sz w:val="72"/>
          <w14:textOutline w14:w="11112" w14:cap="flat" w14:cmpd="sng" w14:algn="ctr">
            <w14:solidFill>
              <w14:schemeClr w14:val="accent2"/>
            </w14:solidFill>
            <w14:prstDash w14:val="solid"/>
            <w14:round/>
          </w14:textOutline>
        </w:rPr>
      </w:pPr>
      <w:bookmarkStart w:id="0" w:name="_GoBack"/>
      <w:bookmarkEnd w:id="0"/>
    </w:p>
    <w:p w:rsidR="00287665" w:rsidRDefault="00592A23" w:rsidP="00592A23">
      <w:pPr>
        <w:pStyle w:val="Prrafodelista"/>
        <w:numPr>
          <w:ilvl w:val="0"/>
          <w:numId w:val="12"/>
        </w:numPr>
        <w:jc w:val="center"/>
        <w:rPr>
          <w:b/>
          <w:color w:val="F7CAAC" w:themeColor="accent2" w:themeTint="66"/>
          <w:sz w:val="72"/>
          <w14:textOutline w14:w="11112" w14:cap="flat" w14:cmpd="sng" w14:algn="ctr">
            <w14:solidFill>
              <w14:schemeClr w14:val="accent2"/>
            </w14:solidFill>
            <w14:prstDash w14:val="solid"/>
            <w14:round/>
          </w14:textOutline>
        </w:rPr>
      </w:pPr>
      <w:r w:rsidRPr="00592A23">
        <w:rPr>
          <w:b/>
          <w:color w:val="F7CAAC" w:themeColor="accent2" w:themeTint="66"/>
          <w:sz w:val="72"/>
          <w14:textOutline w14:w="11112" w14:cap="flat" w14:cmpd="sng" w14:algn="ctr">
            <w14:solidFill>
              <w14:schemeClr w14:val="accent2"/>
            </w14:solidFill>
            <w14:prstDash w14:val="solid"/>
            <w14:round/>
          </w14:textOutline>
        </w:rPr>
        <w:lastRenderedPageBreak/>
        <w:t>CANCHAS DEPORTIVAS</w:t>
      </w:r>
      <w:r w:rsidR="003A3DA1">
        <w:rPr>
          <w:b/>
          <w:color w:val="F7CAAC" w:themeColor="accent2" w:themeTint="66"/>
          <w:sz w:val="72"/>
          <w14:textOutline w14:w="11112" w14:cap="flat" w14:cmpd="sng" w14:algn="ctr">
            <w14:solidFill>
              <w14:schemeClr w14:val="accent2"/>
            </w14:solidFill>
            <w14:prstDash w14:val="solid"/>
            <w14:round/>
          </w14:textOutline>
        </w:rPr>
        <w:t xml:space="preserve"> Y ESTADIO MUNICIPAL.</w:t>
      </w:r>
    </w:p>
    <w:p w:rsidR="00846DF1" w:rsidRDefault="00846DF1" w:rsidP="00846DF1">
      <w:pPr>
        <w:jc w:val="center"/>
        <w:rPr>
          <w:b/>
          <w:color w:val="F7CAAC" w:themeColor="accent2" w:themeTint="66"/>
          <w:sz w:val="72"/>
          <w14:textOutline w14:w="11112" w14:cap="flat" w14:cmpd="sng" w14:algn="ctr">
            <w14:solidFill>
              <w14:schemeClr w14:val="accent2"/>
            </w14:solidFill>
            <w14:prstDash w14:val="solid"/>
            <w14:round/>
          </w14:textOutline>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0"/>
      </w:tblGrid>
      <w:tr w:rsidR="00623702" w:rsidRPr="00336890" w:rsidTr="00862C05">
        <w:trPr>
          <w:cantSplit/>
        </w:trPr>
        <w:tc>
          <w:tcPr>
            <w:tcW w:w="1596" w:type="pct"/>
            <w:shd w:val="pct10" w:color="auto" w:fill="auto"/>
          </w:tcPr>
          <w:p w:rsidR="00623702" w:rsidRPr="00336890" w:rsidRDefault="00623702" w:rsidP="00862C05">
            <w:pPr>
              <w:pStyle w:val="Encabezado"/>
              <w:spacing w:line="276" w:lineRule="auto"/>
              <w:jc w:val="both"/>
              <w:rPr>
                <w:rFonts w:ascii="Calibri" w:hAnsi="Calibri"/>
                <w:b/>
              </w:rPr>
            </w:pPr>
            <w:r w:rsidRPr="00336890">
              <w:rPr>
                <w:rFonts w:ascii="Calibri" w:hAnsi="Calibri"/>
                <w:b/>
              </w:rPr>
              <w:t>Descripción General</w:t>
            </w:r>
          </w:p>
        </w:tc>
        <w:tc>
          <w:tcPr>
            <w:tcW w:w="3404" w:type="pct"/>
            <w:shd w:val="clear" w:color="auto" w:fill="FFFFFF"/>
          </w:tcPr>
          <w:p w:rsidR="00623702" w:rsidRPr="00C8382F" w:rsidRDefault="00623702" w:rsidP="00862C05">
            <w:pPr>
              <w:autoSpaceDE w:val="0"/>
              <w:autoSpaceDN w:val="0"/>
              <w:adjustRightInd w:val="0"/>
              <w:jc w:val="both"/>
              <w:rPr>
                <w:rFonts w:ascii="Arial Narrow" w:hAnsi="Arial Narrow" w:cs="Calibri"/>
                <w:lang w:eastAsia="es-SV"/>
              </w:rPr>
            </w:pPr>
            <w:r w:rsidRPr="00C8382F">
              <w:rPr>
                <w:rFonts w:ascii="Calibri" w:hAnsi="Calibri"/>
              </w:rPr>
              <w:t xml:space="preserve"> </w:t>
            </w:r>
            <w:r w:rsidRPr="00C8382F">
              <w:rPr>
                <w:rFonts w:ascii="Arial Narrow" w:hAnsi="Arial Narrow" w:cs="Calibri"/>
                <w:lang w:eastAsia="es-SV"/>
              </w:rPr>
              <w:t>Promover la práctica saludable y competitiva del deporte en el municipio</w:t>
            </w:r>
          </w:p>
          <w:p w:rsidR="00623702" w:rsidRPr="00336890" w:rsidRDefault="00623702" w:rsidP="00862C05">
            <w:pPr>
              <w:spacing w:line="276" w:lineRule="auto"/>
              <w:jc w:val="both"/>
              <w:rPr>
                <w:rFonts w:ascii="Calibri" w:hAnsi="Calibri"/>
              </w:rPr>
            </w:pPr>
          </w:p>
        </w:tc>
      </w:tr>
      <w:tr w:rsidR="00623702" w:rsidRPr="00336890" w:rsidTr="00862C05">
        <w:trPr>
          <w:cantSplit/>
        </w:trPr>
        <w:tc>
          <w:tcPr>
            <w:tcW w:w="5000" w:type="pct"/>
            <w:gridSpan w:val="2"/>
            <w:shd w:val="pct10" w:color="auto" w:fill="auto"/>
          </w:tcPr>
          <w:p w:rsidR="00623702" w:rsidRPr="00336890" w:rsidRDefault="00623702" w:rsidP="00862C05">
            <w:pPr>
              <w:spacing w:line="276" w:lineRule="auto"/>
              <w:jc w:val="center"/>
              <w:rPr>
                <w:rFonts w:ascii="Calibri" w:hAnsi="Calibri"/>
                <w:b/>
              </w:rPr>
            </w:pPr>
            <w:r w:rsidRPr="00336890">
              <w:rPr>
                <w:rFonts w:ascii="Calibri" w:hAnsi="Calibri"/>
                <w:b/>
              </w:rPr>
              <w:t>FUNCIONES</w:t>
            </w:r>
          </w:p>
        </w:tc>
      </w:tr>
      <w:tr w:rsidR="00623702" w:rsidRPr="00336890" w:rsidTr="00862C05">
        <w:tc>
          <w:tcPr>
            <w:tcW w:w="5000" w:type="pct"/>
            <w:gridSpan w:val="2"/>
            <w:shd w:val="clear" w:color="auto" w:fill="auto"/>
          </w:tcPr>
          <w:p w:rsidR="00623702" w:rsidRPr="00E85008" w:rsidRDefault="00623702" w:rsidP="00623702">
            <w:pPr>
              <w:numPr>
                <w:ilvl w:val="0"/>
                <w:numId w:val="41"/>
              </w:numPr>
              <w:spacing w:after="0" w:line="340" w:lineRule="exact"/>
              <w:rPr>
                <w:rFonts w:cs="Tahoma"/>
              </w:rPr>
            </w:pPr>
            <w:r w:rsidRPr="00E85008">
              <w:rPr>
                <w:rFonts w:cs="Tahoma"/>
              </w:rPr>
              <w:t>Velar por el mantenimiento de las instalaciones.</w:t>
            </w:r>
          </w:p>
          <w:p w:rsidR="00623702" w:rsidRPr="00E85008" w:rsidRDefault="00623702" w:rsidP="00623702">
            <w:pPr>
              <w:numPr>
                <w:ilvl w:val="0"/>
                <w:numId w:val="41"/>
              </w:numPr>
              <w:spacing w:after="0" w:line="340" w:lineRule="exact"/>
              <w:rPr>
                <w:rFonts w:cs="Tahoma"/>
              </w:rPr>
            </w:pPr>
            <w:r w:rsidRPr="00E85008">
              <w:rPr>
                <w:rFonts w:cs="Tahoma"/>
              </w:rPr>
              <w:t>Velar por el cumplimiento de compromisos en el uso de las instalaciones</w:t>
            </w:r>
            <w:r>
              <w:rPr>
                <w:rFonts w:cs="Tahoma"/>
              </w:rPr>
              <w:t>.</w:t>
            </w:r>
          </w:p>
          <w:p w:rsidR="00623702" w:rsidRPr="00E85008" w:rsidRDefault="00623702" w:rsidP="00623702">
            <w:pPr>
              <w:numPr>
                <w:ilvl w:val="0"/>
                <w:numId w:val="41"/>
              </w:numPr>
              <w:spacing w:after="0" w:line="340" w:lineRule="exact"/>
              <w:rPr>
                <w:rFonts w:cs="Tahoma"/>
              </w:rPr>
            </w:pPr>
            <w:r w:rsidRPr="00E85008">
              <w:rPr>
                <w:rFonts w:cs="Tahoma"/>
              </w:rPr>
              <w:t xml:space="preserve">Coordinar la realización de las actividades que se desarrollan en las instalaciones. </w:t>
            </w:r>
          </w:p>
          <w:p w:rsidR="00623702" w:rsidRPr="00336890" w:rsidRDefault="00623702" w:rsidP="00623702">
            <w:pPr>
              <w:numPr>
                <w:ilvl w:val="0"/>
                <w:numId w:val="41"/>
              </w:numPr>
              <w:spacing w:after="0" w:line="276" w:lineRule="auto"/>
              <w:jc w:val="both"/>
              <w:rPr>
                <w:rFonts w:ascii="Calibri" w:hAnsi="Calibri"/>
              </w:rPr>
            </w:pPr>
            <w:r w:rsidRPr="00E85008">
              <w:rPr>
                <w:rFonts w:cs="Tahoma"/>
              </w:rPr>
              <w:t>Promover prácticas deportivas.</w:t>
            </w:r>
          </w:p>
        </w:tc>
      </w:tr>
    </w:tbl>
    <w:p w:rsidR="005069CF" w:rsidRPr="006F129D" w:rsidRDefault="005069CF" w:rsidP="00862C05">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862C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110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SALVADOR DE JESÚ</w:t>
      </w:r>
      <w:r w:rsidRPr="005069C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ARIAS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110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SALVADOR DE JESÚS SÁ</w:t>
      </w:r>
      <w:r w:rsidR="00862C05" w:rsidRPr="00862C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NCHEZ C</w:t>
      </w:r>
      <w:r w:rsidR="00BD110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AMPOS</w:t>
      </w:r>
      <w:r w:rsidR="003A3DA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MAURICIO FUNES</w:t>
      </w:r>
    </w:p>
    <w:p w:rsidR="005069CF" w:rsidRDefault="005069CF" w:rsidP="005069CF">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5069CF" w:rsidRPr="00146304" w:rsidRDefault="005069CF" w:rsidP="005069CF">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3A3DA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p>
    <w:p w:rsidR="00846DF1" w:rsidRPr="00846DF1" w:rsidRDefault="00846DF1" w:rsidP="00862C05">
      <w:pPr>
        <w:rPr>
          <w:b/>
          <w:color w:val="F7CAAC" w:themeColor="accent2" w:themeTint="66"/>
          <w:sz w:val="72"/>
          <w14:textOutline w14:w="11112" w14:cap="flat" w14:cmpd="sng" w14:algn="ctr">
            <w14:solidFill>
              <w14:schemeClr w14:val="accent2"/>
            </w14:solidFill>
            <w14:prstDash w14:val="solid"/>
            <w14:round/>
          </w14:textOutline>
        </w:rPr>
      </w:pPr>
    </w:p>
    <w:p w:rsidR="00636C80" w:rsidRPr="00592A23" w:rsidRDefault="00592A23" w:rsidP="00592A23">
      <w:pPr>
        <w:pStyle w:val="Prrafodelista"/>
        <w:numPr>
          <w:ilvl w:val="0"/>
          <w:numId w:val="12"/>
        </w:numPr>
        <w:jc w:val="center"/>
        <w:rPr>
          <w:b/>
          <w:color w:val="F7CAAC" w:themeColor="accent2" w:themeTint="66"/>
          <w:sz w:val="72"/>
          <w14:textOutline w14:w="11112" w14:cap="flat" w14:cmpd="sng" w14:algn="ctr">
            <w14:solidFill>
              <w14:schemeClr w14:val="accent2"/>
            </w14:solidFill>
            <w14:prstDash w14:val="solid"/>
            <w14:round/>
          </w14:textOutline>
        </w:rPr>
      </w:pPr>
      <w:r w:rsidRPr="00592A23">
        <w:rPr>
          <w:b/>
          <w:color w:val="F7CAAC" w:themeColor="accent2" w:themeTint="66"/>
          <w:sz w:val="72"/>
          <w14:textOutline w14:w="11112" w14:cap="flat" w14:cmpd="sng" w14:algn="ctr">
            <w14:solidFill>
              <w14:schemeClr w14:val="accent2"/>
            </w14:solidFill>
            <w14:prstDash w14:val="solid"/>
            <w14:round/>
          </w14:textOutline>
        </w:rPr>
        <w:lastRenderedPageBreak/>
        <w:t>PARQUES Y ZONAS VERDES</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328"/>
        <w:gridCol w:w="8818"/>
      </w:tblGrid>
      <w:tr w:rsidR="00862C05" w:rsidRPr="0057206D" w:rsidTr="00862C05">
        <w:trPr>
          <w:cantSplit/>
        </w:trPr>
        <w:tc>
          <w:tcPr>
            <w:tcW w:w="1646" w:type="pct"/>
            <w:tcBorders>
              <w:top w:val="single" w:sz="4" w:space="0" w:color="auto"/>
              <w:left w:val="single" w:sz="4" w:space="0" w:color="auto"/>
              <w:bottom w:val="single" w:sz="4" w:space="0" w:color="auto"/>
              <w:right w:val="single" w:sz="4" w:space="0" w:color="auto"/>
            </w:tcBorders>
            <w:shd w:val="pct10" w:color="auto" w:fill="auto"/>
          </w:tcPr>
          <w:p w:rsidR="00862C05" w:rsidRPr="0057206D" w:rsidRDefault="00862C05" w:rsidP="00862C05">
            <w:pPr>
              <w:pStyle w:val="Encabezado"/>
              <w:spacing w:line="276" w:lineRule="auto"/>
              <w:jc w:val="both"/>
              <w:rPr>
                <w:rFonts w:ascii="Calibri" w:hAnsi="Calibri"/>
                <w:b/>
                <w:sz w:val="24"/>
                <w:szCs w:val="24"/>
              </w:rPr>
            </w:pPr>
            <w:r w:rsidRPr="0057206D">
              <w:rPr>
                <w:rFonts w:ascii="Calibri" w:hAnsi="Calibri"/>
                <w:b/>
                <w:sz w:val="24"/>
                <w:szCs w:val="24"/>
              </w:rPr>
              <w:t>Descripción General</w:t>
            </w:r>
          </w:p>
        </w:tc>
        <w:tc>
          <w:tcPr>
            <w:tcW w:w="3354" w:type="pct"/>
            <w:tcBorders>
              <w:top w:val="single" w:sz="4" w:space="0" w:color="auto"/>
              <w:left w:val="single" w:sz="4" w:space="0" w:color="auto"/>
              <w:bottom w:val="single" w:sz="4" w:space="0" w:color="auto"/>
              <w:right w:val="single" w:sz="4" w:space="0" w:color="auto"/>
            </w:tcBorders>
            <w:shd w:val="clear" w:color="auto" w:fill="FFFFFF"/>
          </w:tcPr>
          <w:p w:rsidR="00862C05" w:rsidRPr="0057206D" w:rsidRDefault="00862C05" w:rsidP="00862C05">
            <w:pPr>
              <w:spacing w:before="120" w:after="40" w:line="276" w:lineRule="auto"/>
              <w:ind w:left="113" w:right="113"/>
              <w:jc w:val="both"/>
              <w:rPr>
                <w:rFonts w:ascii="Calibri" w:hAnsi="Calibri"/>
              </w:rPr>
            </w:pPr>
            <w:r w:rsidRPr="0057206D">
              <w:rPr>
                <w:rFonts w:ascii="Calibri" w:hAnsi="Calibri" w:cs="Tahoma"/>
                <w:spacing w:val="-6"/>
              </w:rPr>
              <w:t>Coordina actividades para mantener en condiciones adecuadas las instalaciones de los espacios de recreación. Además ofrece servicios sanitarios públicos para la población y visitantes de la ciudad que lo requieran.</w:t>
            </w:r>
          </w:p>
        </w:tc>
      </w:tr>
      <w:tr w:rsidR="00862C05" w:rsidRPr="00336890" w:rsidTr="00862C0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rsidR="00862C05" w:rsidRPr="00336890" w:rsidRDefault="00862C05" w:rsidP="00862C05">
            <w:pPr>
              <w:spacing w:before="120" w:after="40" w:line="276" w:lineRule="auto"/>
              <w:ind w:left="113" w:right="113"/>
              <w:jc w:val="center"/>
              <w:rPr>
                <w:rFonts w:ascii="Calibri" w:hAnsi="Calibri" w:cs="Tahoma"/>
                <w:b/>
                <w:spacing w:val="-6"/>
              </w:rPr>
            </w:pPr>
            <w:r>
              <w:rPr>
                <w:rFonts w:ascii="Calibri" w:hAnsi="Calibri" w:cs="Tahoma"/>
                <w:b/>
                <w:spacing w:val="-6"/>
              </w:rPr>
              <w:t>FUNCIONES</w:t>
            </w:r>
          </w:p>
        </w:tc>
      </w:tr>
      <w:tr w:rsidR="00862C05" w:rsidRPr="0057206D" w:rsidTr="00862C05">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862C05" w:rsidRDefault="00862C05" w:rsidP="00862C05">
            <w:pPr>
              <w:pStyle w:val="Prrafodelista"/>
              <w:numPr>
                <w:ilvl w:val="0"/>
                <w:numId w:val="42"/>
              </w:numPr>
              <w:tabs>
                <w:tab w:val="left" w:pos="499"/>
              </w:tabs>
              <w:spacing w:after="0" w:line="276" w:lineRule="auto"/>
              <w:jc w:val="both"/>
              <w:rPr>
                <w:rFonts w:ascii="Calibri" w:hAnsi="Calibri" w:cs="Arial"/>
                <w:sz w:val="24"/>
                <w:szCs w:val="24"/>
              </w:rPr>
            </w:pPr>
            <w:r w:rsidRPr="00591760">
              <w:rPr>
                <w:rFonts w:ascii="Calibri" w:hAnsi="Calibri"/>
                <w:color w:val="000000"/>
                <w:sz w:val="24"/>
                <w:szCs w:val="24"/>
              </w:rPr>
              <w:t>Mantener aseados los parques y zonas verdes del mun</w:t>
            </w:r>
            <w:r>
              <w:rPr>
                <w:rFonts w:ascii="Calibri" w:hAnsi="Calibri"/>
                <w:color w:val="000000"/>
                <w:sz w:val="24"/>
                <w:szCs w:val="24"/>
              </w:rPr>
              <w:t>icipio.</w:t>
            </w:r>
          </w:p>
          <w:p w:rsidR="00862C05" w:rsidRPr="0057206D" w:rsidRDefault="00862C05" w:rsidP="00862C05">
            <w:pPr>
              <w:pStyle w:val="Prrafodelista"/>
              <w:numPr>
                <w:ilvl w:val="0"/>
                <w:numId w:val="42"/>
              </w:numPr>
              <w:tabs>
                <w:tab w:val="left" w:pos="499"/>
              </w:tabs>
              <w:spacing w:after="0" w:line="276" w:lineRule="auto"/>
              <w:jc w:val="both"/>
              <w:rPr>
                <w:rFonts w:ascii="Calibri" w:hAnsi="Calibri" w:cs="Arial"/>
                <w:sz w:val="24"/>
                <w:szCs w:val="24"/>
              </w:rPr>
            </w:pPr>
            <w:r w:rsidRPr="0057206D">
              <w:rPr>
                <w:rFonts w:ascii="Calibri" w:hAnsi="Calibri" w:cs="Arial"/>
                <w:sz w:val="24"/>
                <w:szCs w:val="24"/>
              </w:rPr>
              <w:t>Inspeccionar y velar que los jardines, centros turísticos y parques públicos cuenten con la adecuada jardinería y en buenas condiciones, desarrollando trabajos de conservación y mantenimiento.</w:t>
            </w:r>
          </w:p>
          <w:p w:rsidR="00862C05" w:rsidRPr="0057206D" w:rsidRDefault="00862C05" w:rsidP="00862C05">
            <w:pPr>
              <w:numPr>
                <w:ilvl w:val="0"/>
                <w:numId w:val="42"/>
              </w:numPr>
              <w:tabs>
                <w:tab w:val="left" w:pos="499"/>
              </w:tabs>
              <w:spacing w:after="0" w:line="276" w:lineRule="auto"/>
              <w:rPr>
                <w:rFonts w:ascii="Calibri" w:hAnsi="Calibri" w:cs="Arial"/>
              </w:rPr>
            </w:pPr>
            <w:r w:rsidRPr="0057206D">
              <w:rPr>
                <w:rFonts w:ascii="Calibri" w:hAnsi="Calibri" w:cs="Tahoma"/>
              </w:rPr>
              <w:t>Mantener control de materiales, suministros, herramientas y equipo de trabajo.</w:t>
            </w:r>
          </w:p>
          <w:p w:rsidR="00862C05" w:rsidRPr="0057206D" w:rsidRDefault="00862C05" w:rsidP="00862C05">
            <w:pPr>
              <w:pStyle w:val="Prrafodelista"/>
              <w:numPr>
                <w:ilvl w:val="0"/>
                <w:numId w:val="42"/>
              </w:numPr>
              <w:tabs>
                <w:tab w:val="left" w:pos="357"/>
              </w:tabs>
              <w:spacing w:after="0" w:line="276" w:lineRule="auto"/>
              <w:jc w:val="both"/>
              <w:rPr>
                <w:rFonts w:ascii="Calibri" w:hAnsi="Calibri" w:cs="Arial"/>
                <w:sz w:val="24"/>
                <w:szCs w:val="24"/>
              </w:rPr>
            </w:pPr>
            <w:r w:rsidRPr="0057206D">
              <w:rPr>
                <w:rFonts w:ascii="Calibri" w:hAnsi="Calibri" w:cs="Arial"/>
                <w:sz w:val="24"/>
                <w:szCs w:val="24"/>
              </w:rPr>
              <w:t>Dar el servicio en horas hábiles, según horario fijado por la Jefatura de servicios Públicos</w:t>
            </w:r>
            <w:r>
              <w:rPr>
                <w:rFonts w:ascii="Calibri" w:hAnsi="Calibri" w:cs="Arial"/>
                <w:sz w:val="24"/>
                <w:szCs w:val="24"/>
              </w:rPr>
              <w:t>.</w:t>
            </w:r>
          </w:p>
          <w:p w:rsidR="00862C05" w:rsidRPr="0057206D" w:rsidRDefault="00862C05" w:rsidP="00862C05">
            <w:pPr>
              <w:numPr>
                <w:ilvl w:val="0"/>
                <w:numId w:val="42"/>
              </w:numPr>
              <w:tabs>
                <w:tab w:val="left" w:pos="357"/>
              </w:tabs>
              <w:spacing w:after="0" w:line="276" w:lineRule="auto"/>
              <w:rPr>
                <w:rFonts w:ascii="Calibri" w:hAnsi="Calibri" w:cs="Arial"/>
              </w:rPr>
            </w:pPr>
            <w:r w:rsidRPr="0057206D">
              <w:rPr>
                <w:rFonts w:ascii="Calibri" w:hAnsi="Calibri" w:cs="Tahoma"/>
              </w:rPr>
              <w:t>Realizar las tareas de aseo, higiene para brindar un buen servicio.</w:t>
            </w:r>
          </w:p>
          <w:p w:rsidR="00862C05" w:rsidRPr="0057206D" w:rsidRDefault="00862C05" w:rsidP="00862C05">
            <w:pPr>
              <w:numPr>
                <w:ilvl w:val="0"/>
                <w:numId w:val="42"/>
              </w:numPr>
              <w:tabs>
                <w:tab w:val="left" w:pos="499"/>
              </w:tabs>
              <w:spacing w:after="0" w:line="276" w:lineRule="auto"/>
              <w:rPr>
                <w:rFonts w:ascii="Calibri" w:hAnsi="Calibri" w:cs="Arial"/>
              </w:rPr>
            </w:pPr>
            <w:r w:rsidRPr="0057206D">
              <w:rPr>
                <w:rFonts w:ascii="Calibri" w:hAnsi="Calibri" w:cs="Tahoma"/>
              </w:rPr>
              <w:t>Reportar cualquier falla en el suministro de agua para que sea atendida lo más pronto posible</w:t>
            </w:r>
            <w:r>
              <w:rPr>
                <w:rFonts w:ascii="Calibri" w:hAnsi="Calibri" w:cs="Tahoma"/>
              </w:rPr>
              <w:t>.</w:t>
            </w:r>
          </w:p>
        </w:tc>
      </w:tr>
    </w:tbl>
    <w:p w:rsidR="00862C05" w:rsidRPr="006F129D" w:rsidRDefault="00862C05" w:rsidP="00862C05">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C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Miguel</w:t>
      </w:r>
      <w:r w:rsidR="006059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Edmundo</w:t>
      </w:r>
      <w:r w:rsidR="00BD110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Hernández, Jardinera: Yanira Isabel Romero de Cortez. Jardinero: Manuel de Jesús Rodríguez.</w:t>
      </w:r>
    </w:p>
    <w:p w:rsidR="00862C05" w:rsidRDefault="00862C05" w:rsidP="00862C05">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994E8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C6488A" w:rsidRDefault="00862C05" w:rsidP="00862C05">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994E8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p w:rsidR="005547B1" w:rsidRDefault="005547B1" w:rsidP="005547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47B1" w:rsidRDefault="005547B1" w:rsidP="005547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47B1" w:rsidRDefault="005547B1" w:rsidP="005547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47B1" w:rsidRDefault="005547B1" w:rsidP="005547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47B1" w:rsidRPr="005547B1" w:rsidRDefault="00DF1B58" w:rsidP="005547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Actualizada:</w:t>
      </w:r>
      <w:r w:rsidR="003C008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3C008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Marzo</w:t>
      </w:r>
      <w:proofErr w:type="gramEnd"/>
      <w:r w:rsidR="003C008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p>
    <w:sectPr w:rsidR="005547B1" w:rsidRPr="005547B1" w:rsidSect="00D2757C">
      <w:type w:val="continuous"/>
      <w:pgSz w:w="15840" w:h="12240" w:orient="landscape"/>
      <w:pgMar w:top="1701" w:right="1417" w:bottom="1701" w:left="1417" w:header="708" w:footer="708" w:gutter="0"/>
      <w:pgBorders w:offsetFrom="page">
        <w:top w:val="cornerTriangles" w:sz="20" w:space="24" w:color="auto"/>
        <w:left w:val="cornerTriangles" w:sz="20" w:space="24" w:color="auto"/>
        <w:bottom w:val="cornerTriangles" w:sz="20" w:space="24" w:color="auto"/>
        <w:right w:val="cornerTriangles"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B75" w:rsidRDefault="00E57B75" w:rsidP="004E562C">
      <w:pPr>
        <w:spacing w:after="0" w:line="240" w:lineRule="auto"/>
      </w:pPr>
      <w:r>
        <w:separator/>
      </w:r>
    </w:p>
  </w:endnote>
  <w:endnote w:type="continuationSeparator" w:id="0">
    <w:p w:rsidR="00E57B75" w:rsidRDefault="00E57B75" w:rsidP="004E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D3" w:rsidRPr="00511FE2" w:rsidRDefault="00F366D3" w:rsidP="00511FE2">
    <w:pPr>
      <w:pStyle w:val="Piedepgina"/>
      <w:jc w:val="right"/>
      <w:rPr>
        <w:rFonts w:ascii="Bernard MT Condensed" w:hAnsi="Bernard MT Condensed"/>
        <w:sz w:val="24"/>
      </w:rPr>
    </w:pPr>
    <w:r w:rsidRPr="00511FE2">
      <w:rPr>
        <w:rFonts w:ascii="Bernard MT Condensed" w:hAnsi="Bernard MT Condensed"/>
        <w:sz w:val="24"/>
      </w:rPr>
      <w:t>www.santiagodemaria.gob.sv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B75" w:rsidRDefault="00E57B75" w:rsidP="004E562C">
      <w:pPr>
        <w:spacing w:after="0" w:line="240" w:lineRule="auto"/>
      </w:pPr>
      <w:r>
        <w:separator/>
      </w:r>
    </w:p>
  </w:footnote>
  <w:footnote w:type="continuationSeparator" w:id="0">
    <w:p w:rsidR="00E57B75" w:rsidRDefault="00E57B75" w:rsidP="004E5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D3" w:rsidRDefault="00E57B75">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32378" o:spid="_x0000_s2050" type="#_x0000_t75" style="position:absolute;margin-left:0;margin-top:0;width:399.7pt;height:441.75pt;z-index:-251657216;mso-position-horizontal:center;mso-position-horizontal-relative:margin;mso-position-vertical:center;mso-position-vertical-relative:margin" o:allowincell="f">
          <v:imagedata r:id="rId1" o:title="Escudo santiago de Mari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D3" w:rsidRPr="00AD7AD5" w:rsidRDefault="00E57B75">
    <w:pPr>
      <w:pStyle w:val="Encabezado"/>
      <w:rPr>
        <w:rFonts w:ascii="Bernard MT Condensed" w:hAnsi="Bernard MT Condensed"/>
        <w:sz w:val="24"/>
      </w:rPr>
    </w:pPr>
    <w:r>
      <w:rPr>
        <w:rFonts w:ascii="Bernard MT Condensed" w:hAnsi="Bernard MT Condensed"/>
        <w:noProof/>
        <w:sz w:val="24"/>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32379" o:spid="_x0000_s2051" type="#_x0000_t75" style="position:absolute;margin-left:0;margin-top:0;width:399.7pt;height:441.75pt;z-index:-251656192;mso-position-horizontal:center;mso-position-horizontal-relative:margin;mso-position-vertical:center;mso-position-vertical-relative:margin" o:allowincell="f">
          <v:imagedata r:id="rId1" o:title="Escudo santiago de Maria" gain="19661f" blacklevel="22938f"/>
          <w10:wrap anchorx="margin" anchory="margin"/>
        </v:shape>
      </w:pict>
    </w:r>
    <w:r w:rsidR="00F366D3" w:rsidRPr="00AD7AD5">
      <w:rPr>
        <w:rFonts w:ascii="Bernard MT Condensed" w:hAnsi="Bernard MT Condensed"/>
        <w:sz w:val="24"/>
      </w:rPr>
      <w:t xml:space="preserve">Alcaldía Municipal de Santiago de María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D3" w:rsidRDefault="00E57B75">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32377" o:spid="_x0000_s2049" type="#_x0000_t75" style="position:absolute;margin-left:0;margin-top:0;width:399.7pt;height:441.75pt;z-index:-251658240;mso-position-horizontal:center;mso-position-horizontal-relative:margin;mso-position-vertical:center;mso-position-vertical-relative:margin" o:allowincell="f">
          <v:imagedata r:id="rId1" o:title="Escudo santiago de Mari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575"/>
    <w:multiLevelType w:val="hybridMultilevel"/>
    <w:tmpl w:val="616860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A877C32"/>
    <w:multiLevelType w:val="hybridMultilevel"/>
    <w:tmpl w:val="AF5A82F8"/>
    <w:lvl w:ilvl="0" w:tplc="44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D024D"/>
    <w:multiLevelType w:val="hybridMultilevel"/>
    <w:tmpl w:val="05D2A186"/>
    <w:lvl w:ilvl="0" w:tplc="1494AFA8">
      <w:start w:val="1"/>
      <w:numFmt w:val="bullet"/>
      <w:lvlText w:val="•"/>
      <w:lvlJc w:val="left"/>
      <w:pPr>
        <w:tabs>
          <w:tab w:val="num" w:pos="720"/>
        </w:tabs>
        <w:ind w:left="720" w:hanging="360"/>
      </w:pPr>
      <w:rPr>
        <w:rFonts w:ascii="Times New Roman" w:hAnsi="Times New Roman" w:hint="default"/>
      </w:rPr>
    </w:lvl>
    <w:lvl w:ilvl="1" w:tplc="40D80D54" w:tentative="1">
      <w:start w:val="1"/>
      <w:numFmt w:val="bullet"/>
      <w:lvlText w:val="•"/>
      <w:lvlJc w:val="left"/>
      <w:pPr>
        <w:tabs>
          <w:tab w:val="num" w:pos="1440"/>
        </w:tabs>
        <w:ind w:left="1440" w:hanging="360"/>
      </w:pPr>
      <w:rPr>
        <w:rFonts w:ascii="Times New Roman" w:hAnsi="Times New Roman" w:hint="default"/>
      </w:rPr>
    </w:lvl>
    <w:lvl w:ilvl="2" w:tplc="A3C07C08" w:tentative="1">
      <w:start w:val="1"/>
      <w:numFmt w:val="bullet"/>
      <w:lvlText w:val="•"/>
      <w:lvlJc w:val="left"/>
      <w:pPr>
        <w:tabs>
          <w:tab w:val="num" w:pos="2160"/>
        </w:tabs>
        <w:ind w:left="2160" w:hanging="360"/>
      </w:pPr>
      <w:rPr>
        <w:rFonts w:ascii="Times New Roman" w:hAnsi="Times New Roman" w:hint="default"/>
      </w:rPr>
    </w:lvl>
    <w:lvl w:ilvl="3" w:tplc="D8F0F908" w:tentative="1">
      <w:start w:val="1"/>
      <w:numFmt w:val="bullet"/>
      <w:lvlText w:val="•"/>
      <w:lvlJc w:val="left"/>
      <w:pPr>
        <w:tabs>
          <w:tab w:val="num" w:pos="2880"/>
        </w:tabs>
        <w:ind w:left="2880" w:hanging="360"/>
      </w:pPr>
      <w:rPr>
        <w:rFonts w:ascii="Times New Roman" w:hAnsi="Times New Roman" w:hint="default"/>
      </w:rPr>
    </w:lvl>
    <w:lvl w:ilvl="4" w:tplc="660402B8" w:tentative="1">
      <w:start w:val="1"/>
      <w:numFmt w:val="bullet"/>
      <w:lvlText w:val="•"/>
      <w:lvlJc w:val="left"/>
      <w:pPr>
        <w:tabs>
          <w:tab w:val="num" w:pos="3600"/>
        </w:tabs>
        <w:ind w:left="3600" w:hanging="360"/>
      </w:pPr>
      <w:rPr>
        <w:rFonts w:ascii="Times New Roman" w:hAnsi="Times New Roman" w:hint="default"/>
      </w:rPr>
    </w:lvl>
    <w:lvl w:ilvl="5" w:tplc="C9E015EE" w:tentative="1">
      <w:start w:val="1"/>
      <w:numFmt w:val="bullet"/>
      <w:lvlText w:val="•"/>
      <w:lvlJc w:val="left"/>
      <w:pPr>
        <w:tabs>
          <w:tab w:val="num" w:pos="4320"/>
        </w:tabs>
        <w:ind w:left="4320" w:hanging="360"/>
      </w:pPr>
      <w:rPr>
        <w:rFonts w:ascii="Times New Roman" w:hAnsi="Times New Roman" w:hint="default"/>
      </w:rPr>
    </w:lvl>
    <w:lvl w:ilvl="6" w:tplc="BCF0B3E4" w:tentative="1">
      <w:start w:val="1"/>
      <w:numFmt w:val="bullet"/>
      <w:lvlText w:val="•"/>
      <w:lvlJc w:val="left"/>
      <w:pPr>
        <w:tabs>
          <w:tab w:val="num" w:pos="5040"/>
        </w:tabs>
        <w:ind w:left="5040" w:hanging="360"/>
      </w:pPr>
      <w:rPr>
        <w:rFonts w:ascii="Times New Roman" w:hAnsi="Times New Roman" w:hint="default"/>
      </w:rPr>
    </w:lvl>
    <w:lvl w:ilvl="7" w:tplc="D9788C64" w:tentative="1">
      <w:start w:val="1"/>
      <w:numFmt w:val="bullet"/>
      <w:lvlText w:val="•"/>
      <w:lvlJc w:val="left"/>
      <w:pPr>
        <w:tabs>
          <w:tab w:val="num" w:pos="5760"/>
        </w:tabs>
        <w:ind w:left="5760" w:hanging="360"/>
      </w:pPr>
      <w:rPr>
        <w:rFonts w:ascii="Times New Roman" w:hAnsi="Times New Roman" w:hint="default"/>
      </w:rPr>
    </w:lvl>
    <w:lvl w:ilvl="8" w:tplc="6BAAC34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7E674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56B6686"/>
    <w:multiLevelType w:val="hybridMultilevel"/>
    <w:tmpl w:val="0E4C001C"/>
    <w:lvl w:ilvl="0" w:tplc="8B8E5AC4">
      <w:start w:val="1"/>
      <w:numFmt w:val="bullet"/>
      <w:lvlText w:val=""/>
      <w:lvlJc w:val="left"/>
      <w:pPr>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15DE1A89"/>
    <w:multiLevelType w:val="hybridMultilevel"/>
    <w:tmpl w:val="61DEE6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9CC626A"/>
    <w:multiLevelType w:val="hybridMultilevel"/>
    <w:tmpl w:val="9B3AAA34"/>
    <w:lvl w:ilvl="0" w:tplc="F71C9CB4">
      <w:start w:val="1"/>
      <w:numFmt w:val="bullet"/>
      <w:lvlText w:val="•"/>
      <w:lvlJc w:val="left"/>
      <w:pPr>
        <w:tabs>
          <w:tab w:val="num" w:pos="720"/>
        </w:tabs>
        <w:ind w:left="720" w:hanging="360"/>
      </w:pPr>
      <w:rPr>
        <w:rFonts w:ascii="Times New Roman" w:hAnsi="Times New Roman" w:hint="default"/>
      </w:rPr>
    </w:lvl>
    <w:lvl w:ilvl="1" w:tplc="4FD2BF6C" w:tentative="1">
      <w:start w:val="1"/>
      <w:numFmt w:val="bullet"/>
      <w:lvlText w:val="•"/>
      <w:lvlJc w:val="left"/>
      <w:pPr>
        <w:tabs>
          <w:tab w:val="num" w:pos="1440"/>
        </w:tabs>
        <w:ind w:left="1440" w:hanging="360"/>
      </w:pPr>
      <w:rPr>
        <w:rFonts w:ascii="Times New Roman" w:hAnsi="Times New Roman" w:hint="default"/>
      </w:rPr>
    </w:lvl>
    <w:lvl w:ilvl="2" w:tplc="0F78F5DA" w:tentative="1">
      <w:start w:val="1"/>
      <w:numFmt w:val="bullet"/>
      <w:lvlText w:val="•"/>
      <w:lvlJc w:val="left"/>
      <w:pPr>
        <w:tabs>
          <w:tab w:val="num" w:pos="2160"/>
        </w:tabs>
        <w:ind w:left="2160" w:hanging="360"/>
      </w:pPr>
      <w:rPr>
        <w:rFonts w:ascii="Times New Roman" w:hAnsi="Times New Roman" w:hint="default"/>
      </w:rPr>
    </w:lvl>
    <w:lvl w:ilvl="3" w:tplc="7034E354" w:tentative="1">
      <w:start w:val="1"/>
      <w:numFmt w:val="bullet"/>
      <w:lvlText w:val="•"/>
      <w:lvlJc w:val="left"/>
      <w:pPr>
        <w:tabs>
          <w:tab w:val="num" w:pos="2880"/>
        </w:tabs>
        <w:ind w:left="2880" w:hanging="360"/>
      </w:pPr>
      <w:rPr>
        <w:rFonts w:ascii="Times New Roman" w:hAnsi="Times New Roman" w:hint="default"/>
      </w:rPr>
    </w:lvl>
    <w:lvl w:ilvl="4" w:tplc="B6D460B6" w:tentative="1">
      <w:start w:val="1"/>
      <w:numFmt w:val="bullet"/>
      <w:lvlText w:val="•"/>
      <w:lvlJc w:val="left"/>
      <w:pPr>
        <w:tabs>
          <w:tab w:val="num" w:pos="3600"/>
        </w:tabs>
        <w:ind w:left="3600" w:hanging="360"/>
      </w:pPr>
      <w:rPr>
        <w:rFonts w:ascii="Times New Roman" w:hAnsi="Times New Roman" w:hint="default"/>
      </w:rPr>
    </w:lvl>
    <w:lvl w:ilvl="5" w:tplc="9F562F58" w:tentative="1">
      <w:start w:val="1"/>
      <w:numFmt w:val="bullet"/>
      <w:lvlText w:val="•"/>
      <w:lvlJc w:val="left"/>
      <w:pPr>
        <w:tabs>
          <w:tab w:val="num" w:pos="4320"/>
        </w:tabs>
        <w:ind w:left="4320" w:hanging="360"/>
      </w:pPr>
      <w:rPr>
        <w:rFonts w:ascii="Times New Roman" w:hAnsi="Times New Roman" w:hint="default"/>
      </w:rPr>
    </w:lvl>
    <w:lvl w:ilvl="6" w:tplc="93883B5E" w:tentative="1">
      <w:start w:val="1"/>
      <w:numFmt w:val="bullet"/>
      <w:lvlText w:val="•"/>
      <w:lvlJc w:val="left"/>
      <w:pPr>
        <w:tabs>
          <w:tab w:val="num" w:pos="5040"/>
        </w:tabs>
        <w:ind w:left="5040" w:hanging="360"/>
      </w:pPr>
      <w:rPr>
        <w:rFonts w:ascii="Times New Roman" w:hAnsi="Times New Roman" w:hint="default"/>
      </w:rPr>
    </w:lvl>
    <w:lvl w:ilvl="7" w:tplc="EED879B4" w:tentative="1">
      <w:start w:val="1"/>
      <w:numFmt w:val="bullet"/>
      <w:lvlText w:val="•"/>
      <w:lvlJc w:val="left"/>
      <w:pPr>
        <w:tabs>
          <w:tab w:val="num" w:pos="5760"/>
        </w:tabs>
        <w:ind w:left="5760" w:hanging="360"/>
      </w:pPr>
      <w:rPr>
        <w:rFonts w:ascii="Times New Roman" w:hAnsi="Times New Roman" w:hint="default"/>
      </w:rPr>
    </w:lvl>
    <w:lvl w:ilvl="8" w:tplc="5F28184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FE5422A"/>
    <w:multiLevelType w:val="hybridMultilevel"/>
    <w:tmpl w:val="064A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1F0A78"/>
    <w:multiLevelType w:val="hybridMultilevel"/>
    <w:tmpl w:val="93D0207C"/>
    <w:lvl w:ilvl="0" w:tplc="85268E68">
      <w:start w:val="1"/>
      <w:numFmt w:val="bullet"/>
      <w:lvlText w:val="•"/>
      <w:lvlJc w:val="left"/>
      <w:pPr>
        <w:tabs>
          <w:tab w:val="num" w:pos="720"/>
        </w:tabs>
        <w:ind w:left="720" w:hanging="360"/>
      </w:pPr>
      <w:rPr>
        <w:rFonts w:ascii="Times New Roman" w:hAnsi="Times New Roman" w:hint="default"/>
      </w:rPr>
    </w:lvl>
    <w:lvl w:ilvl="1" w:tplc="BE182136" w:tentative="1">
      <w:start w:val="1"/>
      <w:numFmt w:val="bullet"/>
      <w:lvlText w:val="•"/>
      <w:lvlJc w:val="left"/>
      <w:pPr>
        <w:tabs>
          <w:tab w:val="num" w:pos="1440"/>
        </w:tabs>
        <w:ind w:left="1440" w:hanging="360"/>
      </w:pPr>
      <w:rPr>
        <w:rFonts w:ascii="Times New Roman" w:hAnsi="Times New Roman" w:hint="default"/>
      </w:rPr>
    </w:lvl>
    <w:lvl w:ilvl="2" w:tplc="65501C5A" w:tentative="1">
      <w:start w:val="1"/>
      <w:numFmt w:val="bullet"/>
      <w:lvlText w:val="•"/>
      <w:lvlJc w:val="left"/>
      <w:pPr>
        <w:tabs>
          <w:tab w:val="num" w:pos="2160"/>
        </w:tabs>
        <w:ind w:left="2160" w:hanging="360"/>
      </w:pPr>
      <w:rPr>
        <w:rFonts w:ascii="Times New Roman" w:hAnsi="Times New Roman" w:hint="default"/>
      </w:rPr>
    </w:lvl>
    <w:lvl w:ilvl="3" w:tplc="ED0C7648" w:tentative="1">
      <w:start w:val="1"/>
      <w:numFmt w:val="bullet"/>
      <w:lvlText w:val="•"/>
      <w:lvlJc w:val="left"/>
      <w:pPr>
        <w:tabs>
          <w:tab w:val="num" w:pos="2880"/>
        </w:tabs>
        <w:ind w:left="2880" w:hanging="360"/>
      </w:pPr>
      <w:rPr>
        <w:rFonts w:ascii="Times New Roman" w:hAnsi="Times New Roman" w:hint="default"/>
      </w:rPr>
    </w:lvl>
    <w:lvl w:ilvl="4" w:tplc="3C90D37C" w:tentative="1">
      <w:start w:val="1"/>
      <w:numFmt w:val="bullet"/>
      <w:lvlText w:val="•"/>
      <w:lvlJc w:val="left"/>
      <w:pPr>
        <w:tabs>
          <w:tab w:val="num" w:pos="3600"/>
        </w:tabs>
        <w:ind w:left="3600" w:hanging="360"/>
      </w:pPr>
      <w:rPr>
        <w:rFonts w:ascii="Times New Roman" w:hAnsi="Times New Roman" w:hint="default"/>
      </w:rPr>
    </w:lvl>
    <w:lvl w:ilvl="5" w:tplc="D200F158" w:tentative="1">
      <w:start w:val="1"/>
      <w:numFmt w:val="bullet"/>
      <w:lvlText w:val="•"/>
      <w:lvlJc w:val="left"/>
      <w:pPr>
        <w:tabs>
          <w:tab w:val="num" w:pos="4320"/>
        </w:tabs>
        <w:ind w:left="4320" w:hanging="360"/>
      </w:pPr>
      <w:rPr>
        <w:rFonts w:ascii="Times New Roman" w:hAnsi="Times New Roman" w:hint="default"/>
      </w:rPr>
    </w:lvl>
    <w:lvl w:ilvl="6" w:tplc="45D671B0" w:tentative="1">
      <w:start w:val="1"/>
      <w:numFmt w:val="bullet"/>
      <w:lvlText w:val="•"/>
      <w:lvlJc w:val="left"/>
      <w:pPr>
        <w:tabs>
          <w:tab w:val="num" w:pos="5040"/>
        </w:tabs>
        <w:ind w:left="5040" w:hanging="360"/>
      </w:pPr>
      <w:rPr>
        <w:rFonts w:ascii="Times New Roman" w:hAnsi="Times New Roman" w:hint="default"/>
      </w:rPr>
    </w:lvl>
    <w:lvl w:ilvl="7" w:tplc="E500B10A" w:tentative="1">
      <w:start w:val="1"/>
      <w:numFmt w:val="bullet"/>
      <w:lvlText w:val="•"/>
      <w:lvlJc w:val="left"/>
      <w:pPr>
        <w:tabs>
          <w:tab w:val="num" w:pos="5760"/>
        </w:tabs>
        <w:ind w:left="5760" w:hanging="360"/>
      </w:pPr>
      <w:rPr>
        <w:rFonts w:ascii="Times New Roman" w:hAnsi="Times New Roman" w:hint="default"/>
      </w:rPr>
    </w:lvl>
    <w:lvl w:ilvl="8" w:tplc="758255B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1323454"/>
    <w:multiLevelType w:val="hybridMultilevel"/>
    <w:tmpl w:val="6C8CBA32"/>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3616640"/>
    <w:multiLevelType w:val="hybridMultilevel"/>
    <w:tmpl w:val="0A2A3E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6CF7C02"/>
    <w:multiLevelType w:val="hybridMultilevel"/>
    <w:tmpl w:val="4732D602"/>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C295F0E"/>
    <w:multiLevelType w:val="hybridMultilevel"/>
    <w:tmpl w:val="D0B2DEFA"/>
    <w:lvl w:ilvl="0" w:tplc="AB508ACC">
      <w:start w:val="1"/>
      <w:numFmt w:val="bullet"/>
      <w:lvlText w:val="•"/>
      <w:lvlJc w:val="left"/>
      <w:pPr>
        <w:tabs>
          <w:tab w:val="num" w:pos="720"/>
        </w:tabs>
        <w:ind w:left="720" w:hanging="360"/>
      </w:pPr>
      <w:rPr>
        <w:rFonts w:ascii="Times New Roman" w:hAnsi="Times New Roman" w:hint="default"/>
      </w:rPr>
    </w:lvl>
    <w:lvl w:ilvl="1" w:tplc="57C475FC" w:tentative="1">
      <w:start w:val="1"/>
      <w:numFmt w:val="bullet"/>
      <w:lvlText w:val="•"/>
      <w:lvlJc w:val="left"/>
      <w:pPr>
        <w:tabs>
          <w:tab w:val="num" w:pos="1440"/>
        </w:tabs>
        <w:ind w:left="1440" w:hanging="360"/>
      </w:pPr>
      <w:rPr>
        <w:rFonts w:ascii="Times New Roman" w:hAnsi="Times New Roman" w:hint="default"/>
      </w:rPr>
    </w:lvl>
    <w:lvl w:ilvl="2" w:tplc="A3EC06D6" w:tentative="1">
      <w:start w:val="1"/>
      <w:numFmt w:val="bullet"/>
      <w:lvlText w:val="•"/>
      <w:lvlJc w:val="left"/>
      <w:pPr>
        <w:tabs>
          <w:tab w:val="num" w:pos="2160"/>
        </w:tabs>
        <w:ind w:left="2160" w:hanging="360"/>
      </w:pPr>
      <w:rPr>
        <w:rFonts w:ascii="Times New Roman" w:hAnsi="Times New Roman" w:hint="default"/>
      </w:rPr>
    </w:lvl>
    <w:lvl w:ilvl="3" w:tplc="ABEA9FD4" w:tentative="1">
      <w:start w:val="1"/>
      <w:numFmt w:val="bullet"/>
      <w:lvlText w:val="•"/>
      <w:lvlJc w:val="left"/>
      <w:pPr>
        <w:tabs>
          <w:tab w:val="num" w:pos="2880"/>
        </w:tabs>
        <w:ind w:left="2880" w:hanging="360"/>
      </w:pPr>
      <w:rPr>
        <w:rFonts w:ascii="Times New Roman" w:hAnsi="Times New Roman" w:hint="default"/>
      </w:rPr>
    </w:lvl>
    <w:lvl w:ilvl="4" w:tplc="23D4D270" w:tentative="1">
      <w:start w:val="1"/>
      <w:numFmt w:val="bullet"/>
      <w:lvlText w:val="•"/>
      <w:lvlJc w:val="left"/>
      <w:pPr>
        <w:tabs>
          <w:tab w:val="num" w:pos="3600"/>
        </w:tabs>
        <w:ind w:left="3600" w:hanging="360"/>
      </w:pPr>
      <w:rPr>
        <w:rFonts w:ascii="Times New Roman" w:hAnsi="Times New Roman" w:hint="default"/>
      </w:rPr>
    </w:lvl>
    <w:lvl w:ilvl="5" w:tplc="BDFCF1F4" w:tentative="1">
      <w:start w:val="1"/>
      <w:numFmt w:val="bullet"/>
      <w:lvlText w:val="•"/>
      <w:lvlJc w:val="left"/>
      <w:pPr>
        <w:tabs>
          <w:tab w:val="num" w:pos="4320"/>
        </w:tabs>
        <w:ind w:left="4320" w:hanging="360"/>
      </w:pPr>
      <w:rPr>
        <w:rFonts w:ascii="Times New Roman" w:hAnsi="Times New Roman" w:hint="default"/>
      </w:rPr>
    </w:lvl>
    <w:lvl w:ilvl="6" w:tplc="B7524B00" w:tentative="1">
      <w:start w:val="1"/>
      <w:numFmt w:val="bullet"/>
      <w:lvlText w:val="•"/>
      <w:lvlJc w:val="left"/>
      <w:pPr>
        <w:tabs>
          <w:tab w:val="num" w:pos="5040"/>
        </w:tabs>
        <w:ind w:left="5040" w:hanging="360"/>
      </w:pPr>
      <w:rPr>
        <w:rFonts w:ascii="Times New Roman" w:hAnsi="Times New Roman" w:hint="default"/>
      </w:rPr>
    </w:lvl>
    <w:lvl w:ilvl="7" w:tplc="CD468E36" w:tentative="1">
      <w:start w:val="1"/>
      <w:numFmt w:val="bullet"/>
      <w:lvlText w:val="•"/>
      <w:lvlJc w:val="left"/>
      <w:pPr>
        <w:tabs>
          <w:tab w:val="num" w:pos="5760"/>
        </w:tabs>
        <w:ind w:left="5760" w:hanging="360"/>
      </w:pPr>
      <w:rPr>
        <w:rFonts w:ascii="Times New Roman" w:hAnsi="Times New Roman" w:hint="default"/>
      </w:rPr>
    </w:lvl>
    <w:lvl w:ilvl="8" w:tplc="53845CF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F632E00"/>
    <w:multiLevelType w:val="multilevel"/>
    <w:tmpl w:val="4DCCFACA"/>
    <w:lvl w:ilvl="0">
      <w:start w:val="9"/>
      <w:numFmt w:val="decimal"/>
      <w:lvlText w:val="%1."/>
      <w:lvlJc w:val="left"/>
      <w:pPr>
        <w:ind w:left="360" w:hanging="360"/>
      </w:pPr>
    </w:lvl>
    <w:lvl w:ilvl="1">
      <w:start w:val="1"/>
      <w:numFmt w:val="bullet"/>
      <w:lvlText w:val=""/>
      <w:lvlJc w:val="left"/>
      <w:pPr>
        <w:ind w:left="792" w:hanging="432"/>
      </w:pPr>
      <w:rPr>
        <w:rFonts w:ascii="Symbol" w:hAnsi="Symbol" w:hint="default"/>
        <w:color w:val="0000FF"/>
      </w:rPr>
    </w:lvl>
    <w:lvl w:ilvl="2">
      <w:start w:val="1"/>
      <w:numFmt w:val="decimal"/>
      <w:lvlText w:val="%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0733D9"/>
    <w:multiLevelType w:val="hybridMultilevel"/>
    <w:tmpl w:val="2F74CEC0"/>
    <w:lvl w:ilvl="0" w:tplc="48D43930">
      <w:start w:val="1"/>
      <w:numFmt w:val="bullet"/>
      <w:lvlText w:val=""/>
      <w:lvlJc w:val="left"/>
      <w:pPr>
        <w:ind w:left="720" w:hanging="360"/>
      </w:pPr>
      <w:rPr>
        <w:rFonts w:ascii="Symbol" w:hAnsi="Symbol" w:hint="default"/>
        <w:b/>
        <w:caps w:val="0"/>
        <w:smallCaps w:val="0"/>
        <w:color w:val="F7CAAC" w:themeColor="accent2" w:themeTint="66"/>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1112" w14:cap="flat" w14:cmpd="sng" w14:algn="ctr">
          <w14:solidFill>
            <w14:schemeClr w14:val="accent2"/>
          </w14:solidFill>
          <w14:prstDash w14:val="solid"/>
          <w14:round/>
        </w14:textOutline>
        <w14:props3d w14:extrusionH="0" w14:contourW="0" w14:prstMateri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CF30979"/>
    <w:multiLevelType w:val="hybridMultilevel"/>
    <w:tmpl w:val="25A0DAD6"/>
    <w:lvl w:ilvl="0" w:tplc="44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B0355D"/>
    <w:multiLevelType w:val="hybridMultilevel"/>
    <w:tmpl w:val="86723EB0"/>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41244A6C"/>
    <w:multiLevelType w:val="hybridMultilevel"/>
    <w:tmpl w:val="B43E5874"/>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2865D9"/>
    <w:multiLevelType w:val="hybridMultilevel"/>
    <w:tmpl w:val="3B9AE9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8A47D0A"/>
    <w:multiLevelType w:val="hybridMultilevel"/>
    <w:tmpl w:val="8E7E031E"/>
    <w:lvl w:ilvl="0" w:tplc="440A0001">
      <w:start w:val="1"/>
      <w:numFmt w:val="bullet"/>
      <w:lvlText w:val=""/>
      <w:lvlJc w:val="left"/>
      <w:pPr>
        <w:ind w:left="393" w:hanging="360"/>
      </w:pPr>
      <w:rPr>
        <w:rFonts w:ascii="Symbol" w:hAnsi="Symbol" w:hint="default"/>
        <w:color w:val="000000"/>
        <w:u w:val="none"/>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20" w15:restartNumberingAfterBreak="0">
    <w:nsid w:val="4ED75106"/>
    <w:multiLevelType w:val="hybridMultilevel"/>
    <w:tmpl w:val="159C818A"/>
    <w:lvl w:ilvl="0" w:tplc="9CF27EEE">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FAD78BA"/>
    <w:multiLevelType w:val="hybridMultilevel"/>
    <w:tmpl w:val="F6F839B4"/>
    <w:lvl w:ilvl="0" w:tplc="0B840E58">
      <w:start w:val="1"/>
      <w:numFmt w:val="bullet"/>
      <w:lvlText w:val="•"/>
      <w:lvlJc w:val="left"/>
      <w:pPr>
        <w:tabs>
          <w:tab w:val="num" w:pos="720"/>
        </w:tabs>
        <w:ind w:left="720" w:hanging="360"/>
      </w:pPr>
      <w:rPr>
        <w:rFonts w:ascii="Times New Roman" w:hAnsi="Times New Roman"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3BF471FE" w:tentative="1">
      <w:start w:val="1"/>
      <w:numFmt w:val="bullet"/>
      <w:lvlText w:val="•"/>
      <w:lvlJc w:val="left"/>
      <w:pPr>
        <w:tabs>
          <w:tab w:val="num" w:pos="1440"/>
        </w:tabs>
        <w:ind w:left="1440" w:hanging="360"/>
      </w:pPr>
      <w:rPr>
        <w:rFonts w:ascii="Times New Roman" w:hAnsi="Times New Roman" w:hint="default"/>
      </w:rPr>
    </w:lvl>
    <w:lvl w:ilvl="2" w:tplc="8E8AAC8E" w:tentative="1">
      <w:start w:val="1"/>
      <w:numFmt w:val="bullet"/>
      <w:lvlText w:val="•"/>
      <w:lvlJc w:val="left"/>
      <w:pPr>
        <w:tabs>
          <w:tab w:val="num" w:pos="2160"/>
        </w:tabs>
        <w:ind w:left="2160" w:hanging="360"/>
      </w:pPr>
      <w:rPr>
        <w:rFonts w:ascii="Times New Roman" w:hAnsi="Times New Roman" w:hint="default"/>
      </w:rPr>
    </w:lvl>
    <w:lvl w:ilvl="3" w:tplc="6492BD6C" w:tentative="1">
      <w:start w:val="1"/>
      <w:numFmt w:val="bullet"/>
      <w:lvlText w:val="•"/>
      <w:lvlJc w:val="left"/>
      <w:pPr>
        <w:tabs>
          <w:tab w:val="num" w:pos="2880"/>
        </w:tabs>
        <w:ind w:left="2880" w:hanging="360"/>
      </w:pPr>
      <w:rPr>
        <w:rFonts w:ascii="Times New Roman" w:hAnsi="Times New Roman" w:hint="default"/>
      </w:rPr>
    </w:lvl>
    <w:lvl w:ilvl="4" w:tplc="5E80A782" w:tentative="1">
      <w:start w:val="1"/>
      <w:numFmt w:val="bullet"/>
      <w:lvlText w:val="•"/>
      <w:lvlJc w:val="left"/>
      <w:pPr>
        <w:tabs>
          <w:tab w:val="num" w:pos="3600"/>
        </w:tabs>
        <w:ind w:left="3600" w:hanging="360"/>
      </w:pPr>
      <w:rPr>
        <w:rFonts w:ascii="Times New Roman" w:hAnsi="Times New Roman" w:hint="default"/>
      </w:rPr>
    </w:lvl>
    <w:lvl w:ilvl="5" w:tplc="A156000A" w:tentative="1">
      <w:start w:val="1"/>
      <w:numFmt w:val="bullet"/>
      <w:lvlText w:val="•"/>
      <w:lvlJc w:val="left"/>
      <w:pPr>
        <w:tabs>
          <w:tab w:val="num" w:pos="4320"/>
        </w:tabs>
        <w:ind w:left="4320" w:hanging="360"/>
      </w:pPr>
      <w:rPr>
        <w:rFonts w:ascii="Times New Roman" w:hAnsi="Times New Roman" w:hint="default"/>
      </w:rPr>
    </w:lvl>
    <w:lvl w:ilvl="6" w:tplc="E71840FA" w:tentative="1">
      <w:start w:val="1"/>
      <w:numFmt w:val="bullet"/>
      <w:lvlText w:val="•"/>
      <w:lvlJc w:val="left"/>
      <w:pPr>
        <w:tabs>
          <w:tab w:val="num" w:pos="5040"/>
        </w:tabs>
        <w:ind w:left="5040" w:hanging="360"/>
      </w:pPr>
      <w:rPr>
        <w:rFonts w:ascii="Times New Roman" w:hAnsi="Times New Roman" w:hint="default"/>
      </w:rPr>
    </w:lvl>
    <w:lvl w:ilvl="7" w:tplc="1BA4DD7E" w:tentative="1">
      <w:start w:val="1"/>
      <w:numFmt w:val="bullet"/>
      <w:lvlText w:val="•"/>
      <w:lvlJc w:val="left"/>
      <w:pPr>
        <w:tabs>
          <w:tab w:val="num" w:pos="5760"/>
        </w:tabs>
        <w:ind w:left="5760" w:hanging="360"/>
      </w:pPr>
      <w:rPr>
        <w:rFonts w:ascii="Times New Roman" w:hAnsi="Times New Roman" w:hint="default"/>
      </w:rPr>
    </w:lvl>
    <w:lvl w:ilvl="8" w:tplc="B63EFE9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EF6490"/>
    <w:multiLevelType w:val="hybridMultilevel"/>
    <w:tmpl w:val="885462C0"/>
    <w:lvl w:ilvl="0" w:tplc="C8C49A84">
      <w:start w:val="1"/>
      <w:numFmt w:val="bullet"/>
      <w:lvlText w:val="•"/>
      <w:lvlJc w:val="left"/>
      <w:pPr>
        <w:tabs>
          <w:tab w:val="num" w:pos="720"/>
        </w:tabs>
        <w:ind w:left="720" w:hanging="360"/>
      </w:pPr>
      <w:rPr>
        <w:rFonts w:ascii="Times New Roman" w:hAnsi="Times New Roman" w:hint="default"/>
      </w:rPr>
    </w:lvl>
    <w:lvl w:ilvl="1" w:tplc="693A355C" w:tentative="1">
      <w:start w:val="1"/>
      <w:numFmt w:val="bullet"/>
      <w:lvlText w:val="•"/>
      <w:lvlJc w:val="left"/>
      <w:pPr>
        <w:tabs>
          <w:tab w:val="num" w:pos="1440"/>
        </w:tabs>
        <w:ind w:left="1440" w:hanging="360"/>
      </w:pPr>
      <w:rPr>
        <w:rFonts w:ascii="Times New Roman" w:hAnsi="Times New Roman" w:hint="default"/>
      </w:rPr>
    </w:lvl>
    <w:lvl w:ilvl="2" w:tplc="7062FC68" w:tentative="1">
      <w:start w:val="1"/>
      <w:numFmt w:val="bullet"/>
      <w:lvlText w:val="•"/>
      <w:lvlJc w:val="left"/>
      <w:pPr>
        <w:tabs>
          <w:tab w:val="num" w:pos="2160"/>
        </w:tabs>
        <w:ind w:left="2160" w:hanging="360"/>
      </w:pPr>
      <w:rPr>
        <w:rFonts w:ascii="Times New Roman" w:hAnsi="Times New Roman" w:hint="default"/>
      </w:rPr>
    </w:lvl>
    <w:lvl w:ilvl="3" w:tplc="DC9AB7E8" w:tentative="1">
      <w:start w:val="1"/>
      <w:numFmt w:val="bullet"/>
      <w:lvlText w:val="•"/>
      <w:lvlJc w:val="left"/>
      <w:pPr>
        <w:tabs>
          <w:tab w:val="num" w:pos="2880"/>
        </w:tabs>
        <w:ind w:left="2880" w:hanging="360"/>
      </w:pPr>
      <w:rPr>
        <w:rFonts w:ascii="Times New Roman" w:hAnsi="Times New Roman" w:hint="default"/>
      </w:rPr>
    </w:lvl>
    <w:lvl w:ilvl="4" w:tplc="CA6E96EA" w:tentative="1">
      <w:start w:val="1"/>
      <w:numFmt w:val="bullet"/>
      <w:lvlText w:val="•"/>
      <w:lvlJc w:val="left"/>
      <w:pPr>
        <w:tabs>
          <w:tab w:val="num" w:pos="3600"/>
        </w:tabs>
        <w:ind w:left="3600" w:hanging="360"/>
      </w:pPr>
      <w:rPr>
        <w:rFonts w:ascii="Times New Roman" w:hAnsi="Times New Roman" w:hint="default"/>
      </w:rPr>
    </w:lvl>
    <w:lvl w:ilvl="5" w:tplc="36F84972" w:tentative="1">
      <w:start w:val="1"/>
      <w:numFmt w:val="bullet"/>
      <w:lvlText w:val="•"/>
      <w:lvlJc w:val="left"/>
      <w:pPr>
        <w:tabs>
          <w:tab w:val="num" w:pos="4320"/>
        </w:tabs>
        <w:ind w:left="4320" w:hanging="360"/>
      </w:pPr>
      <w:rPr>
        <w:rFonts w:ascii="Times New Roman" w:hAnsi="Times New Roman" w:hint="default"/>
      </w:rPr>
    </w:lvl>
    <w:lvl w:ilvl="6" w:tplc="1E54D52C" w:tentative="1">
      <w:start w:val="1"/>
      <w:numFmt w:val="bullet"/>
      <w:lvlText w:val="•"/>
      <w:lvlJc w:val="left"/>
      <w:pPr>
        <w:tabs>
          <w:tab w:val="num" w:pos="5040"/>
        </w:tabs>
        <w:ind w:left="5040" w:hanging="360"/>
      </w:pPr>
      <w:rPr>
        <w:rFonts w:ascii="Times New Roman" w:hAnsi="Times New Roman" w:hint="default"/>
      </w:rPr>
    </w:lvl>
    <w:lvl w:ilvl="7" w:tplc="9C2E235C" w:tentative="1">
      <w:start w:val="1"/>
      <w:numFmt w:val="bullet"/>
      <w:lvlText w:val="•"/>
      <w:lvlJc w:val="left"/>
      <w:pPr>
        <w:tabs>
          <w:tab w:val="num" w:pos="5760"/>
        </w:tabs>
        <w:ind w:left="5760" w:hanging="360"/>
      </w:pPr>
      <w:rPr>
        <w:rFonts w:ascii="Times New Roman" w:hAnsi="Times New Roman" w:hint="default"/>
      </w:rPr>
    </w:lvl>
    <w:lvl w:ilvl="8" w:tplc="01E2A33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59162F7"/>
    <w:multiLevelType w:val="hybridMultilevel"/>
    <w:tmpl w:val="E74E1A1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58BF510C"/>
    <w:multiLevelType w:val="hybridMultilevel"/>
    <w:tmpl w:val="0E9250F8"/>
    <w:lvl w:ilvl="0" w:tplc="955E9C34">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F022623"/>
    <w:multiLevelType w:val="hybridMultilevel"/>
    <w:tmpl w:val="DA1E3DC6"/>
    <w:lvl w:ilvl="0" w:tplc="67686EC6">
      <w:start w:val="1"/>
      <w:numFmt w:val="bullet"/>
      <w:lvlText w:val=""/>
      <w:lvlJc w:val="left"/>
      <w:pPr>
        <w:ind w:left="393" w:hanging="360"/>
      </w:pPr>
      <w:rPr>
        <w:rFonts w:ascii="Symbol" w:hAnsi="Symbol" w:hint="default"/>
        <w:color w:val="000000"/>
        <w:u w:val="none"/>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26" w15:restartNumberingAfterBreak="0">
    <w:nsid w:val="649445DC"/>
    <w:multiLevelType w:val="hybridMultilevel"/>
    <w:tmpl w:val="966C21D6"/>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49629A7"/>
    <w:multiLevelType w:val="hybridMultilevel"/>
    <w:tmpl w:val="656AF7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4D64287"/>
    <w:multiLevelType w:val="hybridMultilevel"/>
    <w:tmpl w:val="0E0642FE"/>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8CA6A44"/>
    <w:multiLevelType w:val="hybridMultilevel"/>
    <w:tmpl w:val="1F6A9A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8D461B6"/>
    <w:multiLevelType w:val="hybridMultilevel"/>
    <w:tmpl w:val="92F415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93F6857"/>
    <w:multiLevelType w:val="hybridMultilevel"/>
    <w:tmpl w:val="573E6772"/>
    <w:lvl w:ilvl="0" w:tplc="13A03C56">
      <w:start w:val="1"/>
      <w:numFmt w:val="bullet"/>
      <w:lvlText w:val="•"/>
      <w:lvlJc w:val="left"/>
      <w:pPr>
        <w:tabs>
          <w:tab w:val="num" w:pos="720"/>
        </w:tabs>
        <w:ind w:left="720" w:hanging="360"/>
      </w:pPr>
      <w:rPr>
        <w:rFonts w:ascii="Times New Roman" w:hAnsi="Times New Roman" w:hint="default"/>
      </w:rPr>
    </w:lvl>
    <w:lvl w:ilvl="1" w:tplc="1E2E1C2A" w:tentative="1">
      <w:start w:val="1"/>
      <w:numFmt w:val="bullet"/>
      <w:lvlText w:val="•"/>
      <w:lvlJc w:val="left"/>
      <w:pPr>
        <w:tabs>
          <w:tab w:val="num" w:pos="1440"/>
        </w:tabs>
        <w:ind w:left="1440" w:hanging="360"/>
      </w:pPr>
      <w:rPr>
        <w:rFonts w:ascii="Times New Roman" w:hAnsi="Times New Roman" w:hint="default"/>
      </w:rPr>
    </w:lvl>
    <w:lvl w:ilvl="2" w:tplc="D4380092" w:tentative="1">
      <w:start w:val="1"/>
      <w:numFmt w:val="bullet"/>
      <w:lvlText w:val="•"/>
      <w:lvlJc w:val="left"/>
      <w:pPr>
        <w:tabs>
          <w:tab w:val="num" w:pos="2160"/>
        </w:tabs>
        <w:ind w:left="2160" w:hanging="360"/>
      </w:pPr>
      <w:rPr>
        <w:rFonts w:ascii="Times New Roman" w:hAnsi="Times New Roman" w:hint="default"/>
      </w:rPr>
    </w:lvl>
    <w:lvl w:ilvl="3" w:tplc="24EE320C" w:tentative="1">
      <w:start w:val="1"/>
      <w:numFmt w:val="bullet"/>
      <w:lvlText w:val="•"/>
      <w:lvlJc w:val="left"/>
      <w:pPr>
        <w:tabs>
          <w:tab w:val="num" w:pos="2880"/>
        </w:tabs>
        <w:ind w:left="2880" w:hanging="360"/>
      </w:pPr>
      <w:rPr>
        <w:rFonts w:ascii="Times New Roman" w:hAnsi="Times New Roman" w:hint="default"/>
      </w:rPr>
    </w:lvl>
    <w:lvl w:ilvl="4" w:tplc="50BE0D58" w:tentative="1">
      <w:start w:val="1"/>
      <w:numFmt w:val="bullet"/>
      <w:lvlText w:val="•"/>
      <w:lvlJc w:val="left"/>
      <w:pPr>
        <w:tabs>
          <w:tab w:val="num" w:pos="3600"/>
        </w:tabs>
        <w:ind w:left="3600" w:hanging="360"/>
      </w:pPr>
      <w:rPr>
        <w:rFonts w:ascii="Times New Roman" w:hAnsi="Times New Roman" w:hint="default"/>
      </w:rPr>
    </w:lvl>
    <w:lvl w:ilvl="5" w:tplc="6ACEDC00" w:tentative="1">
      <w:start w:val="1"/>
      <w:numFmt w:val="bullet"/>
      <w:lvlText w:val="•"/>
      <w:lvlJc w:val="left"/>
      <w:pPr>
        <w:tabs>
          <w:tab w:val="num" w:pos="4320"/>
        </w:tabs>
        <w:ind w:left="4320" w:hanging="360"/>
      </w:pPr>
      <w:rPr>
        <w:rFonts w:ascii="Times New Roman" w:hAnsi="Times New Roman" w:hint="default"/>
      </w:rPr>
    </w:lvl>
    <w:lvl w:ilvl="6" w:tplc="9F924C94" w:tentative="1">
      <w:start w:val="1"/>
      <w:numFmt w:val="bullet"/>
      <w:lvlText w:val="•"/>
      <w:lvlJc w:val="left"/>
      <w:pPr>
        <w:tabs>
          <w:tab w:val="num" w:pos="5040"/>
        </w:tabs>
        <w:ind w:left="5040" w:hanging="360"/>
      </w:pPr>
      <w:rPr>
        <w:rFonts w:ascii="Times New Roman" w:hAnsi="Times New Roman" w:hint="default"/>
      </w:rPr>
    </w:lvl>
    <w:lvl w:ilvl="7" w:tplc="33FA8554" w:tentative="1">
      <w:start w:val="1"/>
      <w:numFmt w:val="bullet"/>
      <w:lvlText w:val="•"/>
      <w:lvlJc w:val="left"/>
      <w:pPr>
        <w:tabs>
          <w:tab w:val="num" w:pos="5760"/>
        </w:tabs>
        <w:ind w:left="5760" w:hanging="360"/>
      </w:pPr>
      <w:rPr>
        <w:rFonts w:ascii="Times New Roman" w:hAnsi="Times New Roman" w:hint="default"/>
      </w:rPr>
    </w:lvl>
    <w:lvl w:ilvl="8" w:tplc="6BB2FA2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A2A1633"/>
    <w:multiLevelType w:val="hybridMultilevel"/>
    <w:tmpl w:val="F30CCC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EC70B3C"/>
    <w:multiLevelType w:val="hybridMultilevel"/>
    <w:tmpl w:val="E7DEE3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063501B"/>
    <w:multiLevelType w:val="hybridMultilevel"/>
    <w:tmpl w:val="4882155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5" w15:restartNumberingAfterBreak="0">
    <w:nsid w:val="71964DBB"/>
    <w:multiLevelType w:val="hybridMultilevel"/>
    <w:tmpl w:val="D76AC05E"/>
    <w:lvl w:ilvl="0" w:tplc="86C6D12E">
      <w:start w:val="1"/>
      <w:numFmt w:val="bullet"/>
      <w:lvlText w:val=""/>
      <w:lvlJc w:val="left"/>
      <w:pPr>
        <w:ind w:left="360" w:hanging="360"/>
      </w:pPr>
      <w:rPr>
        <w:rFonts w:ascii="Symbol" w:hAnsi="Symbol"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15:restartNumberingAfterBreak="0">
    <w:nsid w:val="72D24255"/>
    <w:multiLevelType w:val="hybridMultilevel"/>
    <w:tmpl w:val="F9FAA03C"/>
    <w:lvl w:ilvl="0" w:tplc="AA32E208">
      <w:start w:val="1"/>
      <w:numFmt w:val="bullet"/>
      <w:lvlText w:val="•"/>
      <w:lvlJc w:val="left"/>
      <w:pPr>
        <w:tabs>
          <w:tab w:val="num" w:pos="720"/>
        </w:tabs>
        <w:ind w:left="720" w:hanging="360"/>
      </w:pPr>
      <w:rPr>
        <w:rFonts w:ascii="Times New Roman" w:hAnsi="Times New Roman" w:hint="default"/>
      </w:rPr>
    </w:lvl>
    <w:lvl w:ilvl="1" w:tplc="EA22A020" w:tentative="1">
      <w:start w:val="1"/>
      <w:numFmt w:val="bullet"/>
      <w:lvlText w:val="•"/>
      <w:lvlJc w:val="left"/>
      <w:pPr>
        <w:tabs>
          <w:tab w:val="num" w:pos="1440"/>
        </w:tabs>
        <w:ind w:left="1440" w:hanging="360"/>
      </w:pPr>
      <w:rPr>
        <w:rFonts w:ascii="Times New Roman" w:hAnsi="Times New Roman" w:hint="default"/>
      </w:rPr>
    </w:lvl>
    <w:lvl w:ilvl="2" w:tplc="69462958" w:tentative="1">
      <w:start w:val="1"/>
      <w:numFmt w:val="bullet"/>
      <w:lvlText w:val="•"/>
      <w:lvlJc w:val="left"/>
      <w:pPr>
        <w:tabs>
          <w:tab w:val="num" w:pos="2160"/>
        </w:tabs>
        <w:ind w:left="2160" w:hanging="360"/>
      </w:pPr>
      <w:rPr>
        <w:rFonts w:ascii="Times New Roman" w:hAnsi="Times New Roman" w:hint="default"/>
      </w:rPr>
    </w:lvl>
    <w:lvl w:ilvl="3" w:tplc="68342036" w:tentative="1">
      <w:start w:val="1"/>
      <w:numFmt w:val="bullet"/>
      <w:lvlText w:val="•"/>
      <w:lvlJc w:val="left"/>
      <w:pPr>
        <w:tabs>
          <w:tab w:val="num" w:pos="2880"/>
        </w:tabs>
        <w:ind w:left="2880" w:hanging="360"/>
      </w:pPr>
      <w:rPr>
        <w:rFonts w:ascii="Times New Roman" w:hAnsi="Times New Roman" w:hint="default"/>
      </w:rPr>
    </w:lvl>
    <w:lvl w:ilvl="4" w:tplc="0D8044D0" w:tentative="1">
      <w:start w:val="1"/>
      <w:numFmt w:val="bullet"/>
      <w:lvlText w:val="•"/>
      <w:lvlJc w:val="left"/>
      <w:pPr>
        <w:tabs>
          <w:tab w:val="num" w:pos="3600"/>
        </w:tabs>
        <w:ind w:left="3600" w:hanging="360"/>
      </w:pPr>
      <w:rPr>
        <w:rFonts w:ascii="Times New Roman" w:hAnsi="Times New Roman" w:hint="default"/>
      </w:rPr>
    </w:lvl>
    <w:lvl w:ilvl="5" w:tplc="6C7C6822" w:tentative="1">
      <w:start w:val="1"/>
      <w:numFmt w:val="bullet"/>
      <w:lvlText w:val="•"/>
      <w:lvlJc w:val="left"/>
      <w:pPr>
        <w:tabs>
          <w:tab w:val="num" w:pos="4320"/>
        </w:tabs>
        <w:ind w:left="4320" w:hanging="360"/>
      </w:pPr>
      <w:rPr>
        <w:rFonts w:ascii="Times New Roman" w:hAnsi="Times New Roman" w:hint="default"/>
      </w:rPr>
    </w:lvl>
    <w:lvl w:ilvl="6" w:tplc="5EF66790" w:tentative="1">
      <w:start w:val="1"/>
      <w:numFmt w:val="bullet"/>
      <w:lvlText w:val="•"/>
      <w:lvlJc w:val="left"/>
      <w:pPr>
        <w:tabs>
          <w:tab w:val="num" w:pos="5040"/>
        </w:tabs>
        <w:ind w:left="5040" w:hanging="360"/>
      </w:pPr>
      <w:rPr>
        <w:rFonts w:ascii="Times New Roman" w:hAnsi="Times New Roman" w:hint="default"/>
      </w:rPr>
    </w:lvl>
    <w:lvl w:ilvl="7" w:tplc="77A68164" w:tentative="1">
      <w:start w:val="1"/>
      <w:numFmt w:val="bullet"/>
      <w:lvlText w:val="•"/>
      <w:lvlJc w:val="left"/>
      <w:pPr>
        <w:tabs>
          <w:tab w:val="num" w:pos="5760"/>
        </w:tabs>
        <w:ind w:left="5760" w:hanging="360"/>
      </w:pPr>
      <w:rPr>
        <w:rFonts w:ascii="Times New Roman" w:hAnsi="Times New Roman" w:hint="default"/>
      </w:rPr>
    </w:lvl>
    <w:lvl w:ilvl="8" w:tplc="3940944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3135DE7"/>
    <w:multiLevelType w:val="hybridMultilevel"/>
    <w:tmpl w:val="61F8C4E8"/>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B831A3"/>
    <w:multiLevelType w:val="hybridMultilevel"/>
    <w:tmpl w:val="011AC08A"/>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8082266"/>
    <w:multiLevelType w:val="hybridMultilevel"/>
    <w:tmpl w:val="4BF68BC8"/>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CC2E45"/>
    <w:multiLevelType w:val="hybridMultilevel"/>
    <w:tmpl w:val="AA6C8D6C"/>
    <w:lvl w:ilvl="0" w:tplc="F894E57E">
      <w:start w:val="1"/>
      <w:numFmt w:val="bullet"/>
      <w:lvlText w:val="•"/>
      <w:lvlJc w:val="left"/>
      <w:pPr>
        <w:tabs>
          <w:tab w:val="num" w:pos="720"/>
        </w:tabs>
        <w:ind w:left="720" w:hanging="360"/>
      </w:pPr>
      <w:rPr>
        <w:rFonts w:ascii="Times New Roman" w:hAnsi="Times New Roman" w:hint="default"/>
      </w:rPr>
    </w:lvl>
    <w:lvl w:ilvl="1" w:tplc="D04208EA" w:tentative="1">
      <w:start w:val="1"/>
      <w:numFmt w:val="bullet"/>
      <w:lvlText w:val="•"/>
      <w:lvlJc w:val="left"/>
      <w:pPr>
        <w:tabs>
          <w:tab w:val="num" w:pos="1440"/>
        </w:tabs>
        <w:ind w:left="1440" w:hanging="360"/>
      </w:pPr>
      <w:rPr>
        <w:rFonts w:ascii="Times New Roman" w:hAnsi="Times New Roman" w:hint="default"/>
      </w:rPr>
    </w:lvl>
    <w:lvl w:ilvl="2" w:tplc="655619CE" w:tentative="1">
      <w:start w:val="1"/>
      <w:numFmt w:val="bullet"/>
      <w:lvlText w:val="•"/>
      <w:lvlJc w:val="left"/>
      <w:pPr>
        <w:tabs>
          <w:tab w:val="num" w:pos="2160"/>
        </w:tabs>
        <w:ind w:left="2160" w:hanging="360"/>
      </w:pPr>
      <w:rPr>
        <w:rFonts w:ascii="Times New Roman" w:hAnsi="Times New Roman" w:hint="default"/>
      </w:rPr>
    </w:lvl>
    <w:lvl w:ilvl="3" w:tplc="68982D44" w:tentative="1">
      <w:start w:val="1"/>
      <w:numFmt w:val="bullet"/>
      <w:lvlText w:val="•"/>
      <w:lvlJc w:val="left"/>
      <w:pPr>
        <w:tabs>
          <w:tab w:val="num" w:pos="2880"/>
        </w:tabs>
        <w:ind w:left="2880" w:hanging="360"/>
      </w:pPr>
      <w:rPr>
        <w:rFonts w:ascii="Times New Roman" w:hAnsi="Times New Roman" w:hint="default"/>
      </w:rPr>
    </w:lvl>
    <w:lvl w:ilvl="4" w:tplc="F2FAEAD8" w:tentative="1">
      <w:start w:val="1"/>
      <w:numFmt w:val="bullet"/>
      <w:lvlText w:val="•"/>
      <w:lvlJc w:val="left"/>
      <w:pPr>
        <w:tabs>
          <w:tab w:val="num" w:pos="3600"/>
        </w:tabs>
        <w:ind w:left="3600" w:hanging="360"/>
      </w:pPr>
      <w:rPr>
        <w:rFonts w:ascii="Times New Roman" w:hAnsi="Times New Roman" w:hint="default"/>
      </w:rPr>
    </w:lvl>
    <w:lvl w:ilvl="5" w:tplc="E9761868" w:tentative="1">
      <w:start w:val="1"/>
      <w:numFmt w:val="bullet"/>
      <w:lvlText w:val="•"/>
      <w:lvlJc w:val="left"/>
      <w:pPr>
        <w:tabs>
          <w:tab w:val="num" w:pos="4320"/>
        </w:tabs>
        <w:ind w:left="4320" w:hanging="360"/>
      </w:pPr>
      <w:rPr>
        <w:rFonts w:ascii="Times New Roman" w:hAnsi="Times New Roman" w:hint="default"/>
      </w:rPr>
    </w:lvl>
    <w:lvl w:ilvl="6" w:tplc="C4FA57FE" w:tentative="1">
      <w:start w:val="1"/>
      <w:numFmt w:val="bullet"/>
      <w:lvlText w:val="•"/>
      <w:lvlJc w:val="left"/>
      <w:pPr>
        <w:tabs>
          <w:tab w:val="num" w:pos="5040"/>
        </w:tabs>
        <w:ind w:left="5040" w:hanging="360"/>
      </w:pPr>
      <w:rPr>
        <w:rFonts w:ascii="Times New Roman" w:hAnsi="Times New Roman" w:hint="default"/>
      </w:rPr>
    </w:lvl>
    <w:lvl w:ilvl="7" w:tplc="3CC48A86" w:tentative="1">
      <w:start w:val="1"/>
      <w:numFmt w:val="bullet"/>
      <w:lvlText w:val="•"/>
      <w:lvlJc w:val="left"/>
      <w:pPr>
        <w:tabs>
          <w:tab w:val="num" w:pos="5760"/>
        </w:tabs>
        <w:ind w:left="5760" w:hanging="360"/>
      </w:pPr>
      <w:rPr>
        <w:rFonts w:ascii="Times New Roman" w:hAnsi="Times New Roman" w:hint="default"/>
      </w:rPr>
    </w:lvl>
    <w:lvl w:ilvl="8" w:tplc="B8E82C7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DC94B03"/>
    <w:multiLevelType w:val="hybridMultilevel"/>
    <w:tmpl w:val="2006D90E"/>
    <w:lvl w:ilvl="0" w:tplc="9C6E9328">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8"/>
  </w:num>
  <w:num w:numId="4">
    <w:abstractNumId w:val="40"/>
  </w:num>
  <w:num w:numId="5">
    <w:abstractNumId w:val="21"/>
  </w:num>
  <w:num w:numId="6">
    <w:abstractNumId w:val="6"/>
  </w:num>
  <w:num w:numId="7">
    <w:abstractNumId w:val="12"/>
  </w:num>
  <w:num w:numId="8">
    <w:abstractNumId w:val="36"/>
  </w:num>
  <w:num w:numId="9">
    <w:abstractNumId w:val="31"/>
  </w:num>
  <w:num w:numId="10">
    <w:abstractNumId w:val="22"/>
  </w:num>
  <w:num w:numId="11">
    <w:abstractNumId w:val="13"/>
  </w:num>
  <w:num w:numId="12">
    <w:abstractNumId w:val="27"/>
  </w:num>
  <w:num w:numId="13">
    <w:abstractNumId w:val="33"/>
  </w:num>
  <w:num w:numId="14">
    <w:abstractNumId w:val="5"/>
  </w:num>
  <w:num w:numId="15">
    <w:abstractNumId w:val="37"/>
  </w:num>
  <w:num w:numId="16">
    <w:abstractNumId w:val="17"/>
  </w:num>
  <w:num w:numId="17">
    <w:abstractNumId w:val="11"/>
  </w:num>
  <w:num w:numId="18">
    <w:abstractNumId w:val="10"/>
  </w:num>
  <w:num w:numId="19">
    <w:abstractNumId w:val="23"/>
  </w:num>
  <w:num w:numId="20">
    <w:abstractNumId w:val="35"/>
  </w:num>
  <w:num w:numId="21">
    <w:abstractNumId w:val="26"/>
  </w:num>
  <w:num w:numId="22">
    <w:abstractNumId w:val="30"/>
  </w:num>
  <w:num w:numId="23">
    <w:abstractNumId w:val="7"/>
  </w:num>
  <w:num w:numId="24">
    <w:abstractNumId w:val="32"/>
  </w:num>
  <w:num w:numId="25">
    <w:abstractNumId w:val="38"/>
  </w:num>
  <w:num w:numId="26">
    <w:abstractNumId w:val="3"/>
  </w:num>
  <w:num w:numId="27">
    <w:abstractNumId w:val="18"/>
  </w:num>
  <w:num w:numId="28">
    <w:abstractNumId w:val="34"/>
  </w:num>
  <w:num w:numId="29">
    <w:abstractNumId w:val="28"/>
  </w:num>
  <w:num w:numId="30">
    <w:abstractNumId w:val="4"/>
  </w:num>
  <w:num w:numId="31">
    <w:abstractNumId w:val="41"/>
  </w:num>
  <w:num w:numId="32">
    <w:abstractNumId w:val="0"/>
  </w:num>
  <w:num w:numId="33">
    <w:abstractNumId w:val="24"/>
  </w:num>
  <w:num w:numId="34">
    <w:abstractNumId w:val="29"/>
  </w:num>
  <w:num w:numId="35">
    <w:abstractNumId w:val="16"/>
  </w:num>
  <w:num w:numId="36">
    <w:abstractNumId w:val="39"/>
  </w:num>
  <w:num w:numId="37">
    <w:abstractNumId w:val="1"/>
  </w:num>
  <w:num w:numId="38">
    <w:abstractNumId w:val="15"/>
  </w:num>
  <w:num w:numId="39">
    <w:abstractNumId w:val="19"/>
  </w:num>
  <w:num w:numId="40">
    <w:abstractNumId w:val="20"/>
  </w:num>
  <w:num w:numId="41">
    <w:abstractNumId w:val="2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18"/>
    <w:rsid w:val="000103F5"/>
    <w:rsid w:val="00015474"/>
    <w:rsid w:val="00015E8D"/>
    <w:rsid w:val="00027742"/>
    <w:rsid w:val="000325E1"/>
    <w:rsid w:val="00035350"/>
    <w:rsid w:val="00056FE5"/>
    <w:rsid w:val="00077D3B"/>
    <w:rsid w:val="00096927"/>
    <w:rsid w:val="000A2A85"/>
    <w:rsid w:val="000B7799"/>
    <w:rsid w:val="000C11B6"/>
    <w:rsid w:val="000D025A"/>
    <w:rsid w:val="000D2C06"/>
    <w:rsid w:val="000E32B3"/>
    <w:rsid w:val="000E7199"/>
    <w:rsid w:val="00127CD4"/>
    <w:rsid w:val="00146304"/>
    <w:rsid w:val="00153F4F"/>
    <w:rsid w:val="00162A59"/>
    <w:rsid w:val="001651F3"/>
    <w:rsid w:val="0018497D"/>
    <w:rsid w:val="001B7EC6"/>
    <w:rsid w:val="001C5069"/>
    <w:rsid w:val="001D1740"/>
    <w:rsid w:val="001E3268"/>
    <w:rsid w:val="001E3383"/>
    <w:rsid w:val="00201A10"/>
    <w:rsid w:val="00217C13"/>
    <w:rsid w:val="00221714"/>
    <w:rsid w:val="00227A08"/>
    <w:rsid w:val="00230903"/>
    <w:rsid w:val="0023471B"/>
    <w:rsid w:val="00246363"/>
    <w:rsid w:val="00254E93"/>
    <w:rsid w:val="00271046"/>
    <w:rsid w:val="002710DE"/>
    <w:rsid w:val="0027440B"/>
    <w:rsid w:val="00282D9F"/>
    <w:rsid w:val="00283181"/>
    <w:rsid w:val="00287665"/>
    <w:rsid w:val="002C6B6D"/>
    <w:rsid w:val="002D58E0"/>
    <w:rsid w:val="002E740B"/>
    <w:rsid w:val="002F6593"/>
    <w:rsid w:val="003012A5"/>
    <w:rsid w:val="00317863"/>
    <w:rsid w:val="00322F2B"/>
    <w:rsid w:val="00347F31"/>
    <w:rsid w:val="00385441"/>
    <w:rsid w:val="00385523"/>
    <w:rsid w:val="0039097F"/>
    <w:rsid w:val="00394C08"/>
    <w:rsid w:val="00394C49"/>
    <w:rsid w:val="0039555D"/>
    <w:rsid w:val="003A3DA1"/>
    <w:rsid w:val="003C008A"/>
    <w:rsid w:val="003D6F7F"/>
    <w:rsid w:val="003E29A6"/>
    <w:rsid w:val="003F0399"/>
    <w:rsid w:val="004016F6"/>
    <w:rsid w:val="0041147D"/>
    <w:rsid w:val="00411D91"/>
    <w:rsid w:val="0043468E"/>
    <w:rsid w:val="00451F61"/>
    <w:rsid w:val="00464807"/>
    <w:rsid w:val="00465C85"/>
    <w:rsid w:val="00483FD2"/>
    <w:rsid w:val="004C1F1B"/>
    <w:rsid w:val="004D581F"/>
    <w:rsid w:val="004E33C4"/>
    <w:rsid w:val="004E562C"/>
    <w:rsid w:val="004F600F"/>
    <w:rsid w:val="00505848"/>
    <w:rsid w:val="00506751"/>
    <w:rsid w:val="005069CF"/>
    <w:rsid w:val="00511FE2"/>
    <w:rsid w:val="00532E8C"/>
    <w:rsid w:val="0055371C"/>
    <w:rsid w:val="005547B1"/>
    <w:rsid w:val="0056170D"/>
    <w:rsid w:val="00567F26"/>
    <w:rsid w:val="00570C1A"/>
    <w:rsid w:val="0057701A"/>
    <w:rsid w:val="0058763C"/>
    <w:rsid w:val="00592A23"/>
    <w:rsid w:val="005A6D85"/>
    <w:rsid w:val="005B709C"/>
    <w:rsid w:val="005C6655"/>
    <w:rsid w:val="005D2F43"/>
    <w:rsid w:val="005D77EB"/>
    <w:rsid w:val="005E35C2"/>
    <w:rsid w:val="005E428B"/>
    <w:rsid w:val="005E7827"/>
    <w:rsid w:val="005F533F"/>
    <w:rsid w:val="005F7E0C"/>
    <w:rsid w:val="00600403"/>
    <w:rsid w:val="00605920"/>
    <w:rsid w:val="00614938"/>
    <w:rsid w:val="0062254B"/>
    <w:rsid w:val="00623303"/>
    <w:rsid w:val="00623702"/>
    <w:rsid w:val="00625550"/>
    <w:rsid w:val="00633AFD"/>
    <w:rsid w:val="00636C80"/>
    <w:rsid w:val="006461C3"/>
    <w:rsid w:val="00660E6E"/>
    <w:rsid w:val="006614CA"/>
    <w:rsid w:val="006864C2"/>
    <w:rsid w:val="006A58A9"/>
    <w:rsid w:val="006B5CD0"/>
    <w:rsid w:val="006B771B"/>
    <w:rsid w:val="006D3F8A"/>
    <w:rsid w:val="006E5C28"/>
    <w:rsid w:val="006F129D"/>
    <w:rsid w:val="006F77DE"/>
    <w:rsid w:val="007000D0"/>
    <w:rsid w:val="00711F81"/>
    <w:rsid w:val="00714ACB"/>
    <w:rsid w:val="007167A2"/>
    <w:rsid w:val="0072198C"/>
    <w:rsid w:val="007241BD"/>
    <w:rsid w:val="007304DF"/>
    <w:rsid w:val="00730650"/>
    <w:rsid w:val="0074173C"/>
    <w:rsid w:val="00746BBC"/>
    <w:rsid w:val="007503A0"/>
    <w:rsid w:val="00757F03"/>
    <w:rsid w:val="00764B39"/>
    <w:rsid w:val="007705DC"/>
    <w:rsid w:val="007F1DA7"/>
    <w:rsid w:val="007F59AE"/>
    <w:rsid w:val="007F659D"/>
    <w:rsid w:val="00815DAF"/>
    <w:rsid w:val="00817CF2"/>
    <w:rsid w:val="00823062"/>
    <w:rsid w:val="00830172"/>
    <w:rsid w:val="00841B3E"/>
    <w:rsid w:val="00846DF1"/>
    <w:rsid w:val="00862C05"/>
    <w:rsid w:val="008678D1"/>
    <w:rsid w:val="00870254"/>
    <w:rsid w:val="00881534"/>
    <w:rsid w:val="0089366C"/>
    <w:rsid w:val="0089400A"/>
    <w:rsid w:val="008A3C7A"/>
    <w:rsid w:val="008B2675"/>
    <w:rsid w:val="008B4CD8"/>
    <w:rsid w:val="008C5AE7"/>
    <w:rsid w:val="008D0454"/>
    <w:rsid w:val="008D14F1"/>
    <w:rsid w:val="008E1D11"/>
    <w:rsid w:val="008E483E"/>
    <w:rsid w:val="008F11B2"/>
    <w:rsid w:val="009064CA"/>
    <w:rsid w:val="00923731"/>
    <w:rsid w:val="00930A39"/>
    <w:rsid w:val="00932B16"/>
    <w:rsid w:val="00944DC7"/>
    <w:rsid w:val="00973E50"/>
    <w:rsid w:val="00994E88"/>
    <w:rsid w:val="009B1547"/>
    <w:rsid w:val="009E5B0C"/>
    <w:rsid w:val="009F36AF"/>
    <w:rsid w:val="00A037A1"/>
    <w:rsid w:val="00A13796"/>
    <w:rsid w:val="00A408BD"/>
    <w:rsid w:val="00A456F0"/>
    <w:rsid w:val="00A6251F"/>
    <w:rsid w:val="00A663E8"/>
    <w:rsid w:val="00A876E4"/>
    <w:rsid w:val="00A9100D"/>
    <w:rsid w:val="00AA0917"/>
    <w:rsid w:val="00AA2A6B"/>
    <w:rsid w:val="00AA5C22"/>
    <w:rsid w:val="00AD6109"/>
    <w:rsid w:val="00AD7AB3"/>
    <w:rsid w:val="00AD7AD5"/>
    <w:rsid w:val="00AE0589"/>
    <w:rsid w:val="00AE115A"/>
    <w:rsid w:val="00AE6304"/>
    <w:rsid w:val="00AF0343"/>
    <w:rsid w:val="00AF0A74"/>
    <w:rsid w:val="00AF528A"/>
    <w:rsid w:val="00B058E4"/>
    <w:rsid w:val="00B155B2"/>
    <w:rsid w:val="00B61725"/>
    <w:rsid w:val="00B70418"/>
    <w:rsid w:val="00B7162C"/>
    <w:rsid w:val="00B75007"/>
    <w:rsid w:val="00B75B68"/>
    <w:rsid w:val="00B75F2E"/>
    <w:rsid w:val="00B76837"/>
    <w:rsid w:val="00BA12E1"/>
    <w:rsid w:val="00BB44DF"/>
    <w:rsid w:val="00BC31A2"/>
    <w:rsid w:val="00BC5C10"/>
    <w:rsid w:val="00BD1107"/>
    <w:rsid w:val="00BD59CA"/>
    <w:rsid w:val="00BD6ABA"/>
    <w:rsid w:val="00BD7C8E"/>
    <w:rsid w:val="00BF42E8"/>
    <w:rsid w:val="00C0622A"/>
    <w:rsid w:val="00C07B1A"/>
    <w:rsid w:val="00C2051C"/>
    <w:rsid w:val="00C20C10"/>
    <w:rsid w:val="00C309A6"/>
    <w:rsid w:val="00C31FC9"/>
    <w:rsid w:val="00C36F7B"/>
    <w:rsid w:val="00C45AFA"/>
    <w:rsid w:val="00C47388"/>
    <w:rsid w:val="00C514C6"/>
    <w:rsid w:val="00C639E0"/>
    <w:rsid w:val="00C6488A"/>
    <w:rsid w:val="00C64AFF"/>
    <w:rsid w:val="00C656A2"/>
    <w:rsid w:val="00C66673"/>
    <w:rsid w:val="00C67D9C"/>
    <w:rsid w:val="00C74B39"/>
    <w:rsid w:val="00C83F6E"/>
    <w:rsid w:val="00CC615A"/>
    <w:rsid w:val="00CD1E04"/>
    <w:rsid w:val="00CD71E6"/>
    <w:rsid w:val="00CD7C1C"/>
    <w:rsid w:val="00CF0E8F"/>
    <w:rsid w:val="00CF7E8C"/>
    <w:rsid w:val="00D2757C"/>
    <w:rsid w:val="00D323FC"/>
    <w:rsid w:val="00D3744C"/>
    <w:rsid w:val="00D42C53"/>
    <w:rsid w:val="00D44473"/>
    <w:rsid w:val="00D47591"/>
    <w:rsid w:val="00D748D5"/>
    <w:rsid w:val="00D76AA7"/>
    <w:rsid w:val="00D85C6C"/>
    <w:rsid w:val="00D93E00"/>
    <w:rsid w:val="00DA72BB"/>
    <w:rsid w:val="00DC4B70"/>
    <w:rsid w:val="00DD112B"/>
    <w:rsid w:val="00DF1B58"/>
    <w:rsid w:val="00DF46CA"/>
    <w:rsid w:val="00E02086"/>
    <w:rsid w:val="00E04846"/>
    <w:rsid w:val="00E21FDA"/>
    <w:rsid w:val="00E31D76"/>
    <w:rsid w:val="00E513B1"/>
    <w:rsid w:val="00E57B75"/>
    <w:rsid w:val="00E6286C"/>
    <w:rsid w:val="00E84201"/>
    <w:rsid w:val="00E8559B"/>
    <w:rsid w:val="00E97CC0"/>
    <w:rsid w:val="00EA21EE"/>
    <w:rsid w:val="00EA6544"/>
    <w:rsid w:val="00ED4B5F"/>
    <w:rsid w:val="00EE7436"/>
    <w:rsid w:val="00EF377E"/>
    <w:rsid w:val="00F06A0B"/>
    <w:rsid w:val="00F114FA"/>
    <w:rsid w:val="00F23625"/>
    <w:rsid w:val="00F366D3"/>
    <w:rsid w:val="00F40118"/>
    <w:rsid w:val="00F40FEE"/>
    <w:rsid w:val="00F57DBD"/>
    <w:rsid w:val="00F6538C"/>
    <w:rsid w:val="00F66F27"/>
    <w:rsid w:val="00F766F7"/>
    <w:rsid w:val="00F77398"/>
    <w:rsid w:val="00FA02B2"/>
    <w:rsid w:val="00FA0A20"/>
    <w:rsid w:val="00FA297A"/>
    <w:rsid w:val="00FB1696"/>
    <w:rsid w:val="00FB6FE9"/>
    <w:rsid w:val="00FC6F25"/>
    <w:rsid w:val="00FE014B"/>
    <w:rsid w:val="00FE7C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0AA9FB"/>
  <w15:docId w15:val="{3EAFC734-AC1E-4116-A448-E96B92E4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562C"/>
    <w:pPr>
      <w:tabs>
        <w:tab w:val="center" w:pos="4419"/>
        <w:tab w:val="right" w:pos="8838"/>
      </w:tabs>
      <w:spacing w:after="0" w:line="240" w:lineRule="auto"/>
    </w:pPr>
  </w:style>
  <w:style w:type="character" w:customStyle="1" w:styleId="EncabezadoCar">
    <w:name w:val="Encabezado Car"/>
    <w:basedOn w:val="Fuentedeprrafopredeter"/>
    <w:link w:val="Encabezado"/>
    <w:rsid w:val="004E562C"/>
  </w:style>
  <w:style w:type="paragraph" w:styleId="Piedepgina">
    <w:name w:val="footer"/>
    <w:basedOn w:val="Normal"/>
    <w:link w:val="PiedepginaCar"/>
    <w:uiPriority w:val="99"/>
    <w:unhideWhenUsed/>
    <w:rsid w:val="004E56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562C"/>
  </w:style>
  <w:style w:type="paragraph" w:styleId="Prrafodelista">
    <w:name w:val="List Paragraph"/>
    <w:basedOn w:val="Normal"/>
    <w:uiPriority w:val="34"/>
    <w:qFormat/>
    <w:rsid w:val="00D42C53"/>
    <w:pPr>
      <w:ind w:left="720"/>
      <w:contextualSpacing/>
    </w:pPr>
  </w:style>
  <w:style w:type="paragraph" w:customStyle="1" w:styleId="Default">
    <w:name w:val="Default"/>
    <w:rsid w:val="00A6251F"/>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customStyle="1" w:styleId="Text12">
    <w:name w:val="Text 12"/>
    <w:basedOn w:val="Normal"/>
    <w:rsid w:val="006F129D"/>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 w:type="paragraph" w:customStyle="1" w:styleId="NormalTahoma">
    <w:name w:val="Normal + Tahoma"/>
    <w:aliases w:val="11 pt"/>
    <w:basedOn w:val="NormalWeb"/>
    <w:rsid w:val="006F129D"/>
    <w:pPr>
      <w:spacing w:before="100" w:beforeAutospacing="1" w:after="100" w:afterAutospacing="1" w:line="240" w:lineRule="auto"/>
      <w:jc w:val="both"/>
    </w:pPr>
    <w:rPr>
      <w:rFonts w:ascii="Tahoma" w:eastAsia="Times New Roman" w:hAnsi="Tahoma" w:cs="Tahoma"/>
      <w:sz w:val="22"/>
      <w:szCs w:val="22"/>
      <w:lang w:val="es-MX" w:eastAsia="es-ES"/>
    </w:rPr>
  </w:style>
  <w:style w:type="paragraph" w:styleId="NormalWeb">
    <w:name w:val="Normal (Web)"/>
    <w:basedOn w:val="Normal"/>
    <w:uiPriority w:val="99"/>
    <w:semiHidden/>
    <w:unhideWhenUsed/>
    <w:rsid w:val="006F129D"/>
    <w:rPr>
      <w:rFonts w:ascii="Times New Roman" w:hAnsi="Times New Roman" w:cs="Times New Roman"/>
      <w:sz w:val="24"/>
      <w:szCs w:val="24"/>
    </w:rPr>
  </w:style>
  <w:style w:type="paragraph" w:customStyle="1" w:styleId="BulletRelaciones">
    <w:name w:val="Bullet Relaciones"/>
    <w:basedOn w:val="Normal"/>
    <w:rsid w:val="00532E8C"/>
    <w:pPr>
      <w:spacing w:before="60" w:after="60" w:line="240" w:lineRule="auto"/>
      <w:ind w:left="397" w:right="113" w:hanging="284"/>
    </w:pPr>
    <w:rPr>
      <w:rFonts w:ascii="Arial" w:eastAsia="Times New Roman" w:hAnsi="Arial" w:cs="Times New Roman"/>
      <w:sz w:val="24"/>
      <w:szCs w:val="20"/>
      <w:lang w:val="en-US" w:eastAsia="es-ES"/>
    </w:rPr>
  </w:style>
  <w:style w:type="paragraph" w:styleId="Textoindependiente">
    <w:name w:val="Body Text"/>
    <w:basedOn w:val="Normal"/>
    <w:link w:val="TextoindependienteCar"/>
    <w:uiPriority w:val="99"/>
    <w:rsid w:val="006B771B"/>
    <w:pPr>
      <w:spacing w:after="0" w:line="360" w:lineRule="auto"/>
      <w:jc w:val="both"/>
    </w:pPr>
    <w:rPr>
      <w:rFonts w:ascii="Arial" w:eastAsia="Times New Roman" w:hAnsi="Arial" w:cs="Times New Roman"/>
      <w:szCs w:val="20"/>
      <w:lang w:val="es-MX" w:eastAsia="es-ES"/>
    </w:rPr>
  </w:style>
  <w:style w:type="character" w:customStyle="1" w:styleId="TextoindependienteCar">
    <w:name w:val="Texto independiente Car"/>
    <w:basedOn w:val="Fuentedeprrafopredeter"/>
    <w:link w:val="Textoindependiente"/>
    <w:uiPriority w:val="99"/>
    <w:rsid w:val="006B771B"/>
    <w:rPr>
      <w:rFonts w:ascii="Arial" w:eastAsia="Times New Roman" w:hAnsi="Arial" w:cs="Times New Roman"/>
      <w:szCs w:val="20"/>
      <w:lang w:val="es-MX" w:eastAsia="es-ES"/>
    </w:rPr>
  </w:style>
  <w:style w:type="paragraph" w:customStyle="1" w:styleId="Text19">
    <w:name w:val="Text 19"/>
    <w:basedOn w:val="Normal"/>
    <w:rsid w:val="003D6F7F"/>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 w:type="paragraph" w:customStyle="1" w:styleId="Text114">
    <w:name w:val="Text 114"/>
    <w:basedOn w:val="Normal"/>
    <w:rsid w:val="00C45AFA"/>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AD61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01210">
      <w:bodyDiv w:val="1"/>
      <w:marLeft w:val="0"/>
      <w:marRight w:val="0"/>
      <w:marTop w:val="0"/>
      <w:marBottom w:val="0"/>
      <w:divBdr>
        <w:top w:val="none" w:sz="0" w:space="0" w:color="auto"/>
        <w:left w:val="none" w:sz="0" w:space="0" w:color="auto"/>
        <w:bottom w:val="none" w:sz="0" w:space="0" w:color="auto"/>
        <w:right w:val="none" w:sz="0" w:space="0" w:color="auto"/>
      </w:divBdr>
      <w:divsChild>
        <w:div w:id="534119528">
          <w:marLeft w:val="547"/>
          <w:marRight w:val="0"/>
          <w:marTop w:val="0"/>
          <w:marBottom w:val="0"/>
          <w:divBdr>
            <w:top w:val="none" w:sz="0" w:space="0" w:color="auto"/>
            <w:left w:val="none" w:sz="0" w:space="0" w:color="auto"/>
            <w:bottom w:val="none" w:sz="0" w:space="0" w:color="auto"/>
            <w:right w:val="none" w:sz="0" w:space="0" w:color="auto"/>
          </w:divBdr>
        </w:div>
      </w:divsChild>
    </w:div>
    <w:div w:id="313798052">
      <w:bodyDiv w:val="1"/>
      <w:marLeft w:val="0"/>
      <w:marRight w:val="0"/>
      <w:marTop w:val="0"/>
      <w:marBottom w:val="0"/>
      <w:divBdr>
        <w:top w:val="none" w:sz="0" w:space="0" w:color="auto"/>
        <w:left w:val="none" w:sz="0" w:space="0" w:color="auto"/>
        <w:bottom w:val="none" w:sz="0" w:space="0" w:color="auto"/>
        <w:right w:val="none" w:sz="0" w:space="0" w:color="auto"/>
      </w:divBdr>
      <w:divsChild>
        <w:div w:id="1315572904">
          <w:marLeft w:val="547"/>
          <w:marRight w:val="0"/>
          <w:marTop w:val="0"/>
          <w:marBottom w:val="0"/>
          <w:divBdr>
            <w:top w:val="none" w:sz="0" w:space="0" w:color="auto"/>
            <w:left w:val="none" w:sz="0" w:space="0" w:color="auto"/>
            <w:bottom w:val="none" w:sz="0" w:space="0" w:color="auto"/>
            <w:right w:val="none" w:sz="0" w:space="0" w:color="auto"/>
          </w:divBdr>
        </w:div>
      </w:divsChild>
    </w:div>
    <w:div w:id="436290186">
      <w:bodyDiv w:val="1"/>
      <w:marLeft w:val="0"/>
      <w:marRight w:val="0"/>
      <w:marTop w:val="0"/>
      <w:marBottom w:val="0"/>
      <w:divBdr>
        <w:top w:val="none" w:sz="0" w:space="0" w:color="auto"/>
        <w:left w:val="none" w:sz="0" w:space="0" w:color="auto"/>
        <w:bottom w:val="none" w:sz="0" w:space="0" w:color="auto"/>
        <w:right w:val="none" w:sz="0" w:space="0" w:color="auto"/>
      </w:divBdr>
      <w:divsChild>
        <w:div w:id="75521018">
          <w:marLeft w:val="547"/>
          <w:marRight w:val="0"/>
          <w:marTop w:val="0"/>
          <w:marBottom w:val="0"/>
          <w:divBdr>
            <w:top w:val="none" w:sz="0" w:space="0" w:color="auto"/>
            <w:left w:val="none" w:sz="0" w:space="0" w:color="auto"/>
            <w:bottom w:val="none" w:sz="0" w:space="0" w:color="auto"/>
            <w:right w:val="none" w:sz="0" w:space="0" w:color="auto"/>
          </w:divBdr>
        </w:div>
      </w:divsChild>
    </w:div>
    <w:div w:id="458687679">
      <w:bodyDiv w:val="1"/>
      <w:marLeft w:val="0"/>
      <w:marRight w:val="0"/>
      <w:marTop w:val="0"/>
      <w:marBottom w:val="0"/>
      <w:divBdr>
        <w:top w:val="none" w:sz="0" w:space="0" w:color="auto"/>
        <w:left w:val="none" w:sz="0" w:space="0" w:color="auto"/>
        <w:bottom w:val="none" w:sz="0" w:space="0" w:color="auto"/>
        <w:right w:val="none" w:sz="0" w:space="0" w:color="auto"/>
      </w:divBdr>
    </w:div>
    <w:div w:id="626931154">
      <w:bodyDiv w:val="1"/>
      <w:marLeft w:val="0"/>
      <w:marRight w:val="0"/>
      <w:marTop w:val="0"/>
      <w:marBottom w:val="0"/>
      <w:divBdr>
        <w:top w:val="none" w:sz="0" w:space="0" w:color="auto"/>
        <w:left w:val="none" w:sz="0" w:space="0" w:color="auto"/>
        <w:bottom w:val="none" w:sz="0" w:space="0" w:color="auto"/>
        <w:right w:val="none" w:sz="0" w:space="0" w:color="auto"/>
      </w:divBdr>
      <w:divsChild>
        <w:div w:id="548150318">
          <w:marLeft w:val="547"/>
          <w:marRight w:val="0"/>
          <w:marTop w:val="0"/>
          <w:marBottom w:val="0"/>
          <w:divBdr>
            <w:top w:val="none" w:sz="0" w:space="0" w:color="auto"/>
            <w:left w:val="none" w:sz="0" w:space="0" w:color="auto"/>
            <w:bottom w:val="none" w:sz="0" w:space="0" w:color="auto"/>
            <w:right w:val="none" w:sz="0" w:space="0" w:color="auto"/>
          </w:divBdr>
        </w:div>
      </w:divsChild>
    </w:div>
    <w:div w:id="685911483">
      <w:bodyDiv w:val="1"/>
      <w:marLeft w:val="0"/>
      <w:marRight w:val="0"/>
      <w:marTop w:val="0"/>
      <w:marBottom w:val="0"/>
      <w:divBdr>
        <w:top w:val="none" w:sz="0" w:space="0" w:color="auto"/>
        <w:left w:val="none" w:sz="0" w:space="0" w:color="auto"/>
        <w:bottom w:val="none" w:sz="0" w:space="0" w:color="auto"/>
        <w:right w:val="none" w:sz="0" w:space="0" w:color="auto"/>
      </w:divBdr>
      <w:divsChild>
        <w:div w:id="836310212">
          <w:marLeft w:val="547"/>
          <w:marRight w:val="0"/>
          <w:marTop w:val="0"/>
          <w:marBottom w:val="0"/>
          <w:divBdr>
            <w:top w:val="none" w:sz="0" w:space="0" w:color="auto"/>
            <w:left w:val="none" w:sz="0" w:space="0" w:color="auto"/>
            <w:bottom w:val="none" w:sz="0" w:space="0" w:color="auto"/>
            <w:right w:val="none" w:sz="0" w:space="0" w:color="auto"/>
          </w:divBdr>
        </w:div>
      </w:divsChild>
    </w:div>
    <w:div w:id="708142311">
      <w:bodyDiv w:val="1"/>
      <w:marLeft w:val="0"/>
      <w:marRight w:val="0"/>
      <w:marTop w:val="0"/>
      <w:marBottom w:val="0"/>
      <w:divBdr>
        <w:top w:val="none" w:sz="0" w:space="0" w:color="auto"/>
        <w:left w:val="none" w:sz="0" w:space="0" w:color="auto"/>
        <w:bottom w:val="none" w:sz="0" w:space="0" w:color="auto"/>
        <w:right w:val="none" w:sz="0" w:space="0" w:color="auto"/>
      </w:divBdr>
    </w:div>
    <w:div w:id="861817927">
      <w:bodyDiv w:val="1"/>
      <w:marLeft w:val="0"/>
      <w:marRight w:val="0"/>
      <w:marTop w:val="0"/>
      <w:marBottom w:val="0"/>
      <w:divBdr>
        <w:top w:val="none" w:sz="0" w:space="0" w:color="auto"/>
        <w:left w:val="none" w:sz="0" w:space="0" w:color="auto"/>
        <w:bottom w:val="none" w:sz="0" w:space="0" w:color="auto"/>
        <w:right w:val="none" w:sz="0" w:space="0" w:color="auto"/>
      </w:divBdr>
      <w:divsChild>
        <w:div w:id="1363018777">
          <w:marLeft w:val="547"/>
          <w:marRight w:val="0"/>
          <w:marTop w:val="0"/>
          <w:marBottom w:val="0"/>
          <w:divBdr>
            <w:top w:val="none" w:sz="0" w:space="0" w:color="auto"/>
            <w:left w:val="none" w:sz="0" w:space="0" w:color="auto"/>
            <w:bottom w:val="none" w:sz="0" w:space="0" w:color="auto"/>
            <w:right w:val="none" w:sz="0" w:space="0" w:color="auto"/>
          </w:divBdr>
        </w:div>
      </w:divsChild>
    </w:div>
    <w:div w:id="1387528273">
      <w:bodyDiv w:val="1"/>
      <w:marLeft w:val="0"/>
      <w:marRight w:val="0"/>
      <w:marTop w:val="0"/>
      <w:marBottom w:val="0"/>
      <w:divBdr>
        <w:top w:val="none" w:sz="0" w:space="0" w:color="auto"/>
        <w:left w:val="none" w:sz="0" w:space="0" w:color="auto"/>
        <w:bottom w:val="none" w:sz="0" w:space="0" w:color="auto"/>
        <w:right w:val="none" w:sz="0" w:space="0" w:color="auto"/>
      </w:divBdr>
      <w:divsChild>
        <w:div w:id="333263517">
          <w:marLeft w:val="547"/>
          <w:marRight w:val="0"/>
          <w:marTop w:val="0"/>
          <w:marBottom w:val="0"/>
          <w:divBdr>
            <w:top w:val="none" w:sz="0" w:space="0" w:color="auto"/>
            <w:left w:val="none" w:sz="0" w:space="0" w:color="auto"/>
            <w:bottom w:val="none" w:sz="0" w:space="0" w:color="auto"/>
            <w:right w:val="none" w:sz="0" w:space="0" w:color="auto"/>
          </w:divBdr>
        </w:div>
      </w:divsChild>
    </w:div>
    <w:div w:id="1647852448">
      <w:bodyDiv w:val="1"/>
      <w:marLeft w:val="0"/>
      <w:marRight w:val="0"/>
      <w:marTop w:val="0"/>
      <w:marBottom w:val="0"/>
      <w:divBdr>
        <w:top w:val="none" w:sz="0" w:space="0" w:color="auto"/>
        <w:left w:val="none" w:sz="0" w:space="0" w:color="auto"/>
        <w:bottom w:val="none" w:sz="0" w:space="0" w:color="auto"/>
        <w:right w:val="none" w:sz="0" w:space="0" w:color="auto"/>
      </w:divBdr>
      <w:divsChild>
        <w:div w:id="48461751">
          <w:marLeft w:val="547"/>
          <w:marRight w:val="0"/>
          <w:marTop w:val="0"/>
          <w:marBottom w:val="0"/>
          <w:divBdr>
            <w:top w:val="none" w:sz="0" w:space="0" w:color="auto"/>
            <w:left w:val="none" w:sz="0" w:space="0" w:color="auto"/>
            <w:bottom w:val="none" w:sz="0" w:space="0" w:color="auto"/>
            <w:right w:val="none" w:sz="0" w:space="0" w:color="auto"/>
          </w:divBdr>
        </w:div>
      </w:divsChild>
    </w:div>
    <w:div w:id="1764762544">
      <w:bodyDiv w:val="1"/>
      <w:marLeft w:val="0"/>
      <w:marRight w:val="0"/>
      <w:marTop w:val="0"/>
      <w:marBottom w:val="0"/>
      <w:divBdr>
        <w:top w:val="none" w:sz="0" w:space="0" w:color="auto"/>
        <w:left w:val="none" w:sz="0" w:space="0" w:color="auto"/>
        <w:bottom w:val="none" w:sz="0" w:space="0" w:color="auto"/>
        <w:right w:val="none" w:sz="0" w:space="0" w:color="auto"/>
      </w:divBdr>
      <w:divsChild>
        <w:div w:id="1407726942">
          <w:marLeft w:val="547"/>
          <w:marRight w:val="0"/>
          <w:marTop w:val="0"/>
          <w:marBottom w:val="0"/>
          <w:divBdr>
            <w:top w:val="none" w:sz="0" w:space="0" w:color="auto"/>
            <w:left w:val="none" w:sz="0" w:space="0" w:color="auto"/>
            <w:bottom w:val="none" w:sz="0" w:space="0" w:color="auto"/>
            <w:right w:val="none" w:sz="0" w:space="0" w:color="auto"/>
          </w:divBdr>
        </w:div>
      </w:divsChild>
    </w:div>
    <w:div w:id="1829973556">
      <w:bodyDiv w:val="1"/>
      <w:marLeft w:val="0"/>
      <w:marRight w:val="0"/>
      <w:marTop w:val="0"/>
      <w:marBottom w:val="0"/>
      <w:divBdr>
        <w:top w:val="none" w:sz="0" w:space="0" w:color="auto"/>
        <w:left w:val="none" w:sz="0" w:space="0" w:color="auto"/>
        <w:bottom w:val="none" w:sz="0" w:space="0" w:color="auto"/>
        <w:right w:val="none" w:sz="0" w:space="0" w:color="auto"/>
      </w:divBdr>
    </w:div>
    <w:div w:id="1865944394">
      <w:bodyDiv w:val="1"/>
      <w:marLeft w:val="0"/>
      <w:marRight w:val="0"/>
      <w:marTop w:val="0"/>
      <w:marBottom w:val="0"/>
      <w:divBdr>
        <w:top w:val="none" w:sz="0" w:space="0" w:color="auto"/>
        <w:left w:val="none" w:sz="0" w:space="0" w:color="auto"/>
        <w:bottom w:val="none" w:sz="0" w:space="0" w:color="auto"/>
        <w:right w:val="none" w:sz="0" w:space="0" w:color="auto"/>
      </w:divBdr>
      <w:divsChild>
        <w:div w:id="2047754194">
          <w:marLeft w:val="547"/>
          <w:marRight w:val="0"/>
          <w:marTop w:val="0"/>
          <w:marBottom w:val="0"/>
          <w:divBdr>
            <w:top w:val="none" w:sz="0" w:space="0" w:color="auto"/>
            <w:left w:val="none" w:sz="0" w:space="0" w:color="auto"/>
            <w:bottom w:val="none" w:sz="0" w:space="0" w:color="auto"/>
            <w:right w:val="none" w:sz="0" w:space="0" w:color="auto"/>
          </w:divBdr>
        </w:div>
      </w:divsChild>
    </w:div>
    <w:div w:id="1879128252">
      <w:bodyDiv w:val="1"/>
      <w:marLeft w:val="0"/>
      <w:marRight w:val="0"/>
      <w:marTop w:val="0"/>
      <w:marBottom w:val="0"/>
      <w:divBdr>
        <w:top w:val="none" w:sz="0" w:space="0" w:color="auto"/>
        <w:left w:val="none" w:sz="0" w:space="0" w:color="auto"/>
        <w:bottom w:val="none" w:sz="0" w:space="0" w:color="auto"/>
        <w:right w:val="none" w:sz="0" w:space="0" w:color="auto"/>
      </w:divBdr>
      <w:divsChild>
        <w:div w:id="447508724">
          <w:marLeft w:val="547"/>
          <w:marRight w:val="0"/>
          <w:marTop w:val="0"/>
          <w:marBottom w:val="0"/>
          <w:divBdr>
            <w:top w:val="none" w:sz="0" w:space="0" w:color="auto"/>
            <w:left w:val="none" w:sz="0" w:space="0" w:color="auto"/>
            <w:bottom w:val="none" w:sz="0" w:space="0" w:color="auto"/>
            <w:right w:val="none" w:sz="0" w:space="0" w:color="auto"/>
          </w:divBdr>
        </w:div>
        <w:div w:id="675501672">
          <w:marLeft w:val="547"/>
          <w:marRight w:val="0"/>
          <w:marTop w:val="0"/>
          <w:marBottom w:val="0"/>
          <w:divBdr>
            <w:top w:val="none" w:sz="0" w:space="0" w:color="auto"/>
            <w:left w:val="none" w:sz="0" w:space="0" w:color="auto"/>
            <w:bottom w:val="none" w:sz="0" w:space="0" w:color="auto"/>
            <w:right w:val="none" w:sz="0" w:space="0" w:color="auto"/>
          </w:divBdr>
        </w:div>
      </w:divsChild>
    </w:div>
    <w:div w:id="1961297035">
      <w:bodyDiv w:val="1"/>
      <w:marLeft w:val="0"/>
      <w:marRight w:val="0"/>
      <w:marTop w:val="0"/>
      <w:marBottom w:val="0"/>
      <w:divBdr>
        <w:top w:val="none" w:sz="0" w:space="0" w:color="auto"/>
        <w:left w:val="none" w:sz="0" w:space="0" w:color="auto"/>
        <w:bottom w:val="none" w:sz="0" w:space="0" w:color="auto"/>
        <w:right w:val="none" w:sz="0" w:space="0" w:color="auto"/>
      </w:divBdr>
      <w:divsChild>
        <w:div w:id="59209262">
          <w:marLeft w:val="547"/>
          <w:marRight w:val="0"/>
          <w:marTop w:val="0"/>
          <w:marBottom w:val="0"/>
          <w:divBdr>
            <w:top w:val="none" w:sz="0" w:space="0" w:color="auto"/>
            <w:left w:val="none" w:sz="0" w:space="0" w:color="auto"/>
            <w:bottom w:val="none" w:sz="0" w:space="0" w:color="auto"/>
            <w:right w:val="none" w:sz="0" w:space="0" w:color="auto"/>
          </w:divBdr>
        </w:div>
      </w:divsChild>
    </w:div>
    <w:div w:id="2099593691">
      <w:bodyDiv w:val="1"/>
      <w:marLeft w:val="0"/>
      <w:marRight w:val="0"/>
      <w:marTop w:val="0"/>
      <w:marBottom w:val="0"/>
      <w:divBdr>
        <w:top w:val="none" w:sz="0" w:space="0" w:color="auto"/>
        <w:left w:val="none" w:sz="0" w:space="0" w:color="auto"/>
        <w:bottom w:val="none" w:sz="0" w:space="0" w:color="auto"/>
        <w:right w:val="none" w:sz="0" w:space="0" w:color="auto"/>
      </w:divBdr>
      <w:divsChild>
        <w:div w:id="13912280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ombra superior">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3AFC-5EA5-4BCA-8128-C66126D2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41</Pages>
  <Words>7753</Words>
  <Characters>42642</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Oficial</cp:lastModifiedBy>
  <cp:revision>22</cp:revision>
  <dcterms:created xsi:type="dcterms:W3CDTF">2020-03-09T17:44:00Z</dcterms:created>
  <dcterms:modified xsi:type="dcterms:W3CDTF">2020-04-27T21:09:00Z</dcterms:modified>
</cp:coreProperties>
</file>