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1E0D" w14:textId="15D38F4F"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26DDC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E2D46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8E2D46">
        <w:rPr>
          <w:rFonts w:ascii="Century Gothic" w:hAnsi="Century Gothic" w:cs="Courier New"/>
          <w:b/>
          <w:sz w:val="23"/>
          <w:szCs w:val="23"/>
        </w:rPr>
        <w:t>doce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8E2D46">
        <w:rPr>
          <w:rFonts w:ascii="Century Gothic" w:hAnsi="Century Gothic" w:cs="Courier New"/>
          <w:b/>
          <w:sz w:val="23"/>
          <w:szCs w:val="23"/>
        </w:rPr>
        <w:t>junio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14:paraId="6B348FA5" w14:textId="500B0983" w:rsidR="00DB7A4F" w:rsidRP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</w:t>
      </w:r>
      <w:r w:rsidR="00E16293">
        <w:rPr>
          <w:rFonts w:ascii="Century Gothic" w:hAnsi="Century Gothic" w:cs="Courier New"/>
          <w:b/>
          <w:bCs/>
          <w:sz w:val="23"/>
          <w:szCs w:val="23"/>
        </w:rPr>
        <w:t>3</w:t>
      </w:r>
      <w:r w:rsidR="008E2D46">
        <w:rPr>
          <w:rFonts w:ascii="Century Gothic" w:hAnsi="Century Gothic" w:cs="Courier New"/>
          <w:b/>
          <w:bCs/>
          <w:sz w:val="23"/>
          <w:szCs w:val="23"/>
        </w:rPr>
        <w:t>4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</w:t>
      </w:r>
      <w:r w:rsidR="00E16293">
        <w:rPr>
          <w:rFonts w:ascii="Century Gothic" w:hAnsi="Century Gothic" w:cs="Courier New"/>
          <w:sz w:val="23"/>
          <w:szCs w:val="23"/>
        </w:rPr>
        <w:t xml:space="preserve">recibido </w:t>
      </w:r>
      <w:r w:rsidR="00E16293" w:rsidRPr="00DB7A4F">
        <w:rPr>
          <w:rFonts w:ascii="Century Gothic" w:hAnsi="Century Gothic" w:cs="Courier New"/>
          <w:sz w:val="23"/>
          <w:szCs w:val="23"/>
        </w:rPr>
        <w:t>el</w:t>
      </w:r>
      <w:r w:rsidR="00727DB7">
        <w:rPr>
          <w:rFonts w:ascii="Century Gothic" w:hAnsi="Century Gothic" w:cs="Courier New"/>
          <w:sz w:val="23"/>
          <w:szCs w:val="23"/>
        </w:rPr>
        <w:t xml:space="preserve"> </w:t>
      </w:r>
      <w:r w:rsidR="003050E9">
        <w:rPr>
          <w:rFonts w:ascii="Century Gothic" w:hAnsi="Century Gothic" w:cs="Courier New"/>
          <w:sz w:val="23"/>
          <w:szCs w:val="23"/>
        </w:rPr>
        <w:t xml:space="preserve">día </w:t>
      </w:r>
      <w:r w:rsidR="00C26DDC">
        <w:rPr>
          <w:rFonts w:ascii="Century Gothic" w:hAnsi="Century Gothic" w:cs="Courier New"/>
          <w:sz w:val="23"/>
          <w:szCs w:val="23"/>
        </w:rPr>
        <w:t>1</w:t>
      </w:r>
      <w:r w:rsidR="008E2D46">
        <w:rPr>
          <w:rFonts w:ascii="Century Gothic" w:hAnsi="Century Gothic" w:cs="Courier New"/>
          <w:sz w:val="23"/>
          <w:szCs w:val="23"/>
        </w:rPr>
        <w:t>2</w:t>
      </w:r>
      <w:r w:rsidR="003050E9">
        <w:rPr>
          <w:rFonts w:ascii="Century Gothic" w:hAnsi="Century Gothic" w:cs="Courier New"/>
          <w:sz w:val="23"/>
          <w:szCs w:val="23"/>
        </w:rPr>
        <w:t xml:space="preserve"> de </w:t>
      </w:r>
      <w:r w:rsidR="008E2D46">
        <w:rPr>
          <w:rFonts w:ascii="Century Gothic" w:hAnsi="Century Gothic" w:cs="Courier New"/>
          <w:sz w:val="23"/>
          <w:szCs w:val="23"/>
        </w:rPr>
        <w:t>abril</w:t>
      </w:r>
      <w:r w:rsidR="003050E9">
        <w:rPr>
          <w:rFonts w:ascii="Century Gothic" w:hAnsi="Century Gothic" w:cs="Courier New"/>
          <w:sz w:val="23"/>
          <w:szCs w:val="23"/>
        </w:rPr>
        <w:t xml:space="preserve"> del corriente año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14:paraId="36999D72" w14:textId="53234C35" w:rsidR="008E2D46" w:rsidRPr="008E2D46" w:rsidRDefault="008E2D46" w:rsidP="008E2D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E2D46">
        <w:rPr>
          <w:rFonts w:ascii="Century Gothic" w:hAnsi="Century Gothic" w:cs="Calibri"/>
          <w:b/>
          <w:bCs/>
          <w:lang w:val="es-MX"/>
        </w:rPr>
        <w:t xml:space="preserve">¿Aplican normas, estándares, técnicas y buenas prácticas de auditoria? ¿Cuáles </w:t>
      </w:r>
      <w:r w:rsidRPr="008E2D46">
        <w:rPr>
          <w:rFonts w:ascii="Century Gothic" w:hAnsi="Century Gothic" w:cs="Calibri"/>
          <w:b/>
          <w:bCs/>
          <w:lang w:val="es-MX"/>
        </w:rPr>
        <w:t>serían</w:t>
      </w:r>
      <w:r w:rsidRPr="008E2D46">
        <w:rPr>
          <w:rFonts w:ascii="Century Gothic" w:hAnsi="Century Gothic" w:cs="Calibri"/>
          <w:b/>
          <w:bCs/>
          <w:lang w:val="es-MX"/>
        </w:rPr>
        <w:t>?</w:t>
      </w:r>
      <w:r w:rsidRPr="008E2D46">
        <w:rPr>
          <w:rFonts w:ascii="Century Gothic" w:hAnsi="Century Gothic" w:cs="Calibri"/>
          <w:b/>
          <w:bCs/>
        </w:rPr>
        <w:t> </w:t>
      </w:r>
    </w:p>
    <w:p w14:paraId="3E39EEE3" w14:textId="77777777" w:rsidR="008E2D46" w:rsidRPr="008E2D46" w:rsidRDefault="008E2D46" w:rsidP="008E2D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E2D46">
        <w:rPr>
          <w:rFonts w:ascii="Century Gothic" w:hAnsi="Century Gothic" w:cs="Calibri"/>
          <w:b/>
          <w:bCs/>
          <w:lang w:val="es-MX"/>
        </w:rPr>
        <w:t>¿poseen informes de auditoria de sistemas? ¿Cuáles podrían darnos?</w:t>
      </w:r>
      <w:r w:rsidRPr="008E2D46">
        <w:rPr>
          <w:rFonts w:ascii="Century Gothic" w:hAnsi="Century Gothic" w:cs="Calibri"/>
          <w:b/>
          <w:bCs/>
        </w:rPr>
        <w:t> </w:t>
      </w:r>
    </w:p>
    <w:p w14:paraId="4F8E5773" w14:textId="77777777" w:rsidR="008E2D46" w:rsidRPr="008E2D46" w:rsidRDefault="008E2D46" w:rsidP="008E2D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E2D46">
        <w:rPr>
          <w:rFonts w:ascii="Century Gothic" w:hAnsi="Century Gothic" w:cs="Calibri"/>
          <w:b/>
          <w:bCs/>
          <w:lang w:val="es-MX"/>
        </w:rPr>
        <w:t>¿si poseen auditoria de sistemas externa o interna? ¿si es externa, que empresa se las realiza?</w:t>
      </w:r>
      <w:r w:rsidRPr="008E2D46">
        <w:rPr>
          <w:rFonts w:ascii="Century Gothic" w:hAnsi="Century Gothic" w:cs="Calibri"/>
          <w:b/>
          <w:bCs/>
        </w:rPr>
        <w:t> </w:t>
      </w:r>
    </w:p>
    <w:p w14:paraId="22BDC094" w14:textId="77777777" w:rsidR="008E2D46" w:rsidRPr="008E2D46" w:rsidRDefault="008E2D46" w:rsidP="008E2D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E2D46">
        <w:rPr>
          <w:rFonts w:ascii="Century Gothic" w:hAnsi="Century Gothic" w:cs="Calibri"/>
          <w:b/>
          <w:bCs/>
          <w:lang w:val="es-MX"/>
        </w:rPr>
        <w:t>¿Qué herramientas han utilizado para realizar auditoria de sistemas?</w:t>
      </w:r>
      <w:r w:rsidRPr="008E2D46">
        <w:rPr>
          <w:rFonts w:ascii="Century Gothic" w:hAnsi="Century Gothic" w:cs="Calibri"/>
          <w:b/>
          <w:bCs/>
        </w:rPr>
        <w:t> </w:t>
      </w:r>
    </w:p>
    <w:p w14:paraId="6491B386" w14:textId="77777777" w:rsidR="008E2D46" w:rsidRPr="008E2D46" w:rsidRDefault="008E2D46" w:rsidP="008E2D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E2D46">
        <w:rPr>
          <w:rFonts w:ascii="Century Gothic" w:hAnsi="Century Gothic" w:cs="Calibri"/>
          <w:b/>
          <w:bCs/>
          <w:lang w:val="es-MX"/>
        </w:rPr>
        <w:t>¿a qué áreas de la empresa se le aplica la auditoria de sistemas?</w:t>
      </w:r>
      <w:r w:rsidRPr="008E2D46">
        <w:rPr>
          <w:rFonts w:ascii="Century Gothic" w:hAnsi="Century Gothic" w:cs="Calibri"/>
          <w:b/>
          <w:bCs/>
        </w:rPr>
        <w:t> </w:t>
      </w:r>
    </w:p>
    <w:p w14:paraId="44A0F9A4" w14:textId="145BB552" w:rsidR="008E2D46" w:rsidRPr="008E2D46" w:rsidRDefault="008E2D46" w:rsidP="008E2D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E2D46">
        <w:rPr>
          <w:rFonts w:ascii="Century Gothic" w:hAnsi="Century Gothic" w:cs="Calibri"/>
          <w:b/>
          <w:bCs/>
          <w:lang w:val="es-MX"/>
        </w:rPr>
        <w:t>¿</w:t>
      </w:r>
      <w:r w:rsidRPr="008E2D46">
        <w:rPr>
          <w:rFonts w:ascii="Century Gothic" w:hAnsi="Century Gothic" w:cs="Calibri"/>
          <w:b/>
          <w:bCs/>
          <w:lang w:val="es-MX"/>
        </w:rPr>
        <w:t>Qué</w:t>
      </w:r>
      <w:r w:rsidRPr="008E2D46">
        <w:rPr>
          <w:rFonts w:ascii="Century Gothic" w:hAnsi="Century Gothic" w:cs="Calibri"/>
          <w:b/>
          <w:bCs/>
          <w:lang w:val="es-MX"/>
        </w:rPr>
        <w:t xml:space="preserve"> planes de contingencia posee la empresa?</w:t>
      </w:r>
      <w:r w:rsidRPr="008E2D46">
        <w:rPr>
          <w:rFonts w:ascii="Century Gothic" w:hAnsi="Century Gothic" w:cs="Calibri"/>
          <w:b/>
          <w:bCs/>
        </w:rPr>
        <w:t> </w:t>
      </w:r>
    </w:p>
    <w:p w14:paraId="6E95D9DF" w14:textId="77777777" w:rsidR="008E2D46" w:rsidRPr="008E2D46" w:rsidRDefault="008E2D46" w:rsidP="008E2D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E2D46">
        <w:rPr>
          <w:rFonts w:ascii="Century Gothic" w:hAnsi="Century Gothic" w:cs="Calibri"/>
          <w:b/>
          <w:bCs/>
          <w:lang w:val="es-MX"/>
        </w:rPr>
        <w:t>¿cada cuánto tiempo realizan auditoria de sistemas en la empresa?</w:t>
      </w:r>
      <w:r w:rsidRPr="008E2D46">
        <w:rPr>
          <w:rFonts w:ascii="Century Gothic" w:hAnsi="Century Gothic" w:cs="Calibri"/>
          <w:b/>
          <w:bCs/>
        </w:rPr>
        <w:t> </w:t>
      </w:r>
    </w:p>
    <w:p w14:paraId="05D4434A" w14:textId="665AB15A" w:rsidR="008E2D46" w:rsidRPr="008E2D46" w:rsidRDefault="008E2D46" w:rsidP="008E2D4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8E2D46">
        <w:rPr>
          <w:rFonts w:ascii="Century Gothic" w:hAnsi="Century Gothic" w:cs="Calibri"/>
          <w:b/>
          <w:bCs/>
          <w:lang w:val="es-MX"/>
        </w:rPr>
        <w:t>¿si tienen </w:t>
      </w:r>
      <w:r w:rsidRPr="008E2D46">
        <w:rPr>
          <w:rFonts w:ascii="Century Gothic" w:hAnsi="Century Gothic" w:cs="Calibri"/>
          <w:b/>
          <w:bCs/>
          <w:lang w:val="es-MX"/>
        </w:rPr>
        <w:t>auditoría</w:t>
      </w:r>
      <w:r w:rsidRPr="008E2D46">
        <w:rPr>
          <w:rFonts w:ascii="Century Gothic" w:hAnsi="Century Gothic" w:cs="Calibri"/>
          <w:b/>
          <w:bCs/>
          <w:lang w:val="es-MX"/>
        </w:rPr>
        <w:t> interna, que certificaciones poseen las personas que realizan dicha auditoria?</w:t>
      </w:r>
      <w:r w:rsidRPr="008E2D46">
        <w:rPr>
          <w:rFonts w:ascii="Century Gothic" w:hAnsi="Century Gothic" w:cs="Calibri"/>
          <w:b/>
          <w:bCs/>
        </w:rPr>
        <w:t> </w:t>
      </w:r>
    </w:p>
    <w:p w14:paraId="7BD12324" w14:textId="77777777" w:rsidR="00C26DDC" w:rsidRDefault="00C26DDC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14:paraId="213E1936" w14:textId="77777777" w:rsidR="00C26DDC" w:rsidRDefault="00C26DDC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14:paraId="6659ED47" w14:textId="702D7860" w:rsidR="007310CB" w:rsidRDefault="004D4FB7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14:paraId="1B70014D" w14:textId="77777777" w:rsidR="008E2D46" w:rsidRDefault="008E2D46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14:paraId="22F0B3A2" w14:textId="1422E0C9" w:rsidR="00265CD4" w:rsidRPr="008E2D46" w:rsidRDefault="008E2D46" w:rsidP="008E2D4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Se hace saber que en primer momento solo se recepciono la presente solicitud de información ,en razón que existía en ese momento suspensión de plazos administrativos y judiciales por las autoridades competentes mediante decretos o leyes</w:t>
      </w:r>
      <w:r w:rsidR="00086E0A">
        <w:rPr>
          <w:rFonts w:ascii="Century Gothic" w:hAnsi="Century Gothic" w:cs="Calibri"/>
        </w:rPr>
        <w:t>, en razón de la pandemia covid19</w:t>
      </w:r>
      <w:r>
        <w:rPr>
          <w:rFonts w:ascii="Century Gothic" w:hAnsi="Century Gothic" w:cs="Calibri"/>
        </w:rPr>
        <w:t xml:space="preserve"> y por lo tanto estábamos inhabilitados legalmente para tramitarlas</w:t>
      </w:r>
      <w:r w:rsidR="00086E0A">
        <w:rPr>
          <w:rFonts w:ascii="Century Gothic" w:hAnsi="Century Gothic" w:cs="Calibri"/>
        </w:rPr>
        <w:t>, ya que las unidades administrativas que no estaban relacionadas directamente con la emergencia decretada fueron enviadas a cuarentena domiciliar obligatoria</w:t>
      </w:r>
      <w:r>
        <w:rPr>
          <w:rFonts w:ascii="Century Gothic" w:hAnsi="Century Gothic" w:cs="Calibri"/>
        </w:rPr>
        <w:t xml:space="preserve"> , dicha situación se le comunico vía correo electrónico al ciudadano peticionario, a través de la presente se le informa que los plazos relacionados anteriormente ya fueron habilitados, por lo que se procederá internamente a gestionar la información solicitada.</w:t>
      </w:r>
    </w:p>
    <w:p w14:paraId="0728047A" w14:textId="77777777"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14:paraId="25407FC2" w14:textId="77777777"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14:paraId="3671FB3C" w14:textId="3F145FCA"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  <w:r w:rsidR="00486048">
        <w:rPr>
          <w:rFonts w:ascii="Century Gothic" w:hAnsi="Century Gothic" w:cs="Calibri"/>
        </w:rPr>
        <w:t>.</w:t>
      </w:r>
    </w:p>
    <w:p w14:paraId="0BAB9231" w14:textId="5014120E" w:rsidR="00086E0A" w:rsidRDefault="00086E0A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2D057C07" w14:textId="4673E352" w:rsidR="00086E0A" w:rsidRDefault="00086E0A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66E4A544" w14:textId="77777777" w:rsidR="00086E0A" w:rsidRDefault="00086E0A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4DC00AC2" w14:textId="77777777"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5B6985C6" w14:textId="77777777"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</w:t>
      </w:r>
      <w:bookmarkStart w:id="0" w:name="_Hlk34211970"/>
      <w:r w:rsidR="004A39B6">
        <w:rPr>
          <w:rFonts w:ascii="Century Gothic" w:hAnsi="Century Gothic" w:cs="Calibri"/>
        </w:rPr>
        <w:t>72 de</w:t>
      </w:r>
      <w:r>
        <w:rPr>
          <w:rFonts w:ascii="Century Gothic" w:hAnsi="Century Gothic" w:cs="Calibri"/>
        </w:rPr>
        <w:t xml:space="preserve"> la Ley de Acceso a la Información Pública</w:t>
      </w:r>
      <w:r w:rsidR="004A39B6">
        <w:rPr>
          <w:rFonts w:ascii="Century Gothic" w:hAnsi="Century Gothic" w:cs="Calibri"/>
        </w:rPr>
        <w:t xml:space="preserve"> </w:t>
      </w:r>
      <w:bookmarkEnd w:id="0"/>
      <w:r w:rsidR="004A39B6">
        <w:rPr>
          <w:rFonts w:ascii="Century Gothic" w:hAnsi="Century Gothic" w:cs="Calibri"/>
        </w:rPr>
        <w:t xml:space="preserve">y 53,54,55 y 56 del Reglamento </w:t>
      </w:r>
      <w:r w:rsidR="004A39B6" w:rsidRPr="004A39B6">
        <w:rPr>
          <w:rFonts w:ascii="Century Gothic" w:hAnsi="Century Gothic" w:cs="Calibri"/>
        </w:rPr>
        <w:t>de la Ley de Acceso a la Información Pública</w:t>
      </w:r>
      <w:r w:rsidR="004A39B6">
        <w:rPr>
          <w:rFonts w:ascii="Century Gothic" w:hAnsi="Century Gothic" w:cs="Calibri"/>
        </w:rPr>
        <w:t>, el</w:t>
      </w:r>
      <w:r>
        <w:rPr>
          <w:rFonts w:ascii="Century Gothic" w:hAnsi="Century Gothic" w:cs="Calibri"/>
        </w:rPr>
        <w:t xml:space="preserve">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14:paraId="7A3DD9D6" w14:textId="77777777"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31DAEFF0" w14:textId="77777777"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64C96">
        <w:rPr>
          <w:rFonts w:ascii="Century Gothic" w:hAnsi="Century Gothic" w:cs="Calibri"/>
        </w:rPr>
        <w:t xml:space="preserve"> con las consideraciones relacionadas anteriormente</w:t>
      </w:r>
      <w:r w:rsidR="007310CB">
        <w:rPr>
          <w:rFonts w:ascii="Century Gothic" w:hAnsi="Century Gothic" w:cs="Calibri"/>
        </w:rPr>
        <w:t>, se otorga un plazo inicial ordinario de 10 hábiles para dar respuesta a la solicitud.</w:t>
      </w:r>
    </w:p>
    <w:p w14:paraId="37339425" w14:textId="77777777"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14:paraId="50C70DA2" w14:textId="77777777"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4A39B6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solicitante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14:paraId="7F62D08C" w14:textId="77777777"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0CE77CC1" w14:textId="77777777"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27A9AF30" w14:textId="77777777"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14:paraId="33B28B52" w14:textId="77777777"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14:paraId="63979C2F" w14:textId="77777777"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427AA" w14:textId="77777777" w:rsidR="00F94190" w:rsidRDefault="00F94190" w:rsidP="00AE625E">
      <w:pPr>
        <w:spacing w:after="0" w:line="240" w:lineRule="auto"/>
      </w:pPr>
      <w:r>
        <w:separator/>
      </w:r>
    </w:p>
  </w:endnote>
  <w:endnote w:type="continuationSeparator" w:id="0">
    <w:p w14:paraId="1ABD72A2" w14:textId="77777777" w:rsidR="00F94190" w:rsidRDefault="00F94190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FDD5B" w14:textId="77777777" w:rsidR="00F94190" w:rsidRDefault="00F94190" w:rsidP="00AE625E">
      <w:pPr>
        <w:spacing w:after="0" w:line="240" w:lineRule="auto"/>
      </w:pPr>
      <w:r>
        <w:separator/>
      </w:r>
    </w:p>
  </w:footnote>
  <w:footnote w:type="continuationSeparator" w:id="0">
    <w:p w14:paraId="1A490D1D" w14:textId="77777777" w:rsidR="00F94190" w:rsidRDefault="00F94190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A468" w14:textId="77777777"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7FF2C323" wp14:editId="1F350403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45E46"/>
    <w:multiLevelType w:val="hybridMultilevel"/>
    <w:tmpl w:val="ABF8BF6A"/>
    <w:lvl w:ilvl="0" w:tplc="2EE67C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391F"/>
    <w:multiLevelType w:val="multilevel"/>
    <w:tmpl w:val="40B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34225"/>
    <w:multiLevelType w:val="multilevel"/>
    <w:tmpl w:val="784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6"/>
  </w:num>
  <w:num w:numId="13">
    <w:abstractNumId w:val="5"/>
  </w:num>
  <w:num w:numId="14">
    <w:abstractNumId w:val="13"/>
  </w:num>
  <w:num w:numId="15">
    <w:abstractNumId w:val="19"/>
  </w:num>
  <w:num w:numId="16">
    <w:abstractNumId w:val="3"/>
  </w:num>
  <w:num w:numId="17">
    <w:abstractNumId w:val="12"/>
  </w:num>
  <w:num w:numId="18">
    <w:abstractNumId w:val="7"/>
  </w:num>
  <w:num w:numId="19">
    <w:abstractNumId w:val="10"/>
  </w:num>
  <w:num w:numId="20">
    <w:abstractNumId w:val="1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86E0A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2055"/>
    <w:rsid w:val="002552F4"/>
    <w:rsid w:val="002609B7"/>
    <w:rsid w:val="002625F4"/>
    <w:rsid w:val="00265CD4"/>
    <w:rsid w:val="002672CF"/>
    <w:rsid w:val="00267D94"/>
    <w:rsid w:val="00273FFE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A39B6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5DFD"/>
    <w:rsid w:val="00506593"/>
    <w:rsid w:val="005105B8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64C96"/>
    <w:rsid w:val="00771391"/>
    <w:rsid w:val="007805CF"/>
    <w:rsid w:val="00782CB4"/>
    <w:rsid w:val="00783DED"/>
    <w:rsid w:val="00792539"/>
    <w:rsid w:val="00793BEE"/>
    <w:rsid w:val="00794DB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E2D46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2792B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6DDC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1258"/>
    <w:rsid w:val="00DC2ACA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16293"/>
    <w:rsid w:val="00E22128"/>
    <w:rsid w:val="00E419A2"/>
    <w:rsid w:val="00E4393E"/>
    <w:rsid w:val="00E66B4F"/>
    <w:rsid w:val="00E67554"/>
    <w:rsid w:val="00E818E6"/>
    <w:rsid w:val="00E82F01"/>
    <w:rsid w:val="00E85CC4"/>
    <w:rsid w:val="00E94356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4190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9658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F05F-71EF-45C4-AA06-81D9B689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154</cp:revision>
  <cp:lastPrinted>2020-03-18T15:31:00Z</cp:lastPrinted>
  <dcterms:created xsi:type="dcterms:W3CDTF">2016-03-09T17:16:00Z</dcterms:created>
  <dcterms:modified xsi:type="dcterms:W3CDTF">2020-06-12T15:24:00Z</dcterms:modified>
</cp:coreProperties>
</file>