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D6" w:rsidRPr="00AF5ED6" w:rsidRDefault="00AF5ED6" w:rsidP="00AF5ED6">
      <w:pPr>
        <w:jc w:val="center"/>
        <w:rPr>
          <w:rFonts w:ascii="Berlin Sans FB Demi" w:hAnsi="Berlin Sans FB Demi"/>
          <w:color w:val="1F3864" w:themeColor="accent1" w:themeShade="80"/>
          <w:sz w:val="40"/>
          <w:szCs w:val="40"/>
          <w:lang w:val="es-ES"/>
        </w:rPr>
      </w:pPr>
      <w:r>
        <w:rPr>
          <w:rFonts w:ascii="Berlin Sans FB Demi" w:hAnsi="Berlin Sans FB Demi"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6D7C3D" wp14:editId="07441398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ED6">
        <w:rPr>
          <w:rFonts w:ascii="Berlin Sans FB Demi" w:hAnsi="Berlin Sans FB Demi"/>
          <w:color w:val="1F3864" w:themeColor="accent1" w:themeShade="80"/>
          <w:sz w:val="40"/>
          <w:szCs w:val="40"/>
          <w:lang w:val="es-ES"/>
        </w:rPr>
        <w:t>ALCALDIA MUNICIPAL DE SOYAPANGO</w:t>
      </w:r>
    </w:p>
    <w:p w:rsidR="00AF5ED6" w:rsidRDefault="00AF5ED6" w:rsidP="00AF5ED6">
      <w:pPr>
        <w:pStyle w:val="Textbody"/>
        <w:jc w:val="center"/>
        <w:rPr>
          <w:b/>
          <w:bCs/>
        </w:rPr>
      </w:pPr>
    </w:p>
    <w:p w:rsidR="00AF5ED6" w:rsidRDefault="00AF5ED6" w:rsidP="00AF5ED6">
      <w:pPr>
        <w:pStyle w:val="Textbody"/>
        <w:jc w:val="center"/>
        <w:rPr>
          <w:b/>
          <w:bCs/>
        </w:rPr>
      </w:pPr>
      <w:r>
        <w:rPr>
          <w:b/>
          <w:bCs/>
        </w:rPr>
        <w:t>CONSOLIDADO DE DIVORCIOS</w:t>
      </w:r>
      <w:r>
        <w:rPr>
          <w:b/>
          <w:bCs/>
        </w:rPr>
        <w:t xml:space="preserve"> DE</w:t>
      </w:r>
      <w:bookmarkStart w:id="0" w:name="_GoBack"/>
      <w:bookmarkEnd w:id="0"/>
      <w:r>
        <w:rPr>
          <w:b/>
          <w:bCs/>
        </w:rPr>
        <w:t xml:space="preserve"> OCTUBRE A DICIEMBRE 2020</w:t>
      </w:r>
    </w:p>
    <w:p w:rsidR="00DF2BD5" w:rsidRPr="00AF5ED6" w:rsidRDefault="00DF2BD5">
      <w:pPr>
        <w:rPr>
          <w:lang w:val="es-SV"/>
        </w:rPr>
      </w:pPr>
    </w:p>
    <w:tbl>
      <w:tblPr>
        <w:tblpPr w:leftFromText="180" w:rightFromText="180" w:vertAnchor="text" w:horzAnchor="page" w:tblpX="3436" w:tblpY="179"/>
        <w:tblW w:w="5847" w:type="dxa"/>
        <w:tblLayout w:type="fixed"/>
        <w:tblLook w:val="04A0" w:firstRow="1" w:lastRow="0" w:firstColumn="1" w:lastColumn="0" w:noHBand="0" w:noVBand="1"/>
      </w:tblPr>
      <w:tblGrid>
        <w:gridCol w:w="2196"/>
        <w:gridCol w:w="3651"/>
      </w:tblGrid>
      <w:tr w:rsidR="00AF5ED6" w:rsidRPr="00AF5ED6" w:rsidTr="00AF5ED6">
        <w:trPr>
          <w:trHeight w:val="610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  <w:t>OCTUBRE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  <w:t>16</w:t>
            </w:r>
          </w:p>
        </w:tc>
      </w:tr>
      <w:tr w:rsidR="00AF5ED6" w:rsidRPr="00AF5ED6" w:rsidTr="00AF5ED6">
        <w:trPr>
          <w:trHeight w:val="610"/>
        </w:trPr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  <w:t>NOVIEMBRE</w:t>
            </w: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  <w:t>22</w:t>
            </w:r>
          </w:p>
        </w:tc>
      </w:tr>
      <w:tr w:rsidR="00AF5ED6" w:rsidRPr="00AF5ED6" w:rsidTr="00AF5ED6">
        <w:trPr>
          <w:trHeight w:val="610"/>
        </w:trPr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  <w:t>DICIEMBRE</w:t>
            </w: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  <w:t>28</w:t>
            </w:r>
          </w:p>
        </w:tc>
      </w:tr>
      <w:tr w:rsidR="00AF5ED6" w:rsidRPr="00AF5ED6" w:rsidTr="00AF5ED6">
        <w:trPr>
          <w:trHeight w:val="610"/>
        </w:trPr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TOTAL</w:t>
            </w: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F5ED6" w:rsidRPr="00AF5ED6" w:rsidRDefault="00AF5ED6" w:rsidP="00AF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D6"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66</w:t>
            </w:r>
          </w:p>
        </w:tc>
      </w:tr>
    </w:tbl>
    <w:p w:rsidR="00AF5ED6" w:rsidRDefault="00AF5ED6"/>
    <w:p w:rsidR="00AF5ED6" w:rsidRDefault="00AF5ED6"/>
    <w:p w:rsidR="00AF5ED6" w:rsidRDefault="00AF5ED6"/>
    <w:p w:rsidR="00AF5ED6" w:rsidRDefault="00AF5ED6"/>
    <w:p w:rsidR="00AF5ED6" w:rsidRDefault="00AF5ED6"/>
    <w:p w:rsidR="00AF5ED6" w:rsidRDefault="00AF5ED6"/>
    <w:p w:rsidR="00AF5ED6" w:rsidRDefault="00AF5ED6"/>
    <w:p w:rsidR="00AF5ED6" w:rsidRDefault="00AF5ED6">
      <w:r>
        <w:rPr>
          <w:noProof/>
        </w:rPr>
        <mc:AlternateContent>
          <mc:Choice Requires="cx1">
            <w:drawing>
              <wp:anchor distT="0" distB="0" distL="114300" distR="114300" simplePos="0" relativeHeight="251660288" behindDoc="1" locked="0" layoutInCell="1" allowOverlap="1" wp14:anchorId="6712F5F6">
                <wp:simplePos x="0" y="0"/>
                <wp:positionH relativeFrom="column">
                  <wp:posOffset>609600</wp:posOffset>
                </wp:positionH>
                <wp:positionV relativeFrom="paragraph">
                  <wp:posOffset>247015</wp:posOffset>
                </wp:positionV>
                <wp:extent cx="4572000" cy="2743200"/>
                <wp:effectExtent l="0" t="0" r="0" b="0"/>
                <wp:wrapTight wrapText="bothSides">
                  <wp:wrapPolygon edited="0">
                    <wp:start x="0" y="0"/>
                    <wp:lineTo x="0" y="21450"/>
                    <wp:lineTo x="21510" y="21450"/>
                    <wp:lineTo x="21510" y="0"/>
                    <wp:lineTo x="0" y="0"/>
                  </wp:wrapPolygon>
                </wp:wrapTight>
                <wp:docPr id="3" name="Gráfic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D993BA-09A5-44B7-8C24-1FEC4D0C3B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1" locked="0" layoutInCell="1" allowOverlap="1" wp14:anchorId="6712F5F6">
                <wp:simplePos x="0" y="0"/>
                <wp:positionH relativeFrom="column">
                  <wp:posOffset>609600</wp:posOffset>
                </wp:positionH>
                <wp:positionV relativeFrom="paragraph">
                  <wp:posOffset>247015</wp:posOffset>
                </wp:positionV>
                <wp:extent cx="4572000" cy="2743200"/>
                <wp:effectExtent l="0" t="0" r="0" b="0"/>
                <wp:wrapTight wrapText="bothSides">
                  <wp:wrapPolygon edited="0">
                    <wp:start x="0" y="0"/>
                    <wp:lineTo x="0" y="21450"/>
                    <wp:lineTo x="21510" y="21450"/>
                    <wp:lineTo x="21510" y="0"/>
                    <wp:lineTo x="0" y="0"/>
                  </wp:wrapPolygon>
                </wp:wrapTight>
                <wp:docPr id="3" name="Gráfic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D993BA-09A5-44B7-8C24-1FEC4D0C3B4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áfico 3">
                          <a:extLst>
                            <a:ext uri="{FF2B5EF4-FFF2-40B4-BE49-F238E27FC236}">
                              <a16:creationId xmlns:a16="http://schemas.microsoft.com/office/drawing/2014/main" id="{25D993BA-09A5-44B7-8C24-1FEC4D0C3B4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5ED6" w:rsidRDefault="00AF5ED6"/>
    <w:sectPr w:rsidR="00AF5ED6" w:rsidSect="00C229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D6"/>
    <w:rsid w:val="00600D4D"/>
    <w:rsid w:val="00AF5ED6"/>
    <w:rsid w:val="00D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878F"/>
  <w15:chartTrackingRefBased/>
  <w15:docId w15:val="{7F66413E-2F46-4DFA-8003-171E689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F5ED6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14/relationships/chartEx" Target="charts/chartEx1.xml"/><Relationship Id="rId4" Type="http://schemas.openxmlformats.org/officeDocument/2006/relationships/image" Target="media/image1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Libro1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Hoja1!$F$4:$F$7</cx:f>
        <cx:lvl ptCount="4">
          <cx:pt idx="0">OCTUBRE</cx:pt>
          <cx:pt idx="1">NOVIEMBRE</cx:pt>
          <cx:pt idx="2">DICIEMBRE</cx:pt>
          <cx:pt idx="3">TOTAL</cx:pt>
        </cx:lvl>
      </cx:strDim>
      <cx:numDim type="val">
        <cx:f>Hoja1!$G$4:$G$7</cx:f>
        <cx:lvl ptCount="4" formatCode="General">
          <cx:pt idx="0">16</cx:pt>
          <cx:pt idx="1">22</cx:pt>
          <cx:pt idx="2">28</cx:pt>
          <cx:pt idx="3">66</cx:pt>
        </cx:lvl>
      </cx:numDim>
    </cx:data>
  </cx:chartData>
  <cx:chart>
    <cx:title pos="t" align="ctr" overlay="0">
      <cx:tx>
        <cx:txData>
          <cx:v>DIVORCIOS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s-ES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DIVORCIOS</a:t>
          </a:r>
        </a:p>
      </cx:txPr>
    </cx:title>
    <cx:plotArea>
      <cx:plotAreaRegion>
        <cx:series layoutId="waterfall" uniqueId="{3BA73C90-016C-496C-8A8E-1F4973CE5AB3}">
          <cx:dataLabels pos="outEnd"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</cx:axis>
      <cx:axis id="1">
        <cx:valScaling/>
        <cx:majorGridlines/>
        <cx:tickLabels/>
      </cx:axis>
    </cx:plotArea>
    <cx:legend pos="t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2021-01-15T16:45:00Z</dcterms:created>
  <dcterms:modified xsi:type="dcterms:W3CDTF">2021-01-15T16:51:00Z</dcterms:modified>
</cp:coreProperties>
</file>