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A64A8" w14:textId="7F704C1D" w:rsidR="00FA018A" w:rsidRDefault="00FA018A" w:rsidP="00FA018A">
      <w:pPr>
        <w:pStyle w:val="Sinespaciado"/>
        <w:rPr>
          <w:rFonts w:ascii="Cambria" w:hAnsi="Cambria"/>
          <w:sz w:val="72"/>
          <w:szCs w:val="72"/>
        </w:rPr>
      </w:pPr>
      <w:r w:rsidRPr="00921E4D">
        <w:rPr>
          <w:noProof/>
          <w:lang w:eastAsia="es-SV"/>
        </w:rPr>
        <mc:AlternateContent>
          <mc:Choice Requires="wps">
            <w:drawing>
              <wp:anchor distT="0" distB="0" distL="114300" distR="114300" simplePos="0" relativeHeight="251689984" behindDoc="0" locked="0" layoutInCell="0" allowOverlap="1" wp14:anchorId="6A49C448" wp14:editId="53F1D474">
                <wp:simplePos x="0" y="0"/>
                <wp:positionH relativeFrom="page">
                  <wp:posOffset>-417830</wp:posOffset>
                </wp:positionH>
                <wp:positionV relativeFrom="page">
                  <wp:posOffset>85090</wp:posOffset>
                </wp:positionV>
                <wp:extent cx="8138795" cy="805180"/>
                <wp:effectExtent l="13335" t="7620" r="10795" b="2540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5180"/>
                        </a:xfrm>
                        <a:prstGeom prst="rect">
                          <a:avLst/>
                        </a:prstGeom>
                        <a:solidFill>
                          <a:srgbClr val="17365D"/>
                        </a:solidFill>
                        <a:ln w="12700">
                          <a:solidFill>
                            <a:srgbClr val="DBE5F1"/>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FA1C82D" id="Rectángulo 12" o:spid="_x0000_s1026" style="position:absolute;margin-left:-32.9pt;margin-top:6.7pt;width:640.85pt;height:63.4pt;z-index:25168998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" o:allowincell="f" fillcolor="#17365d" strokecolor="#dbe5f1" strokeweight="1pt">
                <v:shadow on="t" color="#243f60" offset="1pt"/>
                <w10:wrap anchorx="page" anchory="page"/>
              </v:rect>
            </w:pict>
          </mc:Fallback>
        </mc:AlternateContent>
      </w:r>
      <w:r w:rsidRPr="00921E4D">
        <w:rPr>
          <w:noProof/>
          <w:lang w:eastAsia="es-SV"/>
        </w:rPr>
        <mc:AlternateContent>
          <mc:Choice Requires="wps">
            <w:drawing>
              <wp:anchor distT="0" distB="0" distL="114300" distR="114300" simplePos="0" relativeHeight="251688960" behindDoc="0" locked="0" layoutInCell="0" allowOverlap="1" wp14:anchorId="2AFBEC3A" wp14:editId="48050B1B">
                <wp:simplePos x="0" y="0"/>
                <wp:positionH relativeFrom="page">
                  <wp:align>center</wp:align>
                </wp:positionH>
                <wp:positionV relativeFrom="page">
                  <wp:align>bottom</wp:align>
                </wp:positionV>
                <wp:extent cx="8103235" cy="760095"/>
                <wp:effectExtent l="20955" t="26035" r="38735" b="520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235" cy="760095"/>
                        </a:xfrm>
                        <a:prstGeom prst="rect">
                          <a:avLst/>
                        </a:prstGeom>
                        <a:solidFill>
                          <a:srgbClr val="17365D"/>
                        </a:solidFill>
                        <a:ln w="38100">
                          <a:solidFill>
                            <a:srgbClr val="DBE5F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F83D0CA" id="Rectángulo 11" o:spid="_x0000_s1026" style="position:absolute;margin-left:0;margin-top:0;width:638.05pt;height:59.85pt;z-index:2516889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" o:allowincell="f" fillcolor="#17365d" strokecolor="#dbe5f1" strokeweight="3pt">
                <v:shadow on="t" color="#243f60" opacity=".5" offset="1pt"/>
                <w10:wrap anchorx="page" anchory="page"/>
              </v:rect>
            </w:pict>
          </mc:Fallback>
        </mc:AlternateContent>
      </w:r>
      <w:r w:rsidRPr="00921E4D">
        <w:rPr>
          <w:noProof/>
          <w:lang w:eastAsia="es-SV"/>
        </w:rPr>
        <mc:AlternateContent>
          <mc:Choice Requires="wps">
            <w:drawing>
              <wp:anchor distT="0" distB="0" distL="114300" distR="114300" simplePos="0" relativeHeight="251692032" behindDoc="0" locked="0" layoutInCell="0" allowOverlap="1" wp14:anchorId="1DA24065" wp14:editId="65901069">
                <wp:simplePos x="0" y="0"/>
                <wp:positionH relativeFrom="page">
                  <wp:posOffset>494665</wp:posOffset>
                </wp:positionH>
                <wp:positionV relativeFrom="page">
                  <wp:posOffset>-246380</wp:posOffset>
                </wp:positionV>
                <wp:extent cx="90805" cy="10542270"/>
                <wp:effectExtent l="7620" t="13335" r="6350" b="762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7696E9D" id="Rectángulo 10" o:spid="_x0000_s1026" style="position:absolute;margin-left:38.95pt;margin-top:-19.4pt;width:7.15pt;height:830.1pt;z-index:2516920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" o:allowincell="f" strokecolor="#31849b">
                <w10:wrap anchorx="page" anchory="page"/>
              </v:rect>
            </w:pict>
          </mc:Fallback>
        </mc:AlternateContent>
      </w:r>
      <w:r w:rsidRPr="00921E4D">
        <w:rPr>
          <w:noProof/>
          <w:lang w:eastAsia="es-SV"/>
        </w:rPr>
        <mc:AlternateContent>
          <mc:Choice Requires="wps">
            <w:drawing>
              <wp:anchor distT="0" distB="0" distL="114300" distR="114300" simplePos="0" relativeHeight="251691008" behindDoc="0" locked="0" layoutInCell="0" allowOverlap="1" wp14:anchorId="748D1591" wp14:editId="3A383996">
                <wp:simplePos x="0" y="0"/>
                <wp:positionH relativeFrom="page">
                  <wp:posOffset>7346315</wp:posOffset>
                </wp:positionH>
                <wp:positionV relativeFrom="page">
                  <wp:posOffset>-246380</wp:posOffset>
                </wp:positionV>
                <wp:extent cx="90805" cy="10542270"/>
                <wp:effectExtent l="7620" t="13335" r="6350" b="762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B7BE711" id="Rectángulo 9" o:spid="_x0000_s1026" style="position:absolute;margin-left:578.45pt;margin-top:-19.4pt;width:7.15pt;height:830.1pt;z-index:2516910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" o:allowincell="f" strokecolor="#31849b">
                <w10:wrap anchorx="page" anchory="page"/>
              </v:rect>
            </w:pict>
          </mc:Fallback>
        </mc:AlternateContent>
      </w:r>
    </w:p>
    <w:p w14:paraId="05548090" w14:textId="77777777" w:rsidR="00FA018A" w:rsidRPr="00561D50" w:rsidRDefault="00FA018A" w:rsidP="00FA018A">
      <w:pPr>
        <w:pStyle w:val="Sinespaciado"/>
        <w:jc w:val="center"/>
        <w:rPr>
          <w:rFonts w:ascii="Arial" w:hAnsi="Arial" w:cs="Arial"/>
          <w:b/>
          <w:color w:val="1D1B11"/>
          <w:sz w:val="60"/>
          <w:szCs w:val="60"/>
          <w:lang w:val="es-ES_tradnl" w:eastAsia="es-ES"/>
        </w:rPr>
      </w:pPr>
      <w:r w:rsidRPr="00561D50">
        <w:rPr>
          <w:rFonts w:ascii="Arial" w:hAnsi="Arial" w:cs="Arial"/>
          <w:b/>
          <w:color w:val="1D1B11"/>
          <w:sz w:val="60"/>
          <w:szCs w:val="60"/>
          <w:lang w:val="es-ES_tradnl" w:eastAsia="es-ES"/>
        </w:rPr>
        <w:t>ALCALDIA MUNICIPAL DE</w:t>
      </w:r>
    </w:p>
    <w:p w14:paraId="15D4CDC9" w14:textId="77777777" w:rsidR="00FA018A" w:rsidRDefault="00FA018A" w:rsidP="00FA018A">
      <w:pPr>
        <w:pStyle w:val="Sinespaciado"/>
        <w:jc w:val="center"/>
        <w:rPr>
          <w:rFonts w:ascii="Arial" w:hAnsi="Arial" w:cs="Arial"/>
          <w:b/>
          <w:color w:val="1D1B11"/>
          <w:sz w:val="56"/>
          <w:szCs w:val="56"/>
          <w:lang w:val="es-ES_tradnl" w:eastAsia="es-ES"/>
        </w:rPr>
      </w:pPr>
      <w:r w:rsidRPr="00561D50">
        <w:rPr>
          <w:rFonts w:ascii="Arial" w:hAnsi="Arial" w:cs="Arial"/>
          <w:b/>
          <w:color w:val="1D1B11"/>
          <w:sz w:val="60"/>
          <w:szCs w:val="60"/>
          <w:lang w:val="es-ES_tradnl" w:eastAsia="es-ES"/>
        </w:rPr>
        <w:t>SAN PEDRO PERULAPAN</w:t>
      </w:r>
    </w:p>
    <w:p w14:paraId="1FE757B6" w14:textId="4F91CE37" w:rsidR="00FA018A" w:rsidRPr="009119C2" w:rsidRDefault="00FA018A" w:rsidP="00FA018A">
      <w:pPr>
        <w:pStyle w:val="Sinespaciado"/>
        <w:rPr>
          <w:rFonts w:ascii="Arial" w:hAnsi="Arial" w:cs="Arial"/>
          <w:b/>
          <w:color w:val="1F497D"/>
          <w:sz w:val="44"/>
          <w:szCs w:val="24"/>
          <w:lang w:val="es-ES_tradnl" w:eastAsia="es-ES"/>
        </w:rPr>
      </w:pPr>
      <w:r>
        <w:rPr>
          <w:noProof/>
          <w:lang w:eastAsia="es-SV"/>
        </w:rPr>
        <w:drawing>
          <wp:anchor distT="0" distB="0" distL="114300" distR="114300" simplePos="0" relativeHeight="251693056" behindDoc="0" locked="0" layoutInCell="1" allowOverlap="1" wp14:anchorId="63814253" wp14:editId="42C30B35">
            <wp:simplePos x="0" y="0"/>
            <wp:positionH relativeFrom="column">
              <wp:posOffset>1929765</wp:posOffset>
            </wp:positionH>
            <wp:positionV relativeFrom="paragraph">
              <wp:posOffset>66040</wp:posOffset>
            </wp:positionV>
            <wp:extent cx="1792605" cy="1873885"/>
            <wp:effectExtent l="0" t="0" r="0" b="0"/>
            <wp:wrapNone/>
            <wp:docPr id="8" name="Imagen 8" descr="logo-alcaldia-Conve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alcaldia-Convert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CA3BB" w14:textId="77777777" w:rsidR="00FA018A" w:rsidRDefault="00FA018A" w:rsidP="00FA018A">
      <w:pPr>
        <w:pStyle w:val="Sinespaciado"/>
        <w:jc w:val="center"/>
        <w:rPr>
          <w:rFonts w:ascii="Arial" w:hAnsi="Arial" w:cs="Arial"/>
          <w:b/>
          <w:color w:val="1F497D"/>
          <w:sz w:val="44"/>
          <w:szCs w:val="24"/>
          <w:lang w:val="es-ES_tradnl" w:eastAsia="es-ES"/>
        </w:rPr>
      </w:pPr>
    </w:p>
    <w:p w14:paraId="2AC202C5" w14:textId="77777777" w:rsidR="00FA018A" w:rsidRPr="009119C2" w:rsidRDefault="00FA018A" w:rsidP="00FA018A">
      <w:pPr>
        <w:pStyle w:val="Sinespaciado"/>
        <w:jc w:val="center"/>
        <w:rPr>
          <w:rFonts w:ascii="Arial" w:hAnsi="Arial" w:cs="Arial"/>
          <w:b/>
          <w:color w:val="1F497D"/>
          <w:sz w:val="44"/>
          <w:szCs w:val="24"/>
          <w:lang w:val="es-ES_tradnl" w:eastAsia="es-ES"/>
        </w:rPr>
      </w:pPr>
    </w:p>
    <w:p w14:paraId="6FF0FE21" w14:textId="77777777" w:rsidR="00FA018A" w:rsidRPr="009119C2" w:rsidRDefault="00FA018A" w:rsidP="00FA018A">
      <w:pPr>
        <w:pStyle w:val="Sinespaciado"/>
        <w:jc w:val="center"/>
        <w:rPr>
          <w:rFonts w:ascii="Arial" w:hAnsi="Arial" w:cs="Arial"/>
          <w:b/>
          <w:color w:val="1F497D"/>
          <w:sz w:val="44"/>
          <w:szCs w:val="24"/>
          <w:lang w:val="es-ES_tradnl" w:eastAsia="es-ES"/>
        </w:rPr>
      </w:pPr>
    </w:p>
    <w:p w14:paraId="0B522B88" w14:textId="77777777" w:rsidR="00FA018A" w:rsidRPr="009119C2" w:rsidRDefault="00FA018A" w:rsidP="00FA018A">
      <w:pPr>
        <w:pStyle w:val="Sinespaciado"/>
        <w:jc w:val="center"/>
        <w:rPr>
          <w:rFonts w:ascii="Arial" w:hAnsi="Arial" w:cs="Arial"/>
          <w:b/>
          <w:color w:val="1F497D"/>
          <w:sz w:val="44"/>
          <w:szCs w:val="24"/>
          <w:lang w:val="es-ES_tradnl" w:eastAsia="es-ES"/>
        </w:rPr>
      </w:pPr>
    </w:p>
    <w:p w14:paraId="6A5CB77A" w14:textId="77777777" w:rsidR="00FA018A" w:rsidRDefault="00FA018A" w:rsidP="00FA018A">
      <w:pPr>
        <w:pStyle w:val="Sinespaciado"/>
        <w:jc w:val="center"/>
        <w:rPr>
          <w:rFonts w:ascii="Arial" w:hAnsi="Arial" w:cs="Arial"/>
          <w:b/>
          <w:color w:val="1F497D"/>
          <w:sz w:val="44"/>
          <w:szCs w:val="24"/>
          <w:lang w:val="es-ES_tradnl" w:eastAsia="es-ES"/>
        </w:rPr>
      </w:pPr>
    </w:p>
    <w:p w14:paraId="01F7B092" w14:textId="77777777" w:rsidR="00FA018A" w:rsidRPr="009119C2" w:rsidRDefault="00FA018A" w:rsidP="00FA018A">
      <w:pPr>
        <w:pStyle w:val="Sinespaciado"/>
        <w:jc w:val="center"/>
        <w:rPr>
          <w:rFonts w:ascii="Arial" w:hAnsi="Arial" w:cs="Arial"/>
          <w:b/>
          <w:color w:val="1F497D"/>
          <w:sz w:val="44"/>
          <w:szCs w:val="24"/>
          <w:lang w:val="es-ES_tradnl" w:eastAsia="es-ES"/>
        </w:rPr>
      </w:pPr>
    </w:p>
    <w:p w14:paraId="501A58C0" w14:textId="664A6E83" w:rsidR="00FA018A" w:rsidRPr="0088707F" w:rsidRDefault="006E144A" w:rsidP="00FA018A">
      <w:pPr>
        <w:pStyle w:val="Sinespaciado"/>
        <w:jc w:val="center"/>
        <w:rPr>
          <w:rFonts w:ascii="Arial" w:hAnsi="Arial" w:cs="Arial"/>
          <w:b/>
          <w:color w:val="1F497D"/>
          <w:sz w:val="50"/>
          <w:szCs w:val="50"/>
          <w:lang w:val="es-MX"/>
        </w:rPr>
      </w:pPr>
      <w:r w:rsidRPr="006E144A">
        <w:rPr>
          <w:rFonts w:ascii="Arial" w:hAnsi="Arial" w:cs="Arial"/>
          <w:b/>
          <w:color w:val="1F497D"/>
          <w:sz w:val="50"/>
          <w:szCs w:val="50"/>
          <w:lang w:val="es-ES_tradnl"/>
        </w:rPr>
        <w:t>MANUAL DE IDENTIFICACION DE RIESGOS DEL MUNICIPIO DE SAN PEDRO PERULAPÁN.</w:t>
      </w:r>
    </w:p>
    <w:p w14:paraId="1DCB90EC" w14:textId="77777777" w:rsidR="00FA018A" w:rsidRDefault="00FA018A" w:rsidP="00FA018A">
      <w:pPr>
        <w:rPr>
          <w:rFonts w:ascii="Arial" w:hAnsi="Arial" w:cs="Arial"/>
          <w:b/>
          <w:noProof/>
          <w:color w:val="31849B"/>
          <w:sz w:val="44"/>
          <w:szCs w:val="24"/>
        </w:rPr>
      </w:pPr>
      <w:bookmarkStart w:id="0" w:name="_GoBack"/>
      <w:bookmarkEnd w:id="0"/>
    </w:p>
    <w:p w14:paraId="2583790A" w14:textId="77777777" w:rsidR="00FA018A" w:rsidRDefault="00FA018A" w:rsidP="00FA018A">
      <w:pPr>
        <w:rPr>
          <w:rFonts w:ascii="Arial" w:hAnsi="Arial" w:cs="Arial"/>
          <w:b/>
          <w:noProof/>
          <w:color w:val="31849B"/>
          <w:sz w:val="44"/>
          <w:szCs w:val="24"/>
        </w:rPr>
      </w:pPr>
    </w:p>
    <w:p w14:paraId="3FC73D2A" w14:textId="77777777" w:rsidR="00FA018A" w:rsidRPr="00561D50" w:rsidRDefault="00FA018A" w:rsidP="00FA018A">
      <w:pPr>
        <w:pStyle w:val="Sinespaciado"/>
        <w:jc w:val="center"/>
        <w:rPr>
          <w:rFonts w:ascii="Arial" w:hAnsi="Arial" w:cs="Arial"/>
          <w:b/>
          <w:color w:val="1D1B11"/>
          <w:sz w:val="36"/>
          <w:szCs w:val="36"/>
          <w:lang w:val="es-ES_tradnl" w:eastAsia="es-ES"/>
        </w:rPr>
      </w:pPr>
      <w:r w:rsidRPr="00561D50">
        <w:rPr>
          <w:rFonts w:ascii="Arial" w:hAnsi="Arial" w:cs="Arial"/>
          <w:b/>
          <w:color w:val="1D1B11"/>
          <w:sz w:val="36"/>
          <w:szCs w:val="36"/>
          <w:lang w:val="es-ES_tradnl" w:eastAsia="es-ES"/>
        </w:rPr>
        <w:t>DEPARTAMENTO DE CUSCATLAN</w:t>
      </w:r>
    </w:p>
    <w:p w14:paraId="59824780" w14:textId="77777777" w:rsidR="00FA018A" w:rsidRDefault="00FA018A" w:rsidP="00FA018A">
      <w:pPr>
        <w:jc w:val="center"/>
        <w:rPr>
          <w:rFonts w:ascii="Arial" w:hAnsi="Arial" w:cs="Arial"/>
          <w:b/>
          <w:noProof/>
          <w:color w:val="31849B"/>
          <w:sz w:val="44"/>
          <w:szCs w:val="24"/>
        </w:rPr>
      </w:pPr>
    </w:p>
    <w:p w14:paraId="75FDF222" w14:textId="77777777" w:rsidR="00FA018A" w:rsidRDefault="00FA018A" w:rsidP="00FA018A">
      <w:pPr>
        <w:jc w:val="center"/>
        <w:rPr>
          <w:rFonts w:ascii="Arial" w:hAnsi="Arial" w:cs="Arial"/>
          <w:b/>
          <w:noProof/>
          <w:color w:val="31849B"/>
          <w:sz w:val="44"/>
          <w:szCs w:val="24"/>
        </w:rPr>
      </w:pPr>
    </w:p>
    <w:p w14:paraId="2A3EED20" w14:textId="77777777" w:rsidR="00FA018A" w:rsidRDefault="00FA018A" w:rsidP="00FA018A">
      <w:pPr>
        <w:jc w:val="center"/>
        <w:rPr>
          <w:rFonts w:ascii="Arial" w:hAnsi="Arial" w:cs="Arial"/>
          <w:b/>
          <w:noProof/>
          <w:color w:val="31849B"/>
          <w:sz w:val="44"/>
          <w:szCs w:val="24"/>
        </w:rPr>
      </w:pPr>
    </w:p>
    <w:p w14:paraId="4B1BB852" w14:textId="77777777" w:rsidR="00FA018A" w:rsidRDefault="00FA018A" w:rsidP="00FA018A">
      <w:pPr>
        <w:jc w:val="center"/>
        <w:rPr>
          <w:rFonts w:ascii="Arial" w:hAnsi="Arial" w:cs="Arial"/>
          <w:b/>
          <w:noProof/>
          <w:color w:val="31849B"/>
          <w:sz w:val="44"/>
          <w:szCs w:val="24"/>
        </w:rPr>
      </w:pPr>
    </w:p>
    <w:p w14:paraId="017AF783" w14:textId="77777777" w:rsidR="00FA018A" w:rsidRDefault="00FA018A" w:rsidP="00FA018A">
      <w:pPr>
        <w:jc w:val="right"/>
        <w:rPr>
          <w:rFonts w:ascii="Arial" w:hAnsi="Arial" w:cs="Arial"/>
        </w:rPr>
      </w:pPr>
    </w:p>
    <w:p w14:paraId="16C65B9B" w14:textId="77777777" w:rsidR="00C44E3C" w:rsidRPr="00586DF4" w:rsidRDefault="00C44E3C" w:rsidP="000E1094">
      <w:pPr>
        <w:jc w:val="center"/>
        <w:rPr>
          <w:rFonts w:ascii="Times New Roman" w:eastAsia="Gill Sans MT" w:hAnsi="Times New Roman" w:cs="Times New Roman"/>
          <w:sz w:val="40"/>
          <w:szCs w:val="40"/>
        </w:rPr>
      </w:pPr>
    </w:p>
    <w:p w14:paraId="52B508C6" w14:textId="77777777" w:rsidR="00837A8E" w:rsidRPr="00586DF4" w:rsidRDefault="00F94F61" w:rsidP="00796F42">
      <w:pPr>
        <w:jc w:val="center"/>
        <w:rPr>
          <w:rFonts w:ascii="Times New Roman" w:hAnsi="Times New Roman" w:cs="Times New Roman"/>
          <w:b/>
        </w:rPr>
      </w:pPr>
      <w:r w:rsidRPr="00586DF4">
        <w:rPr>
          <w:rFonts w:ascii="Times New Roman" w:hAnsi="Times New Roman" w:cs="Times New Roman"/>
          <w:b/>
        </w:rPr>
        <w:t>Í</w:t>
      </w:r>
      <w:r w:rsidR="00837A8E" w:rsidRPr="00586DF4">
        <w:rPr>
          <w:rFonts w:ascii="Times New Roman" w:hAnsi="Times New Roman" w:cs="Times New Roman"/>
          <w:b/>
        </w:rPr>
        <w:t>ndice</w:t>
      </w:r>
    </w:p>
    <w:p w14:paraId="681E3EC0" w14:textId="77777777" w:rsidR="005F5AB5" w:rsidRPr="005F5AB5" w:rsidRDefault="00690C6F">
      <w:pPr>
        <w:pStyle w:val="TDC1"/>
        <w:rPr>
          <w:rFonts w:ascii="Times New Roman" w:eastAsiaTheme="minorEastAsia" w:hAnsi="Times New Roman" w:cs="Times New Roman"/>
          <w:noProof/>
          <w:lang w:val="es-SV" w:eastAsia="es-SV"/>
        </w:rPr>
      </w:pPr>
      <w:r w:rsidRPr="00F7080A">
        <w:rPr>
          <w:b/>
        </w:rPr>
        <w:fldChar w:fldCharType="begin"/>
      </w:r>
      <w:r w:rsidRPr="00F7080A">
        <w:rPr>
          <w:b/>
        </w:rPr>
        <w:instrText xml:space="preserve"> TOC \o "1-3" \h \z \u </w:instrText>
      </w:r>
      <w:r w:rsidRPr="00F7080A">
        <w:rPr>
          <w:b/>
        </w:rPr>
        <w:fldChar w:fldCharType="separate"/>
      </w:r>
      <w:hyperlink w:anchor="_Toc529460705" w:history="1">
        <w:r w:rsidR="005F5AB5" w:rsidRPr="005F5AB5">
          <w:rPr>
            <w:rStyle w:val="Hipervnculo"/>
            <w:rFonts w:ascii="Times New Roman" w:hAnsi="Times New Roman" w:cs="Times New Roman"/>
            <w:noProof/>
          </w:rPr>
          <w:t>INTRODUCCIÓN</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_Toc529460705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4</w:t>
        </w:r>
        <w:r w:rsidR="005F5AB5" w:rsidRPr="005F5AB5">
          <w:rPr>
            <w:rFonts w:ascii="Times New Roman" w:hAnsi="Times New Roman" w:cs="Times New Roman"/>
            <w:noProof/>
            <w:webHidden/>
          </w:rPr>
          <w:fldChar w:fldCharType="end"/>
        </w:r>
      </w:hyperlink>
    </w:p>
    <w:p w14:paraId="6B5A3EC3" w14:textId="77777777" w:rsidR="005F5AB5" w:rsidRPr="005F5AB5" w:rsidRDefault="00766EB1">
      <w:pPr>
        <w:pStyle w:val="TDC1"/>
        <w:rPr>
          <w:rFonts w:ascii="Times New Roman" w:eastAsiaTheme="minorEastAsia" w:hAnsi="Times New Roman" w:cs="Times New Roman"/>
          <w:noProof/>
          <w:lang w:val="es-SV" w:eastAsia="es-SV"/>
        </w:rPr>
      </w:pPr>
      <w:hyperlink w:anchor="_Toc529460706" w:history="1">
        <w:r w:rsidR="005F5AB5" w:rsidRPr="005F5AB5">
          <w:rPr>
            <w:rStyle w:val="Hipervnculo"/>
            <w:rFonts w:ascii="Times New Roman" w:hAnsi="Times New Roman" w:cs="Times New Roman"/>
            <w:noProof/>
          </w:rPr>
          <w:t>I.</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OBJETIVOS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_Toc529460706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5</w:t>
        </w:r>
        <w:r w:rsidR="005F5AB5" w:rsidRPr="005F5AB5">
          <w:rPr>
            <w:rFonts w:ascii="Times New Roman" w:hAnsi="Times New Roman" w:cs="Times New Roman"/>
            <w:noProof/>
            <w:webHidden/>
          </w:rPr>
          <w:fldChar w:fldCharType="end"/>
        </w:r>
      </w:hyperlink>
    </w:p>
    <w:p w14:paraId="0026B814" w14:textId="77777777" w:rsidR="005F5AB5" w:rsidRPr="005F5AB5" w:rsidRDefault="00766EB1">
      <w:pPr>
        <w:pStyle w:val="TDC2"/>
        <w:rPr>
          <w:rFonts w:ascii="Times New Roman" w:eastAsiaTheme="minorEastAsia" w:hAnsi="Times New Roman" w:cs="Times New Roman"/>
          <w:noProof/>
          <w:lang w:val="es-SV" w:eastAsia="es-SV"/>
        </w:rPr>
      </w:pPr>
      <w:hyperlink w:anchor="_Toc529460707" w:history="1">
        <w:r w:rsidR="005F5AB5" w:rsidRPr="005F5AB5">
          <w:rPr>
            <w:rStyle w:val="Hipervnculo"/>
            <w:rFonts w:ascii="Times New Roman" w:hAnsi="Times New Roman" w:cs="Times New Roman"/>
            <w:noProof/>
          </w:rPr>
          <w:t>1.</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Objetivo General:</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_Toc529460707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5</w:t>
        </w:r>
        <w:r w:rsidR="005F5AB5" w:rsidRPr="005F5AB5">
          <w:rPr>
            <w:rFonts w:ascii="Times New Roman" w:hAnsi="Times New Roman" w:cs="Times New Roman"/>
            <w:noProof/>
            <w:webHidden/>
          </w:rPr>
          <w:fldChar w:fldCharType="end"/>
        </w:r>
      </w:hyperlink>
    </w:p>
    <w:p w14:paraId="687086D8" w14:textId="77777777" w:rsidR="005F5AB5" w:rsidRPr="005F5AB5" w:rsidRDefault="00766EB1">
      <w:pPr>
        <w:pStyle w:val="TDC2"/>
        <w:rPr>
          <w:rFonts w:ascii="Times New Roman" w:eastAsiaTheme="minorEastAsia" w:hAnsi="Times New Roman" w:cs="Times New Roman"/>
          <w:noProof/>
          <w:lang w:val="es-SV" w:eastAsia="es-SV"/>
        </w:rPr>
      </w:pPr>
      <w:hyperlink w:anchor="_Toc529460708" w:history="1">
        <w:r w:rsidR="005F5AB5" w:rsidRPr="005F5AB5">
          <w:rPr>
            <w:rStyle w:val="Hipervnculo"/>
            <w:rFonts w:ascii="Times New Roman" w:hAnsi="Times New Roman" w:cs="Times New Roman"/>
            <w:noProof/>
          </w:rPr>
          <w:t>2.</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Objetivos Específicos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_Toc529460708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5</w:t>
        </w:r>
        <w:r w:rsidR="005F5AB5" w:rsidRPr="005F5AB5">
          <w:rPr>
            <w:rFonts w:ascii="Times New Roman" w:hAnsi="Times New Roman" w:cs="Times New Roman"/>
            <w:noProof/>
            <w:webHidden/>
          </w:rPr>
          <w:fldChar w:fldCharType="end"/>
        </w:r>
      </w:hyperlink>
    </w:p>
    <w:p w14:paraId="3FF1F36C" w14:textId="77777777" w:rsidR="005F5AB5" w:rsidRPr="005F5AB5" w:rsidRDefault="00766EB1">
      <w:pPr>
        <w:pStyle w:val="TDC1"/>
        <w:rPr>
          <w:rFonts w:ascii="Times New Roman" w:eastAsiaTheme="minorEastAsia" w:hAnsi="Times New Roman" w:cs="Times New Roman"/>
          <w:noProof/>
          <w:lang w:val="es-SV" w:eastAsia="es-SV"/>
        </w:rPr>
      </w:pPr>
      <w:hyperlink w:anchor="_Toc529460709" w:history="1">
        <w:r w:rsidR="005F5AB5" w:rsidRPr="005F5AB5">
          <w:rPr>
            <w:rStyle w:val="Hipervnculo"/>
            <w:rFonts w:ascii="Times New Roman" w:hAnsi="Times New Roman" w:cs="Times New Roman"/>
            <w:noProof/>
          </w:rPr>
          <w:t>II.</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REGLAMENTACIÓN APLICADA EN LAS MUNICIPALIDADES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_Toc529460709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5</w:t>
        </w:r>
        <w:r w:rsidR="005F5AB5" w:rsidRPr="005F5AB5">
          <w:rPr>
            <w:rFonts w:ascii="Times New Roman" w:hAnsi="Times New Roman" w:cs="Times New Roman"/>
            <w:noProof/>
            <w:webHidden/>
          </w:rPr>
          <w:fldChar w:fldCharType="end"/>
        </w:r>
      </w:hyperlink>
    </w:p>
    <w:p w14:paraId="40144E20" w14:textId="77777777" w:rsidR="005F5AB5" w:rsidRPr="005F5AB5" w:rsidRDefault="00766EB1">
      <w:pPr>
        <w:pStyle w:val="TDC1"/>
        <w:rPr>
          <w:rFonts w:ascii="Times New Roman" w:eastAsiaTheme="minorEastAsia" w:hAnsi="Times New Roman" w:cs="Times New Roman"/>
          <w:noProof/>
          <w:lang w:val="es-SV" w:eastAsia="es-SV"/>
        </w:rPr>
      </w:pPr>
      <w:hyperlink w:anchor="_Toc529460710" w:history="1">
        <w:r w:rsidR="005F5AB5" w:rsidRPr="005F5AB5">
          <w:rPr>
            <w:rStyle w:val="Hipervnculo"/>
            <w:rFonts w:ascii="Times New Roman" w:hAnsi="Times New Roman" w:cs="Times New Roman"/>
            <w:noProof/>
          </w:rPr>
          <w:t>III.</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RIESGOS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_Toc529460710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6</w:t>
        </w:r>
        <w:r w:rsidR="005F5AB5" w:rsidRPr="005F5AB5">
          <w:rPr>
            <w:rFonts w:ascii="Times New Roman" w:hAnsi="Times New Roman" w:cs="Times New Roman"/>
            <w:noProof/>
            <w:webHidden/>
          </w:rPr>
          <w:fldChar w:fldCharType="end"/>
        </w:r>
      </w:hyperlink>
    </w:p>
    <w:p w14:paraId="6605FDEF" w14:textId="77777777" w:rsidR="005F5AB5" w:rsidRPr="005F5AB5" w:rsidRDefault="00766EB1">
      <w:pPr>
        <w:pStyle w:val="TDC1"/>
        <w:rPr>
          <w:rFonts w:ascii="Times New Roman" w:eastAsiaTheme="minorEastAsia" w:hAnsi="Times New Roman" w:cs="Times New Roman"/>
          <w:noProof/>
          <w:lang w:val="es-SV" w:eastAsia="es-SV"/>
        </w:rPr>
      </w:pPr>
      <w:hyperlink w:anchor="_Toc529460711" w:history="1">
        <w:r w:rsidR="005F5AB5" w:rsidRPr="005F5AB5">
          <w:rPr>
            <w:rStyle w:val="Hipervnculo"/>
            <w:rFonts w:ascii="Times New Roman" w:hAnsi="Times New Roman" w:cs="Times New Roman"/>
            <w:noProof/>
          </w:rPr>
          <w:t>IV.</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POLITICAS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_Toc529460711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6</w:t>
        </w:r>
        <w:r w:rsidR="005F5AB5" w:rsidRPr="005F5AB5">
          <w:rPr>
            <w:rFonts w:ascii="Times New Roman" w:hAnsi="Times New Roman" w:cs="Times New Roman"/>
            <w:noProof/>
            <w:webHidden/>
          </w:rPr>
          <w:fldChar w:fldCharType="end"/>
        </w:r>
      </w:hyperlink>
    </w:p>
    <w:p w14:paraId="0EEBB1A3" w14:textId="77777777" w:rsidR="005F5AB5" w:rsidRPr="005F5AB5" w:rsidRDefault="00766EB1">
      <w:pPr>
        <w:pStyle w:val="TDC1"/>
        <w:rPr>
          <w:rFonts w:ascii="Times New Roman" w:eastAsiaTheme="minorEastAsia" w:hAnsi="Times New Roman" w:cs="Times New Roman"/>
          <w:noProof/>
          <w:lang w:val="es-SV" w:eastAsia="es-SV"/>
        </w:rPr>
      </w:pPr>
      <w:hyperlink w:anchor="_Toc529460712" w:history="1">
        <w:r w:rsidR="005F5AB5" w:rsidRPr="005F5AB5">
          <w:rPr>
            <w:rStyle w:val="Hipervnculo"/>
            <w:rFonts w:ascii="Times New Roman" w:hAnsi="Times New Roman" w:cs="Times New Roman"/>
            <w:noProof/>
          </w:rPr>
          <w:t>V.</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CONCEPTOS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_Toc529460712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6</w:t>
        </w:r>
        <w:r w:rsidR="005F5AB5" w:rsidRPr="005F5AB5">
          <w:rPr>
            <w:rFonts w:ascii="Times New Roman" w:hAnsi="Times New Roman" w:cs="Times New Roman"/>
            <w:noProof/>
            <w:webHidden/>
          </w:rPr>
          <w:fldChar w:fldCharType="end"/>
        </w:r>
      </w:hyperlink>
    </w:p>
    <w:p w14:paraId="030A7EB4" w14:textId="77777777" w:rsidR="005F5AB5" w:rsidRPr="005F5AB5" w:rsidRDefault="00766EB1">
      <w:pPr>
        <w:pStyle w:val="TDC1"/>
        <w:rPr>
          <w:rFonts w:ascii="Times New Roman" w:eastAsiaTheme="minorEastAsia" w:hAnsi="Times New Roman" w:cs="Times New Roman"/>
          <w:noProof/>
          <w:lang w:val="es-SV" w:eastAsia="es-SV"/>
        </w:rPr>
      </w:pPr>
      <w:hyperlink w:anchor="_Toc529460713" w:history="1">
        <w:r w:rsidR="005F5AB5" w:rsidRPr="005F5AB5">
          <w:rPr>
            <w:rStyle w:val="Hipervnculo"/>
            <w:rFonts w:ascii="Times New Roman" w:hAnsi="Times New Roman" w:cs="Times New Roman"/>
            <w:noProof/>
          </w:rPr>
          <w:t>VI.</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CONCEPTO DE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_Toc529460713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7</w:t>
        </w:r>
        <w:r w:rsidR="005F5AB5" w:rsidRPr="005F5AB5">
          <w:rPr>
            <w:rFonts w:ascii="Times New Roman" w:hAnsi="Times New Roman" w:cs="Times New Roman"/>
            <w:noProof/>
            <w:webHidden/>
          </w:rPr>
          <w:fldChar w:fldCharType="end"/>
        </w:r>
      </w:hyperlink>
    </w:p>
    <w:p w14:paraId="44AB739E" w14:textId="77777777" w:rsidR="005F5AB5" w:rsidRPr="005F5AB5" w:rsidRDefault="00766EB1">
      <w:pPr>
        <w:pStyle w:val="TDC2"/>
        <w:rPr>
          <w:rFonts w:ascii="Times New Roman" w:eastAsiaTheme="minorEastAsia" w:hAnsi="Times New Roman" w:cs="Times New Roman"/>
          <w:noProof/>
          <w:lang w:val="es-SV" w:eastAsia="es-SV"/>
        </w:rPr>
      </w:pPr>
      <w:hyperlink w:anchor="_Toc529460714" w:history="1">
        <w:r w:rsidR="005F5AB5" w:rsidRPr="005F5AB5">
          <w:rPr>
            <w:rStyle w:val="Hipervnculo"/>
            <w:rFonts w:ascii="Times New Roman" w:hAnsi="Times New Roman" w:cs="Times New Roman"/>
            <w:noProof/>
          </w:rPr>
          <w:t>1.</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Concepto de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_Toc529460714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7</w:t>
        </w:r>
        <w:r w:rsidR="005F5AB5" w:rsidRPr="005F5AB5">
          <w:rPr>
            <w:rFonts w:ascii="Times New Roman" w:hAnsi="Times New Roman" w:cs="Times New Roman"/>
            <w:noProof/>
            <w:webHidden/>
          </w:rPr>
          <w:fldChar w:fldCharType="end"/>
        </w:r>
      </w:hyperlink>
    </w:p>
    <w:p w14:paraId="007F3F09" w14:textId="77777777" w:rsidR="005F5AB5" w:rsidRPr="005F5AB5" w:rsidRDefault="00766EB1">
      <w:pPr>
        <w:pStyle w:val="TDC2"/>
        <w:rPr>
          <w:rFonts w:ascii="Times New Roman" w:eastAsiaTheme="minorEastAsia" w:hAnsi="Times New Roman" w:cs="Times New Roman"/>
          <w:noProof/>
          <w:lang w:val="es-SV" w:eastAsia="es-SV"/>
        </w:rPr>
      </w:pPr>
      <w:hyperlink w:anchor="_Toc529460715" w:history="1">
        <w:r w:rsidR="005F5AB5" w:rsidRPr="005F5AB5">
          <w:rPr>
            <w:rStyle w:val="Hipervnculo"/>
            <w:rFonts w:ascii="Times New Roman" w:hAnsi="Times New Roman" w:cs="Times New Roman"/>
            <w:noProof/>
          </w:rPr>
          <w:t>2.</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Ambiente interno y su relación con el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_Toc529460715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7</w:t>
        </w:r>
        <w:r w:rsidR="005F5AB5" w:rsidRPr="005F5AB5">
          <w:rPr>
            <w:rFonts w:ascii="Times New Roman" w:hAnsi="Times New Roman" w:cs="Times New Roman"/>
            <w:noProof/>
            <w:webHidden/>
          </w:rPr>
          <w:fldChar w:fldCharType="end"/>
        </w:r>
      </w:hyperlink>
    </w:p>
    <w:p w14:paraId="2CA1DD17"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16" w:history="1">
        <w:r w:rsidR="005F5AB5" w:rsidRPr="005F5AB5">
          <w:rPr>
            <w:rStyle w:val="Hipervnculo"/>
            <w:rFonts w:ascii="Times New Roman" w:hAnsi="Times New Roman" w:cs="Times New Roman"/>
            <w:noProof/>
          </w:rPr>
          <w:t>2.1 Liderazgo de titulares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_Toc529460716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7</w:t>
        </w:r>
        <w:r w:rsidR="005F5AB5" w:rsidRPr="005F5AB5">
          <w:rPr>
            <w:rFonts w:ascii="Times New Roman" w:hAnsi="Times New Roman" w:cs="Times New Roman"/>
            <w:noProof/>
            <w:webHidden/>
          </w:rPr>
          <w:fldChar w:fldCharType="end"/>
        </w:r>
      </w:hyperlink>
    </w:p>
    <w:p w14:paraId="58AB8443"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17" w:history="1">
        <w:r w:rsidR="005F5AB5" w:rsidRPr="005F5AB5">
          <w:rPr>
            <w:rStyle w:val="Hipervnculo"/>
            <w:rFonts w:ascii="Times New Roman" w:hAnsi="Times New Roman" w:cs="Times New Roman"/>
            <w:noProof/>
          </w:rPr>
          <w:t>2.2 Filosofía sobre el manejo de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_Toc529460717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8</w:t>
        </w:r>
        <w:r w:rsidR="005F5AB5" w:rsidRPr="005F5AB5">
          <w:rPr>
            <w:rFonts w:ascii="Times New Roman" w:hAnsi="Times New Roman" w:cs="Times New Roman"/>
            <w:noProof/>
            <w:webHidden/>
          </w:rPr>
          <w:fldChar w:fldCharType="end"/>
        </w:r>
      </w:hyperlink>
    </w:p>
    <w:p w14:paraId="46FDD991"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18" w:history="1">
        <w:r w:rsidR="005F5AB5" w:rsidRPr="005F5AB5">
          <w:rPr>
            <w:rStyle w:val="Hipervnculo"/>
            <w:rFonts w:ascii="Times New Roman" w:hAnsi="Times New Roman" w:cs="Times New Roman"/>
            <w:noProof/>
          </w:rPr>
          <w:t>2.3 Normativa sobre valores éticos y lucha contra la corrupción</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_Toc529460718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8</w:t>
        </w:r>
        <w:r w:rsidR="005F5AB5" w:rsidRPr="005F5AB5">
          <w:rPr>
            <w:rFonts w:ascii="Times New Roman" w:hAnsi="Times New Roman" w:cs="Times New Roman"/>
            <w:noProof/>
            <w:webHidden/>
          </w:rPr>
          <w:fldChar w:fldCharType="end"/>
        </w:r>
      </w:hyperlink>
    </w:p>
    <w:p w14:paraId="13905BF5"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19" w:history="1">
        <w:r w:rsidR="005F5AB5" w:rsidRPr="005F5AB5">
          <w:rPr>
            <w:rStyle w:val="Hipervnculo"/>
            <w:rFonts w:ascii="Times New Roman" w:hAnsi="Times New Roman" w:cs="Times New Roman"/>
            <w:noProof/>
          </w:rPr>
          <w:t>2.4 Cultura organizacional</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_Toc529460719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8</w:t>
        </w:r>
        <w:r w:rsidR="005F5AB5" w:rsidRPr="005F5AB5">
          <w:rPr>
            <w:rFonts w:ascii="Times New Roman" w:hAnsi="Times New Roman" w:cs="Times New Roman"/>
            <w:noProof/>
            <w:webHidden/>
          </w:rPr>
          <w:fldChar w:fldCharType="end"/>
        </w:r>
      </w:hyperlink>
    </w:p>
    <w:p w14:paraId="24247609"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20" w:history="1">
        <w:r w:rsidR="005F5AB5" w:rsidRPr="005F5AB5">
          <w:rPr>
            <w:rStyle w:val="Hipervnculo"/>
            <w:rFonts w:ascii="Times New Roman" w:hAnsi="Times New Roman" w:cs="Times New Roman"/>
            <w:noProof/>
          </w:rPr>
          <w:t>2.5 Rango de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_Toc529460720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8</w:t>
        </w:r>
        <w:r w:rsidR="005F5AB5" w:rsidRPr="005F5AB5">
          <w:rPr>
            <w:rFonts w:ascii="Times New Roman" w:hAnsi="Times New Roman" w:cs="Times New Roman"/>
            <w:noProof/>
            <w:webHidden/>
          </w:rPr>
          <w:fldChar w:fldCharType="end"/>
        </w:r>
      </w:hyperlink>
    </w:p>
    <w:p w14:paraId="25D0FB4E" w14:textId="77777777" w:rsidR="005F5AB5" w:rsidRPr="005F5AB5" w:rsidRDefault="00766EB1">
      <w:pPr>
        <w:pStyle w:val="TDC1"/>
        <w:rPr>
          <w:rFonts w:ascii="Times New Roman" w:eastAsiaTheme="minorEastAsia" w:hAnsi="Times New Roman" w:cs="Times New Roman"/>
          <w:noProof/>
          <w:lang w:val="es-SV" w:eastAsia="es-SV"/>
        </w:rPr>
      </w:pPr>
      <w:hyperlink w:anchor="_Toc529460721" w:history="1">
        <w:r w:rsidR="005F5AB5" w:rsidRPr="005F5AB5">
          <w:rPr>
            <w:rStyle w:val="Hipervnculo"/>
            <w:rFonts w:ascii="Times New Roman" w:hAnsi="Times New Roman" w:cs="Times New Roman"/>
            <w:noProof/>
          </w:rPr>
          <w:t>VII.</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GESTIÓN DEL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_Toc529460721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8</w:t>
        </w:r>
        <w:r w:rsidR="005F5AB5" w:rsidRPr="005F5AB5">
          <w:rPr>
            <w:rFonts w:ascii="Times New Roman" w:hAnsi="Times New Roman" w:cs="Times New Roman"/>
            <w:noProof/>
            <w:webHidden/>
          </w:rPr>
          <w:fldChar w:fldCharType="end"/>
        </w:r>
      </w:hyperlink>
    </w:p>
    <w:p w14:paraId="5D45B67A" w14:textId="77777777" w:rsidR="005F5AB5" w:rsidRPr="005F5AB5" w:rsidRDefault="00766EB1">
      <w:pPr>
        <w:pStyle w:val="TDC2"/>
        <w:rPr>
          <w:rFonts w:ascii="Times New Roman" w:eastAsiaTheme="minorEastAsia" w:hAnsi="Times New Roman" w:cs="Times New Roman"/>
          <w:noProof/>
          <w:lang w:val="es-SV" w:eastAsia="es-SV"/>
        </w:rPr>
      </w:pPr>
      <w:hyperlink w:anchor="_Toc529460722" w:history="1">
        <w:r w:rsidR="005F5AB5" w:rsidRPr="005F5AB5">
          <w:rPr>
            <w:rStyle w:val="Hipervnculo"/>
            <w:rFonts w:ascii="Times New Roman" w:hAnsi="Times New Roman" w:cs="Times New Roman"/>
            <w:noProof/>
          </w:rPr>
          <w:t>1.</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Fase I. Identificación del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_Toc529460722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9</w:t>
        </w:r>
        <w:r w:rsidR="005F5AB5" w:rsidRPr="005F5AB5">
          <w:rPr>
            <w:rFonts w:ascii="Times New Roman" w:hAnsi="Times New Roman" w:cs="Times New Roman"/>
            <w:noProof/>
            <w:webHidden/>
          </w:rPr>
          <w:fldChar w:fldCharType="end"/>
        </w:r>
      </w:hyperlink>
    </w:p>
    <w:p w14:paraId="567649AD" w14:textId="77777777" w:rsidR="005F5AB5" w:rsidRPr="005F5AB5" w:rsidRDefault="00766EB1">
      <w:pPr>
        <w:pStyle w:val="TDC3"/>
        <w:tabs>
          <w:tab w:val="left" w:pos="1100"/>
          <w:tab w:val="right" w:leader="dot" w:pos="8828"/>
        </w:tabs>
        <w:rPr>
          <w:rFonts w:ascii="Times New Roman" w:hAnsi="Times New Roman" w:cs="Times New Roman"/>
          <w:noProof/>
          <w:lang w:val="es-SV"/>
        </w:rPr>
      </w:pPr>
      <w:hyperlink w:anchor="_Toc529460723" w:history="1">
        <w:r w:rsidR="005F5AB5" w:rsidRPr="005F5AB5">
          <w:rPr>
            <w:rStyle w:val="Hipervnculo"/>
            <w:rFonts w:ascii="Times New Roman" w:hAnsi="Times New Roman" w:cs="Times New Roman"/>
            <w:noProof/>
          </w:rPr>
          <w:t>1.1</w:t>
        </w:r>
        <w:r w:rsidR="005F5AB5" w:rsidRPr="005F5AB5">
          <w:rPr>
            <w:rFonts w:ascii="Times New Roman" w:hAnsi="Times New Roman" w:cs="Times New Roman"/>
            <w:noProof/>
            <w:lang w:val="es-SV"/>
          </w:rPr>
          <w:tab/>
        </w:r>
        <w:r w:rsidR="005F5AB5" w:rsidRPr="005F5AB5">
          <w:rPr>
            <w:rStyle w:val="Hipervnculo"/>
            <w:rFonts w:ascii="Times New Roman" w:hAnsi="Times New Roman" w:cs="Times New Roman"/>
            <w:noProof/>
          </w:rPr>
          <w:t>Conceptos según el manejo del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_Toc529460723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10</w:t>
        </w:r>
        <w:r w:rsidR="005F5AB5" w:rsidRPr="005F5AB5">
          <w:rPr>
            <w:rFonts w:ascii="Times New Roman" w:hAnsi="Times New Roman" w:cs="Times New Roman"/>
            <w:noProof/>
            <w:webHidden/>
          </w:rPr>
          <w:fldChar w:fldCharType="end"/>
        </w:r>
      </w:hyperlink>
    </w:p>
    <w:p w14:paraId="12F54625"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24" w:history="1">
        <w:r w:rsidR="005F5AB5" w:rsidRPr="005F5AB5">
          <w:rPr>
            <w:rStyle w:val="Hipervnculo"/>
            <w:rFonts w:ascii="Times New Roman" w:hAnsi="Times New Roman" w:cs="Times New Roman"/>
            <w:noProof/>
          </w:rPr>
          <w:t>1.2 Tipos de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_Toc529460724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10</w:t>
        </w:r>
        <w:r w:rsidR="005F5AB5" w:rsidRPr="005F5AB5">
          <w:rPr>
            <w:rFonts w:ascii="Times New Roman" w:hAnsi="Times New Roman" w:cs="Times New Roman"/>
            <w:noProof/>
            <w:webHidden/>
          </w:rPr>
          <w:fldChar w:fldCharType="end"/>
        </w:r>
      </w:hyperlink>
    </w:p>
    <w:p w14:paraId="6690BA2D"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25" w:history="1">
        <w:r w:rsidR="005F5AB5" w:rsidRPr="005F5AB5">
          <w:rPr>
            <w:rStyle w:val="Hipervnculo"/>
            <w:rFonts w:ascii="Times New Roman" w:hAnsi="Times New Roman" w:cs="Times New Roman"/>
            <w:noProof/>
          </w:rPr>
          <w:t>1.3 Clases de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_Toc529460725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13</w:t>
        </w:r>
        <w:r w:rsidR="005F5AB5" w:rsidRPr="005F5AB5">
          <w:rPr>
            <w:rFonts w:ascii="Times New Roman" w:hAnsi="Times New Roman" w:cs="Times New Roman"/>
            <w:noProof/>
            <w:webHidden/>
          </w:rPr>
          <w:fldChar w:fldCharType="end"/>
        </w:r>
      </w:hyperlink>
    </w:p>
    <w:p w14:paraId="59434E27"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26" w:history="1">
        <w:r w:rsidR="005F5AB5" w:rsidRPr="005F5AB5">
          <w:rPr>
            <w:rStyle w:val="Hipervnculo"/>
            <w:rFonts w:ascii="Times New Roman" w:hAnsi="Times New Roman" w:cs="Times New Roman"/>
            <w:noProof/>
          </w:rPr>
          <w:t>1.4 Técnicas para identificar riesgos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_Toc529460726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13</w:t>
        </w:r>
        <w:r w:rsidR="005F5AB5" w:rsidRPr="005F5AB5">
          <w:rPr>
            <w:rFonts w:ascii="Times New Roman" w:hAnsi="Times New Roman" w:cs="Times New Roman"/>
            <w:noProof/>
            <w:webHidden/>
          </w:rPr>
          <w:fldChar w:fldCharType="end"/>
        </w:r>
      </w:hyperlink>
    </w:p>
    <w:p w14:paraId="061A0709" w14:textId="77777777" w:rsidR="005F5AB5" w:rsidRPr="005F5AB5" w:rsidRDefault="00766EB1">
      <w:pPr>
        <w:pStyle w:val="TDC2"/>
        <w:rPr>
          <w:rFonts w:ascii="Times New Roman" w:eastAsiaTheme="minorEastAsia" w:hAnsi="Times New Roman" w:cs="Times New Roman"/>
          <w:noProof/>
          <w:lang w:val="es-SV" w:eastAsia="es-SV"/>
        </w:rPr>
      </w:pPr>
      <w:hyperlink w:anchor="_Toc529460727" w:history="1">
        <w:r w:rsidR="005F5AB5" w:rsidRPr="005F5AB5">
          <w:rPr>
            <w:rStyle w:val="Hipervnculo"/>
            <w:rFonts w:ascii="Times New Roman" w:hAnsi="Times New Roman" w:cs="Times New Roman"/>
            <w:noProof/>
          </w:rPr>
          <w:t>2.</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Fase II. Evaluación del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_Toc529460727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15</w:t>
        </w:r>
        <w:r w:rsidR="005F5AB5" w:rsidRPr="005F5AB5">
          <w:rPr>
            <w:rFonts w:ascii="Times New Roman" w:hAnsi="Times New Roman" w:cs="Times New Roman"/>
            <w:noProof/>
            <w:webHidden/>
          </w:rPr>
          <w:fldChar w:fldCharType="end"/>
        </w:r>
      </w:hyperlink>
    </w:p>
    <w:p w14:paraId="2F8CA815"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28" w:history="1">
        <w:r w:rsidR="005F5AB5" w:rsidRPr="005F5AB5">
          <w:rPr>
            <w:rStyle w:val="Hipervnculo"/>
            <w:rFonts w:ascii="Times New Roman" w:hAnsi="Times New Roman" w:cs="Times New Roman"/>
            <w:noProof/>
          </w:rPr>
          <w:t>2.1 Cuantificación de probabilidades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_Toc529460728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16</w:t>
        </w:r>
        <w:r w:rsidR="005F5AB5" w:rsidRPr="005F5AB5">
          <w:rPr>
            <w:rFonts w:ascii="Times New Roman" w:hAnsi="Times New Roman" w:cs="Times New Roman"/>
            <w:noProof/>
            <w:webHidden/>
          </w:rPr>
          <w:fldChar w:fldCharType="end"/>
        </w:r>
      </w:hyperlink>
    </w:p>
    <w:p w14:paraId="4218EFDE"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29" w:history="1">
        <w:r w:rsidR="005F5AB5" w:rsidRPr="005F5AB5">
          <w:rPr>
            <w:rStyle w:val="Hipervnculo"/>
            <w:rFonts w:ascii="Times New Roman" w:hAnsi="Times New Roman" w:cs="Times New Roman"/>
            <w:noProof/>
          </w:rPr>
          <w:t>2.2 Cuantificación de impacto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_Toc529460729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16</w:t>
        </w:r>
        <w:r w:rsidR="005F5AB5" w:rsidRPr="005F5AB5">
          <w:rPr>
            <w:rFonts w:ascii="Times New Roman" w:hAnsi="Times New Roman" w:cs="Times New Roman"/>
            <w:noProof/>
            <w:webHidden/>
          </w:rPr>
          <w:fldChar w:fldCharType="end"/>
        </w:r>
      </w:hyperlink>
    </w:p>
    <w:p w14:paraId="51B6E101"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30" w:history="1">
        <w:r w:rsidR="005F5AB5" w:rsidRPr="005F5AB5">
          <w:rPr>
            <w:rStyle w:val="Hipervnculo"/>
            <w:rFonts w:ascii="Times New Roman" w:hAnsi="Times New Roman" w:cs="Times New Roman"/>
            <w:noProof/>
          </w:rPr>
          <w:t>2.3 Calificación del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_Toc529460730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17</w:t>
        </w:r>
        <w:r w:rsidR="005F5AB5" w:rsidRPr="005F5AB5">
          <w:rPr>
            <w:rFonts w:ascii="Times New Roman" w:hAnsi="Times New Roman" w:cs="Times New Roman"/>
            <w:noProof/>
            <w:webHidden/>
          </w:rPr>
          <w:fldChar w:fldCharType="end"/>
        </w:r>
      </w:hyperlink>
    </w:p>
    <w:p w14:paraId="6FE2B688"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31" w:history="1">
        <w:r w:rsidR="005F5AB5" w:rsidRPr="005F5AB5">
          <w:rPr>
            <w:rStyle w:val="Hipervnculo"/>
            <w:rFonts w:ascii="Times New Roman" w:hAnsi="Times New Roman" w:cs="Times New Roman"/>
            <w:noProof/>
          </w:rPr>
          <w:t>2.4 Cuadrante de valoración del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_Toc529460731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17</w:t>
        </w:r>
        <w:r w:rsidR="005F5AB5" w:rsidRPr="005F5AB5">
          <w:rPr>
            <w:rFonts w:ascii="Times New Roman" w:hAnsi="Times New Roman" w:cs="Times New Roman"/>
            <w:noProof/>
            <w:webHidden/>
          </w:rPr>
          <w:fldChar w:fldCharType="end"/>
        </w:r>
      </w:hyperlink>
    </w:p>
    <w:p w14:paraId="67817112" w14:textId="77777777" w:rsidR="005F5AB5" w:rsidRPr="005F5AB5" w:rsidRDefault="00766EB1">
      <w:pPr>
        <w:pStyle w:val="TDC3"/>
        <w:tabs>
          <w:tab w:val="left" w:pos="1100"/>
          <w:tab w:val="right" w:leader="dot" w:pos="8828"/>
        </w:tabs>
        <w:rPr>
          <w:rFonts w:ascii="Times New Roman" w:hAnsi="Times New Roman" w:cs="Times New Roman"/>
          <w:noProof/>
          <w:lang w:val="es-SV"/>
        </w:rPr>
      </w:pPr>
      <w:hyperlink w:anchor="_Toc529460732" w:history="1">
        <w:r w:rsidR="005F5AB5" w:rsidRPr="005F5AB5">
          <w:rPr>
            <w:rStyle w:val="Hipervnculo"/>
            <w:rFonts w:ascii="Times New Roman" w:hAnsi="Times New Roman" w:cs="Times New Roman"/>
            <w:noProof/>
          </w:rPr>
          <w:t>2.5</w:t>
        </w:r>
        <w:r w:rsidR="005F5AB5" w:rsidRPr="005F5AB5">
          <w:rPr>
            <w:rFonts w:ascii="Times New Roman" w:hAnsi="Times New Roman" w:cs="Times New Roman"/>
            <w:noProof/>
            <w:lang w:val="es-SV"/>
          </w:rPr>
          <w:tab/>
        </w:r>
        <w:r w:rsidR="005F5AB5" w:rsidRPr="005F5AB5">
          <w:rPr>
            <w:rStyle w:val="Hipervnculo"/>
            <w:rFonts w:ascii="Times New Roman" w:hAnsi="Times New Roman" w:cs="Times New Roman"/>
            <w:noProof/>
          </w:rPr>
          <w:t>Causas y consecuencias asignables a los riesgos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_Toc529460732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19</w:t>
        </w:r>
        <w:r w:rsidR="005F5AB5" w:rsidRPr="005F5AB5">
          <w:rPr>
            <w:rFonts w:ascii="Times New Roman" w:hAnsi="Times New Roman" w:cs="Times New Roman"/>
            <w:noProof/>
            <w:webHidden/>
          </w:rPr>
          <w:fldChar w:fldCharType="end"/>
        </w:r>
      </w:hyperlink>
    </w:p>
    <w:p w14:paraId="6BDBAE81" w14:textId="77777777" w:rsidR="005F5AB5" w:rsidRPr="005F5AB5" w:rsidRDefault="00766EB1">
      <w:pPr>
        <w:pStyle w:val="TDC2"/>
        <w:rPr>
          <w:rFonts w:ascii="Times New Roman" w:eastAsiaTheme="minorEastAsia" w:hAnsi="Times New Roman" w:cs="Times New Roman"/>
          <w:noProof/>
          <w:lang w:val="es-SV" w:eastAsia="es-SV"/>
        </w:rPr>
      </w:pPr>
      <w:hyperlink w:anchor="_Toc529460733" w:history="1">
        <w:r w:rsidR="005F5AB5" w:rsidRPr="005F5AB5">
          <w:rPr>
            <w:rStyle w:val="Hipervnculo"/>
            <w:rFonts w:ascii="Times New Roman" w:hAnsi="Times New Roman" w:cs="Times New Roman"/>
            <w:noProof/>
          </w:rPr>
          <w:t>3.</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Fase III. Determinación e implementación de acciones de control para mitigar el impacto de los riesgos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_Toc529460733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21</w:t>
        </w:r>
        <w:r w:rsidR="005F5AB5" w:rsidRPr="005F5AB5">
          <w:rPr>
            <w:rFonts w:ascii="Times New Roman" w:hAnsi="Times New Roman" w:cs="Times New Roman"/>
            <w:noProof/>
            <w:webHidden/>
          </w:rPr>
          <w:fldChar w:fldCharType="end"/>
        </w:r>
      </w:hyperlink>
    </w:p>
    <w:p w14:paraId="65C28B70"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34" w:history="1">
        <w:r w:rsidR="005F5AB5" w:rsidRPr="005F5AB5">
          <w:rPr>
            <w:rStyle w:val="Hipervnculo"/>
            <w:rFonts w:ascii="Times New Roman" w:hAnsi="Times New Roman" w:cs="Times New Roman"/>
            <w:noProof/>
          </w:rPr>
          <w:t>3.1 Controles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_Toc529460734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21</w:t>
        </w:r>
        <w:r w:rsidR="005F5AB5" w:rsidRPr="005F5AB5">
          <w:rPr>
            <w:rFonts w:ascii="Times New Roman" w:hAnsi="Times New Roman" w:cs="Times New Roman"/>
            <w:noProof/>
            <w:webHidden/>
          </w:rPr>
          <w:fldChar w:fldCharType="end"/>
        </w:r>
      </w:hyperlink>
    </w:p>
    <w:p w14:paraId="736C3C33" w14:textId="77777777" w:rsidR="005F5AB5" w:rsidRPr="00AB3390" w:rsidRDefault="00766EB1">
      <w:pPr>
        <w:pStyle w:val="TDC3"/>
        <w:tabs>
          <w:tab w:val="right" w:leader="dot" w:pos="8828"/>
        </w:tabs>
        <w:rPr>
          <w:rFonts w:ascii="Times New Roman" w:hAnsi="Times New Roman" w:cs="Times New Roman"/>
          <w:noProof/>
          <w:lang w:val="es-SV"/>
        </w:rPr>
      </w:pPr>
      <w:hyperlink w:anchor="_Toc529460735" w:history="1">
        <w:r w:rsidR="005F5AB5" w:rsidRPr="00AB3390">
          <w:rPr>
            <w:rStyle w:val="Hipervnculo"/>
            <w:rFonts w:ascii="Times New Roman" w:hAnsi="Times New Roman" w:cs="Times New Roman"/>
            <w:noProof/>
          </w:rPr>
          <w:t>3.2 Clase de controles</w:t>
        </w:r>
        <w:r w:rsidR="005F5AB5" w:rsidRPr="00AB3390">
          <w:rPr>
            <w:rFonts w:ascii="Times New Roman" w:hAnsi="Times New Roman" w:cs="Times New Roman"/>
            <w:noProof/>
            <w:webHidden/>
          </w:rPr>
          <w:tab/>
        </w:r>
        <w:r w:rsidR="005F5AB5" w:rsidRPr="00AB3390">
          <w:rPr>
            <w:rFonts w:ascii="Times New Roman" w:hAnsi="Times New Roman" w:cs="Times New Roman"/>
            <w:noProof/>
            <w:webHidden/>
          </w:rPr>
          <w:fldChar w:fldCharType="begin"/>
        </w:r>
        <w:r w:rsidR="005F5AB5" w:rsidRPr="00AB3390">
          <w:rPr>
            <w:rFonts w:ascii="Times New Roman" w:hAnsi="Times New Roman" w:cs="Times New Roman"/>
            <w:noProof/>
            <w:webHidden/>
          </w:rPr>
          <w:instrText xml:space="preserve"> PAGEREF _Toc529460735 \h </w:instrText>
        </w:r>
        <w:r w:rsidR="005F5AB5" w:rsidRPr="00AB3390">
          <w:rPr>
            <w:rFonts w:ascii="Times New Roman" w:hAnsi="Times New Roman" w:cs="Times New Roman"/>
            <w:noProof/>
            <w:webHidden/>
          </w:rPr>
        </w:r>
        <w:r w:rsidR="005F5AB5" w:rsidRPr="00AB3390">
          <w:rPr>
            <w:rFonts w:ascii="Times New Roman" w:hAnsi="Times New Roman" w:cs="Times New Roman"/>
            <w:noProof/>
            <w:webHidden/>
          </w:rPr>
          <w:fldChar w:fldCharType="separate"/>
        </w:r>
        <w:r w:rsidR="005F5AB5" w:rsidRPr="00AB3390">
          <w:rPr>
            <w:rFonts w:ascii="Times New Roman" w:hAnsi="Times New Roman" w:cs="Times New Roman"/>
            <w:noProof/>
            <w:webHidden/>
          </w:rPr>
          <w:t>22</w:t>
        </w:r>
        <w:r w:rsidR="005F5AB5" w:rsidRPr="00AB3390">
          <w:rPr>
            <w:rFonts w:ascii="Times New Roman" w:hAnsi="Times New Roman" w:cs="Times New Roman"/>
            <w:noProof/>
            <w:webHidden/>
          </w:rPr>
          <w:fldChar w:fldCharType="end"/>
        </w:r>
      </w:hyperlink>
    </w:p>
    <w:p w14:paraId="1A4E5BAD" w14:textId="77777777" w:rsidR="005F5AB5" w:rsidRPr="00AB3390" w:rsidRDefault="00766EB1">
      <w:pPr>
        <w:pStyle w:val="TDC3"/>
        <w:tabs>
          <w:tab w:val="right" w:leader="dot" w:pos="8828"/>
        </w:tabs>
        <w:rPr>
          <w:rFonts w:ascii="Times New Roman" w:hAnsi="Times New Roman" w:cs="Times New Roman"/>
          <w:noProof/>
          <w:lang w:val="es-SV"/>
        </w:rPr>
      </w:pPr>
      <w:hyperlink w:anchor="_Toc529460736" w:history="1">
        <w:r w:rsidR="005F5AB5" w:rsidRPr="00AB3390">
          <w:rPr>
            <w:rStyle w:val="Hipervnculo"/>
            <w:rFonts w:ascii="Times New Roman" w:hAnsi="Times New Roman" w:cs="Times New Roman"/>
            <w:noProof/>
          </w:rPr>
          <w:t>3.3 Controles y las áreas organizacionales</w:t>
        </w:r>
        <w:r w:rsidR="005F5AB5" w:rsidRPr="00AB3390">
          <w:rPr>
            <w:rFonts w:ascii="Times New Roman" w:hAnsi="Times New Roman" w:cs="Times New Roman"/>
            <w:noProof/>
            <w:webHidden/>
          </w:rPr>
          <w:tab/>
        </w:r>
        <w:r w:rsidR="005F5AB5" w:rsidRPr="00AB3390">
          <w:rPr>
            <w:rFonts w:ascii="Times New Roman" w:hAnsi="Times New Roman" w:cs="Times New Roman"/>
            <w:noProof/>
            <w:webHidden/>
          </w:rPr>
          <w:fldChar w:fldCharType="begin"/>
        </w:r>
        <w:r w:rsidR="005F5AB5" w:rsidRPr="00AB3390">
          <w:rPr>
            <w:rFonts w:ascii="Times New Roman" w:hAnsi="Times New Roman" w:cs="Times New Roman"/>
            <w:noProof/>
            <w:webHidden/>
          </w:rPr>
          <w:instrText xml:space="preserve"> PAGEREF _Toc529460736 \h </w:instrText>
        </w:r>
        <w:r w:rsidR="005F5AB5" w:rsidRPr="00AB3390">
          <w:rPr>
            <w:rFonts w:ascii="Times New Roman" w:hAnsi="Times New Roman" w:cs="Times New Roman"/>
            <w:noProof/>
            <w:webHidden/>
          </w:rPr>
        </w:r>
        <w:r w:rsidR="005F5AB5" w:rsidRPr="00AB3390">
          <w:rPr>
            <w:rFonts w:ascii="Times New Roman" w:hAnsi="Times New Roman" w:cs="Times New Roman"/>
            <w:noProof/>
            <w:webHidden/>
          </w:rPr>
          <w:fldChar w:fldCharType="separate"/>
        </w:r>
        <w:r w:rsidR="005F5AB5" w:rsidRPr="00AB3390">
          <w:rPr>
            <w:rFonts w:ascii="Times New Roman" w:hAnsi="Times New Roman" w:cs="Times New Roman"/>
            <w:noProof/>
            <w:webHidden/>
          </w:rPr>
          <w:t>23</w:t>
        </w:r>
        <w:r w:rsidR="005F5AB5" w:rsidRPr="00AB3390">
          <w:rPr>
            <w:rFonts w:ascii="Times New Roman" w:hAnsi="Times New Roman" w:cs="Times New Roman"/>
            <w:noProof/>
            <w:webHidden/>
          </w:rPr>
          <w:fldChar w:fldCharType="end"/>
        </w:r>
      </w:hyperlink>
    </w:p>
    <w:p w14:paraId="4B1FCC18" w14:textId="77777777" w:rsidR="005F5AB5" w:rsidRPr="00AB3390" w:rsidRDefault="00766EB1">
      <w:pPr>
        <w:pStyle w:val="TDC3"/>
        <w:tabs>
          <w:tab w:val="right" w:leader="dot" w:pos="8828"/>
        </w:tabs>
        <w:rPr>
          <w:rFonts w:ascii="Times New Roman" w:hAnsi="Times New Roman" w:cs="Times New Roman"/>
          <w:noProof/>
          <w:lang w:val="es-SV"/>
        </w:rPr>
      </w:pPr>
      <w:hyperlink w:anchor="_Toc529460737" w:history="1">
        <w:r w:rsidR="005F5AB5" w:rsidRPr="00AB3390">
          <w:rPr>
            <w:rStyle w:val="Hipervnculo"/>
            <w:rFonts w:ascii="Times New Roman" w:hAnsi="Times New Roman" w:cs="Times New Roman"/>
            <w:noProof/>
          </w:rPr>
          <w:t>3.4 Tabla de análisis de controles</w:t>
        </w:r>
        <w:r w:rsidR="005F5AB5" w:rsidRPr="00AB3390">
          <w:rPr>
            <w:rFonts w:ascii="Times New Roman" w:hAnsi="Times New Roman" w:cs="Times New Roman"/>
            <w:noProof/>
            <w:webHidden/>
          </w:rPr>
          <w:tab/>
        </w:r>
        <w:r w:rsidR="005F5AB5" w:rsidRPr="00AB3390">
          <w:rPr>
            <w:rFonts w:ascii="Times New Roman" w:hAnsi="Times New Roman" w:cs="Times New Roman"/>
            <w:noProof/>
            <w:webHidden/>
          </w:rPr>
          <w:fldChar w:fldCharType="begin"/>
        </w:r>
        <w:r w:rsidR="005F5AB5" w:rsidRPr="00AB3390">
          <w:rPr>
            <w:rFonts w:ascii="Times New Roman" w:hAnsi="Times New Roman" w:cs="Times New Roman"/>
            <w:noProof/>
            <w:webHidden/>
          </w:rPr>
          <w:instrText xml:space="preserve"> PAGEREF _Toc529460737 \h </w:instrText>
        </w:r>
        <w:r w:rsidR="005F5AB5" w:rsidRPr="00AB3390">
          <w:rPr>
            <w:rFonts w:ascii="Times New Roman" w:hAnsi="Times New Roman" w:cs="Times New Roman"/>
            <w:noProof/>
            <w:webHidden/>
          </w:rPr>
        </w:r>
        <w:r w:rsidR="005F5AB5" w:rsidRPr="00AB3390">
          <w:rPr>
            <w:rFonts w:ascii="Times New Roman" w:hAnsi="Times New Roman" w:cs="Times New Roman"/>
            <w:noProof/>
            <w:webHidden/>
          </w:rPr>
          <w:fldChar w:fldCharType="separate"/>
        </w:r>
        <w:r w:rsidR="005F5AB5" w:rsidRPr="00AB3390">
          <w:rPr>
            <w:rFonts w:ascii="Times New Roman" w:hAnsi="Times New Roman" w:cs="Times New Roman"/>
            <w:noProof/>
            <w:webHidden/>
          </w:rPr>
          <w:t>23</w:t>
        </w:r>
        <w:r w:rsidR="005F5AB5" w:rsidRPr="00AB3390">
          <w:rPr>
            <w:rFonts w:ascii="Times New Roman" w:hAnsi="Times New Roman" w:cs="Times New Roman"/>
            <w:noProof/>
            <w:webHidden/>
          </w:rPr>
          <w:fldChar w:fldCharType="end"/>
        </w:r>
      </w:hyperlink>
    </w:p>
    <w:p w14:paraId="1DE5A32A" w14:textId="77777777" w:rsidR="005F5AB5" w:rsidRPr="005F5AB5" w:rsidRDefault="00766EB1">
      <w:pPr>
        <w:pStyle w:val="TDC3"/>
        <w:tabs>
          <w:tab w:val="right" w:leader="dot" w:pos="8828"/>
        </w:tabs>
        <w:rPr>
          <w:rFonts w:ascii="Times New Roman" w:hAnsi="Times New Roman" w:cs="Times New Roman"/>
          <w:noProof/>
          <w:lang w:val="es-SV"/>
        </w:rPr>
      </w:pPr>
      <w:hyperlink w:anchor="_Toc529460738" w:history="1">
        <w:r w:rsidR="005F5AB5" w:rsidRPr="005F5AB5">
          <w:rPr>
            <w:rStyle w:val="Hipervnculo"/>
            <w:rFonts w:ascii="Times New Roman" w:hAnsi="Times New Roman" w:cs="Times New Roman"/>
            <w:noProof/>
          </w:rPr>
          <w:t>3.5 Matriz de gestión riesgos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_Toc529460738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24</w:t>
        </w:r>
        <w:r w:rsidR="005F5AB5" w:rsidRPr="005F5AB5">
          <w:rPr>
            <w:rFonts w:ascii="Times New Roman" w:hAnsi="Times New Roman" w:cs="Times New Roman"/>
            <w:noProof/>
            <w:webHidden/>
          </w:rPr>
          <w:fldChar w:fldCharType="end"/>
        </w:r>
      </w:hyperlink>
    </w:p>
    <w:p w14:paraId="0DB1520F" w14:textId="77777777" w:rsidR="005F5AB5" w:rsidRPr="005F5AB5" w:rsidRDefault="00766EB1">
      <w:pPr>
        <w:pStyle w:val="TDC1"/>
        <w:rPr>
          <w:rFonts w:ascii="Times New Roman" w:eastAsiaTheme="minorEastAsia" w:hAnsi="Times New Roman" w:cs="Times New Roman"/>
          <w:noProof/>
          <w:lang w:val="es-SV" w:eastAsia="es-SV"/>
        </w:rPr>
      </w:pPr>
      <w:hyperlink w:anchor="_Toc529460739" w:history="1">
        <w:r w:rsidR="005F5AB5" w:rsidRPr="005F5AB5">
          <w:rPr>
            <w:rStyle w:val="Hipervnculo"/>
            <w:rFonts w:ascii="Times New Roman" w:hAnsi="Times New Roman" w:cs="Times New Roman"/>
            <w:noProof/>
          </w:rPr>
          <w:t>VIII.</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MAPA DE RIESGOS</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_Toc529460739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26</w:t>
        </w:r>
        <w:r w:rsidR="005F5AB5" w:rsidRPr="005F5AB5">
          <w:rPr>
            <w:rFonts w:ascii="Times New Roman" w:hAnsi="Times New Roman" w:cs="Times New Roman"/>
            <w:noProof/>
            <w:webHidden/>
          </w:rPr>
          <w:fldChar w:fldCharType="end"/>
        </w:r>
      </w:hyperlink>
    </w:p>
    <w:p w14:paraId="66A5CE15" w14:textId="77777777" w:rsidR="005F5AB5" w:rsidRPr="005F5AB5" w:rsidRDefault="00766EB1">
      <w:pPr>
        <w:pStyle w:val="TDC1"/>
        <w:rPr>
          <w:rFonts w:ascii="Times New Roman" w:eastAsiaTheme="minorEastAsia" w:hAnsi="Times New Roman" w:cs="Times New Roman"/>
          <w:noProof/>
          <w:lang w:val="es-SV" w:eastAsia="es-SV"/>
        </w:rPr>
      </w:pPr>
      <w:hyperlink w:anchor="_Toc529460740" w:history="1">
        <w:r w:rsidR="005F5AB5" w:rsidRPr="005F5AB5">
          <w:rPr>
            <w:rStyle w:val="Hipervnculo"/>
            <w:rFonts w:ascii="Times New Roman" w:hAnsi="Times New Roman" w:cs="Times New Roman"/>
            <w:noProof/>
          </w:rPr>
          <w:t>IX.</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PLAN DE RESPUESTA.</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_Toc529460740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26</w:t>
        </w:r>
        <w:r w:rsidR="005F5AB5" w:rsidRPr="005F5AB5">
          <w:rPr>
            <w:rFonts w:ascii="Times New Roman" w:hAnsi="Times New Roman" w:cs="Times New Roman"/>
            <w:noProof/>
            <w:webHidden/>
          </w:rPr>
          <w:fldChar w:fldCharType="end"/>
        </w:r>
      </w:hyperlink>
    </w:p>
    <w:p w14:paraId="01DFE428" w14:textId="77777777" w:rsidR="005F5AB5" w:rsidRPr="005F5AB5" w:rsidRDefault="00766EB1">
      <w:pPr>
        <w:pStyle w:val="TDC2"/>
        <w:rPr>
          <w:rFonts w:ascii="Times New Roman" w:eastAsiaTheme="minorEastAsia" w:hAnsi="Times New Roman" w:cs="Times New Roman"/>
          <w:noProof/>
          <w:lang w:val="es-SV" w:eastAsia="es-SV"/>
        </w:rPr>
      </w:pPr>
      <w:hyperlink w:anchor="_Toc529460741" w:history="1">
        <w:r w:rsidR="005F5AB5" w:rsidRPr="005F5AB5">
          <w:rPr>
            <w:rStyle w:val="Hipervnculo"/>
            <w:rFonts w:ascii="Times New Roman" w:hAnsi="Times New Roman" w:cs="Times New Roman"/>
            <w:noProof/>
          </w:rPr>
          <w:t>1.</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Estrategias del plan de respuesta</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_Toc529460741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26</w:t>
        </w:r>
        <w:r w:rsidR="005F5AB5" w:rsidRPr="005F5AB5">
          <w:rPr>
            <w:rFonts w:ascii="Times New Roman" w:hAnsi="Times New Roman" w:cs="Times New Roman"/>
            <w:noProof/>
            <w:webHidden/>
          </w:rPr>
          <w:fldChar w:fldCharType="end"/>
        </w:r>
      </w:hyperlink>
    </w:p>
    <w:p w14:paraId="054094EC" w14:textId="77777777" w:rsidR="005F5AB5" w:rsidRPr="005F5AB5" w:rsidRDefault="00766EB1">
      <w:pPr>
        <w:pStyle w:val="TDC2"/>
        <w:rPr>
          <w:rFonts w:ascii="Times New Roman" w:eastAsiaTheme="minorEastAsia" w:hAnsi="Times New Roman" w:cs="Times New Roman"/>
          <w:noProof/>
          <w:lang w:val="es-SV" w:eastAsia="es-SV"/>
        </w:rPr>
      </w:pPr>
      <w:hyperlink w:anchor="_Toc529460742" w:history="1">
        <w:r w:rsidR="005F5AB5" w:rsidRPr="005F5AB5">
          <w:rPr>
            <w:rStyle w:val="Hipervnculo"/>
            <w:rFonts w:ascii="Times New Roman" w:hAnsi="Times New Roman" w:cs="Times New Roman"/>
            <w:noProof/>
          </w:rPr>
          <w:t>2.</w:t>
        </w:r>
        <w:r w:rsidR="005F5AB5" w:rsidRPr="005F5AB5">
          <w:rPr>
            <w:rFonts w:ascii="Times New Roman" w:eastAsiaTheme="minorEastAsia" w:hAnsi="Times New Roman" w:cs="Times New Roman"/>
            <w:noProof/>
            <w:lang w:val="es-SV" w:eastAsia="es-SV"/>
          </w:rPr>
          <w:tab/>
        </w:r>
        <w:r w:rsidR="005F5AB5" w:rsidRPr="005F5AB5">
          <w:rPr>
            <w:rStyle w:val="Hipervnculo"/>
            <w:rFonts w:ascii="Times New Roman" w:hAnsi="Times New Roman" w:cs="Times New Roman"/>
            <w:noProof/>
          </w:rPr>
          <w:t>Comunicación sobre mapa de riesgo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_Toc529460742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28</w:t>
        </w:r>
        <w:r w:rsidR="005F5AB5" w:rsidRPr="005F5AB5">
          <w:rPr>
            <w:rFonts w:ascii="Times New Roman" w:hAnsi="Times New Roman" w:cs="Times New Roman"/>
            <w:noProof/>
            <w:webHidden/>
          </w:rPr>
          <w:fldChar w:fldCharType="end"/>
        </w:r>
      </w:hyperlink>
    </w:p>
    <w:p w14:paraId="199DD2AB" w14:textId="77777777" w:rsidR="005F5AB5" w:rsidRDefault="00766EB1">
      <w:pPr>
        <w:pStyle w:val="TDC2"/>
        <w:rPr>
          <w:rFonts w:eastAsiaTheme="minorEastAsia"/>
          <w:noProof/>
          <w:lang w:val="es-SV" w:eastAsia="es-SV"/>
        </w:rPr>
      </w:pPr>
      <w:hyperlink w:anchor="_Toc529460743" w:history="1">
        <w:r w:rsidR="005F5AB5" w:rsidRPr="005F5AB5">
          <w:rPr>
            <w:rStyle w:val="Hipervnculo"/>
            <w:rFonts w:ascii="Times New Roman" w:hAnsi="Times New Roman" w:cs="Times New Roman"/>
            <w:noProof/>
          </w:rPr>
          <w:t>3. Plan de monitoreo.</w:t>
        </w:r>
        <w:r w:rsidR="005F5AB5" w:rsidRPr="005F5AB5">
          <w:rPr>
            <w:rFonts w:ascii="Times New Roman" w:hAnsi="Times New Roman" w:cs="Times New Roman"/>
            <w:noProof/>
            <w:webHidden/>
          </w:rPr>
          <w:tab/>
        </w:r>
        <w:r w:rsidR="005F5AB5" w:rsidRPr="005F5AB5">
          <w:rPr>
            <w:rFonts w:ascii="Times New Roman" w:hAnsi="Times New Roman" w:cs="Times New Roman"/>
            <w:noProof/>
            <w:webHidden/>
          </w:rPr>
          <w:fldChar w:fldCharType="begin"/>
        </w:r>
        <w:r w:rsidR="005F5AB5" w:rsidRPr="005F5AB5">
          <w:rPr>
            <w:rFonts w:ascii="Times New Roman" w:hAnsi="Times New Roman" w:cs="Times New Roman"/>
            <w:noProof/>
            <w:webHidden/>
          </w:rPr>
          <w:instrText xml:space="preserve"> PAGEREF _Toc529460743 \h </w:instrText>
        </w:r>
        <w:r w:rsidR="005F5AB5" w:rsidRPr="005F5AB5">
          <w:rPr>
            <w:rFonts w:ascii="Times New Roman" w:hAnsi="Times New Roman" w:cs="Times New Roman"/>
            <w:noProof/>
            <w:webHidden/>
          </w:rPr>
        </w:r>
        <w:r w:rsidR="005F5AB5" w:rsidRPr="005F5AB5">
          <w:rPr>
            <w:rFonts w:ascii="Times New Roman" w:hAnsi="Times New Roman" w:cs="Times New Roman"/>
            <w:noProof/>
            <w:webHidden/>
          </w:rPr>
          <w:fldChar w:fldCharType="separate"/>
        </w:r>
        <w:r w:rsidR="005F5AB5" w:rsidRPr="005F5AB5">
          <w:rPr>
            <w:rFonts w:ascii="Times New Roman" w:hAnsi="Times New Roman" w:cs="Times New Roman"/>
            <w:noProof/>
            <w:webHidden/>
          </w:rPr>
          <w:t>28</w:t>
        </w:r>
        <w:r w:rsidR="005F5AB5" w:rsidRPr="005F5AB5">
          <w:rPr>
            <w:rFonts w:ascii="Times New Roman" w:hAnsi="Times New Roman" w:cs="Times New Roman"/>
            <w:noProof/>
            <w:webHidden/>
          </w:rPr>
          <w:fldChar w:fldCharType="end"/>
        </w:r>
      </w:hyperlink>
    </w:p>
    <w:p w14:paraId="756A0BE7" w14:textId="77777777" w:rsidR="00F30DB3" w:rsidRPr="00F7080A" w:rsidRDefault="00690C6F" w:rsidP="00690C6F">
      <w:pPr>
        <w:rPr>
          <w:rFonts w:ascii="Times New Roman" w:hAnsi="Times New Roman" w:cs="Times New Roman"/>
          <w:b/>
        </w:rPr>
      </w:pPr>
      <w:r w:rsidRPr="00F7080A">
        <w:rPr>
          <w:rFonts w:ascii="Times New Roman" w:hAnsi="Times New Roman" w:cs="Times New Roman"/>
          <w:b/>
        </w:rPr>
        <w:fldChar w:fldCharType="end"/>
      </w:r>
    </w:p>
    <w:p w14:paraId="00579675" w14:textId="77777777" w:rsidR="00F30DB3" w:rsidRPr="00F7080A" w:rsidRDefault="00F30DB3" w:rsidP="00837A8E">
      <w:pPr>
        <w:jc w:val="center"/>
        <w:rPr>
          <w:rFonts w:ascii="Times New Roman" w:hAnsi="Times New Roman" w:cs="Times New Roman"/>
          <w:b/>
        </w:rPr>
      </w:pPr>
    </w:p>
    <w:p w14:paraId="3B33AB98" w14:textId="77777777" w:rsidR="00F30DB3" w:rsidRPr="00F7080A" w:rsidRDefault="00F30DB3" w:rsidP="00F30DB3">
      <w:pPr>
        <w:rPr>
          <w:rFonts w:ascii="Times New Roman" w:hAnsi="Times New Roman" w:cs="Times New Roman"/>
          <w:b/>
        </w:rPr>
        <w:sectPr w:rsidR="00F30DB3" w:rsidRPr="00F7080A" w:rsidSect="00F05C37">
          <w:footerReference w:type="default" r:id="rId9"/>
          <w:footerReference w:type="first" r:id="rId10"/>
          <w:pgSz w:w="12240" w:h="15840"/>
          <w:pgMar w:top="1417" w:right="1701" w:bottom="1417" w:left="1701" w:header="708" w:footer="708" w:gutter="0"/>
          <w:pgNumType w:fmt="lowerRoman" w:start="1"/>
          <w:cols w:space="708"/>
          <w:docGrid w:linePitch="360"/>
        </w:sectPr>
      </w:pPr>
    </w:p>
    <w:p w14:paraId="484ABCB0" w14:textId="77777777" w:rsidR="00871EDC" w:rsidRPr="00586DF4" w:rsidRDefault="00367FDD" w:rsidP="003F347B">
      <w:pPr>
        <w:jc w:val="center"/>
        <w:rPr>
          <w:rFonts w:ascii="Times New Roman" w:hAnsi="Times New Roman" w:cs="Times New Roman"/>
          <w:b/>
        </w:rPr>
      </w:pPr>
      <w:r w:rsidRPr="00586DF4">
        <w:rPr>
          <w:rFonts w:ascii="Times New Roman" w:hAnsi="Times New Roman" w:cs="Times New Roman"/>
          <w:b/>
        </w:rPr>
        <w:lastRenderedPageBreak/>
        <w:t>GLOSARIO</w:t>
      </w:r>
    </w:p>
    <w:p w14:paraId="76358553" w14:textId="77777777" w:rsidR="00367FDD" w:rsidRPr="00586DF4" w:rsidRDefault="00367FDD" w:rsidP="00367FDD">
      <w:pPr>
        <w:rPr>
          <w:rFonts w:ascii="Times New Roman" w:hAnsi="Times New Roman" w:cs="Times New Roman"/>
          <w:b/>
        </w:rPr>
      </w:pPr>
    </w:p>
    <w:tbl>
      <w:tblPr>
        <w:tblStyle w:val="Tablaconcuadrcula"/>
        <w:tblW w:w="82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6237"/>
      </w:tblGrid>
      <w:tr w:rsidR="002753ED" w:rsidRPr="00586DF4" w14:paraId="47776AD2" w14:textId="77777777" w:rsidTr="00412C98">
        <w:trPr>
          <w:tblHeader/>
        </w:trPr>
        <w:tc>
          <w:tcPr>
            <w:tcW w:w="1980" w:type="dxa"/>
            <w:shd w:val="clear" w:color="auto" w:fill="auto"/>
          </w:tcPr>
          <w:p w14:paraId="7E48B5BD" w14:textId="77777777" w:rsidR="002753ED" w:rsidRPr="00586DF4" w:rsidRDefault="00E80777" w:rsidP="00E80777">
            <w:pPr>
              <w:jc w:val="center"/>
              <w:rPr>
                <w:rFonts w:ascii="Times New Roman" w:hAnsi="Times New Roman" w:cs="Times New Roman"/>
                <w:b/>
              </w:rPr>
            </w:pPr>
            <w:r w:rsidRPr="00586DF4">
              <w:rPr>
                <w:rFonts w:ascii="Times New Roman" w:hAnsi="Times New Roman" w:cs="Times New Roman"/>
                <w:b/>
              </w:rPr>
              <w:t>Concepto</w:t>
            </w:r>
          </w:p>
        </w:tc>
        <w:tc>
          <w:tcPr>
            <w:tcW w:w="6237" w:type="dxa"/>
            <w:shd w:val="clear" w:color="auto" w:fill="auto"/>
          </w:tcPr>
          <w:p w14:paraId="467105C7" w14:textId="77777777" w:rsidR="002753ED" w:rsidRDefault="00E80777" w:rsidP="00E80777">
            <w:pPr>
              <w:jc w:val="center"/>
              <w:rPr>
                <w:rFonts w:ascii="Times New Roman" w:hAnsi="Times New Roman" w:cs="Times New Roman"/>
                <w:b/>
              </w:rPr>
            </w:pPr>
            <w:r w:rsidRPr="00586DF4">
              <w:rPr>
                <w:rFonts w:ascii="Times New Roman" w:hAnsi="Times New Roman" w:cs="Times New Roman"/>
                <w:b/>
              </w:rPr>
              <w:t>Descripción</w:t>
            </w:r>
          </w:p>
          <w:p w14:paraId="78F76F58" w14:textId="77777777" w:rsidR="00586DF4" w:rsidRPr="00586DF4" w:rsidRDefault="00586DF4" w:rsidP="00E80777">
            <w:pPr>
              <w:jc w:val="center"/>
              <w:rPr>
                <w:rFonts w:ascii="Times New Roman" w:hAnsi="Times New Roman" w:cs="Times New Roman"/>
                <w:b/>
              </w:rPr>
            </w:pPr>
          </w:p>
        </w:tc>
      </w:tr>
      <w:tr w:rsidR="00E318E8" w:rsidRPr="00586DF4" w14:paraId="46944F1A" w14:textId="77777777" w:rsidTr="00412C98">
        <w:tc>
          <w:tcPr>
            <w:tcW w:w="1980" w:type="dxa"/>
            <w:shd w:val="clear" w:color="auto" w:fill="auto"/>
          </w:tcPr>
          <w:p w14:paraId="4B49CAD6" w14:textId="77777777" w:rsidR="00E318E8" w:rsidRPr="00586DF4" w:rsidRDefault="00693442" w:rsidP="00A80F56">
            <w:pPr>
              <w:rPr>
                <w:rFonts w:ascii="Times New Roman" w:hAnsi="Times New Roman" w:cs="Times New Roman"/>
              </w:rPr>
            </w:pPr>
            <w:r w:rsidRPr="00586DF4">
              <w:rPr>
                <w:rFonts w:ascii="Times New Roman" w:hAnsi="Times New Roman" w:cs="Times New Roman"/>
              </w:rPr>
              <w:t>Corrupción</w:t>
            </w:r>
          </w:p>
        </w:tc>
        <w:tc>
          <w:tcPr>
            <w:tcW w:w="6237" w:type="dxa"/>
            <w:shd w:val="clear" w:color="auto" w:fill="auto"/>
          </w:tcPr>
          <w:p w14:paraId="68F757B2" w14:textId="77777777" w:rsidR="00DF21EF" w:rsidRPr="00586DF4" w:rsidRDefault="00DF21EF" w:rsidP="00DF21EF">
            <w:pPr>
              <w:jc w:val="both"/>
              <w:rPr>
                <w:rFonts w:ascii="Times New Roman" w:hAnsi="Times New Roman" w:cs="Times New Roman"/>
                <w:color w:val="000000" w:themeColor="text1"/>
              </w:rPr>
            </w:pPr>
            <w:r w:rsidRPr="00586DF4">
              <w:rPr>
                <w:rFonts w:ascii="Times New Roman" w:hAnsi="Times New Roman" w:cs="Times New Roman"/>
                <w:color w:val="000000" w:themeColor="text1"/>
              </w:rPr>
              <w:t>Es el abuso del cargo y de los bienes públicos, cometidos por servidor público,</w:t>
            </w:r>
            <w:r w:rsidR="0033623B" w:rsidRPr="00586DF4">
              <w:rPr>
                <w:rFonts w:ascii="Times New Roman" w:hAnsi="Times New Roman" w:cs="Times New Roman"/>
                <w:color w:val="000000" w:themeColor="text1"/>
              </w:rPr>
              <w:t xml:space="preserve"> </w:t>
            </w:r>
            <w:r w:rsidRPr="00586DF4">
              <w:rPr>
                <w:rFonts w:ascii="Times New Roman" w:hAnsi="Times New Roman" w:cs="Times New Roman"/>
                <w:color w:val="000000" w:themeColor="text1"/>
              </w:rPr>
              <w:t>por acción u omisión, para la obtención de un beneficio económico o de otra índole, para sí o a favor de un tercero.</w:t>
            </w:r>
          </w:p>
          <w:p w14:paraId="73EC2D57" w14:textId="77777777" w:rsidR="00E318E8" w:rsidRPr="00586DF4" w:rsidRDefault="00E318E8" w:rsidP="00F54F1E">
            <w:pPr>
              <w:jc w:val="both"/>
              <w:rPr>
                <w:rFonts w:ascii="Times New Roman" w:hAnsi="Times New Roman" w:cs="Times New Roman"/>
              </w:rPr>
            </w:pPr>
          </w:p>
        </w:tc>
      </w:tr>
      <w:tr w:rsidR="003029D2" w:rsidRPr="00586DF4" w14:paraId="657B7C50" w14:textId="77777777" w:rsidTr="00412C98">
        <w:tc>
          <w:tcPr>
            <w:tcW w:w="1980" w:type="dxa"/>
            <w:shd w:val="clear" w:color="auto" w:fill="auto"/>
          </w:tcPr>
          <w:p w14:paraId="42AB72E2" w14:textId="77777777" w:rsidR="003029D2" w:rsidRPr="00586DF4" w:rsidRDefault="003029D2" w:rsidP="00A80F56">
            <w:pPr>
              <w:rPr>
                <w:rFonts w:ascii="Times New Roman" w:hAnsi="Times New Roman" w:cs="Times New Roman"/>
                <w:bCs/>
                <w:color w:val="000000"/>
              </w:rPr>
            </w:pPr>
            <w:r w:rsidRPr="00586DF4">
              <w:rPr>
                <w:rFonts w:ascii="Times New Roman" w:hAnsi="Times New Roman" w:cs="Times New Roman"/>
                <w:bCs/>
                <w:color w:val="000000"/>
              </w:rPr>
              <w:t>COSO</w:t>
            </w:r>
          </w:p>
        </w:tc>
        <w:tc>
          <w:tcPr>
            <w:tcW w:w="6237" w:type="dxa"/>
            <w:shd w:val="clear" w:color="auto" w:fill="auto"/>
          </w:tcPr>
          <w:p w14:paraId="46632B28" w14:textId="77777777" w:rsidR="003029D2" w:rsidRPr="00586DF4" w:rsidRDefault="001427DB" w:rsidP="00F54F1E">
            <w:pPr>
              <w:jc w:val="both"/>
              <w:rPr>
                <w:rFonts w:ascii="Times New Roman" w:hAnsi="Times New Roman" w:cs="Times New Roman"/>
              </w:rPr>
            </w:pPr>
            <w:r w:rsidRPr="00586DF4">
              <w:rPr>
                <w:rFonts w:ascii="Times New Roman" w:hAnsi="Times New Roman" w:cs="Times New Roman"/>
                <w:b/>
                <w:bCs/>
                <w:color w:val="000000" w:themeColor="text1"/>
              </w:rPr>
              <w:t>COSO </w:t>
            </w:r>
            <w:r w:rsidRPr="00586DF4">
              <w:rPr>
                <w:rFonts w:ascii="Times New Roman" w:hAnsi="Times New Roman" w:cs="Times New Roman"/>
                <w:color w:val="000000" w:themeColor="text1"/>
              </w:rPr>
              <w:t>(Committee of Sponsoring Organizations of the Treadway) es una Comisión voluntaria constituida por representantes de cinco organizaciones del sector privado en EEUU, para proporcionar liderazgo intelectual frente a tres temas interrelacionados: la gestión del riesgo empresarial (ERM), el control interno, y la disuasión del fraude.</w:t>
            </w:r>
          </w:p>
        </w:tc>
      </w:tr>
      <w:tr w:rsidR="00214C1A" w:rsidRPr="00586DF4" w14:paraId="77D275D6" w14:textId="77777777" w:rsidTr="00412C98">
        <w:tc>
          <w:tcPr>
            <w:tcW w:w="1980" w:type="dxa"/>
            <w:shd w:val="clear" w:color="auto" w:fill="auto"/>
          </w:tcPr>
          <w:p w14:paraId="4D5D00A6" w14:textId="77777777" w:rsidR="00214C1A" w:rsidRPr="00586DF4" w:rsidRDefault="00214C1A" w:rsidP="00A80F56">
            <w:pPr>
              <w:rPr>
                <w:rFonts w:ascii="Times New Roman" w:hAnsi="Times New Roman" w:cs="Times New Roman"/>
              </w:rPr>
            </w:pPr>
          </w:p>
        </w:tc>
        <w:tc>
          <w:tcPr>
            <w:tcW w:w="6237" w:type="dxa"/>
            <w:shd w:val="clear" w:color="auto" w:fill="auto"/>
          </w:tcPr>
          <w:p w14:paraId="03EEB640" w14:textId="77777777" w:rsidR="00214C1A" w:rsidRPr="00586DF4" w:rsidRDefault="00214C1A" w:rsidP="00A80F56">
            <w:pPr>
              <w:rPr>
                <w:rFonts w:ascii="Times New Roman" w:hAnsi="Times New Roman" w:cs="Times New Roman"/>
              </w:rPr>
            </w:pPr>
          </w:p>
        </w:tc>
      </w:tr>
      <w:tr w:rsidR="00214C1A" w:rsidRPr="00586DF4" w14:paraId="75B84803" w14:textId="77777777" w:rsidTr="00412C98">
        <w:tc>
          <w:tcPr>
            <w:tcW w:w="1980" w:type="dxa"/>
            <w:shd w:val="clear" w:color="auto" w:fill="auto"/>
          </w:tcPr>
          <w:p w14:paraId="5FFF829C" w14:textId="77777777" w:rsidR="00214C1A" w:rsidRPr="00586DF4" w:rsidRDefault="00214C1A" w:rsidP="00A80F56">
            <w:pPr>
              <w:rPr>
                <w:rFonts w:ascii="Times New Roman" w:hAnsi="Times New Roman" w:cs="Times New Roman"/>
              </w:rPr>
            </w:pPr>
            <w:r w:rsidRPr="00586DF4">
              <w:rPr>
                <w:rFonts w:ascii="Times New Roman" w:hAnsi="Times New Roman" w:cs="Times New Roman"/>
              </w:rPr>
              <w:t>Gestión</w:t>
            </w:r>
          </w:p>
        </w:tc>
        <w:tc>
          <w:tcPr>
            <w:tcW w:w="6237" w:type="dxa"/>
            <w:shd w:val="clear" w:color="auto" w:fill="auto"/>
          </w:tcPr>
          <w:p w14:paraId="68427BDA" w14:textId="77777777" w:rsidR="00861F3F" w:rsidRPr="00586DF4" w:rsidRDefault="00861F3F" w:rsidP="003C317B">
            <w:pPr>
              <w:jc w:val="both"/>
              <w:rPr>
                <w:rFonts w:ascii="Times New Roman" w:hAnsi="Times New Roman" w:cs="Times New Roman"/>
                <w:color w:val="000000" w:themeColor="text1"/>
              </w:rPr>
            </w:pPr>
            <w:r w:rsidRPr="00586DF4">
              <w:rPr>
                <w:rFonts w:ascii="Times New Roman" w:hAnsi="Times New Roman" w:cs="Times New Roman"/>
                <w:color w:val="000000" w:themeColor="text1"/>
              </w:rPr>
              <w:t xml:space="preserve">La gestión se define como la ejecución y el monitoreo de los mecanismos, las acciones y las medidas necesarios para la consecución de los objetivos de la institución. </w:t>
            </w:r>
          </w:p>
          <w:p w14:paraId="59964A96" w14:textId="77777777" w:rsidR="00214C1A" w:rsidRPr="00586DF4" w:rsidRDefault="00214C1A" w:rsidP="00A80F56">
            <w:pPr>
              <w:rPr>
                <w:rFonts w:ascii="Times New Roman" w:hAnsi="Times New Roman" w:cs="Times New Roman"/>
              </w:rPr>
            </w:pPr>
          </w:p>
        </w:tc>
      </w:tr>
      <w:tr w:rsidR="003E418E" w:rsidRPr="00586DF4" w14:paraId="6870FC05" w14:textId="77777777" w:rsidTr="00412C98">
        <w:tc>
          <w:tcPr>
            <w:tcW w:w="1980" w:type="dxa"/>
            <w:shd w:val="clear" w:color="auto" w:fill="auto"/>
          </w:tcPr>
          <w:p w14:paraId="39AF8E08" w14:textId="77777777" w:rsidR="003E418E" w:rsidRPr="00586DF4" w:rsidRDefault="003E418E" w:rsidP="00A80F56">
            <w:pPr>
              <w:rPr>
                <w:rFonts w:ascii="Times New Roman" w:hAnsi="Times New Roman" w:cs="Times New Roman"/>
              </w:rPr>
            </w:pPr>
            <w:r w:rsidRPr="00586DF4">
              <w:rPr>
                <w:rFonts w:ascii="Times New Roman" w:hAnsi="Times New Roman" w:cs="Times New Roman"/>
              </w:rPr>
              <w:t>Gestión de Procesos</w:t>
            </w:r>
          </w:p>
          <w:p w14:paraId="1EE894F6" w14:textId="77777777" w:rsidR="00965132" w:rsidRPr="00586DF4" w:rsidRDefault="00965132" w:rsidP="00A80F56">
            <w:pPr>
              <w:rPr>
                <w:rFonts w:ascii="Times New Roman" w:hAnsi="Times New Roman" w:cs="Times New Roman"/>
              </w:rPr>
            </w:pPr>
          </w:p>
        </w:tc>
        <w:tc>
          <w:tcPr>
            <w:tcW w:w="6237" w:type="dxa"/>
            <w:shd w:val="clear" w:color="auto" w:fill="auto"/>
          </w:tcPr>
          <w:p w14:paraId="5BA762DA" w14:textId="77777777" w:rsidR="008E73E8" w:rsidRPr="00586DF4" w:rsidRDefault="008E73E8" w:rsidP="008E73E8">
            <w:pPr>
              <w:pStyle w:val="Prrafodelista"/>
              <w:ind w:left="0"/>
              <w:jc w:val="both"/>
              <w:rPr>
                <w:rFonts w:ascii="Times New Roman" w:hAnsi="Times New Roman" w:cs="Times New Roman"/>
              </w:rPr>
            </w:pPr>
            <w:r w:rsidRPr="00586DF4">
              <w:rPr>
                <w:rFonts w:ascii="Times New Roman" w:hAnsi="Times New Roman" w:cs="Times New Roman"/>
              </w:rPr>
              <w:t>Dinámica organizacional permanente enfocada en las diferentes actividades estratégicas y operacionales relacionada</w:t>
            </w:r>
            <w:r w:rsidR="00A7557A" w:rsidRPr="00586DF4">
              <w:rPr>
                <w:rFonts w:ascii="Times New Roman" w:hAnsi="Times New Roman" w:cs="Times New Roman"/>
              </w:rPr>
              <w:t>s</w:t>
            </w:r>
            <w:r w:rsidRPr="00586DF4">
              <w:rPr>
                <w:rFonts w:ascii="Times New Roman" w:hAnsi="Times New Roman" w:cs="Times New Roman"/>
              </w:rPr>
              <w:t xml:space="preserve"> con análisis, diseño, implementación, control y mejora de los resultados obtenidos, y evaluados con base a los objetivos y metas establecidas por la institución. </w:t>
            </w:r>
          </w:p>
          <w:p w14:paraId="3F883BF5" w14:textId="77777777" w:rsidR="003E418E" w:rsidRPr="00586DF4" w:rsidRDefault="003E418E" w:rsidP="008E73E8">
            <w:pPr>
              <w:rPr>
                <w:rFonts w:ascii="Times New Roman" w:hAnsi="Times New Roman" w:cs="Times New Roman"/>
              </w:rPr>
            </w:pPr>
          </w:p>
        </w:tc>
      </w:tr>
      <w:tr w:rsidR="00947E89" w:rsidRPr="00586DF4" w14:paraId="307A2E39" w14:textId="77777777" w:rsidTr="00412C98">
        <w:tc>
          <w:tcPr>
            <w:tcW w:w="1980" w:type="dxa"/>
            <w:shd w:val="clear" w:color="auto" w:fill="auto"/>
          </w:tcPr>
          <w:p w14:paraId="518139BC" w14:textId="77777777" w:rsidR="00947E89" w:rsidRPr="00586DF4" w:rsidRDefault="00412C98" w:rsidP="00A80F56">
            <w:pPr>
              <w:rPr>
                <w:rFonts w:ascii="Times New Roman" w:hAnsi="Times New Roman" w:cs="Times New Roman"/>
              </w:rPr>
            </w:pPr>
            <w:r w:rsidRPr="00586DF4">
              <w:rPr>
                <w:rFonts w:ascii="Times New Roman" w:hAnsi="Times New Roman" w:cs="Times New Roman"/>
              </w:rPr>
              <w:t>Gestión del riesgo</w:t>
            </w:r>
          </w:p>
        </w:tc>
        <w:tc>
          <w:tcPr>
            <w:tcW w:w="6237" w:type="dxa"/>
            <w:shd w:val="clear" w:color="auto" w:fill="auto"/>
          </w:tcPr>
          <w:p w14:paraId="6590CD0B" w14:textId="77777777" w:rsidR="00412C98" w:rsidRPr="00586DF4" w:rsidRDefault="00412C98" w:rsidP="00412C98">
            <w:pPr>
              <w:pStyle w:val="Prrafodelista"/>
              <w:ind w:left="0"/>
              <w:jc w:val="both"/>
              <w:rPr>
                <w:rFonts w:ascii="Times New Roman" w:hAnsi="Times New Roman" w:cs="Times New Roman"/>
              </w:rPr>
            </w:pPr>
            <w:r w:rsidRPr="00586DF4">
              <w:rPr>
                <w:rFonts w:ascii="Times New Roman" w:hAnsi="Times New Roman" w:cs="Times New Roman"/>
              </w:rPr>
              <w:t>Se define como el conjunto de procesos que permite a las partes involucradas en los resultados y los impactos, entender y reconocer los escenarios de incertidumbre, valorar las consecuencias de tales escenarios y tomar acciones costo-efectivas en forma concertada para lidiar con los riesgos y hacer el seguimiento de tales acciones.</w:t>
            </w:r>
          </w:p>
          <w:p w14:paraId="7F170079" w14:textId="77777777" w:rsidR="00947E89" w:rsidRPr="00586DF4" w:rsidRDefault="00947E89" w:rsidP="008E73E8">
            <w:pPr>
              <w:pStyle w:val="Prrafodelista"/>
              <w:ind w:left="0"/>
              <w:jc w:val="both"/>
              <w:rPr>
                <w:rFonts w:ascii="Times New Roman" w:hAnsi="Times New Roman" w:cs="Times New Roman"/>
              </w:rPr>
            </w:pPr>
          </w:p>
        </w:tc>
      </w:tr>
      <w:tr w:rsidR="00947E89" w:rsidRPr="00586DF4" w14:paraId="34902394" w14:textId="77777777" w:rsidTr="00412C98">
        <w:tc>
          <w:tcPr>
            <w:tcW w:w="1980" w:type="dxa"/>
            <w:shd w:val="clear" w:color="auto" w:fill="auto"/>
          </w:tcPr>
          <w:p w14:paraId="5A4C1BBE" w14:textId="77777777" w:rsidR="00947E89" w:rsidRPr="00586DF4" w:rsidRDefault="00412C98" w:rsidP="00A80F56">
            <w:pPr>
              <w:rPr>
                <w:rFonts w:ascii="Times New Roman" w:hAnsi="Times New Roman" w:cs="Times New Roman"/>
              </w:rPr>
            </w:pPr>
            <w:r w:rsidRPr="00586DF4">
              <w:rPr>
                <w:rFonts w:ascii="Times New Roman" w:hAnsi="Times New Roman" w:cs="Times New Roman"/>
              </w:rPr>
              <w:t>Mapa de Riesgo</w:t>
            </w:r>
          </w:p>
        </w:tc>
        <w:tc>
          <w:tcPr>
            <w:tcW w:w="6237" w:type="dxa"/>
            <w:shd w:val="clear" w:color="auto" w:fill="auto"/>
          </w:tcPr>
          <w:p w14:paraId="34D13C77" w14:textId="77777777" w:rsidR="00412C98" w:rsidRPr="00586DF4" w:rsidRDefault="00412C98" w:rsidP="00412C98">
            <w:pPr>
              <w:pStyle w:val="Prrafodelista"/>
              <w:ind w:left="0"/>
              <w:jc w:val="both"/>
              <w:rPr>
                <w:rFonts w:ascii="Times New Roman" w:hAnsi="Times New Roman" w:cs="Times New Roman"/>
              </w:rPr>
            </w:pPr>
            <w:r w:rsidRPr="00586DF4">
              <w:rPr>
                <w:rFonts w:ascii="Times New Roman" w:hAnsi="Times New Roman" w:cs="Times New Roman"/>
              </w:rPr>
              <w:t xml:space="preserve">La metodología de análisis denominada mapa de riesgo, es una herramienta muy útil para realizar análisis sobre procesos de gestión que permite identificar actividades o sectores críticos de éstos que son sensibles a fallos por diferentes razones, y que pueden poner en riesgo aspectos que van desde la eficiente operatividad del proceso hasta fallas que pueden afectar físicamente las instalaciones físicas que hacen posible ejecutar los procesos. </w:t>
            </w:r>
          </w:p>
          <w:p w14:paraId="5A095F0C" w14:textId="77777777" w:rsidR="00947E89" w:rsidRPr="00586DF4" w:rsidRDefault="00947E89" w:rsidP="00412C98">
            <w:pPr>
              <w:pStyle w:val="Prrafodelista"/>
              <w:ind w:left="0"/>
              <w:jc w:val="both"/>
              <w:rPr>
                <w:rFonts w:ascii="Times New Roman" w:hAnsi="Times New Roman" w:cs="Times New Roman"/>
              </w:rPr>
            </w:pPr>
          </w:p>
        </w:tc>
      </w:tr>
      <w:tr w:rsidR="00616A3C" w:rsidRPr="00586DF4" w14:paraId="215A5DBD" w14:textId="77777777" w:rsidTr="00412C98">
        <w:tc>
          <w:tcPr>
            <w:tcW w:w="1980" w:type="dxa"/>
            <w:shd w:val="clear" w:color="auto" w:fill="auto"/>
          </w:tcPr>
          <w:p w14:paraId="18B1C4E7" w14:textId="77777777" w:rsidR="00616A3C" w:rsidRPr="00586DF4" w:rsidRDefault="00340659" w:rsidP="00A80F56">
            <w:pPr>
              <w:rPr>
                <w:rFonts w:ascii="Times New Roman" w:hAnsi="Times New Roman" w:cs="Times New Roman"/>
              </w:rPr>
            </w:pPr>
            <w:r w:rsidRPr="00586DF4">
              <w:rPr>
                <w:rFonts w:ascii="Times New Roman" w:hAnsi="Times New Roman" w:cs="Times New Roman"/>
              </w:rPr>
              <w:t>Organización</w:t>
            </w:r>
          </w:p>
        </w:tc>
        <w:tc>
          <w:tcPr>
            <w:tcW w:w="6237" w:type="dxa"/>
            <w:shd w:val="clear" w:color="auto" w:fill="auto"/>
          </w:tcPr>
          <w:p w14:paraId="76DB871D" w14:textId="77777777" w:rsidR="00340659" w:rsidRPr="00586DF4" w:rsidRDefault="00340659" w:rsidP="00340659">
            <w:pPr>
              <w:pStyle w:val="Prrafodelista"/>
              <w:ind w:left="38"/>
              <w:jc w:val="both"/>
              <w:rPr>
                <w:rFonts w:ascii="Times New Roman" w:hAnsi="Times New Roman" w:cs="Times New Roman"/>
              </w:rPr>
            </w:pPr>
            <w:r w:rsidRPr="00586DF4">
              <w:rPr>
                <w:rFonts w:ascii="Times New Roman" w:hAnsi="Times New Roman" w:cs="Times New Roman"/>
              </w:rPr>
              <w:t>Mecanismo institucional interno de control en respuesta al marco normativo.</w:t>
            </w:r>
          </w:p>
          <w:p w14:paraId="5EDB6263" w14:textId="77777777" w:rsidR="00616A3C" w:rsidRPr="00586DF4" w:rsidRDefault="00616A3C" w:rsidP="00FE28FE">
            <w:pPr>
              <w:pStyle w:val="Prrafodelista"/>
              <w:ind w:left="38"/>
              <w:jc w:val="both"/>
              <w:rPr>
                <w:rFonts w:ascii="Times New Roman" w:hAnsi="Times New Roman" w:cs="Times New Roman"/>
              </w:rPr>
            </w:pPr>
          </w:p>
        </w:tc>
      </w:tr>
      <w:tr w:rsidR="00464D86" w:rsidRPr="00586DF4" w14:paraId="029C3A09" w14:textId="77777777" w:rsidTr="00412C98">
        <w:tc>
          <w:tcPr>
            <w:tcW w:w="1980" w:type="dxa"/>
            <w:shd w:val="clear" w:color="auto" w:fill="auto"/>
          </w:tcPr>
          <w:p w14:paraId="22CAD31C" w14:textId="77777777" w:rsidR="00464D86" w:rsidRPr="00586DF4" w:rsidRDefault="00464D86" w:rsidP="00A80F56">
            <w:pPr>
              <w:rPr>
                <w:rFonts w:ascii="Times New Roman" w:hAnsi="Times New Roman" w:cs="Times New Roman"/>
              </w:rPr>
            </w:pPr>
            <w:r w:rsidRPr="00586DF4">
              <w:rPr>
                <w:rFonts w:ascii="Times New Roman" w:hAnsi="Times New Roman" w:cs="Times New Roman"/>
              </w:rPr>
              <w:t>Política</w:t>
            </w:r>
          </w:p>
        </w:tc>
        <w:tc>
          <w:tcPr>
            <w:tcW w:w="6237" w:type="dxa"/>
            <w:shd w:val="clear" w:color="auto" w:fill="auto"/>
          </w:tcPr>
          <w:p w14:paraId="5A119C88" w14:textId="77777777" w:rsidR="00657934" w:rsidRPr="00586DF4" w:rsidRDefault="00657934" w:rsidP="00657934">
            <w:pPr>
              <w:pStyle w:val="Prrafodelista"/>
              <w:spacing w:line="276" w:lineRule="auto"/>
              <w:ind w:left="38"/>
              <w:jc w:val="both"/>
              <w:rPr>
                <w:rFonts w:ascii="Times New Roman" w:hAnsi="Times New Roman" w:cs="Times New Roman"/>
              </w:rPr>
            </w:pPr>
            <w:r w:rsidRPr="00586DF4">
              <w:rPr>
                <w:rFonts w:ascii="Times New Roman" w:hAnsi="Times New Roman" w:cs="Times New Roman"/>
              </w:rPr>
              <w:t>Es una directriz sobre un área específica de gestión de la organización, que debe ser divulgada, entendida y acatada por todos los miembros de la institución, que brinda líneas de acción y criterios de decisión.</w:t>
            </w:r>
          </w:p>
          <w:p w14:paraId="70AEF28F" w14:textId="77777777" w:rsidR="00464D86" w:rsidRPr="00586DF4" w:rsidRDefault="00464D86" w:rsidP="00340659">
            <w:pPr>
              <w:pStyle w:val="Prrafodelista"/>
              <w:ind w:left="38"/>
              <w:jc w:val="both"/>
              <w:rPr>
                <w:rFonts w:ascii="Times New Roman" w:hAnsi="Times New Roman" w:cs="Times New Roman"/>
              </w:rPr>
            </w:pPr>
          </w:p>
        </w:tc>
      </w:tr>
      <w:tr w:rsidR="00AF77EA" w:rsidRPr="00586DF4" w14:paraId="44AEFBBE" w14:textId="77777777" w:rsidTr="00412C98">
        <w:tc>
          <w:tcPr>
            <w:tcW w:w="1980" w:type="dxa"/>
            <w:shd w:val="clear" w:color="auto" w:fill="auto"/>
          </w:tcPr>
          <w:p w14:paraId="3E6B15E7" w14:textId="77777777" w:rsidR="00AF77EA" w:rsidRPr="00586DF4" w:rsidRDefault="00AF77EA" w:rsidP="00A80F56">
            <w:pPr>
              <w:rPr>
                <w:rFonts w:ascii="Times New Roman" w:hAnsi="Times New Roman" w:cs="Times New Roman"/>
              </w:rPr>
            </w:pPr>
            <w:r w:rsidRPr="00586DF4">
              <w:rPr>
                <w:rFonts w:ascii="Times New Roman" w:hAnsi="Times New Roman" w:cs="Times New Roman"/>
              </w:rPr>
              <w:lastRenderedPageBreak/>
              <w:t xml:space="preserve">Prevención y Lucha contra la </w:t>
            </w:r>
            <w:r w:rsidR="00434E48" w:rsidRPr="00586DF4">
              <w:rPr>
                <w:rFonts w:ascii="Times New Roman" w:hAnsi="Times New Roman" w:cs="Times New Roman"/>
              </w:rPr>
              <w:t>Corrupción</w:t>
            </w:r>
          </w:p>
        </w:tc>
        <w:tc>
          <w:tcPr>
            <w:tcW w:w="6237" w:type="dxa"/>
            <w:shd w:val="clear" w:color="auto" w:fill="auto"/>
          </w:tcPr>
          <w:p w14:paraId="2D342653" w14:textId="77777777" w:rsidR="00AF77EA" w:rsidRPr="00586DF4" w:rsidRDefault="00AF77EA" w:rsidP="00340659">
            <w:pPr>
              <w:pStyle w:val="Prrafodelista"/>
              <w:ind w:left="38"/>
              <w:jc w:val="both"/>
              <w:rPr>
                <w:rFonts w:ascii="Times New Roman" w:hAnsi="Times New Roman" w:cs="Times New Roman"/>
              </w:rPr>
            </w:pPr>
            <w:r w:rsidRPr="00586DF4">
              <w:rPr>
                <w:rFonts w:ascii="Times New Roman" w:hAnsi="Times New Roman" w:cs="Times New Roman"/>
              </w:rPr>
              <w:t>La Prevención de la Corrupción consiste de una serie de acciones para identificar y evaluar los riesgos de actos de corrupción, establecer mecanismos para evitar su ocurrencia, monitorear que las acciones desarrolladas están siendo eficaces, y en caso contrario realizar los ajustes pertinentes</w:t>
            </w:r>
          </w:p>
        </w:tc>
      </w:tr>
      <w:tr w:rsidR="00A3186E" w:rsidRPr="00586DF4" w14:paraId="4B4F071E" w14:textId="77777777" w:rsidTr="00412C98">
        <w:tc>
          <w:tcPr>
            <w:tcW w:w="1980" w:type="dxa"/>
            <w:shd w:val="clear" w:color="auto" w:fill="auto"/>
          </w:tcPr>
          <w:p w14:paraId="07FC8DB4" w14:textId="77777777" w:rsidR="00A3186E" w:rsidRPr="00586DF4" w:rsidRDefault="00A3186E" w:rsidP="00A80F56">
            <w:pPr>
              <w:rPr>
                <w:rFonts w:ascii="Times New Roman" w:hAnsi="Times New Roman" w:cs="Times New Roman"/>
              </w:rPr>
            </w:pPr>
          </w:p>
        </w:tc>
        <w:tc>
          <w:tcPr>
            <w:tcW w:w="6237" w:type="dxa"/>
            <w:shd w:val="clear" w:color="auto" w:fill="auto"/>
          </w:tcPr>
          <w:p w14:paraId="7ED4F885" w14:textId="77777777" w:rsidR="00A3186E" w:rsidRPr="00586DF4" w:rsidRDefault="00A3186E" w:rsidP="00340659">
            <w:pPr>
              <w:pStyle w:val="Prrafodelista"/>
              <w:ind w:left="38"/>
              <w:jc w:val="both"/>
              <w:rPr>
                <w:rFonts w:ascii="Times New Roman" w:hAnsi="Times New Roman" w:cs="Times New Roman"/>
              </w:rPr>
            </w:pPr>
          </w:p>
        </w:tc>
      </w:tr>
      <w:tr w:rsidR="00024AE0" w:rsidRPr="00586DF4" w14:paraId="30182FB6" w14:textId="77777777" w:rsidTr="00412C98">
        <w:tc>
          <w:tcPr>
            <w:tcW w:w="1980" w:type="dxa"/>
            <w:shd w:val="clear" w:color="auto" w:fill="auto"/>
          </w:tcPr>
          <w:p w14:paraId="31D0ED08" w14:textId="77777777" w:rsidR="00024AE0" w:rsidRPr="00586DF4" w:rsidRDefault="00024AE0" w:rsidP="00A80F56">
            <w:pPr>
              <w:rPr>
                <w:rFonts w:ascii="Times New Roman" w:hAnsi="Times New Roman" w:cs="Times New Roman"/>
              </w:rPr>
            </w:pPr>
            <w:r w:rsidRPr="00586DF4">
              <w:rPr>
                <w:rFonts w:ascii="Times New Roman" w:hAnsi="Times New Roman" w:cs="Times New Roman"/>
              </w:rPr>
              <w:t>Riesgo</w:t>
            </w:r>
          </w:p>
        </w:tc>
        <w:tc>
          <w:tcPr>
            <w:tcW w:w="6237" w:type="dxa"/>
            <w:shd w:val="clear" w:color="auto" w:fill="auto"/>
          </w:tcPr>
          <w:p w14:paraId="37220B4C" w14:textId="77777777" w:rsidR="00024AE0" w:rsidRPr="00586DF4" w:rsidRDefault="00947E89" w:rsidP="00340659">
            <w:pPr>
              <w:pStyle w:val="Prrafodelista"/>
              <w:ind w:left="38"/>
              <w:jc w:val="both"/>
              <w:rPr>
                <w:rFonts w:ascii="Times New Roman" w:hAnsi="Times New Roman" w:cs="Times New Roman"/>
              </w:rPr>
            </w:pPr>
            <w:r w:rsidRPr="00586DF4">
              <w:rPr>
                <w:rFonts w:ascii="Times New Roman" w:hAnsi="Times New Roman" w:cs="Times New Roman"/>
              </w:rPr>
              <w:t xml:space="preserve">Riesgo es la posibilidad de que suceda algún evento que tendrá un impacto sobre los objetivos institucionales o del proceso. Se expresa en términos de probabilidad y consecuencias. El riesgo </w:t>
            </w:r>
            <w:r w:rsidR="00A7557A" w:rsidRPr="00586DF4">
              <w:rPr>
                <w:rFonts w:ascii="Times New Roman" w:hAnsi="Times New Roman" w:cs="Times New Roman"/>
              </w:rPr>
              <w:t>está</w:t>
            </w:r>
            <w:r w:rsidRPr="00586DF4">
              <w:rPr>
                <w:rFonts w:ascii="Times New Roman" w:hAnsi="Times New Roman" w:cs="Times New Roman"/>
              </w:rPr>
              <w:t xml:space="preserve"> asociado con un grado de incertidumbre sobre la ocurrencia de un evento</w:t>
            </w:r>
          </w:p>
        </w:tc>
      </w:tr>
      <w:tr w:rsidR="00024AE0" w:rsidRPr="00586DF4" w14:paraId="3BFBFF60" w14:textId="77777777" w:rsidTr="00412C98">
        <w:tc>
          <w:tcPr>
            <w:tcW w:w="1980" w:type="dxa"/>
            <w:shd w:val="clear" w:color="auto" w:fill="auto"/>
          </w:tcPr>
          <w:p w14:paraId="2AEB2F70" w14:textId="77777777" w:rsidR="00024AE0" w:rsidRPr="00586DF4" w:rsidRDefault="00024AE0" w:rsidP="00A80F56">
            <w:pPr>
              <w:rPr>
                <w:rFonts w:ascii="Times New Roman" w:hAnsi="Times New Roman" w:cs="Times New Roman"/>
              </w:rPr>
            </w:pPr>
          </w:p>
        </w:tc>
        <w:tc>
          <w:tcPr>
            <w:tcW w:w="6237" w:type="dxa"/>
            <w:shd w:val="clear" w:color="auto" w:fill="auto"/>
          </w:tcPr>
          <w:p w14:paraId="1B8798C2" w14:textId="77777777" w:rsidR="00024AE0" w:rsidRPr="00586DF4" w:rsidRDefault="00024AE0" w:rsidP="00340659">
            <w:pPr>
              <w:pStyle w:val="Prrafodelista"/>
              <w:ind w:left="38"/>
              <w:jc w:val="both"/>
              <w:rPr>
                <w:rFonts w:ascii="Times New Roman" w:hAnsi="Times New Roman" w:cs="Times New Roman"/>
              </w:rPr>
            </w:pPr>
          </w:p>
        </w:tc>
      </w:tr>
      <w:tr w:rsidR="0009286F" w:rsidRPr="00586DF4" w14:paraId="12ABCAEA" w14:textId="77777777" w:rsidTr="00412C98">
        <w:tc>
          <w:tcPr>
            <w:tcW w:w="1980" w:type="dxa"/>
            <w:shd w:val="clear" w:color="auto" w:fill="auto"/>
          </w:tcPr>
          <w:p w14:paraId="4D80E8DB" w14:textId="77777777" w:rsidR="00CE1DBE" w:rsidRPr="00586DF4" w:rsidRDefault="00CE1DBE" w:rsidP="00CE1DBE">
            <w:pPr>
              <w:rPr>
                <w:rFonts w:ascii="Times New Roman" w:hAnsi="Times New Roman" w:cs="Times New Roman"/>
              </w:rPr>
            </w:pPr>
            <w:r w:rsidRPr="00586DF4">
              <w:rPr>
                <w:rFonts w:ascii="Times New Roman" w:hAnsi="Times New Roman" w:cs="Times New Roman"/>
              </w:rPr>
              <w:t>Transparencia Internacional</w:t>
            </w:r>
          </w:p>
          <w:p w14:paraId="6571F15F" w14:textId="77777777" w:rsidR="0009286F" w:rsidRPr="00586DF4" w:rsidRDefault="0009286F" w:rsidP="00A80F56">
            <w:pPr>
              <w:rPr>
                <w:rFonts w:ascii="Times New Roman" w:hAnsi="Times New Roman" w:cs="Times New Roman"/>
              </w:rPr>
            </w:pPr>
          </w:p>
        </w:tc>
        <w:tc>
          <w:tcPr>
            <w:tcW w:w="6237" w:type="dxa"/>
            <w:shd w:val="clear" w:color="auto" w:fill="auto"/>
          </w:tcPr>
          <w:p w14:paraId="5F45C537" w14:textId="77777777" w:rsidR="0009286F" w:rsidRPr="00586DF4" w:rsidRDefault="000F0AF5" w:rsidP="000F0AF5">
            <w:pPr>
              <w:jc w:val="both"/>
              <w:rPr>
                <w:rFonts w:ascii="Times New Roman" w:hAnsi="Times New Roman" w:cs="Times New Roman"/>
              </w:rPr>
            </w:pPr>
            <w:r w:rsidRPr="00586DF4">
              <w:rPr>
                <w:rFonts w:ascii="Times New Roman" w:hAnsi="Times New Roman" w:cs="Times New Roman"/>
              </w:rPr>
              <w:t>Un movimiento global compartir una misma visión: un mundo en el que gobierno, las empresas, la sociedad civil y la vida diaria de las personas son libres de corrupción. Con más de 100 capítulos nacionales en todo el mundo y una secretaría internacional en Berlín, trabajamos con socios en el gobierno, las empresas y la sociedad civil para poner en práctica medidas eficaces para hacer frente a la corrupción.</w:t>
            </w:r>
          </w:p>
        </w:tc>
      </w:tr>
      <w:tr w:rsidR="007F0511" w:rsidRPr="00586DF4" w14:paraId="292423F6" w14:textId="77777777" w:rsidTr="00412C98">
        <w:tc>
          <w:tcPr>
            <w:tcW w:w="1980" w:type="dxa"/>
            <w:shd w:val="clear" w:color="auto" w:fill="auto"/>
          </w:tcPr>
          <w:p w14:paraId="6394371E" w14:textId="77777777" w:rsidR="007F0511" w:rsidRPr="00586DF4" w:rsidRDefault="007F0511" w:rsidP="00CE1DBE">
            <w:pPr>
              <w:rPr>
                <w:rFonts w:ascii="Times New Roman" w:hAnsi="Times New Roman" w:cs="Times New Roman"/>
              </w:rPr>
            </w:pPr>
          </w:p>
        </w:tc>
        <w:tc>
          <w:tcPr>
            <w:tcW w:w="6237" w:type="dxa"/>
            <w:shd w:val="clear" w:color="auto" w:fill="auto"/>
          </w:tcPr>
          <w:p w14:paraId="48135802" w14:textId="77777777" w:rsidR="007F0511" w:rsidRPr="00586DF4" w:rsidRDefault="007F0511" w:rsidP="000F0AF5">
            <w:pPr>
              <w:jc w:val="both"/>
              <w:rPr>
                <w:rFonts w:ascii="Times New Roman" w:hAnsi="Times New Roman" w:cs="Times New Roman"/>
              </w:rPr>
            </w:pPr>
          </w:p>
        </w:tc>
      </w:tr>
    </w:tbl>
    <w:p w14:paraId="6A846909" w14:textId="77777777" w:rsidR="00871EDC" w:rsidRPr="00586DF4" w:rsidRDefault="00871EDC" w:rsidP="00A80F56">
      <w:pPr>
        <w:rPr>
          <w:rFonts w:ascii="Times New Roman" w:hAnsi="Times New Roman" w:cs="Times New Roman"/>
          <w:b/>
        </w:rPr>
      </w:pPr>
    </w:p>
    <w:p w14:paraId="74BE61D9" w14:textId="77777777" w:rsidR="008670BF" w:rsidRPr="00586DF4" w:rsidRDefault="008670BF" w:rsidP="00214C1A">
      <w:pPr>
        <w:rPr>
          <w:rFonts w:ascii="Times New Roman" w:hAnsi="Times New Roman" w:cs="Times New Roman"/>
          <w:b/>
        </w:rPr>
      </w:pPr>
    </w:p>
    <w:p w14:paraId="46BCAB08" w14:textId="77777777" w:rsidR="00412C98" w:rsidRPr="00586DF4" w:rsidRDefault="00412C98" w:rsidP="00214C1A">
      <w:pPr>
        <w:rPr>
          <w:rFonts w:ascii="Times New Roman" w:hAnsi="Times New Roman" w:cs="Times New Roman"/>
          <w:b/>
        </w:rPr>
      </w:pPr>
    </w:p>
    <w:p w14:paraId="4EFA2CA5" w14:textId="77777777" w:rsidR="00412C98" w:rsidRPr="00586DF4" w:rsidRDefault="00412C98" w:rsidP="00214C1A">
      <w:pPr>
        <w:rPr>
          <w:rFonts w:ascii="Times New Roman" w:hAnsi="Times New Roman" w:cs="Times New Roman"/>
          <w:b/>
        </w:rPr>
      </w:pPr>
    </w:p>
    <w:p w14:paraId="6E8F8E81" w14:textId="77777777" w:rsidR="00412C98" w:rsidRPr="00586DF4" w:rsidRDefault="00412C98" w:rsidP="00214C1A">
      <w:pPr>
        <w:rPr>
          <w:rFonts w:ascii="Times New Roman" w:hAnsi="Times New Roman" w:cs="Times New Roman"/>
          <w:b/>
        </w:rPr>
      </w:pPr>
    </w:p>
    <w:p w14:paraId="145ADF88" w14:textId="77777777" w:rsidR="00412C98" w:rsidRPr="00586DF4" w:rsidRDefault="00412C98" w:rsidP="00214C1A">
      <w:pPr>
        <w:rPr>
          <w:rFonts w:ascii="Times New Roman" w:hAnsi="Times New Roman" w:cs="Times New Roman"/>
          <w:b/>
        </w:rPr>
      </w:pPr>
    </w:p>
    <w:p w14:paraId="7D3E10D6" w14:textId="77777777" w:rsidR="00412C98" w:rsidRPr="00586DF4" w:rsidRDefault="00412C98" w:rsidP="00214C1A">
      <w:pPr>
        <w:rPr>
          <w:rFonts w:ascii="Times New Roman" w:hAnsi="Times New Roman" w:cs="Times New Roman"/>
          <w:b/>
        </w:rPr>
      </w:pPr>
    </w:p>
    <w:p w14:paraId="5118D6EE" w14:textId="77777777" w:rsidR="00412C98" w:rsidRPr="00586DF4" w:rsidRDefault="00412C98" w:rsidP="00214C1A">
      <w:pPr>
        <w:rPr>
          <w:rFonts w:ascii="Times New Roman" w:hAnsi="Times New Roman" w:cs="Times New Roman"/>
          <w:b/>
        </w:rPr>
      </w:pPr>
    </w:p>
    <w:p w14:paraId="40FA4599" w14:textId="77777777" w:rsidR="00412C98" w:rsidRPr="00586DF4" w:rsidRDefault="00412C98" w:rsidP="00214C1A">
      <w:pPr>
        <w:rPr>
          <w:rFonts w:ascii="Times New Roman" w:hAnsi="Times New Roman" w:cs="Times New Roman"/>
          <w:b/>
        </w:rPr>
      </w:pPr>
    </w:p>
    <w:p w14:paraId="5C4CCFF4" w14:textId="77777777" w:rsidR="00412C98" w:rsidRPr="00586DF4" w:rsidRDefault="00412C98" w:rsidP="00214C1A">
      <w:pPr>
        <w:rPr>
          <w:rFonts w:ascii="Times New Roman" w:hAnsi="Times New Roman" w:cs="Times New Roman"/>
          <w:b/>
        </w:rPr>
      </w:pPr>
    </w:p>
    <w:p w14:paraId="09D2A786" w14:textId="77777777" w:rsidR="00412C98" w:rsidRPr="00586DF4" w:rsidRDefault="00412C98" w:rsidP="00214C1A">
      <w:pPr>
        <w:rPr>
          <w:rFonts w:ascii="Times New Roman" w:hAnsi="Times New Roman" w:cs="Times New Roman"/>
          <w:b/>
        </w:rPr>
      </w:pPr>
    </w:p>
    <w:p w14:paraId="71717806" w14:textId="77777777" w:rsidR="00412C98" w:rsidRPr="00586DF4" w:rsidRDefault="00412C98" w:rsidP="00214C1A">
      <w:pPr>
        <w:rPr>
          <w:rFonts w:ascii="Times New Roman" w:hAnsi="Times New Roman" w:cs="Times New Roman"/>
          <w:b/>
        </w:rPr>
      </w:pPr>
    </w:p>
    <w:p w14:paraId="29166ECC" w14:textId="77777777" w:rsidR="00412C98" w:rsidRPr="00586DF4" w:rsidRDefault="00412C98" w:rsidP="00214C1A">
      <w:pPr>
        <w:rPr>
          <w:rFonts w:ascii="Times New Roman" w:hAnsi="Times New Roman" w:cs="Times New Roman"/>
          <w:b/>
        </w:rPr>
      </w:pPr>
    </w:p>
    <w:p w14:paraId="5CA5623F" w14:textId="77777777" w:rsidR="00412C98" w:rsidRPr="00586DF4" w:rsidRDefault="00412C98" w:rsidP="00214C1A">
      <w:pPr>
        <w:rPr>
          <w:rFonts w:ascii="Times New Roman" w:hAnsi="Times New Roman" w:cs="Times New Roman"/>
          <w:b/>
        </w:rPr>
      </w:pPr>
    </w:p>
    <w:p w14:paraId="4FB6F86E" w14:textId="77777777" w:rsidR="00412C98" w:rsidRDefault="00412C98" w:rsidP="00214C1A">
      <w:pPr>
        <w:rPr>
          <w:rFonts w:ascii="Times New Roman" w:hAnsi="Times New Roman" w:cs="Times New Roman"/>
          <w:b/>
        </w:rPr>
      </w:pPr>
    </w:p>
    <w:p w14:paraId="3965833B" w14:textId="77777777" w:rsidR="00586DF4" w:rsidRDefault="00586DF4" w:rsidP="00214C1A">
      <w:pPr>
        <w:rPr>
          <w:rFonts w:ascii="Times New Roman" w:hAnsi="Times New Roman" w:cs="Times New Roman"/>
          <w:b/>
        </w:rPr>
      </w:pPr>
    </w:p>
    <w:p w14:paraId="06683E29" w14:textId="77777777" w:rsidR="00586DF4" w:rsidRPr="00586DF4" w:rsidRDefault="00586DF4" w:rsidP="00214C1A">
      <w:pPr>
        <w:rPr>
          <w:rFonts w:ascii="Times New Roman" w:hAnsi="Times New Roman" w:cs="Times New Roman"/>
          <w:b/>
        </w:rPr>
      </w:pPr>
    </w:p>
    <w:p w14:paraId="6825688F" w14:textId="77777777" w:rsidR="00416EFA" w:rsidRPr="00586DF4" w:rsidRDefault="00416EFA" w:rsidP="003F347B">
      <w:pPr>
        <w:jc w:val="center"/>
        <w:rPr>
          <w:rFonts w:ascii="Times New Roman" w:hAnsi="Times New Roman" w:cs="Times New Roman"/>
          <w:b/>
        </w:rPr>
      </w:pPr>
      <w:r w:rsidRPr="00586DF4">
        <w:rPr>
          <w:rFonts w:ascii="Times New Roman" w:hAnsi="Times New Roman" w:cs="Times New Roman"/>
          <w:b/>
        </w:rPr>
        <w:lastRenderedPageBreak/>
        <w:t>A</w:t>
      </w:r>
      <w:r w:rsidR="008A02C5" w:rsidRPr="00586DF4">
        <w:rPr>
          <w:rFonts w:ascii="Times New Roman" w:hAnsi="Times New Roman" w:cs="Times New Roman"/>
          <w:b/>
        </w:rPr>
        <w:t>crónimos</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02"/>
        <w:gridCol w:w="5742"/>
      </w:tblGrid>
      <w:tr w:rsidR="00416EFA" w:rsidRPr="00586DF4" w14:paraId="0D79E71C" w14:textId="77777777" w:rsidTr="005D2937">
        <w:trPr>
          <w:tblHeader/>
        </w:trPr>
        <w:tc>
          <w:tcPr>
            <w:tcW w:w="2802" w:type="dxa"/>
            <w:shd w:val="clear" w:color="auto" w:fill="auto"/>
          </w:tcPr>
          <w:p w14:paraId="7E292297" w14:textId="77777777" w:rsidR="00416EFA" w:rsidRPr="00586DF4" w:rsidRDefault="00416EFA" w:rsidP="00416EFA">
            <w:pPr>
              <w:jc w:val="center"/>
              <w:rPr>
                <w:rFonts w:ascii="Times New Roman" w:hAnsi="Times New Roman" w:cs="Times New Roman"/>
                <w:b/>
              </w:rPr>
            </w:pPr>
            <w:r w:rsidRPr="00586DF4">
              <w:rPr>
                <w:rFonts w:ascii="Times New Roman" w:hAnsi="Times New Roman" w:cs="Times New Roman"/>
                <w:b/>
              </w:rPr>
              <w:t>Concepto</w:t>
            </w:r>
          </w:p>
        </w:tc>
        <w:tc>
          <w:tcPr>
            <w:tcW w:w="5742" w:type="dxa"/>
            <w:shd w:val="clear" w:color="auto" w:fill="auto"/>
          </w:tcPr>
          <w:p w14:paraId="0B210999" w14:textId="77777777" w:rsidR="00416EFA" w:rsidRPr="00586DF4" w:rsidRDefault="00416EFA" w:rsidP="00416EFA">
            <w:pPr>
              <w:jc w:val="center"/>
              <w:rPr>
                <w:rFonts w:ascii="Times New Roman" w:hAnsi="Times New Roman" w:cs="Times New Roman"/>
                <w:b/>
              </w:rPr>
            </w:pPr>
            <w:r w:rsidRPr="00586DF4">
              <w:rPr>
                <w:rFonts w:ascii="Times New Roman" w:hAnsi="Times New Roman" w:cs="Times New Roman"/>
                <w:b/>
              </w:rPr>
              <w:t>Descripción</w:t>
            </w:r>
          </w:p>
        </w:tc>
      </w:tr>
      <w:tr w:rsidR="00416EFA" w:rsidRPr="00586DF4" w14:paraId="55D3D4BB" w14:textId="77777777" w:rsidTr="005D2937">
        <w:tc>
          <w:tcPr>
            <w:tcW w:w="2802" w:type="dxa"/>
            <w:shd w:val="clear" w:color="auto" w:fill="auto"/>
          </w:tcPr>
          <w:p w14:paraId="18A3DD50" w14:textId="77777777" w:rsidR="00416EFA" w:rsidRPr="00586DF4" w:rsidRDefault="00416EFA" w:rsidP="00416EFA">
            <w:pPr>
              <w:rPr>
                <w:rFonts w:ascii="Times New Roman" w:hAnsi="Times New Roman" w:cs="Times New Roman"/>
              </w:rPr>
            </w:pPr>
          </w:p>
        </w:tc>
        <w:tc>
          <w:tcPr>
            <w:tcW w:w="5742" w:type="dxa"/>
            <w:shd w:val="clear" w:color="auto" w:fill="auto"/>
          </w:tcPr>
          <w:p w14:paraId="616E0C1E" w14:textId="77777777" w:rsidR="00416EFA" w:rsidRPr="00586DF4" w:rsidRDefault="00416EFA" w:rsidP="00416EFA">
            <w:pPr>
              <w:rPr>
                <w:rFonts w:ascii="Times New Roman" w:hAnsi="Times New Roman" w:cs="Times New Roman"/>
              </w:rPr>
            </w:pPr>
          </w:p>
        </w:tc>
      </w:tr>
      <w:tr w:rsidR="00416EFA" w:rsidRPr="00586DF4" w14:paraId="3C9431E0" w14:textId="77777777" w:rsidTr="005D2937">
        <w:tc>
          <w:tcPr>
            <w:tcW w:w="2802" w:type="dxa"/>
            <w:shd w:val="clear" w:color="auto" w:fill="auto"/>
          </w:tcPr>
          <w:p w14:paraId="3A94F11C" w14:textId="77777777" w:rsidR="00416EFA" w:rsidRPr="00586DF4" w:rsidRDefault="00416EFA" w:rsidP="00416EFA">
            <w:pPr>
              <w:rPr>
                <w:rFonts w:ascii="Times New Roman" w:hAnsi="Times New Roman" w:cs="Times New Roman"/>
              </w:rPr>
            </w:pPr>
          </w:p>
        </w:tc>
        <w:tc>
          <w:tcPr>
            <w:tcW w:w="5742" w:type="dxa"/>
            <w:shd w:val="clear" w:color="auto" w:fill="auto"/>
          </w:tcPr>
          <w:p w14:paraId="7EF29D94" w14:textId="77777777" w:rsidR="00416EFA" w:rsidRPr="00586DF4" w:rsidRDefault="00416EFA" w:rsidP="00416EFA">
            <w:pPr>
              <w:jc w:val="both"/>
              <w:rPr>
                <w:rFonts w:ascii="Times New Roman" w:hAnsi="Times New Roman" w:cs="Times New Roman"/>
              </w:rPr>
            </w:pPr>
          </w:p>
        </w:tc>
      </w:tr>
      <w:tr w:rsidR="00416EFA" w:rsidRPr="00586DF4" w14:paraId="4C6D2A8C" w14:textId="77777777" w:rsidTr="005D2937">
        <w:tc>
          <w:tcPr>
            <w:tcW w:w="2802" w:type="dxa"/>
            <w:shd w:val="clear" w:color="auto" w:fill="auto"/>
          </w:tcPr>
          <w:p w14:paraId="1C4A22A3" w14:textId="77777777" w:rsidR="00416EFA" w:rsidRPr="00586DF4" w:rsidRDefault="00416EFA" w:rsidP="00416EFA">
            <w:pPr>
              <w:rPr>
                <w:rFonts w:ascii="Times New Roman" w:hAnsi="Times New Roman" w:cs="Times New Roman"/>
              </w:rPr>
            </w:pPr>
          </w:p>
        </w:tc>
        <w:tc>
          <w:tcPr>
            <w:tcW w:w="5742" w:type="dxa"/>
            <w:shd w:val="clear" w:color="auto" w:fill="auto"/>
          </w:tcPr>
          <w:p w14:paraId="631F8CE5" w14:textId="77777777" w:rsidR="00416EFA" w:rsidRPr="00586DF4" w:rsidRDefault="00416EFA" w:rsidP="00416EFA">
            <w:pPr>
              <w:jc w:val="both"/>
              <w:rPr>
                <w:rFonts w:ascii="Times New Roman" w:hAnsi="Times New Roman" w:cs="Times New Roman"/>
              </w:rPr>
            </w:pPr>
          </w:p>
        </w:tc>
      </w:tr>
      <w:tr w:rsidR="006779F5" w:rsidRPr="00586DF4" w14:paraId="48B11EDE" w14:textId="77777777" w:rsidTr="005D2937">
        <w:tc>
          <w:tcPr>
            <w:tcW w:w="2802" w:type="dxa"/>
            <w:shd w:val="clear" w:color="auto" w:fill="auto"/>
          </w:tcPr>
          <w:p w14:paraId="13061248" w14:textId="77777777" w:rsidR="006779F5" w:rsidRPr="00586DF4" w:rsidRDefault="006779F5" w:rsidP="00416EFA">
            <w:pPr>
              <w:rPr>
                <w:rFonts w:ascii="Times New Roman" w:hAnsi="Times New Roman" w:cs="Times New Roman"/>
              </w:rPr>
            </w:pPr>
          </w:p>
        </w:tc>
        <w:tc>
          <w:tcPr>
            <w:tcW w:w="5742" w:type="dxa"/>
            <w:shd w:val="clear" w:color="auto" w:fill="auto"/>
          </w:tcPr>
          <w:p w14:paraId="6AF80A54" w14:textId="77777777" w:rsidR="006779F5" w:rsidRPr="00586DF4" w:rsidRDefault="006779F5" w:rsidP="00416EFA">
            <w:pPr>
              <w:jc w:val="both"/>
              <w:rPr>
                <w:rFonts w:ascii="Times New Roman" w:hAnsi="Times New Roman" w:cs="Times New Roman"/>
              </w:rPr>
            </w:pPr>
          </w:p>
        </w:tc>
      </w:tr>
      <w:tr w:rsidR="00345BAE" w:rsidRPr="00586DF4" w14:paraId="004FD506" w14:textId="77777777" w:rsidTr="005D2937">
        <w:tc>
          <w:tcPr>
            <w:tcW w:w="2802" w:type="dxa"/>
            <w:shd w:val="clear" w:color="auto" w:fill="auto"/>
          </w:tcPr>
          <w:p w14:paraId="4DFA0948" w14:textId="77777777" w:rsidR="00345BAE" w:rsidRPr="00586DF4" w:rsidRDefault="004D2BD6" w:rsidP="00416EFA">
            <w:pPr>
              <w:rPr>
                <w:rFonts w:ascii="Times New Roman" w:hAnsi="Times New Roman" w:cs="Times New Roman"/>
              </w:rPr>
            </w:pPr>
            <w:r w:rsidRPr="00586DF4">
              <w:rPr>
                <w:rFonts w:ascii="Times New Roman" w:hAnsi="Times New Roman" w:cs="Times New Roman"/>
              </w:rPr>
              <w:t>COSO</w:t>
            </w:r>
          </w:p>
        </w:tc>
        <w:tc>
          <w:tcPr>
            <w:tcW w:w="5742" w:type="dxa"/>
            <w:shd w:val="clear" w:color="auto" w:fill="auto"/>
          </w:tcPr>
          <w:p w14:paraId="0C42F8CF" w14:textId="77777777" w:rsidR="00345BAE" w:rsidRPr="00586DF4" w:rsidRDefault="00953B60" w:rsidP="00416EFA">
            <w:pPr>
              <w:jc w:val="both"/>
              <w:rPr>
                <w:rFonts w:ascii="Times New Roman" w:hAnsi="Times New Roman" w:cs="Times New Roman"/>
              </w:rPr>
            </w:pPr>
            <w:r w:rsidRPr="00586DF4">
              <w:rPr>
                <w:rFonts w:ascii="Times New Roman" w:hAnsi="Times New Roman" w:cs="Times New Roman"/>
              </w:rPr>
              <w:t>Comité de Organizaciones Patrocinadoras de la Comisión Treadway</w:t>
            </w:r>
          </w:p>
        </w:tc>
      </w:tr>
      <w:tr w:rsidR="006779F5" w:rsidRPr="00586DF4" w14:paraId="0CA4B11C" w14:textId="77777777" w:rsidTr="005D2937">
        <w:tc>
          <w:tcPr>
            <w:tcW w:w="2802" w:type="dxa"/>
            <w:shd w:val="clear" w:color="auto" w:fill="auto"/>
          </w:tcPr>
          <w:p w14:paraId="11AC0706" w14:textId="77777777" w:rsidR="006779F5" w:rsidRPr="00586DF4" w:rsidRDefault="006779F5" w:rsidP="00416EFA">
            <w:pPr>
              <w:rPr>
                <w:rFonts w:ascii="Times New Roman" w:hAnsi="Times New Roman" w:cs="Times New Roman"/>
              </w:rPr>
            </w:pPr>
          </w:p>
        </w:tc>
        <w:tc>
          <w:tcPr>
            <w:tcW w:w="5742" w:type="dxa"/>
            <w:shd w:val="clear" w:color="auto" w:fill="auto"/>
          </w:tcPr>
          <w:p w14:paraId="0F961B5E" w14:textId="77777777" w:rsidR="006779F5" w:rsidRPr="00586DF4" w:rsidRDefault="006779F5" w:rsidP="00C677B8">
            <w:pPr>
              <w:autoSpaceDE w:val="0"/>
              <w:autoSpaceDN w:val="0"/>
              <w:adjustRightInd w:val="0"/>
              <w:jc w:val="both"/>
              <w:rPr>
                <w:rFonts w:ascii="Times New Roman" w:hAnsi="Times New Roman" w:cs="Times New Roman"/>
              </w:rPr>
            </w:pPr>
          </w:p>
        </w:tc>
      </w:tr>
      <w:tr w:rsidR="00345BAE" w:rsidRPr="00586DF4" w14:paraId="0E289500" w14:textId="77777777" w:rsidTr="005D2937">
        <w:tc>
          <w:tcPr>
            <w:tcW w:w="2802" w:type="dxa"/>
            <w:shd w:val="clear" w:color="auto" w:fill="auto"/>
          </w:tcPr>
          <w:p w14:paraId="252B418B" w14:textId="77777777" w:rsidR="00345BAE" w:rsidRPr="00586DF4" w:rsidRDefault="005D2937" w:rsidP="00416EFA">
            <w:pPr>
              <w:rPr>
                <w:rFonts w:ascii="Times New Roman" w:hAnsi="Times New Roman" w:cs="Times New Roman"/>
              </w:rPr>
            </w:pPr>
            <w:r w:rsidRPr="00586DF4">
              <w:rPr>
                <w:rFonts w:ascii="Times New Roman" w:hAnsi="Times New Roman" w:cs="Times New Roman"/>
              </w:rPr>
              <w:t>ERM</w:t>
            </w:r>
          </w:p>
        </w:tc>
        <w:tc>
          <w:tcPr>
            <w:tcW w:w="5742" w:type="dxa"/>
            <w:shd w:val="clear" w:color="auto" w:fill="auto"/>
          </w:tcPr>
          <w:p w14:paraId="077E2A47" w14:textId="77777777" w:rsidR="00345BAE" w:rsidRPr="00586DF4" w:rsidRDefault="005D2937" w:rsidP="00416EFA">
            <w:pPr>
              <w:jc w:val="both"/>
              <w:rPr>
                <w:rFonts w:ascii="Times New Roman" w:hAnsi="Times New Roman" w:cs="Times New Roman"/>
              </w:rPr>
            </w:pPr>
            <w:r w:rsidRPr="00586DF4">
              <w:rPr>
                <w:rFonts w:ascii="Times New Roman" w:hAnsi="Times New Roman" w:cs="Times New Roman"/>
              </w:rPr>
              <w:t>Riesgo de la gestión empresarial</w:t>
            </w:r>
          </w:p>
        </w:tc>
      </w:tr>
      <w:tr w:rsidR="00416EFA" w:rsidRPr="00586DF4" w14:paraId="28974664" w14:textId="77777777" w:rsidTr="005D2937">
        <w:tc>
          <w:tcPr>
            <w:tcW w:w="2802" w:type="dxa"/>
            <w:shd w:val="clear" w:color="auto" w:fill="auto"/>
          </w:tcPr>
          <w:p w14:paraId="45E8E51C" w14:textId="77777777" w:rsidR="00416EFA" w:rsidRPr="00586DF4" w:rsidRDefault="00416EFA" w:rsidP="00416EFA">
            <w:pPr>
              <w:rPr>
                <w:rFonts w:ascii="Times New Roman" w:hAnsi="Times New Roman" w:cs="Times New Roman"/>
              </w:rPr>
            </w:pPr>
          </w:p>
        </w:tc>
        <w:tc>
          <w:tcPr>
            <w:tcW w:w="5742" w:type="dxa"/>
            <w:shd w:val="clear" w:color="auto" w:fill="auto"/>
          </w:tcPr>
          <w:p w14:paraId="12AA4149" w14:textId="77777777" w:rsidR="00416EFA" w:rsidRPr="00586DF4" w:rsidRDefault="00416EFA" w:rsidP="00416EFA">
            <w:pPr>
              <w:rPr>
                <w:rFonts w:ascii="Times New Roman" w:hAnsi="Times New Roman" w:cs="Times New Roman"/>
              </w:rPr>
            </w:pPr>
          </w:p>
        </w:tc>
      </w:tr>
      <w:tr w:rsidR="00416EFA" w:rsidRPr="00586DF4" w14:paraId="4E333658" w14:textId="77777777" w:rsidTr="005D2937">
        <w:tc>
          <w:tcPr>
            <w:tcW w:w="2802" w:type="dxa"/>
            <w:shd w:val="clear" w:color="auto" w:fill="auto"/>
          </w:tcPr>
          <w:p w14:paraId="4E743EFF" w14:textId="77777777" w:rsidR="002E7366" w:rsidRPr="00586DF4" w:rsidRDefault="002E7366" w:rsidP="002E7366">
            <w:pPr>
              <w:rPr>
                <w:rFonts w:ascii="Times New Roman" w:hAnsi="Times New Roman" w:cs="Times New Roman"/>
              </w:rPr>
            </w:pPr>
            <w:r w:rsidRPr="00586DF4">
              <w:rPr>
                <w:rFonts w:ascii="Times New Roman" w:hAnsi="Times New Roman" w:cs="Times New Roman"/>
              </w:rPr>
              <w:t>LACAP</w:t>
            </w:r>
          </w:p>
          <w:p w14:paraId="5CA1A037" w14:textId="77777777" w:rsidR="00416EFA" w:rsidRPr="00586DF4" w:rsidRDefault="00416EFA" w:rsidP="00416EFA">
            <w:pPr>
              <w:rPr>
                <w:rFonts w:ascii="Times New Roman" w:hAnsi="Times New Roman" w:cs="Times New Roman"/>
              </w:rPr>
            </w:pPr>
          </w:p>
          <w:p w14:paraId="3F8C472E" w14:textId="77777777" w:rsidR="00416EFA" w:rsidRPr="00586DF4" w:rsidRDefault="00416EFA" w:rsidP="002E7366">
            <w:pPr>
              <w:rPr>
                <w:rFonts w:ascii="Times New Roman" w:hAnsi="Times New Roman" w:cs="Times New Roman"/>
              </w:rPr>
            </w:pPr>
          </w:p>
        </w:tc>
        <w:tc>
          <w:tcPr>
            <w:tcW w:w="5742" w:type="dxa"/>
            <w:shd w:val="clear" w:color="auto" w:fill="auto"/>
          </w:tcPr>
          <w:p w14:paraId="03938A74" w14:textId="77777777" w:rsidR="00416EFA" w:rsidRPr="00586DF4" w:rsidRDefault="00416EFA" w:rsidP="00416EFA">
            <w:pPr>
              <w:rPr>
                <w:rFonts w:ascii="Times New Roman" w:hAnsi="Times New Roman" w:cs="Times New Roman"/>
              </w:rPr>
            </w:pPr>
            <w:r w:rsidRPr="00586DF4">
              <w:rPr>
                <w:rFonts w:ascii="Times New Roman" w:hAnsi="Times New Roman" w:cs="Times New Roman"/>
              </w:rPr>
              <w:t>Ley de adquisiciones y contrataciones de la administración pública.</w:t>
            </w:r>
          </w:p>
        </w:tc>
      </w:tr>
      <w:tr w:rsidR="00416EFA" w:rsidRPr="00586DF4" w14:paraId="67C96E3D" w14:textId="77777777" w:rsidTr="005D2937">
        <w:tc>
          <w:tcPr>
            <w:tcW w:w="2802" w:type="dxa"/>
            <w:shd w:val="clear" w:color="auto" w:fill="auto"/>
          </w:tcPr>
          <w:p w14:paraId="1DB89C45" w14:textId="77777777" w:rsidR="00416EFA" w:rsidRPr="00586DF4" w:rsidRDefault="00CF0113" w:rsidP="00416EFA">
            <w:pPr>
              <w:rPr>
                <w:rFonts w:ascii="Times New Roman" w:hAnsi="Times New Roman" w:cs="Times New Roman"/>
              </w:rPr>
            </w:pPr>
            <w:r w:rsidRPr="00586DF4">
              <w:rPr>
                <w:rFonts w:ascii="Times New Roman" w:hAnsi="Times New Roman" w:cs="Times New Roman"/>
              </w:rPr>
              <w:t>FODA</w:t>
            </w:r>
          </w:p>
        </w:tc>
        <w:tc>
          <w:tcPr>
            <w:tcW w:w="5742" w:type="dxa"/>
            <w:shd w:val="clear" w:color="auto" w:fill="auto"/>
          </w:tcPr>
          <w:p w14:paraId="4E4FD5C9" w14:textId="77777777" w:rsidR="00416EFA" w:rsidRPr="00586DF4" w:rsidRDefault="00CF0113" w:rsidP="00416EFA">
            <w:pPr>
              <w:rPr>
                <w:rFonts w:ascii="Times New Roman" w:hAnsi="Times New Roman" w:cs="Times New Roman"/>
              </w:rPr>
            </w:pPr>
            <w:r w:rsidRPr="00586DF4">
              <w:rPr>
                <w:rFonts w:ascii="Times New Roman" w:hAnsi="Times New Roman" w:cs="Times New Roman"/>
              </w:rPr>
              <w:t xml:space="preserve">Fortalezas, Oportunidades, </w:t>
            </w:r>
            <w:r w:rsidR="008E6BBD" w:rsidRPr="00586DF4">
              <w:rPr>
                <w:rFonts w:ascii="Times New Roman" w:hAnsi="Times New Roman" w:cs="Times New Roman"/>
              </w:rPr>
              <w:t>Debilidades, Amen</w:t>
            </w:r>
            <w:r w:rsidR="00301936" w:rsidRPr="00586DF4">
              <w:rPr>
                <w:rFonts w:ascii="Times New Roman" w:hAnsi="Times New Roman" w:cs="Times New Roman"/>
              </w:rPr>
              <w:t>a</w:t>
            </w:r>
            <w:r w:rsidR="008E6BBD" w:rsidRPr="00586DF4">
              <w:rPr>
                <w:rFonts w:ascii="Times New Roman" w:hAnsi="Times New Roman" w:cs="Times New Roman"/>
              </w:rPr>
              <w:t>zas</w:t>
            </w:r>
          </w:p>
        </w:tc>
      </w:tr>
      <w:tr w:rsidR="00234545" w:rsidRPr="00586DF4" w14:paraId="0CB9140E" w14:textId="77777777" w:rsidTr="005D2937">
        <w:tc>
          <w:tcPr>
            <w:tcW w:w="2802" w:type="dxa"/>
            <w:shd w:val="clear" w:color="auto" w:fill="auto"/>
          </w:tcPr>
          <w:p w14:paraId="3596FB6B" w14:textId="77777777" w:rsidR="00234545" w:rsidRPr="00586DF4" w:rsidRDefault="00234545" w:rsidP="00416EFA">
            <w:pPr>
              <w:rPr>
                <w:rFonts w:ascii="Times New Roman" w:hAnsi="Times New Roman" w:cs="Times New Roman"/>
              </w:rPr>
            </w:pPr>
          </w:p>
        </w:tc>
        <w:tc>
          <w:tcPr>
            <w:tcW w:w="5742" w:type="dxa"/>
            <w:shd w:val="clear" w:color="auto" w:fill="auto"/>
          </w:tcPr>
          <w:p w14:paraId="7C3808DD" w14:textId="77777777" w:rsidR="00234545" w:rsidRPr="00586DF4" w:rsidRDefault="00234545" w:rsidP="00416EFA">
            <w:pPr>
              <w:rPr>
                <w:rFonts w:ascii="Times New Roman" w:hAnsi="Times New Roman" w:cs="Times New Roman"/>
              </w:rPr>
            </w:pPr>
          </w:p>
        </w:tc>
      </w:tr>
      <w:tr w:rsidR="0052378A" w:rsidRPr="00586DF4" w14:paraId="2CD7B8BE" w14:textId="77777777" w:rsidTr="005D2937">
        <w:tc>
          <w:tcPr>
            <w:tcW w:w="2802" w:type="dxa"/>
            <w:shd w:val="clear" w:color="auto" w:fill="auto"/>
          </w:tcPr>
          <w:p w14:paraId="334303AD" w14:textId="77777777" w:rsidR="0052378A" w:rsidRPr="00586DF4" w:rsidRDefault="0052378A" w:rsidP="0052378A">
            <w:pPr>
              <w:rPr>
                <w:rFonts w:ascii="Times New Roman" w:hAnsi="Times New Roman" w:cs="Times New Roman"/>
              </w:rPr>
            </w:pPr>
            <w:r w:rsidRPr="00586DF4">
              <w:rPr>
                <w:rFonts w:ascii="Times New Roman" w:hAnsi="Times New Roman" w:cs="Times New Roman"/>
              </w:rPr>
              <w:t>PEI</w:t>
            </w:r>
          </w:p>
        </w:tc>
        <w:tc>
          <w:tcPr>
            <w:tcW w:w="5742" w:type="dxa"/>
            <w:shd w:val="clear" w:color="auto" w:fill="auto"/>
          </w:tcPr>
          <w:p w14:paraId="2CF0CC3B" w14:textId="77777777" w:rsidR="0052378A" w:rsidRPr="00586DF4" w:rsidRDefault="0052378A" w:rsidP="0052378A">
            <w:pPr>
              <w:rPr>
                <w:rFonts w:ascii="Times New Roman" w:hAnsi="Times New Roman" w:cs="Times New Roman"/>
              </w:rPr>
            </w:pPr>
            <w:r w:rsidRPr="00586DF4">
              <w:rPr>
                <w:rFonts w:ascii="Times New Roman" w:hAnsi="Times New Roman" w:cs="Times New Roman"/>
              </w:rPr>
              <w:t>Plan Estratégico Institucional</w:t>
            </w:r>
          </w:p>
        </w:tc>
      </w:tr>
      <w:tr w:rsidR="0052378A" w:rsidRPr="00586DF4" w14:paraId="3FC7167C" w14:textId="77777777" w:rsidTr="005D2937">
        <w:tc>
          <w:tcPr>
            <w:tcW w:w="2802" w:type="dxa"/>
            <w:shd w:val="clear" w:color="auto" w:fill="auto"/>
          </w:tcPr>
          <w:p w14:paraId="6AD72B89" w14:textId="77777777" w:rsidR="0052378A" w:rsidRPr="00586DF4" w:rsidRDefault="0052378A" w:rsidP="0052378A">
            <w:pPr>
              <w:rPr>
                <w:rFonts w:ascii="Times New Roman" w:hAnsi="Times New Roman" w:cs="Times New Roman"/>
              </w:rPr>
            </w:pPr>
          </w:p>
        </w:tc>
        <w:tc>
          <w:tcPr>
            <w:tcW w:w="5742" w:type="dxa"/>
            <w:shd w:val="clear" w:color="auto" w:fill="auto"/>
          </w:tcPr>
          <w:p w14:paraId="5BAE10CB" w14:textId="77777777" w:rsidR="0052378A" w:rsidRPr="00586DF4" w:rsidRDefault="0052378A" w:rsidP="0052378A">
            <w:pPr>
              <w:rPr>
                <w:rFonts w:ascii="Times New Roman" w:hAnsi="Times New Roman" w:cs="Times New Roman"/>
              </w:rPr>
            </w:pPr>
          </w:p>
        </w:tc>
      </w:tr>
      <w:tr w:rsidR="0052378A" w:rsidRPr="00586DF4" w14:paraId="182399F7" w14:textId="77777777" w:rsidTr="005D2937">
        <w:tc>
          <w:tcPr>
            <w:tcW w:w="2802" w:type="dxa"/>
            <w:shd w:val="clear" w:color="auto" w:fill="auto"/>
          </w:tcPr>
          <w:p w14:paraId="53B66B9C" w14:textId="77777777" w:rsidR="0052378A" w:rsidRPr="00586DF4" w:rsidRDefault="0052378A" w:rsidP="0052378A">
            <w:pPr>
              <w:rPr>
                <w:rFonts w:ascii="Times New Roman" w:hAnsi="Times New Roman" w:cs="Times New Roman"/>
              </w:rPr>
            </w:pPr>
            <w:r w:rsidRPr="00586DF4">
              <w:rPr>
                <w:rFonts w:ascii="Times New Roman" w:hAnsi="Times New Roman" w:cs="Times New Roman"/>
              </w:rPr>
              <w:t>POA</w:t>
            </w:r>
          </w:p>
        </w:tc>
        <w:tc>
          <w:tcPr>
            <w:tcW w:w="5742" w:type="dxa"/>
            <w:shd w:val="clear" w:color="auto" w:fill="auto"/>
          </w:tcPr>
          <w:p w14:paraId="184B3457" w14:textId="77777777" w:rsidR="0052378A" w:rsidRPr="00586DF4" w:rsidRDefault="0052378A" w:rsidP="0052378A">
            <w:pPr>
              <w:rPr>
                <w:rFonts w:ascii="Times New Roman" w:hAnsi="Times New Roman" w:cs="Times New Roman"/>
              </w:rPr>
            </w:pPr>
            <w:r w:rsidRPr="00586DF4">
              <w:rPr>
                <w:rFonts w:ascii="Times New Roman" w:hAnsi="Times New Roman" w:cs="Times New Roman"/>
              </w:rPr>
              <w:t>Plan Operativo Anual</w:t>
            </w:r>
          </w:p>
        </w:tc>
      </w:tr>
      <w:tr w:rsidR="0052378A" w:rsidRPr="00586DF4" w14:paraId="2BB505C0" w14:textId="77777777" w:rsidTr="005D2937">
        <w:tc>
          <w:tcPr>
            <w:tcW w:w="2802" w:type="dxa"/>
            <w:shd w:val="clear" w:color="auto" w:fill="auto"/>
          </w:tcPr>
          <w:p w14:paraId="28D66097" w14:textId="77777777" w:rsidR="0052378A" w:rsidRPr="00586DF4" w:rsidRDefault="0052378A" w:rsidP="0052378A">
            <w:pPr>
              <w:rPr>
                <w:rFonts w:ascii="Times New Roman" w:hAnsi="Times New Roman" w:cs="Times New Roman"/>
              </w:rPr>
            </w:pPr>
          </w:p>
        </w:tc>
        <w:tc>
          <w:tcPr>
            <w:tcW w:w="5742" w:type="dxa"/>
            <w:shd w:val="clear" w:color="auto" w:fill="auto"/>
          </w:tcPr>
          <w:p w14:paraId="43443BC0" w14:textId="77777777" w:rsidR="0052378A" w:rsidRPr="00586DF4" w:rsidRDefault="0052378A" w:rsidP="0052378A">
            <w:pPr>
              <w:rPr>
                <w:rFonts w:ascii="Times New Roman" w:hAnsi="Times New Roman" w:cs="Times New Roman"/>
              </w:rPr>
            </w:pPr>
          </w:p>
        </w:tc>
      </w:tr>
      <w:tr w:rsidR="0052378A" w:rsidRPr="00586DF4" w14:paraId="396484A0" w14:textId="77777777" w:rsidTr="005D2937">
        <w:tc>
          <w:tcPr>
            <w:tcW w:w="2802" w:type="dxa"/>
            <w:shd w:val="clear" w:color="auto" w:fill="auto"/>
          </w:tcPr>
          <w:p w14:paraId="5AAA57C9" w14:textId="77777777" w:rsidR="0052378A" w:rsidRPr="00586DF4" w:rsidRDefault="0052378A" w:rsidP="0052378A">
            <w:pPr>
              <w:rPr>
                <w:rFonts w:ascii="Times New Roman" w:hAnsi="Times New Roman" w:cs="Times New Roman"/>
              </w:rPr>
            </w:pPr>
          </w:p>
        </w:tc>
        <w:tc>
          <w:tcPr>
            <w:tcW w:w="5742" w:type="dxa"/>
            <w:shd w:val="clear" w:color="auto" w:fill="auto"/>
          </w:tcPr>
          <w:p w14:paraId="53F6AD55" w14:textId="77777777" w:rsidR="0052378A" w:rsidRPr="00586DF4" w:rsidRDefault="0052378A" w:rsidP="0052378A">
            <w:pPr>
              <w:rPr>
                <w:rFonts w:ascii="Times New Roman" w:hAnsi="Times New Roman" w:cs="Times New Roman"/>
              </w:rPr>
            </w:pPr>
          </w:p>
        </w:tc>
      </w:tr>
      <w:tr w:rsidR="0052378A" w:rsidRPr="00586DF4" w14:paraId="393E92C4" w14:textId="77777777" w:rsidTr="005D2937">
        <w:tc>
          <w:tcPr>
            <w:tcW w:w="2802" w:type="dxa"/>
            <w:shd w:val="clear" w:color="auto" w:fill="auto"/>
          </w:tcPr>
          <w:p w14:paraId="6040B36F" w14:textId="77777777" w:rsidR="0052378A" w:rsidRPr="00586DF4" w:rsidRDefault="0052378A" w:rsidP="0052378A">
            <w:pPr>
              <w:rPr>
                <w:rFonts w:ascii="Times New Roman" w:hAnsi="Times New Roman" w:cs="Times New Roman"/>
              </w:rPr>
            </w:pPr>
          </w:p>
        </w:tc>
        <w:tc>
          <w:tcPr>
            <w:tcW w:w="5742" w:type="dxa"/>
            <w:shd w:val="clear" w:color="auto" w:fill="auto"/>
          </w:tcPr>
          <w:p w14:paraId="2D3083D7" w14:textId="77777777" w:rsidR="0052378A" w:rsidRPr="00586DF4" w:rsidRDefault="0052378A" w:rsidP="0052378A">
            <w:pPr>
              <w:rPr>
                <w:rFonts w:ascii="Times New Roman" w:hAnsi="Times New Roman" w:cs="Times New Roman"/>
              </w:rPr>
            </w:pPr>
          </w:p>
        </w:tc>
      </w:tr>
      <w:tr w:rsidR="0052378A" w:rsidRPr="00586DF4" w14:paraId="2F9CDC4F" w14:textId="77777777" w:rsidTr="005D2937">
        <w:tc>
          <w:tcPr>
            <w:tcW w:w="2802" w:type="dxa"/>
            <w:shd w:val="clear" w:color="auto" w:fill="auto"/>
          </w:tcPr>
          <w:p w14:paraId="309143DE" w14:textId="77777777" w:rsidR="0052378A" w:rsidRPr="00586DF4" w:rsidRDefault="0052378A" w:rsidP="0052378A">
            <w:pPr>
              <w:rPr>
                <w:rFonts w:ascii="Times New Roman" w:hAnsi="Times New Roman" w:cs="Times New Roman"/>
              </w:rPr>
            </w:pPr>
          </w:p>
        </w:tc>
        <w:tc>
          <w:tcPr>
            <w:tcW w:w="5742" w:type="dxa"/>
            <w:shd w:val="clear" w:color="auto" w:fill="auto"/>
          </w:tcPr>
          <w:p w14:paraId="4FE56D3F" w14:textId="77777777" w:rsidR="0052378A" w:rsidRPr="00586DF4" w:rsidRDefault="0052378A" w:rsidP="0052378A">
            <w:pPr>
              <w:rPr>
                <w:rFonts w:ascii="Times New Roman" w:hAnsi="Times New Roman" w:cs="Times New Roman"/>
              </w:rPr>
            </w:pPr>
          </w:p>
        </w:tc>
      </w:tr>
      <w:tr w:rsidR="0052378A" w:rsidRPr="00586DF4" w14:paraId="79F1FA28" w14:textId="77777777" w:rsidTr="005D2937">
        <w:tc>
          <w:tcPr>
            <w:tcW w:w="2802" w:type="dxa"/>
            <w:shd w:val="clear" w:color="auto" w:fill="auto"/>
          </w:tcPr>
          <w:p w14:paraId="2FBC950C" w14:textId="77777777" w:rsidR="0052378A" w:rsidRPr="00586DF4" w:rsidRDefault="0052378A" w:rsidP="0052378A">
            <w:pPr>
              <w:rPr>
                <w:rFonts w:ascii="Times New Roman" w:hAnsi="Times New Roman" w:cs="Times New Roman"/>
              </w:rPr>
            </w:pPr>
          </w:p>
        </w:tc>
        <w:tc>
          <w:tcPr>
            <w:tcW w:w="5742" w:type="dxa"/>
            <w:shd w:val="clear" w:color="auto" w:fill="auto"/>
          </w:tcPr>
          <w:p w14:paraId="70AEB8BC" w14:textId="77777777" w:rsidR="0052378A" w:rsidRPr="00586DF4" w:rsidRDefault="0052378A" w:rsidP="0052378A">
            <w:pPr>
              <w:rPr>
                <w:rFonts w:ascii="Times New Roman" w:hAnsi="Times New Roman" w:cs="Times New Roman"/>
              </w:rPr>
            </w:pPr>
          </w:p>
        </w:tc>
      </w:tr>
      <w:tr w:rsidR="0052378A" w:rsidRPr="00586DF4" w14:paraId="28115FE2" w14:textId="77777777" w:rsidTr="005D2937">
        <w:tc>
          <w:tcPr>
            <w:tcW w:w="2802" w:type="dxa"/>
            <w:shd w:val="clear" w:color="auto" w:fill="auto"/>
          </w:tcPr>
          <w:p w14:paraId="5316C618" w14:textId="77777777" w:rsidR="0052378A" w:rsidRPr="00586DF4" w:rsidRDefault="0052378A" w:rsidP="0052378A">
            <w:pPr>
              <w:rPr>
                <w:rFonts w:ascii="Times New Roman" w:hAnsi="Times New Roman" w:cs="Times New Roman"/>
              </w:rPr>
            </w:pPr>
          </w:p>
        </w:tc>
        <w:tc>
          <w:tcPr>
            <w:tcW w:w="5742" w:type="dxa"/>
            <w:shd w:val="clear" w:color="auto" w:fill="auto"/>
          </w:tcPr>
          <w:p w14:paraId="2BBA6069" w14:textId="77777777" w:rsidR="0052378A" w:rsidRPr="00586DF4" w:rsidRDefault="0052378A" w:rsidP="0052378A">
            <w:pPr>
              <w:rPr>
                <w:rFonts w:ascii="Times New Roman" w:hAnsi="Times New Roman" w:cs="Times New Roman"/>
              </w:rPr>
            </w:pPr>
          </w:p>
        </w:tc>
      </w:tr>
      <w:tr w:rsidR="0052378A" w:rsidRPr="00586DF4" w14:paraId="0474FDB6" w14:textId="77777777" w:rsidTr="005D2937">
        <w:tc>
          <w:tcPr>
            <w:tcW w:w="2802" w:type="dxa"/>
            <w:shd w:val="clear" w:color="auto" w:fill="auto"/>
          </w:tcPr>
          <w:p w14:paraId="3D981C5F" w14:textId="77777777" w:rsidR="0052378A" w:rsidRPr="00586DF4" w:rsidRDefault="0052378A" w:rsidP="0052378A">
            <w:pPr>
              <w:rPr>
                <w:rFonts w:ascii="Times New Roman" w:hAnsi="Times New Roman" w:cs="Times New Roman"/>
              </w:rPr>
            </w:pPr>
          </w:p>
        </w:tc>
        <w:tc>
          <w:tcPr>
            <w:tcW w:w="5742" w:type="dxa"/>
            <w:shd w:val="clear" w:color="auto" w:fill="auto"/>
          </w:tcPr>
          <w:p w14:paraId="0F8535FE" w14:textId="77777777" w:rsidR="0052378A" w:rsidRPr="00586DF4" w:rsidRDefault="0052378A" w:rsidP="0052378A">
            <w:pPr>
              <w:rPr>
                <w:rFonts w:ascii="Times New Roman" w:hAnsi="Times New Roman" w:cs="Times New Roman"/>
              </w:rPr>
            </w:pPr>
          </w:p>
        </w:tc>
      </w:tr>
      <w:tr w:rsidR="0052378A" w:rsidRPr="00586DF4" w14:paraId="0C66E04B" w14:textId="77777777" w:rsidTr="005D2937">
        <w:tc>
          <w:tcPr>
            <w:tcW w:w="2802" w:type="dxa"/>
            <w:shd w:val="clear" w:color="auto" w:fill="auto"/>
          </w:tcPr>
          <w:p w14:paraId="1735D795" w14:textId="77777777" w:rsidR="0052378A" w:rsidRPr="00586DF4" w:rsidRDefault="0052378A" w:rsidP="0052378A">
            <w:pPr>
              <w:rPr>
                <w:rFonts w:ascii="Times New Roman" w:hAnsi="Times New Roman" w:cs="Times New Roman"/>
              </w:rPr>
            </w:pPr>
          </w:p>
        </w:tc>
        <w:tc>
          <w:tcPr>
            <w:tcW w:w="5742" w:type="dxa"/>
            <w:shd w:val="clear" w:color="auto" w:fill="auto"/>
          </w:tcPr>
          <w:p w14:paraId="079C25E8" w14:textId="77777777" w:rsidR="0052378A" w:rsidRPr="00586DF4" w:rsidRDefault="0052378A" w:rsidP="0052378A">
            <w:pPr>
              <w:rPr>
                <w:rFonts w:ascii="Times New Roman" w:hAnsi="Times New Roman" w:cs="Times New Roman"/>
              </w:rPr>
            </w:pPr>
          </w:p>
        </w:tc>
      </w:tr>
      <w:tr w:rsidR="0052378A" w:rsidRPr="00586DF4" w14:paraId="753DF079" w14:textId="77777777" w:rsidTr="005D2937">
        <w:tc>
          <w:tcPr>
            <w:tcW w:w="2802" w:type="dxa"/>
            <w:shd w:val="clear" w:color="auto" w:fill="auto"/>
          </w:tcPr>
          <w:p w14:paraId="61B75AC3" w14:textId="77777777" w:rsidR="0052378A" w:rsidRPr="00586DF4" w:rsidRDefault="0052378A" w:rsidP="0052378A">
            <w:pPr>
              <w:rPr>
                <w:rFonts w:ascii="Times New Roman" w:hAnsi="Times New Roman" w:cs="Times New Roman"/>
              </w:rPr>
            </w:pPr>
          </w:p>
        </w:tc>
        <w:tc>
          <w:tcPr>
            <w:tcW w:w="5742" w:type="dxa"/>
            <w:shd w:val="clear" w:color="auto" w:fill="auto"/>
          </w:tcPr>
          <w:p w14:paraId="5221C98C" w14:textId="77777777" w:rsidR="0052378A" w:rsidRPr="00586DF4" w:rsidRDefault="0052378A" w:rsidP="0052378A">
            <w:pPr>
              <w:jc w:val="both"/>
              <w:rPr>
                <w:rFonts w:ascii="Times New Roman" w:hAnsi="Times New Roman" w:cs="Times New Roman"/>
              </w:rPr>
            </w:pPr>
          </w:p>
        </w:tc>
      </w:tr>
      <w:tr w:rsidR="0052378A" w:rsidRPr="00586DF4" w14:paraId="2FA4517B" w14:textId="77777777" w:rsidTr="005D2937">
        <w:tc>
          <w:tcPr>
            <w:tcW w:w="2802" w:type="dxa"/>
            <w:shd w:val="clear" w:color="auto" w:fill="auto"/>
          </w:tcPr>
          <w:p w14:paraId="643F5262" w14:textId="77777777" w:rsidR="0052378A" w:rsidRPr="00586DF4" w:rsidRDefault="0052378A" w:rsidP="0052378A">
            <w:pPr>
              <w:rPr>
                <w:rFonts w:ascii="Times New Roman" w:hAnsi="Times New Roman" w:cs="Times New Roman"/>
              </w:rPr>
            </w:pPr>
          </w:p>
        </w:tc>
        <w:tc>
          <w:tcPr>
            <w:tcW w:w="5742" w:type="dxa"/>
            <w:shd w:val="clear" w:color="auto" w:fill="auto"/>
          </w:tcPr>
          <w:p w14:paraId="6C486053" w14:textId="77777777" w:rsidR="0052378A" w:rsidRPr="00586DF4" w:rsidRDefault="0052378A" w:rsidP="0052378A">
            <w:pPr>
              <w:rPr>
                <w:rFonts w:ascii="Times New Roman" w:hAnsi="Times New Roman" w:cs="Times New Roman"/>
              </w:rPr>
            </w:pPr>
          </w:p>
        </w:tc>
      </w:tr>
      <w:tr w:rsidR="0052378A" w:rsidRPr="00586DF4" w14:paraId="30306C34" w14:textId="77777777" w:rsidTr="005D2937">
        <w:tc>
          <w:tcPr>
            <w:tcW w:w="2802" w:type="dxa"/>
            <w:shd w:val="clear" w:color="auto" w:fill="auto"/>
          </w:tcPr>
          <w:p w14:paraId="4DD6A2F1" w14:textId="77777777" w:rsidR="0052378A" w:rsidRPr="00586DF4" w:rsidRDefault="0052378A" w:rsidP="0052378A">
            <w:pPr>
              <w:rPr>
                <w:rFonts w:ascii="Times New Roman" w:hAnsi="Times New Roman" w:cs="Times New Roman"/>
              </w:rPr>
            </w:pPr>
          </w:p>
        </w:tc>
        <w:tc>
          <w:tcPr>
            <w:tcW w:w="5742" w:type="dxa"/>
            <w:shd w:val="clear" w:color="auto" w:fill="auto"/>
          </w:tcPr>
          <w:p w14:paraId="3E35C76D" w14:textId="77777777" w:rsidR="0052378A" w:rsidRPr="00586DF4" w:rsidRDefault="0052378A" w:rsidP="0052378A">
            <w:pPr>
              <w:rPr>
                <w:rFonts w:ascii="Times New Roman" w:hAnsi="Times New Roman" w:cs="Times New Roman"/>
              </w:rPr>
            </w:pPr>
          </w:p>
        </w:tc>
      </w:tr>
      <w:tr w:rsidR="0052378A" w:rsidRPr="00586DF4" w14:paraId="5E739943" w14:textId="77777777" w:rsidTr="005D2937">
        <w:tc>
          <w:tcPr>
            <w:tcW w:w="2802" w:type="dxa"/>
            <w:shd w:val="clear" w:color="auto" w:fill="auto"/>
          </w:tcPr>
          <w:p w14:paraId="4CB3C4EE" w14:textId="77777777" w:rsidR="0052378A" w:rsidRPr="00586DF4" w:rsidRDefault="0052378A" w:rsidP="0052378A">
            <w:pPr>
              <w:rPr>
                <w:rFonts w:ascii="Times New Roman" w:hAnsi="Times New Roman" w:cs="Times New Roman"/>
              </w:rPr>
            </w:pPr>
          </w:p>
        </w:tc>
        <w:tc>
          <w:tcPr>
            <w:tcW w:w="5742" w:type="dxa"/>
            <w:shd w:val="clear" w:color="auto" w:fill="auto"/>
          </w:tcPr>
          <w:p w14:paraId="2796C796" w14:textId="77777777" w:rsidR="0052378A" w:rsidRPr="00586DF4" w:rsidRDefault="0052378A" w:rsidP="0052378A">
            <w:pPr>
              <w:rPr>
                <w:rFonts w:ascii="Times New Roman" w:hAnsi="Times New Roman" w:cs="Times New Roman"/>
              </w:rPr>
            </w:pPr>
          </w:p>
        </w:tc>
      </w:tr>
      <w:tr w:rsidR="0052378A" w:rsidRPr="00586DF4" w14:paraId="46D35FD6" w14:textId="77777777" w:rsidTr="005D2937">
        <w:tc>
          <w:tcPr>
            <w:tcW w:w="2802" w:type="dxa"/>
            <w:shd w:val="clear" w:color="auto" w:fill="auto"/>
          </w:tcPr>
          <w:p w14:paraId="13CB7C07" w14:textId="77777777" w:rsidR="0052378A" w:rsidRPr="00586DF4" w:rsidRDefault="0052378A" w:rsidP="0052378A">
            <w:pPr>
              <w:rPr>
                <w:rFonts w:ascii="Times New Roman" w:hAnsi="Times New Roman" w:cs="Times New Roman"/>
              </w:rPr>
            </w:pPr>
          </w:p>
        </w:tc>
        <w:tc>
          <w:tcPr>
            <w:tcW w:w="5742" w:type="dxa"/>
            <w:shd w:val="clear" w:color="auto" w:fill="auto"/>
          </w:tcPr>
          <w:p w14:paraId="0061E679" w14:textId="77777777" w:rsidR="0052378A" w:rsidRPr="00586DF4" w:rsidRDefault="0052378A" w:rsidP="0052378A">
            <w:pPr>
              <w:rPr>
                <w:rFonts w:ascii="Times New Roman" w:hAnsi="Times New Roman" w:cs="Times New Roman"/>
              </w:rPr>
            </w:pPr>
          </w:p>
        </w:tc>
      </w:tr>
      <w:tr w:rsidR="0052378A" w:rsidRPr="00586DF4" w14:paraId="6A52C234" w14:textId="77777777" w:rsidTr="005D2937">
        <w:tc>
          <w:tcPr>
            <w:tcW w:w="2802" w:type="dxa"/>
            <w:shd w:val="clear" w:color="auto" w:fill="auto"/>
          </w:tcPr>
          <w:p w14:paraId="36107135" w14:textId="77777777" w:rsidR="0052378A" w:rsidRPr="00586DF4" w:rsidRDefault="0052378A" w:rsidP="0052378A">
            <w:pPr>
              <w:rPr>
                <w:rFonts w:ascii="Times New Roman" w:hAnsi="Times New Roman" w:cs="Times New Roman"/>
              </w:rPr>
            </w:pPr>
          </w:p>
        </w:tc>
        <w:tc>
          <w:tcPr>
            <w:tcW w:w="5742" w:type="dxa"/>
            <w:shd w:val="clear" w:color="auto" w:fill="auto"/>
          </w:tcPr>
          <w:p w14:paraId="2FD3C5A9" w14:textId="77777777" w:rsidR="0052378A" w:rsidRPr="00586DF4" w:rsidRDefault="0052378A" w:rsidP="0052378A">
            <w:pPr>
              <w:rPr>
                <w:rFonts w:ascii="Times New Roman" w:hAnsi="Times New Roman" w:cs="Times New Roman"/>
              </w:rPr>
            </w:pPr>
          </w:p>
        </w:tc>
      </w:tr>
      <w:tr w:rsidR="0052378A" w:rsidRPr="00586DF4" w14:paraId="58AA6D84" w14:textId="77777777" w:rsidTr="005D2937">
        <w:tc>
          <w:tcPr>
            <w:tcW w:w="2802" w:type="dxa"/>
            <w:shd w:val="clear" w:color="auto" w:fill="auto"/>
          </w:tcPr>
          <w:p w14:paraId="03F12E9E" w14:textId="77777777" w:rsidR="0052378A" w:rsidRPr="00586DF4" w:rsidRDefault="0052378A" w:rsidP="0052378A">
            <w:pPr>
              <w:rPr>
                <w:rFonts w:ascii="Times New Roman" w:hAnsi="Times New Roman" w:cs="Times New Roman"/>
              </w:rPr>
            </w:pPr>
          </w:p>
        </w:tc>
        <w:tc>
          <w:tcPr>
            <w:tcW w:w="5742" w:type="dxa"/>
            <w:shd w:val="clear" w:color="auto" w:fill="auto"/>
          </w:tcPr>
          <w:p w14:paraId="56962230" w14:textId="77777777" w:rsidR="0052378A" w:rsidRPr="00586DF4" w:rsidRDefault="0052378A" w:rsidP="0052378A">
            <w:pPr>
              <w:rPr>
                <w:rFonts w:ascii="Times New Roman" w:hAnsi="Times New Roman" w:cs="Times New Roman"/>
              </w:rPr>
            </w:pPr>
          </w:p>
        </w:tc>
      </w:tr>
      <w:tr w:rsidR="0052378A" w:rsidRPr="00586DF4" w14:paraId="68F0244A" w14:textId="77777777" w:rsidTr="005D2937">
        <w:tc>
          <w:tcPr>
            <w:tcW w:w="2802" w:type="dxa"/>
            <w:shd w:val="clear" w:color="auto" w:fill="auto"/>
          </w:tcPr>
          <w:p w14:paraId="1D38583E" w14:textId="77777777" w:rsidR="0052378A" w:rsidRPr="00586DF4" w:rsidRDefault="0052378A" w:rsidP="0052378A">
            <w:pPr>
              <w:rPr>
                <w:rFonts w:ascii="Times New Roman" w:hAnsi="Times New Roman" w:cs="Times New Roman"/>
              </w:rPr>
            </w:pPr>
          </w:p>
        </w:tc>
        <w:tc>
          <w:tcPr>
            <w:tcW w:w="5742" w:type="dxa"/>
            <w:shd w:val="clear" w:color="auto" w:fill="auto"/>
          </w:tcPr>
          <w:p w14:paraId="159DFC99" w14:textId="77777777" w:rsidR="0052378A" w:rsidRPr="00586DF4" w:rsidRDefault="0052378A" w:rsidP="0052378A">
            <w:pPr>
              <w:rPr>
                <w:rFonts w:ascii="Times New Roman" w:hAnsi="Times New Roman" w:cs="Times New Roman"/>
              </w:rPr>
            </w:pPr>
          </w:p>
        </w:tc>
      </w:tr>
      <w:tr w:rsidR="0052378A" w:rsidRPr="00586DF4" w14:paraId="5B8E2D2B" w14:textId="77777777" w:rsidTr="005D2937">
        <w:tc>
          <w:tcPr>
            <w:tcW w:w="2802" w:type="dxa"/>
            <w:shd w:val="clear" w:color="auto" w:fill="auto"/>
          </w:tcPr>
          <w:p w14:paraId="5FAD1940" w14:textId="77777777" w:rsidR="0052378A" w:rsidRPr="00586DF4" w:rsidRDefault="0052378A" w:rsidP="0052378A">
            <w:pPr>
              <w:rPr>
                <w:rFonts w:ascii="Times New Roman" w:hAnsi="Times New Roman" w:cs="Times New Roman"/>
              </w:rPr>
            </w:pPr>
          </w:p>
        </w:tc>
        <w:tc>
          <w:tcPr>
            <w:tcW w:w="5742" w:type="dxa"/>
            <w:shd w:val="clear" w:color="auto" w:fill="auto"/>
          </w:tcPr>
          <w:p w14:paraId="0EAE9B72" w14:textId="77777777" w:rsidR="0052378A" w:rsidRPr="00586DF4" w:rsidRDefault="0052378A" w:rsidP="0052378A">
            <w:pPr>
              <w:rPr>
                <w:rFonts w:ascii="Times New Roman" w:hAnsi="Times New Roman" w:cs="Times New Roman"/>
              </w:rPr>
            </w:pPr>
          </w:p>
        </w:tc>
      </w:tr>
      <w:tr w:rsidR="0052378A" w:rsidRPr="00586DF4" w14:paraId="2C32CCB7" w14:textId="77777777" w:rsidTr="005D2937">
        <w:tc>
          <w:tcPr>
            <w:tcW w:w="2802" w:type="dxa"/>
            <w:shd w:val="clear" w:color="auto" w:fill="auto"/>
          </w:tcPr>
          <w:p w14:paraId="7867B2C5" w14:textId="77777777" w:rsidR="0052378A" w:rsidRPr="00586DF4" w:rsidRDefault="0052378A" w:rsidP="0052378A">
            <w:pPr>
              <w:rPr>
                <w:rFonts w:ascii="Times New Roman" w:hAnsi="Times New Roman" w:cs="Times New Roman"/>
              </w:rPr>
            </w:pPr>
          </w:p>
        </w:tc>
        <w:tc>
          <w:tcPr>
            <w:tcW w:w="5742" w:type="dxa"/>
            <w:shd w:val="clear" w:color="auto" w:fill="auto"/>
          </w:tcPr>
          <w:p w14:paraId="3D421BD7" w14:textId="77777777" w:rsidR="0052378A" w:rsidRPr="00586DF4" w:rsidRDefault="0052378A" w:rsidP="0052378A">
            <w:pPr>
              <w:rPr>
                <w:rFonts w:ascii="Times New Roman" w:hAnsi="Times New Roman" w:cs="Times New Roman"/>
              </w:rPr>
            </w:pPr>
          </w:p>
        </w:tc>
      </w:tr>
      <w:tr w:rsidR="0052378A" w:rsidRPr="00586DF4" w14:paraId="37E21995" w14:textId="77777777" w:rsidTr="005D2937">
        <w:tc>
          <w:tcPr>
            <w:tcW w:w="2802" w:type="dxa"/>
            <w:shd w:val="clear" w:color="auto" w:fill="auto"/>
          </w:tcPr>
          <w:p w14:paraId="33E45881" w14:textId="77777777" w:rsidR="0052378A" w:rsidRPr="00586DF4" w:rsidRDefault="0052378A" w:rsidP="0052378A">
            <w:pPr>
              <w:rPr>
                <w:rFonts w:ascii="Times New Roman" w:hAnsi="Times New Roman" w:cs="Times New Roman"/>
              </w:rPr>
            </w:pPr>
          </w:p>
        </w:tc>
        <w:tc>
          <w:tcPr>
            <w:tcW w:w="5742" w:type="dxa"/>
            <w:shd w:val="clear" w:color="auto" w:fill="auto"/>
          </w:tcPr>
          <w:p w14:paraId="5A242667" w14:textId="77777777" w:rsidR="0052378A" w:rsidRPr="00586DF4" w:rsidRDefault="0052378A" w:rsidP="0052378A">
            <w:pPr>
              <w:rPr>
                <w:rFonts w:ascii="Times New Roman" w:hAnsi="Times New Roman" w:cs="Times New Roman"/>
              </w:rPr>
            </w:pPr>
          </w:p>
        </w:tc>
      </w:tr>
    </w:tbl>
    <w:p w14:paraId="77FC2CA3" w14:textId="77777777" w:rsidR="00416EFA" w:rsidRPr="00586DF4" w:rsidRDefault="00416EFA" w:rsidP="007018F5">
      <w:pPr>
        <w:rPr>
          <w:rFonts w:ascii="Times New Roman" w:hAnsi="Times New Roman" w:cs="Times New Roman"/>
          <w:b/>
        </w:rPr>
      </w:pPr>
    </w:p>
    <w:p w14:paraId="20495C4F" w14:textId="77777777" w:rsidR="005D2937" w:rsidRPr="00586DF4" w:rsidRDefault="005D2937" w:rsidP="007018F5">
      <w:pPr>
        <w:rPr>
          <w:rFonts w:ascii="Times New Roman" w:hAnsi="Times New Roman" w:cs="Times New Roman"/>
          <w:b/>
        </w:rPr>
      </w:pPr>
    </w:p>
    <w:p w14:paraId="3966F62D" w14:textId="77777777" w:rsidR="0052378A" w:rsidRPr="00586DF4" w:rsidRDefault="0052378A" w:rsidP="007018F5">
      <w:pPr>
        <w:rPr>
          <w:rFonts w:ascii="Times New Roman" w:hAnsi="Times New Roman" w:cs="Times New Roman"/>
          <w:b/>
        </w:rPr>
      </w:pPr>
    </w:p>
    <w:p w14:paraId="3DFEEE05" w14:textId="77777777" w:rsidR="005D2937" w:rsidRDefault="005D2937" w:rsidP="007018F5">
      <w:pPr>
        <w:rPr>
          <w:rFonts w:ascii="Times New Roman" w:hAnsi="Times New Roman" w:cs="Times New Roman"/>
          <w:b/>
        </w:rPr>
      </w:pPr>
    </w:p>
    <w:p w14:paraId="77FE0F34" w14:textId="77777777" w:rsidR="00C44E3C" w:rsidRDefault="00C44E3C" w:rsidP="007018F5">
      <w:pPr>
        <w:rPr>
          <w:rFonts w:ascii="Times New Roman" w:hAnsi="Times New Roman" w:cs="Times New Roman"/>
          <w:b/>
        </w:rPr>
      </w:pPr>
    </w:p>
    <w:p w14:paraId="689A327A" w14:textId="77777777" w:rsidR="00C44E3C" w:rsidRPr="00586DF4" w:rsidRDefault="00C44E3C" w:rsidP="007018F5">
      <w:pPr>
        <w:rPr>
          <w:rFonts w:ascii="Times New Roman" w:hAnsi="Times New Roman" w:cs="Times New Roman"/>
          <w:b/>
        </w:rPr>
      </w:pPr>
    </w:p>
    <w:p w14:paraId="7E8F646F" w14:textId="77777777" w:rsidR="005D2937" w:rsidRPr="00586DF4" w:rsidRDefault="005D2937" w:rsidP="007018F5">
      <w:pPr>
        <w:rPr>
          <w:rFonts w:ascii="Times New Roman" w:hAnsi="Times New Roman" w:cs="Times New Roman"/>
          <w:b/>
        </w:rPr>
      </w:pPr>
    </w:p>
    <w:p w14:paraId="5E0CE8AA" w14:textId="77777777" w:rsidR="00BF43E5" w:rsidRPr="00586DF4" w:rsidRDefault="003F347B" w:rsidP="000046B7">
      <w:pPr>
        <w:spacing w:after="0" w:line="240" w:lineRule="auto"/>
        <w:jc w:val="center"/>
        <w:rPr>
          <w:rFonts w:ascii="Times New Roman" w:hAnsi="Times New Roman" w:cs="Times New Roman"/>
          <w:b/>
        </w:rPr>
      </w:pPr>
      <w:r w:rsidRPr="00586DF4">
        <w:rPr>
          <w:rFonts w:ascii="Times New Roman" w:hAnsi="Times New Roman" w:cs="Times New Roman"/>
          <w:b/>
        </w:rPr>
        <w:lastRenderedPageBreak/>
        <w:t>M</w:t>
      </w:r>
      <w:r w:rsidR="006660BE" w:rsidRPr="00586DF4">
        <w:rPr>
          <w:rFonts w:ascii="Times New Roman" w:hAnsi="Times New Roman" w:cs="Times New Roman"/>
          <w:b/>
        </w:rPr>
        <w:t xml:space="preserve">APA DE RIESGO </w:t>
      </w:r>
      <w:r w:rsidR="00F238AA" w:rsidRPr="008870C5">
        <w:rPr>
          <w:rFonts w:ascii="Times New Roman" w:hAnsi="Times New Roman" w:cs="Times New Roman"/>
          <w:b/>
        </w:rPr>
        <w:t>DE CORRUPCIÓN</w:t>
      </w:r>
    </w:p>
    <w:p w14:paraId="3046A2CB" w14:textId="77777777" w:rsidR="00837A8E" w:rsidRPr="00586DF4" w:rsidRDefault="000A0205" w:rsidP="000A0205">
      <w:pPr>
        <w:pStyle w:val="Ttulo1"/>
        <w:rPr>
          <w:b w:val="0"/>
        </w:rPr>
      </w:pPr>
      <w:bookmarkStart w:id="1" w:name="_Toc462840172"/>
      <w:bookmarkStart w:id="2" w:name="_Toc462840467"/>
      <w:bookmarkStart w:id="3" w:name="_Toc529460705"/>
      <w:r w:rsidRPr="00586DF4">
        <w:t>INTRODUCCIÓN</w:t>
      </w:r>
      <w:bookmarkEnd w:id="1"/>
      <w:bookmarkEnd w:id="2"/>
      <w:bookmarkEnd w:id="3"/>
    </w:p>
    <w:p w14:paraId="20E001D7" w14:textId="4386B644" w:rsidR="0057393B" w:rsidRPr="008870C5" w:rsidRDefault="0057393B" w:rsidP="0057393B">
      <w:pPr>
        <w:jc w:val="both"/>
        <w:rPr>
          <w:rFonts w:ascii="Times New Roman" w:hAnsi="Times New Roman" w:cs="Times New Roman"/>
        </w:rPr>
      </w:pPr>
      <w:bookmarkStart w:id="4" w:name="_Toc462840173"/>
      <w:bookmarkStart w:id="5" w:name="_Toc462840468"/>
      <w:r w:rsidRPr="008870C5">
        <w:rPr>
          <w:rFonts w:ascii="Times New Roman" w:hAnsi="Times New Roman" w:cs="Times New Roman"/>
        </w:rPr>
        <w:t xml:space="preserve">La Municipalidad de </w:t>
      </w:r>
      <w:r w:rsidR="0064500E">
        <w:rPr>
          <w:rFonts w:ascii="Times New Roman" w:hAnsi="Times New Roman" w:cs="Times New Roman"/>
        </w:rPr>
        <w:t>San Pedro Perulapán</w:t>
      </w:r>
      <w:r w:rsidRPr="008870C5">
        <w:rPr>
          <w:rFonts w:ascii="Times New Roman" w:hAnsi="Times New Roman" w:cs="Times New Roman"/>
        </w:rPr>
        <w:t>, expres</w:t>
      </w:r>
      <w:r w:rsidR="0064500E">
        <w:rPr>
          <w:rFonts w:ascii="Times New Roman" w:hAnsi="Times New Roman" w:cs="Times New Roman"/>
        </w:rPr>
        <w:t>ó</w:t>
      </w:r>
      <w:r w:rsidRPr="008870C5">
        <w:rPr>
          <w:rFonts w:ascii="Times New Roman" w:hAnsi="Times New Roman" w:cs="Times New Roman"/>
        </w:rPr>
        <w:t xml:space="preserve"> </w:t>
      </w:r>
      <w:r w:rsidR="0064500E">
        <w:rPr>
          <w:rFonts w:ascii="Times New Roman" w:hAnsi="Times New Roman" w:cs="Times New Roman"/>
        </w:rPr>
        <w:t>la</w:t>
      </w:r>
      <w:r w:rsidRPr="008870C5">
        <w:rPr>
          <w:rFonts w:ascii="Times New Roman" w:hAnsi="Times New Roman" w:cs="Times New Roman"/>
        </w:rPr>
        <w:t xml:space="preserve"> voluntad política de impulsar transformaciones institucionales y realizar esfuerzos para mejorar e implementar la transparencia, rendición de cuentas y gestión de ética en la municipalidad.</w:t>
      </w:r>
    </w:p>
    <w:p w14:paraId="18D6E10F" w14:textId="32411EBF" w:rsidR="0057393B" w:rsidRPr="0057393B" w:rsidRDefault="0057393B" w:rsidP="0057393B">
      <w:pPr>
        <w:jc w:val="both"/>
        <w:rPr>
          <w:rFonts w:ascii="Times New Roman" w:hAnsi="Times New Roman" w:cs="Times New Roman"/>
        </w:rPr>
      </w:pPr>
      <w:r w:rsidRPr="008870C5">
        <w:rPr>
          <w:rFonts w:ascii="Times New Roman" w:hAnsi="Times New Roman" w:cs="Times New Roman"/>
        </w:rPr>
        <w:t xml:space="preserve">Como parte de este esfuerzo, se </w:t>
      </w:r>
      <w:r w:rsidR="0064500E">
        <w:rPr>
          <w:rFonts w:ascii="Times New Roman" w:hAnsi="Times New Roman" w:cs="Times New Roman"/>
        </w:rPr>
        <w:t xml:space="preserve">ha fortalecido áreas correspondientes en el tema de transparencia, acceso a la información pública, ética pública, gestión documental y archivos, rendición de cuentas, participación ciudadana, entre otras., </w:t>
      </w:r>
      <w:r w:rsidR="00AE0CC3" w:rsidRPr="008870C5">
        <w:rPr>
          <w:rFonts w:ascii="Times New Roman" w:hAnsi="Times New Roman" w:cs="Times New Roman"/>
        </w:rPr>
        <w:t xml:space="preserve">y </w:t>
      </w:r>
      <w:r w:rsidRPr="008870C5">
        <w:rPr>
          <w:rFonts w:ascii="Times New Roman" w:hAnsi="Times New Roman" w:cs="Times New Roman"/>
        </w:rPr>
        <w:t>en el área de prevención de la corrupción se incorpora el análisis de mapa de riesgo de corrupción como una parte clave para verificar aspectos críticos de la gestión institucional.</w:t>
      </w:r>
    </w:p>
    <w:p w14:paraId="0684A909" w14:textId="77777777" w:rsidR="00587CD4" w:rsidRDefault="00352765" w:rsidP="00F238AA">
      <w:pPr>
        <w:jc w:val="both"/>
        <w:rPr>
          <w:rFonts w:ascii="Times New Roman" w:hAnsi="Times New Roman" w:cs="Times New Roman"/>
        </w:rPr>
      </w:pPr>
      <w:r w:rsidRPr="00586DF4">
        <w:rPr>
          <w:rFonts w:ascii="Times New Roman" w:hAnsi="Times New Roman" w:cs="Times New Roman"/>
        </w:rPr>
        <w:t xml:space="preserve">La metodología de análisis denominada mapa de riesgo, es una herramienta muy útil para realizar análisis sobre procesos de gestión que permite identificar actividades o sectores críticos de éstos que son sensibles a fallos por diferentes razones, y que pueden poner en riesgo aspectos que van desde la eficiente operatividad del proceso hasta fallas que pueden afectar físicamente las instalaciones físicas que hacen posible ejecutar los procesos. </w:t>
      </w:r>
    </w:p>
    <w:p w14:paraId="2A5574AB" w14:textId="77777777" w:rsidR="00AE0CC3" w:rsidRDefault="00E42906" w:rsidP="00AE0CC3">
      <w:pPr>
        <w:jc w:val="both"/>
        <w:rPr>
          <w:rFonts w:ascii="Times New Roman" w:hAnsi="Times New Roman" w:cs="Times New Roman"/>
        </w:rPr>
      </w:pPr>
      <w:r w:rsidRPr="00586DF4">
        <w:rPr>
          <w:rFonts w:ascii="Times New Roman" w:hAnsi="Times New Roman" w:cs="Times New Roman"/>
          <w:lang w:val="es-CO"/>
        </w:rPr>
        <w:t xml:space="preserve">El mapa de riesgo es un instrumento de gestión que le permite a la entidad </w:t>
      </w:r>
      <w:r w:rsidRPr="00586DF4">
        <w:rPr>
          <w:rFonts w:ascii="Times New Roman" w:hAnsi="Times New Roman" w:cs="Times New Roman"/>
          <w:b/>
          <w:bCs/>
          <w:lang w:val="es-CO"/>
        </w:rPr>
        <w:t>identificar</w:t>
      </w:r>
      <w:r w:rsidRPr="00586DF4">
        <w:rPr>
          <w:rFonts w:ascii="Times New Roman" w:hAnsi="Times New Roman" w:cs="Times New Roman"/>
          <w:lang w:val="es-CO"/>
        </w:rPr>
        <w:t xml:space="preserve">, </w:t>
      </w:r>
      <w:r w:rsidRPr="00586DF4">
        <w:rPr>
          <w:rFonts w:ascii="Times New Roman" w:hAnsi="Times New Roman" w:cs="Times New Roman"/>
          <w:b/>
          <w:bCs/>
          <w:lang w:val="es-CO"/>
        </w:rPr>
        <w:t>analizar</w:t>
      </w:r>
      <w:r w:rsidRPr="00586DF4">
        <w:rPr>
          <w:rFonts w:ascii="Times New Roman" w:hAnsi="Times New Roman" w:cs="Times New Roman"/>
          <w:lang w:val="es-CO"/>
        </w:rPr>
        <w:t xml:space="preserve"> y </w:t>
      </w:r>
      <w:r w:rsidRPr="00586DF4">
        <w:rPr>
          <w:rFonts w:ascii="Times New Roman" w:hAnsi="Times New Roman" w:cs="Times New Roman"/>
          <w:b/>
          <w:bCs/>
          <w:lang w:val="es-CO"/>
        </w:rPr>
        <w:t>controlar</w:t>
      </w:r>
      <w:r w:rsidRPr="00586DF4">
        <w:rPr>
          <w:rFonts w:ascii="Times New Roman" w:hAnsi="Times New Roman" w:cs="Times New Roman"/>
          <w:lang w:val="es-CO"/>
        </w:rPr>
        <w:t xml:space="preserve"> los posibles hechos generadores </w:t>
      </w:r>
      <w:r w:rsidR="004F516C" w:rsidRPr="00586DF4">
        <w:rPr>
          <w:rFonts w:ascii="Times New Roman" w:hAnsi="Times New Roman" w:cs="Times New Roman"/>
          <w:lang w:val="es-CO"/>
        </w:rPr>
        <w:t xml:space="preserve">de riesgo </w:t>
      </w:r>
      <w:r w:rsidRPr="00586DF4">
        <w:rPr>
          <w:rFonts w:ascii="Times New Roman" w:hAnsi="Times New Roman" w:cs="Times New Roman"/>
          <w:lang w:val="es-CO"/>
        </w:rPr>
        <w:t>que impidan alcanzar los objetivos de un proceso</w:t>
      </w:r>
      <w:r w:rsidR="004F516C" w:rsidRPr="00586DF4">
        <w:rPr>
          <w:rFonts w:ascii="Times New Roman" w:hAnsi="Times New Roman" w:cs="Times New Roman"/>
          <w:lang w:val="es-CO"/>
        </w:rPr>
        <w:t xml:space="preserve"> determinado</w:t>
      </w:r>
      <w:r w:rsidRPr="00586DF4">
        <w:rPr>
          <w:rFonts w:ascii="Times New Roman" w:hAnsi="Times New Roman" w:cs="Times New Roman"/>
          <w:lang w:val="es-CO"/>
        </w:rPr>
        <w:t xml:space="preserve">. </w:t>
      </w:r>
      <w:r w:rsidR="004F516C" w:rsidRPr="00586DF4">
        <w:rPr>
          <w:rFonts w:ascii="Times New Roman" w:hAnsi="Times New Roman" w:cs="Times New Roman"/>
        </w:rPr>
        <w:t>Esta metodología nos permite actuar identificando las causas que pueden originar los fallos y establecer en base a ellos planes de mejora y seguimiento que permitan controlar y/o eliminar las fallas detectadas</w:t>
      </w:r>
      <w:r w:rsidR="005E4EDD">
        <w:rPr>
          <w:rFonts w:ascii="Times New Roman" w:hAnsi="Times New Roman" w:cs="Times New Roman"/>
        </w:rPr>
        <w:t>,</w:t>
      </w:r>
      <w:r w:rsidR="005E4EDD">
        <w:rPr>
          <w:rFonts w:ascii="Times New Roman" w:hAnsi="Times New Roman" w:cs="Times New Roman"/>
          <w:lang w:val="es-CO"/>
        </w:rPr>
        <w:t xml:space="preserve"> y </w:t>
      </w:r>
      <w:r w:rsidR="00FF73EA" w:rsidRPr="00586DF4">
        <w:rPr>
          <w:rFonts w:ascii="Times New Roman" w:hAnsi="Times New Roman" w:cs="Times New Roman"/>
          <w:lang w:val="es-CO"/>
        </w:rPr>
        <w:t>evitar se concreten los riesgos identificados, atacando las causas que los generan</w:t>
      </w:r>
      <w:r w:rsidR="00BA16CF" w:rsidRPr="00586DF4">
        <w:rPr>
          <w:rFonts w:ascii="Times New Roman" w:hAnsi="Times New Roman" w:cs="Times New Roman"/>
          <w:lang w:val="es-CO"/>
        </w:rPr>
        <w:t>.</w:t>
      </w:r>
    </w:p>
    <w:p w14:paraId="2B699904" w14:textId="4CAD6034" w:rsidR="0052378A" w:rsidRDefault="00AE0CC3" w:rsidP="00AE0CC3">
      <w:pPr>
        <w:jc w:val="both"/>
        <w:rPr>
          <w:rFonts w:ascii="Times New Roman" w:hAnsi="Times New Roman" w:cs="Times New Roman"/>
        </w:rPr>
      </w:pPr>
      <w:r>
        <w:rPr>
          <w:rFonts w:ascii="Times New Roman" w:hAnsi="Times New Roman" w:cs="Times New Roman"/>
        </w:rPr>
        <w:t>Ad</w:t>
      </w:r>
      <w:r w:rsidR="00D00B5A">
        <w:rPr>
          <w:rFonts w:ascii="Times New Roman" w:hAnsi="Times New Roman" w:cs="Times New Roman"/>
        </w:rPr>
        <w:t>icionalmente</w:t>
      </w:r>
      <w:r>
        <w:rPr>
          <w:rFonts w:ascii="Times New Roman" w:hAnsi="Times New Roman" w:cs="Times New Roman"/>
        </w:rPr>
        <w:t>, d</w:t>
      </w:r>
      <w:r w:rsidR="0052378A" w:rsidRPr="00586DF4">
        <w:rPr>
          <w:rFonts w:ascii="Times New Roman" w:hAnsi="Times New Roman" w:cs="Times New Roman"/>
        </w:rPr>
        <w:t xml:space="preserve">e conformidad a la Circular Externa No. 02/2018 “Lineamientos para la elaboración de las Normas Técnicas de Control Interno Especificas por cada entidad del sector público”, emitidas por la Corte de Cuentas con fecha 28 de mayo de 2018, la cual establece en su apartado III Disposiciones, numerales 1 y 2, que la máxima autoridad, deberá nombrar una Comisión responsable de elaborar el proyecto de Normas </w:t>
      </w:r>
      <w:r w:rsidR="005678AB" w:rsidRPr="00586DF4">
        <w:rPr>
          <w:rFonts w:ascii="Times New Roman" w:hAnsi="Times New Roman" w:cs="Times New Roman"/>
        </w:rPr>
        <w:t>Técnicas</w:t>
      </w:r>
      <w:r w:rsidR="0052378A" w:rsidRPr="00586DF4">
        <w:rPr>
          <w:rFonts w:ascii="Times New Roman" w:hAnsi="Times New Roman" w:cs="Times New Roman"/>
        </w:rPr>
        <w:t xml:space="preserve"> de Control Interno Especificas (NTCIE), debiendo participar representantes de las áreas adminis</w:t>
      </w:r>
      <w:r w:rsidR="00D00B5A">
        <w:rPr>
          <w:rFonts w:ascii="Times New Roman" w:hAnsi="Times New Roman" w:cs="Times New Roman"/>
        </w:rPr>
        <w:t>trativa, financiera y operativa, para construir un diagnóstico de riesgos, el que podrá hacerse con esta herramienta.</w:t>
      </w:r>
    </w:p>
    <w:p w14:paraId="1E464CA8" w14:textId="07455DE1" w:rsidR="0064500E" w:rsidRDefault="0064500E">
      <w:pPr>
        <w:rPr>
          <w:rFonts w:ascii="Times New Roman" w:hAnsi="Times New Roman" w:cs="Times New Roman"/>
        </w:rPr>
      </w:pPr>
      <w:r>
        <w:rPr>
          <w:rFonts w:ascii="Times New Roman" w:hAnsi="Times New Roman" w:cs="Times New Roman"/>
        </w:rPr>
        <w:br w:type="page"/>
      </w:r>
    </w:p>
    <w:p w14:paraId="0B2F4813" w14:textId="77777777" w:rsidR="00D00B5A" w:rsidRPr="00586DF4" w:rsidRDefault="00D00B5A" w:rsidP="00AE0CC3">
      <w:pPr>
        <w:jc w:val="both"/>
        <w:rPr>
          <w:rFonts w:ascii="Times New Roman" w:hAnsi="Times New Roman" w:cs="Times New Roman"/>
        </w:rPr>
      </w:pPr>
    </w:p>
    <w:p w14:paraId="0D200094" w14:textId="77777777" w:rsidR="005E4E8B" w:rsidRPr="00586DF4" w:rsidRDefault="007527BD" w:rsidP="00D86B81">
      <w:pPr>
        <w:pStyle w:val="Ttulo1"/>
        <w:numPr>
          <w:ilvl w:val="0"/>
          <w:numId w:val="35"/>
        </w:numPr>
        <w:ind w:left="709"/>
      </w:pPr>
      <w:bookmarkStart w:id="6" w:name="_Toc529460706"/>
      <w:bookmarkStart w:id="7" w:name="_Toc462840176"/>
      <w:bookmarkStart w:id="8" w:name="_Toc462840471"/>
      <w:bookmarkEnd w:id="4"/>
      <w:bookmarkEnd w:id="5"/>
      <w:r w:rsidRPr="00586DF4">
        <w:t>OBJETIVOS</w:t>
      </w:r>
      <w:bookmarkEnd w:id="6"/>
    </w:p>
    <w:p w14:paraId="1FC2E43E" w14:textId="77777777" w:rsidR="007527BD" w:rsidRPr="000C361A" w:rsidRDefault="007527BD" w:rsidP="00D86B81">
      <w:pPr>
        <w:pStyle w:val="Ttulo2"/>
        <w:numPr>
          <w:ilvl w:val="0"/>
          <w:numId w:val="36"/>
        </w:numPr>
      </w:pPr>
      <w:bookmarkStart w:id="9" w:name="_Toc529460707"/>
      <w:r w:rsidRPr="000C361A">
        <w:rPr>
          <w:lang w:val="es-ES_tradnl"/>
        </w:rPr>
        <w:t>Objetivo</w:t>
      </w:r>
      <w:r w:rsidRPr="000C361A">
        <w:t xml:space="preserve"> General:</w:t>
      </w:r>
      <w:bookmarkEnd w:id="9"/>
    </w:p>
    <w:p w14:paraId="12BAD406" w14:textId="77777777" w:rsidR="007527BD" w:rsidRPr="00586DF4" w:rsidRDefault="007527BD" w:rsidP="008870C5">
      <w:pPr>
        <w:spacing w:after="0" w:line="240" w:lineRule="auto"/>
        <w:ind w:left="567"/>
        <w:jc w:val="both"/>
        <w:rPr>
          <w:rFonts w:ascii="Times New Roman" w:hAnsi="Times New Roman" w:cs="Times New Roman"/>
        </w:rPr>
      </w:pPr>
      <w:r w:rsidRPr="00586DF4">
        <w:rPr>
          <w:rFonts w:ascii="Times New Roman" w:hAnsi="Times New Roman" w:cs="Times New Roman"/>
        </w:rPr>
        <w:t xml:space="preserve">Proporcionar una herramienta metodológica, práctica y sencilla para que las diferentes unidades organizativas que conforman </w:t>
      </w:r>
      <w:r w:rsidR="00F52E00" w:rsidRPr="00586DF4">
        <w:rPr>
          <w:rFonts w:ascii="Times New Roman" w:hAnsi="Times New Roman" w:cs="Times New Roman"/>
        </w:rPr>
        <w:t>la Municipalidad</w:t>
      </w:r>
      <w:r w:rsidRPr="00586DF4">
        <w:rPr>
          <w:rFonts w:ascii="Times New Roman" w:hAnsi="Times New Roman" w:cs="Times New Roman"/>
        </w:rPr>
        <w:t>, gestionen los riesgos que pudieran afectar el logro de los objetivos fijados tanto en la Planificación Operativa Anual (POA) como en el Plan Estratégico Institucional (PEI).</w:t>
      </w:r>
    </w:p>
    <w:p w14:paraId="2464B82F" w14:textId="77777777" w:rsidR="000C361A" w:rsidRDefault="000C361A" w:rsidP="000C361A">
      <w:pPr>
        <w:spacing w:after="0"/>
        <w:rPr>
          <w:rFonts w:ascii="Times New Roman" w:hAnsi="Times New Roman" w:cs="Times New Roman"/>
          <w:b/>
        </w:rPr>
      </w:pPr>
    </w:p>
    <w:p w14:paraId="46FA99EC" w14:textId="77777777" w:rsidR="007527BD" w:rsidRPr="000C361A" w:rsidRDefault="007527BD" w:rsidP="00D86B81">
      <w:pPr>
        <w:pStyle w:val="Prrafodelista"/>
        <w:numPr>
          <w:ilvl w:val="0"/>
          <w:numId w:val="36"/>
        </w:numPr>
        <w:spacing w:after="0"/>
        <w:rPr>
          <w:rFonts w:ascii="Times New Roman" w:hAnsi="Times New Roman" w:cs="Times New Roman"/>
        </w:rPr>
      </w:pPr>
      <w:bookmarkStart w:id="10" w:name="_Toc529460708"/>
      <w:r w:rsidRPr="000C361A">
        <w:rPr>
          <w:rStyle w:val="Ttulo2Car"/>
          <w:lang w:val="es-ES_tradnl"/>
        </w:rPr>
        <w:t>Objetivos Específicos</w:t>
      </w:r>
      <w:bookmarkEnd w:id="10"/>
      <w:r w:rsidRPr="000C361A">
        <w:rPr>
          <w:rFonts w:ascii="Times New Roman" w:hAnsi="Times New Roman" w:cs="Times New Roman"/>
        </w:rPr>
        <w:t>:</w:t>
      </w:r>
    </w:p>
    <w:p w14:paraId="16EFCB14" w14:textId="77777777" w:rsidR="007527BD" w:rsidRPr="00586DF4" w:rsidRDefault="007527BD" w:rsidP="008870C5">
      <w:pPr>
        <w:pStyle w:val="Prrafodelista"/>
        <w:numPr>
          <w:ilvl w:val="0"/>
          <w:numId w:val="1"/>
        </w:numPr>
        <w:spacing w:after="0" w:line="240" w:lineRule="auto"/>
        <w:ind w:left="851"/>
        <w:jc w:val="both"/>
        <w:rPr>
          <w:rFonts w:ascii="Times New Roman" w:hAnsi="Times New Roman" w:cs="Times New Roman"/>
        </w:rPr>
      </w:pPr>
      <w:r w:rsidRPr="00586DF4">
        <w:rPr>
          <w:rFonts w:ascii="Times New Roman" w:hAnsi="Times New Roman" w:cs="Times New Roman"/>
        </w:rPr>
        <w:t>Promover una cultura de registro, evaluación y seguimiento de estos, enfocada en un proceso de mejora continua, en camino a lograr mayor eficiencia de los procesos y procedimientos institucionales.</w:t>
      </w:r>
    </w:p>
    <w:p w14:paraId="084E77AA" w14:textId="77777777" w:rsidR="007527BD" w:rsidRPr="00586DF4" w:rsidRDefault="007527BD" w:rsidP="008870C5">
      <w:pPr>
        <w:pStyle w:val="Prrafodelista"/>
        <w:numPr>
          <w:ilvl w:val="0"/>
          <w:numId w:val="1"/>
        </w:numPr>
        <w:spacing w:after="0" w:line="240" w:lineRule="auto"/>
        <w:ind w:left="851"/>
        <w:jc w:val="both"/>
        <w:rPr>
          <w:rFonts w:ascii="Times New Roman" w:hAnsi="Times New Roman" w:cs="Times New Roman"/>
          <w:b/>
        </w:rPr>
      </w:pPr>
      <w:r w:rsidRPr="00586DF4">
        <w:rPr>
          <w:rFonts w:ascii="Times New Roman" w:hAnsi="Times New Roman" w:cs="Times New Roman"/>
        </w:rPr>
        <w:t>Estandarizar el proceso para la identificación, análisis y evaluación de los riesgos.</w:t>
      </w:r>
    </w:p>
    <w:p w14:paraId="45516D7B" w14:textId="77777777" w:rsidR="00BD0CFC" w:rsidRPr="00586DF4" w:rsidRDefault="00BD0CFC" w:rsidP="008870C5">
      <w:pPr>
        <w:pStyle w:val="Prrafodelista"/>
        <w:numPr>
          <w:ilvl w:val="0"/>
          <w:numId w:val="1"/>
        </w:numPr>
        <w:spacing w:after="0" w:line="240" w:lineRule="auto"/>
        <w:ind w:left="851"/>
        <w:jc w:val="both"/>
        <w:rPr>
          <w:rFonts w:ascii="Times New Roman" w:hAnsi="Times New Roman" w:cs="Times New Roman"/>
        </w:rPr>
      </w:pPr>
      <w:r w:rsidRPr="00586DF4">
        <w:rPr>
          <w:rFonts w:ascii="Times New Roman" w:hAnsi="Times New Roman" w:cs="Times New Roman"/>
        </w:rPr>
        <w:t>Involucrar y comprometer a todos los servidores de las entidades de la</w:t>
      </w:r>
      <w:r w:rsidR="001416C5" w:rsidRPr="00586DF4">
        <w:rPr>
          <w:rFonts w:ascii="Times New Roman" w:hAnsi="Times New Roman" w:cs="Times New Roman"/>
        </w:rPr>
        <w:t xml:space="preserve"> institución e</w:t>
      </w:r>
      <w:r w:rsidRPr="00586DF4">
        <w:rPr>
          <w:rFonts w:ascii="Times New Roman" w:hAnsi="Times New Roman" w:cs="Times New Roman"/>
        </w:rPr>
        <w:t>n la búsqueda de acciones encaminadas a prevenir y</w:t>
      </w:r>
      <w:r w:rsidR="001416C5" w:rsidRPr="00586DF4">
        <w:rPr>
          <w:rFonts w:ascii="Times New Roman" w:hAnsi="Times New Roman" w:cs="Times New Roman"/>
        </w:rPr>
        <w:t xml:space="preserve"> </w:t>
      </w:r>
      <w:r w:rsidRPr="00586DF4">
        <w:rPr>
          <w:rFonts w:ascii="Times New Roman" w:hAnsi="Times New Roman" w:cs="Times New Roman"/>
        </w:rPr>
        <w:t>administrar los riesgos.</w:t>
      </w:r>
    </w:p>
    <w:p w14:paraId="5FE1CE6A" w14:textId="77777777" w:rsidR="001416C5" w:rsidRDefault="001416C5" w:rsidP="008870C5">
      <w:pPr>
        <w:pStyle w:val="Prrafodelista"/>
        <w:numPr>
          <w:ilvl w:val="0"/>
          <w:numId w:val="1"/>
        </w:numPr>
        <w:spacing w:after="0" w:line="240" w:lineRule="auto"/>
        <w:ind w:left="851"/>
        <w:jc w:val="both"/>
        <w:rPr>
          <w:rFonts w:ascii="Times New Roman" w:hAnsi="Times New Roman" w:cs="Times New Roman"/>
        </w:rPr>
      </w:pPr>
      <w:r w:rsidRPr="00586DF4">
        <w:rPr>
          <w:rFonts w:ascii="Times New Roman" w:hAnsi="Times New Roman" w:cs="Times New Roman"/>
        </w:rPr>
        <w:t>Establecer una base confiable para la toma de decisiones y la planificación.</w:t>
      </w:r>
    </w:p>
    <w:p w14:paraId="74B8A454" w14:textId="77777777" w:rsidR="00B7130E" w:rsidRPr="00586DF4" w:rsidRDefault="00B7130E" w:rsidP="00B7130E">
      <w:pPr>
        <w:pStyle w:val="Prrafodelista"/>
        <w:spacing w:after="0" w:line="240" w:lineRule="auto"/>
        <w:ind w:left="993"/>
        <w:jc w:val="both"/>
        <w:rPr>
          <w:rFonts w:ascii="Times New Roman" w:hAnsi="Times New Roman" w:cs="Times New Roman"/>
        </w:rPr>
      </w:pPr>
    </w:p>
    <w:p w14:paraId="6A8512F7" w14:textId="77777777" w:rsidR="00430F6D" w:rsidRPr="00586DF4" w:rsidRDefault="00B7130E" w:rsidP="00D86B81">
      <w:pPr>
        <w:pStyle w:val="Ttulo1"/>
        <w:numPr>
          <w:ilvl w:val="0"/>
          <w:numId w:val="35"/>
        </w:numPr>
        <w:ind w:left="709"/>
        <w:jc w:val="both"/>
      </w:pPr>
      <w:bookmarkStart w:id="11" w:name="_Toc529460709"/>
      <w:bookmarkStart w:id="12" w:name="_Toc462840181"/>
      <w:bookmarkStart w:id="13" w:name="_Toc462840476"/>
      <w:bookmarkStart w:id="14" w:name="_Toc462840177"/>
      <w:bookmarkStart w:id="15" w:name="_Toc462840472"/>
      <w:bookmarkEnd w:id="7"/>
      <w:bookmarkEnd w:id="8"/>
      <w:r w:rsidRPr="00586DF4">
        <w:t xml:space="preserve">REGLAMENTACIÓN APLICADA </w:t>
      </w:r>
      <w:r>
        <w:t>EN LAS MUNICIPALIDADES</w:t>
      </w:r>
      <w:bookmarkEnd w:id="11"/>
    </w:p>
    <w:p w14:paraId="0E356FAA" w14:textId="77777777" w:rsidR="00F27373" w:rsidRPr="00F7080A" w:rsidRDefault="00F27373" w:rsidP="008870C5">
      <w:pPr>
        <w:ind w:left="851"/>
        <w:rPr>
          <w:rFonts w:ascii="Times New Roman" w:hAnsi="Times New Roman" w:cs="Times New Roman"/>
          <w:b/>
        </w:rPr>
      </w:pPr>
      <w:r w:rsidRPr="00F7080A">
        <w:rPr>
          <w:rFonts w:ascii="Times New Roman" w:hAnsi="Times New Roman" w:cs="Times New Roman"/>
          <w:b/>
        </w:rPr>
        <w:t xml:space="preserve">Normativa </w:t>
      </w:r>
      <w:r w:rsidR="00B7130E" w:rsidRPr="00F7080A">
        <w:rPr>
          <w:rFonts w:ascii="Times New Roman" w:hAnsi="Times New Roman" w:cs="Times New Roman"/>
          <w:b/>
        </w:rPr>
        <w:t>Específica</w:t>
      </w:r>
    </w:p>
    <w:p w14:paraId="33098FBF"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Código Municipal con énfasis a los Artículos 4,30, 32-35, y 60-109.</w:t>
      </w:r>
    </w:p>
    <w:p w14:paraId="10DC54B4"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Tributaria Municipal</w:t>
      </w:r>
    </w:p>
    <w:p w14:paraId="6FAA2759"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Ordenanzas de Tasas</w:t>
      </w:r>
    </w:p>
    <w:p w14:paraId="6DB476BE"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Tarifa de Arbitrios Municipales</w:t>
      </w:r>
    </w:p>
    <w:p w14:paraId="3F3C4924"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de la Carrera Administrativa Municipal</w:t>
      </w:r>
    </w:p>
    <w:p w14:paraId="06CEB622"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General de Cementerios</w:t>
      </w:r>
    </w:p>
    <w:p w14:paraId="432DF7D7"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y Reglamento del FODES.</w:t>
      </w:r>
    </w:p>
    <w:p w14:paraId="5589C381" w14:textId="77777777" w:rsidR="00F27373" w:rsidRPr="00586DF4" w:rsidRDefault="00F27373"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Normas Técnicas de Control Interno Especificas (NTCIE)</w:t>
      </w:r>
    </w:p>
    <w:p w14:paraId="211E01E2" w14:textId="77777777" w:rsidR="00F27373" w:rsidRPr="00586DF4" w:rsidRDefault="00F27373" w:rsidP="008870C5">
      <w:pPr>
        <w:ind w:left="851"/>
        <w:rPr>
          <w:rFonts w:ascii="Times New Roman" w:hAnsi="Times New Roman" w:cs="Times New Roman"/>
          <w:b/>
        </w:rPr>
      </w:pPr>
      <w:r w:rsidRPr="00586DF4">
        <w:rPr>
          <w:rFonts w:ascii="Times New Roman" w:hAnsi="Times New Roman" w:cs="Times New Roman"/>
          <w:b/>
        </w:rPr>
        <w:t>Normativa General</w:t>
      </w:r>
    </w:p>
    <w:p w14:paraId="173B02A9"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Constitución de la República de El Salvador.</w:t>
      </w:r>
    </w:p>
    <w:p w14:paraId="4DE1D2C7"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de Servicio Civil.</w:t>
      </w:r>
    </w:p>
    <w:p w14:paraId="6B5FFDC6"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de Ética Gubernamental</w:t>
      </w:r>
      <w:r w:rsidR="00953B60" w:rsidRPr="00586DF4">
        <w:rPr>
          <w:rFonts w:ascii="Times New Roman" w:hAnsi="Times New Roman" w:cs="Times New Roman"/>
        </w:rPr>
        <w:t xml:space="preserve"> (LEG)</w:t>
      </w:r>
    </w:p>
    <w:p w14:paraId="5C977AD5"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de Adquisiciones y Contrataciones de la Administración Pública</w:t>
      </w:r>
    </w:p>
    <w:p w14:paraId="3A50186B" w14:textId="77777777" w:rsidR="00F27373"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Orgánica de Administración Financiera del Estado</w:t>
      </w:r>
      <w:r w:rsidR="00F27373" w:rsidRPr="00586DF4">
        <w:rPr>
          <w:rFonts w:ascii="Times New Roman" w:hAnsi="Times New Roman" w:cs="Times New Roman"/>
        </w:rPr>
        <w:t xml:space="preserve"> y su Reglamento</w:t>
      </w:r>
    </w:p>
    <w:p w14:paraId="2DC58EF3"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Ley de la Corte de Cuentas de la República</w:t>
      </w:r>
    </w:p>
    <w:p w14:paraId="0F09BE19"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Código Penal.</w:t>
      </w:r>
    </w:p>
    <w:p w14:paraId="03CE72F1"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Código de ética</w:t>
      </w:r>
    </w:p>
    <w:p w14:paraId="221C4153"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Política de Integridad institucional.</w:t>
      </w:r>
    </w:p>
    <w:p w14:paraId="3102C25A" w14:textId="77777777" w:rsidR="0065466C" w:rsidRPr="00586DF4" w:rsidRDefault="0065466C" w:rsidP="008870C5">
      <w:pPr>
        <w:pStyle w:val="Prrafodelista"/>
        <w:numPr>
          <w:ilvl w:val="0"/>
          <w:numId w:val="34"/>
        </w:numPr>
        <w:ind w:left="851"/>
        <w:rPr>
          <w:rFonts w:ascii="Times New Roman" w:hAnsi="Times New Roman" w:cs="Times New Roman"/>
          <w:b/>
        </w:rPr>
      </w:pPr>
      <w:r w:rsidRPr="00586DF4">
        <w:rPr>
          <w:rFonts w:ascii="Times New Roman" w:hAnsi="Times New Roman" w:cs="Times New Roman"/>
        </w:rPr>
        <w:t>M</w:t>
      </w:r>
      <w:r w:rsidR="00F27373" w:rsidRPr="00586DF4">
        <w:rPr>
          <w:rFonts w:ascii="Times New Roman" w:hAnsi="Times New Roman" w:cs="Times New Roman"/>
        </w:rPr>
        <w:t>apa de R</w:t>
      </w:r>
      <w:r w:rsidRPr="00586DF4">
        <w:rPr>
          <w:rFonts w:ascii="Times New Roman" w:hAnsi="Times New Roman" w:cs="Times New Roman"/>
        </w:rPr>
        <w:t>iesgos</w:t>
      </w:r>
      <w:r w:rsidR="00F27373" w:rsidRPr="00586DF4">
        <w:rPr>
          <w:rFonts w:ascii="Times New Roman" w:hAnsi="Times New Roman" w:cs="Times New Roman"/>
        </w:rPr>
        <w:t>.</w:t>
      </w:r>
    </w:p>
    <w:p w14:paraId="51E6CF2F" w14:textId="77777777" w:rsidR="005406B4" w:rsidRPr="00586DF4" w:rsidRDefault="005406B4"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Manual Técnico SAFI.</w:t>
      </w:r>
    </w:p>
    <w:p w14:paraId="1EA72BC6" w14:textId="77777777" w:rsidR="00430F6D" w:rsidRPr="00586DF4" w:rsidRDefault="000F07C2"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lastRenderedPageBreak/>
        <w:t>Manual de procedimientos para el ciclo de gestión de adquisiciones y contrataciones de las instituciones de la administración pública.</w:t>
      </w:r>
    </w:p>
    <w:p w14:paraId="0E46FB69" w14:textId="77777777" w:rsidR="0065466C" w:rsidRPr="00586DF4" w:rsidRDefault="0065466C" w:rsidP="008870C5">
      <w:pPr>
        <w:pStyle w:val="Prrafodelista"/>
        <w:numPr>
          <w:ilvl w:val="0"/>
          <w:numId w:val="34"/>
        </w:numPr>
        <w:ind w:left="851"/>
        <w:rPr>
          <w:rFonts w:ascii="Times New Roman" w:hAnsi="Times New Roman" w:cs="Times New Roman"/>
        </w:rPr>
      </w:pPr>
      <w:r w:rsidRPr="00586DF4">
        <w:rPr>
          <w:rFonts w:ascii="Times New Roman" w:hAnsi="Times New Roman" w:cs="Times New Roman"/>
        </w:rPr>
        <w:t>Otras leyes y normativas internas aplicables</w:t>
      </w:r>
    </w:p>
    <w:p w14:paraId="5427B2A0" w14:textId="77777777" w:rsidR="00574317" w:rsidRPr="00586DF4" w:rsidRDefault="00574317" w:rsidP="00D86B81">
      <w:pPr>
        <w:pStyle w:val="Ttulo1"/>
        <w:numPr>
          <w:ilvl w:val="0"/>
          <w:numId w:val="35"/>
        </w:numPr>
        <w:ind w:left="709"/>
      </w:pPr>
      <w:bookmarkStart w:id="16" w:name="_Toc529460710"/>
      <w:r w:rsidRPr="00586DF4">
        <w:t>RIESGOS</w:t>
      </w:r>
      <w:bookmarkEnd w:id="16"/>
    </w:p>
    <w:p w14:paraId="11FC88E8" w14:textId="77777777" w:rsidR="00574317" w:rsidRPr="00586DF4" w:rsidRDefault="00662274" w:rsidP="00D86B81">
      <w:pPr>
        <w:pStyle w:val="Prrafodelista"/>
        <w:numPr>
          <w:ilvl w:val="0"/>
          <w:numId w:val="20"/>
        </w:numPr>
        <w:jc w:val="both"/>
        <w:rPr>
          <w:rFonts w:ascii="Times New Roman" w:hAnsi="Times New Roman" w:cs="Times New Roman"/>
        </w:rPr>
      </w:pPr>
      <w:r w:rsidRPr="00586DF4">
        <w:rPr>
          <w:rFonts w:ascii="Times New Roman" w:hAnsi="Times New Roman" w:cs="Times New Roman"/>
        </w:rPr>
        <w:t xml:space="preserve">No cumplir con las necesidades y expectativas de la ciudadanía en los servicios que presta </w:t>
      </w:r>
      <w:r w:rsidR="005406B4" w:rsidRPr="00586DF4">
        <w:rPr>
          <w:rFonts w:ascii="Times New Roman" w:hAnsi="Times New Roman" w:cs="Times New Roman"/>
        </w:rPr>
        <w:t>la Municipalidad</w:t>
      </w:r>
      <w:r w:rsidRPr="00586DF4">
        <w:rPr>
          <w:rFonts w:ascii="Times New Roman" w:hAnsi="Times New Roman" w:cs="Times New Roman"/>
        </w:rPr>
        <w:t>, debido a la pérdida de recursos.</w:t>
      </w:r>
    </w:p>
    <w:p w14:paraId="201CEB86" w14:textId="77777777" w:rsidR="00662274" w:rsidRPr="00586DF4" w:rsidRDefault="00636DEB" w:rsidP="00D86B81">
      <w:pPr>
        <w:pStyle w:val="Prrafodelista"/>
        <w:numPr>
          <w:ilvl w:val="0"/>
          <w:numId w:val="20"/>
        </w:numPr>
        <w:jc w:val="both"/>
        <w:rPr>
          <w:rFonts w:ascii="Times New Roman" w:hAnsi="Times New Roman" w:cs="Times New Roman"/>
        </w:rPr>
      </w:pPr>
      <w:r w:rsidRPr="00586DF4">
        <w:rPr>
          <w:rFonts w:ascii="Times New Roman" w:hAnsi="Times New Roman" w:cs="Times New Roman"/>
        </w:rPr>
        <w:t>Disminución del proceso de ejecución de la inversión pública de la institución.</w:t>
      </w:r>
    </w:p>
    <w:p w14:paraId="108432D9" w14:textId="77777777" w:rsidR="00636DEB" w:rsidRPr="00586DF4" w:rsidRDefault="00636DEB" w:rsidP="00D86B81">
      <w:pPr>
        <w:pStyle w:val="Prrafodelista"/>
        <w:numPr>
          <w:ilvl w:val="0"/>
          <w:numId w:val="20"/>
        </w:numPr>
        <w:jc w:val="both"/>
        <w:rPr>
          <w:rFonts w:ascii="Times New Roman" w:hAnsi="Times New Roman" w:cs="Times New Roman"/>
        </w:rPr>
      </w:pPr>
      <w:r w:rsidRPr="00586DF4">
        <w:rPr>
          <w:rFonts w:ascii="Times New Roman" w:hAnsi="Times New Roman" w:cs="Times New Roman"/>
        </w:rPr>
        <w:t xml:space="preserve">Realizar una valoración </w:t>
      </w:r>
      <w:r w:rsidR="00100A19" w:rsidRPr="00586DF4">
        <w:rPr>
          <w:rFonts w:ascii="Times New Roman" w:hAnsi="Times New Roman" w:cs="Times New Roman"/>
        </w:rPr>
        <w:t>inadecuada sobre la valoración de un riesgo identificado.</w:t>
      </w:r>
    </w:p>
    <w:p w14:paraId="3A9F6707" w14:textId="77777777" w:rsidR="00636DEB" w:rsidRPr="00586DF4" w:rsidRDefault="00100A19" w:rsidP="00D86B81">
      <w:pPr>
        <w:pStyle w:val="Prrafodelista"/>
        <w:numPr>
          <w:ilvl w:val="0"/>
          <w:numId w:val="20"/>
        </w:numPr>
        <w:jc w:val="both"/>
        <w:rPr>
          <w:rFonts w:ascii="Times New Roman" w:hAnsi="Times New Roman" w:cs="Times New Roman"/>
        </w:rPr>
      </w:pPr>
      <w:r w:rsidRPr="00586DF4">
        <w:rPr>
          <w:rFonts w:ascii="Times New Roman" w:hAnsi="Times New Roman" w:cs="Times New Roman"/>
        </w:rPr>
        <w:t xml:space="preserve">No identificar </w:t>
      </w:r>
      <w:r w:rsidR="00764703" w:rsidRPr="00586DF4">
        <w:rPr>
          <w:rFonts w:ascii="Times New Roman" w:hAnsi="Times New Roman" w:cs="Times New Roman"/>
        </w:rPr>
        <w:t>de forma exacta la relación entre causa, riesgo y consecuencia.</w:t>
      </w:r>
    </w:p>
    <w:p w14:paraId="10405A3A" w14:textId="77777777" w:rsidR="00764703" w:rsidRPr="00586DF4" w:rsidRDefault="00764703" w:rsidP="00D86B81">
      <w:pPr>
        <w:pStyle w:val="Prrafodelista"/>
        <w:numPr>
          <w:ilvl w:val="0"/>
          <w:numId w:val="20"/>
        </w:numPr>
        <w:jc w:val="both"/>
        <w:rPr>
          <w:rFonts w:ascii="Times New Roman" w:hAnsi="Times New Roman" w:cs="Times New Roman"/>
        </w:rPr>
      </w:pPr>
      <w:r w:rsidRPr="00586DF4">
        <w:rPr>
          <w:rFonts w:ascii="Times New Roman" w:hAnsi="Times New Roman" w:cs="Times New Roman"/>
        </w:rPr>
        <w:t>Influencias de funcionarios de la institución para no incluir cierto tipo de riesgos en los análisis realizados.</w:t>
      </w:r>
    </w:p>
    <w:p w14:paraId="0FD21F04" w14:textId="77777777" w:rsidR="00574317" w:rsidRPr="00586DF4" w:rsidRDefault="00574317" w:rsidP="00D86B81">
      <w:pPr>
        <w:pStyle w:val="Ttulo1"/>
        <w:numPr>
          <w:ilvl w:val="0"/>
          <w:numId w:val="35"/>
        </w:numPr>
        <w:ind w:left="709"/>
      </w:pPr>
      <w:bookmarkStart w:id="17" w:name="_Toc529460711"/>
      <w:r w:rsidRPr="00586DF4">
        <w:t>POLITICAS</w:t>
      </w:r>
      <w:bookmarkEnd w:id="17"/>
    </w:p>
    <w:p w14:paraId="0AFC9BEC" w14:textId="77777777" w:rsidR="007E284C" w:rsidRPr="00586DF4" w:rsidRDefault="005406B4" w:rsidP="00D86B81">
      <w:pPr>
        <w:pStyle w:val="Prrafodelista"/>
        <w:numPr>
          <w:ilvl w:val="0"/>
          <w:numId w:val="21"/>
        </w:numPr>
        <w:jc w:val="both"/>
        <w:rPr>
          <w:rFonts w:ascii="Times New Roman" w:hAnsi="Times New Roman" w:cs="Times New Roman"/>
        </w:rPr>
      </w:pPr>
      <w:r w:rsidRPr="00586DF4">
        <w:rPr>
          <w:rFonts w:ascii="Times New Roman" w:hAnsi="Times New Roman" w:cs="Times New Roman"/>
        </w:rPr>
        <w:t xml:space="preserve">La Municipalidad </w:t>
      </w:r>
      <w:r w:rsidR="007E284C" w:rsidRPr="00586DF4">
        <w:rPr>
          <w:rFonts w:ascii="Times New Roman" w:hAnsi="Times New Roman" w:cs="Times New Roman"/>
        </w:rPr>
        <w:t>se encuentra comprometido con la identificación</w:t>
      </w:r>
      <w:r w:rsidR="004D2BC5" w:rsidRPr="00586DF4">
        <w:rPr>
          <w:rFonts w:ascii="Times New Roman" w:hAnsi="Times New Roman" w:cs="Times New Roman"/>
        </w:rPr>
        <w:t xml:space="preserve"> y control de los riesgos identificados en la institución, atendiendo de manera primordial los riesgos identificados como muy altos y altos.</w:t>
      </w:r>
    </w:p>
    <w:p w14:paraId="17F65A72" w14:textId="77777777" w:rsidR="00F9175E" w:rsidRPr="00586DF4" w:rsidRDefault="004D2BC5" w:rsidP="00D86B81">
      <w:pPr>
        <w:pStyle w:val="Prrafodelista"/>
        <w:numPr>
          <w:ilvl w:val="0"/>
          <w:numId w:val="21"/>
        </w:numPr>
        <w:jc w:val="both"/>
        <w:rPr>
          <w:rFonts w:ascii="Times New Roman" w:hAnsi="Times New Roman" w:cs="Times New Roman"/>
        </w:rPr>
      </w:pPr>
      <w:r w:rsidRPr="00586DF4">
        <w:rPr>
          <w:rFonts w:ascii="Times New Roman" w:hAnsi="Times New Roman" w:cs="Times New Roman"/>
        </w:rPr>
        <w:t xml:space="preserve">Los riesgos identificados, </w:t>
      </w:r>
      <w:r w:rsidR="00F9175E" w:rsidRPr="00586DF4">
        <w:rPr>
          <w:rFonts w:ascii="Times New Roman" w:hAnsi="Times New Roman" w:cs="Times New Roman"/>
        </w:rPr>
        <w:t>serán sujetos de administración de riesgos para evitarlos o reducirlos</w:t>
      </w:r>
    </w:p>
    <w:p w14:paraId="60F8733F" w14:textId="77777777" w:rsidR="00574317" w:rsidRPr="00586DF4" w:rsidRDefault="00F9175E" w:rsidP="00D86B81">
      <w:pPr>
        <w:pStyle w:val="Prrafodelista"/>
        <w:numPr>
          <w:ilvl w:val="0"/>
          <w:numId w:val="21"/>
        </w:numPr>
        <w:jc w:val="both"/>
        <w:rPr>
          <w:rFonts w:ascii="Times New Roman" w:hAnsi="Times New Roman" w:cs="Times New Roman"/>
        </w:rPr>
      </w:pPr>
      <w:r w:rsidRPr="00586DF4">
        <w:rPr>
          <w:rFonts w:ascii="Times New Roman" w:hAnsi="Times New Roman" w:cs="Times New Roman"/>
        </w:rPr>
        <w:t xml:space="preserve">Los riesgos </w:t>
      </w:r>
      <w:r w:rsidR="00B01A45" w:rsidRPr="00586DF4">
        <w:rPr>
          <w:rFonts w:ascii="Times New Roman" w:hAnsi="Times New Roman" w:cs="Times New Roman"/>
        </w:rPr>
        <w:t>críticos identificados en el proceso de inversión pública serán catalogados como críticos y de atención prioritaria para la institución.</w:t>
      </w:r>
    </w:p>
    <w:p w14:paraId="366A1BB1" w14:textId="77777777" w:rsidR="00B01A45" w:rsidRPr="00586DF4" w:rsidRDefault="00D53305" w:rsidP="00D86B81">
      <w:pPr>
        <w:pStyle w:val="Prrafodelista"/>
        <w:numPr>
          <w:ilvl w:val="0"/>
          <w:numId w:val="21"/>
        </w:numPr>
        <w:jc w:val="both"/>
        <w:rPr>
          <w:rFonts w:ascii="Times New Roman" w:hAnsi="Times New Roman" w:cs="Times New Roman"/>
        </w:rPr>
      </w:pPr>
      <w:r w:rsidRPr="00586DF4">
        <w:rPr>
          <w:rFonts w:ascii="Times New Roman" w:hAnsi="Times New Roman" w:cs="Times New Roman"/>
        </w:rPr>
        <w:t>Se tendrá un enfoque de atención preventiva en la administración de los riesgos identificados en la institución.</w:t>
      </w:r>
    </w:p>
    <w:p w14:paraId="1FB52D0B" w14:textId="77777777" w:rsidR="00A52704" w:rsidRPr="00586DF4" w:rsidRDefault="00A52704" w:rsidP="00D86B81">
      <w:pPr>
        <w:pStyle w:val="Ttulo1"/>
        <w:numPr>
          <w:ilvl w:val="0"/>
          <w:numId w:val="35"/>
        </w:numPr>
        <w:ind w:left="709"/>
      </w:pPr>
      <w:bookmarkStart w:id="18" w:name="_Toc529460712"/>
      <w:r w:rsidRPr="00586DF4">
        <w:t>CONCEPTOS</w:t>
      </w:r>
      <w:bookmarkEnd w:id="18"/>
    </w:p>
    <w:p w14:paraId="048DCD60" w14:textId="77777777" w:rsidR="00A52704" w:rsidRPr="00586DF4" w:rsidRDefault="00F7080A" w:rsidP="00D86B81">
      <w:pPr>
        <w:pStyle w:val="Prrafodelista"/>
        <w:numPr>
          <w:ilvl w:val="0"/>
          <w:numId w:val="16"/>
        </w:numPr>
        <w:spacing w:after="0"/>
        <w:rPr>
          <w:rFonts w:ascii="Times New Roman" w:hAnsi="Times New Roman" w:cs="Times New Roman"/>
        </w:rPr>
      </w:pPr>
      <w:r w:rsidRPr="00586DF4">
        <w:rPr>
          <w:rFonts w:ascii="Times New Roman" w:hAnsi="Times New Roman" w:cs="Times New Roman"/>
        </w:rPr>
        <w:t xml:space="preserve">Riesgo </w:t>
      </w:r>
    </w:p>
    <w:p w14:paraId="4F0C8F33" w14:textId="77777777" w:rsidR="00A52704" w:rsidRPr="00586DF4" w:rsidRDefault="00A52704" w:rsidP="00C94FFA">
      <w:pPr>
        <w:spacing w:after="0"/>
        <w:ind w:left="709"/>
        <w:jc w:val="both"/>
        <w:rPr>
          <w:rFonts w:ascii="Times New Roman" w:hAnsi="Times New Roman" w:cs="Times New Roman"/>
        </w:rPr>
      </w:pPr>
      <w:r w:rsidRPr="00586DF4">
        <w:rPr>
          <w:rFonts w:ascii="Times New Roman" w:hAnsi="Times New Roman" w:cs="Times New Roman"/>
        </w:rPr>
        <w:t>Efecto de la incertidumbre sobre la consecución de los objetivos. (Norma UNE-ISO 31000, Gestión del Riesgo Principios y directrices).</w:t>
      </w:r>
      <w:r w:rsidR="00577EE9" w:rsidRPr="00586DF4">
        <w:rPr>
          <w:rFonts w:ascii="Times New Roman" w:hAnsi="Times New Roman" w:cs="Times New Roman"/>
        </w:rPr>
        <w:t xml:space="preserve"> </w:t>
      </w:r>
      <w:r w:rsidRPr="00586DF4">
        <w:rPr>
          <w:rFonts w:ascii="Times New Roman" w:hAnsi="Times New Roman" w:cs="Times New Roman"/>
        </w:rPr>
        <w:t>Posibilidad que ocurra un evento adverso que afecte el logro de los objetivos</w:t>
      </w:r>
    </w:p>
    <w:p w14:paraId="2FDE81A1" w14:textId="77777777" w:rsidR="00DF746A" w:rsidRPr="00586DF4" w:rsidRDefault="00DF746A" w:rsidP="00CE0312">
      <w:pPr>
        <w:spacing w:after="0"/>
        <w:ind w:left="709"/>
        <w:rPr>
          <w:rFonts w:ascii="Times New Roman" w:hAnsi="Times New Roman" w:cs="Times New Roman"/>
        </w:rPr>
      </w:pPr>
    </w:p>
    <w:p w14:paraId="061FB8C3" w14:textId="77777777" w:rsidR="00A52704" w:rsidRPr="00586DF4" w:rsidRDefault="00F7080A" w:rsidP="00D86B81">
      <w:pPr>
        <w:pStyle w:val="Prrafodelista"/>
        <w:numPr>
          <w:ilvl w:val="0"/>
          <w:numId w:val="16"/>
        </w:numPr>
        <w:spacing w:after="0"/>
        <w:rPr>
          <w:rFonts w:ascii="Times New Roman" w:hAnsi="Times New Roman" w:cs="Times New Roman"/>
        </w:rPr>
      </w:pPr>
      <w:r w:rsidRPr="00586DF4">
        <w:rPr>
          <w:rFonts w:ascii="Times New Roman" w:hAnsi="Times New Roman" w:cs="Times New Roman"/>
        </w:rPr>
        <w:t>Identificación del riesgo</w:t>
      </w:r>
    </w:p>
    <w:p w14:paraId="09FFB7F5" w14:textId="77777777" w:rsidR="00A52704" w:rsidRPr="00586DF4" w:rsidRDefault="00A52704" w:rsidP="00CE0312">
      <w:pPr>
        <w:spacing w:after="0"/>
        <w:ind w:left="709"/>
        <w:rPr>
          <w:rFonts w:ascii="Times New Roman" w:hAnsi="Times New Roman" w:cs="Times New Roman"/>
        </w:rPr>
      </w:pPr>
      <w:r w:rsidRPr="00586DF4">
        <w:rPr>
          <w:rFonts w:ascii="Times New Roman" w:hAnsi="Times New Roman" w:cs="Times New Roman"/>
        </w:rPr>
        <w:t>Proceso que comprende la búsqueda, el reconocimiento y la descripción de los riesgos.</w:t>
      </w:r>
    </w:p>
    <w:p w14:paraId="3240DE70" w14:textId="77777777" w:rsidR="00A32A92" w:rsidRPr="00586DF4" w:rsidRDefault="00A32A92" w:rsidP="00A32A92">
      <w:pPr>
        <w:pStyle w:val="Prrafodelista"/>
        <w:spacing w:after="0"/>
        <w:rPr>
          <w:rFonts w:ascii="Times New Roman" w:hAnsi="Times New Roman" w:cs="Times New Roman"/>
        </w:rPr>
      </w:pPr>
    </w:p>
    <w:p w14:paraId="7DA23D82" w14:textId="77777777" w:rsidR="00A52704" w:rsidRPr="00586DF4" w:rsidRDefault="00F7080A" w:rsidP="00D86B81">
      <w:pPr>
        <w:pStyle w:val="Prrafodelista"/>
        <w:numPr>
          <w:ilvl w:val="0"/>
          <w:numId w:val="16"/>
        </w:numPr>
        <w:spacing w:after="0"/>
        <w:rPr>
          <w:rFonts w:ascii="Times New Roman" w:hAnsi="Times New Roman" w:cs="Times New Roman"/>
        </w:rPr>
      </w:pPr>
      <w:r>
        <w:rPr>
          <w:rFonts w:ascii="Times New Roman" w:hAnsi="Times New Roman" w:cs="Times New Roman"/>
        </w:rPr>
        <w:t>Análisis del riesgo</w:t>
      </w:r>
    </w:p>
    <w:p w14:paraId="541EA7BA" w14:textId="77777777" w:rsidR="00A52704" w:rsidRPr="00586DF4" w:rsidRDefault="00A52704" w:rsidP="00C224B7">
      <w:pPr>
        <w:spacing w:after="0"/>
        <w:ind w:left="709"/>
        <w:rPr>
          <w:rFonts w:ascii="Times New Roman" w:hAnsi="Times New Roman" w:cs="Times New Roman"/>
        </w:rPr>
      </w:pPr>
      <w:r w:rsidRPr="00586DF4">
        <w:rPr>
          <w:rFonts w:ascii="Times New Roman" w:hAnsi="Times New Roman" w:cs="Times New Roman"/>
        </w:rPr>
        <w:t>Proceso que permite comprender la naturaleza del riesgo y determinar el nivel del riesgo.</w:t>
      </w:r>
    </w:p>
    <w:p w14:paraId="37155C05" w14:textId="77777777" w:rsidR="00A32A92" w:rsidRPr="00586DF4" w:rsidRDefault="00A32A92" w:rsidP="00A32A92">
      <w:pPr>
        <w:pStyle w:val="Prrafodelista"/>
        <w:spacing w:after="0"/>
        <w:rPr>
          <w:rFonts w:ascii="Times New Roman" w:hAnsi="Times New Roman" w:cs="Times New Roman"/>
        </w:rPr>
      </w:pPr>
    </w:p>
    <w:p w14:paraId="4977F04D" w14:textId="77777777" w:rsidR="00A52704" w:rsidRPr="00586DF4" w:rsidRDefault="00F7080A" w:rsidP="00D86B81">
      <w:pPr>
        <w:pStyle w:val="Prrafodelista"/>
        <w:numPr>
          <w:ilvl w:val="0"/>
          <w:numId w:val="16"/>
        </w:numPr>
        <w:spacing w:after="0"/>
        <w:rPr>
          <w:rFonts w:ascii="Times New Roman" w:hAnsi="Times New Roman" w:cs="Times New Roman"/>
        </w:rPr>
      </w:pPr>
      <w:r w:rsidRPr="00586DF4">
        <w:rPr>
          <w:rFonts w:ascii="Times New Roman" w:hAnsi="Times New Roman" w:cs="Times New Roman"/>
        </w:rPr>
        <w:t>Calificación del riesg</w:t>
      </w:r>
      <w:r>
        <w:rPr>
          <w:rFonts w:ascii="Times New Roman" w:hAnsi="Times New Roman" w:cs="Times New Roman"/>
        </w:rPr>
        <w:t>o</w:t>
      </w:r>
    </w:p>
    <w:p w14:paraId="194A9490" w14:textId="77777777" w:rsidR="00A52704" w:rsidRPr="00586DF4" w:rsidRDefault="00A52704" w:rsidP="00C224B7">
      <w:pPr>
        <w:spacing w:after="0"/>
        <w:ind w:left="709"/>
        <w:jc w:val="both"/>
        <w:rPr>
          <w:rFonts w:ascii="Times New Roman" w:hAnsi="Times New Roman" w:cs="Times New Roman"/>
        </w:rPr>
      </w:pPr>
      <w:r w:rsidRPr="00586DF4">
        <w:rPr>
          <w:rFonts w:ascii="Times New Roman" w:hAnsi="Times New Roman" w:cs="Times New Roman"/>
        </w:rPr>
        <w:t>Para el presente instructivo, la calificación del riesgo es el producto de la conjugación de las variables impacto y probabilidad de ocurrencia, dicho producto permite ubicar al riesgo, dentro del mapa de riesgos y determinar su nivel, el cual puede ser alto, medio o bajo.</w:t>
      </w:r>
    </w:p>
    <w:p w14:paraId="5D3222F1" w14:textId="77777777" w:rsidR="00A32A92" w:rsidRPr="00586DF4" w:rsidRDefault="00A32A92" w:rsidP="00A32A92">
      <w:pPr>
        <w:pStyle w:val="Prrafodelista"/>
        <w:spacing w:after="0"/>
        <w:rPr>
          <w:rFonts w:ascii="Times New Roman" w:hAnsi="Times New Roman" w:cs="Times New Roman"/>
        </w:rPr>
      </w:pPr>
    </w:p>
    <w:p w14:paraId="67734E17" w14:textId="77777777" w:rsidR="00A52704" w:rsidRPr="00586DF4" w:rsidRDefault="00F7080A" w:rsidP="00D86B81">
      <w:pPr>
        <w:pStyle w:val="Prrafodelista"/>
        <w:numPr>
          <w:ilvl w:val="0"/>
          <w:numId w:val="16"/>
        </w:numPr>
        <w:spacing w:after="0"/>
        <w:rPr>
          <w:rFonts w:ascii="Times New Roman" w:hAnsi="Times New Roman" w:cs="Times New Roman"/>
        </w:rPr>
      </w:pPr>
      <w:r>
        <w:rPr>
          <w:rFonts w:ascii="Times New Roman" w:hAnsi="Times New Roman" w:cs="Times New Roman"/>
        </w:rPr>
        <w:t>Causa del riesgo</w:t>
      </w:r>
    </w:p>
    <w:p w14:paraId="4D87C0B1" w14:textId="77777777" w:rsidR="00A52704" w:rsidRDefault="004D10A7" w:rsidP="00CE0312">
      <w:pPr>
        <w:spacing w:after="0"/>
        <w:ind w:left="709"/>
        <w:jc w:val="both"/>
        <w:rPr>
          <w:rFonts w:ascii="Times New Roman" w:hAnsi="Times New Roman" w:cs="Times New Roman"/>
        </w:rPr>
      </w:pPr>
      <w:r w:rsidRPr="00586DF4">
        <w:rPr>
          <w:rFonts w:ascii="Times New Roman" w:hAnsi="Times New Roman" w:cs="Times New Roman"/>
        </w:rPr>
        <w:t xml:space="preserve">Son los factores generadores o alimentadores que origina se concrete el riesgo. Están relacionados a aspectos </w:t>
      </w:r>
      <w:r w:rsidR="00DF0412" w:rsidRPr="00586DF4">
        <w:rPr>
          <w:rFonts w:ascii="Times New Roman" w:hAnsi="Times New Roman" w:cs="Times New Roman"/>
        </w:rPr>
        <w:t xml:space="preserve">como existencia o implementación de procedimientos, </w:t>
      </w:r>
      <w:r w:rsidR="00DF0412" w:rsidRPr="00586DF4">
        <w:rPr>
          <w:rFonts w:ascii="Times New Roman" w:hAnsi="Times New Roman" w:cs="Times New Roman"/>
        </w:rPr>
        <w:lastRenderedPageBreak/>
        <w:t>competencia del recurso humano, carga de trabajo, disponibilidad de recursos, disponibilidad de maquinaria o equipo, materiales utilizados en los procesos</w:t>
      </w:r>
      <w:r w:rsidR="00610B2D" w:rsidRPr="00586DF4">
        <w:rPr>
          <w:rFonts w:ascii="Times New Roman" w:hAnsi="Times New Roman" w:cs="Times New Roman"/>
        </w:rPr>
        <w:t>.</w:t>
      </w:r>
    </w:p>
    <w:p w14:paraId="32508DA6" w14:textId="77777777" w:rsidR="00D00B5A" w:rsidRPr="00586DF4" w:rsidRDefault="00D00B5A" w:rsidP="00CE0312">
      <w:pPr>
        <w:spacing w:after="0"/>
        <w:ind w:left="709"/>
        <w:jc w:val="both"/>
        <w:rPr>
          <w:rFonts w:ascii="Times New Roman" w:hAnsi="Times New Roman" w:cs="Times New Roman"/>
        </w:rPr>
      </w:pPr>
    </w:p>
    <w:p w14:paraId="1613F91B" w14:textId="77777777" w:rsidR="00A52704" w:rsidRPr="00586DF4" w:rsidRDefault="00F7080A" w:rsidP="00D86B81">
      <w:pPr>
        <w:pStyle w:val="Prrafodelista"/>
        <w:numPr>
          <w:ilvl w:val="0"/>
          <w:numId w:val="16"/>
        </w:numPr>
        <w:spacing w:after="0"/>
        <w:rPr>
          <w:rFonts w:ascii="Times New Roman" w:hAnsi="Times New Roman" w:cs="Times New Roman"/>
        </w:rPr>
      </w:pPr>
      <w:r w:rsidRPr="00586DF4">
        <w:rPr>
          <w:rFonts w:ascii="Times New Roman" w:hAnsi="Times New Roman" w:cs="Times New Roman"/>
        </w:rPr>
        <w:t>Probabilidad de ocurrencia del riesgo</w:t>
      </w:r>
    </w:p>
    <w:p w14:paraId="17483EB4" w14:textId="77777777" w:rsidR="00A52704" w:rsidRPr="00586DF4" w:rsidRDefault="00A52704" w:rsidP="00CE0312">
      <w:pPr>
        <w:spacing w:after="0"/>
        <w:ind w:left="709"/>
        <w:jc w:val="both"/>
        <w:rPr>
          <w:rFonts w:ascii="Times New Roman" w:hAnsi="Times New Roman" w:cs="Times New Roman"/>
        </w:rPr>
      </w:pPr>
      <w:r w:rsidRPr="00586DF4">
        <w:rPr>
          <w:rFonts w:ascii="Times New Roman" w:hAnsi="Times New Roman" w:cs="Times New Roman"/>
        </w:rPr>
        <w:t xml:space="preserve">Es un parámetro que mide la posibilidad de que ocurra un riesgo. Los datos para considerar la probabilidad de los riesgos en los objetivos provienen de la información histórica, los datos estadísticos de riesgos y el juicio de expertos.  </w:t>
      </w:r>
    </w:p>
    <w:p w14:paraId="499A3437" w14:textId="77777777" w:rsidR="00A32A92" w:rsidRPr="00586DF4" w:rsidRDefault="00A32A92" w:rsidP="00A32A92">
      <w:pPr>
        <w:pStyle w:val="Prrafodelista"/>
        <w:spacing w:after="0"/>
        <w:rPr>
          <w:rFonts w:ascii="Times New Roman" w:hAnsi="Times New Roman" w:cs="Times New Roman"/>
        </w:rPr>
      </w:pPr>
    </w:p>
    <w:p w14:paraId="3BD1FDFE" w14:textId="77777777" w:rsidR="00A52704" w:rsidRPr="00586DF4" w:rsidRDefault="00F7080A" w:rsidP="00D86B81">
      <w:pPr>
        <w:pStyle w:val="Prrafodelista"/>
        <w:numPr>
          <w:ilvl w:val="0"/>
          <w:numId w:val="16"/>
        </w:numPr>
        <w:spacing w:after="0"/>
        <w:rPr>
          <w:rFonts w:ascii="Times New Roman" w:hAnsi="Times New Roman" w:cs="Times New Roman"/>
        </w:rPr>
      </w:pPr>
      <w:r w:rsidRPr="00586DF4">
        <w:rPr>
          <w:rFonts w:ascii="Times New Roman" w:hAnsi="Times New Roman" w:cs="Times New Roman"/>
        </w:rPr>
        <w:t>Impacto del riesgo</w:t>
      </w:r>
    </w:p>
    <w:p w14:paraId="0209D537" w14:textId="77777777" w:rsidR="00A52704" w:rsidRPr="00586DF4" w:rsidRDefault="00A52704" w:rsidP="00CE0312">
      <w:pPr>
        <w:spacing w:after="0"/>
        <w:ind w:left="709"/>
        <w:jc w:val="both"/>
        <w:rPr>
          <w:rFonts w:ascii="Times New Roman" w:hAnsi="Times New Roman" w:cs="Times New Roman"/>
        </w:rPr>
      </w:pPr>
      <w:r w:rsidRPr="00586DF4">
        <w:rPr>
          <w:rFonts w:ascii="Times New Roman" w:hAnsi="Times New Roman" w:cs="Times New Roman"/>
        </w:rPr>
        <w:t xml:space="preserve">Es el efecto negativo o positivo que un riesgo tiene sobre los objetivos y se mide como un factor en función de su importancia. </w:t>
      </w:r>
    </w:p>
    <w:p w14:paraId="4E454D96" w14:textId="77777777" w:rsidR="00A32A92" w:rsidRPr="00586DF4" w:rsidRDefault="00A32A92" w:rsidP="00A32A92">
      <w:pPr>
        <w:pStyle w:val="Prrafodelista"/>
        <w:spacing w:after="0"/>
        <w:rPr>
          <w:rFonts w:ascii="Times New Roman" w:hAnsi="Times New Roman" w:cs="Times New Roman"/>
          <w:bCs/>
          <w:color w:val="000000"/>
          <w:lang w:eastAsia="es-ES"/>
        </w:rPr>
      </w:pPr>
    </w:p>
    <w:p w14:paraId="53BE4C95" w14:textId="77777777" w:rsidR="00A52704" w:rsidRPr="00586DF4" w:rsidRDefault="00A52704" w:rsidP="00D86B81">
      <w:pPr>
        <w:pStyle w:val="Prrafodelista"/>
        <w:numPr>
          <w:ilvl w:val="0"/>
          <w:numId w:val="16"/>
        </w:numPr>
        <w:spacing w:after="0"/>
        <w:rPr>
          <w:rFonts w:ascii="Times New Roman" w:hAnsi="Times New Roman" w:cs="Times New Roman"/>
          <w:bCs/>
          <w:color w:val="000000"/>
          <w:lang w:eastAsia="es-ES"/>
        </w:rPr>
      </w:pPr>
      <w:r w:rsidRPr="00586DF4">
        <w:rPr>
          <w:rFonts w:ascii="Times New Roman" w:hAnsi="Times New Roman" w:cs="Times New Roman"/>
          <w:bCs/>
          <w:color w:val="000000"/>
          <w:lang w:eastAsia="es-ES"/>
        </w:rPr>
        <w:t>FODA</w:t>
      </w:r>
    </w:p>
    <w:p w14:paraId="468CDFD9" w14:textId="77777777" w:rsidR="00A52704" w:rsidRPr="00586DF4" w:rsidRDefault="00A837D0" w:rsidP="00A32A92">
      <w:pPr>
        <w:spacing w:after="0"/>
        <w:ind w:left="709"/>
        <w:jc w:val="both"/>
        <w:rPr>
          <w:rFonts w:ascii="Times New Roman" w:hAnsi="Times New Roman" w:cs="Times New Roman"/>
        </w:rPr>
      </w:pPr>
      <w:r w:rsidRPr="00586DF4">
        <w:rPr>
          <w:rFonts w:ascii="Times New Roman" w:hAnsi="Times New Roman" w:cs="Times New Roman"/>
        </w:rPr>
        <w:t xml:space="preserve">El análisis </w:t>
      </w:r>
      <w:r w:rsidR="00A32A92" w:rsidRPr="00586DF4">
        <w:rPr>
          <w:rFonts w:ascii="Times New Roman" w:hAnsi="Times New Roman" w:cs="Times New Roman"/>
        </w:rPr>
        <w:t>FODA,</w:t>
      </w:r>
      <w:r w:rsidRPr="00586DF4">
        <w:rPr>
          <w:rFonts w:ascii="Times New Roman" w:hAnsi="Times New Roman" w:cs="Times New Roman"/>
        </w:rPr>
        <w:t xml:space="preserve"> es una herramienta de estudio de la situación de una empresa, institución, proyecto o persona, analizando sus características internas y su situación externa en una matriz cuadrada</w:t>
      </w:r>
    </w:p>
    <w:p w14:paraId="25745B01" w14:textId="77777777" w:rsidR="00EA5C1F" w:rsidRPr="00586DF4" w:rsidRDefault="00EA5C1F" w:rsidP="00A32A92">
      <w:pPr>
        <w:spacing w:after="0"/>
        <w:ind w:left="709"/>
        <w:jc w:val="both"/>
        <w:rPr>
          <w:rFonts w:ascii="Times New Roman" w:hAnsi="Times New Roman" w:cs="Times New Roman"/>
          <w:b/>
          <w:bCs/>
          <w:color w:val="000000"/>
          <w:sz w:val="24"/>
          <w:szCs w:val="24"/>
          <w:lang w:eastAsia="es-ES"/>
        </w:rPr>
      </w:pPr>
    </w:p>
    <w:p w14:paraId="7BD400AA" w14:textId="77777777" w:rsidR="004B0B46" w:rsidRPr="00586DF4" w:rsidRDefault="00946E11" w:rsidP="00D86B81">
      <w:pPr>
        <w:pStyle w:val="Ttulo1"/>
        <w:numPr>
          <w:ilvl w:val="0"/>
          <w:numId w:val="35"/>
        </w:numPr>
        <w:ind w:left="709"/>
      </w:pPr>
      <w:bookmarkStart w:id="19" w:name="_Toc529460713"/>
      <w:r w:rsidRPr="00586DF4">
        <w:t>CONCEPTO DE RIESGO</w:t>
      </w:r>
      <w:bookmarkEnd w:id="19"/>
    </w:p>
    <w:p w14:paraId="0F2A68A8" w14:textId="77777777" w:rsidR="00E644B2" w:rsidRPr="00204C09" w:rsidRDefault="00E644B2" w:rsidP="00D86B81">
      <w:pPr>
        <w:pStyle w:val="Ttulo2"/>
        <w:numPr>
          <w:ilvl w:val="0"/>
          <w:numId w:val="37"/>
        </w:numPr>
        <w:rPr>
          <w:lang w:val="es-ES_tradnl"/>
        </w:rPr>
      </w:pPr>
      <w:bookmarkStart w:id="20" w:name="_Toc529460714"/>
      <w:r w:rsidRPr="00204C09">
        <w:rPr>
          <w:lang w:val="es-ES_tradnl"/>
        </w:rPr>
        <w:t>Concepto de Riesgo</w:t>
      </w:r>
      <w:bookmarkEnd w:id="20"/>
    </w:p>
    <w:p w14:paraId="68FDA1E9" w14:textId="77777777" w:rsidR="00946E11" w:rsidRPr="00586DF4" w:rsidRDefault="00D152B6" w:rsidP="008870C5">
      <w:pPr>
        <w:spacing w:after="0"/>
        <w:ind w:left="567"/>
        <w:jc w:val="both"/>
        <w:rPr>
          <w:rFonts w:ascii="Times New Roman" w:hAnsi="Times New Roman" w:cs="Times New Roman"/>
        </w:rPr>
      </w:pPr>
      <w:r w:rsidRPr="00586DF4">
        <w:rPr>
          <w:rFonts w:ascii="Times New Roman" w:hAnsi="Times New Roman" w:cs="Times New Roman"/>
        </w:rPr>
        <w:t>Riesgo es la posibilidad de que suceda algún evento que tendrá un impacto sobre los objetivos institucionales o del proceso. Se expresa en términos de probabilidad y consecuencias.</w:t>
      </w:r>
      <w:r w:rsidR="007F5B82" w:rsidRPr="00586DF4">
        <w:rPr>
          <w:rFonts w:ascii="Times New Roman" w:hAnsi="Times New Roman" w:cs="Times New Roman"/>
        </w:rPr>
        <w:t xml:space="preserve"> El riesgo </w:t>
      </w:r>
      <w:r w:rsidR="005406B4" w:rsidRPr="00586DF4">
        <w:rPr>
          <w:rFonts w:ascii="Times New Roman" w:hAnsi="Times New Roman" w:cs="Times New Roman"/>
        </w:rPr>
        <w:t>está</w:t>
      </w:r>
      <w:r w:rsidR="007F5B82" w:rsidRPr="00586DF4">
        <w:rPr>
          <w:rFonts w:ascii="Times New Roman" w:hAnsi="Times New Roman" w:cs="Times New Roman"/>
        </w:rPr>
        <w:t xml:space="preserve"> asociado </w:t>
      </w:r>
      <w:r w:rsidR="00D63783" w:rsidRPr="00586DF4">
        <w:rPr>
          <w:rFonts w:ascii="Times New Roman" w:hAnsi="Times New Roman" w:cs="Times New Roman"/>
        </w:rPr>
        <w:t>con un grado de incertidumbre sobre la ocurrencia de un evento.</w:t>
      </w:r>
    </w:p>
    <w:p w14:paraId="65396047" w14:textId="77777777" w:rsidR="004C0797" w:rsidRPr="00586DF4" w:rsidRDefault="004C0797" w:rsidP="008870C5">
      <w:pPr>
        <w:spacing w:after="0"/>
        <w:ind w:left="567"/>
        <w:jc w:val="both"/>
        <w:rPr>
          <w:rFonts w:ascii="Times New Roman" w:hAnsi="Times New Roman" w:cs="Times New Roman"/>
        </w:rPr>
      </w:pPr>
    </w:p>
    <w:p w14:paraId="652F6E90" w14:textId="77777777" w:rsidR="000C2467" w:rsidRPr="00586DF4" w:rsidRDefault="000C2467" w:rsidP="008870C5">
      <w:pPr>
        <w:spacing w:after="0"/>
        <w:ind w:left="567"/>
        <w:jc w:val="both"/>
        <w:rPr>
          <w:rFonts w:ascii="Times New Roman" w:hAnsi="Times New Roman" w:cs="Times New Roman"/>
        </w:rPr>
      </w:pPr>
      <w:r w:rsidRPr="00586DF4">
        <w:rPr>
          <w:rFonts w:ascii="Times New Roman" w:hAnsi="Times New Roman" w:cs="Times New Roman"/>
        </w:rPr>
        <w:t>La tendencia más común es la valoración del riesgo com</w:t>
      </w:r>
      <w:r w:rsidR="00204C09">
        <w:rPr>
          <w:rFonts w:ascii="Times New Roman" w:hAnsi="Times New Roman" w:cs="Times New Roman"/>
        </w:rPr>
        <w:t xml:space="preserve">o una amenaza; en este sentido, </w:t>
      </w:r>
      <w:r w:rsidRPr="00586DF4">
        <w:rPr>
          <w:rFonts w:ascii="Times New Roman" w:hAnsi="Times New Roman" w:cs="Times New Roman"/>
        </w:rPr>
        <w:t>los esfuerzos institucionales se dirigen a reducir, mitigar o eliminar su ocurrencia.</w:t>
      </w:r>
    </w:p>
    <w:p w14:paraId="67B1844B" w14:textId="77777777" w:rsidR="004C0797" w:rsidRPr="00586DF4" w:rsidRDefault="004C0797" w:rsidP="008870C5">
      <w:pPr>
        <w:spacing w:after="0"/>
        <w:ind w:left="567"/>
        <w:jc w:val="both"/>
        <w:rPr>
          <w:rFonts w:ascii="Times New Roman" w:hAnsi="Times New Roman" w:cs="Times New Roman"/>
        </w:rPr>
      </w:pPr>
    </w:p>
    <w:p w14:paraId="202D265C" w14:textId="77777777" w:rsidR="00946E11" w:rsidRPr="00586DF4" w:rsidRDefault="000C2467" w:rsidP="008870C5">
      <w:pPr>
        <w:spacing w:after="0"/>
        <w:ind w:left="567"/>
        <w:jc w:val="both"/>
        <w:rPr>
          <w:rFonts w:ascii="Times New Roman" w:hAnsi="Times New Roman" w:cs="Times New Roman"/>
        </w:rPr>
      </w:pPr>
      <w:r w:rsidRPr="00586DF4">
        <w:rPr>
          <w:rFonts w:ascii="Times New Roman" w:hAnsi="Times New Roman" w:cs="Times New Roman"/>
        </w:rPr>
        <w:t xml:space="preserve">El riesgo está vinculado </w:t>
      </w:r>
      <w:r w:rsidR="00C07112" w:rsidRPr="00586DF4">
        <w:rPr>
          <w:rFonts w:ascii="Times New Roman" w:hAnsi="Times New Roman" w:cs="Times New Roman"/>
        </w:rPr>
        <w:t>a todo tipo de actividad</w:t>
      </w:r>
      <w:r w:rsidRPr="00586DF4">
        <w:rPr>
          <w:rFonts w:ascii="Times New Roman" w:hAnsi="Times New Roman" w:cs="Times New Roman"/>
        </w:rPr>
        <w:t xml:space="preserve">; se podría afirmar que no hay actividad </w:t>
      </w:r>
      <w:r w:rsidR="004669AD" w:rsidRPr="00586DF4">
        <w:rPr>
          <w:rFonts w:ascii="Times New Roman" w:hAnsi="Times New Roman" w:cs="Times New Roman"/>
        </w:rPr>
        <w:t xml:space="preserve">relacionada a la gestión institucional, </w:t>
      </w:r>
      <w:r w:rsidR="00637EA7" w:rsidRPr="00586DF4">
        <w:rPr>
          <w:rFonts w:ascii="Times New Roman" w:hAnsi="Times New Roman" w:cs="Times New Roman"/>
        </w:rPr>
        <w:t xml:space="preserve">la vida o quehacer de las personas </w:t>
      </w:r>
      <w:r w:rsidR="00804AA9" w:rsidRPr="00586DF4">
        <w:rPr>
          <w:rFonts w:ascii="Times New Roman" w:hAnsi="Times New Roman" w:cs="Times New Roman"/>
        </w:rPr>
        <w:t xml:space="preserve">que </w:t>
      </w:r>
      <w:r w:rsidR="005406B4" w:rsidRPr="00586DF4">
        <w:rPr>
          <w:rFonts w:ascii="Times New Roman" w:hAnsi="Times New Roman" w:cs="Times New Roman"/>
        </w:rPr>
        <w:t>esté</w:t>
      </w:r>
      <w:r w:rsidR="00637EA7" w:rsidRPr="00586DF4">
        <w:rPr>
          <w:rFonts w:ascii="Times New Roman" w:hAnsi="Times New Roman" w:cs="Times New Roman"/>
        </w:rPr>
        <w:t xml:space="preserve"> exenta </w:t>
      </w:r>
      <w:r w:rsidR="00C07112" w:rsidRPr="00586DF4">
        <w:rPr>
          <w:rFonts w:ascii="Times New Roman" w:hAnsi="Times New Roman" w:cs="Times New Roman"/>
        </w:rPr>
        <w:t>de la probabilidad de ocurrencia de un riesgo.</w:t>
      </w:r>
    </w:p>
    <w:p w14:paraId="7F256D96" w14:textId="77777777" w:rsidR="007B4D69" w:rsidRPr="00586DF4" w:rsidRDefault="007B4D69" w:rsidP="008870C5">
      <w:pPr>
        <w:spacing w:after="0"/>
        <w:ind w:left="567"/>
        <w:jc w:val="both"/>
        <w:rPr>
          <w:rFonts w:ascii="Times New Roman" w:hAnsi="Times New Roman" w:cs="Times New Roman"/>
        </w:rPr>
      </w:pPr>
    </w:p>
    <w:p w14:paraId="59EA0F59" w14:textId="77777777" w:rsidR="00946E11" w:rsidRPr="00586DF4" w:rsidRDefault="007B4D69" w:rsidP="008870C5">
      <w:pPr>
        <w:spacing w:after="0"/>
        <w:ind w:left="567"/>
        <w:jc w:val="both"/>
        <w:rPr>
          <w:rFonts w:ascii="Times New Roman" w:hAnsi="Times New Roman" w:cs="Times New Roman"/>
        </w:rPr>
      </w:pPr>
      <w:r w:rsidRPr="00586DF4">
        <w:rPr>
          <w:rFonts w:ascii="Times New Roman" w:hAnsi="Times New Roman" w:cs="Times New Roman"/>
        </w:rPr>
        <w:t xml:space="preserve">La clave de la </w:t>
      </w:r>
      <w:r w:rsidR="000C2467" w:rsidRPr="00586DF4">
        <w:rPr>
          <w:rFonts w:ascii="Times New Roman" w:hAnsi="Times New Roman" w:cs="Times New Roman"/>
        </w:rPr>
        <w:t>eficiencia de</w:t>
      </w:r>
      <w:r w:rsidRPr="00586DF4">
        <w:rPr>
          <w:rFonts w:ascii="Times New Roman" w:hAnsi="Times New Roman" w:cs="Times New Roman"/>
        </w:rPr>
        <w:t xml:space="preserve"> los sistemas de </w:t>
      </w:r>
      <w:r w:rsidR="000C2467" w:rsidRPr="00586DF4">
        <w:rPr>
          <w:rFonts w:ascii="Times New Roman" w:hAnsi="Times New Roman" w:cs="Times New Roman"/>
        </w:rPr>
        <w:t xml:space="preserve">control </w:t>
      </w:r>
      <w:r w:rsidRPr="00586DF4">
        <w:rPr>
          <w:rFonts w:ascii="Times New Roman" w:hAnsi="Times New Roman" w:cs="Times New Roman"/>
        </w:rPr>
        <w:t xml:space="preserve">interno, </w:t>
      </w:r>
      <w:r w:rsidR="000C2467" w:rsidRPr="00586DF4">
        <w:rPr>
          <w:rFonts w:ascii="Times New Roman" w:hAnsi="Times New Roman" w:cs="Times New Roman"/>
        </w:rPr>
        <w:t xml:space="preserve">está en el manejo de </w:t>
      </w:r>
      <w:r w:rsidR="00F219EF" w:rsidRPr="00586DF4">
        <w:rPr>
          <w:rFonts w:ascii="Times New Roman" w:hAnsi="Times New Roman" w:cs="Times New Roman"/>
        </w:rPr>
        <w:t>l</w:t>
      </w:r>
      <w:r w:rsidR="000C2467" w:rsidRPr="00586DF4">
        <w:rPr>
          <w:rFonts w:ascii="Times New Roman" w:hAnsi="Times New Roman" w:cs="Times New Roman"/>
        </w:rPr>
        <w:t xml:space="preserve">os riesgos, es decir: el propósito principal del control es la reducción de los mismos, </w:t>
      </w:r>
      <w:r w:rsidR="00F219EF" w:rsidRPr="00586DF4">
        <w:rPr>
          <w:rFonts w:ascii="Times New Roman" w:hAnsi="Times New Roman" w:cs="Times New Roman"/>
        </w:rPr>
        <w:t xml:space="preserve">buscando que </w:t>
      </w:r>
      <w:r w:rsidR="000C2467" w:rsidRPr="00586DF4">
        <w:rPr>
          <w:rFonts w:ascii="Times New Roman" w:hAnsi="Times New Roman" w:cs="Times New Roman"/>
        </w:rPr>
        <w:t xml:space="preserve">el proceso y sus controles garanticen de manera razonable que los riesgos están minimizados o se están reduciendo y, por lo tanto, que los objetivos de la </w:t>
      </w:r>
      <w:r w:rsidR="004669AD" w:rsidRPr="00586DF4">
        <w:rPr>
          <w:rFonts w:ascii="Times New Roman" w:hAnsi="Times New Roman" w:cs="Times New Roman"/>
        </w:rPr>
        <w:t xml:space="preserve">institución </w:t>
      </w:r>
      <w:r w:rsidR="000C2467" w:rsidRPr="00586DF4">
        <w:rPr>
          <w:rFonts w:ascii="Times New Roman" w:hAnsi="Times New Roman" w:cs="Times New Roman"/>
        </w:rPr>
        <w:t>van a ser alcanzados</w:t>
      </w:r>
      <w:r w:rsidR="004669AD" w:rsidRPr="00586DF4">
        <w:rPr>
          <w:rFonts w:ascii="Times New Roman" w:hAnsi="Times New Roman" w:cs="Times New Roman"/>
        </w:rPr>
        <w:t>.</w:t>
      </w:r>
    </w:p>
    <w:p w14:paraId="035BACEA" w14:textId="77777777" w:rsidR="000C2467" w:rsidRPr="00586DF4" w:rsidRDefault="000C2467" w:rsidP="007B4D69">
      <w:pPr>
        <w:spacing w:after="0"/>
        <w:ind w:left="709"/>
        <w:jc w:val="both"/>
        <w:rPr>
          <w:rFonts w:ascii="Times New Roman" w:hAnsi="Times New Roman" w:cs="Times New Roman"/>
        </w:rPr>
      </w:pPr>
    </w:p>
    <w:p w14:paraId="6F054FD7" w14:textId="77777777" w:rsidR="00E644B2" w:rsidRPr="00204C09" w:rsidRDefault="00E644B2" w:rsidP="00D86B81">
      <w:pPr>
        <w:pStyle w:val="Ttulo2"/>
        <w:numPr>
          <w:ilvl w:val="0"/>
          <w:numId w:val="37"/>
        </w:numPr>
        <w:rPr>
          <w:lang w:val="es-ES_tradnl"/>
        </w:rPr>
      </w:pPr>
      <w:bookmarkStart w:id="21" w:name="_Toc529460715"/>
      <w:r w:rsidRPr="00204C09">
        <w:rPr>
          <w:lang w:val="es-ES_tradnl"/>
        </w:rPr>
        <w:t xml:space="preserve">Ambiente interno y </w:t>
      </w:r>
      <w:r w:rsidR="00710D83" w:rsidRPr="00204C09">
        <w:rPr>
          <w:lang w:val="es-ES_tradnl"/>
        </w:rPr>
        <w:t>su relación con el riesgo</w:t>
      </w:r>
      <w:bookmarkEnd w:id="21"/>
    </w:p>
    <w:p w14:paraId="39D4EC35" w14:textId="77777777" w:rsidR="00F62A1F" w:rsidRPr="00586DF4" w:rsidRDefault="00F62A1F"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 xml:space="preserve">A </w:t>
      </w:r>
      <w:r w:rsidR="00A46847" w:rsidRPr="00586DF4">
        <w:rPr>
          <w:rFonts w:ascii="Times New Roman" w:hAnsi="Times New Roman" w:cs="Times New Roman"/>
        </w:rPr>
        <w:t>continuación,</w:t>
      </w:r>
      <w:r w:rsidRPr="00586DF4">
        <w:rPr>
          <w:rFonts w:ascii="Times New Roman" w:hAnsi="Times New Roman" w:cs="Times New Roman"/>
        </w:rPr>
        <w:t xml:space="preserve"> se presentan varios factores asociados al ambiente interno de </w:t>
      </w:r>
      <w:r w:rsidR="00A46847" w:rsidRPr="00586DF4">
        <w:rPr>
          <w:rFonts w:ascii="Times New Roman" w:hAnsi="Times New Roman" w:cs="Times New Roman"/>
        </w:rPr>
        <w:t>la institución, y que cimientan las bases sobre los que se establecerán las gestiones de la administración del riesgo.</w:t>
      </w:r>
    </w:p>
    <w:p w14:paraId="387685E5" w14:textId="77777777" w:rsidR="00A46847" w:rsidRPr="00586DF4" w:rsidRDefault="00A46847" w:rsidP="00F62A1F">
      <w:pPr>
        <w:pStyle w:val="Prrafodelista"/>
        <w:spacing w:after="0"/>
        <w:ind w:left="709"/>
        <w:jc w:val="both"/>
        <w:rPr>
          <w:rFonts w:ascii="Times New Roman" w:hAnsi="Times New Roman" w:cs="Times New Roman"/>
          <w:b/>
        </w:rPr>
      </w:pPr>
    </w:p>
    <w:p w14:paraId="35FB7776" w14:textId="77777777" w:rsidR="00710D83" w:rsidRPr="00586DF4" w:rsidRDefault="00204C09" w:rsidP="00204C09">
      <w:pPr>
        <w:pStyle w:val="Ttulo3"/>
      </w:pPr>
      <w:bookmarkStart w:id="22" w:name="_Toc529460716"/>
      <w:r>
        <w:t xml:space="preserve">2.1 </w:t>
      </w:r>
      <w:r w:rsidR="00E81034" w:rsidRPr="00586DF4">
        <w:t>Liderazgo de titulares</w:t>
      </w:r>
      <w:bookmarkEnd w:id="22"/>
    </w:p>
    <w:p w14:paraId="0B22B878" w14:textId="77777777" w:rsidR="00F71853" w:rsidRDefault="00F71853" w:rsidP="008870C5">
      <w:pPr>
        <w:spacing w:after="0"/>
        <w:ind w:left="567"/>
        <w:jc w:val="both"/>
        <w:rPr>
          <w:rFonts w:ascii="Times New Roman" w:hAnsi="Times New Roman" w:cs="Times New Roman"/>
        </w:rPr>
      </w:pPr>
      <w:r w:rsidRPr="00204C09">
        <w:rPr>
          <w:rFonts w:ascii="Times New Roman" w:hAnsi="Times New Roman" w:cs="Times New Roman"/>
        </w:rPr>
        <w:t xml:space="preserve">El liderazgo de los titulares </w:t>
      </w:r>
      <w:r w:rsidR="002F25C7">
        <w:rPr>
          <w:rFonts w:ascii="Times New Roman" w:hAnsi="Times New Roman" w:cs="Times New Roman"/>
        </w:rPr>
        <w:t xml:space="preserve">de la municipalidad </w:t>
      </w:r>
      <w:r w:rsidRPr="00204C09">
        <w:rPr>
          <w:rFonts w:ascii="Times New Roman" w:hAnsi="Times New Roman" w:cs="Times New Roman"/>
        </w:rPr>
        <w:t>tiene un primordial rol en</w:t>
      </w:r>
      <w:r w:rsidR="002B6FEF" w:rsidRPr="00204C09">
        <w:rPr>
          <w:rFonts w:ascii="Times New Roman" w:hAnsi="Times New Roman" w:cs="Times New Roman"/>
        </w:rPr>
        <w:t xml:space="preserve"> coordinar, impulsar </w:t>
      </w:r>
      <w:r w:rsidR="00A278AE" w:rsidRPr="00204C09">
        <w:rPr>
          <w:rFonts w:ascii="Times New Roman" w:hAnsi="Times New Roman" w:cs="Times New Roman"/>
        </w:rPr>
        <w:t>y guiar a la institución en todas las acciones de gestión relacionadas a la administración del riesgo.</w:t>
      </w:r>
      <w:r w:rsidR="00D83DA1" w:rsidRPr="00204C09">
        <w:rPr>
          <w:rFonts w:ascii="Times New Roman" w:hAnsi="Times New Roman" w:cs="Times New Roman"/>
        </w:rPr>
        <w:t xml:space="preserve"> Los titulares deben pronunciarse de manera enérgica sobre </w:t>
      </w:r>
      <w:r w:rsidR="00D83DA1" w:rsidRPr="00204C09">
        <w:rPr>
          <w:rFonts w:ascii="Times New Roman" w:hAnsi="Times New Roman" w:cs="Times New Roman"/>
        </w:rPr>
        <w:lastRenderedPageBreak/>
        <w:t>aquellas acciones que no son permitidas en la institución</w:t>
      </w:r>
      <w:r w:rsidR="00B34491" w:rsidRPr="00204C09">
        <w:rPr>
          <w:rFonts w:ascii="Times New Roman" w:hAnsi="Times New Roman" w:cs="Times New Roman"/>
        </w:rPr>
        <w:t xml:space="preserve">, y que motiven a los servidores </w:t>
      </w:r>
      <w:r w:rsidR="00306751" w:rsidRPr="00204C09">
        <w:rPr>
          <w:rFonts w:ascii="Times New Roman" w:hAnsi="Times New Roman" w:cs="Times New Roman"/>
        </w:rPr>
        <w:t>actuar de manera íntegra. Además</w:t>
      </w:r>
      <w:r w:rsidR="001714F5" w:rsidRPr="00204C09">
        <w:rPr>
          <w:rFonts w:ascii="Times New Roman" w:hAnsi="Times New Roman" w:cs="Times New Roman"/>
        </w:rPr>
        <w:t>,</w:t>
      </w:r>
      <w:r w:rsidR="00306751" w:rsidRPr="00204C09">
        <w:rPr>
          <w:rFonts w:ascii="Times New Roman" w:hAnsi="Times New Roman" w:cs="Times New Roman"/>
        </w:rPr>
        <w:t xml:space="preserve"> son los que promueven la importancia de </w:t>
      </w:r>
      <w:r w:rsidR="00D41D47" w:rsidRPr="00204C09">
        <w:rPr>
          <w:rFonts w:ascii="Times New Roman" w:hAnsi="Times New Roman" w:cs="Times New Roman"/>
        </w:rPr>
        <w:t xml:space="preserve">desarrollar e implementar </w:t>
      </w:r>
      <w:r w:rsidR="001714F5" w:rsidRPr="00204C09">
        <w:rPr>
          <w:rFonts w:ascii="Times New Roman" w:hAnsi="Times New Roman" w:cs="Times New Roman"/>
        </w:rPr>
        <w:t xml:space="preserve">de manera </w:t>
      </w:r>
      <w:r w:rsidR="00D41D47" w:rsidRPr="00204C09">
        <w:rPr>
          <w:rFonts w:ascii="Times New Roman" w:hAnsi="Times New Roman" w:cs="Times New Roman"/>
        </w:rPr>
        <w:t xml:space="preserve">oportuna y eficaz </w:t>
      </w:r>
      <w:r w:rsidR="001714F5" w:rsidRPr="00204C09">
        <w:rPr>
          <w:rFonts w:ascii="Times New Roman" w:hAnsi="Times New Roman" w:cs="Times New Roman"/>
        </w:rPr>
        <w:t>las actividades de administración de riesgo.</w:t>
      </w:r>
    </w:p>
    <w:p w14:paraId="4E0B9BD3" w14:textId="77777777" w:rsidR="00671098" w:rsidRPr="00204C09" w:rsidRDefault="00671098" w:rsidP="00204C09">
      <w:pPr>
        <w:ind w:left="709"/>
        <w:jc w:val="both"/>
        <w:rPr>
          <w:rFonts w:ascii="Times New Roman" w:hAnsi="Times New Roman" w:cs="Times New Roman"/>
        </w:rPr>
      </w:pPr>
    </w:p>
    <w:p w14:paraId="2E65CB64" w14:textId="77777777" w:rsidR="00E81034" w:rsidRPr="00586DF4" w:rsidRDefault="002F25C7" w:rsidP="002F25C7">
      <w:pPr>
        <w:pStyle w:val="Ttulo3"/>
      </w:pPr>
      <w:bookmarkStart w:id="23" w:name="_Toc529460717"/>
      <w:r>
        <w:t xml:space="preserve">2.2 </w:t>
      </w:r>
      <w:r w:rsidR="00E81034" w:rsidRPr="00586DF4">
        <w:t>Filosofía sobre el manejo de riesgo</w:t>
      </w:r>
      <w:bookmarkEnd w:id="23"/>
    </w:p>
    <w:p w14:paraId="123877B9" w14:textId="77777777" w:rsidR="001714F5" w:rsidRPr="00586DF4" w:rsidRDefault="00933BCF" w:rsidP="008870C5">
      <w:pPr>
        <w:spacing w:after="0"/>
        <w:ind w:left="567"/>
        <w:jc w:val="both"/>
        <w:rPr>
          <w:rFonts w:ascii="Times New Roman" w:hAnsi="Times New Roman" w:cs="Times New Roman"/>
        </w:rPr>
      </w:pPr>
      <w:r w:rsidRPr="00586DF4">
        <w:rPr>
          <w:rFonts w:ascii="Times New Roman" w:hAnsi="Times New Roman" w:cs="Times New Roman"/>
        </w:rPr>
        <w:t xml:space="preserve">Este factor tiene que ver con el conjunto de actitudes y creencias </w:t>
      </w:r>
      <w:r w:rsidR="00B334DA" w:rsidRPr="00586DF4">
        <w:rPr>
          <w:rFonts w:ascii="Times New Roman" w:hAnsi="Times New Roman" w:cs="Times New Roman"/>
        </w:rPr>
        <w:t xml:space="preserve">de </w:t>
      </w:r>
      <w:r w:rsidRPr="00586DF4">
        <w:rPr>
          <w:rFonts w:ascii="Times New Roman" w:hAnsi="Times New Roman" w:cs="Times New Roman"/>
        </w:rPr>
        <w:t xml:space="preserve">los servidores de la </w:t>
      </w:r>
      <w:r w:rsidR="00671098">
        <w:rPr>
          <w:rFonts w:ascii="Times New Roman" w:hAnsi="Times New Roman" w:cs="Times New Roman"/>
        </w:rPr>
        <w:t>municipalidad</w:t>
      </w:r>
      <w:r w:rsidR="00C77589" w:rsidRPr="00586DF4">
        <w:rPr>
          <w:rFonts w:ascii="Times New Roman" w:hAnsi="Times New Roman" w:cs="Times New Roman"/>
        </w:rPr>
        <w:t xml:space="preserve"> relacionadas al riesgo y como lo aplican en todo lo que hacen.</w:t>
      </w:r>
      <w:r w:rsidR="00F66E4F" w:rsidRPr="00586DF4">
        <w:rPr>
          <w:rFonts w:ascii="Times New Roman" w:hAnsi="Times New Roman" w:cs="Times New Roman"/>
        </w:rPr>
        <w:t xml:space="preserve"> </w:t>
      </w:r>
      <w:r w:rsidR="005406B4" w:rsidRPr="00586DF4">
        <w:rPr>
          <w:rFonts w:ascii="Times New Roman" w:hAnsi="Times New Roman" w:cs="Times New Roman"/>
        </w:rPr>
        <w:t>Está</w:t>
      </w:r>
      <w:r w:rsidR="00F66E4F" w:rsidRPr="00586DF4">
        <w:rPr>
          <w:rFonts w:ascii="Times New Roman" w:hAnsi="Times New Roman" w:cs="Times New Roman"/>
        </w:rPr>
        <w:t xml:space="preserve"> relacionada con la actitud de jefaturas y gerencias con </w:t>
      </w:r>
      <w:r w:rsidR="009136A3" w:rsidRPr="00586DF4">
        <w:rPr>
          <w:rFonts w:ascii="Times New Roman" w:hAnsi="Times New Roman" w:cs="Times New Roman"/>
        </w:rPr>
        <w:t>el grado de permisibilidad para la no desarrollar o aplicar las normativas relacionadas a la administración del riesgo.</w:t>
      </w:r>
      <w:r w:rsidR="00B334DA" w:rsidRPr="00586DF4">
        <w:rPr>
          <w:rFonts w:ascii="Times New Roman" w:hAnsi="Times New Roman" w:cs="Times New Roman"/>
        </w:rPr>
        <w:t xml:space="preserve"> </w:t>
      </w:r>
    </w:p>
    <w:p w14:paraId="1B55B71F" w14:textId="77777777" w:rsidR="00364E5B" w:rsidRPr="00586DF4" w:rsidRDefault="00364E5B" w:rsidP="009136A3">
      <w:pPr>
        <w:spacing w:after="0"/>
        <w:ind w:left="993"/>
        <w:jc w:val="both"/>
        <w:rPr>
          <w:rFonts w:ascii="Times New Roman" w:hAnsi="Times New Roman" w:cs="Times New Roman"/>
        </w:rPr>
      </w:pPr>
    </w:p>
    <w:p w14:paraId="425EDB9B" w14:textId="77777777" w:rsidR="00E81034" w:rsidRPr="00586DF4" w:rsidRDefault="002F25C7" w:rsidP="002F25C7">
      <w:pPr>
        <w:pStyle w:val="Ttulo3"/>
      </w:pPr>
      <w:bookmarkStart w:id="24" w:name="_Toc529460718"/>
      <w:r>
        <w:t xml:space="preserve">2.3 </w:t>
      </w:r>
      <w:r w:rsidR="00E81034" w:rsidRPr="00586DF4">
        <w:t>Normativa sobre valores éticos y lucha contra la corrupción</w:t>
      </w:r>
      <w:bookmarkEnd w:id="24"/>
    </w:p>
    <w:p w14:paraId="4C1B9DC1" w14:textId="77777777" w:rsidR="00364E5B" w:rsidRPr="00586DF4" w:rsidRDefault="00364E5B" w:rsidP="008870C5">
      <w:pPr>
        <w:pStyle w:val="Prrafodelista"/>
        <w:ind w:left="567"/>
        <w:jc w:val="both"/>
        <w:rPr>
          <w:rFonts w:ascii="Times New Roman" w:hAnsi="Times New Roman" w:cs="Times New Roman"/>
        </w:rPr>
      </w:pPr>
      <w:r w:rsidRPr="00586DF4">
        <w:rPr>
          <w:rFonts w:ascii="Times New Roman" w:hAnsi="Times New Roman" w:cs="Times New Roman"/>
        </w:rPr>
        <w:t xml:space="preserve">Se relacionada con la normativa institucional </w:t>
      </w:r>
      <w:r w:rsidR="00671098">
        <w:rPr>
          <w:rFonts w:ascii="Times New Roman" w:hAnsi="Times New Roman" w:cs="Times New Roman"/>
        </w:rPr>
        <w:t xml:space="preserve">(municipal) </w:t>
      </w:r>
      <w:r w:rsidRPr="00586DF4">
        <w:rPr>
          <w:rFonts w:ascii="Times New Roman" w:hAnsi="Times New Roman" w:cs="Times New Roman"/>
        </w:rPr>
        <w:t xml:space="preserve">desarrollada para plantear lineamientos estratégicos y operativos sobre la administración de los riesgos, </w:t>
      </w:r>
      <w:r w:rsidR="000A407E" w:rsidRPr="00586DF4">
        <w:rPr>
          <w:rFonts w:ascii="Times New Roman" w:hAnsi="Times New Roman" w:cs="Times New Roman"/>
        </w:rPr>
        <w:t xml:space="preserve">Políticas de Integridad, código </w:t>
      </w:r>
      <w:r w:rsidR="00671098">
        <w:rPr>
          <w:rFonts w:ascii="Times New Roman" w:hAnsi="Times New Roman" w:cs="Times New Roman"/>
        </w:rPr>
        <w:t xml:space="preserve">o declaratoria </w:t>
      </w:r>
      <w:r w:rsidR="000A407E" w:rsidRPr="00586DF4">
        <w:rPr>
          <w:rFonts w:ascii="Times New Roman" w:hAnsi="Times New Roman" w:cs="Times New Roman"/>
        </w:rPr>
        <w:t>de ética que explique valores éticos que la institución persigue y conductas esperadas de sus servidores.</w:t>
      </w:r>
      <w:r w:rsidR="003D5486" w:rsidRPr="00586DF4">
        <w:rPr>
          <w:rFonts w:ascii="Times New Roman" w:hAnsi="Times New Roman" w:cs="Times New Roman"/>
        </w:rPr>
        <w:t xml:space="preserve"> Esta normativa debe estar asociada a </w:t>
      </w:r>
      <w:r w:rsidR="00671098" w:rsidRPr="00586DF4">
        <w:rPr>
          <w:rFonts w:ascii="Times New Roman" w:hAnsi="Times New Roman" w:cs="Times New Roman"/>
        </w:rPr>
        <w:t>una divulgación constante</w:t>
      </w:r>
      <w:r w:rsidR="003D5486" w:rsidRPr="00586DF4">
        <w:rPr>
          <w:rFonts w:ascii="Times New Roman" w:hAnsi="Times New Roman" w:cs="Times New Roman"/>
        </w:rPr>
        <w:t>, y al establecimiento de planes operativos que implemente</w:t>
      </w:r>
      <w:r w:rsidR="004B6EEF" w:rsidRPr="00586DF4">
        <w:rPr>
          <w:rFonts w:ascii="Times New Roman" w:hAnsi="Times New Roman" w:cs="Times New Roman"/>
        </w:rPr>
        <w:t>n</w:t>
      </w:r>
      <w:r w:rsidR="003D5486" w:rsidRPr="00586DF4">
        <w:rPr>
          <w:rFonts w:ascii="Times New Roman" w:hAnsi="Times New Roman" w:cs="Times New Roman"/>
        </w:rPr>
        <w:t xml:space="preserve"> los </w:t>
      </w:r>
      <w:r w:rsidR="008B59DD" w:rsidRPr="00586DF4">
        <w:rPr>
          <w:rFonts w:ascii="Times New Roman" w:hAnsi="Times New Roman" w:cs="Times New Roman"/>
        </w:rPr>
        <w:t xml:space="preserve">lineamientos que </w:t>
      </w:r>
      <w:r w:rsidR="004B6EEF" w:rsidRPr="00586DF4">
        <w:rPr>
          <w:rFonts w:ascii="Times New Roman" w:hAnsi="Times New Roman" w:cs="Times New Roman"/>
        </w:rPr>
        <w:t xml:space="preserve">se </w:t>
      </w:r>
      <w:r w:rsidR="008B59DD" w:rsidRPr="00586DF4">
        <w:rPr>
          <w:rFonts w:ascii="Times New Roman" w:hAnsi="Times New Roman" w:cs="Times New Roman"/>
        </w:rPr>
        <w:t>promulgan.</w:t>
      </w:r>
    </w:p>
    <w:p w14:paraId="5A7FC3C9" w14:textId="77777777" w:rsidR="008B59DD" w:rsidRPr="00586DF4" w:rsidRDefault="008B59DD" w:rsidP="003D5486">
      <w:pPr>
        <w:pStyle w:val="Prrafodelista"/>
        <w:ind w:left="993"/>
        <w:jc w:val="both"/>
        <w:rPr>
          <w:rFonts w:ascii="Times New Roman" w:hAnsi="Times New Roman" w:cs="Times New Roman"/>
        </w:rPr>
      </w:pPr>
    </w:p>
    <w:p w14:paraId="7286EB94" w14:textId="77777777" w:rsidR="00E81034" w:rsidRPr="00586DF4" w:rsidRDefault="002F25C7" w:rsidP="002F25C7">
      <w:pPr>
        <w:pStyle w:val="Ttulo3"/>
      </w:pPr>
      <w:bookmarkStart w:id="25" w:name="_Toc529460719"/>
      <w:r>
        <w:t xml:space="preserve">2.4 </w:t>
      </w:r>
      <w:r w:rsidR="00E81034" w:rsidRPr="00586DF4">
        <w:t>Cultura organizacional</w:t>
      </w:r>
      <w:bookmarkEnd w:id="25"/>
    </w:p>
    <w:p w14:paraId="3D088CBE" w14:textId="77777777" w:rsidR="008B59DD" w:rsidRPr="00586DF4" w:rsidRDefault="00BF616D" w:rsidP="008870C5">
      <w:pPr>
        <w:pStyle w:val="Prrafodelista"/>
        <w:ind w:left="567"/>
        <w:jc w:val="both"/>
        <w:rPr>
          <w:rFonts w:ascii="Times New Roman" w:hAnsi="Times New Roman" w:cs="Times New Roman"/>
        </w:rPr>
      </w:pPr>
      <w:r w:rsidRPr="00586DF4">
        <w:rPr>
          <w:rFonts w:ascii="Times New Roman" w:hAnsi="Times New Roman" w:cs="Times New Roman"/>
        </w:rPr>
        <w:t>El</w:t>
      </w:r>
      <w:r w:rsidR="004B6EEF" w:rsidRPr="00586DF4">
        <w:rPr>
          <w:rFonts w:ascii="Times New Roman" w:hAnsi="Times New Roman" w:cs="Times New Roman"/>
        </w:rPr>
        <w:t xml:space="preserve"> tipo de cultura organizacional que posee la institución </w:t>
      </w:r>
      <w:r w:rsidRPr="00586DF4">
        <w:rPr>
          <w:rFonts w:ascii="Times New Roman" w:hAnsi="Times New Roman" w:cs="Times New Roman"/>
        </w:rPr>
        <w:t>estará relacionada directamente al cumplimiento de los objetivos organizacionales. L</w:t>
      </w:r>
      <w:r w:rsidR="00081F99" w:rsidRPr="00586DF4">
        <w:rPr>
          <w:rFonts w:ascii="Times New Roman" w:hAnsi="Times New Roman" w:cs="Times New Roman"/>
        </w:rPr>
        <w:t xml:space="preserve">as acciones y resultados </w:t>
      </w:r>
      <w:r w:rsidRPr="00586DF4">
        <w:rPr>
          <w:rFonts w:ascii="Times New Roman" w:hAnsi="Times New Roman" w:cs="Times New Roman"/>
        </w:rPr>
        <w:t xml:space="preserve">que </w:t>
      </w:r>
      <w:r w:rsidR="00147AFA" w:rsidRPr="00586DF4">
        <w:rPr>
          <w:rFonts w:ascii="Times New Roman" w:hAnsi="Times New Roman" w:cs="Times New Roman"/>
        </w:rPr>
        <w:t xml:space="preserve">externan </w:t>
      </w:r>
      <w:r w:rsidRPr="00586DF4">
        <w:rPr>
          <w:rFonts w:ascii="Times New Roman" w:hAnsi="Times New Roman" w:cs="Times New Roman"/>
        </w:rPr>
        <w:t xml:space="preserve">los servidores </w:t>
      </w:r>
      <w:r w:rsidR="00174E40" w:rsidRPr="00586DF4">
        <w:rPr>
          <w:rFonts w:ascii="Times New Roman" w:hAnsi="Times New Roman" w:cs="Times New Roman"/>
        </w:rPr>
        <w:t>en el desempeño de sus funciones</w:t>
      </w:r>
      <w:r w:rsidR="00147AFA" w:rsidRPr="00586DF4">
        <w:rPr>
          <w:rFonts w:ascii="Times New Roman" w:hAnsi="Times New Roman" w:cs="Times New Roman"/>
        </w:rPr>
        <w:t xml:space="preserve">, muestran el grado de compromiso </w:t>
      </w:r>
      <w:r w:rsidR="00081F99" w:rsidRPr="00586DF4">
        <w:rPr>
          <w:rFonts w:ascii="Times New Roman" w:hAnsi="Times New Roman" w:cs="Times New Roman"/>
        </w:rPr>
        <w:t>y adherencia real a los valores insti</w:t>
      </w:r>
      <w:r w:rsidR="005D1E89" w:rsidRPr="00586DF4">
        <w:rPr>
          <w:rFonts w:ascii="Times New Roman" w:hAnsi="Times New Roman" w:cs="Times New Roman"/>
        </w:rPr>
        <w:t>tucionales. La organización debe implementar acciones constantes para</w:t>
      </w:r>
      <w:r w:rsidR="00336272" w:rsidRPr="00586DF4">
        <w:rPr>
          <w:rFonts w:ascii="Times New Roman" w:hAnsi="Times New Roman" w:cs="Times New Roman"/>
        </w:rPr>
        <w:t xml:space="preserve"> incidir en la interiorización de los valores institucionales por parte de los servidores públicos.</w:t>
      </w:r>
      <w:r w:rsidR="00081F99" w:rsidRPr="00586DF4">
        <w:rPr>
          <w:rFonts w:ascii="Times New Roman" w:hAnsi="Times New Roman" w:cs="Times New Roman"/>
        </w:rPr>
        <w:t xml:space="preserve"> </w:t>
      </w:r>
      <w:r w:rsidRPr="00586DF4">
        <w:rPr>
          <w:rFonts w:ascii="Times New Roman" w:hAnsi="Times New Roman" w:cs="Times New Roman"/>
        </w:rPr>
        <w:t xml:space="preserve"> </w:t>
      </w:r>
    </w:p>
    <w:p w14:paraId="0C0C3828" w14:textId="77777777" w:rsidR="008B59DD" w:rsidRPr="00586DF4" w:rsidRDefault="008B59DD" w:rsidP="008B59DD">
      <w:pPr>
        <w:pStyle w:val="Prrafodelista"/>
        <w:ind w:left="993"/>
        <w:rPr>
          <w:rFonts w:ascii="Times New Roman" w:hAnsi="Times New Roman" w:cs="Times New Roman"/>
        </w:rPr>
      </w:pPr>
    </w:p>
    <w:p w14:paraId="4BD315EC" w14:textId="77777777" w:rsidR="00E81034" w:rsidRPr="00586DF4" w:rsidRDefault="002F25C7" w:rsidP="002F25C7">
      <w:pPr>
        <w:pStyle w:val="Ttulo3"/>
      </w:pPr>
      <w:bookmarkStart w:id="26" w:name="_Toc529460720"/>
      <w:r>
        <w:t xml:space="preserve">2.5 </w:t>
      </w:r>
      <w:r w:rsidR="005406B4" w:rsidRPr="00586DF4">
        <w:t xml:space="preserve">Rango </w:t>
      </w:r>
      <w:r w:rsidR="00E81034" w:rsidRPr="00586DF4">
        <w:t>de</w:t>
      </w:r>
      <w:r w:rsidR="00F71853" w:rsidRPr="00586DF4">
        <w:t xml:space="preserve"> riesgo</w:t>
      </w:r>
      <w:bookmarkEnd w:id="26"/>
    </w:p>
    <w:p w14:paraId="7BFCCBD5" w14:textId="77777777" w:rsidR="00710D83" w:rsidRPr="00586DF4" w:rsidRDefault="00336272"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 xml:space="preserve">Es la cantidad de riesgo que </w:t>
      </w:r>
      <w:r w:rsidR="00D83BDD" w:rsidRPr="00586DF4">
        <w:rPr>
          <w:rFonts w:ascii="Times New Roman" w:hAnsi="Times New Roman" w:cs="Times New Roman"/>
        </w:rPr>
        <w:t>los titulares y la administración de la institución está dispuesta aceptar en el seguimiento de sus objetivos institucionales. El término “</w:t>
      </w:r>
      <w:r w:rsidR="005406B4" w:rsidRPr="00586DF4">
        <w:rPr>
          <w:rFonts w:ascii="Times New Roman" w:hAnsi="Times New Roman" w:cs="Times New Roman"/>
        </w:rPr>
        <w:t>Rango</w:t>
      </w:r>
      <w:r w:rsidR="00D83BDD" w:rsidRPr="00586DF4">
        <w:rPr>
          <w:rFonts w:ascii="Times New Roman" w:hAnsi="Times New Roman" w:cs="Times New Roman"/>
        </w:rPr>
        <w:t xml:space="preserve">” está asociado directamente con la filosofía de </w:t>
      </w:r>
      <w:r w:rsidR="00863550" w:rsidRPr="00586DF4">
        <w:rPr>
          <w:rFonts w:ascii="Times New Roman" w:hAnsi="Times New Roman" w:cs="Times New Roman"/>
        </w:rPr>
        <w:t>administración y aceptación del riesgo, por parte de los d</w:t>
      </w:r>
      <w:r w:rsidR="00F62A1F" w:rsidRPr="00586DF4">
        <w:rPr>
          <w:rFonts w:ascii="Times New Roman" w:hAnsi="Times New Roman" w:cs="Times New Roman"/>
        </w:rPr>
        <w:t>irigen la institución.</w:t>
      </w:r>
    </w:p>
    <w:p w14:paraId="2C24A710" w14:textId="77777777" w:rsidR="00E644B2" w:rsidRPr="00586DF4" w:rsidRDefault="00E644B2" w:rsidP="00D152B6">
      <w:pPr>
        <w:rPr>
          <w:rFonts w:ascii="Times New Roman" w:hAnsi="Times New Roman" w:cs="Times New Roman"/>
        </w:rPr>
      </w:pPr>
    </w:p>
    <w:p w14:paraId="1529CDE2" w14:textId="77777777" w:rsidR="004C41D9" w:rsidRPr="00586DF4" w:rsidRDefault="00122BFF" w:rsidP="00D86B81">
      <w:pPr>
        <w:pStyle w:val="Ttulo1"/>
        <w:numPr>
          <w:ilvl w:val="0"/>
          <w:numId w:val="35"/>
        </w:numPr>
        <w:ind w:left="709"/>
      </w:pPr>
      <w:bookmarkStart w:id="27" w:name="_Toc529460721"/>
      <w:r w:rsidRPr="00586DF4">
        <w:t>GESTIÓN DEL RIESGO</w:t>
      </w:r>
      <w:bookmarkEnd w:id="27"/>
    </w:p>
    <w:p w14:paraId="7FCC0BFF" w14:textId="77777777" w:rsidR="00D63783" w:rsidRPr="00586DF4" w:rsidRDefault="00D63783" w:rsidP="008870C5">
      <w:pPr>
        <w:autoSpaceDE w:val="0"/>
        <w:autoSpaceDN w:val="0"/>
        <w:adjustRightInd w:val="0"/>
        <w:spacing w:after="0" w:line="240" w:lineRule="auto"/>
        <w:ind w:left="567"/>
        <w:jc w:val="both"/>
        <w:rPr>
          <w:rFonts w:ascii="Times New Roman" w:hAnsi="Times New Roman" w:cs="Times New Roman"/>
        </w:rPr>
      </w:pPr>
      <w:r w:rsidRPr="00586DF4">
        <w:rPr>
          <w:rFonts w:ascii="Times New Roman" w:hAnsi="Times New Roman" w:cs="Times New Roman"/>
        </w:rPr>
        <w:t>La gestión del riesgo es el proceso mediante el cual las instituciones</w:t>
      </w:r>
      <w:r w:rsidR="00086865">
        <w:rPr>
          <w:rFonts w:ascii="Times New Roman" w:hAnsi="Times New Roman" w:cs="Times New Roman"/>
        </w:rPr>
        <w:t xml:space="preserve"> (municipalidades)</w:t>
      </w:r>
      <w:r w:rsidRPr="00586DF4">
        <w:rPr>
          <w:rFonts w:ascii="Times New Roman" w:hAnsi="Times New Roman" w:cs="Times New Roman"/>
        </w:rPr>
        <w:t xml:space="preserve"> identifican, analizan, evalúan, planean la respuesta y dan seguimiento a los riesgos que afectan el logro de sus objetivos.</w:t>
      </w:r>
    </w:p>
    <w:p w14:paraId="51F53EFB" w14:textId="77777777" w:rsidR="00D63783" w:rsidRPr="00586DF4" w:rsidRDefault="00D63783" w:rsidP="008870C5">
      <w:pPr>
        <w:autoSpaceDE w:val="0"/>
        <w:autoSpaceDN w:val="0"/>
        <w:adjustRightInd w:val="0"/>
        <w:spacing w:after="0" w:line="240" w:lineRule="auto"/>
        <w:ind w:left="567"/>
        <w:jc w:val="both"/>
        <w:rPr>
          <w:rFonts w:ascii="Times New Roman" w:hAnsi="Times New Roman" w:cs="Times New Roman"/>
        </w:rPr>
      </w:pPr>
    </w:p>
    <w:p w14:paraId="487DFB13" w14:textId="77777777" w:rsidR="00D63783" w:rsidRPr="00586DF4" w:rsidRDefault="00D63783" w:rsidP="008870C5">
      <w:pPr>
        <w:autoSpaceDE w:val="0"/>
        <w:autoSpaceDN w:val="0"/>
        <w:adjustRightInd w:val="0"/>
        <w:spacing w:after="0" w:line="240" w:lineRule="auto"/>
        <w:ind w:left="567"/>
        <w:jc w:val="both"/>
        <w:rPr>
          <w:rFonts w:ascii="Times New Roman" w:hAnsi="Times New Roman" w:cs="Times New Roman"/>
        </w:rPr>
      </w:pPr>
      <w:r w:rsidRPr="00586DF4">
        <w:rPr>
          <w:rFonts w:ascii="Times New Roman" w:hAnsi="Times New Roman" w:cs="Times New Roman"/>
        </w:rPr>
        <w:t>Se define como el conjunto de procesos que permite a las partes involucradas en los resultados y los impactos, entender y reconocer los escenarios de incertidumbre, valorar las consecuencias de tales escenarios y tomar acciones costo-efectivas en forma concertada para lidiar con los riesgos y hacer el seguimiento de tales acciones.</w:t>
      </w:r>
    </w:p>
    <w:p w14:paraId="2415E437" w14:textId="77777777" w:rsidR="00D63783" w:rsidRPr="00586DF4" w:rsidRDefault="00D63783" w:rsidP="008870C5">
      <w:pPr>
        <w:autoSpaceDE w:val="0"/>
        <w:autoSpaceDN w:val="0"/>
        <w:adjustRightInd w:val="0"/>
        <w:spacing w:after="0" w:line="240" w:lineRule="auto"/>
        <w:ind w:left="567"/>
        <w:jc w:val="both"/>
        <w:rPr>
          <w:rFonts w:ascii="Times New Roman" w:hAnsi="Times New Roman" w:cs="Times New Roman"/>
        </w:rPr>
      </w:pPr>
    </w:p>
    <w:p w14:paraId="76E0E36D" w14:textId="77777777" w:rsidR="00182CEF" w:rsidRPr="00586DF4" w:rsidRDefault="00182CEF" w:rsidP="008870C5">
      <w:pPr>
        <w:autoSpaceDE w:val="0"/>
        <w:autoSpaceDN w:val="0"/>
        <w:adjustRightInd w:val="0"/>
        <w:spacing w:after="0" w:line="240" w:lineRule="auto"/>
        <w:ind w:left="567"/>
        <w:jc w:val="both"/>
        <w:rPr>
          <w:rFonts w:ascii="Times New Roman" w:hAnsi="Times New Roman" w:cs="Times New Roman"/>
        </w:rPr>
      </w:pPr>
      <w:r w:rsidRPr="00586DF4">
        <w:rPr>
          <w:rFonts w:ascii="Times New Roman" w:hAnsi="Times New Roman" w:cs="Times New Roman"/>
        </w:rPr>
        <w:t xml:space="preserve">La administración del riesgo ayuda al conocimiento y mejoramiento de la entidad, contribuye a elevar la productividad y a garantizar la eficiencia y la eficacia en los procesos </w:t>
      </w:r>
      <w:r w:rsidRPr="00586DF4">
        <w:rPr>
          <w:rFonts w:ascii="Times New Roman" w:hAnsi="Times New Roman" w:cs="Times New Roman"/>
        </w:rPr>
        <w:lastRenderedPageBreak/>
        <w:t>organizacionales, permitiendo definir estrategias de mejoramiento continuo, brindándole un manejo sistémico a la entidad.</w:t>
      </w:r>
    </w:p>
    <w:p w14:paraId="2C81B772" w14:textId="77777777" w:rsidR="00DE750D" w:rsidRPr="00586DF4" w:rsidRDefault="00DE750D" w:rsidP="008870C5">
      <w:pPr>
        <w:autoSpaceDE w:val="0"/>
        <w:autoSpaceDN w:val="0"/>
        <w:adjustRightInd w:val="0"/>
        <w:spacing w:after="0" w:line="240" w:lineRule="auto"/>
        <w:ind w:left="567"/>
        <w:jc w:val="both"/>
        <w:rPr>
          <w:rFonts w:ascii="Times New Roman" w:hAnsi="Times New Roman" w:cs="Times New Roman"/>
        </w:rPr>
      </w:pPr>
    </w:p>
    <w:p w14:paraId="07676B28" w14:textId="77777777" w:rsidR="00182CEF" w:rsidRDefault="00182CEF" w:rsidP="008870C5">
      <w:pPr>
        <w:autoSpaceDE w:val="0"/>
        <w:autoSpaceDN w:val="0"/>
        <w:adjustRightInd w:val="0"/>
        <w:spacing w:line="240" w:lineRule="auto"/>
        <w:ind w:left="567"/>
        <w:jc w:val="both"/>
        <w:rPr>
          <w:rFonts w:ascii="Times New Roman" w:hAnsi="Times New Roman" w:cs="Times New Roman"/>
        </w:rPr>
      </w:pPr>
      <w:r w:rsidRPr="00586DF4">
        <w:rPr>
          <w:rFonts w:ascii="Times New Roman" w:hAnsi="Times New Roman" w:cs="Times New Roman"/>
        </w:rPr>
        <w:t xml:space="preserve">La </w:t>
      </w:r>
      <w:r w:rsidR="00D806D2" w:rsidRPr="00586DF4">
        <w:rPr>
          <w:rFonts w:ascii="Times New Roman" w:hAnsi="Times New Roman" w:cs="Times New Roman"/>
        </w:rPr>
        <w:t xml:space="preserve">idea </w:t>
      </w:r>
      <w:r w:rsidRPr="00586DF4">
        <w:rPr>
          <w:rFonts w:ascii="Times New Roman" w:hAnsi="Times New Roman" w:cs="Times New Roman"/>
        </w:rPr>
        <w:t xml:space="preserve">es que la administración del riesgo sea incorporada en el interior de las entidades </w:t>
      </w:r>
      <w:r w:rsidR="00D806D2" w:rsidRPr="00586DF4">
        <w:rPr>
          <w:rFonts w:ascii="Times New Roman" w:hAnsi="Times New Roman" w:cs="Times New Roman"/>
        </w:rPr>
        <w:t xml:space="preserve">bajo el liderazgo de </w:t>
      </w:r>
      <w:r w:rsidRPr="00586DF4">
        <w:rPr>
          <w:rFonts w:ascii="Times New Roman" w:hAnsi="Times New Roman" w:cs="Times New Roman"/>
        </w:rPr>
        <w:t>la alta dirección y cuente con la participación y respaldo de todos los servidores públicos</w:t>
      </w:r>
      <w:r w:rsidR="00D806D2" w:rsidRPr="00586DF4">
        <w:rPr>
          <w:rFonts w:ascii="Times New Roman" w:hAnsi="Times New Roman" w:cs="Times New Roman"/>
        </w:rPr>
        <w:t xml:space="preserve">. La </w:t>
      </w:r>
      <w:r w:rsidR="001C0B18" w:rsidRPr="00586DF4">
        <w:rPr>
          <w:rFonts w:ascii="Times New Roman" w:hAnsi="Times New Roman" w:cs="Times New Roman"/>
        </w:rPr>
        <w:t xml:space="preserve">gestión de la administración del riesgo </w:t>
      </w:r>
      <w:r w:rsidRPr="00586DF4">
        <w:rPr>
          <w:rFonts w:ascii="Times New Roman" w:hAnsi="Times New Roman" w:cs="Times New Roman"/>
        </w:rPr>
        <w:t xml:space="preserve">se facilitará con la implementación de la metodología aquí presentada, la cual permite establecer mecanismos para identificar, valorar y minimizar los riesgos a los que constantemente están expuestas y poder de esta manera fortalecer </w:t>
      </w:r>
      <w:r w:rsidR="001C0B18" w:rsidRPr="00586DF4">
        <w:rPr>
          <w:rFonts w:ascii="Times New Roman" w:hAnsi="Times New Roman" w:cs="Times New Roman"/>
        </w:rPr>
        <w:t xml:space="preserve">los controles internos </w:t>
      </w:r>
      <w:r w:rsidRPr="00586DF4">
        <w:rPr>
          <w:rFonts w:ascii="Times New Roman" w:hAnsi="Times New Roman" w:cs="Times New Roman"/>
        </w:rPr>
        <w:t>permitiendo el cumplimiento de los objetivos misionales y los fines esenciales de</w:t>
      </w:r>
      <w:r w:rsidR="00AE425B" w:rsidRPr="00586DF4">
        <w:rPr>
          <w:rFonts w:ascii="Times New Roman" w:hAnsi="Times New Roman" w:cs="Times New Roman"/>
        </w:rPr>
        <w:t xml:space="preserve"> las instituciones públicas.</w:t>
      </w:r>
    </w:p>
    <w:p w14:paraId="25868FBC" w14:textId="77777777" w:rsidR="000C149F" w:rsidRDefault="000C149F" w:rsidP="00086865">
      <w:pPr>
        <w:autoSpaceDE w:val="0"/>
        <w:autoSpaceDN w:val="0"/>
        <w:adjustRightInd w:val="0"/>
        <w:spacing w:line="240" w:lineRule="auto"/>
        <w:ind w:left="709"/>
        <w:jc w:val="both"/>
        <w:rPr>
          <w:rFonts w:ascii="Times New Roman" w:hAnsi="Times New Roman" w:cs="Times New Roman"/>
          <w:b/>
        </w:rPr>
      </w:pPr>
    </w:p>
    <w:p w14:paraId="3644ED99" w14:textId="77777777" w:rsidR="000C149F" w:rsidRPr="000C149F" w:rsidRDefault="000C149F" w:rsidP="00086865">
      <w:pPr>
        <w:autoSpaceDE w:val="0"/>
        <w:autoSpaceDN w:val="0"/>
        <w:adjustRightInd w:val="0"/>
        <w:spacing w:line="240" w:lineRule="auto"/>
        <w:ind w:left="709"/>
        <w:jc w:val="both"/>
        <w:rPr>
          <w:rFonts w:ascii="Times New Roman" w:hAnsi="Times New Roman" w:cs="Times New Roman"/>
          <w:b/>
        </w:rPr>
      </w:pPr>
      <w:r w:rsidRPr="000C149F">
        <w:rPr>
          <w:rFonts w:ascii="Times New Roman" w:hAnsi="Times New Roman" w:cs="Times New Roman"/>
          <w:b/>
        </w:rPr>
        <w:t>ETAPAS DE LA METODOLOGÍA.</w:t>
      </w:r>
    </w:p>
    <w:p w14:paraId="0D5BD94E" w14:textId="77777777" w:rsidR="000C149F" w:rsidRDefault="000C149F" w:rsidP="00086865">
      <w:pPr>
        <w:autoSpaceDE w:val="0"/>
        <w:autoSpaceDN w:val="0"/>
        <w:adjustRightInd w:val="0"/>
        <w:spacing w:line="240" w:lineRule="auto"/>
        <w:ind w:left="709"/>
        <w:jc w:val="both"/>
        <w:rPr>
          <w:rFonts w:ascii="Times New Roman" w:hAnsi="Times New Roman" w:cs="Times New Roman"/>
        </w:rPr>
      </w:pPr>
    </w:p>
    <w:p w14:paraId="17AC4D32" w14:textId="77777777" w:rsidR="00086865" w:rsidRDefault="000C149F" w:rsidP="00086865">
      <w:pPr>
        <w:autoSpaceDE w:val="0"/>
        <w:autoSpaceDN w:val="0"/>
        <w:adjustRightInd w:val="0"/>
        <w:spacing w:line="240" w:lineRule="auto"/>
        <w:ind w:left="709"/>
        <w:jc w:val="both"/>
        <w:rPr>
          <w:rFonts w:ascii="Times New Roman" w:hAnsi="Times New Roman" w:cs="Times New Roman"/>
        </w:rPr>
      </w:pPr>
      <w:r w:rsidRPr="000367E3">
        <w:rPr>
          <w:rStyle w:val="TextonotapieCar"/>
          <w:noProof/>
          <w:lang w:val="es-SV" w:eastAsia="es-SV"/>
        </w:rPr>
        <mc:AlternateContent>
          <mc:Choice Requires="wps">
            <w:drawing>
              <wp:anchor distT="0" distB="0" distL="114300" distR="114300" simplePos="0" relativeHeight="251686912" behindDoc="0" locked="0" layoutInCell="1" allowOverlap="1" wp14:anchorId="31B9A1D2" wp14:editId="3981BD98">
                <wp:simplePos x="0" y="0"/>
                <wp:positionH relativeFrom="column">
                  <wp:posOffset>4886325</wp:posOffset>
                </wp:positionH>
                <wp:positionV relativeFrom="paragraph">
                  <wp:posOffset>320040</wp:posOffset>
                </wp:positionV>
                <wp:extent cx="1016000" cy="723900"/>
                <wp:effectExtent l="0" t="0" r="12700" b="19050"/>
                <wp:wrapNone/>
                <wp:docPr id="7" name="Rectángulo: esquinas redondeadas 2"/>
                <wp:cNvGraphicFramePr/>
                <a:graphic xmlns:a="http://schemas.openxmlformats.org/drawingml/2006/main">
                  <a:graphicData uri="http://schemas.microsoft.com/office/word/2010/wordprocessingShape">
                    <wps:wsp>
                      <wps:cNvSpPr/>
                      <wps:spPr>
                        <a:xfrm>
                          <a:off x="0" y="0"/>
                          <a:ext cx="1016000" cy="723900"/>
                        </a:xfrm>
                        <a:prstGeom prst="roundRect">
                          <a:avLst/>
                        </a:prstGeom>
                      </wps:spPr>
                      <wps:style>
                        <a:lnRef idx="2">
                          <a:schemeClr val="dk1"/>
                        </a:lnRef>
                        <a:fillRef idx="1">
                          <a:schemeClr val="lt1"/>
                        </a:fillRef>
                        <a:effectRef idx="0">
                          <a:schemeClr val="dk1"/>
                        </a:effectRef>
                        <a:fontRef idx="minor">
                          <a:schemeClr val="dk1"/>
                        </a:fontRef>
                      </wps:style>
                      <wps:txbx>
                        <w:txbxContent>
                          <w:p w14:paraId="10637FD6" w14:textId="77777777" w:rsidR="0064500E" w:rsidRPr="000C149F" w:rsidRDefault="0064500E" w:rsidP="000C149F">
                            <w:pPr>
                              <w:jc w:val="center"/>
                              <w:rPr>
                                <w:rFonts w:ascii="Times New Roman" w:hAnsi="Times New Roman" w:cs="Times New Roman"/>
                                <w:b/>
                                <w:color w:val="000000" w:themeColor="text1"/>
                                <w:sz w:val="18"/>
                              </w:rPr>
                            </w:pPr>
                            <w:r w:rsidRPr="000C149F">
                              <w:rPr>
                                <w:rFonts w:ascii="Times New Roman" w:hAnsi="Times New Roman" w:cs="Times New Roman"/>
                                <w:b/>
                                <w:color w:val="000000" w:themeColor="text1"/>
                                <w:sz w:val="18"/>
                              </w:rPr>
                              <w:t>Cumplimiento de Objetivos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9A1D2" id="Rectángulo: esquinas redondeadas 2" o:spid="_x0000_s1026" style="position:absolute;left:0;text-align:left;margin-left:384.75pt;margin-top:25.2pt;width:80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" fillcolor="white [3201]" strokecolor="black [3200]" strokeweight="1pt">
                <v:stroke joinstyle="miter"/>
                <v:textbox>
                  <w:txbxContent>
                    <w:p w14:paraId="10637FD6" w14:textId="77777777" w:rsidR="0064500E" w:rsidRPr="000C149F" w:rsidRDefault="0064500E" w:rsidP="000C149F">
                      <w:pPr>
                        <w:jc w:val="center"/>
                        <w:rPr>
                          <w:rFonts w:ascii="Times New Roman" w:hAnsi="Times New Roman" w:cs="Times New Roman"/>
                          <w:b/>
                          <w:color w:val="000000" w:themeColor="text1"/>
                          <w:sz w:val="18"/>
                        </w:rPr>
                      </w:pPr>
                      <w:r w:rsidRPr="000C149F">
                        <w:rPr>
                          <w:rFonts w:ascii="Times New Roman" w:hAnsi="Times New Roman" w:cs="Times New Roman"/>
                          <w:b/>
                          <w:color w:val="000000" w:themeColor="text1"/>
                          <w:sz w:val="18"/>
                        </w:rPr>
                        <w:t>Cumplimiento de Objetivos</w:t>
                      </w:r>
                    </w:p>
                  </w:txbxContent>
                </v:textbox>
              </v:roundrect>
            </w:pict>
          </mc:Fallback>
        </mc:AlternateContent>
      </w:r>
      <w:r w:rsidRPr="000367E3">
        <w:rPr>
          <w:rStyle w:val="TextonotapieCar"/>
          <w:noProof/>
          <w:lang w:val="es-SV" w:eastAsia="es-SV"/>
        </w:rPr>
        <mc:AlternateContent>
          <mc:Choice Requires="wps">
            <w:drawing>
              <wp:anchor distT="0" distB="0" distL="114300" distR="114300" simplePos="0" relativeHeight="251684864" behindDoc="0" locked="0" layoutInCell="1" allowOverlap="1" wp14:anchorId="415354EC" wp14:editId="34EDC05F">
                <wp:simplePos x="0" y="0"/>
                <wp:positionH relativeFrom="column">
                  <wp:posOffset>-298450</wp:posOffset>
                </wp:positionH>
                <wp:positionV relativeFrom="paragraph">
                  <wp:posOffset>2764790</wp:posOffset>
                </wp:positionV>
                <wp:extent cx="1238250" cy="885825"/>
                <wp:effectExtent l="0" t="0" r="19050" b="28575"/>
                <wp:wrapNone/>
                <wp:docPr id="3" name="Rectángulo: esquinas redondeadas 1"/>
                <wp:cNvGraphicFramePr/>
                <a:graphic xmlns:a="http://schemas.openxmlformats.org/drawingml/2006/main">
                  <a:graphicData uri="http://schemas.microsoft.com/office/word/2010/wordprocessingShape">
                    <wps:wsp>
                      <wps:cNvSpPr/>
                      <wps:spPr>
                        <a:xfrm>
                          <a:off x="0" y="0"/>
                          <a:ext cx="1238250" cy="885825"/>
                        </a:xfrm>
                        <a:prstGeom prst="roundRect">
                          <a:avLst/>
                        </a:prstGeom>
                      </wps:spPr>
                      <wps:style>
                        <a:lnRef idx="2">
                          <a:schemeClr val="dk1"/>
                        </a:lnRef>
                        <a:fillRef idx="1">
                          <a:schemeClr val="lt1"/>
                        </a:fillRef>
                        <a:effectRef idx="0">
                          <a:schemeClr val="dk1"/>
                        </a:effectRef>
                        <a:fontRef idx="minor">
                          <a:schemeClr val="dk1"/>
                        </a:fontRef>
                      </wps:style>
                      <wps:txbx>
                        <w:txbxContent>
                          <w:p w14:paraId="323F2C1D" w14:textId="77777777" w:rsidR="0064500E" w:rsidRPr="000C149F" w:rsidRDefault="0064500E" w:rsidP="000C149F">
                            <w:pPr>
                              <w:jc w:val="center"/>
                              <w:rPr>
                                <w:rFonts w:ascii="Times New Roman" w:hAnsi="Times New Roman" w:cs="Times New Roman"/>
                                <w:b/>
                                <w:color w:val="000000" w:themeColor="text1"/>
                                <w:sz w:val="18"/>
                              </w:rPr>
                            </w:pPr>
                            <w:r w:rsidRPr="000C149F">
                              <w:rPr>
                                <w:rFonts w:ascii="Times New Roman" w:hAnsi="Times New Roman" w:cs="Times New Roman"/>
                                <w:b/>
                                <w:color w:val="000000" w:themeColor="text1"/>
                                <w:sz w:val="18"/>
                              </w:rPr>
                              <w:t xml:space="preserve">Objetivos Estratégicos de la institución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354EC" id="Rectángulo: esquinas redondeadas 1" o:spid="_x0000_s1027" style="position:absolute;left:0;text-align:left;margin-left:-23.5pt;margin-top:217.7pt;width:97.5pt;height:6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" fillcolor="white [3201]" strokecolor="black [3200]" strokeweight="1pt">
                <v:stroke joinstyle="miter"/>
                <v:textbox>
                  <w:txbxContent>
                    <w:p w14:paraId="323F2C1D" w14:textId="77777777" w:rsidR="0064500E" w:rsidRPr="000C149F" w:rsidRDefault="0064500E" w:rsidP="000C149F">
                      <w:pPr>
                        <w:jc w:val="center"/>
                        <w:rPr>
                          <w:rFonts w:ascii="Times New Roman" w:hAnsi="Times New Roman" w:cs="Times New Roman"/>
                          <w:b/>
                          <w:color w:val="000000" w:themeColor="text1"/>
                          <w:sz w:val="18"/>
                        </w:rPr>
                      </w:pPr>
                      <w:r w:rsidRPr="000C149F">
                        <w:rPr>
                          <w:rFonts w:ascii="Times New Roman" w:hAnsi="Times New Roman" w:cs="Times New Roman"/>
                          <w:b/>
                          <w:color w:val="000000" w:themeColor="text1"/>
                          <w:sz w:val="18"/>
                        </w:rPr>
                        <w:t xml:space="preserve">Objetivos Estratégicos de la institución </w:t>
                      </w:r>
                    </w:p>
                  </w:txbxContent>
                </v:textbox>
              </v:roundrect>
            </w:pict>
          </mc:Fallback>
        </mc:AlternateContent>
      </w:r>
      <w:r>
        <w:rPr>
          <w:noProof/>
          <w:szCs w:val="24"/>
          <w:lang w:val="es-SV" w:eastAsia="es-SV"/>
        </w:rPr>
        <w:drawing>
          <wp:inline distT="0" distB="0" distL="0" distR="0" wp14:anchorId="1FF9BFCD" wp14:editId="4B3FD34B">
            <wp:extent cx="4438650" cy="33401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1A320F" w14:textId="77777777" w:rsidR="00086865" w:rsidRDefault="00086865" w:rsidP="00086865">
      <w:pPr>
        <w:autoSpaceDE w:val="0"/>
        <w:autoSpaceDN w:val="0"/>
        <w:adjustRightInd w:val="0"/>
        <w:spacing w:line="240" w:lineRule="auto"/>
        <w:ind w:left="709"/>
        <w:jc w:val="both"/>
        <w:rPr>
          <w:rFonts w:ascii="Times New Roman" w:hAnsi="Times New Roman" w:cs="Times New Roman"/>
        </w:rPr>
      </w:pPr>
    </w:p>
    <w:p w14:paraId="2FFF3A73" w14:textId="77777777" w:rsidR="002E5A39" w:rsidRPr="000E19C9" w:rsidRDefault="000C149F" w:rsidP="000C149F">
      <w:pPr>
        <w:shd w:val="clear" w:color="auto" w:fill="FFFFFF" w:themeFill="background1"/>
        <w:spacing w:after="0"/>
        <w:jc w:val="center"/>
        <w:rPr>
          <w:rFonts w:ascii="Times New Roman" w:hAnsi="Times New Roman" w:cs="Times New Roman"/>
          <w:sz w:val="20"/>
          <w:szCs w:val="24"/>
        </w:rPr>
      </w:pPr>
      <w:r w:rsidRPr="000E19C9">
        <w:rPr>
          <w:rFonts w:ascii="Times New Roman" w:hAnsi="Times New Roman" w:cs="Times New Roman"/>
          <w:noProof/>
          <w:sz w:val="16"/>
          <w:szCs w:val="24"/>
        </w:rPr>
        <w:t>Figura 1. Fuente:</w:t>
      </w:r>
      <w:r w:rsidRPr="000E19C9">
        <w:rPr>
          <w:rFonts w:ascii="Times New Roman" w:hAnsi="Times New Roman" w:cs="Times New Roman"/>
          <w:b/>
          <w:sz w:val="16"/>
          <w:szCs w:val="24"/>
        </w:rPr>
        <w:t xml:space="preserve"> </w:t>
      </w:r>
      <w:r w:rsidRPr="000E19C9">
        <w:rPr>
          <w:rFonts w:ascii="Times New Roman" w:hAnsi="Times New Roman" w:cs="Times New Roman"/>
          <w:sz w:val="16"/>
          <w:szCs w:val="24"/>
        </w:rPr>
        <w:t>Elaboración Propia</w:t>
      </w:r>
    </w:p>
    <w:p w14:paraId="6D720ED0" w14:textId="77777777" w:rsidR="000C149F" w:rsidRDefault="000C149F" w:rsidP="002E5A39">
      <w:pPr>
        <w:shd w:val="clear" w:color="auto" w:fill="FFFFFF" w:themeFill="background1"/>
        <w:spacing w:after="0"/>
        <w:jc w:val="both"/>
        <w:rPr>
          <w:rFonts w:ascii="Times New Roman" w:hAnsi="Times New Roman" w:cs="Times New Roman"/>
          <w:sz w:val="24"/>
          <w:szCs w:val="24"/>
        </w:rPr>
      </w:pPr>
    </w:p>
    <w:p w14:paraId="4BAF34E0" w14:textId="77777777" w:rsidR="000C149F" w:rsidRPr="00586DF4" w:rsidRDefault="000C149F" w:rsidP="002E5A39">
      <w:pPr>
        <w:shd w:val="clear" w:color="auto" w:fill="FFFFFF" w:themeFill="background1"/>
        <w:spacing w:after="0"/>
        <w:jc w:val="both"/>
        <w:rPr>
          <w:rFonts w:ascii="Times New Roman" w:hAnsi="Times New Roman" w:cs="Times New Roman"/>
          <w:sz w:val="24"/>
          <w:szCs w:val="24"/>
        </w:rPr>
      </w:pPr>
    </w:p>
    <w:p w14:paraId="1B8C6432" w14:textId="77777777" w:rsidR="002E5A39" w:rsidRPr="009A3C16" w:rsidRDefault="009A3C16" w:rsidP="00D86B81">
      <w:pPr>
        <w:pStyle w:val="Ttulo2"/>
        <w:numPr>
          <w:ilvl w:val="0"/>
          <w:numId w:val="38"/>
        </w:numPr>
        <w:rPr>
          <w:lang w:val="es-ES_tradnl"/>
        </w:rPr>
      </w:pPr>
      <w:bookmarkStart w:id="28" w:name="_Toc433704824"/>
      <w:bookmarkStart w:id="29" w:name="_Toc529460722"/>
      <w:r w:rsidRPr="008870C5">
        <w:rPr>
          <w:lang w:val="es-ES_tradnl"/>
        </w:rPr>
        <w:t>Fase I. Identificación</w:t>
      </w:r>
      <w:r w:rsidRPr="009A3C16">
        <w:rPr>
          <w:lang w:val="es-ES_tradnl"/>
        </w:rPr>
        <w:t xml:space="preserve"> del riesgo</w:t>
      </w:r>
      <w:bookmarkEnd w:id="28"/>
      <w:bookmarkEnd w:id="29"/>
    </w:p>
    <w:p w14:paraId="73EC9E70" w14:textId="77777777" w:rsidR="00DE750D" w:rsidRPr="00586DF4" w:rsidRDefault="00DE750D" w:rsidP="00C419F3">
      <w:pPr>
        <w:spacing w:after="0"/>
      </w:pPr>
    </w:p>
    <w:p w14:paraId="57872B71" w14:textId="77777777" w:rsidR="00B00B59" w:rsidRPr="00586DF4" w:rsidRDefault="002E5A39" w:rsidP="008870C5">
      <w:pPr>
        <w:spacing w:after="0"/>
        <w:ind w:left="567"/>
        <w:jc w:val="both"/>
        <w:rPr>
          <w:rFonts w:ascii="Times New Roman" w:hAnsi="Times New Roman" w:cs="Times New Roman"/>
        </w:rPr>
      </w:pPr>
      <w:r w:rsidRPr="00586DF4">
        <w:rPr>
          <w:rFonts w:ascii="Times New Roman" w:hAnsi="Times New Roman" w:cs="Times New Roman"/>
        </w:rPr>
        <w:t>La identificación de riesgos, como parte de la planificación, consiste en generar una lista de eventos adversos que pudieran ocurrir y que afecten el logro de los objetivos propuestos</w:t>
      </w:r>
      <w:r w:rsidR="00C61E34" w:rsidRPr="00586DF4">
        <w:rPr>
          <w:rFonts w:ascii="Times New Roman" w:hAnsi="Times New Roman" w:cs="Times New Roman"/>
        </w:rPr>
        <w:t xml:space="preserve"> </w:t>
      </w:r>
      <w:r w:rsidR="003E2E5F" w:rsidRPr="00586DF4">
        <w:rPr>
          <w:rFonts w:ascii="Times New Roman" w:hAnsi="Times New Roman" w:cs="Times New Roman"/>
        </w:rPr>
        <w:t xml:space="preserve">en relación a misión y visión de la organización y su plan estratégico. </w:t>
      </w:r>
      <w:r w:rsidR="005E74AF" w:rsidRPr="00586DF4">
        <w:rPr>
          <w:rFonts w:ascii="Times New Roman" w:hAnsi="Times New Roman" w:cs="Times New Roman"/>
        </w:rPr>
        <w:t xml:space="preserve">Los riesgos deben de incluir </w:t>
      </w:r>
      <w:r w:rsidR="007A20D0" w:rsidRPr="00586DF4">
        <w:rPr>
          <w:rFonts w:ascii="Times New Roman" w:hAnsi="Times New Roman" w:cs="Times New Roman"/>
        </w:rPr>
        <w:t xml:space="preserve">aquellos que puedan afectar </w:t>
      </w:r>
      <w:r w:rsidR="00C97A35" w:rsidRPr="00586DF4">
        <w:rPr>
          <w:rFonts w:ascii="Times New Roman" w:hAnsi="Times New Roman" w:cs="Times New Roman"/>
        </w:rPr>
        <w:t xml:space="preserve">de forma crítica la gestión de la institución hasta los </w:t>
      </w:r>
      <w:r w:rsidR="00FB0D21" w:rsidRPr="00586DF4">
        <w:rPr>
          <w:rFonts w:ascii="Times New Roman" w:hAnsi="Times New Roman" w:cs="Times New Roman"/>
        </w:rPr>
        <w:t xml:space="preserve">de menor riesgo asociado a </w:t>
      </w:r>
      <w:r w:rsidR="00414E06" w:rsidRPr="00586DF4">
        <w:rPr>
          <w:rFonts w:ascii="Times New Roman" w:hAnsi="Times New Roman" w:cs="Times New Roman"/>
        </w:rPr>
        <w:t xml:space="preserve">la gestión interna. </w:t>
      </w:r>
      <w:r w:rsidR="005343C2" w:rsidRPr="00586DF4">
        <w:rPr>
          <w:rFonts w:ascii="Times New Roman" w:hAnsi="Times New Roman" w:cs="Times New Roman"/>
        </w:rPr>
        <w:t>La identificación del riesgo requiere un estudio</w:t>
      </w:r>
      <w:r w:rsidR="00C363EC" w:rsidRPr="00586DF4">
        <w:rPr>
          <w:rFonts w:ascii="Times New Roman" w:hAnsi="Times New Roman" w:cs="Times New Roman"/>
        </w:rPr>
        <w:t xml:space="preserve"> de los potenciales riesgos en las diferentes áreas de operación de la institución, y </w:t>
      </w:r>
      <w:r w:rsidR="00683BF7" w:rsidRPr="00586DF4">
        <w:rPr>
          <w:rFonts w:ascii="Times New Roman" w:hAnsi="Times New Roman" w:cs="Times New Roman"/>
        </w:rPr>
        <w:t>luego</w:t>
      </w:r>
      <w:r w:rsidR="00C419F3">
        <w:rPr>
          <w:rFonts w:ascii="Times New Roman" w:hAnsi="Times New Roman" w:cs="Times New Roman"/>
        </w:rPr>
        <w:t xml:space="preserve"> </w:t>
      </w:r>
      <w:r w:rsidR="00683BF7" w:rsidRPr="00586DF4">
        <w:rPr>
          <w:rFonts w:ascii="Times New Roman" w:hAnsi="Times New Roman" w:cs="Times New Roman"/>
        </w:rPr>
        <w:lastRenderedPageBreak/>
        <w:t xml:space="preserve">identificar los riesgos que puedan impactar de forma más significativa </w:t>
      </w:r>
      <w:r w:rsidR="003801D9" w:rsidRPr="00586DF4">
        <w:rPr>
          <w:rFonts w:ascii="Times New Roman" w:hAnsi="Times New Roman" w:cs="Times New Roman"/>
        </w:rPr>
        <w:t xml:space="preserve">con un nivel de probabilidad y en un período estimado de tiempo. </w:t>
      </w:r>
      <w:r w:rsidR="00F020CF" w:rsidRPr="00586DF4">
        <w:rPr>
          <w:rFonts w:ascii="Times New Roman" w:hAnsi="Times New Roman" w:cs="Times New Roman"/>
        </w:rPr>
        <w:t xml:space="preserve">Lo anterior puede entrañar cierto grado de dificultad </w:t>
      </w:r>
      <w:r w:rsidR="00E3136B" w:rsidRPr="00586DF4">
        <w:rPr>
          <w:rFonts w:ascii="Times New Roman" w:hAnsi="Times New Roman" w:cs="Times New Roman"/>
        </w:rPr>
        <w:t xml:space="preserve">ya que nosotros a menudo no conocemos la probabilidad de ocurrencia de un riesgo </w:t>
      </w:r>
      <w:r w:rsidR="00B00B59" w:rsidRPr="00586DF4">
        <w:rPr>
          <w:rFonts w:ascii="Times New Roman" w:hAnsi="Times New Roman" w:cs="Times New Roman"/>
        </w:rPr>
        <w:t>o la naturaleza de las consecuencias si la organización debe enfrentar dicho riesgo.</w:t>
      </w:r>
    </w:p>
    <w:p w14:paraId="779A7885" w14:textId="77777777" w:rsidR="00DE750D" w:rsidRPr="00586DF4" w:rsidRDefault="00DE750D" w:rsidP="00F7080A">
      <w:pPr>
        <w:spacing w:after="0"/>
        <w:ind w:left="709"/>
        <w:jc w:val="both"/>
        <w:rPr>
          <w:rFonts w:ascii="Times New Roman" w:hAnsi="Times New Roman" w:cs="Times New Roman"/>
        </w:rPr>
      </w:pPr>
    </w:p>
    <w:p w14:paraId="7C0E8AC9" w14:textId="77777777" w:rsidR="00B00B59" w:rsidRPr="00586DF4" w:rsidRDefault="00B00B59" w:rsidP="008870C5">
      <w:pPr>
        <w:spacing w:after="0"/>
        <w:ind w:left="567"/>
        <w:jc w:val="both"/>
        <w:rPr>
          <w:rFonts w:ascii="Times New Roman" w:hAnsi="Times New Roman" w:cs="Times New Roman"/>
        </w:rPr>
      </w:pPr>
      <w:r w:rsidRPr="00586DF4">
        <w:rPr>
          <w:rFonts w:ascii="Times New Roman" w:hAnsi="Times New Roman" w:cs="Times New Roman"/>
        </w:rPr>
        <w:t>La identificación de riesgo debería de ocurrir a diferentes niveles en la organización, tanto a nivel de los niveles más altos de dirección hasta los m</w:t>
      </w:r>
      <w:r w:rsidR="00E272D5" w:rsidRPr="00586DF4">
        <w:rPr>
          <w:rFonts w:ascii="Times New Roman" w:hAnsi="Times New Roman" w:cs="Times New Roman"/>
        </w:rPr>
        <w:t>ás</w:t>
      </w:r>
      <w:r w:rsidRPr="00586DF4">
        <w:rPr>
          <w:rFonts w:ascii="Times New Roman" w:hAnsi="Times New Roman" w:cs="Times New Roman"/>
        </w:rPr>
        <w:t xml:space="preserve"> bajos niveles operativos</w:t>
      </w:r>
      <w:r w:rsidR="00DB5D29" w:rsidRPr="00586DF4">
        <w:rPr>
          <w:rFonts w:ascii="Times New Roman" w:hAnsi="Times New Roman" w:cs="Times New Roman"/>
        </w:rPr>
        <w:t xml:space="preserve">, así como también en las diferentes unidades que componen la organización. </w:t>
      </w:r>
      <w:r w:rsidR="00C91554" w:rsidRPr="00586DF4">
        <w:rPr>
          <w:rFonts w:ascii="Times New Roman" w:hAnsi="Times New Roman" w:cs="Times New Roman"/>
        </w:rPr>
        <w:t xml:space="preserve">Se podrán tener diferentes enfoques </w:t>
      </w:r>
      <w:r w:rsidR="00D84DE7" w:rsidRPr="00586DF4">
        <w:rPr>
          <w:rFonts w:ascii="Times New Roman" w:hAnsi="Times New Roman" w:cs="Times New Roman"/>
        </w:rPr>
        <w:t>de identificación de riesgos, ya sea por unidades operacionales o por procesos que involucran a diferentes unidades o áreas de la organización.</w:t>
      </w:r>
      <w:r w:rsidRPr="00586DF4">
        <w:rPr>
          <w:rFonts w:ascii="Times New Roman" w:hAnsi="Times New Roman" w:cs="Times New Roman"/>
        </w:rPr>
        <w:t xml:space="preserve"> </w:t>
      </w:r>
    </w:p>
    <w:p w14:paraId="54EF469E" w14:textId="77777777" w:rsidR="00DE750D" w:rsidRPr="00586DF4" w:rsidRDefault="00DE750D" w:rsidP="008870C5">
      <w:pPr>
        <w:spacing w:after="0"/>
        <w:ind w:left="567"/>
        <w:jc w:val="both"/>
        <w:rPr>
          <w:rFonts w:ascii="Times New Roman" w:hAnsi="Times New Roman" w:cs="Times New Roman"/>
        </w:rPr>
      </w:pPr>
    </w:p>
    <w:p w14:paraId="7A74F024" w14:textId="77777777" w:rsidR="002E5A39" w:rsidRPr="00586DF4" w:rsidRDefault="002E5A39" w:rsidP="008870C5">
      <w:pPr>
        <w:spacing w:after="0"/>
        <w:ind w:left="567"/>
        <w:jc w:val="both"/>
        <w:rPr>
          <w:rFonts w:ascii="Times New Roman" w:hAnsi="Times New Roman" w:cs="Times New Roman"/>
        </w:rPr>
      </w:pPr>
      <w:r w:rsidRPr="00586DF4">
        <w:rPr>
          <w:rFonts w:ascii="Times New Roman" w:hAnsi="Times New Roman" w:cs="Times New Roman"/>
        </w:rPr>
        <w:t xml:space="preserve">Para la identificación de los riesgos es esencial disponer de información pertinente y actualizada. Siempre que sea posible, esta información debería ir acompañada de antecedentes apropiados. </w:t>
      </w:r>
    </w:p>
    <w:p w14:paraId="732D7FA0" w14:textId="77777777" w:rsidR="00B14BC4" w:rsidRPr="00586DF4" w:rsidRDefault="00B14BC4" w:rsidP="002E5A39">
      <w:pPr>
        <w:spacing w:after="0"/>
        <w:jc w:val="both"/>
        <w:rPr>
          <w:rFonts w:ascii="Times New Roman" w:hAnsi="Times New Roman" w:cs="Times New Roman"/>
          <w:sz w:val="24"/>
          <w:szCs w:val="24"/>
        </w:rPr>
      </w:pPr>
    </w:p>
    <w:p w14:paraId="3386025B" w14:textId="77777777" w:rsidR="006C474B" w:rsidRPr="00586DF4" w:rsidRDefault="006C474B" w:rsidP="00D86B81">
      <w:pPr>
        <w:pStyle w:val="Ttulo3"/>
        <w:numPr>
          <w:ilvl w:val="1"/>
          <w:numId w:val="38"/>
        </w:numPr>
      </w:pPr>
      <w:bookmarkStart w:id="30" w:name="_Toc529460723"/>
      <w:r w:rsidRPr="00586DF4">
        <w:t>Conceptos según el manejo del riesgo</w:t>
      </w:r>
      <w:bookmarkEnd w:id="30"/>
    </w:p>
    <w:p w14:paraId="37151FD2" w14:textId="77777777" w:rsidR="006C474B" w:rsidRPr="00094928" w:rsidRDefault="00094928" w:rsidP="008870C5">
      <w:pPr>
        <w:spacing w:after="0"/>
        <w:ind w:left="567"/>
        <w:jc w:val="both"/>
        <w:rPr>
          <w:rFonts w:ascii="Times New Roman" w:hAnsi="Times New Roman" w:cs="Times New Roman"/>
          <w:b/>
        </w:rPr>
      </w:pPr>
      <w:r>
        <w:rPr>
          <w:rFonts w:ascii="Times New Roman" w:hAnsi="Times New Roman" w:cs="Times New Roman"/>
          <w:b/>
        </w:rPr>
        <w:t xml:space="preserve">1.1.1     </w:t>
      </w:r>
      <w:r w:rsidR="006C474B" w:rsidRPr="00094928">
        <w:rPr>
          <w:rFonts w:ascii="Times New Roman" w:hAnsi="Times New Roman" w:cs="Times New Roman"/>
          <w:b/>
        </w:rPr>
        <w:t xml:space="preserve">Riesgo </w:t>
      </w:r>
      <w:r w:rsidR="00521031" w:rsidRPr="00094928">
        <w:rPr>
          <w:rFonts w:ascii="Times New Roman" w:hAnsi="Times New Roman" w:cs="Times New Roman"/>
          <w:b/>
        </w:rPr>
        <w:t>inherente</w:t>
      </w:r>
    </w:p>
    <w:p w14:paraId="40728F0F" w14:textId="77777777" w:rsidR="00521031" w:rsidRPr="00586DF4" w:rsidRDefault="00F34BEE" w:rsidP="008870C5">
      <w:pPr>
        <w:pStyle w:val="Prrafodelista"/>
        <w:ind w:left="567"/>
        <w:jc w:val="both"/>
        <w:rPr>
          <w:rFonts w:ascii="Times New Roman" w:hAnsi="Times New Roman" w:cs="Times New Roman"/>
        </w:rPr>
      </w:pPr>
      <w:r w:rsidRPr="00586DF4">
        <w:rPr>
          <w:rFonts w:ascii="Times New Roman" w:hAnsi="Times New Roman" w:cs="Times New Roman"/>
        </w:rPr>
        <w:t>Es el potencial desperdicio, pérdida, uso no autorizado, o apropiación indebida</w:t>
      </w:r>
      <w:r w:rsidR="0011777A" w:rsidRPr="00586DF4">
        <w:rPr>
          <w:rFonts w:ascii="Times New Roman" w:hAnsi="Times New Roman" w:cs="Times New Roman"/>
        </w:rPr>
        <w:t>,</w:t>
      </w:r>
      <w:r w:rsidRPr="00586DF4">
        <w:rPr>
          <w:rFonts w:ascii="Times New Roman" w:hAnsi="Times New Roman" w:cs="Times New Roman"/>
        </w:rPr>
        <w:t xml:space="preserve"> </w:t>
      </w:r>
      <w:r w:rsidR="00694DBA" w:rsidRPr="00586DF4">
        <w:rPr>
          <w:rFonts w:ascii="Times New Roman" w:hAnsi="Times New Roman" w:cs="Times New Roman"/>
        </w:rPr>
        <w:t>relacionada a una actividad en particular de la institución. El riesgo inherente est</w:t>
      </w:r>
      <w:r w:rsidR="00267C63" w:rsidRPr="00586DF4">
        <w:rPr>
          <w:rFonts w:ascii="Times New Roman" w:hAnsi="Times New Roman" w:cs="Times New Roman"/>
        </w:rPr>
        <w:t>á</w:t>
      </w:r>
      <w:r w:rsidR="00694DBA" w:rsidRPr="00586DF4">
        <w:rPr>
          <w:rFonts w:ascii="Times New Roman" w:hAnsi="Times New Roman" w:cs="Times New Roman"/>
        </w:rPr>
        <w:t xml:space="preserve"> asociado al tamaño de presupuesto de la institución, a la sofisticación del grupo que dirige la institución, </w:t>
      </w:r>
      <w:r w:rsidR="0011777A" w:rsidRPr="00586DF4">
        <w:rPr>
          <w:rFonts w:ascii="Times New Roman" w:hAnsi="Times New Roman" w:cs="Times New Roman"/>
        </w:rPr>
        <w:t>y la naturaleza propia de las actividades que se realizan.</w:t>
      </w:r>
    </w:p>
    <w:p w14:paraId="05E70F24" w14:textId="77777777" w:rsidR="0011777A" w:rsidRPr="00586DF4" w:rsidRDefault="0011777A" w:rsidP="008870C5">
      <w:pPr>
        <w:pStyle w:val="Prrafodelista"/>
        <w:spacing w:after="0"/>
        <w:ind w:left="567"/>
        <w:jc w:val="both"/>
        <w:rPr>
          <w:rFonts w:ascii="Times New Roman" w:hAnsi="Times New Roman" w:cs="Times New Roman"/>
        </w:rPr>
      </w:pPr>
    </w:p>
    <w:p w14:paraId="0C3C7FA5" w14:textId="77777777" w:rsidR="00521031" w:rsidRPr="00094928" w:rsidRDefault="00521031" w:rsidP="008870C5">
      <w:pPr>
        <w:pStyle w:val="Prrafodelista"/>
        <w:numPr>
          <w:ilvl w:val="2"/>
          <w:numId w:val="39"/>
        </w:numPr>
        <w:spacing w:after="0"/>
        <w:ind w:left="567" w:firstLine="0"/>
        <w:jc w:val="both"/>
        <w:rPr>
          <w:rFonts w:ascii="Times New Roman" w:hAnsi="Times New Roman" w:cs="Times New Roman"/>
          <w:b/>
        </w:rPr>
      </w:pPr>
      <w:r w:rsidRPr="00094928">
        <w:rPr>
          <w:rFonts w:ascii="Times New Roman" w:hAnsi="Times New Roman" w:cs="Times New Roman"/>
          <w:b/>
        </w:rPr>
        <w:t>Riesgo Residual</w:t>
      </w:r>
    </w:p>
    <w:p w14:paraId="07F98CD3" w14:textId="77777777" w:rsidR="00521031" w:rsidRPr="00586DF4" w:rsidRDefault="00521031" w:rsidP="008870C5">
      <w:pPr>
        <w:pStyle w:val="Prrafodelista"/>
        <w:ind w:left="567"/>
        <w:jc w:val="both"/>
        <w:rPr>
          <w:rFonts w:ascii="Times New Roman" w:hAnsi="Times New Roman" w:cs="Times New Roman"/>
        </w:rPr>
      </w:pPr>
      <w:r w:rsidRPr="00586DF4">
        <w:rPr>
          <w:rFonts w:ascii="Times New Roman" w:hAnsi="Times New Roman" w:cs="Times New Roman"/>
        </w:rPr>
        <w:t>Es el riesgo remanente después de haber establecido un plan de respues</w:t>
      </w:r>
      <w:r w:rsidR="00E45159" w:rsidRPr="00586DF4">
        <w:rPr>
          <w:rFonts w:ascii="Times New Roman" w:hAnsi="Times New Roman" w:cs="Times New Roman"/>
        </w:rPr>
        <w:t>ta para controlar el riesgo inherente. Virtualmente siempre existe algún tipo de riesgo residual.</w:t>
      </w:r>
    </w:p>
    <w:p w14:paraId="0B9C30C1" w14:textId="77777777" w:rsidR="006C474B" w:rsidRPr="00586DF4" w:rsidRDefault="006C474B" w:rsidP="00521031">
      <w:pPr>
        <w:pStyle w:val="Prrafodelista"/>
        <w:spacing w:after="0"/>
        <w:ind w:left="1418"/>
        <w:jc w:val="both"/>
        <w:rPr>
          <w:rFonts w:ascii="Times New Roman" w:hAnsi="Times New Roman" w:cs="Times New Roman"/>
          <w:b/>
          <w:sz w:val="24"/>
          <w:szCs w:val="24"/>
        </w:rPr>
      </w:pPr>
    </w:p>
    <w:p w14:paraId="02071523" w14:textId="77777777" w:rsidR="00B14BC4" w:rsidRPr="00586DF4" w:rsidRDefault="00094928" w:rsidP="00094928">
      <w:pPr>
        <w:pStyle w:val="Ttulo3"/>
      </w:pPr>
      <w:bookmarkStart w:id="31" w:name="_Toc529460724"/>
      <w:r>
        <w:t xml:space="preserve">1.2 </w:t>
      </w:r>
      <w:r w:rsidR="00520E30" w:rsidRPr="00586DF4">
        <w:t>Tipos de Riesgo</w:t>
      </w:r>
      <w:bookmarkEnd w:id="31"/>
    </w:p>
    <w:p w14:paraId="64C29BF5" w14:textId="77777777" w:rsidR="00520E30" w:rsidRPr="00094928" w:rsidRDefault="00094928" w:rsidP="008870C5">
      <w:pPr>
        <w:spacing w:after="0"/>
        <w:ind w:left="567"/>
        <w:jc w:val="both"/>
        <w:rPr>
          <w:rFonts w:ascii="Times New Roman" w:hAnsi="Times New Roman" w:cs="Times New Roman"/>
          <w:b/>
        </w:rPr>
      </w:pPr>
      <w:r>
        <w:rPr>
          <w:rFonts w:ascii="Times New Roman" w:hAnsi="Times New Roman" w:cs="Times New Roman"/>
          <w:b/>
        </w:rPr>
        <w:t xml:space="preserve">1.2.1 </w:t>
      </w:r>
      <w:r w:rsidR="00520E30" w:rsidRPr="00094928">
        <w:rPr>
          <w:rFonts w:ascii="Times New Roman" w:hAnsi="Times New Roman" w:cs="Times New Roman"/>
          <w:b/>
        </w:rPr>
        <w:t>Riesgo de corrupción</w:t>
      </w:r>
    </w:p>
    <w:p w14:paraId="18E5E159" w14:textId="77777777" w:rsidR="00A1123F" w:rsidRPr="00586DF4" w:rsidRDefault="00052147" w:rsidP="00D86B81">
      <w:pPr>
        <w:pStyle w:val="Prrafodelista"/>
        <w:numPr>
          <w:ilvl w:val="0"/>
          <w:numId w:val="3"/>
        </w:numPr>
        <w:spacing w:after="0"/>
        <w:ind w:left="1560"/>
        <w:jc w:val="both"/>
        <w:rPr>
          <w:rFonts w:ascii="Times New Roman" w:hAnsi="Times New Roman" w:cs="Times New Roman"/>
          <w:b/>
        </w:rPr>
      </w:pPr>
      <w:r w:rsidRPr="00586DF4">
        <w:rPr>
          <w:rFonts w:ascii="Times New Roman" w:hAnsi="Times New Roman" w:cs="Times New Roman"/>
          <w:b/>
        </w:rPr>
        <w:t>Concepto de c</w:t>
      </w:r>
      <w:r w:rsidR="00A1123F" w:rsidRPr="00586DF4">
        <w:rPr>
          <w:rFonts w:ascii="Times New Roman" w:hAnsi="Times New Roman" w:cs="Times New Roman"/>
          <w:b/>
        </w:rPr>
        <w:t>orrupción</w:t>
      </w:r>
    </w:p>
    <w:p w14:paraId="4602C78F" w14:textId="77777777" w:rsidR="00373A03" w:rsidRPr="00586DF4" w:rsidRDefault="00373A03" w:rsidP="008870C5">
      <w:pPr>
        <w:autoSpaceDE w:val="0"/>
        <w:autoSpaceDN w:val="0"/>
        <w:adjustRightInd w:val="0"/>
        <w:spacing w:after="0" w:line="240" w:lineRule="auto"/>
        <w:ind w:left="567"/>
        <w:jc w:val="both"/>
        <w:rPr>
          <w:rFonts w:ascii="Times New Roman" w:hAnsi="Times New Roman" w:cs="Times New Roman"/>
        </w:rPr>
      </w:pPr>
      <w:r w:rsidRPr="00586DF4">
        <w:rPr>
          <w:rFonts w:ascii="Times New Roman" w:hAnsi="Times New Roman" w:cs="Times New Roman"/>
        </w:rPr>
        <w:t>Es el abuso del cargo y de los bienes públicos, cometidos por servidor público,</w:t>
      </w:r>
      <w:r w:rsidR="00DE750D" w:rsidRPr="00586DF4">
        <w:rPr>
          <w:rFonts w:ascii="Times New Roman" w:hAnsi="Times New Roman" w:cs="Times New Roman"/>
        </w:rPr>
        <w:t xml:space="preserve"> </w:t>
      </w:r>
      <w:r w:rsidRPr="00586DF4">
        <w:rPr>
          <w:rFonts w:ascii="Times New Roman" w:hAnsi="Times New Roman" w:cs="Times New Roman"/>
        </w:rPr>
        <w:t>por acción u omisión, para la obtención de un beneficio económico o de otra índole, para</w:t>
      </w:r>
      <w:r w:rsidR="00F354E8" w:rsidRPr="00586DF4">
        <w:rPr>
          <w:rFonts w:ascii="Times New Roman" w:hAnsi="Times New Roman" w:cs="Times New Roman"/>
        </w:rPr>
        <w:t xml:space="preserve"> </w:t>
      </w:r>
      <w:r w:rsidRPr="00586DF4">
        <w:rPr>
          <w:rFonts w:ascii="Times New Roman" w:hAnsi="Times New Roman" w:cs="Times New Roman"/>
        </w:rPr>
        <w:t>sí o a favor de un tercero.</w:t>
      </w:r>
    </w:p>
    <w:p w14:paraId="73AE8393" w14:textId="77777777" w:rsidR="00F354E8" w:rsidRPr="00586DF4" w:rsidRDefault="00F354E8" w:rsidP="00DE750D">
      <w:pPr>
        <w:autoSpaceDE w:val="0"/>
        <w:autoSpaceDN w:val="0"/>
        <w:adjustRightInd w:val="0"/>
        <w:spacing w:after="0" w:line="240" w:lineRule="auto"/>
        <w:ind w:left="1276"/>
        <w:jc w:val="both"/>
        <w:rPr>
          <w:rFonts w:ascii="Times New Roman" w:hAnsi="Times New Roman" w:cs="Times New Roman"/>
        </w:rPr>
      </w:pPr>
    </w:p>
    <w:p w14:paraId="08FA9B50" w14:textId="77777777" w:rsidR="00A1123F" w:rsidRPr="00586DF4" w:rsidRDefault="00A1123F" w:rsidP="00D86B81">
      <w:pPr>
        <w:pStyle w:val="Prrafodelista"/>
        <w:numPr>
          <w:ilvl w:val="0"/>
          <w:numId w:val="3"/>
        </w:numPr>
        <w:spacing w:after="0"/>
        <w:ind w:left="1560"/>
        <w:jc w:val="both"/>
        <w:rPr>
          <w:rFonts w:ascii="Times New Roman" w:hAnsi="Times New Roman" w:cs="Times New Roman"/>
          <w:b/>
        </w:rPr>
      </w:pPr>
      <w:r w:rsidRPr="00586DF4">
        <w:rPr>
          <w:rFonts w:ascii="Times New Roman" w:hAnsi="Times New Roman" w:cs="Times New Roman"/>
          <w:b/>
        </w:rPr>
        <w:t>Tipos de corrupción</w:t>
      </w:r>
    </w:p>
    <w:p w14:paraId="1124F7C0" w14:textId="77777777" w:rsidR="00D80056" w:rsidRPr="00586DF4" w:rsidRDefault="00D80056"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t>Actos arbitrarios</w:t>
      </w:r>
    </w:p>
    <w:p w14:paraId="52413041" w14:textId="77777777" w:rsidR="001F4D4C" w:rsidRDefault="001F4D4C"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funcionario o empleado público o el encargado de un servicio público que en el desempeño de su función realizare cualquier acto ilegal o arbitrario, vejación o atropello contra las personas o daño en los bienes, o usare de apremios ilegítimos o innecesarios para el desempeño de la función o servicio o permitiere que un tercero lo cometiere</w:t>
      </w:r>
      <w:r w:rsidR="00094928">
        <w:rPr>
          <w:rFonts w:ascii="Times New Roman" w:hAnsi="Times New Roman" w:cs="Times New Roman"/>
        </w:rPr>
        <w:t>.</w:t>
      </w:r>
    </w:p>
    <w:p w14:paraId="29E50D99" w14:textId="77777777" w:rsidR="00094928" w:rsidRPr="00586DF4" w:rsidRDefault="00094928" w:rsidP="001759CD">
      <w:pPr>
        <w:pStyle w:val="Prrafodelista"/>
        <w:spacing w:after="0"/>
        <w:ind w:left="1134"/>
        <w:jc w:val="both"/>
        <w:rPr>
          <w:rFonts w:ascii="Times New Roman" w:hAnsi="Times New Roman" w:cs="Times New Roman"/>
        </w:rPr>
      </w:pPr>
    </w:p>
    <w:p w14:paraId="53477435" w14:textId="77777777" w:rsidR="00D569A1" w:rsidRPr="00586DF4" w:rsidRDefault="00D569A1"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t>Cohecho propio</w:t>
      </w:r>
    </w:p>
    <w:p w14:paraId="7741F5FC" w14:textId="77777777" w:rsidR="00D569A1" w:rsidRDefault="00D569A1"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funcionario o empleado público, agente de autoridad o autoridad pública, que por sí o por persona interpuesta, solicitare o recibiere una dádiva o cualquiera otra ventaja indebida o aceptare la promesa de una retribución de la misma naturaleza, para realizar un acto contrario a sus deberes o para no hacer o retardar un acto debido, propio de sus funciones</w:t>
      </w:r>
      <w:r w:rsidR="00A912DF">
        <w:rPr>
          <w:rFonts w:ascii="Times New Roman" w:hAnsi="Times New Roman" w:cs="Times New Roman"/>
        </w:rPr>
        <w:t>.</w:t>
      </w:r>
    </w:p>
    <w:p w14:paraId="3886B17E" w14:textId="77777777" w:rsidR="00D569A1" w:rsidRPr="00586DF4" w:rsidRDefault="00D569A1"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lastRenderedPageBreak/>
        <w:t>Cohecho impropio</w:t>
      </w:r>
    </w:p>
    <w:p w14:paraId="22540CD0" w14:textId="77777777" w:rsidR="00D569A1" w:rsidRDefault="00D569A1"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funcionario o empleado público, agente de autoridad o autoridad pública, que por sí o por persona interpuesta, solicitare o recibiere una dádiva o cualquiera otra ventaja indebida o aceptare la promesa de una retribución de la misma naturaleza, para realizar un acto propio de sus funciones o por un acto ya realizado propio de su cargo</w:t>
      </w:r>
      <w:r w:rsidR="00A912DF">
        <w:rPr>
          <w:rFonts w:ascii="Times New Roman" w:hAnsi="Times New Roman" w:cs="Times New Roman"/>
        </w:rPr>
        <w:t>.</w:t>
      </w:r>
    </w:p>
    <w:p w14:paraId="0D7C3978" w14:textId="77777777" w:rsidR="00A912DF" w:rsidRPr="00586DF4" w:rsidRDefault="00A912DF" w:rsidP="001759CD">
      <w:pPr>
        <w:pStyle w:val="Prrafodelista"/>
        <w:spacing w:after="0"/>
        <w:ind w:left="1134"/>
        <w:jc w:val="both"/>
        <w:rPr>
          <w:rFonts w:ascii="Times New Roman" w:hAnsi="Times New Roman" w:cs="Times New Roman"/>
          <w:b/>
        </w:rPr>
      </w:pPr>
    </w:p>
    <w:p w14:paraId="71B56305" w14:textId="77777777" w:rsidR="00D569A1" w:rsidRPr="00586DF4" w:rsidRDefault="00D569A1"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t>Concusión</w:t>
      </w:r>
    </w:p>
    <w:p w14:paraId="56A49A05" w14:textId="77777777" w:rsidR="00D569A1" w:rsidRDefault="00D569A1"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funcionario o empleado público, agente de autoridad o autoridad pública que, abusando de su calidad o de sus funciones, obligare a otro a dar o prometer a él o a un tercero, dinero u otra utilidad lucrativa</w:t>
      </w:r>
      <w:r w:rsidR="00A912DF">
        <w:rPr>
          <w:rFonts w:ascii="Times New Roman" w:hAnsi="Times New Roman" w:cs="Times New Roman"/>
        </w:rPr>
        <w:t>.</w:t>
      </w:r>
    </w:p>
    <w:p w14:paraId="03B59E8B" w14:textId="77777777" w:rsidR="00A912DF" w:rsidRPr="00586DF4" w:rsidRDefault="00A912DF" w:rsidP="001759CD">
      <w:pPr>
        <w:pStyle w:val="Prrafodelista"/>
        <w:spacing w:after="0"/>
        <w:ind w:left="1134"/>
        <w:jc w:val="both"/>
        <w:rPr>
          <w:rFonts w:ascii="Times New Roman" w:hAnsi="Times New Roman" w:cs="Times New Roman"/>
        </w:rPr>
      </w:pPr>
    </w:p>
    <w:p w14:paraId="698FDD1C" w14:textId="77777777" w:rsidR="00AD0D0D" w:rsidRPr="00586DF4" w:rsidRDefault="00AD0D0D"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t>Malversación de fondos</w:t>
      </w:r>
    </w:p>
    <w:p w14:paraId="4F22783A" w14:textId="77777777" w:rsidR="00AD0D0D" w:rsidRDefault="00AD0D0D"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funcionario o empleado público, que diere a los caudales o efectos que administra, una aplicación diferente de aquélla a la que estuvieren legalmente destinados</w:t>
      </w:r>
      <w:r w:rsidR="00A912DF">
        <w:rPr>
          <w:rFonts w:ascii="Times New Roman" w:hAnsi="Times New Roman" w:cs="Times New Roman"/>
        </w:rPr>
        <w:t>.</w:t>
      </w:r>
    </w:p>
    <w:p w14:paraId="786B28FA" w14:textId="77777777" w:rsidR="00A912DF" w:rsidRPr="00586DF4" w:rsidRDefault="00A912DF" w:rsidP="001759CD">
      <w:pPr>
        <w:pStyle w:val="Prrafodelista"/>
        <w:spacing w:after="0"/>
        <w:ind w:left="1134"/>
        <w:jc w:val="both"/>
        <w:rPr>
          <w:rFonts w:ascii="Times New Roman" w:hAnsi="Times New Roman" w:cs="Times New Roman"/>
          <w:b/>
        </w:rPr>
      </w:pPr>
    </w:p>
    <w:p w14:paraId="420FEBD7" w14:textId="77777777" w:rsidR="001F4D4C" w:rsidRPr="00586DF4" w:rsidRDefault="001F4D4C"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t>Peculado</w:t>
      </w:r>
    </w:p>
    <w:p w14:paraId="77D77C08" w14:textId="77777777" w:rsidR="001F4D4C" w:rsidRDefault="001F4D4C"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funcionario o empleado público o el encargado de un servicio público que se apropiare en beneficio propio o ajeno, de dinero, valores, especies fiscales o municipales u otra cosa mueble de cuya administración, recaudación, custodia o venta estuviere encargado en virtud de su función o empleo o diere ocasión a que se cometiere el hecho</w:t>
      </w:r>
      <w:r w:rsidR="00A912DF">
        <w:rPr>
          <w:rFonts w:ascii="Times New Roman" w:hAnsi="Times New Roman" w:cs="Times New Roman"/>
        </w:rPr>
        <w:t>.</w:t>
      </w:r>
    </w:p>
    <w:p w14:paraId="20BE3273" w14:textId="77777777" w:rsidR="00A912DF" w:rsidRPr="00586DF4" w:rsidRDefault="00A912DF" w:rsidP="001759CD">
      <w:pPr>
        <w:pStyle w:val="Prrafodelista"/>
        <w:spacing w:after="0"/>
        <w:ind w:left="1134"/>
        <w:jc w:val="both"/>
        <w:rPr>
          <w:rFonts w:ascii="Times New Roman" w:hAnsi="Times New Roman" w:cs="Times New Roman"/>
        </w:rPr>
      </w:pPr>
    </w:p>
    <w:p w14:paraId="3BA21CDA" w14:textId="77777777" w:rsidR="001F4D4C" w:rsidRPr="00586DF4" w:rsidRDefault="00C431EA"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t>Soborno</w:t>
      </w:r>
    </w:p>
    <w:p w14:paraId="55399E14" w14:textId="77777777" w:rsidR="00F354E8" w:rsidRDefault="00A71DAC"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que diere, ofreciere o prometiere dinero o cualquier otra ventaja a testigo, jurado, abogado, asesor, perito, intérprete o traductor, con el objeto de lograr una afirmación falsa, o una negación u ocultación de la verdad, en todo o en parte, en una actuación judicial que hubiere de servir en diligencia o proceso, aunque la oferta o promesa no hubiere sido aceptada</w:t>
      </w:r>
      <w:r w:rsidR="00A912DF">
        <w:rPr>
          <w:rFonts w:ascii="Times New Roman" w:hAnsi="Times New Roman" w:cs="Times New Roman"/>
        </w:rPr>
        <w:t>.</w:t>
      </w:r>
    </w:p>
    <w:p w14:paraId="1E7238AA" w14:textId="77777777" w:rsidR="00A912DF" w:rsidRPr="00586DF4" w:rsidRDefault="00A912DF" w:rsidP="001759CD">
      <w:pPr>
        <w:pStyle w:val="Prrafodelista"/>
        <w:spacing w:after="0"/>
        <w:ind w:left="1134"/>
        <w:jc w:val="both"/>
        <w:rPr>
          <w:rFonts w:ascii="Times New Roman" w:hAnsi="Times New Roman" w:cs="Times New Roman"/>
        </w:rPr>
      </w:pPr>
    </w:p>
    <w:p w14:paraId="1EF48B9B" w14:textId="77777777" w:rsidR="00AD0D0D" w:rsidRPr="00586DF4" w:rsidRDefault="00AD0D0D" w:rsidP="00D86B81">
      <w:pPr>
        <w:pStyle w:val="Prrafodelista"/>
        <w:numPr>
          <w:ilvl w:val="0"/>
          <w:numId w:val="2"/>
        </w:numPr>
        <w:spacing w:after="0"/>
        <w:ind w:left="1134"/>
        <w:jc w:val="both"/>
        <w:rPr>
          <w:rFonts w:ascii="Times New Roman" w:hAnsi="Times New Roman" w:cs="Times New Roman"/>
          <w:b/>
        </w:rPr>
      </w:pPr>
      <w:r w:rsidRPr="00586DF4">
        <w:rPr>
          <w:rFonts w:ascii="Times New Roman" w:hAnsi="Times New Roman" w:cs="Times New Roman"/>
          <w:b/>
        </w:rPr>
        <w:t>Tráfico de influencias</w:t>
      </w:r>
    </w:p>
    <w:p w14:paraId="269C757A" w14:textId="77777777" w:rsidR="00F354E8" w:rsidRDefault="00AD0D0D" w:rsidP="001759CD">
      <w:pPr>
        <w:pStyle w:val="Prrafodelista"/>
        <w:spacing w:after="0"/>
        <w:ind w:left="1134"/>
        <w:jc w:val="both"/>
        <w:rPr>
          <w:rFonts w:ascii="Times New Roman" w:hAnsi="Times New Roman" w:cs="Times New Roman"/>
        </w:rPr>
      </w:pPr>
      <w:r w:rsidRPr="00586DF4">
        <w:rPr>
          <w:rFonts w:ascii="Times New Roman" w:hAnsi="Times New Roman" w:cs="Times New Roman"/>
        </w:rPr>
        <w:t>El que simulando o valiéndose de su influencia con un funcionario o empleado público, recibiere o hiciere que le prometieran para sí o para otro, dinero u otras ventajas como estímulo o recompensa de su mediación con aquella persona o a pretexto de comprar favores o remunerar beneficios</w:t>
      </w:r>
      <w:r w:rsidR="00A912DF">
        <w:rPr>
          <w:rFonts w:ascii="Times New Roman" w:hAnsi="Times New Roman" w:cs="Times New Roman"/>
        </w:rPr>
        <w:t>.</w:t>
      </w:r>
    </w:p>
    <w:p w14:paraId="5B539DB0" w14:textId="77777777" w:rsidR="00A912DF" w:rsidRPr="00586DF4" w:rsidRDefault="00A912DF" w:rsidP="001759CD">
      <w:pPr>
        <w:pStyle w:val="Prrafodelista"/>
        <w:spacing w:after="0"/>
        <w:ind w:left="1134"/>
        <w:jc w:val="both"/>
        <w:rPr>
          <w:rFonts w:ascii="Times New Roman" w:hAnsi="Times New Roman" w:cs="Times New Roman"/>
        </w:rPr>
      </w:pPr>
    </w:p>
    <w:p w14:paraId="31D55702" w14:textId="77777777" w:rsidR="00520E30" w:rsidRPr="00094928" w:rsidRDefault="00520E30" w:rsidP="008870C5">
      <w:pPr>
        <w:pStyle w:val="Prrafodelista"/>
        <w:numPr>
          <w:ilvl w:val="2"/>
          <w:numId w:val="40"/>
        </w:numPr>
        <w:spacing w:after="0"/>
        <w:ind w:left="1276"/>
        <w:jc w:val="both"/>
        <w:rPr>
          <w:rFonts w:ascii="Times New Roman" w:hAnsi="Times New Roman" w:cs="Times New Roman"/>
          <w:b/>
          <w:sz w:val="24"/>
          <w:szCs w:val="24"/>
        </w:rPr>
      </w:pPr>
      <w:r w:rsidRPr="00094928">
        <w:rPr>
          <w:rFonts w:ascii="Times New Roman" w:hAnsi="Times New Roman" w:cs="Times New Roman"/>
          <w:b/>
          <w:sz w:val="24"/>
          <w:szCs w:val="24"/>
        </w:rPr>
        <w:t>Riesgos operacionales</w:t>
      </w:r>
    </w:p>
    <w:p w14:paraId="6077BB0C" w14:textId="77777777" w:rsidR="00002774" w:rsidRPr="00586DF4" w:rsidRDefault="003C2600"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Este rubro considera los riesgos relacionados con fallas en los procesos, en los sistemas o en la estructura de la institución.</w:t>
      </w:r>
    </w:p>
    <w:p w14:paraId="6C4F9499" w14:textId="77777777" w:rsidR="00EF5F79" w:rsidRPr="00586DF4" w:rsidRDefault="00EF5F79" w:rsidP="00D86B81">
      <w:pPr>
        <w:pStyle w:val="Prrafodelista"/>
        <w:numPr>
          <w:ilvl w:val="0"/>
          <w:numId w:val="4"/>
        </w:numPr>
        <w:tabs>
          <w:tab w:val="clear" w:pos="720"/>
        </w:tabs>
        <w:ind w:left="1134"/>
        <w:rPr>
          <w:rFonts w:ascii="Times New Roman" w:hAnsi="Times New Roman" w:cs="Times New Roman"/>
        </w:rPr>
      </w:pPr>
      <w:r w:rsidRPr="00586DF4">
        <w:rPr>
          <w:rFonts w:ascii="Times New Roman" w:hAnsi="Times New Roman" w:cs="Times New Roman"/>
          <w:bCs/>
        </w:rPr>
        <w:t>Incumplimientos</w:t>
      </w:r>
    </w:p>
    <w:p w14:paraId="4404983C" w14:textId="77777777" w:rsidR="00EF5F79" w:rsidRPr="00586DF4" w:rsidRDefault="00EF5F79" w:rsidP="00D86B81">
      <w:pPr>
        <w:pStyle w:val="Prrafodelista"/>
        <w:numPr>
          <w:ilvl w:val="0"/>
          <w:numId w:val="5"/>
        </w:numPr>
        <w:tabs>
          <w:tab w:val="clear" w:pos="720"/>
        </w:tabs>
        <w:ind w:left="1134"/>
        <w:rPr>
          <w:rFonts w:ascii="Times New Roman" w:hAnsi="Times New Roman" w:cs="Times New Roman"/>
        </w:rPr>
      </w:pPr>
      <w:r w:rsidRPr="00586DF4">
        <w:rPr>
          <w:rFonts w:ascii="Times New Roman" w:hAnsi="Times New Roman" w:cs="Times New Roman"/>
          <w:bCs/>
        </w:rPr>
        <w:t>Errores</w:t>
      </w:r>
    </w:p>
    <w:p w14:paraId="7F5109F0" w14:textId="77777777" w:rsidR="00EF5F79" w:rsidRPr="00586DF4" w:rsidRDefault="00EF5F79" w:rsidP="00D86B81">
      <w:pPr>
        <w:pStyle w:val="Prrafodelista"/>
        <w:numPr>
          <w:ilvl w:val="0"/>
          <w:numId w:val="6"/>
        </w:numPr>
        <w:tabs>
          <w:tab w:val="clear" w:pos="720"/>
        </w:tabs>
        <w:ind w:left="1134"/>
        <w:rPr>
          <w:rFonts w:ascii="Times New Roman" w:hAnsi="Times New Roman" w:cs="Times New Roman"/>
        </w:rPr>
      </w:pPr>
      <w:r w:rsidRPr="00586DF4">
        <w:rPr>
          <w:rFonts w:ascii="Times New Roman" w:hAnsi="Times New Roman" w:cs="Times New Roman"/>
          <w:bCs/>
        </w:rPr>
        <w:t>Negligencia</w:t>
      </w:r>
    </w:p>
    <w:p w14:paraId="62F73BB7" w14:textId="77777777" w:rsidR="00EF5F79" w:rsidRPr="00586DF4" w:rsidRDefault="00EF5F79" w:rsidP="00D86B81">
      <w:pPr>
        <w:pStyle w:val="Prrafodelista"/>
        <w:numPr>
          <w:ilvl w:val="0"/>
          <w:numId w:val="7"/>
        </w:numPr>
        <w:tabs>
          <w:tab w:val="clear" w:pos="720"/>
        </w:tabs>
        <w:ind w:left="1134"/>
        <w:rPr>
          <w:rFonts w:ascii="Times New Roman" w:hAnsi="Times New Roman" w:cs="Times New Roman"/>
        </w:rPr>
      </w:pPr>
      <w:r w:rsidRPr="00586DF4">
        <w:rPr>
          <w:rFonts w:ascii="Times New Roman" w:hAnsi="Times New Roman" w:cs="Times New Roman"/>
          <w:bCs/>
        </w:rPr>
        <w:t>Exceso de facultades</w:t>
      </w:r>
    </w:p>
    <w:p w14:paraId="41BABB50" w14:textId="77777777" w:rsidR="00EF5F79" w:rsidRPr="00586DF4" w:rsidRDefault="00EF5F79" w:rsidP="00D86B81">
      <w:pPr>
        <w:pStyle w:val="Prrafodelista"/>
        <w:numPr>
          <w:ilvl w:val="0"/>
          <w:numId w:val="8"/>
        </w:numPr>
        <w:tabs>
          <w:tab w:val="clear" w:pos="720"/>
        </w:tabs>
        <w:ind w:left="1134"/>
        <w:rPr>
          <w:rFonts w:ascii="Times New Roman" w:hAnsi="Times New Roman" w:cs="Times New Roman"/>
        </w:rPr>
      </w:pPr>
      <w:r w:rsidRPr="00586DF4">
        <w:rPr>
          <w:rFonts w:ascii="Times New Roman" w:hAnsi="Times New Roman" w:cs="Times New Roman"/>
          <w:bCs/>
          <w:lang w:val="es-MX"/>
        </w:rPr>
        <w:t>Documentación inadecuada</w:t>
      </w:r>
    </w:p>
    <w:p w14:paraId="33B0D21E" w14:textId="77777777" w:rsidR="00EF5F79" w:rsidRPr="00586DF4" w:rsidRDefault="00EF5F79" w:rsidP="00D86B81">
      <w:pPr>
        <w:pStyle w:val="Prrafodelista"/>
        <w:numPr>
          <w:ilvl w:val="0"/>
          <w:numId w:val="9"/>
        </w:numPr>
        <w:tabs>
          <w:tab w:val="clear" w:pos="720"/>
        </w:tabs>
        <w:ind w:left="1134"/>
        <w:rPr>
          <w:rFonts w:ascii="Times New Roman" w:hAnsi="Times New Roman" w:cs="Times New Roman"/>
        </w:rPr>
      </w:pPr>
      <w:r w:rsidRPr="00586DF4">
        <w:rPr>
          <w:rFonts w:ascii="Times New Roman" w:hAnsi="Times New Roman" w:cs="Times New Roman"/>
          <w:bCs/>
          <w:lang w:val="es-MX"/>
        </w:rPr>
        <w:t>Interrupción en el proceso de las operaciones</w:t>
      </w:r>
    </w:p>
    <w:p w14:paraId="21798B83" w14:textId="77777777" w:rsidR="00EF5F79" w:rsidRPr="00586DF4" w:rsidRDefault="00EF5F79" w:rsidP="00D86B81">
      <w:pPr>
        <w:pStyle w:val="Prrafodelista"/>
        <w:numPr>
          <w:ilvl w:val="0"/>
          <w:numId w:val="10"/>
        </w:numPr>
        <w:tabs>
          <w:tab w:val="clear" w:pos="720"/>
        </w:tabs>
        <w:ind w:left="1134"/>
        <w:rPr>
          <w:rFonts w:ascii="Times New Roman" w:hAnsi="Times New Roman" w:cs="Times New Roman"/>
        </w:rPr>
      </w:pPr>
      <w:r w:rsidRPr="00586DF4">
        <w:rPr>
          <w:rFonts w:ascii="Times New Roman" w:hAnsi="Times New Roman" w:cs="Times New Roman"/>
          <w:bCs/>
          <w:lang w:val="es-MX"/>
        </w:rPr>
        <w:t>Procesamiento de las transacciones</w:t>
      </w:r>
    </w:p>
    <w:p w14:paraId="4EE9E66C" w14:textId="77777777" w:rsidR="00EF5F79" w:rsidRPr="00586DF4" w:rsidRDefault="00EF5F79" w:rsidP="00D86B81">
      <w:pPr>
        <w:pStyle w:val="Prrafodelista"/>
        <w:numPr>
          <w:ilvl w:val="0"/>
          <w:numId w:val="11"/>
        </w:numPr>
        <w:tabs>
          <w:tab w:val="clear" w:pos="720"/>
        </w:tabs>
        <w:ind w:left="1134"/>
        <w:rPr>
          <w:rFonts w:ascii="Times New Roman" w:hAnsi="Times New Roman" w:cs="Times New Roman"/>
        </w:rPr>
      </w:pPr>
      <w:r w:rsidRPr="00586DF4">
        <w:rPr>
          <w:rFonts w:ascii="Times New Roman" w:hAnsi="Times New Roman" w:cs="Times New Roman"/>
          <w:bCs/>
          <w:lang w:val="es-MX"/>
        </w:rPr>
        <w:t>Acceso a los sistemas</w:t>
      </w:r>
    </w:p>
    <w:p w14:paraId="7E39A229" w14:textId="77777777" w:rsidR="00EF5F79" w:rsidRPr="00586DF4" w:rsidRDefault="00EF5F79" w:rsidP="00D86B81">
      <w:pPr>
        <w:pStyle w:val="Prrafodelista"/>
        <w:numPr>
          <w:ilvl w:val="0"/>
          <w:numId w:val="12"/>
        </w:numPr>
        <w:tabs>
          <w:tab w:val="clear" w:pos="720"/>
        </w:tabs>
        <w:ind w:left="1134"/>
        <w:rPr>
          <w:rFonts w:ascii="Times New Roman" w:hAnsi="Times New Roman" w:cs="Times New Roman"/>
        </w:rPr>
      </w:pPr>
      <w:r w:rsidRPr="00586DF4">
        <w:rPr>
          <w:rFonts w:ascii="Times New Roman" w:hAnsi="Times New Roman" w:cs="Times New Roman"/>
          <w:bCs/>
          <w:lang w:val="es-MX"/>
        </w:rPr>
        <w:lastRenderedPageBreak/>
        <w:t>Recursos humanos inadecuados</w:t>
      </w:r>
    </w:p>
    <w:p w14:paraId="040EF270" w14:textId="77777777" w:rsidR="00EF5F79" w:rsidRPr="00586DF4" w:rsidRDefault="00EF5F79" w:rsidP="00D86B81">
      <w:pPr>
        <w:pStyle w:val="Prrafodelista"/>
        <w:numPr>
          <w:ilvl w:val="0"/>
          <w:numId w:val="13"/>
        </w:numPr>
        <w:tabs>
          <w:tab w:val="clear" w:pos="720"/>
        </w:tabs>
        <w:ind w:left="1134"/>
        <w:rPr>
          <w:rFonts w:ascii="Times New Roman" w:hAnsi="Times New Roman" w:cs="Times New Roman"/>
        </w:rPr>
      </w:pPr>
      <w:r w:rsidRPr="00586DF4">
        <w:rPr>
          <w:rFonts w:ascii="Times New Roman" w:hAnsi="Times New Roman" w:cs="Times New Roman"/>
          <w:bCs/>
          <w:lang w:val="es-MX"/>
        </w:rPr>
        <w:t>Registro contable de la</w:t>
      </w:r>
      <w:r w:rsidR="004F469E" w:rsidRPr="00586DF4">
        <w:rPr>
          <w:rFonts w:ascii="Times New Roman" w:hAnsi="Times New Roman" w:cs="Times New Roman"/>
          <w:bCs/>
          <w:lang w:val="es-MX"/>
        </w:rPr>
        <w:t>s</w:t>
      </w:r>
      <w:r w:rsidRPr="00586DF4">
        <w:rPr>
          <w:rFonts w:ascii="Times New Roman" w:hAnsi="Times New Roman" w:cs="Times New Roman"/>
          <w:bCs/>
          <w:lang w:val="es-MX"/>
        </w:rPr>
        <w:t xml:space="preserve"> operaciones</w:t>
      </w:r>
    </w:p>
    <w:p w14:paraId="4C7769C2" w14:textId="77777777" w:rsidR="00EF5F79" w:rsidRPr="00586DF4" w:rsidRDefault="00EF5F79" w:rsidP="00D86B81">
      <w:pPr>
        <w:pStyle w:val="Prrafodelista"/>
        <w:numPr>
          <w:ilvl w:val="0"/>
          <w:numId w:val="14"/>
        </w:numPr>
        <w:tabs>
          <w:tab w:val="clear" w:pos="720"/>
        </w:tabs>
        <w:ind w:left="1134"/>
        <w:rPr>
          <w:rFonts w:ascii="Times New Roman" w:hAnsi="Times New Roman" w:cs="Times New Roman"/>
        </w:rPr>
      </w:pPr>
      <w:r w:rsidRPr="00586DF4">
        <w:rPr>
          <w:rFonts w:ascii="Times New Roman" w:hAnsi="Times New Roman" w:cs="Times New Roman"/>
          <w:bCs/>
          <w:lang w:val="es-MX"/>
        </w:rPr>
        <w:t>Acceso físico</w:t>
      </w:r>
    </w:p>
    <w:p w14:paraId="1C2124B9" w14:textId="77777777" w:rsidR="00002774" w:rsidRPr="00586DF4" w:rsidRDefault="00002774" w:rsidP="00002774">
      <w:pPr>
        <w:pStyle w:val="Prrafodelista"/>
        <w:spacing w:after="0"/>
        <w:ind w:left="1854"/>
        <w:jc w:val="both"/>
        <w:rPr>
          <w:rFonts w:ascii="Times New Roman" w:hAnsi="Times New Roman" w:cs="Times New Roman"/>
        </w:rPr>
      </w:pPr>
    </w:p>
    <w:p w14:paraId="3E8AA09A" w14:textId="77777777" w:rsidR="00520E30" w:rsidRPr="00AA494F" w:rsidRDefault="00520E30" w:rsidP="008870C5">
      <w:pPr>
        <w:pStyle w:val="Prrafodelista"/>
        <w:numPr>
          <w:ilvl w:val="2"/>
          <w:numId w:val="40"/>
        </w:numPr>
        <w:spacing w:after="0"/>
        <w:ind w:left="1276"/>
        <w:jc w:val="both"/>
        <w:rPr>
          <w:rFonts w:ascii="Times New Roman" w:hAnsi="Times New Roman" w:cs="Times New Roman"/>
          <w:b/>
        </w:rPr>
      </w:pPr>
      <w:r w:rsidRPr="00AA494F">
        <w:rPr>
          <w:rFonts w:ascii="Times New Roman" w:hAnsi="Times New Roman" w:cs="Times New Roman"/>
          <w:b/>
        </w:rPr>
        <w:t>Riesgos Estratégicos</w:t>
      </w:r>
    </w:p>
    <w:p w14:paraId="67401427" w14:textId="77777777" w:rsidR="009411C1" w:rsidRPr="00586DF4" w:rsidRDefault="009411C1" w:rsidP="008870C5">
      <w:pPr>
        <w:pStyle w:val="Prrafodelista"/>
        <w:spacing w:after="0"/>
        <w:ind w:left="567"/>
        <w:jc w:val="both"/>
        <w:rPr>
          <w:rFonts w:ascii="Times New Roman" w:hAnsi="Times New Roman" w:cs="Times New Roman"/>
          <w:bCs/>
        </w:rPr>
      </w:pPr>
      <w:r w:rsidRPr="00586DF4">
        <w:rPr>
          <w:rFonts w:ascii="Times New Roman" w:hAnsi="Times New Roman" w:cs="Times New Roman"/>
        </w:rPr>
        <w:t>Son los </w:t>
      </w:r>
      <w:r w:rsidRPr="00586DF4">
        <w:rPr>
          <w:rFonts w:ascii="Times New Roman" w:hAnsi="Times New Roman" w:cs="Times New Roman"/>
          <w:bCs/>
        </w:rPr>
        <w:t xml:space="preserve">inherentes a la misión y visión de la institución, y que interfieren con los objetivos </w:t>
      </w:r>
      <w:r w:rsidR="00F13CFA" w:rsidRPr="00586DF4">
        <w:rPr>
          <w:rFonts w:ascii="Times New Roman" w:hAnsi="Times New Roman" w:cs="Times New Roman"/>
          <w:bCs/>
        </w:rPr>
        <w:t>claves de cumplimiento de la institución de cara a las necesidades y expectativas de la ciudadanía.</w:t>
      </w:r>
    </w:p>
    <w:p w14:paraId="2051FEB3" w14:textId="77777777" w:rsidR="00F13CFA" w:rsidRPr="00841A17" w:rsidRDefault="00A86DC8" w:rsidP="00D86B81">
      <w:pPr>
        <w:pStyle w:val="Prrafodelista"/>
        <w:numPr>
          <w:ilvl w:val="0"/>
          <w:numId w:val="43"/>
        </w:numPr>
        <w:spacing w:after="0"/>
        <w:ind w:left="1134"/>
        <w:jc w:val="both"/>
        <w:rPr>
          <w:rFonts w:ascii="Times New Roman" w:hAnsi="Times New Roman" w:cs="Times New Roman"/>
        </w:rPr>
      </w:pPr>
      <w:r w:rsidRPr="00841A17">
        <w:rPr>
          <w:rFonts w:ascii="Times New Roman" w:hAnsi="Times New Roman" w:cs="Times New Roman"/>
        </w:rPr>
        <w:t>Líneas</w:t>
      </w:r>
      <w:r w:rsidR="00F13CFA" w:rsidRPr="00841A17">
        <w:rPr>
          <w:rFonts w:ascii="Times New Roman" w:hAnsi="Times New Roman" w:cs="Times New Roman"/>
        </w:rPr>
        <w:t xml:space="preserve"> de plan estratégico no identificadas</w:t>
      </w:r>
    </w:p>
    <w:p w14:paraId="04A4ED67" w14:textId="77777777" w:rsidR="00F13CFA" w:rsidRPr="00841A17" w:rsidRDefault="00F13CFA" w:rsidP="00D86B81">
      <w:pPr>
        <w:pStyle w:val="Prrafodelista"/>
        <w:numPr>
          <w:ilvl w:val="0"/>
          <w:numId w:val="43"/>
        </w:numPr>
        <w:spacing w:after="0"/>
        <w:ind w:left="1134"/>
        <w:jc w:val="both"/>
        <w:rPr>
          <w:rFonts w:ascii="Times New Roman" w:hAnsi="Times New Roman" w:cs="Times New Roman"/>
        </w:rPr>
      </w:pPr>
      <w:r w:rsidRPr="00841A17">
        <w:rPr>
          <w:rFonts w:ascii="Times New Roman" w:hAnsi="Times New Roman" w:cs="Times New Roman"/>
        </w:rPr>
        <w:t xml:space="preserve">Decisiones claves </w:t>
      </w:r>
      <w:r w:rsidR="00C02D84" w:rsidRPr="00841A17">
        <w:rPr>
          <w:rFonts w:ascii="Times New Roman" w:hAnsi="Times New Roman" w:cs="Times New Roman"/>
        </w:rPr>
        <w:t>o críticas tomadas por los titulares de la institución.</w:t>
      </w:r>
    </w:p>
    <w:p w14:paraId="463429C3" w14:textId="77777777" w:rsidR="00C02D84" w:rsidRPr="00841A17" w:rsidRDefault="00C02D84" w:rsidP="00D86B81">
      <w:pPr>
        <w:pStyle w:val="Prrafodelista"/>
        <w:numPr>
          <w:ilvl w:val="0"/>
          <w:numId w:val="43"/>
        </w:numPr>
        <w:spacing w:after="0"/>
        <w:ind w:left="1134"/>
        <w:jc w:val="both"/>
        <w:rPr>
          <w:rFonts w:ascii="Times New Roman" w:hAnsi="Times New Roman" w:cs="Times New Roman"/>
        </w:rPr>
      </w:pPr>
      <w:r w:rsidRPr="00841A17">
        <w:rPr>
          <w:rFonts w:ascii="Times New Roman" w:hAnsi="Times New Roman" w:cs="Times New Roman"/>
        </w:rPr>
        <w:t xml:space="preserve">Decisiones </w:t>
      </w:r>
      <w:r w:rsidR="00A86DC8" w:rsidRPr="00841A17">
        <w:rPr>
          <w:rFonts w:ascii="Times New Roman" w:hAnsi="Times New Roman" w:cs="Times New Roman"/>
        </w:rPr>
        <w:t>sobre la orientación al crecimiento o desarrollo institucional</w:t>
      </w:r>
    </w:p>
    <w:p w14:paraId="5A32F129" w14:textId="77777777" w:rsidR="00F13CFA" w:rsidRPr="00586DF4" w:rsidRDefault="00F13CFA" w:rsidP="009411C1">
      <w:pPr>
        <w:pStyle w:val="Prrafodelista"/>
        <w:spacing w:after="0"/>
        <w:ind w:left="1701"/>
        <w:jc w:val="both"/>
        <w:rPr>
          <w:rFonts w:ascii="Times New Roman" w:hAnsi="Times New Roman" w:cs="Times New Roman"/>
        </w:rPr>
      </w:pPr>
    </w:p>
    <w:p w14:paraId="6F5A8B22" w14:textId="77777777" w:rsidR="002E73B8" w:rsidRPr="00586DF4" w:rsidRDefault="002E73B8" w:rsidP="008870C5">
      <w:pPr>
        <w:pStyle w:val="Prrafodelista"/>
        <w:numPr>
          <w:ilvl w:val="2"/>
          <w:numId w:val="40"/>
        </w:numPr>
        <w:spacing w:after="0"/>
        <w:ind w:left="1276"/>
        <w:jc w:val="both"/>
        <w:rPr>
          <w:rFonts w:ascii="Times New Roman" w:hAnsi="Times New Roman" w:cs="Times New Roman"/>
          <w:b/>
        </w:rPr>
      </w:pPr>
      <w:r w:rsidRPr="00586DF4">
        <w:rPr>
          <w:rFonts w:ascii="Times New Roman" w:hAnsi="Times New Roman" w:cs="Times New Roman"/>
          <w:b/>
        </w:rPr>
        <w:t>Riesgos Financieros</w:t>
      </w:r>
    </w:p>
    <w:p w14:paraId="7F987E00" w14:textId="77777777" w:rsidR="002E73B8" w:rsidRPr="00586DF4" w:rsidRDefault="002E73B8"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Se relaciona con los recursos económicos de la institución, principalmente de la eficiencia y transparencia en el manejo de los recursos.</w:t>
      </w:r>
    </w:p>
    <w:p w14:paraId="1826C083" w14:textId="77777777" w:rsidR="00252732" w:rsidRPr="00586DF4" w:rsidRDefault="00252732" w:rsidP="00D86B81">
      <w:pPr>
        <w:pStyle w:val="Prrafodelista"/>
        <w:numPr>
          <w:ilvl w:val="0"/>
          <w:numId w:val="2"/>
        </w:numPr>
        <w:spacing w:after="0"/>
        <w:ind w:left="1134"/>
        <w:jc w:val="both"/>
        <w:rPr>
          <w:rFonts w:ascii="Times New Roman" w:hAnsi="Times New Roman" w:cs="Times New Roman"/>
        </w:rPr>
      </w:pPr>
      <w:r w:rsidRPr="00586DF4">
        <w:rPr>
          <w:rFonts w:ascii="Times New Roman" w:hAnsi="Times New Roman" w:cs="Times New Roman"/>
        </w:rPr>
        <w:t xml:space="preserve">Créditos </w:t>
      </w:r>
    </w:p>
    <w:p w14:paraId="21B41478" w14:textId="77777777" w:rsidR="00252732" w:rsidRPr="00586DF4" w:rsidRDefault="00252732" w:rsidP="00D86B81">
      <w:pPr>
        <w:pStyle w:val="Prrafodelista"/>
        <w:numPr>
          <w:ilvl w:val="0"/>
          <w:numId w:val="2"/>
        </w:numPr>
        <w:spacing w:after="0"/>
        <w:ind w:left="1134"/>
        <w:jc w:val="both"/>
        <w:rPr>
          <w:rFonts w:ascii="Times New Roman" w:hAnsi="Times New Roman" w:cs="Times New Roman"/>
        </w:rPr>
      </w:pPr>
      <w:r w:rsidRPr="00586DF4">
        <w:rPr>
          <w:rFonts w:ascii="Times New Roman" w:hAnsi="Times New Roman" w:cs="Times New Roman"/>
        </w:rPr>
        <w:t>Liquidez (compromisos financieros)</w:t>
      </w:r>
    </w:p>
    <w:p w14:paraId="1481FFE3" w14:textId="77777777" w:rsidR="002E73B8" w:rsidRPr="00586DF4" w:rsidRDefault="002E73B8" w:rsidP="002E73B8">
      <w:pPr>
        <w:pStyle w:val="Prrafodelista"/>
        <w:spacing w:after="0"/>
        <w:ind w:left="1854"/>
        <w:jc w:val="both"/>
        <w:rPr>
          <w:rFonts w:ascii="Times New Roman" w:hAnsi="Times New Roman" w:cs="Times New Roman"/>
        </w:rPr>
      </w:pPr>
    </w:p>
    <w:p w14:paraId="5A425518" w14:textId="77777777" w:rsidR="00520E30" w:rsidRPr="00586DF4" w:rsidRDefault="00520E30" w:rsidP="008870C5">
      <w:pPr>
        <w:pStyle w:val="Prrafodelista"/>
        <w:numPr>
          <w:ilvl w:val="2"/>
          <w:numId w:val="40"/>
        </w:numPr>
        <w:spacing w:after="0"/>
        <w:ind w:left="1276"/>
        <w:jc w:val="both"/>
        <w:rPr>
          <w:rFonts w:ascii="Times New Roman" w:hAnsi="Times New Roman" w:cs="Times New Roman"/>
          <w:b/>
        </w:rPr>
      </w:pPr>
      <w:r w:rsidRPr="00586DF4">
        <w:rPr>
          <w:rFonts w:ascii="Times New Roman" w:hAnsi="Times New Roman" w:cs="Times New Roman"/>
          <w:b/>
        </w:rPr>
        <w:t>Riesgos Tecnológicos</w:t>
      </w:r>
    </w:p>
    <w:p w14:paraId="3DC76B4F" w14:textId="77777777" w:rsidR="00E462A5" w:rsidRPr="00586DF4" w:rsidRDefault="00547747"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Se relaciona con la capacidad de la institución para que las herramientas tecnológicas soporten el logro de los objetivos estratégicos.</w:t>
      </w:r>
    </w:p>
    <w:p w14:paraId="266C9DA0" w14:textId="77777777" w:rsidR="00547747" w:rsidRPr="00586DF4" w:rsidRDefault="005122F0"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Daños a infraestructura tecnológicas</w:t>
      </w:r>
    </w:p>
    <w:p w14:paraId="2FE7DA7E" w14:textId="77777777" w:rsidR="005122F0" w:rsidRPr="00586DF4" w:rsidRDefault="0053075D"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Hackeo informático de los datos institucionales</w:t>
      </w:r>
    </w:p>
    <w:p w14:paraId="6CB5E5AB" w14:textId="77777777" w:rsidR="0053075D" w:rsidRPr="00586DF4" w:rsidRDefault="0053075D"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P</w:t>
      </w:r>
      <w:r w:rsidR="00AA494F">
        <w:rPr>
          <w:rFonts w:ascii="Times New Roman" w:hAnsi="Times New Roman" w:cs="Times New Roman"/>
        </w:rPr>
        <w:t>érdida de datos institucionales</w:t>
      </w:r>
    </w:p>
    <w:p w14:paraId="1938BF6B" w14:textId="77777777" w:rsidR="001F0051" w:rsidRPr="00586DF4" w:rsidRDefault="001F0051"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Obsolescencia tecnológica</w:t>
      </w:r>
    </w:p>
    <w:p w14:paraId="31142DBC" w14:textId="77777777" w:rsidR="00E462A5" w:rsidRPr="00586DF4" w:rsidRDefault="00E462A5" w:rsidP="00E462A5">
      <w:pPr>
        <w:pStyle w:val="Prrafodelista"/>
        <w:spacing w:after="0"/>
        <w:ind w:left="1854"/>
        <w:jc w:val="both"/>
        <w:rPr>
          <w:rFonts w:ascii="Times New Roman" w:hAnsi="Times New Roman" w:cs="Times New Roman"/>
        </w:rPr>
      </w:pPr>
    </w:p>
    <w:p w14:paraId="6E2B522C" w14:textId="77777777" w:rsidR="00520E30" w:rsidRPr="00586DF4" w:rsidRDefault="00520E30" w:rsidP="008870C5">
      <w:pPr>
        <w:pStyle w:val="Prrafodelista"/>
        <w:numPr>
          <w:ilvl w:val="2"/>
          <w:numId w:val="40"/>
        </w:numPr>
        <w:spacing w:after="0"/>
        <w:ind w:left="1276"/>
        <w:jc w:val="both"/>
        <w:rPr>
          <w:rFonts w:ascii="Times New Roman" w:hAnsi="Times New Roman" w:cs="Times New Roman"/>
          <w:b/>
        </w:rPr>
      </w:pPr>
      <w:r w:rsidRPr="00586DF4">
        <w:rPr>
          <w:rFonts w:ascii="Times New Roman" w:hAnsi="Times New Roman" w:cs="Times New Roman"/>
          <w:b/>
        </w:rPr>
        <w:t>Riesgos Legales</w:t>
      </w:r>
    </w:p>
    <w:p w14:paraId="0EFC49C3" w14:textId="77777777" w:rsidR="00F52AF6" w:rsidRPr="00586DF4" w:rsidRDefault="00F52AF6"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Afecta la capacidad de la entidad para dar cumplimiento a la legislación y obligaciones contractuales.</w:t>
      </w:r>
    </w:p>
    <w:p w14:paraId="7FA68757" w14:textId="77777777" w:rsidR="00EF5F79" w:rsidRPr="00586DF4" w:rsidRDefault="00EF5F79"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Violaciones o incumplimientos</w:t>
      </w:r>
    </w:p>
    <w:p w14:paraId="32A31C14" w14:textId="77777777" w:rsidR="00EF5F79" w:rsidRPr="00586DF4" w:rsidRDefault="00EF5F79"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Juicios</w:t>
      </w:r>
    </w:p>
    <w:p w14:paraId="3678EE54" w14:textId="77777777" w:rsidR="00EF5F79" w:rsidRPr="00586DF4" w:rsidRDefault="00EF5F79"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 xml:space="preserve">Inadecuada documentación  </w:t>
      </w:r>
    </w:p>
    <w:p w14:paraId="585BD5CB" w14:textId="77777777" w:rsidR="00EF5F79" w:rsidRPr="00586DF4" w:rsidRDefault="00EF5F79" w:rsidP="00D86B81">
      <w:pPr>
        <w:pStyle w:val="Prrafodelista"/>
        <w:numPr>
          <w:ilvl w:val="0"/>
          <w:numId w:val="15"/>
        </w:numPr>
        <w:spacing w:after="0"/>
        <w:ind w:left="1134"/>
        <w:jc w:val="both"/>
        <w:rPr>
          <w:rFonts w:ascii="Times New Roman" w:hAnsi="Times New Roman" w:cs="Times New Roman"/>
        </w:rPr>
      </w:pPr>
      <w:r w:rsidRPr="00586DF4">
        <w:rPr>
          <w:rFonts w:ascii="Times New Roman" w:hAnsi="Times New Roman" w:cs="Times New Roman"/>
        </w:rPr>
        <w:t>Deficiente asesoría legal</w:t>
      </w:r>
    </w:p>
    <w:p w14:paraId="5625BF4F" w14:textId="77777777" w:rsidR="00F52AF6" w:rsidRPr="00586DF4" w:rsidRDefault="00F52AF6" w:rsidP="00F52AF6">
      <w:pPr>
        <w:pStyle w:val="Prrafodelista"/>
        <w:spacing w:after="0"/>
        <w:ind w:left="1854"/>
        <w:jc w:val="both"/>
        <w:rPr>
          <w:rFonts w:ascii="Times New Roman" w:hAnsi="Times New Roman" w:cs="Times New Roman"/>
        </w:rPr>
      </w:pPr>
    </w:p>
    <w:p w14:paraId="01292F7E" w14:textId="77777777" w:rsidR="00520E30" w:rsidRPr="00586DF4" w:rsidRDefault="00520E30" w:rsidP="008870C5">
      <w:pPr>
        <w:pStyle w:val="Prrafodelista"/>
        <w:numPr>
          <w:ilvl w:val="2"/>
          <w:numId w:val="40"/>
        </w:numPr>
        <w:spacing w:after="0"/>
        <w:ind w:left="1276"/>
        <w:jc w:val="both"/>
        <w:rPr>
          <w:rFonts w:ascii="Times New Roman" w:hAnsi="Times New Roman" w:cs="Times New Roman"/>
          <w:b/>
        </w:rPr>
      </w:pPr>
      <w:r w:rsidRPr="00586DF4">
        <w:rPr>
          <w:rFonts w:ascii="Times New Roman" w:hAnsi="Times New Roman" w:cs="Times New Roman"/>
          <w:b/>
        </w:rPr>
        <w:t>Riesgos de imagen</w:t>
      </w:r>
    </w:p>
    <w:p w14:paraId="240F9691" w14:textId="77777777" w:rsidR="000F216D" w:rsidRPr="00586DF4" w:rsidRDefault="008A4F3B"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Son aquellas situaciones o eventos que, en caso de materializarse, impactarían en mayor o menor medida al entorno de valores y principios éticos de la institución.</w:t>
      </w:r>
    </w:p>
    <w:p w14:paraId="05100F73" w14:textId="77777777" w:rsidR="005D4C5F" w:rsidRPr="00586DF4" w:rsidRDefault="005D4C5F" w:rsidP="00D86B81">
      <w:pPr>
        <w:pStyle w:val="Prrafodelista"/>
        <w:numPr>
          <w:ilvl w:val="0"/>
          <w:numId w:val="19"/>
        </w:numPr>
        <w:spacing w:after="0"/>
        <w:ind w:left="1134"/>
        <w:jc w:val="both"/>
        <w:rPr>
          <w:rFonts w:ascii="Times New Roman" w:hAnsi="Times New Roman" w:cs="Times New Roman"/>
        </w:rPr>
      </w:pPr>
      <w:r w:rsidRPr="00586DF4">
        <w:rPr>
          <w:rFonts w:ascii="Times New Roman" w:hAnsi="Times New Roman" w:cs="Times New Roman"/>
        </w:rPr>
        <w:t>Pérdida de la confianza pública</w:t>
      </w:r>
    </w:p>
    <w:p w14:paraId="542D546E" w14:textId="77777777" w:rsidR="005D4C5F" w:rsidRPr="00586DF4" w:rsidRDefault="00964666" w:rsidP="00D86B81">
      <w:pPr>
        <w:pStyle w:val="Prrafodelista"/>
        <w:numPr>
          <w:ilvl w:val="0"/>
          <w:numId w:val="19"/>
        </w:numPr>
        <w:spacing w:after="0"/>
        <w:ind w:left="1134"/>
        <w:jc w:val="both"/>
        <w:rPr>
          <w:rFonts w:ascii="Times New Roman" w:hAnsi="Times New Roman" w:cs="Times New Roman"/>
        </w:rPr>
      </w:pPr>
      <w:r w:rsidRPr="00586DF4">
        <w:rPr>
          <w:rFonts w:ascii="Times New Roman" w:hAnsi="Times New Roman" w:cs="Times New Roman"/>
        </w:rPr>
        <w:t>Deterioro de la imagen de integridad institucional</w:t>
      </w:r>
    </w:p>
    <w:p w14:paraId="6A0CD125" w14:textId="77777777" w:rsidR="00964666" w:rsidRDefault="00964666" w:rsidP="00D86B81">
      <w:pPr>
        <w:pStyle w:val="Prrafodelista"/>
        <w:numPr>
          <w:ilvl w:val="0"/>
          <w:numId w:val="19"/>
        </w:numPr>
        <w:spacing w:after="0"/>
        <w:ind w:left="1134"/>
        <w:jc w:val="both"/>
        <w:rPr>
          <w:rFonts w:ascii="Times New Roman" w:hAnsi="Times New Roman" w:cs="Times New Roman"/>
        </w:rPr>
      </w:pPr>
      <w:r w:rsidRPr="00586DF4">
        <w:rPr>
          <w:rFonts w:ascii="Times New Roman" w:hAnsi="Times New Roman" w:cs="Times New Roman"/>
        </w:rPr>
        <w:t>Imag</w:t>
      </w:r>
      <w:r w:rsidR="00AA494F">
        <w:rPr>
          <w:rFonts w:ascii="Times New Roman" w:hAnsi="Times New Roman" w:cs="Times New Roman"/>
        </w:rPr>
        <w:t>en de funcionarios ineficientes</w:t>
      </w:r>
    </w:p>
    <w:p w14:paraId="08C05E0C" w14:textId="77777777" w:rsidR="00AA494F" w:rsidRDefault="00AA494F" w:rsidP="00AA494F">
      <w:pPr>
        <w:pStyle w:val="Prrafodelista"/>
        <w:spacing w:after="0"/>
        <w:ind w:left="1843"/>
        <w:jc w:val="both"/>
        <w:rPr>
          <w:rFonts w:ascii="Times New Roman" w:hAnsi="Times New Roman" w:cs="Times New Roman"/>
        </w:rPr>
      </w:pPr>
    </w:p>
    <w:p w14:paraId="56E4B186" w14:textId="77777777" w:rsidR="00520E30" w:rsidRPr="00586DF4" w:rsidRDefault="00520E30" w:rsidP="008870C5">
      <w:pPr>
        <w:pStyle w:val="Prrafodelista"/>
        <w:numPr>
          <w:ilvl w:val="2"/>
          <w:numId w:val="40"/>
        </w:numPr>
        <w:spacing w:after="0"/>
        <w:ind w:left="1276"/>
        <w:jc w:val="both"/>
        <w:rPr>
          <w:rFonts w:ascii="Times New Roman" w:hAnsi="Times New Roman" w:cs="Times New Roman"/>
          <w:b/>
        </w:rPr>
      </w:pPr>
      <w:r w:rsidRPr="00586DF4">
        <w:rPr>
          <w:rFonts w:ascii="Times New Roman" w:hAnsi="Times New Roman" w:cs="Times New Roman"/>
          <w:b/>
        </w:rPr>
        <w:t>Riesgos naturales</w:t>
      </w:r>
    </w:p>
    <w:p w14:paraId="1E7B403E" w14:textId="77777777" w:rsidR="00520E30" w:rsidRPr="00586DF4" w:rsidRDefault="004F469E" w:rsidP="008870C5">
      <w:pPr>
        <w:pStyle w:val="Prrafodelista"/>
        <w:spacing w:after="0"/>
        <w:ind w:left="567"/>
        <w:jc w:val="both"/>
        <w:rPr>
          <w:rFonts w:ascii="Times New Roman" w:hAnsi="Times New Roman" w:cs="Times New Roman"/>
        </w:rPr>
      </w:pPr>
      <w:r w:rsidRPr="00586DF4">
        <w:rPr>
          <w:rFonts w:ascii="Times New Roman" w:hAnsi="Times New Roman" w:cs="Times New Roman"/>
        </w:rPr>
        <w:t xml:space="preserve">Riesgos asociados a la ocurrencia de eventos naturales, relacionados a cambio climático, </w:t>
      </w:r>
      <w:r w:rsidR="00116192" w:rsidRPr="00586DF4">
        <w:rPr>
          <w:rFonts w:ascii="Times New Roman" w:hAnsi="Times New Roman" w:cs="Times New Roman"/>
        </w:rPr>
        <w:t xml:space="preserve">sísmicos o de otro </w:t>
      </w:r>
      <w:r w:rsidR="00043DB7" w:rsidRPr="00586DF4">
        <w:rPr>
          <w:rFonts w:ascii="Times New Roman" w:hAnsi="Times New Roman" w:cs="Times New Roman"/>
        </w:rPr>
        <w:t>tipo.</w:t>
      </w:r>
    </w:p>
    <w:p w14:paraId="795C46D6" w14:textId="77777777" w:rsidR="00043DB7" w:rsidRPr="00586DF4" w:rsidRDefault="00043DB7" w:rsidP="00D86B81">
      <w:pPr>
        <w:pStyle w:val="Prrafodelista"/>
        <w:numPr>
          <w:ilvl w:val="0"/>
          <w:numId w:val="19"/>
        </w:numPr>
        <w:spacing w:after="0"/>
        <w:ind w:left="1134"/>
        <w:jc w:val="both"/>
        <w:rPr>
          <w:rFonts w:ascii="Times New Roman" w:hAnsi="Times New Roman" w:cs="Times New Roman"/>
        </w:rPr>
      </w:pPr>
      <w:r w:rsidRPr="00586DF4">
        <w:rPr>
          <w:rFonts w:ascii="Times New Roman" w:hAnsi="Times New Roman" w:cs="Times New Roman"/>
        </w:rPr>
        <w:t>Terremotos</w:t>
      </w:r>
    </w:p>
    <w:p w14:paraId="64168869" w14:textId="77777777" w:rsidR="00043DB7" w:rsidRPr="00586DF4" w:rsidRDefault="00043DB7" w:rsidP="00D86B81">
      <w:pPr>
        <w:pStyle w:val="Prrafodelista"/>
        <w:numPr>
          <w:ilvl w:val="0"/>
          <w:numId w:val="19"/>
        </w:numPr>
        <w:spacing w:after="0"/>
        <w:ind w:left="1134"/>
        <w:jc w:val="both"/>
        <w:rPr>
          <w:rFonts w:ascii="Times New Roman" w:hAnsi="Times New Roman" w:cs="Times New Roman"/>
        </w:rPr>
      </w:pPr>
      <w:r w:rsidRPr="00586DF4">
        <w:rPr>
          <w:rFonts w:ascii="Times New Roman" w:hAnsi="Times New Roman" w:cs="Times New Roman"/>
        </w:rPr>
        <w:t>In</w:t>
      </w:r>
      <w:r w:rsidR="00B43B94" w:rsidRPr="00586DF4">
        <w:rPr>
          <w:rFonts w:ascii="Times New Roman" w:hAnsi="Times New Roman" w:cs="Times New Roman"/>
        </w:rPr>
        <w:t>undaciones</w:t>
      </w:r>
    </w:p>
    <w:p w14:paraId="4F7C09F9" w14:textId="77777777" w:rsidR="00B43B94" w:rsidRPr="00586DF4" w:rsidRDefault="00B43B94" w:rsidP="00D86B81">
      <w:pPr>
        <w:pStyle w:val="Prrafodelista"/>
        <w:numPr>
          <w:ilvl w:val="0"/>
          <w:numId w:val="19"/>
        </w:numPr>
        <w:spacing w:after="0"/>
        <w:ind w:left="1134"/>
        <w:jc w:val="both"/>
        <w:rPr>
          <w:rFonts w:ascii="Times New Roman" w:hAnsi="Times New Roman" w:cs="Times New Roman"/>
        </w:rPr>
      </w:pPr>
      <w:r w:rsidRPr="00586DF4">
        <w:rPr>
          <w:rFonts w:ascii="Times New Roman" w:hAnsi="Times New Roman" w:cs="Times New Roman"/>
        </w:rPr>
        <w:lastRenderedPageBreak/>
        <w:t>Tormentas eléctricas.</w:t>
      </w:r>
    </w:p>
    <w:p w14:paraId="64976986" w14:textId="77777777" w:rsidR="00043DB7" w:rsidRPr="00586DF4" w:rsidRDefault="00043DB7" w:rsidP="00B43B94">
      <w:pPr>
        <w:pStyle w:val="Prrafodelista"/>
        <w:spacing w:after="0"/>
        <w:ind w:left="2127"/>
        <w:jc w:val="both"/>
        <w:rPr>
          <w:rFonts w:ascii="Times New Roman" w:hAnsi="Times New Roman" w:cs="Times New Roman"/>
        </w:rPr>
      </w:pPr>
    </w:p>
    <w:p w14:paraId="1FB8323E" w14:textId="77777777" w:rsidR="00515C87" w:rsidRPr="00586DF4" w:rsidRDefault="00BB0EF0" w:rsidP="00BB0EF0">
      <w:pPr>
        <w:pStyle w:val="Ttulo3"/>
      </w:pPr>
      <w:bookmarkStart w:id="32" w:name="_Toc529460725"/>
      <w:r>
        <w:t xml:space="preserve">1.3 </w:t>
      </w:r>
      <w:r w:rsidR="00515C87" w:rsidRPr="00586DF4">
        <w:t>Clases de Riesgo</w:t>
      </w:r>
      <w:bookmarkEnd w:id="32"/>
    </w:p>
    <w:p w14:paraId="786C31F6" w14:textId="77777777" w:rsidR="00515C87" w:rsidRPr="00586DF4" w:rsidRDefault="00515C87" w:rsidP="008870C5">
      <w:pPr>
        <w:ind w:left="567"/>
        <w:rPr>
          <w:rFonts w:ascii="Times New Roman" w:hAnsi="Times New Roman" w:cs="Times New Roman"/>
        </w:rPr>
      </w:pPr>
      <w:r w:rsidRPr="00586DF4">
        <w:rPr>
          <w:rFonts w:ascii="Times New Roman" w:hAnsi="Times New Roman" w:cs="Times New Roman"/>
        </w:rPr>
        <w:t>Los riesgos según la procedencia se pueden clasificar en riesgos internos y externos.</w:t>
      </w:r>
    </w:p>
    <w:p w14:paraId="69C5A878" w14:textId="77777777" w:rsidR="00AD43A3" w:rsidRPr="00BB0EF0" w:rsidRDefault="00AD43A3" w:rsidP="008870C5">
      <w:pPr>
        <w:pStyle w:val="Prrafodelista"/>
        <w:numPr>
          <w:ilvl w:val="2"/>
          <w:numId w:val="41"/>
        </w:numPr>
        <w:ind w:left="567" w:hanging="11"/>
        <w:rPr>
          <w:rFonts w:ascii="Times New Roman" w:hAnsi="Times New Roman" w:cs="Times New Roman"/>
          <w:b/>
        </w:rPr>
      </w:pPr>
      <w:r w:rsidRPr="00BB0EF0">
        <w:rPr>
          <w:rFonts w:ascii="Times New Roman" w:hAnsi="Times New Roman" w:cs="Times New Roman"/>
          <w:b/>
        </w:rPr>
        <w:t>Riesgos internos</w:t>
      </w:r>
    </w:p>
    <w:p w14:paraId="5EDCF868" w14:textId="77777777" w:rsidR="00AD43A3" w:rsidRPr="00586DF4" w:rsidRDefault="00086815" w:rsidP="00D86B81">
      <w:pPr>
        <w:pStyle w:val="Prrafodelista"/>
        <w:numPr>
          <w:ilvl w:val="0"/>
          <w:numId w:val="22"/>
        </w:numPr>
        <w:ind w:left="1134"/>
        <w:rPr>
          <w:rFonts w:ascii="Times New Roman" w:hAnsi="Times New Roman" w:cs="Times New Roman"/>
        </w:rPr>
      </w:pPr>
      <w:r w:rsidRPr="00586DF4">
        <w:rPr>
          <w:rFonts w:ascii="Times New Roman" w:hAnsi="Times New Roman" w:cs="Times New Roman"/>
        </w:rPr>
        <w:t>Infraestructura</w:t>
      </w:r>
      <w:r w:rsidR="0033352C" w:rsidRPr="00586DF4">
        <w:rPr>
          <w:rFonts w:ascii="Times New Roman" w:hAnsi="Times New Roman" w:cs="Times New Roman"/>
        </w:rPr>
        <w:t>: Disponibilidad de activos, capacidad de activos, acceso a fondos.</w:t>
      </w:r>
    </w:p>
    <w:p w14:paraId="5E328E70" w14:textId="77777777" w:rsidR="00086815" w:rsidRPr="00586DF4" w:rsidRDefault="0033352C" w:rsidP="00D86B81">
      <w:pPr>
        <w:pStyle w:val="Prrafodelista"/>
        <w:numPr>
          <w:ilvl w:val="0"/>
          <w:numId w:val="22"/>
        </w:numPr>
        <w:ind w:left="1134"/>
        <w:rPr>
          <w:rFonts w:ascii="Times New Roman" w:hAnsi="Times New Roman" w:cs="Times New Roman"/>
        </w:rPr>
      </w:pPr>
      <w:r w:rsidRPr="00586DF4">
        <w:rPr>
          <w:rFonts w:ascii="Times New Roman" w:hAnsi="Times New Roman" w:cs="Times New Roman"/>
        </w:rPr>
        <w:t>Personal: Competencias, actividad fraud</w:t>
      </w:r>
      <w:r w:rsidR="00575AE8" w:rsidRPr="00586DF4">
        <w:rPr>
          <w:rFonts w:ascii="Times New Roman" w:hAnsi="Times New Roman" w:cs="Times New Roman"/>
        </w:rPr>
        <w:t>ulenta, clima organizacional, salud y seguridad, etc.</w:t>
      </w:r>
    </w:p>
    <w:p w14:paraId="548F44AA" w14:textId="77777777" w:rsidR="00575AE8" w:rsidRPr="00586DF4" w:rsidRDefault="00575AE8" w:rsidP="00D86B81">
      <w:pPr>
        <w:pStyle w:val="Prrafodelista"/>
        <w:numPr>
          <w:ilvl w:val="0"/>
          <w:numId w:val="22"/>
        </w:numPr>
        <w:ind w:left="1134"/>
        <w:rPr>
          <w:rFonts w:ascii="Times New Roman" w:hAnsi="Times New Roman" w:cs="Times New Roman"/>
        </w:rPr>
      </w:pPr>
      <w:r w:rsidRPr="00586DF4">
        <w:rPr>
          <w:rFonts w:ascii="Times New Roman" w:hAnsi="Times New Roman" w:cs="Times New Roman"/>
        </w:rPr>
        <w:t>Procesos: desarrollo de gestión, diseño, ejecución, etc.</w:t>
      </w:r>
    </w:p>
    <w:p w14:paraId="174A0FC4" w14:textId="77777777" w:rsidR="00575AE8" w:rsidRPr="00586DF4" w:rsidRDefault="00575AE8" w:rsidP="00D86B81">
      <w:pPr>
        <w:pStyle w:val="Prrafodelista"/>
        <w:numPr>
          <w:ilvl w:val="0"/>
          <w:numId w:val="22"/>
        </w:numPr>
        <w:ind w:left="1134"/>
        <w:rPr>
          <w:rFonts w:ascii="Times New Roman" w:hAnsi="Times New Roman" w:cs="Times New Roman"/>
        </w:rPr>
      </w:pPr>
      <w:r w:rsidRPr="00586DF4">
        <w:rPr>
          <w:rFonts w:ascii="Times New Roman" w:hAnsi="Times New Roman" w:cs="Times New Roman"/>
        </w:rPr>
        <w:t xml:space="preserve">Tecnología: </w:t>
      </w:r>
      <w:r w:rsidR="009E63A1" w:rsidRPr="00586DF4">
        <w:rPr>
          <w:rFonts w:ascii="Times New Roman" w:hAnsi="Times New Roman" w:cs="Times New Roman"/>
        </w:rPr>
        <w:t>integridad de datos, sistemas redundantes, desarrollo de sistemas, actualizaciones tecnológicas, protecciones de instalaciones, etc.</w:t>
      </w:r>
    </w:p>
    <w:p w14:paraId="0F4B9C29" w14:textId="77777777" w:rsidR="00AD43A3" w:rsidRPr="00586DF4" w:rsidRDefault="00AD43A3" w:rsidP="00AD43A3">
      <w:pPr>
        <w:pStyle w:val="Prrafodelista"/>
        <w:ind w:left="1854"/>
        <w:rPr>
          <w:rFonts w:ascii="Times New Roman" w:hAnsi="Times New Roman" w:cs="Times New Roman"/>
        </w:rPr>
      </w:pPr>
    </w:p>
    <w:p w14:paraId="62B28F15" w14:textId="77777777" w:rsidR="00AD43A3" w:rsidRPr="00586DF4" w:rsidRDefault="00AD43A3" w:rsidP="008870C5">
      <w:pPr>
        <w:pStyle w:val="Prrafodelista"/>
        <w:numPr>
          <w:ilvl w:val="2"/>
          <w:numId w:val="41"/>
        </w:numPr>
        <w:ind w:left="1276"/>
        <w:rPr>
          <w:rFonts w:ascii="Times New Roman" w:hAnsi="Times New Roman" w:cs="Times New Roman"/>
          <w:b/>
        </w:rPr>
      </w:pPr>
      <w:r w:rsidRPr="00586DF4">
        <w:rPr>
          <w:rFonts w:ascii="Times New Roman" w:hAnsi="Times New Roman" w:cs="Times New Roman"/>
          <w:b/>
        </w:rPr>
        <w:t>Riesgos externos.</w:t>
      </w:r>
    </w:p>
    <w:p w14:paraId="77280FB0" w14:textId="77777777" w:rsidR="009E63A1" w:rsidRPr="00586DF4" w:rsidRDefault="009E63A1" w:rsidP="00D86B81">
      <w:pPr>
        <w:pStyle w:val="Prrafodelista"/>
        <w:numPr>
          <w:ilvl w:val="0"/>
          <w:numId w:val="23"/>
        </w:numPr>
        <w:ind w:left="1134"/>
        <w:jc w:val="both"/>
        <w:rPr>
          <w:rFonts w:ascii="Times New Roman" w:hAnsi="Times New Roman" w:cs="Times New Roman"/>
        </w:rPr>
      </w:pPr>
      <w:r w:rsidRPr="00586DF4">
        <w:rPr>
          <w:rFonts w:ascii="Times New Roman" w:hAnsi="Times New Roman" w:cs="Times New Roman"/>
        </w:rPr>
        <w:t xml:space="preserve">Económicos: Realidad económica del país, </w:t>
      </w:r>
      <w:r w:rsidR="002879E6" w:rsidRPr="00586DF4">
        <w:rPr>
          <w:rFonts w:ascii="Times New Roman" w:hAnsi="Times New Roman" w:cs="Times New Roman"/>
        </w:rPr>
        <w:t>presupuestos nacionales, prioridades nacionales, etc.</w:t>
      </w:r>
    </w:p>
    <w:p w14:paraId="56EEC4D4" w14:textId="77777777" w:rsidR="002879E6" w:rsidRPr="00586DF4" w:rsidRDefault="002879E6" w:rsidP="00D86B81">
      <w:pPr>
        <w:pStyle w:val="Prrafodelista"/>
        <w:numPr>
          <w:ilvl w:val="0"/>
          <w:numId w:val="23"/>
        </w:numPr>
        <w:ind w:left="1134"/>
        <w:jc w:val="both"/>
        <w:rPr>
          <w:rFonts w:ascii="Times New Roman" w:hAnsi="Times New Roman" w:cs="Times New Roman"/>
        </w:rPr>
      </w:pPr>
      <w:r w:rsidRPr="00586DF4">
        <w:rPr>
          <w:rFonts w:ascii="Times New Roman" w:hAnsi="Times New Roman" w:cs="Times New Roman"/>
        </w:rPr>
        <w:t>Medio ambiente: cambio climático, catástrofes naturales, emisiones y residuos, etc.</w:t>
      </w:r>
    </w:p>
    <w:p w14:paraId="2101D674" w14:textId="77777777" w:rsidR="002879E6" w:rsidRPr="00586DF4" w:rsidRDefault="002879E6" w:rsidP="00D86B81">
      <w:pPr>
        <w:pStyle w:val="Prrafodelista"/>
        <w:numPr>
          <w:ilvl w:val="0"/>
          <w:numId w:val="23"/>
        </w:numPr>
        <w:ind w:left="1134"/>
        <w:jc w:val="both"/>
        <w:rPr>
          <w:rFonts w:ascii="Times New Roman" w:hAnsi="Times New Roman" w:cs="Times New Roman"/>
        </w:rPr>
      </w:pPr>
      <w:r w:rsidRPr="00586DF4">
        <w:rPr>
          <w:rFonts w:ascii="Times New Roman" w:hAnsi="Times New Roman" w:cs="Times New Roman"/>
        </w:rPr>
        <w:t>Políticos: cambios de gobiernos, regulaciones, legislación, etc.</w:t>
      </w:r>
    </w:p>
    <w:p w14:paraId="5E8CE705" w14:textId="77777777" w:rsidR="002879E6" w:rsidRPr="00586DF4" w:rsidRDefault="00607B5B" w:rsidP="00D86B81">
      <w:pPr>
        <w:pStyle w:val="Prrafodelista"/>
        <w:numPr>
          <w:ilvl w:val="0"/>
          <w:numId w:val="23"/>
        </w:numPr>
        <w:ind w:left="1134"/>
        <w:jc w:val="both"/>
        <w:rPr>
          <w:rFonts w:ascii="Times New Roman" w:hAnsi="Times New Roman" w:cs="Times New Roman"/>
        </w:rPr>
      </w:pPr>
      <w:r w:rsidRPr="00586DF4">
        <w:rPr>
          <w:rFonts w:ascii="Times New Roman" w:hAnsi="Times New Roman" w:cs="Times New Roman"/>
        </w:rPr>
        <w:t>Sociales: Demografía, comportamientos ciudadanos, organización social, terrorismo, etc.</w:t>
      </w:r>
    </w:p>
    <w:p w14:paraId="5E87A493" w14:textId="77777777" w:rsidR="00607B5B" w:rsidRPr="00586DF4" w:rsidRDefault="00607B5B" w:rsidP="00D86B81">
      <w:pPr>
        <w:pStyle w:val="Prrafodelista"/>
        <w:numPr>
          <w:ilvl w:val="0"/>
          <w:numId w:val="23"/>
        </w:numPr>
        <w:ind w:left="1134"/>
        <w:jc w:val="both"/>
        <w:rPr>
          <w:rFonts w:ascii="Times New Roman" w:hAnsi="Times New Roman" w:cs="Times New Roman"/>
        </w:rPr>
      </w:pPr>
      <w:r w:rsidRPr="00586DF4">
        <w:rPr>
          <w:rFonts w:ascii="Times New Roman" w:hAnsi="Times New Roman" w:cs="Times New Roman"/>
        </w:rPr>
        <w:t>Tecnológicos: tecnología emergente, interrupciones de negocios, hackeos, etc.</w:t>
      </w:r>
    </w:p>
    <w:p w14:paraId="14C17B9D" w14:textId="77777777" w:rsidR="00B43B94" w:rsidRPr="00586DF4" w:rsidRDefault="00B43B94" w:rsidP="00BB0EF0">
      <w:pPr>
        <w:pStyle w:val="Prrafodelista"/>
        <w:spacing w:after="0"/>
        <w:ind w:left="1418"/>
        <w:jc w:val="both"/>
        <w:rPr>
          <w:rFonts w:ascii="Times New Roman" w:hAnsi="Times New Roman" w:cs="Times New Roman"/>
        </w:rPr>
      </w:pPr>
    </w:p>
    <w:p w14:paraId="5DAFF233" w14:textId="77777777" w:rsidR="002E5A39" w:rsidRPr="00586DF4" w:rsidRDefault="00BB0EF0" w:rsidP="00BB0EF0">
      <w:pPr>
        <w:pStyle w:val="Ttulo3"/>
      </w:pPr>
      <w:bookmarkStart w:id="33" w:name="_Toc529460726"/>
      <w:r>
        <w:t xml:space="preserve">1.4 </w:t>
      </w:r>
      <w:r w:rsidR="00BD49F6" w:rsidRPr="00586DF4">
        <w:t>Técnicas para identificar riesgos</w:t>
      </w:r>
      <w:bookmarkEnd w:id="33"/>
    </w:p>
    <w:p w14:paraId="41EB8943" w14:textId="77777777" w:rsidR="002E5A39" w:rsidRPr="00586DF4" w:rsidRDefault="002E5A39" w:rsidP="008870C5">
      <w:pPr>
        <w:pStyle w:val="Prrafodelista"/>
        <w:spacing w:after="0" w:line="276" w:lineRule="auto"/>
        <w:ind w:left="567"/>
        <w:jc w:val="both"/>
        <w:rPr>
          <w:rFonts w:ascii="Times New Roman" w:hAnsi="Times New Roman" w:cs="Times New Roman"/>
        </w:rPr>
      </w:pPr>
      <w:r w:rsidRPr="00586DF4">
        <w:rPr>
          <w:rFonts w:ascii="Times New Roman" w:hAnsi="Times New Roman" w:cs="Times New Roman"/>
        </w:rPr>
        <w:t xml:space="preserve">Para la identificación de los riesgos es necesario contar con una lista detallada de los procesos o procedimientos que se ejecutan en la unidad organizativa (estructura desglosada de las actividades a realizar para el logro de los objetivos). Los cuales se encuentran en el Manual de Procedimientos de la organización. </w:t>
      </w:r>
    </w:p>
    <w:p w14:paraId="03FD970D" w14:textId="77777777" w:rsidR="00463F87" w:rsidRPr="00586DF4" w:rsidRDefault="00463F87" w:rsidP="00B43B94">
      <w:pPr>
        <w:pStyle w:val="Prrafodelista"/>
        <w:spacing w:after="0" w:line="276" w:lineRule="auto"/>
        <w:ind w:left="567"/>
        <w:jc w:val="both"/>
        <w:rPr>
          <w:rFonts w:ascii="Times New Roman" w:hAnsi="Times New Roman" w:cs="Times New Roman"/>
        </w:rPr>
      </w:pPr>
    </w:p>
    <w:p w14:paraId="32987AAE" w14:textId="77777777" w:rsidR="00463F87" w:rsidRPr="00BB0EF0" w:rsidRDefault="002534E8" w:rsidP="008870C5">
      <w:pPr>
        <w:pStyle w:val="Prrafodelista"/>
        <w:numPr>
          <w:ilvl w:val="2"/>
          <w:numId w:val="42"/>
        </w:numPr>
        <w:spacing w:after="0"/>
        <w:ind w:left="1276"/>
        <w:rPr>
          <w:rFonts w:ascii="Times New Roman" w:hAnsi="Times New Roman" w:cs="Times New Roman"/>
          <w:b/>
        </w:rPr>
      </w:pPr>
      <w:r w:rsidRPr="00BB0EF0">
        <w:rPr>
          <w:rFonts w:ascii="Times New Roman" w:hAnsi="Times New Roman" w:cs="Times New Roman"/>
          <w:b/>
        </w:rPr>
        <w:t xml:space="preserve">Fuentes </w:t>
      </w:r>
      <w:r w:rsidR="00463F87" w:rsidRPr="00BB0EF0">
        <w:rPr>
          <w:rFonts w:ascii="Times New Roman" w:hAnsi="Times New Roman" w:cs="Times New Roman"/>
          <w:b/>
        </w:rPr>
        <w:t>para la identificación de riesgos</w:t>
      </w:r>
    </w:p>
    <w:p w14:paraId="1EA73E74" w14:textId="77777777" w:rsidR="002E5A39" w:rsidRPr="00586DF4" w:rsidRDefault="002E5A39" w:rsidP="008870C5">
      <w:pPr>
        <w:spacing w:after="0"/>
        <w:ind w:left="567" w:firstLine="9"/>
        <w:jc w:val="both"/>
        <w:rPr>
          <w:rFonts w:ascii="Times New Roman" w:hAnsi="Times New Roman" w:cs="Times New Roman"/>
        </w:rPr>
      </w:pPr>
      <w:r w:rsidRPr="00586DF4">
        <w:rPr>
          <w:rFonts w:ascii="Times New Roman" w:hAnsi="Times New Roman" w:cs="Times New Roman"/>
        </w:rPr>
        <w:t xml:space="preserve">La identificación de riesgos determina qué eventos pueden afectar el logro de los objetivos, esta identificación se realiza a través de un proceso participativo en el que el equipo (personas que desarrollan el procedimiento), contribuye con ideas y aportan su experiencia. </w:t>
      </w:r>
    </w:p>
    <w:p w14:paraId="1113A86F" w14:textId="77777777" w:rsidR="007A0E79" w:rsidRPr="00586DF4" w:rsidRDefault="007A0E79" w:rsidP="00321DD4">
      <w:pPr>
        <w:spacing w:after="0"/>
        <w:ind w:left="709"/>
        <w:jc w:val="both"/>
        <w:rPr>
          <w:rFonts w:ascii="Times New Roman" w:hAnsi="Times New Roman" w:cs="Times New Roman"/>
        </w:rPr>
      </w:pPr>
    </w:p>
    <w:p w14:paraId="3A3157F5" w14:textId="77777777" w:rsidR="002E5A39" w:rsidRPr="00586DF4" w:rsidRDefault="002E5A39" w:rsidP="008870C5">
      <w:pPr>
        <w:spacing w:after="0"/>
        <w:ind w:left="567"/>
        <w:jc w:val="both"/>
        <w:rPr>
          <w:rFonts w:ascii="Times New Roman" w:hAnsi="Times New Roman" w:cs="Times New Roman"/>
        </w:rPr>
      </w:pPr>
      <w:r w:rsidRPr="00586DF4">
        <w:rPr>
          <w:rFonts w:ascii="Times New Roman" w:hAnsi="Times New Roman" w:cs="Times New Roman"/>
        </w:rPr>
        <w:t>Las técnicas más comunes para la identificación de riesgos son las siguientes:</w:t>
      </w:r>
    </w:p>
    <w:p w14:paraId="12081D3C" w14:textId="77777777" w:rsidR="002E5A39" w:rsidRPr="00586DF4" w:rsidRDefault="002E5A39" w:rsidP="002E5A39">
      <w:pPr>
        <w:spacing w:after="0"/>
        <w:jc w:val="both"/>
        <w:rPr>
          <w:rFonts w:ascii="Times New Roman" w:hAnsi="Times New Roman" w:cs="Times New Roman"/>
        </w:rPr>
      </w:pPr>
    </w:p>
    <w:p w14:paraId="5C56485C" w14:textId="77777777" w:rsidR="00496D8C" w:rsidRPr="00586DF4" w:rsidRDefault="00496D8C" w:rsidP="00D86B81">
      <w:pPr>
        <w:pStyle w:val="Prrafodelista"/>
        <w:numPr>
          <w:ilvl w:val="0"/>
          <w:numId w:val="24"/>
        </w:numPr>
        <w:spacing w:after="0" w:line="276" w:lineRule="auto"/>
        <w:ind w:left="1134" w:hanging="283"/>
        <w:jc w:val="both"/>
        <w:rPr>
          <w:rFonts w:ascii="Times New Roman" w:hAnsi="Times New Roman" w:cs="Times New Roman"/>
        </w:rPr>
      </w:pPr>
      <w:r w:rsidRPr="00586DF4">
        <w:rPr>
          <w:rFonts w:ascii="Times New Roman" w:hAnsi="Times New Roman" w:cs="Times New Roman"/>
          <w:b/>
        </w:rPr>
        <w:t>Talleres de evaluación</w:t>
      </w:r>
    </w:p>
    <w:p w14:paraId="7522C8C9" w14:textId="77777777" w:rsidR="00496D8C" w:rsidRDefault="00496D8C" w:rsidP="00841A17">
      <w:pPr>
        <w:pStyle w:val="Prrafodelista"/>
        <w:spacing w:after="0"/>
        <w:ind w:left="1134"/>
        <w:jc w:val="both"/>
        <w:rPr>
          <w:rFonts w:ascii="Times New Roman" w:hAnsi="Times New Roman" w:cs="Times New Roman"/>
        </w:rPr>
      </w:pPr>
      <w:r w:rsidRPr="00586DF4">
        <w:rPr>
          <w:rFonts w:ascii="Times New Roman" w:hAnsi="Times New Roman" w:cs="Times New Roman"/>
        </w:rPr>
        <w:t xml:space="preserve">Consisten en reuniones de servidores públicos de diferentes niveles </w:t>
      </w:r>
      <w:r w:rsidR="00920C32" w:rsidRPr="00586DF4">
        <w:rPr>
          <w:rFonts w:ascii="Times New Roman" w:hAnsi="Times New Roman" w:cs="Times New Roman"/>
        </w:rPr>
        <w:t>jerárquicos</w:t>
      </w:r>
      <w:r w:rsidRPr="00586DF4">
        <w:rPr>
          <w:rFonts w:ascii="Times New Roman" w:hAnsi="Times New Roman" w:cs="Times New Roman"/>
        </w:rPr>
        <w:t xml:space="preserve"> </w:t>
      </w:r>
      <w:r w:rsidR="00920C32" w:rsidRPr="00586DF4">
        <w:rPr>
          <w:rFonts w:ascii="Times New Roman" w:hAnsi="Times New Roman" w:cs="Times New Roman"/>
        </w:rPr>
        <w:t xml:space="preserve">y áreas de gestión, </w:t>
      </w:r>
      <w:r w:rsidRPr="00586DF4">
        <w:rPr>
          <w:rFonts w:ascii="Times New Roman" w:hAnsi="Times New Roman" w:cs="Times New Roman"/>
        </w:rPr>
        <w:t>que de</w:t>
      </w:r>
      <w:r w:rsidR="00920C32" w:rsidRPr="00586DF4">
        <w:rPr>
          <w:rFonts w:ascii="Times New Roman" w:hAnsi="Times New Roman" w:cs="Times New Roman"/>
        </w:rPr>
        <w:t>se</w:t>
      </w:r>
      <w:r w:rsidRPr="00586DF4">
        <w:rPr>
          <w:rFonts w:ascii="Times New Roman" w:hAnsi="Times New Roman" w:cs="Times New Roman"/>
        </w:rPr>
        <w:t>mpeñen actividades clave en la entidad</w:t>
      </w:r>
      <w:r w:rsidR="00920C32" w:rsidRPr="00586DF4">
        <w:rPr>
          <w:rFonts w:ascii="Times New Roman" w:hAnsi="Times New Roman" w:cs="Times New Roman"/>
        </w:rPr>
        <w:t xml:space="preserve"> relacionados a los procesos que se analizan</w:t>
      </w:r>
      <w:r w:rsidRPr="00586DF4">
        <w:rPr>
          <w:rFonts w:ascii="Times New Roman" w:hAnsi="Times New Roman" w:cs="Times New Roman"/>
        </w:rPr>
        <w:t>; con el objetivo de identificar los riesgos, analizar y evaluar su posible impacto en el cumplimiento de los objetivos y proponer acciones para su mitigación.</w:t>
      </w:r>
    </w:p>
    <w:p w14:paraId="0E0D1517" w14:textId="77777777" w:rsidR="00F7080A" w:rsidRPr="00586DF4" w:rsidRDefault="00F7080A" w:rsidP="00841A17">
      <w:pPr>
        <w:pStyle w:val="Prrafodelista"/>
        <w:spacing w:after="0"/>
        <w:ind w:left="1418"/>
        <w:jc w:val="both"/>
        <w:rPr>
          <w:rFonts w:ascii="Times New Roman" w:hAnsi="Times New Roman" w:cs="Times New Roman"/>
        </w:rPr>
      </w:pPr>
    </w:p>
    <w:p w14:paraId="26EEDC1D" w14:textId="77777777" w:rsidR="00A27E30" w:rsidRPr="00586DF4" w:rsidRDefault="00A27E30" w:rsidP="00D86B81">
      <w:pPr>
        <w:pStyle w:val="Prrafodelista"/>
        <w:numPr>
          <w:ilvl w:val="0"/>
          <w:numId w:val="24"/>
        </w:numPr>
        <w:spacing w:after="0" w:line="276" w:lineRule="auto"/>
        <w:ind w:left="1134"/>
        <w:jc w:val="both"/>
        <w:rPr>
          <w:rFonts w:ascii="Times New Roman" w:hAnsi="Times New Roman" w:cs="Times New Roman"/>
          <w:b/>
        </w:rPr>
      </w:pPr>
      <w:r w:rsidRPr="00586DF4">
        <w:rPr>
          <w:rFonts w:ascii="Times New Roman" w:hAnsi="Times New Roman" w:cs="Times New Roman"/>
          <w:b/>
        </w:rPr>
        <w:t>Mapeo de procesos</w:t>
      </w:r>
    </w:p>
    <w:p w14:paraId="347F0653" w14:textId="77777777" w:rsidR="00A27E30" w:rsidRDefault="00A27E30" w:rsidP="00841A17">
      <w:pPr>
        <w:pStyle w:val="Prrafodelista"/>
        <w:spacing w:after="0"/>
        <w:ind w:left="1134"/>
        <w:jc w:val="both"/>
        <w:rPr>
          <w:rFonts w:ascii="Times New Roman" w:hAnsi="Times New Roman" w:cs="Times New Roman"/>
        </w:rPr>
      </w:pPr>
      <w:r w:rsidRPr="00586DF4">
        <w:rPr>
          <w:rFonts w:ascii="Times New Roman" w:hAnsi="Times New Roman" w:cs="Times New Roman"/>
        </w:rPr>
        <w:t xml:space="preserve">Esta técnica consiste en revisar el </w:t>
      </w:r>
      <w:r w:rsidR="00E14521" w:rsidRPr="00586DF4">
        <w:rPr>
          <w:rFonts w:ascii="Times New Roman" w:hAnsi="Times New Roman" w:cs="Times New Roman"/>
        </w:rPr>
        <w:t xml:space="preserve">las diferentes etapas y pasos que componen cada proceso </w:t>
      </w:r>
      <w:r w:rsidRPr="00586DF4">
        <w:rPr>
          <w:rFonts w:ascii="Times New Roman" w:hAnsi="Times New Roman" w:cs="Times New Roman"/>
        </w:rPr>
        <w:t xml:space="preserve">operativo e identificar los puntos críticos que podrían implicar un riesgo. Para efectuarla es necesario que se encuentren documentados todos los procesos de </w:t>
      </w:r>
      <w:r w:rsidRPr="00586DF4">
        <w:rPr>
          <w:rFonts w:ascii="Times New Roman" w:hAnsi="Times New Roman" w:cs="Times New Roman"/>
        </w:rPr>
        <w:lastRenderedPageBreak/>
        <w:t>la institución</w:t>
      </w:r>
      <w:r w:rsidR="00E14521" w:rsidRPr="00586DF4">
        <w:rPr>
          <w:rFonts w:ascii="Times New Roman" w:hAnsi="Times New Roman" w:cs="Times New Roman"/>
        </w:rPr>
        <w:t xml:space="preserve">, para luego contrastar contra la realidad </w:t>
      </w:r>
      <w:r w:rsidR="00897E6F" w:rsidRPr="00586DF4">
        <w:rPr>
          <w:rFonts w:ascii="Times New Roman" w:hAnsi="Times New Roman" w:cs="Times New Roman"/>
        </w:rPr>
        <w:t xml:space="preserve">de </w:t>
      </w:r>
      <w:r w:rsidR="00065655" w:rsidRPr="00586DF4">
        <w:rPr>
          <w:rFonts w:ascii="Times New Roman" w:hAnsi="Times New Roman" w:cs="Times New Roman"/>
        </w:rPr>
        <w:t>cómo</w:t>
      </w:r>
      <w:r w:rsidR="00897E6F" w:rsidRPr="00586DF4">
        <w:rPr>
          <w:rFonts w:ascii="Times New Roman" w:hAnsi="Times New Roman" w:cs="Times New Roman"/>
        </w:rPr>
        <w:t xml:space="preserve"> se implementa el proceso en la organización.</w:t>
      </w:r>
    </w:p>
    <w:p w14:paraId="5756DC37" w14:textId="77777777" w:rsidR="00D00B5A" w:rsidRPr="00586DF4" w:rsidRDefault="00D00B5A" w:rsidP="00841A17">
      <w:pPr>
        <w:pStyle w:val="Prrafodelista"/>
        <w:spacing w:after="0"/>
        <w:ind w:left="1134"/>
        <w:jc w:val="both"/>
        <w:rPr>
          <w:rFonts w:ascii="Times New Roman" w:hAnsi="Times New Roman" w:cs="Times New Roman"/>
        </w:rPr>
      </w:pPr>
    </w:p>
    <w:p w14:paraId="2A657F59" w14:textId="77777777" w:rsidR="00897E6F" w:rsidRPr="00586DF4" w:rsidRDefault="00897E6F" w:rsidP="00D86B81">
      <w:pPr>
        <w:pStyle w:val="Prrafodelista"/>
        <w:numPr>
          <w:ilvl w:val="0"/>
          <w:numId w:val="24"/>
        </w:numPr>
        <w:spacing w:after="0" w:line="276" w:lineRule="auto"/>
        <w:ind w:left="1134"/>
        <w:jc w:val="both"/>
        <w:rPr>
          <w:rFonts w:ascii="Times New Roman" w:hAnsi="Times New Roman" w:cs="Times New Roman"/>
          <w:b/>
        </w:rPr>
      </w:pPr>
      <w:r w:rsidRPr="00586DF4">
        <w:rPr>
          <w:rFonts w:ascii="Times New Roman" w:hAnsi="Times New Roman" w:cs="Times New Roman"/>
          <w:b/>
        </w:rPr>
        <w:t>Registro de riesgo materializados en la institución.</w:t>
      </w:r>
    </w:p>
    <w:p w14:paraId="12D34264" w14:textId="77777777" w:rsidR="00897E6F" w:rsidRPr="00586DF4" w:rsidRDefault="00897E6F" w:rsidP="00841A17">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Consiste en bases de datos con los riesgos materializados en el pasado en la institución. Estos registros deben contener la descripción del evento, fecha, monto de pérdida, si se llevó a cabo alguna recuperación y qué control se estableció para mitigar el riesgo y que cierta situación vuelva a repetirse.</w:t>
      </w:r>
    </w:p>
    <w:p w14:paraId="4DA6ADA0" w14:textId="77777777" w:rsidR="00AE12F2" w:rsidRPr="00586DF4" w:rsidRDefault="00AE12F2" w:rsidP="00841A17">
      <w:pPr>
        <w:pStyle w:val="Prrafodelista"/>
        <w:spacing w:after="0" w:line="276" w:lineRule="auto"/>
        <w:ind w:left="1134"/>
        <w:jc w:val="both"/>
        <w:rPr>
          <w:rFonts w:ascii="Times New Roman" w:hAnsi="Times New Roman" w:cs="Times New Roman"/>
        </w:rPr>
      </w:pPr>
    </w:p>
    <w:p w14:paraId="0E5FAEEA" w14:textId="77777777" w:rsidR="005D3C4A" w:rsidRPr="00586DF4" w:rsidRDefault="005D3C4A" w:rsidP="00D86B81">
      <w:pPr>
        <w:pStyle w:val="Prrafodelista"/>
        <w:numPr>
          <w:ilvl w:val="0"/>
          <w:numId w:val="24"/>
        </w:numPr>
        <w:spacing w:after="0" w:line="276" w:lineRule="auto"/>
        <w:ind w:left="1134"/>
        <w:jc w:val="both"/>
        <w:rPr>
          <w:rFonts w:ascii="Times New Roman" w:hAnsi="Times New Roman" w:cs="Times New Roman"/>
          <w:b/>
        </w:rPr>
      </w:pPr>
      <w:r w:rsidRPr="00586DF4">
        <w:rPr>
          <w:rFonts w:ascii="Times New Roman" w:hAnsi="Times New Roman" w:cs="Times New Roman"/>
          <w:b/>
        </w:rPr>
        <w:t>Consultas ciudadanas</w:t>
      </w:r>
    </w:p>
    <w:p w14:paraId="07C60E0B" w14:textId="77777777" w:rsidR="005D3C4A" w:rsidRPr="00586DF4" w:rsidRDefault="001B60DA" w:rsidP="00841A17">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 xml:space="preserve">Se debe realizar consultas ciudadanas </w:t>
      </w:r>
      <w:r w:rsidR="00D05C99" w:rsidRPr="00586DF4">
        <w:rPr>
          <w:rFonts w:ascii="Times New Roman" w:hAnsi="Times New Roman" w:cs="Times New Roman"/>
        </w:rPr>
        <w:t>para conocer e incorporar las experiencias ciudadanas que incluyan usuarios de la institución</w:t>
      </w:r>
      <w:r w:rsidR="009F73DA" w:rsidRPr="00586DF4">
        <w:rPr>
          <w:rFonts w:ascii="Times New Roman" w:hAnsi="Times New Roman" w:cs="Times New Roman"/>
        </w:rPr>
        <w:t xml:space="preserve">, organizaciones de la sociedad civil, instituciones relacionadas a la academia, </w:t>
      </w:r>
      <w:r w:rsidR="00527E55" w:rsidRPr="00586DF4">
        <w:rPr>
          <w:rFonts w:ascii="Times New Roman" w:hAnsi="Times New Roman" w:cs="Times New Roman"/>
        </w:rPr>
        <w:t xml:space="preserve">medios de comunicación, </w:t>
      </w:r>
      <w:r w:rsidR="00286F81" w:rsidRPr="00586DF4">
        <w:rPr>
          <w:rFonts w:ascii="Times New Roman" w:hAnsi="Times New Roman" w:cs="Times New Roman"/>
        </w:rPr>
        <w:t xml:space="preserve">y otras instituciones </w:t>
      </w:r>
      <w:r w:rsidR="00236C3B" w:rsidRPr="00586DF4">
        <w:rPr>
          <w:rFonts w:ascii="Times New Roman" w:hAnsi="Times New Roman" w:cs="Times New Roman"/>
        </w:rPr>
        <w:t>de interés sobre la gestión de la institución.</w:t>
      </w:r>
    </w:p>
    <w:p w14:paraId="541576F7" w14:textId="77777777" w:rsidR="002534E8" w:rsidRPr="00586DF4" w:rsidRDefault="002534E8" w:rsidP="00841A17">
      <w:pPr>
        <w:pStyle w:val="Prrafodelista"/>
        <w:spacing w:after="0" w:line="276" w:lineRule="auto"/>
        <w:ind w:left="1134"/>
        <w:jc w:val="both"/>
        <w:rPr>
          <w:rFonts w:ascii="Times New Roman" w:hAnsi="Times New Roman" w:cs="Times New Roman"/>
        </w:rPr>
      </w:pPr>
    </w:p>
    <w:p w14:paraId="5681B9B2" w14:textId="77777777" w:rsidR="002534E8" w:rsidRPr="00586DF4" w:rsidRDefault="00F727FC" w:rsidP="00D86B81">
      <w:pPr>
        <w:pStyle w:val="Prrafodelista"/>
        <w:numPr>
          <w:ilvl w:val="0"/>
          <w:numId w:val="24"/>
        </w:numPr>
        <w:spacing w:after="0" w:line="276" w:lineRule="auto"/>
        <w:ind w:left="1134"/>
        <w:jc w:val="both"/>
        <w:rPr>
          <w:rFonts w:ascii="Times New Roman" w:hAnsi="Times New Roman" w:cs="Times New Roman"/>
          <w:b/>
        </w:rPr>
      </w:pPr>
      <w:r w:rsidRPr="00586DF4">
        <w:rPr>
          <w:rFonts w:ascii="Times New Roman" w:hAnsi="Times New Roman" w:cs="Times New Roman"/>
          <w:b/>
        </w:rPr>
        <w:t>Reportes de auditoría interna.</w:t>
      </w:r>
    </w:p>
    <w:p w14:paraId="49BDC4F2" w14:textId="77777777" w:rsidR="00F727FC" w:rsidRPr="00586DF4" w:rsidRDefault="00F727FC" w:rsidP="00841A17">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 xml:space="preserve">Informes de auditoría interna sobre riesgos de cumplimiento, incidentes pasados de incumplimiento y riesgos comunes de corrupción o de otro tipo. </w:t>
      </w:r>
    </w:p>
    <w:p w14:paraId="1039453E" w14:textId="77777777" w:rsidR="002534E8" w:rsidRPr="00586DF4" w:rsidRDefault="002534E8" w:rsidP="005D3C4A">
      <w:pPr>
        <w:pStyle w:val="Prrafodelista"/>
        <w:spacing w:after="0" w:line="276" w:lineRule="auto"/>
        <w:ind w:left="709"/>
        <w:jc w:val="both"/>
        <w:rPr>
          <w:rFonts w:ascii="Times New Roman" w:hAnsi="Times New Roman" w:cs="Times New Roman"/>
        </w:rPr>
      </w:pPr>
    </w:p>
    <w:p w14:paraId="00222063" w14:textId="77777777" w:rsidR="00236C3B" w:rsidRPr="00586DF4" w:rsidRDefault="00236C3B" w:rsidP="008870C5">
      <w:pPr>
        <w:pStyle w:val="Prrafodelista"/>
        <w:numPr>
          <w:ilvl w:val="2"/>
          <w:numId w:val="42"/>
        </w:numPr>
        <w:spacing w:after="0"/>
        <w:ind w:left="1276"/>
        <w:rPr>
          <w:rFonts w:ascii="Times New Roman" w:hAnsi="Times New Roman" w:cs="Times New Roman"/>
          <w:b/>
        </w:rPr>
      </w:pPr>
      <w:r w:rsidRPr="00586DF4">
        <w:rPr>
          <w:rFonts w:ascii="Times New Roman" w:hAnsi="Times New Roman" w:cs="Times New Roman"/>
          <w:b/>
        </w:rPr>
        <w:t>Herramientas para la identificación de riesgos</w:t>
      </w:r>
    </w:p>
    <w:p w14:paraId="384126AB" w14:textId="77777777" w:rsidR="005D3C4A" w:rsidRPr="00586DF4" w:rsidRDefault="005D3C4A" w:rsidP="005D3C4A">
      <w:pPr>
        <w:pStyle w:val="Prrafodelista"/>
        <w:spacing w:after="0" w:line="276" w:lineRule="auto"/>
        <w:ind w:left="709"/>
        <w:jc w:val="both"/>
        <w:rPr>
          <w:rFonts w:ascii="Times New Roman" w:hAnsi="Times New Roman" w:cs="Times New Roman"/>
        </w:rPr>
      </w:pPr>
    </w:p>
    <w:p w14:paraId="36754A83" w14:textId="77777777" w:rsidR="002E5A39" w:rsidRPr="00586DF4" w:rsidRDefault="002E5A39" w:rsidP="00D86B81">
      <w:pPr>
        <w:pStyle w:val="Prrafodelista"/>
        <w:numPr>
          <w:ilvl w:val="0"/>
          <w:numId w:val="25"/>
        </w:numPr>
        <w:spacing w:after="0" w:line="276" w:lineRule="auto"/>
        <w:ind w:left="1134"/>
        <w:jc w:val="both"/>
        <w:rPr>
          <w:rFonts w:ascii="Times New Roman" w:hAnsi="Times New Roman" w:cs="Times New Roman"/>
        </w:rPr>
      </w:pPr>
      <w:r w:rsidRPr="00586DF4">
        <w:rPr>
          <w:rFonts w:ascii="Times New Roman" w:hAnsi="Times New Roman" w:cs="Times New Roman"/>
          <w:b/>
        </w:rPr>
        <w:t>Lluvia de ideas</w:t>
      </w:r>
      <w:r w:rsidRPr="00586DF4">
        <w:rPr>
          <w:rFonts w:ascii="Times New Roman" w:hAnsi="Times New Roman" w:cs="Times New Roman"/>
        </w:rPr>
        <w:t>: Se genera una lista de riesgos que pueden incurrir para el logro de los objetivos.</w:t>
      </w:r>
    </w:p>
    <w:p w14:paraId="4CB84407" w14:textId="77777777" w:rsidR="002E5A39" w:rsidRPr="00586DF4" w:rsidRDefault="002E5A39" w:rsidP="00065655">
      <w:pPr>
        <w:pStyle w:val="Prrafodelista"/>
        <w:spacing w:after="0" w:line="276" w:lineRule="auto"/>
        <w:ind w:left="1134"/>
        <w:rPr>
          <w:rFonts w:ascii="Times New Roman" w:hAnsi="Times New Roman" w:cs="Times New Roman"/>
        </w:rPr>
      </w:pPr>
    </w:p>
    <w:p w14:paraId="5416A279" w14:textId="77777777" w:rsidR="007A0E79" w:rsidRPr="00586DF4" w:rsidRDefault="007A0E79" w:rsidP="00D86B81">
      <w:pPr>
        <w:pStyle w:val="Prrafodelista"/>
        <w:numPr>
          <w:ilvl w:val="0"/>
          <w:numId w:val="25"/>
        </w:numPr>
        <w:spacing w:after="0" w:line="276" w:lineRule="auto"/>
        <w:ind w:left="1134"/>
        <w:jc w:val="both"/>
        <w:rPr>
          <w:rFonts w:ascii="Times New Roman" w:hAnsi="Times New Roman" w:cs="Times New Roman"/>
          <w:b/>
        </w:rPr>
      </w:pPr>
      <w:r w:rsidRPr="00586DF4">
        <w:rPr>
          <w:rFonts w:ascii="Times New Roman" w:hAnsi="Times New Roman" w:cs="Times New Roman"/>
          <w:b/>
        </w:rPr>
        <w:t>Diagramas de afinidad</w:t>
      </w:r>
    </w:p>
    <w:p w14:paraId="0363E54F" w14:textId="77777777" w:rsidR="00775D39" w:rsidRPr="00586DF4" w:rsidRDefault="00775D39" w:rsidP="00065655">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Los diagramas de afinidad sirven para agrupar visualmente ideas o asuntos, de esta forma podemos organizar ideas afines para comprender la esencia de un problema de forma más sencilla y hallar soluciones.</w:t>
      </w:r>
      <w:r w:rsidR="00974BE7" w:rsidRPr="00586DF4">
        <w:rPr>
          <w:rFonts w:ascii="Times New Roman" w:hAnsi="Times New Roman" w:cs="Times New Roman"/>
        </w:rPr>
        <w:t xml:space="preserve"> </w:t>
      </w:r>
      <w:r w:rsidRPr="00586DF4">
        <w:rPr>
          <w:rFonts w:ascii="Times New Roman" w:hAnsi="Times New Roman" w:cs="Times New Roman"/>
        </w:rPr>
        <w:t xml:space="preserve">El uso de un diagrama de afinidad es un proceso creativo que se crea por consenso, por medio de una clasificación </w:t>
      </w:r>
      <w:r w:rsidR="00BA15A2" w:rsidRPr="00586DF4">
        <w:rPr>
          <w:rFonts w:ascii="Times New Roman" w:hAnsi="Times New Roman" w:cs="Times New Roman"/>
        </w:rPr>
        <w:t xml:space="preserve">de ideas comunes a un concepto determinado que las agrupe. Esta técnica se utiliza </w:t>
      </w:r>
      <w:r w:rsidRPr="00586DF4">
        <w:rPr>
          <w:rFonts w:ascii="Times New Roman" w:hAnsi="Times New Roman" w:cs="Times New Roman"/>
        </w:rPr>
        <w:t>habitualmente en equipos de trabajo.</w:t>
      </w:r>
    </w:p>
    <w:p w14:paraId="2A60CA03" w14:textId="77777777" w:rsidR="00775D39" w:rsidRPr="00586DF4" w:rsidRDefault="00775D39" w:rsidP="00065655">
      <w:pPr>
        <w:pStyle w:val="Prrafodelista"/>
        <w:spacing w:after="0" w:line="276" w:lineRule="auto"/>
        <w:ind w:left="1134"/>
        <w:jc w:val="both"/>
        <w:rPr>
          <w:rFonts w:ascii="Times New Roman" w:hAnsi="Times New Roman" w:cs="Times New Roman"/>
          <w:b/>
        </w:rPr>
      </w:pPr>
    </w:p>
    <w:p w14:paraId="5E32A569" w14:textId="77777777" w:rsidR="007A0E79" w:rsidRPr="00586DF4" w:rsidRDefault="007A0E79" w:rsidP="00D86B81">
      <w:pPr>
        <w:pStyle w:val="Prrafodelista"/>
        <w:numPr>
          <w:ilvl w:val="0"/>
          <w:numId w:val="25"/>
        </w:numPr>
        <w:spacing w:after="0" w:line="276" w:lineRule="auto"/>
        <w:ind w:left="1134"/>
        <w:jc w:val="both"/>
        <w:rPr>
          <w:rFonts w:ascii="Times New Roman" w:hAnsi="Times New Roman" w:cs="Times New Roman"/>
          <w:b/>
        </w:rPr>
      </w:pPr>
      <w:r w:rsidRPr="00586DF4">
        <w:rPr>
          <w:rFonts w:ascii="Times New Roman" w:hAnsi="Times New Roman" w:cs="Times New Roman"/>
          <w:b/>
        </w:rPr>
        <w:t>Análisis de relación causa y efecto.</w:t>
      </w:r>
    </w:p>
    <w:p w14:paraId="5800A28E" w14:textId="77777777" w:rsidR="00BA15A2" w:rsidRPr="00586DF4" w:rsidRDefault="00DC743A" w:rsidP="00065655">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Es un análisis utilizado para identificar cuáles son los factores generadores de un problema identificado. Al identificar y establecer planes de mejora para eliminar o reducir las causas que generan el problema este debe tender a desaparecer o reducir el impacto.</w:t>
      </w:r>
    </w:p>
    <w:p w14:paraId="2B6913A1" w14:textId="77777777" w:rsidR="007A0E79" w:rsidRPr="00586DF4" w:rsidRDefault="007A0E79" w:rsidP="00065655">
      <w:pPr>
        <w:pStyle w:val="Prrafodelista"/>
        <w:ind w:left="1134"/>
        <w:rPr>
          <w:rFonts w:ascii="Times New Roman" w:hAnsi="Times New Roman" w:cs="Times New Roman"/>
          <w:b/>
        </w:rPr>
      </w:pPr>
    </w:p>
    <w:p w14:paraId="7922CC7E" w14:textId="77777777" w:rsidR="00775D39" w:rsidRPr="00586DF4" w:rsidRDefault="002E5A39" w:rsidP="00D86B81">
      <w:pPr>
        <w:pStyle w:val="Prrafodelista"/>
        <w:numPr>
          <w:ilvl w:val="0"/>
          <w:numId w:val="25"/>
        </w:numPr>
        <w:spacing w:after="0" w:line="276" w:lineRule="auto"/>
        <w:ind w:left="1134"/>
        <w:jc w:val="both"/>
        <w:rPr>
          <w:rFonts w:ascii="Times New Roman" w:hAnsi="Times New Roman" w:cs="Times New Roman"/>
        </w:rPr>
      </w:pPr>
      <w:r w:rsidRPr="00586DF4">
        <w:rPr>
          <w:rFonts w:ascii="Times New Roman" w:hAnsi="Times New Roman" w:cs="Times New Roman"/>
          <w:b/>
        </w:rPr>
        <w:t>Reuniones con personal</w:t>
      </w:r>
      <w:r w:rsidR="00775D39" w:rsidRPr="00586DF4">
        <w:rPr>
          <w:rFonts w:ascii="Times New Roman" w:hAnsi="Times New Roman" w:cs="Times New Roman"/>
          <w:b/>
        </w:rPr>
        <w:t xml:space="preserve"> vinculados al riesgo</w:t>
      </w:r>
    </w:p>
    <w:p w14:paraId="470C0924" w14:textId="77777777" w:rsidR="002E5A39" w:rsidRPr="00586DF4" w:rsidRDefault="002E5A39" w:rsidP="00065655">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 xml:space="preserve">Se generan reuniones con el equipo de especialistas encargados de desarrollar los procesos o procedimientos; dichos especialistas brindan información puntual de acuerdo a su experiencia en el desarrollo de las actividades para el logro de los objetivos. </w:t>
      </w:r>
    </w:p>
    <w:p w14:paraId="33C77E39" w14:textId="77777777" w:rsidR="002E5A39" w:rsidRPr="00586DF4" w:rsidRDefault="002E5A39" w:rsidP="00065655">
      <w:pPr>
        <w:pStyle w:val="Prrafodelista"/>
        <w:spacing w:after="0" w:line="276" w:lineRule="auto"/>
        <w:ind w:left="1134"/>
        <w:rPr>
          <w:rFonts w:ascii="Times New Roman" w:hAnsi="Times New Roman" w:cs="Times New Roman"/>
        </w:rPr>
      </w:pPr>
    </w:p>
    <w:p w14:paraId="074229E0" w14:textId="77777777" w:rsidR="002E5A39" w:rsidRPr="00586DF4" w:rsidRDefault="002E5A39" w:rsidP="00D86B81">
      <w:pPr>
        <w:pStyle w:val="Prrafodelista"/>
        <w:numPr>
          <w:ilvl w:val="0"/>
          <w:numId w:val="25"/>
        </w:numPr>
        <w:spacing w:after="0" w:line="276" w:lineRule="auto"/>
        <w:ind w:left="1134"/>
        <w:jc w:val="both"/>
        <w:rPr>
          <w:rFonts w:ascii="Times New Roman" w:hAnsi="Times New Roman" w:cs="Times New Roman"/>
        </w:rPr>
      </w:pPr>
      <w:r w:rsidRPr="00586DF4">
        <w:rPr>
          <w:rFonts w:ascii="Times New Roman" w:hAnsi="Times New Roman" w:cs="Times New Roman"/>
          <w:b/>
        </w:rPr>
        <w:lastRenderedPageBreak/>
        <w:t>Análisis FODA</w:t>
      </w:r>
      <w:r w:rsidRPr="00586DF4">
        <w:rPr>
          <w:rFonts w:ascii="Times New Roman" w:hAnsi="Times New Roman" w:cs="Times New Roman"/>
        </w:rPr>
        <w:t>: Se analizan las fortalezas, las oportunidades, las debilidades y las amenazas, en los procesos y procedimientos institucionales, para identificar los riesgos.</w:t>
      </w:r>
    </w:p>
    <w:p w14:paraId="7C2B97C7" w14:textId="77777777" w:rsidR="005D6B48" w:rsidRPr="00586DF4" w:rsidRDefault="005D6B48" w:rsidP="00D86B81">
      <w:pPr>
        <w:pStyle w:val="Prrafodelista"/>
        <w:numPr>
          <w:ilvl w:val="0"/>
          <w:numId w:val="25"/>
        </w:numPr>
        <w:spacing w:after="0" w:line="276" w:lineRule="auto"/>
        <w:ind w:left="1134"/>
        <w:jc w:val="both"/>
        <w:rPr>
          <w:rFonts w:ascii="Times New Roman" w:hAnsi="Times New Roman" w:cs="Times New Roman"/>
        </w:rPr>
      </w:pPr>
      <w:r w:rsidRPr="00586DF4">
        <w:rPr>
          <w:rFonts w:ascii="Times New Roman" w:hAnsi="Times New Roman" w:cs="Times New Roman"/>
          <w:b/>
        </w:rPr>
        <w:t>Entrevistas</w:t>
      </w:r>
    </w:p>
    <w:p w14:paraId="2F6A9E83" w14:textId="77777777" w:rsidR="005D6B48" w:rsidRPr="00586DF4" w:rsidRDefault="005D6B48" w:rsidP="00065655">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Éstas consisten en realizar una serie de preguntas relacionadas con los eventos que amenazan el logro de los objetivos. Se aplican a servidores públicos de diferentes niveles jerárquicos de una o varias unidades administrativas.</w:t>
      </w:r>
    </w:p>
    <w:p w14:paraId="284FCCC0" w14:textId="77777777" w:rsidR="005D6B48" w:rsidRPr="00586DF4" w:rsidRDefault="005D6B48" w:rsidP="00065655">
      <w:pPr>
        <w:pStyle w:val="Prrafodelista"/>
        <w:spacing w:after="0" w:line="276" w:lineRule="auto"/>
        <w:ind w:left="1134"/>
        <w:jc w:val="both"/>
        <w:rPr>
          <w:rFonts w:ascii="Times New Roman" w:hAnsi="Times New Roman" w:cs="Times New Roman"/>
        </w:rPr>
      </w:pPr>
    </w:p>
    <w:p w14:paraId="186EAE54" w14:textId="77777777" w:rsidR="005D6B48" w:rsidRPr="00586DF4" w:rsidRDefault="005D6B48" w:rsidP="00D86B81">
      <w:pPr>
        <w:pStyle w:val="Prrafodelista"/>
        <w:numPr>
          <w:ilvl w:val="0"/>
          <w:numId w:val="25"/>
        </w:numPr>
        <w:spacing w:after="0" w:line="276" w:lineRule="auto"/>
        <w:ind w:left="1134"/>
        <w:jc w:val="both"/>
        <w:rPr>
          <w:rFonts w:ascii="Times New Roman" w:hAnsi="Times New Roman" w:cs="Times New Roman"/>
          <w:b/>
        </w:rPr>
      </w:pPr>
      <w:r w:rsidRPr="00586DF4">
        <w:rPr>
          <w:rFonts w:ascii="Times New Roman" w:hAnsi="Times New Roman" w:cs="Times New Roman"/>
          <w:b/>
        </w:rPr>
        <w:t>Análisis de indicadores</w:t>
      </w:r>
    </w:p>
    <w:p w14:paraId="6922986A" w14:textId="77777777" w:rsidR="005D6B48" w:rsidRPr="00586DF4" w:rsidRDefault="003867A0" w:rsidP="00065655">
      <w:pPr>
        <w:pStyle w:val="Prrafodelista"/>
        <w:spacing w:after="0" w:line="276" w:lineRule="auto"/>
        <w:ind w:left="1134"/>
        <w:jc w:val="both"/>
        <w:rPr>
          <w:rFonts w:ascii="Times New Roman" w:hAnsi="Times New Roman" w:cs="Times New Roman"/>
        </w:rPr>
      </w:pPr>
      <w:r w:rsidRPr="00586DF4">
        <w:rPr>
          <w:rFonts w:ascii="Times New Roman" w:hAnsi="Times New Roman" w:cs="Times New Roman"/>
        </w:rPr>
        <w:t>Deberán establecerse con anterioridad y evaluar sus desviaciones, es decir, que su comportamiento está por encima o debajo del rango normal, esto debe analizarse para determinar si esa desviación se debe a alg</w:t>
      </w:r>
      <w:r w:rsidR="00974BE7" w:rsidRPr="00586DF4">
        <w:rPr>
          <w:rFonts w:ascii="Times New Roman" w:hAnsi="Times New Roman" w:cs="Times New Roman"/>
        </w:rPr>
        <w:t>ú</w:t>
      </w:r>
      <w:r w:rsidRPr="00586DF4">
        <w:rPr>
          <w:rFonts w:ascii="Times New Roman" w:hAnsi="Times New Roman" w:cs="Times New Roman"/>
        </w:rPr>
        <w:t>n riesgo materializado o su comportamiento anormal tiene alguna explicación diferente a un riesgo.</w:t>
      </w:r>
    </w:p>
    <w:p w14:paraId="6F3E1AC8" w14:textId="77777777" w:rsidR="005D6B48" w:rsidRPr="00586DF4" w:rsidRDefault="005D6B48" w:rsidP="005D6B48">
      <w:pPr>
        <w:pStyle w:val="Prrafodelista"/>
        <w:spacing w:after="0" w:line="276" w:lineRule="auto"/>
        <w:ind w:left="709"/>
        <w:jc w:val="both"/>
        <w:rPr>
          <w:rFonts w:ascii="Times New Roman" w:hAnsi="Times New Roman" w:cs="Times New Roman"/>
        </w:rPr>
      </w:pPr>
    </w:p>
    <w:p w14:paraId="3C9669A9" w14:textId="77777777" w:rsidR="00DA5FF0" w:rsidRPr="00586DF4" w:rsidRDefault="00205BDA" w:rsidP="008870C5">
      <w:pPr>
        <w:pStyle w:val="Prrafodelista"/>
        <w:numPr>
          <w:ilvl w:val="2"/>
          <w:numId w:val="42"/>
        </w:numPr>
        <w:spacing w:after="0"/>
        <w:ind w:left="1276"/>
        <w:rPr>
          <w:rFonts w:ascii="Times New Roman" w:hAnsi="Times New Roman" w:cs="Times New Roman"/>
          <w:b/>
        </w:rPr>
      </w:pPr>
      <w:r w:rsidRPr="00586DF4">
        <w:rPr>
          <w:rFonts w:ascii="Times New Roman" w:hAnsi="Times New Roman" w:cs="Times New Roman"/>
          <w:b/>
        </w:rPr>
        <w:t xml:space="preserve">Equipos de trabajo para análisis </w:t>
      </w:r>
      <w:r w:rsidR="008E4F48" w:rsidRPr="00586DF4">
        <w:rPr>
          <w:rFonts w:ascii="Times New Roman" w:hAnsi="Times New Roman" w:cs="Times New Roman"/>
          <w:b/>
        </w:rPr>
        <w:t>de riesgos</w:t>
      </w:r>
    </w:p>
    <w:p w14:paraId="71604DBC" w14:textId="77777777" w:rsidR="008E4F48" w:rsidRPr="00586DF4" w:rsidRDefault="008040C5" w:rsidP="00370308">
      <w:pPr>
        <w:pStyle w:val="Prrafodelista"/>
        <w:spacing w:after="0" w:line="240" w:lineRule="auto"/>
        <w:ind w:left="567"/>
        <w:jc w:val="both"/>
        <w:rPr>
          <w:rFonts w:ascii="Times New Roman" w:hAnsi="Times New Roman" w:cs="Times New Roman"/>
        </w:rPr>
      </w:pPr>
      <w:r w:rsidRPr="00586DF4">
        <w:rPr>
          <w:rFonts w:ascii="Times New Roman" w:hAnsi="Times New Roman" w:cs="Times New Roman"/>
        </w:rPr>
        <w:t xml:space="preserve">Se debe establecer un equipo coordinador para la administración de la herramienta de gestión de riesgos. Este equipo debe </w:t>
      </w:r>
      <w:r w:rsidR="009D4D93" w:rsidRPr="00586DF4">
        <w:rPr>
          <w:rFonts w:ascii="Times New Roman" w:hAnsi="Times New Roman" w:cs="Times New Roman"/>
        </w:rPr>
        <w:t>conformarse con funcionarios de alto nivel que tengan poder de convocatoria y decisión que facilitarán los procesos de análisis</w:t>
      </w:r>
      <w:r w:rsidR="002A2D90" w:rsidRPr="00586DF4">
        <w:rPr>
          <w:rFonts w:ascii="Times New Roman" w:hAnsi="Times New Roman" w:cs="Times New Roman"/>
        </w:rPr>
        <w:t>, implementación y divulgación.</w:t>
      </w:r>
    </w:p>
    <w:p w14:paraId="1693213B" w14:textId="77777777" w:rsidR="008E4F48" w:rsidRPr="00586DF4" w:rsidRDefault="008E4F48" w:rsidP="00370308">
      <w:pPr>
        <w:pStyle w:val="Prrafodelista"/>
        <w:spacing w:after="0" w:line="240" w:lineRule="auto"/>
        <w:ind w:left="1560"/>
        <w:rPr>
          <w:rFonts w:ascii="Times New Roman" w:hAnsi="Times New Roman" w:cs="Times New Roman"/>
          <w:b/>
        </w:rPr>
      </w:pPr>
    </w:p>
    <w:p w14:paraId="256E98B2" w14:textId="77777777" w:rsidR="008E4F48" w:rsidRPr="00586DF4" w:rsidRDefault="008E4F48" w:rsidP="00370308">
      <w:pPr>
        <w:pStyle w:val="Prrafodelista"/>
        <w:numPr>
          <w:ilvl w:val="2"/>
          <w:numId w:val="42"/>
        </w:numPr>
        <w:spacing w:after="0" w:line="240" w:lineRule="auto"/>
        <w:ind w:left="1276"/>
        <w:rPr>
          <w:rFonts w:ascii="Times New Roman" w:hAnsi="Times New Roman" w:cs="Times New Roman"/>
          <w:b/>
        </w:rPr>
      </w:pPr>
      <w:r w:rsidRPr="00586DF4">
        <w:rPr>
          <w:rFonts w:ascii="Times New Roman" w:hAnsi="Times New Roman" w:cs="Times New Roman"/>
          <w:b/>
        </w:rPr>
        <w:t>Equipos de trabajo específico por procesos específicos</w:t>
      </w:r>
    </w:p>
    <w:p w14:paraId="1EE4AA5A" w14:textId="77777777" w:rsidR="00A92427" w:rsidRPr="00586DF4" w:rsidRDefault="00433398" w:rsidP="00370308">
      <w:pPr>
        <w:pStyle w:val="Prrafodelista"/>
        <w:spacing w:after="0" w:line="240" w:lineRule="auto"/>
        <w:ind w:left="567"/>
        <w:jc w:val="both"/>
        <w:rPr>
          <w:rFonts w:ascii="Times New Roman" w:hAnsi="Times New Roman" w:cs="Times New Roman"/>
        </w:rPr>
      </w:pPr>
      <w:r w:rsidRPr="00586DF4">
        <w:rPr>
          <w:rFonts w:ascii="Times New Roman" w:hAnsi="Times New Roman" w:cs="Times New Roman"/>
        </w:rPr>
        <w:t xml:space="preserve">Se deben establecer equipos multidisciplinarios para cada proceso específico sobre los que se analizarán los riesgos. </w:t>
      </w:r>
      <w:r w:rsidR="0014402B" w:rsidRPr="00586DF4">
        <w:rPr>
          <w:rFonts w:ascii="Times New Roman" w:hAnsi="Times New Roman" w:cs="Times New Roman"/>
        </w:rPr>
        <w:t xml:space="preserve">Estos equipos deben estar formados por miembros de todas las áreas relacionadas al proceso de manera que contribuyan con sus experiencias de gestión </w:t>
      </w:r>
      <w:r w:rsidR="00996F56" w:rsidRPr="00586DF4">
        <w:rPr>
          <w:rFonts w:ascii="Times New Roman" w:hAnsi="Times New Roman" w:cs="Times New Roman"/>
        </w:rPr>
        <w:t>en el proceso de mejora que se realiza.</w:t>
      </w:r>
    </w:p>
    <w:p w14:paraId="4567EF53" w14:textId="77777777" w:rsidR="008E4F48" w:rsidRPr="00586DF4" w:rsidRDefault="008E4F48" w:rsidP="00A92427">
      <w:pPr>
        <w:autoSpaceDE w:val="0"/>
        <w:autoSpaceDN w:val="0"/>
        <w:adjustRightInd w:val="0"/>
        <w:spacing w:after="0" w:line="240" w:lineRule="auto"/>
        <w:rPr>
          <w:rFonts w:ascii="Times New Roman" w:hAnsi="Times New Roman" w:cs="Times New Roman"/>
          <w:color w:val="000000"/>
          <w:sz w:val="24"/>
          <w:szCs w:val="24"/>
        </w:rPr>
      </w:pPr>
    </w:p>
    <w:p w14:paraId="3F551892" w14:textId="77777777" w:rsidR="00AA51D1" w:rsidRPr="00A92C88" w:rsidRDefault="00A92C88" w:rsidP="00D86B81">
      <w:pPr>
        <w:pStyle w:val="Ttulo2"/>
        <w:numPr>
          <w:ilvl w:val="0"/>
          <w:numId w:val="38"/>
        </w:numPr>
      </w:pPr>
      <w:bookmarkStart w:id="34" w:name="_Toc529460727"/>
      <w:bookmarkStart w:id="35" w:name="_Toc433704825"/>
      <w:r w:rsidRPr="008870C5">
        <w:rPr>
          <w:lang w:val="es-ES_tradnl"/>
        </w:rPr>
        <w:t>Fase II.</w:t>
      </w:r>
      <w:r w:rsidRPr="009A3C16">
        <w:rPr>
          <w:lang w:val="es-ES_tradnl"/>
        </w:rPr>
        <w:t xml:space="preserve"> </w:t>
      </w:r>
      <w:r w:rsidRPr="00A92C88">
        <w:rPr>
          <w:lang w:val="es-ES_tradnl"/>
        </w:rPr>
        <w:t>Evaluación</w:t>
      </w:r>
      <w:r w:rsidRPr="00A92C88">
        <w:t xml:space="preserve"> del </w:t>
      </w:r>
      <w:r w:rsidRPr="00A92C88">
        <w:rPr>
          <w:lang w:val="es-ES_tradnl"/>
        </w:rPr>
        <w:t>Riesgo</w:t>
      </w:r>
      <w:bookmarkEnd w:id="34"/>
    </w:p>
    <w:bookmarkEnd w:id="35"/>
    <w:p w14:paraId="3E9C7593" w14:textId="77777777" w:rsidR="002E5A39" w:rsidRPr="00586DF4" w:rsidRDefault="00C01EB0" w:rsidP="00A92C88">
      <w:pPr>
        <w:pStyle w:val="Prrafodelista"/>
        <w:spacing w:after="0"/>
        <w:ind w:left="426"/>
        <w:jc w:val="both"/>
        <w:rPr>
          <w:rFonts w:ascii="Times New Roman" w:hAnsi="Times New Roman" w:cs="Times New Roman"/>
          <w:color w:val="000000"/>
          <w:lang w:val="es-ES" w:eastAsia="es-ES"/>
        </w:rPr>
      </w:pPr>
      <w:r w:rsidRPr="00586DF4">
        <w:rPr>
          <w:rFonts w:ascii="Times New Roman" w:hAnsi="Times New Roman" w:cs="Times New Roman"/>
          <w:color w:val="000000"/>
          <w:lang w:val="es-ES" w:eastAsia="es-ES"/>
        </w:rPr>
        <w:t xml:space="preserve">Es el estudio de las causas de las posibles amenazas y sus riesgos relacionados, y los daños </w:t>
      </w:r>
      <w:r w:rsidR="00634BEC" w:rsidRPr="00586DF4">
        <w:rPr>
          <w:rFonts w:ascii="Times New Roman" w:hAnsi="Times New Roman" w:cs="Times New Roman"/>
          <w:color w:val="000000"/>
          <w:lang w:val="es-ES" w:eastAsia="es-ES"/>
        </w:rPr>
        <w:t xml:space="preserve">e impactos </w:t>
      </w:r>
      <w:r w:rsidRPr="00586DF4">
        <w:rPr>
          <w:rFonts w:ascii="Times New Roman" w:hAnsi="Times New Roman" w:cs="Times New Roman"/>
          <w:color w:val="000000"/>
          <w:lang w:val="es-ES" w:eastAsia="es-ES"/>
        </w:rPr>
        <w:t>que éstas puedan producir</w:t>
      </w:r>
      <w:r w:rsidR="00634BEC" w:rsidRPr="00586DF4">
        <w:rPr>
          <w:rFonts w:ascii="Times New Roman" w:hAnsi="Times New Roman" w:cs="Times New Roman"/>
          <w:color w:val="000000"/>
          <w:lang w:val="es-ES" w:eastAsia="es-ES"/>
        </w:rPr>
        <w:t xml:space="preserve"> en la institución</w:t>
      </w:r>
      <w:r w:rsidRPr="00586DF4">
        <w:rPr>
          <w:rFonts w:ascii="Times New Roman" w:hAnsi="Times New Roman" w:cs="Times New Roman"/>
          <w:color w:val="000000"/>
          <w:lang w:val="es-ES" w:eastAsia="es-ES"/>
        </w:rPr>
        <w:t>.</w:t>
      </w:r>
      <w:r w:rsidR="00634BEC" w:rsidRPr="00586DF4">
        <w:rPr>
          <w:rFonts w:ascii="Times New Roman" w:hAnsi="Times New Roman" w:cs="Times New Roman"/>
          <w:color w:val="000000"/>
          <w:lang w:val="es-ES" w:eastAsia="es-ES"/>
        </w:rPr>
        <w:t xml:space="preserve"> </w:t>
      </w:r>
      <w:r w:rsidR="00DE1175" w:rsidRPr="00586DF4">
        <w:rPr>
          <w:rFonts w:ascii="Times New Roman" w:hAnsi="Times New Roman" w:cs="Times New Roman"/>
        </w:rPr>
        <w:t>Para asignar recursos de manera eficiente y efectiva a los riesgos de corrupción</w:t>
      </w:r>
      <w:r w:rsidR="00AC1C33" w:rsidRPr="00586DF4">
        <w:rPr>
          <w:rFonts w:ascii="Times New Roman" w:hAnsi="Times New Roman" w:cs="Times New Roman"/>
        </w:rPr>
        <w:t xml:space="preserve"> y de otra índole</w:t>
      </w:r>
      <w:r w:rsidR="00DE1175" w:rsidRPr="00586DF4">
        <w:rPr>
          <w:rFonts w:ascii="Times New Roman" w:hAnsi="Times New Roman" w:cs="Times New Roman"/>
        </w:rPr>
        <w:t xml:space="preserve"> identificados </w:t>
      </w:r>
      <w:r w:rsidR="00AC1C33" w:rsidRPr="00586DF4">
        <w:rPr>
          <w:rFonts w:ascii="Times New Roman" w:hAnsi="Times New Roman" w:cs="Times New Roman"/>
        </w:rPr>
        <w:t>en una institución y los esquemas relacionados</w:t>
      </w:r>
      <w:r w:rsidR="00DE1175" w:rsidRPr="00586DF4">
        <w:rPr>
          <w:rFonts w:ascii="Times New Roman" w:hAnsi="Times New Roman" w:cs="Times New Roman"/>
        </w:rPr>
        <w:t>, una buena práctica es clasificar tanto la probabilidad de ocurrencia de cada esquema como el impacto potencial de dicha ocurrencia. El objetivo es asignar un orden de prioridad a las respuestas a estos riesgos de corrupción en un formato lógico con base en una combinación de su probabilidad de ocurrencia y su impacto potencial en caso de ocurrencia. Habrá algo de subjetividad en esta evaluación y la clasificación se verá influenciada por la experiencia y antecedentes de las personas involucradas en la misma.</w:t>
      </w:r>
      <w:r w:rsidR="00E56071" w:rsidRPr="00586DF4">
        <w:rPr>
          <w:rFonts w:ascii="Times New Roman" w:hAnsi="Times New Roman" w:cs="Times New Roman"/>
        </w:rPr>
        <w:t xml:space="preserve"> Dado que todas las instituciones tienen una limitación de recursos y de espacios en sus agendas para la mejora de su gestión lo lógico es priorizar sobre que riesgos se debe de trabajar, buscando que esas intervenciones </w:t>
      </w:r>
      <w:r w:rsidRPr="00586DF4">
        <w:rPr>
          <w:rFonts w:ascii="Times New Roman" w:hAnsi="Times New Roman" w:cs="Times New Roman"/>
        </w:rPr>
        <w:t xml:space="preserve">produzcan mejoras </w:t>
      </w:r>
      <w:r w:rsidR="00F824F5" w:rsidRPr="00586DF4">
        <w:rPr>
          <w:rFonts w:ascii="Times New Roman" w:hAnsi="Times New Roman" w:cs="Times New Roman"/>
        </w:rPr>
        <w:t>más</w:t>
      </w:r>
      <w:r w:rsidRPr="00586DF4">
        <w:rPr>
          <w:rFonts w:ascii="Times New Roman" w:hAnsi="Times New Roman" w:cs="Times New Roman"/>
        </w:rPr>
        <w:t xml:space="preserve"> significativas para la institución.</w:t>
      </w:r>
      <w:r w:rsidR="00D60FAA" w:rsidRPr="00586DF4">
        <w:rPr>
          <w:rFonts w:ascii="Times New Roman" w:hAnsi="Times New Roman" w:cs="Times New Roman"/>
        </w:rPr>
        <w:t xml:space="preserve"> Otro importante factor para determinar es quien es el propietario del riesgo, que es la persona </w:t>
      </w:r>
      <w:r w:rsidR="008D66D5" w:rsidRPr="00586DF4">
        <w:rPr>
          <w:rFonts w:ascii="Times New Roman" w:hAnsi="Times New Roman" w:cs="Times New Roman"/>
        </w:rPr>
        <w:t>o unidad responsable de reconocer y monitorear el estatus del riesgo.</w:t>
      </w:r>
      <w:r w:rsidR="00D60FAA" w:rsidRPr="00586DF4">
        <w:rPr>
          <w:rFonts w:ascii="Times New Roman" w:hAnsi="Times New Roman" w:cs="Times New Roman"/>
        </w:rPr>
        <w:t xml:space="preserve"> </w:t>
      </w:r>
    </w:p>
    <w:p w14:paraId="13576EC2" w14:textId="77777777" w:rsidR="00DE1175" w:rsidRPr="00586DF4" w:rsidRDefault="00DE1175" w:rsidP="00A92C88">
      <w:pPr>
        <w:spacing w:after="0"/>
        <w:ind w:left="426"/>
        <w:jc w:val="both"/>
        <w:rPr>
          <w:rFonts w:ascii="Times New Roman" w:hAnsi="Times New Roman" w:cs="Times New Roman"/>
          <w:color w:val="000000"/>
          <w:lang w:val="es-ES" w:eastAsia="es-ES"/>
        </w:rPr>
      </w:pPr>
    </w:p>
    <w:p w14:paraId="1C40C09A" w14:textId="77777777" w:rsidR="002E5A39" w:rsidRPr="00586DF4" w:rsidRDefault="002E5A39" w:rsidP="00A92C88">
      <w:pPr>
        <w:spacing w:after="0"/>
        <w:ind w:left="426"/>
        <w:jc w:val="both"/>
        <w:rPr>
          <w:rFonts w:ascii="Times New Roman" w:hAnsi="Times New Roman" w:cs="Times New Roman"/>
        </w:rPr>
      </w:pPr>
      <w:r w:rsidRPr="00586DF4">
        <w:rPr>
          <w:rFonts w:ascii="Times New Roman" w:hAnsi="Times New Roman" w:cs="Times New Roman"/>
          <w:color w:val="000000"/>
          <w:lang w:val="es-ES" w:eastAsia="es-ES"/>
        </w:rPr>
        <w:t xml:space="preserve">El análisis de los riesgos se hace tomando en cuenta dos variables: </w:t>
      </w:r>
      <w:r w:rsidRPr="00586DF4">
        <w:rPr>
          <w:rFonts w:ascii="Times New Roman" w:hAnsi="Times New Roman" w:cs="Times New Roman"/>
          <w:b/>
          <w:color w:val="000000"/>
          <w:lang w:val="es-ES" w:eastAsia="es-ES"/>
        </w:rPr>
        <w:t>el impacto y la probabilidad</w:t>
      </w:r>
      <w:r w:rsidRPr="00586DF4">
        <w:rPr>
          <w:rFonts w:ascii="Times New Roman" w:hAnsi="Times New Roman" w:cs="Times New Roman"/>
          <w:b/>
        </w:rPr>
        <w:t xml:space="preserve"> de ocurrencia</w:t>
      </w:r>
    </w:p>
    <w:p w14:paraId="7B29894A" w14:textId="77777777" w:rsidR="002E5A39" w:rsidRPr="00586DF4" w:rsidRDefault="002E5A39" w:rsidP="002E5A39">
      <w:pPr>
        <w:autoSpaceDE w:val="0"/>
        <w:autoSpaceDN w:val="0"/>
        <w:adjustRightInd w:val="0"/>
        <w:spacing w:after="0"/>
        <w:jc w:val="both"/>
        <w:rPr>
          <w:rFonts w:ascii="Times New Roman" w:hAnsi="Times New Roman" w:cs="Times New Roman"/>
          <w:b/>
          <w:color w:val="000000"/>
          <w:lang w:eastAsia="es-ES"/>
        </w:rPr>
      </w:pPr>
    </w:p>
    <w:p w14:paraId="0384E8AD" w14:textId="77777777" w:rsidR="006E1812" w:rsidRPr="00586DF4" w:rsidRDefault="006E1812" w:rsidP="00D86B81">
      <w:pPr>
        <w:pStyle w:val="Prrafodelista"/>
        <w:numPr>
          <w:ilvl w:val="0"/>
          <w:numId w:val="2"/>
        </w:numPr>
        <w:autoSpaceDE w:val="0"/>
        <w:autoSpaceDN w:val="0"/>
        <w:adjustRightInd w:val="0"/>
        <w:spacing w:after="0" w:line="276" w:lineRule="auto"/>
        <w:ind w:left="1134"/>
        <w:jc w:val="both"/>
        <w:rPr>
          <w:rFonts w:ascii="Times New Roman" w:hAnsi="Times New Roman" w:cs="Times New Roman"/>
        </w:rPr>
      </w:pPr>
      <w:r w:rsidRPr="00586DF4">
        <w:rPr>
          <w:rFonts w:ascii="Times New Roman" w:hAnsi="Times New Roman" w:cs="Times New Roman"/>
          <w:b/>
          <w:color w:val="000000"/>
          <w:lang w:eastAsia="es-ES"/>
        </w:rPr>
        <w:t xml:space="preserve">La </w:t>
      </w:r>
      <w:r w:rsidRPr="00586DF4">
        <w:rPr>
          <w:rFonts w:ascii="Times New Roman" w:hAnsi="Times New Roman" w:cs="Times New Roman"/>
          <w:b/>
          <w:bCs/>
          <w:color w:val="000000"/>
          <w:lang w:eastAsia="es-ES"/>
        </w:rPr>
        <w:t>probabilidad de ocurrencia:</w:t>
      </w:r>
      <w:r w:rsidRPr="00586DF4">
        <w:rPr>
          <w:rFonts w:ascii="Times New Roman" w:hAnsi="Times New Roman" w:cs="Times New Roman"/>
          <w:color w:val="000000"/>
          <w:lang w:eastAsia="es-ES"/>
        </w:rPr>
        <w:t xml:space="preserve"> es un parámetro que mide la posibilidad de que ocurra un riesgo. Los datos para considerar la probabilidad de los riesgos en los </w:t>
      </w:r>
      <w:r w:rsidRPr="00586DF4">
        <w:rPr>
          <w:rFonts w:ascii="Times New Roman" w:hAnsi="Times New Roman" w:cs="Times New Roman"/>
          <w:color w:val="000000"/>
          <w:lang w:eastAsia="es-ES"/>
        </w:rPr>
        <w:lastRenderedPageBreak/>
        <w:t xml:space="preserve">objetivos provienen de la información histórica, los datos estadísticos de riesgos y el juicio de expertos.  </w:t>
      </w:r>
    </w:p>
    <w:p w14:paraId="1CDEF404" w14:textId="77777777" w:rsidR="006E1812" w:rsidRPr="00586DF4" w:rsidRDefault="006E1812" w:rsidP="00F824F5">
      <w:pPr>
        <w:autoSpaceDE w:val="0"/>
        <w:autoSpaceDN w:val="0"/>
        <w:adjustRightInd w:val="0"/>
        <w:spacing w:after="0"/>
        <w:ind w:left="1134"/>
        <w:jc w:val="both"/>
        <w:rPr>
          <w:rFonts w:ascii="Times New Roman" w:hAnsi="Times New Roman" w:cs="Times New Roman"/>
          <w:b/>
          <w:color w:val="000000"/>
          <w:lang w:eastAsia="es-ES"/>
        </w:rPr>
      </w:pPr>
    </w:p>
    <w:p w14:paraId="3043F5A7" w14:textId="77777777" w:rsidR="002E5A39" w:rsidRPr="00586DF4" w:rsidRDefault="002E5A39" w:rsidP="00D86B81">
      <w:pPr>
        <w:pStyle w:val="Prrafodelista"/>
        <w:numPr>
          <w:ilvl w:val="0"/>
          <w:numId w:val="2"/>
        </w:numPr>
        <w:autoSpaceDE w:val="0"/>
        <w:autoSpaceDN w:val="0"/>
        <w:adjustRightInd w:val="0"/>
        <w:spacing w:after="0" w:line="276" w:lineRule="auto"/>
        <w:ind w:left="1134"/>
        <w:jc w:val="both"/>
        <w:rPr>
          <w:rFonts w:ascii="Times New Roman" w:hAnsi="Times New Roman" w:cs="Times New Roman"/>
          <w:color w:val="000000"/>
          <w:lang w:eastAsia="es-ES"/>
        </w:rPr>
      </w:pPr>
      <w:r w:rsidRPr="00586DF4">
        <w:rPr>
          <w:rFonts w:ascii="Times New Roman" w:hAnsi="Times New Roman" w:cs="Times New Roman"/>
          <w:b/>
          <w:bCs/>
          <w:color w:val="000000"/>
          <w:lang w:eastAsia="es-ES"/>
        </w:rPr>
        <w:t>Impacto del riesgo:</w:t>
      </w:r>
      <w:r w:rsidRPr="00586DF4">
        <w:rPr>
          <w:rFonts w:ascii="Times New Roman" w:hAnsi="Times New Roman" w:cs="Times New Roman"/>
          <w:color w:val="000000"/>
          <w:lang w:eastAsia="es-ES"/>
        </w:rPr>
        <w:t xml:space="preserve"> es el efecto negativo o positivo que un riesgo tiene sobre los objetivos y se mide como un factor en función de su importancia. </w:t>
      </w:r>
    </w:p>
    <w:p w14:paraId="3A33C3FC" w14:textId="77777777" w:rsidR="002E5A39" w:rsidRPr="00586DF4" w:rsidRDefault="002E5A39" w:rsidP="002E5A39">
      <w:pPr>
        <w:autoSpaceDE w:val="0"/>
        <w:autoSpaceDN w:val="0"/>
        <w:adjustRightInd w:val="0"/>
        <w:spacing w:after="0"/>
        <w:rPr>
          <w:rFonts w:ascii="Times New Roman" w:hAnsi="Times New Roman" w:cs="Times New Roman"/>
          <w:color w:val="000000"/>
          <w:lang w:val="es-ES" w:eastAsia="es-ES"/>
        </w:rPr>
      </w:pPr>
    </w:p>
    <w:p w14:paraId="6EF27CDA" w14:textId="77777777" w:rsidR="002E5A39" w:rsidRPr="00586DF4" w:rsidRDefault="002E5A39" w:rsidP="00634BEC">
      <w:pPr>
        <w:spacing w:after="0"/>
        <w:ind w:left="426"/>
        <w:jc w:val="both"/>
        <w:rPr>
          <w:rFonts w:ascii="Times New Roman" w:hAnsi="Times New Roman" w:cs="Times New Roman"/>
        </w:rPr>
      </w:pPr>
      <w:r w:rsidRPr="00586DF4">
        <w:rPr>
          <w:rFonts w:ascii="Times New Roman" w:hAnsi="Times New Roman" w:cs="Times New Roman"/>
        </w:rPr>
        <w:t>Para facilitar el análisis de los riesgos, se pueden usar tablas que permitan emplear valores para determinar tanto el impacto del riesgo como la probabilidad de ocurrencia; usando una simple escala de tres niveles, en la que cada nivel tiene un valor predeterminado.</w:t>
      </w:r>
    </w:p>
    <w:p w14:paraId="67AC9D05" w14:textId="77777777" w:rsidR="002E5A39" w:rsidRPr="00586DF4" w:rsidRDefault="002E5A39" w:rsidP="002E5A39">
      <w:pPr>
        <w:spacing w:after="0"/>
        <w:jc w:val="both"/>
        <w:rPr>
          <w:rFonts w:ascii="Times New Roman" w:hAnsi="Times New Roman" w:cs="Times New Roman"/>
          <w:sz w:val="24"/>
          <w:szCs w:val="24"/>
        </w:rPr>
      </w:pPr>
    </w:p>
    <w:p w14:paraId="6410C353" w14:textId="77777777" w:rsidR="002E5A39" w:rsidRPr="00586DF4" w:rsidRDefault="00F824F5" w:rsidP="00F824F5">
      <w:pPr>
        <w:pStyle w:val="Ttulo3"/>
      </w:pPr>
      <w:bookmarkStart w:id="36" w:name="_Toc529460728"/>
      <w:r>
        <w:t xml:space="preserve">2.1 </w:t>
      </w:r>
      <w:r w:rsidR="002E5A39" w:rsidRPr="00586DF4">
        <w:t>Cuantificación de probabilidades</w:t>
      </w:r>
      <w:bookmarkEnd w:id="36"/>
    </w:p>
    <w:p w14:paraId="223EA31D" w14:textId="77777777" w:rsidR="006538A9" w:rsidRPr="00586DF4" w:rsidRDefault="006538A9" w:rsidP="006538A9">
      <w:pPr>
        <w:ind w:left="567"/>
        <w:rPr>
          <w:rFonts w:ascii="Times New Roman" w:hAnsi="Times New Roman" w:cs="Times New Roman"/>
        </w:rPr>
      </w:pPr>
      <w:r w:rsidRPr="00586DF4">
        <w:rPr>
          <w:rFonts w:ascii="Times New Roman" w:hAnsi="Times New Roman" w:cs="Times New Roman"/>
        </w:rPr>
        <w:t>Ver los criterios de Tabla</w:t>
      </w:r>
      <w:r w:rsidR="00DF3FDB" w:rsidRPr="00586DF4">
        <w:rPr>
          <w:rFonts w:ascii="Times New Roman" w:hAnsi="Times New Roman" w:cs="Times New Roman"/>
        </w:rPr>
        <w:t xml:space="preserve"> 1</w:t>
      </w:r>
      <w:r w:rsidRPr="00586DF4">
        <w:rPr>
          <w:rFonts w:ascii="Times New Roman" w:hAnsi="Times New Roman" w:cs="Times New Roman"/>
        </w:rPr>
        <w:t xml:space="preserve"> para cuantificar el impacto</w:t>
      </w:r>
    </w:p>
    <w:tbl>
      <w:tblPr>
        <w:tblStyle w:val="Tablaconcuadrcula"/>
        <w:tblW w:w="8080" w:type="dxa"/>
        <w:tblInd w:w="562" w:type="dxa"/>
        <w:tblLook w:val="04A0" w:firstRow="1" w:lastRow="0" w:firstColumn="1" w:lastColumn="0" w:noHBand="0" w:noVBand="1"/>
      </w:tblPr>
      <w:tblGrid>
        <w:gridCol w:w="1221"/>
        <w:gridCol w:w="1386"/>
        <w:gridCol w:w="5473"/>
      </w:tblGrid>
      <w:tr w:rsidR="002E5A39" w:rsidRPr="00586DF4" w14:paraId="7986FE32" w14:textId="77777777" w:rsidTr="00112BB5">
        <w:tc>
          <w:tcPr>
            <w:tcW w:w="1221" w:type="dxa"/>
            <w:tcBorders>
              <w:bottom w:val="single" w:sz="4" w:space="0" w:color="auto"/>
            </w:tcBorders>
            <w:shd w:val="clear" w:color="auto" w:fill="BFBFBF" w:themeFill="background1" w:themeFillShade="BF"/>
          </w:tcPr>
          <w:p w14:paraId="5804415D" w14:textId="77777777" w:rsidR="002E5A39" w:rsidRPr="00586DF4" w:rsidRDefault="002E5A39" w:rsidP="00112BB5">
            <w:pPr>
              <w:ind w:left="181"/>
              <w:jc w:val="center"/>
              <w:rPr>
                <w:rFonts w:ascii="Times New Roman" w:hAnsi="Times New Roman" w:cs="Times New Roman"/>
                <w:b/>
                <w:sz w:val="24"/>
                <w:szCs w:val="24"/>
              </w:rPr>
            </w:pPr>
            <w:r w:rsidRPr="00586DF4">
              <w:rPr>
                <w:rFonts w:ascii="Times New Roman" w:hAnsi="Times New Roman" w:cs="Times New Roman"/>
                <w:b/>
                <w:sz w:val="24"/>
                <w:szCs w:val="24"/>
              </w:rPr>
              <w:t>NIVEL</w:t>
            </w:r>
          </w:p>
        </w:tc>
        <w:tc>
          <w:tcPr>
            <w:tcW w:w="1386" w:type="dxa"/>
            <w:shd w:val="clear" w:color="auto" w:fill="BFBFBF" w:themeFill="background1" w:themeFillShade="BF"/>
          </w:tcPr>
          <w:p w14:paraId="364C5E9C" w14:textId="77777777" w:rsidR="002E5A39" w:rsidRPr="00586DF4" w:rsidRDefault="002E5A39" w:rsidP="002E5A39">
            <w:pPr>
              <w:jc w:val="center"/>
              <w:rPr>
                <w:rFonts w:ascii="Times New Roman" w:hAnsi="Times New Roman" w:cs="Times New Roman"/>
                <w:b/>
                <w:sz w:val="24"/>
                <w:szCs w:val="24"/>
              </w:rPr>
            </w:pPr>
            <w:r w:rsidRPr="00586DF4">
              <w:rPr>
                <w:rFonts w:ascii="Times New Roman" w:hAnsi="Times New Roman" w:cs="Times New Roman"/>
                <w:b/>
                <w:sz w:val="24"/>
                <w:szCs w:val="24"/>
              </w:rPr>
              <w:t>VALOR</w:t>
            </w:r>
          </w:p>
        </w:tc>
        <w:tc>
          <w:tcPr>
            <w:tcW w:w="5473" w:type="dxa"/>
            <w:shd w:val="clear" w:color="auto" w:fill="BFBFBF" w:themeFill="background1" w:themeFillShade="BF"/>
          </w:tcPr>
          <w:p w14:paraId="2AD647A3" w14:textId="77777777" w:rsidR="002E5A39" w:rsidRPr="00586DF4" w:rsidRDefault="002E5A39" w:rsidP="002E5A39">
            <w:pPr>
              <w:jc w:val="center"/>
              <w:rPr>
                <w:rFonts w:ascii="Times New Roman" w:hAnsi="Times New Roman" w:cs="Times New Roman"/>
                <w:b/>
                <w:sz w:val="24"/>
                <w:szCs w:val="24"/>
              </w:rPr>
            </w:pPr>
            <w:r w:rsidRPr="00586DF4">
              <w:rPr>
                <w:rFonts w:ascii="Times New Roman" w:hAnsi="Times New Roman" w:cs="Times New Roman"/>
                <w:b/>
                <w:sz w:val="24"/>
                <w:szCs w:val="24"/>
              </w:rPr>
              <w:t>SIGNIFICADO</w:t>
            </w:r>
          </w:p>
        </w:tc>
      </w:tr>
      <w:tr w:rsidR="002E5A39" w:rsidRPr="00586DF4" w14:paraId="5A65273C" w14:textId="77777777" w:rsidTr="0036703D">
        <w:tc>
          <w:tcPr>
            <w:tcW w:w="1221" w:type="dxa"/>
            <w:tcBorders>
              <w:bottom w:val="single" w:sz="4" w:space="0" w:color="auto"/>
            </w:tcBorders>
            <w:shd w:val="clear" w:color="auto" w:fill="FF0000"/>
          </w:tcPr>
          <w:p w14:paraId="4AD2B707" w14:textId="77777777" w:rsidR="002E5A39" w:rsidRPr="0005241D" w:rsidRDefault="002E5A39" w:rsidP="002E5A39">
            <w:pPr>
              <w:jc w:val="center"/>
              <w:rPr>
                <w:rFonts w:ascii="Times New Roman" w:hAnsi="Times New Roman" w:cs="Times New Roman"/>
                <w:szCs w:val="18"/>
              </w:rPr>
            </w:pPr>
            <w:r w:rsidRPr="0005241D">
              <w:rPr>
                <w:rFonts w:ascii="Times New Roman" w:hAnsi="Times New Roman" w:cs="Times New Roman"/>
                <w:szCs w:val="18"/>
              </w:rPr>
              <w:t>Alto</w:t>
            </w:r>
          </w:p>
        </w:tc>
        <w:tc>
          <w:tcPr>
            <w:tcW w:w="1386" w:type="dxa"/>
          </w:tcPr>
          <w:p w14:paraId="10C472EB" w14:textId="77777777" w:rsidR="002E5A39" w:rsidRPr="0005241D" w:rsidRDefault="002E5A39" w:rsidP="002E5A39">
            <w:pPr>
              <w:jc w:val="center"/>
              <w:rPr>
                <w:rFonts w:ascii="Times New Roman" w:hAnsi="Times New Roman" w:cs="Times New Roman"/>
                <w:szCs w:val="18"/>
              </w:rPr>
            </w:pPr>
            <w:r w:rsidRPr="0005241D">
              <w:rPr>
                <w:rFonts w:ascii="Times New Roman" w:hAnsi="Times New Roman" w:cs="Times New Roman"/>
                <w:szCs w:val="18"/>
              </w:rPr>
              <w:t>3</w:t>
            </w:r>
          </w:p>
        </w:tc>
        <w:tc>
          <w:tcPr>
            <w:tcW w:w="5473" w:type="dxa"/>
          </w:tcPr>
          <w:p w14:paraId="5B796003" w14:textId="77777777" w:rsidR="002E5A39" w:rsidRPr="0005241D" w:rsidRDefault="0036703D" w:rsidP="00F824F5">
            <w:pPr>
              <w:jc w:val="both"/>
              <w:rPr>
                <w:rFonts w:ascii="Times New Roman" w:hAnsi="Times New Roman" w:cs="Times New Roman"/>
                <w:szCs w:val="18"/>
              </w:rPr>
            </w:pPr>
            <w:r w:rsidRPr="0005241D">
              <w:rPr>
                <w:rFonts w:ascii="Times New Roman" w:hAnsi="Times New Roman" w:cs="Times New Roman"/>
                <w:szCs w:val="18"/>
              </w:rPr>
              <w:t xml:space="preserve">Existen factores (antecedentes o resultados de evaluaciones) que sumados indican una alta probabilidad de ocurrencia. Mayor al 67% </w:t>
            </w:r>
            <w:r w:rsidR="00494317" w:rsidRPr="0005241D">
              <w:rPr>
                <w:rFonts w:ascii="Times New Roman" w:hAnsi="Times New Roman" w:cs="Times New Roman"/>
                <w:szCs w:val="18"/>
              </w:rPr>
              <w:t xml:space="preserve"> y menor o igual al 100 % </w:t>
            </w:r>
            <w:r w:rsidRPr="0005241D">
              <w:rPr>
                <w:rFonts w:ascii="Times New Roman" w:hAnsi="Times New Roman" w:cs="Times New Roman"/>
                <w:szCs w:val="18"/>
              </w:rPr>
              <w:t>de ocurrencia</w:t>
            </w:r>
            <w:r w:rsidR="00494317" w:rsidRPr="0005241D">
              <w:rPr>
                <w:rFonts w:ascii="Times New Roman" w:hAnsi="Times New Roman" w:cs="Times New Roman"/>
                <w:szCs w:val="18"/>
              </w:rPr>
              <w:t>.</w:t>
            </w:r>
          </w:p>
        </w:tc>
      </w:tr>
      <w:tr w:rsidR="002E5A39" w:rsidRPr="00586DF4" w14:paraId="0F04AEE8" w14:textId="77777777" w:rsidTr="00112BB5">
        <w:tc>
          <w:tcPr>
            <w:tcW w:w="1221" w:type="dxa"/>
            <w:tcBorders>
              <w:bottom w:val="single" w:sz="4" w:space="0" w:color="auto"/>
            </w:tcBorders>
            <w:shd w:val="clear" w:color="auto" w:fill="FFFF00"/>
          </w:tcPr>
          <w:p w14:paraId="759F01F5" w14:textId="77777777" w:rsidR="002E5A39" w:rsidRPr="0005241D" w:rsidRDefault="002E5A39" w:rsidP="002E5A39">
            <w:pPr>
              <w:jc w:val="center"/>
              <w:rPr>
                <w:rFonts w:ascii="Times New Roman" w:hAnsi="Times New Roman" w:cs="Times New Roman"/>
                <w:szCs w:val="18"/>
              </w:rPr>
            </w:pPr>
            <w:r w:rsidRPr="0005241D">
              <w:rPr>
                <w:rFonts w:ascii="Times New Roman" w:hAnsi="Times New Roman" w:cs="Times New Roman"/>
                <w:szCs w:val="18"/>
              </w:rPr>
              <w:t xml:space="preserve">Medio </w:t>
            </w:r>
          </w:p>
        </w:tc>
        <w:tc>
          <w:tcPr>
            <w:tcW w:w="1386" w:type="dxa"/>
          </w:tcPr>
          <w:p w14:paraId="701B1A0C" w14:textId="77777777" w:rsidR="002E5A39" w:rsidRPr="0005241D" w:rsidRDefault="002E5A39" w:rsidP="002E5A39">
            <w:pPr>
              <w:jc w:val="center"/>
              <w:rPr>
                <w:rFonts w:ascii="Times New Roman" w:hAnsi="Times New Roman" w:cs="Times New Roman"/>
                <w:szCs w:val="18"/>
              </w:rPr>
            </w:pPr>
            <w:r w:rsidRPr="0005241D">
              <w:rPr>
                <w:rFonts w:ascii="Times New Roman" w:hAnsi="Times New Roman" w:cs="Times New Roman"/>
                <w:szCs w:val="18"/>
              </w:rPr>
              <w:t>2</w:t>
            </w:r>
          </w:p>
        </w:tc>
        <w:tc>
          <w:tcPr>
            <w:tcW w:w="5473" w:type="dxa"/>
          </w:tcPr>
          <w:p w14:paraId="5AC33CE9" w14:textId="77777777" w:rsidR="002E5A39" w:rsidRPr="0005241D" w:rsidRDefault="0036703D" w:rsidP="00F824F5">
            <w:pPr>
              <w:jc w:val="both"/>
              <w:rPr>
                <w:rFonts w:ascii="Times New Roman" w:hAnsi="Times New Roman" w:cs="Times New Roman"/>
                <w:szCs w:val="18"/>
              </w:rPr>
            </w:pPr>
            <w:r w:rsidRPr="0005241D">
              <w:rPr>
                <w:rFonts w:ascii="Times New Roman" w:hAnsi="Times New Roman" w:cs="Times New Roman"/>
                <w:szCs w:val="18"/>
              </w:rPr>
              <w:t xml:space="preserve">Existen factores (antecedentes o resultados de evaluaciones) que sumados indican una alta probabilidad de ocurrencia. Mayor a 34 % </w:t>
            </w:r>
            <w:r w:rsidR="00494317" w:rsidRPr="0005241D">
              <w:rPr>
                <w:rFonts w:ascii="Times New Roman" w:hAnsi="Times New Roman" w:cs="Times New Roman"/>
                <w:szCs w:val="18"/>
              </w:rPr>
              <w:t xml:space="preserve"> y </w:t>
            </w:r>
            <w:r w:rsidRPr="0005241D">
              <w:rPr>
                <w:rFonts w:ascii="Times New Roman" w:hAnsi="Times New Roman" w:cs="Times New Roman"/>
                <w:szCs w:val="18"/>
              </w:rPr>
              <w:t>menor o igual al 66 % de ocurrencia.</w:t>
            </w:r>
          </w:p>
        </w:tc>
      </w:tr>
      <w:tr w:rsidR="002E5A39" w:rsidRPr="00586DF4" w14:paraId="29C5B7BF" w14:textId="77777777" w:rsidTr="00112BB5">
        <w:tc>
          <w:tcPr>
            <w:tcW w:w="1221" w:type="dxa"/>
            <w:shd w:val="clear" w:color="auto" w:fill="92D050"/>
          </w:tcPr>
          <w:p w14:paraId="41B6C236" w14:textId="77777777" w:rsidR="002E5A39" w:rsidRPr="0005241D" w:rsidRDefault="002E5A39" w:rsidP="002E5A39">
            <w:pPr>
              <w:jc w:val="center"/>
              <w:rPr>
                <w:rFonts w:ascii="Times New Roman" w:hAnsi="Times New Roman" w:cs="Times New Roman"/>
                <w:szCs w:val="18"/>
              </w:rPr>
            </w:pPr>
            <w:r w:rsidRPr="0005241D">
              <w:rPr>
                <w:rFonts w:ascii="Times New Roman" w:hAnsi="Times New Roman" w:cs="Times New Roman"/>
                <w:szCs w:val="18"/>
              </w:rPr>
              <w:t>Bajo</w:t>
            </w:r>
          </w:p>
        </w:tc>
        <w:tc>
          <w:tcPr>
            <w:tcW w:w="1386" w:type="dxa"/>
          </w:tcPr>
          <w:p w14:paraId="1B4579D8" w14:textId="77777777" w:rsidR="002E5A39" w:rsidRPr="0005241D" w:rsidRDefault="002E5A39" w:rsidP="002E5A39">
            <w:pPr>
              <w:jc w:val="center"/>
              <w:rPr>
                <w:rFonts w:ascii="Times New Roman" w:hAnsi="Times New Roman" w:cs="Times New Roman"/>
                <w:szCs w:val="18"/>
              </w:rPr>
            </w:pPr>
            <w:r w:rsidRPr="0005241D">
              <w:rPr>
                <w:rFonts w:ascii="Times New Roman" w:hAnsi="Times New Roman" w:cs="Times New Roman"/>
                <w:szCs w:val="18"/>
              </w:rPr>
              <w:t>1</w:t>
            </w:r>
          </w:p>
        </w:tc>
        <w:tc>
          <w:tcPr>
            <w:tcW w:w="5473" w:type="dxa"/>
          </w:tcPr>
          <w:p w14:paraId="53602058" w14:textId="77777777" w:rsidR="002E5A39" w:rsidRPr="0005241D" w:rsidRDefault="002E5A39" w:rsidP="00F824F5">
            <w:pPr>
              <w:jc w:val="both"/>
              <w:rPr>
                <w:rFonts w:ascii="Times New Roman" w:hAnsi="Times New Roman" w:cs="Times New Roman"/>
                <w:szCs w:val="18"/>
              </w:rPr>
            </w:pPr>
            <w:r w:rsidRPr="0005241D">
              <w:rPr>
                <w:rFonts w:ascii="Times New Roman" w:hAnsi="Times New Roman" w:cs="Times New Roman"/>
                <w:szCs w:val="18"/>
              </w:rPr>
              <w:t>Los antecedentes permiten concluir que la posibilidad de ocurrencia del riesgo es baja o no proporcionan una base suficiente como p</w:t>
            </w:r>
            <w:r w:rsidR="0036703D" w:rsidRPr="0005241D">
              <w:rPr>
                <w:rFonts w:ascii="Times New Roman" w:hAnsi="Times New Roman" w:cs="Times New Roman"/>
                <w:szCs w:val="18"/>
              </w:rPr>
              <w:t>ara considerarlo de nivel medio</w:t>
            </w:r>
            <w:r w:rsidRPr="0005241D">
              <w:rPr>
                <w:rFonts w:ascii="Times New Roman" w:hAnsi="Times New Roman" w:cs="Times New Roman"/>
                <w:szCs w:val="18"/>
              </w:rPr>
              <w:t>.</w:t>
            </w:r>
            <w:r w:rsidR="0036703D" w:rsidRPr="0005241D">
              <w:rPr>
                <w:rFonts w:ascii="Times New Roman" w:hAnsi="Times New Roman" w:cs="Times New Roman"/>
                <w:szCs w:val="18"/>
              </w:rPr>
              <w:t xml:space="preserve"> Menor o igual al 33</w:t>
            </w:r>
            <w:r w:rsidR="001626F8" w:rsidRPr="0005241D">
              <w:rPr>
                <w:rFonts w:ascii="Times New Roman" w:hAnsi="Times New Roman" w:cs="Times New Roman"/>
                <w:szCs w:val="18"/>
              </w:rPr>
              <w:t>% de ocurrencia.</w:t>
            </w:r>
          </w:p>
        </w:tc>
      </w:tr>
    </w:tbl>
    <w:p w14:paraId="6BFEA310" w14:textId="77777777" w:rsidR="00AE6C38" w:rsidRPr="008870C5" w:rsidRDefault="006538A9" w:rsidP="006538A9">
      <w:pPr>
        <w:spacing w:after="0"/>
        <w:jc w:val="center"/>
        <w:rPr>
          <w:rFonts w:ascii="Times New Roman" w:hAnsi="Times New Roman" w:cs="Times New Roman"/>
          <w:sz w:val="16"/>
          <w:szCs w:val="24"/>
        </w:rPr>
      </w:pPr>
      <w:r w:rsidRPr="008870C5">
        <w:rPr>
          <w:rFonts w:ascii="Times New Roman" w:hAnsi="Times New Roman" w:cs="Times New Roman"/>
          <w:sz w:val="16"/>
          <w:szCs w:val="24"/>
        </w:rPr>
        <w:t>Tabla l</w:t>
      </w:r>
    </w:p>
    <w:p w14:paraId="22C28A5C" w14:textId="77777777" w:rsidR="00494317" w:rsidRDefault="00494317" w:rsidP="00BC4C08">
      <w:pPr>
        <w:spacing w:after="0"/>
        <w:rPr>
          <w:rFonts w:ascii="Times New Roman" w:hAnsi="Times New Roman" w:cs="Times New Roman"/>
          <w:b/>
          <w:sz w:val="24"/>
          <w:szCs w:val="24"/>
        </w:rPr>
      </w:pPr>
    </w:p>
    <w:p w14:paraId="1C42B47B" w14:textId="77777777" w:rsidR="00BC4C08" w:rsidRPr="00586DF4" w:rsidRDefault="00F824F5" w:rsidP="00F824F5">
      <w:pPr>
        <w:pStyle w:val="Ttulo3"/>
      </w:pPr>
      <w:bookmarkStart w:id="37" w:name="_Toc529460729"/>
      <w:r>
        <w:t xml:space="preserve">2.2 </w:t>
      </w:r>
      <w:r w:rsidR="00BC4C08" w:rsidRPr="00586DF4">
        <w:t>Cuantificación de impacto</w:t>
      </w:r>
      <w:bookmarkEnd w:id="37"/>
    </w:p>
    <w:p w14:paraId="461289FB" w14:textId="77777777" w:rsidR="006538A9" w:rsidRPr="00586DF4" w:rsidRDefault="006538A9" w:rsidP="006538A9">
      <w:pPr>
        <w:pStyle w:val="Prrafodelista"/>
        <w:spacing w:after="0"/>
        <w:ind w:left="1287"/>
        <w:rPr>
          <w:rFonts w:ascii="Times New Roman" w:hAnsi="Times New Roman" w:cs="Times New Roman"/>
          <w:sz w:val="24"/>
          <w:szCs w:val="24"/>
        </w:rPr>
      </w:pPr>
      <w:r w:rsidRPr="00586DF4">
        <w:rPr>
          <w:rFonts w:ascii="Times New Roman" w:hAnsi="Times New Roman" w:cs="Times New Roman"/>
          <w:sz w:val="24"/>
          <w:szCs w:val="24"/>
        </w:rPr>
        <w:t xml:space="preserve">Ver los criterios de Tabla </w:t>
      </w:r>
      <w:r w:rsidR="00DF3FDB" w:rsidRPr="00586DF4">
        <w:rPr>
          <w:rFonts w:ascii="Times New Roman" w:hAnsi="Times New Roman" w:cs="Times New Roman"/>
          <w:sz w:val="24"/>
          <w:szCs w:val="24"/>
        </w:rPr>
        <w:t>2</w:t>
      </w:r>
      <w:r w:rsidRPr="00586DF4">
        <w:rPr>
          <w:rFonts w:ascii="Times New Roman" w:hAnsi="Times New Roman" w:cs="Times New Roman"/>
          <w:sz w:val="24"/>
          <w:szCs w:val="24"/>
        </w:rPr>
        <w:t xml:space="preserve"> para cuantificar el impacto</w:t>
      </w:r>
    </w:p>
    <w:tbl>
      <w:tblPr>
        <w:tblStyle w:val="Tablaconcuadrcula"/>
        <w:tblW w:w="8363" w:type="dxa"/>
        <w:tblInd w:w="279" w:type="dxa"/>
        <w:tblLook w:val="04A0" w:firstRow="1" w:lastRow="0" w:firstColumn="1" w:lastColumn="0" w:noHBand="0" w:noVBand="1"/>
      </w:tblPr>
      <w:tblGrid>
        <w:gridCol w:w="1220"/>
        <w:gridCol w:w="1190"/>
        <w:gridCol w:w="5953"/>
      </w:tblGrid>
      <w:tr w:rsidR="00BC4C08" w:rsidRPr="00586DF4" w14:paraId="5C459930" w14:textId="77777777" w:rsidTr="008870C5">
        <w:trPr>
          <w:tblHeader/>
        </w:trPr>
        <w:tc>
          <w:tcPr>
            <w:tcW w:w="1220" w:type="dxa"/>
            <w:tcBorders>
              <w:bottom w:val="single" w:sz="4" w:space="0" w:color="auto"/>
            </w:tcBorders>
            <w:shd w:val="clear" w:color="auto" w:fill="BFBFBF" w:themeFill="background1" w:themeFillShade="BF"/>
          </w:tcPr>
          <w:p w14:paraId="650A407D" w14:textId="77777777" w:rsidR="00BC4C08" w:rsidRPr="00586DF4" w:rsidRDefault="00BC4C08" w:rsidP="00E56071">
            <w:pPr>
              <w:jc w:val="center"/>
              <w:rPr>
                <w:rFonts w:ascii="Times New Roman" w:hAnsi="Times New Roman" w:cs="Times New Roman"/>
                <w:b/>
                <w:sz w:val="24"/>
                <w:szCs w:val="24"/>
              </w:rPr>
            </w:pPr>
            <w:r w:rsidRPr="00586DF4">
              <w:rPr>
                <w:rFonts w:ascii="Times New Roman" w:hAnsi="Times New Roman" w:cs="Times New Roman"/>
                <w:b/>
                <w:sz w:val="24"/>
                <w:szCs w:val="24"/>
              </w:rPr>
              <w:t>NIVEL</w:t>
            </w:r>
          </w:p>
        </w:tc>
        <w:tc>
          <w:tcPr>
            <w:tcW w:w="1190" w:type="dxa"/>
            <w:tcBorders>
              <w:bottom w:val="single" w:sz="4" w:space="0" w:color="auto"/>
            </w:tcBorders>
            <w:shd w:val="clear" w:color="auto" w:fill="BFBFBF" w:themeFill="background1" w:themeFillShade="BF"/>
          </w:tcPr>
          <w:p w14:paraId="5558DCBE" w14:textId="77777777" w:rsidR="00BC4C08" w:rsidRPr="00586DF4" w:rsidRDefault="00BC4C08" w:rsidP="00E56071">
            <w:pPr>
              <w:jc w:val="center"/>
              <w:rPr>
                <w:rFonts w:ascii="Times New Roman" w:hAnsi="Times New Roman" w:cs="Times New Roman"/>
                <w:b/>
                <w:sz w:val="24"/>
                <w:szCs w:val="24"/>
              </w:rPr>
            </w:pPr>
            <w:r w:rsidRPr="00586DF4">
              <w:rPr>
                <w:rFonts w:ascii="Times New Roman" w:hAnsi="Times New Roman" w:cs="Times New Roman"/>
                <w:b/>
                <w:sz w:val="24"/>
                <w:szCs w:val="24"/>
              </w:rPr>
              <w:t>VALOR</w:t>
            </w:r>
          </w:p>
        </w:tc>
        <w:tc>
          <w:tcPr>
            <w:tcW w:w="5953" w:type="dxa"/>
            <w:tcBorders>
              <w:bottom w:val="single" w:sz="4" w:space="0" w:color="auto"/>
            </w:tcBorders>
            <w:shd w:val="clear" w:color="auto" w:fill="BFBFBF" w:themeFill="background1" w:themeFillShade="BF"/>
          </w:tcPr>
          <w:p w14:paraId="4D193CFD" w14:textId="77777777" w:rsidR="00BC4C08" w:rsidRPr="00586DF4" w:rsidRDefault="00BC4C08" w:rsidP="00E56071">
            <w:pPr>
              <w:jc w:val="center"/>
              <w:rPr>
                <w:rFonts w:ascii="Times New Roman" w:hAnsi="Times New Roman" w:cs="Times New Roman"/>
                <w:b/>
                <w:sz w:val="24"/>
                <w:szCs w:val="24"/>
              </w:rPr>
            </w:pPr>
            <w:r w:rsidRPr="00586DF4">
              <w:rPr>
                <w:rFonts w:ascii="Times New Roman" w:hAnsi="Times New Roman" w:cs="Times New Roman"/>
                <w:b/>
                <w:sz w:val="24"/>
                <w:szCs w:val="24"/>
              </w:rPr>
              <w:t>SIGNIFICADO</w:t>
            </w:r>
          </w:p>
        </w:tc>
      </w:tr>
      <w:tr w:rsidR="00BC4C08" w:rsidRPr="00586DF4" w14:paraId="0EF9D1D3" w14:textId="77777777" w:rsidTr="008870C5">
        <w:tc>
          <w:tcPr>
            <w:tcW w:w="1220" w:type="dxa"/>
            <w:tcBorders>
              <w:bottom w:val="single" w:sz="4" w:space="0" w:color="auto"/>
            </w:tcBorders>
            <w:shd w:val="clear" w:color="auto" w:fill="FF0000"/>
          </w:tcPr>
          <w:p w14:paraId="7512BA20" w14:textId="77777777" w:rsidR="00735071" w:rsidRPr="00586DF4" w:rsidRDefault="00735071" w:rsidP="00E56071">
            <w:pPr>
              <w:jc w:val="center"/>
              <w:rPr>
                <w:rFonts w:ascii="Times New Roman" w:hAnsi="Times New Roman" w:cs="Times New Roman"/>
                <w:highlight w:val="red"/>
                <w:shd w:val="clear" w:color="auto" w:fill="FFC000"/>
              </w:rPr>
            </w:pPr>
          </w:p>
          <w:p w14:paraId="6A7B48D8" w14:textId="77777777" w:rsidR="00735071" w:rsidRPr="00586DF4" w:rsidRDefault="00735071" w:rsidP="00E56071">
            <w:pPr>
              <w:jc w:val="center"/>
              <w:rPr>
                <w:rFonts w:ascii="Times New Roman" w:hAnsi="Times New Roman" w:cs="Times New Roman"/>
                <w:highlight w:val="red"/>
                <w:shd w:val="clear" w:color="auto" w:fill="FFC000"/>
              </w:rPr>
            </w:pPr>
          </w:p>
          <w:p w14:paraId="16A683FA" w14:textId="77777777" w:rsidR="00735071" w:rsidRPr="00586DF4" w:rsidRDefault="00735071" w:rsidP="00E56071">
            <w:pPr>
              <w:jc w:val="center"/>
              <w:rPr>
                <w:rFonts w:ascii="Times New Roman" w:hAnsi="Times New Roman" w:cs="Times New Roman"/>
                <w:highlight w:val="red"/>
                <w:shd w:val="clear" w:color="auto" w:fill="FFC000"/>
              </w:rPr>
            </w:pPr>
          </w:p>
          <w:p w14:paraId="0D21CAD1" w14:textId="77777777" w:rsidR="00735071" w:rsidRPr="00586DF4" w:rsidRDefault="00735071" w:rsidP="00E56071">
            <w:pPr>
              <w:jc w:val="center"/>
              <w:rPr>
                <w:rFonts w:ascii="Times New Roman" w:hAnsi="Times New Roman" w:cs="Times New Roman"/>
                <w:highlight w:val="red"/>
                <w:shd w:val="clear" w:color="auto" w:fill="FFC000"/>
              </w:rPr>
            </w:pPr>
          </w:p>
          <w:p w14:paraId="646E61DB" w14:textId="77777777" w:rsidR="00735071" w:rsidRPr="00586DF4" w:rsidRDefault="00735071" w:rsidP="00E56071">
            <w:pPr>
              <w:jc w:val="center"/>
              <w:rPr>
                <w:rFonts w:ascii="Times New Roman" w:hAnsi="Times New Roman" w:cs="Times New Roman"/>
                <w:highlight w:val="red"/>
                <w:shd w:val="clear" w:color="auto" w:fill="FFC000"/>
              </w:rPr>
            </w:pPr>
          </w:p>
          <w:p w14:paraId="79ACF5A8" w14:textId="77777777" w:rsidR="00BC4C08" w:rsidRPr="00586DF4" w:rsidRDefault="00BC4C08" w:rsidP="00E56071">
            <w:pPr>
              <w:jc w:val="center"/>
              <w:rPr>
                <w:rFonts w:ascii="Times New Roman" w:hAnsi="Times New Roman" w:cs="Times New Roman"/>
                <w:b/>
              </w:rPr>
            </w:pPr>
            <w:r w:rsidRPr="00586DF4">
              <w:rPr>
                <w:rFonts w:ascii="Times New Roman" w:hAnsi="Times New Roman" w:cs="Times New Roman"/>
                <w:b/>
                <w:highlight w:val="red"/>
                <w:shd w:val="clear" w:color="auto" w:fill="FFC000"/>
              </w:rPr>
              <w:t>Alt</w:t>
            </w:r>
            <w:r w:rsidRPr="00586DF4">
              <w:rPr>
                <w:rFonts w:ascii="Times New Roman" w:hAnsi="Times New Roman" w:cs="Times New Roman"/>
                <w:b/>
              </w:rPr>
              <w:t>o</w:t>
            </w:r>
          </w:p>
        </w:tc>
        <w:tc>
          <w:tcPr>
            <w:tcW w:w="1190" w:type="dxa"/>
            <w:tcBorders>
              <w:bottom w:val="single" w:sz="4" w:space="0" w:color="auto"/>
            </w:tcBorders>
            <w:shd w:val="clear" w:color="auto" w:fill="auto"/>
          </w:tcPr>
          <w:p w14:paraId="7B592BD5" w14:textId="77777777" w:rsidR="00BC4C08" w:rsidRPr="00586DF4" w:rsidRDefault="00BC4C08" w:rsidP="00E56071">
            <w:pPr>
              <w:jc w:val="center"/>
              <w:rPr>
                <w:rFonts w:ascii="Times New Roman" w:hAnsi="Times New Roman" w:cs="Times New Roman"/>
              </w:rPr>
            </w:pPr>
            <w:r w:rsidRPr="00586DF4">
              <w:rPr>
                <w:rFonts w:ascii="Times New Roman" w:hAnsi="Times New Roman" w:cs="Times New Roman"/>
              </w:rPr>
              <w:t>3</w:t>
            </w:r>
          </w:p>
        </w:tc>
        <w:tc>
          <w:tcPr>
            <w:tcW w:w="5953" w:type="dxa"/>
            <w:tcBorders>
              <w:bottom w:val="single" w:sz="4" w:space="0" w:color="auto"/>
            </w:tcBorders>
            <w:shd w:val="clear" w:color="auto" w:fill="auto"/>
          </w:tcPr>
          <w:p w14:paraId="26F389AF" w14:textId="77777777" w:rsidR="00735071" w:rsidRPr="00586DF4" w:rsidRDefault="00735071" w:rsidP="00735071">
            <w:pPr>
              <w:rPr>
                <w:rFonts w:ascii="Times New Roman" w:hAnsi="Times New Roman" w:cs="Times New Roman"/>
                <w:b/>
              </w:rPr>
            </w:pPr>
            <w:r w:rsidRPr="00586DF4">
              <w:rPr>
                <w:rFonts w:ascii="Times New Roman" w:hAnsi="Times New Roman" w:cs="Times New Roman"/>
                <w:b/>
              </w:rPr>
              <w:t>Afecta de manera muy crítica los resultados del objetivo.</w:t>
            </w:r>
          </w:p>
          <w:p w14:paraId="67F5C96D" w14:textId="77777777" w:rsidR="00735071" w:rsidRPr="00586DF4" w:rsidRDefault="00735071" w:rsidP="00735071">
            <w:pPr>
              <w:rPr>
                <w:rFonts w:ascii="Times New Roman" w:hAnsi="Times New Roman" w:cs="Times New Roman"/>
              </w:rPr>
            </w:pPr>
            <w:r w:rsidRPr="00586DF4">
              <w:rPr>
                <w:rFonts w:ascii="Times New Roman" w:hAnsi="Times New Roman" w:cs="Times New Roman"/>
              </w:rPr>
              <w:t xml:space="preserve">Tiene que ver con aspectos claves </w:t>
            </w:r>
            <w:r w:rsidR="0000796D" w:rsidRPr="00586DF4">
              <w:rPr>
                <w:rFonts w:ascii="Times New Roman" w:hAnsi="Times New Roman" w:cs="Times New Roman"/>
              </w:rPr>
              <w:t xml:space="preserve">tales </w:t>
            </w:r>
            <w:r w:rsidRPr="00586DF4">
              <w:rPr>
                <w:rFonts w:ascii="Times New Roman" w:hAnsi="Times New Roman" w:cs="Times New Roman"/>
              </w:rPr>
              <w:t>como:</w:t>
            </w:r>
          </w:p>
          <w:p w14:paraId="5B3D460B" w14:textId="77777777" w:rsidR="00735071" w:rsidRPr="000E19C9"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 xml:space="preserve">Pérdida de información a escala mayor, </w:t>
            </w:r>
          </w:p>
          <w:p w14:paraId="58B4FFF7" w14:textId="77777777" w:rsidR="00735071" w:rsidRPr="000E19C9"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 xml:space="preserve">Interrupción del negocio de forma crítica, </w:t>
            </w:r>
          </w:p>
          <w:p w14:paraId="32CC9D1E" w14:textId="77777777" w:rsidR="00735071" w:rsidRPr="000E19C9"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No concluir la ejecución de un proceso de inversión,</w:t>
            </w:r>
          </w:p>
          <w:p w14:paraId="6EB4616F" w14:textId="77777777" w:rsidR="00735071" w:rsidRPr="000E19C9"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 xml:space="preserve">Puede implicar el pago a partes por decisiones judiciales o de arbitraje, </w:t>
            </w:r>
          </w:p>
          <w:p w14:paraId="190AE1DA" w14:textId="77777777" w:rsidR="00735071" w:rsidRPr="000E19C9"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 xml:space="preserve">Incremento crítico de montos de inversión </w:t>
            </w:r>
            <w:r w:rsidR="0000796D" w:rsidRPr="000E19C9">
              <w:rPr>
                <w:rFonts w:ascii="Times New Roman" w:hAnsi="Times New Roman" w:cs="Times New Roman"/>
              </w:rPr>
              <w:t>por un bien o servicio.</w:t>
            </w:r>
          </w:p>
          <w:p w14:paraId="51872BDB" w14:textId="77777777" w:rsidR="0000796D" w:rsidRPr="000E19C9" w:rsidRDefault="0000796D"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Procesos penales o sancionatorios graves a funcionarios y/o empleados.</w:t>
            </w:r>
          </w:p>
          <w:p w14:paraId="49AA4B39" w14:textId="77777777" w:rsidR="00735071" w:rsidRPr="000E19C9"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 xml:space="preserve">Afectaciones a pérdidas de vidas humanas relacionadas a aspectos de seguridad </w:t>
            </w:r>
            <w:r w:rsidR="0000796D" w:rsidRPr="000E19C9">
              <w:rPr>
                <w:rFonts w:ascii="Times New Roman" w:hAnsi="Times New Roman" w:cs="Times New Roman"/>
              </w:rPr>
              <w:t>en la prestación de un servicio.</w:t>
            </w:r>
          </w:p>
          <w:p w14:paraId="25149B4E" w14:textId="77777777" w:rsidR="0000796D" w:rsidRPr="000E19C9"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Desprestigio por escándalos financieros, de corrupción, políticos a la institución o funcionarios claves</w:t>
            </w:r>
            <w:r w:rsidR="0000796D" w:rsidRPr="000E19C9">
              <w:rPr>
                <w:rFonts w:ascii="Times New Roman" w:hAnsi="Times New Roman" w:cs="Times New Roman"/>
              </w:rPr>
              <w:t>.</w:t>
            </w:r>
          </w:p>
          <w:p w14:paraId="3A4B0BB0" w14:textId="77777777" w:rsidR="00BC4C08" w:rsidRDefault="00735071" w:rsidP="00D86B81">
            <w:pPr>
              <w:pStyle w:val="Prrafodelista"/>
              <w:numPr>
                <w:ilvl w:val="0"/>
                <w:numId w:val="46"/>
              </w:numPr>
              <w:ind w:left="405"/>
              <w:rPr>
                <w:rFonts w:ascii="Times New Roman" w:hAnsi="Times New Roman" w:cs="Times New Roman"/>
              </w:rPr>
            </w:pPr>
            <w:r w:rsidRPr="000E19C9">
              <w:rPr>
                <w:rFonts w:ascii="Times New Roman" w:hAnsi="Times New Roman" w:cs="Times New Roman"/>
              </w:rPr>
              <w:t xml:space="preserve">Aumento de carga laboral de más del </w:t>
            </w:r>
            <w:r w:rsidR="0000796D" w:rsidRPr="000E19C9">
              <w:rPr>
                <w:rFonts w:ascii="Times New Roman" w:hAnsi="Times New Roman" w:cs="Times New Roman"/>
              </w:rPr>
              <w:t>66</w:t>
            </w:r>
            <w:r w:rsidRPr="000E19C9">
              <w:rPr>
                <w:rFonts w:ascii="Times New Roman" w:hAnsi="Times New Roman" w:cs="Times New Roman"/>
              </w:rPr>
              <w:t>%</w:t>
            </w:r>
          </w:p>
          <w:p w14:paraId="2296D1C2" w14:textId="77777777" w:rsidR="00D00B5A" w:rsidRPr="000E19C9" w:rsidRDefault="00D00B5A" w:rsidP="00D00B5A">
            <w:pPr>
              <w:pStyle w:val="Prrafodelista"/>
              <w:ind w:left="405"/>
              <w:rPr>
                <w:rFonts w:ascii="Times New Roman" w:hAnsi="Times New Roman" w:cs="Times New Roman"/>
              </w:rPr>
            </w:pPr>
          </w:p>
        </w:tc>
      </w:tr>
      <w:tr w:rsidR="00BC4C08" w:rsidRPr="00586DF4" w14:paraId="224A95B5" w14:textId="77777777" w:rsidTr="008870C5">
        <w:tc>
          <w:tcPr>
            <w:tcW w:w="1220" w:type="dxa"/>
            <w:tcBorders>
              <w:bottom w:val="single" w:sz="4" w:space="0" w:color="auto"/>
            </w:tcBorders>
            <w:shd w:val="clear" w:color="auto" w:fill="FFFF00"/>
          </w:tcPr>
          <w:p w14:paraId="20F35708" w14:textId="77777777" w:rsidR="00735071" w:rsidRPr="00586DF4" w:rsidRDefault="00735071" w:rsidP="00E56071">
            <w:pPr>
              <w:jc w:val="center"/>
              <w:rPr>
                <w:rFonts w:ascii="Times New Roman" w:hAnsi="Times New Roman" w:cs="Times New Roman"/>
                <w:b/>
              </w:rPr>
            </w:pPr>
          </w:p>
          <w:p w14:paraId="325E9D68" w14:textId="77777777" w:rsidR="00735071" w:rsidRPr="00586DF4" w:rsidRDefault="00735071" w:rsidP="00E56071">
            <w:pPr>
              <w:jc w:val="center"/>
              <w:rPr>
                <w:rFonts w:ascii="Times New Roman" w:hAnsi="Times New Roman" w:cs="Times New Roman"/>
                <w:b/>
              </w:rPr>
            </w:pPr>
          </w:p>
          <w:p w14:paraId="72C96DE7" w14:textId="77777777" w:rsidR="00735071" w:rsidRPr="00586DF4" w:rsidRDefault="00735071" w:rsidP="00E56071">
            <w:pPr>
              <w:jc w:val="center"/>
              <w:rPr>
                <w:rFonts w:ascii="Times New Roman" w:hAnsi="Times New Roman" w:cs="Times New Roman"/>
                <w:b/>
              </w:rPr>
            </w:pPr>
          </w:p>
          <w:p w14:paraId="348A2FEE" w14:textId="77777777" w:rsidR="00BC4C08" w:rsidRPr="00586DF4" w:rsidRDefault="00BC4C08" w:rsidP="00E56071">
            <w:pPr>
              <w:jc w:val="center"/>
              <w:rPr>
                <w:rFonts w:ascii="Times New Roman" w:hAnsi="Times New Roman" w:cs="Times New Roman"/>
                <w:b/>
              </w:rPr>
            </w:pPr>
            <w:r w:rsidRPr="00586DF4">
              <w:rPr>
                <w:rFonts w:ascii="Times New Roman" w:hAnsi="Times New Roman" w:cs="Times New Roman"/>
                <w:b/>
              </w:rPr>
              <w:t xml:space="preserve">Medio </w:t>
            </w:r>
          </w:p>
        </w:tc>
        <w:tc>
          <w:tcPr>
            <w:tcW w:w="1190" w:type="dxa"/>
            <w:tcBorders>
              <w:bottom w:val="single" w:sz="4" w:space="0" w:color="auto"/>
            </w:tcBorders>
            <w:shd w:val="clear" w:color="auto" w:fill="auto"/>
          </w:tcPr>
          <w:p w14:paraId="345D7E6D" w14:textId="77777777" w:rsidR="00BC4C08" w:rsidRPr="00586DF4" w:rsidRDefault="00BC4C08" w:rsidP="00E56071">
            <w:pPr>
              <w:jc w:val="center"/>
              <w:rPr>
                <w:rFonts w:ascii="Times New Roman" w:hAnsi="Times New Roman" w:cs="Times New Roman"/>
              </w:rPr>
            </w:pPr>
            <w:r w:rsidRPr="00586DF4">
              <w:rPr>
                <w:rFonts w:ascii="Times New Roman" w:hAnsi="Times New Roman" w:cs="Times New Roman"/>
              </w:rPr>
              <w:lastRenderedPageBreak/>
              <w:t>2</w:t>
            </w:r>
          </w:p>
        </w:tc>
        <w:tc>
          <w:tcPr>
            <w:tcW w:w="5953" w:type="dxa"/>
            <w:tcBorders>
              <w:bottom w:val="single" w:sz="4" w:space="0" w:color="auto"/>
            </w:tcBorders>
            <w:shd w:val="clear" w:color="auto" w:fill="auto"/>
          </w:tcPr>
          <w:p w14:paraId="01C7E196" w14:textId="77777777" w:rsidR="00494317" w:rsidRPr="00586DF4" w:rsidRDefault="00494317" w:rsidP="00494317">
            <w:pPr>
              <w:rPr>
                <w:rFonts w:ascii="Times New Roman" w:hAnsi="Times New Roman" w:cs="Times New Roman"/>
                <w:b/>
              </w:rPr>
            </w:pPr>
            <w:r w:rsidRPr="00586DF4">
              <w:rPr>
                <w:rFonts w:ascii="Times New Roman" w:hAnsi="Times New Roman" w:cs="Times New Roman"/>
                <w:b/>
              </w:rPr>
              <w:t>Afecta de manera importante los resultados del objetivo.</w:t>
            </w:r>
          </w:p>
          <w:p w14:paraId="6C25DDA1" w14:textId="77777777" w:rsidR="00494317" w:rsidRPr="000E19C9" w:rsidRDefault="00494317" w:rsidP="00D86B81">
            <w:pPr>
              <w:pStyle w:val="Prrafodelista"/>
              <w:numPr>
                <w:ilvl w:val="0"/>
                <w:numId w:val="45"/>
              </w:numPr>
              <w:ind w:left="405"/>
              <w:rPr>
                <w:rFonts w:ascii="Times New Roman" w:hAnsi="Times New Roman" w:cs="Times New Roman"/>
              </w:rPr>
            </w:pPr>
            <w:r w:rsidRPr="000E19C9">
              <w:rPr>
                <w:rFonts w:ascii="Times New Roman" w:hAnsi="Times New Roman" w:cs="Times New Roman"/>
              </w:rPr>
              <w:lastRenderedPageBreak/>
              <w:t>Interrupción temporal de procesos de ejecución en proyectos de infraestructura.</w:t>
            </w:r>
          </w:p>
          <w:p w14:paraId="03B454CB" w14:textId="77777777" w:rsidR="00494317" w:rsidRPr="000E19C9" w:rsidRDefault="00494317" w:rsidP="00D86B81">
            <w:pPr>
              <w:pStyle w:val="Prrafodelista"/>
              <w:numPr>
                <w:ilvl w:val="0"/>
                <w:numId w:val="45"/>
              </w:numPr>
              <w:ind w:left="405"/>
              <w:rPr>
                <w:rFonts w:ascii="Times New Roman" w:hAnsi="Times New Roman" w:cs="Times New Roman"/>
              </w:rPr>
            </w:pPr>
            <w:r w:rsidRPr="000E19C9">
              <w:rPr>
                <w:rFonts w:ascii="Times New Roman" w:hAnsi="Times New Roman" w:cs="Times New Roman"/>
              </w:rPr>
              <w:t>Pago de multas, sanciones a funcionarios</w:t>
            </w:r>
            <w:r w:rsidR="0000796D" w:rsidRPr="000E19C9">
              <w:rPr>
                <w:rFonts w:ascii="Times New Roman" w:hAnsi="Times New Roman" w:cs="Times New Roman"/>
              </w:rPr>
              <w:t xml:space="preserve"> y empleados por</w:t>
            </w:r>
            <w:r w:rsidRPr="000E19C9">
              <w:rPr>
                <w:rFonts w:ascii="Times New Roman" w:hAnsi="Times New Roman" w:cs="Times New Roman"/>
              </w:rPr>
              <w:t xml:space="preserve"> la Corte de Cuentas de la República. </w:t>
            </w:r>
          </w:p>
          <w:p w14:paraId="38259822" w14:textId="77777777" w:rsidR="00494317" w:rsidRPr="000E19C9" w:rsidRDefault="00494317" w:rsidP="00D86B81">
            <w:pPr>
              <w:pStyle w:val="Prrafodelista"/>
              <w:numPr>
                <w:ilvl w:val="0"/>
                <w:numId w:val="45"/>
              </w:numPr>
              <w:ind w:left="405"/>
              <w:rPr>
                <w:rFonts w:ascii="Times New Roman" w:hAnsi="Times New Roman" w:cs="Times New Roman"/>
              </w:rPr>
            </w:pPr>
            <w:r w:rsidRPr="000E19C9">
              <w:rPr>
                <w:rFonts w:ascii="Times New Roman" w:hAnsi="Times New Roman" w:cs="Times New Roman"/>
              </w:rPr>
              <w:t>Aumento de carga laboral de hasta de un 34% a un 66%.</w:t>
            </w:r>
          </w:p>
          <w:p w14:paraId="154A2686" w14:textId="77777777" w:rsidR="00494317" w:rsidRPr="000E19C9" w:rsidRDefault="00494317" w:rsidP="00D86B81">
            <w:pPr>
              <w:pStyle w:val="Prrafodelista"/>
              <w:numPr>
                <w:ilvl w:val="0"/>
                <w:numId w:val="45"/>
              </w:numPr>
              <w:ind w:left="405"/>
              <w:rPr>
                <w:rFonts w:ascii="Times New Roman" w:hAnsi="Times New Roman" w:cs="Times New Roman"/>
              </w:rPr>
            </w:pPr>
            <w:r w:rsidRPr="000E19C9">
              <w:rPr>
                <w:rFonts w:ascii="Times New Roman" w:hAnsi="Times New Roman" w:cs="Times New Roman"/>
              </w:rPr>
              <w:t xml:space="preserve">Incremento sustancial en monto de proyectos por </w:t>
            </w:r>
            <w:r w:rsidR="00735071" w:rsidRPr="000E19C9">
              <w:rPr>
                <w:rFonts w:ascii="Times New Roman" w:hAnsi="Times New Roman" w:cs="Times New Roman"/>
              </w:rPr>
              <w:t xml:space="preserve">adquisición de bienes y </w:t>
            </w:r>
            <w:r w:rsidRPr="000E19C9">
              <w:rPr>
                <w:rFonts w:ascii="Times New Roman" w:hAnsi="Times New Roman" w:cs="Times New Roman"/>
              </w:rPr>
              <w:t>servicios.</w:t>
            </w:r>
          </w:p>
          <w:p w14:paraId="58B491CF" w14:textId="77777777" w:rsidR="00BC4C08" w:rsidRPr="000E19C9" w:rsidRDefault="00494317" w:rsidP="00D86B81">
            <w:pPr>
              <w:pStyle w:val="Prrafodelista"/>
              <w:numPr>
                <w:ilvl w:val="0"/>
                <w:numId w:val="45"/>
              </w:numPr>
              <w:ind w:left="405"/>
              <w:rPr>
                <w:rFonts w:ascii="Times New Roman" w:hAnsi="Times New Roman" w:cs="Times New Roman"/>
              </w:rPr>
            </w:pPr>
            <w:r w:rsidRPr="000E19C9">
              <w:rPr>
                <w:rFonts w:ascii="Times New Roman" w:hAnsi="Times New Roman" w:cs="Times New Roman"/>
              </w:rPr>
              <w:t>Heridos de gravedad</w:t>
            </w:r>
          </w:p>
        </w:tc>
      </w:tr>
      <w:tr w:rsidR="00BC4C08" w:rsidRPr="00586DF4" w14:paraId="42E5ABA1" w14:textId="77777777" w:rsidTr="008870C5">
        <w:tc>
          <w:tcPr>
            <w:tcW w:w="1220" w:type="dxa"/>
            <w:shd w:val="clear" w:color="auto" w:fill="92D050"/>
          </w:tcPr>
          <w:p w14:paraId="225DFCA0" w14:textId="77777777" w:rsidR="00735071" w:rsidRPr="00586DF4" w:rsidRDefault="00735071" w:rsidP="00E56071">
            <w:pPr>
              <w:jc w:val="center"/>
              <w:rPr>
                <w:rFonts w:ascii="Times New Roman" w:hAnsi="Times New Roman" w:cs="Times New Roman"/>
                <w:b/>
              </w:rPr>
            </w:pPr>
          </w:p>
          <w:p w14:paraId="0AB13EA0" w14:textId="77777777" w:rsidR="00735071" w:rsidRPr="00586DF4" w:rsidRDefault="00735071" w:rsidP="00E56071">
            <w:pPr>
              <w:jc w:val="center"/>
              <w:rPr>
                <w:rFonts w:ascii="Times New Roman" w:hAnsi="Times New Roman" w:cs="Times New Roman"/>
                <w:b/>
              </w:rPr>
            </w:pPr>
          </w:p>
          <w:p w14:paraId="4CBC31F4" w14:textId="77777777" w:rsidR="00735071" w:rsidRPr="00586DF4" w:rsidRDefault="00735071" w:rsidP="00E56071">
            <w:pPr>
              <w:jc w:val="center"/>
              <w:rPr>
                <w:rFonts w:ascii="Times New Roman" w:hAnsi="Times New Roman" w:cs="Times New Roman"/>
                <w:b/>
              </w:rPr>
            </w:pPr>
          </w:p>
          <w:p w14:paraId="6AD52F76" w14:textId="77777777" w:rsidR="00BC4C08" w:rsidRPr="00586DF4" w:rsidRDefault="00BC4C08" w:rsidP="00E56071">
            <w:pPr>
              <w:jc w:val="center"/>
              <w:rPr>
                <w:rFonts w:ascii="Times New Roman" w:hAnsi="Times New Roman" w:cs="Times New Roman"/>
                <w:b/>
              </w:rPr>
            </w:pPr>
            <w:r w:rsidRPr="00586DF4">
              <w:rPr>
                <w:rFonts w:ascii="Times New Roman" w:hAnsi="Times New Roman" w:cs="Times New Roman"/>
                <w:b/>
              </w:rPr>
              <w:t>Bajo</w:t>
            </w:r>
          </w:p>
        </w:tc>
        <w:tc>
          <w:tcPr>
            <w:tcW w:w="1190" w:type="dxa"/>
            <w:shd w:val="clear" w:color="auto" w:fill="auto"/>
          </w:tcPr>
          <w:p w14:paraId="0F8AA932" w14:textId="77777777" w:rsidR="00BC4C08" w:rsidRPr="00586DF4" w:rsidRDefault="00BC4C08" w:rsidP="00E56071">
            <w:pPr>
              <w:jc w:val="center"/>
              <w:rPr>
                <w:rFonts w:ascii="Times New Roman" w:hAnsi="Times New Roman" w:cs="Times New Roman"/>
              </w:rPr>
            </w:pPr>
            <w:r w:rsidRPr="00586DF4">
              <w:rPr>
                <w:rFonts w:ascii="Times New Roman" w:hAnsi="Times New Roman" w:cs="Times New Roman"/>
              </w:rPr>
              <w:t>1</w:t>
            </w:r>
          </w:p>
        </w:tc>
        <w:tc>
          <w:tcPr>
            <w:tcW w:w="5953" w:type="dxa"/>
            <w:shd w:val="clear" w:color="auto" w:fill="auto"/>
          </w:tcPr>
          <w:p w14:paraId="5589A939" w14:textId="77777777" w:rsidR="00494317" w:rsidRPr="000E19C9" w:rsidRDefault="00BC4C08" w:rsidP="00D86B81">
            <w:pPr>
              <w:pStyle w:val="Prrafodelista"/>
              <w:numPr>
                <w:ilvl w:val="0"/>
                <w:numId w:val="44"/>
              </w:numPr>
              <w:ind w:left="405"/>
              <w:rPr>
                <w:rFonts w:ascii="Times New Roman" w:hAnsi="Times New Roman" w:cs="Times New Roman"/>
              </w:rPr>
            </w:pPr>
            <w:r w:rsidRPr="000E19C9">
              <w:rPr>
                <w:rFonts w:ascii="Times New Roman" w:hAnsi="Times New Roman" w:cs="Times New Roman"/>
              </w:rPr>
              <w:t>No se considera importante el efecto o no hay suficientes razones para pensar que el riesgo es una amenaza al logro del objetivo.</w:t>
            </w:r>
            <w:r w:rsidR="00494317" w:rsidRPr="000E19C9">
              <w:rPr>
                <w:rFonts w:ascii="Times New Roman" w:hAnsi="Times New Roman" w:cs="Times New Roman"/>
              </w:rPr>
              <w:t xml:space="preserve"> </w:t>
            </w:r>
          </w:p>
          <w:p w14:paraId="1D2DC32E" w14:textId="77777777" w:rsidR="00BC4C08" w:rsidRPr="000E19C9" w:rsidRDefault="00494317" w:rsidP="00D86B81">
            <w:pPr>
              <w:pStyle w:val="Prrafodelista"/>
              <w:numPr>
                <w:ilvl w:val="0"/>
                <w:numId w:val="44"/>
              </w:numPr>
              <w:ind w:left="405"/>
              <w:rPr>
                <w:rFonts w:ascii="Times New Roman" w:hAnsi="Times New Roman" w:cs="Times New Roman"/>
              </w:rPr>
            </w:pPr>
            <w:r w:rsidRPr="000E19C9">
              <w:rPr>
                <w:rFonts w:ascii="Times New Roman" w:hAnsi="Times New Roman" w:cs="Times New Roman"/>
              </w:rPr>
              <w:t>Aunque se considera importante la consecuencia, es menor su grado de materialización que en los otros niveles.</w:t>
            </w:r>
          </w:p>
          <w:p w14:paraId="7FA57C85" w14:textId="77777777" w:rsidR="00BC4C08" w:rsidRPr="000E19C9" w:rsidRDefault="00494317" w:rsidP="00D86B81">
            <w:pPr>
              <w:pStyle w:val="Prrafodelista"/>
              <w:numPr>
                <w:ilvl w:val="0"/>
                <w:numId w:val="44"/>
              </w:numPr>
              <w:ind w:left="405"/>
              <w:rPr>
                <w:rFonts w:ascii="Times New Roman" w:hAnsi="Times New Roman" w:cs="Times New Roman"/>
              </w:rPr>
            </w:pPr>
            <w:r w:rsidRPr="000E19C9">
              <w:rPr>
                <w:rFonts w:ascii="Times New Roman" w:hAnsi="Times New Roman" w:cs="Times New Roman"/>
              </w:rPr>
              <w:t>A</w:t>
            </w:r>
            <w:r w:rsidR="00662C94" w:rsidRPr="000E19C9">
              <w:rPr>
                <w:rFonts w:ascii="Times New Roman" w:hAnsi="Times New Roman" w:cs="Times New Roman"/>
              </w:rPr>
              <w:t xml:space="preserve">umento </w:t>
            </w:r>
            <w:r w:rsidRPr="000E19C9">
              <w:rPr>
                <w:rFonts w:ascii="Times New Roman" w:hAnsi="Times New Roman" w:cs="Times New Roman"/>
              </w:rPr>
              <w:t>de carga laboral hasta un 33 %.</w:t>
            </w:r>
            <w:r w:rsidR="00662C94" w:rsidRPr="000E19C9">
              <w:rPr>
                <w:rFonts w:ascii="Times New Roman" w:hAnsi="Times New Roman" w:cs="Times New Roman"/>
              </w:rPr>
              <w:t xml:space="preserve"> </w:t>
            </w:r>
          </w:p>
          <w:p w14:paraId="0AA6FF18" w14:textId="77777777" w:rsidR="00494317" w:rsidRPr="000E19C9" w:rsidRDefault="00AB608F" w:rsidP="00D86B81">
            <w:pPr>
              <w:pStyle w:val="Prrafodelista"/>
              <w:numPr>
                <w:ilvl w:val="0"/>
                <w:numId w:val="44"/>
              </w:numPr>
              <w:ind w:left="405"/>
              <w:rPr>
                <w:rFonts w:ascii="Times New Roman" w:hAnsi="Times New Roman" w:cs="Times New Roman"/>
              </w:rPr>
            </w:pPr>
            <w:r w:rsidRPr="000E19C9">
              <w:rPr>
                <w:rFonts w:ascii="Times New Roman" w:hAnsi="Times New Roman" w:cs="Times New Roman"/>
              </w:rPr>
              <w:t xml:space="preserve">Acciones disciplinarias </w:t>
            </w:r>
            <w:r w:rsidR="006A6545" w:rsidRPr="000E19C9">
              <w:rPr>
                <w:rFonts w:ascii="Times New Roman" w:hAnsi="Times New Roman" w:cs="Times New Roman"/>
              </w:rPr>
              <w:t>menos graves.</w:t>
            </w:r>
            <w:r w:rsidR="00494317" w:rsidRPr="000E19C9">
              <w:rPr>
                <w:rFonts w:ascii="Times New Roman" w:hAnsi="Times New Roman" w:cs="Times New Roman"/>
              </w:rPr>
              <w:t xml:space="preserve"> </w:t>
            </w:r>
          </w:p>
          <w:p w14:paraId="4394EA19" w14:textId="77777777" w:rsidR="00AB608F" w:rsidRPr="000E19C9" w:rsidRDefault="00494317" w:rsidP="00D86B81">
            <w:pPr>
              <w:pStyle w:val="Prrafodelista"/>
              <w:numPr>
                <w:ilvl w:val="0"/>
                <w:numId w:val="44"/>
              </w:numPr>
              <w:ind w:left="405"/>
              <w:rPr>
                <w:rFonts w:ascii="Times New Roman" w:hAnsi="Times New Roman" w:cs="Times New Roman"/>
              </w:rPr>
            </w:pPr>
            <w:r w:rsidRPr="000E19C9">
              <w:rPr>
                <w:rFonts w:ascii="Times New Roman" w:hAnsi="Times New Roman" w:cs="Times New Roman"/>
              </w:rPr>
              <w:t>Heridos con lesiones leves o incidentes.</w:t>
            </w:r>
          </w:p>
        </w:tc>
      </w:tr>
    </w:tbl>
    <w:p w14:paraId="7FF62490" w14:textId="77777777" w:rsidR="002E5A39" w:rsidRPr="008870C5" w:rsidRDefault="006538A9" w:rsidP="006538A9">
      <w:pPr>
        <w:spacing w:after="0"/>
        <w:jc w:val="center"/>
        <w:rPr>
          <w:rFonts w:ascii="Times New Roman" w:hAnsi="Times New Roman" w:cs="Times New Roman"/>
          <w:sz w:val="16"/>
          <w:szCs w:val="24"/>
        </w:rPr>
      </w:pPr>
      <w:r w:rsidRPr="008870C5">
        <w:rPr>
          <w:rFonts w:ascii="Times New Roman" w:hAnsi="Times New Roman" w:cs="Times New Roman"/>
          <w:sz w:val="16"/>
          <w:szCs w:val="24"/>
        </w:rPr>
        <w:t xml:space="preserve">Tabla </w:t>
      </w:r>
      <w:r w:rsidR="00DF3FDB" w:rsidRPr="008870C5">
        <w:rPr>
          <w:rFonts w:ascii="Times New Roman" w:hAnsi="Times New Roman" w:cs="Times New Roman"/>
          <w:sz w:val="16"/>
          <w:szCs w:val="24"/>
        </w:rPr>
        <w:t>2</w:t>
      </w:r>
    </w:p>
    <w:p w14:paraId="20E5A9CA" w14:textId="77777777" w:rsidR="00BC4C08" w:rsidRPr="00586DF4" w:rsidRDefault="00BC4C08" w:rsidP="002E5A39">
      <w:pPr>
        <w:spacing w:after="0"/>
        <w:rPr>
          <w:rFonts w:ascii="Times New Roman" w:hAnsi="Times New Roman" w:cs="Times New Roman"/>
          <w:sz w:val="24"/>
          <w:szCs w:val="24"/>
        </w:rPr>
      </w:pPr>
    </w:p>
    <w:p w14:paraId="25AF7F6E" w14:textId="77777777" w:rsidR="002E5A39" w:rsidRPr="00586DF4" w:rsidRDefault="002E5A39" w:rsidP="002E5A39">
      <w:pPr>
        <w:autoSpaceDE w:val="0"/>
        <w:autoSpaceDN w:val="0"/>
        <w:adjustRightInd w:val="0"/>
        <w:spacing w:after="0"/>
        <w:jc w:val="both"/>
        <w:rPr>
          <w:rFonts w:ascii="Times New Roman" w:hAnsi="Times New Roman" w:cs="Times New Roman"/>
        </w:rPr>
      </w:pPr>
      <w:r w:rsidRPr="00586DF4">
        <w:rPr>
          <w:rFonts w:ascii="Times New Roman" w:hAnsi="Times New Roman" w:cs="Times New Roman"/>
        </w:rPr>
        <w:t>Cuando los riesgos han sido identificados y cuantificados según su nivel de impacto y probabilidad de ocurrencia</w:t>
      </w:r>
      <w:r w:rsidRPr="00586DF4">
        <w:rPr>
          <w:rFonts w:ascii="Times New Roman" w:hAnsi="Times New Roman" w:cs="Times New Roman"/>
          <w:b/>
        </w:rPr>
        <w:t>, se obtiene la calificación de estos,</w:t>
      </w:r>
      <w:r w:rsidRPr="00586DF4">
        <w:rPr>
          <w:rFonts w:ascii="Times New Roman" w:hAnsi="Times New Roman" w:cs="Times New Roman"/>
        </w:rPr>
        <w:t xml:space="preserve"> dicha calificación permitirá identificar aquellos que requieren una respuesta.</w:t>
      </w:r>
    </w:p>
    <w:p w14:paraId="58B858A8" w14:textId="77777777" w:rsidR="002E5A39" w:rsidRPr="00586DF4" w:rsidRDefault="002E5A39" w:rsidP="002E5A39">
      <w:pPr>
        <w:spacing w:after="0"/>
        <w:jc w:val="both"/>
        <w:rPr>
          <w:rFonts w:ascii="Times New Roman" w:hAnsi="Times New Roman" w:cs="Times New Roman"/>
        </w:rPr>
      </w:pPr>
    </w:p>
    <w:p w14:paraId="332DF9A0" w14:textId="77777777" w:rsidR="00991E9C" w:rsidRPr="00586DF4" w:rsidRDefault="001A49AE" w:rsidP="001A49AE">
      <w:pPr>
        <w:pStyle w:val="Ttulo3"/>
      </w:pPr>
      <w:bookmarkStart w:id="38" w:name="_Toc529460730"/>
      <w:r>
        <w:t xml:space="preserve">2.3 </w:t>
      </w:r>
      <w:r w:rsidR="00991E9C" w:rsidRPr="00586DF4">
        <w:t>Calificación del riesgo</w:t>
      </w:r>
      <w:bookmarkEnd w:id="38"/>
    </w:p>
    <w:p w14:paraId="05CE4BBE" w14:textId="77777777" w:rsidR="002E5A39" w:rsidRPr="00586DF4" w:rsidRDefault="002E5A39" w:rsidP="002E5A39">
      <w:pPr>
        <w:spacing w:after="0"/>
        <w:jc w:val="both"/>
        <w:rPr>
          <w:rFonts w:ascii="Times New Roman" w:hAnsi="Times New Roman" w:cs="Times New Roman"/>
          <w:b/>
        </w:rPr>
      </w:pPr>
      <w:r w:rsidRPr="008870C5">
        <w:rPr>
          <w:rFonts w:ascii="Times New Roman" w:hAnsi="Times New Roman" w:cs="Times New Roman"/>
        </w:rPr>
        <w:t xml:space="preserve">La </w:t>
      </w:r>
      <w:r w:rsidRPr="00586DF4">
        <w:rPr>
          <w:rFonts w:ascii="Times New Roman" w:hAnsi="Times New Roman" w:cs="Times New Roman"/>
          <w:b/>
        </w:rPr>
        <w:t xml:space="preserve">CALIFICACIÓN </w:t>
      </w:r>
      <w:r w:rsidRPr="008870C5">
        <w:rPr>
          <w:rFonts w:ascii="Times New Roman" w:hAnsi="Times New Roman" w:cs="Times New Roman"/>
        </w:rPr>
        <w:t>del riesgo se determina multiplicando la cuantificación del impacto por la cuantificación de la probabilidad de ocurrencia.</w:t>
      </w:r>
    </w:p>
    <w:p w14:paraId="563C589E" w14:textId="77777777" w:rsidR="002E5A39" w:rsidRPr="00586DF4" w:rsidRDefault="002E5A39" w:rsidP="002E5A39">
      <w:pPr>
        <w:spacing w:after="0"/>
        <w:jc w:val="both"/>
        <w:rPr>
          <w:rFonts w:ascii="Times New Roman" w:hAnsi="Times New Roman" w:cs="Times New Roman"/>
        </w:rPr>
      </w:pPr>
    </w:p>
    <w:tbl>
      <w:tblPr>
        <w:tblStyle w:val="Tablaconcuadrcula"/>
        <w:tblpPr w:leftFromText="141" w:rightFromText="141" w:vertAnchor="text" w:horzAnchor="margin" w:tblpY="32"/>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3"/>
        <w:gridCol w:w="1889"/>
        <w:gridCol w:w="425"/>
        <w:gridCol w:w="2693"/>
      </w:tblGrid>
      <w:tr w:rsidR="002E5A39" w:rsidRPr="00586DF4" w14:paraId="5F2286BC" w14:textId="77777777" w:rsidTr="00894948">
        <w:trPr>
          <w:trHeight w:val="1365"/>
        </w:trPr>
        <w:tc>
          <w:tcPr>
            <w:tcW w:w="3073" w:type="dxa"/>
            <w:shd w:val="clear" w:color="auto" w:fill="auto"/>
          </w:tcPr>
          <w:p w14:paraId="64207FC3" w14:textId="77777777" w:rsidR="002E5A39" w:rsidRPr="00586DF4" w:rsidRDefault="002E5A39" w:rsidP="002E5A39">
            <w:pPr>
              <w:jc w:val="center"/>
              <w:rPr>
                <w:rFonts w:ascii="Times New Roman" w:hAnsi="Times New Roman" w:cs="Times New Roman"/>
                <w:b/>
                <w:bCs/>
              </w:rPr>
            </w:pPr>
          </w:p>
          <w:p w14:paraId="4DD237ED" w14:textId="77777777" w:rsidR="00494317" w:rsidRPr="00586DF4" w:rsidRDefault="002E5A39" w:rsidP="002E5A39">
            <w:pPr>
              <w:jc w:val="center"/>
              <w:rPr>
                <w:rFonts w:ascii="Times New Roman" w:hAnsi="Times New Roman" w:cs="Times New Roman"/>
                <w:b/>
                <w:bCs/>
              </w:rPr>
            </w:pPr>
            <w:r w:rsidRPr="00586DF4">
              <w:rPr>
                <w:rFonts w:ascii="Times New Roman" w:hAnsi="Times New Roman" w:cs="Times New Roman"/>
                <w:b/>
                <w:bCs/>
              </w:rPr>
              <w:t xml:space="preserve">Calificación del </w:t>
            </w:r>
          </w:p>
          <w:p w14:paraId="14B86202" w14:textId="77777777" w:rsidR="002E5A39" w:rsidRPr="00586DF4" w:rsidRDefault="00494317" w:rsidP="00494317">
            <w:pPr>
              <w:rPr>
                <w:rFonts w:ascii="Times New Roman" w:hAnsi="Times New Roman" w:cs="Times New Roman"/>
                <w:b/>
                <w:bCs/>
              </w:rPr>
            </w:pPr>
            <w:r w:rsidRPr="00586DF4">
              <w:rPr>
                <w:rFonts w:ascii="Times New Roman" w:hAnsi="Times New Roman" w:cs="Times New Roman"/>
                <w:b/>
                <w:bCs/>
              </w:rPr>
              <w:t xml:space="preserve">                  </w:t>
            </w:r>
            <w:r w:rsidR="002E5A39" w:rsidRPr="00586DF4">
              <w:rPr>
                <w:rFonts w:ascii="Times New Roman" w:hAnsi="Times New Roman" w:cs="Times New Roman"/>
                <w:b/>
                <w:bCs/>
              </w:rPr>
              <w:t xml:space="preserve">Riesgo = </w:t>
            </w:r>
          </w:p>
        </w:tc>
        <w:tc>
          <w:tcPr>
            <w:tcW w:w="1889" w:type="dxa"/>
            <w:shd w:val="clear" w:color="auto" w:fill="auto"/>
          </w:tcPr>
          <w:p w14:paraId="00949137" w14:textId="77777777" w:rsidR="002E5A39" w:rsidRPr="00586DF4" w:rsidRDefault="002E5A39" w:rsidP="002E5A39">
            <w:pPr>
              <w:jc w:val="center"/>
              <w:rPr>
                <w:rFonts w:ascii="Times New Roman" w:hAnsi="Times New Roman" w:cs="Times New Roman"/>
                <w:b/>
                <w:bCs/>
              </w:rPr>
            </w:pPr>
          </w:p>
          <w:p w14:paraId="5E939E14" w14:textId="77777777" w:rsidR="002E5A39" w:rsidRPr="00586DF4" w:rsidRDefault="002E5A39" w:rsidP="002E5A39">
            <w:pPr>
              <w:jc w:val="center"/>
              <w:rPr>
                <w:rFonts w:ascii="Times New Roman" w:hAnsi="Times New Roman" w:cs="Times New Roman"/>
                <w:b/>
                <w:bCs/>
              </w:rPr>
            </w:pPr>
            <w:r w:rsidRPr="00586DF4">
              <w:rPr>
                <w:rFonts w:ascii="Times New Roman" w:hAnsi="Times New Roman" w:cs="Times New Roman"/>
                <w:b/>
                <w:bCs/>
              </w:rPr>
              <w:t xml:space="preserve">Cuantificación del </w:t>
            </w:r>
            <w:r w:rsidR="00894948" w:rsidRPr="00586DF4">
              <w:rPr>
                <w:rFonts w:ascii="Times New Roman" w:hAnsi="Times New Roman" w:cs="Times New Roman"/>
                <w:b/>
                <w:bCs/>
              </w:rPr>
              <w:t>i</w:t>
            </w:r>
            <w:r w:rsidRPr="00586DF4">
              <w:rPr>
                <w:rFonts w:ascii="Times New Roman" w:hAnsi="Times New Roman" w:cs="Times New Roman"/>
                <w:b/>
                <w:bCs/>
              </w:rPr>
              <w:t>mpacto del riesgo</w:t>
            </w:r>
          </w:p>
        </w:tc>
        <w:tc>
          <w:tcPr>
            <w:tcW w:w="425" w:type="dxa"/>
            <w:shd w:val="clear" w:color="auto" w:fill="auto"/>
          </w:tcPr>
          <w:p w14:paraId="602460D2" w14:textId="77777777" w:rsidR="002E5A39" w:rsidRPr="00586DF4" w:rsidRDefault="002E5A39" w:rsidP="002E5A39">
            <w:pPr>
              <w:jc w:val="center"/>
              <w:rPr>
                <w:rFonts w:ascii="Times New Roman" w:hAnsi="Times New Roman" w:cs="Times New Roman"/>
                <w:b/>
                <w:bCs/>
              </w:rPr>
            </w:pPr>
          </w:p>
          <w:p w14:paraId="6EA351BF" w14:textId="77777777" w:rsidR="002E5A39" w:rsidRPr="00586DF4" w:rsidRDefault="002E5A39" w:rsidP="002E5A39">
            <w:pPr>
              <w:jc w:val="center"/>
              <w:rPr>
                <w:rFonts w:ascii="Times New Roman" w:hAnsi="Times New Roman" w:cs="Times New Roman"/>
                <w:b/>
                <w:bCs/>
              </w:rPr>
            </w:pPr>
            <w:r w:rsidRPr="00586DF4">
              <w:rPr>
                <w:rFonts w:ascii="Times New Roman" w:hAnsi="Times New Roman" w:cs="Times New Roman"/>
                <w:b/>
                <w:bCs/>
              </w:rPr>
              <w:t>X</w:t>
            </w:r>
          </w:p>
        </w:tc>
        <w:tc>
          <w:tcPr>
            <w:tcW w:w="2693" w:type="dxa"/>
            <w:shd w:val="clear" w:color="auto" w:fill="auto"/>
          </w:tcPr>
          <w:p w14:paraId="0A83F717" w14:textId="77777777" w:rsidR="002E5A39" w:rsidRPr="00586DF4" w:rsidRDefault="002E5A39" w:rsidP="002E5A39">
            <w:pPr>
              <w:jc w:val="center"/>
              <w:rPr>
                <w:rFonts w:ascii="Times New Roman" w:hAnsi="Times New Roman" w:cs="Times New Roman"/>
                <w:b/>
                <w:bCs/>
              </w:rPr>
            </w:pPr>
          </w:p>
          <w:p w14:paraId="03AAD3A6" w14:textId="77777777" w:rsidR="002E5A39" w:rsidRPr="00586DF4" w:rsidRDefault="002E5A39" w:rsidP="00894948">
            <w:pPr>
              <w:tabs>
                <w:tab w:val="left" w:pos="259"/>
              </w:tabs>
              <w:jc w:val="center"/>
              <w:rPr>
                <w:rFonts w:ascii="Times New Roman" w:hAnsi="Times New Roman" w:cs="Times New Roman"/>
                <w:b/>
                <w:bCs/>
              </w:rPr>
            </w:pPr>
            <w:r w:rsidRPr="00586DF4">
              <w:rPr>
                <w:rFonts w:ascii="Times New Roman" w:hAnsi="Times New Roman" w:cs="Times New Roman"/>
                <w:b/>
                <w:bCs/>
              </w:rPr>
              <w:t>Cuantificación de Probabilidad Ocurrencia</w:t>
            </w:r>
          </w:p>
          <w:p w14:paraId="4B8633D0" w14:textId="77777777" w:rsidR="00A82737" w:rsidRPr="00586DF4" w:rsidRDefault="00A82737" w:rsidP="00894948">
            <w:pPr>
              <w:tabs>
                <w:tab w:val="left" w:pos="259"/>
              </w:tabs>
              <w:jc w:val="center"/>
              <w:rPr>
                <w:rFonts w:ascii="Times New Roman" w:hAnsi="Times New Roman" w:cs="Times New Roman"/>
                <w:b/>
                <w:bCs/>
              </w:rPr>
            </w:pPr>
          </w:p>
          <w:p w14:paraId="767E885A" w14:textId="77777777" w:rsidR="0000796D" w:rsidRPr="00586DF4" w:rsidRDefault="0000796D" w:rsidP="00894948">
            <w:pPr>
              <w:tabs>
                <w:tab w:val="left" w:pos="259"/>
              </w:tabs>
              <w:jc w:val="center"/>
              <w:rPr>
                <w:rFonts w:ascii="Times New Roman" w:hAnsi="Times New Roman" w:cs="Times New Roman"/>
                <w:b/>
                <w:bCs/>
              </w:rPr>
            </w:pPr>
          </w:p>
          <w:p w14:paraId="6F41E412" w14:textId="77777777" w:rsidR="00AA70C6" w:rsidRPr="00586DF4" w:rsidRDefault="00AA70C6" w:rsidP="00894948">
            <w:pPr>
              <w:tabs>
                <w:tab w:val="left" w:pos="259"/>
              </w:tabs>
              <w:jc w:val="center"/>
              <w:rPr>
                <w:rFonts w:ascii="Times New Roman" w:hAnsi="Times New Roman" w:cs="Times New Roman"/>
                <w:b/>
                <w:bCs/>
              </w:rPr>
            </w:pPr>
          </w:p>
          <w:p w14:paraId="4DD77EA6" w14:textId="77777777" w:rsidR="00AA70C6" w:rsidRPr="00586DF4" w:rsidRDefault="00AA70C6" w:rsidP="00894948">
            <w:pPr>
              <w:tabs>
                <w:tab w:val="left" w:pos="259"/>
              </w:tabs>
              <w:jc w:val="center"/>
              <w:rPr>
                <w:rFonts w:ascii="Times New Roman" w:hAnsi="Times New Roman" w:cs="Times New Roman"/>
                <w:b/>
                <w:bCs/>
              </w:rPr>
            </w:pPr>
          </w:p>
        </w:tc>
      </w:tr>
    </w:tbl>
    <w:p w14:paraId="4A97D1BB" w14:textId="77777777" w:rsidR="002E5A39" w:rsidRPr="0057182D" w:rsidRDefault="0057182D" w:rsidP="0057182D">
      <w:pPr>
        <w:pStyle w:val="Ttulo3"/>
      </w:pPr>
      <w:bookmarkStart w:id="39" w:name="_Toc433704826"/>
      <w:bookmarkStart w:id="40" w:name="_Toc529460731"/>
      <w:r>
        <w:t xml:space="preserve">2.4 </w:t>
      </w:r>
      <w:r w:rsidRPr="0057182D">
        <w:t>Cuadrante de valoración del riesgo</w:t>
      </w:r>
      <w:bookmarkEnd w:id="39"/>
      <w:bookmarkEnd w:id="40"/>
    </w:p>
    <w:p w14:paraId="3D55E14E" w14:textId="77777777" w:rsidR="002E5A39" w:rsidRPr="00586DF4" w:rsidRDefault="002E5A39" w:rsidP="00474527">
      <w:pPr>
        <w:spacing w:after="0"/>
        <w:jc w:val="both"/>
        <w:rPr>
          <w:rFonts w:ascii="Times New Roman" w:hAnsi="Times New Roman" w:cs="Times New Roman"/>
        </w:rPr>
      </w:pPr>
      <w:r w:rsidRPr="00586DF4">
        <w:rPr>
          <w:rFonts w:ascii="Times New Roman" w:hAnsi="Times New Roman" w:cs="Times New Roman"/>
        </w:rPr>
        <w:t>El propósito de la val</w:t>
      </w:r>
      <w:r w:rsidR="00474527" w:rsidRPr="00586DF4">
        <w:rPr>
          <w:rFonts w:ascii="Times New Roman" w:hAnsi="Times New Roman" w:cs="Times New Roman"/>
        </w:rPr>
        <w:t xml:space="preserve">oración </w:t>
      </w:r>
      <w:r w:rsidRPr="00586DF4">
        <w:rPr>
          <w:rFonts w:ascii="Times New Roman" w:hAnsi="Times New Roman" w:cs="Times New Roman"/>
        </w:rPr>
        <w:t>del riesgo es ayudar a la toma de decisiones para priorizar los riesgos a tratar y la estrategia a implementar para el tratamiento.</w:t>
      </w:r>
    </w:p>
    <w:p w14:paraId="22B1362B" w14:textId="77777777" w:rsidR="002E5A39" w:rsidRPr="00586DF4" w:rsidRDefault="002E5A39" w:rsidP="00474527">
      <w:pPr>
        <w:autoSpaceDE w:val="0"/>
        <w:autoSpaceDN w:val="0"/>
        <w:adjustRightInd w:val="0"/>
        <w:spacing w:after="0"/>
        <w:jc w:val="both"/>
        <w:rPr>
          <w:rFonts w:ascii="Times New Roman" w:hAnsi="Times New Roman" w:cs="Times New Roman"/>
        </w:rPr>
      </w:pPr>
    </w:p>
    <w:p w14:paraId="0377D861" w14:textId="77777777" w:rsidR="002E5A39" w:rsidRPr="00586DF4" w:rsidRDefault="002E5A39" w:rsidP="00474527">
      <w:pPr>
        <w:autoSpaceDE w:val="0"/>
        <w:autoSpaceDN w:val="0"/>
        <w:adjustRightInd w:val="0"/>
        <w:spacing w:after="0"/>
        <w:jc w:val="both"/>
        <w:rPr>
          <w:rFonts w:ascii="Times New Roman" w:hAnsi="Times New Roman" w:cs="Times New Roman"/>
        </w:rPr>
      </w:pPr>
      <w:r w:rsidRPr="00586DF4">
        <w:rPr>
          <w:rFonts w:ascii="Times New Roman" w:hAnsi="Times New Roman" w:cs="Times New Roman"/>
        </w:rPr>
        <w:t>Para evaluar los riesgos según sus niveles de impacto y probabilidad de ocurrencia, se hace uso de</w:t>
      </w:r>
      <w:r w:rsidR="00474527" w:rsidRPr="00586DF4">
        <w:rPr>
          <w:rFonts w:ascii="Times New Roman" w:hAnsi="Times New Roman" w:cs="Times New Roman"/>
        </w:rPr>
        <w:t>l</w:t>
      </w:r>
      <w:r w:rsidRPr="00586DF4">
        <w:rPr>
          <w:rFonts w:ascii="Times New Roman" w:hAnsi="Times New Roman" w:cs="Times New Roman"/>
        </w:rPr>
        <w:t xml:space="preserve"> </w:t>
      </w:r>
      <w:r w:rsidR="00474527" w:rsidRPr="00586DF4">
        <w:rPr>
          <w:rFonts w:ascii="Times New Roman" w:hAnsi="Times New Roman" w:cs="Times New Roman"/>
        </w:rPr>
        <w:t xml:space="preserve">cuadrante de valoración </w:t>
      </w:r>
      <w:r w:rsidRPr="00586DF4">
        <w:rPr>
          <w:rFonts w:ascii="Times New Roman" w:hAnsi="Times New Roman" w:cs="Times New Roman"/>
        </w:rPr>
        <w:t>de</w:t>
      </w:r>
      <w:r w:rsidR="00474527" w:rsidRPr="00586DF4">
        <w:rPr>
          <w:rFonts w:ascii="Times New Roman" w:hAnsi="Times New Roman" w:cs="Times New Roman"/>
        </w:rPr>
        <w:t>l</w:t>
      </w:r>
      <w:r w:rsidRPr="00586DF4">
        <w:rPr>
          <w:rFonts w:ascii="Times New Roman" w:hAnsi="Times New Roman" w:cs="Times New Roman"/>
        </w:rPr>
        <w:t xml:space="preserve"> riesgo.</w:t>
      </w:r>
      <w:r w:rsidR="00C055FA" w:rsidRPr="00586DF4">
        <w:rPr>
          <w:rFonts w:ascii="Times New Roman" w:hAnsi="Times New Roman" w:cs="Times New Roman"/>
        </w:rPr>
        <w:t xml:space="preserve"> Ver Figura </w:t>
      </w:r>
      <w:r w:rsidR="00DA3801">
        <w:rPr>
          <w:rFonts w:ascii="Times New Roman" w:hAnsi="Times New Roman" w:cs="Times New Roman"/>
        </w:rPr>
        <w:t>2</w:t>
      </w:r>
    </w:p>
    <w:p w14:paraId="27B4C307" w14:textId="77777777" w:rsidR="003D2157" w:rsidRDefault="003D2157" w:rsidP="002E5A39">
      <w:pPr>
        <w:autoSpaceDE w:val="0"/>
        <w:autoSpaceDN w:val="0"/>
        <w:adjustRightInd w:val="0"/>
        <w:spacing w:after="0"/>
        <w:rPr>
          <w:rFonts w:ascii="Times New Roman" w:hAnsi="Times New Roman" w:cs="Times New Roman"/>
        </w:rPr>
      </w:pPr>
    </w:p>
    <w:p w14:paraId="09B6C188" w14:textId="77777777" w:rsidR="008870C5" w:rsidRDefault="008870C5" w:rsidP="002E5A39">
      <w:pPr>
        <w:autoSpaceDE w:val="0"/>
        <w:autoSpaceDN w:val="0"/>
        <w:adjustRightInd w:val="0"/>
        <w:spacing w:after="0"/>
        <w:rPr>
          <w:rFonts w:ascii="Times New Roman" w:hAnsi="Times New Roman" w:cs="Times New Roman"/>
        </w:rPr>
      </w:pPr>
    </w:p>
    <w:p w14:paraId="432B2BD0" w14:textId="77777777" w:rsidR="008870C5" w:rsidRDefault="008870C5" w:rsidP="002E5A39">
      <w:pPr>
        <w:autoSpaceDE w:val="0"/>
        <w:autoSpaceDN w:val="0"/>
        <w:adjustRightInd w:val="0"/>
        <w:spacing w:after="0"/>
        <w:rPr>
          <w:rFonts w:ascii="Times New Roman" w:hAnsi="Times New Roman" w:cs="Times New Roman"/>
        </w:rPr>
      </w:pPr>
    </w:p>
    <w:p w14:paraId="6A3CA73F" w14:textId="77777777" w:rsidR="008870C5" w:rsidRDefault="008870C5" w:rsidP="002E5A39">
      <w:pPr>
        <w:autoSpaceDE w:val="0"/>
        <w:autoSpaceDN w:val="0"/>
        <w:adjustRightInd w:val="0"/>
        <w:spacing w:after="0"/>
        <w:rPr>
          <w:rFonts w:ascii="Times New Roman" w:hAnsi="Times New Roman" w:cs="Times New Roman"/>
        </w:rPr>
      </w:pPr>
    </w:p>
    <w:p w14:paraId="33E9102D" w14:textId="77777777" w:rsidR="008870C5" w:rsidRDefault="008870C5" w:rsidP="002E5A39">
      <w:pPr>
        <w:autoSpaceDE w:val="0"/>
        <w:autoSpaceDN w:val="0"/>
        <w:adjustRightInd w:val="0"/>
        <w:spacing w:after="0"/>
        <w:rPr>
          <w:rFonts w:ascii="Times New Roman" w:hAnsi="Times New Roman" w:cs="Times New Roman"/>
        </w:rPr>
      </w:pPr>
    </w:p>
    <w:p w14:paraId="0F1E6498" w14:textId="77777777" w:rsidR="008870C5" w:rsidRDefault="008870C5" w:rsidP="002E5A39">
      <w:pPr>
        <w:autoSpaceDE w:val="0"/>
        <w:autoSpaceDN w:val="0"/>
        <w:adjustRightInd w:val="0"/>
        <w:spacing w:after="0"/>
        <w:rPr>
          <w:rFonts w:ascii="Times New Roman" w:hAnsi="Times New Roman" w:cs="Times New Roman"/>
        </w:rPr>
      </w:pPr>
    </w:p>
    <w:p w14:paraId="2C893447" w14:textId="77777777" w:rsidR="00AB2ABC" w:rsidRDefault="00AB2ABC" w:rsidP="002E5A39">
      <w:pPr>
        <w:autoSpaceDE w:val="0"/>
        <w:autoSpaceDN w:val="0"/>
        <w:adjustRightInd w:val="0"/>
        <w:spacing w:after="0"/>
        <w:rPr>
          <w:rFonts w:ascii="Times New Roman" w:hAnsi="Times New Roman" w:cs="Times New Roman"/>
        </w:rPr>
      </w:pPr>
    </w:p>
    <w:p w14:paraId="1C05D152" w14:textId="77777777" w:rsidR="008870C5" w:rsidRDefault="008870C5" w:rsidP="002E5A39">
      <w:pPr>
        <w:autoSpaceDE w:val="0"/>
        <w:autoSpaceDN w:val="0"/>
        <w:adjustRightInd w:val="0"/>
        <w:spacing w:after="0"/>
        <w:rPr>
          <w:rFonts w:ascii="Times New Roman" w:hAnsi="Times New Roman" w:cs="Times New Roman"/>
        </w:rPr>
      </w:pPr>
    </w:p>
    <w:p w14:paraId="1A338CAD" w14:textId="77777777" w:rsidR="00AB3BF9" w:rsidRPr="00586DF4" w:rsidRDefault="00F1794D" w:rsidP="00F26857">
      <w:pPr>
        <w:spacing w:after="0" w:line="240" w:lineRule="auto"/>
        <w:jc w:val="center"/>
        <w:rPr>
          <w:rFonts w:ascii="Times New Roman" w:hAnsi="Times New Roman" w:cs="Times New Roman"/>
          <w:b/>
          <w:sz w:val="24"/>
          <w:szCs w:val="24"/>
        </w:rPr>
      </w:pPr>
      <w:r w:rsidRPr="00586DF4">
        <w:rPr>
          <w:rFonts w:ascii="Times New Roman" w:hAnsi="Times New Roman" w:cs="Times New Roman"/>
          <w:b/>
          <w:sz w:val="24"/>
          <w:szCs w:val="24"/>
        </w:rPr>
        <w:lastRenderedPageBreak/>
        <w:t>CUADRANTE DE VALORACIÓN D</w:t>
      </w:r>
      <w:r w:rsidR="00F26857" w:rsidRPr="00586DF4">
        <w:rPr>
          <w:rFonts w:ascii="Times New Roman" w:hAnsi="Times New Roman" w:cs="Times New Roman"/>
          <w:b/>
          <w:sz w:val="24"/>
          <w:szCs w:val="24"/>
        </w:rPr>
        <w:t>E</w:t>
      </w:r>
      <w:r w:rsidRPr="00586DF4">
        <w:rPr>
          <w:rFonts w:ascii="Times New Roman" w:hAnsi="Times New Roman" w:cs="Times New Roman"/>
          <w:b/>
          <w:sz w:val="24"/>
          <w:szCs w:val="24"/>
        </w:rPr>
        <w:t>L</w:t>
      </w:r>
      <w:r w:rsidR="00F26857" w:rsidRPr="00586DF4">
        <w:rPr>
          <w:rFonts w:ascii="Times New Roman" w:hAnsi="Times New Roman" w:cs="Times New Roman"/>
          <w:b/>
          <w:sz w:val="24"/>
          <w:szCs w:val="24"/>
        </w:rPr>
        <w:t xml:space="preserve"> RIESGOS</w:t>
      </w:r>
    </w:p>
    <w:tbl>
      <w:tblPr>
        <w:tblW w:w="7100" w:type="dxa"/>
        <w:jc w:val="center"/>
        <w:tblCellMar>
          <w:left w:w="70" w:type="dxa"/>
          <w:right w:w="70" w:type="dxa"/>
        </w:tblCellMar>
        <w:tblLook w:val="04A0" w:firstRow="1" w:lastRow="0" w:firstColumn="1" w:lastColumn="0" w:noHBand="0" w:noVBand="1"/>
      </w:tblPr>
      <w:tblGrid>
        <w:gridCol w:w="605"/>
        <w:gridCol w:w="702"/>
        <w:gridCol w:w="1424"/>
        <w:gridCol w:w="1424"/>
        <w:gridCol w:w="1424"/>
        <w:gridCol w:w="1521"/>
      </w:tblGrid>
      <w:tr w:rsidR="000330A3" w:rsidRPr="008D7529" w14:paraId="26EC317E" w14:textId="77777777" w:rsidTr="00616BFB">
        <w:trPr>
          <w:trHeight w:val="340"/>
          <w:jc w:val="center"/>
        </w:trPr>
        <w:tc>
          <w:tcPr>
            <w:tcW w:w="605" w:type="dxa"/>
            <w:tcBorders>
              <w:top w:val="nil"/>
              <w:left w:val="nil"/>
              <w:bottom w:val="nil"/>
              <w:right w:val="nil"/>
            </w:tcBorders>
            <w:shd w:val="clear" w:color="auto" w:fill="auto"/>
            <w:noWrap/>
            <w:vAlign w:val="bottom"/>
            <w:hideMark/>
          </w:tcPr>
          <w:p w14:paraId="46A891E7" w14:textId="77777777" w:rsidR="000330A3" w:rsidRPr="008D7529" w:rsidRDefault="000330A3" w:rsidP="00616BFB">
            <w:pPr>
              <w:spacing w:after="0" w:line="240" w:lineRule="auto"/>
              <w:rPr>
                <w:rFonts w:ascii="Times New Roman" w:eastAsia="Times New Roman" w:hAnsi="Times New Roman" w:cs="Times New Roman"/>
                <w:sz w:val="24"/>
                <w:szCs w:val="24"/>
                <w:lang w:eastAsia="es-SV"/>
              </w:rPr>
            </w:pPr>
          </w:p>
        </w:tc>
        <w:tc>
          <w:tcPr>
            <w:tcW w:w="702" w:type="dxa"/>
            <w:tcBorders>
              <w:top w:val="nil"/>
              <w:left w:val="nil"/>
              <w:bottom w:val="nil"/>
              <w:right w:val="nil"/>
            </w:tcBorders>
            <w:shd w:val="clear" w:color="auto" w:fill="auto"/>
            <w:noWrap/>
            <w:vAlign w:val="bottom"/>
            <w:hideMark/>
          </w:tcPr>
          <w:p w14:paraId="4BF22894" w14:textId="77777777" w:rsidR="000330A3" w:rsidRPr="008D7529" w:rsidRDefault="000330A3" w:rsidP="00616BFB">
            <w:pPr>
              <w:spacing w:after="0" w:line="240" w:lineRule="auto"/>
              <w:rPr>
                <w:rFonts w:ascii="Calibri" w:eastAsia="Times New Roman" w:hAnsi="Calibri" w:cs="Times New Roman"/>
                <w:color w:val="000000"/>
                <w:lang w:eastAsia="es-SV"/>
              </w:rPr>
            </w:pPr>
            <w:r>
              <w:rPr>
                <w:rFonts w:ascii="Calibri" w:eastAsia="Times New Roman" w:hAnsi="Calibri" w:cs="Times New Roman"/>
                <w:noProof/>
                <w:color w:val="000000"/>
                <w:lang w:val="es-SV" w:eastAsia="es-SV"/>
              </w:rPr>
              <mc:AlternateContent>
                <mc:Choice Requires="wps">
                  <w:drawing>
                    <wp:anchor distT="0" distB="0" distL="114300" distR="114300" simplePos="0" relativeHeight="251660288" behindDoc="0" locked="0" layoutInCell="1" allowOverlap="1" wp14:anchorId="6A99CA72" wp14:editId="28F86E54">
                      <wp:simplePos x="0" y="0"/>
                      <wp:positionH relativeFrom="column">
                        <wp:posOffset>401955</wp:posOffset>
                      </wp:positionH>
                      <wp:positionV relativeFrom="paragraph">
                        <wp:posOffset>161925</wp:posOffset>
                      </wp:positionV>
                      <wp:extent cx="0" cy="1584960"/>
                      <wp:effectExtent l="57150" t="38100" r="57150" b="15240"/>
                      <wp:wrapNone/>
                      <wp:docPr id="17" name="Conector recto de flecha 17"/>
                      <wp:cNvGraphicFramePr/>
                      <a:graphic xmlns:a="http://schemas.openxmlformats.org/drawingml/2006/main">
                        <a:graphicData uri="http://schemas.microsoft.com/office/word/2010/wordprocessingShape">
                          <wps:wsp>
                            <wps:cNvCnPr/>
                            <wps:spPr>
                              <a:xfrm flipV="1">
                                <a:off x="0" y="0"/>
                                <a:ext cx="0" cy="15849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5FB35F" id="_x0000_t32" coordsize="21600,21600" o:spt="32" o:oned="t" path="m,l21600,21600e" filled="f">
                      <v:path arrowok="t" fillok="f" o:connecttype="none"/>
                      <o:lock v:ext="edit" shapetype="t"/>
                    </v:shapetype>
                    <v:shape id="Conector recto de flecha 17" o:spid="_x0000_s1026" type="#_x0000_t32" style="position:absolute;margin-left:31.65pt;margin-top:12.75pt;width:0;height:124.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" strokecolor="black [3213]" strokeweight="2.25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2"/>
            </w:tblGrid>
            <w:tr w:rsidR="000330A3" w:rsidRPr="008D7529" w14:paraId="6ADBBB9E" w14:textId="77777777" w:rsidTr="00616BFB">
              <w:trPr>
                <w:trHeight w:val="340"/>
                <w:tblCellSpacing w:w="0" w:type="dxa"/>
              </w:trPr>
              <w:tc>
                <w:tcPr>
                  <w:tcW w:w="532" w:type="dxa"/>
                  <w:tcBorders>
                    <w:top w:val="nil"/>
                    <w:left w:val="nil"/>
                    <w:bottom w:val="nil"/>
                    <w:right w:val="nil"/>
                  </w:tcBorders>
                  <w:shd w:val="clear" w:color="auto" w:fill="auto"/>
                  <w:noWrap/>
                  <w:vAlign w:val="bottom"/>
                  <w:hideMark/>
                </w:tcPr>
                <w:p w14:paraId="240B918E" w14:textId="77777777" w:rsidR="000330A3" w:rsidRPr="008D7529" w:rsidRDefault="000330A3" w:rsidP="00616BFB">
                  <w:pPr>
                    <w:spacing w:after="0" w:line="240" w:lineRule="auto"/>
                    <w:rPr>
                      <w:rFonts w:ascii="Calibri" w:eastAsia="Times New Roman" w:hAnsi="Calibri" w:cs="Times New Roman"/>
                      <w:color w:val="000000"/>
                      <w:lang w:eastAsia="es-SV"/>
                    </w:rPr>
                  </w:pPr>
                </w:p>
              </w:tc>
            </w:tr>
          </w:tbl>
          <w:p w14:paraId="0AB97DBC" w14:textId="77777777" w:rsidR="000330A3" w:rsidRPr="008D7529" w:rsidRDefault="000330A3" w:rsidP="00616BFB">
            <w:pPr>
              <w:spacing w:after="0" w:line="240" w:lineRule="auto"/>
              <w:rPr>
                <w:rFonts w:ascii="Calibri" w:eastAsia="Times New Roman" w:hAnsi="Calibri" w:cs="Times New Roman"/>
                <w:color w:val="000000"/>
                <w:lang w:eastAsia="es-SV"/>
              </w:rPr>
            </w:pPr>
          </w:p>
        </w:tc>
        <w:tc>
          <w:tcPr>
            <w:tcW w:w="1424" w:type="dxa"/>
            <w:tcBorders>
              <w:top w:val="nil"/>
              <w:left w:val="nil"/>
              <w:bottom w:val="nil"/>
              <w:right w:val="nil"/>
            </w:tcBorders>
            <w:shd w:val="clear" w:color="auto" w:fill="auto"/>
            <w:noWrap/>
            <w:vAlign w:val="bottom"/>
            <w:hideMark/>
          </w:tcPr>
          <w:p w14:paraId="091946FA"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c>
          <w:tcPr>
            <w:tcW w:w="1424" w:type="dxa"/>
            <w:tcBorders>
              <w:top w:val="nil"/>
              <w:left w:val="nil"/>
              <w:bottom w:val="nil"/>
              <w:right w:val="nil"/>
            </w:tcBorders>
            <w:shd w:val="clear" w:color="auto" w:fill="auto"/>
            <w:noWrap/>
            <w:vAlign w:val="bottom"/>
            <w:hideMark/>
          </w:tcPr>
          <w:p w14:paraId="29C4A8B5"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c>
          <w:tcPr>
            <w:tcW w:w="1424" w:type="dxa"/>
            <w:tcBorders>
              <w:top w:val="nil"/>
              <w:left w:val="nil"/>
              <w:bottom w:val="nil"/>
              <w:right w:val="nil"/>
            </w:tcBorders>
            <w:shd w:val="clear" w:color="auto" w:fill="auto"/>
            <w:noWrap/>
            <w:vAlign w:val="bottom"/>
            <w:hideMark/>
          </w:tcPr>
          <w:p w14:paraId="7888F0F5"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c>
          <w:tcPr>
            <w:tcW w:w="1521" w:type="dxa"/>
            <w:tcBorders>
              <w:top w:val="nil"/>
              <w:left w:val="nil"/>
              <w:bottom w:val="nil"/>
              <w:right w:val="nil"/>
            </w:tcBorders>
            <w:shd w:val="clear" w:color="auto" w:fill="auto"/>
            <w:noWrap/>
            <w:vAlign w:val="bottom"/>
            <w:hideMark/>
          </w:tcPr>
          <w:p w14:paraId="3890D29A"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r>
      <w:tr w:rsidR="000330A3" w:rsidRPr="008D7529" w14:paraId="532C541D" w14:textId="77777777" w:rsidTr="00616BFB">
        <w:trPr>
          <w:trHeight w:val="709"/>
          <w:jc w:val="center"/>
        </w:trPr>
        <w:tc>
          <w:tcPr>
            <w:tcW w:w="605" w:type="dxa"/>
            <w:vMerge w:val="restart"/>
            <w:tcBorders>
              <w:top w:val="nil"/>
              <w:left w:val="nil"/>
              <w:bottom w:val="nil"/>
              <w:right w:val="nil"/>
            </w:tcBorders>
            <w:shd w:val="clear" w:color="auto" w:fill="auto"/>
            <w:textDirection w:val="btLr"/>
            <w:vAlign w:val="center"/>
            <w:hideMark/>
          </w:tcPr>
          <w:p w14:paraId="4E33768E"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IMPACTO</w:t>
            </w:r>
          </w:p>
        </w:tc>
        <w:tc>
          <w:tcPr>
            <w:tcW w:w="702" w:type="dxa"/>
            <w:tcBorders>
              <w:top w:val="nil"/>
              <w:left w:val="nil"/>
              <w:bottom w:val="nil"/>
              <w:right w:val="nil"/>
            </w:tcBorders>
            <w:shd w:val="clear" w:color="auto" w:fill="auto"/>
            <w:noWrap/>
            <w:vAlign w:val="center"/>
            <w:hideMark/>
          </w:tcPr>
          <w:p w14:paraId="2757FFE0"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3</w:t>
            </w:r>
          </w:p>
        </w:tc>
        <w:tc>
          <w:tcPr>
            <w:tcW w:w="14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00097E"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Medio</w:t>
            </w:r>
          </w:p>
        </w:tc>
        <w:tc>
          <w:tcPr>
            <w:tcW w:w="1424" w:type="dxa"/>
            <w:tcBorders>
              <w:top w:val="single" w:sz="4" w:space="0" w:color="auto"/>
              <w:left w:val="nil"/>
              <w:bottom w:val="single" w:sz="4" w:space="0" w:color="auto"/>
              <w:right w:val="single" w:sz="4" w:space="0" w:color="auto"/>
            </w:tcBorders>
            <w:shd w:val="clear" w:color="000000" w:fill="FF0000"/>
            <w:noWrap/>
            <w:vAlign w:val="center"/>
            <w:hideMark/>
          </w:tcPr>
          <w:p w14:paraId="7A790DCC"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Alto</w:t>
            </w:r>
          </w:p>
        </w:tc>
        <w:tc>
          <w:tcPr>
            <w:tcW w:w="1424" w:type="dxa"/>
            <w:tcBorders>
              <w:top w:val="single" w:sz="4" w:space="0" w:color="auto"/>
              <w:left w:val="nil"/>
              <w:bottom w:val="single" w:sz="4" w:space="0" w:color="auto"/>
              <w:right w:val="single" w:sz="4" w:space="0" w:color="auto"/>
            </w:tcBorders>
            <w:shd w:val="clear" w:color="000000" w:fill="FF0000"/>
            <w:noWrap/>
            <w:vAlign w:val="center"/>
            <w:hideMark/>
          </w:tcPr>
          <w:p w14:paraId="11134206"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Alto</w:t>
            </w:r>
          </w:p>
        </w:tc>
        <w:tc>
          <w:tcPr>
            <w:tcW w:w="1521" w:type="dxa"/>
            <w:tcBorders>
              <w:top w:val="nil"/>
              <w:left w:val="nil"/>
              <w:bottom w:val="nil"/>
              <w:right w:val="nil"/>
            </w:tcBorders>
            <w:shd w:val="clear" w:color="auto" w:fill="auto"/>
            <w:noWrap/>
            <w:vAlign w:val="bottom"/>
            <w:hideMark/>
          </w:tcPr>
          <w:p w14:paraId="2AD89DD9"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p>
        </w:tc>
      </w:tr>
      <w:tr w:rsidR="000330A3" w:rsidRPr="008D7529" w14:paraId="3B977596" w14:textId="77777777" w:rsidTr="00616BFB">
        <w:trPr>
          <w:trHeight w:val="709"/>
          <w:jc w:val="center"/>
        </w:trPr>
        <w:tc>
          <w:tcPr>
            <w:tcW w:w="605" w:type="dxa"/>
            <w:vMerge/>
            <w:tcBorders>
              <w:top w:val="nil"/>
              <w:left w:val="nil"/>
              <w:bottom w:val="nil"/>
              <w:right w:val="nil"/>
            </w:tcBorders>
            <w:vAlign w:val="center"/>
            <w:hideMark/>
          </w:tcPr>
          <w:p w14:paraId="66A3C4E9" w14:textId="77777777" w:rsidR="000330A3" w:rsidRPr="008D7529" w:rsidRDefault="000330A3" w:rsidP="00616BFB">
            <w:pPr>
              <w:spacing w:after="0" w:line="240" w:lineRule="auto"/>
              <w:rPr>
                <w:rFonts w:ascii="Times New Roman" w:eastAsia="Times New Roman" w:hAnsi="Times New Roman" w:cs="Times New Roman"/>
                <w:b/>
                <w:bCs/>
                <w:color w:val="000000"/>
                <w:lang w:eastAsia="es-SV"/>
              </w:rPr>
            </w:pPr>
          </w:p>
        </w:tc>
        <w:tc>
          <w:tcPr>
            <w:tcW w:w="702" w:type="dxa"/>
            <w:tcBorders>
              <w:top w:val="nil"/>
              <w:left w:val="nil"/>
              <w:bottom w:val="nil"/>
              <w:right w:val="nil"/>
            </w:tcBorders>
            <w:shd w:val="clear" w:color="auto" w:fill="auto"/>
            <w:noWrap/>
            <w:vAlign w:val="center"/>
            <w:hideMark/>
          </w:tcPr>
          <w:p w14:paraId="33C5F975"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2</w:t>
            </w:r>
          </w:p>
        </w:tc>
        <w:tc>
          <w:tcPr>
            <w:tcW w:w="1424" w:type="dxa"/>
            <w:tcBorders>
              <w:top w:val="nil"/>
              <w:left w:val="single" w:sz="4" w:space="0" w:color="auto"/>
              <w:bottom w:val="single" w:sz="4" w:space="0" w:color="auto"/>
              <w:right w:val="single" w:sz="4" w:space="0" w:color="auto"/>
            </w:tcBorders>
            <w:shd w:val="clear" w:color="000000" w:fill="C6E0B4"/>
            <w:noWrap/>
            <w:vAlign w:val="center"/>
            <w:hideMark/>
          </w:tcPr>
          <w:p w14:paraId="4CFFDD09"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Bajo</w:t>
            </w:r>
          </w:p>
        </w:tc>
        <w:tc>
          <w:tcPr>
            <w:tcW w:w="1424" w:type="dxa"/>
            <w:tcBorders>
              <w:top w:val="nil"/>
              <w:left w:val="nil"/>
              <w:bottom w:val="single" w:sz="4" w:space="0" w:color="auto"/>
              <w:right w:val="single" w:sz="4" w:space="0" w:color="auto"/>
            </w:tcBorders>
            <w:shd w:val="clear" w:color="000000" w:fill="FFFF00"/>
            <w:noWrap/>
            <w:vAlign w:val="center"/>
            <w:hideMark/>
          </w:tcPr>
          <w:p w14:paraId="0ECF92D1"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Medio</w:t>
            </w:r>
          </w:p>
        </w:tc>
        <w:tc>
          <w:tcPr>
            <w:tcW w:w="1424" w:type="dxa"/>
            <w:tcBorders>
              <w:top w:val="nil"/>
              <w:left w:val="nil"/>
              <w:bottom w:val="single" w:sz="4" w:space="0" w:color="auto"/>
              <w:right w:val="single" w:sz="4" w:space="0" w:color="auto"/>
            </w:tcBorders>
            <w:shd w:val="clear" w:color="000000" w:fill="FF0000"/>
            <w:noWrap/>
            <w:vAlign w:val="center"/>
            <w:hideMark/>
          </w:tcPr>
          <w:p w14:paraId="4C4008A8"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Alto</w:t>
            </w:r>
          </w:p>
        </w:tc>
        <w:tc>
          <w:tcPr>
            <w:tcW w:w="1521" w:type="dxa"/>
            <w:tcBorders>
              <w:top w:val="nil"/>
              <w:left w:val="nil"/>
              <w:bottom w:val="nil"/>
              <w:right w:val="nil"/>
            </w:tcBorders>
            <w:shd w:val="clear" w:color="auto" w:fill="auto"/>
            <w:noWrap/>
            <w:vAlign w:val="bottom"/>
            <w:hideMark/>
          </w:tcPr>
          <w:p w14:paraId="4F98FFBA"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p>
        </w:tc>
      </w:tr>
      <w:tr w:rsidR="000330A3" w:rsidRPr="008D7529" w14:paraId="7CF7DEEB" w14:textId="77777777" w:rsidTr="00616BFB">
        <w:trPr>
          <w:trHeight w:val="709"/>
          <w:jc w:val="center"/>
        </w:trPr>
        <w:tc>
          <w:tcPr>
            <w:tcW w:w="605" w:type="dxa"/>
            <w:vMerge/>
            <w:tcBorders>
              <w:top w:val="nil"/>
              <w:left w:val="nil"/>
              <w:bottom w:val="nil"/>
              <w:right w:val="nil"/>
            </w:tcBorders>
            <w:vAlign w:val="center"/>
            <w:hideMark/>
          </w:tcPr>
          <w:p w14:paraId="3C86CE5D" w14:textId="77777777" w:rsidR="000330A3" w:rsidRPr="008D7529" w:rsidRDefault="000330A3" w:rsidP="00616BFB">
            <w:pPr>
              <w:spacing w:after="0" w:line="240" w:lineRule="auto"/>
              <w:rPr>
                <w:rFonts w:ascii="Times New Roman" w:eastAsia="Times New Roman" w:hAnsi="Times New Roman" w:cs="Times New Roman"/>
                <w:b/>
                <w:bCs/>
                <w:color w:val="000000"/>
                <w:lang w:eastAsia="es-SV"/>
              </w:rPr>
            </w:pPr>
          </w:p>
        </w:tc>
        <w:tc>
          <w:tcPr>
            <w:tcW w:w="702" w:type="dxa"/>
            <w:tcBorders>
              <w:top w:val="nil"/>
              <w:left w:val="nil"/>
              <w:bottom w:val="nil"/>
              <w:right w:val="nil"/>
            </w:tcBorders>
            <w:shd w:val="clear" w:color="auto" w:fill="auto"/>
            <w:noWrap/>
            <w:vAlign w:val="center"/>
            <w:hideMark/>
          </w:tcPr>
          <w:p w14:paraId="1AA79B95"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Pr>
                <w:rFonts w:ascii="Times New Roman" w:eastAsia="Times New Roman" w:hAnsi="Times New Roman" w:cs="Times New Roman"/>
                <w:b/>
                <w:bCs/>
                <w:noProof/>
                <w:color w:val="000000"/>
                <w:lang w:val="es-SV" w:eastAsia="es-SV"/>
              </w:rPr>
              <mc:AlternateContent>
                <mc:Choice Requires="wps">
                  <w:drawing>
                    <wp:anchor distT="0" distB="0" distL="114300" distR="114300" simplePos="0" relativeHeight="251659264" behindDoc="0" locked="0" layoutInCell="1" allowOverlap="1" wp14:anchorId="5DAD4A1B" wp14:editId="5C00D37C">
                      <wp:simplePos x="0" y="0"/>
                      <wp:positionH relativeFrom="column">
                        <wp:posOffset>401955</wp:posOffset>
                      </wp:positionH>
                      <wp:positionV relativeFrom="paragraph">
                        <wp:posOffset>440690</wp:posOffset>
                      </wp:positionV>
                      <wp:extent cx="2857500" cy="7620"/>
                      <wp:effectExtent l="0" t="95250" r="0" b="106680"/>
                      <wp:wrapNone/>
                      <wp:docPr id="16" name="Conector recto de flecha 16"/>
                      <wp:cNvGraphicFramePr/>
                      <a:graphic xmlns:a="http://schemas.openxmlformats.org/drawingml/2006/main">
                        <a:graphicData uri="http://schemas.microsoft.com/office/word/2010/wordprocessingShape">
                          <wps:wsp>
                            <wps:cNvCnPr/>
                            <wps:spPr>
                              <a:xfrm>
                                <a:off x="0" y="0"/>
                                <a:ext cx="2857500"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B8D4E5" id="Conector recto de flecha 16" o:spid="_x0000_s1026" type="#_x0000_t32" style="position:absolute;margin-left:31.65pt;margin-top:34.7pt;width:225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" strokecolor="black [3213]" strokeweight="2.25pt">
                      <v:stroke endarrow="block" joinstyle="miter"/>
                    </v:shape>
                  </w:pict>
                </mc:Fallback>
              </mc:AlternateContent>
            </w:r>
            <w:r w:rsidRPr="008D7529">
              <w:rPr>
                <w:rFonts w:ascii="Times New Roman" w:eastAsia="Times New Roman" w:hAnsi="Times New Roman" w:cs="Times New Roman"/>
                <w:b/>
                <w:bCs/>
                <w:color w:val="000000"/>
                <w:lang w:eastAsia="es-SV"/>
              </w:rPr>
              <w:t>1</w:t>
            </w:r>
          </w:p>
        </w:tc>
        <w:tc>
          <w:tcPr>
            <w:tcW w:w="1424" w:type="dxa"/>
            <w:tcBorders>
              <w:top w:val="nil"/>
              <w:left w:val="single" w:sz="4" w:space="0" w:color="auto"/>
              <w:bottom w:val="single" w:sz="4" w:space="0" w:color="auto"/>
              <w:right w:val="single" w:sz="4" w:space="0" w:color="auto"/>
            </w:tcBorders>
            <w:shd w:val="clear" w:color="000000" w:fill="C6E0B4"/>
            <w:noWrap/>
            <w:vAlign w:val="center"/>
            <w:hideMark/>
          </w:tcPr>
          <w:p w14:paraId="2B0855C8"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Bajo</w:t>
            </w:r>
          </w:p>
        </w:tc>
        <w:tc>
          <w:tcPr>
            <w:tcW w:w="1424" w:type="dxa"/>
            <w:tcBorders>
              <w:top w:val="nil"/>
              <w:left w:val="nil"/>
              <w:bottom w:val="single" w:sz="4" w:space="0" w:color="auto"/>
              <w:right w:val="single" w:sz="4" w:space="0" w:color="auto"/>
            </w:tcBorders>
            <w:shd w:val="clear" w:color="000000" w:fill="C6E0B4"/>
            <w:noWrap/>
            <w:vAlign w:val="center"/>
            <w:hideMark/>
          </w:tcPr>
          <w:p w14:paraId="79CFAB66"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Bajo</w:t>
            </w:r>
          </w:p>
        </w:tc>
        <w:tc>
          <w:tcPr>
            <w:tcW w:w="1424" w:type="dxa"/>
            <w:tcBorders>
              <w:top w:val="nil"/>
              <w:left w:val="nil"/>
              <w:bottom w:val="single" w:sz="4" w:space="0" w:color="auto"/>
              <w:right w:val="single" w:sz="4" w:space="0" w:color="auto"/>
            </w:tcBorders>
            <w:shd w:val="clear" w:color="000000" w:fill="FFFF00"/>
            <w:noWrap/>
            <w:vAlign w:val="center"/>
            <w:hideMark/>
          </w:tcPr>
          <w:p w14:paraId="2EEF6EC7"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Medio</w:t>
            </w:r>
          </w:p>
        </w:tc>
        <w:tc>
          <w:tcPr>
            <w:tcW w:w="1521" w:type="dxa"/>
            <w:tcBorders>
              <w:top w:val="nil"/>
              <w:left w:val="nil"/>
              <w:bottom w:val="nil"/>
              <w:right w:val="nil"/>
            </w:tcBorders>
            <w:shd w:val="clear" w:color="auto" w:fill="auto"/>
            <w:noWrap/>
            <w:vAlign w:val="bottom"/>
            <w:hideMark/>
          </w:tcPr>
          <w:p w14:paraId="3279928C"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p>
        </w:tc>
      </w:tr>
      <w:tr w:rsidR="000330A3" w:rsidRPr="008D7529" w14:paraId="4613F8C4" w14:textId="77777777" w:rsidTr="00616BFB">
        <w:trPr>
          <w:trHeight w:val="340"/>
          <w:jc w:val="center"/>
        </w:trPr>
        <w:tc>
          <w:tcPr>
            <w:tcW w:w="605" w:type="dxa"/>
            <w:tcBorders>
              <w:top w:val="nil"/>
              <w:left w:val="nil"/>
              <w:bottom w:val="nil"/>
              <w:right w:val="nil"/>
            </w:tcBorders>
            <w:shd w:val="clear" w:color="auto" w:fill="auto"/>
            <w:noWrap/>
            <w:vAlign w:val="bottom"/>
            <w:hideMark/>
          </w:tcPr>
          <w:p w14:paraId="4C2FEA50"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c>
          <w:tcPr>
            <w:tcW w:w="702" w:type="dxa"/>
            <w:tcBorders>
              <w:top w:val="nil"/>
              <w:left w:val="nil"/>
              <w:bottom w:val="nil"/>
              <w:right w:val="nil"/>
            </w:tcBorders>
            <w:shd w:val="clear" w:color="auto" w:fill="auto"/>
            <w:noWrap/>
            <w:vAlign w:val="bottom"/>
            <w:hideMark/>
          </w:tcPr>
          <w:p w14:paraId="653CCC29"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c>
          <w:tcPr>
            <w:tcW w:w="1424" w:type="dxa"/>
            <w:tcBorders>
              <w:top w:val="nil"/>
              <w:left w:val="nil"/>
              <w:bottom w:val="nil"/>
              <w:right w:val="nil"/>
            </w:tcBorders>
            <w:shd w:val="clear" w:color="auto" w:fill="auto"/>
            <w:noWrap/>
            <w:vAlign w:val="bottom"/>
            <w:hideMark/>
          </w:tcPr>
          <w:p w14:paraId="68713D93" w14:textId="77777777" w:rsidR="000330A3" w:rsidRPr="008D7529" w:rsidRDefault="000330A3" w:rsidP="00616BFB">
            <w:pPr>
              <w:spacing w:after="0" w:line="240" w:lineRule="auto"/>
              <w:jc w:val="center"/>
              <w:rPr>
                <w:rFonts w:ascii="Times New Roman" w:eastAsia="Times New Roman" w:hAnsi="Times New Roman" w:cs="Times New Roman"/>
                <w:color w:val="000000"/>
                <w:lang w:eastAsia="es-SV"/>
              </w:rPr>
            </w:pPr>
            <w:r w:rsidRPr="008D7529">
              <w:rPr>
                <w:rFonts w:ascii="Times New Roman" w:eastAsia="Times New Roman" w:hAnsi="Times New Roman" w:cs="Times New Roman"/>
                <w:color w:val="000000"/>
                <w:lang w:eastAsia="es-SV"/>
              </w:rPr>
              <w:t>1</w:t>
            </w:r>
          </w:p>
        </w:tc>
        <w:tc>
          <w:tcPr>
            <w:tcW w:w="1424" w:type="dxa"/>
            <w:tcBorders>
              <w:top w:val="nil"/>
              <w:left w:val="nil"/>
              <w:bottom w:val="nil"/>
              <w:right w:val="nil"/>
            </w:tcBorders>
            <w:shd w:val="clear" w:color="auto" w:fill="auto"/>
            <w:noWrap/>
            <w:vAlign w:val="bottom"/>
            <w:hideMark/>
          </w:tcPr>
          <w:p w14:paraId="5B5413D5" w14:textId="77777777" w:rsidR="000330A3" w:rsidRPr="008D7529" w:rsidRDefault="000330A3" w:rsidP="00616BFB">
            <w:pPr>
              <w:spacing w:after="0" w:line="240" w:lineRule="auto"/>
              <w:jc w:val="center"/>
              <w:rPr>
                <w:rFonts w:ascii="Times New Roman" w:eastAsia="Times New Roman" w:hAnsi="Times New Roman" w:cs="Times New Roman"/>
                <w:color w:val="000000"/>
                <w:lang w:eastAsia="es-SV"/>
              </w:rPr>
            </w:pPr>
            <w:r w:rsidRPr="008D7529">
              <w:rPr>
                <w:rFonts w:ascii="Times New Roman" w:eastAsia="Times New Roman" w:hAnsi="Times New Roman" w:cs="Times New Roman"/>
                <w:color w:val="000000"/>
                <w:lang w:eastAsia="es-SV"/>
              </w:rPr>
              <w:t>2</w:t>
            </w:r>
          </w:p>
        </w:tc>
        <w:tc>
          <w:tcPr>
            <w:tcW w:w="1424" w:type="dxa"/>
            <w:tcBorders>
              <w:top w:val="nil"/>
              <w:left w:val="nil"/>
              <w:bottom w:val="nil"/>
              <w:right w:val="nil"/>
            </w:tcBorders>
            <w:shd w:val="clear" w:color="auto" w:fill="auto"/>
            <w:noWrap/>
            <w:vAlign w:val="bottom"/>
            <w:hideMark/>
          </w:tcPr>
          <w:p w14:paraId="4389ADA4" w14:textId="77777777" w:rsidR="000330A3" w:rsidRPr="008D7529" w:rsidRDefault="000330A3" w:rsidP="00616BFB">
            <w:pPr>
              <w:spacing w:after="0" w:line="240" w:lineRule="auto"/>
              <w:jc w:val="center"/>
              <w:rPr>
                <w:rFonts w:ascii="Times New Roman" w:eastAsia="Times New Roman" w:hAnsi="Times New Roman" w:cs="Times New Roman"/>
                <w:color w:val="000000"/>
                <w:lang w:eastAsia="es-SV"/>
              </w:rPr>
            </w:pPr>
            <w:r w:rsidRPr="008D7529">
              <w:rPr>
                <w:rFonts w:ascii="Times New Roman" w:eastAsia="Times New Roman" w:hAnsi="Times New Roman" w:cs="Times New Roman"/>
                <w:color w:val="000000"/>
                <w:lang w:eastAsia="es-SV"/>
              </w:rPr>
              <w:t>3</w:t>
            </w:r>
          </w:p>
        </w:tc>
        <w:tc>
          <w:tcPr>
            <w:tcW w:w="1521" w:type="dxa"/>
            <w:tcBorders>
              <w:top w:val="nil"/>
              <w:left w:val="nil"/>
              <w:bottom w:val="nil"/>
              <w:right w:val="nil"/>
            </w:tcBorders>
            <w:shd w:val="clear" w:color="auto" w:fill="auto"/>
            <w:noWrap/>
            <w:vAlign w:val="bottom"/>
            <w:hideMark/>
          </w:tcPr>
          <w:p w14:paraId="13D74F90" w14:textId="77777777" w:rsidR="000330A3" w:rsidRPr="008D7529" w:rsidRDefault="000330A3" w:rsidP="00616BFB">
            <w:pPr>
              <w:spacing w:after="0" w:line="240" w:lineRule="auto"/>
              <w:jc w:val="center"/>
              <w:rPr>
                <w:rFonts w:ascii="Times New Roman" w:eastAsia="Times New Roman" w:hAnsi="Times New Roman" w:cs="Times New Roman"/>
                <w:color w:val="000000"/>
                <w:lang w:eastAsia="es-SV"/>
              </w:rPr>
            </w:pPr>
          </w:p>
        </w:tc>
      </w:tr>
      <w:tr w:rsidR="000330A3" w:rsidRPr="008D7529" w14:paraId="068A6B8B" w14:textId="77777777" w:rsidTr="00616BFB">
        <w:trPr>
          <w:trHeight w:val="340"/>
          <w:jc w:val="center"/>
        </w:trPr>
        <w:tc>
          <w:tcPr>
            <w:tcW w:w="605" w:type="dxa"/>
            <w:tcBorders>
              <w:top w:val="nil"/>
              <w:left w:val="nil"/>
              <w:bottom w:val="nil"/>
              <w:right w:val="nil"/>
            </w:tcBorders>
            <w:shd w:val="clear" w:color="auto" w:fill="auto"/>
            <w:noWrap/>
            <w:vAlign w:val="bottom"/>
            <w:hideMark/>
          </w:tcPr>
          <w:p w14:paraId="073B4C8D"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c>
          <w:tcPr>
            <w:tcW w:w="702" w:type="dxa"/>
            <w:tcBorders>
              <w:top w:val="nil"/>
              <w:left w:val="nil"/>
              <w:bottom w:val="nil"/>
              <w:right w:val="nil"/>
            </w:tcBorders>
            <w:shd w:val="clear" w:color="auto" w:fill="auto"/>
            <w:noWrap/>
            <w:vAlign w:val="bottom"/>
            <w:hideMark/>
          </w:tcPr>
          <w:p w14:paraId="08F46C6E" w14:textId="77777777" w:rsidR="000330A3" w:rsidRPr="008D7529" w:rsidRDefault="000330A3" w:rsidP="00616BFB">
            <w:pPr>
              <w:spacing w:after="0" w:line="240" w:lineRule="auto"/>
              <w:rPr>
                <w:rFonts w:ascii="Times New Roman" w:eastAsia="Times New Roman" w:hAnsi="Times New Roman" w:cs="Times New Roman"/>
                <w:sz w:val="20"/>
                <w:szCs w:val="20"/>
                <w:lang w:eastAsia="es-SV"/>
              </w:rPr>
            </w:pPr>
          </w:p>
        </w:tc>
        <w:tc>
          <w:tcPr>
            <w:tcW w:w="4272" w:type="dxa"/>
            <w:gridSpan w:val="3"/>
            <w:tcBorders>
              <w:top w:val="nil"/>
              <w:left w:val="nil"/>
              <w:bottom w:val="nil"/>
              <w:right w:val="nil"/>
            </w:tcBorders>
            <w:shd w:val="clear" w:color="auto" w:fill="auto"/>
            <w:noWrap/>
            <w:vAlign w:val="bottom"/>
            <w:hideMark/>
          </w:tcPr>
          <w:p w14:paraId="23F07C13"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r w:rsidRPr="008D7529">
              <w:rPr>
                <w:rFonts w:ascii="Times New Roman" w:eastAsia="Times New Roman" w:hAnsi="Times New Roman" w:cs="Times New Roman"/>
                <w:b/>
                <w:bCs/>
                <w:color w:val="000000"/>
                <w:lang w:eastAsia="es-SV"/>
              </w:rPr>
              <w:t>PROBABILIDAD</w:t>
            </w:r>
          </w:p>
        </w:tc>
        <w:tc>
          <w:tcPr>
            <w:tcW w:w="1521" w:type="dxa"/>
            <w:tcBorders>
              <w:top w:val="nil"/>
              <w:left w:val="nil"/>
              <w:bottom w:val="nil"/>
              <w:right w:val="nil"/>
            </w:tcBorders>
            <w:shd w:val="clear" w:color="auto" w:fill="auto"/>
            <w:noWrap/>
            <w:vAlign w:val="bottom"/>
            <w:hideMark/>
          </w:tcPr>
          <w:p w14:paraId="5BD49CA6" w14:textId="77777777" w:rsidR="000330A3" w:rsidRPr="008D7529" w:rsidRDefault="000330A3" w:rsidP="00616BFB">
            <w:pPr>
              <w:spacing w:after="0" w:line="240" w:lineRule="auto"/>
              <w:jc w:val="center"/>
              <w:rPr>
                <w:rFonts w:ascii="Times New Roman" w:eastAsia="Times New Roman" w:hAnsi="Times New Roman" w:cs="Times New Roman"/>
                <w:b/>
                <w:bCs/>
                <w:color w:val="000000"/>
                <w:lang w:eastAsia="es-SV"/>
              </w:rPr>
            </w:pPr>
          </w:p>
        </w:tc>
      </w:tr>
    </w:tbl>
    <w:p w14:paraId="074C61CE" w14:textId="77777777" w:rsidR="00AB3BF9" w:rsidRDefault="00AB3BF9" w:rsidP="00AB3BF9">
      <w:pPr>
        <w:spacing w:after="0" w:line="240" w:lineRule="auto"/>
        <w:jc w:val="center"/>
        <w:rPr>
          <w:rFonts w:ascii="Times New Roman" w:hAnsi="Times New Roman" w:cs="Times New Roman"/>
          <w:sz w:val="24"/>
          <w:szCs w:val="24"/>
        </w:rPr>
      </w:pPr>
    </w:p>
    <w:p w14:paraId="1850D90E" w14:textId="77777777" w:rsidR="00AB3BF9" w:rsidRPr="000E19C9" w:rsidRDefault="00C055FA" w:rsidP="00C055FA">
      <w:pPr>
        <w:spacing w:after="0" w:line="240" w:lineRule="auto"/>
        <w:jc w:val="center"/>
        <w:rPr>
          <w:rFonts w:ascii="Times New Roman" w:hAnsi="Times New Roman" w:cs="Times New Roman"/>
          <w:sz w:val="16"/>
          <w:szCs w:val="24"/>
        </w:rPr>
      </w:pPr>
      <w:r w:rsidRPr="000E19C9">
        <w:rPr>
          <w:rFonts w:ascii="Times New Roman" w:hAnsi="Times New Roman" w:cs="Times New Roman"/>
          <w:sz w:val="16"/>
          <w:szCs w:val="24"/>
        </w:rPr>
        <w:t xml:space="preserve">Figura </w:t>
      </w:r>
      <w:r w:rsidR="00DA3801" w:rsidRPr="000E19C9">
        <w:rPr>
          <w:rFonts w:ascii="Times New Roman" w:hAnsi="Times New Roman" w:cs="Times New Roman"/>
          <w:sz w:val="16"/>
          <w:szCs w:val="24"/>
        </w:rPr>
        <w:t>2</w:t>
      </w:r>
    </w:p>
    <w:p w14:paraId="70A3B0EB" w14:textId="77777777" w:rsidR="00AB3BF9" w:rsidRPr="00586DF4" w:rsidRDefault="00AB3BF9" w:rsidP="002E5A39">
      <w:pPr>
        <w:spacing w:after="0" w:line="240" w:lineRule="auto"/>
        <w:rPr>
          <w:rFonts w:ascii="Times New Roman" w:hAnsi="Times New Roman" w:cs="Times New Roman"/>
          <w:sz w:val="24"/>
          <w:szCs w:val="24"/>
        </w:rPr>
      </w:pPr>
    </w:p>
    <w:p w14:paraId="3D688299" w14:textId="77777777" w:rsidR="002E5A39" w:rsidRPr="00586DF4" w:rsidRDefault="002E5A39" w:rsidP="002E5A39">
      <w:pPr>
        <w:spacing w:line="23" w:lineRule="atLeast"/>
        <w:rPr>
          <w:rFonts w:ascii="Times New Roman" w:hAnsi="Times New Roman" w:cs="Times New Roman"/>
          <w:sz w:val="24"/>
          <w:szCs w:val="24"/>
        </w:rPr>
      </w:pPr>
      <w:r w:rsidRPr="00586DF4">
        <w:rPr>
          <w:rFonts w:ascii="Times New Roman" w:hAnsi="Times New Roman" w:cs="Times New Roman"/>
          <w:sz w:val="24"/>
          <w:szCs w:val="24"/>
        </w:rPr>
        <w:t xml:space="preserve">La evaluación de riesgo consiste en determinar el </w:t>
      </w:r>
      <w:r w:rsidRPr="00586DF4">
        <w:rPr>
          <w:rFonts w:ascii="Times New Roman" w:hAnsi="Times New Roman" w:cs="Times New Roman"/>
          <w:b/>
          <w:sz w:val="24"/>
          <w:szCs w:val="24"/>
        </w:rPr>
        <w:t>VALOR y el NIVEL</w:t>
      </w:r>
      <w:r w:rsidRPr="00586DF4">
        <w:rPr>
          <w:rFonts w:ascii="Times New Roman" w:hAnsi="Times New Roman" w:cs="Times New Roman"/>
          <w:sz w:val="24"/>
          <w:szCs w:val="24"/>
        </w:rPr>
        <w:t xml:space="preserve"> del riesgo. </w:t>
      </w:r>
    </w:p>
    <w:p w14:paraId="6D66FCD9" w14:textId="77777777" w:rsidR="002E5A39" w:rsidRPr="00586DF4" w:rsidRDefault="002E5A39" w:rsidP="002E5A39">
      <w:pPr>
        <w:spacing w:after="0" w:line="240" w:lineRule="auto"/>
        <w:rPr>
          <w:rFonts w:ascii="Times New Roman" w:hAnsi="Times New Roman" w:cs="Times New Roman"/>
          <w:sz w:val="24"/>
          <w:szCs w:val="24"/>
          <w:lang w:val="es-ES"/>
        </w:rPr>
      </w:pPr>
    </w:p>
    <w:p w14:paraId="22FF05CC" w14:textId="77777777" w:rsidR="002E5A39" w:rsidRDefault="00C95945" w:rsidP="000330A3">
      <w:pPr>
        <w:spacing w:after="0" w:line="240" w:lineRule="auto"/>
        <w:jc w:val="both"/>
        <w:rPr>
          <w:rFonts w:ascii="Times New Roman" w:hAnsi="Times New Roman" w:cs="Times New Roman"/>
          <w:sz w:val="24"/>
          <w:szCs w:val="24"/>
          <w:lang w:val="es-ES"/>
        </w:rPr>
      </w:pPr>
      <w:r w:rsidRPr="00586DF4">
        <w:rPr>
          <w:rFonts w:ascii="Times New Roman" w:hAnsi="Times New Roman" w:cs="Times New Roman"/>
          <w:sz w:val="24"/>
          <w:szCs w:val="24"/>
          <w:lang w:val="es-ES"/>
        </w:rPr>
        <w:t xml:space="preserve">En la Figura </w:t>
      </w:r>
      <w:r w:rsidR="00DA3801">
        <w:rPr>
          <w:rFonts w:ascii="Times New Roman" w:hAnsi="Times New Roman" w:cs="Times New Roman"/>
          <w:sz w:val="24"/>
          <w:szCs w:val="24"/>
          <w:lang w:val="es-ES"/>
        </w:rPr>
        <w:t>3</w:t>
      </w:r>
      <w:r w:rsidRPr="00586DF4">
        <w:rPr>
          <w:rFonts w:ascii="Times New Roman" w:hAnsi="Times New Roman" w:cs="Times New Roman"/>
          <w:sz w:val="24"/>
          <w:szCs w:val="24"/>
          <w:lang w:val="es-ES"/>
        </w:rPr>
        <w:t xml:space="preserve"> se muestra un diagrama de distribución de los riesgos según su valoración:</w:t>
      </w:r>
    </w:p>
    <w:p w14:paraId="6C0C3361" w14:textId="77777777" w:rsidR="00D00B5A" w:rsidRPr="00586DF4" w:rsidRDefault="00D00B5A" w:rsidP="000330A3">
      <w:pPr>
        <w:spacing w:after="0" w:line="240" w:lineRule="auto"/>
        <w:jc w:val="both"/>
        <w:rPr>
          <w:rFonts w:ascii="Times New Roman" w:hAnsi="Times New Roman" w:cs="Times New Roman"/>
          <w:sz w:val="24"/>
          <w:szCs w:val="24"/>
          <w:lang w:val="es-ES"/>
        </w:rPr>
      </w:pPr>
    </w:p>
    <w:p w14:paraId="2C8E2B6B" w14:textId="77777777" w:rsidR="00A065D1" w:rsidRPr="00586DF4" w:rsidRDefault="0096422E" w:rsidP="00A065D1">
      <w:pPr>
        <w:spacing w:after="0" w:line="240" w:lineRule="auto"/>
        <w:jc w:val="center"/>
        <w:rPr>
          <w:rFonts w:ascii="Times New Roman" w:hAnsi="Times New Roman" w:cs="Times New Roman"/>
          <w:sz w:val="24"/>
          <w:szCs w:val="24"/>
          <w:lang w:val="es-ES"/>
        </w:rPr>
      </w:pPr>
      <w:r w:rsidRPr="00E52A2A">
        <w:rPr>
          <w:rFonts w:cstheme="minorHAnsi"/>
          <w:noProof/>
          <w:sz w:val="24"/>
          <w:szCs w:val="24"/>
          <w:lang w:val="es-SV" w:eastAsia="es-SV"/>
        </w:rPr>
        <mc:AlternateContent>
          <mc:Choice Requires="wps">
            <w:drawing>
              <wp:anchor distT="45720" distB="45720" distL="114300" distR="114300" simplePos="0" relativeHeight="251664384" behindDoc="0" locked="0" layoutInCell="1" allowOverlap="1" wp14:anchorId="26BE288B" wp14:editId="682636EF">
                <wp:simplePos x="0" y="0"/>
                <wp:positionH relativeFrom="column">
                  <wp:posOffset>2133600</wp:posOffset>
                </wp:positionH>
                <wp:positionV relativeFrom="paragraph">
                  <wp:posOffset>2014855</wp:posOffset>
                </wp:positionV>
                <wp:extent cx="1059180" cy="205740"/>
                <wp:effectExtent l="0" t="0" r="762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05740"/>
                        </a:xfrm>
                        <a:prstGeom prst="rect">
                          <a:avLst/>
                        </a:prstGeom>
                        <a:solidFill>
                          <a:schemeClr val="accent5">
                            <a:lumMod val="40000"/>
                            <a:lumOff val="60000"/>
                          </a:schemeClr>
                        </a:solidFill>
                        <a:ln w="9525">
                          <a:noFill/>
                          <a:miter lim="800000"/>
                          <a:headEnd/>
                          <a:tailEnd/>
                        </a:ln>
                      </wps:spPr>
                      <wps:txbx>
                        <w:txbxContent>
                          <w:p w14:paraId="671E5E97" w14:textId="77777777" w:rsidR="0064500E" w:rsidRPr="0096422E" w:rsidRDefault="0064500E" w:rsidP="0096422E">
                            <w:pPr>
                              <w:jc w:val="center"/>
                              <w:rPr>
                                <w:b/>
                                <w:sz w:val="16"/>
                              </w:rPr>
                            </w:pPr>
                            <w:r w:rsidRPr="0096422E">
                              <w:rPr>
                                <w:b/>
                                <w:sz w:val="16"/>
                              </w:rPr>
                              <w:t>PROBABILIDAD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E288B" id="_x0000_t202" coordsize="21600,21600" o:spt="202" path="m,l,21600r21600,l21600,xe">
                <v:stroke joinstyle="miter"/>
                <v:path gradientshapeok="t" o:connecttype="rect"/>
              </v:shapetype>
              <v:shape id="Cuadro de texto 2" o:spid="_x0000_s1028" type="#_x0000_t202" style="position:absolute;left:0;text-align:left;margin-left:168pt;margin-top:158.65pt;width:83.4pt;height:16.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" fillcolor="#b4c6e7 [1304]" stroked="f">
                <v:textbox>
                  <w:txbxContent>
                    <w:p w14:paraId="671E5E97" w14:textId="77777777" w:rsidR="0064500E" w:rsidRPr="0096422E" w:rsidRDefault="0064500E" w:rsidP="0096422E">
                      <w:pPr>
                        <w:jc w:val="center"/>
                        <w:rPr>
                          <w:b/>
                          <w:sz w:val="16"/>
                        </w:rPr>
                      </w:pPr>
                      <w:r w:rsidRPr="0096422E">
                        <w:rPr>
                          <w:b/>
                          <w:sz w:val="16"/>
                        </w:rPr>
                        <w:t>PROBABILIDAD</w:t>
                      </w:r>
                    </w:p>
                  </w:txbxContent>
                </v:textbox>
              </v:shape>
            </w:pict>
          </mc:Fallback>
        </mc:AlternateContent>
      </w:r>
      <w:r w:rsidRPr="00E52A2A">
        <w:rPr>
          <w:rFonts w:cstheme="minorHAnsi"/>
          <w:noProof/>
          <w:sz w:val="24"/>
          <w:szCs w:val="24"/>
          <w:lang w:val="es-SV" w:eastAsia="es-SV"/>
        </w:rPr>
        <mc:AlternateContent>
          <mc:Choice Requires="wps">
            <w:drawing>
              <wp:anchor distT="45720" distB="45720" distL="114300" distR="114300" simplePos="0" relativeHeight="251662336" behindDoc="0" locked="0" layoutInCell="1" allowOverlap="1" wp14:anchorId="1D1651E2" wp14:editId="7C500385">
                <wp:simplePos x="0" y="0"/>
                <wp:positionH relativeFrom="column">
                  <wp:posOffset>2369185</wp:posOffset>
                </wp:positionH>
                <wp:positionV relativeFrom="paragraph">
                  <wp:posOffset>1424940</wp:posOffset>
                </wp:positionV>
                <wp:extent cx="678180" cy="205741"/>
                <wp:effectExtent l="762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8180" cy="205741"/>
                        </a:xfrm>
                        <a:prstGeom prst="rect">
                          <a:avLst/>
                        </a:prstGeom>
                        <a:solidFill>
                          <a:schemeClr val="accent5">
                            <a:lumMod val="40000"/>
                            <a:lumOff val="60000"/>
                          </a:schemeClr>
                        </a:solidFill>
                        <a:ln w="9525">
                          <a:noFill/>
                          <a:miter lim="800000"/>
                          <a:headEnd/>
                          <a:tailEnd/>
                        </a:ln>
                      </wps:spPr>
                      <wps:txbx>
                        <w:txbxContent>
                          <w:p w14:paraId="4310940C" w14:textId="77777777" w:rsidR="0064500E" w:rsidRPr="0096422E" w:rsidRDefault="0064500E" w:rsidP="0096422E">
                            <w:pPr>
                              <w:jc w:val="center"/>
                              <w:rPr>
                                <w:b/>
                                <w:sz w:val="16"/>
                              </w:rPr>
                            </w:pPr>
                            <w:r w:rsidRPr="0096422E">
                              <w:rPr>
                                <w:b/>
                                <w:sz w:val="16"/>
                              </w:rPr>
                              <w:t>IMPACTO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651E2" id="_x0000_s1029" type="#_x0000_t202" style="position:absolute;left:0;text-align:left;margin-left:186.55pt;margin-top:112.2pt;width:53.4pt;height:16.2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" fillcolor="#b4c6e7 [1304]" stroked="f">
                <v:textbox>
                  <w:txbxContent>
                    <w:p w14:paraId="4310940C" w14:textId="77777777" w:rsidR="0064500E" w:rsidRPr="0096422E" w:rsidRDefault="0064500E" w:rsidP="0096422E">
                      <w:pPr>
                        <w:jc w:val="center"/>
                        <w:rPr>
                          <w:b/>
                          <w:sz w:val="16"/>
                        </w:rPr>
                      </w:pPr>
                      <w:r w:rsidRPr="0096422E">
                        <w:rPr>
                          <w:b/>
                          <w:sz w:val="16"/>
                        </w:rPr>
                        <w:t>IMPACTO</w:t>
                      </w:r>
                    </w:p>
                  </w:txbxContent>
                </v:textbox>
              </v:shape>
            </w:pict>
          </mc:Fallback>
        </mc:AlternateContent>
      </w:r>
      <w:r w:rsidR="000330A3">
        <w:rPr>
          <w:rFonts w:cstheme="minorHAnsi"/>
          <w:noProof/>
          <w:sz w:val="24"/>
          <w:szCs w:val="24"/>
          <w:lang w:val="es-SV" w:eastAsia="es-SV"/>
        </w:rPr>
        <w:drawing>
          <wp:inline distT="0" distB="0" distL="0" distR="0" wp14:anchorId="24A3FCE7" wp14:editId="73B56211">
            <wp:extent cx="5431790" cy="3168650"/>
            <wp:effectExtent l="0" t="0" r="0" b="127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5246636" w14:textId="77777777" w:rsidR="009C2F4B" w:rsidRPr="000E19C9" w:rsidRDefault="009C2F4B" w:rsidP="00A065D1">
      <w:pPr>
        <w:spacing w:after="0" w:line="240" w:lineRule="auto"/>
        <w:jc w:val="center"/>
        <w:rPr>
          <w:rFonts w:ascii="Times New Roman" w:hAnsi="Times New Roman" w:cs="Times New Roman"/>
          <w:sz w:val="16"/>
          <w:szCs w:val="24"/>
          <w:lang w:val="es-ES"/>
        </w:rPr>
      </w:pPr>
      <w:r w:rsidRPr="000E19C9">
        <w:rPr>
          <w:rFonts w:ascii="Times New Roman" w:hAnsi="Times New Roman" w:cs="Times New Roman"/>
          <w:sz w:val="16"/>
          <w:szCs w:val="24"/>
          <w:lang w:val="es-ES"/>
        </w:rPr>
        <w:t xml:space="preserve">Figura </w:t>
      </w:r>
      <w:r w:rsidR="00DA3801" w:rsidRPr="000E19C9">
        <w:rPr>
          <w:rFonts w:ascii="Times New Roman" w:hAnsi="Times New Roman" w:cs="Times New Roman"/>
          <w:sz w:val="16"/>
          <w:szCs w:val="24"/>
          <w:lang w:val="es-ES"/>
        </w:rPr>
        <w:t>3</w:t>
      </w:r>
    </w:p>
    <w:p w14:paraId="40720440" w14:textId="77777777" w:rsidR="00A065D1" w:rsidRPr="00586DF4" w:rsidRDefault="00A065D1" w:rsidP="002E5A39">
      <w:pPr>
        <w:spacing w:after="0" w:line="240" w:lineRule="auto"/>
        <w:rPr>
          <w:rFonts w:ascii="Times New Roman" w:hAnsi="Times New Roman" w:cs="Times New Roman"/>
          <w:sz w:val="24"/>
          <w:szCs w:val="24"/>
          <w:lang w:val="es-ES"/>
        </w:rPr>
      </w:pPr>
    </w:p>
    <w:p w14:paraId="7119F4E5" w14:textId="77777777" w:rsidR="00306DC7" w:rsidRPr="00586DF4" w:rsidRDefault="00306DC7" w:rsidP="002E5A39">
      <w:pPr>
        <w:spacing w:after="0" w:line="240" w:lineRule="auto"/>
        <w:rPr>
          <w:rFonts w:ascii="Times New Roman" w:hAnsi="Times New Roman" w:cs="Times New Roman"/>
        </w:rPr>
      </w:pPr>
    </w:p>
    <w:p w14:paraId="0BD4F9BE" w14:textId="77777777" w:rsidR="00306DC7" w:rsidRPr="00586DF4" w:rsidRDefault="00306DC7" w:rsidP="002E5A39">
      <w:pPr>
        <w:spacing w:after="0" w:line="240" w:lineRule="auto"/>
        <w:rPr>
          <w:rFonts w:ascii="Times New Roman" w:hAnsi="Times New Roman" w:cs="Times New Roman"/>
        </w:rPr>
      </w:pPr>
    </w:p>
    <w:p w14:paraId="047DADF1" w14:textId="77777777" w:rsidR="002E5A39" w:rsidRPr="00586DF4" w:rsidRDefault="002E5A39" w:rsidP="002E5A39">
      <w:pPr>
        <w:spacing w:after="0" w:line="240" w:lineRule="auto"/>
        <w:rPr>
          <w:rFonts w:ascii="Times New Roman" w:hAnsi="Times New Roman" w:cs="Times New Roman"/>
        </w:rPr>
      </w:pPr>
      <w:r w:rsidRPr="00586DF4">
        <w:rPr>
          <w:rFonts w:ascii="Times New Roman" w:hAnsi="Times New Roman" w:cs="Times New Roman"/>
        </w:rPr>
        <w:t>Según el nivel de riesgo se deben tomar las siguientes acciones</w:t>
      </w:r>
      <w:r w:rsidR="00854E78" w:rsidRPr="00586DF4">
        <w:rPr>
          <w:rFonts w:ascii="Times New Roman" w:hAnsi="Times New Roman" w:cs="Times New Roman"/>
        </w:rPr>
        <w:t xml:space="preserve">. Ver Tabla </w:t>
      </w:r>
      <w:r w:rsidR="00DF3FDB" w:rsidRPr="00586DF4">
        <w:rPr>
          <w:rFonts w:ascii="Times New Roman" w:hAnsi="Times New Roman" w:cs="Times New Roman"/>
        </w:rPr>
        <w:t>3</w:t>
      </w:r>
      <w:r w:rsidRPr="00586DF4">
        <w:rPr>
          <w:rFonts w:ascii="Times New Roman" w:hAnsi="Times New Roman" w:cs="Times New Roman"/>
        </w:rPr>
        <w:t>:</w:t>
      </w:r>
    </w:p>
    <w:p w14:paraId="6486A7B4" w14:textId="77777777" w:rsidR="002E5A39" w:rsidRPr="00586DF4" w:rsidRDefault="002E5A39" w:rsidP="002E5A39">
      <w:pPr>
        <w:spacing w:after="0" w:line="240" w:lineRule="auto"/>
        <w:rPr>
          <w:rFonts w:ascii="Times New Roman" w:hAnsi="Times New Roman" w:cs="Times New Roman"/>
          <w:sz w:val="24"/>
          <w:szCs w:val="24"/>
        </w:rPr>
      </w:pPr>
    </w:p>
    <w:p w14:paraId="1CDC843A" w14:textId="77777777" w:rsidR="00306DC7" w:rsidRPr="00586DF4" w:rsidRDefault="00306DC7" w:rsidP="002E5A39">
      <w:pPr>
        <w:spacing w:after="0" w:line="240" w:lineRule="auto"/>
        <w:rPr>
          <w:rFonts w:ascii="Times New Roman" w:hAnsi="Times New Roman" w:cs="Times New Roman"/>
          <w:sz w:val="24"/>
          <w:szCs w:val="24"/>
        </w:rPr>
      </w:pPr>
    </w:p>
    <w:tbl>
      <w:tblPr>
        <w:tblStyle w:val="Tablaconcuadrcula"/>
        <w:tblW w:w="8784" w:type="dxa"/>
        <w:tblLayout w:type="fixed"/>
        <w:tblLook w:val="04A0" w:firstRow="1" w:lastRow="0" w:firstColumn="1" w:lastColumn="0" w:noHBand="0" w:noVBand="1"/>
      </w:tblPr>
      <w:tblGrid>
        <w:gridCol w:w="1980"/>
        <w:gridCol w:w="1134"/>
        <w:gridCol w:w="1277"/>
        <w:gridCol w:w="4393"/>
      </w:tblGrid>
      <w:tr w:rsidR="002E5A39" w:rsidRPr="00586DF4" w14:paraId="693F0E37" w14:textId="77777777" w:rsidTr="005D611A">
        <w:trPr>
          <w:trHeight w:val="731"/>
          <w:tblHeader/>
        </w:trPr>
        <w:tc>
          <w:tcPr>
            <w:tcW w:w="1980" w:type="dxa"/>
            <w:shd w:val="clear" w:color="auto" w:fill="BFBFBF" w:themeFill="background1" w:themeFillShade="BF"/>
            <w:vAlign w:val="center"/>
          </w:tcPr>
          <w:p w14:paraId="52C964C2" w14:textId="77777777" w:rsidR="002E5A39" w:rsidRPr="00586DF4" w:rsidRDefault="002E5A39" w:rsidP="002E5A39">
            <w:pPr>
              <w:jc w:val="center"/>
              <w:rPr>
                <w:rFonts w:ascii="Times New Roman" w:hAnsi="Times New Roman" w:cs="Times New Roman"/>
                <w:b/>
              </w:rPr>
            </w:pPr>
            <w:r w:rsidRPr="00586DF4">
              <w:rPr>
                <w:rFonts w:ascii="Times New Roman" w:hAnsi="Times New Roman" w:cs="Times New Roman"/>
                <w:b/>
              </w:rPr>
              <w:lastRenderedPageBreak/>
              <w:t>CALIFICACIÓN DEL RIESGO</w:t>
            </w:r>
          </w:p>
        </w:tc>
        <w:tc>
          <w:tcPr>
            <w:tcW w:w="1134" w:type="dxa"/>
            <w:shd w:val="clear" w:color="auto" w:fill="BFBFBF" w:themeFill="background1" w:themeFillShade="BF"/>
            <w:vAlign w:val="center"/>
          </w:tcPr>
          <w:p w14:paraId="132B4F74" w14:textId="77777777" w:rsidR="002E5A39" w:rsidRPr="00586DF4" w:rsidRDefault="002E5A39" w:rsidP="002E5A39">
            <w:pPr>
              <w:jc w:val="center"/>
              <w:rPr>
                <w:rFonts w:ascii="Times New Roman" w:hAnsi="Times New Roman" w:cs="Times New Roman"/>
                <w:b/>
              </w:rPr>
            </w:pPr>
            <w:r w:rsidRPr="00586DF4">
              <w:rPr>
                <w:rFonts w:ascii="Times New Roman" w:hAnsi="Times New Roman" w:cs="Times New Roman"/>
                <w:b/>
              </w:rPr>
              <w:t>VALOR DEL RIESGO</w:t>
            </w:r>
          </w:p>
        </w:tc>
        <w:tc>
          <w:tcPr>
            <w:tcW w:w="1277" w:type="dxa"/>
            <w:tcBorders>
              <w:bottom w:val="single" w:sz="4" w:space="0" w:color="auto"/>
            </w:tcBorders>
            <w:shd w:val="clear" w:color="auto" w:fill="BFBFBF" w:themeFill="background1" w:themeFillShade="BF"/>
            <w:vAlign w:val="center"/>
          </w:tcPr>
          <w:p w14:paraId="7F93DAF8" w14:textId="77777777" w:rsidR="002E5A39" w:rsidRPr="00586DF4" w:rsidRDefault="002E5A39" w:rsidP="002E5A39">
            <w:pPr>
              <w:jc w:val="center"/>
              <w:rPr>
                <w:rFonts w:ascii="Times New Roman" w:hAnsi="Times New Roman" w:cs="Times New Roman"/>
                <w:b/>
              </w:rPr>
            </w:pPr>
            <w:r w:rsidRPr="00586DF4">
              <w:rPr>
                <w:rFonts w:ascii="Times New Roman" w:hAnsi="Times New Roman" w:cs="Times New Roman"/>
                <w:b/>
              </w:rPr>
              <w:t>NIVEL DEL RIESGO</w:t>
            </w:r>
          </w:p>
        </w:tc>
        <w:tc>
          <w:tcPr>
            <w:tcW w:w="4393" w:type="dxa"/>
            <w:shd w:val="clear" w:color="auto" w:fill="BFBFBF" w:themeFill="background1" w:themeFillShade="BF"/>
            <w:vAlign w:val="center"/>
          </w:tcPr>
          <w:p w14:paraId="66446762" w14:textId="77777777" w:rsidR="002E5A39" w:rsidRPr="00586DF4" w:rsidRDefault="002E5A39" w:rsidP="002E5A39">
            <w:pPr>
              <w:jc w:val="center"/>
              <w:rPr>
                <w:rFonts w:ascii="Times New Roman" w:hAnsi="Times New Roman" w:cs="Times New Roman"/>
                <w:b/>
              </w:rPr>
            </w:pPr>
            <w:r w:rsidRPr="00586DF4">
              <w:rPr>
                <w:rFonts w:ascii="Times New Roman" w:hAnsi="Times New Roman" w:cs="Times New Roman"/>
                <w:b/>
              </w:rPr>
              <w:t>ACCIONES A TOMAR</w:t>
            </w:r>
          </w:p>
        </w:tc>
      </w:tr>
      <w:tr w:rsidR="002E5A39" w:rsidRPr="00586DF4" w14:paraId="275F256F" w14:textId="77777777" w:rsidTr="005D611A">
        <w:tc>
          <w:tcPr>
            <w:tcW w:w="1980" w:type="dxa"/>
            <w:shd w:val="clear" w:color="auto" w:fill="FF0000"/>
            <w:vAlign w:val="center"/>
          </w:tcPr>
          <w:p w14:paraId="3311383C" w14:textId="78B90D76" w:rsidR="002E5A39" w:rsidRPr="005D611A" w:rsidRDefault="00E82203" w:rsidP="00E82203">
            <w:pPr>
              <w:jc w:val="center"/>
              <w:rPr>
                <w:rFonts w:ascii="Times New Roman" w:hAnsi="Times New Roman" w:cs="Times New Roman"/>
                <w:b/>
                <w:sz w:val="24"/>
              </w:rPr>
            </w:pPr>
            <w:r w:rsidRPr="005D611A">
              <w:rPr>
                <w:rFonts w:ascii="Times New Roman" w:hAnsi="Times New Roman" w:cs="Times New Roman"/>
                <w:b/>
                <w:sz w:val="24"/>
              </w:rPr>
              <w:t>Valores</w:t>
            </w:r>
            <w:r>
              <w:rPr>
                <w:rFonts w:ascii="Times New Roman" w:hAnsi="Times New Roman" w:cs="Times New Roman"/>
                <w:b/>
                <w:sz w:val="24"/>
              </w:rPr>
              <w:t xml:space="preserve"> de 6.51 hasta 9</w:t>
            </w:r>
          </w:p>
        </w:tc>
        <w:tc>
          <w:tcPr>
            <w:tcW w:w="1134" w:type="dxa"/>
            <w:shd w:val="clear" w:color="auto" w:fill="FF0000"/>
            <w:vAlign w:val="center"/>
          </w:tcPr>
          <w:p w14:paraId="36A730FC" w14:textId="77777777" w:rsidR="002E5A39" w:rsidRPr="005D611A" w:rsidRDefault="002E5A39" w:rsidP="002E5A39">
            <w:pPr>
              <w:jc w:val="center"/>
              <w:rPr>
                <w:rFonts w:ascii="Times New Roman" w:hAnsi="Times New Roman" w:cs="Times New Roman"/>
                <w:b/>
                <w:sz w:val="24"/>
              </w:rPr>
            </w:pPr>
            <w:r w:rsidRPr="005D611A">
              <w:rPr>
                <w:rFonts w:ascii="Times New Roman" w:hAnsi="Times New Roman" w:cs="Times New Roman"/>
                <w:b/>
                <w:sz w:val="24"/>
              </w:rPr>
              <w:t>3</w:t>
            </w:r>
          </w:p>
        </w:tc>
        <w:tc>
          <w:tcPr>
            <w:tcW w:w="1277" w:type="dxa"/>
            <w:shd w:val="clear" w:color="auto" w:fill="FF0000"/>
            <w:vAlign w:val="center"/>
          </w:tcPr>
          <w:p w14:paraId="470F0F8F" w14:textId="77777777" w:rsidR="002E5A39" w:rsidRPr="005D611A" w:rsidRDefault="002E5A39" w:rsidP="002E5A39">
            <w:pPr>
              <w:jc w:val="center"/>
              <w:rPr>
                <w:rFonts w:ascii="Times New Roman" w:hAnsi="Times New Roman" w:cs="Times New Roman"/>
                <w:b/>
                <w:sz w:val="24"/>
              </w:rPr>
            </w:pPr>
            <w:r w:rsidRPr="005D611A">
              <w:rPr>
                <w:rFonts w:ascii="Times New Roman" w:hAnsi="Times New Roman" w:cs="Times New Roman"/>
                <w:b/>
                <w:sz w:val="24"/>
              </w:rPr>
              <w:t>Alto</w:t>
            </w:r>
          </w:p>
        </w:tc>
        <w:tc>
          <w:tcPr>
            <w:tcW w:w="4393" w:type="dxa"/>
            <w:vAlign w:val="center"/>
          </w:tcPr>
          <w:p w14:paraId="27D4BCE3" w14:textId="77777777" w:rsidR="002E5A39" w:rsidRPr="00586DF4" w:rsidRDefault="002E5A39" w:rsidP="00306DC7">
            <w:pPr>
              <w:jc w:val="both"/>
              <w:rPr>
                <w:rFonts w:ascii="Times New Roman" w:hAnsi="Times New Roman" w:cs="Times New Roman"/>
              </w:rPr>
            </w:pPr>
            <w:r w:rsidRPr="00586DF4">
              <w:rPr>
                <w:rFonts w:ascii="Times New Roman" w:hAnsi="Times New Roman" w:cs="Times New Roman"/>
                <w:b/>
              </w:rPr>
              <w:t>Gestionar</w:t>
            </w:r>
            <w:r w:rsidRPr="00586DF4">
              <w:rPr>
                <w:rFonts w:ascii="Times New Roman" w:hAnsi="Times New Roman" w:cs="Times New Roman"/>
              </w:rPr>
              <w:t xml:space="preserve">: Se requiere un plan de respuesta enfocado en disminuir, </w:t>
            </w:r>
            <w:r w:rsidR="00432DAC" w:rsidRPr="00586DF4">
              <w:rPr>
                <w:rFonts w:ascii="Times New Roman" w:hAnsi="Times New Roman" w:cs="Times New Roman"/>
              </w:rPr>
              <w:t xml:space="preserve">transferir o eliminar el riesgo </w:t>
            </w:r>
            <w:r w:rsidR="00306DC7" w:rsidRPr="00586DF4">
              <w:rPr>
                <w:rFonts w:ascii="Times New Roman" w:hAnsi="Times New Roman" w:cs="Times New Roman"/>
              </w:rPr>
              <w:t xml:space="preserve">con carácter muy urgente. </w:t>
            </w:r>
          </w:p>
        </w:tc>
      </w:tr>
      <w:tr w:rsidR="002E5A39" w:rsidRPr="00586DF4" w14:paraId="60946A4C" w14:textId="77777777" w:rsidTr="005D611A">
        <w:tc>
          <w:tcPr>
            <w:tcW w:w="1980" w:type="dxa"/>
            <w:shd w:val="clear" w:color="auto" w:fill="FFFF00"/>
            <w:vAlign w:val="center"/>
          </w:tcPr>
          <w:p w14:paraId="082BEC6B" w14:textId="71C4CEEF" w:rsidR="002E5A39" w:rsidRPr="005D611A" w:rsidRDefault="00E82203" w:rsidP="00E82203">
            <w:pPr>
              <w:jc w:val="center"/>
              <w:rPr>
                <w:rFonts w:ascii="Times New Roman" w:hAnsi="Times New Roman" w:cs="Times New Roman"/>
                <w:b/>
                <w:sz w:val="24"/>
              </w:rPr>
            </w:pPr>
            <w:r w:rsidRPr="005D611A">
              <w:rPr>
                <w:rFonts w:ascii="Times New Roman" w:hAnsi="Times New Roman" w:cs="Times New Roman"/>
                <w:b/>
                <w:sz w:val="24"/>
              </w:rPr>
              <w:t>Valores</w:t>
            </w:r>
            <w:r>
              <w:rPr>
                <w:rFonts w:ascii="Times New Roman" w:hAnsi="Times New Roman" w:cs="Times New Roman"/>
                <w:b/>
                <w:sz w:val="24"/>
              </w:rPr>
              <w:t xml:space="preserve"> de 3.51 hasta 6.50</w:t>
            </w:r>
          </w:p>
        </w:tc>
        <w:tc>
          <w:tcPr>
            <w:tcW w:w="1134" w:type="dxa"/>
            <w:shd w:val="clear" w:color="auto" w:fill="FFFF00"/>
            <w:vAlign w:val="center"/>
          </w:tcPr>
          <w:p w14:paraId="1819773A" w14:textId="77777777" w:rsidR="002E5A39" w:rsidRPr="005D611A" w:rsidRDefault="002E5A39" w:rsidP="002E5A39">
            <w:pPr>
              <w:jc w:val="center"/>
              <w:rPr>
                <w:rFonts w:ascii="Times New Roman" w:hAnsi="Times New Roman" w:cs="Times New Roman"/>
                <w:b/>
                <w:sz w:val="24"/>
              </w:rPr>
            </w:pPr>
            <w:r w:rsidRPr="005D611A">
              <w:rPr>
                <w:rFonts w:ascii="Times New Roman" w:hAnsi="Times New Roman" w:cs="Times New Roman"/>
                <w:b/>
                <w:sz w:val="24"/>
              </w:rPr>
              <w:t>2</w:t>
            </w:r>
          </w:p>
        </w:tc>
        <w:tc>
          <w:tcPr>
            <w:tcW w:w="1277" w:type="dxa"/>
            <w:shd w:val="clear" w:color="auto" w:fill="FFFF00"/>
            <w:vAlign w:val="center"/>
          </w:tcPr>
          <w:p w14:paraId="23FFA1F2" w14:textId="77777777" w:rsidR="002E5A39" w:rsidRPr="005D611A" w:rsidRDefault="002E5A39" w:rsidP="002E5A39">
            <w:pPr>
              <w:jc w:val="center"/>
              <w:rPr>
                <w:rFonts w:ascii="Times New Roman" w:hAnsi="Times New Roman" w:cs="Times New Roman"/>
                <w:b/>
                <w:sz w:val="24"/>
              </w:rPr>
            </w:pPr>
            <w:r w:rsidRPr="005D611A">
              <w:rPr>
                <w:rFonts w:ascii="Times New Roman" w:hAnsi="Times New Roman" w:cs="Times New Roman"/>
                <w:b/>
                <w:sz w:val="24"/>
              </w:rPr>
              <w:t xml:space="preserve">Medio </w:t>
            </w:r>
          </w:p>
        </w:tc>
        <w:tc>
          <w:tcPr>
            <w:tcW w:w="4393" w:type="dxa"/>
            <w:vAlign w:val="center"/>
          </w:tcPr>
          <w:p w14:paraId="20F48B65" w14:textId="77777777" w:rsidR="002E5A39" w:rsidRPr="00586DF4" w:rsidRDefault="002E5A39" w:rsidP="00306DC7">
            <w:pPr>
              <w:jc w:val="both"/>
              <w:rPr>
                <w:rFonts w:ascii="Times New Roman" w:hAnsi="Times New Roman" w:cs="Times New Roman"/>
              </w:rPr>
            </w:pPr>
            <w:r w:rsidRPr="00586DF4">
              <w:rPr>
                <w:rFonts w:ascii="Times New Roman" w:hAnsi="Times New Roman" w:cs="Times New Roman"/>
                <w:b/>
              </w:rPr>
              <w:t>Monitorear</w:t>
            </w:r>
            <w:r w:rsidRPr="00586DF4">
              <w:rPr>
                <w:rFonts w:ascii="Times New Roman" w:hAnsi="Times New Roman" w:cs="Times New Roman"/>
              </w:rPr>
              <w:t xml:space="preserve">: Se requiere un plan de respuesta para hacer un seguimiento </w:t>
            </w:r>
            <w:r w:rsidR="00306DC7" w:rsidRPr="00586DF4">
              <w:rPr>
                <w:rFonts w:ascii="Times New Roman" w:hAnsi="Times New Roman" w:cs="Times New Roman"/>
              </w:rPr>
              <w:t xml:space="preserve">con sentido de urgencia </w:t>
            </w:r>
            <w:r w:rsidRPr="00586DF4">
              <w:rPr>
                <w:rFonts w:ascii="Times New Roman" w:hAnsi="Times New Roman" w:cs="Times New Roman"/>
              </w:rPr>
              <w:t>analiza</w:t>
            </w:r>
            <w:r w:rsidR="00306DC7" w:rsidRPr="00586DF4">
              <w:rPr>
                <w:rFonts w:ascii="Times New Roman" w:hAnsi="Times New Roman" w:cs="Times New Roman"/>
              </w:rPr>
              <w:t xml:space="preserve">ndo </w:t>
            </w:r>
            <w:r w:rsidRPr="00586DF4">
              <w:rPr>
                <w:rFonts w:ascii="Times New Roman" w:hAnsi="Times New Roman" w:cs="Times New Roman"/>
              </w:rPr>
              <w:t>como la probabilidad o el impacto van cambiando.</w:t>
            </w:r>
          </w:p>
        </w:tc>
      </w:tr>
      <w:tr w:rsidR="002E5A39" w:rsidRPr="00586DF4" w14:paraId="441A1581" w14:textId="77777777" w:rsidTr="005D611A">
        <w:trPr>
          <w:trHeight w:val="407"/>
        </w:trPr>
        <w:tc>
          <w:tcPr>
            <w:tcW w:w="1980" w:type="dxa"/>
            <w:shd w:val="clear" w:color="auto" w:fill="92D050"/>
            <w:vAlign w:val="center"/>
          </w:tcPr>
          <w:p w14:paraId="38BEBFD3" w14:textId="7E7C1E7F" w:rsidR="002E5A39" w:rsidRPr="005D611A" w:rsidRDefault="0042000B" w:rsidP="00E82203">
            <w:pPr>
              <w:jc w:val="center"/>
              <w:rPr>
                <w:rFonts w:ascii="Times New Roman" w:hAnsi="Times New Roman" w:cs="Times New Roman"/>
                <w:b/>
                <w:sz w:val="24"/>
              </w:rPr>
            </w:pPr>
            <w:r w:rsidRPr="005D611A">
              <w:rPr>
                <w:rFonts w:ascii="Times New Roman" w:hAnsi="Times New Roman" w:cs="Times New Roman"/>
                <w:b/>
                <w:sz w:val="24"/>
              </w:rPr>
              <w:t>Valores</w:t>
            </w:r>
            <w:r w:rsidR="00E82203">
              <w:rPr>
                <w:rFonts w:ascii="Times New Roman" w:hAnsi="Times New Roman" w:cs="Times New Roman"/>
                <w:b/>
                <w:sz w:val="24"/>
              </w:rPr>
              <w:t xml:space="preserve"> de 1 hasta 3.50</w:t>
            </w:r>
          </w:p>
        </w:tc>
        <w:tc>
          <w:tcPr>
            <w:tcW w:w="1134" w:type="dxa"/>
            <w:shd w:val="clear" w:color="auto" w:fill="92D050"/>
            <w:vAlign w:val="center"/>
          </w:tcPr>
          <w:p w14:paraId="08D1CFCE" w14:textId="77777777" w:rsidR="002E5A39" w:rsidRPr="005D611A" w:rsidRDefault="002E5A39" w:rsidP="002E5A39">
            <w:pPr>
              <w:jc w:val="center"/>
              <w:rPr>
                <w:rFonts w:ascii="Times New Roman" w:hAnsi="Times New Roman" w:cs="Times New Roman"/>
                <w:b/>
                <w:sz w:val="24"/>
              </w:rPr>
            </w:pPr>
            <w:r w:rsidRPr="005D611A">
              <w:rPr>
                <w:rFonts w:ascii="Times New Roman" w:hAnsi="Times New Roman" w:cs="Times New Roman"/>
                <w:b/>
                <w:sz w:val="24"/>
              </w:rPr>
              <w:t>1</w:t>
            </w:r>
          </w:p>
        </w:tc>
        <w:tc>
          <w:tcPr>
            <w:tcW w:w="1277" w:type="dxa"/>
            <w:shd w:val="clear" w:color="auto" w:fill="92D050"/>
            <w:vAlign w:val="center"/>
          </w:tcPr>
          <w:p w14:paraId="741DD69E" w14:textId="77777777" w:rsidR="002E5A39" w:rsidRPr="005D611A" w:rsidRDefault="002E5A39" w:rsidP="002E5A39">
            <w:pPr>
              <w:jc w:val="center"/>
              <w:rPr>
                <w:rFonts w:ascii="Times New Roman" w:hAnsi="Times New Roman" w:cs="Times New Roman"/>
                <w:b/>
                <w:sz w:val="24"/>
              </w:rPr>
            </w:pPr>
            <w:r w:rsidRPr="005D611A">
              <w:rPr>
                <w:rFonts w:ascii="Times New Roman" w:hAnsi="Times New Roman" w:cs="Times New Roman"/>
                <w:b/>
                <w:sz w:val="24"/>
              </w:rPr>
              <w:t>Bajo</w:t>
            </w:r>
          </w:p>
        </w:tc>
        <w:tc>
          <w:tcPr>
            <w:tcW w:w="4393" w:type="dxa"/>
            <w:vAlign w:val="center"/>
          </w:tcPr>
          <w:p w14:paraId="37BF61DC" w14:textId="77777777" w:rsidR="002E5A39" w:rsidRPr="00586DF4" w:rsidRDefault="002E5A39" w:rsidP="002E5A39">
            <w:pPr>
              <w:jc w:val="both"/>
              <w:rPr>
                <w:rFonts w:ascii="Times New Roman" w:hAnsi="Times New Roman" w:cs="Times New Roman"/>
              </w:rPr>
            </w:pPr>
            <w:r w:rsidRPr="00586DF4">
              <w:rPr>
                <w:rFonts w:ascii="Times New Roman" w:hAnsi="Times New Roman" w:cs="Times New Roman"/>
                <w:b/>
              </w:rPr>
              <w:t>Aceptar</w:t>
            </w:r>
            <w:r w:rsidRPr="00586DF4">
              <w:rPr>
                <w:rFonts w:ascii="Times New Roman" w:hAnsi="Times New Roman" w:cs="Times New Roman"/>
              </w:rPr>
              <w:t>: El impacto no es significativo y la probabilidad de que suceda el evento es baja. Se requiere un plan de respuesta para monitorear el riesgo.</w:t>
            </w:r>
          </w:p>
        </w:tc>
      </w:tr>
    </w:tbl>
    <w:p w14:paraId="37B7D4E0" w14:textId="77777777" w:rsidR="002E5A39" w:rsidRPr="008870C5" w:rsidRDefault="00854E78" w:rsidP="00854E78">
      <w:pPr>
        <w:jc w:val="center"/>
        <w:rPr>
          <w:rFonts w:ascii="Times New Roman" w:hAnsi="Times New Roman" w:cs="Times New Roman"/>
          <w:sz w:val="16"/>
          <w:szCs w:val="24"/>
        </w:rPr>
      </w:pPr>
      <w:r w:rsidRPr="008870C5">
        <w:rPr>
          <w:rFonts w:ascii="Times New Roman" w:hAnsi="Times New Roman" w:cs="Times New Roman"/>
          <w:sz w:val="16"/>
          <w:szCs w:val="24"/>
        </w:rPr>
        <w:t xml:space="preserve">Tabla </w:t>
      </w:r>
      <w:r w:rsidR="00DF3FDB" w:rsidRPr="008870C5">
        <w:rPr>
          <w:rFonts w:ascii="Times New Roman" w:hAnsi="Times New Roman" w:cs="Times New Roman"/>
          <w:sz w:val="16"/>
          <w:szCs w:val="24"/>
        </w:rPr>
        <w:t>3</w:t>
      </w:r>
    </w:p>
    <w:p w14:paraId="7DC50FA7" w14:textId="77777777" w:rsidR="009046C9" w:rsidRPr="00586DF4" w:rsidRDefault="000E19C9" w:rsidP="00D86B81">
      <w:pPr>
        <w:pStyle w:val="Ttulo3"/>
        <w:numPr>
          <w:ilvl w:val="1"/>
          <w:numId w:val="37"/>
        </w:numPr>
      </w:pPr>
      <w:bookmarkStart w:id="41" w:name="_Toc529460732"/>
      <w:bookmarkStart w:id="42" w:name="_Toc433704827"/>
      <w:r w:rsidRPr="00586DF4">
        <w:t>Causas y consecuencias asignables a los riesgos</w:t>
      </w:r>
      <w:bookmarkEnd w:id="41"/>
    </w:p>
    <w:p w14:paraId="0BF6881C" w14:textId="77777777" w:rsidR="00380E8B" w:rsidRPr="000E19C9" w:rsidRDefault="000E19C9" w:rsidP="008870C5">
      <w:pPr>
        <w:tabs>
          <w:tab w:val="left" w:pos="567"/>
        </w:tabs>
        <w:ind w:left="567"/>
        <w:jc w:val="both"/>
        <w:rPr>
          <w:rFonts w:ascii="Times New Roman" w:hAnsi="Times New Roman" w:cs="Times New Roman"/>
          <w:b/>
        </w:rPr>
      </w:pPr>
      <w:r>
        <w:rPr>
          <w:rFonts w:ascii="Times New Roman" w:hAnsi="Times New Roman" w:cs="Times New Roman"/>
          <w:b/>
        </w:rPr>
        <w:t xml:space="preserve">2.5.1 </w:t>
      </w:r>
      <w:r w:rsidR="00380E8B" w:rsidRPr="000E19C9">
        <w:rPr>
          <w:rFonts w:ascii="Times New Roman" w:hAnsi="Times New Roman" w:cs="Times New Roman"/>
          <w:b/>
        </w:rPr>
        <w:t>Causas</w:t>
      </w:r>
    </w:p>
    <w:p w14:paraId="0BD05931" w14:textId="77777777" w:rsidR="00153E2A" w:rsidRPr="00586DF4" w:rsidRDefault="00692E59" w:rsidP="008870C5">
      <w:pPr>
        <w:ind w:left="567"/>
        <w:jc w:val="both"/>
        <w:rPr>
          <w:rFonts w:ascii="Times New Roman" w:hAnsi="Times New Roman" w:cs="Times New Roman"/>
        </w:rPr>
      </w:pPr>
      <w:r w:rsidRPr="00586DF4">
        <w:rPr>
          <w:rFonts w:ascii="Times New Roman" w:hAnsi="Times New Roman" w:cs="Times New Roman"/>
        </w:rPr>
        <w:t xml:space="preserve">A partir de los factores internos o externos, se determinan los </w:t>
      </w:r>
      <w:r w:rsidR="003260E8" w:rsidRPr="00586DF4">
        <w:rPr>
          <w:rFonts w:ascii="Times New Roman" w:hAnsi="Times New Roman" w:cs="Times New Roman"/>
        </w:rPr>
        <w:t>factores generadores</w:t>
      </w:r>
      <w:r w:rsidRPr="00586DF4">
        <w:rPr>
          <w:rFonts w:ascii="Times New Roman" w:hAnsi="Times New Roman" w:cs="Times New Roman"/>
        </w:rPr>
        <w:t xml:space="preserve"> del riesgo. </w:t>
      </w:r>
      <w:r w:rsidR="0086443D" w:rsidRPr="00586DF4">
        <w:rPr>
          <w:rFonts w:ascii="Times New Roman" w:hAnsi="Times New Roman" w:cs="Times New Roman"/>
        </w:rPr>
        <w:t xml:space="preserve"> </w:t>
      </w:r>
      <w:r w:rsidR="005734AD" w:rsidRPr="00586DF4">
        <w:rPr>
          <w:rFonts w:ascii="Times New Roman" w:hAnsi="Times New Roman" w:cs="Times New Roman"/>
        </w:rPr>
        <w:t xml:space="preserve">Una causa en </w:t>
      </w:r>
      <w:r w:rsidR="00EC69E9" w:rsidRPr="00586DF4">
        <w:rPr>
          <w:rFonts w:ascii="Times New Roman" w:hAnsi="Times New Roman" w:cs="Times New Roman"/>
        </w:rPr>
        <w:t>particular debe</w:t>
      </w:r>
      <w:r w:rsidR="005734AD" w:rsidRPr="00586DF4">
        <w:rPr>
          <w:rFonts w:ascii="Times New Roman" w:hAnsi="Times New Roman" w:cs="Times New Roman"/>
        </w:rPr>
        <w:t xml:space="preserve"> explicar </w:t>
      </w:r>
      <w:r w:rsidR="009D0F0F" w:rsidRPr="00586DF4">
        <w:rPr>
          <w:rFonts w:ascii="Times New Roman" w:hAnsi="Times New Roman" w:cs="Times New Roman"/>
        </w:rPr>
        <w:t xml:space="preserve">que se produzca el riesgo. Para que se produzca </w:t>
      </w:r>
      <w:r w:rsidR="00EC69E9" w:rsidRPr="00586DF4">
        <w:rPr>
          <w:rFonts w:ascii="Times New Roman" w:hAnsi="Times New Roman" w:cs="Times New Roman"/>
        </w:rPr>
        <w:t>un riesgo</w:t>
      </w:r>
      <w:r w:rsidR="009D0F0F" w:rsidRPr="00586DF4">
        <w:rPr>
          <w:rFonts w:ascii="Times New Roman" w:hAnsi="Times New Roman" w:cs="Times New Roman"/>
        </w:rPr>
        <w:t xml:space="preserve"> es usual que este sea el producto de la combinación de </w:t>
      </w:r>
      <w:r w:rsidR="00EC69E9" w:rsidRPr="00586DF4">
        <w:rPr>
          <w:rFonts w:ascii="Times New Roman" w:hAnsi="Times New Roman" w:cs="Times New Roman"/>
        </w:rPr>
        <w:t>varias causas.</w:t>
      </w:r>
    </w:p>
    <w:p w14:paraId="52FA570F" w14:textId="77777777" w:rsidR="00CD35CF" w:rsidRPr="000E19C9" w:rsidRDefault="00273104" w:rsidP="00D86B81">
      <w:pPr>
        <w:pStyle w:val="Prrafodelista"/>
        <w:numPr>
          <w:ilvl w:val="3"/>
          <w:numId w:val="37"/>
        </w:numPr>
        <w:ind w:left="1560"/>
        <w:jc w:val="both"/>
        <w:rPr>
          <w:rFonts w:ascii="Times New Roman" w:hAnsi="Times New Roman" w:cs="Times New Roman"/>
          <w:b/>
        </w:rPr>
      </w:pPr>
      <w:r w:rsidRPr="000E19C9">
        <w:rPr>
          <w:rFonts w:ascii="Times New Roman" w:hAnsi="Times New Roman" w:cs="Times New Roman"/>
          <w:b/>
        </w:rPr>
        <w:t>Factores que originan las causas</w:t>
      </w:r>
    </w:p>
    <w:p w14:paraId="68EAC55F" w14:textId="77777777" w:rsidR="001A5EDC" w:rsidRPr="00586DF4" w:rsidRDefault="0062147B"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t>Proce</w:t>
      </w:r>
      <w:r w:rsidR="00F42DE2" w:rsidRPr="00586DF4">
        <w:rPr>
          <w:rFonts w:ascii="Times New Roman" w:hAnsi="Times New Roman" w:cs="Times New Roman"/>
        </w:rPr>
        <w:t>dimientos</w:t>
      </w:r>
      <w:r w:rsidRPr="00586DF4">
        <w:rPr>
          <w:rFonts w:ascii="Times New Roman" w:hAnsi="Times New Roman" w:cs="Times New Roman"/>
        </w:rPr>
        <w:t xml:space="preserve"> </w:t>
      </w:r>
    </w:p>
    <w:p w14:paraId="11A2AF12" w14:textId="77777777" w:rsidR="005E408F" w:rsidRPr="00586DF4" w:rsidRDefault="005E408F" w:rsidP="00D86B81">
      <w:pPr>
        <w:pStyle w:val="Prrafodelista"/>
        <w:numPr>
          <w:ilvl w:val="0"/>
          <w:numId w:val="27"/>
        </w:numPr>
        <w:spacing w:after="0"/>
        <w:ind w:left="1560"/>
        <w:jc w:val="both"/>
        <w:rPr>
          <w:rFonts w:ascii="Times New Roman" w:hAnsi="Times New Roman" w:cs="Times New Roman"/>
        </w:rPr>
      </w:pPr>
      <w:r w:rsidRPr="00586DF4">
        <w:rPr>
          <w:rFonts w:ascii="Times New Roman" w:hAnsi="Times New Roman" w:cs="Times New Roman"/>
        </w:rPr>
        <w:t>No existen proce</w:t>
      </w:r>
      <w:r w:rsidR="00F42DE2" w:rsidRPr="00586DF4">
        <w:rPr>
          <w:rFonts w:ascii="Times New Roman" w:hAnsi="Times New Roman" w:cs="Times New Roman"/>
        </w:rPr>
        <w:t>dimientos</w:t>
      </w:r>
    </w:p>
    <w:p w14:paraId="29230C0C" w14:textId="77777777" w:rsidR="005E408F" w:rsidRPr="00586DF4" w:rsidRDefault="005E408F" w:rsidP="00D86B81">
      <w:pPr>
        <w:pStyle w:val="Prrafodelista"/>
        <w:numPr>
          <w:ilvl w:val="0"/>
          <w:numId w:val="27"/>
        </w:numPr>
        <w:spacing w:after="0"/>
        <w:ind w:left="1560"/>
        <w:jc w:val="both"/>
        <w:rPr>
          <w:rFonts w:ascii="Times New Roman" w:hAnsi="Times New Roman" w:cs="Times New Roman"/>
        </w:rPr>
      </w:pPr>
      <w:r w:rsidRPr="00586DF4">
        <w:rPr>
          <w:rFonts w:ascii="Times New Roman" w:hAnsi="Times New Roman" w:cs="Times New Roman"/>
        </w:rPr>
        <w:t xml:space="preserve">Existen </w:t>
      </w:r>
      <w:r w:rsidR="00742561" w:rsidRPr="00586DF4">
        <w:rPr>
          <w:rFonts w:ascii="Times New Roman" w:hAnsi="Times New Roman" w:cs="Times New Roman"/>
        </w:rPr>
        <w:t>proce</w:t>
      </w:r>
      <w:r w:rsidR="00F42DE2" w:rsidRPr="00586DF4">
        <w:rPr>
          <w:rFonts w:ascii="Times New Roman" w:hAnsi="Times New Roman" w:cs="Times New Roman"/>
        </w:rPr>
        <w:t>dimientos</w:t>
      </w:r>
      <w:r w:rsidR="00742561" w:rsidRPr="00586DF4">
        <w:rPr>
          <w:rFonts w:ascii="Times New Roman" w:hAnsi="Times New Roman" w:cs="Times New Roman"/>
        </w:rPr>
        <w:t>,</w:t>
      </w:r>
      <w:r w:rsidRPr="00586DF4">
        <w:rPr>
          <w:rFonts w:ascii="Times New Roman" w:hAnsi="Times New Roman" w:cs="Times New Roman"/>
        </w:rPr>
        <w:t xml:space="preserve"> pero deben ser rediseñados</w:t>
      </w:r>
    </w:p>
    <w:p w14:paraId="4091FF47" w14:textId="77777777" w:rsidR="005E408F" w:rsidRPr="00586DF4" w:rsidRDefault="005E408F" w:rsidP="00D86B81">
      <w:pPr>
        <w:pStyle w:val="Prrafodelista"/>
        <w:numPr>
          <w:ilvl w:val="0"/>
          <w:numId w:val="27"/>
        </w:numPr>
        <w:spacing w:after="0"/>
        <w:ind w:left="1560"/>
        <w:jc w:val="both"/>
        <w:rPr>
          <w:rFonts w:ascii="Times New Roman" w:hAnsi="Times New Roman" w:cs="Times New Roman"/>
        </w:rPr>
      </w:pPr>
      <w:r w:rsidRPr="00586DF4">
        <w:rPr>
          <w:rFonts w:ascii="Times New Roman" w:hAnsi="Times New Roman" w:cs="Times New Roman"/>
        </w:rPr>
        <w:t xml:space="preserve">Existen </w:t>
      </w:r>
      <w:r w:rsidR="00FD620E" w:rsidRPr="00586DF4">
        <w:rPr>
          <w:rFonts w:ascii="Times New Roman" w:hAnsi="Times New Roman" w:cs="Times New Roman"/>
        </w:rPr>
        <w:t>proce</w:t>
      </w:r>
      <w:r w:rsidR="00F42DE2" w:rsidRPr="00586DF4">
        <w:rPr>
          <w:rFonts w:ascii="Times New Roman" w:hAnsi="Times New Roman" w:cs="Times New Roman"/>
        </w:rPr>
        <w:t>dimientos</w:t>
      </w:r>
      <w:r w:rsidR="00FD620E" w:rsidRPr="00586DF4">
        <w:rPr>
          <w:rFonts w:ascii="Times New Roman" w:hAnsi="Times New Roman" w:cs="Times New Roman"/>
        </w:rPr>
        <w:t>,</w:t>
      </w:r>
      <w:r w:rsidRPr="00586DF4">
        <w:rPr>
          <w:rFonts w:ascii="Times New Roman" w:hAnsi="Times New Roman" w:cs="Times New Roman"/>
        </w:rPr>
        <w:t xml:space="preserve"> pero no se aplican o cumplen</w:t>
      </w:r>
    </w:p>
    <w:p w14:paraId="3BFB153E" w14:textId="77777777" w:rsidR="008B4BF3" w:rsidRPr="00586DF4" w:rsidRDefault="008B4BF3" w:rsidP="008B4BF3">
      <w:pPr>
        <w:pStyle w:val="Prrafodelista"/>
        <w:spacing w:after="0"/>
        <w:ind w:left="1560"/>
        <w:jc w:val="both"/>
        <w:rPr>
          <w:rFonts w:ascii="Times New Roman" w:hAnsi="Times New Roman" w:cs="Times New Roman"/>
        </w:rPr>
      </w:pPr>
    </w:p>
    <w:p w14:paraId="2A6ACC2F" w14:textId="77777777" w:rsidR="008E35F5" w:rsidRPr="00586DF4" w:rsidRDefault="008E35F5"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t>Competencias humanas</w:t>
      </w:r>
    </w:p>
    <w:p w14:paraId="5E27E6B0" w14:textId="77777777" w:rsidR="005718E1" w:rsidRPr="00586DF4" w:rsidRDefault="005718E1" w:rsidP="005718E1">
      <w:pPr>
        <w:pStyle w:val="Prrafodelista"/>
        <w:ind w:left="1276"/>
        <w:jc w:val="both"/>
        <w:rPr>
          <w:rFonts w:ascii="Times New Roman" w:hAnsi="Times New Roman" w:cs="Times New Roman"/>
        </w:rPr>
      </w:pPr>
      <w:r w:rsidRPr="00586DF4">
        <w:rPr>
          <w:rFonts w:ascii="Times New Roman" w:hAnsi="Times New Roman" w:cs="Times New Roman"/>
        </w:rPr>
        <w:t>Falta de idoneidad de un funcionario</w:t>
      </w:r>
      <w:r w:rsidR="006F0C66" w:rsidRPr="00586DF4">
        <w:rPr>
          <w:rFonts w:ascii="Times New Roman" w:hAnsi="Times New Roman" w:cs="Times New Roman"/>
        </w:rPr>
        <w:t xml:space="preserve"> o empleado</w:t>
      </w:r>
      <w:r w:rsidRPr="00586DF4">
        <w:rPr>
          <w:rFonts w:ascii="Times New Roman" w:hAnsi="Times New Roman" w:cs="Times New Roman"/>
        </w:rPr>
        <w:t xml:space="preserve"> al no cumplir el perfil estipulado por el puesto. </w:t>
      </w:r>
      <w:r w:rsidR="007424D5" w:rsidRPr="00586DF4">
        <w:rPr>
          <w:rFonts w:ascii="Times New Roman" w:hAnsi="Times New Roman" w:cs="Times New Roman"/>
        </w:rPr>
        <w:t>Está</w:t>
      </w:r>
      <w:r w:rsidRPr="00586DF4">
        <w:rPr>
          <w:rFonts w:ascii="Times New Roman" w:hAnsi="Times New Roman" w:cs="Times New Roman"/>
        </w:rPr>
        <w:t xml:space="preserve"> relacionado a la falta de preparación académica, </w:t>
      </w:r>
      <w:r w:rsidR="008B4BF3" w:rsidRPr="00586DF4">
        <w:rPr>
          <w:rFonts w:ascii="Times New Roman" w:hAnsi="Times New Roman" w:cs="Times New Roman"/>
        </w:rPr>
        <w:t>falta de conocimiento sobre la gestión de los procesos en su área de trabajo.</w:t>
      </w:r>
    </w:p>
    <w:p w14:paraId="3BC9CFF2" w14:textId="77777777" w:rsidR="005718E1" w:rsidRPr="00586DF4" w:rsidRDefault="005718E1" w:rsidP="005718E1">
      <w:pPr>
        <w:pStyle w:val="Prrafodelista"/>
        <w:ind w:left="1276"/>
        <w:jc w:val="both"/>
        <w:rPr>
          <w:rFonts w:ascii="Times New Roman" w:hAnsi="Times New Roman" w:cs="Times New Roman"/>
        </w:rPr>
      </w:pPr>
    </w:p>
    <w:p w14:paraId="483B40DE" w14:textId="77777777" w:rsidR="008E35F5" w:rsidRPr="00586DF4" w:rsidRDefault="008E35F5"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t>Carga de trabajo</w:t>
      </w:r>
    </w:p>
    <w:p w14:paraId="24346934" w14:textId="77777777" w:rsidR="00FD620E" w:rsidRPr="00586DF4" w:rsidRDefault="00FD620E" w:rsidP="00FD620E">
      <w:pPr>
        <w:pStyle w:val="Prrafodelista"/>
        <w:ind w:left="1276"/>
        <w:jc w:val="both"/>
        <w:rPr>
          <w:rFonts w:ascii="Times New Roman" w:hAnsi="Times New Roman" w:cs="Times New Roman"/>
        </w:rPr>
      </w:pPr>
      <w:r w:rsidRPr="00586DF4">
        <w:rPr>
          <w:rFonts w:ascii="Times New Roman" w:hAnsi="Times New Roman" w:cs="Times New Roman"/>
        </w:rPr>
        <w:t>Es la relación</w:t>
      </w:r>
      <w:r w:rsidR="00CB7DF0" w:rsidRPr="00586DF4">
        <w:rPr>
          <w:rFonts w:ascii="Times New Roman" w:hAnsi="Times New Roman" w:cs="Times New Roman"/>
        </w:rPr>
        <w:t xml:space="preserve"> entre la demanda de servicios </w:t>
      </w:r>
      <w:r w:rsidR="00426A96" w:rsidRPr="00586DF4">
        <w:rPr>
          <w:rFonts w:ascii="Times New Roman" w:hAnsi="Times New Roman" w:cs="Times New Roman"/>
        </w:rPr>
        <w:t xml:space="preserve">o trámites teniendo en cuenta la complejidad de los mismos, entre los recursos disponibles para procesarlos </w:t>
      </w:r>
      <w:r w:rsidR="005718E1" w:rsidRPr="00586DF4">
        <w:rPr>
          <w:rFonts w:ascii="Times New Roman" w:hAnsi="Times New Roman" w:cs="Times New Roman"/>
        </w:rPr>
        <w:t>de acuerdo a un estándar establecido.</w:t>
      </w:r>
    </w:p>
    <w:p w14:paraId="09B4C098" w14:textId="77777777" w:rsidR="00FD620E" w:rsidRPr="00586DF4" w:rsidRDefault="00FD620E" w:rsidP="00FD620E">
      <w:pPr>
        <w:pStyle w:val="Prrafodelista"/>
        <w:ind w:left="1276"/>
        <w:jc w:val="both"/>
        <w:rPr>
          <w:rFonts w:ascii="Times New Roman" w:hAnsi="Times New Roman" w:cs="Times New Roman"/>
        </w:rPr>
      </w:pPr>
    </w:p>
    <w:p w14:paraId="764D2C61" w14:textId="77777777" w:rsidR="008E35F5" w:rsidRPr="00586DF4" w:rsidRDefault="008E35F5"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t>Planificación</w:t>
      </w:r>
    </w:p>
    <w:p w14:paraId="09AC890A" w14:textId="77777777" w:rsidR="003B25A8" w:rsidRPr="00586DF4" w:rsidRDefault="003B25A8" w:rsidP="003B25A8">
      <w:pPr>
        <w:pStyle w:val="Prrafodelista"/>
        <w:ind w:left="1276"/>
        <w:jc w:val="both"/>
        <w:rPr>
          <w:rFonts w:ascii="Times New Roman" w:hAnsi="Times New Roman" w:cs="Times New Roman"/>
        </w:rPr>
      </w:pPr>
      <w:r w:rsidRPr="00586DF4">
        <w:rPr>
          <w:rFonts w:ascii="Times New Roman" w:hAnsi="Times New Roman" w:cs="Times New Roman"/>
        </w:rPr>
        <w:t>Deficiencia en la coordinación organizacional para asegurar las acciones necesarias que lleven al cumplimiento de los objetivos.</w:t>
      </w:r>
    </w:p>
    <w:p w14:paraId="3B120B97" w14:textId="77777777" w:rsidR="003B25A8" w:rsidRPr="00586DF4" w:rsidRDefault="003B25A8" w:rsidP="003B25A8">
      <w:pPr>
        <w:pStyle w:val="Prrafodelista"/>
        <w:ind w:left="1276"/>
        <w:jc w:val="both"/>
        <w:rPr>
          <w:rFonts w:ascii="Times New Roman" w:hAnsi="Times New Roman" w:cs="Times New Roman"/>
        </w:rPr>
      </w:pPr>
    </w:p>
    <w:p w14:paraId="3E537A38" w14:textId="77777777" w:rsidR="00874948" w:rsidRPr="00586DF4" w:rsidRDefault="00874948"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t>Materiales o equipos</w:t>
      </w:r>
    </w:p>
    <w:p w14:paraId="2384926F" w14:textId="77777777" w:rsidR="00431F7A" w:rsidRPr="00586DF4" w:rsidRDefault="00431F7A" w:rsidP="00431F7A">
      <w:pPr>
        <w:pStyle w:val="Prrafodelista"/>
        <w:ind w:left="1276"/>
        <w:jc w:val="both"/>
        <w:rPr>
          <w:rFonts w:ascii="Times New Roman" w:hAnsi="Times New Roman" w:cs="Times New Roman"/>
        </w:rPr>
      </w:pPr>
      <w:r w:rsidRPr="00586DF4">
        <w:rPr>
          <w:rFonts w:ascii="Times New Roman" w:hAnsi="Times New Roman" w:cs="Times New Roman"/>
        </w:rPr>
        <w:t>Falta de recursos logísticos para la realización de las operaciones de la organización.</w:t>
      </w:r>
    </w:p>
    <w:p w14:paraId="2FF268DE" w14:textId="77777777" w:rsidR="00431F7A" w:rsidRDefault="00431F7A" w:rsidP="00431F7A">
      <w:pPr>
        <w:pStyle w:val="Prrafodelista"/>
        <w:ind w:left="1276"/>
        <w:jc w:val="both"/>
        <w:rPr>
          <w:rFonts w:ascii="Times New Roman" w:hAnsi="Times New Roman" w:cs="Times New Roman"/>
        </w:rPr>
      </w:pPr>
    </w:p>
    <w:p w14:paraId="0F3774A0" w14:textId="77777777" w:rsidR="008870C5" w:rsidRDefault="008870C5" w:rsidP="00431F7A">
      <w:pPr>
        <w:pStyle w:val="Prrafodelista"/>
        <w:ind w:left="1276"/>
        <w:jc w:val="both"/>
        <w:rPr>
          <w:rFonts w:ascii="Times New Roman" w:hAnsi="Times New Roman" w:cs="Times New Roman"/>
        </w:rPr>
      </w:pPr>
    </w:p>
    <w:p w14:paraId="5D81C769" w14:textId="77777777" w:rsidR="008870C5" w:rsidRPr="00586DF4" w:rsidRDefault="008870C5" w:rsidP="00431F7A">
      <w:pPr>
        <w:pStyle w:val="Prrafodelista"/>
        <w:ind w:left="1276"/>
        <w:jc w:val="both"/>
        <w:rPr>
          <w:rFonts w:ascii="Times New Roman" w:hAnsi="Times New Roman" w:cs="Times New Roman"/>
        </w:rPr>
      </w:pPr>
    </w:p>
    <w:p w14:paraId="01ADDD80" w14:textId="77777777" w:rsidR="008E35F5" w:rsidRPr="00586DF4" w:rsidRDefault="00874948"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lastRenderedPageBreak/>
        <w:t>Sociales</w:t>
      </w:r>
      <w:r w:rsidR="008E35F5" w:rsidRPr="00586DF4">
        <w:rPr>
          <w:rFonts w:ascii="Times New Roman" w:hAnsi="Times New Roman" w:cs="Times New Roman"/>
        </w:rPr>
        <w:t xml:space="preserve"> </w:t>
      </w:r>
    </w:p>
    <w:p w14:paraId="06172A9B" w14:textId="77777777" w:rsidR="00431F7A" w:rsidRPr="00586DF4" w:rsidRDefault="00465015" w:rsidP="00431F7A">
      <w:pPr>
        <w:pStyle w:val="Prrafodelista"/>
        <w:ind w:left="1276"/>
        <w:jc w:val="both"/>
        <w:rPr>
          <w:rFonts w:ascii="Times New Roman" w:hAnsi="Times New Roman" w:cs="Times New Roman"/>
        </w:rPr>
      </w:pPr>
      <w:r w:rsidRPr="00586DF4">
        <w:rPr>
          <w:rFonts w:ascii="Times New Roman" w:hAnsi="Times New Roman" w:cs="Times New Roman"/>
        </w:rPr>
        <w:t>Peligros asociados a la vida humana que los funcionarios son sujetos en el desarrollo de sus funciones</w:t>
      </w:r>
      <w:r w:rsidR="005F5E01" w:rsidRPr="00586DF4">
        <w:rPr>
          <w:rFonts w:ascii="Times New Roman" w:hAnsi="Times New Roman" w:cs="Times New Roman"/>
        </w:rPr>
        <w:t>, traducido en deterioro en la integridad física o pérdida de vida humana.</w:t>
      </w:r>
    </w:p>
    <w:p w14:paraId="41CA2B24" w14:textId="77777777" w:rsidR="00431F7A" w:rsidRPr="00586DF4" w:rsidRDefault="00431F7A" w:rsidP="00431F7A">
      <w:pPr>
        <w:pStyle w:val="Prrafodelista"/>
        <w:ind w:left="1276"/>
        <w:jc w:val="both"/>
        <w:rPr>
          <w:rFonts w:ascii="Times New Roman" w:hAnsi="Times New Roman" w:cs="Times New Roman"/>
        </w:rPr>
      </w:pPr>
    </w:p>
    <w:p w14:paraId="03E5E2B5" w14:textId="77777777" w:rsidR="00A820F6" w:rsidRPr="00586DF4" w:rsidRDefault="00A820F6"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t>Recursos monetarios</w:t>
      </w:r>
    </w:p>
    <w:p w14:paraId="2536EDC2" w14:textId="77777777" w:rsidR="005F5E01" w:rsidRPr="00586DF4" w:rsidRDefault="00BE0874" w:rsidP="005F5E01">
      <w:pPr>
        <w:pStyle w:val="Prrafodelista"/>
        <w:ind w:left="1276"/>
        <w:jc w:val="both"/>
        <w:rPr>
          <w:rFonts w:ascii="Times New Roman" w:hAnsi="Times New Roman" w:cs="Times New Roman"/>
        </w:rPr>
      </w:pPr>
      <w:r w:rsidRPr="00586DF4">
        <w:rPr>
          <w:rFonts w:ascii="Times New Roman" w:hAnsi="Times New Roman" w:cs="Times New Roman"/>
        </w:rPr>
        <w:t xml:space="preserve">Disponibilidad </w:t>
      </w:r>
      <w:r w:rsidR="005F5E01" w:rsidRPr="00586DF4">
        <w:rPr>
          <w:rFonts w:ascii="Times New Roman" w:hAnsi="Times New Roman" w:cs="Times New Roman"/>
        </w:rPr>
        <w:t xml:space="preserve">de efectivo proveniente de diferentes fuentes </w:t>
      </w:r>
      <w:r w:rsidR="006F0C66" w:rsidRPr="00586DF4">
        <w:rPr>
          <w:rFonts w:ascii="Times New Roman" w:hAnsi="Times New Roman" w:cs="Times New Roman"/>
        </w:rPr>
        <w:t xml:space="preserve">para </w:t>
      </w:r>
      <w:r w:rsidRPr="00586DF4">
        <w:rPr>
          <w:rFonts w:ascii="Times New Roman" w:hAnsi="Times New Roman" w:cs="Times New Roman"/>
        </w:rPr>
        <w:t xml:space="preserve">gestionar sobre las operaciones de la institución. </w:t>
      </w:r>
    </w:p>
    <w:p w14:paraId="474BE133" w14:textId="77777777" w:rsidR="00A820F6" w:rsidRPr="00586DF4" w:rsidRDefault="00A820F6" w:rsidP="00A820F6">
      <w:pPr>
        <w:pStyle w:val="Prrafodelista"/>
        <w:ind w:left="1276"/>
        <w:jc w:val="both"/>
        <w:rPr>
          <w:rFonts w:ascii="Times New Roman" w:hAnsi="Times New Roman" w:cs="Times New Roman"/>
        </w:rPr>
      </w:pPr>
    </w:p>
    <w:p w14:paraId="450B446F" w14:textId="77777777" w:rsidR="00CB7DF0" w:rsidRPr="00586DF4" w:rsidRDefault="00CB7DF0" w:rsidP="00D86B81">
      <w:pPr>
        <w:pStyle w:val="Prrafodelista"/>
        <w:numPr>
          <w:ilvl w:val="0"/>
          <w:numId w:val="26"/>
        </w:numPr>
        <w:ind w:left="1276"/>
        <w:jc w:val="both"/>
        <w:rPr>
          <w:rFonts w:ascii="Times New Roman" w:hAnsi="Times New Roman" w:cs="Times New Roman"/>
        </w:rPr>
      </w:pPr>
      <w:r w:rsidRPr="00586DF4">
        <w:rPr>
          <w:rFonts w:ascii="Times New Roman" w:hAnsi="Times New Roman" w:cs="Times New Roman"/>
        </w:rPr>
        <w:t>Interés particular de un funcionario en obtener beneficios para el o para un tercero.</w:t>
      </w:r>
    </w:p>
    <w:p w14:paraId="5C4D272C" w14:textId="77777777" w:rsidR="00A82737" w:rsidRPr="00586DF4" w:rsidRDefault="00A82737" w:rsidP="00273104">
      <w:pPr>
        <w:pStyle w:val="Prrafodelista"/>
        <w:ind w:left="1276"/>
        <w:jc w:val="both"/>
        <w:rPr>
          <w:rFonts w:ascii="Times New Roman" w:hAnsi="Times New Roman" w:cs="Times New Roman"/>
        </w:rPr>
      </w:pPr>
    </w:p>
    <w:p w14:paraId="16E49C74" w14:textId="77777777" w:rsidR="00273104" w:rsidRPr="00586DF4" w:rsidRDefault="00273104" w:rsidP="00D86B81">
      <w:pPr>
        <w:pStyle w:val="Prrafodelista"/>
        <w:numPr>
          <w:ilvl w:val="3"/>
          <w:numId w:val="37"/>
        </w:numPr>
        <w:ind w:left="1560" w:hanging="709"/>
        <w:jc w:val="both"/>
        <w:rPr>
          <w:rFonts w:ascii="Times New Roman" w:hAnsi="Times New Roman" w:cs="Times New Roman"/>
          <w:b/>
        </w:rPr>
      </w:pPr>
      <w:r w:rsidRPr="00586DF4">
        <w:rPr>
          <w:rFonts w:ascii="Times New Roman" w:hAnsi="Times New Roman" w:cs="Times New Roman"/>
          <w:b/>
        </w:rPr>
        <w:t xml:space="preserve">Relación causa </w:t>
      </w:r>
      <w:r w:rsidR="00FC0F6A" w:rsidRPr="00586DF4">
        <w:rPr>
          <w:rFonts w:ascii="Times New Roman" w:hAnsi="Times New Roman" w:cs="Times New Roman"/>
          <w:b/>
        </w:rPr>
        <w:t>y riesgo</w:t>
      </w:r>
    </w:p>
    <w:p w14:paraId="5B52BCF8" w14:textId="77777777" w:rsidR="001A5EDC" w:rsidRPr="00586DF4" w:rsidRDefault="00FC0F6A" w:rsidP="00D86B81">
      <w:pPr>
        <w:pStyle w:val="Prrafodelista"/>
        <w:numPr>
          <w:ilvl w:val="0"/>
          <w:numId w:val="29"/>
        </w:numPr>
        <w:ind w:left="993"/>
        <w:jc w:val="both"/>
        <w:rPr>
          <w:rFonts w:ascii="Times New Roman" w:hAnsi="Times New Roman" w:cs="Times New Roman"/>
        </w:rPr>
      </w:pPr>
      <w:r w:rsidRPr="00586DF4">
        <w:rPr>
          <w:rFonts w:ascii="Times New Roman" w:hAnsi="Times New Roman" w:cs="Times New Roman"/>
        </w:rPr>
        <w:t>Al definir una causa esta debe de explicar directamente que el riesgo se concrete</w:t>
      </w:r>
      <w:r w:rsidR="00D118A2" w:rsidRPr="00586DF4">
        <w:rPr>
          <w:rFonts w:ascii="Times New Roman" w:hAnsi="Times New Roman" w:cs="Times New Roman"/>
        </w:rPr>
        <w:t>.</w:t>
      </w:r>
    </w:p>
    <w:p w14:paraId="10286417" w14:textId="77777777" w:rsidR="00D118A2" w:rsidRPr="00586DF4" w:rsidRDefault="00D118A2" w:rsidP="00D86B81">
      <w:pPr>
        <w:pStyle w:val="Prrafodelista"/>
        <w:numPr>
          <w:ilvl w:val="0"/>
          <w:numId w:val="29"/>
        </w:numPr>
        <w:ind w:left="993"/>
        <w:jc w:val="both"/>
        <w:rPr>
          <w:rFonts w:ascii="Times New Roman" w:hAnsi="Times New Roman" w:cs="Times New Roman"/>
        </w:rPr>
      </w:pPr>
      <w:r w:rsidRPr="00586DF4">
        <w:rPr>
          <w:rFonts w:ascii="Times New Roman" w:hAnsi="Times New Roman" w:cs="Times New Roman"/>
        </w:rPr>
        <w:t>Las causas definen el c</w:t>
      </w:r>
      <w:r w:rsidR="00401E85" w:rsidRPr="00586DF4">
        <w:rPr>
          <w:rFonts w:ascii="Times New Roman" w:hAnsi="Times New Roman" w:cs="Times New Roman"/>
        </w:rPr>
        <w:t>ó</w:t>
      </w:r>
      <w:r w:rsidRPr="00586DF4">
        <w:rPr>
          <w:rFonts w:ascii="Times New Roman" w:hAnsi="Times New Roman" w:cs="Times New Roman"/>
        </w:rPr>
        <w:t xml:space="preserve">mo se puede </w:t>
      </w:r>
      <w:r w:rsidR="00401E85" w:rsidRPr="00586DF4">
        <w:rPr>
          <w:rFonts w:ascii="Times New Roman" w:hAnsi="Times New Roman" w:cs="Times New Roman"/>
        </w:rPr>
        <w:t xml:space="preserve">originar </w:t>
      </w:r>
      <w:r w:rsidRPr="00586DF4">
        <w:rPr>
          <w:rFonts w:ascii="Times New Roman" w:hAnsi="Times New Roman" w:cs="Times New Roman"/>
        </w:rPr>
        <w:t>el riesgo.</w:t>
      </w:r>
    </w:p>
    <w:p w14:paraId="789492B4" w14:textId="77777777" w:rsidR="002D4314" w:rsidRPr="00586DF4" w:rsidRDefault="002D4314" w:rsidP="00D86B81">
      <w:pPr>
        <w:pStyle w:val="Prrafodelista"/>
        <w:numPr>
          <w:ilvl w:val="0"/>
          <w:numId w:val="29"/>
        </w:numPr>
        <w:ind w:left="993"/>
        <w:jc w:val="both"/>
        <w:rPr>
          <w:rFonts w:ascii="Times New Roman" w:hAnsi="Times New Roman" w:cs="Times New Roman"/>
        </w:rPr>
      </w:pPr>
      <w:r w:rsidRPr="00586DF4">
        <w:rPr>
          <w:rFonts w:ascii="Times New Roman" w:hAnsi="Times New Roman" w:cs="Times New Roman"/>
        </w:rPr>
        <w:t>Un riesgo puede ser ori</w:t>
      </w:r>
      <w:r w:rsidR="00553FE1" w:rsidRPr="00586DF4">
        <w:rPr>
          <w:rFonts w:ascii="Times New Roman" w:hAnsi="Times New Roman" w:cs="Times New Roman"/>
        </w:rPr>
        <w:t xml:space="preserve">ginado por </w:t>
      </w:r>
      <w:r w:rsidR="00A120FE" w:rsidRPr="00586DF4">
        <w:rPr>
          <w:rFonts w:ascii="Times New Roman" w:hAnsi="Times New Roman" w:cs="Times New Roman"/>
        </w:rPr>
        <w:t xml:space="preserve">una o varias </w:t>
      </w:r>
      <w:r w:rsidR="00553FE1" w:rsidRPr="00586DF4">
        <w:rPr>
          <w:rFonts w:ascii="Times New Roman" w:hAnsi="Times New Roman" w:cs="Times New Roman"/>
        </w:rPr>
        <w:t>causas.</w:t>
      </w:r>
    </w:p>
    <w:p w14:paraId="76CD071D" w14:textId="77777777" w:rsidR="00E86A01" w:rsidRPr="00586DF4" w:rsidRDefault="00E86A01" w:rsidP="00D86B81">
      <w:pPr>
        <w:pStyle w:val="Prrafodelista"/>
        <w:numPr>
          <w:ilvl w:val="0"/>
          <w:numId w:val="29"/>
        </w:numPr>
        <w:ind w:left="993"/>
        <w:jc w:val="both"/>
        <w:rPr>
          <w:rFonts w:ascii="Times New Roman" w:hAnsi="Times New Roman" w:cs="Times New Roman"/>
        </w:rPr>
      </w:pPr>
      <w:r w:rsidRPr="00586DF4">
        <w:rPr>
          <w:rFonts w:ascii="Times New Roman" w:hAnsi="Times New Roman" w:cs="Times New Roman"/>
        </w:rPr>
        <w:t xml:space="preserve">Usualmente de varias causas identificadas, </w:t>
      </w:r>
      <w:r w:rsidR="00F01C0D" w:rsidRPr="00586DF4">
        <w:rPr>
          <w:rFonts w:ascii="Times New Roman" w:hAnsi="Times New Roman" w:cs="Times New Roman"/>
        </w:rPr>
        <w:t xml:space="preserve">no todas tienen el mismo peso de contribución para generar el riesgo. Debemos identificar </w:t>
      </w:r>
      <w:r w:rsidR="00343F30" w:rsidRPr="00586DF4">
        <w:rPr>
          <w:rFonts w:ascii="Times New Roman" w:hAnsi="Times New Roman" w:cs="Times New Roman"/>
        </w:rPr>
        <w:t xml:space="preserve">cuál o cuáles </w:t>
      </w:r>
      <w:r w:rsidR="00EA228F" w:rsidRPr="00586DF4">
        <w:rPr>
          <w:rFonts w:ascii="Times New Roman" w:hAnsi="Times New Roman" w:cs="Times New Roman"/>
        </w:rPr>
        <w:t>tienen mayor contribución (efecto Pareto)</w:t>
      </w:r>
      <w:r w:rsidR="00666107" w:rsidRPr="00586DF4">
        <w:rPr>
          <w:rFonts w:ascii="Times New Roman" w:hAnsi="Times New Roman" w:cs="Times New Roman"/>
        </w:rPr>
        <w:t>. Las causas pueden ser valoradas en relación a probabilidad de ocurrencia e impacto en la generación del riesgo.</w:t>
      </w:r>
    </w:p>
    <w:p w14:paraId="3296C9F7" w14:textId="77777777" w:rsidR="00666107" w:rsidRPr="00586DF4" w:rsidRDefault="00666107" w:rsidP="00D86B81">
      <w:pPr>
        <w:pStyle w:val="Prrafodelista"/>
        <w:numPr>
          <w:ilvl w:val="0"/>
          <w:numId w:val="29"/>
        </w:numPr>
        <w:ind w:left="993"/>
        <w:jc w:val="both"/>
        <w:rPr>
          <w:rFonts w:ascii="Times New Roman" w:hAnsi="Times New Roman" w:cs="Times New Roman"/>
        </w:rPr>
      </w:pPr>
      <w:r w:rsidRPr="00586DF4">
        <w:rPr>
          <w:rFonts w:ascii="Times New Roman" w:hAnsi="Times New Roman" w:cs="Times New Roman"/>
        </w:rPr>
        <w:t>Los planes de mejora se deben centrar en las causas más críticas que generan el riesgo.</w:t>
      </w:r>
    </w:p>
    <w:p w14:paraId="5DCEC7E5" w14:textId="77777777" w:rsidR="00A82737" w:rsidRPr="00586DF4" w:rsidRDefault="00A82737" w:rsidP="00A82737">
      <w:pPr>
        <w:pStyle w:val="Prrafodelista"/>
        <w:ind w:left="993"/>
        <w:jc w:val="both"/>
        <w:rPr>
          <w:rFonts w:ascii="Times New Roman" w:hAnsi="Times New Roman" w:cs="Times New Roman"/>
        </w:rPr>
      </w:pPr>
    </w:p>
    <w:p w14:paraId="60D77AC0" w14:textId="77777777" w:rsidR="00380E8B" w:rsidRPr="00586DF4" w:rsidRDefault="00380E8B" w:rsidP="008870C5">
      <w:pPr>
        <w:pStyle w:val="Prrafodelista"/>
        <w:numPr>
          <w:ilvl w:val="2"/>
          <w:numId w:val="37"/>
        </w:numPr>
        <w:tabs>
          <w:tab w:val="left" w:pos="567"/>
        </w:tabs>
        <w:ind w:left="1276"/>
        <w:jc w:val="both"/>
        <w:rPr>
          <w:rFonts w:ascii="Times New Roman" w:hAnsi="Times New Roman" w:cs="Times New Roman"/>
          <w:b/>
        </w:rPr>
      </w:pPr>
      <w:r w:rsidRPr="00586DF4">
        <w:rPr>
          <w:rFonts w:ascii="Times New Roman" w:hAnsi="Times New Roman" w:cs="Times New Roman"/>
          <w:b/>
        </w:rPr>
        <w:t>Consecuencias</w:t>
      </w:r>
    </w:p>
    <w:p w14:paraId="458CFA6E" w14:textId="77777777" w:rsidR="00813A50" w:rsidRPr="00586DF4" w:rsidRDefault="00B55F14" w:rsidP="00B55F14">
      <w:pPr>
        <w:pStyle w:val="Prrafodelista"/>
        <w:tabs>
          <w:tab w:val="left" w:pos="567"/>
        </w:tabs>
        <w:ind w:left="567"/>
        <w:jc w:val="both"/>
        <w:rPr>
          <w:rFonts w:ascii="Times New Roman" w:hAnsi="Times New Roman" w:cs="Times New Roman"/>
        </w:rPr>
      </w:pPr>
      <w:r w:rsidRPr="00586DF4">
        <w:rPr>
          <w:rFonts w:ascii="Times New Roman" w:hAnsi="Times New Roman" w:cs="Times New Roman"/>
        </w:rPr>
        <w:t xml:space="preserve">Son </w:t>
      </w:r>
      <w:r w:rsidR="0044479E" w:rsidRPr="00586DF4">
        <w:rPr>
          <w:rFonts w:ascii="Times New Roman" w:hAnsi="Times New Roman" w:cs="Times New Roman"/>
        </w:rPr>
        <w:t xml:space="preserve">las repercusiones </w:t>
      </w:r>
      <w:r w:rsidR="007D653F" w:rsidRPr="00586DF4">
        <w:rPr>
          <w:rFonts w:ascii="Times New Roman" w:hAnsi="Times New Roman" w:cs="Times New Roman"/>
        </w:rPr>
        <w:t xml:space="preserve">que se producen en la institución debido a que se ha concretado </w:t>
      </w:r>
      <w:r w:rsidR="00E80949" w:rsidRPr="00586DF4">
        <w:rPr>
          <w:rFonts w:ascii="Times New Roman" w:hAnsi="Times New Roman" w:cs="Times New Roman"/>
        </w:rPr>
        <w:t>un riesgo</w:t>
      </w:r>
      <w:r w:rsidR="006670B7" w:rsidRPr="00586DF4">
        <w:rPr>
          <w:rFonts w:ascii="Times New Roman" w:hAnsi="Times New Roman" w:cs="Times New Roman"/>
        </w:rPr>
        <w:t xml:space="preserve"> determinado. Estas están </w:t>
      </w:r>
      <w:r w:rsidR="00E80949" w:rsidRPr="00586DF4">
        <w:rPr>
          <w:rFonts w:ascii="Times New Roman" w:hAnsi="Times New Roman" w:cs="Times New Roman"/>
        </w:rPr>
        <w:t xml:space="preserve">directamente relacionadas </w:t>
      </w:r>
      <w:r w:rsidR="002B1827" w:rsidRPr="00586DF4">
        <w:rPr>
          <w:rFonts w:ascii="Times New Roman" w:hAnsi="Times New Roman" w:cs="Times New Roman"/>
        </w:rPr>
        <w:t>al</w:t>
      </w:r>
      <w:r w:rsidR="00E80949" w:rsidRPr="00586DF4">
        <w:rPr>
          <w:rFonts w:ascii="Times New Roman" w:hAnsi="Times New Roman" w:cs="Times New Roman"/>
        </w:rPr>
        <w:t xml:space="preserve"> tipo de impacto generado por el riesgo en la institución.</w:t>
      </w:r>
    </w:p>
    <w:p w14:paraId="4C703044" w14:textId="77777777" w:rsidR="00B108B4" w:rsidRPr="00586DF4" w:rsidRDefault="00536D62"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Nivel de Incumplimiento de objetivos</w:t>
      </w:r>
    </w:p>
    <w:p w14:paraId="06F88689" w14:textId="77777777" w:rsidR="00B108B4" w:rsidRPr="00586DF4" w:rsidRDefault="00536D62"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Aspectos Legales- Incumplimiento de Ley</w:t>
      </w:r>
    </w:p>
    <w:p w14:paraId="074DE37B" w14:textId="77777777" w:rsidR="002C24EF" w:rsidRPr="00586DF4" w:rsidRDefault="002C24EF"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Menoscabo a los derechos de la ciudadanía.</w:t>
      </w:r>
    </w:p>
    <w:p w14:paraId="521C9184" w14:textId="77777777" w:rsidR="00B108B4" w:rsidRPr="00586DF4" w:rsidRDefault="00536D62"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Efecto en el tiempo.</w:t>
      </w:r>
    </w:p>
    <w:p w14:paraId="2D0758C2" w14:textId="77777777" w:rsidR="00B108B4" w:rsidRPr="00586DF4" w:rsidRDefault="001C718A"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Deterioro de i</w:t>
      </w:r>
      <w:r w:rsidR="00536D62" w:rsidRPr="00586DF4">
        <w:rPr>
          <w:rFonts w:ascii="Times New Roman" w:hAnsi="Times New Roman" w:cs="Times New Roman"/>
        </w:rPr>
        <w:t>magen institucional</w:t>
      </w:r>
    </w:p>
    <w:p w14:paraId="0DE4E239" w14:textId="77777777" w:rsidR="00B108B4" w:rsidRPr="00586DF4" w:rsidRDefault="00536D62"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Pérdida económica</w:t>
      </w:r>
    </w:p>
    <w:p w14:paraId="20C74CB9" w14:textId="77777777" w:rsidR="00B108B4" w:rsidRPr="00586DF4" w:rsidRDefault="00536D62"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Pérdida de información</w:t>
      </w:r>
    </w:p>
    <w:p w14:paraId="18D70889" w14:textId="77777777" w:rsidR="00B108B4" w:rsidRPr="00586DF4" w:rsidRDefault="00536D62"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Interrupción del negocio</w:t>
      </w:r>
    </w:p>
    <w:p w14:paraId="0C6F3382" w14:textId="77777777" w:rsidR="00813A50" w:rsidRPr="00586DF4" w:rsidRDefault="007E52FE" w:rsidP="00D86B81">
      <w:pPr>
        <w:pStyle w:val="Prrafodelista"/>
        <w:numPr>
          <w:ilvl w:val="0"/>
          <w:numId w:val="28"/>
        </w:numPr>
        <w:ind w:left="1276"/>
        <w:jc w:val="both"/>
        <w:rPr>
          <w:rFonts w:ascii="Times New Roman" w:hAnsi="Times New Roman" w:cs="Times New Roman"/>
        </w:rPr>
      </w:pPr>
      <w:r w:rsidRPr="00586DF4">
        <w:rPr>
          <w:rFonts w:ascii="Times New Roman" w:hAnsi="Times New Roman" w:cs="Times New Roman"/>
        </w:rPr>
        <w:t>Demandas legales a la institución.</w:t>
      </w:r>
    </w:p>
    <w:p w14:paraId="2117BD7F" w14:textId="77777777" w:rsidR="00874948" w:rsidRPr="00586DF4" w:rsidRDefault="00874948" w:rsidP="00813A50">
      <w:pPr>
        <w:pStyle w:val="Prrafodelista"/>
        <w:tabs>
          <w:tab w:val="left" w:pos="567"/>
        </w:tabs>
        <w:ind w:left="851"/>
        <w:jc w:val="both"/>
        <w:rPr>
          <w:rFonts w:ascii="Times New Roman" w:hAnsi="Times New Roman" w:cs="Times New Roman"/>
          <w:b/>
        </w:rPr>
      </w:pPr>
    </w:p>
    <w:p w14:paraId="26CD7E9D" w14:textId="77777777" w:rsidR="00380E8B" w:rsidRPr="00586DF4" w:rsidRDefault="00380E8B" w:rsidP="008870C5">
      <w:pPr>
        <w:pStyle w:val="Prrafodelista"/>
        <w:numPr>
          <w:ilvl w:val="2"/>
          <w:numId w:val="37"/>
        </w:numPr>
        <w:tabs>
          <w:tab w:val="left" w:pos="567"/>
        </w:tabs>
        <w:ind w:left="1276"/>
        <w:jc w:val="both"/>
        <w:rPr>
          <w:rFonts w:ascii="Times New Roman" w:hAnsi="Times New Roman" w:cs="Times New Roman"/>
          <w:b/>
        </w:rPr>
      </w:pPr>
      <w:r w:rsidRPr="00586DF4">
        <w:rPr>
          <w:rFonts w:ascii="Times New Roman" w:hAnsi="Times New Roman" w:cs="Times New Roman"/>
          <w:b/>
        </w:rPr>
        <w:t xml:space="preserve">Identificación de </w:t>
      </w:r>
      <w:r w:rsidR="00813A50" w:rsidRPr="00586DF4">
        <w:rPr>
          <w:rFonts w:ascii="Times New Roman" w:hAnsi="Times New Roman" w:cs="Times New Roman"/>
          <w:b/>
        </w:rPr>
        <w:t>causas y consecuencias del riesgo</w:t>
      </w:r>
    </w:p>
    <w:p w14:paraId="347F1FD5" w14:textId="77777777" w:rsidR="00D31F16" w:rsidRPr="00586DF4" w:rsidRDefault="00D31F16" w:rsidP="008870C5">
      <w:pPr>
        <w:ind w:left="567"/>
        <w:jc w:val="both"/>
        <w:rPr>
          <w:rFonts w:ascii="Times New Roman" w:hAnsi="Times New Roman" w:cs="Times New Roman"/>
        </w:rPr>
      </w:pPr>
      <w:r w:rsidRPr="00586DF4">
        <w:rPr>
          <w:rFonts w:ascii="Times New Roman" w:hAnsi="Times New Roman" w:cs="Times New Roman"/>
        </w:rPr>
        <w:t xml:space="preserve">Al momento de analizar los riesgos identificados, se pueden presentan dudas para identificar la causa del riesgo, el riesgo en </w:t>
      </w:r>
      <w:r w:rsidR="000E19C9" w:rsidRPr="00586DF4">
        <w:rPr>
          <w:rFonts w:ascii="Times New Roman" w:hAnsi="Times New Roman" w:cs="Times New Roman"/>
        </w:rPr>
        <w:t>sí</w:t>
      </w:r>
      <w:r w:rsidRPr="00586DF4">
        <w:rPr>
          <w:rFonts w:ascii="Times New Roman" w:hAnsi="Times New Roman" w:cs="Times New Roman"/>
        </w:rPr>
        <w:t xml:space="preserve"> y las consecuencias </w:t>
      </w:r>
      <w:r w:rsidR="00380E8B" w:rsidRPr="00586DF4">
        <w:rPr>
          <w:rFonts w:ascii="Times New Roman" w:hAnsi="Times New Roman" w:cs="Times New Roman"/>
        </w:rPr>
        <w:t>en caso de material</w:t>
      </w:r>
      <w:r w:rsidR="00813A50" w:rsidRPr="00586DF4">
        <w:rPr>
          <w:rFonts w:ascii="Times New Roman" w:hAnsi="Times New Roman" w:cs="Times New Roman"/>
        </w:rPr>
        <w:t>i</w:t>
      </w:r>
      <w:r w:rsidR="00380E8B" w:rsidRPr="00586DF4">
        <w:rPr>
          <w:rFonts w:ascii="Times New Roman" w:hAnsi="Times New Roman" w:cs="Times New Roman"/>
        </w:rPr>
        <w:t>zarse.</w:t>
      </w:r>
      <w:r w:rsidR="00813A50" w:rsidRPr="00586DF4">
        <w:rPr>
          <w:rFonts w:ascii="Times New Roman" w:hAnsi="Times New Roman" w:cs="Times New Roman"/>
        </w:rPr>
        <w:t xml:space="preserve"> Para ello es importante considerar que estos tres elementos son consecutivos, ya que el riesgo se deriva de una causa y su materialización va a generar una consecuencia</w:t>
      </w:r>
      <w:r w:rsidR="00264052" w:rsidRPr="00586DF4">
        <w:rPr>
          <w:rFonts w:ascii="Times New Roman" w:hAnsi="Times New Roman" w:cs="Times New Roman"/>
        </w:rPr>
        <w:t xml:space="preserve">. Ver figura </w:t>
      </w:r>
      <w:r w:rsidR="00DA3801">
        <w:rPr>
          <w:rFonts w:ascii="Times New Roman" w:hAnsi="Times New Roman" w:cs="Times New Roman"/>
        </w:rPr>
        <w:t>4</w:t>
      </w:r>
    </w:p>
    <w:p w14:paraId="0BF4FD35" w14:textId="77777777" w:rsidR="00A55711" w:rsidRPr="00586DF4" w:rsidRDefault="00A55711" w:rsidP="00A55711">
      <w:pPr>
        <w:ind w:left="993"/>
        <w:rPr>
          <w:rFonts w:ascii="Times New Roman" w:hAnsi="Times New Roman" w:cs="Times New Roman"/>
        </w:rPr>
      </w:pPr>
      <w:r w:rsidRPr="00586DF4">
        <w:rPr>
          <w:rFonts w:ascii="Times New Roman" w:hAnsi="Times New Roman" w:cs="Times New Roman"/>
          <w:noProof/>
          <w:lang w:val="es-SV" w:eastAsia="es-SV"/>
        </w:rPr>
        <w:lastRenderedPageBreak/>
        <w:drawing>
          <wp:inline distT="0" distB="0" distL="0" distR="0" wp14:anchorId="604981DF" wp14:editId="7F0837E0">
            <wp:extent cx="3057098" cy="1228299"/>
            <wp:effectExtent l="0" t="57150" r="0" b="4826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0A29107" w14:textId="77777777" w:rsidR="00147609" w:rsidRPr="000E19C9" w:rsidRDefault="00264052" w:rsidP="00264052">
      <w:pPr>
        <w:jc w:val="center"/>
        <w:rPr>
          <w:rFonts w:ascii="Times New Roman" w:hAnsi="Times New Roman" w:cs="Times New Roman"/>
          <w:sz w:val="16"/>
        </w:rPr>
      </w:pPr>
      <w:r w:rsidRPr="000E19C9">
        <w:rPr>
          <w:rFonts w:ascii="Times New Roman" w:hAnsi="Times New Roman" w:cs="Times New Roman"/>
          <w:sz w:val="16"/>
        </w:rPr>
        <w:t xml:space="preserve">Figura </w:t>
      </w:r>
      <w:r w:rsidR="00DA3801" w:rsidRPr="000E19C9">
        <w:rPr>
          <w:rFonts w:ascii="Times New Roman" w:hAnsi="Times New Roman" w:cs="Times New Roman"/>
          <w:sz w:val="16"/>
        </w:rPr>
        <w:t>4</w:t>
      </w:r>
    </w:p>
    <w:p w14:paraId="07A28AEB" w14:textId="77777777" w:rsidR="00264052" w:rsidRDefault="00264052" w:rsidP="00264052">
      <w:pPr>
        <w:rPr>
          <w:rFonts w:ascii="Times New Roman" w:hAnsi="Times New Roman" w:cs="Times New Roman"/>
        </w:rPr>
      </w:pPr>
    </w:p>
    <w:p w14:paraId="01B816E4" w14:textId="77777777" w:rsidR="002C73F2" w:rsidRPr="00FA018A" w:rsidRDefault="002C73F2" w:rsidP="00D86B81">
      <w:pPr>
        <w:pStyle w:val="Ttulo2"/>
        <w:numPr>
          <w:ilvl w:val="0"/>
          <w:numId w:val="37"/>
        </w:numPr>
        <w:rPr>
          <w:rFonts w:cs="Times New Roman"/>
          <w:lang w:val="es-SV"/>
        </w:rPr>
      </w:pPr>
      <w:bookmarkStart w:id="43" w:name="_Toc529460733"/>
      <w:r w:rsidRPr="008870C5">
        <w:rPr>
          <w:lang w:val="es-ES_tradnl"/>
        </w:rPr>
        <w:t>Fase III.</w:t>
      </w:r>
      <w:r w:rsidRPr="009A3C16">
        <w:rPr>
          <w:lang w:val="es-ES_tradnl"/>
        </w:rPr>
        <w:t xml:space="preserve"> </w:t>
      </w:r>
      <w:r w:rsidRPr="002C73F2">
        <w:rPr>
          <w:lang w:val="es-ES_tradnl"/>
        </w:rPr>
        <w:t>Determinación e implementación de acciones de control para mitigar el impacto de los riesgos</w:t>
      </w:r>
      <w:bookmarkEnd w:id="43"/>
    </w:p>
    <w:p w14:paraId="0E52E12D" w14:textId="77777777" w:rsidR="002C73F2" w:rsidRPr="00FA018A" w:rsidRDefault="002C73F2" w:rsidP="002C73F2">
      <w:pPr>
        <w:pStyle w:val="Ttulo2"/>
        <w:ind w:left="465"/>
        <w:rPr>
          <w:rFonts w:cs="Times New Roman"/>
          <w:lang w:val="es-SV"/>
        </w:rPr>
      </w:pPr>
    </w:p>
    <w:p w14:paraId="1C95459B" w14:textId="77777777" w:rsidR="004F5229" w:rsidRPr="00586DF4" w:rsidRDefault="0028035D" w:rsidP="00F84F40">
      <w:pPr>
        <w:pStyle w:val="Ttulo3"/>
        <w:ind w:left="142"/>
        <w:rPr>
          <w:b/>
        </w:rPr>
      </w:pPr>
      <w:r w:rsidRPr="00586DF4">
        <w:t xml:space="preserve"> </w:t>
      </w:r>
      <w:bookmarkStart w:id="44" w:name="_Toc529460734"/>
      <w:r w:rsidR="00F84F40">
        <w:t xml:space="preserve">3.1 </w:t>
      </w:r>
      <w:r w:rsidR="00F84F40" w:rsidRPr="00586DF4">
        <w:t>Controles</w:t>
      </w:r>
      <w:bookmarkEnd w:id="44"/>
    </w:p>
    <w:p w14:paraId="259C1604" w14:textId="77777777" w:rsidR="004F5229" w:rsidRPr="00F84F40" w:rsidRDefault="00F84F40" w:rsidP="008870C5">
      <w:pPr>
        <w:ind w:left="567"/>
        <w:rPr>
          <w:rFonts w:ascii="Times New Roman" w:hAnsi="Times New Roman" w:cs="Times New Roman"/>
          <w:b/>
        </w:rPr>
      </w:pPr>
      <w:r w:rsidRPr="00F84F40">
        <w:rPr>
          <w:rFonts w:ascii="Times New Roman" w:hAnsi="Times New Roman" w:cs="Times New Roman"/>
          <w:b/>
        </w:rPr>
        <w:t>3.1.1 Tipos de controles</w:t>
      </w:r>
    </w:p>
    <w:p w14:paraId="70054E99" w14:textId="77777777" w:rsidR="008620C5" w:rsidRPr="00586DF4" w:rsidRDefault="005173D6" w:rsidP="0053537B">
      <w:pPr>
        <w:spacing w:after="0"/>
        <w:ind w:left="567"/>
        <w:jc w:val="both"/>
        <w:rPr>
          <w:rFonts w:ascii="Times New Roman" w:hAnsi="Times New Roman" w:cs="Times New Roman"/>
        </w:rPr>
      </w:pPr>
      <w:r w:rsidRPr="00586DF4">
        <w:rPr>
          <w:rFonts w:ascii="Times New Roman" w:hAnsi="Times New Roman" w:cs="Times New Roman"/>
        </w:rPr>
        <w:t xml:space="preserve">COSO ERM define lo que llama actividades de control como políticas y procedimientos necesarios para asegurar </w:t>
      </w:r>
      <w:r w:rsidR="00306673" w:rsidRPr="00586DF4">
        <w:rPr>
          <w:rFonts w:ascii="Times New Roman" w:hAnsi="Times New Roman" w:cs="Times New Roman"/>
        </w:rPr>
        <w:t xml:space="preserve">una respuesta propia para los riesgos identificados. </w:t>
      </w:r>
      <w:r w:rsidR="00080459" w:rsidRPr="00586DF4">
        <w:rPr>
          <w:rFonts w:ascii="Times New Roman" w:hAnsi="Times New Roman" w:cs="Times New Roman"/>
        </w:rPr>
        <w:t xml:space="preserve"> </w:t>
      </w:r>
      <w:r w:rsidR="00EE5A93" w:rsidRPr="00586DF4">
        <w:rPr>
          <w:rFonts w:ascii="Times New Roman" w:hAnsi="Times New Roman" w:cs="Times New Roman"/>
        </w:rPr>
        <w:t xml:space="preserve">Para </w:t>
      </w:r>
      <w:r w:rsidR="0028035D" w:rsidRPr="00586DF4">
        <w:rPr>
          <w:rFonts w:ascii="Times New Roman" w:hAnsi="Times New Roman" w:cs="Times New Roman"/>
        </w:rPr>
        <w:t xml:space="preserve">la </w:t>
      </w:r>
      <w:r w:rsidR="00080459" w:rsidRPr="00586DF4">
        <w:rPr>
          <w:rFonts w:ascii="Times New Roman" w:hAnsi="Times New Roman" w:cs="Times New Roman"/>
        </w:rPr>
        <w:t>adecuada respuesta a los riesgos identificados</w:t>
      </w:r>
      <w:r w:rsidR="00EE5A93" w:rsidRPr="00586DF4">
        <w:rPr>
          <w:rFonts w:ascii="Times New Roman" w:hAnsi="Times New Roman" w:cs="Times New Roman"/>
        </w:rPr>
        <w:t xml:space="preserve">, la gestión de la organización debería seleccionar actividades de control necesarias para asegurar </w:t>
      </w:r>
      <w:r w:rsidR="0028035D" w:rsidRPr="00586DF4">
        <w:rPr>
          <w:rFonts w:ascii="Times New Roman" w:hAnsi="Times New Roman" w:cs="Times New Roman"/>
        </w:rPr>
        <w:t>el oportuno</w:t>
      </w:r>
      <w:r w:rsidR="00804828" w:rsidRPr="00586DF4">
        <w:rPr>
          <w:rFonts w:ascii="Times New Roman" w:hAnsi="Times New Roman" w:cs="Times New Roman"/>
        </w:rPr>
        <w:t xml:space="preserve"> y eficiente </w:t>
      </w:r>
      <w:r w:rsidR="00386170" w:rsidRPr="00586DF4">
        <w:rPr>
          <w:rFonts w:ascii="Times New Roman" w:hAnsi="Times New Roman" w:cs="Times New Roman"/>
        </w:rPr>
        <w:t xml:space="preserve">manejo de los riesgos. Debe de existir </w:t>
      </w:r>
      <w:r w:rsidR="001D3F68" w:rsidRPr="00586DF4">
        <w:rPr>
          <w:rFonts w:ascii="Times New Roman" w:hAnsi="Times New Roman" w:cs="Times New Roman"/>
        </w:rPr>
        <w:t>una revisión de las actividades actuales de control</w:t>
      </w:r>
      <w:r w:rsidR="0028035D" w:rsidRPr="00586DF4">
        <w:rPr>
          <w:rFonts w:ascii="Times New Roman" w:hAnsi="Times New Roman" w:cs="Times New Roman"/>
        </w:rPr>
        <w:t xml:space="preserve"> a fin de determinar si se está actuando</w:t>
      </w:r>
      <w:r w:rsidR="001D3F68" w:rsidRPr="00586DF4">
        <w:rPr>
          <w:rFonts w:ascii="Times New Roman" w:hAnsi="Times New Roman" w:cs="Times New Roman"/>
        </w:rPr>
        <w:t xml:space="preserve"> o desarrollando de la manera apropiada </w:t>
      </w:r>
      <w:r w:rsidR="0028035D" w:rsidRPr="00586DF4">
        <w:rPr>
          <w:rFonts w:ascii="Times New Roman" w:hAnsi="Times New Roman" w:cs="Times New Roman"/>
        </w:rPr>
        <w:t xml:space="preserve">en relación a los </w:t>
      </w:r>
      <w:r w:rsidR="001D3F68" w:rsidRPr="00586DF4">
        <w:rPr>
          <w:rFonts w:ascii="Times New Roman" w:hAnsi="Times New Roman" w:cs="Times New Roman"/>
        </w:rPr>
        <w:t xml:space="preserve">riesgos </w:t>
      </w:r>
    </w:p>
    <w:p w14:paraId="16A537CC" w14:textId="77777777" w:rsidR="00B214A8" w:rsidRPr="00586DF4" w:rsidRDefault="00B214A8" w:rsidP="0053537B">
      <w:pPr>
        <w:spacing w:after="0"/>
        <w:ind w:left="567"/>
        <w:jc w:val="both"/>
        <w:rPr>
          <w:rFonts w:ascii="Times New Roman" w:hAnsi="Times New Roman" w:cs="Times New Roman"/>
        </w:rPr>
      </w:pPr>
    </w:p>
    <w:p w14:paraId="5B5A5C75" w14:textId="77777777" w:rsidR="00252555" w:rsidRPr="00586DF4" w:rsidRDefault="00252555" w:rsidP="0053537B">
      <w:pPr>
        <w:spacing w:after="0"/>
        <w:ind w:left="567"/>
        <w:jc w:val="both"/>
        <w:rPr>
          <w:rFonts w:ascii="Times New Roman" w:hAnsi="Times New Roman" w:cs="Times New Roman"/>
        </w:rPr>
      </w:pPr>
      <w:r w:rsidRPr="00586DF4">
        <w:rPr>
          <w:rFonts w:ascii="Times New Roman" w:hAnsi="Times New Roman" w:cs="Times New Roman"/>
        </w:rPr>
        <w:t>Muchas actividades de control pueden ser fácilmente identific</w:t>
      </w:r>
      <w:r w:rsidR="00D6091A" w:rsidRPr="00586DF4">
        <w:rPr>
          <w:rFonts w:ascii="Times New Roman" w:hAnsi="Times New Roman" w:cs="Times New Roman"/>
        </w:rPr>
        <w:t>adas, debido a su naturaleza:</w:t>
      </w:r>
    </w:p>
    <w:p w14:paraId="3499DC0E" w14:textId="77777777" w:rsidR="00D6091A" w:rsidRPr="00586DF4" w:rsidRDefault="00D6091A" w:rsidP="00D86B81">
      <w:pPr>
        <w:pStyle w:val="Prrafodelista"/>
        <w:numPr>
          <w:ilvl w:val="0"/>
          <w:numId w:val="18"/>
        </w:numPr>
        <w:spacing w:after="0"/>
        <w:ind w:left="1134"/>
        <w:jc w:val="both"/>
        <w:rPr>
          <w:rFonts w:ascii="Times New Roman" w:hAnsi="Times New Roman" w:cs="Times New Roman"/>
        </w:rPr>
      </w:pPr>
      <w:r w:rsidRPr="00586DF4">
        <w:rPr>
          <w:rFonts w:ascii="Times New Roman" w:hAnsi="Times New Roman" w:cs="Times New Roman"/>
        </w:rPr>
        <w:t>Separación de deberes</w:t>
      </w:r>
      <w:r w:rsidR="00B75A38" w:rsidRPr="00586DF4">
        <w:rPr>
          <w:rFonts w:ascii="Times New Roman" w:hAnsi="Times New Roman" w:cs="Times New Roman"/>
        </w:rPr>
        <w:t>: Esencialmente la persona que inicia una tra</w:t>
      </w:r>
      <w:r w:rsidR="006421F8" w:rsidRPr="00586DF4">
        <w:rPr>
          <w:rFonts w:ascii="Times New Roman" w:hAnsi="Times New Roman" w:cs="Times New Roman"/>
        </w:rPr>
        <w:t>nsacción no debería ser la persona que finaliza la transacción.</w:t>
      </w:r>
    </w:p>
    <w:p w14:paraId="0D9BDFFA" w14:textId="77777777" w:rsidR="00D6091A" w:rsidRPr="00586DF4" w:rsidRDefault="00D6091A" w:rsidP="00D86B81">
      <w:pPr>
        <w:pStyle w:val="Prrafodelista"/>
        <w:numPr>
          <w:ilvl w:val="0"/>
          <w:numId w:val="18"/>
        </w:numPr>
        <w:spacing w:after="0"/>
        <w:ind w:left="1134"/>
        <w:jc w:val="both"/>
        <w:rPr>
          <w:rFonts w:ascii="Times New Roman" w:hAnsi="Times New Roman" w:cs="Times New Roman"/>
        </w:rPr>
      </w:pPr>
      <w:r w:rsidRPr="00586DF4">
        <w:rPr>
          <w:rFonts w:ascii="Times New Roman" w:hAnsi="Times New Roman" w:cs="Times New Roman"/>
        </w:rPr>
        <w:t>Auditorías</w:t>
      </w:r>
      <w:r w:rsidR="00853E75" w:rsidRPr="00586DF4">
        <w:rPr>
          <w:rFonts w:ascii="Times New Roman" w:hAnsi="Times New Roman" w:cs="Times New Roman"/>
        </w:rPr>
        <w:t xml:space="preserve">. Los procesos deberían estar </w:t>
      </w:r>
      <w:r w:rsidR="00ED5493" w:rsidRPr="00586DF4">
        <w:rPr>
          <w:rFonts w:ascii="Times New Roman" w:hAnsi="Times New Roman" w:cs="Times New Roman"/>
        </w:rPr>
        <w:t xml:space="preserve">organizados de tal forma que los resultados finales </w:t>
      </w:r>
      <w:r w:rsidR="00F81E3C" w:rsidRPr="00586DF4">
        <w:rPr>
          <w:rFonts w:ascii="Times New Roman" w:hAnsi="Times New Roman" w:cs="Times New Roman"/>
        </w:rPr>
        <w:t>puede</w:t>
      </w:r>
      <w:r w:rsidR="006421F8" w:rsidRPr="00586DF4">
        <w:rPr>
          <w:rFonts w:ascii="Times New Roman" w:hAnsi="Times New Roman" w:cs="Times New Roman"/>
        </w:rPr>
        <w:t>n</w:t>
      </w:r>
      <w:r w:rsidR="00F81E3C" w:rsidRPr="00586DF4">
        <w:rPr>
          <w:rFonts w:ascii="Times New Roman" w:hAnsi="Times New Roman" w:cs="Times New Roman"/>
        </w:rPr>
        <w:t xml:space="preserve"> </w:t>
      </w:r>
      <w:r w:rsidR="00B75A38" w:rsidRPr="00586DF4">
        <w:rPr>
          <w:rFonts w:ascii="Times New Roman" w:hAnsi="Times New Roman" w:cs="Times New Roman"/>
        </w:rPr>
        <w:t xml:space="preserve">tener una fácil </w:t>
      </w:r>
      <w:r w:rsidR="00F81E3C" w:rsidRPr="00586DF4">
        <w:rPr>
          <w:rFonts w:ascii="Times New Roman" w:hAnsi="Times New Roman" w:cs="Times New Roman"/>
        </w:rPr>
        <w:t xml:space="preserve">trazabilidad </w:t>
      </w:r>
      <w:r w:rsidR="00B75A38" w:rsidRPr="00586DF4">
        <w:rPr>
          <w:rFonts w:ascii="Times New Roman" w:hAnsi="Times New Roman" w:cs="Times New Roman"/>
        </w:rPr>
        <w:t xml:space="preserve">hacia atrás, </w:t>
      </w:r>
      <w:r w:rsidR="00F81E3C" w:rsidRPr="00586DF4">
        <w:rPr>
          <w:rFonts w:ascii="Times New Roman" w:hAnsi="Times New Roman" w:cs="Times New Roman"/>
        </w:rPr>
        <w:t>hacia aquellas transacciones que generaron los resultados finales,</w:t>
      </w:r>
    </w:p>
    <w:p w14:paraId="2FEC39F6" w14:textId="77777777" w:rsidR="00D6091A" w:rsidRPr="00586DF4" w:rsidRDefault="00D6091A" w:rsidP="00D86B81">
      <w:pPr>
        <w:pStyle w:val="Prrafodelista"/>
        <w:numPr>
          <w:ilvl w:val="0"/>
          <w:numId w:val="18"/>
        </w:numPr>
        <w:spacing w:after="0"/>
        <w:ind w:left="1134"/>
        <w:jc w:val="both"/>
        <w:rPr>
          <w:rFonts w:ascii="Times New Roman" w:hAnsi="Times New Roman" w:cs="Times New Roman"/>
        </w:rPr>
      </w:pPr>
      <w:r w:rsidRPr="00586DF4">
        <w:rPr>
          <w:rFonts w:ascii="Times New Roman" w:hAnsi="Times New Roman" w:cs="Times New Roman"/>
        </w:rPr>
        <w:t>Seguridad e integridad</w:t>
      </w:r>
      <w:r w:rsidR="000C5878" w:rsidRPr="00586DF4">
        <w:rPr>
          <w:rFonts w:ascii="Times New Roman" w:hAnsi="Times New Roman" w:cs="Times New Roman"/>
        </w:rPr>
        <w:t xml:space="preserve">: </w:t>
      </w:r>
      <w:r w:rsidR="00853E75" w:rsidRPr="00586DF4">
        <w:rPr>
          <w:rFonts w:ascii="Times New Roman" w:hAnsi="Times New Roman" w:cs="Times New Roman"/>
        </w:rPr>
        <w:t>El control de los procesos debería tener un apropiado control de procedimientos de tal forma que s</w:t>
      </w:r>
      <w:r w:rsidR="000C5878" w:rsidRPr="00586DF4">
        <w:rPr>
          <w:rFonts w:ascii="Times New Roman" w:hAnsi="Times New Roman" w:cs="Times New Roman"/>
        </w:rPr>
        <w:t>olo personas de cierta autoridad deben tener acceso a revisarlos y modificarlos.</w:t>
      </w:r>
    </w:p>
    <w:p w14:paraId="1478586E" w14:textId="77777777" w:rsidR="00D6091A" w:rsidRPr="00586DF4" w:rsidRDefault="00D6091A" w:rsidP="00D86B81">
      <w:pPr>
        <w:pStyle w:val="Prrafodelista"/>
        <w:numPr>
          <w:ilvl w:val="0"/>
          <w:numId w:val="18"/>
        </w:numPr>
        <w:spacing w:after="0"/>
        <w:ind w:left="1134"/>
        <w:jc w:val="both"/>
        <w:rPr>
          <w:rFonts w:ascii="Times New Roman" w:hAnsi="Times New Roman" w:cs="Times New Roman"/>
        </w:rPr>
      </w:pPr>
      <w:r w:rsidRPr="00586DF4">
        <w:rPr>
          <w:rFonts w:ascii="Times New Roman" w:hAnsi="Times New Roman" w:cs="Times New Roman"/>
        </w:rPr>
        <w:t>Documentación: procesos deben ser propiamente identi</w:t>
      </w:r>
      <w:r w:rsidR="00022C1C" w:rsidRPr="00586DF4">
        <w:rPr>
          <w:rFonts w:ascii="Times New Roman" w:hAnsi="Times New Roman" w:cs="Times New Roman"/>
        </w:rPr>
        <w:t>ficados</w:t>
      </w:r>
    </w:p>
    <w:p w14:paraId="67E52111" w14:textId="77777777" w:rsidR="00D6091A" w:rsidRPr="00586DF4" w:rsidRDefault="00D6091A" w:rsidP="006421F8">
      <w:pPr>
        <w:pStyle w:val="Prrafodelista"/>
        <w:spacing w:after="0"/>
        <w:ind w:left="1004"/>
        <w:jc w:val="both"/>
        <w:rPr>
          <w:rFonts w:ascii="Times New Roman" w:hAnsi="Times New Roman" w:cs="Times New Roman"/>
        </w:rPr>
      </w:pPr>
    </w:p>
    <w:p w14:paraId="5C32705A" w14:textId="77777777" w:rsidR="0032357C" w:rsidRPr="00641241" w:rsidRDefault="00641241" w:rsidP="0053537B">
      <w:pPr>
        <w:ind w:left="567"/>
        <w:rPr>
          <w:rFonts w:ascii="Times New Roman" w:hAnsi="Times New Roman" w:cs="Times New Roman"/>
          <w:b/>
        </w:rPr>
      </w:pPr>
      <w:r w:rsidRPr="00641241">
        <w:rPr>
          <w:rFonts w:ascii="Times New Roman" w:hAnsi="Times New Roman" w:cs="Times New Roman"/>
          <w:b/>
        </w:rPr>
        <w:t>3.1.2 Controles preventivos</w:t>
      </w:r>
    </w:p>
    <w:p w14:paraId="160D0B1C" w14:textId="77777777" w:rsidR="00306673" w:rsidRPr="00586DF4" w:rsidRDefault="00F360AD" w:rsidP="0053537B">
      <w:pPr>
        <w:spacing w:after="0"/>
        <w:ind w:left="567"/>
        <w:jc w:val="both"/>
        <w:rPr>
          <w:rFonts w:ascii="Times New Roman" w:hAnsi="Times New Roman" w:cs="Times New Roman"/>
        </w:rPr>
      </w:pPr>
      <w:r w:rsidRPr="00586DF4">
        <w:rPr>
          <w:rFonts w:ascii="Times New Roman" w:hAnsi="Times New Roman" w:cs="Times New Roman"/>
        </w:rPr>
        <w:t>También llamados controles preliminares, se realizan antes de que se realice una actividad de trabajo. Aseguran que los objetivos sean claros</w:t>
      </w:r>
      <w:r w:rsidR="000B5147" w:rsidRPr="00586DF4">
        <w:rPr>
          <w:rFonts w:ascii="Times New Roman" w:hAnsi="Times New Roman" w:cs="Times New Roman"/>
        </w:rPr>
        <w:t>,</w:t>
      </w:r>
      <w:r w:rsidRPr="00586DF4">
        <w:rPr>
          <w:rFonts w:ascii="Times New Roman" w:hAnsi="Times New Roman" w:cs="Times New Roman"/>
        </w:rPr>
        <w:t> que establezcan el rumbo adecuado y que estén disponibles lo</w:t>
      </w:r>
      <w:r w:rsidR="009A7166" w:rsidRPr="00586DF4">
        <w:rPr>
          <w:rFonts w:ascii="Times New Roman" w:hAnsi="Times New Roman" w:cs="Times New Roman"/>
        </w:rPr>
        <w:t>s</w:t>
      </w:r>
      <w:r w:rsidRPr="00586DF4">
        <w:rPr>
          <w:rFonts w:ascii="Times New Roman" w:hAnsi="Times New Roman" w:cs="Times New Roman"/>
        </w:rPr>
        <w:t xml:space="preserve"> recursos apropiados Se encuentran en lo que sucede durante el proceso de trabajo llamados a veces controles de dirección, monitorean las operaciones y actividades en curso para asegurar que las cosas se hagan de acuerdo con lo planeado.</w:t>
      </w:r>
    </w:p>
    <w:p w14:paraId="0D6FDF8E" w14:textId="77777777" w:rsidR="00A82737" w:rsidRDefault="00A82737" w:rsidP="00F360AD">
      <w:pPr>
        <w:spacing w:after="0"/>
        <w:ind w:left="284"/>
        <w:jc w:val="both"/>
        <w:rPr>
          <w:rFonts w:ascii="Times New Roman" w:hAnsi="Times New Roman" w:cs="Times New Roman"/>
        </w:rPr>
      </w:pPr>
    </w:p>
    <w:p w14:paraId="17E00EC6" w14:textId="77777777" w:rsidR="00641241" w:rsidRDefault="00641241" w:rsidP="00F360AD">
      <w:pPr>
        <w:spacing w:after="0"/>
        <w:ind w:left="284"/>
        <w:jc w:val="both"/>
        <w:rPr>
          <w:rFonts w:ascii="Times New Roman" w:hAnsi="Times New Roman" w:cs="Times New Roman"/>
        </w:rPr>
      </w:pPr>
    </w:p>
    <w:p w14:paraId="09A380A6" w14:textId="77777777" w:rsidR="00641241" w:rsidRDefault="00641241" w:rsidP="00F360AD">
      <w:pPr>
        <w:spacing w:after="0"/>
        <w:ind w:left="284"/>
        <w:jc w:val="both"/>
        <w:rPr>
          <w:rFonts w:ascii="Times New Roman" w:hAnsi="Times New Roman" w:cs="Times New Roman"/>
        </w:rPr>
      </w:pPr>
    </w:p>
    <w:p w14:paraId="608B150D" w14:textId="77777777" w:rsidR="00641241" w:rsidRPr="00586DF4" w:rsidRDefault="00641241" w:rsidP="00F360AD">
      <w:pPr>
        <w:spacing w:after="0"/>
        <w:ind w:left="284"/>
        <w:jc w:val="both"/>
        <w:rPr>
          <w:rFonts w:ascii="Times New Roman" w:hAnsi="Times New Roman" w:cs="Times New Roman"/>
        </w:rPr>
      </w:pPr>
    </w:p>
    <w:p w14:paraId="52B38F21" w14:textId="77777777" w:rsidR="00D133F8" w:rsidRPr="00641241" w:rsidRDefault="00641241" w:rsidP="0053537B">
      <w:pPr>
        <w:ind w:left="567"/>
        <w:rPr>
          <w:rFonts w:ascii="Times New Roman" w:hAnsi="Times New Roman" w:cs="Times New Roman"/>
          <w:b/>
        </w:rPr>
      </w:pPr>
      <w:r>
        <w:rPr>
          <w:rFonts w:ascii="Times New Roman" w:hAnsi="Times New Roman" w:cs="Times New Roman"/>
          <w:b/>
        </w:rPr>
        <w:lastRenderedPageBreak/>
        <w:t xml:space="preserve">3.1.3 </w:t>
      </w:r>
      <w:r w:rsidRPr="00641241">
        <w:rPr>
          <w:rFonts w:ascii="Times New Roman" w:hAnsi="Times New Roman" w:cs="Times New Roman"/>
          <w:b/>
        </w:rPr>
        <w:t>Controles correctivos</w:t>
      </w:r>
    </w:p>
    <w:p w14:paraId="4D86C50C" w14:textId="77777777" w:rsidR="00D133F8" w:rsidRPr="00586DF4" w:rsidRDefault="00114BDA" w:rsidP="0053537B">
      <w:pPr>
        <w:ind w:left="567"/>
        <w:jc w:val="both"/>
        <w:rPr>
          <w:rFonts w:ascii="Times New Roman" w:hAnsi="Times New Roman" w:cs="Times New Roman"/>
        </w:rPr>
      </w:pPr>
      <w:r w:rsidRPr="00586DF4">
        <w:rPr>
          <w:rFonts w:ascii="Times New Roman" w:hAnsi="Times New Roman" w:cs="Times New Roman"/>
        </w:rPr>
        <w:t>El control se denomina correctivo s</w:t>
      </w:r>
      <w:r w:rsidR="00B8696D" w:rsidRPr="00586DF4">
        <w:rPr>
          <w:rFonts w:ascii="Times New Roman" w:hAnsi="Times New Roman" w:cs="Times New Roman"/>
        </w:rPr>
        <w:t>í el control se aplica durante el proceso y permite corregir las deficiencias que se encuentran</w:t>
      </w:r>
      <w:r w:rsidR="003565DC" w:rsidRPr="00586DF4">
        <w:rPr>
          <w:rFonts w:ascii="Times New Roman" w:hAnsi="Times New Roman" w:cs="Times New Roman"/>
        </w:rPr>
        <w:t>.</w:t>
      </w:r>
    </w:p>
    <w:p w14:paraId="464231F4" w14:textId="77777777" w:rsidR="0032357C" w:rsidRPr="00616BFB" w:rsidRDefault="00641241" w:rsidP="0053537B">
      <w:pPr>
        <w:spacing w:after="0"/>
        <w:ind w:left="567"/>
        <w:rPr>
          <w:rFonts w:ascii="Times New Roman" w:hAnsi="Times New Roman" w:cs="Times New Roman"/>
          <w:b/>
        </w:rPr>
      </w:pPr>
      <w:r>
        <w:rPr>
          <w:rFonts w:ascii="Times New Roman" w:hAnsi="Times New Roman" w:cs="Times New Roman"/>
          <w:b/>
        </w:rPr>
        <w:t xml:space="preserve">3.1.4 </w:t>
      </w:r>
      <w:r w:rsidRPr="00641241">
        <w:rPr>
          <w:rFonts w:ascii="Times New Roman" w:hAnsi="Times New Roman" w:cs="Times New Roman"/>
          <w:b/>
        </w:rPr>
        <w:t xml:space="preserve">Controles </w:t>
      </w:r>
      <w:r w:rsidRPr="00616BFB">
        <w:rPr>
          <w:rFonts w:ascii="Times New Roman" w:hAnsi="Times New Roman" w:cs="Times New Roman"/>
          <w:b/>
        </w:rPr>
        <w:t>detectivos</w:t>
      </w:r>
    </w:p>
    <w:p w14:paraId="74833A40" w14:textId="77777777" w:rsidR="0028035D" w:rsidRPr="00FA018A" w:rsidRDefault="0028035D" w:rsidP="0053537B">
      <w:pPr>
        <w:pStyle w:val="Ttulo2"/>
        <w:keepNext/>
        <w:keepLines/>
        <w:widowControl/>
        <w:spacing w:before="0"/>
        <w:ind w:left="567"/>
        <w:jc w:val="both"/>
        <w:rPr>
          <w:rFonts w:cs="Times New Roman"/>
          <w:b w:val="0"/>
          <w:sz w:val="10"/>
          <w:szCs w:val="10"/>
          <w:lang w:val="es-SV"/>
        </w:rPr>
      </w:pPr>
    </w:p>
    <w:p w14:paraId="695E9691" w14:textId="77777777" w:rsidR="008E1240" w:rsidRPr="00586DF4" w:rsidRDefault="008E1240" w:rsidP="0053537B">
      <w:pPr>
        <w:spacing w:after="0"/>
        <w:ind w:left="567"/>
        <w:jc w:val="both"/>
        <w:rPr>
          <w:rFonts w:ascii="Times New Roman" w:hAnsi="Times New Roman" w:cs="Times New Roman"/>
        </w:rPr>
      </w:pPr>
      <w:r w:rsidRPr="00586DF4">
        <w:rPr>
          <w:rFonts w:ascii="Times New Roman" w:hAnsi="Times New Roman" w:cs="Times New Roman"/>
        </w:rPr>
        <w:t>Se implementan después de que el trabajo está terminado. Se concentran en la calidad de los resultados finales</w:t>
      </w:r>
      <w:r w:rsidR="00240FA2" w:rsidRPr="00586DF4">
        <w:rPr>
          <w:rFonts w:ascii="Times New Roman" w:hAnsi="Times New Roman" w:cs="Times New Roman"/>
        </w:rPr>
        <w:t>. Mecanismos que reducen las acciones no deseadas cuando se observan desviaciones, enmendando los errores que luego se rigen a las normas para seguir con un buen funcionamiento de la organización.</w:t>
      </w:r>
    </w:p>
    <w:p w14:paraId="6CC3397A" w14:textId="77777777" w:rsidR="008E1240" w:rsidRPr="00586DF4" w:rsidRDefault="008E1240" w:rsidP="00AB6403">
      <w:pPr>
        <w:rPr>
          <w:rFonts w:ascii="Times New Roman" w:hAnsi="Times New Roman" w:cs="Times New Roman"/>
        </w:rPr>
      </w:pPr>
    </w:p>
    <w:p w14:paraId="1880E061" w14:textId="77777777" w:rsidR="0032357C" w:rsidRPr="00616BFB" w:rsidRDefault="000C1E74" w:rsidP="000C1E74">
      <w:pPr>
        <w:pStyle w:val="Ttulo3"/>
        <w:ind w:left="284"/>
        <w:rPr>
          <w:b/>
        </w:rPr>
      </w:pPr>
      <w:bookmarkStart w:id="45" w:name="_Toc529460735"/>
      <w:r w:rsidRPr="00616BFB">
        <w:rPr>
          <w:b/>
        </w:rPr>
        <w:t>3.2</w:t>
      </w:r>
      <w:r>
        <w:t xml:space="preserve"> </w:t>
      </w:r>
      <w:r w:rsidRPr="00616BFB">
        <w:rPr>
          <w:b/>
        </w:rPr>
        <w:t>Clase de controles</w:t>
      </w:r>
      <w:bookmarkEnd w:id="45"/>
    </w:p>
    <w:p w14:paraId="232CA1D0" w14:textId="77777777" w:rsidR="0028035D" w:rsidRPr="00FA018A" w:rsidRDefault="0028035D" w:rsidP="0028035D">
      <w:pPr>
        <w:pStyle w:val="Ttulo2"/>
        <w:keepNext/>
        <w:keepLines/>
        <w:widowControl/>
        <w:spacing w:before="0"/>
        <w:ind w:left="993"/>
        <w:jc w:val="both"/>
        <w:rPr>
          <w:rFonts w:cs="Times New Roman"/>
          <w:b w:val="0"/>
          <w:sz w:val="10"/>
          <w:szCs w:val="10"/>
          <w:lang w:val="es-SV"/>
        </w:rPr>
      </w:pPr>
    </w:p>
    <w:p w14:paraId="0248615D" w14:textId="77777777" w:rsidR="005E356C" w:rsidRDefault="005E356C" w:rsidP="0053537B">
      <w:pPr>
        <w:spacing w:after="0"/>
        <w:ind w:left="567"/>
        <w:jc w:val="both"/>
        <w:rPr>
          <w:rFonts w:ascii="Times New Roman" w:hAnsi="Times New Roman" w:cs="Times New Roman"/>
        </w:rPr>
      </w:pPr>
      <w:r w:rsidRPr="00586DF4">
        <w:rPr>
          <w:rFonts w:ascii="Times New Roman" w:hAnsi="Times New Roman" w:cs="Times New Roman"/>
        </w:rPr>
        <w:t>Los tipos de controles pueden clasificarse de acuerdo a la modalidad de implementación utilizando tecnologías de diferentes tipo</w:t>
      </w:r>
      <w:r w:rsidR="00833CBD" w:rsidRPr="00586DF4">
        <w:rPr>
          <w:rFonts w:ascii="Times New Roman" w:hAnsi="Times New Roman" w:cs="Times New Roman"/>
        </w:rPr>
        <w:t>s</w:t>
      </w:r>
      <w:r w:rsidRPr="00586DF4">
        <w:rPr>
          <w:rFonts w:ascii="Times New Roman" w:hAnsi="Times New Roman" w:cs="Times New Roman"/>
        </w:rPr>
        <w:t>, estos pueden ser manuales o automáticos.</w:t>
      </w:r>
    </w:p>
    <w:p w14:paraId="2DCBD420" w14:textId="77777777" w:rsidR="000C1E74" w:rsidRPr="00586DF4" w:rsidRDefault="000C1E74" w:rsidP="000C1E74">
      <w:pPr>
        <w:spacing w:after="0"/>
        <w:ind w:left="709"/>
        <w:jc w:val="both"/>
        <w:rPr>
          <w:rFonts w:ascii="Times New Roman" w:hAnsi="Times New Roman" w:cs="Times New Roman"/>
        </w:rPr>
      </w:pPr>
    </w:p>
    <w:p w14:paraId="7F9590F6" w14:textId="77777777" w:rsidR="0032357C" w:rsidRPr="000C1E74" w:rsidRDefault="000C1E74" w:rsidP="0053537B">
      <w:pPr>
        <w:ind w:left="567"/>
        <w:rPr>
          <w:rFonts w:ascii="Times New Roman" w:hAnsi="Times New Roman" w:cs="Times New Roman"/>
          <w:b/>
        </w:rPr>
      </w:pPr>
      <w:r w:rsidRPr="000C1E74">
        <w:rPr>
          <w:rFonts w:ascii="Times New Roman" w:hAnsi="Times New Roman" w:cs="Times New Roman"/>
          <w:b/>
        </w:rPr>
        <w:t>3.2.1 Controles manuales</w:t>
      </w:r>
    </w:p>
    <w:p w14:paraId="27E72D32" w14:textId="77777777" w:rsidR="0047712B" w:rsidRPr="00586DF4" w:rsidRDefault="0047712B" w:rsidP="0053537B">
      <w:pPr>
        <w:spacing w:after="0"/>
        <w:ind w:left="567"/>
        <w:jc w:val="both"/>
        <w:rPr>
          <w:rFonts w:ascii="Times New Roman" w:hAnsi="Times New Roman" w:cs="Times New Roman"/>
        </w:rPr>
      </w:pPr>
      <w:r w:rsidRPr="00586DF4">
        <w:rPr>
          <w:rFonts w:ascii="Times New Roman" w:hAnsi="Times New Roman" w:cs="Times New Roman"/>
        </w:rPr>
        <w:t>Los controles manuales son aquellos aplicados directamente por un operador</w:t>
      </w:r>
      <w:r w:rsidR="00C11E07" w:rsidRPr="00586DF4">
        <w:rPr>
          <w:rFonts w:ascii="Times New Roman" w:hAnsi="Times New Roman" w:cs="Times New Roman"/>
        </w:rPr>
        <w:t>. Depende su efectividad de las competencias y grado de disciplina</w:t>
      </w:r>
      <w:r w:rsidR="00E90109" w:rsidRPr="00586DF4">
        <w:rPr>
          <w:rFonts w:ascii="Times New Roman" w:hAnsi="Times New Roman" w:cs="Times New Roman"/>
        </w:rPr>
        <w:t xml:space="preserve"> del operador. </w:t>
      </w:r>
      <w:r w:rsidR="007145B4" w:rsidRPr="00586DF4">
        <w:rPr>
          <w:rFonts w:ascii="Times New Roman" w:hAnsi="Times New Roman" w:cs="Times New Roman"/>
        </w:rPr>
        <w:t>Los controles manuales están relacionados con aspectos de gestión como:</w:t>
      </w:r>
    </w:p>
    <w:p w14:paraId="6ABDAC81" w14:textId="77777777" w:rsidR="007145B4" w:rsidRPr="00586DF4" w:rsidRDefault="007370CB" w:rsidP="00D86B81">
      <w:pPr>
        <w:pStyle w:val="Prrafodelista"/>
        <w:numPr>
          <w:ilvl w:val="0"/>
          <w:numId w:val="30"/>
        </w:numPr>
        <w:ind w:left="1134"/>
        <w:jc w:val="both"/>
        <w:rPr>
          <w:rFonts w:ascii="Times New Roman" w:hAnsi="Times New Roman" w:cs="Times New Roman"/>
        </w:rPr>
      </w:pPr>
      <w:r w:rsidRPr="00586DF4">
        <w:rPr>
          <w:rFonts w:ascii="Times New Roman" w:hAnsi="Times New Roman" w:cs="Times New Roman"/>
        </w:rPr>
        <w:t>Disciplina del operador para aplicar los controles de acuerdo a la periodicidad establecida.</w:t>
      </w:r>
    </w:p>
    <w:p w14:paraId="098FCCCC" w14:textId="77777777" w:rsidR="007370CB" w:rsidRPr="00586DF4" w:rsidRDefault="007370CB" w:rsidP="00D86B81">
      <w:pPr>
        <w:pStyle w:val="Prrafodelista"/>
        <w:numPr>
          <w:ilvl w:val="0"/>
          <w:numId w:val="30"/>
        </w:numPr>
        <w:ind w:left="1134"/>
        <w:jc w:val="both"/>
        <w:rPr>
          <w:rFonts w:ascii="Times New Roman" w:hAnsi="Times New Roman" w:cs="Times New Roman"/>
        </w:rPr>
      </w:pPr>
      <w:r w:rsidRPr="00586DF4">
        <w:rPr>
          <w:rFonts w:ascii="Times New Roman" w:hAnsi="Times New Roman" w:cs="Times New Roman"/>
        </w:rPr>
        <w:t xml:space="preserve">Nivel de confiabilidad del operador al realizar cálculos </w:t>
      </w:r>
      <w:r w:rsidR="008A21AE" w:rsidRPr="00586DF4">
        <w:rPr>
          <w:rFonts w:ascii="Times New Roman" w:hAnsi="Times New Roman" w:cs="Times New Roman"/>
        </w:rPr>
        <w:t>relacionados a procesos.</w:t>
      </w:r>
    </w:p>
    <w:p w14:paraId="6CB07237" w14:textId="77777777" w:rsidR="008A21AE" w:rsidRPr="00586DF4" w:rsidRDefault="008A21AE" w:rsidP="00D86B81">
      <w:pPr>
        <w:pStyle w:val="Prrafodelista"/>
        <w:numPr>
          <w:ilvl w:val="0"/>
          <w:numId w:val="30"/>
        </w:numPr>
        <w:ind w:left="1134"/>
        <w:jc w:val="both"/>
        <w:rPr>
          <w:rFonts w:ascii="Times New Roman" w:hAnsi="Times New Roman" w:cs="Times New Roman"/>
        </w:rPr>
      </w:pPr>
      <w:r w:rsidRPr="00586DF4">
        <w:rPr>
          <w:rFonts w:ascii="Times New Roman" w:hAnsi="Times New Roman" w:cs="Times New Roman"/>
        </w:rPr>
        <w:t>En muchas ocasiones la carga de trabajo del operador puede influir en su capacidad de aplicar el control de forma oportuna y eficaz.</w:t>
      </w:r>
    </w:p>
    <w:p w14:paraId="481AAC74" w14:textId="77777777" w:rsidR="008A21AE" w:rsidRPr="00586DF4" w:rsidRDefault="008A21AE" w:rsidP="00D86B81">
      <w:pPr>
        <w:pStyle w:val="Prrafodelista"/>
        <w:numPr>
          <w:ilvl w:val="0"/>
          <w:numId w:val="30"/>
        </w:numPr>
        <w:ind w:left="1134"/>
        <w:jc w:val="both"/>
        <w:rPr>
          <w:rFonts w:ascii="Times New Roman" w:hAnsi="Times New Roman" w:cs="Times New Roman"/>
        </w:rPr>
      </w:pPr>
      <w:r w:rsidRPr="00586DF4">
        <w:rPr>
          <w:rFonts w:ascii="Times New Roman" w:hAnsi="Times New Roman" w:cs="Times New Roman"/>
        </w:rPr>
        <w:t>Pueden estar sujetos a discrecionalidades de los operadores</w:t>
      </w:r>
      <w:r w:rsidR="00D55C8A" w:rsidRPr="00586DF4">
        <w:rPr>
          <w:rFonts w:ascii="Times New Roman" w:hAnsi="Times New Roman" w:cs="Times New Roman"/>
        </w:rPr>
        <w:t>.</w:t>
      </w:r>
    </w:p>
    <w:p w14:paraId="4256BD60" w14:textId="77777777" w:rsidR="00D55C8A" w:rsidRPr="00586DF4" w:rsidRDefault="00D55C8A" w:rsidP="00D86B81">
      <w:pPr>
        <w:pStyle w:val="Prrafodelista"/>
        <w:numPr>
          <w:ilvl w:val="0"/>
          <w:numId w:val="30"/>
        </w:numPr>
        <w:ind w:left="1134"/>
        <w:jc w:val="both"/>
        <w:rPr>
          <w:rFonts w:ascii="Times New Roman" w:hAnsi="Times New Roman" w:cs="Times New Roman"/>
        </w:rPr>
      </w:pPr>
      <w:r w:rsidRPr="00586DF4">
        <w:rPr>
          <w:rFonts w:ascii="Times New Roman" w:hAnsi="Times New Roman" w:cs="Times New Roman"/>
        </w:rPr>
        <w:t xml:space="preserve">El uso de operadores para realizar la aplicación de controles </w:t>
      </w:r>
      <w:r w:rsidR="00BC4638" w:rsidRPr="00586DF4">
        <w:rPr>
          <w:rFonts w:ascii="Times New Roman" w:hAnsi="Times New Roman" w:cs="Times New Roman"/>
        </w:rPr>
        <w:t>puede afectar la gestión operativa y presupuesto institucional.</w:t>
      </w:r>
    </w:p>
    <w:p w14:paraId="14ABE08C" w14:textId="77777777" w:rsidR="0032357C" w:rsidRPr="008B2D4A" w:rsidRDefault="008B2D4A" w:rsidP="0053537B">
      <w:pPr>
        <w:ind w:left="567"/>
        <w:rPr>
          <w:rFonts w:ascii="Times New Roman" w:hAnsi="Times New Roman" w:cs="Times New Roman"/>
          <w:b/>
        </w:rPr>
      </w:pPr>
      <w:r w:rsidRPr="008B2D4A">
        <w:rPr>
          <w:rFonts w:ascii="Times New Roman" w:hAnsi="Times New Roman" w:cs="Times New Roman"/>
          <w:b/>
        </w:rPr>
        <w:t>3.2.2 Controles automáticos.</w:t>
      </w:r>
    </w:p>
    <w:p w14:paraId="20D21814" w14:textId="77777777" w:rsidR="00BC4638" w:rsidRPr="00586DF4" w:rsidRDefault="00BC4638" w:rsidP="0053537B">
      <w:pPr>
        <w:spacing w:after="0"/>
        <w:ind w:left="567"/>
        <w:jc w:val="both"/>
        <w:rPr>
          <w:rFonts w:ascii="Times New Roman" w:hAnsi="Times New Roman" w:cs="Times New Roman"/>
        </w:rPr>
      </w:pPr>
      <w:r w:rsidRPr="00586DF4">
        <w:rPr>
          <w:rFonts w:ascii="Times New Roman" w:hAnsi="Times New Roman" w:cs="Times New Roman"/>
        </w:rPr>
        <w:t xml:space="preserve">Los controles automáticos están asociados a </w:t>
      </w:r>
      <w:r w:rsidR="0033454F" w:rsidRPr="00586DF4">
        <w:rPr>
          <w:rFonts w:ascii="Times New Roman" w:hAnsi="Times New Roman" w:cs="Times New Roman"/>
        </w:rPr>
        <w:t xml:space="preserve">aplicaciones informáticas, mecanismos electrónicos que realizan tareas de gestión según las rutinas que se le programen. Usualmente no necesitan </w:t>
      </w:r>
      <w:r w:rsidR="00DF779B" w:rsidRPr="00586DF4">
        <w:rPr>
          <w:rFonts w:ascii="Times New Roman" w:hAnsi="Times New Roman" w:cs="Times New Roman"/>
        </w:rPr>
        <w:t>una inversión de tiempo o en su defecto un</w:t>
      </w:r>
      <w:r w:rsidR="00B6121F" w:rsidRPr="00586DF4">
        <w:rPr>
          <w:rFonts w:ascii="Times New Roman" w:hAnsi="Times New Roman" w:cs="Times New Roman"/>
        </w:rPr>
        <w:t xml:space="preserve">a baja inversión en </w:t>
      </w:r>
      <w:r w:rsidR="00DF779B" w:rsidRPr="00586DF4">
        <w:rPr>
          <w:rFonts w:ascii="Times New Roman" w:hAnsi="Times New Roman" w:cs="Times New Roman"/>
        </w:rPr>
        <w:t>tiempo de operador para la aplicación del control.</w:t>
      </w:r>
      <w:r w:rsidR="00B6121F" w:rsidRPr="00586DF4">
        <w:rPr>
          <w:rFonts w:ascii="Times New Roman" w:hAnsi="Times New Roman" w:cs="Times New Roman"/>
        </w:rPr>
        <w:t xml:space="preserve"> Estos controles utilizan muchas veces mecanismos de administración visual para advertir sobre una situación </w:t>
      </w:r>
      <w:r w:rsidR="008B7E50" w:rsidRPr="00586DF4">
        <w:rPr>
          <w:rFonts w:ascii="Times New Roman" w:hAnsi="Times New Roman" w:cs="Times New Roman"/>
        </w:rPr>
        <w:t xml:space="preserve">de gestión que necesita ser reportada y tratada de forma oportuna. Los controles automáticos están asociados a situaciones </w:t>
      </w:r>
      <w:r w:rsidR="000D2BE5" w:rsidRPr="00586DF4">
        <w:rPr>
          <w:rFonts w:ascii="Times New Roman" w:hAnsi="Times New Roman" w:cs="Times New Roman"/>
        </w:rPr>
        <w:t>d</w:t>
      </w:r>
      <w:r w:rsidR="008B7E50" w:rsidRPr="00586DF4">
        <w:rPr>
          <w:rFonts w:ascii="Times New Roman" w:hAnsi="Times New Roman" w:cs="Times New Roman"/>
        </w:rPr>
        <w:t>e gestión como:</w:t>
      </w:r>
    </w:p>
    <w:p w14:paraId="36F27A1A" w14:textId="77777777" w:rsidR="008B7E50" w:rsidRPr="00586DF4" w:rsidRDefault="000D2BE5" w:rsidP="00D86B81">
      <w:pPr>
        <w:pStyle w:val="Prrafodelista"/>
        <w:numPr>
          <w:ilvl w:val="0"/>
          <w:numId w:val="31"/>
        </w:numPr>
        <w:ind w:left="1134"/>
        <w:jc w:val="both"/>
        <w:rPr>
          <w:rFonts w:ascii="Times New Roman" w:hAnsi="Times New Roman" w:cs="Times New Roman"/>
        </w:rPr>
      </w:pPr>
      <w:r w:rsidRPr="00586DF4">
        <w:rPr>
          <w:rFonts w:ascii="Times New Roman" w:hAnsi="Times New Roman" w:cs="Times New Roman"/>
        </w:rPr>
        <w:t>La disciplina del operador</w:t>
      </w:r>
      <w:r w:rsidR="00AE51DE" w:rsidRPr="00586DF4">
        <w:rPr>
          <w:rFonts w:ascii="Times New Roman" w:hAnsi="Times New Roman" w:cs="Times New Roman"/>
        </w:rPr>
        <w:t xml:space="preserve"> ya no es relevante, las aplicaciones funcionan en base a rutinas establecidas.</w:t>
      </w:r>
      <w:r w:rsidRPr="00586DF4">
        <w:rPr>
          <w:rFonts w:ascii="Times New Roman" w:hAnsi="Times New Roman" w:cs="Times New Roman"/>
        </w:rPr>
        <w:t xml:space="preserve"> </w:t>
      </w:r>
    </w:p>
    <w:p w14:paraId="0F431230" w14:textId="77777777" w:rsidR="008B7E50" w:rsidRPr="00586DF4" w:rsidRDefault="00AE51DE" w:rsidP="00D86B81">
      <w:pPr>
        <w:pStyle w:val="Prrafodelista"/>
        <w:numPr>
          <w:ilvl w:val="0"/>
          <w:numId w:val="31"/>
        </w:numPr>
        <w:ind w:left="1134"/>
        <w:jc w:val="both"/>
        <w:rPr>
          <w:rFonts w:ascii="Times New Roman" w:hAnsi="Times New Roman" w:cs="Times New Roman"/>
        </w:rPr>
      </w:pPr>
      <w:r w:rsidRPr="00586DF4">
        <w:rPr>
          <w:rFonts w:ascii="Times New Roman" w:hAnsi="Times New Roman" w:cs="Times New Roman"/>
        </w:rPr>
        <w:t>El n</w:t>
      </w:r>
      <w:r w:rsidR="008B7E50" w:rsidRPr="00586DF4">
        <w:rPr>
          <w:rFonts w:ascii="Times New Roman" w:hAnsi="Times New Roman" w:cs="Times New Roman"/>
        </w:rPr>
        <w:t>ivel de confiabilidad de</w:t>
      </w:r>
      <w:r w:rsidRPr="00586DF4">
        <w:rPr>
          <w:rFonts w:ascii="Times New Roman" w:hAnsi="Times New Roman" w:cs="Times New Roman"/>
        </w:rPr>
        <w:t xml:space="preserve"> los cálculos procesales </w:t>
      </w:r>
      <w:r w:rsidR="006D7A90" w:rsidRPr="00586DF4">
        <w:rPr>
          <w:rFonts w:ascii="Times New Roman" w:hAnsi="Times New Roman" w:cs="Times New Roman"/>
        </w:rPr>
        <w:t>es extremadamente alto</w:t>
      </w:r>
      <w:r w:rsidR="00323003" w:rsidRPr="00586DF4">
        <w:rPr>
          <w:rFonts w:ascii="Times New Roman" w:hAnsi="Times New Roman" w:cs="Times New Roman"/>
        </w:rPr>
        <w:t xml:space="preserve">, así como su mejor tiempo de respuesta para los cálculos que realiza. </w:t>
      </w:r>
    </w:p>
    <w:p w14:paraId="1B1D6DA4" w14:textId="77777777" w:rsidR="006D7A90" w:rsidRPr="00586DF4" w:rsidRDefault="006D7A90" w:rsidP="00D86B81">
      <w:pPr>
        <w:pStyle w:val="Prrafodelista"/>
        <w:numPr>
          <w:ilvl w:val="0"/>
          <w:numId w:val="31"/>
        </w:numPr>
        <w:ind w:left="1134"/>
        <w:jc w:val="both"/>
        <w:rPr>
          <w:rFonts w:ascii="Times New Roman" w:hAnsi="Times New Roman" w:cs="Times New Roman"/>
        </w:rPr>
      </w:pPr>
      <w:r w:rsidRPr="00586DF4">
        <w:rPr>
          <w:rFonts w:ascii="Times New Roman" w:hAnsi="Times New Roman" w:cs="Times New Roman"/>
        </w:rPr>
        <w:t xml:space="preserve">El control de plazos para tareas se puede evidenciar en base a parametrizaciones de metas. Se ayuda de controles visuales que adviertes a operadores sobre </w:t>
      </w:r>
      <w:r w:rsidR="00730821" w:rsidRPr="00586DF4">
        <w:rPr>
          <w:rFonts w:ascii="Times New Roman" w:hAnsi="Times New Roman" w:cs="Times New Roman"/>
        </w:rPr>
        <w:t>la gestión de procesos; se puede auxiliar en ocasiones de ayudas auditivas.</w:t>
      </w:r>
    </w:p>
    <w:p w14:paraId="5303FAE1" w14:textId="77777777" w:rsidR="00730821" w:rsidRPr="00586DF4" w:rsidRDefault="00063125" w:rsidP="00D86B81">
      <w:pPr>
        <w:pStyle w:val="Prrafodelista"/>
        <w:numPr>
          <w:ilvl w:val="0"/>
          <w:numId w:val="31"/>
        </w:numPr>
        <w:ind w:left="1134"/>
        <w:jc w:val="both"/>
        <w:rPr>
          <w:rFonts w:ascii="Times New Roman" w:hAnsi="Times New Roman" w:cs="Times New Roman"/>
        </w:rPr>
      </w:pPr>
      <w:r w:rsidRPr="00586DF4">
        <w:rPr>
          <w:rFonts w:ascii="Times New Roman" w:hAnsi="Times New Roman" w:cs="Times New Roman"/>
        </w:rPr>
        <w:t>En muchas ocasiones los controles ayudan a disminuir la carga operativa y se pueden redireccionar a operadores a otras actividades organizacionales.</w:t>
      </w:r>
    </w:p>
    <w:p w14:paraId="5ABC5C75" w14:textId="77777777" w:rsidR="00323003" w:rsidRPr="00586DF4" w:rsidRDefault="00323003" w:rsidP="00D86B81">
      <w:pPr>
        <w:pStyle w:val="Prrafodelista"/>
        <w:numPr>
          <w:ilvl w:val="0"/>
          <w:numId w:val="31"/>
        </w:numPr>
        <w:ind w:left="1134"/>
        <w:jc w:val="both"/>
        <w:rPr>
          <w:rFonts w:ascii="Times New Roman" w:hAnsi="Times New Roman" w:cs="Times New Roman"/>
        </w:rPr>
      </w:pPr>
      <w:r w:rsidRPr="00586DF4">
        <w:rPr>
          <w:rFonts w:ascii="Times New Roman" w:hAnsi="Times New Roman" w:cs="Times New Roman"/>
        </w:rPr>
        <w:lastRenderedPageBreak/>
        <w:t>Los controles automáticos se ayudan de toda la gama de tecnologías de información</w:t>
      </w:r>
      <w:r w:rsidR="006B68CE" w:rsidRPr="00586DF4">
        <w:rPr>
          <w:rFonts w:ascii="Times New Roman" w:hAnsi="Times New Roman" w:cs="Times New Roman"/>
        </w:rPr>
        <w:t xml:space="preserve"> y comunicación</w:t>
      </w:r>
      <w:r w:rsidR="00971B8E" w:rsidRPr="00586DF4">
        <w:rPr>
          <w:rFonts w:ascii="Times New Roman" w:hAnsi="Times New Roman" w:cs="Times New Roman"/>
        </w:rPr>
        <w:t xml:space="preserve"> para transmitir información de interés a los usuarios.</w:t>
      </w:r>
    </w:p>
    <w:p w14:paraId="0733E2BA" w14:textId="77777777" w:rsidR="0078288E" w:rsidRPr="00586DF4" w:rsidRDefault="0078288E" w:rsidP="00D86B81">
      <w:pPr>
        <w:pStyle w:val="Prrafodelista"/>
        <w:numPr>
          <w:ilvl w:val="0"/>
          <w:numId w:val="31"/>
        </w:numPr>
        <w:ind w:left="1134"/>
        <w:jc w:val="both"/>
        <w:rPr>
          <w:rFonts w:ascii="Times New Roman" w:hAnsi="Times New Roman" w:cs="Times New Roman"/>
        </w:rPr>
      </w:pPr>
      <w:r w:rsidRPr="00586DF4">
        <w:rPr>
          <w:rFonts w:ascii="Times New Roman" w:hAnsi="Times New Roman" w:cs="Times New Roman"/>
        </w:rPr>
        <w:t>Los controles automáticos pueden implementar acciones de paro o interrupción de la gestión para advertir</w:t>
      </w:r>
      <w:r w:rsidR="001F2D82" w:rsidRPr="00586DF4">
        <w:rPr>
          <w:rFonts w:ascii="Times New Roman" w:hAnsi="Times New Roman" w:cs="Times New Roman"/>
        </w:rPr>
        <w:t>, reducir o evitar errores en la gestión de los procesos</w:t>
      </w:r>
    </w:p>
    <w:p w14:paraId="13510A3B" w14:textId="77777777" w:rsidR="00AB34E7" w:rsidRPr="00586DF4" w:rsidRDefault="008B2D4A" w:rsidP="008B2D4A">
      <w:pPr>
        <w:pStyle w:val="Ttulo3"/>
        <w:ind w:left="284"/>
        <w:rPr>
          <w:b/>
        </w:rPr>
      </w:pPr>
      <w:bookmarkStart w:id="46" w:name="_Toc529460736"/>
      <w:r w:rsidRPr="002C1465">
        <w:rPr>
          <w:b/>
        </w:rPr>
        <w:t>3.3 Controles y las áreas organizacionales</w:t>
      </w:r>
      <w:bookmarkEnd w:id="46"/>
    </w:p>
    <w:p w14:paraId="27023A8C" w14:textId="77777777" w:rsidR="00AB34E7" w:rsidRPr="002C1465" w:rsidRDefault="00E935D2" w:rsidP="0053537B">
      <w:pPr>
        <w:spacing w:after="0"/>
        <w:ind w:left="567"/>
        <w:jc w:val="both"/>
        <w:rPr>
          <w:rFonts w:ascii="Times New Roman" w:hAnsi="Times New Roman" w:cs="Times New Roman"/>
        </w:rPr>
      </w:pPr>
      <w:r w:rsidRPr="002C1465">
        <w:rPr>
          <w:rFonts w:ascii="Times New Roman" w:hAnsi="Times New Roman" w:cs="Times New Roman"/>
        </w:rPr>
        <w:t xml:space="preserve">A continuación, se enumeran una serie de controles asociados a </w:t>
      </w:r>
      <w:r w:rsidR="00562B71" w:rsidRPr="002C1465">
        <w:rPr>
          <w:rFonts w:ascii="Times New Roman" w:hAnsi="Times New Roman" w:cs="Times New Roman"/>
        </w:rPr>
        <w:t xml:space="preserve">áreas de la </w:t>
      </w:r>
      <w:r w:rsidRPr="002C1465">
        <w:rPr>
          <w:rFonts w:ascii="Times New Roman" w:hAnsi="Times New Roman" w:cs="Times New Roman"/>
        </w:rPr>
        <w:t>organizaci</w:t>
      </w:r>
      <w:r w:rsidR="00562B71" w:rsidRPr="002C1465">
        <w:rPr>
          <w:rFonts w:ascii="Times New Roman" w:hAnsi="Times New Roman" w:cs="Times New Roman"/>
        </w:rPr>
        <w:t>ó</w:t>
      </w:r>
      <w:r w:rsidRPr="002C1465">
        <w:rPr>
          <w:rFonts w:ascii="Times New Roman" w:hAnsi="Times New Roman" w:cs="Times New Roman"/>
        </w:rPr>
        <w:t>n</w:t>
      </w:r>
      <w:r w:rsidR="001F01DB" w:rsidRPr="002C1465">
        <w:rPr>
          <w:rFonts w:ascii="Times New Roman" w:hAnsi="Times New Roman" w:cs="Times New Roman"/>
        </w:rPr>
        <w:t xml:space="preserve">, ver Tabla </w:t>
      </w:r>
      <w:r w:rsidR="00FA7F92" w:rsidRPr="002C1465">
        <w:rPr>
          <w:rFonts w:ascii="Times New Roman" w:hAnsi="Times New Roman" w:cs="Times New Roman"/>
        </w:rPr>
        <w:t>4</w:t>
      </w:r>
      <w:r w:rsidRPr="002C1465">
        <w:rPr>
          <w:rFonts w:ascii="Times New Roman" w:hAnsi="Times New Roman" w:cs="Times New Roman"/>
        </w:rPr>
        <w:t>:</w:t>
      </w:r>
    </w:p>
    <w:p w14:paraId="1B8CE0C8" w14:textId="77777777" w:rsidR="00FC4DF4" w:rsidRPr="00586DF4" w:rsidRDefault="00FC4DF4" w:rsidP="00E935D2">
      <w:pPr>
        <w:spacing w:after="0"/>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830"/>
        <w:gridCol w:w="4253"/>
      </w:tblGrid>
      <w:tr w:rsidR="001F01DB" w:rsidRPr="00586DF4" w14:paraId="7925D513" w14:textId="77777777" w:rsidTr="00554A54">
        <w:trPr>
          <w:tblHeader/>
          <w:jc w:val="center"/>
        </w:trPr>
        <w:tc>
          <w:tcPr>
            <w:tcW w:w="2830" w:type="dxa"/>
            <w:shd w:val="clear" w:color="auto" w:fill="D9D9D9" w:themeFill="background1" w:themeFillShade="D9"/>
          </w:tcPr>
          <w:p w14:paraId="06981CEB" w14:textId="77777777" w:rsidR="001F01DB" w:rsidRPr="00586DF4" w:rsidRDefault="001F01DB" w:rsidP="001F01DB">
            <w:pPr>
              <w:jc w:val="center"/>
              <w:rPr>
                <w:rFonts w:ascii="Times New Roman" w:hAnsi="Times New Roman" w:cs="Times New Roman"/>
              </w:rPr>
            </w:pPr>
            <w:r w:rsidRPr="00586DF4">
              <w:rPr>
                <w:rFonts w:ascii="Times New Roman" w:hAnsi="Times New Roman" w:cs="Times New Roman"/>
              </w:rPr>
              <w:t>Área Organ</w:t>
            </w:r>
            <w:r w:rsidR="00562B71" w:rsidRPr="00586DF4">
              <w:rPr>
                <w:rFonts w:ascii="Times New Roman" w:hAnsi="Times New Roman" w:cs="Times New Roman"/>
              </w:rPr>
              <w:t>izacional</w:t>
            </w:r>
          </w:p>
        </w:tc>
        <w:tc>
          <w:tcPr>
            <w:tcW w:w="4253" w:type="dxa"/>
            <w:shd w:val="clear" w:color="auto" w:fill="D9D9D9" w:themeFill="background1" w:themeFillShade="D9"/>
          </w:tcPr>
          <w:p w14:paraId="149A290F" w14:textId="77777777" w:rsidR="001F01DB" w:rsidRPr="00586DF4" w:rsidRDefault="001F01DB" w:rsidP="001F01DB">
            <w:pPr>
              <w:jc w:val="center"/>
              <w:rPr>
                <w:rFonts w:ascii="Times New Roman" w:hAnsi="Times New Roman" w:cs="Times New Roman"/>
              </w:rPr>
            </w:pPr>
            <w:r w:rsidRPr="00586DF4">
              <w:rPr>
                <w:rFonts w:ascii="Times New Roman" w:hAnsi="Times New Roman" w:cs="Times New Roman"/>
              </w:rPr>
              <w:t>Control</w:t>
            </w:r>
          </w:p>
        </w:tc>
      </w:tr>
      <w:tr w:rsidR="001F01DB" w:rsidRPr="00586DF4" w14:paraId="3ED95BC5" w14:textId="77777777" w:rsidTr="00554A54">
        <w:trPr>
          <w:jc w:val="center"/>
        </w:trPr>
        <w:tc>
          <w:tcPr>
            <w:tcW w:w="2830" w:type="dxa"/>
          </w:tcPr>
          <w:p w14:paraId="3B6C35AF" w14:textId="77777777" w:rsidR="001F01DB" w:rsidRPr="00586DF4" w:rsidRDefault="00562B71" w:rsidP="00562B71">
            <w:pPr>
              <w:jc w:val="center"/>
              <w:rPr>
                <w:rFonts w:ascii="Times New Roman" w:hAnsi="Times New Roman" w:cs="Times New Roman"/>
              </w:rPr>
            </w:pPr>
            <w:r w:rsidRPr="00586DF4">
              <w:rPr>
                <w:rFonts w:ascii="Times New Roman" w:hAnsi="Times New Roman" w:cs="Times New Roman"/>
              </w:rPr>
              <w:t>Normativas</w:t>
            </w:r>
          </w:p>
        </w:tc>
        <w:tc>
          <w:tcPr>
            <w:tcW w:w="4253" w:type="dxa"/>
          </w:tcPr>
          <w:p w14:paraId="4154571C" w14:textId="77777777" w:rsidR="001F01DB" w:rsidRPr="00586DF4" w:rsidRDefault="00B7577B"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Políticas</w:t>
            </w:r>
          </w:p>
          <w:p w14:paraId="5B9EB386" w14:textId="77777777" w:rsidR="00B7577B" w:rsidRPr="00586DF4" w:rsidRDefault="00B7577B"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Normativas</w:t>
            </w:r>
          </w:p>
          <w:p w14:paraId="7259FA29" w14:textId="77777777" w:rsidR="00B7577B" w:rsidRPr="00586DF4" w:rsidRDefault="00B7577B"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Reglamentos</w:t>
            </w:r>
          </w:p>
          <w:p w14:paraId="00DEF8F9" w14:textId="77777777" w:rsidR="001330DC" w:rsidRPr="00586DF4" w:rsidRDefault="001330DC"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Lineamientos</w:t>
            </w:r>
          </w:p>
          <w:p w14:paraId="05022886" w14:textId="77777777" w:rsidR="00B7577B" w:rsidRPr="00586DF4" w:rsidRDefault="00FC4DF4"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Manuales de funciones</w:t>
            </w:r>
          </w:p>
        </w:tc>
      </w:tr>
      <w:tr w:rsidR="001F01DB" w:rsidRPr="00586DF4" w14:paraId="43EE9456" w14:textId="77777777" w:rsidTr="00554A54">
        <w:trPr>
          <w:jc w:val="center"/>
        </w:trPr>
        <w:tc>
          <w:tcPr>
            <w:tcW w:w="2830" w:type="dxa"/>
          </w:tcPr>
          <w:p w14:paraId="33A277A8" w14:textId="77777777" w:rsidR="001F01DB" w:rsidRPr="00586DF4" w:rsidRDefault="00B7577B" w:rsidP="00B7577B">
            <w:pPr>
              <w:jc w:val="center"/>
              <w:rPr>
                <w:rFonts w:ascii="Times New Roman" w:hAnsi="Times New Roman" w:cs="Times New Roman"/>
              </w:rPr>
            </w:pPr>
            <w:r w:rsidRPr="00586DF4">
              <w:rPr>
                <w:rFonts w:ascii="Times New Roman" w:hAnsi="Times New Roman" w:cs="Times New Roman"/>
              </w:rPr>
              <w:t>Gestión</w:t>
            </w:r>
            <w:r w:rsidR="00FC4DF4" w:rsidRPr="00586DF4">
              <w:rPr>
                <w:rFonts w:ascii="Times New Roman" w:hAnsi="Times New Roman" w:cs="Times New Roman"/>
              </w:rPr>
              <w:t xml:space="preserve"> Procesos</w:t>
            </w:r>
          </w:p>
        </w:tc>
        <w:tc>
          <w:tcPr>
            <w:tcW w:w="4253" w:type="dxa"/>
          </w:tcPr>
          <w:p w14:paraId="7AD52F82" w14:textId="77777777" w:rsidR="001F01DB" w:rsidRPr="00586DF4" w:rsidRDefault="00FC4DF4"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Procedimientos</w:t>
            </w:r>
          </w:p>
          <w:p w14:paraId="5F8C995E" w14:textId="77777777" w:rsidR="00FC4DF4" w:rsidRPr="00586DF4" w:rsidRDefault="000E7E9E"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Planes Operativos</w:t>
            </w:r>
          </w:p>
          <w:p w14:paraId="2FE490D4" w14:textId="77777777" w:rsidR="000E7E9E" w:rsidRPr="00586DF4" w:rsidRDefault="000E7E9E"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Indicadores de gestión</w:t>
            </w:r>
          </w:p>
          <w:p w14:paraId="6E94DB25" w14:textId="77777777" w:rsidR="000E7E9E" w:rsidRPr="00586DF4" w:rsidRDefault="000E7E9E"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Tableros de Control</w:t>
            </w:r>
          </w:p>
          <w:p w14:paraId="5FA81B3E" w14:textId="77777777" w:rsidR="000E7E9E" w:rsidRPr="00586DF4" w:rsidRDefault="000E7E9E"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Evaluación de desempeño</w:t>
            </w:r>
          </w:p>
          <w:p w14:paraId="4F29FCA7" w14:textId="77777777" w:rsidR="000E7E9E" w:rsidRPr="00586DF4" w:rsidRDefault="000E7E9E"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Monitoreo de Riesgos</w:t>
            </w:r>
          </w:p>
          <w:p w14:paraId="18CE786C" w14:textId="77777777" w:rsidR="004056C7" w:rsidRPr="00586DF4" w:rsidRDefault="004056C7"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Informes de gestión /productividad</w:t>
            </w:r>
          </w:p>
        </w:tc>
      </w:tr>
      <w:tr w:rsidR="001F01DB" w:rsidRPr="00586DF4" w14:paraId="14AC2F0F" w14:textId="77777777" w:rsidTr="00554A54">
        <w:trPr>
          <w:jc w:val="center"/>
        </w:trPr>
        <w:tc>
          <w:tcPr>
            <w:tcW w:w="2830" w:type="dxa"/>
          </w:tcPr>
          <w:p w14:paraId="32BD7D90" w14:textId="77777777" w:rsidR="001F01DB" w:rsidRPr="00586DF4" w:rsidRDefault="00B7577B" w:rsidP="00B7577B">
            <w:pPr>
              <w:jc w:val="center"/>
              <w:rPr>
                <w:rFonts w:ascii="Times New Roman" w:hAnsi="Times New Roman" w:cs="Times New Roman"/>
              </w:rPr>
            </w:pPr>
            <w:r w:rsidRPr="00586DF4">
              <w:rPr>
                <w:rFonts w:ascii="Times New Roman" w:hAnsi="Times New Roman" w:cs="Times New Roman"/>
              </w:rPr>
              <w:t>Operaciones</w:t>
            </w:r>
          </w:p>
        </w:tc>
        <w:tc>
          <w:tcPr>
            <w:tcW w:w="4253" w:type="dxa"/>
          </w:tcPr>
          <w:p w14:paraId="2A86BA61" w14:textId="77777777" w:rsidR="001F01DB" w:rsidRPr="00586DF4" w:rsidRDefault="0088561F"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Lista de chequeo</w:t>
            </w:r>
          </w:p>
          <w:p w14:paraId="0DA8F681" w14:textId="77777777" w:rsidR="00554A54" w:rsidRPr="00586DF4" w:rsidRDefault="00554A54"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Conciliaciones</w:t>
            </w:r>
          </w:p>
          <w:p w14:paraId="26056F7B" w14:textId="77777777" w:rsidR="0088561F" w:rsidRPr="00586DF4" w:rsidRDefault="0088561F"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Verificación de firmas</w:t>
            </w:r>
          </w:p>
          <w:p w14:paraId="39929980" w14:textId="77777777" w:rsidR="0088561F" w:rsidRPr="00586DF4" w:rsidRDefault="0088561F"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Segregación de funciones</w:t>
            </w:r>
          </w:p>
          <w:p w14:paraId="481798D8" w14:textId="77777777" w:rsidR="0088561F" w:rsidRPr="00586DF4" w:rsidRDefault="0088561F"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Niveles de autorización</w:t>
            </w:r>
          </w:p>
          <w:p w14:paraId="4C4F6C09" w14:textId="77777777" w:rsidR="0088561F" w:rsidRPr="00586DF4" w:rsidRDefault="0088561F"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Pólizas</w:t>
            </w:r>
          </w:p>
          <w:p w14:paraId="1DF07FBF" w14:textId="77777777" w:rsidR="0088561F" w:rsidRPr="00586DF4" w:rsidRDefault="0088561F"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Sistemas redundantes</w:t>
            </w:r>
          </w:p>
          <w:p w14:paraId="2E617A23" w14:textId="77777777" w:rsidR="0088561F" w:rsidRPr="00586DF4" w:rsidRDefault="00CA57C8"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Personal capacitado</w:t>
            </w:r>
          </w:p>
          <w:p w14:paraId="6C974995" w14:textId="77777777" w:rsidR="00CA57C8" w:rsidRPr="00586DF4" w:rsidRDefault="00CA57C8"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Aseguramiento de la calidad</w:t>
            </w:r>
          </w:p>
          <w:p w14:paraId="02EED42A" w14:textId="77777777" w:rsidR="00CA57C8" w:rsidRPr="00586DF4" w:rsidRDefault="00CA57C8"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Custodia de bienes</w:t>
            </w:r>
          </w:p>
          <w:p w14:paraId="1F4E0CA0" w14:textId="77777777" w:rsidR="00CA57C8" w:rsidRPr="00586DF4" w:rsidRDefault="00CA57C8"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Vigilancia instalaciones</w:t>
            </w:r>
          </w:p>
          <w:p w14:paraId="104726E7" w14:textId="77777777" w:rsidR="00CA57C8" w:rsidRPr="00586DF4" w:rsidRDefault="00CA57C8"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Registros de control</w:t>
            </w:r>
          </w:p>
        </w:tc>
      </w:tr>
      <w:tr w:rsidR="001F01DB" w:rsidRPr="00586DF4" w14:paraId="7EE5D0F3" w14:textId="77777777" w:rsidTr="00554A54">
        <w:trPr>
          <w:jc w:val="center"/>
        </w:trPr>
        <w:tc>
          <w:tcPr>
            <w:tcW w:w="2830" w:type="dxa"/>
          </w:tcPr>
          <w:p w14:paraId="2C95FC56" w14:textId="77777777" w:rsidR="001F01DB" w:rsidRPr="00586DF4" w:rsidRDefault="004056C7" w:rsidP="004056C7">
            <w:pPr>
              <w:jc w:val="center"/>
              <w:rPr>
                <w:rFonts w:ascii="Times New Roman" w:hAnsi="Times New Roman" w:cs="Times New Roman"/>
              </w:rPr>
            </w:pPr>
            <w:r w:rsidRPr="00586DF4">
              <w:rPr>
                <w:rFonts w:ascii="Times New Roman" w:hAnsi="Times New Roman" w:cs="Times New Roman"/>
              </w:rPr>
              <w:t>Legales</w:t>
            </w:r>
          </w:p>
        </w:tc>
        <w:tc>
          <w:tcPr>
            <w:tcW w:w="4253" w:type="dxa"/>
          </w:tcPr>
          <w:p w14:paraId="10FE3754" w14:textId="77777777" w:rsidR="001F01DB" w:rsidRPr="00586DF4" w:rsidRDefault="004056C7"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Control de términos</w:t>
            </w:r>
          </w:p>
          <w:p w14:paraId="039D3AF4" w14:textId="77777777" w:rsidR="00E857C1" w:rsidRPr="00586DF4" w:rsidRDefault="00E857C1"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Revisiones</w:t>
            </w:r>
          </w:p>
          <w:p w14:paraId="41EB6746" w14:textId="77777777" w:rsidR="004056C7" w:rsidRPr="00586DF4" w:rsidRDefault="001330DC"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Normas claras y aplicadas</w:t>
            </w:r>
          </w:p>
        </w:tc>
      </w:tr>
      <w:tr w:rsidR="00D310F7" w:rsidRPr="00586DF4" w14:paraId="7DE36422" w14:textId="77777777" w:rsidTr="00554A54">
        <w:trPr>
          <w:jc w:val="center"/>
        </w:trPr>
        <w:tc>
          <w:tcPr>
            <w:tcW w:w="2830" w:type="dxa"/>
          </w:tcPr>
          <w:p w14:paraId="518E0964" w14:textId="77777777" w:rsidR="00D310F7" w:rsidRPr="00586DF4" w:rsidRDefault="00D310F7" w:rsidP="004056C7">
            <w:pPr>
              <w:jc w:val="center"/>
              <w:rPr>
                <w:rFonts w:ascii="Times New Roman" w:hAnsi="Times New Roman" w:cs="Times New Roman"/>
              </w:rPr>
            </w:pPr>
            <w:r w:rsidRPr="00586DF4">
              <w:rPr>
                <w:rFonts w:ascii="Times New Roman" w:hAnsi="Times New Roman" w:cs="Times New Roman"/>
              </w:rPr>
              <w:t>Participación ciudadana</w:t>
            </w:r>
          </w:p>
        </w:tc>
        <w:tc>
          <w:tcPr>
            <w:tcW w:w="4253" w:type="dxa"/>
          </w:tcPr>
          <w:p w14:paraId="510B18C5" w14:textId="77777777" w:rsidR="00D310F7" w:rsidRPr="00586DF4" w:rsidRDefault="00D310F7"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 xml:space="preserve">Foros </w:t>
            </w:r>
          </w:p>
          <w:p w14:paraId="31C2166F" w14:textId="77777777" w:rsidR="00D310F7" w:rsidRPr="00586DF4" w:rsidRDefault="00D310F7" w:rsidP="00D86B81">
            <w:pPr>
              <w:pStyle w:val="Prrafodelista"/>
              <w:numPr>
                <w:ilvl w:val="0"/>
                <w:numId w:val="32"/>
              </w:numPr>
              <w:ind w:left="295" w:hanging="283"/>
              <w:rPr>
                <w:rFonts w:ascii="Times New Roman" w:hAnsi="Times New Roman" w:cs="Times New Roman"/>
              </w:rPr>
            </w:pPr>
            <w:r w:rsidRPr="00586DF4">
              <w:rPr>
                <w:rFonts w:ascii="Times New Roman" w:hAnsi="Times New Roman" w:cs="Times New Roman"/>
              </w:rPr>
              <w:t>Contralorías ciudadanas</w:t>
            </w:r>
          </w:p>
        </w:tc>
      </w:tr>
    </w:tbl>
    <w:p w14:paraId="178554F4" w14:textId="77777777" w:rsidR="001F01DB" w:rsidRPr="0005241D" w:rsidRDefault="00E857C1" w:rsidP="00E857C1">
      <w:pPr>
        <w:spacing w:after="0"/>
        <w:jc w:val="center"/>
        <w:rPr>
          <w:rFonts w:ascii="Times New Roman" w:hAnsi="Times New Roman" w:cs="Times New Roman"/>
          <w:sz w:val="16"/>
        </w:rPr>
      </w:pPr>
      <w:r w:rsidRPr="0005241D">
        <w:rPr>
          <w:rFonts w:ascii="Times New Roman" w:hAnsi="Times New Roman" w:cs="Times New Roman"/>
          <w:sz w:val="16"/>
        </w:rPr>
        <w:t xml:space="preserve">Tabla </w:t>
      </w:r>
      <w:r w:rsidR="00FA7F92" w:rsidRPr="0005241D">
        <w:rPr>
          <w:rFonts w:ascii="Times New Roman" w:hAnsi="Times New Roman" w:cs="Times New Roman"/>
          <w:sz w:val="16"/>
        </w:rPr>
        <w:t>4</w:t>
      </w:r>
    </w:p>
    <w:p w14:paraId="7118DDFE" w14:textId="77777777" w:rsidR="001F01DB" w:rsidRPr="00586DF4" w:rsidRDefault="001F01DB" w:rsidP="00E935D2">
      <w:pPr>
        <w:spacing w:after="0"/>
        <w:rPr>
          <w:rFonts w:ascii="Times New Roman" w:hAnsi="Times New Roman" w:cs="Times New Roman"/>
        </w:rPr>
      </w:pPr>
    </w:p>
    <w:p w14:paraId="620952CE" w14:textId="77777777" w:rsidR="001F01DB" w:rsidRPr="00586DF4" w:rsidRDefault="001F01DB" w:rsidP="00E935D2">
      <w:pPr>
        <w:spacing w:after="0"/>
        <w:rPr>
          <w:rFonts w:ascii="Times New Roman" w:hAnsi="Times New Roman" w:cs="Times New Roman"/>
        </w:rPr>
      </w:pPr>
    </w:p>
    <w:p w14:paraId="1ABA9AA8" w14:textId="77777777" w:rsidR="008B7E50" w:rsidRPr="002C1465" w:rsidRDefault="008B2D4A" w:rsidP="008B2D4A">
      <w:pPr>
        <w:pStyle w:val="Ttulo3"/>
        <w:ind w:left="284"/>
        <w:rPr>
          <w:b/>
        </w:rPr>
      </w:pPr>
      <w:bookmarkStart w:id="47" w:name="_Toc529460737"/>
      <w:r>
        <w:t xml:space="preserve">3.4 </w:t>
      </w:r>
      <w:r w:rsidRPr="002C1465">
        <w:rPr>
          <w:b/>
        </w:rPr>
        <w:t>Tabla de análisis de controles</w:t>
      </w:r>
      <w:bookmarkEnd w:id="47"/>
    </w:p>
    <w:p w14:paraId="03CBCF24" w14:textId="77777777" w:rsidR="0047712B" w:rsidRPr="00586DF4" w:rsidRDefault="00252247" w:rsidP="0053537B">
      <w:pPr>
        <w:spacing w:after="0" w:line="240" w:lineRule="auto"/>
        <w:ind w:left="567"/>
        <w:jc w:val="both"/>
        <w:rPr>
          <w:rFonts w:ascii="Times New Roman" w:hAnsi="Times New Roman" w:cs="Times New Roman"/>
        </w:rPr>
      </w:pPr>
      <w:r w:rsidRPr="00586DF4">
        <w:rPr>
          <w:rFonts w:ascii="Times New Roman" w:hAnsi="Times New Roman" w:cs="Times New Roman"/>
          <w:color w:val="211D1E"/>
        </w:rPr>
        <w:t>Una vez que se han identificado, evaluado y priorizado los riesgos; es necesario revisar las actividades de control que existen para mitigarlos; asimismo, es importante evaluar qué tan efectivos son los controles que se encuentran establecidos tanto en su operatividad como en su diseño; esta actividad es clave, ya que la existencia de controles inadecuados o inefectivos manifiestan una gestión de riesgos nula.</w:t>
      </w:r>
    </w:p>
    <w:p w14:paraId="3CD63CB8" w14:textId="77777777" w:rsidR="002577DF" w:rsidRPr="00586DF4" w:rsidRDefault="002577DF" w:rsidP="008B2D4A">
      <w:pPr>
        <w:spacing w:after="0" w:line="240" w:lineRule="auto"/>
        <w:ind w:left="709"/>
        <w:jc w:val="both"/>
        <w:rPr>
          <w:rFonts w:ascii="Times New Roman" w:hAnsi="Times New Roman" w:cs="Times New Roman"/>
          <w:color w:val="211D1E"/>
        </w:rPr>
      </w:pPr>
    </w:p>
    <w:p w14:paraId="01E431DE" w14:textId="77777777" w:rsidR="00252247" w:rsidRPr="00586DF4" w:rsidRDefault="00252247" w:rsidP="0053537B">
      <w:pPr>
        <w:spacing w:after="0" w:line="240" w:lineRule="auto"/>
        <w:ind w:left="567"/>
        <w:jc w:val="both"/>
        <w:rPr>
          <w:rFonts w:ascii="Times New Roman" w:hAnsi="Times New Roman" w:cs="Times New Roman"/>
        </w:rPr>
      </w:pPr>
      <w:r w:rsidRPr="00586DF4">
        <w:rPr>
          <w:rFonts w:ascii="Times New Roman" w:hAnsi="Times New Roman" w:cs="Times New Roman"/>
          <w:color w:val="211D1E"/>
        </w:rPr>
        <w:t>A continuación</w:t>
      </w:r>
      <w:r w:rsidR="00A95804" w:rsidRPr="00586DF4">
        <w:rPr>
          <w:rFonts w:ascii="Times New Roman" w:hAnsi="Times New Roman" w:cs="Times New Roman"/>
          <w:color w:val="211D1E"/>
        </w:rPr>
        <w:t>,</w:t>
      </w:r>
      <w:r w:rsidRPr="00586DF4">
        <w:rPr>
          <w:rFonts w:ascii="Times New Roman" w:hAnsi="Times New Roman" w:cs="Times New Roman"/>
          <w:color w:val="211D1E"/>
        </w:rPr>
        <w:t xml:space="preserve"> </w:t>
      </w:r>
      <w:r w:rsidR="002577DF" w:rsidRPr="00586DF4">
        <w:rPr>
          <w:rFonts w:ascii="Times New Roman" w:hAnsi="Times New Roman" w:cs="Times New Roman"/>
          <w:color w:val="211D1E"/>
        </w:rPr>
        <w:t xml:space="preserve">la Tabla </w:t>
      </w:r>
      <w:r w:rsidR="00FA7F92" w:rsidRPr="00586DF4">
        <w:rPr>
          <w:rFonts w:ascii="Times New Roman" w:hAnsi="Times New Roman" w:cs="Times New Roman"/>
          <w:color w:val="211D1E"/>
        </w:rPr>
        <w:t>5</w:t>
      </w:r>
      <w:r w:rsidR="002577DF" w:rsidRPr="00586DF4">
        <w:rPr>
          <w:rFonts w:ascii="Times New Roman" w:hAnsi="Times New Roman" w:cs="Times New Roman"/>
          <w:color w:val="211D1E"/>
        </w:rPr>
        <w:t xml:space="preserve">, </w:t>
      </w:r>
      <w:r w:rsidRPr="00586DF4">
        <w:rPr>
          <w:rFonts w:ascii="Times New Roman" w:hAnsi="Times New Roman" w:cs="Times New Roman"/>
          <w:color w:val="211D1E"/>
        </w:rPr>
        <w:t>muestra la matriz de valoración básica de los controles asociados a los riesgos identificados y evaluados</w:t>
      </w:r>
    </w:p>
    <w:p w14:paraId="2A59CF04" w14:textId="77777777" w:rsidR="002501E0" w:rsidRPr="00586DF4" w:rsidRDefault="002501E0" w:rsidP="005E356C">
      <w:pPr>
        <w:spacing w:after="0"/>
        <w:ind w:left="284"/>
        <w:jc w:val="both"/>
        <w:rPr>
          <w:rFonts w:ascii="Times New Roman" w:hAnsi="Times New Roman" w:cs="Times New Roman"/>
        </w:rPr>
      </w:pPr>
    </w:p>
    <w:tbl>
      <w:tblPr>
        <w:tblStyle w:val="Tablaconcuadrcula"/>
        <w:tblW w:w="8798" w:type="dxa"/>
        <w:tblInd w:w="-147" w:type="dxa"/>
        <w:tblLook w:val="04A0" w:firstRow="1" w:lastRow="0" w:firstColumn="1" w:lastColumn="0" w:noHBand="0" w:noVBand="1"/>
      </w:tblPr>
      <w:tblGrid>
        <w:gridCol w:w="1273"/>
        <w:gridCol w:w="1110"/>
        <w:gridCol w:w="1437"/>
        <w:gridCol w:w="1302"/>
        <w:gridCol w:w="1335"/>
        <w:gridCol w:w="1230"/>
        <w:gridCol w:w="1111"/>
      </w:tblGrid>
      <w:tr w:rsidR="0047712B" w:rsidRPr="00586DF4" w14:paraId="6AA8D1DA" w14:textId="77777777" w:rsidTr="00B83BFE">
        <w:tc>
          <w:tcPr>
            <w:tcW w:w="1276" w:type="dxa"/>
            <w:shd w:val="clear" w:color="auto" w:fill="D9D9D9" w:themeFill="background1" w:themeFillShade="D9"/>
          </w:tcPr>
          <w:p w14:paraId="52679D3A" w14:textId="77777777" w:rsidR="004A0F1A" w:rsidRPr="00586DF4" w:rsidRDefault="004A0F1A" w:rsidP="004A0F1A">
            <w:pPr>
              <w:jc w:val="center"/>
              <w:rPr>
                <w:rFonts w:ascii="Times New Roman" w:hAnsi="Times New Roman" w:cs="Times New Roman"/>
              </w:rPr>
            </w:pPr>
            <w:r w:rsidRPr="00586DF4">
              <w:rPr>
                <w:rFonts w:ascii="Times New Roman" w:hAnsi="Times New Roman" w:cs="Times New Roman"/>
              </w:rPr>
              <w:t>Nombre del Control</w:t>
            </w:r>
          </w:p>
        </w:tc>
        <w:tc>
          <w:tcPr>
            <w:tcW w:w="1112" w:type="dxa"/>
            <w:shd w:val="clear" w:color="auto" w:fill="D9D9D9" w:themeFill="background1" w:themeFillShade="D9"/>
          </w:tcPr>
          <w:p w14:paraId="6C07A391" w14:textId="77777777" w:rsidR="004A0F1A" w:rsidRPr="00586DF4" w:rsidRDefault="004A0F1A" w:rsidP="004A0F1A">
            <w:pPr>
              <w:jc w:val="center"/>
              <w:rPr>
                <w:rFonts w:ascii="Times New Roman" w:hAnsi="Times New Roman" w:cs="Times New Roman"/>
              </w:rPr>
            </w:pPr>
            <w:r w:rsidRPr="00586DF4">
              <w:rPr>
                <w:rFonts w:ascii="Times New Roman" w:hAnsi="Times New Roman" w:cs="Times New Roman"/>
              </w:rPr>
              <w:t>Tipo de Control</w:t>
            </w:r>
          </w:p>
        </w:tc>
        <w:tc>
          <w:tcPr>
            <w:tcW w:w="1440" w:type="dxa"/>
            <w:shd w:val="clear" w:color="auto" w:fill="D9D9D9" w:themeFill="background1" w:themeFillShade="D9"/>
          </w:tcPr>
          <w:p w14:paraId="7C1AE849" w14:textId="77777777" w:rsidR="004A0F1A" w:rsidRPr="00586DF4" w:rsidRDefault="004A0F1A" w:rsidP="004A0F1A">
            <w:pPr>
              <w:jc w:val="center"/>
              <w:rPr>
                <w:rFonts w:ascii="Times New Roman" w:hAnsi="Times New Roman" w:cs="Times New Roman"/>
              </w:rPr>
            </w:pPr>
            <w:r w:rsidRPr="00586DF4">
              <w:rPr>
                <w:rFonts w:ascii="Times New Roman" w:hAnsi="Times New Roman" w:cs="Times New Roman"/>
              </w:rPr>
              <w:t>Frecuencia de ejecución</w:t>
            </w:r>
          </w:p>
        </w:tc>
        <w:tc>
          <w:tcPr>
            <w:tcW w:w="1303" w:type="dxa"/>
            <w:shd w:val="clear" w:color="auto" w:fill="D9D9D9" w:themeFill="background1" w:themeFillShade="D9"/>
          </w:tcPr>
          <w:p w14:paraId="2F4E270A" w14:textId="77777777" w:rsidR="004A0F1A" w:rsidRPr="00586DF4" w:rsidRDefault="006A379E" w:rsidP="00AC53B4">
            <w:pPr>
              <w:jc w:val="center"/>
              <w:rPr>
                <w:rFonts w:ascii="Times New Roman" w:hAnsi="Times New Roman" w:cs="Times New Roman"/>
              </w:rPr>
            </w:pPr>
            <w:r w:rsidRPr="00586DF4">
              <w:rPr>
                <w:rFonts w:ascii="Times New Roman" w:hAnsi="Times New Roman" w:cs="Times New Roman"/>
              </w:rPr>
              <w:t>Área responsable del control</w:t>
            </w:r>
          </w:p>
        </w:tc>
        <w:tc>
          <w:tcPr>
            <w:tcW w:w="1338" w:type="dxa"/>
            <w:shd w:val="clear" w:color="auto" w:fill="D9D9D9" w:themeFill="background1" w:themeFillShade="D9"/>
          </w:tcPr>
          <w:p w14:paraId="643C8179" w14:textId="77777777" w:rsidR="004A0F1A" w:rsidRPr="00586DF4" w:rsidRDefault="006A379E" w:rsidP="004A0F1A">
            <w:pPr>
              <w:jc w:val="center"/>
              <w:rPr>
                <w:rFonts w:ascii="Times New Roman" w:hAnsi="Times New Roman" w:cs="Times New Roman"/>
              </w:rPr>
            </w:pPr>
            <w:r w:rsidRPr="00586DF4">
              <w:rPr>
                <w:rFonts w:ascii="Times New Roman" w:hAnsi="Times New Roman" w:cs="Times New Roman"/>
              </w:rPr>
              <w:t>Evidencia de ejecución del control</w:t>
            </w:r>
          </w:p>
        </w:tc>
        <w:tc>
          <w:tcPr>
            <w:tcW w:w="1216" w:type="dxa"/>
            <w:shd w:val="clear" w:color="auto" w:fill="D9D9D9" w:themeFill="background1" w:themeFillShade="D9"/>
          </w:tcPr>
          <w:p w14:paraId="003FECCE" w14:textId="77777777" w:rsidR="004A0F1A" w:rsidRPr="00586DF4" w:rsidRDefault="0047712B" w:rsidP="004A0F1A">
            <w:pPr>
              <w:jc w:val="center"/>
              <w:rPr>
                <w:rFonts w:ascii="Times New Roman" w:hAnsi="Times New Roman" w:cs="Times New Roman"/>
              </w:rPr>
            </w:pPr>
            <w:r w:rsidRPr="00586DF4">
              <w:rPr>
                <w:rFonts w:ascii="Times New Roman" w:hAnsi="Times New Roman" w:cs="Times New Roman"/>
              </w:rPr>
              <w:t>Efectividad del control</w:t>
            </w:r>
          </w:p>
        </w:tc>
        <w:tc>
          <w:tcPr>
            <w:tcW w:w="1113" w:type="dxa"/>
            <w:shd w:val="clear" w:color="auto" w:fill="D9D9D9" w:themeFill="background1" w:themeFillShade="D9"/>
          </w:tcPr>
          <w:p w14:paraId="2F6C5941" w14:textId="77777777" w:rsidR="004A0F1A" w:rsidRPr="00586DF4" w:rsidRDefault="0047712B" w:rsidP="004A0F1A">
            <w:pPr>
              <w:jc w:val="center"/>
              <w:rPr>
                <w:rFonts w:ascii="Times New Roman" w:hAnsi="Times New Roman" w:cs="Times New Roman"/>
              </w:rPr>
            </w:pPr>
            <w:r w:rsidRPr="00586DF4">
              <w:rPr>
                <w:rFonts w:ascii="Times New Roman" w:hAnsi="Times New Roman" w:cs="Times New Roman"/>
              </w:rPr>
              <w:t>Clase de Control</w:t>
            </w:r>
          </w:p>
        </w:tc>
      </w:tr>
      <w:tr w:rsidR="0047712B" w:rsidRPr="00586DF4" w14:paraId="4D0C6062" w14:textId="77777777" w:rsidTr="00B83BFE">
        <w:tc>
          <w:tcPr>
            <w:tcW w:w="1276" w:type="dxa"/>
          </w:tcPr>
          <w:p w14:paraId="69878C1B" w14:textId="77777777" w:rsidR="004A0F1A" w:rsidRPr="00586DF4" w:rsidRDefault="004A0F1A" w:rsidP="005E356C">
            <w:pPr>
              <w:jc w:val="both"/>
              <w:rPr>
                <w:rFonts w:ascii="Times New Roman" w:hAnsi="Times New Roman" w:cs="Times New Roman"/>
              </w:rPr>
            </w:pPr>
          </w:p>
        </w:tc>
        <w:tc>
          <w:tcPr>
            <w:tcW w:w="1112" w:type="dxa"/>
          </w:tcPr>
          <w:p w14:paraId="1016E7F0" w14:textId="77777777" w:rsidR="004A0F1A" w:rsidRPr="00586DF4" w:rsidRDefault="004A0F1A" w:rsidP="005E356C">
            <w:pPr>
              <w:jc w:val="both"/>
              <w:rPr>
                <w:rFonts w:ascii="Times New Roman" w:hAnsi="Times New Roman" w:cs="Times New Roman"/>
              </w:rPr>
            </w:pPr>
          </w:p>
        </w:tc>
        <w:tc>
          <w:tcPr>
            <w:tcW w:w="1440" w:type="dxa"/>
          </w:tcPr>
          <w:p w14:paraId="59CCACE4" w14:textId="77777777" w:rsidR="004A0F1A" w:rsidRPr="00586DF4" w:rsidRDefault="004A0F1A" w:rsidP="005E356C">
            <w:pPr>
              <w:jc w:val="both"/>
              <w:rPr>
                <w:rFonts w:ascii="Times New Roman" w:hAnsi="Times New Roman" w:cs="Times New Roman"/>
              </w:rPr>
            </w:pPr>
          </w:p>
        </w:tc>
        <w:tc>
          <w:tcPr>
            <w:tcW w:w="1303" w:type="dxa"/>
          </w:tcPr>
          <w:p w14:paraId="1C118457" w14:textId="77777777" w:rsidR="004A0F1A" w:rsidRPr="00586DF4" w:rsidRDefault="004A0F1A" w:rsidP="005E356C">
            <w:pPr>
              <w:jc w:val="both"/>
              <w:rPr>
                <w:rFonts w:ascii="Times New Roman" w:hAnsi="Times New Roman" w:cs="Times New Roman"/>
              </w:rPr>
            </w:pPr>
          </w:p>
        </w:tc>
        <w:tc>
          <w:tcPr>
            <w:tcW w:w="1338" w:type="dxa"/>
          </w:tcPr>
          <w:p w14:paraId="670ECB74" w14:textId="77777777" w:rsidR="004A0F1A" w:rsidRPr="00586DF4" w:rsidRDefault="004A0F1A" w:rsidP="005E356C">
            <w:pPr>
              <w:jc w:val="both"/>
              <w:rPr>
                <w:rFonts w:ascii="Times New Roman" w:hAnsi="Times New Roman" w:cs="Times New Roman"/>
              </w:rPr>
            </w:pPr>
          </w:p>
        </w:tc>
        <w:tc>
          <w:tcPr>
            <w:tcW w:w="1216" w:type="dxa"/>
          </w:tcPr>
          <w:p w14:paraId="3DA016C7" w14:textId="77777777" w:rsidR="004A0F1A" w:rsidRPr="00586DF4" w:rsidRDefault="004A0F1A" w:rsidP="005E356C">
            <w:pPr>
              <w:jc w:val="both"/>
              <w:rPr>
                <w:rFonts w:ascii="Times New Roman" w:hAnsi="Times New Roman" w:cs="Times New Roman"/>
              </w:rPr>
            </w:pPr>
          </w:p>
        </w:tc>
        <w:tc>
          <w:tcPr>
            <w:tcW w:w="1113" w:type="dxa"/>
          </w:tcPr>
          <w:p w14:paraId="4196B0E0" w14:textId="77777777" w:rsidR="004A0F1A" w:rsidRPr="00586DF4" w:rsidRDefault="004A0F1A" w:rsidP="005E356C">
            <w:pPr>
              <w:jc w:val="both"/>
              <w:rPr>
                <w:rFonts w:ascii="Times New Roman" w:hAnsi="Times New Roman" w:cs="Times New Roman"/>
              </w:rPr>
            </w:pPr>
          </w:p>
        </w:tc>
      </w:tr>
      <w:tr w:rsidR="0047712B" w:rsidRPr="00586DF4" w14:paraId="3F0269C5" w14:textId="77777777" w:rsidTr="00B83BFE">
        <w:tc>
          <w:tcPr>
            <w:tcW w:w="1276" w:type="dxa"/>
          </w:tcPr>
          <w:p w14:paraId="6EDA75BA" w14:textId="77777777" w:rsidR="004A0F1A" w:rsidRPr="00586DF4" w:rsidRDefault="004A0F1A" w:rsidP="005E356C">
            <w:pPr>
              <w:jc w:val="both"/>
              <w:rPr>
                <w:rFonts w:ascii="Times New Roman" w:hAnsi="Times New Roman" w:cs="Times New Roman"/>
              </w:rPr>
            </w:pPr>
          </w:p>
        </w:tc>
        <w:tc>
          <w:tcPr>
            <w:tcW w:w="1112" w:type="dxa"/>
          </w:tcPr>
          <w:p w14:paraId="4DE35083" w14:textId="77777777" w:rsidR="004A0F1A" w:rsidRPr="00586DF4" w:rsidRDefault="004A0F1A" w:rsidP="005E356C">
            <w:pPr>
              <w:jc w:val="both"/>
              <w:rPr>
                <w:rFonts w:ascii="Times New Roman" w:hAnsi="Times New Roman" w:cs="Times New Roman"/>
              </w:rPr>
            </w:pPr>
          </w:p>
        </w:tc>
        <w:tc>
          <w:tcPr>
            <w:tcW w:w="1440" w:type="dxa"/>
          </w:tcPr>
          <w:p w14:paraId="249499D1" w14:textId="77777777" w:rsidR="004A0F1A" w:rsidRPr="00586DF4" w:rsidRDefault="004A0F1A" w:rsidP="005E356C">
            <w:pPr>
              <w:jc w:val="both"/>
              <w:rPr>
                <w:rFonts w:ascii="Times New Roman" w:hAnsi="Times New Roman" w:cs="Times New Roman"/>
              </w:rPr>
            </w:pPr>
          </w:p>
        </w:tc>
        <w:tc>
          <w:tcPr>
            <w:tcW w:w="1303" w:type="dxa"/>
          </w:tcPr>
          <w:p w14:paraId="73DDB3CD" w14:textId="77777777" w:rsidR="004A0F1A" w:rsidRPr="00586DF4" w:rsidRDefault="004A0F1A" w:rsidP="005E356C">
            <w:pPr>
              <w:jc w:val="both"/>
              <w:rPr>
                <w:rFonts w:ascii="Times New Roman" w:hAnsi="Times New Roman" w:cs="Times New Roman"/>
              </w:rPr>
            </w:pPr>
          </w:p>
        </w:tc>
        <w:tc>
          <w:tcPr>
            <w:tcW w:w="1338" w:type="dxa"/>
          </w:tcPr>
          <w:p w14:paraId="1B47A740" w14:textId="77777777" w:rsidR="004A0F1A" w:rsidRPr="00586DF4" w:rsidRDefault="004A0F1A" w:rsidP="005E356C">
            <w:pPr>
              <w:jc w:val="both"/>
              <w:rPr>
                <w:rFonts w:ascii="Times New Roman" w:hAnsi="Times New Roman" w:cs="Times New Roman"/>
              </w:rPr>
            </w:pPr>
          </w:p>
        </w:tc>
        <w:tc>
          <w:tcPr>
            <w:tcW w:w="1216" w:type="dxa"/>
          </w:tcPr>
          <w:p w14:paraId="26E80BC2" w14:textId="77777777" w:rsidR="004A0F1A" w:rsidRPr="00586DF4" w:rsidRDefault="004A0F1A" w:rsidP="005E356C">
            <w:pPr>
              <w:jc w:val="both"/>
              <w:rPr>
                <w:rFonts w:ascii="Times New Roman" w:hAnsi="Times New Roman" w:cs="Times New Roman"/>
              </w:rPr>
            </w:pPr>
          </w:p>
        </w:tc>
        <w:tc>
          <w:tcPr>
            <w:tcW w:w="1113" w:type="dxa"/>
          </w:tcPr>
          <w:p w14:paraId="2F17CC39" w14:textId="77777777" w:rsidR="004A0F1A" w:rsidRPr="00586DF4" w:rsidRDefault="004A0F1A" w:rsidP="005E356C">
            <w:pPr>
              <w:jc w:val="both"/>
              <w:rPr>
                <w:rFonts w:ascii="Times New Roman" w:hAnsi="Times New Roman" w:cs="Times New Roman"/>
              </w:rPr>
            </w:pPr>
          </w:p>
        </w:tc>
      </w:tr>
      <w:tr w:rsidR="0047712B" w:rsidRPr="00586DF4" w14:paraId="6171B9CD" w14:textId="77777777" w:rsidTr="00B83BFE">
        <w:tc>
          <w:tcPr>
            <w:tcW w:w="1276" w:type="dxa"/>
          </w:tcPr>
          <w:p w14:paraId="5AA073D8" w14:textId="77777777" w:rsidR="004A0F1A" w:rsidRPr="00586DF4" w:rsidRDefault="004A0F1A" w:rsidP="005E356C">
            <w:pPr>
              <w:jc w:val="both"/>
              <w:rPr>
                <w:rFonts w:ascii="Times New Roman" w:hAnsi="Times New Roman" w:cs="Times New Roman"/>
              </w:rPr>
            </w:pPr>
          </w:p>
        </w:tc>
        <w:tc>
          <w:tcPr>
            <w:tcW w:w="1112" w:type="dxa"/>
          </w:tcPr>
          <w:p w14:paraId="58891808" w14:textId="77777777" w:rsidR="004A0F1A" w:rsidRPr="00586DF4" w:rsidRDefault="004A0F1A" w:rsidP="005E356C">
            <w:pPr>
              <w:jc w:val="both"/>
              <w:rPr>
                <w:rFonts w:ascii="Times New Roman" w:hAnsi="Times New Roman" w:cs="Times New Roman"/>
              </w:rPr>
            </w:pPr>
          </w:p>
        </w:tc>
        <w:tc>
          <w:tcPr>
            <w:tcW w:w="1440" w:type="dxa"/>
          </w:tcPr>
          <w:p w14:paraId="1E6BE0B2" w14:textId="77777777" w:rsidR="004A0F1A" w:rsidRPr="00586DF4" w:rsidRDefault="004A0F1A" w:rsidP="005E356C">
            <w:pPr>
              <w:jc w:val="both"/>
              <w:rPr>
                <w:rFonts w:ascii="Times New Roman" w:hAnsi="Times New Roman" w:cs="Times New Roman"/>
              </w:rPr>
            </w:pPr>
          </w:p>
        </w:tc>
        <w:tc>
          <w:tcPr>
            <w:tcW w:w="1303" w:type="dxa"/>
          </w:tcPr>
          <w:p w14:paraId="2B97D4D2" w14:textId="77777777" w:rsidR="004A0F1A" w:rsidRPr="00586DF4" w:rsidRDefault="004A0F1A" w:rsidP="005E356C">
            <w:pPr>
              <w:jc w:val="both"/>
              <w:rPr>
                <w:rFonts w:ascii="Times New Roman" w:hAnsi="Times New Roman" w:cs="Times New Roman"/>
              </w:rPr>
            </w:pPr>
          </w:p>
        </w:tc>
        <w:tc>
          <w:tcPr>
            <w:tcW w:w="1338" w:type="dxa"/>
          </w:tcPr>
          <w:p w14:paraId="7ACC530E" w14:textId="77777777" w:rsidR="004A0F1A" w:rsidRPr="00586DF4" w:rsidRDefault="004A0F1A" w:rsidP="005E356C">
            <w:pPr>
              <w:jc w:val="both"/>
              <w:rPr>
                <w:rFonts w:ascii="Times New Roman" w:hAnsi="Times New Roman" w:cs="Times New Roman"/>
              </w:rPr>
            </w:pPr>
          </w:p>
        </w:tc>
        <w:tc>
          <w:tcPr>
            <w:tcW w:w="1216" w:type="dxa"/>
          </w:tcPr>
          <w:p w14:paraId="0B9B26F7" w14:textId="77777777" w:rsidR="004A0F1A" w:rsidRPr="00586DF4" w:rsidRDefault="004A0F1A" w:rsidP="005E356C">
            <w:pPr>
              <w:jc w:val="both"/>
              <w:rPr>
                <w:rFonts w:ascii="Times New Roman" w:hAnsi="Times New Roman" w:cs="Times New Roman"/>
              </w:rPr>
            </w:pPr>
          </w:p>
        </w:tc>
        <w:tc>
          <w:tcPr>
            <w:tcW w:w="1113" w:type="dxa"/>
          </w:tcPr>
          <w:p w14:paraId="5A329457" w14:textId="77777777" w:rsidR="004A0F1A" w:rsidRPr="00586DF4" w:rsidRDefault="004A0F1A" w:rsidP="005E356C">
            <w:pPr>
              <w:jc w:val="both"/>
              <w:rPr>
                <w:rFonts w:ascii="Times New Roman" w:hAnsi="Times New Roman" w:cs="Times New Roman"/>
              </w:rPr>
            </w:pPr>
          </w:p>
        </w:tc>
      </w:tr>
    </w:tbl>
    <w:p w14:paraId="62F1D266" w14:textId="77777777" w:rsidR="002501E0" w:rsidRPr="0005241D" w:rsidRDefault="002577DF" w:rsidP="002577DF">
      <w:pPr>
        <w:spacing w:after="0"/>
        <w:ind w:left="-142"/>
        <w:jc w:val="center"/>
        <w:rPr>
          <w:rFonts w:ascii="Times New Roman" w:hAnsi="Times New Roman" w:cs="Times New Roman"/>
          <w:sz w:val="16"/>
        </w:rPr>
      </w:pPr>
      <w:r w:rsidRPr="0005241D">
        <w:rPr>
          <w:rFonts w:ascii="Times New Roman" w:hAnsi="Times New Roman" w:cs="Times New Roman"/>
          <w:sz w:val="16"/>
        </w:rPr>
        <w:t xml:space="preserve">Tabla </w:t>
      </w:r>
      <w:r w:rsidR="00FA7F92" w:rsidRPr="0005241D">
        <w:rPr>
          <w:rFonts w:ascii="Times New Roman" w:hAnsi="Times New Roman" w:cs="Times New Roman"/>
          <w:sz w:val="16"/>
        </w:rPr>
        <w:t>5</w:t>
      </w:r>
    </w:p>
    <w:p w14:paraId="72218697" w14:textId="77777777" w:rsidR="0005241D" w:rsidRPr="00586DF4" w:rsidRDefault="0005241D" w:rsidP="002577DF">
      <w:pPr>
        <w:spacing w:after="0"/>
        <w:ind w:left="-142"/>
        <w:jc w:val="center"/>
        <w:rPr>
          <w:rFonts w:ascii="Times New Roman" w:hAnsi="Times New Roman" w:cs="Times New Roman"/>
          <w:b/>
        </w:rPr>
      </w:pPr>
    </w:p>
    <w:p w14:paraId="0B355282" w14:textId="77777777" w:rsidR="00B946FF" w:rsidRPr="008B2D4A" w:rsidRDefault="00AC53B4" w:rsidP="0053537B">
      <w:pPr>
        <w:pStyle w:val="Prrafodelista"/>
        <w:numPr>
          <w:ilvl w:val="0"/>
          <w:numId w:val="47"/>
        </w:numPr>
        <w:ind w:left="993"/>
        <w:rPr>
          <w:rFonts w:ascii="Times New Roman" w:hAnsi="Times New Roman" w:cs="Times New Roman"/>
          <w:b/>
        </w:rPr>
      </w:pPr>
      <w:r w:rsidRPr="008B2D4A">
        <w:rPr>
          <w:rFonts w:ascii="Times New Roman" w:hAnsi="Times New Roman" w:cs="Times New Roman"/>
          <w:b/>
        </w:rPr>
        <w:t>Nombre de Control</w:t>
      </w:r>
      <w:r w:rsidR="008B2D4A" w:rsidRPr="008B2D4A">
        <w:rPr>
          <w:rFonts w:ascii="Times New Roman" w:hAnsi="Times New Roman" w:cs="Times New Roman"/>
          <w:b/>
        </w:rPr>
        <w:t xml:space="preserve">: </w:t>
      </w:r>
      <w:r w:rsidR="00B946FF" w:rsidRPr="008B2D4A">
        <w:rPr>
          <w:rFonts w:ascii="Times New Roman" w:hAnsi="Times New Roman" w:cs="Times New Roman"/>
        </w:rPr>
        <w:t>Nombre asignado de acuerdo al sistema de documentación institucional</w:t>
      </w:r>
    </w:p>
    <w:p w14:paraId="17AAFE40" w14:textId="77777777" w:rsidR="00902770" w:rsidRPr="008B2D4A" w:rsidRDefault="00AC53B4" w:rsidP="0053537B">
      <w:pPr>
        <w:pStyle w:val="Prrafodelista"/>
        <w:numPr>
          <w:ilvl w:val="0"/>
          <w:numId w:val="47"/>
        </w:numPr>
        <w:ind w:left="993"/>
        <w:rPr>
          <w:rFonts w:ascii="Times New Roman" w:hAnsi="Times New Roman" w:cs="Times New Roman"/>
        </w:rPr>
      </w:pPr>
      <w:r w:rsidRPr="008B2D4A">
        <w:rPr>
          <w:rFonts w:ascii="Times New Roman" w:hAnsi="Times New Roman" w:cs="Times New Roman"/>
          <w:b/>
        </w:rPr>
        <w:t>Tipo de Control</w:t>
      </w:r>
      <w:r w:rsidR="008B2D4A" w:rsidRPr="008B2D4A">
        <w:rPr>
          <w:rFonts w:ascii="Times New Roman" w:hAnsi="Times New Roman" w:cs="Times New Roman"/>
          <w:b/>
        </w:rPr>
        <w:t xml:space="preserve">: </w:t>
      </w:r>
      <w:r w:rsidR="00902770" w:rsidRPr="008B2D4A">
        <w:rPr>
          <w:rFonts w:ascii="Times New Roman" w:hAnsi="Times New Roman" w:cs="Times New Roman"/>
        </w:rPr>
        <w:t>Control Preventivo o Correctivo, área de asociación de organización</w:t>
      </w:r>
    </w:p>
    <w:p w14:paraId="15E8997F" w14:textId="77777777" w:rsidR="00902770" w:rsidRPr="008B2D4A" w:rsidRDefault="00AC53B4" w:rsidP="0053537B">
      <w:pPr>
        <w:pStyle w:val="Prrafodelista"/>
        <w:numPr>
          <w:ilvl w:val="0"/>
          <w:numId w:val="47"/>
        </w:numPr>
        <w:ind w:left="993"/>
        <w:rPr>
          <w:rFonts w:ascii="Times New Roman" w:hAnsi="Times New Roman" w:cs="Times New Roman"/>
        </w:rPr>
      </w:pPr>
      <w:r w:rsidRPr="008B2D4A">
        <w:rPr>
          <w:rFonts w:ascii="Times New Roman" w:hAnsi="Times New Roman" w:cs="Times New Roman"/>
          <w:b/>
        </w:rPr>
        <w:t>Frecuencia de Ejecución</w:t>
      </w:r>
      <w:r w:rsidR="008B2D4A" w:rsidRPr="008B2D4A">
        <w:rPr>
          <w:rFonts w:ascii="Times New Roman" w:hAnsi="Times New Roman" w:cs="Times New Roman"/>
          <w:b/>
        </w:rPr>
        <w:t xml:space="preserve">: </w:t>
      </w:r>
      <w:r w:rsidR="00902770" w:rsidRPr="008B2D4A">
        <w:rPr>
          <w:rFonts w:ascii="Times New Roman" w:hAnsi="Times New Roman" w:cs="Times New Roman"/>
        </w:rPr>
        <w:t>Periodicidad establecida para aplicación del control.</w:t>
      </w:r>
    </w:p>
    <w:p w14:paraId="1755521D" w14:textId="77777777" w:rsidR="00EB5599" w:rsidRPr="008B2D4A" w:rsidRDefault="00AC53B4" w:rsidP="0053537B">
      <w:pPr>
        <w:pStyle w:val="Prrafodelista"/>
        <w:numPr>
          <w:ilvl w:val="0"/>
          <w:numId w:val="47"/>
        </w:numPr>
        <w:ind w:left="993"/>
        <w:rPr>
          <w:rFonts w:ascii="Times New Roman" w:hAnsi="Times New Roman" w:cs="Times New Roman"/>
        </w:rPr>
      </w:pPr>
      <w:r w:rsidRPr="008B2D4A">
        <w:rPr>
          <w:rFonts w:ascii="Times New Roman" w:hAnsi="Times New Roman" w:cs="Times New Roman"/>
          <w:b/>
        </w:rPr>
        <w:t>Área responsable del control</w:t>
      </w:r>
      <w:r w:rsidR="008B2D4A" w:rsidRPr="008B2D4A">
        <w:rPr>
          <w:rFonts w:ascii="Times New Roman" w:hAnsi="Times New Roman" w:cs="Times New Roman"/>
          <w:b/>
        </w:rPr>
        <w:t xml:space="preserve">: </w:t>
      </w:r>
      <w:r w:rsidR="00EB5599" w:rsidRPr="008B2D4A">
        <w:rPr>
          <w:rFonts w:ascii="Times New Roman" w:hAnsi="Times New Roman" w:cs="Times New Roman"/>
        </w:rPr>
        <w:t>Área responsable y responsable específico de aplicar control.</w:t>
      </w:r>
    </w:p>
    <w:p w14:paraId="3F3BE61F" w14:textId="77777777" w:rsidR="00EB5599" w:rsidRPr="008B2D4A" w:rsidRDefault="00AC53B4" w:rsidP="0053537B">
      <w:pPr>
        <w:pStyle w:val="Prrafodelista"/>
        <w:numPr>
          <w:ilvl w:val="0"/>
          <w:numId w:val="47"/>
        </w:numPr>
        <w:ind w:left="993"/>
        <w:rPr>
          <w:rFonts w:ascii="Times New Roman" w:hAnsi="Times New Roman" w:cs="Times New Roman"/>
        </w:rPr>
      </w:pPr>
      <w:r w:rsidRPr="008B2D4A">
        <w:rPr>
          <w:rFonts w:ascii="Times New Roman" w:hAnsi="Times New Roman" w:cs="Times New Roman"/>
          <w:b/>
        </w:rPr>
        <w:t>Evidencia de ejecución de control</w:t>
      </w:r>
      <w:r w:rsidR="008B2D4A" w:rsidRPr="008B2D4A">
        <w:rPr>
          <w:rFonts w:ascii="Times New Roman" w:hAnsi="Times New Roman" w:cs="Times New Roman"/>
          <w:b/>
        </w:rPr>
        <w:t xml:space="preserve">: </w:t>
      </w:r>
      <w:r w:rsidR="00EB5599" w:rsidRPr="008B2D4A">
        <w:rPr>
          <w:rFonts w:ascii="Times New Roman" w:hAnsi="Times New Roman" w:cs="Times New Roman"/>
        </w:rPr>
        <w:t>Registros establecidos y verificados como evidencia que se ha aplicado el control de acuerdo al procedimiento establecido.</w:t>
      </w:r>
    </w:p>
    <w:p w14:paraId="77F806F4" w14:textId="77777777" w:rsidR="00EB5599" w:rsidRPr="008B2D4A" w:rsidRDefault="00165121" w:rsidP="0053537B">
      <w:pPr>
        <w:pStyle w:val="Prrafodelista"/>
        <w:numPr>
          <w:ilvl w:val="0"/>
          <w:numId w:val="47"/>
        </w:numPr>
        <w:ind w:left="993"/>
        <w:rPr>
          <w:rFonts w:ascii="Times New Roman" w:hAnsi="Times New Roman" w:cs="Times New Roman"/>
        </w:rPr>
      </w:pPr>
      <w:r w:rsidRPr="008B2D4A">
        <w:rPr>
          <w:rFonts w:ascii="Times New Roman" w:hAnsi="Times New Roman" w:cs="Times New Roman"/>
          <w:b/>
        </w:rPr>
        <w:t>Efectividad del control</w:t>
      </w:r>
      <w:r w:rsidR="008B2D4A" w:rsidRPr="008B2D4A">
        <w:rPr>
          <w:rFonts w:ascii="Times New Roman" w:hAnsi="Times New Roman" w:cs="Times New Roman"/>
          <w:b/>
        </w:rPr>
        <w:t xml:space="preserve">: </w:t>
      </w:r>
      <w:r w:rsidR="00EB5599" w:rsidRPr="008B2D4A">
        <w:rPr>
          <w:rFonts w:ascii="Times New Roman" w:hAnsi="Times New Roman" w:cs="Times New Roman"/>
        </w:rPr>
        <w:t>Resultados asociados a</w:t>
      </w:r>
      <w:r w:rsidR="00987068" w:rsidRPr="008B2D4A">
        <w:rPr>
          <w:rFonts w:ascii="Times New Roman" w:hAnsi="Times New Roman" w:cs="Times New Roman"/>
        </w:rPr>
        <w:t xml:space="preserve"> la función de control que debe seguir, de acuerdo a los riesgos que se ha concretado.</w:t>
      </w:r>
    </w:p>
    <w:p w14:paraId="012FBABA" w14:textId="77777777" w:rsidR="00987068" w:rsidRPr="008B2D4A" w:rsidRDefault="00165121" w:rsidP="0053537B">
      <w:pPr>
        <w:pStyle w:val="Prrafodelista"/>
        <w:numPr>
          <w:ilvl w:val="0"/>
          <w:numId w:val="47"/>
        </w:numPr>
        <w:ind w:left="993"/>
        <w:rPr>
          <w:rFonts w:ascii="Times New Roman" w:hAnsi="Times New Roman" w:cs="Times New Roman"/>
        </w:rPr>
      </w:pPr>
      <w:r w:rsidRPr="008B2D4A">
        <w:rPr>
          <w:rFonts w:ascii="Times New Roman" w:hAnsi="Times New Roman" w:cs="Times New Roman"/>
          <w:b/>
        </w:rPr>
        <w:t>Clase de control</w:t>
      </w:r>
      <w:r w:rsidR="008B2D4A" w:rsidRPr="008B2D4A">
        <w:rPr>
          <w:rFonts w:ascii="Times New Roman" w:hAnsi="Times New Roman" w:cs="Times New Roman"/>
          <w:b/>
        </w:rPr>
        <w:t xml:space="preserve">: </w:t>
      </w:r>
      <w:r w:rsidR="00987068" w:rsidRPr="008B2D4A">
        <w:rPr>
          <w:rFonts w:ascii="Times New Roman" w:hAnsi="Times New Roman" w:cs="Times New Roman"/>
        </w:rPr>
        <w:t>Control manual o automatizado</w:t>
      </w:r>
    </w:p>
    <w:p w14:paraId="1F1B1D41" w14:textId="77777777" w:rsidR="00816A24" w:rsidRPr="00586DF4" w:rsidRDefault="00816A24" w:rsidP="00252555">
      <w:pPr>
        <w:rPr>
          <w:rFonts w:ascii="Times New Roman" w:hAnsi="Times New Roman" w:cs="Times New Roman"/>
        </w:rPr>
      </w:pPr>
      <w:bookmarkStart w:id="48" w:name="_Toc433704828"/>
      <w:bookmarkEnd w:id="42"/>
    </w:p>
    <w:p w14:paraId="6E3E1C7B" w14:textId="77777777" w:rsidR="002E5A39" w:rsidRPr="00586DF4" w:rsidRDefault="0005241D" w:rsidP="0005241D">
      <w:pPr>
        <w:pStyle w:val="Ttulo3"/>
        <w:ind w:left="284"/>
        <w:rPr>
          <w:b/>
        </w:rPr>
      </w:pPr>
      <w:bookmarkStart w:id="49" w:name="_Toc529460738"/>
      <w:r>
        <w:t xml:space="preserve">3.5 </w:t>
      </w:r>
      <w:r w:rsidRPr="00586DF4">
        <w:t>Matriz de gestión riesgos</w:t>
      </w:r>
      <w:bookmarkEnd w:id="48"/>
      <w:bookmarkEnd w:id="49"/>
    </w:p>
    <w:p w14:paraId="5FD7862B" w14:textId="77777777" w:rsidR="002E5A39" w:rsidRDefault="002E5A39" w:rsidP="0053537B">
      <w:pPr>
        <w:spacing w:after="0"/>
        <w:ind w:left="567"/>
        <w:jc w:val="both"/>
        <w:rPr>
          <w:rFonts w:ascii="Times New Roman" w:hAnsi="Times New Roman" w:cs="Times New Roman"/>
        </w:rPr>
      </w:pPr>
      <w:r w:rsidRPr="00586DF4">
        <w:rPr>
          <w:rFonts w:ascii="Times New Roman" w:hAnsi="Times New Roman" w:cs="Times New Roman"/>
        </w:rPr>
        <w:t xml:space="preserve">La matriz de riesgos es una herramienta que proporciona información que permite hacer un enfoque sistémico en el uso de los recursos para </w:t>
      </w:r>
      <w:r w:rsidRPr="00586DF4">
        <w:rPr>
          <w:rFonts w:ascii="Times New Roman" w:hAnsi="Times New Roman" w:cs="Times New Roman"/>
          <w:b/>
        </w:rPr>
        <w:t>evitar, transferir, mitigar y aceptar los riesgos</w:t>
      </w:r>
      <w:r w:rsidRPr="00586DF4">
        <w:rPr>
          <w:rFonts w:ascii="Times New Roman" w:hAnsi="Times New Roman" w:cs="Times New Roman"/>
        </w:rPr>
        <w:t>.</w:t>
      </w:r>
    </w:p>
    <w:p w14:paraId="6A42FC01" w14:textId="77777777" w:rsidR="0005241D" w:rsidRDefault="0005241D" w:rsidP="0053537B">
      <w:pPr>
        <w:spacing w:after="0"/>
        <w:ind w:left="567"/>
        <w:jc w:val="both"/>
        <w:rPr>
          <w:rFonts w:ascii="Times New Roman" w:hAnsi="Times New Roman" w:cs="Times New Roman"/>
        </w:rPr>
      </w:pPr>
    </w:p>
    <w:p w14:paraId="26CAB125" w14:textId="77777777" w:rsidR="002E5A39" w:rsidRDefault="002E5A39" w:rsidP="0053537B">
      <w:pPr>
        <w:ind w:left="567"/>
        <w:jc w:val="both"/>
        <w:rPr>
          <w:rFonts w:ascii="Times New Roman" w:hAnsi="Times New Roman" w:cs="Times New Roman"/>
        </w:rPr>
      </w:pPr>
      <w:r w:rsidRPr="00586DF4">
        <w:rPr>
          <w:rFonts w:ascii="Times New Roman" w:hAnsi="Times New Roman" w:cs="Times New Roman"/>
        </w:rPr>
        <w:t>Con una matriz de riesgos completa, se podrán planificar las acciones necesarias para gestionar los riesgos de mayor valor. Para eso, puede usar la matriz de gestión de riegos, que le permite identificar las acciones que se tomarán para evitar, transferir o mitigar los riesgos críticos, determinar los responsables que las llevarán a cabo, especificar un presupuesto (si es necesario) y un cronograma para realizarlas, y controlar los resultados de las acciones basándose en los indicadores de resultados.</w:t>
      </w:r>
    </w:p>
    <w:p w14:paraId="48FA98CE" w14:textId="77777777" w:rsidR="0005241D" w:rsidRPr="00586DF4" w:rsidRDefault="0005241D" w:rsidP="0053537B">
      <w:pPr>
        <w:spacing w:after="0"/>
        <w:ind w:left="567"/>
        <w:jc w:val="both"/>
        <w:rPr>
          <w:rFonts w:ascii="Times New Roman" w:hAnsi="Times New Roman" w:cs="Times New Roman"/>
        </w:rPr>
      </w:pPr>
    </w:p>
    <w:p w14:paraId="50C4F1CC" w14:textId="77777777" w:rsidR="002E5A39" w:rsidRPr="00586DF4" w:rsidRDefault="002E5A39" w:rsidP="0053537B">
      <w:pPr>
        <w:autoSpaceDE w:val="0"/>
        <w:autoSpaceDN w:val="0"/>
        <w:adjustRightInd w:val="0"/>
        <w:spacing w:after="0" w:line="240" w:lineRule="auto"/>
        <w:ind w:left="567"/>
        <w:rPr>
          <w:rFonts w:ascii="Times New Roman" w:hAnsi="Times New Roman" w:cs="Times New Roman"/>
          <w:sz w:val="24"/>
          <w:szCs w:val="24"/>
        </w:rPr>
      </w:pPr>
      <w:r w:rsidRPr="00586DF4">
        <w:rPr>
          <w:rFonts w:ascii="Times New Roman" w:hAnsi="Times New Roman" w:cs="Times New Roman"/>
        </w:rPr>
        <w:t>La matriz de riesgos está compuesta por los elementos que se detallan en el siguiente formato</w:t>
      </w:r>
      <w:r w:rsidR="009F3D70" w:rsidRPr="00586DF4">
        <w:rPr>
          <w:rFonts w:ascii="Times New Roman" w:hAnsi="Times New Roman" w:cs="Times New Roman"/>
        </w:rPr>
        <w:t xml:space="preserve">, ver Tabla </w:t>
      </w:r>
      <w:r w:rsidR="00951006" w:rsidRPr="00586DF4">
        <w:rPr>
          <w:rFonts w:ascii="Times New Roman" w:hAnsi="Times New Roman" w:cs="Times New Roman"/>
        </w:rPr>
        <w:t>7</w:t>
      </w:r>
      <w:r w:rsidRPr="00586DF4">
        <w:rPr>
          <w:rFonts w:ascii="Times New Roman" w:hAnsi="Times New Roman" w:cs="Times New Roman"/>
          <w:sz w:val="24"/>
          <w:szCs w:val="24"/>
        </w:rPr>
        <w:t>:</w:t>
      </w:r>
    </w:p>
    <w:p w14:paraId="2E7D0C95"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0E587212"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721CCA05"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sectPr w:rsidR="0097755D" w:rsidRPr="00586DF4" w:rsidSect="00C44E3C">
          <w:pgSz w:w="12240" w:h="15840"/>
          <w:pgMar w:top="1417" w:right="1701" w:bottom="1417" w:left="1985" w:header="708" w:footer="708" w:gutter="0"/>
          <w:pgNumType w:start="1"/>
          <w:cols w:space="708"/>
          <w:docGrid w:linePitch="360"/>
        </w:sectPr>
      </w:pPr>
    </w:p>
    <w:p w14:paraId="557F0578" w14:textId="77777777" w:rsidR="00FD1C3D" w:rsidRPr="00586DF4" w:rsidRDefault="00FD1C3D" w:rsidP="00FD1C3D">
      <w:pPr>
        <w:jc w:val="center"/>
        <w:rPr>
          <w:rFonts w:ascii="Times New Roman" w:hAnsi="Times New Roman" w:cs="Times New Roman"/>
          <w:b/>
          <w:sz w:val="24"/>
          <w:szCs w:val="24"/>
        </w:rPr>
      </w:pPr>
      <w:r w:rsidRPr="00586DF4">
        <w:rPr>
          <w:rFonts w:ascii="Times New Roman" w:hAnsi="Times New Roman" w:cs="Times New Roman"/>
          <w:b/>
          <w:sz w:val="24"/>
          <w:szCs w:val="24"/>
        </w:rPr>
        <w:lastRenderedPageBreak/>
        <w:t>MATRIZ DE RIESGOS</w:t>
      </w:r>
    </w:p>
    <w:tbl>
      <w:tblPr>
        <w:tblStyle w:val="Tablaconcuadrcula"/>
        <w:tblW w:w="13125" w:type="dxa"/>
        <w:jc w:val="center"/>
        <w:tblLook w:val="04A0" w:firstRow="1" w:lastRow="0" w:firstColumn="1" w:lastColumn="0" w:noHBand="0" w:noVBand="1"/>
      </w:tblPr>
      <w:tblGrid>
        <w:gridCol w:w="872"/>
        <w:gridCol w:w="783"/>
        <w:gridCol w:w="727"/>
        <w:gridCol w:w="750"/>
        <w:gridCol w:w="1383"/>
        <w:gridCol w:w="1339"/>
        <w:gridCol w:w="928"/>
        <w:gridCol w:w="1027"/>
        <w:gridCol w:w="1161"/>
        <w:gridCol w:w="1050"/>
        <w:gridCol w:w="827"/>
        <w:gridCol w:w="883"/>
        <w:gridCol w:w="827"/>
        <w:gridCol w:w="1361"/>
      </w:tblGrid>
      <w:tr w:rsidR="00FD1C3D" w:rsidRPr="00586DF4" w14:paraId="417206FB" w14:textId="77777777" w:rsidTr="00EE7C9D">
        <w:trPr>
          <w:jc w:val="center"/>
        </w:trPr>
        <w:tc>
          <w:tcPr>
            <w:tcW w:w="826" w:type="dxa"/>
          </w:tcPr>
          <w:p w14:paraId="0501BCEA"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Etapa de proceso</w:t>
            </w:r>
          </w:p>
        </w:tc>
        <w:tc>
          <w:tcPr>
            <w:tcW w:w="758" w:type="dxa"/>
          </w:tcPr>
          <w:p w14:paraId="2EB91B33"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Riesgo</w:t>
            </w:r>
          </w:p>
        </w:tc>
        <w:tc>
          <w:tcPr>
            <w:tcW w:w="821" w:type="dxa"/>
          </w:tcPr>
          <w:p w14:paraId="0E55443A"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Tipo de riesgo</w:t>
            </w:r>
          </w:p>
        </w:tc>
        <w:tc>
          <w:tcPr>
            <w:tcW w:w="698" w:type="dxa"/>
          </w:tcPr>
          <w:p w14:paraId="78273098"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Causa</w:t>
            </w:r>
          </w:p>
        </w:tc>
        <w:tc>
          <w:tcPr>
            <w:tcW w:w="1309" w:type="dxa"/>
          </w:tcPr>
          <w:p w14:paraId="12803B05"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Consecuencia</w:t>
            </w:r>
          </w:p>
        </w:tc>
        <w:tc>
          <w:tcPr>
            <w:tcW w:w="1228" w:type="dxa"/>
          </w:tcPr>
          <w:p w14:paraId="5C64F5C6"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Probabilidad</w:t>
            </w:r>
          </w:p>
        </w:tc>
        <w:tc>
          <w:tcPr>
            <w:tcW w:w="877" w:type="dxa"/>
          </w:tcPr>
          <w:p w14:paraId="2835874C"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Impacto</w:t>
            </w:r>
          </w:p>
        </w:tc>
        <w:tc>
          <w:tcPr>
            <w:tcW w:w="957" w:type="dxa"/>
          </w:tcPr>
          <w:p w14:paraId="28942456"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Valor de riesgo inherente</w:t>
            </w:r>
          </w:p>
        </w:tc>
        <w:tc>
          <w:tcPr>
            <w:tcW w:w="1062" w:type="dxa"/>
          </w:tcPr>
          <w:p w14:paraId="5642B3C9"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Valoración riesgo</w:t>
            </w:r>
          </w:p>
        </w:tc>
        <w:tc>
          <w:tcPr>
            <w:tcW w:w="970" w:type="dxa"/>
          </w:tcPr>
          <w:p w14:paraId="57F7F6DE"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Controles</w:t>
            </w:r>
          </w:p>
        </w:tc>
        <w:tc>
          <w:tcPr>
            <w:tcW w:w="767" w:type="dxa"/>
          </w:tcPr>
          <w:p w14:paraId="5EC67C1C"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Tipo de control</w:t>
            </w:r>
          </w:p>
        </w:tc>
        <w:tc>
          <w:tcPr>
            <w:tcW w:w="806" w:type="dxa"/>
          </w:tcPr>
          <w:p w14:paraId="7F9439BA"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Clase de Control</w:t>
            </w:r>
          </w:p>
        </w:tc>
        <w:tc>
          <w:tcPr>
            <w:tcW w:w="756" w:type="dxa"/>
          </w:tcPr>
          <w:p w14:paraId="74778290"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Plan de mejora</w:t>
            </w:r>
          </w:p>
        </w:tc>
        <w:tc>
          <w:tcPr>
            <w:tcW w:w="1290" w:type="dxa"/>
          </w:tcPr>
          <w:p w14:paraId="27D8C108" w14:textId="77777777" w:rsidR="00FD1C3D" w:rsidRPr="00586DF4" w:rsidRDefault="00FD1C3D" w:rsidP="00EE7C9D">
            <w:pPr>
              <w:jc w:val="center"/>
              <w:rPr>
                <w:rFonts w:ascii="Times New Roman" w:hAnsi="Times New Roman" w:cs="Times New Roman"/>
                <w:b/>
                <w:sz w:val="20"/>
                <w:szCs w:val="20"/>
              </w:rPr>
            </w:pPr>
            <w:r w:rsidRPr="00586DF4">
              <w:rPr>
                <w:rFonts w:ascii="Times New Roman" w:hAnsi="Times New Roman" w:cs="Times New Roman"/>
                <w:b/>
                <w:sz w:val="20"/>
                <w:szCs w:val="20"/>
              </w:rPr>
              <w:t>Responsables</w:t>
            </w:r>
          </w:p>
        </w:tc>
      </w:tr>
      <w:tr w:rsidR="00FD1C3D" w:rsidRPr="00586DF4" w14:paraId="3A6D6203" w14:textId="77777777" w:rsidTr="00EE7C9D">
        <w:trPr>
          <w:jc w:val="center"/>
        </w:trPr>
        <w:tc>
          <w:tcPr>
            <w:tcW w:w="826" w:type="dxa"/>
          </w:tcPr>
          <w:p w14:paraId="4E829211" w14:textId="77777777" w:rsidR="00FD1C3D" w:rsidRPr="00586DF4" w:rsidRDefault="00FD1C3D" w:rsidP="00EE7C9D">
            <w:pPr>
              <w:jc w:val="both"/>
              <w:rPr>
                <w:rFonts w:ascii="Times New Roman" w:hAnsi="Times New Roman" w:cs="Times New Roman"/>
                <w:sz w:val="24"/>
                <w:szCs w:val="24"/>
              </w:rPr>
            </w:pPr>
          </w:p>
        </w:tc>
        <w:tc>
          <w:tcPr>
            <w:tcW w:w="758" w:type="dxa"/>
          </w:tcPr>
          <w:p w14:paraId="022A6993" w14:textId="77777777" w:rsidR="00FD1C3D" w:rsidRPr="00586DF4" w:rsidRDefault="00FD1C3D" w:rsidP="00EE7C9D">
            <w:pPr>
              <w:jc w:val="both"/>
              <w:rPr>
                <w:rFonts w:ascii="Times New Roman" w:hAnsi="Times New Roman" w:cs="Times New Roman"/>
                <w:sz w:val="24"/>
                <w:szCs w:val="24"/>
              </w:rPr>
            </w:pPr>
          </w:p>
        </w:tc>
        <w:tc>
          <w:tcPr>
            <w:tcW w:w="821" w:type="dxa"/>
          </w:tcPr>
          <w:p w14:paraId="3020E640" w14:textId="77777777" w:rsidR="00FD1C3D" w:rsidRPr="00586DF4" w:rsidRDefault="00FD1C3D" w:rsidP="00EE7C9D">
            <w:pPr>
              <w:jc w:val="both"/>
              <w:rPr>
                <w:rFonts w:ascii="Times New Roman" w:hAnsi="Times New Roman" w:cs="Times New Roman"/>
                <w:sz w:val="24"/>
                <w:szCs w:val="24"/>
              </w:rPr>
            </w:pPr>
          </w:p>
        </w:tc>
        <w:tc>
          <w:tcPr>
            <w:tcW w:w="698" w:type="dxa"/>
          </w:tcPr>
          <w:p w14:paraId="792DE16B" w14:textId="77777777" w:rsidR="00FD1C3D" w:rsidRPr="00586DF4" w:rsidRDefault="00FD1C3D" w:rsidP="00EE7C9D">
            <w:pPr>
              <w:jc w:val="both"/>
              <w:rPr>
                <w:rFonts w:ascii="Times New Roman" w:hAnsi="Times New Roman" w:cs="Times New Roman"/>
                <w:sz w:val="24"/>
                <w:szCs w:val="24"/>
              </w:rPr>
            </w:pPr>
          </w:p>
        </w:tc>
        <w:tc>
          <w:tcPr>
            <w:tcW w:w="1309" w:type="dxa"/>
          </w:tcPr>
          <w:p w14:paraId="702DB13E" w14:textId="77777777" w:rsidR="00FD1C3D" w:rsidRPr="00586DF4" w:rsidRDefault="00FD1C3D" w:rsidP="00EE7C9D">
            <w:pPr>
              <w:jc w:val="both"/>
              <w:rPr>
                <w:rFonts w:ascii="Times New Roman" w:hAnsi="Times New Roman" w:cs="Times New Roman"/>
                <w:sz w:val="24"/>
                <w:szCs w:val="24"/>
              </w:rPr>
            </w:pPr>
          </w:p>
        </w:tc>
        <w:tc>
          <w:tcPr>
            <w:tcW w:w="1228" w:type="dxa"/>
          </w:tcPr>
          <w:p w14:paraId="23F57C9B" w14:textId="77777777" w:rsidR="00FD1C3D" w:rsidRPr="00586DF4" w:rsidRDefault="00FD1C3D" w:rsidP="00EE7C9D">
            <w:pPr>
              <w:jc w:val="both"/>
              <w:rPr>
                <w:rFonts w:ascii="Times New Roman" w:hAnsi="Times New Roman" w:cs="Times New Roman"/>
                <w:sz w:val="24"/>
                <w:szCs w:val="24"/>
              </w:rPr>
            </w:pPr>
          </w:p>
        </w:tc>
        <w:tc>
          <w:tcPr>
            <w:tcW w:w="877" w:type="dxa"/>
          </w:tcPr>
          <w:p w14:paraId="1BB9FB23" w14:textId="77777777" w:rsidR="00FD1C3D" w:rsidRPr="00586DF4" w:rsidRDefault="00FD1C3D" w:rsidP="00EE7C9D">
            <w:pPr>
              <w:jc w:val="both"/>
              <w:rPr>
                <w:rFonts w:ascii="Times New Roman" w:hAnsi="Times New Roman" w:cs="Times New Roman"/>
                <w:sz w:val="24"/>
                <w:szCs w:val="24"/>
              </w:rPr>
            </w:pPr>
          </w:p>
        </w:tc>
        <w:tc>
          <w:tcPr>
            <w:tcW w:w="957" w:type="dxa"/>
          </w:tcPr>
          <w:p w14:paraId="48E4235D" w14:textId="77777777" w:rsidR="00FD1C3D" w:rsidRPr="00586DF4" w:rsidRDefault="00FD1C3D" w:rsidP="00EE7C9D">
            <w:pPr>
              <w:jc w:val="both"/>
              <w:rPr>
                <w:rFonts w:ascii="Times New Roman" w:hAnsi="Times New Roman" w:cs="Times New Roman"/>
                <w:sz w:val="24"/>
                <w:szCs w:val="24"/>
              </w:rPr>
            </w:pPr>
          </w:p>
        </w:tc>
        <w:tc>
          <w:tcPr>
            <w:tcW w:w="1062" w:type="dxa"/>
          </w:tcPr>
          <w:p w14:paraId="732D82B8" w14:textId="77777777" w:rsidR="00FD1C3D" w:rsidRPr="00586DF4" w:rsidRDefault="00FD1C3D" w:rsidP="00EE7C9D">
            <w:pPr>
              <w:jc w:val="both"/>
              <w:rPr>
                <w:rFonts w:ascii="Times New Roman" w:hAnsi="Times New Roman" w:cs="Times New Roman"/>
                <w:sz w:val="24"/>
                <w:szCs w:val="24"/>
              </w:rPr>
            </w:pPr>
          </w:p>
        </w:tc>
        <w:tc>
          <w:tcPr>
            <w:tcW w:w="970" w:type="dxa"/>
          </w:tcPr>
          <w:p w14:paraId="33FCC82D" w14:textId="77777777" w:rsidR="00FD1C3D" w:rsidRPr="00586DF4" w:rsidRDefault="00FD1C3D" w:rsidP="00EE7C9D">
            <w:pPr>
              <w:jc w:val="both"/>
              <w:rPr>
                <w:rFonts w:ascii="Times New Roman" w:hAnsi="Times New Roman" w:cs="Times New Roman"/>
                <w:sz w:val="24"/>
                <w:szCs w:val="24"/>
              </w:rPr>
            </w:pPr>
          </w:p>
        </w:tc>
        <w:tc>
          <w:tcPr>
            <w:tcW w:w="767" w:type="dxa"/>
          </w:tcPr>
          <w:p w14:paraId="03983F97" w14:textId="77777777" w:rsidR="00FD1C3D" w:rsidRPr="00586DF4" w:rsidRDefault="00FD1C3D" w:rsidP="00EE7C9D">
            <w:pPr>
              <w:jc w:val="both"/>
              <w:rPr>
                <w:rFonts w:ascii="Times New Roman" w:hAnsi="Times New Roman" w:cs="Times New Roman"/>
                <w:sz w:val="24"/>
                <w:szCs w:val="24"/>
              </w:rPr>
            </w:pPr>
          </w:p>
        </w:tc>
        <w:tc>
          <w:tcPr>
            <w:tcW w:w="806" w:type="dxa"/>
          </w:tcPr>
          <w:p w14:paraId="02CC4426" w14:textId="77777777" w:rsidR="00FD1C3D" w:rsidRPr="00586DF4" w:rsidRDefault="00FD1C3D" w:rsidP="00EE7C9D">
            <w:pPr>
              <w:jc w:val="both"/>
              <w:rPr>
                <w:rFonts w:ascii="Times New Roman" w:hAnsi="Times New Roman" w:cs="Times New Roman"/>
                <w:sz w:val="24"/>
                <w:szCs w:val="24"/>
              </w:rPr>
            </w:pPr>
          </w:p>
        </w:tc>
        <w:tc>
          <w:tcPr>
            <w:tcW w:w="756" w:type="dxa"/>
          </w:tcPr>
          <w:p w14:paraId="715F136F" w14:textId="77777777" w:rsidR="00FD1C3D" w:rsidRPr="00586DF4" w:rsidRDefault="00FD1C3D" w:rsidP="00EE7C9D">
            <w:pPr>
              <w:jc w:val="both"/>
              <w:rPr>
                <w:rFonts w:ascii="Times New Roman" w:hAnsi="Times New Roman" w:cs="Times New Roman"/>
                <w:sz w:val="24"/>
                <w:szCs w:val="24"/>
              </w:rPr>
            </w:pPr>
          </w:p>
        </w:tc>
        <w:tc>
          <w:tcPr>
            <w:tcW w:w="1290" w:type="dxa"/>
          </w:tcPr>
          <w:p w14:paraId="67797AEA" w14:textId="77777777" w:rsidR="00FD1C3D" w:rsidRPr="00586DF4" w:rsidRDefault="00FD1C3D" w:rsidP="00EE7C9D">
            <w:pPr>
              <w:jc w:val="both"/>
              <w:rPr>
                <w:rFonts w:ascii="Times New Roman" w:hAnsi="Times New Roman" w:cs="Times New Roman"/>
                <w:sz w:val="24"/>
                <w:szCs w:val="24"/>
              </w:rPr>
            </w:pPr>
          </w:p>
        </w:tc>
      </w:tr>
      <w:tr w:rsidR="00FD1C3D" w:rsidRPr="00586DF4" w14:paraId="3E5A2A60" w14:textId="77777777" w:rsidTr="00EE7C9D">
        <w:trPr>
          <w:jc w:val="center"/>
        </w:trPr>
        <w:tc>
          <w:tcPr>
            <w:tcW w:w="826" w:type="dxa"/>
          </w:tcPr>
          <w:p w14:paraId="1155E25D" w14:textId="77777777" w:rsidR="00FD1C3D" w:rsidRPr="00586DF4" w:rsidRDefault="00FD1C3D" w:rsidP="00EE7C9D">
            <w:pPr>
              <w:jc w:val="both"/>
              <w:rPr>
                <w:rFonts w:ascii="Times New Roman" w:hAnsi="Times New Roman" w:cs="Times New Roman"/>
                <w:sz w:val="24"/>
                <w:szCs w:val="24"/>
              </w:rPr>
            </w:pPr>
          </w:p>
        </w:tc>
        <w:tc>
          <w:tcPr>
            <w:tcW w:w="758" w:type="dxa"/>
          </w:tcPr>
          <w:p w14:paraId="26D9B206" w14:textId="77777777" w:rsidR="00FD1C3D" w:rsidRPr="00586DF4" w:rsidRDefault="00FD1C3D" w:rsidP="00EE7C9D">
            <w:pPr>
              <w:jc w:val="both"/>
              <w:rPr>
                <w:rFonts w:ascii="Times New Roman" w:hAnsi="Times New Roman" w:cs="Times New Roman"/>
                <w:sz w:val="24"/>
                <w:szCs w:val="24"/>
              </w:rPr>
            </w:pPr>
          </w:p>
        </w:tc>
        <w:tc>
          <w:tcPr>
            <w:tcW w:w="821" w:type="dxa"/>
          </w:tcPr>
          <w:p w14:paraId="088F586A" w14:textId="77777777" w:rsidR="00FD1C3D" w:rsidRPr="00586DF4" w:rsidRDefault="00FD1C3D" w:rsidP="00EE7C9D">
            <w:pPr>
              <w:jc w:val="both"/>
              <w:rPr>
                <w:rFonts w:ascii="Times New Roman" w:hAnsi="Times New Roman" w:cs="Times New Roman"/>
                <w:sz w:val="24"/>
                <w:szCs w:val="24"/>
              </w:rPr>
            </w:pPr>
          </w:p>
        </w:tc>
        <w:tc>
          <w:tcPr>
            <w:tcW w:w="698" w:type="dxa"/>
          </w:tcPr>
          <w:p w14:paraId="7E3F91E0" w14:textId="77777777" w:rsidR="00FD1C3D" w:rsidRPr="00586DF4" w:rsidRDefault="00FD1C3D" w:rsidP="00EE7C9D">
            <w:pPr>
              <w:jc w:val="both"/>
              <w:rPr>
                <w:rFonts w:ascii="Times New Roman" w:hAnsi="Times New Roman" w:cs="Times New Roman"/>
                <w:sz w:val="24"/>
                <w:szCs w:val="24"/>
              </w:rPr>
            </w:pPr>
          </w:p>
        </w:tc>
        <w:tc>
          <w:tcPr>
            <w:tcW w:w="1309" w:type="dxa"/>
          </w:tcPr>
          <w:p w14:paraId="67CC477E" w14:textId="77777777" w:rsidR="00FD1C3D" w:rsidRPr="00586DF4" w:rsidRDefault="00FD1C3D" w:rsidP="00EE7C9D">
            <w:pPr>
              <w:jc w:val="both"/>
              <w:rPr>
                <w:rFonts w:ascii="Times New Roman" w:hAnsi="Times New Roman" w:cs="Times New Roman"/>
                <w:sz w:val="24"/>
                <w:szCs w:val="24"/>
              </w:rPr>
            </w:pPr>
          </w:p>
        </w:tc>
        <w:tc>
          <w:tcPr>
            <w:tcW w:w="1228" w:type="dxa"/>
          </w:tcPr>
          <w:p w14:paraId="22DF9633" w14:textId="77777777" w:rsidR="00FD1C3D" w:rsidRPr="00586DF4" w:rsidRDefault="00FD1C3D" w:rsidP="00EE7C9D">
            <w:pPr>
              <w:jc w:val="both"/>
              <w:rPr>
                <w:rFonts w:ascii="Times New Roman" w:hAnsi="Times New Roman" w:cs="Times New Roman"/>
                <w:sz w:val="24"/>
                <w:szCs w:val="24"/>
              </w:rPr>
            </w:pPr>
          </w:p>
        </w:tc>
        <w:tc>
          <w:tcPr>
            <w:tcW w:w="877" w:type="dxa"/>
          </w:tcPr>
          <w:p w14:paraId="7691EBCE" w14:textId="77777777" w:rsidR="00FD1C3D" w:rsidRPr="00586DF4" w:rsidRDefault="00FD1C3D" w:rsidP="00EE7C9D">
            <w:pPr>
              <w:jc w:val="both"/>
              <w:rPr>
                <w:rFonts w:ascii="Times New Roman" w:hAnsi="Times New Roman" w:cs="Times New Roman"/>
                <w:sz w:val="24"/>
                <w:szCs w:val="24"/>
              </w:rPr>
            </w:pPr>
          </w:p>
        </w:tc>
        <w:tc>
          <w:tcPr>
            <w:tcW w:w="957" w:type="dxa"/>
          </w:tcPr>
          <w:p w14:paraId="57103066" w14:textId="77777777" w:rsidR="00FD1C3D" w:rsidRPr="00586DF4" w:rsidRDefault="00FD1C3D" w:rsidP="00EE7C9D">
            <w:pPr>
              <w:jc w:val="both"/>
              <w:rPr>
                <w:rFonts w:ascii="Times New Roman" w:hAnsi="Times New Roman" w:cs="Times New Roman"/>
                <w:sz w:val="24"/>
                <w:szCs w:val="24"/>
              </w:rPr>
            </w:pPr>
          </w:p>
        </w:tc>
        <w:tc>
          <w:tcPr>
            <w:tcW w:w="1062" w:type="dxa"/>
          </w:tcPr>
          <w:p w14:paraId="231DAEEB" w14:textId="77777777" w:rsidR="00FD1C3D" w:rsidRPr="00586DF4" w:rsidRDefault="00FD1C3D" w:rsidP="00EE7C9D">
            <w:pPr>
              <w:jc w:val="both"/>
              <w:rPr>
                <w:rFonts w:ascii="Times New Roman" w:hAnsi="Times New Roman" w:cs="Times New Roman"/>
                <w:sz w:val="24"/>
                <w:szCs w:val="24"/>
              </w:rPr>
            </w:pPr>
          </w:p>
        </w:tc>
        <w:tc>
          <w:tcPr>
            <w:tcW w:w="970" w:type="dxa"/>
          </w:tcPr>
          <w:p w14:paraId="44CC3C7F" w14:textId="77777777" w:rsidR="00FD1C3D" w:rsidRPr="00586DF4" w:rsidRDefault="00FD1C3D" w:rsidP="00EE7C9D">
            <w:pPr>
              <w:jc w:val="both"/>
              <w:rPr>
                <w:rFonts w:ascii="Times New Roman" w:hAnsi="Times New Roman" w:cs="Times New Roman"/>
                <w:sz w:val="24"/>
                <w:szCs w:val="24"/>
              </w:rPr>
            </w:pPr>
          </w:p>
        </w:tc>
        <w:tc>
          <w:tcPr>
            <w:tcW w:w="767" w:type="dxa"/>
          </w:tcPr>
          <w:p w14:paraId="6A39A6C8" w14:textId="77777777" w:rsidR="00FD1C3D" w:rsidRPr="00586DF4" w:rsidRDefault="00FD1C3D" w:rsidP="00EE7C9D">
            <w:pPr>
              <w:jc w:val="both"/>
              <w:rPr>
                <w:rFonts w:ascii="Times New Roman" w:hAnsi="Times New Roman" w:cs="Times New Roman"/>
                <w:sz w:val="24"/>
                <w:szCs w:val="24"/>
              </w:rPr>
            </w:pPr>
          </w:p>
        </w:tc>
        <w:tc>
          <w:tcPr>
            <w:tcW w:w="806" w:type="dxa"/>
          </w:tcPr>
          <w:p w14:paraId="40C02DE8" w14:textId="77777777" w:rsidR="00FD1C3D" w:rsidRPr="00586DF4" w:rsidRDefault="00FD1C3D" w:rsidP="00EE7C9D">
            <w:pPr>
              <w:jc w:val="both"/>
              <w:rPr>
                <w:rFonts w:ascii="Times New Roman" w:hAnsi="Times New Roman" w:cs="Times New Roman"/>
                <w:sz w:val="24"/>
                <w:szCs w:val="24"/>
              </w:rPr>
            </w:pPr>
          </w:p>
        </w:tc>
        <w:tc>
          <w:tcPr>
            <w:tcW w:w="756" w:type="dxa"/>
          </w:tcPr>
          <w:p w14:paraId="27AE02A9" w14:textId="77777777" w:rsidR="00FD1C3D" w:rsidRPr="00586DF4" w:rsidRDefault="00FD1C3D" w:rsidP="00EE7C9D">
            <w:pPr>
              <w:jc w:val="both"/>
              <w:rPr>
                <w:rFonts w:ascii="Times New Roman" w:hAnsi="Times New Roman" w:cs="Times New Roman"/>
                <w:sz w:val="24"/>
                <w:szCs w:val="24"/>
              </w:rPr>
            </w:pPr>
          </w:p>
        </w:tc>
        <w:tc>
          <w:tcPr>
            <w:tcW w:w="1290" w:type="dxa"/>
          </w:tcPr>
          <w:p w14:paraId="59A8DE04" w14:textId="77777777" w:rsidR="00FD1C3D" w:rsidRPr="00586DF4" w:rsidRDefault="00FD1C3D" w:rsidP="00EE7C9D">
            <w:pPr>
              <w:jc w:val="both"/>
              <w:rPr>
                <w:rFonts w:ascii="Times New Roman" w:hAnsi="Times New Roman" w:cs="Times New Roman"/>
                <w:sz w:val="24"/>
                <w:szCs w:val="24"/>
              </w:rPr>
            </w:pPr>
          </w:p>
        </w:tc>
      </w:tr>
      <w:tr w:rsidR="00FD1C3D" w:rsidRPr="00586DF4" w14:paraId="46CFB8E0" w14:textId="77777777" w:rsidTr="00EE7C9D">
        <w:trPr>
          <w:jc w:val="center"/>
        </w:trPr>
        <w:tc>
          <w:tcPr>
            <w:tcW w:w="826" w:type="dxa"/>
          </w:tcPr>
          <w:p w14:paraId="2418866F" w14:textId="77777777" w:rsidR="00FD1C3D" w:rsidRPr="00586DF4" w:rsidRDefault="00FD1C3D" w:rsidP="00EE7C9D">
            <w:pPr>
              <w:jc w:val="both"/>
              <w:rPr>
                <w:rFonts w:ascii="Times New Roman" w:hAnsi="Times New Roman" w:cs="Times New Roman"/>
                <w:sz w:val="24"/>
                <w:szCs w:val="24"/>
              </w:rPr>
            </w:pPr>
          </w:p>
        </w:tc>
        <w:tc>
          <w:tcPr>
            <w:tcW w:w="758" w:type="dxa"/>
          </w:tcPr>
          <w:p w14:paraId="5BEA16D5" w14:textId="77777777" w:rsidR="00FD1C3D" w:rsidRPr="00586DF4" w:rsidRDefault="00FD1C3D" w:rsidP="00EE7C9D">
            <w:pPr>
              <w:jc w:val="both"/>
              <w:rPr>
                <w:rFonts w:ascii="Times New Roman" w:hAnsi="Times New Roman" w:cs="Times New Roman"/>
                <w:sz w:val="24"/>
                <w:szCs w:val="24"/>
              </w:rPr>
            </w:pPr>
          </w:p>
        </w:tc>
        <w:tc>
          <w:tcPr>
            <w:tcW w:w="821" w:type="dxa"/>
          </w:tcPr>
          <w:p w14:paraId="3E7AC04C" w14:textId="77777777" w:rsidR="00FD1C3D" w:rsidRPr="00586DF4" w:rsidRDefault="00FD1C3D" w:rsidP="00EE7C9D">
            <w:pPr>
              <w:jc w:val="both"/>
              <w:rPr>
                <w:rFonts w:ascii="Times New Roman" w:hAnsi="Times New Roman" w:cs="Times New Roman"/>
                <w:sz w:val="24"/>
                <w:szCs w:val="24"/>
              </w:rPr>
            </w:pPr>
          </w:p>
        </w:tc>
        <w:tc>
          <w:tcPr>
            <w:tcW w:w="698" w:type="dxa"/>
          </w:tcPr>
          <w:p w14:paraId="062FF210" w14:textId="77777777" w:rsidR="00FD1C3D" w:rsidRPr="00586DF4" w:rsidRDefault="00FD1C3D" w:rsidP="00EE7C9D">
            <w:pPr>
              <w:jc w:val="both"/>
              <w:rPr>
                <w:rFonts w:ascii="Times New Roman" w:hAnsi="Times New Roman" w:cs="Times New Roman"/>
                <w:sz w:val="24"/>
                <w:szCs w:val="24"/>
              </w:rPr>
            </w:pPr>
          </w:p>
        </w:tc>
        <w:tc>
          <w:tcPr>
            <w:tcW w:w="1309" w:type="dxa"/>
          </w:tcPr>
          <w:p w14:paraId="78660A1B" w14:textId="77777777" w:rsidR="00FD1C3D" w:rsidRPr="00586DF4" w:rsidRDefault="00FD1C3D" w:rsidP="00EE7C9D">
            <w:pPr>
              <w:jc w:val="both"/>
              <w:rPr>
                <w:rFonts w:ascii="Times New Roman" w:hAnsi="Times New Roman" w:cs="Times New Roman"/>
                <w:sz w:val="24"/>
                <w:szCs w:val="24"/>
              </w:rPr>
            </w:pPr>
          </w:p>
        </w:tc>
        <w:tc>
          <w:tcPr>
            <w:tcW w:w="1228" w:type="dxa"/>
          </w:tcPr>
          <w:p w14:paraId="7D9E93C8" w14:textId="77777777" w:rsidR="00FD1C3D" w:rsidRPr="00586DF4" w:rsidRDefault="00FD1C3D" w:rsidP="00EE7C9D">
            <w:pPr>
              <w:jc w:val="both"/>
              <w:rPr>
                <w:rFonts w:ascii="Times New Roman" w:hAnsi="Times New Roman" w:cs="Times New Roman"/>
                <w:sz w:val="24"/>
                <w:szCs w:val="24"/>
              </w:rPr>
            </w:pPr>
          </w:p>
        </w:tc>
        <w:tc>
          <w:tcPr>
            <w:tcW w:w="877" w:type="dxa"/>
          </w:tcPr>
          <w:p w14:paraId="4798681A" w14:textId="77777777" w:rsidR="00FD1C3D" w:rsidRPr="00586DF4" w:rsidRDefault="00FD1C3D" w:rsidP="00EE7C9D">
            <w:pPr>
              <w:jc w:val="both"/>
              <w:rPr>
                <w:rFonts w:ascii="Times New Roman" w:hAnsi="Times New Roman" w:cs="Times New Roman"/>
                <w:sz w:val="24"/>
                <w:szCs w:val="24"/>
              </w:rPr>
            </w:pPr>
          </w:p>
        </w:tc>
        <w:tc>
          <w:tcPr>
            <w:tcW w:w="957" w:type="dxa"/>
          </w:tcPr>
          <w:p w14:paraId="3CDE7E71" w14:textId="77777777" w:rsidR="00FD1C3D" w:rsidRPr="00586DF4" w:rsidRDefault="00FD1C3D" w:rsidP="00EE7C9D">
            <w:pPr>
              <w:jc w:val="both"/>
              <w:rPr>
                <w:rFonts w:ascii="Times New Roman" w:hAnsi="Times New Roman" w:cs="Times New Roman"/>
                <w:sz w:val="24"/>
                <w:szCs w:val="24"/>
              </w:rPr>
            </w:pPr>
          </w:p>
        </w:tc>
        <w:tc>
          <w:tcPr>
            <w:tcW w:w="1062" w:type="dxa"/>
          </w:tcPr>
          <w:p w14:paraId="3EA59C74" w14:textId="77777777" w:rsidR="00FD1C3D" w:rsidRPr="00586DF4" w:rsidRDefault="00FD1C3D" w:rsidP="00EE7C9D">
            <w:pPr>
              <w:jc w:val="both"/>
              <w:rPr>
                <w:rFonts w:ascii="Times New Roman" w:hAnsi="Times New Roman" w:cs="Times New Roman"/>
                <w:sz w:val="24"/>
                <w:szCs w:val="24"/>
              </w:rPr>
            </w:pPr>
          </w:p>
        </w:tc>
        <w:tc>
          <w:tcPr>
            <w:tcW w:w="970" w:type="dxa"/>
          </w:tcPr>
          <w:p w14:paraId="726FDB17" w14:textId="77777777" w:rsidR="00FD1C3D" w:rsidRPr="00586DF4" w:rsidRDefault="00FD1C3D" w:rsidP="00EE7C9D">
            <w:pPr>
              <w:jc w:val="both"/>
              <w:rPr>
                <w:rFonts w:ascii="Times New Roman" w:hAnsi="Times New Roman" w:cs="Times New Roman"/>
                <w:sz w:val="24"/>
                <w:szCs w:val="24"/>
              </w:rPr>
            </w:pPr>
          </w:p>
        </w:tc>
        <w:tc>
          <w:tcPr>
            <w:tcW w:w="767" w:type="dxa"/>
          </w:tcPr>
          <w:p w14:paraId="4834F019" w14:textId="77777777" w:rsidR="00FD1C3D" w:rsidRPr="00586DF4" w:rsidRDefault="00FD1C3D" w:rsidP="00EE7C9D">
            <w:pPr>
              <w:jc w:val="both"/>
              <w:rPr>
                <w:rFonts w:ascii="Times New Roman" w:hAnsi="Times New Roman" w:cs="Times New Roman"/>
                <w:sz w:val="24"/>
                <w:szCs w:val="24"/>
              </w:rPr>
            </w:pPr>
          </w:p>
        </w:tc>
        <w:tc>
          <w:tcPr>
            <w:tcW w:w="806" w:type="dxa"/>
          </w:tcPr>
          <w:p w14:paraId="31EBDAE8" w14:textId="77777777" w:rsidR="00FD1C3D" w:rsidRPr="00586DF4" w:rsidRDefault="00FD1C3D" w:rsidP="00EE7C9D">
            <w:pPr>
              <w:jc w:val="both"/>
              <w:rPr>
                <w:rFonts w:ascii="Times New Roman" w:hAnsi="Times New Roman" w:cs="Times New Roman"/>
                <w:sz w:val="24"/>
                <w:szCs w:val="24"/>
              </w:rPr>
            </w:pPr>
          </w:p>
        </w:tc>
        <w:tc>
          <w:tcPr>
            <w:tcW w:w="756" w:type="dxa"/>
          </w:tcPr>
          <w:p w14:paraId="4039B85E" w14:textId="77777777" w:rsidR="00FD1C3D" w:rsidRPr="00586DF4" w:rsidRDefault="00FD1C3D" w:rsidP="00EE7C9D">
            <w:pPr>
              <w:jc w:val="both"/>
              <w:rPr>
                <w:rFonts w:ascii="Times New Roman" w:hAnsi="Times New Roman" w:cs="Times New Roman"/>
                <w:sz w:val="24"/>
                <w:szCs w:val="24"/>
              </w:rPr>
            </w:pPr>
          </w:p>
        </w:tc>
        <w:tc>
          <w:tcPr>
            <w:tcW w:w="1290" w:type="dxa"/>
          </w:tcPr>
          <w:p w14:paraId="0162CFEF" w14:textId="77777777" w:rsidR="00FD1C3D" w:rsidRPr="00586DF4" w:rsidRDefault="00FD1C3D" w:rsidP="00EE7C9D">
            <w:pPr>
              <w:jc w:val="both"/>
              <w:rPr>
                <w:rFonts w:ascii="Times New Roman" w:hAnsi="Times New Roman" w:cs="Times New Roman"/>
                <w:sz w:val="24"/>
                <w:szCs w:val="24"/>
              </w:rPr>
            </w:pPr>
          </w:p>
        </w:tc>
      </w:tr>
      <w:tr w:rsidR="00FD1C3D" w:rsidRPr="00586DF4" w14:paraId="19A68316" w14:textId="77777777" w:rsidTr="00EE7C9D">
        <w:trPr>
          <w:jc w:val="center"/>
        </w:trPr>
        <w:tc>
          <w:tcPr>
            <w:tcW w:w="826" w:type="dxa"/>
          </w:tcPr>
          <w:p w14:paraId="29F433EE" w14:textId="77777777" w:rsidR="00FD1C3D" w:rsidRPr="00586DF4" w:rsidRDefault="00FD1C3D" w:rsidP="00EE7C9D">
            <w:pPr>
              <w:jc w:val="both"/>
              <w:rPr>
                <w:rFonts w:ascii="Times New Roman" w:hAnsi="Times New Roman" w:cs="Times New Roman"/>
                <w:sz w:val="24"/>
                <w:szCs w:val="24"/>
              </w:rPr>
            </w:pPr>
          </w:p>
        </w:tc>
        <w:tc>
          <w:tcPr>
            <w:tcW w:w="758" w:type="dxa"/>
          </w:tcPr>
          <w:p w14:paraId="18790C80" w14:textId="77777777" w:rsidR="00FD1C3D" w:rsidRPr="00586DF4" w:rsidRDefault="00FD1C3D" w:rsidP="00EE7C9D">
            <w:pPr>
              <w:jc w:val="both"/>
              <w:rPr>
                <w:rFonts w:ascii="Times New Roman" w:hAnsi="Times New Roman" w:cs="Times New Roman"/>
                <w:sz w:val="24"/>
                <w:szCs w:val="24"/>
              </w:rPr>
            </w:pPr>
          </w:p>
        </w:tc>
        <w:tc>
          <w:tcPr>
            <w:tcW w:w="821" w:type="dxa"/>
          </w:tcPr>
          <w:p w14:paraId="76E15892" w14:textId="77777777" w:rsidR="00FD1C3D" w:rsidRPr="00586DF4" w:rsidRDefault="00FD1C3D" w:rsidP="00EE7C9D">
            <w:pPr>
              <w:jc w:val="both"/>
              <w:rPr>
                <w:rFonts w:ascii="Times New Roman" w:hAnsi="Times New Roman" w:cs="Times New Roman"/>
                <w:sz w:val="24"/>
                <w:szCs w:val="24"/>
              </w:rPr>
            </w:pPr>
          </w:p>
        </w:tc>
        <w:tc>
          <w:tcPr>
            <w:tcW w:w="698" w:type="dxa"/>
          </w:tcPr>
          <w:p w14:paraId="3E0FE395" w14:textId="77777777" w:rsidR="00FD1C3D" w:rsidRPr="00586DF4" w:rsidRDefault="00FD1C3D" w:rsidP="00EE7C9D">
            <w:pPr>
              <w:jc w:val="both"/>
              <w:rPr>
                <w:rFonts w:ascii="Times New Roman" w:hAnsi="Times New Roman" w:cs="Times New Roman"/>
                <w:sz w:val="24"/>
                <w:szCs w:val="24"/>
              </w:rPr>
            </w:pPr>
          </w:p>
        </w:tc>
        <w:tc>
          <w:tcPr>
            <w:tcW w:w="1309" w:type="dxa"/>
          </w:tcPr>
          <w:p w14:paraId="029A9F6D" w14:textId="77777777" w:rsidR="00FD1C3D" w:rsidRPr="00586DF4" w:rsidRDefault="00FD1C3D" w:rsidP="00EE7C9D">
            <w:pPr>
              <w:jc w:val="both"/>
              <w:rPr>
                <w:rFonts w:ascii="Times New Roman" w:hAnsi="Times New Roman" w:cs="Times New Roman"/>
                <w:sz w:val="24"/>
                <w:szCs w:val="24"/>
              </w:rPr>
            </w:pPr>
          </w:p>
        </w:tc>
        <w:tc>
          <w:tcPr>
            <w:tcW w:w="1228" w:type="dxa"/>
          </w:tcPr>
          <w:p w14:paraId="00E2D957" w14:textId="77777777" w:rsidR="00FD1C3D" w:rsidRPr="00586DF4" w:rsidRDefault="00FD1C3D" w:rsidP="00EE7C9D">
            <w:pPr>
              <w:jc w:val="both"/>
              <w:rPr>
                <w:rFonts w:ascii="Times New Roman" w:hAnsi="Times New Roman" w:cs="Times New Roman"/>
                <w:sz w:val="24"/>
                <w:szCs w:val="24"/>
              </w:rPr>
            </w:pPr>
          </w:p>
        </w:tc>
        <w:tc>
          <w:tcPr>
            <w:tcW w:w="877" w:type="dxa"/>
          </w:tcPr>
          <w:p w14:paraId="19B88FB0" w14:textId="77777777" w:rsidR="00FD1C3D" w:rsidRPr="00586DF4" w:rsidRDefault="00FD1C3D" w:rsidP="00EE7C9D">
            <w:pPr>
              <w:jc w:val="both"/>
              <w:rPr>
                <w:rFonts w:ascii="Times New Roman" w:hAnsi="Times New Roman" w:cs="Times New Roman"/>
                <w:sz w:val="24"/>
                <w:szCs w:val="24"/>
              </w:rPr>
            </w:pPr>
          </w:p>
        </w:tc>
        <w:tc>
          <w:tcPr>
            <w:tcW w:w="957" w:type="dxa"/>
          </w:tcPr>
          <w:p w14:paraId="586D1C6F" w14:textId="77777777" w:rsidR="00FD1C3D" w:rsidRPr="00586DF4" w:rsidRDefault="00FD1C3D" w:rsidP="00EE7C9D">
            <w:pPr>
              <w:jc w:val="both"/>
              <w:rPr>
                <w:rFonts w:ascii="Times New Roman" w:hAnsi="Times New Roman" w:cs="Times New Roman"/>
                <w:sz w:val="24"/>
                <w:szCs w:val="24"/>
              </w:rPr>
            </w:pPr>
          </w:p>
        </w:tc>
        <w:tc>
          <w:tcPr>
            <w:tcW w:w="1062" w:type="dxa"/>
          </w:tcPr>
          <w:p w14:paraId="6CE8C2AB" w14:textId="77777777" w:rsidR="00FD1C3D" w:rsidRPr="00586DF4" w:rsidRDefault="00FD1C3D" w:rsidP="00EE7C9D">
            <w:pPr>
              <w:jc w:val="both"/>
              <w:rPr>
                <w:rFonts w:ascii="Times New Roman" w:hAnsi="Times New Roman" w:cs="Times New Roman"/>
                <w:sz w:val="24"/>
                <w:szCs w:val="24"/>
              </w:rPr>
            </w:pPr>
          </w:p>
        </w:tc>
        <w:tc>
          <w:tcPr>
            <w:tcW w:w="970" w:type="dxa"/>
          </w:tcPr>
          <w:p w14:paraId="3880FF33" w14:textId="77777777" w:rsidR="00FD1C3D" w:rsidRPr="00586DF4" w:rsidRDefault="00FD1C3D" w:rsidP="00EE7C9D">
            <w:pPr>
              <w:jc w:val="both"/>
              <w:rPr>
                <w:rFonts w:ascii="Times New Roman" w:hAnsi="Times New Roman" w:cs="Times New Roman"/>
                <w:sz w:val="24"/>
                <w:szCs w:val="24"/>
              </w:rPr>
            </w:pPr>
          </w:p>
        </w:tc>
        <w:tc>
          <w:tcPr>
            <w:tcW w:w="767" w:type="dxa"/>
          </w:tcPr>
          <w:p w14:paraId="47CB22B7" w14:textId="77777777" w:rsidR="00FD1C3D" w:rsidRPr="00586DF4" w:rsidRDefault="00FD1C3D" w:rsidP="00EE7C9D">
            <w:pPr>
              <w:jc w:val="both"/>
              <w:rPr>
                <w:rFonts w:ascii="Times New Roman" w:hAnsi="Times New Roman" w:cs="Times New Roman"/>
                <w:sz w:val="24"/>
                <w:szCs w:val="24"/>
              </w:rPr>
            </w:pPr>
          </w:p>
        </w:tc>
        <w:tc>
          <w:tcPr>
            <w:tcW w:w="806" w:type="dxa"/>
          </w:tcPr>
          <w:p w14:paraId="56FFA27E" w14:textId="77777777" w:rsidR="00FD1C3D" w:rsidRPr="00586DF4" w:rsidRDefault="00FD1C3D" w:rsidP="00EE7C9D">
            <w:pPr>
              <w:jc w:val="both"/>
              <w:rPr>
                <w:rFonts w:ascii="Times New Roman" w:hAnsi="Times New Roman" w:cs="Times New Roman"/>
                <w:sz w:val="24"/>
                <w:szCs w:val="24"/>
              </w:rPr>
            </w:pPr>
          </w:p>
        </w:tc>
        <w:tc>
          <w:tcPr>
            <w:tcW w:w="756" w:type="dxa"/>
          </w:tcPr>
          <w:p w14:paraId="280997B6" w14:textId="77777777" w:rsidR="00FD1C3D" w:rsidRPr="00586DF4" w:rsidRDefault="00FD1C3D" w:rsidP="00EE7C9D">
            <w:pPr>
              <w:jc w:val="both"/>
              <w:rPr>
                <w:rFonts w:ascii="Times New Roman" w:hAnsi="Times New Roman" w:cs="Times New Roman"/>
                <w:sz w:val="24"/>
                <w:szCs w:val="24"/>
              </w:rPr>
            </w:pPr>
          </w:p>
        </w:tc>
        <w:tc>
          <w:tcPr>
            <w:tcW w:w="1290" w:type="dxa"/>
          </w:tcPr>
          <w:p w14:paraId="130DF617" w14:textId="77777777" w:rsidR="00FD1C3D" w:rsidRPr="00586DF4" w:rsidRDefault="00FD1C3D" w:rsidP="00EE7C9D">
            <w:pPr>
              <w:jc w:val="both"/>
              <w:rPr>
                <w:rFonts w:ascii="Times New Roman" w:hAnsi="Times New Roman" w:cs="Times New Roman"/>
                <w:sz w:val="24"/>
                <w:szCs w:val="24"/>
              </w:rPr>
            </w:pPr>
          </w:p>
        </w:tc>
      </w:tr>
      <w:tr w:rsidR="00FD1C3D" w:rsidRPr="00586DF4" w14:paraId="6BA79D50" w14:textId="77777777" w:rsidTr="00EE7C9D">
        <w:trPr>
          <w:jc w:val="center"/>
        </w:trPr>
        <w:tc>
          <w:tcPr>
            <w:tcW w:w="826" w:type="dxa"/>
          </w:tcPr>
          <w:p w14:paraId="23FF9559" w14:textId="77777777" w:rsidR="00FD1C3D" w:rsidRPr="00586DF4" w:rsidRDefault="00FD1C3D" w:rsidP="00EE7C9D">
            <w:pPr>
              <w:jc w:val="both"/>
              <w:rPr>
                <w:rFonts w:ascii="Times New Roman" w:hAnsi="Times New Roman" w:cs="Times New Roman"/>
                <w:sz w:val="24"/>
                <w:szCs w:val="24"/>
              </w:rPr>
            </w:pPr>
          </w:p>
        </w:tc>
        <w:tc>
          <w:tcPr>
            <w:tcW w:w="758" w:type="dxa"/>
          </w:tcPr>
          <w:p w14:paraId="1F112D35" w14:textId="77777777" w:rsidR="00FD1C3D" w:rsidRPr="00586DF4" w:rsidRDefault="00FD1C3D" w:rsidP="00EE7C9D">
            <w:pPr>
              <w:jc w:val="both"/>
              <w:rPr>
                <w:rFonts w:ascii="Times New Roman" w:hAnsi="Times New Roman" w:cs="Times New Roman"/>
                <w:sz w:val="24"/>
                <w:szCs w:val="24"/>
              </w:rPr>
            </w:pPr>
          </w:p>
        </w:tc>
        <w:tc>
          <w:tcPr>
            <w:tcW w:w="821" w:type="dxa"/>
          </w:tcPr>
          <w:p w14:paraId="710014BB" w14:textId="77777777" w:rsidR="00FD1C3D" w:rsidRPr="00586DF4" w:rsidRDefault="00FD1C3D" w:rsidP="00EE7C9D">
            <w:pPr>
              <w:jc w:val="both"/>
              <w:rPr>
                <w:rFonts w:ascii="Times New Roman" w:hAnsi="Times New Roman" w:cs="Times New Roman"/>
                <w:sz w:val="24"/>
                <w:szCs w:val="24"/>
              </w:rPr>
            </w:pPr>
          </w:p>
        </w:tc>
        <w:tc>
          <w:tcPr>
            <w:tcW w:w="698" w:type="dxa"/>
          </w:tcPr>
          <w:p w14:paraId="2B2838E7" w14:textId="77777777" w:rsidR="00FD1C3D" w:rsidRPr="00586DF4" w:rsidRDefault="00FD1C3D" w:rsidP="00EE7C9D">
            <w:pPr>
              <w:jc w:val="both"/>
              <w:rPr>
                <w:rFonts w:ascii="Times New Roman" w:hAnsi="Times New Roman" w:cs="Times New Roman"/>
                <w:sz w:val="24"/>
                <w:szCs w:val="24"/>
              </w:rPr>
            </w:pPr>
          </w:p>
        </w:tc>
        <w:tc>
          <w:tcPr>
            <w:tcW w:w="1309" w:type="dxa"/>
          </w:tcPr>
          <w:p w14:paraId="411BD035" w14:textId="77777777" w:rsidR="00FD1C3D" w:rsidRPr="00586DF4" w:rsidRDefault="00FD1C3D" w:rsidP="00EE7C9D">
            <w:pPr>
              <w:jc w:val="both"/>
              <w:rPr>
                <w:rFonts w:ascii="Times New Roman" w:hAnsi="Times New Roman" w:cs="Times New Roman"/>
                <w:sz w:val="24"/>
                <w:szCs w:val="24"/>
              </w:rPr>
            </w:pPr>
          </w:p>
        </w:tc>
        <w:tc>
          <w:tcPr>
            <w:tcW w:w="1228" w:type="dxa"/>
          </w:tcPr>
          <w:p w14:paraId="630F565F" w14:textId="77777777" w:rsidR="00FD1C3D" w:rsidRPr="00586DF4" w:rsidRDefault="00FD1C3D" w:rsidP="00EE7C9D">
            <w:pPr>
              <w:jc w:val="both"/>
              <w:rPr>
                <w:rFonts w:ascii="Times New Roman" w:hAnsi="Times New Roman" w:cs="Times New Roman"/>
                <w:sz w:val="24"/>
                <w:szCs w:val="24"/>
              </w:rPr>
            </w:pPr>
          </w:p>
        </w:tc>
        <w:tc>
          <w:tcPr>
            <w:tcW w:w="877" w:type="dxa"/>
          </w:tcPr>
          <w:p w14:paraId="5E716189" w14:textId="77777777" w:rsidR="00FD1C3D" w:rsidRPr="00586DF4" w:rsidRDefault="00FD1C3D" w:rsidP="00EE7C9D">
            <w:pPr>
              <w:jc w:val="both"/>
              <w:rPr>
                <w:rFonts w:ascii="Times New Roman" w:hAnsi="Times New Roman" w:cs="Times New Roman"/>
                <w:sz w:val="24"/>
                <w:szCs w:val="24"/>
              </w:rPr>
            </w:pPr>
          </w:p>
        </w:tc>
        <w:tc>
          <w:tcPr>
            <w:tcW w:w="957" w:type="dxa"/>
          </w:tcPr>
          <w:p w14:paraId="3EB7BB9B" w14:textId="77777777" w:rsidR="00FD1C3D" w:rsidRPr="00586DF4" w:rsidRDefault="00FD1C3D" w:rsidP="00EE7C9D">
            <w:pPr>
              <w:jc w:val="both"/>
              <w:rPr>
                <w:rFonts w:ascii="Times New Roman" w:hAnsi="Times New Roman" w:cs="Times New Roman"/>
                <w:sz w:val="24"/>
                <w:szCs w:val="24"/>
              </w:rPr>
            </w:pPr>
          </w:p>
        </w:tc>
        <w:tc>
          <w:tcPr>
            <w:tcW w:w="1062" w:type="dxa"/>
          </w:tcPr>
          <w:p w14:paraId="29A5064C" w14:textId="77777777" w:rsidR="00FD1C3D" w:rsidRPr="00586DF4" w:rsidRDefault="00FD1C3D" w:rsidP="00EE7C9D">
            <w:pPr>
              <w:jc w:val="both"/>
              <w:rPr>
                <w:rFonts w:ascii="Times New Roman" w:hAnsi="Times New Roman" w:cs="Times New Roman"/>
                <w:sz w:val="24"/>
                <w:szCs w:val="24"/>
              </w:rPr>
            </w:pPr>
          </w:p>
        </w:tc>
        <w:tc>
          <w:tcPr>
            <w:tcW w:w="970" w:type="dxa"/>
          </w:tcPr>
          <w:p w14:paraId="3AEF550C" w14:textId="77777777" w:rsidR="00FD1C3D" w:rsidRPr="00586DF4" w:rsidRDefault="00FD1C3D" w:rsidP="00EE7C9D">
            <w:pPr>
              <w:jc w:val="both"/>
              <w:rPr>
                <w:rFonts w:ascii="Times New Roman" w:hAnsi="Times New Roman" w:cs="Times New Roman"/>
                <w:sz w:val="24"/>
                <w:szCs w:val="24"/>
              </w:rPr>
            </w:pPr>
          </w:p>
        </w:tc>
        <w:tc>
          <w:tcPr>
            <w:tcW w:w="767" w:type="dxa"/>
          </w:tcPr>
          <w:p w14:paraId="0A9E731F" w14:textId="77777777" w:rsidR="00FD1C3D" w:rsidRPr="00586DF4" w:rsidRDefault="00FD1C3D" w:rsidP="00EE7C9D">
            <w:pPr>
              <w:jc w:val="both"/>
              <w:rPr>
                <w:rFonts w:ascii="Times New Roman" w:hAnsi="Times New Roman" w:cs="Times New Roman"/>
                <w:sz w:val="24"/>
                <w:szCs w:val="24"/>
              </w:rPr>
            </w:pPr>
          </w:p>
        </w:tc>
        <w:tc>
          <w:tcPr>
            <w:tcW w:w="806" w:type="dxa"/>
          </w:tcPr>
          <w:p w14:paraId="7BB323DB" w14:textId="77777777" w:rsidR="00FD1C3D" w:rsidRPr="00586DF4" w:rsidRDefault="00FD1C3D" w:rsidP="00EE7C9D">
            <w:pPr>
              <w:jc w:val="both"/>
              <w:rPr>
                <w:rFonts w:ascii="Times New Roman" w:hAnsi="Times New Roman" w:cs="Times New Roman"/>
                <w:sz w:val="24"/>
                <w:szCs w:val="24"/>
              </w:rPr>
            </w:pPr>
          </w:p>
        </w:tc>
        <w:tc>
          <w:tcPr>
            <w:tcW w:w="756" w:type="dxa"/>
          </w:tcPr>
          <w:p w14:paraId="22738039" w14:textId="77777777" w:rsidR="00FD1C3D" w:rsidRPr="00586DF4" w:rsidRDefault="00FD1C3D" w:rsidP="00EE7C9D">
            <w:pPr>
              <w:jc w:val="both"/>
              <w:rPr>
                <w:rFonts w:ascii="Times New Roman" w:hAnsi="Times New Roman" w:cs="Times New Roman"/>
                <w:sz w:val="24"/>
                <w:szCs w:val="24"/>
              </w:rPr>
            </w:pPr>
          </w:p>
        </w:tc>
        <w:tc>
          <w:tcPr>
            <w:tcW w:w="1290" w:type="dxa"/>
          </w:tcPr>
          <w:p w14:paraId="440AC154" w14:textId="77777777" w:rsidR="00FD1C3D" w:rsidRPr="00586DF4" w:rsidRDefault="00FD1C3D" w:rsidP="00EE7C9D">
            <w:pPr>
              <w:jc w:val="both"/>
              <w:rPr>
                <w:rFonts w:ascii="Times New Roman" w:hAnsi="Times New Roman" w:cs="Times New Roman"/>
                <w:sz w:val="24"/>
                <w:szCs w:val="24"/>
              </w:rPr>
            </w:pPr>
          </w:p>
        </w:tc>
      </w:tr>
      <w:tr w:rsidR="00FD1C3D" w:rsidRPr="00586DF4" w14:paraId="4DF0C12A" w14:textId="77777777" w:rsidTr="00EE7C9D">
        <w:trPr>
          <w:jc w:val="center"/>
        </w:trPr>
        <w:tc>
          <w:tcPr>
            <w:tcW w:w="826" w:type="dxa"/>
          </w:tcPr>
          <w:p w14:paraId="184AF230" w14:textId="77777777" w:rsidR="00FD1C3D" w:rsidRPr="00586DF4" w:rsidRDefault="00FD1C3D" w:rsidP="00EE7C9D">
            <w:pPr>
              <w:jc w:val="both"/>
              <w:rPr>
                <w:rFonts w:ascii="Times New Roman" w:hAnsi="Times New Roman" w:cs="Times New Roman"/>
                <w:sz w:val="24"/>
                <w:szCs w:val="24"/>
              </w:rPr>
            </w:pPr>
          </w:p>
        </w:tc>
        <w:tc>
          <w:tcPr>
            <w:tcW w:w="758" w:type="dxa"/>
          </w:tcPr>
          <w:p w14:paraId="0E39D31D" w14:textId="77777777" w:rsidR="00FD1C3D" w:rsidRPr="00586DF4" w:rsidRDefault="00FD1C3D" w:rsidP="00EE7C9D">
            <w:pPr>
              <w:jc w:val="both"/>
              <w:rPr>
                <w:rFonts w:ascii="Times New Roman" w:hAnsi="Times New Roman" w:cs="Times New Roman"/>
                <w:sz w:val="24"/>
                <w:szCs w:val="24"/>
              </w:rPr>
            </w:pPr>
          </w:p>
        </w:tc>
        <w:tc>
          <w:tcPr>
            <w:tcW w:w="821" w:type="dxa"/>
          </w:tcPr>
          <w:p w14:paraId="5B64B170" w14:textId="77777777" w:rsidR="00FD1C3D" w:rsidRPr="00586DF4" w:rsidRDefault="00FD1C3D" w:rsidP="00EE7C9D">
            <w:pPr>
              <w:jc w:val="both"/>
              <w:rPr>
                <w:rFonts w:ascii="Times New Roman" w:hAnsi="Times New Roman" w:cs="Times New Roman"/>
                <w:sz w:val="24"/>
                <w:szCs w:val="24"/>
              </w:rPr>
            </w:pPr>
          </w:p>
        </w:tc>
        <w:tc>
          <w:tcPr>
            <w:tcW w:w="698" w:type="dxa"/>
          </w:tcPr>
          <w:p w14:paraId="40F7EE7A" w14:textId="77777777" w:rsidR="00FD1C3D" w:rsidRPr="00586DF4" w:rsidRDefault="00FD1C3D" w:rsidP="00EE7C9D">
            <w:pPr>
              <w:jc w:val="both"/>
              <w:rPr>
                <w:rFonts w:ascii="Times New Roman" w:hAnsi="Times New Roman" w:cs="Times New Roman"/>
                <w:sz w:val="24"/>
                <w:szCs w:val="24"/>
              </w:rPr>
            </w:pPr>
          </w:p>
        </w:tc>
        <w:tc>
          <w:tcPr>
            <w:tcW w:w="1309" w:type="dxa"/>
          </w:tcPr>
          <w:p w14:paraId="0284A188" w14:textId="77777777" w:rsidR="00FD1C3D" w:rsidRPr="00586DF4" w:rsidRDefault="00FD1C3D" w:rsidP="00EE7C9D">
            <w:pPr>
              <w:jc w:val="both"/>
              <w:rPr>
                <w:rFonts w:ascii="Times New Roman" w:hAnsi="Times New Roman" w:cs="Times New Roman"/>
                <w:sz w:val="24"/>
                <w:szCs w:val="24"/>
              </w:rPr>
            </w:pPr>
          </w:p>
        </w:tc>
        <w:tc>
          <w:tcPr>
            <w:tcW w:w="1228" w:type="dxa"/>
          </w:tcPr>
          <w:p w14:paraId="35357E67" w14:textId="77777777" w:rsidR="00FD1C3D" w:rsidRPr="00586DF4" w:rsidRDefault="00FD1C3D" w:rsidP="00EE7C9D">
            <w:pPr>
              <w:jc w:val="both"/>
              <w:rPr>
                <w:rFonts w:ascii="Times New Roman" w:hAnsi="Times New Roman" w:cs="Times New Roman"/>
                <w:sz w:val="24"/>
                <w:szCs w:val="24"/>
              </w:rPr>
            </w:pPr>
          </w:p>
        </w:tc>
        <w:tc>
          <w:tcPr>
            <w:tcW w:w="877" w:type="dxa"/>
          </w:tcPr>
          <w:p w14:paraId="603EFE66" w14:textId="77777777" w:rsidR="00FD1C3D" w:rsidRPr="00586DF4" w:rsidRDefault="00FD1C3D" w:rsidP="00EE7C9D">
            <w:pPr>
              <w:jc w:val="both"/>
              <w:rPr>
                <w:rFonts w:ascii="Times New Roman" w:hAnsi="Times New Roman" w:cs="Times New Roman"/>
                <w:sz w:val="24"/>
                <w:szCs w:val="24"/>
              </w:rPr>
            </w:pPr>
          </w:p>
        </w:tc>
        <w:tc>
          <w:tcPr>
            <w:tcW w:w="957" w:type="dxa"/>
          </w:tcPr>
          <w:p w14:paraId="6BB27CBF" w14:textId="77777777" w:rsidR="00FD1C3D" w:rsidRPr="00586DF4" w:rsidRDefault="00FD1C3D" w:rsidP="00EE7C9D">
            <w:pPr>
              <w:jc w:val="both"/>
              <w:rPr>
                <w:rFonts w:ascii="Times New Roman" w:hAnsi="Times New Roman" w:cs="Times New Roman"/>
                <w:sz w:val="24"/>
                <w:szCs w:val="24"/>
              </w:rPr>
            </w:pPr>
          </w:p>
        </w:tc>
        <w:tc>
          <w:tcPr>
            <w:tcW w:w="1062" w:type="dxa"/>
          </w:tcPr>
          <w:p w14:paraId="3968A898" w14:textId="77777777" w:rsidR="00FD1C3D" w:rsidRPr="00586DF4" w:rsidRDefault="00FD1C3D" w:rsidP="00EE7C9D">
            <w:pPr>
              <w:jc w:val="both"/>
              <w:rPr>
                <w:rFonts w:ascii="Times New Roman" w:hAnsi="Times New Roman" w:cs="Times New Roman"/>
                <w:sz w:val="24"/>
                <w:szCs w:val="24"/>
              </w:rPr>
            </w:pPr>
          </w:p>
        </w:tc>
        <w:tc>
          <w:tcPr>
            <w:tcW w:w="970" w:type="dxa"/>
          </w:tcPr>
          <w:p w14:paraId="7F1896C6" w14:textId="77777777" w:rsidR="00FD1C3D" w:rsidRPr="00586DF4" w:rsidRDefault="00FD1C3D" w:rsidP="00EE7C9D">
            <w:pPr>
              <w:jc w:val="both"/>
              <w:rPr>
                <w:rFonts w:ascii="Times New Roman" w:hAnsi="Times New Roman" w:cs="Times New Roman"/>
                <w:sz w:val="24"/>
                <w:szCs w:val="24"/>
              </w:rPr>
            </w:pPr>
          </w:p>
        </w:tc>
        <w:tc>
          <w:tcPr>
            <w:tcW w:w="767" w:type="dxa"/>
          </w:tcPr>
          <w:p w14:paraId="6D5D15AD" w14:textId="77777777" w:rsidR="00FD1C3D" w:rsidRPr="00586DF4" w:rsidRDefault="00FD1C3D" w:rsidP="00EE7C9D">
            <w:pPr>
              <w:jc w:val="both"/>
              <w:rPr>
                <w:rFonts w:ascii="Times New Roman" w:hAnsi="Times New Roman" w:cs="Times New Roman"/>
                <w:sz w:val="24"/>
                <w:szCs w:val="24"/>
              </w:rPr>
            </w:pPr>
          </w:p>
        </w:tc>
        <w:tc>
          <w:tcPr>
            <w:tcW w:w="806" w:type="dxa"/>
          </w:tcPr>
          <w:p w14:paraId="27156F7B" w14:textId="77777777" w:rsidR="00FD1C3D" w:rsidRPr="00586DF4" w:rsidRDefault="00FD1C3D" w:rsidP="00EE7C9D">
            <w:pPr>
              <w:jc w:val="both"/>
              <w:rPr>
                <w:rFonts w:ascii="Times New Roman" w:hAnsi="Times New Roman" w:cs="Times New Roman"/>
                <w:sz w:val="24"/>
                <w:szCs w:val="24"/>
              </w:rPr>
            </w:pPr>
          </w:p>
        </w:tc>
        <w:tc>
          <w:tcPr>
            <w:tcW w:w="756" w:type="dxa"/>
          </w:tcPr>
          <w:p w14:paraId="7C628F3B" w14:textId="77777777" w:rsidR="00FD1C3D" w:rsidRPr="00586DF4" w:rsidRDefault="00FD1C3D" w:rsidP="00EE7C9D">
            <w:pPr>
              <w:jc w:val="both"/>
              <w:rPr>
                <w:rFonts w:ascii="Times New Roman" w:hAnsi="Times New Roman" w:cs="Times New Roman"/>
                <w:sz w:val="24"/>
                <w:szCs w:val="24"/>
              </w:rPr>
            </w:pPr>
          </w:p>
        </w:tc>
        <w:tc>
          <w:tcPr>
            <w:tcW w:w="1290" w:type="dxa"/>
          </w:tcPr>
          <w:p w14:paraId="6C1DCA8F" w14:textId="77777777" w:rsidR="00FD1C3D" w:rsidRPr="00586DF4" w:rsidRDefault="00FD1C3D" w:rsidP="00EE7C9D">
            <w:pPr>
              <w:jc w:val="both"/>
              <w:rPr>
                <w:rFonts w:ascii="Times New Roman" w:hAnsi="Times New Roman" w:cs="Times New Roman"/>
                <w:sz w:val="24"/>
                <w:szCs w:val="24"/>
              </w:rPr>
            </w:pPr>
          </w:p>
        </w:tc>
      </w:tr>
      <w:tr w:rsidR="00FD1C3D" w:rsidRPr="00586DF4" w14:paraId="42145C8D" w14:textId="77777777" w:rsidTr="00EE7C9D">
        <w:trPr>
          <w:jc w:val="center"/>
        </w:trPr>
        <w:tc>
          <w:tcPr>
            <w:tcW w:w="826" w:type="dxa"/>
          </w:tcPr>
          <w:p w14:paraId="282F53C8" w14:textId="77777777" w:rsidR="00FD1C3D" w:rsidRPr="00586DF4" w:rsidRDefault="00FD1C3D" w:rsidP="00EE7C9D">
            <w:pPr>
              <w:jc w:val="both"/>
              <w:rPr>
                <w:rFonts w:ascii="Times New Roman" w:hAnsi="Times New Roman" w:cs="Times New Roman"/>
                <w:sz w:val="24"/>
                <w:szCs w:val="24"/>
              </w:rPr>
            </w:pPr>
          </w:p>
        </w:tc>
        <w:tc>
          <w:tcPr>
            <w:tcW w:w="758" w:type="dxa"/>
          </w:tcPr>
          <w:p w14:paraId="3AADEC3C" w14:textId="77777777" w:rsidR="00FD1C3D" w:rsidRPr="00586DF4" w:rsidRDefault="00FD1C3D" w:rsidP="00EE7C9D">
            <w:pPr>
              <w:jc w:val="both"/>
              <w:rPr>
                <w:rFonts w:ascii="Times New Roman" w:hAnsi="Times New Roman" w:cs="Times New Roman"/>
                <w:sz w:val="24"/>
                <w:szCs w:val="24"/>
              </w:rPr>
            </w:pPr>
          </w:p>
        </w:tc>
        <w:tc>
          <w:tcPr>
            <w:tcW w:w="821" w:type="dxa"/>
          </w:tcPr>
          <w:p w14:paraId="3D4C85B3" w14:textId="77777777" w:rsidR="00FD1C3D" w:rsidRPr="00586DF4" w:rsidRDefault="00FD1C3D" w:rsidP="00EE7C9D">
            <w:pPr>
              <w:jc w:val="both"/>
              <w:rPr>
                <w:rFonts w:ascii="Times New Roman" w:hAnsi="Times New Roman" w:cs="Times New Roman"/>
                <w:sz w:val="24"/>
                <w:szCs w:val="24"/>
              </w:rPr>
            </w:pPr>
          </w:p>
        </w:tc>
        <w:tc>
          <w:tcPr>
            <w:tcW w:w="698" w:type="dxa"/>
          </w:tcPr>
          <w:p w14:paraId="3BB1FDF1" w14:textId="77777777" w:rsidR="00FD1C3D" w:rsidRPr="00586DF4" w:rsidRDefault="00FD1C3D" w:rsidP="00EE7C9D">
            <w:pPr>
              <w:jc w:val="both"/>
              <w:rPr>
                <w:rFonts w:ascii="Times New Roman" w:hAnsi="Times New Roman" w:cs="Times New Roman"/>
                <w:sz w:val="24"/>
                <w:szCs w:val="24"/>
              </w:rPr>
            </w:pPr>
          </w:p>
        </w:tc>
        <w:tc>
          <w:tcPr>
            <w:tcW w:w="1309" w:type="dxa"/>
          </w:tcPr>
          <w:p w14:paraId="3667DF31" w14:textId="77777777" w:rsidR="00FD1C3D" w:rsidRPr="00586DF4" w:rsidRDefault="00FD1C3D" w:rsidP="00EE7C9D">
            <w:pPr>
              <w:jc w:val="both"/>
              <w:rPr>
                <w:rFonts w:ascii="Times New Roman" w:hAnsi="Times New Roman" w:cs="Times New Roman"/>
                <w:sz w:val="24"/>
                <w:szCs w:val="24"/>
              </w:rPr>
            </w:pPr>
          </w:p>
        </w:tc>
        <w:tc>
          <w:tcPr>
            <w:tcW w:w="1228" w:type="dxa"/>
          </w:tcPr>
          <w:p w14:paraId="49EA3012" w14:textId="77777777" w:rsidR="00FD1C3D" w:rsidRPr="00586DF4" w:rsidRDefault="00FD1C3D" w:rsidP="00EE7C9D">
            <w:pPr>
              <w:jc w:val="both"/>
              <w:rPr>
                <w:rFonts w:ascii="Times New Roman" w:hAnsi="Times New Roman" w:cs="Times New Roman"/>
                <w:sz w:val="24"/>
                <w:szCs w:val="24"/>
              </w:rPr>
            </w:pPr>
          </w:p>
        </w:tc>
        <w:tc>
          <w:tcPr>
            <w:tcW w:w="877" w:type="dxa"/>
          </w:tcPr>
          <w:p w14:paraId="3842F124" w14:textId="77777777" w:rsidR="00FD1C3D" w:rsidRPr="00586DF4" w:rsidRDefault="00FD1C3D" w:rsidP="00EE7C9D">
            <w:pPr>
              <w:jc w:val="both"/>
              <w:rPr>
                <w:rFonts w:ascii="Times New Roman" w:hAnsi="Times New Roman" w:cs="Times New Roman"/>
                <w:sz w:val="24"/>
                <w:szCs w:val="24"/>
              </w:rPr>
            </w:pPr>
          </w:p>
        </w:tc>
        <w:tc>
          <w:tcPr>
            <w:tcW w:w="957" w:type="dxa"/>
          </w:tcPr>
          <w:p w14:paraId="7B29BA4E" w14:textId="77777777" w:rsidR="00FD1C3D" w:rsidRPr="00586DF4" w:rsidRDefault="00FD1C3D" w:rsidP="00EE7C9D">
            <w:pPr>
              <w:jc w:val="both"/>
              <w:rPr>
                <w:rFonts w:ascii="Times New Roman" w:hAnsi="Times New Roman" w:cs="Times New Roman"/>
                <w:sz w:val="24"/>
                <w:szCs w:val="24"/>
              </w:rPr>
            </w:pPr>
          </w:p>
        </w:tc>
        <w:tc>
          <w:tcPr>
            <w:tcW w:w="1062" w:type="dxa"/>
          </w:tcPr>
          <w:p w14:paraId="0ADD4670" w14:textId="77777777" w:rsidR="00FD1C3D" w:rsidRPr="00586DF4" w:rsidRDefault="00FD1C3D" w:rsidP="00EE7C9D">
            <w:pPr>
              <w:jc w:val="both"/>
              <w:rPr>
                <w:rFonts w:ascii="Times New Roman" w:hAnsi="Times New Roman" w:cs="Times New Roman"/>
                <w:sz w:val="24"/>
                <w:szCs w:val="24"/>
              </w:rPr>
            </w:pPr>
          </w:p>
        </w:tc>
        <w:tc>
          <w:tcPr>
            <w:tcW w:w="970" w:type="dxa"/>
          </w:tcPr>
          <w:p w14:paraId="65E3F327" w14:textId="77777777" w:rsidR="00FD1C3D" w:rsidRPr="00586DF4" w:rsidRDefault="00FD1C3D" w:rsidP="00EE7C9D">
            <w:pPr>
              <w:jc w:val="both"/>
              <w:rPr>
                <w:rFonts w:ascii="Times New Roman" w:hAnsi="Times New Roman" w:cs="Times New Roman"/>
                <w:sz w:val="24"/>
                <w:szCs w:val="24"/>
              </w:rPr>
            </w:pPr>
          </w:p>
        </w:tc>
        <w:tc>
          <w:tcPr>
            <w:tcW w:w="767" w:type="dxa"/>
          </w:tcPr>
          <w:p w14:paraId="74F40F68" w14:textId="77777777" w:rsidR="00FD1C3D" w:rsidRPr="00586DF4" w:rsidRDefault="00FD1C3D" w:rsidP="00EE7C9D">
            <w:pPr>
              <w:jc w:val="both"/>
              <w:rPr>
                <w:rFonts w:ascii="Times New Roman" w:hAnsi="Times New Roman" w:cs="Times New Roman"/>
                <w:sz w:val="24"/>
                <w:szCs w:val="24"/>
              </w:rPr>
            </w:pPr>
          </w:p>
        </w:tc>
        <w:tc>
          <w:tcPr>
            <w:tcW w:w="806" w:type="dxa"/>
          </w:tcPr>
          <w:p w14:paraId="52000CBB" w14:textId="77777777" w:rsidR="00FD1C3D" w:rsidRPr="00586DF4" w:rsidRDefault="00FD1C3D" w:rsidP="00EE7C9D">
            <w:pPr>
              <w:jc w:val="both"/>
              <w:rPr>
                <w:rFonts w:ascii="Times New Roman" w:hAnsi="Times New Roman" w:cs="Times New Roman"/>
                <w:sz w:val="24"/>
                <w:szCs w:val="24"/>
              </w:rPr>
            </w:pPr>
          </w:p>
        </w:tc>
        <w:tc>
          <w:tcPr>
            <w:tcW w:w="756" w:type="dxa"/>
          </w:tcPr>
          <w:p w14:paraId="66F536D3" w14:textId="77777777" w:rsidR="00FD1C3D" w:rsidRPr="00586DF4" w:rsidRDefault="00FD1C3D" w:rsidP="00EE7C9D">
            <w:pPr>
              <w:jc w:val="both"/>
              <w:rPr>
                <w:rFonts w:ascii="Times New Roman" w:hAnsi="Times New Roman" w:cs="Times New Roman"/>
                <w:sz w:val="24"/>
                <w:szCs w:val="24"/>
              </w:rPr>
            </w:pPr>
          </w:p>
        </w:tc>
        <w:tc>
          <w:tcPr>
            <w:tcW w:w="1290" w:type="dxa"/>
          </w:tcPr>
          <w:p w14:paraId="68453523" w14:textId="77777777" w:rsidR="00FD1C3D" w:rsidRPr="00586DF4" w:rsidRDefault="00FD1C3D" w:rsidP="00EE7C9D">
            <w:pPr>
              <w:jc w:val="both"/>
              <w:rPr>
                <w:rFonts w:ascii="Times New Roman" w:hAnsi="Times New Roman" w:cs="Times New Roman"/>
                <w:sz w:val="24"/>
                <w:szCs w:val="24"/>
              </w:rPr>
            </w:pPr>
          </w:p>
        </w:tc>
      </w:tr>
      <w:tr w:rsidR="00FD1C3D" w:rsidRPr="00586DF4" w14:paraId="1A77D56C" w14:textId="77777777" w:rsidTr="00EE7C9D">
        <w:trPr>
          <w:jc w:val="center"/>
        </w:trPr>
        <w:tc>
          <w:tcPr>
            <w:tcW w:w="826" w:type="dxa"/>
          </w:tcPr>
          <w:p w14:paraId="222F6916" w14:textId="77777777" w:rsidR="00FD1C3D" w:rsidRPr="00586DF4" w:rsidRDefault="00FD1C3D" w:rsidP="00EE7C9D">
            <w:pPr>
              <w:jc w:val="both"/>
              <w:rPr>
                <w:rFonts w:ascii="Times New Roman" w:hAnsi="Times New Roman" w:cs="Times New Roman"/>
                <w:sz w:val="24"/>
                <w:szCs w:val="24"/>
              </w:rPr>
            </w:pPr>
          </w:p>
        </w:tc>
        <w:tc>
          <w:tcPr>
            <w:tcW w:w="758" w:type="dxa"/>
          </w:tcPr>
          <w:p w14:paraId="0FDF3EFF" w14:textId="77777777" w:rsidR="00FD1C3D" w:rsidRPr="00586DF4" w:rsidRDefault="00FD1C3D" w:rsidP="00EE7C9D">
            <w:pPr>
              <w:jc w:val="both"/>
              <w:rPr>
                <w:rFonts w:ascii="Times New Roman" w:hAnsi="Times New Roman" w:cs="Times New Roman"/>
                <w:sz w:val="24"/>
                <w:szCs w:val="24"/>
              </w:rPr>
            </w:pPr>
          </w:p>
        </w:tc>
        <w:tc>
          <w:tcPr>
            <w:tcW w:w="821" w:type="dxa"/>
          </w:tcPr>
          <w:p w14:paraId="0280737D" w14:textId="77777777" w:rsidR="00FD1C3D" w:rsidRPr="00586DF4" w:rsidRDefault="00FD1C3D" w:rsidP="00EE7C9D">
            <w:pPr>
              <w:jc w:val="both"/>
              <w:rPr>
                <w:rFonts w:ascii="Times New Roman" w:hAnsi="Times New Roman" w:cs="Times New Roman"/>
                <w:sz w:val="24"/>
                <w:szCs w:val="24"/>
              </w:rPr>
            </w:pPr>
          </w:p>
        </w:tc>
        <w:tc>
          <w:tcPr>
            <w:tcW w:w="698" w:type="dxa"/>
          </w:tcPr>
          <w:p w14:paraId="14DB3464" w14:textId="77777777" w:rsidR="00FD1C3D" w:rsidRPr="00586DF4" w:rsidRDefault="00FD1C3D" w:rsidP="00EE7C9D">
            <w:pPr>
              <w:jc w:val="both"/>
              <w:rPr>
                <w:rFonts w:ascii="Times New Roman" w:hAnsi="Times New Roman" w:cs="Times New Roman"/>
                <w:sz w:val="24"/>
                <w:szCs w:val="24"/>
              </w:rPr>
            </w:pPr>
          </w:p>
        </w:tc>
        <w:tc>
          <w:tcPr>
            <w:tcW w:w="1309" w:type="dxa"/>
          </w:tcPr>
          <w:p w14:paraId="387599BA" w14:textId="77777777" w:rsidR="00FD1C3D" w:rsidRPr="00586DF4" w:rsidRDefault="00FD1C3D" w:rsidP="00EE7C9D">
            <w:pPr>
              <w:jc w:val="both"/>
              <w:rPr>
                <w:rFonts w:ascii="Times New Roman" w:hAnsi="Times New Roman" w:cs="Times New Roman"/>
                <w:sz w:val="24"/>
                <w:szCs w:val="24"/>
              </w:rPr>
            </w:pPr>
          </w:p>
        </w:tc>
        <w:tc>
          <w:tcPr>
            <w:tcW w:w="1228" w:type="dxa"/>
          </w:tcPr>
          <w:p w14:paraId="1297444C" w14:textId="77777777" w:rsidR="00FD1C3D" w:rsidRPr="00586DF4" w:rsidRDefault="00FD1C3D" w:rsidP="00EE7C9D">
            <w:pPr>
              <w:jc w:val="both"/>
              <w:rPr>
                <w:rFonts w:ascii="Times New Roman" w:hAnsi="Times New Roman" w:cs="Times New Roman"/>
                <w:sz w:val="24"/>
                <w:szCs w:val="24"/>
              </w:rPr>
            </w:pPr>
          </w:p>
        </w:tc>
        <w:tc>
          <w:tcPr>
            <w:tcW w:w="877" w:type="dxa"/>
          </w:tcPr>
          <w:p w14:paraId="5023D546" w14:textId="77777777" w:rsidR="00FD1C3D" w:rsidRPr="00586DF4" w:rsidRDefault="00FD1C3D" w:rsidP="00EE7C9D">
            <w:pPr>
              <w:jc w:val="both"/>
              <w:rPr>
                <w:rFonts w:ascii="Times New Roman" w:hAnsi="Times New Roman" w:cs="Times New Roman"/>
                <w:sz w:val="24"/>
                <w:szCs w:val="24"/>
              </w:rPr>
            </w:pPr>
          </w:p>
        </w:tc>
        <w:tc>
          <w:tcPr>
            <w:tcW w:w="957" w:type="dxa"/>
          </w:tcPr>
          <w:p w14:paraId="09B9CB14" w14:textId="77777777" w:rsidR="00FD1C3D" w:rsidRPr="00586DF4" w:rsidRDefault="00FD1C3D" w:rsidP="00EE7C9D">
            <w:pPr>
              <w:jc w:val="both"/>
              <w:rPr>
                <w:rFonts w:ascii="Times New Roman" w:hAnsi="Times New Roman" w:cs="Times New Roman"/>
                <w:sz w:val="24"/>
                <w:szCs w:val="24"/>
              </w:rPr>
            </w:pPr>
          </w:p>
        </w:tc>
        <w:tc>
          <w:tcPr>
            <w:tcW w:w="1062" w:type="dxa"/>
          </w:tcPr>
          <w:p w14:paraId="37B08047" w14:textId="77777777" w:rsidR="00FD1C3D" w:rsidRPr="00586DF4" w:rsidRDefault="00FD1C3D" w:rsidP="00EE7C9D">
            <w:pPr>
              <w:jc w:val="both"/>
              <w:rPr>
                <w:rFonts w:ascii="Times New Roman" w:hAnsi="Times New Roman" w:cs="Times New Roman"/>
                <w:sz w:val="24"/>
                <w:szCs w:val="24"/>
              </w:rPr>
            </w:pPr>
          </w:p>
        </w:tc>
        <w:tc>
          <w:tcPr>
            <w:tcW w:w="970" w:type="dxa"/>
          </w:tcPr>
          <w:p w14:paraId="0935FE9C" w14:textId="77777777" w:rsidR="00FD1C3D" w:rsidRPr="00586DF4" w:rsidRDefault="00FD1C3D" w:rsidP="00EE7C9D">
            <w:pPr>
              <w:jc w:val="both"/>
              <w:rPr>
                <w:rFonts w:ascii="Times New Roman" w:hAnsi="Times New Roman" w:cs="Times New Roman"/>
                <w:sz w:val="24"/>
                <w:szCs w:val="24"/>
              </w:rPr>
            </w:pPr>
          </w:p>
        </w:tc>
        <w:tc>
          <w:tcPr>
            <w:tcW w:w="767" w:type="dxa"/>
          </w:tcPr>
          <w:p w14:paraId="77755FD7" w14:textId="77777777" w:rsidR="00FD1C3D" w:rsidRPr="00586DF4" w:rsidRDefault="00FD1C3D" w:rsidP="00EE7C9D">
            <w:pPr>
              <w:jc w:val="both"/>
              <w:rPr>
                <w:rFonts w:ascii="Times New Roman" w:hAnsi="Times New Roman" w:cs="Times New Roman"/>
                <w:sz w:val="24"/>
                <w:szCs w:val="24"/>
              </w:rPr>
            </w:pPr>
          </w:p>
        </w:tc>
        <w:tc>
          <w:tcPr>
            <w:tcW w:w="806" w:type="dxa"/>
          </w:tcPr>
          <w:p w14:paraId="6CEAABA5" w14:textId="77777777" w:rsidR="00FD1C3D" w:rsidRPr="00586DF4" w:rsidRDefault="00FD1C3D" w:rsidP="00EE7C9D">
            <w:pPr>
              <w:jc w:val="both"/>
              <w:rPr>
                <w:rFonts w:ascii="Times New Roman" w:hAnsi="Times New Roman" w:cs="Times New Roman"/>
                <w:sz w:val="24"/>
                <w:szCs w:val="24"/>
              </w:rPr>
            </w:pPr>
          </w:p>
        </w:tc>
        <w:tc>
          <w:tcPr>
            <w:tcW w:w="756" w:type="dxa"/>
          </w:tcPr>
          <w:p w14:paraId="01C7D28E" w14:textId="77777777" w:rsidR="00FD1C3D" w:rsidRPr="00586DF4" w:rsidRDefault="00FD1C3D" w:rsidP="00EE7C9D">
            <w:pPr>
              <w:jc w:val="both"/>
              <w:rPr>
                <w:rFonts w:ascii="Times New Roman" w:hAnsi="Times New Roman" w:cs="Times New Roman"/>
                <w:sz w:val="24"/>
                <w:szCs w:val="24"/>
              </w:rPr>
            </w:pPr>
          </w:p>
        </w:tc>
        <w:tc>
          <w:tcPr>
            <w:tcW w:w="1290" w:type="dxa"/>
          </w:tcPr>
          <w:p w14:paraId="69E53D91" w14:textId="77777777" w:rsidR="00FD1C3D" w:rsidRPr="00586DF4" w:rsidRDefault="00FD1C3D" w:rsidP="00EE7C9D">
            <w:pPr>
              <w:jc w:val="both"/>
              <w:rPr>
                <w:rFonts w:ascii="Times New Roman" w:hAnsi="Times New Roman" w:cs="Times New Roman"/>
                <w:sz w:val="24"/>
                <w:szCs w:val="24"/>
              </w:rPr>
            </w:pPr>
          </w:p>
        </w:tc>
      </w:tr>
      <w:tr w:rsidR="00FD1C3D" w:rsidRPr="00586DF4" w14:paraId="5B1C47E0" w14:textId="77777777" w:rsidTr="00EE7C9D">
        <w:trPr>
          <w:jc w:val="center"/>
        </w:trPr>
        <w:tc>
          <w:tcPr>
            <w:tcW w:w="826" w:type="dxa"/>
          </w:tcPr>
          <w:p w14:paraId="02435061" w14:textId="77777777" w:rsidR="00FD1C3D" w:rsidRPr="00586DF4" w:rsidRDefault="00FD1C3D" w:rsidP="00EE7C9D">
            <w:pPr>
              <w:jc w:val="both"/>
              <w:rPr>
                <w:rFonts w:ascii="Times New Roman" w:hAnsi="Times New Roman" w:cs="Times New Roman"/>
                <w:sz w:val="24"/>
                <w:szCs w:val="24"/>
              </w:rPr>
            </w:pPr>
          </w:p>
        </w:tc>
        <w:tc>
          <w:tcPr>
            <w:tcW w:w="758" w:type="dxa"/>
          </w:tcPr>
          <w:p w14:paraId="6B6F38EE" w14:textId="77777777" w:rsidR="00FD1C3D" w:rsidRPr="00586DF4" w:rsidRDefault="00FD1C3D" w:rsidP="00EE7C9D">
            <w:pPr>
              <w:jc w:val="both"/>
              <w:rPr>
                <w:rFonts w:ascii="Times New Roman" w:hAnsi="Times New Roman" w:cs="Times New Roman"/>
                <w:sz w:val="24"/>
                <w:szCs w:val="24"/>
              </w:rPr>
            </w:pPr>
          </w:p>
        </w:tc>
        <w:tc>
          <w:tcPr>
            <w:tcW w:w="821" w:type="dxa"/>
          </w:tcPr>
          <w:p w14:paraId="24E7FC4C" w14:textId="77777777" w:rsidR="00FD1C3D" w:rsidRPr="00586DF4" w:rsidRDefault="00FD1C3D" w:rsidP="00EE7C9D">
            <w:pPr>
              <w:jc w:val="both"/>
              <w:rPr>
                <w:rFonts w:ascii="Times New Roman" w:hAnsi="Times New Roman" w:cs="Times New Roman"/>
                <w:sz w:val="24"/>
                <w:szCs w:val="24"/>
              </w:rPr>
            </w:pPr>
          </w:p>
        </w:tc>
        <w:tc>
          <w:tcPr>
            <w:tcW w:w="698" w:type="dxa"/>
          </w:tcPr>
          <w:p w14:paraId="72C6C77F" w14:textId="77777777" w:rsidR="00FD1C3D" w:rsidRPr="00586DF4" w:rsidRDefault="00FD1C3D" w:rsidP="00EE7C9D">
            <w:pPr>
              <w:jc w:val="both"/>
              <w:rPr>
                <w:rFonts w:ascii="Times New Roman" w:hAnsi="Times New Roman" w:cs="Times New Roman"/>
                <w:sz w:val="24"/>
                <w:szCs w:val="24"/>
              </w:rPr>
            </w:pPr>
          </w:p>
        </w:tc>
        <w:tc>
          <w:tcPr>
            <w:tcW w:w="1309" w:type="dxa"/>
          </w:tcPr>
          <w:p w14:paraId="4EE055D0" w14:textId="77777777" w:rsidR="00FD1C3D" w:rsidRPr="00586DF4" w:rsidRDefault="00FD1C3D" w:rsidP="00EE7C9D">
            <w:pPr>
              <w:jc w:val="both"/>
              <w:rPr>
                <w:rFonts w:ascii="Times New Roman" w:hAnsi="Times New Roman" w:cs="Times New Roman"/>
                <w:sz w:val="24"/>
                <w:szCs w:val="24"/>
              </w:rPr>
            </w:pPr>
          </w:p>
        </w:tc>
        <w:tc>
          <w:tcPr>
            <w:tcW w:w="1228" w:type="dxa"/>
          </w:tcPr>
          <w:p w14:paraId="0F48DE03" w14:textId="77777777" w:rsidR="00FD1C3D" w:rsidRPr="00586DF4" w:rsidRDefault="00FD1C3D" w:rsidP="00EE7C9D">
            <w:pPr>
              <w:jc w:val="both"/>
              <w:rPr>
                <w:rFonts w:ascii="Times New Roman" w:hAnsi="Times New Roman" w:cs="Times New Roman"/>
                <w:sz w:val="24"/>
                <w:szCs w:val="24"/>
              </w:rPr>
            </w:pPr>
          </w:p>
        </w:tc>
        <w:tc>
          <w:tcPr>
            <w:tcW w:w="877" w:type="dxa"/>
          </w:tcPr>
          <w:p w14:paraId="7979DD92" w14:textId="77777777" w:rsidR="00FD1C3D" w:rsidRPr="00586DF4" w:rsidRDefault="00FD1C3D" w:rsidP="00EE7C9D">
            <w:pPr>
              <w:jc w:val="both"/>
              <w:rPr>
                <w:rFonts w:ascii="Times New Roman" w:hAnsi="Times New Roman" w:cs="Times New Roman"/>
                <w:sz w:val="24"/>
                <w:szCs w:val="24"/>
              </w:rPr>
            </w:pPr>
          </w:p>
        </w:tc>
        <w:tc>
          <w:tcPr>
            <w:tcW w:w="957" w:type="dxa"/>
          </w:tcPr>
          <w:p w14:paraId="53362AFD" w14:textId="77777777" w:rsidR="00FD1C3D" w:rsidRPr="00586DF4" w:rsidRDefault="00FD1C3D" w:rsidP="00EE7C9D">
            <w:pPr>
              <w:jc w:val="both"/>
              <w:rPr>
                <w:rFonts w:ascii="Times New Roman" w:hAnsi="Times New Roman" w:cs="Times New Roman"/>
                <w:sz w:val="24"/>
                <w:szCs w:val="24"/>
              </w:rPr>
            </w:pPr>
          </w:p>
        </w:tc>
        <w:tc>
          <w:tcPr>
            <w:tcW w:w="1062" w:type="dxa"/>
          </w:tcPr>
          <w:p w14:paraId="601C1CFA" w14:textId="77777777" w:rsidR="00FD1C3D" w:rsidRPr="00586DF4" w:rsidRDefault="00FD1C3D" w:rsidP="00EE7C9D">
            <w:pPr>
              <w:jc w:val="both"/>
              <w:rPr>
                <w:rFonts w:ascii="Times New Roman" w:hAnsi="Times New Roman" w:cs="Times New Roman"/>
                <w:sz w:val="24"/>
                <w:szCs w:val="24"/>
              </w:rPr>
            </w:pPr>
          </w:p>
        </w:tc>
        <w:tc>
          <w:tcPr>
            <w:tcW w:w="970" w:type="dxa"/>
          </w:tcPr>
          <w:p w14:paraId="31908055" w14:textId="77777777" w:rsidR="00FD1C3D" w:rsidRPr="00586DF4" w:rsidRDefault="00FD1C3D" w:rsidP="00EE7C9D">
            <w:pPr>
              <w:jc w:val="both"/>
              <w:rPr>
                <w:rFonts w:ascii="Times New Roman" w:hAnsi="Times New Roman" w:cs="Times New Roman"/>
                <w:sz w:val="24"/>
                <w:szCs w:val="24"/>
              </w:rPr>
            </w:pPr>
          </w:p>
        </w:tc>
        <w:tc>
          <w:tcPr>
            <w:tcW w:w="767" w:type="dxa"/>
          </w:tcPr>
          <w:p w14:paraId="0F980ABC" w14:textId="77777777" w:rsidR="00FD1C3D" w:rsidRPr="00586DF4" w:rsidRDefault="00FD1C3D" w:rsidP="00EE7C9D">
            <w:pPr>
              <w:jc w:val="both"/>
              <w:rPr>
                <w:rFonts w:ascii="Times New Roman" w:hAnsi="Times New Roman" w:cs="Times New Roman"/>
                <w:sz w:val="24"/>
                <w:szCs w:val="24"/>
              </w:rPr>
            </w:pPr>
          </w:p>
        </w:tc>
        <w:tc>
          <w:tcPr>
            <w:tcW w:w="806" w:type="dxa"/>
          </w:tcPr>
          <w:p w14:paraId="56E07735" w14:textId="77777777" w:rsidR="00FD1C3D" w:rsidRPr="00586DF4" w:rsidRDefault="00FD1C3D" w:rsidP="00EE7C9D">
            <w:pPr>
              <w:jc w:val="both"/>
              <w:rPr>
                <w:rFonts w:ascii="Times New Roman" w:hAnsi="Times New Roman" w:cs="Times New Roman"/>
                <w:sz w:val="24"/>
                <w:szCs w:val="24"/>
              </w:rPr>
            </w:pPr>
          </w:p>
        </w:tc>
        <w:tc>
          <w:tcPr>
            <w:tcW w:w="756" w:type="dxa"/>
          </w:tcPr>
          <w:p w14:paraId="7C4A0CD5" w14:textId="77777777" w:rsidR="00FD1C3D" w:rsidRPr="00586DF4" w:rsidRDefault="00FD1C3D" w:rsidP="00EE7C9D">
            <w:pPr>
              <w:jc w:val="both"/>
              <w:rPr>
                <w:rFonts w:ascii="Times New Roman" w:hAnsi="Times New Roman" w:cs="Times New Roman"/>
                <w:sz w:val="24"/>
                <w:szCs w:val="24"/>
              </w:rPr>
            </w:pPr>
          </w:p>
        </w:tc>
        <w:tc>
          <w:tcPr>
            <w:tcW w:w="1290" w:type="dxa"/>
          </w:tcPr>
          <w:p w14:paraId="3FDB4CC0" w14:textId="77777777" w:rsidR="00FD1C3D" w:rsidRPr="00586DF4" w:rsidRDefault="00FD1C3D" w:rsidP="00EE7C9D">
            <w:pPr>
              <w:jc w:val="both"/>
              <w:rPr>
                <w:rFonts w:ascii="Times New Roman" w:hAnsi="Times New Roman" w:cs="Times New Roman"/>
                <w:sz w:val="24"/>
                <w:szCs w:val="24"/>
              </w:rPr>
            </w:pPr>
          </w:p>
        </w:tc>
      </w:tr>
      <w:tr w:rsidR="00FD1C3D" w:rsidRPr="00586DF4" w14:paraId="27B125D5" w14:textId="77777777" w:rsidTr="00EE7C9D">
        <w:trPr>
          <w:jc w:val="center"/>
        </w:trPr>
        <w:tc>
          <w:tcPr>
            <w:tcW w:w="826" w:type="dxa"/>
          </w:tcPr>
          <w:p w14:paraId="66FE4C51" w14:textId="77777777" w:rsidR="00FD1C3D" w:rsidRPr="00586DF4" w:rsidRDefault="00FD1C3D" w:rsidP="00EE7C9D">
            <w:pPr>
              <w:jc w:val="both"/>
              <w:rPr>
                <w:rFonts w:ascii="Times New Roman" w:hAnsi="Times New Roman" w:cs="Times New Roman"/>
                <w:sz w:val="24"/>
                <w:szCs w:val="24"/>
              </w:rPr>
            </w:pPr>
          </w:p>
        </w:tc>
        <w:tc>
          <w:tcPr>
            <w:tcW w:w="758" w:type="dxa"/>
          </w:tcPr>
          <w:p w14:paraId="44C2A780" w14:textId="77777777" w:rsidR="00FD1C3D" w:rsidRPr="00586DF4" w:rsidRDefault="00FD1C3D" w:rsidP="00EE7C9D">
            <w:pPr>
              <w:jc w:val="both"/>
              <w:rPr>
                <w:rFonts w:ascii="Times New Roman" w:hAnsi="Times New Roman" w:cs="Times New Roman"/>
                <w:sz w:val="24"/>
                <w:szCs w:val="24"/>
              </w:rPr>
            </w:pPr>
          </w:p>
        </w:tc>
        <w:tc>
          <w:tcPr>
            <w:tcW w:w="821" w:type="dxa"/>
          </w:tcPr>
          <w:p w14:paraId="7AA0BECD" w14:textId="77777777" w:rsidR="00FD1C3D" w:rsidRPr="00586DF4" w:rsidRDefault="00FD1C3D" w:rsidP="00EE7C9D">
            <w:pPr>
              <w:jc w:val="both"/>
              <w:rPr>
                <w:rFonts w:ascii="Times New Roman" w:hAnsi="Times New Roman" w:cs="Times New Roman"/>
                <w:sz w:val="24"/>
                <w:szCs w:val="24"/>
              </w:rPr>
            </w:pPr>
          </w:p>
        </w:tc>
        <w:tc>
          <w:tcPr>
            <w:tcW w:w="698" w:type="dxa"/>
          </w:tcPr>
          <w:p w14:paraId="03C4AE7F" w14:textId="77777777" w:rsidR="00FD1C3D" w:rsidRPr="00586DF4" w:rsidRDefault="00FD1C3D" w:rsidP="00EE7C9D">
            <w:pPr>
              <w:jc w:val="both"/>
              <w:rPr>
                <w:rFonts w:ascii="Times New Roman" w:hAnsi="Times New Roman" w:cs="Times New Roman"/>
                <w:sz w:val="24"/>
                <w:szCs w:val="24"/>
              </w:rPr>
            </w:pPr>
          </w:p>
        </w:tc>
        <w:tc>
          <w:tcPr>
            <w:tcW w:w="1309" w:type="dxa"/>
          </w:tcPr>
          <w:p w14:paraId="2B66E088" w14:textId="77777777" w:rsidR="00FD1C3D" w:rsidRPr="00586DF4" w:rsidRDefault="00FD1C3D" w:rsidP="00EE7C9D">
            <w:pPr>
              <w:jc w:val="both"/>
              <w:rPr>
                <w:rFonts w:ascii="Times New Roman" w:hAnsi="Times New Roman" w:cs="Times New Roman"/>
                <w:sz w:val="24"/>
                <w:szCs w:val="24"/>
              </w:rPr>
            </w:pPr>
          </w:p>
        </w:tc>
        <w:tc>
          <w:tcPr>
            <w:tcW w:w="1228" w:type="dxa"/>
          </w:tcPr>
          <w:p w14:paraId="24C08332" w14:textId="77777777" w:rsidR="00FD1C3D" w:rsidRPr="00586DF4" w:rsidRDefault="00FD1C3D" w:rsidP="00EE7C9D">
            <w:pPr>
              <w:jc w:val="both"/>
              <w:rPr>
                <w:rFonts w:ascii="Times New Roman" w:hAnsi="Times New Roman" w:cs="Times New Roman"/>
                <w:sz w:val="24"/>
                <w:szCs w:val="24"/>
              </w:rPr>
            </w:pPr>
          </w:p>
        </w:tc>
        <w:tc>
          <w:tcPr>
            <w:tcW w:w="877" w:type="dxa"/>
          </w:tcPr>
          <w:p w14:paraId="0875DB13" w14:textId="77777777" w:rsidR="00FD1C3D" w:rsidRPr="00586DF4" w:rsidRDefault="00FD1C3D" w:rsidP="00EE7C9D">
            <w:pPr>
              <w:jc w:val="both"/>
              <w:rPr>
                <w:rFonts w:ascii="Times New Roman" w:hAnsi="Times New Roman" w:cs="Times New Roman"/>
                <w:sz w:val="24"/>
                <w:szCs w:val="24"/>
              </w:rPr>
            </w:pPr>
          </w:p>
        </w:tc>
        <w:tc>
          <w:tcPr>
            <w:tcW w:w="957" w:type="dxa"/>
          </w:tcPr>
          <w:p w14:paraId="2C622D70" w14:textId="77777777" w:rsidR="00FD1C3D" w:rsidRPr="00586DF4" w:rsidRDefault="00FD1C3D" w:rsidP="00EE7C9D">
            <w:pPr>
              <w:jc w:val="both"/>
              <w:rPr>
                <w:rFonts w:ascii="Times New Roman" w:hAnsi="Times New Roman" w:cs="Times New Roman"/>
                <w:sz w:val="24"/>
                <w:szCs w:val="24"/>
              </w:rPr>
            </w:pPr>
          </w:p>
        </w:tc>
        <w:tc>
          <w:tcPr>
            <w:tcW w:w="1062" w:type="dxa"/>
          </w:tcPr>
          <w:p w14:paraId="4D75EABE" w14:textId="77777777" w:rsidR="00FD1C3D" w:rsidRPr="00586DF4" w:rsidRDefault="00FD1C3D" w:rsidP="00EE7C9D">
            <w:pPr>
              <w:jc w:val="both"/>
              <w:rPr>
                <w:rFonts w:ascii="Times New Roman" w:hAnsi="Times New Roman" w:cs="Times New Roman"/>
                <w:sz w:val="24"/>
                <w:szCs w:val="24"/>
              </w:rPr>
            </w:pPr>
          </w:p>
        </w:tc>
        <w:tc>
          <w:tcPr>
            <w:tcW w:w="970" w:type="dxa"/>
          </w:tcPr>
          <w:p w14:paraId="3FBB58AF" w14:textId="77777777" w:rsidR="00FD1C3D" w:rsidRPr="00586DF4" w:rsidRDefault="00FD1C3D" w:rsidP="00EE7C9D">
            <w:pPr>
              <w:jc w:val="both"/>
              <w:rPr>
                <w:rFonts w:ascii="Times New Roman" w:hAnsi="Times New Roman" w:cs="Times New Roman"/>
                <w:sz w:val="24"/>
                <w:szCs w:val="24"/>
              </w:rPr>
            </w:pPr>
          </w:p>
        </w:tc>
        <w:tc>
          <w:tcPr>
            <w:tcW w:w="767" w:type="dxa"/>
          </w:tcPr>
          <w:p w14:paraId="11460D5D" w14:textId="77777777" w:rsidR="00FD1C3D" w:rsidRPr="00586DF4" w:rsidRDefault="00FD1C3D" w:rsidP="00EE7C9D">
            <w:pPr>
              <w:jc w:val="both"/>
              <w:rPr>
                <w:rFonts w:ascii="Times New Roman" w:hAnsi="Times New Roman" w:cs="Times New Roman"/>
                <w:sz w:val="24"/>
                <w:szCs w:val="24"/>
              </w:rPr>
            </w:pPr>
          </w:p>
        </w:tc>
        <w:tc>
          <w:tcPr>
            <w:tcW w:w="806" w:type="dxa"/>
          </w:tcPr>
          <w:p w14:paraId="477B6FD1" w14:textId="77777777" w:rsidR="00FD1C3D" w:rsidRPr="00586DF4" w:rsidRDefault="00FD1C3D" w:rsidP="00EE7C9D">
            <w:pPr>
              <w:jc w:val="both"/>
              <w:rPr>
                <w:rFonts w:ascii="Times New Roman" w:hAnsi="Times New Roman" w:cs="Times New Roman"/>
                <w:sz w:val="24"/>
                <w:szCs w:val="24"/>
              </w:rPr>
            </w:pPr>
          </w:p>
        </w:tc>
        <w:tc>
          <w:tcPr>
            <w:tcW w:w="756" w:type="dxa"/>
          </w:tcPr>
          <w:p w14:paraId="657D8641" w14:textId="77777777" w:rsidR="00FD1C3D" w:rsidRPr="00586DF4" w:rsidRDefault="00FD1C3D" w:rsidP="00EE7C9D">
            <w:pPr>
              <w:jc w:val="both"/>
              <w:rPr>
                <w:rFonts w:ascii="Times New Roman" w:hAnsi="Times New Roman" w:cs="Times New Roman"/>
                <w:sz w:val="24"/>
                <w:szCs w:val="24"/>
              </w:rPr>
            </w:pPr>
          </w:p>
        </w:tc>
        <w:tc>
          <w:tcPr>
            <w:tcW w:w="1290" w:type="dxa"/>
          </w:tcPr>
          <w:p w14:paraId="1B9469F2" w14:textId="77777777" w:rsidR="00FD1C3D" w:rsidRPr="00586DF4" w:rsidRDefault="00FD1C3D" w:rsidP="00EE7C9D">
            <w:pPr>
              <w:jc w:val="both"/>
              <w:rPr>
                <w:rFonts w:ascii="Times New Roman" w:hAnsi="Times New Roman" w:cs="Times New Roman"/>
                <w:sz w:val="24"/>
                <w:szCs w:val="24"/>
              </w:rPr>
            </w:pPr>
          </w:p>
        </w:tc>
      </w:tr>
      <w:tr w:rsidR="00FD1C3D" w:rsidRPr="00586DF4" w14:paraId="6CB2A690" w14:textId="77777777" w:rsidTr="00EE7C9D">
        <w:trPr>
          <w:jc w:val="center"/>
        </w:trPr>
        <w:tc>
          <w:tcPr>
            <w:tcW w:w="826" w:type="dxa"/>
          </w:tcPr>
          <w:p w14:paraId="520529B4" w14:textId="77777777" w:rsidR="00FD1C3D" w:rsidRPr="00586DF4" w:rsidRDefault="00FD1C3D" w:rsidP="00EE7C9D">
            <w:pPr>
              <w:jc w:val="both"/>
              <w:rPr>
                <w:rFonts w:ascii="Times New Roman" w:hAnsi="Times New Roman" w:cs="Times New Roman"/>
                <w:sz w:val="24"/>
                <w:szCs w:val="24"/>
              </w:rPr>
            </w:pPr>
          </w:p>
        </w:tc>
        <w:tc>
          <w:tcPr>
            <w:tcW w:w="758" w:type="dxa"/>
          </w:tcPr>
          <w:p w14:paraId="2B1DC99D" w14:textId="77777777" w:rsidR="00FD1C3D" w:rsidRPr="00586DF4" w:rsidRDefault="00FD1C3D" w:rsidP="00EE7C9D">
            <w:pPr>
              <w:jc w:val="both"/>
              <w:rPr>
                <w:rFonts w:ascii="Times New Roman" w:hAnsi="Times New Roman" w:cs="Times New Roman"/>
                <w:sz w:val="24"/>
                <w:szCs w:val="24"/>
              </w:rPr>
            </w:pPr>
          </w:p>
        </w:tc>
        <w:tc>
          <w:tcPr>
            <w:tcW w:w="821" w:type="dxa"/>
          </w:tcPr>
          <w:p w14:paraId="30CC631A" w14:textId="77777777" w:rsidR="00FD1C3D" w:rsidRPr="00586DF4" w:rsidRDefault="00FD1C3D" w:rsidP="00EE7C9D">
            <w:pPr>
              <w:jc w:val="both"/>
              <w:rPr>
                <w:rFonts w:ascii="Times New Roman" w:hAnsi="Times New Roman" w:cs="Times New Roman"/>
                <w:sz w:val="24"/>
                <w:szCs w:val="24"/>
              </w:rPr>
            </w:pPr>
          </w:p>
        </w:tc>
        <w:tc>
          <w:tcPr>
            <w:tcW w:w="698" w:type="dxa"/>
          </w:tcPr>
          <w:p w14:paraId="2C02B8D5" w14:textId="77777777" w:rsidR="00FD1C3D" w:rsidRPr="00586DF4" w:rsidRDefault="00FD1C3D" w:rsidP="00EE7C9D">
            <w:pPr>
              <w:jc w:val="both"/>
              <w:rPr>
                <w:rFonts w:ascii="Times New Roman" w:hAnsi="Times New Roman" w:cs="Times New Roman"/>
                <w:sz w:val="24"/>
                <w:szCs w:val="24"/>
              </w:rPr>
            </w:pPr>
          </w:p>
        </w:tc>
        <w:tc>
          <w:tcPr>
            <w:tcW w:w="1309" w:type="dxa"/>
          </w:tcPr>
          <w:p w14:paraId="7F799BCA" w14:textId="77777777" w:rsidR="00FD1C3D" w:rsidRPr="00586DF4" w:rsidRDefault="00FD1C3D" w:rsidP="00EE7C9D">
            <w:pPr>
              <w:jc w:val="both"/>
              <w:rPr>
                <w:rFonts w:ascii="Times New Roman" w:hAnsi="Times New Roman" w:cs="Times New Roman"/>
                <w:sz w:val="24"/>
                <w:szCs w:val="24"/>
              </w:rPr>
            </w:pPr>
          </w:p>
        </w:tc>
        <w:tc>
          <w:tcPr>
            <w:tcW w:w="1228" w:type="dxa"/>
          </w:tcPr>
          <w:p w14:paraId="775AA178" w14:textId="77777777" w:rsidR="00FD1C3D" w:rsidRPr="00586DF4" w:rsidRDefault="00FD1C3D" w:rsidP="00EE7C9D">
            <w:pPr>
              <w:jc w:val="both"/>
              <w:rPr>
                <w:rFonts w:ascii="Times New Roman" w:hAnsi="Times New Roman" w:cs="Times New Roman"/>
                <w:sz w:val="24"/>
                <w:szCs w:val="24"/>
              </w:rPr>
            </w:pPr>
          </w:p>
        </w:tc>
        <w:tc>
          <w:tcPr>
            <w:tcW w:w="877" w:type="dxa"/>
          </w:tcPr>
          <w:p w14:paraId="6AF179FE" w14:textId="77777777" w:rsidR="00FD1C3D" w:rsidRPr="00586DF4" w:rsidRDefault="00FD1C3D" w:rsidP="00EE7C9D">
            <w:pPr>
              <w:jc w:val="both"/>
              <w:rPr>
                <w:rFonts w:ascii="Times New Roman" w:hAnsi="Times New Roman" w:cs="Times New Roman"/>
                <w:sz w:val="24"/>
                <w:szCs w:val="24"/>
              </w:rPr>
            </w:pPr>
          </w:p>
        </w:tc>
        <w:tc>
          <w:tcPr>
            <w:tcW w:w="957" w:type="dxa"/>
          </w:tcPr>
          <w:p w14:paraId="4CE1F9C9" w14:textId="77777777" w:rsidR="00FD1C3D" w:rsidRPr="00586DF4" w:rsidRDefault="00FD1C3D" w:rsidP="00EE7C9D">
            <w:pPr>
              <w:jc w:val="both"/>
              <w:rPr>
                <w:rFonts w:ascii="Times New Roman" w:hAnsi="Times New Roman" w:cs="Times New Roman"/>
                <w:sz w:val="24"/>
                <w:szCs w:val="24"/>
              </w:rPr>
            </w:pPr>
          </w:p>
        </w:tc>
        <w:tc>
          <w:tcPr>
            <w:tcW w:w="1062" w:type="dxa"/>
          </w:tcPr>
          <w:p w14:paraId="14387F3F" w14:textId="77777777" w:rsidR="00FD1C3D" w:rsidRPr="00586DF4" w:rsidRDefault="00FD1C3D" w:rsidP="00EE7C9D">
            <w:pPr>
              <w:jc w:val="both"/>
              <w:rPr>
                <w:rFonts w:ascii="Times New Roman" w:hAnsi="Times New Roman" w:cs="Times New Roman"/>
                <w:sz w:val="24"/>
                <w:szCs w:val="24"/>
              </w:rPr>
            </w:pPr>
          </w:p>
        </w:tc>
        <w:tc>
          <w:tcPr>
            <w:tcW w:w="970" w:type="dxa"/>
          </w:tcPr>
          <w:p w14:paraId="56764497" w14:textId="77777777" w:rsidR="00FD1C3D" w:rsidRPr="00586DF4" w:rsidRDefault="00FD1C3D" w:rsidP="00EE7C9D">
            <w:pPr>
              <w:jc w:val="both"/>
              <w:rPr>
                <w:rFonts w:ascii="Times New Roman" w:hAnsi="Times New Roman" w:cs="Times New Roman"/>
                <w:sz w:val="24"/>
                <w:szCs w:val="24"/>
              </w:rPr>
            </w:pPr>
          </w:p>
        </w:tc>
        <w:tc>
          <w:tcPr>
            <w:tcW w:w="767" w:type="dxa"/>
          </w:tcPr>
          <w:p w14:paraId="1232313F" w14:textId="77777777" w:rsidR="00FD1C3D" w:rsidRPr="00586DF4" w:rsidRDefault="00FD1C3D" w:rsidP="00EE7C9D">
            <w:pPr>
              <w:jc w:val="both"/>
              <w:rPr>
                <w:rFonts w:ascii="Times New Roman" w:hAnsi="Times New Roman" w:cs="Times New Roman"/>
                <w:sz w:val="24"/>
                <w:szCs w:val="24"/>
              </w:rPr>
            </w:pPr>
          </w:p>
        </w:tc>
        <w:tc>
          <w:tcPr>
            <w:tcW w:w="806" w:type="dxa"/>
          </w:tcPr>
          <w:p w14:paraId="2A97EFF1" w14:textId="77777777" w:rsidR="00FD1C3D" w:rsidRPr="00586DF4" w:rsidRDefault="00FD1C3D" w:rsidP="00EE7C9D">
            <w:pPr>
              <w:jc w:val="both"/>
              <w:rPr>
                <w:rFonts w:ascii="Times New Roman" w:hAnsi="Times New Roman" w:cs="Times New Roman"/>
                <w:sz w:val="24"/>
                <w:szCs w:val="24"/>
              </w:rPr>
            </w:pPr>
          </w:p>
        </w:tc>
        <w:tc>
          <w:tcPr>
            <w:tcW w:w="756" w:type="dxa"/>
          </w:tcPr>
          <w:p w14:paraId="21DCB0EB" w14:textId="77777777" w:rsidR="00FD1C3D" w:rsidRPr="00586DF4" w:rsidRDefault="00FD1C3D" w:rsidP="00EE7C9D">
            <w:pPr>
              <w:jc w:val="both"/>
              <w:rPr>
                <w:rFonts w:ascii="Times New Roman" w:hAnsi="Times New Roman" w:cs="Times New Roman"/>
                <w:sz w:val="24"/>
                <w:szCs w:val="24"/>
              </w:rPr>
            </w:pPr>
          </w:p>
        </w:tc>
        <w:tc>
          <w:tcPr>
            <w:tcW w:w="1290" w:type="dxa"/>
          </w:tcPr>
          <w:p w14:paraId="2A7BDBF9" w14:textId="77777777" w:rsidR="00FD1C3D" w:rsidRPr="00586DF4" w:rsidRDefault="00FD1C3D" w:rsidP="00EE7C9D">
            <w:pPr>
              <w:jc w:val="both"/>
              <w:rPr>
                <w:rFonts w:ascii="Times New Roman" w:hAnsi="Times New Roman" w:cs="Times New Roman"/>
                <w:sz w:val="24"/>
                <w:szCs w:val="24"/>
              </w:rPr>
            </w:pPr>
          </w:p>
        </w:tc>
      </w:tr>
      <w:tr w:rsidR="00FD1C3D" w:rsidRPr="00586DF4" w14:paraId="52442AEA" w14:textId="77777777" w:rsidTr="00EE7C9D">
        <w:trPr>
          <w:jc w:val="center"/>
        </w:trPr>
        <w:tc>
          <w:tcPr>
            <w:tcW w:w="826" w:type="dxa"/>
          </w:tcPr>
          <w:p w14:paraId="1CACCA9D" w14:textId="77777777" w:rsidR="00FD1C3D" w:rsidRPr="00586DF4" w:rsidRDefault="00FD1C3D" w:rsidP="00EE7C9D">
            <w:pPr>
              <w:jc w:val="both"/>
              <w:rPr>
                <w:rFonts w:ascii="Times New Roman" w:hAnsi="Times New Roman" w:cs="Times New Roman"/>
                <w:sz w:val="24"/>
                <w:szCs w:val="24"/>
              </w:rPr>
            </w:pPr>
          </w:p>
        </w:tc>
        <w:tc>
          <w:tcPr>
            <w:tcW w:w="758" w:type="dxa"/>
          </w:tcPr>
          <w:p w14:paraId="2BE5BCE2" w14:textId="77777777" w:rsidR="00FD1C3D" w:rsidRPr="00586DF4" w:rsidRDefault="00FD1C3D" w:rsidP="00EE7C9D">
            <w:pPr>
              <w:jc w:val="both"/>
              <w:rPr>
                <w:rFonts w:ascii="Times New Roman" w:hAnsi="Times New Roman" w:cs="Times New Roman"/>
                <w:sz w:val="24"/>
                <w:szCs w:val="24"/>
              </w:rPr>
            </w:pPr>
          </w:p>
        </w:tc>
        <w:tc>
          <w:tcPr>
            <w:tcW w:w="821" w:type="dxa"/>
          </w:tcPr>
          <w:p w14:paraId="278BE765" w14:textId="77777777" w:rsidR="00FD1C3D" w:rsidRPr="00586DF4" w:rsidRDefault="00FD1C3D" w:rsidP="00EE7C9D">
            <w:pPr>
              <w:jc w:val="both"/>
              <w:rPr>
                <w:rFonts w:ascii="Times New Roman" w:hAnsi="Times New Roman" w:cs="Times New Roman"/>
                <w:sz w:val="24"/>
                <w:szCs w:val="24"/>
              </w:rPr>
            </w:pPr>
          </w:p>
        </w:tc>
        <w:tc>
          <w:tcPr>
            <w:tcW w:w="698" w:type="dxa"/>
          </w:tcPr>
          <w:p w14:paraId="3D38D77F" w14:textId="77777777" w:rsidR="00FD1C3D" w:rsidRPr="00586DF4" w:rsidRDefault="00FD1C3D" w:rsidP="00EE7C9D">
            <w:pPr>
              <w:jc w:val="both"/>
              <w:rPr>
                <w:rFonts w:ascii="Times New Roman" w:hAnsi="Times New Roman" w:cs="Times New Roman"/>
                <w:sz w:val="24"/>
                <w:szCs w:val="24"/>
              </w:rPr>
            </w:pPr>
          </w:p>
        </w:tc>
        <w:tc>
          <w:tcPr>
            <w:tcW w:w="1309" w:type="dxa"/>
          </w:tcPr>
          <w:p w14:paraId="48AFF9C1" w14:textId="77777777" w:rsidR="00FD1C3D" w:rsidRPr="00586DF4" w:rsidRDefault="00FD1C3D" w:rsidP="00EE7C9D">
            <w:pPr>
              <w:jc w:val="both"/>
              <w:rPr>
                <w:rFonts w:ascii="Times New Roman" w:hAnsi="Times New Roman" w:cs="Times New Roman"/>
                <w:sz w:val="24"/>
                <w:szCs w:val="24"/>
              </w:rPr>
            </w:pPr>
          </w:p>
        </w:tc>
        <w:tc>
          <w:tcPr>
            <w:tcW w:w="1228" w:type="dxa"/>
          </w:tcPr>
          <w:p w14:paraId="220D3A0E" w14:textId="77777777" w:rsidR="00FD1C3D" w:rsidRPr="00586DF4" w:rsidRDefault="00FD1C3D" w:rsidP="00EE7C9D">
            <w:pPr>
              <w:jc w:val="both"/>
              <w:rPr>
                <w:rFonts w:ascii="Times New Roman" w:hAnsi="Times New Roman" w:cs="Times New Roman"/>
                <w:sz w:val="24"/>
                <w:szCs w:val="24"/>
              </w:rPr>
            </w:pPr>
          </w:p>
        </w:tc>
        <w:tc>
          <w:tcPr>
            <w:tcW w:w="877" w:type="dxa"/>
          </w:tcPr>
          <w:p w14:paraId="7078F5DD" w14:textId="77777777" w:rsidR="00FD1C3D" w:rsidRPr="00586DF4" w:rsidRDefault="00FD1C3D" w:rsidP="00EE7C9D">
            <w:pPr>
              <w:jc w:val="both"/>
              <w:rPr>
                <w:rFonts w:ascii="Times New Roman" w:hAnsi="Times New Roman" w:cs="Times New Roman"/>
                <w:sz w:val="24"/>
                <w:szCs w:val="24"/>
              </w:rPr>
            </w:pPr>
          </w:p>
        </w:tc>
        <w:tc>
          <w:tcPr>
            <w:tcW w:w="957" w:type="dxa"/>
          </w:tcPr>
          <w:p w14:paraId="6B7D03C3" w14:textId="77777777" w:rsidR="00FD1C3D" w:rsidRPr="00586DF4" w:rsidRDefault="00FD1C3D" w:rsidP="00EE7C9D">
            <w:pPr>
              <w:jc w:val="both"/>
              <w:rPr>
                <w:rFonts w:ascii="Times New Roman" w:hAnsi="Times New Roman" w:cs="Times New Roman"/>
                <w:sz w:val="24"/>
                <w:szCs w:val="24"/>
              </w:rPr>
            </w:pPr>
          </w:p>
        </w:tc>
        <w:tc>
          <w:tcPr>
            <w:tcW w:w="1062" w:type="dxa"/>
          </w:tcPr>
          <w:p w14:paraId="36064002" w14:textId="77777777" w:rsidR="00FD1C3D" w:rsidRPr="00586DF4" w:rsidRDefault="00FD1C3D" w:rsidP="00EE7C9D">
            <w:pPr>
              <w:jc w:val="both"/>
              <w:rPr>
                <w:rFonts w:ascii="Times New Roman" w:hAnsi="Times New Roman" w:cs="Times New Roman"/>
                <w:sz w:val="24"/>
                <w:szCs w:val="24"/>
              </w:rPr>
            </w:pPr>
          </w:p>
        </w:tc>
        <w:tc>
          <w:tcPr>
            <w:tcW w:w="970" w:type="dxa"/>
          </w:tcPr>
          <w:p w14:paraId="28D2636C" w14:textId="77777777" w:rsidR="00FD1C3D" w:rsidRPr="00586DF4" w:rsidRDefault="00FD1C3D" w:rsidP="00EE7C9D">
            <w:pPr>
              <w:jc w:val="both"/>
              <w:rPr>
                <w:rFonts w:ascii="Times New Roman" w:hAnsi="Times New Roman" w:cs="Times New Roman"/>
                <w:sz w:val="24"/>
                <w:szCs w:val="24"/>
              </w:rPr>
            </w:pPr>
          </w:p>
        </w:tc>
        <w:tc>
          <w:tcPr>
            <w:tcW w:w="767" w:type="dxa"/>
          </w:tcPr>
          <w:p w14:paraId="2A3CDFC8" w14:textId="77777777" w:rsidR="00FD1C3D" w:rsidRPr="00586DF4" w:rsidRDefault="00FD1C3D" w:rsidP="00EE7C9D">
            <w:pPr>
              <w:jc w:val="both"/>
              <w:rPr>
                <w:rFonts w:ascii="Times New Roman" w:hAnsi="Times New Roman" w:cs="Times New Roman"/>
                <w:sz w:val="24"/>
                <w:szCs w:val="24"/>
              </w:rPr>
            </w:pPr>
          </w:p>
        </w:tc>
        <w:tc>
          <w:tcPr>
            <w:tcW w:w="806" w:type="dxa"/>
          </w:tcPr>
          <w:p w14:paraId="7C61C24F" w14:textId="77777777" w:rsidR="00FD1C3D" w:rsidRPr="00586DF4" w:rsidRDefault="00FD1C3D" w:rsidP="00EE7C9D">
            <w:pPr>
              <w:jc w:val="both"/>
              <w:rPr>
                <w:rFonts w:ascii="Times New Roman" w:hAnsi="Times New Roman" w:cs="Times New Roman"/>
                <w:sz w:val="24"/>
                <w:szCs w:val="24"/>
              </w:rPr>
            </w:pPr>
          </w:p>
        </w:tc>
        <w:tc>
          <w:tcPr>
            <w:tcW w:w="756" w:type="dxa"/>
          </w:tcPr>
          <w:p w14:paraId="4D685BEA" w14:textId="77777777" w:rsidR="00FD1C3D" w:rsidRPr="00586DF4" w:rsidRDefault="00FD1C3D" w:rsidP="00EE7C9D">
            <w:pPr>
              <w:jc w:val="both"/>
              <w:rPr>
                <w:rFonts w:ascii="Times New Roman" w:hAnsi="Times New Roman" w:cs="Times New Roman"/>
                <w:sz w:val="24"/>
                <w:szCs w:val="24"/>
              </w:rPr>
            </w:pPr>
          </w:p>
        </w:tc>
        <w:tc>
          <w:tcPr>
            <w:tcW w:w="1290" w:type="dxa"/>
          </w:tcPr>
          <w:p w14:paraId="379B0CBB" w14:textId="77777777" w:rsidR="00FD1C3D" w:rsidRPr="00586DF4" w:rsidRDefault="00FD1C3D" w:rsidP="00EE7C9D">
            <w:pPr>
              <w:jc w:val="both"/>
              <w:rPr>
                <w:rFonts w:ascii="Times New Roman" w:hAnsi="Times New Roman" w:cs="Times New Roman"/>
                <w:sz w:val="24"/>
                <w:szCs w:val="24"/>
              </w:rPr>
            </w:pPr>
          </w:p>
        </w:tc>
      </w:tr>
    </w:tbl>
    <w:p w14:paraId="1C2F29B4" w14:textId="77777777" w:rsidR="00FD1C3D" w:rsidRPr="0005241D" w:rsidRDefault="00FD1C3D" w:rsidP="00FD1C3D">
      <w:pPr>
        <w:jc w:val="center"/>
        <w:rPr>
          <w:rFonts w:ascii="Times New Roman" w:hAnsi="Times New Roman" w:cs="Times New Roman"/>
          <w:sz w:val="16"/>
          <w:szCs w:val="24"/>
        </w:rPr>
      </w:pPr>
      <w:r w:rsidRPr="0005241D">
        <w:rPr>
          <w:rFonts w:ascii="Times New Roman" w:hAnsi="Times New Roman" w:cs="Times New Roman"/>
          <w:sz w:val="16"/>
          <w:szCs w:val="24"/>
        </w:rPr>
        <w:t>Tabla 7</w:t>
      </w:r>
    </w:p>
    <w:p w14:paraId="585F97EF"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665498D8"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56787B52"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671FE55C"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4DAEDBD4"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483432F3"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15937370"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54C05D63"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72CB86AA"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04FA1096"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085B0278"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pPr>
    </w:p>
    <w:p w14:paraId="267A5D02" w14:textId="77777777" w:rsidR="0097755D" w:rsidRPr="00586DF4" w:rsidRDefault="0097755D" w:rsidP="002E5A39">
      <w:pPr>
        <w:autoSpaceDE w:val="0"/>
        <w:autoSpaceDN w:val="0"/>
        <w:adjustRightInd w:val="0"/>
        <w:spacing w:after="0" w:line="240" w:lineRule="auto"/>
        <w:rPr>
          <w:rFonts w:ascii="Times New Roman" w:hAnsi="Times New Roman" w:cs="Times New Roman"/>
          <w:sz w:val="24"/>
          <w:szCs w:val="24"/>
        </w:rPr>
        <w:sectPr w:rsidR="0097755D" w:rsidRPr="00586DF4" w:rsidSect="0097755D">
          <w:pgSz w:w="15840" w:h="12240" w:orient="landscape"/>
          <w:pgMar w:top="1985" w:right="1417" w:bottom="1701" w:left="1417" w:header="708" w:footer="708" w:gutter="0"/>
          <w:cols w:space="708"/>
          <w:docGrid w:linePitch="360"/>
        </w:sectPr>
      </w:pPr>
    </w:p>
    <w:p w14:paraId="3F4EDE08" w14:textId="77777777" w:rsidR="0036117F" w:rsidRPr="00586DF4" w:rsidRDefault="0036117F" w:rsidP="00D86B81">
      <w:pPr>
        <w:pStyle w:val="Ttulo1"/>
        <w:numPr>
          <w:ilvl w:val="0"/>
          <w:numId w:val="35"/>
        </w:numPr>
      </w:pPr>
      <w:bookmarkStart w:id="50" w:name="_Toc529460739"/>
      <w:r w:rsidRPr="00586DF4">
        <w:lastRenderedPageBreak/>
        <w:t>MAPA DE RIESGOS</w:t>
      </w:r>
      <w:bookmarkEnd w:id="50"/>
    </w:p>
    <w:p w14:paraId="4FA8BD9C" w14:textId="77777777" w:rsidR="0036117F" w:rsidRPr="00586DF4" w:rsidRDefault="00740E4A" w:rsidP="003E68B0">
      <w:pPr>
        <w:spacing w:after="0"/>
        <w:ind w:left="567"/>
        <w:jc w:val="both"/>
        <w:rPr>
          <w:rFonts w:ascii="Times New Roman" w:hAnsi="Times New Roman" w:cs="Times New Roman"/>
        </w:rPr>
      </w:pPr>
      <w:r w:rsidRPr="00586DF4">
        <w:rPr>
          <w:rFonts w:ascii="Times New Roman" w:hAnsi="Times New Roman" w:cs="Times New Roman"/>
        </w:rPr>
        <w:t>El mapa permite ubicar qué riesgos tienen mayor grado de frecuencia e impacto; a partir de esto deberá decidirse que respuesta para los riesgos ubicados con niveles altos deben llevarse a cabo.</w:t>
      </w:r>
    </w:p>
    <w:p w14:paraId="177EE84F" w14:textId="77777777" w:rsidR="00BD6B12" w:rsidRPr="00586DF4" w:rsidRDefault="00BD6B12" w:rsidP="003E68B0">
      <w:pPr>
        <w:spacing w:after="0"/>
        <w:ind w:left="567"/>
        <w:jc w:val="both"/>
        <w:rPr>
          <w:rFonts w:ascii="Times New Roman" w:hAnsi="Times New Roman" w:cs="Times New Roman"/>
        </w:rPr>
      </w:pPr>
    </w:p>
    <w:p w14:paraId="7AA2E1FB" w14:textId="51A9211B" w:rsidR="00BD6B12" w:rsidRPr="00586DF4" w:rsidRDefault="00BD6B12" w:rsidP="003E68B0">
      <w:pPr>
        <w:spacing w:after="0"/>
        <w:ind w:left="567"/>
        <w:jc w:val="both"/>
        <w:rPr>
          <w:rFonts w:ascii="Times New Roman" w:hAnsi="Times New Roman" w:cs="Times New Roman"/>
        </w:rPr>
      </w:pPr>
      <w:r w:rsidRPr="00586DF4">
        <w:rPr>
          <w:rFonts w:ascii="Times New Roman" w:hAnsi="Times New Roman" w:cs="Times New Roman"/>
        </w:rPr>
        <w:t>El mapa de riesgo podrá ser visualizado a través de la matriz de riesgos</w:t>
      </w:r>
      <w:r w:rsidR="003E68B0">
        <w:rPr>
          <w:rFonts w:ascii="Times New Roman" w:hAnsi="Times New Roman" w:cs="Times New Roman"/>
        </w:rPr>
        <w:t xml:space="preserve"> (ver anexo)</w:t>
      </w:r>
      <w:r w:rsidRPr="00586DF4">
        <w:rPr>
          <w:rFonts w:ascii="Times New Roman" w:hAnsi="Times New Roman" w:cs="Times New Roman"/>
        </w:rPr>
        <w:t xml:space="preserve"> FF), donde aparezcan </w:t>
      </w:r>
      <w:r w:rsidR="00E901CE" w:rsidRPr="00586DF4">
        <w:rPr>
          <w:rFonts w:ascii="Times New Roman" w:hAnsi="Times New Roman" w:cs="Times New Roman"/>
        </w:rPr>
        <w:t xml:space="preserve">estos según el orden de criticidad. Además, podrán ser visualizados a través del diagrama de riesgos que muestra la figura </w:t>
      </w:r>
      <w:r w:rsidR="003E68B0">
        <w:rPr>
          <w:rFonts w:ascii="Times New Roman" w:hAnsi="Times New Roman" w:cs="Times New Roman"/>
        </w:rPr>
        <w:t>5</w:t>
      </w:r>
    </w:p>
    <w:p w14:paraId="55C45EBB" w14:textId="77777777" w:rsidR="00E901CE" w:rsidRPr="00586DF4" w:rsidRDefault="00E901CE" w:rsidP="00DB65EA">
      <w:pPr>
        <w:spacing w:after="0"/>
        <w:ind w:left="1134"/>
        <w:jc w:val="both"/>
        <w:rPr>
          <w:rFonts w:ascii="Times New Roman" w:hAnsi="Times New Roman" w:cs="Times New Roman"/>
        </w:rPr>
      </w:pPr>
    </w:p>
    <w:p w14:paraId="6F9D0A33" w14:textId="77777777" w:rsidR="0093380C" w:rsidRPr="00586DF4" w:rsidRDefault="0027339B" w:rsidP="0027339B">
      <w:pPr>
        <w:spacing w:after="0"/>
        <w:jc w:val="center"/>
        <w:rPr>
          <w:rFonts w:ascii="Times New Roman" w:hAnsi="Times New Roman" w:cs="Times New Roman"/>
          <w:b/>
          <w:sz w:val="24"/>
          <w:szCs w:val="24"/>
        </w:rPr>
      </w:pPr>
      <w:r w:rsidRPr="00586DF4">
        <w:rPr>
          <w:rFonts w:ascii="Times New Roman" w:hAnsi="Times New Roman" w:cs="Times New Roman"/>
          <w:b/>
          <w:sz w:val="24"/>
          <w:szCs w:val="24"/>
        </w:rPr>
        <w:t>MAPA DE RIESGO</w:t>
      </w:r>
    </w:p>
    <w:tbl>
      <w:tblPr>
        <w:tblW w:w="7605" w:type="dxa"/>
        <w:jc w:val="center"/>
        <w:tblCellMar>
          <w:left w:w="70" w:type="dxa"/>
          <w:right w:w="70" w:type="dxa"/>
        </w:tblCellMar>
        <w:tblLook w:val="04A0" w:firstRow="1" w:lastRow="0" w:firstColumn="1" w:lastColumn="0" w:noHBand="0" w:noVBand="1"/>
      </w:tblPr>
      <w:tblGrid>
        <w:gridCol w:w="577"/>
        <w:gridCol w:w="727"/>
        <w:gridCol w:w="1575"/>
        <w:gridCol w:w="1575"/>
        <w:gridCol w:w="1576"/>
        <w:gridCol w:w="1575"/>
      </w:tblGrid>
      <w:tr w:rsidR="0096422E" w:rsidRPr="00531231" w14:paraId="38F1753B" w14:textId="77777777" w:rsidTr="00616BFB">
        <w:trPr>
          <w:trHeight w:val="296"/>
          <w:jc w:val="center"/>
        </w:trPr>
        <w:tc>
          <w:tcPr>
            <w:tcW w:w="577" w:type="dxa"/>
            <w:tcBorders>
              <w:top w:val="nil"/>
              <w:left w:val="nil"/>
              <w:bottom w:val="nil"/>
              <w:right w:val="nil"/>
            </w:tcBorders>
            <w:shd w:val="clear" w:color="auto" w:fill="auto"/>
            <w:noWrap/>
            <w:vAlign w:val="bottom"/>
            <w:hideMark/>
          </w:tcPr>
          <w:p w14:paraId="769D3678" w14:textId="77777777" w:rsidR="0096422E" w:rsidRPr="00531231" w:rsidRDefault="0096422E" w:rsidP="00616BFB">
            <w:pPr>
              <w:spacing w:after="0" w:line="240" w:lineRule="auto"/>
              <w:rPr>
                <w:rFonts w:ascii="Times New Roman" w:eastAsia="Times New Roman" w:hAnsi="Times New Roman" w:cs="Times New Roman"/>
                <w:sz w:val="24"/>
                <w:szCs w:val="24"/>
                <w:lang w:eastAsia="es-SV"/>
              </w:rPr>
            </w:pPr>
          </w:p>
        </w:tc>
        <w:tc>
          <w:tcPr>
            <w:tcW w:w="727" w:type="dxa"/>
            <w:tcBorders>
              <w:top w:val="nil"/>
              <w:left w:val="nil"/>
              <w:bottom w:val="nil"/>
              <w:right w:val="nil"/>
            </w:tcBorders>
            <w:shd w:val="clear" w:color="auto" w:fill="auto"/>
            <w:noWrap/>
            <w:vAlign w:val="bottom"/>
            <w:hideMark/>
          </w:tcPr>
          <w:p w14:paraId="083F81D3" w14:textId="77777777" w:rsidR="0096422E" w:rsidRPr="00531231" w:rsidRDefault="0096422E" w:rsidP="00616BFB">
            <w:pPr>
              <w:spacing w:after="0" w:line="240" w:lineRule="auto"/>
              <w:rPr>
                <w:rFonts w:ascii="Calibri" w:eastAsia="Times New Roman" w:hAnsi="Calibri" w:cs="Times New Roman"/>
                <w:color w:val="000000"/>
                <w:lang w:eastAsia="es-SV"/>
              </w:rPr>
            </w:pPr>
            <w:r>
              <w:rPr>
                <w:rFonts w:ascii="Calibri" w:eastAsia="Times New Roman" w:hAnsi="Calibri" w:cs="Times New Roman"/>
                <w:noProof/>
                <w:color w:val="000000"/>
                <w:lang w:val="es-SV" w:eastAsia="es-SV"/>
              </w:rPr>
              <mc:AlternateContent>
                <mc:Choice Requires="wps">
                  <w:drawing>
                    <wp:anchor distT="0" distB="0" distL="114300" distR="114300" simplePos="0" relativeHeight="251666432" behindDoc="0" locked="0" layoutInCell="1" allowOverlap="1" wp14:anchorId="795493D8" wp14:editId="3CB8AEE5">
                      <wp:simplePos x="0" y="0"/>
                      <wp:positionH relativeFrom="column">
                        <wp:posOffset>403225</wp:posOffset>
                      </wp:positionH>
                      <wp:positionV relativeFrom="paragraph">
                        <wp:posOffset>121285</wp:posOffset>
                      </wp:positionV>
                      <wp:extent cx="22860" cy="2529840"/>
                      <wp:effectExtent l="57150" t="38100" r="72390" b="3810"/>
                      <wp:wrapNone/>
                      <wp:docPr id="20" name="Conector recto de flecha 20"/>
                      <wp:cNvGraphicFramePr/>
                      <a:graphic xmlns:a="http://schemas.openxmlformats.org/drawingml/2006/main">
                        <a:graphicData uri="http://schemas.microsoft.com/office/word/2010/wordprocessingShape">
                          <wps:wsp>
                            <wps:cNvCnPr/>
                            <wps:spPr>
                              <a:xfrm flipH="1" flipV="1">
                                <a:off x="0" y="0"/>
                                <a:ext cx="22860" cy="25298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7CAAE3" id="Conector recto de flecha 20" o:spid="_x0000_s1026" type="#_x0000_t32" style="position:absolute;margin-left:31.75pt;margin-top:9.55pt;width:1.8pt;height:199.2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" strokecolor="black [3213]" strokeweight="2.25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1"/>
            </w:tblGrid>
            <w:tr w:rsidR="0096422E" w:rsidRPr="00531231" w14:paraId="27826CE8" w14:textId="77777777" w:rsidTr="00616BFB">
              <w:trPr>
                <w:trHeight w:val="296"/>
                <w:tblCellSpacing w:w="0" w:type="dxa"/>
              </w:trPr>
              <w:tc>
                <w:tcPr>
                  <w:tcW w:w="551" w:type="dxa"/>
                  <w:tcBorders>
                    <w:top w:val="nil"/>
                    <w:left w:val="nil"/>
                    <w:bottom w:val="nil"/>
                    <w:right w:val="nil"/>
                  </w:tcBorders>
                  <w:shd w:val="clear" w:color="auto" w:fill="auto"/>
                  <w:noWrap/>
                  <w:vAlign w:val="bottom"/>
                  <w:hideMark/>
                </w:tcPr>
                <w:p w14:paraId="0764223F" w14:textId="77777777" w:rsidR="0096422E" w:rsidRPr="00531231" w:rsidRDefault="0096422E" w:rsidP="00616BFB">
                  <w:pPr>
                    <w:spacing w:after="0" w:line="240" w:lineRule="auto"/>
                    <w:rPr>
                      <w:rFonts w:ascii="Calibri" w:eastAsia="Times New Roman" w:hAnsi="Calibri" w:cs="Times New Roman"/>
                      <w:color w:val="000000"/>
                      <w:lang w:eastAsia="es-SV"/>
                    </w:rPr>
                  </w:pPr>
                </w:p>
              </w:tc>
            </w:tr>
          </w:tbl>
          <w:p w14:paraId="5198C597" w14:textId="77777777" w:rsidR="0096422E" w:rsidRPr="00531231" w:rsidRDefault="0096422E" w:rsidP="00616BFB">
            <w:pPr>
              <w:spacing w:after="0" w:line="240" w:lineRule="auto"/>
              <w:rPr>
                <w:rFonts w:ascii="Calibri" w:eastAsia="Times New Roman" w:hAnsi="Calibri" w:cs="Times New Roman"/>
                <w:color w:val="000000"/>
                <w:lang w:eastAsia="es-SV"/>
              </w:rPr>
            </w:pPr>
          </w:p>
        </w:tc>
        <w:tc>
          <w:tcPr>
            <w:tcW w:w="1575" w:type="dxa"/>
            <w:tcBorders>
              <w:top w:val="nil"/>
              <w:left w:val="nil"/>
              <w:bottom w:val="nil"/>
              <w:right w:val="nil"/>
            </w:tcBorders>
            <w:shd w:val="clear" w:color="auto" w:fill="auto"/>
            <w:noWrap/>
            <w:vAlign w:val="bottom"/>
            <w:hideMark/>
          </w:tcPr>
          <w:p w14:paraId="6CE10C5E"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p>
        </w:tc>
        <w:tc>
          <w:tcPr>
            <w:tcW w:w="1575" w:type="dxa"/>
            <w:tcBorders>
              <w:top w:val="nil"/>
              <w:left w:val="nil"/>
              <w:bottom w:val="nil"/>
              <w:right w:val="nil"/>
            </w:tcBorders>
            <w:shd w:val="clear" w:color="auto" w:fill="auto"/>
            <w:noWrap/>
            <w:vAlign w:val="bottom"/>
            <w:hideMark/>
          </w:tcPr>
          <w:p w14:paraId="10A45C2D"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p>
        </w:tc>
        <w:tc>
          <w:tcPr>
            <w:tcW w:w="1575" w:type="dxa"/>
            <w:tcBorders>
              <w:top w:val="nil"/>
              <w:left w:val="nil"/>
              <w:bottom w:val="nil"/>
              <w:right w:val="nil"/>
            </w:tcBorders>
            <w:shd w:val="clear" w:color="auto" w:fill="auto"/>
            <w:noWrap/>
            <w:vAlign w:val="bottom"/>
            <w:hideMark/>
          </w:tcPr>
          <w:p w14:paraId="0C70DEBA"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r>
              <w:rPr>
                <w:noProof/>
                <w:lang w:val="es-SV" w:eastAsia="es-SV"/>
              </w:rPr>
              <mc:AlternateContent>
                <mc:Choice Requires="wps">
                  <w:drawing>
                    <wp:anchor distT="0" distB="0" distL="114300" distR="114300" simplePos="0" relativeHeight="251682816" behindDoc="0" locked="0" layoutInCell="1" allowOverlap="1" wp14:anchorId="141A508D" wp14:editId="5090DE07">
                      <wp:simplePos x="0" y="0"/>
                      <wp:positionH relativeFrom="column">
                        <wp:posOffset>36830</wp:posOffset>
                      </wp:positionH>
                      <wp:positionV relativeFrom="paragraph">
                        <wp:posOffset>213995</wp:posOffset>
                      </wp:positionV>
                      <wp:extent cx="312420" cy="276225"/>
                      <wp:effectExtent l="0" t="0" r="11430" b="28575"/>
                      <wp:wrapNone/>
                      <wp:docPr id="37" name="Elipse 37"/>
                      <wp:cNvGraphicFramePr/>
                      <a:graphic xmlns:a="http://schemas.openxmlformats.org/drawingml/2006/main">
                        <a:graphicData uri="http://schemas.microsoft.com/office/word/2010/wordprocessingShape">
                          <wps:wsp>
                            <wps:cNvSpPr/>
                            <wps:spPr>
                              <a:xfrm>
                                <a:off x="0" y="0"/>
                                <a:ext cx="312821" cy="27622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86E161" w14:textId="77777777" w:rsidR="0064500E" w:rsidRPr="00940CC8" w:rsidRDefault="0064500E" w:rsidP="0096422E">
                                  <w:pPr>
                                    <w:ind w:left="-142" w:right="-91"/>
                                    <w:jc w:val="center"/>
                                    <w:rPr>
                                      <w:sz w:val="20"/>
                                      <w:szCs w:val="16"/>
                                    </w:rPr>
                                  </w:pPr>
                                  <w:r w:rsidRPr="00940CC8">
                                    <w:rPr>
                                      <w:sz w:val="14"/>
                                      <w:szCs w:val="16"/>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A508D" id="Elipse 37" o:spid="_x0000_s1030" style="position:absolute;margin-left:2.9pt;margin-top:16.85pt;width:24.6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" fillcolor="white [3201]" strokecolor="black [3213]" strokeweight=".5pt">
                      <v:stroke joinstyle="miter"/>
                      <v:textbox>
                        <w:txbxContent>
                          <w:p w14:paraId="6C86E161" w14:textId="77777777" w:rsidR="0064500E" w:rsidRPr="00940CC8" w:rsidRDefault="0064500E" w:rsidP="0096422E">
                            <w:pPr>
                              <w:ind w:left="-142" w:right="-91"/>
                              <w:jc w:val="center"/>
                              <w:rPr>
                                <w:sz w:val="20"/>
                                <w:szCs w:val="16"/>
                              </w:rPr>
                            </w:pPr>
                            <w:r w:rsidRPr="00940CC8">
                              <w:rPr>
                                <w:sz w:val="14"/>
                                <w:szCs w:val="16"/>
                              </w:rPr>
                              <w:t>15</w:t>
                            </w:r>
                          </w:p>
                        </w:txbxContent>
                      </v:textbox>
                    </v:oval>
                  </w:pict>
                </mc:Fallback>
              </mc:AlternateContent>
            </w:r>
          </w:p>
        </w:tc>
        <w:tc>
          <w:tcPr>
            <w:tcW w:w="1575" w:type="dxa"/>
            <w:tcBorders>
              <w:top w:val="nil"/>
              <w:left w:val="nil"/>
              <w:bottom w:val="nil"/>
              <w:right w:val="nil"/>
            </w:tcBorders>
            <w:shd w:val="clear" w:color="auto" w:fill="auto"/>
            <w:noWrap/>
            <w:vAlign w:val="bottom"/>
            <w:hideMark/>
          </w:tcPr>
          <w:p w14:paraId="611D37C5"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p>
        </w:tc>
      </w:tr>
      <w:tr w:rsidR="0096422E" w:rsidRPr="00531231" w14:paraId="5E999B1C" w14:textId="77777777" w:rsidTr="00616BFB">
        <w:trPr>
          <w:trHeight w:val="1088"/>
          <w:jc w:val="center"/>
        </w:trPr>
        <w:tc>
          <w:tcPr>
            <w:tcW w:w="577" w:type="dxa"/>
            <w:vMerge w:val="restart"/>
            <w:tcBorders>
              <w:top w:val="nil"/>
              <w:left w:val="nil"/>
              <w:bottom w:val="nil"/>
              <w:right w:val="nil"/>
            </w:tcBorders>
            <w:shd w:val="clear" w:color="auto" w:fill="auto"/>
            <w:textDirection w:val="btLr"/>
            <w:vAlign w:val="center"/>
            <w:hideMark/>
          </w:tcPr>
          <w:p w14:paraId="222B2B28"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sidRPr="00531231">
              <w:rPr>
                <w:rFonts w:ascii="Times New Roman" w:eastAsia="Times New Roman" w:hAnsi="Times New Roman" w:cs="Times New Roman"/>
                <w:b/>
                <w:bCs/>
                <w:color w:val="000000"/>
                <w:lang w:eastAsia="es-SV"/>
              </w:rPr>
              <w:t>IMPACTO</w:t>
            </w:r>
          </w:p>
        </w:tc>
        <w:tc>
          <w:tcPr>
            <w:tcW w:w="727" w:type="dxa"/>
            <w:tcBorders>
              <w:top w:val="nil"/>
              <w:left w:val="nil"/>
              <w:bottom w:val="nil"/>
              <w:right w:val="nil"/>
            </w:tcBorders>
            <w:shd w:val="clear" w:color="auto" w:fill="auto"/>
            <w:noWrap/>
            <w:vAlign w:val="center"/>
            <w:hideMark/>
          </w:tcPr>
          <w:p w14:paraId="6D236563"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sidRPr="00531231">
              <w:rPr>
                <w:rFonts w:ascii="Times New Roman" w:eastAsia="Times New Roman" w:hAnsi="Times New Roman" w:cs="Times New Roman"/>
                <w:b/>
                <w:bCs/>
                <w:color w:val="000000"/>
                <w:lang w:eastAsia="es-SV"/>
              </w:rPr>
              <w:t>3</w:t>
            </w:r>
          </w:p>
        </w:tc>
        <w:tc>
          <w:tcPr>
            <w:tcW w:w="15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1F5683A"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77696" behindDoc="0" locked="0" layoutInCell="1" allowOverlap="1" wp14:anchorId="60A2A435" wp14:editId="5A827425">
                      <wp:simplePos x="0" y="0"/>
                      <wp:positionH relativeFrom="column">
                        <wp:posOffset>151130</wp:posOffset>
                      </wp:positionH>
                      <wp:positionV relativeFrom="paragraph">
                        <wp:posOffset>-208280</wp:posOffset>
                      </wp:positionV>
                      <wp:extent cx="312420" cy="276225"/>
                      <wp:effectExtent l="0" t="0" r="11430" b="28575"/>
                      <wp:wrapNone/>
                      <wp:docPr id="32" name="Elipse 32"/>
                      <wp:cNvGraphicFramePr/>
                      <a:graphic xmlns:a="http://schemas.openxmlformats.org/drawingml/2006/main">
                        <a:graphicData uri="http://schemas.microsoft.com/office/word/2010/wordprocessingShape">
                          <wps:wsp>
                            <wps:cNvSpPr/>
                            <wps:spPr>
                              <a:xfrm>
                                <a:off x="0" y="0"/>
                                <a:ext cx="312821" cy="27622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44C826" w14:textId="77777777" w:rsidR="0064500E" w:rsidRPr="00940CC8" w:rsidRDefault="0064500E" w:rsidP="0096422E">
                                  <w:pPr>
                                    <w:ind w:left="-142" w:right="-91"/>
                                    <w:jc w:val="center"/>
                                    <w:rPr>
                                      <w:sz w:val="20"/>
                                      <w:szCs w:val="16"/>
                                    </w:rPr>
                                  </w:pPr>
                                  <w:r w:rsidRPr="00940CC8">
                                    <w:rPr>
                                      <w:sz w:val="14"/>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2A435" id="Elipse 32" o:spid="_x0000_s1031" style="position:absolute;left:0;text-align:left;margin-left:11.9pt;margin-top:-16.4pt;width:24.6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" fillcolor="white [3201]" strokecolor="black [3213]" strokeweight=".5pt">
                      <v:stroke joinstyle="miter"/>
                      <v:textbox>
                        <w:txbxContent>
                          <w:p w14:paraId="3144C826" w14:textId="77777777" w:rsidR="0064500E" w:rsidRPr="00940CC8" w:rsidRDefault="0064500E" w:rsidP="0096422E">
                            <w:pPr>
                              <w:ind w:left="-142" w:right="-91"/>
                              <w:jc w:val="center"/>
                              <w:rPr>
                                <w:sz w:val="20"/>
                                <w:szCs w:val="16"/>
                              </w:rPr>
                            </w:pPr>
                            <w:r w:rsidRPr="00940CC8">
                              <w:rPr>
                                <w:sz w:val="14"/>
                                <w:szCs w:val="16"/>
                              </w:rPr>
                              <w:t>10</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single" w:sz="4" w:space="0" w:color="auto"/>
              <w:left w:val="nil"/>
              <w:bottom w:val="single" w:sz="4" w:space="0" w:color="auto"/>
              <w:right w:val="single" w:sz="4" w:space="0" w:color="auto"/>
            </w:tcBorders>
            <w:shd w:val="clear" w:color="000000" w:fill="FF0000"/>
            <w:noWrap/>
            <w:vAlign w:val="center"/>
            <w:hideMark/>
          </w:tcPr>
          <w:p w14:paraId="3EAC23DB"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68480" behindDoc="0" locked="0" layoutInCell="1" allowOverlap="1" wp14:anchorId="59AEA90C" wp14:editId="1C9829FF">
                      <wp:simplePos x="0" y="0"/>
                      <wp:positionH relativeFrom="column">
                        <wp:posOffset>9525</wp:posOffset>
                      </wp:positionH>
                      <wp:positionV relativeFrom="paragraph">
                        <wp:posOffset>-196850</wp:posOffset>
                      </wp:positionV>
                      <wp:extent cx="316230" cy="268605"/>
                      <wp:effectExtent l="0" t="0" r="26670" b="17145"/>
                      <wp:wrapNone/>
                      <wp:docPr id="23" name="Elipse 23"/>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B7E5F4" w14:textId="77777777" w:rsidR="0064500E" w:rsidRPr="00940CC8" w:rsidRDefault="0064500E" w:rsidP="0096422E">
                                  <w:pPr>
                                    <w:jc w:val="center"/>
                                    <w:rPr>
                                      <w:sz w:val="14"/>
                                      <w:szCs w:val="16"/>
                                    </w:rPr>
                                  </w:pPr>
                                  <w:r w:rsidRPr="00940CC8">
                                    <w:rPr>
                                      <w:sz w:val="14"/>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EA90C" id="Elipse 23" o:spid="_x0000_s1032" style="position:absolute;left:0;text-align:left;margin-left:.75pt;margin-top:-15.5pt;width:24.9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" fillcolor="white [3201]" strokecolor="black [3213]" strokeweight=".5pt">
                      <v:stroke joinstyle="miter"/>
                      <v:textbox>
                        <w:txbxContent>
                          <w:p w14:paraId="5BB7E5F4" w14:textId="77777777" w:rsidR="0064500E" w:rsidRPr="00940CC8" w:rsidRDefault="0064500E" w:rsidP="0096422E">
                            <w:pPr>
                              <w:jc w:val="center"/>
                              <w:rPr>
                                <w:sz w:val="14"/>
                                <w:szCs w:val="16"/>
                              </w:rPr>
                            </w:pPr>
                            <w:r w:rsidRPr="00940CC8">
                              <w:rPr>
                                <w:sz w:val="14"/>
                                <w:szCs w:val="16"/>
                              </w:rPr>
                              <w:t>21</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single" w:sz="4" w:space="0" w:color="auto"/>
              <w:left w:val="nil"/>
              <w:bottom w:val="single" w:sz="4" w:space="0" w:color="auto"/>
              <w:right w:val="single" w:sz="4" w:space="0" w:color="auto"/>
            </w:tcBorders>
            <w:shd w:val="clear" w:color="000000" w:fill="FF0000"/>
            <w:noWrap/>
            <w:vAlign w:val="center"/>
            <w:hideMark/>
          </w:tcPr>
          <w:p w14:paraId="6CE85788"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81792" behindDoc="0" locked="0" layoutInCell="1" allowOverlap="1" wp14:anchorId="148FE00D" wp14:editId="6E92FFFA">
                      <wp:simplePos x="0" y="0"/>
                      <wp:positionH relativeFrom="column">
                        <wp:posOffset>-212090</wp:posOffset>
                      </wp:positionH>
                      <wp:positionV relativeFrom="paragraph">
                        <wp:posOffset>267970</wp:posOffset>
                      </wp:positionV>
                      <wp:extent cx="312420" cy="276225"/>
                      <wp:effectExtent l="0" t="0" r="11430" b="28575"/>
                      <wp:wrapNone/>
                      <wp:docPr id="36" name="Elipse 36"/>
                      <wp:cNvGraphicFramePr/>
                      <a:graphic xmlns:a="http://schemas.openxmlformats.org/drawingml/2006/main">
                        <a:graphicData uri="http://schemas.microsoft.com/office/word/2010/wordprocessingShape">
                          <wps:wsp>
                            <wps:cNvSpPr/>
                            <wps:spPr>
                              <a:xfrm>
                                <a:off x="0" y="0"/>
                                <a:ext cx="312821" cy="27622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E8C552" w14:textId="77777777" w:rsidR="0064500E" w:rsidRPr="00940CC8" w:rsidRDefault="0064500E" w:rsidP="0096422E">
                                  <w:pPr>
                                    <w:ind w:left="-142" w:right="-91"/>
                                    <w:jc w:val="center"/>
                                    <w:rPr>
                                      <w:sz w:val="20"/>
                                      <w:szCs w:val="16"/>
                                    </w:rPr>
                                  </w:pPr>
                                  <w:r w:rsidRPr="00940CC8">
                                    <w:rPr>
                                      <w:sz w:val="14"/>
                                      <w:szCs w:val="16"/>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FE00D" id="Elipse 36" o:spid="_x0000_s1033" style="position:absolute;left:0;text-align:left;margin-left:-16.7pt;margin-top:21.1pt;width:24.6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" fillcolor="white [3201]" strokecolor="black [3213]" strokeweight=".5pt">
                      <v:stroke joinstyle="miter"/>
                      <v:textbox>
                        <w:txbxContent>
                          <w:p w14:paraId="77E8C552" w14:textId="77777777" w:rsidR="0064500E" w:rsidRPr="00940CC8" w:rsidRDefault="0064500E" w:rsidP="0096422E">
                            <w:pPr>
                              <w:ind w:left="-142" w:right="-91"/>
                              <w:jc w:val="center"/>
                              <w:rPr>
                                <w:sz w:val="20"/>
                                <w:szCs w:val="16"/>
                              </w:rPr>
                            </w:pPr>
                            <w:r w:rsidRPr="00940CC8">
                              <w:rPr>
                                <w:sz w:val="14"/>
                                <w:szCs w:val="16"/>
                              </w:rPr>
                              <w:t>14</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nil"/>
              <w:left w:val="nil"/>
              <w:bottom w:val="nil"/>
              <w:right w:val="nil"/>
            </w:tcBorders>
            <w:shd w:val="clear" w:color="auto" w:fill="auto"/>
            <w:noWrap/>
            <w:vAlign w:val="bottom"/>
            <w:hideMark/>
          </w:tcPr>
          <w:p w14:paraId="2872FE7C"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74624" behindDoc="0" locked="0" layoutInCell="1" allowOverlap="1" wp14:anchorId="18730EF0" wp14:editId="1110BD12">
                      <wp:simplePos x="0" y="0"/>
                      <wp:positionH relativeFrom="column">
                        <wp:posOffset>-224790</wp:posOffset>
                      </wp:positionH>
                      <wp:positionV relativeFrom="paragraph">
                        <wp:posOffset>-739140</wp:posOffset>
                      </wp:positionV>
                      <wp:extent cx="316230" cy="268605"/>
                      <wp:effectExtent l="0" t="0" r="26670" b="17145"/>
                      <wp:wrapNone/>
                      <wp:docPr id="29" name="Elipse 29"/>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DC2F0E" w14:textId="77777777" w:rsidR="0064500E" w:rsidRPr="00940CC8" w:rsidRDefault="0064500E" w:rsidP="0096422E">
                                  <w:pPr>
                                    <w:jc w:val="center"/>
                                    <w:rPr>
                                      <w:sz w:val="14"/>
                                      <w:szCs w:val="16"/>
                                    </w:rPr>
                                  </w:pPr>
                                  <w:r w:rsidRPr="00940CC8">
                                    <w:rPr>
                                      <w:sz w:val="14"/>
                                      <w:szCs w:val="16"/>
                                    </w:rPr>
                                    <w:t>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30EF0" id="Elipse 29" o:spid="_x0000_s1034" style="position:absolute;left:0;text-align:left;margin-left:-17.7pt;margin-top:-58.2pt;width:24.9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" fillcolor="white [3201]" strokecolor="black [3213]" strokeweight=".5pt">
                      <v:stroke joinstyle="miter"/>
                      <v:textbox>
                        <w:txbxContent>
                          <w:p w14:paraId="2EDC2F0E" w14:textId="77777777" w:rsidR="0064500E" w:rsidRPr="00940CC8" w:rsidRDefault="0064500E" w:rsidP="0096422E">
                            <w:pPr>
                              <w:jc w:val="center"/>
                              <w:rPr>
                                <w:sz w:val="14"/>
                                <w:szCs w:val="16"/>
                              </w:rPr>
                            </w:pPr>
                            <w:r w:rsidRPr="00940CC8">
                              <w:rPr>
                                <w:sz w:val="14"/>
                                <w:szCs w:val="16"/>
                              </w:rPr>
                              <w:t>71</w:t>
                            </w:r>
                          </w:p>
                        </w:txbxContent>
                      </v:textbox>
                    </v:oval>
                  </w:pict>
                </mc:Fallback>
              </mc:AlternateContent>
            </w:r>
          </w:p>
        </w:tc>
      </w:tr>
      <w:tr w:rsidR="0096422E" w:rsidRPr="00531231" w14:paraId="7ACDB37A" w14:textId="77777777" w:rsidTr="00616BFB">
        <w:trPr>
          <w:trHeight w:val="1249"/>
          <w:jc w:val="center"/>
        </w:trPr>
        <w:tc>
          <w:tcPr>
            <w:tcW w:w="577" w:type="dxa"/>
            <w:vMerge/>
            <w:tcBorders>
              <w:top w:val="nil"/>
              <w:left w:val="nil"/>
              <w:bottom w:val="nil"/>
              <w:right w:val="nil"/>
            </w:tcBorders>
            <w:vAlign w:val="center"/>
            <w:hideMark/>
          </w:tcPr>
          <w:p w14:paraId="45E066A0" w14:textId="77777777" w:rsidR="0096422E" w:rsidRPr="00531231" w:rsidRDefault="0096422E" w:rsidP="00616BFB">
            <w:pPr>
              <w:spacing w:after="0" w:line="240" w:lineRule="auto"/>
              <w:rPr>
                <w:rFonts w:ascii="Times New Roman" w:eastAsia="Times New Roman" w:hAnsi="Times New Roman" w:cs="Times New Roman"/>
                <w:b/>
                <w:bCs/>
                <w:color w:val="000000"/>
                <w:lang w:eastAsia="es-SV"/>
              </w:rPr>
            </w:pPr>
          </w:p>
        </w:tc>
        <w:tc>
          <w:tcPr>
            <w:tcW w:w="727" w:type="dxa"/>
            <w:tcBorders>
              <w:top w:val="nil"/>
              <w:left w:val="nil"/>
              <w:bottom w:val="nil"/>
              <w:right w:val="nil"/>
            </w:tcBorders>
            <w:shd w:val="clear" w:color="auto" w:fill="auto"/>
            <w:noWrap/>
            <w:vAlign w:val="center"/>
            <w:hideMark/>
          </w:tcPr>
          <w:p w14:paraId="4CCDDFB7"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sidRPr="00531231">
              <w:rPr>
                <w:rFonts w:ascii="Times New Roman" w:eastAsia="Times New Roman" w:hAnsi="Times New Roman" w:cs="Times New Roman"/>
                <w:b/>
                <w:bCs/>
                <w:color w:val="000000"/>
                <w:lang w:eastAsia="es-SV"/>
              </w:rPr>
              <w:t>2</w:t>
            </w:r>
          </w:p>
        </w:tc>
        <w:tc>
          <w:tcPr>
            <w:tcW w:w="1575" w:type="dxa"/>
            <w:tcBorders>
              <w:top w:val="nil"/>
              <w:left w:val="single" w:sz="4" w:space="0" w:color="auto"/>
              <w:bottom w:val="single" w:sz="4" w:space="0" w:color="auto"/>
              <w:right w:val="single" w:sz="4" w:space="0" w:color="auto"/>
            </w:tcBorders>
            <w:shd w:val="clear" w:color="000000" w:fill="C6E0B4"/>
            <w:noWrap/>
            <w:vAlign w:val="center"/>
            <w:hideMark/>
          </w:tcPr>
          <w:p w14:paraId="110C5649"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70528" behindDoc="0" locked="0" layoutInCell="1" allowOverlap="1" wp14:anchorId="4A3211A3" wp14:editId="7DDB7998">
                      <wp:simplePos x="0" y="0"/>
                      <wp:positionH relativeFrom="column">
                        <wp:posOffset>617855</wp:posOffset>
                      </wp:positionH>
                      <wp:positionV relativeFrom="paragraph">
                        <wp:posOffset>-257175</wp:posOffset>
                      </wp:positionV>
                      <wp:extent cx="316230" cy="268605"/>
                      <wp:effectExtent l="0" t="0" r="26670" b="17145"/>
                      <wp:wrapNone/>
                      <wp:docPr id="25" name="Elipse 25"/>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4CFE41" w14:textId="77777777" w:rsidR="0064500E" w:rsidRPr="00940CC8" w:rsidRDefault="0064500E" w:rsidP="0096422E">
                                  <w:pPr>
                                    <w:jc w:val="center"/>
                                    <w:rPr>
                                      <w:sz w:val="16"/>
                                      <w:szCs w:val="16"/>
                                    </w:rPr>
                                  </w:pPr>
                                  <w:r w:rsidRPr="00940CC8">
                                    <w:rPr>
                                      <w:sz w:val="14"/>
                                      <w:szCs w:val="16"/>
                                    </w:rPr>
                                    <w:t>3</w:t>
                                  </w:r>
                                  <w:r w:rsidRPr="00940CC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211A3" id="Elipse 25" o:spid="_x0000_s1035" style="position:absolute;left:0;text-align:left;margin-left:48.65pt;margin-top:-20.25pt;width:24.9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" fillcolor="white [3201]" strokecolor="black [3213]" strokeweight=".5pt">
                      <v:stroke joinstyle="miter"/>
                      <v:textbox>
                        <w:txbxContent>
                          <w:p w14:paraId="0D4CFE41" w14:textId="77777777" w:rsidR="0064500E" w:rsidRPr="00940CC8" w:rsidRDefault="0064500E" w:rsidP="0096422E">
                            <w:pPr>
                              <w:jc w:val="center"/>
                              <w:rPr>
                                <w:sz w:val="16"/>
                                <w:szCs w:val="16"/>
                              </w:rPr>
                            </w:pPr>
                            <w:r w:rsidRPr="00940CC8">
                              <w:rPr>
                                <w:sz w:val="14"/>
                                <w:szCs w:val="16"/>
                              </w:rPr>
                              <w:t>3</w:t>
                            </w:r>
                            <w:r w:rsidRPr="00940CC8">
                              <w:rPr>
                                <w:sz w:val="16"/>
                                <w:szCs w:val="16"/>
                              </w:rPr>
                              <w:t>1</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nil"/>
              <w:left w:val="nil"/>
              <w:bottom w:val="single" w:sz="4" w:space="0" w:color="auto"/>
              <w:right w:val="single" w:sz="4" w:space="0" w:color="auto"/>
            </w:tcBorders>
            <w:shd w:val="clear" w:color="000000" w:fill="FFFF00"/>
            <w:noWrap/>
            <w:vAlign w:val="center"/>
            <w:hideMark/>
          </w:tcPr>
          <w:p w14:paraId="2156EA17"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76672" behindDoc="0" locked="0" layoutInCell="1" allowOverlap="1" wp14:anchorId="67D4C530" wp14:editId="689D9DC6">
                      <wp:simplePos x="0" y="0"/>
                      <wp:positionH relativeFrom="column">
                        <wp:posOffset>561975</wp:posOffset>
                      </wp:positionH>
                      <wp:positionV relativeFrom="paragraph">
                        <wp:posOffset>455930</wp:posOffset>
                      </wp:positionV>
                      <wp:extent cx="316230" cy="268605"/>
                      <wp:effectExtent l="0" t="0" r="26670" b="17145"/>
                      <wp:wrapNone/>
                      <wp:docPr id="31" name="Elipse 31"/>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11A3F" w14:textId="77777777" w:rsidR="0064500E" w:rsidRPr="00940CC8" w:rsidRDefault="0064500E" w:rsidP="0096422E">
                                  <w:pPr>
                                    <w:jc w:val="center"/>
                                    <w:rPr>
                                      <w:sz w:val="16"/>
                                      <w:szCs w:val="16"/>
                                    </w:rPr>
                                  </w:pPr>
                                  <w:r w:rsidRPr="00940CC8">
                                    <w:rPr>
                                      <w:sz w:val="14"/>
                                      <w:szCs w:val="16"/>
                                    </w:rPr>
                                    <w:t>9</w:t>
                                  </w:r>
                                  <w:r w:rsidRPr="00940CC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4C530" id="Elipse 31" o:spid="_x0000_s1036" style="position:absolute;left:0;text-align:left;margin-left:44.25pt;margin-top:35.9pt;width:24.9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" fillcolor="white [3201]" strokecolor="black [3213]" strokeweight=".5pt">
                      <v:stroke joinstyle="miter"/>
                      <v:textbox>
                        <w:txbxContent>
                          <w:p w14:paraId="12611A3F" w14:textId="77777777" w:rsidR="0064500E" w:rsidRPr="00940CC8" w:rsidRDefault="0064500E" w:rsidP="0096422E">
                            <w:pPr>
                              <w:jc w:val="center"/>
                              <w:rPr>
                                <w:sz w:val="16"/>
                                <w:szCs w:val="16"/>
                              </w:rPr>
                            </w:pPr>
                            <w:r w:rsidRPr="00940CC8">
                              <w:rPr>
                                <w:sz w:val="14"/>
                                <w:szCs w:val="16"/>
                              </w:rPr>
                              <w:t>9</w:t>
                            </w:r>
                            <w:r w:rsidRPr="00940CC8">
                              <w:rPr>
                                <w:sz w:val="16"/>
                                <w:szCs w:val="16"/>
                              </w:rPr>
                              <w:t>1</w:t>
                            </w:r>
                          </w:p>
                        </w:txbxContent>
                      </v:textbox>
                    </v:oval>
                  </w:pict>
                </mc:Fallback>
              </mc:AlternateContent>
            </w:r>
            <w:r>
              <w:rPr>
                <w:noProof/>
                <w:lang w:val="es-SV" w:eastAsia="es-SV"/>
              </w:rPr>
              <mc:AlternateContent>
                <mc:Choice Requires="wps">
                  <w:drawing>
                    <wp:anchor distT="0" distB="0" distL="114300" distR="114300" simplePos="0" relativeHeight="251673600" behindDoc="0" locked="0" layoutInCell="1" allowOverlap="1" wp14:anchorId="01BA9EE2" wp14:editId="6F6DF16E">
                      <wp:simplePos x="0" y="0"/>
                      <wp:positionH relativeFrom="column">
                        <wp:posOffset>-57785</wp:posOffset>
                      </wp:positionH>
                      <wp:positionV relativeFrom="paragraph">
                        <wp:posOffset>624205</wp:posOffset>
                      </wp:positionV>
                      <wp:extent cx="316230" cy="268605"/>
                      <wp:effectExtent l="0" t="0" r="26670" b="17145"/>
                      <wp:wrapNone/>
                      <wp:docPr id="28" name="Elipse 28"/>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015E8D" w14:textId="77777777" w:rsidR="0064500E" w:rsidRPr="00940CC8" w:rsidRDefault="0064500E" w:rsidP="0096422E">
                                  <w:pPr>
                                    <w:jc w:val="center"/>
                                    <w:rPr>
                                      <w:sz w:val="16"/>
                                      <w:szCs w:val="16"/>
                                    </w:rPr>
                                  </w:pPr>
                                  <w:r w:rsidRPr="00940CC8">
                                    <w:rPr>
                                      <w:sz w:val="14"/>
                                      <w:szCs w:val="16"/>
                                    </w:rPr>
                                    <w:t>6</w:t>
                                  </w:r>
                                  <w:r w:rsidRPr="00940CC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A9EE2" id="Elipse 28" o:spid="_x0000_s1037" style="position:absolute;left:0;text-align:left;margin-left:-4.55pt;margin-top:49.15pt;width:24.9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" fillcolor="white [3201]" strokecolor="black [3213]" strokeweight=".5pt">
                      <v:stroke joinstyle="miter"/>
                      <v:textbox>
                        <w:txbxContent>
                          <w:p w14:paraId="40015E8D" w14:textId="77777777" w:rsidR="0064500E" w:rsidRPr="00940CC8" w:rsidRDefault="0064500E" w:rsidP="0096422E">
                            <w:pPr>
                              <w:jc w:val="center"/>
                              <w:rPr>
                                <w:sz w:val="16"/>
                                <w:szCs w:val="16"/>
                              </w:rPr>
                            </w:pPr>
                            <w:r w:rsidRPr="00940CC8">
                              <w:rPr>
                                <w:sz w:val="14"/>
                                <w:szCs w:val="16"/>
                              </w:rPr>
                              <w:t>6</w:t>
                            </w:r>
                            <w:r w:rsidRPr="00940CC8">
                              <w:rPr>
                                <w:sz w:val="16"/>
                                <w:szCs w:val="16"/>
                              </w:rPr>
                              <w:t>1</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nil"/>
              <w:left w:val="nil"/>
              <w:bottom w:val="single" w:sz="4" w:space="0" w:color="auto"/>
              <w:right w:val="single" w:sz="4" w:space="0" w:color="auto"/>
            </w:tcBorders>
            <w:shd w:val="clear" w:color="000000" w:fill="FF0000"/>
            <w:noWrap/>
            <w:vAlign w:val="center"/>
            <w:hideMark/>
          </w:tcPr>
          <w:p w14:paraId="1E5F3758"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72576" behindDoc="0" locked="0" layoutInCell="1" allowOverlap="1" wp14:anchorId="67D4050B" wp14:editId="4BD2601F">
                      <wp:simplePos x="0" y="0"/>
                      <wp:positionH relativeFrom="column">
                        <wp:posOffset>-120650</wp:posOffset>
                      </wp:positionH>
                      <wp:positionV relativeFrom="paragraph">
                        <wp:posOffset>81280</wp:posOffset>
                      </wp:positionV>
                      <wp:extent cx="316230" cy="268605"/>
                      <wp:effectExtent l="0" t="0" r="26670" b="17145"/>
                      <wp:wrapNone/>
                      <wp:docPr id="27" name="Elipse 27"/>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7E04D5" w14:textId="77777777" w:rsidR="0064500E" w:rsidRPr="00940CC8" w:rsidRDefault="0064500E" w:rsidP="0096422E">
                                  <w:pPr>
                                    <w:jc w:val="center"/>
                                    <w:rPr>
                                      <w:sz w:val="16"/>
                                      <w:szCs w:val="16"/>
                                    </w:rPr>
                                  </w:pPr>
                                  <w:r w:rsidRPr="00940CC8">
                                    <w:rPr>
                                      <w:sz w:val="14"/>
                                      <w:szCs w:val="16"/>
                                    </w:rPr>
                                    <w:t>5</w:t>
                                  </w:r>
                                  <w:r w:rsidRPr="00940CC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4050B" id="Elipse 27" o:spid="_x0000_s1038" style="position:absolute;left:0;text-align:left;margin-left:-9.5pt;margin-top:6.4pt;width:24.9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" fillcolor="white [3201]" strokecolor="black [3213]" strokeweight=".5pt">
                      <v:stroke joinstyle="miter"/>
                      <v:textbox>
                        <w:txbxContent>
                          <w:p w14:paraId="687E04D5" w14:textId="77777777" w:rsidR="0064500E" w:rsidRPr="00940CC8" w:rsidRDefault="0064500E" w:rsidP="0096422E">
                            <w:pPr>
                              <w:jc w:val="center"/>
                              <w:rPr>
                                <w:sz w:val="16"/>
                                <w:szCs w:val="16"/>
                              </w:rPr>
                            </w:pPr>
                            <w:r w:rsidRPr="00940CC8">
                              <w:rPr>
                                <w:sz w:val="14"/>
                                <w:szCs w:val="16"/>
                              </w:rPr>
                              <w:t>5</w:t>
                            </w:r>
                            <w:r w:rsidRPr="00940CC8">
                              <w:rPr>
                                <w:sz w:val="16"/>
                                <w:szCs w:val="16"/>
                              </w:rPr>
                              <w:t>1</w:t>
                            </w:r>
                          </w:p>
                        </w:txbxContent>
                      </v:textbox>
                    </v:oval>
                  </w:pict>
                </mc:Fallback>
              </mc:AlternateContent>
            </w:r>
            <w:r>
              <w:rPr>
                <w:noProof/>
                <w:lang w:val="es-SV" w:eastAsia="es-SV"/>
              </w:rPr>
              <mc:AlternateContent>
                <mc:Choice Requires="wps">
                  <w:drawing>
                    <wp:anchor distT="0" distB="0" distL="114300" distR="114300" simplePos="0" relativeHeight="251679744" behindDoc="0" locked="0" layoutInCell="1" allowOverlap="1" wp14:anchorId="60BE5908" wp14:editId="016A6499">
                      <wp:simplePos x="0" y="0"/>
                      <wp:positionH relativeFrom="column">
                        <wp:posOffset>593090</wp:posOffset>
                      </wp:positionH>
                      <wp:positionV relativeFrom="paragraph">
                        <wp:posOffset>74295</wp:posOffset>
                      </wp:positionV>
                      <wp:extent cx="312420" cy="276225"/>
                      <wp:effectExtent l="0" t="0" r="11430" b="28575"/>
                      <wp:wrapNone/>
                      <wp:docPr id="34" name="Elipse 34"/>
                      <wp:cNvGraphicFramePr/>
                      <a:graphic xmlns:a="http://schemas.openxmlformats.org/drawingml/2006/main">
                        <a:graphicData uri="http://schemas.microsoft.com/office/word/2010/wordprocessingShape">
                          <wps:wsp>
                            <wps:cNvSpPr/>
                            <wps:spPr>
                              <a:xfrm>
                                <a:off x="0" y="0"/>
                                <a:ext cx="312821" cy="27622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2D4973" w14:textId="77777777" w:rsidR="0064500E" w:rsidRPr="00940CC8" w:rsidRDefault="0064500E" w:rsidP="0096422E">
                                  <w:pPr>
                                    <w:ind w:left="-142" w:right="-91"/>
                                    <w:jc w:val="center"/>
                                    <w:rPr>
                                      <w:sz w:val="20"/>
                                      <w:szCs w:val="16"/>
                                    </w:rPr>
                                  </w:pPr>
                                  <w:r w:rsidRPr="00940CC8">
                                    <w:rPr>
                                      <w:sz w:val="14"/>
                                      <w:szCs w:val="16"/>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E5908" id="Elipse 34" o:spid="_x0000_s1039" style="position:absolute;left:0;text-align:left;margin-left:46.7pt;margin-top:5.85pt;width:24.6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" fillcolor="white [3201]" strokecolor="black [3213]" strokeweight=".5pt">
                      <v:stroke joinstyle="miter"/>
                      <v:textbox>
                        <w:txbxContent>
                          <w:p w14:paraId="352D4973" w14:textId="77777777" w:rsidR="0064500E" w:rsidRPr="00940CC8" w:rsidRDefault="0064500E" w:rsidP="0096422E">
                            <w:pPr>
                              <w:ind w:left="-142" w:right="-91"/>
                              <w:jc w:val="center"/>
                              <w:rPr>
                                <w:sz w:val="20"/>
                                <w:szCs w:val="16"/>
                              </w:rPr>
                            </w:pPr>
                            <w:r w:rsidRPr="00940CC8">
                              <w:rPr>
                                <w:sz w:val="14"/>
                                <w:szCs w:val="16"/>
                              </w:rPr>
                              <w:t>12</w:t>
                            </w:r>
                          </w:p>
                        </w:txbxContent>
                      </v:textbox>
                    </v:oval>
                  </w:pict>
                </mc:Fallback>
              </mc:AlternateContent>
            </w:r>
            <w:r>
              <w:rPr>
                <w:noProof/>
                <w:lang w:val="es-SV" w:eastAsia="es-SV"/>
              </w:rPr>
              <mc:AlternateContent>
                <mc:Choice Requires="wps">
                  <w:drawing>
                    <wp:anchor distT="0" distB="0" distL="114300" distR="114300" simplePos="0" relativeHeight="251680768" behindDoc="0" locked="0" layoutInCell="1" allowOverlap="1" wp14:anchorId="69A1E924" wp14:editId="037A06B0">
                      <wp:simplePos x="0" y="0"/>
                      <wp:positionH relativeFrom="column">
                        <wp:posOffset>413385</wp:posOffset>
                      </wp:positionH>
                      <wp:positionV relativeFrom="paragraph">
                        <wp:posOffset>544195</wp:posOffset>
                      </wp:positionV>
                      <wp:extent cx="312420" cy="276225"/>
                      <wp:effectExtent l="0" t="0" r="11430" b="28575"/>
                      <wp:wrapNone/>
                      <wp:docPr id="35" name="Elipse 35"/>
                      <wp:cNvGraphicFramePr/>
                      <a:graphic xmlns:a="http://schemas.openxmlformats.org/drawingml/2006/main">
                        <a:graphicData uri="http://schemas.microsoft.com/office/word/2010/wordprocessingShape">
                          <wps:wsp>
                            <wps:cNvSpPr/>
                            <wps:spPr>
                              <a:xfrm>
                                <a:off x="0" y="0"/>
                                <a:ext cx="312821" cy="27622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E8F080" w14:textId="77777777" w:rsidR="0064500E" w:rsidRPr="00940CC8" w:rsidRDefault="0064500E" w:rsidP="0096422E">
                                  <w:pPr>
                                    <w:ind w:left="-142" w:right="-91"/>
                                    <w:jc w:val="center"/>
                                    <w:rPr>
                                      <w:sz w:val="16"/>
                                      <w:szCs w:val="16"/>
                                    </w:rPr>
                                  </w:pPr>
                                  <w:r w:rsidRPr="00940CC8">
                                    <w:rPr>
                                      <w:sz w:val="14"/>
                                      <w:szCs w:val="16"/>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1E924" id="Elipse 35" o:spid="_x0000_s1040" style="position:absolute;left:0;text-align:left;margin-left:32.55pt;margin-top:42.85pt;width:24.6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" fillcolor="white [3201]" strokecolor="black [3213]" strokeweight=".5pt">
                      <v:stroke joinstyle="miter"/>
                      <v:textbox>
                        <w:txbxContent>
                          <w:p w14:paraId="0FE8F080" w14:textId="77777777" w:rsidR="0064500E" w:rsidRPr="00940CC8" w:rsidRDefault="0064500E" w:rsidP="0096422E">
                            <w:pPr>
                              <w:ind w:left="-142" w:right="-91"/>
                              <w:jc w:val="center"/>
                              <w:rPr>
                                <w:sz w:val="16"/>
                                <w:szCs w:val="16"/>
                              </w:rPr>
                            </w:pPr>
                            <w:r w:rsidRPr="00940CC8">
                              <w:rPr>
                                <w:sz w:val="14"/>
                                <w:szCs w:val="16"/>
                              </w:rPr>
                              <w:t>13</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nil"/>
              <w:left w:val="nil"/>
              <w:bottom w:val="nil"/>
              <w:right w:val="nil"/>
            </w:tcBorders>
            <w:shd w:val="clear" w:color="auto" w:fill="auto"/>
            <w:noWrap/>
            <w:vAlign w:val="bottom"/>
            <w:hideMark/>
          </w:tcPr>
          <w:p w14:paraId="45DAED48"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p>
        </w:tc>
      </w:tr>
      <w:tr w:rsidR="0096422E" w:rsidRPr="00531231" w14:paraId="52DB797A" w14:textId="77777777" w:rsidTr="00616BFB">
        <w:trPr>
          <w:trHeight w:val="1249"/>
          <w:jc w:val="center"/>
        </w:trPr>
        <w:tc>
          <w:tcPr>
            <w:tcW w:w="577" w:type="dxa"/>
            <w:vMerge/>
            <w:tcBorders>
              <w:top w:val="nil"/>
              <w:left w:val="nil"/>
              <w:bottom w:val="nil"/>
              <w:right w:val="nil"/>
            </w:tcBorders>
            <w:vAlign w:val="center"/>
            <w:hideMark/>
          </w:tcPr>
          <w:p w14:paraId="406B44BC" w14:textId="77777777" w:rsidR="0096422E" w:rsidRPr="00531231" w:rsidRDefault="0096422E" w:rsidP="00616BFB">
            <w:pPr>
              <w:spacing w:after="0" w:line="240" w:lineRule="auto"/>
              <w:rPr>
                <w:rFonts w:ascii="Times New Roman" w:eastAsia="Times New Roman" w:hAnsi="Times New Roman" w:cs="Times New Roman"/>
                <w:b/>
                <w:bCs/>
                <w:color w:val="000000"/>
                <w:lang w:eastAsia="es-SV"/>
              </w:rPr>
            </w:pPr>
          </w:p>
        </w:tc>
        <w:tc>
          <w:tcPr>
            <w:tcW w:w="727" w:type="dxa"/>
            <w:tcBorders>
              <w:top w:val="nil"/>
              <w:left w:val="nil"/>
              <w:bottom w:val="nil"/>
              <w:right w:val="nil"/>
            </w:tcBorders>
            <w:shd w:val="clear" w:color="auto" w:fill="auto"/>
            <w:noWrap/>
            <w:vAlign w:val="center"/>
            <w:hideMark/>
          </w:tcPr>
          <w:p w14:paraId="6E38AC0C"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sidRPr="00531231">
              <w:rPr>
                <w:rFonts w:ascii="Times New Roman" w:eastAsia="Times New Roman" w:hAnsi="Times New Roman" w:cs="Times New Roman"/>
                <w:b/>
                <w:bCs/>
                <w:color w:val="000000"/>
                <w:lang w:eastAsia="es-SV"/>
              </w:rPr>
              <w:t>1</w:t>
            </w:r>
          </w:p>
        </w:tc>
        <w:tc>
          <w:tcPr>
            <w:tcW w:w="1575" w:type="dxa"/>
            <w:tcBorders>
              <w:top w:val="nil"/>
              <w:left w:val="single" w:sz="4" w:space="0" w:color="auto"/>
              <w:bottom w:val="single" w:sz="4" w:space="0" w:color="auto"/>
              <w:right w:val="single" w:sz="4" w:space="0" w:color="auto"/>
            </w:tcBorders>
            <w:shd w:val="clear" w:color="000000" w:fill="C6E0B4"/>
            <w:noWrap/>
            <w:vAlign w:val="center"/>
            <w:hideMark/>
          </w:tcPr>
          <w:p w14:paraId="0F2D3AB4"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69504" behindDoc="0" locked="0" layoutInCell="1" allowOverlap="1" wp14:anchorId="7B5F4F7F" wp14:editId="1279B8DF">
                      <wp:simplePos x="0" y="0"/>
                      <wp:positionH relativeFrom="column">
                        <wp:posOffset>123825</wp:posOffset>
                      </wp:positionH>
                      <wp:positionV relativeFrom="paragraph">
                        <wp:posOffset>417830</wp:posOffset>
                      </wp:positionV>
                      <wp:extent cx="316230" cy="268605"/>
                      <wp:effectExtent l="0" t="0" r="26670" b="17145"/>
                      <wp:wrapNone/>
                      <wp:docPr id="24" name="Elipse 24"/>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C88F6A" w14:textId="77777777" w:rsidR="0064500E" w:rsidRPr="00940CC8" w:rsidRDefault="0064500E" w:rsidP="0096422E">
                                  <w:pPr>
                                    <w:jc w:val="center"/>
                                    <w:rPr>
                                      <w:sz w:val="16"/>
                                      <w:szCs w:val="16"/>
                                    </w:rPr>
                                  </w:pPr>
                                  <w:r w:rsidRPr="00940CC8">
                                    <w:rPr>
                                      <w:sz w:val="14"/>
                                      <w:szCs w:val="16"/>
                                    </w:rPr>
                                    <w:t>1</w:t>
                                  </w:r>
                                  <w:r w:rsidRPr="00940CC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F4F7F" id="Elipse 24" o:spid="_x0000_s1041" style="position:absolute;left:0;text-align:left;margin-left:9.75pt;margin-top:32.9pt;width:24.9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" fillcolor="white [3201]" strokecolor="black [3213]" strokeweight=".5pt">
                      <v:stroke joinstyle="miter"/>
                      <v:textbox>
                        <w:txbxContent>
                          <w:p w14:paraId="38C88F6A" w14:textId="77777777" w:rsidR="0064500E" w:rsidRPr="00940CC8" w:rsidRDefault="0064500E" w:rsidP="0096422E">
                            <w:pPr>
                              <w:jc w:val="center"/>
                              <w:rPr>
                                <w:sz w:val="16"/>
                                <w:szCs w:val="16"/>
                              </w:rPr>
                            </w:pPr>
                            <w:r w:rsidRPr="00940CC8">
                              <w:rPr>
                                <w:sz w:val="14"/>
                                <w:szCs w:val="16"/>
                              </w:rPr>
                              <w:t>1</w:t>
                            </w:r>
                            <w:r w:rsidRPr="00940CC8">
                              <w:rPr>
                                <w:sz w:val="16"/>
                                <w:szCs w:val="16"/>
                              </w:rPr>
                              <w:t>1</w:t>
                            </w:r>
                          </w:p>
                        </w:txbxContent>
                      </v:textbox>
                    </v:oval>
                  </w:pict>
                </mc:Fallback>
              </mc:AlternateContent>
            </w:r>
            <w:r>
              <w:rPr>
                <w:rFonts w:ascii="Times New Roman" w:eastAsia="Times New Roman" w:hAnsi="Times New Roman" w:cs="Times New Roman"/>
                <w:b/>
                <w:bCs/>
                <w:noProof/>
                <w:color w:val="000000"/>
                <w:lang w:val="es-SV" w:eastAsia="es-SV"/>
              </w:rPr>
              <mc:AlternateContent>
                <mc:Choice Requires="wps">
                  <w:drawing>
                    <wp:anchor distT="0" distB="0" distL="114300" distR="114300" simplePos="0" relativeHeight="251667456" behindDoc="0" locked="0" layoutInCell="1" allowOverlap="1" wp14:anchorId="62B5EEB1" wp14:editId="7892F887">
                      <wp:simplePos x="0" y="0"/>
                      <wp:positionH relativeFrom="column">
                        <wp:posOffset>-34925</wp:posOffset>
                      </wp:positionH>
                      <wp:positionV relativeFrom="paragraph">
                        <wp:posOffset>789305</wp:posOffset>
                      </wp:positionV>
                      <wp:extent cx="3261360" cy="0"/>
                      <wp:effectExtent l="0" t="95250" r="0" b="95250"/>
                      <wp:wrapNone/>
                      <wp:docPr id="21" name="Conector recto de flecha 21"/>
                      <wp:cNvGraphicFramePr/>
                      <a:graphic xmlns:a="http://schemas.openxmlformats.org/drawingml/2006/main">
                        <a:graphicData uri="http://schemas.microsoft.com/office/word/2010/wordprocessingShape">
                          <wps:wsp>
                            <wps:cNvCnPr/>
                            <wps:spPr>
                              <a:xfrm>
                                <a:off x="0" y="0"/>
                                <a:ext cx="326136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7BC370" id="Conector recto de flecha 21" o:spid="_x0000_s1026" type="#_x0000_t32" style="position:absolute;margin-left:-2.75pt;margin-top:62.15pt;width:256.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" strokecolor="black [3213]" strokeweight="2.25pt">
                      <v:stroke endarrow="block" joinstyle="miter"/>
                    </v:shape>
                  </w:pict>
                </mc:Fallback>
              </mc:AlternateContent>
            </w:r>
            <w:r w:rsidRPr="00531231">
              <w:rPr>
                <w:rFonts w:ascii="Times New Roman" w:eastAsia="Times New Roman" w:hAnsi="Times New Roman" w:cs="Times New Roman"/>
                <w:b/>
                <w:bCs/>
                <w:color w:val="000000"/>
                <w:lang w:eastAsia="es-SV"/>
              </w:rPr>
              <w:t> </w:t>
            </w:r>
          </w:p>
        </w:tc>
        <w:tc>
          <w:tcPr>
            <w:tcW w:w="1575" w:type="dxa"/>
            <w:tcBorders>
              <w:top w:val="nil"/>
              <w:left w:val="nil"/>
              <w:bottom w:val="single" w:sz="4" w:space="0" w:color="auto"/>
              <w:right w:val="single" w:sz="4" w:space="0" w:color="auto"/>
            </w:tcBorders>
            <w:shd w:val="clear" w:color="000000" w:fill="C6E0B4"/>
            <w:noWrap/>
            <w:vAlign w:val="center"/>
            <w:hideMark/>
          </w:tcPr>
          <w:p w14:paraId="5531C60F"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71552" behindDoc="0" locked="0" layoutInCell="1" allowOverlap="1" wp14:anchorId="39555964" wp14:editId="1A531F08">
                      <wp:simplePos x="0" y="0"/>
                      <wp:positionH relativeFrom="column">
                        <wp:posOffset>245745</wp:posOffset>
                      </wp:positionH>
                      <wp:positionV relativeFrom="paragraph">
                        <wp:posOffset>-209550</wp:posOffset>
                      </wp:positionV>
                      <wp:extent cx="316230" cy="268605"/>
                      <wp:effectExtent l="0" t="0" r="26670" b="17145"/>
                      <wp:wrapNone/>
                      <wp:docPr id="26" name="Elipse 26"/>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277EE3" w14:textId="77777777" w:rsidR="0064500E" w:rsidRPr="00940CC8" w:rsidRDefault="0064500E" w:rsidP="0096422E">
                                  <w:pPr>
                                    <w:jc w:val="center"/>
                                    <w:rPr>
                                      <w:sz w:val="16"/>
                                      <w:szCs w:val="16"/>
                                    </w:rPr>
                                  </w:pPr>
                                  <w:r w:rsidRPr="00940CC8">
                                    <w:rPr>
                                      <w:sz w:val="14"/>
                                      <w:szCs w:val="16"/>
                                    </w:rPr>
                                    <w:t>4</w:t>
                                  </w:r>
                                  <w:r w:rsidRPr="00940CC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55964" id="Elipse 26" o:spid="_x0000_s1042" style="position:absolute;left:0;text-align:left;margin-left:19.35pt;margin-top:-16.5pt;width:24.9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" fillcolor="white [3201]" strokecolor="black [3213]" strokeweight=".5pt">
                      <v:stroke joinstyle="miter"/>
                      <v:textbox>
                        <w:txbxContent>
                          <w:p w14:paraId="10277EE3" w14:textId="77777777" w:rsidR="0064500E" w:rsidRPr="00940CC8" w:rsidRDefault="0064500E" w:rsidP="0096422E">
                            <w:pPr>
                              <w:jc w:val="center"/>
                              <w:rPr>
                                <w:sz w:val="16"/>
                                <w:szCs w:val="16"/>
                              </w:rPr>
                            </w:pPr>
                            <w:r w:rsidRPr="00940CC8">
                              <w:rPr>
                                <w:sz w:val="14"/>
                                <w:szCs w:val="16"/>
                              </w:rPr>
                              <w:t>4</w:t>
                            </w:r>
                            <w:r w:rsidRPr="00940CC8">
                              <w:rPr>
                                <w:sz w:val="16"/>
                                <w:szCs w:val="16"/>
                              </w:rPr>
                              <w:t>1</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nil"/>
              <w:left w:val="nil"/>
              <w:bottom w:val="single" w:sz="4" w:space="0" w:color="auto"/>
              <w:right w:val="single" w:sz="4" w:space="0" w:color="auto"/>
            </w:tcBorders>
            <w:shd w:val="clear" w:color="000000" w:fill="FFFF00"/>
            <w:noWrap/>
            <w:vAlign w:val="center"/>
            <w:hideMark/>
          </w:tcPr>
          <w:p w14:paraId="71880FE7"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Pr>
                <w:noProof/>
                <w:lang w:val="es-SV" w:eastAsia="es-SV"/>
              </w:rPr>
              <mc:AlternateContent>
                <mc:Choice Requires="wps">
                  <w:drawing>
                    <wp:anchor distT="0" distB="0" distL="114300" distR="114300" simplePos="0" relativeHeight="251678720" behindDoc="0" locked="0" layoutInCell="1" allowOverlap="1" wp14:anchorId="01DA373F" wp14:editId="2B862E5A">
                      <wp:simplePos x="0" y="0"/>
                      <wp:positionH relativeFrom="column">
                        <wp:posOffset>36830</wp:posOffset>
                      </wp:positionH>
                      <wp:positionV relativeFrom="paragraph">
                        <wp:posOffset>-33020</wp:posOffset>
                      </wp:positionV>
                      <wp:extent cx="312420" cy="276225"/>
                      <wp:effectExtent l="0" t="0" r="11430" b="28575"/>
                      <wp:wrapNone/>
                      <wp:docPr id="33" name="Elipse 33"/>
                      <wp:cNvGraphicFramePr/>
                      <a:graphic xmlns:a="http://schemas.openxmlformats.org/drawingml/2006/main">
                        <a:graphicData uri="http://schemas.microsoft.com/office/word/2010/wordprocessingShape">
                          <wps:wsp>
                            <wps:cNvSpPr/>
                            <wps:spPr>
                              <a:xfrm>
                                <a:off x="0" y="0"/>
                                <a:ext cx="312821" cy="27622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91D5C2" w14:textId="77777777" w:rsidR="0064500E" w:rsidRPr="00940CC8" w:rsidRDefault="0064500E" w:rsidP="0096422E">
                                  <w:pPr>
                                    <w:ind w:left="-142" w:right="-91"/>
                                    <w:jc w:val="center"/>
                                    <w:rPr>
                                      <w:sz w:val="20"/>
                                      <w:szCs w:val="16"/>
                                    </w:rPr>
                                  </w:pPr>
                                  <w:r w:rsidRPr="00940CC8">
                                    <w:rPr>
                                      <w:sz w:val="14"/>
                                      <w:szCs w:val="1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A373F" id="Elipse 33" o:spid="_x0000_s1043" style="position:absolute;left:0;text-align:left;margin-left:2.9pt;margin-top:-2.6pt;width:24.6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" fillcolor="white [3201]" strokecolor="black [3213]" strokeweight=".5pt">
                      <v:stroke joinstyle="miter"/>
                      <v:textbox>
                        <w:txbxContent>
                          <w:p w14:paraId="4491D5C2" w14:textId="77777777" w:rsidR="0064500E" w:rsidRPr="00940CC8" w:rsidRDefault="0064500E" w:rsidP="0096422E">
                            <w:pPr>
                              <w:ind w:left="-142" w:right="-91"/>
                              <w:jc w:val="center"/>
                              <w:rPr>
                                <w:sz w:val="20"/>
                                <w:szCs w:val="16"/>
                              </w:rPr>
                            </w:pPr>
                            <w:r w:rsidRPr="00940CC8">
                              <w:rPr>
                                <w:sz w:val="14"/>
                                <w:szCs w:val="16"/>
                              </w:rPr>
                              <w:t>11</w:t>
                            </w:r>
                          </w:p>
                        </w:txbxContent>
                      </v:textbox>
                    </v:oval>
                  </w:pict>
                </mc:Fallback>
              </mc:AlternateContent>
            </w:r>
            <w:r>
              <w:rPr>
                <w:noProof/>
                <w:lang w:val="es-SV" w:eastAsia="es-SV"/>
              </w:rPr>
              <mc:AlternateContent>
                <mc:Choice Requires="wps">
                  <w:drawing>
                    <wp:anchor distT="0" distB="0" distL="114300" distR="114300" simplePos="0" relativeHeight="251675648" behindDoc="0" locked="0" layoutInCell="1" allowOverlap="1" wp14:anchorId="55ACEA98" wp14:editId="65B0A707">
                      <wp:simplePos x="0" y="0"/>
                      <wp:positionH relativeFrom="column">
                        <wp:posOffset>586740</wp:posOffset>
                      </wp:positionH>
                      <wp:positionV relativeFrom="paragraph">
                        <wp:posOffset>396875</wp:posOffset>
                      </wp:positionV>
                      <wp:extent cx="316230" cy="268605"/>
                      <wp:effectExtent l="0" t="0" r="26670" b="17145"/>
                      <wp:wrapNone/>
                      <wp:docPr id="30" name="Elipse 30"/>
                      <wp:cNvGraphicFramePr/>
                      <a:graphic xmlns:a="http://schemas.openxmlformats.org/drawingml/2006/main">
                        <a:graphicData uri="http://schemas.microsoft.com/office/word/2010/wordprocessingShape">
                          <wps:wsp>
                            <wps:cNvSpPr/>
                            <wps:spPr>
                              <a:xfrm>
                                <a:off x="0" y="0"/>
                                <a:ext cx="316832" cy="26860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6DD7D" w14:textId="77777777" w:rsidR="0064500E" w:rsidRPr="00940CC8" w:rsidRDefault="0064500E" w:rsidP="0096422E">
                                  <w:pPr>
                                    <w:jc w:val="center"/>
                                    <w:rPr>
                                      <w:sz w:val="16"/>
                                      <w:szCs w:val="16"/>
                                    </w:rPr>
                                  </w:pPr>
                                  <w:r w:rsidRPr="00940CC8">
                                    <w:rPr>
                                      <w:sz w:val="14"/>
                                      <w:szCs w:val="16"/>
                                    </w:rPr>
                                    <w:t>8</w:t>
                                  </w:r>
                                  <w:r w:rsidRPr="00940CC8">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CEA98" id="Elipse 30" o:spid="_x0000_s1044" style="position:absolute;left:0;text-align:left;margin-left:46.2pt;margin-top:31.25pt;width:24.9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" fillcolor="white [3201]" strokecolor="black [3213]" strokeweight=".5pt">
                      <v:stroke joinstyle="miter"/>
                      <v:textbox>
                        <w:txbxContent>
                          <w:p w14:paraId="1CC6DD7D" w14:textId="77777777" w:rsidR="0064500E" w:rsidRPr="00940CC8" w:rsidRDefault="0064500E" w:rsidP="0096422E">
                            <w:pPr>
                              <w:jc w:val="center"/>
                              <w:rPr>
                                <w:sz w:val="16"/>
                                <w:szCs w:val="16"/>
                              </w:rPr>
                            </w:pPr>
                            <w:r w:rsidRPr="00940CC8">
                              <w:rPr>
                                <w:sz w:val="14"/>
                                <w:szCs w:val="16"/>
                              </w:rPr>
                              <w:t>8</w:t>
                            </w:r>
                            <w:r w:rsidRPr="00940CC8">
                              <w:rPr>
                                <w:sz w:val="16"/>
                                <w:szCs w:val="16"/>
                              </w:rPr>
                              <w:t>1</w:t>
                            </w:r>
                          </w:p>
                        </w:txbxContent>
                      </v:textbox>
                    </v:oval>
                  </w:pict>
                </mc:Fallback>
              </mc:AlternateContent>
            </w:r>
            <w:r w:rsidRPr="00531231">
              <w:rPr>
                <w:rFonts w:ascii="Times New Roman" w:eastAsia="Times New Roman" w:hAnsi="Times New Roman" w:cs="Times New Roman"/>
                <w:b/>
                <w:bCs/>
                <w:color w:val="000000"/>
                <w:lang w:eastAsia="es-SV"/>
              </w:rPr>
              <w:t> </w:t>
            </w:r>
          </w:p>
        </w:tc>
        <w:tc>
          <w:tcPr>
            <w:tcW w:w="1575" w:type="dxa"/>
            <w:tcBorders>
              <w:top w:val="nil"/>
              <w:left w:val="nil"/>
              <w:bottom w:val="nil"/>
              <w:right w:val="nil"/>
            </w:tcBorders>
            <w:shd w:val="clear" w:color="auto" w:fill="auto"/>
            <w:noWrap/>
            <w:vAlign w:val="bottom"/>
            <w:hideMark/>
          </w:tcPr>
          <w:p w14:paraId="0BD704B0"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p>
        </w:tc>
      </w:tr>
      <w:tr w:rsidR="0096422E" w:rsidRPr="00531231" w14:paraId="10F0FBD0" w14:textId="77777777" w:rsidTr="00616BFB">
        <w:trPr>
          <w:trHeight w:val="296"/>
          <w:jc w:val="center"/>
        </w:trPr>
        <w:tc>
          <w:tcPr>
            <w:tcW w:w="577" w:type="dxa"/>
            <w:tcBorders>
              <w:top w:val="nil"/>
              <w:left w:val="nil"/>
              <w:bottom w:val="nil"/>
              <w:right w:val="nil"/>
            </w:tcBorders>
            <w:shd w:val="clear" w:color="auto" w:fill="auto"/>
            <w:noWrap/>
            <w:vAlign w:val="bottom"/>
            <w:hideMark/>
          </w:tcPr>
          <w:p w14:paraId="48D0173C"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p>
        </w:tc>
        <w:tc>
          <w:tcPr>
            <w:tcW w:w="727" w:type="dxa"/>
            <w:tcBorders>
              <w:top w:val="nil"/>
              <w:left w:val="nil"/>
              <w:bottom w:val="nil"/>
              <w:right w:val="nil"/>
            </w:tcBorders>
            <w:shd w:val="clear" w:color="auto" w:fill="auto"/>
            <w:noWrap/>
            <w:vAlign w:val="bottom"/>
            <w:hideMark/>
          </w:tcPr>
          <w:p w14:paraId="7218316F"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p>
        </w:tc>
        <w:tc>
          <w:tcPr>
            <w:tcW w:w="1575" w:type="dxa"/>
            <w:tcBorders>
              <w:top w:val="nil"/>
              <w:left w:val="nil"/>
              <w:bottom w:val="nil"/>
              <w:right w:val="nil"/>
            </w:tcBorders>
            <w:shd w:val="clear" w:color="auto" w:fill="auto"/>
            <w:noWrap/>
            <w:vAlign w:val="bottom"/>
            <w:hideMark/>
          </w:tcPr>
          <w:p w14:paraId="252D6AF5" w14:textId="77777777" w:rsidR="0096422E" w:rsidRPr="00531231" w:rsidRDefault="0096422E" w:rsidP="00616BFB">
            <w:pPr>
              <w:spacing w:after="0" w:line="240" w:lineRule="auto"/>
              <w:jc w:val="center"/>
              <w:rPr>
                <w:rFonts w:ascii="Times New Roman" w:eastAsia="Times New Roman" w:hAnsi="Times New Roman" w:cs="Times New Roman"/>
                <w:color w:val="000000"/>
                <w:lang w:eastAsia="es-SV"/>
              </w:rPr>
            </w:pPr>
            <w:r w:rsidRPr="00531231">
              <w:rPr>
                <w:rFonts w:ascii="Times New Roman" w:eastAsia="Times New Roman" w:hAnsi="Times New Roman" w:cs="Times New Roman"/>
                <w:color w:val="000000"/>
                <w:lang w:eastAsia="es-SV"/>
              </w:rPr>
              <w:t>1</w:t>
            </w:r>
          </w:p>
        </w:tc>
        <w:tc>
          <w:tcPr>
            <w:tcW w:w="1575" w:type="dxa"/>
            <w:tcBorders>
              <w:top w:val="nil"/>
              <w:left w:val="nil"/>
              <w:bottom w:val="nil"/>
              <w:right w:val="nil"/>
            </w:tcBorders>
            <w:shd w:val="clear" w:color="auto" w:fill="auto"/>
            <w:noWrap/>
            <w:vAlign w:val="bottom"/>
            <w:hideMark/>
          </w:tcPr>
          <w:p w14:paraId="5A6D07C1" w14:textId="77777777" w:rsidR="0096422E" w:rsidRPr="00531231" w:rsidRDefault="0096422E" w:rsidP="00616BFB">
            <w:pPr>
              <w:spacing w:after="0" w:line="240" w:lineRule="auto"/>
              <w:jc w:val="center"/>
              <w:rPr>
                <w:rFonts w:ascii="Times New Roman" w:eastAsia="Times New Roman" w:hAnsi="Times New Roman" w:cs="Times New Roman"/>
                <w:color w:val="000000"/>
                <w:lang w:eastAsia="es-SV"/>
              </w:rPr>
            </w:pPr>
            <w:r w:rsidRPr="00531231">
              <w:rPr>
                <w:rFonts w:ascii="Times New Roman" w:eastAsia="Times New Roman" w:hAnsi="Times New Roman" w:cs="Times New Roman"/>
                <w:color w:val="000000"/>
                <w:lang w:eastAsia="es-SV"/>
              </w:rPr>
              <w:t>2</w:t>
            </w:r>
          </w:p>
        </w:tc>
        <w:tc>
          <w:tcPr>
            <w:tcW w:w="1575" w:type="dxa"/>
            <w:tcBorders>
              <w:top w:val="nil"/>
              <w:left w:val="nil"/>
              <w:bottom w:val="nil"/>
              <w:right w:val="nil"/>
            </w:tcBorders>
            <w:shd w:val="clear" w:color="auto" w:fill="auto"/>
            <w:noWrap/>
            <w:vAlign w:val="bottom"/>
            <w:hideMark/>
          </w:tcPr>
          <w:p w14:paraId="23CF4D48" w14:textId="77777777" w:rsidR="0096422E" w:rsidRPr="00531231" w:rsidRDefault="0096422E" w:rsidP="00616BFB">
            <w:pPr>
              <w:spacing w:after="0" w:line="240" w:lineRule="auto"/>
              <w:jc w:val="center"/>
              <w:rPr>
                <w:rFonts w:ascii="Times New Roman" w:eastAsia="Times New Roman" w:hAnsi="Times New Roman" w:cs="Times New Roman"/>
                <w:color w:val="000000"/>
                <w:lang w:eastAsia="es-SV"/>
              </w:rPr>
            </w:pPr>
            <w:r w:rsidRPr="00531231">
              <w:rPr>
                <w:rFonts w:ascii="Times New Roman" w:eastAsia="Times New Roman" w:hAnsi="Times New Roman" w:cs="Times New Roman"/>
                <w:color w:val="000000"/>
                <w:lang w:eastAsia="es-SV"/>
              </w:rPr>
              <w:t>3</w:t>
            </w:r>
          </w:p>
        </w:tc>
        <w:tc>
          <w:tcPr>
            <w:tcW w:w="1575" w:type="dxa"/>
            <w:tcBorders>
              <w:top w:val="nil"/>
              <w:left w:val="nil"/>
              <w:bottom w:val="nil"/>
              <w:right w:val="nil"/>
            </w:tcBorders>
            <w:shd w:val="clear" w:color="auto" w:fill="auto"/>
            <w:noWrap/>
            <w:vAlign w:val="bottom"/>
            <w:hideMark/>
          </w:tcPr>
          <w:p w14:paraId="62D498A6" w14:textId="77777777" w:rsidR="0096422E" w:rsidRPr="00531231" w:rsidRDefault="0096422E" w:rsidP="00616BFB">
            <w:pPr>
              <w:spacing w:after="0" w:line="240" w:lineRule="auto"/>
              <w:jc w:val="center"/>
              <w:rPr>
                <w:rFonts w:ascii="Times New Roman" w:eastAsia="Times New Roman" w:hAnsi="Times New Roman" w:cs="Times New Roman"/>
                <w:color w:val="000000"/>
                <w:lang w:eastAsia="es-SV"/>
              </w:rPr>
            </w:pPr>
          </w:p>
        </w:tc>
      </w:tr>
      <w:tr w:rsidR="0096422E" w:rsidRPr="00531231" w14:paraId="73EFE40F" w14:textId="77777777" w:rsidTr="00616BFB">
        <w:trPr>
          <w:trHeight w:val="296"/>
          <w:jc w:val="center"/>
        </w:trPr>
        <w:tc>
          <w:tcPr>
            <w:tcW w:w="577" w:type="dxa"/>
            <w:tcBorders>
              <w:top w:val="nil"/>
              <w:left w:val="nil"/>
              <w:bottom w:val="nil"/>
              <w:right w:val="nil"/>
            </w:tcBorders>
            <w:shd w:val="clear" w:color="auto" w:fill="auto"/>
            <w:noWrap/>
            <w:vAlign w:val="bottom"/>
            <w:hideMark/>
          </w:tcPr>
          <w:p w14:paraId="07F9166F"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p>
        </w:tc>
        <w:tc>
          <w:tcPr>
            <w:tcW w:w="727" w:type="dxa"/>
            <w:tcBorders>
              <w:top w:val="nil"/>
              <w:left w:val="nil"/>
              <w:bottom w:val="nil"/>
              <w:right w:val="nil"/>
            </w:tcBorders>
            <w:shd w:val="clear" w:color="auto" w:fill="auto"/>
            <w:noWrap/>
            <w:vAlign w:val="bottom"/>
            <w:hideMark/>
          </w:tcPr>
          <w:p w14:paraId="79DE58D1" w14:textId="77777777" w:rsidR="0096422E" w:rsidRPr="00531231" w:rsidRDefault="0096422E" w:rsidP="00616BFB">
            <w:pPr>
              <w:spacing w:after="0" w:line="240" w:lineRule="auto"/>
              <w:rPr>
                <w:rFonts w:ascii="Times New Roman" w:eastAsia="Times New Roman" w:hAnsi="Times New Roman" w:cs="Times New Roman"/>
                <w:sz w:val="20"/>
                <w:szCs w:val="20"/>
                <w:lang w:eastAsia="es-SV"/>
              </w:rPr>
            </w:pPr>
          </w:p>
        </w:tc>
        <w:tc>
          <w:tcPr>
            <w:tcW w:w="4726" w:type="dxa"/>
            <w:gridSpan w:val="3"/>
            <w:tcBorders>
              <w:top w:val="nil"/>
              <w:left w:val="nil"/>
              <w:bottom w:val="nil"/>
              <w:right w:val="nil"/>
            </w:tcBorders>
            <w:shd w:val="clear" w:color="auto" w:fill="auto"/>
            <w:noWrap/>
            <w:vAlign w:val="bottom"/>
            <w:hideMark/>
          </w:tcPr>
          <w:p w14:paraId="6202487A"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r w:rsidRPr="00531231">
              <w:rPr>
                <w:rFonts w:ascii="Times New Roman" w:eastAsia="Times New Roman" w:hAnsi="Times New Roman" w:cs="Times New Roman"/>
                <w:b/>
                <w:bCs/>
                <w:color w:val="000000"/>
                <w:lang w:eastAsia="es-SV"/>
              </w:rPr>
              <w:t>PROBABILIDAD</w:t>
            </w:r>
          </w:p>
        </w:tc>
        <w:tc>
          <w:tcPr>
            <w:tcW w:w="1575" w:type="dxa"/>
            <w:tcBorders>
              <w:top w:val="nil"/>
              <w:left w:val="nil"/>
              <w:bottom w:val="nil"/>
              <w:right w:val="nil"/>
            </w:tcBorders>
            <w:shd w:val="clear" w:color="auto" w:fill="auto"/>
            <w:noWrap/>
            <w:vAlign w:val="bottom"/>
            <w:hideMark/>
          </w:tcPr>
          <w:p w14:paraId="0CA36895" w14:textId="77777777" w:rsidR="0096422E" w:rsidRPr="00531231" w:rsidRDefault="0096422E" w:rsidP="00616BFB">
            <w:pPr>
              <w:spacing w:after="0" w:line="240" w:lineRule="auto"/>
              <w:jc w:val="center"/>
              <w:rPr>
                <w:rFonts w:ascii="Times New Roman" w:eastAsia="Times New Roman" w:hAnsi="Times New Roman" w:cs="Times New Roman"/>
                <w:b/>
                <w:bCs/>
                <w:color w:val="000000"/>
                <w:lang w:eastAsia="es-SV"/>
              </w:rPr>
            </w:pPr>
          </w:p>
        </w:tc>
      </w:tr>
    </w:tbl>
    <w:p w14:paraId="550CFBAC" w14:textId="77777777" w:rsidR="0096422E" w:rsidRPr="00586DF4" w:rsidRDefault="0096422E" w:rsidP="00DC19F8">
      <w:pPr>
        <w:spacing w:after="0"/>
        <w:jc w:val="center"/>
        <w:rPr>
          <w:rFonts w:ascii="Times New Roman" w:hAnsi="Times New Roman" w:cs="Times New Roman"/>
        </w:rPr>
      </w:pPr>
    </w:p>
    <w:p w14:paraId="6E1FE8CC" w14:textId="77777777" w:rsidR="00BB2BDC" w:rsidRPr="00DB65EA" w:rsidRDefault="0027339B" w:rsidP="0027339B">
      <w:pPr>
        <w:spacing w:after="0"/>
        <w:jc w:val="center"/>
        <w:rPr>
          <w:rFonts w:ascii="Times New Roman" w:hAnsi="Times New Roman" w:cs="Times New Roman"/>
          <w:sz w:val="16"/>
        </w:rPr>
      </w:pPr>
      <w:r w:rsidRPr="00DB65EA">
        <w:rPr>
          <w:rFonts w:ascii="Times New Roman" w:hAnsi="Times New Roman" w:cs="Times New Roman"/>
          <w:sz w:val="16"/>
        </w:rPr>
        <w:t xml:space="preserve">Figura </w:t>
      </w:r>
      <w:r w:rsidR="00DA3801" w:rsidRPr="00DB65EA">
        <w:rPr>
          <w:rFonts w:ascii="Times New Roman" w:hAnsi="Times New Roman" w:cs="Times New Roman"/>
          <w:sz w:val="16"/>
        </w:rPr>
        <w:t>5</w:t>
      </w:r>
    </w:p>
    <w:p w14:paraId="5932C8DA" w14:textId="77777777" w:rsidR="00E901CE" w:rsidRPr="00586DF4" w:rsidRDefault="00E901CE" w:rsidP="0027339B">
      <w:pPr>
        <w:spacing w:after="0"/>
        <w:jc w:val="center"/>
        <w:rPr>
          <w:rFonts w:ascii="Times New Roman" w:hAnsi="Times New Roman" w:cs="Times New Roman"/>
          <w:b/>
        </w:rPr>
      </w:pPr>
    </w:p>
    <w:p w14:paraId="0C503F05" w14:textId="77777777" w:rsidR="00E901CE" w:rsidRPr="00586DF4" w:rsidRDefault="00E901CE" w:rsidP="003E68B0">
      <w:pPr>
        <w:spacing w:after="0"/>
        <w:ind w:left="567"/>
        <w:jc w:val="both"/>
        <w:rPr>
          <w:rFonts w:ascii="Times New Roman" w:hAnsi="Times New Roman" w:cs="Times New Roman"/>
          <w:b/>
        </w:rPr>
      </w:pPr>
      <w:r w:rsidRPr="00586DF4">
        <w:rPr>
          <w:rFonts w:ascii="Times New Roman" w:hAnsi="Times New Roman" w:cs="Times New Roman"/>
        </w:rPr>
        <w:t>Una vez que los responsables de ejecutar las actividades para el logro de los objetivos han analizado los posibles riesgos sobre la base de su nivel de impacto y probabilidad de ocurrencia, se deberá planificar la respuesta de los mismos</w:t>
      </w:r>
    </w:p>
    <w:p w14:paraId="7D8E64E6" w14:textId="77777777" w:rsidR="00BB2BDC" w:rsidRPr="00586DF4" w:rsidRDefault="00BB2BDC" w:rsidP="00DB65EA">
      <w:pPr>
        <w:spacing w:after="0"/>
        <w:ind w:left="993"/>
        <w:jc w:val="both"/>
        <w:rPr>
          <w:rFonts w:ascii="Times New Roman" w:hAnsi="Times New Roman" w:cs="Times New Roman"/>
        </w:rPr>
      </w:pPr>
    </w:p>
    <w:p w14:paraId="5AC1D3B3" w14:textId="77777777" w:rsidR="00290AD7" w:rsidRPr="00586DF4" w:rsidRDefault="00ED5A9A" w:rsidP="003E68B0">
      <w:pPr>
        <w:autoSpaceDE w:val="0"/>
        <w:autoSpaceDN w:val="0"/>
        <w:adjustRightInd w:val="0"/>
        <w:spacing w:after="0" w:line="240" w:lineRule="auto"/>
        <w:ind w:left="567"/>
        <w:rPr>
          <w:rFonts w:ascii="Times New Roman" w:hAnsi="Times New Roman" w:cs="Times New Roman"/>
          <w:sz w:val="24"/>
          <w:szCs w:val="24"/>
        </w:rPr>
      </w:pPr>
      <w:r w:rsidRPr="00586DF4">
        <w:rPr>
          <w:rFonts w:ascii="Times New Roman" w:hAnsi="Times New Roman" w:cs="Times New Roman"/>
          <w:sz w:val="24"/>
          <w:szCs w:val="24"/>
        </w:rPr>
        <w:t>El mapa de riesgo deberá de ser comunicado a los titulares de la institución y se deberán de recibir directrices sobre cuáles riesgos deben ser priorizados.</w:t>
      </w:r>
    </w:p>
    <w:p w14:paraId="7CAC3365" w14:textId="77777777" w:rsidR="00FD1C3D" w:rsidRPr="00586DF4" w:rsidRDefault="00FD1C3D" w:rsidP="00FD1C3D">
      <w:pPr>
        <w:rPr>
          <w:rFonts w:ascii="Times New Roman" w:hAnsi="Times New Roman" w:cs="Times New Roman"/>
        </w:rPr>
      </w:pPr>
    </w:p>
    <w:p w14:paraId="753C9B0E" w14:textId="77777777" w:rsidR="0084105E" w:rsidRPr="00450987" w:rsidRDefault="0084105E" w:rsidP="00D86B81">
      <w:pPr>
        <w:pStyle w:val="Ttulo1"/>
        <w:numPr>
          <w:ilvl w:val="0"/>
          <w:numId w:val="35"/>
        </w:numPr>
      </w:pPr>
      <w:bookmarkStart w:id="51" w:name="_Toc529460740"/>
      <w:r w:rsidRPr="00450987">
        <w:t>PLAN DE RESPUESTA.</w:t>
      </w:r>
      <w:bookmarkEnd w:id="51"/>
    </w:p>
    <w:p w14:paraId="3115618C" w14:textId="77777777" w:rsidR="0084105E" w:rsidRPr="00450987" w:rsidRDefault="0084105E" w:rsidP="003E68B0">
      <w:pPr>
        <w:pStyle w:val="Ttulo2"/>
        <w:numPr>
          <w:ilvl w:val="3"/>
          <w:numId w:val="26"/>
        </w:numPr>
        <w:ind w:left="993"/>
        <w:rPr>
          <w:lang w:val="es-ES_tradnl"/>
        </w:rPr>
      </w:pPr>
      <w:bookmarkStart w:id="52" w:name="_Toc529460741"/>
      <w:r w:rsidRPr="00450987">
        <w:rPr>
          <w:lang w:val="es-ES_tradnl"/>
        </w:rPr>
        <w:t>Estrategias del plan de respuesta</w:t>
      </w:r>
      <w:bookmarkEnd w:id="52"/>
    </w:p>
    <w:p w14:paraId="1C4BFC45" w14:textId="77777777" w:rsidR="0084105E" w:rsidRPr="00586DF4" w:rsidRDefault="0084105E" w:rsidP="003E68B0">
      <w:pPr>
        <w:spacing w:after="0"/>
        <w:ind w:left="567"/>
        <w:jc w:val="both"/>
        <w:rPr>
          <w:rFonts w:ascii="Times New Roman" w:hAnsi="Times New Roman" w:cs="Times New Roman"/>
        </w:rPr>
      </w:pPr>
      <w:r w:rsidRPr="00586DF4">
        <w:rPr>
          <w:rFonts w:ascii="Times New Roman" w:hAnsi="Times New Roman" w:cs="Times New Roman"/>
        </w:rPr>
        <w:t>La planificación de la respuesta a los riesgos es el proceso por el cual se desarrollan alternativas y se definen acciones para disminuir el impacto y/o la probabilidad de ocurrencia de las amenazas. Las respuestas tienen que ser consistentes con el valor del riesgo, aplicadas en el momento adecuado, realista, acordado por todas las partes implicadas y costo-eficientes.</w:t>
      </w:r>
    </w:p>
    <w:p w14:paraId="2A19B6B0" w14:textId="77777777" w:rsidR="0084105E" w:rsidRPr="00586DF4" w:rsidRDefault="0084105E" w:rsidP="00450987">
      <w:pPr>
        <w:spacing w:after="0"/>
        <w:ind w:left="709"/>
        <w:jc w:val="both"/>
        <w:rPr>
          <w:rFonts w:ascii="Times New Roman" w:hAnsi="Times New Roman" w:cs="Times New Roman"/>
        </w:rPr>
      </w:pPr>
    </w:p>
    <w:p w14:paraId="37824CB0" w14:textId="77777777" w:rsidR="0084105E" w:rsidRPr="00586DF4" w:rsidRDefault="0084105E" w:rsidP="003E68B0">
      <w:pPr>
        <w:spacing w:after="0"/>
        <w:ind w:left="567"/>
        <w:jc w:val="both"/>
        <w:rPr>
          <w:rFonts w:ascii="Times New Roman" w:hAnsi="Times New Roman" w:cs="Times New Roman"/>
        </w:rPr>
      </w:pPr>
      <w:r w:rsidRPr="00586DF4">
        <w:rPr>
          <w:rFonts w:ascii="Times New Roman" w:hAnsi="Times New Roman" w:cs="Times New Roman"/>
        </w:rPr>
        <w:lastRenderedPageBreak/>
        <w:t>El Plan de respuesta a los riesgos está basado en cuatro estrategias, las cuales se detallan</w:t>
      </w:r>
      <w:r w:rsidR="00FF2A43" w:rsidRPr="00586DF4">
        <w:rPr>
          <w:rFonts w:ascii="Times New Roman" w:hAnsi="Times New Roman" w:cs="Times New Roman"/>
        </w:rPr>
        <w:t xml:space="preserve"> en Tabla </w:t>
      </w:r>
      <w:r w:rsidR="00951006" w:rsidRPr="00586DF4">
        <w:rPr>
          <w:rFonts w:ascii="Times New Roman" w:hAnsi="Times New Roman" w:cs="Times New Roman"/>
        </w:rPr>
        <w:t>6</w:t>
      </w:r>
      <w:r w:rsidRPr="00586DF4">
        <w:rPr>
          <w:rFonts w:ascii="Times New Roman" w:hAnsi="Times New Roman" w:cs="Times New Roman"/>
        </w:rPr>
        <w:t>:</w:t>
      </w:r>
    </w:p>
    <w:p w14:paraId="1CC4D21C" w14:textId="77777777" w:rsidR="0084105E" w:rsidRPr="00586DF4" w:rsidRDefault="0084105E" w:rsidP="0084105E">
      <w:pPr>
        <w:spacing w:after="0"/>
        <w:jc w:val="both"/>
        <w:rPr>
          <w:rFonts w:ascii="Times New Roman" w:hAnsi="Times New Roman" w:cs="Times New Roman"/>
          <w:sz w:val="24"/>
          <w:szCs w:val="24"/>
        </w:rPr>
      </w:pPr>
    </w:p>
    <w:tbl>
      <w:tblPr>
        <w:tblStyle w:val="Tablaconcuadrcula"/>
        <w:tblW w:w="864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1701"/>
        <w:gridCol w:w="6237"/>
      </w:tblGrid>
      <w:tr w:rsidR="0084105E" w:rsidRPr="00586DF4" w14:paraId="4EA0AE15" w14:textId="77777777" w:rsidTr="003E68B0">
        <w:trPr>
          <w:tblHeader/>
        </w:trPr>
        <w:tc>
          <w:tcPr>
            <w:tcW w:w="709" w:type="dxa"/>
            <w:shd w:val="clear" w:color="auto" w:fill="BFBFBF" w:themeFill="background1" w:themeFillShade="BF"/>
            <w:vAlign w:val="center"/>
          </w:tcPr>
          <w:p w14:paraId="45BD2B4D" w14:textId="77777777" w:rsidR="0084105E" w:rsidRPr="00586DF4" w:rsidRDefault="0084105E" w:rsidP="006538A9">
            <w:pPr>
              <w:jc w:val="center"/>
              <w:rPr>
                <w:rFonts w:ascii="Times New Roman" w:hAnsi="Times New Roman" w:cs="Times New Roman"/>
                <w:b/>
                <w:lang w:val="es-ES"/>
              </w:rPr>
            </w:pPr>
            <w:r w:rsidRPr="00586DF4">
              <w:rPr>
                <w:rFonts w:ascii="Times New Roman" w:hAnsi="Times New Roman" w:cs="Times New Roman"/>
                <w:b/>
                <w:lang w:val="es-ES"/>
              </w:rPr>
              <w:t>No.</w:t>
            </w:r>
          </w:p>
        </w:tc>
        <w:tc>
          <w:tcPr>
            <w:tcW w:w="1701" w:type="dxa"/>
            <w:shd w:val="clear" w:color="auto" w:fill="BFBFBF" w:themeFill="background1" w:themeFillShade="BF"/>
            <w:vAlign w:val="center"/>
          </w:tcPr>
          <w:p w14:paraId="05330C7B" w14:textId="77777777" w:rsidR="0084105E" w:rsidRPr="00586DF4" w:rsidRDefault="0084105E" w:rsidP="006538A9">
            <w:pPr>
              <w:jc w:val="center"/>
              <w:rPr>
                <w:rFonts w:ascii="Times New Roman" w:hAnsi="Times New Roman" w:cs="Times New Roman"/>
                <w:b/>
                <w:lang w:val="es-ES"/>
              </w:rPr>
            </w:pPr>
            <w:r w:rsidRPr="00586DF4">
              <w:rPr>
                <w:rFonts w:ascii="Times New Roman" w:hAnsi="Times New Roman" w:cs="Times New Roman"/>
                <w:b/>
                <w:lang w:val="es-ES"/>
              </w:rPr>
              <w:t>ESTRATÉGIA</w:t>
            </w:r>
          </w:p>
        </w:tc>
        <w:tc>
          <w:tcPr>
            <w:tcW w:w="6237" w:type="dxa"/>
            <w:shd w:val="clear" w:color="auto" w:fill="BFBFBF" w:themeFill="background1" w:themeFillShade="BF"/>
            <w:vAlign w:val="center"/>
          </w:tcPr>
          <w:p w14:paraId="1272868E" w14:textId="77777777" w:rsidR="0084105E" w:rsidRPr="00586DF4" w:rsidRDefault="0084105E" w:rsidP="006538A9">
            <w:pPr>
              <w:jc w:val="center"/>
              <w:rPr>
                <w:rFonts w:ascii="Times New Roman" w:hAnsi="Times New Roman" w:cs="Times New Roman"/>
                <w:b/>
                <w:lang w:val="es-ES"/>
              </w:rPr>
            </w:pPr>
            <w:r w:rsidRPr="00586DF4">
              <w:rPr>
                <w:rFonts w:ascii="Times New Roman" w:hAnsi="Times New Roman" w:cs="Times New Roman"/>
                <w:b/>
                <w:lang w:val="es-ES"/>
              </w:rPr>
              <w:t>DESCRIPCIÓN</w:t>
            </w:r>
          </w:p>
        </w:tc>
      </w:tr>
      <w:tr w:rsidR="0084105E" w:rsidRPr="00586DF4" w14:paraId="5B9C228E" w14:textId="77777777" w:rsidTr="003E68B0">
        <w:trPr>
          <w:trHeight w:val="629"/>
        </w:trPr>
        <w:tc>
          <w:tcPr>
            <w:tcW w:w="709" w:type="dxa"/>
            <w:vAlign w:val="center"/>
          </w:tcPr>
          <w:p w14:paraId="054333D3"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lang w:val="es-ES"/>
              </w:rPr>
              <w:t>1</w:t>
            </w:r>
          </w:p>
        </w:tc>
        <w:tc>
          <w:tcPr>
            <w:tcW w:w="1701" w:type="dxa"/>
            <w:vAlign w:val="center"/>
          </w:tcPr>
          <w:p w14:paraId="7E27D11B"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b/>
              </w:rPr>
              <w:t>Evitar</w:t>
            </w:r>
          </w:p>
        </w:tc>
        <w:tc>
          <w:tcPr>
            <w:tcW w:w="6237" w:type="dxa"/>
            <w:vAlign w:val="center"/>
          </w:tcPr>
          <w:p w14:paraId="588E067F"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rPr>
              <w:t>Realizar cambios para evitar el riesgo.  Esto puede implicar cambios en el cronograma o el alcance del proyecto/actividad</w:t>
            </w:r>
          </w:p>
        </w:tc>
      </w:tr>
      <w:tr w:rsidR="0084105E" w:rsidRPr="00586DF4" w14:paraId="0D3B9350" w14:textId="77777777" w:rsidTr="003E68B0">
        <w:trPr>
          <w:trHeight w:val="629"/>
        </w:trPr>
        <w:tc>
          <w:tcPr>
            <w:tcW w:w="709" w:type="dxa"/>
            <w:vAlign w:val="center"/>
          </w:tcPr>
          <w:p w14:paraId="0FE69B6C"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lang w:val="es-ES"/>
              </w:rPr>
              <w:t>2</w:t>
            </w:r>
          </w:p>
        </w:tc>
        <w:tc>
          <w:tcPr>
            <w:tcW w:w="1701" w:type="dxa"/>
            <w:vAlign w:val="center"/>
          </w:tcPr>
          <w:p w14:paraId="1CE53F0D" w14:textId="77777777" w:rsidR="0084105E" w:rsidRPr="00586DF4" w:rsidRDefault="0084105E" w:rsidP="006538A9">
            <w:pPr>
              <w:rPr>
                <w:rFonts w:ascii="Times New Roman" w:hAnsi="Times New Roman" w:cs="Times New Roman"/>
                <w:b/>
              </w:rPr>
            </w:pPr>
            <w:r w:rsidRPr="00586DF4">
              <w:rPr>
                <w:rFonts w:ascii="Times New Roman" w:hAnsi="Times New Roman" w:cs="Times New Roman"/>
                <w:b/>
              </w:rPr>
              <w:t>Reducir</w:t>
            </w:r>
          </w:p>
        </w:tc>
        <w:tc>
          <w:tcPr>
            <w:tcW w:w="6237" w:type="dxa"/>
            <w:vAlign w:val="center"/>
          </w:tcPr>
          <w:p w14:paraId="21B08DC5" w14:textId="77777777" w:rsidR="0084105E" w:rsidRPr="00586DF4" w:rsidRDefault="0084105E" w:rsidP="006538A9">
            <w:pPr>
              <w:rPr>
                <w:rFonts w:ascii="Times New Roman" w:hAnsi="Times New Roman" w:cs="Times New Roman"/>
              </w:rPr>
            </w:pPr>
            <w:r w:rsidRPr="00586DF4">
              <w:rPr>
                <w:rFonts w:ascii="Times New Roman" w:hAnsi="Times New Roman" w:cs="Times New Roman"/>
              </w:rPr>
              <w:t>Reducir o mitigar un riesgo es disminuir la probabilidad o el impacto de que se produzca el riesgo. Una gran gama de decisiones de gestión puede producir que ciertos riesgos se reduzcan.</w:t>
            </w:r>
          </w:p>
        </w:tc>
      </w:tr>
      <w:tr w:rsidR="0084105E" w:rsidRPr="00586DF4" w14:paraId="26945E84" w14:textId="77777777" w:rsidTr="003E68B0">
        <w:trPr>
          <w:trHeight w:val="629"/>
        </w:trPr>
        <w:tc>
          <w:tcPr>
            <w:tcW w:w="709" w:type="dxa"/>
            <w:vAlign w:val="center"/>
          </w:tcPr>
          <w:p w14:paraId="418F283F"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lang w:val="es-ES"/>
              </w:rPr>
              <w:t>3</w:t>
            </w:r>
          </w:p>
        </w:tc>
        <w:tc>
          <w:tcPr>
            <w:tcW w:w="1701" w:type="dxa"/>
            <w:vAlign w:val="center"/>
          </w:tcPr>
          <w:p w14:paraId="2C07DDF7" w14:textId="77777777" w:rsidR="0084105E" w:rsidRPr="00586DF4" w:rsidRDefault="0084105E" w:rsidP="006538A9">
            <w:pPr>
              <w:rPr>
                <w:rFonts w:ascii="Times New Roman" w:hAnsi="Times New Roman" w:cs="Times New Roman"/>
                <w:b/>
              </w:rPr>
            </w:pPr>
            <w:r w:rsidRPr="00586DF4">
              <w:rPr>
                <w:rFonts w:ascii="Times New Roman" w:hAnsi="Times New Roman" w:cs="Times New Roman"/>
                <w:b/>
              </w:rPr>
              <w:t>Compartir</w:t>
            </w:r>
          </w:p>
        </w:tc>
        <w:tc>
          <w:tcPr>
            <w:tcW w:w="6237" w:type="dxa"/>
            <w:vAlign w:val="center"/>
          </w:tcPr>
          <w:p w14:paraId="44DB27D8" w14:textId="77777777" w:rsidR="0084105E" w:rsidRPr="00586DF4" w:rsidRDefault="0084105E" w:rsidP="006538A9">
            <w:pPr>
              <w:rPr>
                <w:rFonts w:ascii="Times New Roman" w:hAnsi="Times New Roman" w:cs="Times New Roman"/>
              </w:rPr>
            </w:pPr>
            <w:r w:rsidRPr="00586DF4">
              <w:rPr>
                <w:rFonts w:ascii="Times New Roman" w:hAnsi="Times New Roman" w:cs="Times New Roman"/>
              </w:rPr>
              <w:t xml:space="preserve">Virtualmente todas las organizaciones o personas, comparten algún tipo de riesgo mediante seguros de cobertura u otras técnicas aplicables a la gestión específica de la institución </w:t>
            </w:r>
          </w:p>
        </w:tc>
      </w:tr>
      <w:tr w:rsidR="0084105E" w:rsidRPr="00586DF4" w14:paraId="24985395" w14:textId="77777777" w:rsidTr="003E68B0">
        <w:tc>
          <w:tcPr>
            <w:tcW w:w="709" w:type="dxa"/>
            <w:vAlign w:val="center"/>
          </w:tcPr>
          <w:p w14:paraId="24FAA7A6"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lang w:val="es-ES"/>
              </w:rPr>
              <w:t>4</w:t>
            </w:r>
          </w:p>
        </w:tc>
        <w:tc>
          <w:tcPr>
            <w:tcW w:w="1701" w:type="dxa"/>
            <w:vAlign w:val="center"/>
          </w:tcPr>
          <w:p w14:paraId="3EFE5FE6"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b/>
              </w:rPr>
              <w:t>Transferir</w:t>
            </w:r>
          </w:p>
        </w:tc>
        <w:tc>
          <w:tcPr>
            <w:tcW w:w="6237" w:type="dxa"/>
            <w:vAlign w:val="center"/>
          </w:tcPr>
          <w:p w14:paraId="3FB1D72B"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rPr>
              <w:t>Trasladar el impacto de una amenaza a un tercero junto con la responsabilidad de la respuesta.</w:t>
            </w:r>
          </w:p>
        </w:tc>
      </w:tr>
      <w:tr w:rsidR="0084105E" w:rsidRPr="00586DF4" w14:paraId="6565850C" w14:textId="77777777" w:rsidTr="003E68B0">
        <w:tc>
          <w:tcPr>
            <w:tcW w:w="709" w:type="dxa"/>
            <w:vAlign w:val="center"/>
          </w:tcPr>
          <w:p w14:paraId="02CB2F22"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lang w:val="es-ES"/>
              </w:rPr>
              <w:t>5</w:t>
            </w:r>
          </w:p>
        </w:tc>
        <w:tc>
          <w:tcPr>
            <w:tcW w:w="1701" w:type="dxa"/>
            <w:vAlign w:val="center"/>
          </w:tcPr>
          <w:p w14:paraId="47DBE113" w14:textId="77777777" w:rsidR="0084105E" w:rsidRPr="00586DF4" w:rsidRDefault="0084105E" w:rsidP="006538A9">
            <w:pPr>
              <w:rPr>
                <w:rFonts w:ascii="Times New Roman" w:hAnsi="Times New Roman" w:cs="Times New Roman"/>
                <w:lang w:val="es-ES"/>
              </w:rPr>
            </w:pPr>
            <w:r w:rsidRPr="00586DF4">
              <w:rPr>
                <w:rFonts w:ascii="Times New Roman" w:hAnsi="Times New Roman" w:cs="Times New Roman"/>
                <w:b/>
              </w:rPr>
              <w:t>Aceptar</w:t>
            </w:r>
          </w:p>
        </w:tc>
        <w:tc>
          <w:tcPr>
            <w:tcW w:w="6237" w:type="dxa"/>
            <w:vAlign w:val="center"/>
          </w:tcPr>
          <w:p w14:paraId="595678CF" w14:textId="77777777" w:rsidR="0084105E" w:rsidRPr="00586DF4" w:rsidRDefault="0084105E" w:rsidP="006538A9">
            <w:pPr>
              <w:jc w:val="both"/>
              <w:rPr>
                <w:rFonts w:ascii="Times New Roman" w:hAnsi="Times New Roman" w:cs="Times New Roman"/>
                <w:lang w:val="es-ES"/>
              </w:rPr>
            </w:pPr>
            <w:r w:rsidRPr="00586DF4">
              <w:rPr>
                <w:rFonts w:ascii="Times New Roman" w:hAnsi="Times New Roman" w:cs="Times New Roman"/>
              </w:rPr>
              <w:t>No tomar ninguna medida a menos de que el riesgo suceda. Esta estrategia se da cuando no es viable o rentable abordar el riesgo de otra manera. Hay dos tipos de aceptación de un riesgo: pasiva, no hacer nada; y activa, establecer una reserva de contingencia con recursos mínimos.</w:t>
            </w:r>
          </w:p>
        </w:tc>
      </w:tr>
    </w:tbl>
    <w:p w14:paraId="02AE1420" w14:textId="77777777" w:rsidR="0084105E" w:rsidRPr="00450987" w:rsidRDefault="00FF2A43" w:rsidP="00FF2A43">
      <w:pPr>
        <w:pStyle w:val="Prrafodelista"/>
        <w:jc w:val="center"/>
        <w:rPr>
          <w:rFonts w:ascii="Times New Roman" w:hAnsi="Times New Roman" w:cs="Times New Roman"/>
          <w:sz w:val="16"/>
          <w:szCs w:val="24"/>
        </w:rPr>
      </w:pPr>
      <w:r w:rsidRPr="00450987">
        <w:rPr>
          <w:rFonts w:ascii="Times New Roman" w:hAnsi="Times New Roman" w:cs="Times New Roman"/>
          <w:sz w:val="16"/>
          <w:szCs w:val="24"/>
        </w:rPr>
        <w:t xml:space="preserve">Tabla </w:t>
      </w:r>
      <w:r w:rsidR="00951006" w:rsidRPr="00450987">
        <w:rPr>
          <w:rFonts w:ascii="Times New Roman" w:hAnsi="Times New Roman" w:cs="Times New Roman"/>
          <w:sz w:val="16"/>
          <w:szCs w:val="24"/>
        </w:rPr>
        <w:t>6</w:t>
      </w:r>
    </w:p>
    <w:p w14:paraId="6B46BF47" w14:textId="77777777" w:rsidR="0084105E" w:rsidRPr="00450987" w:rsidRDefault="0084105E" w:rsidP="003E68B0">
      <w:pPr>
        <w:spacing w:after="0"/>
        <w:ind w:left="567"/>
        <w:jc w:val="both"/>
        <w:rPr>
          <w:rFonts w:ascii="Times New Roman" w:hAnsi="Times New Roman" w:cs="Times New Roman"/>
        </w:rPr>
      </w:pPr>
      <w:r w:rsidRPr="00450987">
        <w:rPr>
          <w:rFonts w:ascii="Times New Roman" w:hAnsi="Times New Roman" w:cs="Times New Roman"/>
        </w:rPr>
        <w:t>El plan de respuesta deberá de incluir las siguientes actividades.</w:t>
      </w:r>
    </w:p>
    <w:p w14:paraId="1424F4B8" w14:textId="77777777" w:rsidR="0084105E" w:rsidRPr="00450987" w:rsidRDefault="0084105E" w:rsidP="00D86B81">
      <w:pPr>
        <w:pStyle w:val="Prrafodelista"/>
        <w:numPr>
          <w:ilvl w:val="2"/>
          <w:numId w:val="48"/>
        </w:numPr>
        <w:spacing w:after="0"/>
        <w:ind w:left="1134"/>
        <w:jc w:val="both"/>
        <w:rPr>
          <w:rFonts w:ascii="Times New Roman" w:hAnsi="Times New Roman" w:cs="Times New Roman"/>
        </w:rPr>
      </w:pPr>
      <w:r w:rsidRPr="00450987">
        <w:rPr>
          <w:rFonts w:ascii="Times New Roman" w:hAnsi="Times New Roman" w:cs="Times New Roman"/>
        </w:rPr>
        <w:t>Selección de riesgos prioritarios a tratar</w:t>
      </w:r>
    </w:p>
    <w:p w14:paraId="68CCECDD" w14:textId="77777777" w:rsidR="0027339B" w:rsidRPr="00586DF4" w:rsidRDefault="0027339B" w:rsidP="00450987">
      <w:pPr>
        <w:pStyle w:val="Prrafodelista"/>
        <w:spacing w:after="0"/>
        <w:ind w:left="1134"/>
        <w:jc w:val="both"/>
        <w:rPr>
          <w:rFonts w:ascii="Times New Roman" w:hAnsi="Times New Roman" w:cs="Times New Roman"/>
        </w:rPr>
      </w:pPr>
      <w:r w:rsidRPr="00586DF4">
        <w:rPr>
          <w:rFonts w:ascii="Times New Roman" w:hAnsi="Times New Roman" w:cs="Times New Roman"/>
        </w:rPr>
        <w:t xml:space="preserve">De acuerdo a la criticidad de los riesgos y su impacto en la organización se valorará </w:t>
      </w:r>
      <w:r w:rsidR="009E6A3B" w:rsidRPr="00586DF4">
        <w:rPr>
          <w:rFonts w:ascii="Times New Roman" w:hAnsi="Times New Roman" w:cs="Times New Roman"/>
        </w:rPr>
        <w:t xml:space="preserve">a </w:t>
      </w:r>
      <w:r w:rsidRPr="00586DF4">
        <w:rPr>
          <w:rFonts w:ascii="Times New Roman" w:hAnsi="Times New Roman" w:cs="Times New Roman"/>
        </w:rPr>
        <w:t xml:space="preserve">cuáles riegos </w:t>
      </w:r>
      <w:r w:rsidR="009E6A3B" w:rsidRPr="00586DF4">
        <w:rPr>
          <w:rFonts w:ascii="Times New Roman" w:hAnsi="Times New Roman" w:cs="Times New Roman"/>
        </w:rPr>
        <w:t>se aplicará mejora de procesos</w:t>
      </w:r>
    </w:p>
    <w:p w14:paraId="18A7D911" w14:textId="77777777" w:rsidR="009E6A3B" w:rsidRPr="00586DF4" w:rsidRDefault="009E6A3B" w:rsidP="00450987">
      <w:pPr>
        <w:pStyle w:val="Prrafodelista"/>
        <w:spacing w:after="0"/>
        <w:ind w:left="1134"/>
        <w:jc w:val="both"/>
        <w:rPr>
          <w:rFonts w:ascii="Times New Roman" w:hAnsi="Times New Roman" w:cs="Times New Roman"/>
        </w:rPr>
      </w:pPr>
    </w:p>
    <w:p w14:paraId="7A3F2189" w14:textId="77777777" w:rsidR="0084105E" w:rsidRPr="00586DF4" w:rsidRDefault="0084105E" w:rsidP="00D86B81">
      <w:pPr>
        <w:pStyle w:val="Prrafodelista"/>
        <w:numPr>
          <w:ilvl w:val="2"/>
          <w:numId w:val="48"/>
        </w:numPr>
        <w:spacing w:after="0"/>
        <w:ind w:left="1134"/>
        <w:jc w:val="both"/>
        <w:rPr>
          <w:rFonts w:ascii="Times New Roman" w:hAnsi="Times New Roman" w:cs="Times New Roman"/>
        </w:rPr>
      </w:pPr>
      <w:r w:rsidRPr="00586DF4">
        <w:rPr>
          <w:rFonts w:ascii="Times New Roman" w:hAnsi="Times New Roman" w:cs="Times New Roman"/>
        </w:rPr>
        <w:t>Formación de un equipo de trabajo para establecer una mejora de procesos</w:t>
      </w:r>
    </w:p>
    <w:p w14:paraId="62F68618" w14:textId="77777777" w:rsidR="009E6A3B" w:rsidRPr="00586DF4" w:rsidRDefault="009E6A3B" w:rsidP="00450987">
      <w:pPr>
        <w:pStyle w:val="Prrafodelista"/>
        <w:spacing w:after="0"/>
        <w:ind w:left="1134"/>
        <w:jc w:val="both"/>
        <w:rPr>
          <w:rFonts w:ascii="Times New Roman" w:hAnsi="Times New Roman" w:cs="Times New Roman"/>
        </w:rPr>
      </w:pPr>
      <w:r w:rsidRPr="00586DF4">
        <w:rPr>
          <w:rFonts w:ascii="Times New Roman" w:hAnsi="Times New Roman" w:cs="Times New Roman"/>
        </w:rPr>
        <w:t>Se formará un equipo multidisciplinario asociado al proceso y al riesgo seleccionado, para inte</w:t>
      </w:r>
      <w:r w:rsidR="00726CE9" w:rsidRPr="00586DF4">
        <w:rPr>
          <w:rFonts w:ascii="Times New Roman" w:hAnsi="Times New Roman" w:cs="Times New Roman"/>
        </w:rPr>
        <w:t>grar un grupo de mejora.  Se aplicarán las herramientas de resolución de problemas para buscar la mejora.</w:t>
      </w:r>
    </w:p>
    <w:p w14:paraId="26833457" w14:textId="77777777" w:rsidR="00726CE9" w:rsidRPr="00586DF4" w:rsidRDefault="00726CE9" w:rsidP="00450987">
      <w:pPr>
        <w:pStyle w:val="Prrafodelista"/>
        <w:spacing w:after="0"/>
        <w:ind w:left="1134"/>
        <w:jc w:val="both"/>
        <w:rPr>
          <w:rFonts w:ascii="Times New Roman" w:hAnsi="Times New Roman" w:cs="Times New Roman"/>
        </w:rPr>
      </w:pPr>
    </w:p>
    <w:p w14:paraId="127BBD7B" w14:textId="77777777" w:rsidR="0084105E" w:rsidRPr="00586DF4" w:rsidRDefault="0084105E" w:rsidP="00D86B81">
      <w:pPr>
        <w:pStyle w:val="Prrafodelista"/>
        <w:numPr>
          <w:ilvl w:val="2"/>
          <w:numId w:val="48"/>
        </w:numPr>
        <w:spacing w:after="0"/>
        <w:ind w:left="1134"/>
        <w:jc w:val="both"/>
        <w:rPr>
          <w:rFonts w:ascii="Times New Roman" w:hAnsi="Times New Roman" w:cs="Times New Roman"/>
        </w:rPr>
      </w:pPr>
      <w:r w:rsidRPr="00586DF4">
        <w:rPr>
          <w:rFonts w:ascii="Times New Roman" w:hAnsi="Times New Roman" w:cs="Times New Roman"/>
        </w:rPr>
        <w:t>Selección de mejora</w:t>
      </w:r>
    </w:p>
    <w:p w14:paraId="3020E34A" w14:textId="77777777" w:rsidR="00726CE9" w:rsidRPr="00586DF4" w:rsidRDefault="00726CE9" w:rsidP="00450987">
      <w:pPr>
        <w:pStyle w:val="Prrafodelista"/>
        <w:spacing w:after="0"/>
        <w:ind w:left="1134"/>
        <w:jc w:val="both"/>
        <w:rPr>
          <w:rFonts w:ascii="Times New Roman" w:hAnsi="Times New Roman" w:cs="Times New Roman"/>
        </w:rPr>
      </w:pPr>
      <w:r w:rsidRPr="00586DF4">
        <w:rPr>
          <w:rFonts w:ascii="Times New Roman" w:hAnsi="Times New Roman" w:cs="Times New Roman"/>
        </w:rPr>
        <w:t xml:space="preserve">Se seleccionará la alternativa </w:t>
      </w:r>
      <w:r w:rsidR="00DA3801" w:rsidRPr="00586DF4">
        <w:rPr>
          <w:rFonts w:ascii="Times New Roman" w:hAnsi="Times New Roman" w:cs="Times New Roman"/>
        </w:rPr>
        <w:t>más</w:t>
      </w:r>
      <w:r w:rsidRPr="00586DF4">
        <w:rPr>
          <w:rFonts w:ascii="Times New Roman" w:hAnsi="Times New Roman" w:cs="Times New Roman"/>
        </w:rPr>
        <w:t xml:space="preserve"> viable para la organización de acuerdo al contexto</w:t>
      </w:r>
      <w:r w:rsidR="00B11C7C" w:rsidRPr="00586DF4">
        <w:rPr>
          <w:rFonts w:ascii="Times New Roman" w:hAnsi="Times New Roman" w:cs="Times New Roman"/>
        </w:rPr>
        <w:t xml:space="preserve"> existente. Las jefaturas de la unidad a la que pertenece el riesgo y los titulares de la institución deberían opinar sobre la selección de estas alternativas de mejora en caso de ser necesario.</w:t>
      </w:r>
    </w:p>
    <w:p w14:paraId="78BC4BEC" w14:textId="77777777" w:rsidR="00726CE9" w:rsidRPr="00586DF4" w:rsidRDefault="00726CE9" w:rsidP="00450987">
      <w:pPr>
        <w:pStyle w:val="Prrafodelista"/>
        <w:spacing w:after="0"/>
        <w:ind w:left="1134"/>
        <w:jc w:val="both"/>
        <w:rPr>
          <w:rFonts w:ascii="Times New Roman" w:hAnsi="Times New Roman" w:cs="Times New Roman"/>
        </w:rPr>
      </w:pPr>
    </w:p>
    <w:p w14:paraId="6AB985DB" w14:textId="77777777" w:rsidR="0084105E" w:rsidRPr="00586DF4" w:rsidRDefault="0084105E" w:rsidP="00D86B81">
      <w:pPr>
        <w:pStyle w:val="Prrafodelista"/>
        <w:numPr>
          <w:ilvl w:val="2"/>
          <w:numId w:val="48"/>
        </w:numPr>
        <w:spacing w:after="0"/>
        <w:ind w:left="1134"/>
        <w:jc w:val="both"/>
        <w:rPr>
          <w:rFonts w:ascii="Times New Roman" w:hAnsi="Times New Roman" w:cs="Times New Roman"/>
        </w:rPr>
      </w:pPr>
      <w:r w:rsidRPr="00586DF4">
        <w:rPr>
          <w:rFonts w:ascii="Times New Roman" w:hAnsi="Times New Roman" w:cs="Times New Roman"/>
        </w:rPr>
        <w:t>Implementación de mejora</w:t>
      </w:r>
    </w:p>
    <w:p w14:paraId="6A511CC4" w14:textId="77777777" w:rsidR="00B11C7C" w:rsidRPr="00586DF4" w:rsidRDefault="00B11C7C" w:rsidP="00450987">
      <w:pPr>
        <w:pStyle w:val="Prrafodelista"/>
        <w:spacing w:after="0"/>
        <w:ind w:left="1134"/>
        <w:jc w:val="both"/>
        <w:rPr>
          <w:rFonts w:ascii="Times New Roman" w:hAnsi="Times New Roman" w:cs="Times New Roman"/>
        </w:rPr>
      </w:pPr>
      <w:r w:rsidRPr="00586DF4">
        <w:rPr>
          <w:rFonts w:ascii="Times New Roman" w:hAnsi="Times New Roman" w:cs="Times New Roman"/>
        </w:rPr>
        <w:t>Una vez seleccionada la alternativa se elaborará un plan de implementación</w:t>
      </w:r>
      <w:r w:rsidR="004D604A" w:rsidRPr="00586DF4">
        <w:rPr>
          <w:rFonts w:ascii="Times New Roman" w:hAnsi="Times New Roman" w:cs="Times New Roman"/>
        </w:rPr>
        <w:t>, y se dará seguimiento al plan.</w:t>
      </w:r>
    </w:p>
    <w:p w14:paraId="44C96EDC" w14:textId="77777777" w:rsidR="00B11C7C" w:rsidRDefault="00B11C7C" w:rsidP="00450987">
      <w:pPr>
        <w:pStyle w:val="Prrafodelista"/>
        <w:spacing w:after="0"/>
        <w:ind w:left="1134"/>
        <w:jc w:val="both"/>
        <w:rPr>
          <w:rFonts w:ascii="Times New Roman" w:hAnsi="Times New Roman" w:cs="Times New Roman"/>
        </w:rPr>
      </w:pPr>
    </w:p>
    <w:p w14:paraId="0FCB3131" w14:textId="77777777" w:rsidR="0084105E" w:rsidRPr="00586DF4" w:rsidRDefault="0084105E" w:rsidP="00D86B81">
      <w:pPr>
        <w:pStyle w:val="Prrafodelista"/>
        <w:numPr>
          <w:ilvl w:val="2"/>
          <w:numId w:val="48"/>
        </w:numPr>
        <w:spacing w:after="0"/>
        <w:ind w:left="1134"/>
        <w:jc w:val="both"/>
        <w:rPr>
          <w:rFonts w:ascii="Times New Roman" w:hAnsi="Times New Roman" w:cs="Times New Roman"/>
        </w:rPr>
      </w:pPr>
      <w:r w:rsidRPr="00586DF4">
        <w:rPr>
          <w:rFonts w:ascii="Times New Roman" w:hAnsi="Times New Roman" w:cs="Times New Roman"/>
        </w:rPr>
        <w:t>Establecimiento plan de seguimiento</w:t>
      </w:r>
    </w:p>
    <w:p w14:paraId="012AD762" w14:textId="77777777" w:rsidR="0084105E" w:rsidRPr="00586DF4" w:rsidRDefault="004D604A" w:rsidP="00450987">
      <w:pPr>
        <w:pStyle w:val="Prrafodelista"/>
        <w:spacing w:after="0"/>
        <w:ind w:left="1134"/>
        <w:jc w:val="both"/>
        <w:rPr>
          <w:rFonts w:ascii="Times New Roman" w:hAnsi="Times New Roman" w:cs="Times New Roman"/>
        </w:rPr>
      </w:pPr>
      <w:r w:rsidRPr="00586DF4">
        <w:rPr>
          <w:rFonts w:ascii="Times New Roman" w:hAnsi="Times New Roman" w:cs="Times New Roman"/>
        </w:rPr>
        <w:t>Se elaborará un plan de seguimiento a las mejoras para asegurar la respuesta al riesgo sea acorde a los alcances y mejoras establecidas. En caso de ser necesario</w:t>
      </w:r>
      <w:r w:rsidR="00ED5A9A" w:rsidRPr="00586DF4">
        <w:rPr>
          <w:rFonts w:ascii="Times New Roman" w:hAnsi="Times New Roman" w:cs="Times New Roman"/>
        </w:rPr>
        <w:t xml:space="preserve"> se hará ajustes a la implementación realizada y se volverá a monitorear los resultados.</w:t>
      </w:r>
    </w:p>
    <w:p w14:paraId="63956F04" w14:textId="77777777" w:rsidR="00C055FA" w:rsidRDefault="00C055FA" w:rsidP="0084105E">
      <w:pPr>
        <w:pStyle w:val="Prrafodelista"/>
        <w:spacing w:after="0"/>
        <w:ind w:left="567"/>
        <w:jc w:val="both"/>
        <w:rPr>
          <w:rFonts w:ascii="Times New Roman" w:hAnsi="Times New Roman" w:cs="Times New Roman"/>
        </w:rPr>
      </w:pPr>
    </w:p>
    <w:p w14:paraId="4723FBF2" w14:textId="77777777" w:rsidR="003E68B0" w:rsidRDefault="003E68B0" w:rsidP="0084105E">
      <w:pPr>
        <w:pStyle w:val="Prrafodelista"/>
        <w:spacing w:after="0"/>
        <w:ind w:left="567"/>
        <w:jc w:val="both"/>
        <w:rPr>
          <w:rFonts w:ascii="Times New Roman" w:hAnsi="Times New Roman" w:cs="Times New Roman"/>
        </w:rPr>
      </w:pPr>
    </w:p>
    <w:p w14:paraId="4A855020" w14:textId="77777777" w:rsidR="003E68B0" w:rsidRPr="00586DF4" w:rsidRDefault="003E68B0" w:rsidP="0084105E">
      <w:pPr>
        <w:pStyle w:val="Prrafodelista"/>
        <w:spacing w:after="0"/>
        <w:ind w:left="567"/>
        <w:jc w:val="both"/>
        <w:rPr>
          <w:rFonts w:ascii="Times New Roman" w:hAnsi="Times New Roman" w:cs="Times New Roman"/>
        </w:rPr>
      </w:pPr>
    </w:p>
    <w:p w14:paraId="76D0D0EE" w14:textId="77777777" w:rsidR="00096603" w:rsidRPr="00933525" w:rsidRDefault="00933525" w:rsidP="003E68B0">
      <w:pPr>
        <w:pStyle w:val="Ttulo2"/>
        <w:numPr>
          <w:ilvl w:val="3"/>
          <w:numId w:val="26"/>
        </w:numPr>
        <w:ind w:left="851"/>
        <w:rPr>
          <w:lang w:val="es-ES_tradnl"/>
        </w:rPr>
      </w:pPr>
      <w:bookmarkStart w:id="53" w:name="_Toc529460742"/>
      <w:r w:rsidRPr="00933525">
        <w:rPr>
          <w:lang w:val="es-ES_tradnl"/>
        </w:rPr>
        <w:lastRenderedPageBreak/>
        <w:t>Comunicación sobre mapa de riesgo</w:t>
      </w:r>
      <w:bookmarkEnd w:id="53"/>
    </w:p>
    <w:p w14:paraId="43EC3605" w14:textId="77777777" w:rsidR="000D6C6E" w:rsidRPr="00586DF4" w:rsidRDefault="000D6C6E" w:rsidP="003E68B0">
      <w:pPr>
        <w:ind w:left="567"/>
        <w:jc w:val="both"/>
        <w:rPr>
          <w:rFonts w:ascii="Times New Roman" w:hAnsi="Times New Roman" w:cs="Times New Roman"/>
        </w:rPr>
      </w:pPr>
      <w:r w:rsidRPr="00586DF4">
        <w:rPr>
          <w:rFonts w:ascii="Times New Roman" w:hAnsi="Times New Roman" w:cs="Times New Roman"/>
        </w:rPr>
        <w:t>Se debe de establecer una estrategia de comunicación de varios niveles para la promoción de las actividades de mapa de riesgo</w:t>
      </w:r>
    </w:p>
    <w:p w14:paraId="57E12586" w14:textId="77777777" w:rsidR="000D6C6E" w:rsidRPr="00586DF4" w:rsidRDefault="000D6C6E" w:rsidP="00D86B81">
      <w:pPr>
        <w:pStyle w:val="Prrafodelista"/>
        <w:numPr>
          <w:ilvl w:val="0"/>
          <w:numId w:val="33"/>
        </w:numPr>
        <w:ind w:left="1134"/>
        <w:rPr>
          <w:rFonts w:ascii="Times New Roman" w:hAnsi="Times New Roman" w:cs="Times New Roman"/>
        </w:rPr>
      </w:pPr>
      <w:r w:rsidRPr="00586DF4">
        <w:rPr>
          <w:rFonts w:ascii="Times New Roman" w:hAnsi="Times New Roman" w:cs="Times New Roman"/>
        </w:rPr>
        <w:t>Comunicación a nivel de unidad</w:t>
      </w:r>
    </w:p>
    <w:p w14:paraId="736958FF" w14:textId="77777777" w:rsidR="00EE7C9D" w:rsidRPr="00586DF4" w:rsidRDefault="00EE7C9D" w:rsidP="00933525">
      <w:pPr>
        <w:pStyle w:val="Prrafodelista"/>
        <w:ind w:left="1134"/>
        <w:jc w:val="both"/>
        <w:rPr>
          <w:rFonts w:ascii="Times New Roman" w:hAnsi="Times New Roman" w:cs="Times New Roman"/>
        </w:rPr>
      </w:pPr>
      <w:r w:rsidRPr="00586DF4">
        <w:rPr>
          <w:rFonts w:ascii="Times New Roman" w:hAnsi="Times New Roman" w:cs="Times New Roman"/>
        </w:rPr>
        <w:t>El mapa de riesgo debe ser socializado al in</w:t>
      </w:r>
      <w:r w:rsidR="00D325C0" w:rsidRPr="00586DF4">
        <w:rPr>
          <w:rFonts w:ascii="Times New Roman" w:hAnsi="Times New Roman" w:cs="Times New Roman"/>
        </w:rPr>
        <w:t xml:space="preserve">terior de la unidad donde pertenece el procedimiento analizado. Los planes de mejora deben ser </w:t>
      </w:r>
      <w:r w:rsidR="00933525" w:rsidRPr="00586DF4">
        <w:rPr>
          <w:rFonts w:ascii="Times New Roman" w:hAnsi="Times New Roman" w:cs="Times New Roman"/>
        </w:rPr>
        <w:t>compartidos</w:t>
      </w:r>
      <w:r w:rsidR="00243F75" w:rsidRPr="00586DF4">
        <w:rPr>
          <w:rFonts w:ascii="Times New Roman" w:hAnsi="Times New Roman" w:cs="Times New Roman"/>
        </w:rPr>
        <w:t xml:space="preserve"> y mostrar el progreso de las mejoras.</w:t>
      </w:r>
    </w:p>
    <w:p w14:paraId="2B882E3E" w14:textId="77777777" w:rsidR="00EE7C9D" w:rsidRPr="00586DF4" w:rsidRDefault="00EE7C9D" w:rsidP="00933525">
      <w:pPr>
        <w:pStyle w:val="Prrafodelista"/>
        <w:ind w:left="1134"/>
        <w:rPr>
          <w:rFonts w:ascii="Times New Roman" w:hAnsi="Times New Roman" w:cs="Times New Roman"/>
        </w:rPr>
      </w:pPr>
    </w:p>
    <w:p w14:paraId="2262C0E4" w14:textId="77777777" w:rsidR="000D6C6E" w:rsidRPr="00586DF4" w:rsidRDefault="000D6C6E" w:rsidP="00D86B81">
      <w:pPr>
        <w:pStyle w:val="Prrafodelista"/>
        <w:numPr>
          <w:ilvl w:val="0"/>
          <w:numId w:val="33"/>
        </w:numPr>
        <w:ind w:left="1134"/>
        <w:rPr>
          <w:rFonts w:ascii="Times New Roman" w:hAnsi="Times New Roman" w:cs="Times New Roman"/>
        </w:rPr>
      </w:pPr>
      <w:r w:rsidRPr="00586DF4">
        <w:rPr>
          <w:rFonts w:ascii="Times New Roman" w:hAnsi="Times New Roman" w:cs="Times New Roman"/>
        </w:rPr>
        <w:t>Comunicación a nivel interno de la institución</w:t>
      </w:r>
      <w:r w:rsidR="00243F75" w:rsidRPr="00586DF4">
        <w:rPr>
          <w:rFonts w:ascii="Times New Roman" w:hAnsi="Times New Roman" w:cs="Times New Roman"/>
        </w:rPr>
        <w:t>.</w:t>
      </w:r>
    </w:p>
    <w:p w14:paraId="418E9F6E" w14:textId="77777777" w:rsidR="00243F75" w:rsidRPr="00586DF4" w:rsidRDefault="00243F75" w:rsidP="00933525">
      <w:pPr>
        <w:pStyle w:val="Prrafodelista"/>
        <w:ind w:left="1134"/>
        <w:jc w:val="both"/>
        <w:rPr>
          <w:rFonts w:ascii="Times New Roman" w:hAnsi="Times New Roman" w:cs="Times New Roman"/>
        </w:rPr>
      </w:pPr>
      <w:r w:rsidRPr="00586DF4">
        <w:rPr>
          <w:rFonts w:ascii="Times New Roman" w:hAnsi="Times New Roman" w:cs="Times New Roman"/>
        </w:rPr>
        <w:t>Como parte de los esfuerzos institucionales de mejora, con enfoque de lucha contra la corrupción, se debe de enfocar los esfuerzos que se realizan</w:t>
      </w:r>
      <w:r w:rsidR="008F4FD6" w:rsidRPr="00586DF4">
        <w:rPr>
          <w:rFonts w:ascii="Times New Roman" w:hAnsi="Times New Roman" w:cs="Times New Roman"/>
        </w:rPr>
        <w:t>, socializando las mejoras logradas.</w:t>
      </w:r>
    </w:p>
    <w:p w14:paraId="17870612" w14:textId="77777777" w:rsidR="00243F75" w:rsidRPr="00586DF4" w:rsidRDefault="00243F75" w:rsidP="00933525">
      <w:pPr>
        <w:pStyle w:val="Prrafodelista"/>
        <w:ind w:left="1134"/>
        <w:rPr>
          <w:rFonts w:ascii="Times New Roman" w:hAnsi="Times New Roman" w:cs="Times New Roman"/>
        </w:rPr>
      </w:pPr>
    </w:p>
    <w:p w14:paraId="3200A27A" w14:textId="77777777" w:rsidR="000D6C6E" w:rsidRPr="00586DF4" w:rsidRDefault="000D6C6E" w:rsidP="00D86B81">
      <w:pPr>
        <w:pStyle w:val="Prrafodelista"/>
        <w:numPr>
          <w:ilvl w:val="0"/>
          <w:numId w:val="33"/>
        </w:numPr>
        <w:spacing w:after="0"/>
        <w:ind w:left="1134"/>
        <w:rPr>
          <w:rFonts w:ascii="Times New Roman" w:hAnsi="Times New Roman" w:cs="Times New Roman"/>
        </w:rPr>
      </w:pPr>
      <w:r w:rsidRPr="00586DF4">
        <w:rPr>
          <w:rFonts w:ascii="Times New Roman" w:hAnsi="Times New Roman" w:cs="Times New Roman"/>
        </w:rPr>
        <w:t xml:space="preserve">Comunicación </w:t>
      </w:r>
    </w:p>
    <w:p w14:paraId="5D65F62A" w14:textId="77777777" w:rsidR="00096603" w:rsidRPr="00586DF4" w:rsidRDefault="008F4FD6" w:rsidP="00933525">
      <w:pPr>
        <w:spacing w:after="0"/>
        <w:ind w:left="1134"/>
        <w:jc w:val="both"/>
        <w:rPr>
          <w:rFonts w:ascii="Times New Roman" w:hAnsi="Times New Roman" w:cs="Times New Roman"/>
        </w:rPr>
      </w:pPr>
      <w:r w:rsidRPr="00586DF4">
        <w:rPr>
          <w:rFonts w:ascii="Times New Roman" w:hAnsi="Times New Roman" w:cs="Times New Roman"/>
        </w:rPr>
        <w:t xml:space="preserve">A nivel de comunicación hacia la ciudadanía, el comunicar el uso de herramientas como mapa de riesgo, son mecanismos que muestran los niveles de transparencia, esfuerzos en la lucha y prevención de la corrupción que la institución realiza. Estas medidas aumentan </w:t>
      </w:r>
      <w:r w:rsidR="00681EEC" w:rsidRPr="00586DF4">
        <w:rPr>
          <w:rFonts w:ascii="Times New Roman" w:hAnsi="Times New Roman" w:cs="Times New Roman"/>
        </w:rPr>
        <w:t>la</w:t>
      </w:r>
      <w:r w:rsidRPr="00586DF4">
        <w:rPr>
          <w:rFonts w:ascii="Times New Roman" w:hAnsi="Times New Roman" w:cs="Times New Roman"/>
        </w:rPr>
        <w:t xml:space="preserve"> confianza de la ciudadanía</w:t>
      </w:r>
      <w:r w:rsidR="00681EEC" w:rsidRPr="00586DF4">
        <w:rPr>
          <w:rFonts w:ascii="Times New Roman" w:hAnsi="Times New Roman" w:cs="Times New Roman"/>
        </w:rPr>
        <w:t xml:space="preserve"> y mejoran la imagen institucional.</w:t>
      </w:r>
    </w:p>
    <w:p w14:paraId="2BA18CEA" w14:textId="77777777" w:rsidR="00681EEC" w:rsidRPr="00586DF4" w:rsidRDefault="00681EEC" w:rsidP="00681EEC">
      <w:pPr>
        <w:spacing w:after="0"/>
        <w:ind w:left="709"/>
        <w:rPr>
          <w:rFonts w:ascii="Times New Roman" w:hAnsi="Times New Roman" w:cs="Times New Roman"/>
        </w:rPr>
      </w:pPr>
    </w:p>
    <w:p w14:paraId="6FA7B6CF" w14:textId="77777777" w:rsidR="0084105E" w:rsidRPr="00933525" w:rsidRDefault="00933525" w:rsidP="003E68B0">
      <w:pPr>
        <w:pStyle w:val="Ttulo2"/>
        <w:ind w:left="567"/>
        <w:rPr>
          <w:lang w:val="es-ES_tradnl"/>
        </w:rPr>
      </w:pPr>
      <w:bookmarkStart w:id="54" w:name="_Toc529460743"/>
      <w:r>
        <w:rPr>
          <w:lang w:val="es-ES_tradnl"/>
        </w:rPr>
        <w:t xml:space="preserve">3. </w:t>
      </w:r>
      <w:r w:rsidRPr="00933525">
        <w:rPr>
          <w:lang w:val="es-ES_tradnl"/>
        </w:rPr>
        <w:t>Plan de monitoreo.</w:t>
      </w:r>
      <w:bookmarkEnd w:id="54"/>
    </w:p>
    <w:p w14:paraId="101D202F" w14:textId="77777777" w:rsidR="0084105E" w:rsidRPr="00586DF4" w:rsidRDefault="0084105E" w:rsidP="003E68B0">
      <w:pPr>
        <w:spacing w:after="0"/>
        <w:ind w:left="567"/>
        <w:jc w:val="both"/>
        <w:rPr>
          <w:rFonts w:ascii="Times New Roman" w:hAnsi="Times New Roman" w:cs="Times New Roman"/>
        </w:rPr>
      </w:pPr>
      <w:r w:rsidRPr="00586DF4">
        <w:rPr>
          <w:rFonts w:ascii="Times New Roman" w:hAnsi="Times New Roman" w:cs="Times New Roman"/>
        </w:rPr>
        <w:t>Una vez que los riesgos se han identificado, evaluado, y establecido los procesos de respuesta, el proceso de monitoreo debe ser establecido en los siguientes pasos:</w:t>
      </w:r>
    </w:p>
    <w:p w14:paraId="48685DA7" w14:textId="77777777" w:rsidR="0084105E" w:rsidRPr="00586DF4" w:rsidRDefault="0084105E" w:rsidP="00933525">
      <w:pPr>
        <w:spacing w:after="0"/>
        <w:ind w:left="1134"/>
        <w:jc w:val="both"/>
        <w:rPr>
          <w:rFonts w:ascii="Times New Roman" w:hAnsi="Times New Roman" w:cs="Times New Roman"/>
        </w:rPr>
      </w:pPr>
    </w:p>
    <w:p w14:paraId="66DD9A72" w14:textId="77777777" w:rsidR="0084105E" w:rsidRPr="00586DF4" w:rsidRDefault="0084105E" w:rsidP="00D86B81">
      <w:pPr>
        <w:pStyle w:val="Prrafodelista"/>
        <w:numPr>
          <w:ilvl w:val="0"/>
          <w:numId w:val="17"/>
        </w:numPr>
        <w:spacing w:after="0"/>
        <w:ind w:left="1134"/>
        <w:jc w:val="both"/>
        <w:rPr>
          <w:rFonts w:ascii="Times New Roman" w:hAnsi="Times New Roman" w:cs="Times New Roman"/>
        </w:rPr>
      </w:pPr>
      <w:r w:rsidRPr="00586DF4">
        <w:rPr>
          <w:rFonts w:ascii="Times New Roman" w:hAnsi="Times New Roman" w:cs="Times New Roman"/>
        </w:rPr>
        <w:t>Desarrollar un fuerte entendimiento de los riesgos significativos identificados y desarrollo de procedimientos de control para monitorear o corregir dichos riesgos.</w:t>
      </w:r>
    </w:p>
    <w:p w14:paraId="5E7AEBE4" w14:textId="77777777" w:rsidR="0084105E" w:rsidRPr="00586DF4" w:rsidRDefault="0084105E" w:rsidP="00D86B81">
      <w:pPr>
        <w:pStyle w:val="Prrafodelista"/>
        <w:numPr>
          <w:ilvl w:val="0"/>
          <w:numId w:val="17"/>
        </w:numPr>
        <w:spacing w:after="0"/>
        <w:ind w:left="1134"/>
        <w:jc w:val="both"/>
        <w:rPr>
          <w:rFonts w:ascii="Times New Roman" w:hAnsi="Times New Roman" w:cs="Times New Roman"/>
        </w:rPr>
      </w:pPr>
      <w:r w:rsidRPr="00586DF4">
        <w:rPr>
          <w:rFonts w:ascii="Times New Roman" w:hAnsi="Times New Roman" w:cs="Times New Roman"/>
        </w:rPr>
        <w:t xml:space="preserve">Crear procedimientos de verificación si aquellos procedimientos de verificación </w:t>
      </w:r>
      <w:r w:rsidR="00933525" w:rsidRPr="00586DF4">
        <w:rPr>
          <w:rFonts w:ascii="Times New Roman" w:hAnsi="Times New Roman" w:cs="Times New Roman"/>
        </w:rPr>
        <w:t>relacionada</w:t>
      </w:r>
      <w:r w:rsidRPr="00586DF4">
        <w:rPr>
          <w:rFonts w:ascii="Times New Roman" w:hAnsi="Times New Roman" w:cs="Times New Roman"/>
        </w:rPr>
        <w:t xml:space="preserve"> a los riesgos están trabajando significativamente.</w:t>
      </w:r>
    </w:p>
    <w:p w14:paraId="2CB879EC" w14:textId="77777777" w:rsidR="0084105E" w:rsidRPr="00586DF4" w:rsidRDefault="0084105E" w:rsidP="00D86B81">
      <w:pPr>
        <w:pStyle w:val="Prrafodelista"/>
        <w:numPr>
          <w:ilvl w:val="0"/>
          <w:numId w:val="17"/>
        </w:numPr>
        <w:spacing w:after="0"/>
        <w:ind w:left="1134"/>
        <w:jc w:val="both"/>
        <w:rPr>
          <w:rFonts w:ascii="Times New Roman" w:hAnsi="Times New Roman" w:cs="Times New Roman"/>
        </w:rPr>
      </w:pPr>
      <w:r w:rsidRPr="00586DF4">
        <w:rPr>
          <w:rFonts w:ascii="Times New Roman" w:hAnsi="Times New Roman" w:cs="Times New Roman"/>
        </w:rPr>
        <w:t>Ejecutar test de los procedimientos de control para verificar si estos están funcionando efectivamente y según se esperaba.</w:t>
      </w:r>
    </w:p>
    <w:p w14:paraId="3C2A2262" w14:textId="77777777" w:rsidR="0084105E" w:rsidRPr="00586DF4" w:rsidRDefault="0084105E" w:rsidP="00D86B81">
      <w:pPr>
        <w:pStyle w:val="Prrafodelista"/>
        <w:numPr>
          <w:ilvl w:val="0"/>
          <w:numId w:val="17"/>
        </w:numPr>
        <w:spacing w:after="0"/>
        <w:ind w:left="1134"/>
        <w:jc w:val="both"/>
        <w:rPr>
          <w:rFonts w:ascii="Times New Roman" w:hAnsi="Times New Roman" w:cs="Times New Roman"/>
        </w:rPr>
      </w:pPr>
      <w:r w:rsidRPr="00586DF4">
        <w:rPr>
          <w:rFonts w:ascii="Times New Roman" w:hAnsi="Times New Roman" w:cs="Times New Roman"/>
        </w:rPr>
        <w:t>Realizar ajustes o mejoras para mejorar el proceso de monitoreo de riesgos.</w:t>
      </w:r>
    </w:p>
    <w:p w14:paraId="3775E6AA" w14:textId="77777777" w:rsidR="002E5A39" w:rsidRPr="00586DF4" w:rsidRDefault="002E5A39" w:rsidP="00933525">
      <w:pPr>
        <w:ind w:left="1134"/>
        <w:jc w:val="both"/>
        <w:rPr>
          <w:rFonts w:ascii="Times New Roman" w:hAnsi="Times New Roman" w:cs="Times New Roman"/>
          <w:sz w:val="24"/>
          <w:szCs w:val="24"/>
        </w:rPr>
      </w:pPr>
    </w:p>
    <w:p w14:paraId="411ED229" w14:textId="77777777" w:rsidR="002834F8" w:rsidRPr="00586DF4" w:rsidRDefault="002834F8" w:rsidP="003E68B0">
      <w:pPr>
        <w:ind w:left="567"/>
        <w:jc w:val="both"/>
        <w:rPr>
          <w:rFonts w:ascii="Times New Roman" w:hAnsi="Times New Roman" w:cs="Times New Roman"/>
        </w:rPr>
      </w:pPr>
      <w:r w:rsidRPr="00586DF4">
        <w:rPr>
          <w:rFonts w:ascii="Times New Roman" w:hAnsi="Times New Roman" w:cs="Times New Roman"/>
        </w:rPr>
        <w:t>Una vez diseñado y validado el plan para administrar los riesgos, en el mapa de riesgos, es necesario monitorearlo teniendo en cuenta que estos nunca dejan de representar una amenaza para la organización.</w:t>
      </w:r>
    </w:p>
    <w:p w14:paraId="567156E5" w14:textId="77777777" w:rsidR="002834F8" w:rsidRPr="00586DF4" w:rsidRDefault="002834F8" w:rsidP="003E68B0">
      <w:pPr>
        <w:ind w:left="567"/>
        <w:jc w:val="both"/>
        <w:rPr>
          <w:rFonts w:ascii="Times New Roman" w:hAnsi="Times New Roman" w:cs="Times New Roman"/>
        </w:rPr>
      </w:pPr>
      <w:r w:rsidRPr="00586DF4">
        <w:rPr>
          <w:rFonts w:ascii="Times New Roman" w:hAnsi="Times New Roman" w:cs="Times New Roman"/>
        </w:rPr>
        <w:t>El monitoreo es esencial para asegurar que las acciones se están llevando a cabo y evaluar la eficiencia en su implementación adelantando revisiones sobre la marcha para evidenciar todas aquellas situaciones o factores que pueden estar influyendo en la aplicación de las acciones preventivas.</w:t>
      </w:r>
    </w:p>
    <w:p w14:paraId="551F6D86" w14:textId="77777777" w:rsidR="002B4016" w:rsidRPr="00586DF4" w:rsidRDefault="002834F8" w:rsidP="003E68B0">
      <w:pPr>
        <w:ind w:left="567"/>
        <w:jc w:val="both"/>
        <w:rPr>
          <w:rFonts w:ascii="Times New Roman" w:hAnsi="Times New Roman" w:cs="Times New Roman"/>
        </w:rPr>
      </w:pPr>
      <w:r w:rsidRPr="00586DF4">
        <w:rPr>
          <w:rFonts w:ascii="Times New Roman" w:hAnsi="Times New Roman" w:cs="Times New Roman"/>
        </w:rPr>
        <w:t>El monitoreo debe estar a cargo de los responsables de los procesos y de la Oficina de Control Interno, su finalidad principal será la de aplicar y sugerir los correctivos y ajustes necesarios para asegurar un efectivo manejo del riesgo. La Oficina de Control Interno dentro de su función asesora comunicará y presentará luego del seguimiento y evaluación sus resultados y propuestas de mejoramiento y tratamiento a las situaciones detectadas.</w:t>
      </w:r>
      <w:bookmarkEnd w:id="12"/>
      <w:bookmarkEnd w:id="13"/>
      <w:bookmarkEnd w:id="14"/>
      <w:bookmarkEnd w:id="15"/>
    </w:p>
    <w:sectPr w:rsidR="002B4016" w:rsidRPr="00586D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D56D6" w14:textId="77777777" w:rsidR="00766EB1" w:rsidRDefault="00766EB1" w:rsidP="00A036B9">
      <w:pPr>
        <w:spacing w:after="0" w:line="240" w:lineRule="auto"/>
      </w:pPr>
      <w:r>
        <w:separator/>
      </w:r>
    </w:p>
  </w:endnote>
  <w:endnote w:type="continuationSeparator" w:id="0">
    <w:p w14:paraId="2BB4B5E8" w14:textId="77777777" w:rsidR="00766EB1" w:rsidRDefault="00766EB1" w:rsidP="00A0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35487"/>
      <w:docPartObj>
        <w:docPartGallery w:val="Page Numbers (Bottom of Page)"/>
        <w:docPartUnique/>
      </w:docPartObj>
    </w:sdtPr>
    <w:sdtEndPr>
      <w:rPr>
        <w:rFonts w:ascii="Times New Roman" w:hAnsi="Times New Roman" w:cs="Times New Roman"/>
        <w:sz w:val="16"/>
      </w:rPr>
    </w:sdtEndPr>
    <w:sdtContent>
      <w:p w14:paraId="15E028DF" w14:textId="5C90F891" w:rsidR="0064500E" w:rsidRPr="00DC0303" w:rsidRDefault="0064500E">
        <w:pPr>
          <w:pStyle w:val="Piedepgina"/>
          <w:jc w:val="right"/>
          <w:rPr>
            <w:rFonts w:ascii="Times New Roman" w:hAnsi="Times New Roman" w:cs="Times New Roman"/>
            <w:sz w:val="16"/>
          </w:rPr>
        </w:pPr>
        <w:r w:rsidRPr="00DC0303">
          <w:rPr>
            <w:rFonts w:ascii="Times New Roman" w:hAnsi="Times New Roman" w:cs="Times New Roman"/>
            <w:sz w:val="16"/>
          </w:rPr>
          <w:fldChar w:fldCharType="begin"/>
        </w:r>
        <w:r w:rsidRPr="00DC0303">
          <w:rPr>
            <w:rFonts w:ascii="Times New Roman" w:hAnsi="Times New Roman" w:cs="Times New Roman"/>
            <w:sz w:val="16"/>
          </w:rPr>
          <w:instrText>PAGE   \* MERGEFORMAT</w:instrText>
        </w:r>
        <w:r w:rsidRPr="00DC0303">
          <w:rPr>
            <w:rFonts w:ascii="Times New Roman" w:hAnsi="Times New Roman" w:cs="Times New Roman"/>
            <w:sz w:val="16"/>
          </w:rPr>
          <w:fldChar w:fldCharType="separate"/>
        </w:r>
        <w:r w:rsidR="006E144A" w:rsidRPr="006E144A">
          <w:rPr>
            <w:rFonts w:ascii="Times New Roman" w:hAnsi="Times New Roman" w:cs="Times New Roman"/>
            <w:noProof/>
            <w:sz w:val="16"/>
            <w:lang w:val="es-ES"/>
          </w:rPr>
          <w:t>17</w:t>
        </w:r>
        <w:r w:rsidRPr="00DC0303">
          <w:rPr>
            <w:rFonts w:ascii="Times New Roman" w:hAnsi="Times New Roman" w:cs="Times New Roman"/>
            <w:sz w:val="16"/>
          </w:rPr>
          <w:fldChar w:fldCharType="end"/>
        </w:r>
      </w:p>
    </w:sdtContent>
  </w:sdt>
  <w:p w14:paraId="538CB89F" w14:textId="77777777" w:rsidR="0064500E" w:rsidRDefault="0064500E" w:rsidP="00423D29">
    <w:pPr>
      <w:pStyle w:val="Piedepgina"/>
      <w:tabs>
        <w:tab w:val="clear" w:pos="4419"/>
        <w:tab w:val="clear" w:pos="8838"/>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A78F" w14:textId="77777777" w:rsidR="0064500E" w:rsidRDefault="0064500E">
    <w:pPr>
      <w:pStyle w:val="Piedepgina"/>
      <w:jc w:val="right"/>
    </w:pPr>
  </w:p>
  <w:p w14:paraId="0D28F51D" w14:textId="77777777" w:rsidR="0064500E" w:rsidRDefault="006450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20B64" w14:textId="77777777" w:rsidR="00766EB1" w:rsidRDefault="00766EB1" w:rsidP="00A036B9">
      <w:pPr>
        <w:spacing w:after="0" w:line="240" w:lineRule="auto"/>
      </w:pPr>
      <w:r>
        <w:separator/>
      </w:r>
    </w:p>
  </w:footnote>
  <w:footnote w:type="continuationSeparator" w:id="0">
    <w:p w14:paraId="47D9F72D" w14:textId="77777777" w:rsidR="00766EB1" w:rsidRDefault="00766EB1" w:rsidP="00A03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683"/>
    <w:multiLevelType w:val="hybridMultilevel"/>
    <w:tmpl w:val="A928CE96"/>
    <w:lvl w:ilvl="0" w:tplc="D424F16C">
      <w:start w:val="1"/>
      <w:numFmt w:val="bullet"/>
      <w:lvlText w:val=""/>
      <w:lvlJc w:val="left"/>
      <w:pPr>
        <w:tabs>
          <w:tab w:val="num" w:pos="720"/>
        </w:tabs>
        <w:ind w:left="720" w:hanging="360"/>
      </w:pPr>
      <w:rPr>
        <w:rFonts w:ascii="Symbol" w:hAnsi="Symbol" w:hint="default"/>
      </w:rPr>
    </w:lvl>
    <w:lvl w:ilvl="1" w:tplc="4B30E4C6" w:tentative="1">
      <w:start w:val="1"/>
      <w:numFmt w:val="bullet"/>
      <w:lvlText w:val=""/>
      <w:lvlJc w:val="left"/>
      <w:pPr>
        <w:tabs>
          <w:tab w:val="num" w:pos="1440"/>
        </w:tabs>
        <w:ind w:left="1440" w:hanging="360"/>
      </w:pPr>
      <w:rPr>
        <w:rFonts w:ascii="Symbol" w:hAnsi="Symbol" w:hint="default"/>
      </w:rPr>
    </w:lvl>
    <w:lvl w:ilvl="2" w:tplc="436CEE76" w:tentative="1">
      <w:start w:val="1"/>
      <w:numFmt w:val="bullet"/>
      <w:lvlText w:val=""/>
      <w:lvlJc w:val="left"/>
      <w:pPr>
        <w:tabs>
          <w:tab w:val="num" w:pos="2160"/>
        </w:tabs>
        <w:ind w:left="2160" w:hanging="360"/>
      </w:pPr>
      <w:rPr>
        <w:rFonts w:ascii="Symbol" w:hAnsi="Symbol" w:hint="default"/>
      </w:rPr>
    </w:lvl>
    <w:lvl w:ilvl="3" w:tplc="D1B0CC64" w:tentative="1">
      <w:start w:val="1"/>
      <w:numFmt w:val="bullet"/>
      <w:lvlText w:val=""/>
      <w:lvlJc w:val="left"/>
      <w:pPr>
        <w:tabs>
          <w:tab w:val="num" w:pos="2880"/>
        </w:tabs>
        <w:ind w:left="2880" w:hanging="360"/>
      </w:pPr>
      <w:rPr>
        <w:rFonts w:ascii="Symbol" w:hAnsi="Symbol" w:hint="default"/>
      </w:rPr>
    </w:lvl>
    <w:lvl w:ilvl="4" w:tplc="B70601E8" w:tentative="1">
      <w:start w:val="1"/>
      <w:numFmt w:val="bullet"/>
      <w:lvlText w:val=""/>
      <w:lvlJc w:val="left"/>
      <w:pPr>
        <w:tabs>
          <w:tab w:val="num" w:pos="3600"/>
        </w:tabs>
        <w:ind w:left="3600" w:hanging="360"/>
      </w:pPr>
      <w:rPr>
        <w:rFonts w:ascii="Symbol" w:hAnsi="Symbol" w:hint="default"/>
      </w:rPr>
    </w:lvl>
    <w:lvl w:ilvl="5" w:tplc="8E26DD8C" w:tentative="1">
      <w:start w:val="1"/>
      <w:numFmt w:val="bullet"/>
      <w:lvlText w:val=""/>
      <w:lvlJc w:val="left"/>
      <w:pPr>
        <w:tabs>
          <w:tab w:val="num" w:pos="4320"/>
        </w:tabs>
        <w:ind w:left="4320" w:hanging="360"/>
      </w:pPr>
      <w:rPr>
        <w:rFonts w:ascii="Symbol" w:hAnsi="Symbol" w:hint="default"/>
      </w:rPr>
    </w:lvl>
    <w:lvl w:ilvl="6" w:tplc="CF0C8A86" w:tentative="1">
      <w:start w:val="1"/>
      <w:numFmt w:val="bullet"/>
      <w:lvlText w:val=""/>
      <w:lvlJc w:val="left"/>
      <w:pPr>
        <w:tabs>
          <w:tab w:val="num" w:pos="5040"/>
        </w:tabs>
        <w:ind w:left="5040" w:hanging="360"/>
      </w:pPr>
      <w:rPr>
        <w:rFonts w:ascii="Symbol" w:hAnsi="Symbol" w:hint="default"/>
      </w:rPr>
    </w:lvl>
    <w:lvl w:ilvl="7" w:tplc="D6FE7E16" w:tentative="1">
      <w:start w:val="1"/>
      <w:numFmt w:val="bullet"/>
      <w:lvlText w:val=""/>
      <w:lvlJc w:val="left"/>
      <w:pPr>
        <w:tabs>
          <w:tab w:val="num" w:pos="5760"/>
        </w:tabs>
        <w:ind w:left="5760" w:hanging="360"/>
      </w:pPr>
      <w:rPr>
        <w:rFonts w:ascii="Symbol" w:hAnsi="Symbol" w:hint="default"/>
      </w:rPr>
    </w:lvl>
    <w:lvl w:ilvl="8" w:tplc="75A0026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DF7C8F"/>
    <w:multiLevelType w:val="hybridMultilevel"/>
    <w:tmpl w:val="0F4EA3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1226E93"/>
    <w:multiLevelType w:val="hybridMultilevel"/>
    <w:tmpl w:val="A84AC94C"/>
    <w:lvl w:ilvl="0" w:tplc="90FA5EF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3C2B0C"/>
    <w:multiLevelType w:val="hybridMultilevel"/>
    <w:tmpl w:val="4542694C"/>
    <w:lvl w:ilvl="0" w:tplc="E4EA6234">
      <w:start w:val="1"/>
      <w:numFmt w:val="bullet"/>
      <w:lvlText w:val=""/>
      <w:lvlJc w:val="left"/>
      <w:pPr>
        <w:tabs>
          <w:tab w:val="num" w:pos="720"/>
        </w:tabs>
        <w:ind w:left="720" w:hanging="360"/>
      </w:pPr>
      <w:rPr>
        <w:rFonts w:ascii="Symbol" w:hAnsi="Symbol" w:hint="default"/>
      </w:rPr>
    </w:lvl>
    <w:lvl w:ilvl="1" w:tplc="C2FE05E0" w:tentative="1">
      <w:start w:val="1"/>
      <w:numFmt w:val="bullet"/>
      <w:lvlText w:val=""/>
      <w:lvlJc w:val="left"/>
      <w:pPr>
        <w:tabs>
          <w:tab w:val="num" w:pos="1440"/>
        </w:tabs>
        <w:ind w:left="1440" w:hanging="360"/>
      </w:pPr>
      <w:rPr>
        <w:rFonts w:ascii="Symbol" w:hAnsi="Symbol" w:hint="default"/>
      </w:rPr>
    </w:lvl>
    <w:lvl w:ilvl="2" w:tplc="A81471BA" w:tentative="1">
      <w:start w:val="1"/>
      <w:numFmt w:val="bullet"/>
      <w:lvlText w:val=""/>
      <w:lvlJc w:val="left"/>
      <w:pPr>
        <w:tabs>
          <w:tab w:val="num" w:pos="2160"/>
        </w:tabs>
        <w:ind w:left="2160" w:hanging="360"/>
      </w:pPr>
      <w:rPr>
        <w:rFonts w:ascii="Symbol" w:hAnsi="Symbol" w:hint="default"/>
      </w:rPr>
    </w:lvl>
    <w:lvl w:ilvl="3" w:tplc="526A132E" w:tentative="1">
      <w:start w:val="1"/>
      <w:numFmt w:val="bullet"/>
      <w:lvlText w:val=""/>
      <w:lvlJc w:val="left"/>
      <w:pPr>
        <w:tabs>
          <w:tab w:val="num" w:pos="2880"/>
        </w:tabs>
        <w:ind w:left="2880" w:hanging="360"/>
      </w:pPr>
      <w:rPr>
        <w:rFonts w:ascii="Symbol" w:hAnsi="Symbol" w:hint="default"/>
      </w:rPr>
    </w:lvl>
    <w:lvl w:ilvl="4" w:tplc="1BBA32B0" w:tentative="1">
      <w:start w:val="1"/>
      <w:numFmt w:val="bullet"/>
      <w:lvlText w:val=""/>
      <w:lvlJc w:val="left"/>
      <w:pPr>
        <w:tabs>
          <w:tab w:val="num" w:pos="3600"/>
        </w:tabs>
        <w:ind w:left="3600" w:hanging="360"/>
      </w:pPr>
      <w:rPr>
        <w:rFonts w:ascii="Symbol" w:hAnsi="Symbol" w:hint="default"/>
      </w:rPr>
    </w:lvl>
    <w:lvl w:ilvl="5" w:tplc="01BCED18" w:tentative="1">
      <w:start w:val="1"/>
      <w:numFmt w:val="bullet"/>
      <w:lvlText w:val=""/>
      <w:lvlJc w:val="left"/>
      <w:pPr>
        <w:tabs>
          <w:tab w:val="num" w:pos="4320"/>
        </w:tabs>
        <w:ind w:left="4320" w:hanging="360"/>
      </w:pPr>
      <w:rPr>
        <w:rFonts w:ascii="Symbol" w:hAnsi="Symbol" w:hint="default"/>
      </w:rPr>
    </w:lvl>
    <w:lvl w:ilvl="6" w:tplc="5FE65C00" w:tentative="1">
      <w:start w:val="1"/>
      <w:numFmt w:val="bullet"/>
      <w:lvlText w:val=""/>
      <w:lvlJc w:val="left"/>
      <w:pPr>
        <w:tabs>
          <w:tab w:val="num" w:pos="5040"/>
        </w:tabs>
        <w:ind w:left="5040" w:hanging="360"/>
      </w:pPr>
      <w:rPr>
        <w:rFonts w:ascii="Symbol" w:hAnsi="Symbol" w:hint="default"/>
      </w:rPr>
    </w:lvl>
    <w:lvl w:ilvl="7" w:tplc="DC646992" w:tentative="1">
      <w:start w:val="1"/>
      <w:numFmt w:val="bullet"/>
      <w:lvlText w:val=""/>
      <w:lvlJc w:val="left"/>
      <w:pPr>
        <w:tabs>
          <w:tab w:val="num" w:pos="5760"/>
        </w:tabs>
        <w:ind w:left="5760" w:hanging="360"/>
      </w:pPr>
      <w:rPr>
        <w:rFonts w:ascii="Symbol" w:hAnsi="Symbol" w:hint="default"/>
      </w:rPr>
    </w:lvl>
    <w:lvl w:ilvl="8" w:tplc="A74451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A73E25"/>
    <w:multiLevelType w:val="multilevel"/>
    <w:tmpl w:val="89B8ECFC"/>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023768"/>
    <w:multiLevelType w:val="hybridMultilevel"/>
    <w:tmpl w:val="8EE0AF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D591FF3"/>
    <w:multiLevelType w:val="hybridMultilevel"/>
    <w:tmpl w:val="C87A8CD8"/>
    <w:lvl w:ilvl="0" w:tplc="C2D2A248">
      <w:start w:val="1"/>
      <w:numFmt w:val="bullet"/>
      <w:lvlText w:val=""/>
      <w:lvlJc w:val="left"/>
      <w:pPr>
        <w:tabs>
          <w:tab w:val="num" w:pos="720"/>
        </w:tabs>
        <w:ind w:left="720" w:hanging="360"/>
      </w:pPr>
      <w:rPr>
        <w:rFonts w:ascii="Symbol" w:hAnsi="Symbol" w:hint="default"/>
      </w:rPr>
    </w:lvl>
    <w:lvl w:ilvl="1" w:tplc="41386C96" w:tentative="1">
      <w:start w:val="1"/>
      <w:numFmt w:val="bullet"/>
      <w:lvlText w:val=""/>
      <w:lvlJc w:val="left"/>
      <w:pPr>
        <w:tabs>
          <w:tab w:val="num" w:pos="1440"/>
        </w:tabs>
        <w:ind w:left="1440" w:hanging="360"/>
      </w:pPr>
      <w:rPr>
        <w:rFonts w:ascii="Symbol" w:hAnsi="Symbol" w:hint="default"/>
      </w:rPr>
    </w:lvl>
    <w:lvl w:ilvl="2" w:tplc="3B3CDC52" w:tentative="1">
      <w:start w:val="1"/>
      <w:numFmt w:val="bullet"/>
      <w:lvlText w:val=""/>
      <w:lvlJc w:val="left"/>
      <w:pPr>
        <w:tabs>
          <w:tab w:val="num" w:pos="2160"/>
        </w:tabs>
        <w:ind w:left="2160" w:hanging="360"/>
      </w:pPr>
      <w:rPr>
        <w:rFonts w:ascii="Symbol" w:hAnsi="Symbol" w:hint="default"/>
      </w:rPr>
    </w:lvl>
    <w:lvl w:ilvl="3" w:tplc="EE78199A" w:tentative="1">
      <w:start w:val="1"/>
      <w:numFmt w:val="bullet"/>
      <w:lvlText w:val=""/>
      <w:lvlJc w:val="left"/>
      <w:pPr>
        <w:tabs>
          <w:tab w:val="num" w:pos="2880"/>
        </w:tabs>
        <w:ind w:left="2880" w:hanging="360"/>
      </w:pPr>
      <w:rPr>
        <w:rFonts w:ascii="Symbol" w:hAnsi="Symbol" w:hint="default"/>
      </w:rPr>
    </w:lvl>
    <w:lvl w:ilvl="4" w:tplc="99BC3354" w:tentative="1">
      <w:start w:val="1"/>
      <w:numFmt w:val="bullet"/>
      <w:lvlText w:val=""/>
      <w:lvlJc w:val="left"/>
      <w:pPr>
        <w:tabs>
          <w:tab w:val="num" w:pos="3600"/>
        </w:tabs>
        <w:ind w:left="3600" w:hanging="360"/>
      </w:pPr>
      <w:rPr>
        <w:rFonts w:ascii="Symbol" w:hAnsi="Symbol" w:hint="default"/>
      </w:rPr>
    </w:lvl>
    <w:lvl w:ilvl="5" w:tplc="80B651A0" w:tentative="1">
      <w:start w:val="1"/>
      <w:numFmt w:val="bullet"/>
      <w:lvlText w:val=""/>
      <w:lvlJc w:val="left"/>
      <w:pPr>
        <w:tabs>
          <w:tab w:val="num" w:pos="4320"/>
        </w:tabs>
        <w:ind w:left="4320" w:hanging="360"/>
      </w:pPr>
      <w:rPr>
        <w:rFonts w:ascii="Symbol" w:hAnsi="Symbol" w:hint="default"/>
      </w:rPr>
    </w:lvl>
    <w:lvl w:ilvl="6" w:tplc="E9AC2308" w:tentative="1">
      <w:start w:val="1"/>
      <w:numFmt w:val="bullet"/>
      <w:lvlText w:val=""/>
      <w:lvlJc w:val="left"/>
      <w:pPr>
        <w:tabs>
          <w:tab w:val="num" w:pos="5040"/>
        </w:tabs>
        <w:ind w:left="5040" w:hanging="360"/>
      </w:pPr>
      <w:rPr>
        <w:rFonts w:ascii="Symbol" w:hAnsi="Symbol" w:hint="default"/>
      </w:rPr>
    </w:lvl>
    <w:lvl w:ilvl="7" w:tplc="39D65460" w:tentative="1">
      <w:start w:val="1"/>
      <w:numFmt w:val="bullet"/>
      <w:lvlText w:val=""/>
      <w:lvlJc w:val="left"/>
      <w:pPr>
        <w:tabs>
          <w:tab w:val="num" w:pos="5760"/>
        </w:tabs>
        <w:ind w:left="5760" w:hanging="360"/>
      </w:pPr>
      <w:rPr>
        <w:rFonts w:ascii="Symbol" w:hAnsi="Symbol" w:hint="default"/>
      </w:rPr>
    </w:lvl>
    <w:lvl w:ilvl="8" w:tplc="43961FF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6C41E6"/>
    <w:multiLevelType w:val="hybridMultilevel"/>
    <w:tmpl w:val="043CE93E"/>
    <w:lvl w:ilvl="0" w:tplc="95E88D78">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CF07B1"/>
    <w:multiLevelType w:val="hybridMultilevel"/>
    <w:tmpl w:val="A0A443F2"/>
    <w:lvl w:ilvl="0" w:tplc="44609E9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6605DD"/>
    <w:multiLevelType w:val="hybridMultilevel"/>
    <w:tmpl w:val="4208A3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74955E0"/>
    <w:multiLevelType w:val="hybridMultilevel"/>
    <w:tmpl w:val="6F8A8A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A717E80"/>
    <w:multiLevelType w:val="hybridMultilevel"/>
    <w:tmpl w:val="ADE6C88C"/>
    <w:lvl w:ilvl="0" w:tplc="7E48FE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890C54"/>
    <w:multiLevelType w:val="hybridMultilevel"/>
    <w:tmpl w:val="8410DAD0"/>
    <w:lvl w:ilvl="0" w:tplc="0BC87DD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EB46FA"/>
    <w:multiLevelType w:val="hybridMultilevel"/>
    <w:tmpl w:val="69E63618"/>
    <w:lvl w:ilvl="0" w:tplc="0512E7F6">
      <w:start w:val="1"/>
      <w:numFmt w:val="lowerLetter"/>
      <w:lvlText w:val="%1)"/>
      <w:lvlJc w:val="left"/>
      <w:pPr>
        <w:ind w:left="200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2924DDA"/>
    <w:multiLevelType w:val="hybridMultilevel"/>
    <w:tmpl w:val="A0F2E430"/>
    <w:lvl w:ilvl="0" w:tplc="408221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CF6BD4"/>
    <w:multiLevelType w:val="hybridMultilevel"/>
    <w:tmpl w:val="D6BEB7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4654844"/>
    <w:multiLevelType w:val="hybridMultilevel"/>
    <w:tmpl w:val="23144334"/>
    <w:lvl w:ilvl="0" w:tplc="8D50D3C2">
      <w:start w:val="1"/>
      <w:numFmt w:val="bullet"/>
      <w:lvlText w:val=""/>
      <w:lvlJc w:val="left"/>
      <w:pPr>
        <w:tabs>
          <w:tab w:val="num" w:pos="720"/>
        </w:tabs>
        <w:ind w:left="720" w:hanging="360"/>
      </w:pPr>
      <w:rPr>
        <w:rFonts w:ascii="Symbol" w:hAnsi="Symbol" w:hint="default"/>
      </w:rPr>
    </w:lvl>
    <w:lvl w:ilvl="1" w:tplc="31E457FC" w:tentative="1">
      <w:start w:val="1"/>
      <w:numFmt w:val="bullet"/>
      <w:lvlText w:val=""/>
      <w:lvlJc w:val="left"/>
      <w:pPr>
        <w:tabs>
          <w:tab w:val="num" w:pos="1440"/>
        </w:tabs>
        <w:ind w:left="1440" w:hanging="360"/>
      </w:pPr>
      <w:rPr>
        <w:rFonts w:ascii="Symbol" w:hAnsi="Symbol" w:hint="default"/>
      </w:rPr>
    </w:lvl>
    <w:lvl w:ilvl="2" w:tplc="C7EE8F66" w:tentative="1">
      <w:start w:val="1"/>
      <w:numFmt w:val="bullet"/>
      <w:lvlText w:val=""/>
      <w:lvlJc w:val="left"/>
      <w:pPr>
        <w:tabs>
          <w:tab w:val="num" w:pos="2160"/>
        </w:tabs>
        <w:ind w:left="2160" w:hanging="360"/>
      </w:pPr>
      <w:rPr>
        <w:rFonts w:ascii="Symbol" w:hAnsi="Symbol" w:hint="default"/>
      </w:rPr>
    </w:lvl>
    <w:lvl w:ilvl="3" w:tplc="B9C8BAA0" w:tentative="1">
      <w:start w:val="1"/>
      <w:numFmt w:val="bullet"/>
      <w:lvlText w:val=""/>
      <w:lvlJc w:val="left"/>
      <w:pPr>
        <w:tabs>
          <w:tab w:val="num" w:pos="2880"/>
        </w:tabs>
        <w:ind w:left="2880" w:hanging="360"/>
      </w:pPr>
      <w:rPr>
        <w:rFonts w:ascii="Symbol" w:hAnsi="Symbol" w:hint="default"/>
      </w:rPr>
    </w:lvl>
    <w:lvl w:ilvl="4" w:tplc="340AED04" w:tentative="1">
      <w:start w:val="1"/>
      <w:numFmt w:val="bullet"/>
      <w:lvlText w:val=""/>
      <w:lvlJc w:val="left"/>
      <w:pPr>
        <w:tabs>
          <w:tab w:val="num" w:pos="3600"/>
        </w:tabs>
        <w:ind w:left="3600" w:hanging="360"/>
      </w:pPr>
      <w:rPr>
        <w:rFonts w:ascii="Symbol" w:hAnsi="Symbol" w:hint="default"/>
      </w:rPr>
    </w:lvl>
    <w:lvl w:ilvl="5" w:tplc="30A23A26" w:tentative="1">
      <w:start w:val="1"/>
      <w:numFmt w:val="bullet"/>
      <w:lvlText w:val=""/>
      <w:lvlJc w:val="left"/>
      <w:pPr>
        <w:tabs>
          <w:tab w:val="num" w:pos="4320"/>
        </w:tabs>
        <w:ind w:left="4320" w:hanging="360"/>
      </w:pPr>
      <w:rPr>
        <w:rFonts w:ascii="Symbol" w:hAnsi="Symbol" w:hint="default"/>
      </w:rPr>
    </w:lvl>
    <w:lvl w:ilvl="6" w:tplc="4DD0A0E6" w:tentative="1">
      <w:start w:val="1"/>
      <w:numFmt w:val="bullet"/>
      <w:lvlText w:val=""/>
      <w:lvlJc w:val="left"/>
      <w:pPr>
        <w:tabs>
          <w:tab w:val="num" w:pos="5040"/>
        </w:tabs>
        <w:ind w:left="5040" w:hanging="360"/>
      </w:pPr>
      <w:rPr>
        <w:rFonts w:ascii="Symbol" w:hAnsi="Symbol" w:hint="default"/>
      </w:rPr>
    </w:lvl>
    <w:lvl w:ilvl="7" w:tplc="2B1C1F42" w:tentative="1">
      <w:start w:val="1"/>
      <w:numFmt w:val="bullet"/>
      <w:lvlText w:val=""/>
      <w:lvlJc w:val="left"/>
      <w:pPr>
        <w:tabs>
          <w:tab w:val="num" w:pos="5760"/>
        </w:tabs>
        <w:ind w:left="5760" w:hanging="360"/>
      </w:pPr>
      <w:rPr>
        <w:rFonts w:ascii="Symbol" w:hAnsi="Symbol" w:hint="default"/>
      </w:rPr>
    </w:lvl>
    <w:lvl w:ilvl="8" w:tplc="9DB01A1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C17B4A"/>
    <w:multiLevelType w:val="multilevel"/>
    <w:tmpl w:val="239A37B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1B4504"/>
    <w:multiLevelType w:val="hybridMultilevel"/>
    <w:tmpl w:val="C0E24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E6759E"/>
    <w:multiLevelType w:val="hybridMultilevel"/>
    <w:tmpl w:val="F0C0AADA"/>
    <w:lvl w:ilvl="0" w:tplc="BE7055C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29B77FA"/>
    <w:multiLevelType w:val="hybridMultilevel"/>
    <w:tmpl w:val="01403E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6446105"/>
    <w:multiLevelType w:val="hybridMultilevel"/>
    <w:tmpl w:val="A0A443F2"/>
    <w:lvl w:ilvl="0" w:tplc="44609E9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CD3C85"/>
    <w:multiLevelType w:val="multilevel"/>
    <w:tmpl w:val="3E4EAA06"/>
    <w:lvl w:ilvl="0">
      <w:start w:val="1"/>
      <w:numFmt w:val="decimal"/>
      <w:lvlText w:val="%1."/>
      <w:lvlJc w:val="left"/>
      <w:pPr>
        <w:ind w:left="465" w:hanging="360"/>
      </w:pPr>
      <w:rPr>
        <w:rFonts w:hint="default"/>
      </w:rPr>
    </w:lvl>
    <w:lvl w:ilvl="1">
      <w:start w:val="5"/>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23" w15:restartNumberingAfterBreak="0">
    <w:nsid w:val="4BC6378E"/>
    <w:multiLevelType w:val="hybridMultilevel"/>
    <w:tmpl w:val="C9B4B2CA"/>
    <w:lvl w:ilvl="0" w:tplc="440A0017">
      <w:start w:val="1"/>
      <w:numFmt w:val="lowerLetter"/>
      <w:lvlText w:val="%1)"/>
      <w:lvlJc w:val="left"/>
      <w:pPr>
        <w:ind w:left="2007" w:hanging="360"/>
      </w:pPr>
    </w:lvl>
    <w:lvl w:ilvl="1" w:tplc="440A0019" w:tentative="1">
      <w:start w:val="1"/>
      <w:numFmt w:val="lowerLetter"/>
      <w:lvlText w:val="%2."/>
      <w:lvlJc w:val="left"/>
      <w:pPr>
        <w:ind w:left="2727" w:hanging="360"/>
      </w:pPr>
    </w:lvl>
    <w:lvl w:ilvl="2" w:tplc="440A001B" w:tentative="1">
      <w:start w:val="1"/>
      <w:numFmt w:val="lowerRoman"/>
      <w:lvlText w:val="%3."/>
      <w:lvlJc w:val="right"/>
      <w:pPr>
        <w:ind w:left="3447" w:hanging="180"/>
      </w:pPr>
    </w:lvl>
    <w:lvl w:ilvl="3" w:tplc="440A000F" w:tentative="1">
      <w:start w:val="1"/>
      <w:numFmt w:val="decimal"/>
      <w:lvlText w:val="%4."/>
      <w:lvlJc w:val="left"/>
      <w:pPr>
        <w:ind w:left="4167" w:hanging="360"/>
      </w:pPr>
    </w:lvl>
    <w:lvl w:ilvl="4" w:tplc="440A0019" w:tentative="1">
      <w:start w:val="1"/>
      <w:numFmt w:val="lowerLetter"/>
      <w:lvlText w:val="%5."/>
      <w:lvlJc w:val="left"/>
      <w:pPr>
        <w:ind w:left="4887" w:hanging="360"/>
      </w:pPr>
    </w:lvl>
    <w:lvl w:ilvl="5" w:tplc="440A001B" w:tentative="1">
      <w:start w:val="1"/>
      <w:numFmt w:val="lowerRoman"/>
      <w:lvlText w:val="%6."/>
      <w:lvlJc w:val="right"/>
      <w:pPr>
        <w:ind w:left="5607" w:hanging="180"/>
      </w:pPr>
    </w:lvl>
    <w:lvl w:ilvl="6" w:tplc="440A000F" w:tentative="1">
      <w:start w:val="1"/>
      <w:numFmt w:val="decimal"/>
      <w:lvlText w:val="%7."/>
      <w:lvlJc w:val="left"/>
      <w:pPr>
        <w:ind w:left="6327" w:hanging="360"/>
      </w:pPr>
    </w:lvl>
    <w:lvl w:ilvl="7" w:tplc="440A0019" w:tentative="1">
      <w:start w:val="1"/>
      <w:numFmt w:val="lowerLetter"/>
      <w:lvlText w:val="%8."/>
      <w:lvlJc w:val="left"/>
      <w:pPr>
        <w:ind w:left="7047" w:hanging="360"/>
      </w:pPr>
    </w:lvl>
    <w:lvl w:ilvl="8" w:tplc="440A001B" w:tentative="1">
      <w:start w:val="1"/>
      <w:numFmt w:val="lowerRoman"/>
      <w:lvlText w:val="%9."/>
      <w:lvlJc w:val="right"/>
      <w:pPr>
        <w:ind w:left="7767" w:hanging="180"/>
      </w:pPr>
    </w:lvl>
  </w:abstractNum>
  <w:abstractNum w:abstractNumId="24" w15:restartNumberingAfterBreak="0">
    <w:nsid w:val="4CB630D1"/>
    <w:multiLevelType w:val="hybridMultilevel"/>
    <w:tmpl w:val="21507754"/>
    <w:lvl w:ilvl="0" w:tplc="2B98AC98">
      <w:start w:val="1"/>
      <w:numFmt w:val="bullet"/>
      <w:lvlText w:val=""/>
      <w:lvlJc w:val="left"/>
      <w:pPr>
        <w:tabs>
          <w:tab w:val="num" w:pos="720"/>
        </w:tabs>
        <w:ind w:left="720" w:hanging="360"/>
      </w:pPr>
      <w:rPr>
        <w:rFonts w:ascii="Symbol" w:hAnsi="Symbol" w:hint="default"/>
      </w:rPr>
    </w:lvl>
    <w:lvl w:ilvl="1" w:tplc="D28E42FC" w:tentative="1">
      <w:start w:val="1"/>
      <w:numFmt w:val="bullet"/>
      <w:lvlText w:val=""/>
      <w:lvlJc w:val="left"/>
      <w:pPr>
        <w:tabs>
          <w:tab w:val="num" w:pos="1440"/>
        </w:tabs>
        <w:ind w:left="1440" w:hanging="360"/>
      </w:pPr>
      <w:rPr>
        <w:rFonts w:ascii="Symbol" w:hAnsi="Symbol" w:hint="default"/>
      </w:rPr>
    </w:lvl>
    <w:lvl w:ilvl="2" w:tplc="120221AE" w:tentative="1">
      <w:start w:val="1"/>
      <w:numFmt w:val="bullet"/>
      <w:lvlText w:val=""/>
      <w:lvlJc w:val="left"/>
      <w:pPr>
        <w:tabs>
          <w:tab w:val="num" w:pos="2160"/>
        </w:tabs>
        <w:ind w:left="2160" w:hanging="360"/>
      </w:pPr>
      <w:rPr>
        <w:rFonts w:ascii="Symbol" w:hAnsi="Symbol" w:hint="default"/>
      </w:rPr>
    </w:lvl>
    <w:lvl w:ilvl="3" w:tplc="70944BE8" w:tentative="1">
      <w:start w:val="1"/>
      <w:numFmt w:val="bullet"/>
      <w:lvlText w:val=""/>
      <w:lvlJc w:val="left"/>
      <w:pPr>
        <w:tabs>
          <w:tab w:val="num" w:pos="2880"/>
        </w:tabs>
        <w:ind w:left="2880" w:hanging="360"/>
      </w:pPr>
      <w:rPr>
        <w:rFonts w:ascii="Symbol" w:hAnsi="Symbol" w:hint="default"/>
      </w:rPr>
    </w:lvl>
    <w:lvl w:ilvl="4" w:tplc="8D322020" w:tentative="1">
      <w:start w:val="1"/>
      <w:numFmt w:val="bullet"/>
      <w:lvlText w:val=""/>
      <w:lvlJc w:val="left"/>
      <w:pPr>
        <w:tabs>
          <w:tab w:val="num" w:pos="3600"/>
        </w:tabs>
        <w:ind w:left="3600" w:hanging="360"/>
      </w:pPr>
      <w:rPr>
        <w:rFonts w:ascii="Symbol" w:hAnsi="Symbol" w:hint="default"/>
      </w:rPr>
    </w:lvl>
    <w:lvl w:ilvl="5" w:tplc="F7540A9E" w:tentative="1">
      <w:start w:val="1"/>
      <w:numFmt w:val="bullet"/>
      <w:lvlText w:val=""/>
      <w:lvlJc w:val="left"/>
      <w:pPr>
        <w:tabs>
          <w:tab w:val="num" w:pos="4320"/>
        </w:tabs>
        <w:ind w:left="4320" w:hanging="360"/>
      </w:pPr>
      <w:rPr>
        <w:rFonts w:ascii="Symbol" w:hAnsi="Symbol" w:hint="default"/>
      </w:rPr>
    </w:lvl>
    <w:lvl w:ilvl="6" w:tplc="C3A671C8" w:tentative="1">
      <w:start w:val="1"/>
      <w:numFmt w:val="bullet"/>
      <w:lvlText w:val=""/>
      <w:lvlJc w:val="left"/>
      <w:pPr>
        <w:tabs>
          <w:tab w:val="num" w:pos="5040"/>
        </w:tabs>
        <w:ind w:left="5040" w:hanging="360"/>
      </w:pPr>
      <w:rPr>
        <w:rFonts w:ascii="Symbol" w:hAnsi="Symbol" w:hint="default"/>
      </w:rPr>
    </w:lvl>
    <w:lvl w:ilvl="7" w:tplc="7C5EA67A" w:tentative="1">
      <w:start w:val="1"/>
      <w:numFmt w:val="bullet"/>
      <w:lvlText w:val=""/>
      <w:lvlJc w:val="left"/>
      <w:pPr>
        <w:tabs>
          <w:tab w:val="num" w:pos="5760"/>
        </w:tabs>
        <w:ind w:left="5760" w:hanging="360"/>
      </w:pPr>
      <w:rPr>
        <w:rFonts w:ascii="Symbol" w:hAnsi="Symbol" w:hint="default"/>
      </w:rPr>
    </w:lvl>
    <w:lvl w:ilvl="8" w:tplc="227C317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94774E"/>
    <w:multiLevelType w:val="multilevel"/>
    <w:tmpl w:val="80AE2094"/>
    <w:lvl w:ilvl="0">
      <w:start w:val="1"/>
      <w:numFmt w:val="decimal"/>
      <w:lvlText w:val="%1."/>
      <w:lvlJc w:val="left"/>
      <w:pPr>
        <w:ind w:left="465"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26" w15:restartNumberingAfterBreak="0">
    <w:nsid w:val="4FE67608"/>
    <w:multiLevelType w:val="multilevel"/>
    <w:tmpl w:val="DAB2885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F37141"/>
    <w:multiLevelType w:val="multilevel"/>
    <w:tmpl w:val="1FD80318"/>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1915FF"/>
    <w:multiLevelType w:val="hybridMultilevel"/>
    <w:tmpl w:val="33BABAAE"/>
    <w:lvl w:ilvl="0" w:tplc="3B1AA5BC">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7AB76F9"/>
    <w:multiLevelType w:val="hybridMultilevel"/>
    <w:tmpl w:val="F9B09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A733DD"/>
    <w:multiLevelType w:val="hybridMultilevel"/>
    <w:tmpl w:val="8484236E"/>
    <w:lvl w:ilvl="0" w:tplc="772076BA">
      <w:start w:val="1"/>
      <w:numFmt w:val="decimal"/>
      <w:lvlText w:val="%1."/>
      <w:lvlJc w:val="left"/>
      <w:pPr>
        <w:ind w:left="465" w:hanging="360"/>
      </w:pPr>
      <w:rPr>
        <w:rFonts w:hint="default"/>
        <w:b/>
        <w:sz w:val="28"/>
        <w:szCs w:val="28"/>
      </w:rPr>
    </w:lvl>
    <w:lvl w:ilvl="1" w:tplc="440A0019" w:tentative="1">
      <w:start w:val="1"/>
      <w:numFmt w:val="lowerLetter"/>
      <w:lvlText w:val="%2."/>
      <w:lvlJc w:val="left"/>
      <w:pPr>
        <w:ind w:left="1185" w:hanging="360"/>
      </w:pPr>
    </w:lvl>
    <w:lvl w:ilvl="2" w:tplc="440A001B" w:tentative="1">
      <w:start w:val="1"/>
      <w:numFmt w:val="lowerRoman"/>
      <w:lvlText w:val="%3."/>
      <w:lvlJc w:val="right"/>
      <w:pPr>
        <w:ind w:left="1905" w:hanging="180"/>
      </w:pPr>
    </w:lvl>
    <w:lvl w:ilvl="3" w:tplc="440A000F" w:tentative="1">
      <w:start w:val="1"/>
      <w:numFmt w:val="decimal"/>
      <w:lvlText w:val="%4."/>
      <w:lvlJc w:val="left"/>
      <w:pPr>
        <w:ind w:left="2625" w:hanging="360"/>
      </w:pPr>
    </w:lvl>
    <w:lvl w:ilvl="4" w:tplc="440A0019" w:tentative="1">
      <w:start w:val="1"/>
      <w:numFmt w:val="lowerLetter"/>
      <w:lvlText w:val="%5."/>
      <w:lvlJc w:val="left"/>
      <w:pPr>
        <w:ind w:left="3345" w:hanging="360"/>
      </w:pPr>
    </w:lvl>
    <w:lvl w:ilvl="5" w:tplc="440A001B" w:tentative="1">
      <w:start w:val="1"/>
      <w:numFmt w:val="lowerRoman"/>
      <w:lvlText w:val="%6."/>
      <w:lvlJc w:val="right"/>
      <w:pPr>
        <w:ind w:left="4065" w:hanging="180"/>
      </w:pPr>
    </w:lvl>
    <w:lvl w:ilvl="6" w:tplc="440A000F" w:tentative="1">
      <w:start w:val="1"/>
      <w:numFmt w:val="decimal"/>
      <w:lvlText w:val="%7."/>
      <w:lvlJc w:val="left"/>
      <w:pPr>
        <w:ind w:left="4785" w:hanging="360"/>
      </w:pPr>
    </w:lvl>
    <w:lvl w:ilvl="7" w:tplc="440A0019" w:tentative="1">
      <w:start w:val="1"/>
      <w:numFmt w:val="lowerLetter"/>
      <w:lvlText w:val="%8."/>
      <w:lvlJc w:val="left"/>
      <w:pPr>
        <w:ind w:left="5505" w:hanging="360"/>
      </w:pPr>
    </w:lvl>
    <w:lvl w:ilvl="8" w:tplc="440A001B" w:tentative="1">
      <w:start w:val="1"/>
      <w:numFmt w:val="lowerRoman"/>
      <w:lvlText w:val="%9."/>
      <w:lvlJc w:val="right"/>
      <w:pPr>
        <w:ind w:left="6225" w:hanging="180"/>
      </w:pPr>
    </w:lvl>
  </w:abstractNum>
  <w:abstractNum w:abstractNumId="31" w15:restartNumberingAfterBreak="0">
    <w:nsid w:val="5E007487"/>
    <w:multiLevelType w:val="hybridMultilevel"/>
    <w:tmpl w:val="70888C80"/>
    <w:lvl w:ilvl="0" w:tplc="8CE220B4">
      <w:start w:val="1"/>
      <w:numFmt w:val="bullet"/>
      <w:lvlText w:val=""/>
      <w:lvlJc w:val="left"/>
      <w:pPr>
        <w:tabs>
          <w:tab w:val="num" w:pos="720"/>
        </w:tabs>
        <w:ind w:left="720" w:hanging="360"/>
      </w:pPr>
      <w:rPr>
        <w:rFonts w:ascii="Symbol" w:hAnsi="Symbol" w:hint="default"/>
      </w:rPr>
    </w:lvl>
    <w:lvl w:ilvl="1" w:tplc="F808F1EC" w:tentative="1">
      <w:start w:val="1"/>
      <w:numFmt w:val="bullet"/>
      <w:lvlText w:val=""/>
      <w:lvlJc w:val="left"/>
      <w:pPr>
        <w:tabs>
          <w:tab w:val="num" w:pos="1440"/>
        </w:tabs>
        <w:ind w:left="1440" w:hanging="360"/>
      </w:pPr>
      <w:rPr>
        <w:rFonts w:ascii="Symbol" w:hAnsi="Symbol" w:hint="default"/>
      </w:rPr>
    </w:lvl>
    <w:lvl w:ilvl="2" w:tplc="815899E4" w:tentative="1">
      <w:start w:val="1"/>
      <w:numFmt w:val="bullet"/>
      <w:lvlText w:val=""/>
      <w:lvlJc w:val="left"/>
      <w:pPr>
        <w:tabs>
          <w:tab w:val="num" w:pos="2160"/>
        </w:tabs>
        <w:ind w:left="2160" w:hanging="360"/>
      </w:pPr>
      <w:rPr>
        <w:rFonts w:ascii="Symbol" w:hAnsi="Symbol" w:hint="default"/>
      </w:rPr>
    </w:lvl>
    <w:lvl w:ilvl="3" w:tplc="6464B7AE" w:tentative="1">
      <w:start w:val="1"/>
      <w:numFmt w:val="bullet"/>
      <w:lvlText w:val=""/>
      <w:lvlJc w:val="left"/>
      <w:pPr>
        <w:tabs>
          <w:tab w:val="num" w:pos="2880"/>
        </w:tabs>
        <w:ind w:left="2880" w:hanging="360"/>
      </w:pPr>
      <w:rPr>
        <w:rFonts w:ascii="Symbol" w:hAnsi="Symbol" w:hint="default"/>
      </w:rPr>
    </w:lvl>
    <w:lvl w:ilvl="4" w:tplc="0050737E" w:tentative="1">
      <w:start w:val="1"/>
      <w:numFmt w:val="bullet"/>
      <w:lvlText w:val=""/>
      <w:lvlJc w:val="left"/>
      <w:pPr>
        <w:tabs>
          <w:tab w:val="num" w:pos="3600"/>
        </w:tabs>
        <w:ind w:left="3600" w:hanging="360"/>
      </w:pPr>
      <w:rPr>
        <w:rFonts w:ascii="Symbol" w:hAnsi="Symbol" w:hint="default"/>
      </w:rPr>
    </w:lvl>
    <w:lvl w:ilvl="5" w:tplc="4A0619AC" w:tentative="1">
      <w:start w:val="1"/>
      <w:numFmt w:val="bullet"/>
      <w:lvlText w:val=""/>
      <w:lvlJc w:val="left"/>
      <w:pPr>
        <w:tabs>
          <w:tab w:val="num" w:pos="4320"/>
        </w:tabs>
        <w:ind w:left="4320" w:hanging="360"/>
      </w:pPr>
      <w:rPr>
        <w:rFonts w:ascii="Symbol" w:hAnsi="Symbol" w:hint="default"/>
      </w:rPr>
    </w:lvl>
    <w:lvl w:ilvl="6" w:tplc="439C32A8" w:tentative="1">
      <w:start w:val="1"/>
      <w:numFmt w:val="bullet"/>
      <w:lvlText w:val=""/>
      <w:lvlJc w:val="left"/>
      <w:pPr>
        <w:tabs>
          <w:tab w:val="num" w:pos="5040"/>
        </w:tabs>
        <w:ind w:left="5040" w:hanging="360"/>
      </w:pPr>
      <w:rPr>
        <w:rFonts w:ascii="Symbol" w:hAnsi="Symbol" w:hint="default"/>
      </w:rPr>
    </w:lvl>
    <w:lvl w:ilvl="7" w:tplc="D16CC38E" w:tentative="1">
      <w:start w:val="1"/>
      <w:numFmt w:val="bullet"/>
      <w:lvlText w:val=""/>
      <w:lvlJc w:val="left"/>
      <w:pPr>
        <w:tabs>
          <w:tab w:val="num" w:pos="5760"/>
        </w:tabs>
        <w:ind w:left="5760" w:hanging="360"/>
      </w:pPr>
      <w:rPr>
        <w:rFonts w:ascii="Symbol" w:hAnsi="Symbol" w:hint="default"/>
      </w:rPr>
    </w:lvl>
    <w:lvl w:ilvl="8" w:tplc="B5CAB3B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E7048D8"/>
    <w:multiLevelType w:val="hybridMultilevel"/>
    <w:tmpl w:val="A5E863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0CC4D24"/>
    <w:multiLevelType w:val="hybridMultilevel"/>
    <w:tmpl w:val="55C6ECFA"/>
    <w:lvl w:ilvl="0" w:tplc="F438B9FC">
      <w:start w:val="1"/>
      <w:numFmt w:val="bullet"/>
      <w:lvlText w:val=""/>
      <w:lvlJc w:val="left"/>
      <w:pPr>
        <w:tabs>
          <w:tab w:val="num" w:pos="720"/>
        </w:tabs>
        <w:ind w:left="720" w:hanging="360"/>
      </w:pPr>
      <w:rPr>
        <w:rFonts w:ascii="Symbol" w:hAnsi="Symbol" w:hint="default"/>
      </w:rPr>
    </w:lvl>
    <w:lvl w:ilvl="1" w:tplc="7882AC1C" w:tentative="1">
      <w:start w:val="1"/>
      <w:numFmt w:val="bullet"/>
      <w:lvlText w:val=""/>
      <w:lvlJc w:val="left"/>
      <w:pPr>
        <w:tabs>
          <w:tab w:val="num" w:pos="1440"/>
        </w:tabs>
        <w:ind w:left="1440" w:hanging="360"/>
      </w:pPr>
      <w:rPr>
        <w:rFonts w:ascii="Symbol" w:hAnsi="Symbol" w:hint="default"/>
      </w:rPr>
    </w:lvl>
    <w:lvl w:ilvl="2" w:tplc="240648C0" w:tentative="1">
      <w:start w:val="1"/>
      <w:numFmt w:val="bullet"/>
      <w:lvlText w:val=""/>
      <w:lvlJc w:val="left"/>
      <w:pPr>
        <w:tabs>
          <w:tab w:val="num" w:pos="2160"/>
        </w:tabs>
        <w:ind w:left="2160" w:hanging="360"/>
      </w:pPr>
      <w:rPr>
        <w:rFonts w:ascii="Symbol" w:hAnsi="Symbol" w:hint="default"/>
      </w:rPr>
    </w:lvl>
    <w:lvl w:ilvl="3" w:tplc="58D43E34" w:tentative="1">
      <w:start w:val="1"/>
      <w:numFmt w:val="bullet"/>
      <w:lvlText w:val=""/>
      <w:lvlJc w:val="left"/>
      <w:pPr>
        <w:tabs>
          <w:tab w:val="num" w:pos="2880"/>
        </w:tabs>
        <w:ind w:left="2880" w:hanging="360"/>
      </w:pPr>
      <w:rPr>
        <w:rFonts w:ascii="Symbol" w:hAnsi="Symbol" w:hint="default"/>
      </w:rPr>
    </w:lvl>
    <w:lvl w:ilvl="4" w:tplc="A97803BA" w:tentative="1">
      <w:start w:val="1"/>
      <w:numFmt w:val="bullet"/>
      <w:lvlText w:val=""/>
      <w:lvlJc w:val="left"/>
      <w:pPr>
        <w:tabs>
          <w:tab w:val="num" w:pos="3600"/>
        </w:tabs>
        <w:ind w:left="3600" w:hanging="360"/>
      </w:pPr>
      <w:rPr>
        <w:rFonts w:ascii="Symbol" w:hAnsi="Symbol" w:hint="default"/>
      </w:rPr>
    </w:lvl>
    <w:lvl w:ilvl="5" w:tplc="5A26BE48" w:tentative="1">
      <w:start w:val="1"/>
      <w:numFmt w:val="bullet"/>
      <w:lvlText w:val=""/>
      <w:lvlJc w:val="left"/>
      <w:pPr>
        <w:tabs>
          <w:tab w:val="num" w:pos="4320"/>
        </w:tabs>
        <w:ind w:left="4320" w:hanging="360"/>
      </w:pPr>
      <w:rPr>
        <w:rFonts w:ascii="Symbol" w:hAnsi="Symbol" w:hint="default"/>
      </w:rPr>
    </w:lvl>
    <w:lvl w:ilvl="6" w:tplc="41C6B8EC" w:tentative="1">
      <w:start w:val="1"/>
      <w:numFmt w:val="bullet"/>
      <w:lvlText w:val=""/>
      <w:lvlJc w:val="left"/>
      <w:pPr>
        <w:tabs>
          <w:tab w:val="num" w:pos="5040"/>
        </w:tabs>
        <w:ind w:left="5040" w:hanging="360"/>
      </w:pPr>
      <w:rPr>
        <w:rFonts w:ascii="Symbol" w:hAnsi="Symbol" w:hint="default"/>
      </w:rPr>
    </w:lvl>
    <w:lvl w:ilvl="7" w:tplc="BCA0FC58" w:tentative="1">
      <w:start w:val="1"/>
      <w:numFmt w:val="bullet"/>
      <w:lvlText w:val=""/>
      <w:lvlJc w:val="left"/>
      <w:pPr>
        <w:tabs>
          <w:tab w:val="num" w:pos="5760"/>
        </w:tabs>
        <w:ind w:left="5760" w:hanging="360"/>
      </w:pPr>
      <w:rPr>
        <w:rFonts w:ascii="Symbol" w:hAnsi="Symbol" w:hint="default"/>
      </w:rPr>
    </w:lvl>
    <w:lvl w:ilvl="8" w:tplc="58BA570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9FC3497"/>
    <w:multiLevelType w:val="hybridMultilevel"/>
    <w:tmpl w:val="66983610"/>
    <w:lvl w:ilvl="0" w:tplc="6E82CE66">
      <w:start w:val="1"/>
      <w:numFmt w:val="bullet"/>
      <w:lvlText w:val=""/>
      <w:lvlJc w:val="left"/>
      <w:pPr>
        <w:tabs>
          <w:tab w:val="num" w:pos="720"/>
        </w:tabs>
        <w:ind w:left="720" w:hanging="360"/>
      </w:pPr>
      <w:rPr>
        <w:rFonts w:ascii="Symbol" w:hAnsi="Symbol" w:hint="default"/>
      </w:rPr>
    </w:lvl>
    <w:lvl w:ilvl="1" w:tplc="9EAEFC80" w:tentative="1">
      <w:start w:val="1"/>
      <w:numFmt w:val="bullet"/>
      <w:lvlText w:val=""/>
      <w:lvlJc w:val="left"/>
      <w:pPr>
        <w:tabs>
          <w:tab w:val="num" w:pos="1440"/>
        </w:tabs>
        <w:ind w:left="1440" w:hanging="360"/>
      </w:pPr>
      <w:rPr>
        <w:rFonts w:ascii="Symbol" w:hAnsi="Symbol" w:hint="default"/>
      </w:rPr>
    </w:lvl>
    <w:lvl w:ilvl="2" w:tplc="83166492" w:tentative="1">
      <w:start w:val="1"/>
      <w:numFmt w:val="bullet"/>
      <w:lvlText w:val=""/>
      <w:lvlJc w:val="left"/>
      <w:pPr>
        <w:tabs>
          <w:tab w:val="num" w:pos="2160"/>
        </w:tabs>
        <w:ind w:left="2160" w:hanging="360"/>
      </w:pPr>
      <w:rPr>
        <w:rFonts w:ascii="Symbol" w:hAnsi="Symbol" w:hint="default"/>
      </w:rPr>
    </w:lvl>
    <w:lvl w:ilvl="3" w:tplc="9B58E9D2" w:tentative="1">
      <w:start w:val="1"/>
      <w:numFmt w:val="bullet"/>
      <w:lvlText w:val=""/>
      <w:lvlJc w:val="left"/>
      <w:pPr>
        <w:tabs>
          <w:tab w:val="num" w:pos="2880"/>
        </w:tabs>
        <w:ind w:left="2880" w:hanging="360"/>
      </w:pPr>
      <w:rPr>
        <w:rFonts w:ascii="Symbol" w:hAnsi="Symbol" w:hint="default"/>
      </w:rPr>
    </w:lvl>
    <w:lvl w:ilvl="4" w:tplc="D2BC2570" w:tentative="1">
      <w:start w:val="1"/>
      <w:numFmt w:val="bullet"/>
      <w:lvlText w:val=""/>
      <w:lvlJc w:val="left"/>
      <w:pPr>
        <w:tabs>
          <w:tab w:val="num" w:pos="3600"/>
        </w:tabs>
        <w:ind w:left="3600" w:hanging="360"/>
      </w:pPr>
      <w:rPr>
        <w:rFonts w:ascii="Symbol" w:hAnsi="Symbol" w:hint="default"/>
      </w:rPr>
    </w:lvl>
    <w:lvl w:ilvl="5" w:tplc="99502E72" w:tentative="1">
      <w:start w:val="1"/>
      <w:numFmt w:val="bullet"/>
      <w:lvlText w:val=""/>
      <w:lvlJc w:val="left"/>
      <w:pPr>
        <w:tabs>
          <w:tab w:val="num" w:pos="4320"/>
        </w:tabs>
        <w:ind w:left="4320" w:hanging="360"/>
      </w:pPr>
      <w:rPr>
        <w:rFonts w:ascii="Symbol" w:hAnsi="Symbol" w:hint="default"/>
      </w:rPr>
    </w:lvl>
    <w:lvl w:ilvl="6" w:tplc="3CBA1F0E" w:tentative="1">
      <w:start w:val="1"/>
      <w:numFmt w:val="bullet"/>
      <w:lvlText w:val=""/>
      <w:lvlJc w:val="left"/>
      <w:pPr>
        <w:tabs>
          <w:tab w:val="num" w:pos="5040"/>
        </w:tabs>
        <w:ind w:left="5040" w:hanging="360"/>
      </w:pPr>
      <w:rPr>
        <w:rFonts w:ascii="Symbol" w:hAnsi="Symbol" w:hint="default"/>
      </w:rPr>
    </w:lvl>
    <w:lvl w:ilvl="7" w:tplc="CEAC2782" w:tentative="1">
      <w:start w:val="1"/>
      <w:numFmt w:val="bullet"/>
      <w:lvlText w:val=""/>
      <w:lvlJc w:val="left"/>
      <w:pPr>
        <w:tabs>
          <w:tab w:val="num" w:pos="5760"/>
        </w:tabs>
        <w:ind w:left="5760" w:hanging="360"/>
      </w:pPr>
      <w:rPr>
        <w:rFonts w:ascii="Symbol" w:hAnsi="Symbol" w:hint="default"/>
      </w:rPr>
    </w:lvl>
    <w:lvl w:ilvl="8" w:tplc="0FDCD1B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B19606D"/>
    <w:multiLevelType w:val="hybridMultilevel"/>
    <w:tmpl w:val="E76A6D08"/>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36" w15:restartNumberingAfterBreak="0">
    <w:nsid w:val="6C276447"/>
    <w:multiLevelType w:val="hybridMultilevel"/>
    <w:tmpl w:val="7E2A8E94"/>
    <w:lvl w:ilvl="0" w:tplc="4F4EF114">
      <w:start w:val="1"/>
      <w:numFmt w:val="bullet"/>
      <w:lvlText w:val=""/>
      <w:lvlJc w:val="left"/>
      <w:pPr>
        <w:tabs>
          <w:tab w:val="num" w:pos="720"/>
        </w:tabs>
        <w:ind w:left="720" w:hanging="360"/>
      </w:pPr>
      <w:rPr>
        <w:rFonts w:ascii="Symbol" w:hAnsi="Symbol" w:hint="default"/>
      </w:rPr>
    </w:lvl>
    <w:lvl w:ilvl="1" w:tplc="54A0D938" w:tentative="1">
      <w:start w:val="1"/>
      <w:numFmt w:val="bullet"/>
      <w:lvlText w:val=""/>
      <w:lvlJc w:val="left"/>
      <w:pPr>
        <w:tabs>
          <w:tab w:val="num" w:pos="1440"/>
        </w:tabs>
        <w:ind w:left="1440" w:hanging="360"/>
      </w:pPr>
      <w:rPr>
        <w:rFonts w:ascii="Symbol" w:hAnsi="Symbol" w:hint="default"/>
      </w:rPr>
    </w:lvl>
    <w:lvl w:ilvl="2" w:tplc="B638265E" w:tentative="1">
      <w:start w:val="1"/>
      <w:numFmt w:val="bullet"/>
      <w:lvlText w:val=""/>
      <w:lvlJc w:val="left"/>
      <w:pPr>
        <w:tabs>
          <w:tab w:val="num" w:pos="2160"/>
        </w:tabs>
        <w:ind w:left="2160" w:hanging="360"/>
      </w:pPr>
      <w:rPr>
        <w:rFonts w:ascii="Symbol" w:hAnsi="Symbol" w:hint="default"/>
      </w:rPr>
    </w:lvl>
    <w:lvl w:ilvl="3" w:tplc="64FA34EA" w:tentative="1">
      <w:start w:val="1"/>
      <w:numFmt w:val="bullet"/>
      <w:lvlText w:val=""/>
      <w:lvlJc w:val="left"/>
      <w:pPr>
        <w:tabs>
          <w:tab w:val="num" w:pos="2880"/>
        </w:tabs>
        <w:ind w:left="2880" w:hanging="360"/>
      </w:pPr>
      <w:rPr>
        <w:rFonts w:ascii="Symbol" w:hAnsi="Symbol" w:hint="default"/>
      </w:rPr>
    </w:lvl>
    <w:lvl w:ilvl="4" w:tplc="4B903A0C" w:tentative="1">
      <w:start w:val="1"/>
      <w:numFmt w:val="bullet"/>
      <w:lvlText w:val=""/>
      <w:lvlJc w:val="left"/>
      <w:pPr>
        <w:tabs>
          <w:tab w:val="num" w:pos="3600"/>
        </w:tabs>
        <w:ind w:left="3600" w:hanging="360"/>
      </w:pPr>
      <w:rPr>
        <w:rFonts w:ascii="Symbol" w:hAnsi="Symbol" w:hint="default"/>
      </w:rPr>
    </w:lvl>
    <w:lvl w:ilvl="5" w:tplc="43326A70" w:tentative="1">
      <w:start w:val="1"/>
      <w:numFmt w:val="bullet"/>
      <w:lvlText w:val=""/>
      <w:lvlJc w:val="left"/>
      <w:pPr>
        <w:tabs>
          <w:tab w:val="num" w:pos="4320"/>
        </w:tabs>
        <w:ind w:left="4320" w:hanging="360"/>
      </w:pPr>
      <w:rPr>
        <w:rFonts w:ascii="Symbol" w:hAnsi="Symbol" w:hint="default"/>
      </w:rPr>
    </w:lvl>
    <w:lvl w:ilvl="6" w:tplc="DC4CE404" w:tentative="1">
      <w:start w:val="1"/>
      <w:numFmt w:val="bullet"/>
      <w:lvlText w:val=""/>
      <w:lvlJc w:val="left"/>
      <w:pPr>
        <w:tabs>
          <w:tab w:val="num" w:pos="5040"/>
        </w:tabs>
        <w:ind w:left="5040" w:hanging="360"/>
      </w:pPr>
      <w:rPr>
        <w:rFonts w:ascii="Symbol" w:hAnsi="Symbol" w:hint="default"/>
      </w:rPr>
    </w:lvl>
    <w:lvl w:ilvl="7" w:tplc="0600837C" w:tentative="1">
      <w:start w:val="1"/>
      <w:numFmt w:val="bullet"/>
      <w:lvlText w:val=""/>
      <w:lvlJc w:val="left"/>
      <w:pPr>
        <w:tabs>
          <w:tab w:val="num" w:pos="5760"/>
        </w:tabs>
        <w:ind w:left="5760" w:hanging="360"/>
      </w:pPr>
      <w:rPr>
        <w:rFonts w:ascii="Symbol" w:hAnsi="Symbol" w:hint="default"/>
      </w:rPr>
    </w:lvl>
    <w:lvl w:ilvl="8" w:tplc="9342B59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F1600D4"/>
    <w:multiLevelType w:val="hybridMultilevel"/>
    <w:tmpl w:val="083C372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15:restartNumberingAfterBreak="0">
    <w:nsid w:val="6F753C9D"/>
    <w:multiLevelType w:val="hybridMultilevel"/>
    <w:tmpl w:val="2F620D0E"/>
    <w:lvl w:ilvl="0" w:tplc="216C71DC">
      <w:start w:val="1"/>
      <w:numFmt w:val="bullet"/>
      <w:lvlText w:val=""/>
      <w:lvlJc w:val="left"/>
      <w:pPr>
        <w:tabs>
          <w:tab w:val="num" w:pos="720"/>
        </w:tabs>
        <w:ind w:left="720" w:hanging="360"/>
      </w:pPr>
      <w:rPr>
        <w:rFonts w:ascii="Symbol" w:hAnsi="Symbol" w:hint="default"/>
      </w:rPr>
    </w:lvl>
    <w:lvl w:ilvl="1" w:tplc="784C6F9A" w:tentative="1">
      <w:start w:val="1"/>
      <w:numFmt w:val="bullet"/>
      <w:lvlText w:val=""/>
      <w:lvlJc w:val="left"/>
      <w:pPr>
        <w:tabs>
          <w:tab w:val="num" w:pos="1440"/>
        </w:tabs>
        <w:ind w:left="1440" w:hanging="360"/>
      </w:pPr>
      <w:rPr>
        <w:rFonts w:ascii="Symbol" w:hAnsi="Symbol" w:hint="default"/>
      </w:rPr>
    </w:lvl>
    <w:lvl w:ilvl="2" w:tplc="C2944242" w:tentative="1">
      <w:start w:val="1"/>
      <w:numFmt w:val="bullet"/>
      <w:lvlText w:val=""/>
      <w:lvlJc w:val="left"/>
      <w:pPr>
        <w:tabs>
          <w:tab w:val="num" w:pos="2160"/>
        </w:tabs>
        <w:ind w:left="2160" w:hanging="360"/>
      </w:pPr>
      <w:rPr>
        <w:rFonts w:ascii="Symbol" w:hAnsi="Symbol" w:hint="default"/>
      </w:rPr>
    </w:lvl>
    <w:lvl w:ilvl="3" w:tplc="47B44A04" w:tentative="1">
      <w:start w:val="1"/>
      <w:numFmt w:val="bullet"/>
      <w:lvlText w:val=""/>
      <w:lvlJc w:val="left"/>
      <w:pPr>
        <w:tabs>
          <w:tab w:val="num" w:pos="2880"/>
        </w:tabs>
        <w:ind w:left="2880" w:hanging="360"/>
      </w:pPr>
      <w:rPr>
        <w:rFonts w:ascii="Symbol" w:hAnsi="Symbol" w:hint="default"/>
      </w:rPr>
    </w:lvl>
    <w:lvl w:ilvl="4" w:tplc="0D5E5334" w:tentative="1">
      <w:start w:val="1"/>
      <w:numFmt w:val="bullet"/>
      <w:lvlText w:val=""/>
      <w:lvlJc w:val="left"/>
      <w:pPr>
        <w:tabs>
          <w:tab w:val="num" w:pos="3600"/>
        </w:tabs>
        <w:ind w:left="3600" w:hanging="360"/>
      </w:pPr>
      <w:rPr>
        <w:rFonts w:ascii="Symbol" w:hAnsi="Symbol" w:hint="default"/>
      </w:rPr>
    </w:lvl>
    <w:lvl w:ilvl="5" w:tplc="4B7420CC" w:tentative="1">
      <w:start w:val="1"/>
      <w:numFmt w:val="bullet"/>
      <w:lvlText w:val=""/>
      <w:lvlJc w:val="left"/>
      <w:pPr>
        <w:tabs>
          <w:tab w:val="num" w:pos="4320"/>
        </w:tabs>
        <w:ind w:left="4320" w:hanging="360"/>
      </w:pPr>
      <w:rPr>
        <w:rFonts w:ascii="Symbol" w:hAnsi="Symbol" w:hint="default"/>
      </w:rPr>
    </w:lvl>
    <w:lvl w:ilvl="6" w:tplc="AE6E6796" w:tentative="1">
      <w:start w:val="1"/>
      <w:numFmt w:val="bullet"/>
      <w:lvlText w:val=""/>
      <w:lvlJc w:val="left"/>
      <w:pPr>
        <w:tabs>
          <w:tab w:val="num" w:pos="5040"/>
        </w:tabs>
        <w:ind w:left="5040" w:hanging="360"/>
      </w:pPr>
      <w:rPr>
        <w:rFonts w:ascii="Symbol" w:hAnsi="Symbol" w:hint="default"/>
      </w:rPr>
    </w:lvl>
    <w:lvl w:ilvl="7" w:tplc="41D0480A" w:tentative="1">
      <w:start w:val="1"/>
      <w:numFmt w:val="bullet"/>
      <w:lvlText w:val=""/>
      <w:lvlJc w:val="left"/>
      <w:pPr>
        <w:tabs>
          <w:tab w:val="num" w:pos="5760"/>
        </w:tabs>
        <w:ind w:left="5760" w:hanging="360"/>
      </w:pPr>
      <w:rPr>
        <w:rFonts w:ascii="Symbol" w:hAnsi="Symbol" w:hint="default"/>
      </w:rPr>
    </w:lvl>
    <w:lvl w:ilvl="8" w:tplc="356E16E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FB533DE"/>
    <w:multiLevelType w:val="hybridMultilevel"/>
    <w:tmpl w:val="0602C3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04C5A0F"/>
    <w:multiLevelType w:val="hybridMultilevel"/>
    <w:tmpl w:val="66AA2234"/>
    <w:lvl w:ilvl="0" w:tplc="440A0001">
      <w:start w:val="1"/>
      <w:numFmt w:val="bullet"/>
      <w:lvlText w:val=""/>
      <w:lvlJc w:val="left"/>
      <w:pPr>
        <w:ind w:left="2574" w:hanging="360"/>
      </w:pPr>
      <w:rPr>
        <w:rFonts w:ascii="Symbol" w:hAnsi="Symbol" w:hint="default"/>
      </w:rPr>
    </w:lvl>
    <w:lvl w:ilvl="1" w:tplc="440A0003" w:tentative="1">
      <w:start w:val="1"/>
      <w:numFmt w:val="bullet"/>
      <w:lvlText w:val="o"/>
      <w:lvlJc w:val="left"/>
      <w:pPr>
        <w:ind w:left="3294" w:hanging="360"/>
      </w:pPr>
      <w:rPr>
        <w:rFonts w:ascii="Courier New" w:hAnsi="Courier New" w:cs="Courier New" w:hint="default"/>
      </w:rPr>
    </w:lvl>
    <w:lvl w:ilvl="2" w:tplc="440A0005" w:tentative="1">
      <w:start w:val="1"/>
      <w:numFmt w:val="bullet"/>
      <w:lvlText w:val=""/>
      <w:lvlJc w:val="left"/>
      <w:pPr>
        <w:ind w:left="4014" w:hanging="360"/>
      </w:pPr>
      <w:rPr>
        <w:rFonts w:ascii="Wingdings" w:hAnsi="Wingdings" w:hint="default"/>
      </w:rPr>
    </w:lvl>
    <w:lvl w:ilvl="3" w:tplc="440A0001" w:tentative="1">
      <w:start w:val="1"/>
      <w:numFmt w:val="bullet"/>
      <w:lvlText w:val=""/>
      <w:lvlJc w:val="left"/>
      <w:pPr>
        <w:ind w:left="4734" w:hanging="360"/>
      </w:pPr>
      <w:rPr>
        <w:rFonts w:ascii="Symbol" w:hAnsi="Symbol" w:hint="default"/>
      </w:rPr>
    </w:lvl>
    <w:lvl w:ilvl="4" w:tplc="440A0003" w:tentative="1">
      <w:start w:val="1"/>
      <w:numFmt w:val="bullet"/>
      <w:lvlText w:val="o"/>
      <w:lvlJc w:val="left"/>
      <w:pPr>
        <w:ind w:left="5454" w:hanging="360"/>
      </w:pPr>
      <w:rPr>
        <w:rFonts w:ascii="Courier New" w:hAnsi="Courier New" w:cs="Courier New" w:hint="default"/>
      </w:rPr>
    </w:lvl>
    <w:lvl w:ilvl="5" w:tplc="440A0005" w:tentative="1">
      <w:start w:val="1"/>
      <w:numFmt w:val="bullet"/>
      <w:lvlText w:val=""/>
      <w:lvlJc w:val="left"/>
      <w:pPr>
        <w:ind w:left="6174" w:hanging="360"/>
      </w:pPr>
      <w:rPr>
        <w:rFonts w:ascii="Wingdings" w:hAnsi="Wingdings" w:hint="default"/>
      </w:rPr>
    </w:lvl>
    <w:lvl w:ilvl="6" w:tplc="440A0001" w:tentative="1">
      <w:start w:val="1"/>
      <w:numFmt w:val="bullet"/>
      <w:lvlText w:val=""/>
      <w:lvlJc w:val="left"/>
      <w:pPr>
        <w:ind w:left="6894" w:hanging="360"/>
      </w:pPr>
      <w:rPr>
        <w:rFonts w:ascii="Symbol" w:hAnsi="Symbol" w:hint="default"/>
      </w:rPr>
    </w:lvl>
    <w:lvl w:ilvl="7" w:tplc="440A0003" w:tentative="1">
      <w:start w:val="1"/>
      <w:numFmt w:val="bullet"/>
      <w:lvlText w:val="o"/>
      <w:lvlJc w:val="left"/>
      <w:pPr>
        <w:ind w:left="7614" w:hanging="360"/>
      </w:pPr>
      <w:rPr>
        <w:rFonts w:ascii="Courier New" w:hAnsi="Courier New" w:cs="Courier New" w:hint="default"/>
      </w:rPr>
    </w:lvl>
    <w:lvl w:ilvl="8" w:tplc="440A0005" w:tentative="1">
      <w:start w:val="1"/>
      <w:numFmt w:val="bullet"/>
      <w:lvlText w:val=""/>
      <w:lvlJc w:val="left"/>
      <w:pPr>
        <w:ind w:left="8334" w:hanging="360"/>
      </w:pPr>
      <w:rPr>
        <w:rFonts w:ascii="Wingdings" w:hAnsi="Wingdings" w:hint="default"/>
      </w:rPr>
    </w:lvl>
  </w:abstractNum>
  <w:abstractNum w:abstractNumId="41" w15:restartNumberingAfterBreak="0">
    <w:nsid w:val="761437C8"/>
    <w:multiLevelType w:val="hybridMultilevel"/>
    <w:tmpl w:val="771867C2"/>
    <w:lvl w:ilvl="0" w:tplc="DF58BE9C">
      <w:start w:val="1"/>
      <w:numFmt w:val="lowerLetter"/>
      <w:lvlText w:val="%1)"/>
      <w:lvlJc w:val="left"/>
      <w:pPr>
        <w:ind w:left="200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666709"/>
    <w:multiLevelType w:val="hybridMultilevel"/>
    <w:tmpl w:val="3A0A1BF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0F">
      <w:start w:val="1"/>
      <w:numFmt w:val="decimal"/>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5E2B41"/>
    <w:multiLevelType w:val="hybridMultilevel"/>
    <w:tmpl w:val="1C3C8CE4"/>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44" w15:restartNumberingAfterBreak="0">
    <w:nsid w:val="77D56DD8"/>
    <w:multiLevelType w:val="hybridMultilevel"/>
    <w:tmpl w:val="9042AD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CE6693A"/>
    <w:multiLevelType w:val="hybridMultilevel"/>
    <w:tmpl w:val="5566B35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6" w15:restartNumberingAfterBreak="0">
    <w:nsid w:val="7D17266E"/>
    <w:multiLevelType w:val="hybridMultilevel"/>
    <w:tmpl w:val="23387584"/>
    <w:lvl w:ilvl="0" w:tplc="9758B382">
      <w:start w:val="1"/>
      <w:numFmt w:val="lowerLetter"/>
      <w:lvlText w:val="%1)"/>
      <w:lvlJc w:val="left"/>
      <w:pPr>
        <w:ind w:left="200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E861FF4"/>
    <w:multiLevelType w:val="hybridMultilevel"/>
    <w:tmpl w:val="108655C4"/>
    <w:lvl w:ilvl="0" w:tplc="A9BE8C42">
      <w:start w:val="1"/>
      <w:numFmt w:val="bullet"/>
      <w:lvlText w:val=""/>
      <w:lvlJc w:val="left"/>
      <w:pPr>
        <w:tabs>
          <w:tab w:val="num" w:pos="720"/>
        </w:tabs>
        <w:ind w:left="720" w:hanging="360"/>
      </w:pPr>
      <w:rPr>
        <w:rFonts w:ascii="Symbol" w:hAnsi="Symbol" w:hint="default"/>
      </w:rPr>
    </w:lvl>
    <w:lvl w:ilvl="1" w:tplc="65DE5940" w:tentative="1">
      <w:start w:val="1"/>
      <w:numFmt w:val="bullet"/>
      <w:lvlText w:val=""/>
      <w:lvlJc w:val="left"/>
      <w:pPr>
        <w:tabs>
          <w:tab w:val="num" w:pos="1440"/>
        </w:tabs>
        <w:ind w:left="1440" w:hanging="360"/>
      </w:pPr>
      <w:rPr>
        <w:rFonts w:ascii="Symbol" w:hAnsi="Symbol" w:hint="default"/>
      </w:rPr>
    </w:lvl>
    <w:lvl w:ilvl="2" w:tplc="4E40875A" w:tentative="1">
      <w:start w:val="1"/>
      <w:numFmt w:val="bullet"/>
      <w:lvlText w:val=""/>
      <w:lvlJc w:val="left"/>
      <w:pPr>
        <w:tabs>
          <w:tab w:val="num" w:pos="2160"/>
        </w:tabs>
        <w:ind w:left="2160" w:hanging="360"/>
      </w:pPr>
      <w:rPr>
        <w:rFonts w:ascii="Symbol" w:hAnsi="Symbol" w:hint="default"/>
      </w:rPr>
    </w:lvl>
    <w:lvl w:ilvl="3" w:tplc="0A2CABE6" w:tentative="1">
      <w:start w:val="1"/>
      <w:numFmt w:val="bullet"/>
      <w:lvlText w:val=""/>
      <w:lvlJc w:val="left"/>
      <w:pPr>
        <w:tabs>
          <w:tab w:val="num" w:pos="2880"/>
        </w:tabs>
        <w:ind w:left="2880" w:hanging="360"/>
      </w:pPr>
      <w:rPr>
        <w:rFonts w:ascii="Symbol" w:hAnsi="Symbol" w:hint="default"/>
      </w:rPr>
    </w:lvl>
    <w:lvl w:ilvl="4" w:tplc="015ED5E2" w:tentative="1">
      <w:start w:val="1"/>
      <w:numFmt w:val="bullet"/>
      <w:lvlText w:val=""/>
      <w:lvlJc w:val="left"/>
      <w:pPr>
        <w:tabs>
          <w:tab w:val="num" w:pos="3600"/>
        </w:tabs>
        <w:ind w:left="3600" w:hanging="360"/>
      </w:pPr>
      <w:rPr>
        <w:rFonts w:ascii="Symbol" w:hAnsi="Symbol" w:hint="default"/>
      </w:rPr>
    </w:lvl>
    <w:lvl w:ilvl="5" w:tplc="00B22E9C" w:tentative="1">
      <w:start w:val="1"/>
      <w:numFmt w:val="bullet"/>
      <w:lvlText w:val=""/>
      <w:lvlJc w:val="left"/>
      <w:pPr>
        <w:tabs>
          <w:tab w:val="num" w:pos="4320"/>
        </w:tabs>
        <w:ind w:left="4320" w:hanging="360"/>
      </w:pPr>
      <w:rPr>
        <w:rFonts w:ascii="Symbol" w:hAnsi="Symbol" w:hint="default"/>
      </w:rPr>
    </w:lvl>
    <w:lvl w:ilvl="6" w:tplc="7766158E" w:tentative="1">
      <w:start w:val="1"/>
      <w:numFmt w:val="bullet"/>
      <w:lvlText w:val=""/>
      <w:lvlJc w:val="left"/>
      <w:pPr>
        <w:tabs>
          <w:tab w:val="num" w:pos="5040"/>
        </w:tabs>
        <w:ind w:left="5040" w:hanging="360"/>
      </w:pPr>
      <w:rPr>
        <w:rFonts w:ascii="Symbol" w:hAnsi="Symbol" w:hint="default"/>
      </w:rPr>
    </w:lvl>
    <w:lvl w:ilvl="7" w:tplc="54F6BE22" w:tentative="1">
      <w:start w:val="1"/>
      <w:numFmt w:val="bullet"/>
      <w:lvlText w:val=""/>
      <w:lvlJc w:val="left"/>
      <w:pPr>
        <w:tabs>
          <w:tab w:val="num" w:pos="5760"/>
        </w:tabs>
        <w:ind w:left="5760" w:hanging="360"/>
      </w:pPr>
      <w:rPr>
        <w:rFonts w:ascii="Symbol" w:hAnsi="Symbol" w:hint="default"/>
      </w:rPr>
    </w:lvl>
    <w:lvl w:ilvl="8" w:tplc="A170DFEA"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
  </w:num>
  <w:num w:numId="3">
    <w:abstractNumId w:val="23"/>
  </w:num>
  <w:num w:numId="4">
    <w:abstractNumId w:val="38"/>
  </w:num>
  <w:num w:numId="5">
    <w:abstractNumId w:val="31"/>
  </w:num>
  <w:num w:numId="6">
    <w:abstractNumId w:val="36"/>
  </w:num>
  <w:num w:numId="7">
    <w:abstractNumId w:val="6"/>
  </w:num>
  <w:num w:numId="8">
    <w:abstractNumId w:val="34"/>
  </w:num>
  <w:num w:numId="9">
    <w:abstractNumId w:val="24"/>
  </w:num>
  <w:num w:numId="10">
    <w:abstractNumId w:val="16"/>
  </w:num>
  <w:num w:numId="11">
    <w:abstractNumId w:val="3"/>
  </w:num>
  <w:num w:numId="12">
    <w:abstractNumId w:val="33"/>
  </w:num>
  <w:num w:numId="13">
    <w:abstractNumId w:val="0"/>
  </w:num>
  <w:num w:numId="14">
    <w:abstractNumId w:val="47"/>
  </w:num>
  <w:num w:numId="15">
    <w:abstractNumId w:val="40"/>
  </w:num>
  <w:num w:numId="16">
    <w:abstractNumId w:val="32"/>
  </w:num>
  <w:num w:numId="17">
    <w:abstractNumId w:val="46"/>
  </w:num>
  <w:num w:numId="18">
    <w:abstractNumId w:val="35"/>
  </w:num>
  <w:num w:numId="19">
    <w:abstractNumId w:val="43"/>
  </w:num>
  <w:num w:numId="20">
    <w:abstractNumId w:val="18"/>
  </w:num>
  <w:num w:numId="21">
    <w:abstractNumId w:val="11"/>
  </w:num>
  <w:num w:numId="22">
    <w:abstractNumId w:val="13"/>
  </w:num>
  <w:num w:numId="23">
    <w:abstractNumId w:val="41"/>
  </w:num>
  <w:num w:numId="24">
    <w:abstractNumId w:val="12"/>
  </w:num>
  <w:num w:numId="25">
    <w:abstractNumId w:val="7"/>
  </w:num>
  <w:num w:numId="26">
    <w:abstractNumId w:val="2"/>
  </w:num>
  <w:num w:numId="27">
    <w:abstractNumId w:val="45"/>
  </w:num>
  <w:num w:numId="28">
    <w:abstractNumId w:val="19"/>
  </w:num>
  <w:num w:numId="29">
    <w:abstractNumId w:val="28"/>
  </w:num>
  <w:num w:numId="30">
    <w:abstractNumId w:val="8"/>
  </w:num>
  <w:num w:numId="31">
    <w:abstractNumId w:val="21"/>
  </w:num>
  <w:num w:numId="32">
    <w:abstractNumId w:val="20"/>
  </w:num>
  <w:num w:numId="33">
    <w:abstractNumId w:val="29"/>
  </w:num>
  <w:num w:numId="34">
    <w:abstractNumId w:val="37"/>
  </w:num>
  <w:num w:numId="35">
    <w:abstractNumId w:val="14"/>
  </w:num>
  <w:num w:numId="36">
    <w:abstractNumId w:val="30"/>
  </w:num>
  <w:num w:numId="37">
    <w:abstractNumId w:val="22"/>
  </w:num>
  <w:num w:numId="38">
    <w:abstractNumId w:val="25"/>
  </w:num>
  <w:num w:numId="39">
    <w:abstractNumId w:val="26"/>
  </w:num>
  <w:num w:numId="40">
    <w:abstractNumId w:val="17"/>
  </w:num>
  <w:num w:numId="41">
    <w:abstractNumId w:val="4"/>
  </w:num>
  <w:num w:numId="42">
    <w:abstractNumId w:val="27"/>
  </w:num>
  <w:num w:numId="43">
    <w:abstractNumId w:val="9"/>
  </w:num>
  <w:num w:numId="44">
    <w:abstractNumId w:val="39"/>
  </w:num>
  <w:num w:numId="45">
    <w:abstractNumId w:val="5"/>
  </w:num>
  <w:num w:numId="46">
    <w:abstractNumId w:val="44"/>
  </w:num>
  <w:num w:numId="47">
    <w:abstractNumId w:val="15"/>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8E"/>
    <w:rsid w:val="0000083B"/>
    <w:rsid w:val="00002774"/>
    <w:rsid w:val="000035A2"/>
    <w:rsid w:val="000037B0"/>
    <w:rsid w:val="000046B7"/>
    <w:rsid w:val="000048C4"/>
    <w:rsid w:val="0000572C"/>
    <w:rsid w:val="000057E2"/>
    <w:rsid w:val="00005BB6"/>
    <w:rsid w:val="00005FEB"/>
    <w:rsid w:val="00006016"/>
    <w:rsid w:val="00006112"/>
    <w:rsid w:val="00006A2B"/>
    <w:rsid w:val="000071DD"/>
    <w:rsid w:val="0000747C"/>
    <w:rsid w:val="0000796D"/>
    <w:rsid w:val="000109B6"/>
    <w:rsid w:val="0001211C"/>
    <w:rsid w:val="0001231E"/>
    <w:rsid w:val="00013A97"/>
    <w:rsid w:val="00013F9F"/>
    <w:rsid w:val="0001446E"/>
    <w:rsid w:val="00014693"/>
    <w:rsid w:val="00015178"/>
    <w:rsid w:val="0001518C"/>
    <w:rsid w:val="00015A17"/>
    <w:rsid w:val="000163D2"/>
    <w:rsid w:val="00016A08"/>
    <w:rsid w:val="00016A24"/>
    <w:rsid w:val="00016B8C"/>
    <w:rsid w:val="000172E2"/>
    <w:rsid w:val="000174D6"/>
    <w:rsid w:val="00021B3B"/>
    <w:rsid w:val="00021C29"/>
    <w:rsid w:val="00021E9A"/>
    <w:rsid w:val="00022232"/>
    <w:rsid w:val="000223C1"/>
    <w:rsid w:val="00022C1C"/>
    <w:rsid w:val="00022D65"/>
    <w:rsid w:val="000235AE"/>
    <w:rsid w:val="00024116"/>
    <w:rsid w:val="00024AE0"/>
    <w:rsid w:val="000252AC"/>
    <w:rsid w:val="0002671E"/>
    <w:rsid w:val="00026F71"/>
    <w:rsid w:val="000270E0"/>
    <w:rsid w:val="00030017"/>
    <w:rsid w:val="00030227"/>
    <w:rsid w:val="000306DC"/>
    <w:rsid w:val="0003136E"/>
    <w:rsid w:val="0003157A"/>
    <w:rsid w:val="00031B83"/>
    <w:rsid w:val="00031E6A"/>
    <w:rsid w:val="00032157"/>
    <w:rsid w:val="000325EB"/>
    <w:rsid w:val="000326C4"/>
    <w:rsid w:val="000327A7"/>
    <w:rsid w:val="00032AFD"/>
    <w:rsid w:val="000330A3"/>
    <w:rsid w:val="00033BA8"/>
    <w:rsid w:val="00034CD9"/>
    <w:rsid w:val="0003523D"/>
    <w:rsid w:val="0003593A"/>
    <w:rsid w:val="000365B8"/>
    <w:rsid w:val="00036617"/>
    <w:rsid w:val="00036BF7"/>
    <w:rsid w:val="00036E24"/>
    <w:rsid w:val="00036FED"/>
    <w:rsid w:val="000373DE"/>
    <w:rsid w:val="0003767A"/>
    <w:rsid w:val="00037B71"/>
    <w:rsid w:val="000400E2"/>
    <w:rsid w:val="000400FB"/>
    <w:rsid w:val="00040CF0"/>
    <w:rsid w:val="000414E5"/>
    <w:rsid w:val="000420BD"/>
    <w:rsid w:val="00042129"/>
    <w:rsid w:val="00042ED9"/>
    <w:rsid w:val="00043880"/>
    <w:rsid w:val="00043DB7"/>
    <w:rsid w:val="00043F5E"/>
    <w:rsid w:val="00044E35"/>
    <w:rsid w:val="00044E9C"/>
    <w:rsid w:val="00044F71"/>
    <w:rsid w:val="000452AB"/>
    <w:rsid w:val="00046019"/>
    <w:rsid w:val="0004612E"/>
    <w:rsid w:val="00047E22"/>
    <w:rsid w:val="00050412"/>
    <w:rsid w:val="000512DB"/>
    <w:rsid w:val="0005160F"/>
    <w:rsid w:val="000516B6"/>
    <w:rsid w:val="00052147"/>
    <w:rsid w:val="0005236D"/>
    <w:rsid w:val="0005241D"/>
    <w:rsid w:val="00052C4F"/>
    <w:rsid w:val="00053EC8"/>
    <w:rsid w:val="0005512A"/>
    <w:rsid w:val="0005548C"/>
    <w:rsid w:val="00055BC8"/>
    <w:rsid w:val="00056014"/>
    <w:rsid w:val="00056603"/>
    <w:rsid w:val="000566AD"/>
    <w:rsid w:val="000567CB"/>
    <w:rsid w:val="00056AB0"/>
    <w:rsid w:val="00057AA2"/>
    <w:rsid w:val="000613DF"/>
    <w:rsid w:val="000615A4"/>
    <w:rsid w:val="00061811"/>
    <w:rsid w:val="0006186B"/>
    <w:rsid w:val="00061A00"/>
    <w:rsid w:val="00061DB7"/>
    <w:rsid w:val="000621C6"/>
    <w:rsid w:val="000622EC"/>
    <w:rsid w:val="000625D1"/>
    <w:rsid w:val="00062A9E"/>
    <w:rsid w:val="00062C6F"/>
    <w:rsid w:val="00063125"/>
    <w:rsid w:val="00063906"/>
    <w:rsid w:val="00063945"/>
    <w:rsid w:val="000643B9"/>
    <w:rsid w:val="00064715"/>
    <w:rsid w:val="00065148"/>
    <w:rsid w:val="00065655"/>
    <w:rsid w:val="00065965"/>
    <w:rsid w:val="00065A0C"/>
    <w:rsid w:val="00065B10"/>
    <w:rsid w:val="00065C62"/>
    <w:rsid w:val="0006666C"/>
    <w:rsid w:val="00066AB9"/>
    <w:rsid w:val="00067FE3"/>
    <w:rsid w:val="00070550"/>
    <w:rsid w:val="00070E52"/>
    <w:rsid w:val="00070EAC"/>
    <w:rsid w:val="00071166"/>
    <w:rsid w:val="000734BC"/>
    <w:rsid w:val="00073549"/>
    <w:rsid w:val="000740A0"/>
    <w:rsid w:val="00074438"/>
    <w:rsid w:val="000746EB"/>
    <w:rsid w:val="0007606E"/>
    <w:rsid w:val="000768C2"/>
    <w:rsid w:val="00077557"/>
    <w:rsid w:val="00077A81"/>
    <w:rsid w:val="00080459"/>
    <w:rsid w:val="0008074A"/>
    <w:rsid w:val="00080B0D"/>
    <w:rsid w:val="00080C7F"/>
    <w:rsid w:val="0008129F"/>
    <w:rsid w:val="0008137F"/>
    <w:rsid w:val="00081B92"/>
    <w:rsid w:val="00081C9F"/>
    <w:rsid w:val="00081F99"/>
    <w:rsid w:val="00082907"/>
    <w:rsid w:val="00082CF1"/>
    <w:rsid w:val="000831C4"/>
    <w:rsid w:val="000832A4"/>
    <w:rsid w:val="0008332B"/>
    <w:rsid w:val="00083407"/>
    <w:rsid w:val="00083621"/>
    <w:rsid w:val="00083A78"/>
    <w:rsid w:val="000841B3"/>
    <w:rsid w:val="00084D5F"/>
    <w:rsid w:val="00086815"/>
    <w:rsid w:val="00086865"/>
    <w:rsid w:val="00090D11"/>
    <w:rsid w:val="0009142F"/>
    <w:rsid w:val="00091783"/>
    <w:rsid w:val="0009286F"/>
    <w:rsid w:val="00093204"/>
    <w:rsid w:val="00093709"/>
    <w:rsid w:val="00093A1A"/>
    <w:rsid w:val="00094928"/>
    <w:rsid w:val="00094CE7"/>
    <w:rsid w:val="00096603"/>
    <w:rsid w:val="00096F6A"/>
    <w:rsid w:val="00096FF5"/>
    <w:rsid w:val="00097471"/>
    <w:rsid w:val="00097575"/>
    <w:rsid w:val="000A0205"/>
    <w:rsid w:val="000A1643"/>
    <w:rsid w:val="000A1661"/>
    <w:rsid w:val="000A2051"/>
    <w:rsid w:val="000A22BB"/>
    <w:rsid w:val="000A262D"/>
    <w:rsid w:val="000A314D"/>
    <w:rsid w:val="000A37E1"/>
    <w:rsid w:val="000A4037"/>
    <w:rsid w:val="000A407E"/>
    <w:rsid w:val="000A482C"/>
    <w:rsid w:val="000A48A5"/>
    <w:rsid w:val="000A49FF"/>
    <w:rsid w:val="000A5D66"/>
    <w:rsid w:val="000A5DBA"/>
    <w:rsid w:val="000A67B0"/>
    <w:rsid w:val="000A6D36"/>
    <w:rsid w:val="000A7502"/>
    <w:rsid w:val="000A7AAC"/>
    <w:rsid w:val="000A7D18"/>
    <w:rsid w:val="000B01D2"/>
    <w:rsid w:val="000B01D6"/>
    <w:rsid w:val="000B0843"/>
    <w:rsid w:val="000B1465"/>
    <w:rsid w:val="000B1494"/>
    <w:rsid w:val="000B29CF"/>
    <w:rsid w:val="000B2A80"/>
    <w:rsid w:val="000B3604"/>
    <w:rsid w:val="000B433F"/>
    <w:rsid w:val="000B44E7"/>
    <w:rsid w:val="000B4781"/>
    <w:rsid w:val="000B505F"/>
    <w:rsid w:val="000B5147"/>
    <w:rsid w:val="000B613C"/>
    <w:rsid w:val="000B6204"/>
    <w:rsid w:val="000B71DE"/>
    <w:rsid w:val="000C048A"/>
    <w:rsid w:val="000C0615"/>
    <w:rsid w:val="000C0C4B"/>
    <w:rsid w:val="000C106F"/>
    <w:rsid w:val="000C1174"/>
    <w:rsid w:val="000C121F"/>
    <w:rsid w:val="000C149F"/>
    <w:rsid w:val="000C1889"/>
    <w:rsid w:val="000C1E64"/>
    <w:rsid w:val="000C1E74"/>
    <w:rsid w:val="000C235C"/>
    <w:rsid w:val="000C2467"/>
    <w:rsid w:val="000C24CE"/>
    <w:rsid w:val="000C31A1"/>
    <w:rsid w:val="000C361A"/>
    <w:rsid w:val="000C3636"/>
    <w:rsid w:val="000C5878"/>
    <w:rsid w:val="000C6667"/>
    <w:rsid w:val="000C78D0"/>
    <w:rsid w:val="000D0325"/>
    <w:rsid w:val="000D045E"/>
    <w:rsid w:val="000D106D"/>
    <w:rsid w:val="000D26E8"/>
    <w:rsid w:val="000D2BE5"/>
    <w:rsid w:val="000D4691"/>
    <w:rsid w:val="000D6165"/>
    <w:rsid w:val="000D6460"/>
    <w:rsid w:val="000D6907"/>
    <w:rsid w:val="000D6C6E"/>
    <w:rsid w:val="000D6DAF"/>
    <w:rsid w:val="000D7D16"/>
    <w:rsid w:val="000E00D5"/>
    <w:rsid w:val="000E037C"/>
    <w:rsid w:val="000E051C"/>
    <w:rsid w:val="000E0976"/>
    <w:rsid w:val="000E0980"/>
    <w:rsid w:val="000E09AC"/>
    <w:rsid w:val="000E1094"/>
    <w:rsid w:val="000E19C9"/>
    <w:rsid w:val="000E19DA"/>
    <w:rsid w:val="000E1C6D"/>
    <w:rsid w:val="000E225A"/>
    <w:rsid w:val="000E22A5"/>
    <w:rsid w:val="000E23EE"/>
    <w:rsid w:val="000E4200"/>
    <w:rsid w:val="000E42BC"/>
    <w:rsid w:val="000E45F2"/>
    <w:rsid w:val="000E4CDC"/>
    <w:rsid w:val="000E54CE"/>
    <w:rsid w:val="000E620F"/>
    <w:rsid w:val="000E678B"/>
    <w:rsid w:val="000E7539"/>
    <w:rsid w:val="000E7E9E"/>
    <w:rsid w:val="000F07C2"/>
    <w:rsid w:val="000F0AF5"/>
    <w:rsid w:val="000F15D5"/>
    <w:rsid w:val="000F216D"/>
    <w:rsid w:val="000F29A6"/>
    <w:rsid w:val="000F2AEF"/>
    <w:rsid w:val="000F2D7F"/>
    <w:rsid w:val="000F2DC5"/>
    <w:rsid w:val="000F30E9"/>
    <w:rsid w:val="000F3E9F"/>
    <w:rsid w:val="000F416F"/>
    <w:rsid w:val="000F42AE"/>
    <w:rsid w:val="000F42D8"/>
    <w:rsid w:val="000F4786"/>
    <w:rsid w:val="000F602B"/>
    <w:rsid w:val="000F64AF"/>
    <w:rsid w:val="000F6F6B"/>
    <w:rsid w:val="000F72D1"/>
    <w:rsid w:val="001000CC"/>
    <w:rsid w:val="0010042C"/>
    <w:rsid w:val="001005D8"/>
    <w:rsid w:val="00100A19"/>
    <w:rsid w:val="00100C16"/>
    <w:rsid w:val="00100CAF"/>
    <w:rsid w:val="00100D42"/>
    <w:rsid w:val="00101DB4"/>
    <w:rsid w:val="00101E15"/>
    <w:rsid w:val="00102190"/>
    <w:rsid w:val="00102984"/>
    <w:rsid w:val="00103268"/>
    <w:rsid w:val="00103E8F"/>
    <w:rsid w:val="001045E9"/>
    <w:rsid w:val="00105D63"/>
    <w:rsid w:val="00105D93"/>
    <w:rsid w:val="00106173"/>
    <w:rsid w:val="00107B08"/>
    <w:rsid w:val="00110AFA"/>
    <w:rsid w:val="00111CC0"/>
    <w:rsid w:val="00111D9D"/>
    <w:rsid w:val="00112547"/>
    <w:rsid w:val="00112834"/>
    <w:rsid w:val="00112BB5"/>
    <w:rsid w:val="00112E45"/>
    <w:rsid w:val="001134D5"/>
    <w:rsid w:val="0011417D"/>
    <w:rsid w:val="0011492E"/>
    <w:rsid w:val="00114BDA"/>
    <w:rsid w:val="00114BEC"/>
    <w:rsid w:val="00114FEB"/>
    <w:rsid w:val="001153EF"/>
    <w:rsid w:val="001159C8"/>
    <w:rsid w:val="00116192"/>
    <w:rsid w:val="001174E7"/>
    <w:rsid w:val="0011776E"/>
    <w:rsid w:val="0011777A"/>
    <w:rsid w:val="00120FCC"/>
    <w:rsid w:val="00122BFF"/>
    <w:rsid w:val="00122DCF"/>
    <w:rsid w:val="001237D0"/>
    <w:rsid w:val="00124EA2"/>
    <w:rsid w:val="00126004"/>
    <w:rsid w:val="0012627A"/>
    <w:rsid w:val="001270A9"/>
    <w:rsid w:val="0013061A"/>
    <w:rsid w:val="00131C0B"/>
    <w:rsid w:val="001320CF"/>
    <w:rsid w:val="001323FF"/>
    <w:rsid w:val="001326A0"/>
    <w:rsid w:val="001330DC"/>
    <w:rsid w:val="00133950"/>
    <w:rsid w:val="00134684"/>
    <w:rsid w:val="00134BC8"/>
    <w:rsid w:val="00134D38"/>
    <w:rsid w:val="00134EB0"/>
    <w:rsid w:val="00135E27"/>
    <w:rsid w:val="001360B0"/>
    <w:rsid w:val="001363B7"/>
    <w:rsid w:val="00136522"/>
    <w:rsid w:val="001365B3"/>
    <w:rsid w:val="00136D1F"/>
    <w:rsid w:val="00137030"/>
    <w:rsid w:val="0013726F"/>
    <w:rsid w:val="00137500"/>
    <w:rsid w:val="00137522"/>
    <w:rsid w:val="0014003D"/>
    <w:rsid w:val="00140AFD"/>
    <w:rsid w:val="00140C70"/>
    <w:rsid w:val="0014134D"/>
    <w:rsid w:val="001416C5"/>
    <w:rsid w:val="001420D2"/>
    <w:rsid w:val="00142202"/>
    <w:rsid w:val="001427DB"/>
    <w:rsid w:val="00143181"/>
    <w:rsid w:val="001433DC"/>
    <w:rsid w:val="001436F4"/>
    <w:rsid w:val="001437E2"/>
    <w:rsid w:val="0014402B"/>
    <w:rsid w:val="00144130"/>
    <w:rsid w:val="00144B8A"/>
    <w:rsid w:val="00146300"/>
    <w:rsid w:val="00146C0D"/>
    <w:rsid w:val="001473BE"/>
    <w:rsid w:val="001474AC"/>
    <w:rsid w:val="00147609"/>
    <w:rsid w:val="0014772A"/>
    <w:rsid w:val="00147AFA"/>
    <w:rsid w:val="00147BA6"/>
    <w:rsid w:val="00150677"/>
    <w:rsid w:val="00150E52"/>
    <w:rsid w:val="00151583"/>
    <w:rsid w:val="00151E93"/>
    <w:rsid w:val="00153CCF"/>
    <w:rsid w:val="00153E2A"/>
    <w:rsid w:val="0015414F"/>
    <w:rsid w:val="0015438F"/>
    <w:rsid w:val="00154AB1"/>
    <w:rsid w:val="00154D9B"/>
    <w:rsid w:val="0015527F"/>
    <w:rsid w:val="00155363"/>
    <w:rsid w:val="00155BAE"/>
    <w:rsid w:val="00155D37"/>
    <w:rsid w:val="001562C2"/>
    <w:rsid w:val="00156C67"/>
    <w:rsid w:val="0015718A"/>
    <w:rsid w:val="001574C9"/>
    <w:rsid w:val="00157698"/>
    <w:rsid w:val="00157C4B"/>
    <w:rsid w:val="00157D31"/>
    <w:rsid w:val="0016003B"/>
    <w:rsid w:val="001601BC"/>
    <w:rsid w:val="00160793"/>
    <w:rsid w:val="00160891"/>
    <w:rsid w:val="0016094A"/>
    <w:rsid w:val="001626F8"/>
    <w:rsid w:val="0016275F"/>
    <w:rsid w:val="001628C3"/>
    <w:rsid w:val="00162DAF"/>
    <w:rsid w:val="00163738"/>
    <w:rsid w:val="00164A42"/>
    <w:rsid w:val="00164F5A"/>
    <w:rsid w:val="00165121"/>
    <w:rsid w:val="001656C9"/>
    <w:rsid w:val="001663B1"/>
    <w:rsid w:val="00166B05"/>
    <w:rsid w:val="00167007"/>
    <w:rsid w:val="00167276"/>
    <w:rsid w:val="00167A6B"/>
    <w:rsid w:val="00170591"/>
    <w:rsid w:val="001705D8"/>
    <w:rsid w:val="00170855"/>
    <w:rsid w:val="001714F5"/>
    <w:rsid w:val="00171CB4"/>
    <w:rsid w:val="00171EFB"/>
    <w:rsid w:val="00171F7B"/>
    <w:rsid w:val="001724AD"/>
    <w:rsid w:val="00172D46"/>
    <w:rsid w:val="00173F60"/>
    <w:rsid w:val="00174570"/>
    <w:rsid w:val="001748B2"/>
    <w:rsid w:val="00174E40"/>
    <w:rsid w:val="001750DC"/>
    <w:rsid w:val="001759CD"/>
    <w:rsid w:val="001760E7"/>
    <w:rsid w:val="00176176"/>
    <w:rsid w:val="00176F28"/>
    <w:rsid w:val="001774C4"/>
    <w:rsid w:val="0017782F"/>
    <w:rsid w:val="00177A67"/>
    <w:rsid w:val="00180029"/>
    <w:rsid w:val="001810E7"/>
    <w:rsid w:val="00181675"/>
    <w:rsid w:val="00181EBF"/>
    <w:rsid w:val="001824F9"/>
    <w:rsid w:val="00182A62"/>
    <w:rsid w:val="00182CEF"/>
    <w:rsid w:val="00183517"/>
    <w:rsid w:val="00183A35"/>
    <w:rsid w:val="00183CF0"/>
    <w:rsid w:val="001846A7"/>
    <w:rsid w:val="001852D1"/>
    <w:rsid w:val="00186C1D"/>
    <w:rsid w:val="00186CD9"/>
    <w:rsid w:val="00186DD8"/>
    <w:rsid w:val="00186FD5"/>
    <w:rsid w:val="00187D95"/>
    <w:rsid w:val="00190D4A"/>
    <w:rsid w:val="00190D4C"/>
    <w:rsid w:val="00190D72"/>
    <w:rsid w:val="00191170"/>
    <w:rsid w:val="001914B9"/>
    <w:rsid w:val="001923C9"/>
    <w:rsid w:val="00192425"/>
    <w:rsid w:val="00194026"/>
    <w:rsid w:val="001946BC"/>
    <w:rsid w:val="00194F4B"/>
    <w:rsid w:val="001956F6"/>
    <w:rsid w:val="00195DED"/>
    <w:rsid w:val="00195E0B"/>
    <w:rsid w:val="001973E0"/>
    <w:rsid w:val="00197F36"/>
    <w:rsid w:val="001A010F"/>
    <w:rsid w:val="001A0679"/>
    <w:rsid w:val="001A0C41"/>
    <w:rsid w:val="001A11BA"/>
    <w:rsid w:val="001A15C5"/>
    <w:rsid w:val="001A3236"/>
    <w:rsid w:val="001A3406"/>
    <w:rsid w:val="001A36AE"/>
    <w:rsid w:val="001A49AE"/>
    <w:rsid w:val="001A4E05"/>
    <w:rsid w:val="001A5EDC"/>
    <w:rsid w:val="001A69CA"/>
    <w:rsid w:val="001A7921"/>
    <w:rsid w:val="001A7D93"/>
    <w:rsid w:val="001B0625"/>
    <w:rsid w:val="001B0971"/>
    <w:rsid w:val="001B0DC9"/>
    <w:rsid w:val="001B14B5"/>
    <w:rsid w:val="001B1F3A"/>
    <w:rsid w:val="001B2BC6"/>
    <w:rsid w:val="001B2E37"/>
    <w:rsid w:val="001B387D"/>
    <w:rsid w:val="001B3B61"/>
    <w:rsid w:val="001B3CDC"/>
    <w:rsid w:val="001B3D4D"/>
    <w:rsid w:val="001B4CBA"/>
    <w:rsid w:val="001B5381"/>
    <w:rsid w:val="001B5423"/>
    <w:rsid w:val="001B60DA"/>
    <w:rsid w:val="001B7B7E"/>
    <w:rsid w:val="001C01E8"/>
    <w:rsid w:val="001C05F2"/>
    <w:rsid w:val="001C0800"/>
    <w:rsid w:val="001C0B18"/>
    <w:rsid w:val="001C10C4"/>
    <w:rsid w:val="001C112E"/>
    <w:rsid w:val="001C17D0"/>
    <w:rsid w:val="001C1CC2"/>
    <w:rsid w:val="001C1DA4"/>
    <w:rsid w:val="001C2BA2"/>
    <w:rsid w:val="001C2DA8"/>
    <w:rsid w:val="001C3488"/>
    <w:rsid w:val="001C36EE"/>
    <w:rsid w:val="001C39E2"/>
    <w:rsid w:val="001C3DFD"/>
    <w:rsid w:val="001C4290"/>
    <w:rsid w:val="001C4C33"/>
    <w:rsid w:val="001C51DC"/>
    <w:rsid w:val="001C5983"/>
    <w:rsid w:val="001C5B3F"/>
    <w:rsid w:val="001C5EB1"/>
    <w:rsid w:val="001C630B"/>
    <w:rsid w:val="001C718A"/>
    <w:rsid w:val="001C7A46"/>
    <w:rsid w:val="001C7ECE"/>
    <w:rsid w:val="001D0469"/>
    <w:rsid w:val="001D0FFD"/>
    <w:rsid w:val="001D162B"/>
    <w:rsid w:val="001D1A20"/>
    <w:rsid w:val="001D1A78"/>
    <w:rsid w:val="001D1DFB"/>
    <w:rsid w:val="001D2022"/>
    <w:rsid w:val="001D2415"/>
    <w:rsid w:val="001D2E98"/>
    <w:rsid w:val="001D30F2"/>
    <w:rsid w:val="001D38F3"/>
    <w:rsid w:val="001D3A55"/>
    <w:rsid w:val="001D3A6A"/>
    <w:rsid w:val="001D3F68"/>
    <w:rsid w:val="001D4031"/>
    <w:rsid w:val="001D4218"/>
    <w:rsid w:val="001D4522"/>
    <w:rsid w:val="001D45B2"/>
    <w:rsid w:val="001D49EB"/>
    <w:rsid w:val="001D4B57"/>
    <w:rsid w:val="001D4E15"/>
    <w:rsid w:val="001D5069"/>
    <w:rsid w:val="001D50B9"/>
    <w:rsid w:val="001D574E"/>
    <w:rsid w:val="001D5F7E"/>
    <w:rsid w:val="001D5FB3"/>
    <w:rsid w:val="001D651C"/>
    <w:rsid w:val="001D651F"/>
    <w:rsid w:val="001D6FC5"/>
    <w:rsid w:val="001D7F61"/>
    <w:rsid w:val="001E0111"/>
    <w:rsid w:val="001E0577"/>
    <w:rsid w:val="001E0C9E"/>
    <w:rsid w:val="001E10CE"/>
    <w:rsid w:val="001E168D"/>
    <w:rsid w:val="001E1B5D"/>
    <w:rsid w:val="001E1D24"/>
    <w:rsid w:val="001E1D61"/>
    <w:rsid w:val="001E1EDA"/>
    <w:rsid w:val="001E2582"/>
    <w:rsid w:val="001E2896"/>
    <w:rsid w:val="001E3542"/>
    <w:rsid w:val="001E37F6"/>
    <w:rsid w:val="001E39BA"/>
    <w:rsid w:val="001E3B01"/>
    <w:rsid w:val="001E4090"/>
    <w:rsid w:val="001E46C1"/>
    <w:rsid w:val="001E482D"/>
    <w:rsid w:val="001E4AA3"/>
    <w:rsid w:val="001E4CF7"/>
    <w:rsid w:val="001E4D3F"/>
    <w:rsid w:val="001E4D69"/>
    <w:rsid w:val="001E50F7"/>
    <w:rsid w:val="001E51E4"/>
    <w:rsid w:val="001E52D7"/>
    <w:rsid w:val="001E5F85"/>
    <w:rsid w:val="001E6BD2"/>
    <w:rsid w:val="001E723F"/>
    <w:rsid w:val="001E74ED"/>
    <w:rsid w:val="001E7CB3"/>
    <w:rsid w:val="001F0051"/>
    <w:rsid w:val="001F01DB"/>
    <w:rsid w:val="001F0EE0"/>
    <w:rsid w:val="001F21E7"/>
    <w:rsid w:val="001F2D82"/>
    <w:rsid w:val="001F3158"/>
    <w:rsid w:val="001F3498"/>
    <w:rsid w:val="001F3809"/>
    <w:rsid w:val="001F4160"/>
    <w:rsid w:val="001F42B5"/>
    <w:rsid w:val="001F43E8"/>
    <w:rsid w:val="001F4438"/>
    <w:rsid w:val="001F4D4C"/>
    <w:rsid w:val="001F58EC"/>
    <w:rsid w:val="001F5DD8"/>
    <w:rsid w:val="001F5EBA"/>
    <w:rsid w:val="001F6473"/>
    <w:rsid w:val="001F6A67"/>
    <w:rsid w:val="001F779B"/>
    <w:rsid w:val="001F77FC"/>
    <w:rsid w:val="001F7847"/>
    <w:rsid w:val="001F7DFB"/>
    <w:rsid w:val="00200880"/>
    <w:rsid w:val="00200F7A"/>
    <w:rsid w:val="0020232B"/>
    <w:rsid w:val="00202E70"/>
    <w:rsid w:val="00203AE8"/>
    <w:rsid w:val="00204C09"/>
    <w:rsid w:val="00204E2F"/>
    <w:rsid w:val="00205323"/>
    <w:rsid w:val="002054FF"/>
    <w:rsid w:val="00205BDA"/>
    <w:rsid w:val="00205E88"/>
    <w:rsid w:val="0020631C"/>
    <w:rsid w:val="00206989"/>
    <w:rsid w:val="00207215"/>
    <w:rsid w:val="002104F9"/>
    <w:rsid w:val="00210529"/>
    <w:rsid w:val="00210775"/>
    <w:rsid w:val="002107B7"/>
    <w:rsid w:val="002108BB"/>
    <w:rsid w:val="00210BF5"/>
    <w:rsid w:val="00211E1E"/>
    <w:rsid w:val="00211F21"/>
    <w:rsid w:val="00212EBD"/>
    <w:rsid w:val="002130B3"/>
    <w:rsid w:val="002130EA"/>
    <w:rsid w:val="002131BF"/>
    <w:rsid w:val="0021362A"/>
    <w:rsid w:val="00213D03"/>
    <w:rsid w:val="0021485C"/>
    <w:rsid w:val="00214C1A"/>
    <w:rsid w:val="00215747"/>
    <w:rsid w:val="002159AD"/>
    <w:rsid w:val="00215CB9"/>
    <w:rsid w:val="002162C4"/>
    <w:rsid w:val="002168C1"/>
    <w:rsid w:val="00217221"/>
    <w:rsid w:val="00217788"/>
    <w:rsid w:val="00217C9E"/>
    <w:rsid w:val="00217FF2"/>
    <w:rsid w:val="00220521"/>
    <w:rsid w:val="0022076B"/>
    <w:rsid w:val="00221749"/>
    <w:rsid w:val="00221A53"/>
    <w:rsid w:val="00221B04"/>
    <w:rsid w:val="00223055"/>
    <w:rsid w:val="00223138"/>
    <w:rsid w:val="0022525D"/>
    <w:rsid w:val="0022553F"/>
    <w:rsid w:val="00225576"/>
    <w:rsid w:val="00225686"/>
    <w:rsid w:val="0022570D"/>
    <w:rsid w:val="00225957"/>
    <w:rsid w:val="00225F8A"/>
    <w:rsid w:val="002261C0"/>
    <w:rsid w:val="00226BD9"/>
    <w:rsid w:val="00226DCD"/>
    <w:rsid w:val="0022778C"/>
    <w:rsid w:val="0023039F"/>
    <w:rsid w:val="0023111C"/>
    <w:rsid w:val="0023196E"/>
    <w:rsid w:val="00231AAF"/>
    <w:rsid w:val="00231BE2"/>
    <w:rsid w:val="00231BF1"/>
    <w:rsid w:val="00231E5B"/>
    <w:rsid w:val="002320EA"/>
    <w:rsid w:val="00232231"/>
    <w:rsid w:val="00232BA1"/>
    <w:rsid w:val="00233418"/>
    <w:rsid w:val="00233C8B"/>
    <w:rsid w:val="00233D81"/>
    <w:rsid w:val="00233E94"/>
    <w:rsid w:val="002343C7"/>
    <w:rsid w:val="00234545"/>
    <w:rsid w:val="002346AC"/>
    <w:rsid w:val="00235080"/>
    <w:rsid w:val="0023556A"/>
    <w:rsid w:val="00235DD5"/>
    <w:rsid w:val="00236C3B"/>
    <w:rsid w:val="00237052"/>
    <w:rsid w:val="002374CF"/>
    <w:rsid w:val="00237AFF"/>
    <w:rsid w:val="002409B6"/>
    <w:rsid w:val="00240FA2"/>
    <w:rsid w:val="0024147A"/>
    <w:rsid w:val="00241E9B"/>
    <w:rsid w:val="00242AD4"/>
    <w:rsid w:val="00243679"/>
    <w:rsid w:val="00243F75"/>
    <w:rsid w:val="00244190"/>
    <w:rsid w:val="002441F4"/>
    <w:rsid w:val="0024454F"/>
    <w:rsid w:val="002452A3"/>
    <w:rsid w:val="002452AA"/>
    <w:rsid w:val="00245CF8"/>
    <w:rsid w:val="00246119"/>
    <w:rsid w:val="002461BC"/>
    <w:rsid w:val="002501E0"/>
    <w:rsid w:val="00250715"/>
    <w:rsid w:val="00250877"/>
    <w:rsid w:val="00250CAE"/>
    <w:rsid w:val="00252247"/>
    <w:rsid w:val="00252555"/>
    <w:rsid w:val="00252732"/>
    <w:rsid w:val="002534C2"/>
    <w:rsid w:val="002534E8"/>
    <w:rsid w:val="00253F42"/>
    <w:rsid w:val="0025443F"/>
    <w:rsid w:val="002549F3"/>
    <w:rsid w:val="0025523D"/>
    <w:rsid w:val="002558C5"/>
    <w:rsid w:val="00255997"/>
    <w:rsid w:val="0025682B"/>
    <w:rsid w:val="00256FC3"/>
    <w:rsid w:val="00257300"/>
    <w:rsid w:val="002577DF"/>
    <w:rsid w:val="00257E0A"/>
    <w:rsid w:val="002606F2"/>
    <w:rsid w:val="00260BB1"/>
    <w:rsid w:val="00260C56"/>
    <w:rsid w:val="00261AF4"/>
    <w:rsid w:val="00261F35"/>
    <w:rsid w:val="00262043"/>
    <w:rsid w:val="002638C4"/>
    <w:rsid w:val="00263B13"/>
    <w:rsid w:val="00263B2C"/>
    <w:rsid w:val="00264052"/>
    <w:rsid w:val="002643D7"/>
    <w:rsid w:val="002644E2"/>
    <w:rsid w:val="002659E3"/>
    <w:rsid w:val="00266161"/>
    <w:rsid w:val="00266526"/>
    <w:rsid w:val="002667F3"/>
    <w:rsid w:val="00267BDE"/>
    <w:rsid w:val="00267C63"/>
    <w:rsid w:val="00270783"/>
    <w:rsid w:val="002708FE"/>
    <w:rsid w:val="00270BE8"/>
    <w:rsid w:val="0027100B"/>
    <w:rsid w:val="00271783"/>
    <w:rsid w:val="00271C3F"/>
    <w:rsid w:val="00272346"/>
    <w:rsid w:val="00272687"/>
    <w:rsid w:val="00272D14"/>
    <w:rsid w:val="00273039"/>
    <w:rsid w:val="00273104"/>
    <w:rsid w:val="0027339B"/>
    <w:rsid w:val="002747CA"/>
    <w:rsid w:val="00274E60"/>
    <w:rsid w:val="00275268"/>
    <w:rsid w:val="002753ED"/>
    <w:rsid w:val="00275F08"/>
    <w:rsid w:val="00276129"/>
    <w:rsid w:val="002761E4"/>
    <w:rsid w:val="0027690F"/>
    <w:rsid w:val="00276BAD"/>
    <w:rsid w:val="00276E91"/>
    <w:rsid w:val="002770F0"/>
    <w:rsid w:val="0028035D"/>
    <w:rsid w:val="002804E1"/>
    <w:rsid w:val="002815D8"/>
    <w:rsid w:val="00281913"/>
    <w:rsid w:val="00281BC2"/>
    <w:rsid w:val="00281E59"/>
    <w:rsid w:val="00281F45"/>
    <w:rsid w:val="00282CF6"/>
    <w:rsid w:val="00283334"/>
    <w:rsid w:val="002834F8"/>
    <w:rsid w:val="00284F5D"/>
    <w:rsid w:val="0028674B"/>
    <w:rsid w:val="00286F81"/>
    <w:rsid w:val="002873A6"/>
    <w:rsid w:val="002879E6"/>
    <w:rsid w:val="00290453"/>
    <w:rsid w:val="0029054A"/>
    <w:rsid w:val="002908AD"/>
    <w:rsid w:val="00290AD7"/>
    <w:rsid w:val="00290E59"/>
    <w:rsid w:val="0029126A"/>
    <w:rsid w:val="00291547"/>
    <w:rsid w:val="00291A2F"/>
    <w:rsid w:val="00292BC2"/>
    <w:rsid w:val="002942F3"/>
    <w:rsid w:val="00294E85"/>
    <w:rsid w:val="0029551E"/>
    <w:rsid w:val="0029560F"/>
    <w:rsid w:val="002971FF"/>
    <w:rsid w:val="0029750E"/>
    <w:rsid w:val="00297B06"/>
    <w:rsid w:val="00297B07"/>
    <w:rsid w:val="002A01FF"/>
    <w:rsid w:val="002A0619"/>
    <w:rsid w:val="002A0887"/>
    <w:rsid w:val="002A0C54"/>
    <w:rsid w:val="002A0F8F"/>
    <w:rsid w:val="002A0F9B"/>
    <w:rsid w:val="002A27ED"/>
    <w:rsid w:val="002A2D90"/>
    <w:rsid w:val="002A3A65"/>
    <w:rsid w:val="002A3E0E"/>
    <w:rsid w:val="002A40A2"/>
    <w:rsid w:val="002A43EB"/>
    <w:rsid w:val="002A517E"/>
    <w:rsid w:val="002A5404"/>
    <w:rsid w:val="002A5A1B"/>
    <w:rsid w:val="002A5D39"/>
    <w:rsid w:val="002A67AF"/>
    <w:rsid w:val="002A6860"/>
    <w:rsid w:val="002A6A19"/>
    <w:rsid w:val="002A77F5"/>
    <w:rsid w:val="002B1827"/>
    <w:rsid w:val="002B2132"/>
    <w:rsid w:val="002B2A0A"/>
    <w:rsid w:val="002B3324"/>
    <w:rsid w:val="002B342D"/>
    <w:rsid w:val="002B3F83"/>
    <w:rsid w:val="002B4016"/>
    <w:rsid w:val="002B43C8"/>
    <w:rsid w:val="002B4B4C"/>
    <w:rsid w:val="002B4C1C"/>
    <w:rsid w:val="002B5102"/>
    <w:rsid w:val="002B5353"/>
    <w:rsid w:val="002B6F63"/>
    <w:rsid w:val="002B6FEF"/>
    <w:rsid w:val="002B70AF"/>
    <w:rsid w:val="002B732D"/>
    <w:rsid w:val="002C004B"/>
    <w:rsid w:val="002C0458"/>
    <w:rsid w:val="002C073D"/>
    <w:rsid w:val="002C0A04"/>
    <w:rsid w:val="002C0B3A"/>
    <w:rsid w:val="002C0E84"/>
    <w:rsid w:val="002C13A8"/>
    <w:rsid w:val="002C1465"/>
    <w:rsid w:val="002C152D"/>
    <w:rsid w:val="002C1CA8"/>
    <w:rsid w:val="002C2316"/>
    <w:rsid w:val="002C24EF"/>
    <w:rsid w:val="002C2F9B"/>
    <w:rsid w:val="002C2FE0"/>
    <w:rsid w:val="002C3713"/>
    <w:rsid w:val="002C3AE1"/>
    <w:rsid w:val="002C4A00"/>
    <w:rsid w:val="002C5332"/>
    <w:rsid w:val="002C5872"/>
    <w:rsid w:val="002C6055"/>
    <w:rsid w:val="002C694A"/>
    <w:rsid w:val="002C73F2"/>
    <w:rsid w:val="002C7704"/>
    <w:rsid w:val="002D03F7"/>
    <w:rsid w:val="002D12BB"/>
    <w:rsid w:val="002D14AC"/>
    <w:rsid w:val="002D38B3"/>
    <w:rsid w:val="002D3E5E"/>
    <w:rsid w:val="002D3F76"/>
    <w:rsid w:val="002D4314"/>
    <w:rsid w:val="002D4561"/>
    <w:rsid w:val="002D481D"/>
    <w:rsid w:val="002D4F34"/>
    <w:rsid w:val="002D5731"/>
    <w:rsid w:val="002D5939"/>
    <w:rsid w:val="002D62BE"/>
    <w:rsid w:val="002D694E"/>
    <w:rsid w:val="002E0CFE"/>
    <w:rsid w:val="002E1582"/>
    <w:rsid w:val="002E16D1"/>
    <w:rsid w:val="002E1735"/>
    <w:rsid w:val="002E3F2B"/>
    <w:rsid w:val="002E497C"/>
    <w:rsid w:val="002E49A7"/>
    <w:rsid w:val="002E4CF2"/>
    <w:rsid w:val="002E59B3"/>
    <w:rsid w:val="002E5A06"/>
    <w:rsid w:val="002E5A39"/>
    <w:rsid w:val="002E5A54"/>
    <w:rsid w:val="002E5D29"/>
    <w:rsid w:val="002E5FF8"/>
    <w:rsid w:val="002E640E"/>
    <w:rsid w:val="002E65A6"/>
    <w:rsid w:val="002E71DB"/>
    <w:rsid w:val="002E7366"/>
    <w:rsid w:val="002E73B8"/>
    <w:rsid w:val="002F0CE0"/>
    <w:rsid w:val="002F110C"/>
    <w:rsid w:val="002F25C7"/>
    <w:rsid w:val="002F316A"/>
    <w:rsid w:val="002F48F6"/>
    <w:rsid w:val="002F4E88"/>
    <w:rsid w:val="002F4FBC"/>
    <w:rsid w:val="002F54FE"/>
    <w:rsid w:val="002F55EF"/>
    <w:rsid w:val="002F6120"/>
    <w:rsid w:val="003005E6"/>
    <w:rsid w:val="003007E2"/>
    <w:rsid w:val="00300C4A"/>
    <w:rsid w:val="00300CAD"/>
    <w:rsid w:val="00301936"/>
    <w:rsid w:val="0030291F"/>
    <w:rsid w:val="003029D2"/>
    <w:rsid w:val="00302C37"/>
    <w:rsid w:val="00302E5C"/>
    <w:rsid w:val="003034C4"/>
    <w:rsid w:val="00303B66"/>
    <w:rsid w:val="003047EC"/>
    <w:rsid w:val="00306618"/>
    <w:rsid w:val="00306673"/>
    <w:rsid w:val="00306751"/>
    <w:rsid w:val="003068C8"/>
    <w:rsid w:val="0030692B"/>
    <w:rsid w:val="00306A14"/>
    <w:rsid w:val="00306DC7"/>
    <w:rsid w:val="003071F8"/>
    <w:rsid w:val="00310221"/>
    <w:rsid w:val="003103A5"/>
    <w:rsid w:val="00312FFB"/>
    <w:rsid w:val="003133E6"/>
    <w:rsid w:val="00313A2C"/>
    <w:rsid w:val="00313F2D"/>
    <w:rsid w:val="003141F1"/>
    <w:rsid w:val="003153F2"/>
    <w:rsid w:val="00315497"/>
    <w:rsid w:val="00315939"/>
    <w:rsid w:val="00316C7B"/>
    <w:rsid w:val="0031751A"/>
    <w:rsid w:val="00320489"/>
    <w:rsid w:val="0032168F"/>
    <w:rsid w:val="00321929"/>
    <w:rsid w:val="003219D9"/>
    <w:rsid w:val="00321DD4"/>
    <w:rsid w:val="00321E20"/>
    <w:rsid w:val="0032212A"/>
    <w:rsid w:val="0032236A"/>
    <w:rsid w:val="003226D5"/>
    <w:rsid w:val="003226F2"/>
    <w:rsid w:val="00322D82"/>
    <w:rsid w:val="00322F33"/>
    <w:rsid w:val="00323003"/>
    <w:rsid w:val="0032357C"/>
    <w:rsid w:val="003240C4"/>
    <w:rsid w:val="0032462C"/>
    <w:rsid w:val="003247B3"/>
    <w:rsid w:val="003248CD"/>
    <w:rsid w:val="00324BD9"/>
    <w:rsid w:val="00324C15"/>
    <w:rsid w:val="00324CF6"/>
    <w:rsid w:val="00325CC4"/>
    <w:rsid w:val="00325FE1"/>
    <w:rsid w:val="003260E8"/>
    <w:rsid w:val="00326199"/>
    <w:rsid w:val="0032690C"/>
    <w:rsid w:val="00326E88"/>
    <w:rsid w:val="00326F56"/>
    <w:rsid w:val="003276C1"/>
    <w:rsid w:val="00327C92"/>
    <w:rsid w:val="00330056"/>
    <w:rsid w:val="003309DB"/>
    <w:rsid w:val="00330D52"/>
    <w:rsid w:val="003328A9"/>
    <w:rsid w:val="00332974"/>
    <w:rsid w:val="0033352C"/>
    <w:rsid w:val="0033454F"/>
    <w:rsid w:val="00334759"/>
    <w:rsid w:val="00334AA3"/>
    <w:rsid w:val="00334DF0"/>
    <w:rsid w:val="00335CA5"/>
    <w:rsid w:val="0033623B"/>
    <w:rsid w:val="00336272"/>
    <w:rsid w:val="00336C62"/>
    <w:rsid w:val="00337B22"/>
    <w:rsid w:val="00337BA1"/>
    <w:rsid w:val="00340659"/>
    <w:rsid w:val="0034090C"/>
    <w:rsid w:val="00340D1F"/>
    <w:rsid w:val="00340EF3"/>
    <w:rsid w:val="003423E8"/>
    <w:rsid w:val="00342BAA"/>
    <w:rsid w:val="00342D99"/>
    <w:rsid w:val="00343020"/>
    <w:rsid w:val="003434DF"/>
    <w:rsid w:val="00343F30"/>
    <w:rsid w:val="00344651"/>
    <w:rsid w:val="00344D6A"/>
    <w:rsid w:val="00344ED5"/>
    <w:rsid w:val="00344F62"/>
    <w:rsid w:val="00345BAE"/>
    <w:rsid w:val="00345D09"/>
    <w:rsid w:val="0034630C"/>
    <w:rsid w:val="00347AC8"/>
    <w:rsid w:val="003504CB"/>
    <w:rsid w:val="003504DD"/>
    <w:rsid w:val="003517C2"/>
    <w:rsid w:val="00352437"/>
    <w:rsid w:val="00352765"/>
    <w:rsid w:val="00352ECA"/>
    <w:rsid w:val="003535A1"/>
    <w:rsid w:val="0035396D"/>
    <w:rsid w:val="00354434"/>
    <w:rsid w:val="00355030"/>
    <w:rsid w:val="0035564B"/>
    <w:rsid w:val="00355CE4"/>
    <w:rsid w:val="00356233"/>
    <w:rsid w:val="003565DC"/>
    <w:rsid w:val="00356B4F"/>
    <w:rsid w:val="00357363"/>
    <w:rsid w:val="00360B6F"/>
    <w:rsid w:val="003610E5"/>
    <w:rsid w:val="0036117F"/>
    <w:rsid w:val="0036187C"/>
    <w:rsid w:val="00361DE5"/>
    <w:rsid w:val="003623E0"/>
    <w:rsid w:val="00362769"/>
    <w:rsid w:val="00362A44"/>
    <w:rsid w:val="00362B0F"/>
    <w:rsid w:val="003636D0"/>
    <w:rsid w:val="0036449A"/>
    <w:rsid w:val="00364C1C"/>
    <w:rsid w:val="00364E5B"/>
    <w:rsid w:val="0036539B"/>
    <w:rsid w:val="003656BA"/>
    <w:rsid w:val="00365EC9"/>
    <w:rsid w:val="003660CE"/>
    <w:rsid w:val="00366599"/>
    <w:rsid w:val="00366D8E"/>
    <w:rsid w:val="00366EAC"/>
    <w:rsid w:val="0036703D"/>
    <w:rsid w:val="00367151"/>
    <w:rsid w:val="00367D44"/>
    <w:rsid w:val="00367FDD"/>
    <w:rsid w:val="00370308"/>
    <w:rsid w:val="00370959"/>
    <w:rsid w:val="00370A3B"/>
    <w:rsid w:val="00371114"/>
    <w:rsid w:val="00372CEF"/>
    <w:rsid w:val="00373A03"/>
    <w:rsid w:val="00373EFE"/>
    <w:rsid w:val="0037410D"/>
    <w:rsid w:val="0037503D"/>
    <w:rsid w:val="00375296"/>
    <w:rsid w:val="00375DED"/>
    <w:rsid w:val="00376CB3"/>
    <w:rsid w:val="00377273"/>
    <w:rsid w:val="003775DE"/>
    <w:rsid w:val="00377C2D"/>
    <w:rsid w:val="00377C4A"/>
    <w:rsid w:val="003801D9"/>
    <w:rsid w:val="00380419"/>
    <w:rsid w:val="00380C79"/>
    <w:rsid w:val="00380E8B"/>
    <w:rsid w:val="003816C7"/>
    <w:rsid w:val="003822B6"/>
    <w:rsid w:val="003829D3"/>
    <w:rsid w:val="00382EFE"/>
    <w:rsid w:val="00383A8D"/>
    <w:rsid w:val="003846AB"/>
    <w:rsid w:val="00384A92"/>
    <w:rsid w:val="00384AD5"/>
    <w:rsid w:val="00384D19"/>
    <w:rsid w:val="00386170"/>
    <w:rsid w:val="003863B4"/>
    <w:rsid w:val="00386477"/>
    <w:rsid w:val="003867A0"/>
    <w:rsid w:val="00386D15"/>
    <w:rsid w:val="00386E8E"/>
    <w:rsid w:val="003871DC"/>
    <w:rsid w:val="0038727E"/>
    <w:rsid w:val="00387982"/>
    <w:rsid w:val="00387E85"/>
    <w:rsid w:val="003900B6"/>
    <w:rsid w:val="003906A0"/>
    <w:rsid w:val="00390D58"/>
    <w:rsid w:val="00391BC7"/>
    <w:rsid w:val="00392194"/>
    <w:rsid w:val="00392F40"/>
    <w:rsid w:val="00393084"/>
    <w:rsid w:val="00393373"/>
    <w:rsid w:val="003934F0"/>
    <w:rsid w:val="00393B68"/>
    <w:rsid w:val="00394BFE"/>
    <w:rsid w:val="003968E6"/>
    <w:rsid w:val="00396C40"/>
    <w:rsid w:val="003977D7"/>
    <w:rsid w:val="00397C53"/>
    <w:rsid w:val="003A0657"/>
    <w:rsid w:val="003A1F12"/>
    <w:rsid w:val="003A29E7"/>
    <w:rsid w:val="003A30E1"/>
    <w:rsid w:val="003A3CE5"/>
    <w:rsid w:val="003A3D44"/>
    <w:rsid w:val="003A4331"/>
    <w:rsid w:val="003A44A3"/>
    <w:rsid w:val="003A49AB"/>
    <w:rsid w:val="003A5136"/>
    <w:rsid w:val="003A5739"/>
    <w:rsid w:val="003A5994"/>
    <w:rsid w:val="003A652C"/>
    <w:rsid w:val="003A6F1F"/>
    <w:rsid w:val="003B1059"/>
    <w:rsid w:val="003B153A"/>
    <w:rsid w:val="003B21A0"/>
    <w:rsid w:val="003B25A8"/>
    <w:rsid w:val="003B47E3"/>
    <w:rsid w:val="003B4966"/>
    <w:rsid w:val="003B4B80"/>
    <w:rsid w:val="003B4BFB"/>
    <w:rsid w:val="003B5615"/>
    <w:rsid w:val="003B56F4"/>
    <w:rsid w:val="003B5C5D"/>
    <w:rsid w:val="003B5D09"/>
    <w:rsid w:val="003B7777"/>
    <w:rsid w:val="003B78B3"/>
    <w:rsid w:val="003B7A83"/>
    <w:rsid w:val="003B7E92"/>
    <w:rsid w:val="003B7ED1"/>
    <w:rsid w:val="003C0498"/>
    <w:rsid w:val="003C05D0"/>
    <w:rsid w:val="003C0767"/>
    <w:rsid w:val="003C1E38"/>
    <w:rsid w:val="003C1FEF"/>
    <w:rsid w:val="003C21FB"/>
    <w:rsid w:val="003C2600"/>
    <w:rsid w:val="003C265D"/>
    <w:rsid w:val="003C2BCF"/>
    <w:rsid w:val="003C317B"/>
    <w:rsid w:val="003C3369"/>
    <w:rsid w:val="003C3A33"/>
    <w:rsid w:val="003C3E81"/>
    <w:rsid w:val="003C4361"/>
    <w:rsid w:val="003C523B"/>
    <w:rsid w:val="003C5491"/>
    <w:rsid w:val="003C54FD"/>
    <w:rsid w:val="003C5C3D"/>
    <w:rsid w:val="003D0463"/>
    <w:rsid w:val="003D1472"/>
    <w:rsid w:val="003D2157"/>
    <w:rsid w:val="003D2A85"/>
    <w:rsid w:val="003D3471"/>
    <w:rsid w:val="003D386E"/>
    <w:rsid w:val="003D3D28"/>
    <w:rsid w:val="003D4E98"/>
    <w:rsid w:val="003D521B"/>
    <w:rsid w:val="003D5486"/>
    <w:rsid w:val="003D54C8"/>
    <w:rsid w:val="003D5ACA"/>
    <w:rsid w:val="003D5B8E"/>
    <w:rsid w:val="003D632D"/>
    <w:rsid w:val="003D63FD"/>
    <w:rsid w:val="003D6930"/>
    <w:rsid w:val="003D6B8A"/>
    <w:rsid w:val="003D7F70"/>
    <w:rsid w:val="003E087B"/>
    <w:rsid w:val="003E16C8"/>
    <w:rsid w:val="003E19DB"/>
    <w:rsid w:val="003E2079"/>
    <w:rsid w:val="003E2A6A"/>
    <w:rsid w:val="003E2BEB"/>
    <w:rsid w:val="003E2E5F"/>
    <w:rsid w:val="003E2E84"/>
    <w:rsid w:val="003E35AA"/>
    <w:rsid w:val="003E3730"/>
    <w:rsid w:val="003E418E"/>
    <w:rsid w:val="003E4958"/>
    <w:rsid w:val="003E49BB"/>
    <w:rsid w:val="003E4F58"/>
    <w:rsid w:val="003E520E"/>
    <w:rsid w:val="003E5CAF"/>
    <w:rsid w:val="003E5F4F"/>
    <w:rsid w:val="003E5F88"/>
    <w:rsid w:val="003E68B0"/>
    <w:rsid w:val="003E71BC"/>
    <w:rsid w:val="003E7B77"/>
    <w:rsid w:val="003F0670"/>
    <w:rsid w:val="003F07EA"/>
    <w:rsid w:val="003F0CF6"/>
    <w:rsid w:val="003F1944"/>
    <w:rsid w:val="003F1E5F"/>
    <w:rsid w:val="003F2237"/>
    <w:rsid w:val="003F2803"/>
    <w:rsid w:val="003F2D45"/>
    <w:rsid w:val="003F3398"/>
    <w:rsid w:val="003F347B"/>
    <w:rsid w:val="003F36FE"/>
    <w:rsid w:val="003F3ADE"/>
    <w:rsid w:val="003F41D1"/>
    <w:rsid w:val="003F4A77"/>
    <w:rsid w:val="003F61A7"/>
    <w:rsid w:val="003F6DE2"/>
    <w:rsid w:val="003F7735"/>
    <w:rsid w:val="003F7B1E"/>
    <w:rsid w:val="003F7E94"/>
    <w:rsid w:val="00400B17"/>
    <w:rsid w:val="00401E07"/>
    <w:rsid w:val="00401E85"/>
    <w:rsid w:val="0040202B"/>
    <w:rsid w:val="0040403B"/>
    <w:rsid w:val="004046A5"/>
    <w:rsid w:val="00404E3F"/>
    <w:rsid w:val="00404F0F"/>
    <w:rsid w:val="004056C7"/>
    <w:rsid w:val="00405F63"/>
    <w:rsid w:val="00406F0B"/>
    <w:rsid w:val="00407974"/>
    <w:rsid w:val="00410EFD"/>
    <w:rsid w:val="00410F1E"/>
    <w:rsid w:val="00411116"/>
    <w:rsid w:val="004120AD"/>
    <w:rsid w:val="0041218D"/>
    <w:rsid w:val="004121E8"/>
    <w:rsid w:val="00412516"/>
    <w:rsid w:val="004127B7"/>
    <w:rsid w:val="00412C98"/>
    <w:rsid w:val="00412D70"/>
    <w:rsid w:val="00412DD8"/>
    <w:rsid w:val="00412EF2"/>
    <w:rsid w:val="0041369D"/>
    <w:rsid w:val="00413DA9"/>
    <w:rsid w:val="00414101"/>
    <w:rsid w:val="00414E06"/>
    <w:rsid w:val="004153D3"/>
    <w:rsid w:val="00416817"/>
    <w:rsid w:val="004168D0"/>
    <w:rsid w:val="00416EFA"/>
    <w:rsid w:val="00417EC8"/>
    <w:rsid w:val="0042000B"/>
    <w:rsid w:val="00420735"/>
    <w:rsid w:val="00421121"/>
    <w:rsid w:val="004214CD"/>
    <w:rsid w:val="00421839"/>
    <w:rsid w:val="004218F9"/>
    <w:rsid w:val="00421A75"/>
    <w:rsid w:val="004224AB"/>
    <w:rsid w:val="00422FDE"/>
    <w:rsid w:val="00423057"/>
    <w:rsid w:val="00423D29"/>
    <w:rsid w:val="00423F11"/>
    <w:rsid w:val="00425283"/>
    <w:rsid w:val="00425EF8"/>
    <w:rsid w:val="004267C8"/>
    <w:rsid w:val="00426A96"/>
    <w:rsid w:val="00426B71"/>
    <w:rsid w:val="00430467"/>
    <w:rsid w:val="004306A5"/>
    <w:rsid w:val="0043087F"/>
    <w:rsid w:val="00430F11"/>
    <w:rsid w:val="00430F6D"/>
    <w:rsid w:val="0043138F"/>
    <w:rsid w:val="00431833"/>
    <w:rsid w:val="00431F7A"/>
    <w:rsid w:val="0043271E"/>
    <w:rsid w:val="004327E5"/>
    <w:rsid w:val="00432A5D"/>
    <w:rsid w:val="00432DAC"/>
    <w:rsid w:val="00433398"/>
    <w:rsid w:val="00433530"/>
    <w:rsid w:val="00433D8B"/>
    <w:rsid w:val="00434010"/>
    <w:rsid w:val="00434E48"/>
    <w:rsid w:val="00435CCB"/>
    <w:rsid w:val="00437E5D"/>
    <w:rsid w:val="00437FC5"/>
    <w:rsid w:val="00440404"/>
    <w:rsid w:val="00440E8D"/>
    <w:rsid w:val="00441B3E"/>
    <w:rsid w:val="00442388"/>
    <w:rsid w:val="00442719"/>
    <w:rsid w:val="00443288"/>
    <w:rsid w:val="00443624"/>
    <w:rsid w:val="00443699"/>
    <w:rsid w:val="0044476F"/>
    <w:rsid w:val="0044479E"/>
    <w:rsid w:val="004447CD"/>
    <w:rsid w:val="00445B2A"/>
    <w:rsid w:val="00445F13"/>
    <w:rsid w:val="00446B3A"/>
    <w:rsid w:val="00446B58"/>
    <w:rsid w:val="00446BCB"/>
    <w:rsid w:val="00447A20"/>
    <w:rsid w:val="00450222"/>
    <w:rsid w:val="00450783"/>
    <w:rsid w:val="00450987"/>
    <w:rsid w:val="00451270"/>
    <w:rsid w:val="00451487"/>
    <w:rsid w:val="00451769"/>
    <w:rsid w:val="00451C0B"/>
    <w:rsid w:val="00452295"/>
    <w:rsid w:val="00452947"/>
    <w:rsid w:val="00453645"/>
    <w:rsid w:val="00453E57"/>
    <w:rsid w:val="00454891"/>
    <w:rsid w:val="00454D89"/>
    <w:rsid w:val="00455106"/>
    <w:rsid w:val="00455BD4"/>
    <w:rsid w:val="00456EB6"/>
    <w:rsid w:val="00456F62"/>
    <w:rsid w:val="004573B3"/>
    <w:rsid w:val="00457426"/>
    <w:rsid w:val="004576E9"/>
    <w:rsid w:val="00457F32"/>
    <w:rsid w:val="00460060"/>
    <w:rsid w:val="004601CE"/>
    <w:rsid w:val="00460412"/>
    <w:rsid w:val="0046056A"/>
    <w:rsid w:val="0046056B"/>
    <w:rsid w:val="00460797"/>
    <w:rsid w:val="004611DC"/>
    <w:rsid w:val="004615D1"/>
    <w:rsid w:val="00461FB8"/>
    <w:rsid w:val="00461FFE"/>
    <w:rsid w:val="00462C0D"/>
    <w:rsid w:val="00463321"/>
    <w:rsid w:val="0046369F"/>
    <w:rsid w:val="00463DBC"/>
    <w:rsid w:val="00463F87"/>
    <w:rsid w:val="004647DF"/>
    <w:rsid w:val="00464D86"/>
    <w:rsid w:val="00464FDB"/>
    <w:rsid w:val="00465015"/>
    <w:rsid w:val="00465DAA"/>
    <w:rsid w:val="004668B3"/>
    <w:rsid w:val="004669AD"/>
    <w:rsid w:val="00470D7A"/>
    <w:rsid w:val="004717D4"/>
    <w:rsid w:val="00472227"/>
    <w:rsid w:val="00472438"/>
    <w:rsid w:val="0047296F"/>
    <w:rsid w:val="00472DE9"/>
    <w:rsid w:val="00472EBC"/>
    <w:rsid w:val="00473400"/>
    <w:rsid w:val="00474527"/>
    <w:rsid w:val="00474F7A"/>
    <w:rsid w:val="00475AE6"/>
    <w:rsid w:val="004763DD"/>
    <w:rsid w:val="00476680"/>
    <w:rsid w:val="0047712B"/>
    <w:rsid w:val="00477E2E"/>
    <w:rsid w:val="004803D5"/>
    <w:rsid w:val="00480DF4"/>
    <w:rsid w:val="00480F64"/>
    <w:rsid w:val="004833A5"/>
    <w:rsid w:val="004834E9"/>
    <w:rsid w:val="004834EB"/>
    <w:rsid w:val="00483C60"/>
    <w:rsid w:val="00484DDA"/>
    <w:rsid w:val="004859E9"/>
    <w:rsid w:val="00485BE5"/>
    <w:rsid w:val="00486357"/>
    <w:rsid w:val="00486500"/>
    <w:rsid w:val="00486B84"/>
    <w:rsid w:val="004870F7"/>
    <w:rsid w:val="00487318"/>
    <w:rsid w:val="00487DDA"/>
    <w:rsid w:val="00487E25"/>
    <w:rsid w:val="004908D4"/>
    <w:rsid w:val="00490A3B"/>
    <w:rsid w:val="00490BB2"/>
    <w:rsid w:val="00490C1C"/>
    <w:rsid w:val="0049217A"/>
    <w:rsid w:val="004923FD"/>
    <w:rsid w:val="004927A7"/>
    <w:rsid w:val="00493D8C"/>
    <w:rsid w:val="00494317"/>
    <w:rsid w:val="00494710"/>
    <w:rsid w:val="00494E4A"/>
    <w:rsid w:val="00495662"/>
    <w:rsid w:val="00496489"/>
    <w:rsid w:val="004969CF"/>
    <w:rsid w:val="00496D0F"/>
    <w:rsid w:val="00496D8C"/>
    <w:rsid w:val="00497CBA"/>
    <w:rsid w:val="004A0109"/>
    <w:rsid w:val="004A0959"/>
    <w:rsid w:val="004A0CAE"/>
    <w:rsid w:val="004A0F1A"/>
    <w:rsid w:val="004A1EE7"/>
    <w:rsid w:val="004A23B1"/>
    <w:rsid w:val="004A2854"/>
    <w:rsid w:val="004A2896"/>
    <w:rsid w:val="004A2E00"/>
    <w:rsid w:val="004A3E1A"/>
    <w:rsid w:val="004A40F8"/>
    <w:rsid w:val="004A45E8"/>
    <w:rsid w:val="004A4D02"/>
    <w:rsid w:val="004A4FE8"/>
    <w:rsid w:val="004A55DF"/>
    <w:rsid w:val="004A5DC0"/>
    <w:rsid w:val="004A66FA"/>
    <w:rsid w:val="004A75C4"/>
    <w:rsid w:val="004B0040"/>
    <w:rsid w:val="004B03DF"/>
    <w:rsid w:val="004B0436"/>
    <w:rsid w:val="004B0B46"/>
    <w:rsid w:val="004B0D60"/>
    <w:rsid w:val="004B0DA7"/>
    <w:rsid w:val="004B1C40"/>
    <w:rsid w:val="004B214C"/>
    <w:rsid w:val="004B22F0"/>
    <w:rsid w:val="004B2CEE"/>
    <w:rsid w:val="004B2F84"/>
    <w:rsid w:val="004B32D2"/>
    <w:rsid w:val="004B4EFF"/>
    <w:rsid w:val="004B58F3"/>
    <w:rsid w:val="004B6918"/>
    <w:rsid w:val="004B6EEF"/>
    <w:rsid w:val="004B70DE"/>
    <w:rsid w:val="004B7421"/>
    <w:rsid w:val="004C0074"/>
    <w:rsid w:val="004C0430"/>
    <w:rsid w:val="004C0797"/>
    <w:rsid w:val="004C0BBD"/>
    <w:rsid w:val="004C0BC2"/>
    <w:rsid w:val="004C18E7"/>
    <w:rsid w:val="004C1BA4"/>
    <w:rsid w:val="004C1CAC"/>
    <w:rsid w:val="004C1E1C"/>
    <w:rsid w:val="004C214F"/>
    <w:rsid w:val="004C25B8"/>
    <w:rsid w:val="004C28FC"/>
    <w:rsid w:val="004C2F2B"/>
    <w:rsid w:val="004C41D9"/>
    <w:rsid w:val="004C43D3"/>
    <w:rsid w:val="004C46BA"/>
    <w:rsid w:val="004C4FAC"/>
    <w:rsid w:val="004C5497"/>
    <w:rsid w:val="004C6067"/>
    <w:rsid w:val="004C6389"/>
    <w:rsid w:val="004C6C05"/>
    <w:rsid w:val="004C6DAD"/>
    <w:rsid w:val="004C6DCA"/>
    <w:rsid w:val="004C7709"/>
    <w:rsid w:val="004C7A4F"/>
    <w:rsid w:val="004C7AB9"/>
    <w:rsid w:val="004C7F8C"/>
    <w:rsid w:val="004D052C"/>
    <w:rsid w:val="004D09AF"/>
    <w:rsid w:val="004D102D"/>
    <w:rsid w:val="004D10A7"/>
    <w:rsid w:val="004D11E3"/>
    <w:rsid w:val="004D1358"/>
    <w:rsid w:val="004D1696"/>
    <w:rsid w:val="004D18DF"/>
    <w:rsid w:val="004D23AE"/>
    <w:rsid w:val="004D2784"/>
    <w:rsid w:val="004D2822"/>
    <w:rsid w:val="004D2BA9"/>
    <w:rsid w:val="004D2BC5"/>
    <w:rsid w:val="004D2BD6"/>
    <w:rsid w:val="004D33A1"/>
    <w:rsid w:val="004D36D1"/>
    <w:rsid w:val="004D3787"/>
    <w:rsid w:val="004D3E74"/>
    <w:rsid w:val="004D4448"/>
    <w:rsid w:val="004D560D"/>
    <w:rsid w:val="004D604A"/>
    <w:rsid w:val="004D7EAA"/>
    <w:rsid w:val="004E0439"/>
    <w:rsid w:val="004E0C62"/>
    <w:rsid w:val="004E0F25"/>
    <w:rsid w:val="004E1C10"/>
    <w:rsid w:val="004E2414"/>
    <w:rsid w:val="004E2BE6"/>
    <w:rsid w:val="004E2D88"/>
    <w:rsid w:val="004E3238"/>
    <w:rsid w:val="004E34C9"/>
    <w:rsid w:val="004E3615"/>
    <w:rsid w:val="004E3D8A"/>
    <w:rsid w:val="004E4030"/>
    <w:rsid w:val="004E426A"/>
    <w:rsid w:val="004E46CC"/>
    <w:rsid w:val="004E47E8"/>
    <w:rsid w:val="004E50F8"/>
    <w:rsid w:val="004E5480"/>
    <w:rsid w:val="004E641E"/>
    <w:rsid w:val="004E68EF"/>
    <w:rsid w:val="004E6E2F"/>
    <w:rsid w:val="004E702C"/>
    <w:rsid w:val="004E7630"/>
    <w:rsid w:val="004E7A63"/>
    <w:rsid w:val="004F0026"/>
    <w:rsid w:val="004F02C5"/>
    <w:rsid w:val="004F0738"/>
    <w:rsid w:val="004F14C5"/>
    <w:rsid w:val="004F2014"/>
    <w:rsid w:val="004F2B6B"/>
    <w:rsid w:val="004F2F8D"/>
    <w:rsid w:val="004F3598"/>
    <w:rsid w:val="004F3D69"/>
    <w:rsid w:val="004F469E"/>
    <w:rsid w:val="004F516C"/>
    <w:rsid w:val="004F5229"/>
    <w:rsid w:val="004F5505"/>
    <w:rsid w:val="004F57ED"/>
    <w:rsid w:val="004F598B"/>
    <w:rsid w:val="004F5C3B"/>
    <w:rsid w:val="004F7782"/>
    <w:rsid w:val="005006B3"/>
    <w:rsid w:val="00501C9A"/>
    <w:rsid w:val="00502061"/>
    <w:rsid w:val="0050235B"/>
    <w:rsid w:val="0050359F"/>
    <w:rsid w:val="005039B2"/>
    <w:rsid w:val="00504640"/>
    <w:rsid w:val="00504980"/>
    <w:rsid w:val="00504F1A"/>
    <w:rsid w:val="005068B4"/>
    <w:rsid w:val="0050719A"/>
    <w:rsid w:val="005079C4"/>
    <w:rsid w:val="00510225"/>
    <w:rsid w:val="00511D91"/>
    <w:rsid w:val="0051218E"/>
    <w:rsid w:val="005122F0"/>
    <w:rsid w:val="00512709"/>
    <w:rsid w:val="00512A36"/>
    <w:rsid w:val="00513BAC"/>
    <w:rsid w:val="00515865"/>
    <w:rsid w:val="00515C87"/>
    <w:rsid w:val="00516E35"/>
    <w:rsid w:val="005173D6"/>
    <w:rsid w:val="00517E0D"/>
    <w:rsid w:val="0052005F"/>
    <w:rsid w:val="005202A5"/>
    <w:rsid w:val="00520300"/>
    <w:rsid w:val="00520E30"/>
    <w:rsid w:val="00521031"/>
    <w:rsid w:val="0052139B"/>
    <w:rsid w:val="00521B96"/>
    <w:rsid w:val="00522655"/>
    <w:rsid w:val="005232BC"/>
    <w:rsid w:val="0052378A"/>
    <w:rsid w:val="00523BF9"/>
    <w:rsid w:val="005260B2"/>
    <w:rsid w:val="005268B8"/>
    <w:rsid w:val="00526EB6"/>
    <w:rsid w:val="00527E55"/>
    <w:rsid w:val="0053075D"/>
    <w:rsid w:val="00530BF4"/>
    <w:rsid w:val="00531237"/>
    <w:rsid w:val="0053178D"/>
    <w:rsid w:val="00533F11"/>
    <w:rsid w:val="005343C2"/>
    <w:rsid w:val="00534A63"/>
    <w:rsid w:val="00534D5E"/>
    <w:rsid w:val="0053537B"/>
    <w:rsid w:val="00535A36"/>
    <w:rsid w:val="005365E4"/>
    <w:rsid w:val="00536D62"/>
    <w:rsid w:val="00537021"/>
    <w:rsid w:val="00537895"/>
    <w:rsid w:val="005400F8"/>
    <w:rsid w:val="00540206"/>
    <w:rsid w:val="0054022A"/>
    <w:rsid w:val="005404E7"/>
    <w:rsid w:val="00540632"/>
    <w:rsid w:val="005406B4"/>
    <w:rsid w:val="00540B60"/>
    <w:rsid w:val="0054166D"/>
    <w:rsid w:val="0054213D"/>
    <w:rsid w:val="00542670"/>
    <w:rsid w:val="00543D90"/>
    <w:rsid w:val="00544163"/>
    <w:rsid w:val="0054467C"/>
    <w:rsid w:val="00545ED9"/>
    <w:rsid w:val="00546E03"/>
    <w:rsid w:val="0054703C"/>
    <w:rsid w:val="00547133"/>
    <w:rsid w:val="00547269"/>
    <w:rsid w:val="00547337"/>
    <w:rsid w:val="00547747"/>
    <w:rsid w:val="00550EDC"/>
    <w:rsid w:val="00551BCA"/>
    <w:rsid w:val="00551D70"/>
    <w:rsid w:val="00552B26"/>
    <w:rsid w:val="00552C89"/>
    <w:rsid w:val="00552CAC"/>
    <w:rsid w:val="00553C72"/>
    <w:rsid w:val="00553FE1"/>
    <w:rsid w:val="0055481D"/>
    <w:rsid w:val="00554A54"/>
    <w:rsid w:val="005554EA"/>
    <w:rsid w:val="00556163"/>
    <w:rsid w:val="00557CEB"/>
    <w:rsid w:val="00557E1B"/>
    <w:rsid w:val="00560043"/>
    <w:rsid w:val="0056262F"/>
    <w:rsid w:val="00562B71"/>
    <w:rsid w:val="00563060"/>
    <w:rsid w:val="0056314C"/>
    <w:rsid w:val="005634CA"/>
    <w:rsid w:val="00563A4F"/>
    <w:rsid w:val="005667A0"/>
    <w:rsid w:val="005667B3"/>
    <w:rsid w:val="005678AB"/>
    <w:rsid w:val="0057182D"/>
    <w:rsid w:val="005718E1"/>
    <w:rsid w:val="00571B06"/>
    <w:rsid w:val="00572484"/>
    <w:rsid w:val="00572BE3"/>
    <w:rsid w:val="0057336C"/>
    <w:rsid w:val="005734AD"/>
    <w:rsid w:val="0057393B"/>
    <w:rsid w:val="00574317"/>
    <w:rsid w:val="005745F8"/>
    <w:rsid w:val="00574747"/>
    <w:rsid w:val="00574F23"/>
    <w:rsid w:val="005752F5"/>
    <w:rsid w:val="00575778"/>
    <w:rsid w:val="00575AE8"/>
    <w:rsid w:val="00575FD7"/>
    <w:rsid w:val="00576007"/>
    <w:rsid w:val="005762DA"/>
    <w:rsid w:val="00576BE1"/>
    <w:rsid w:val="00576F90"/>
    <w:rsid w:val="005770DF"/>
    <w:rsid w:val="00577462"/>
    <w:rsid w:val="00577D4F"/>
    <w:rsid w:val="00577EE9"/>
    <w:rsid w:val="00581518"/>
    <w:rsid w:val="0058282D"/>
    <w:rsid w:val="00582AEC"/>
    <w:rsid w:val="00583577"/>
    <w:rsid w:val="0058381F"/>
    <w:rsid w:val="005843B8"/>
    <w:rsid w:val="00584700"/>
    <w:rsid w:val="005854A4"/>
    <w:rsid w:val="00585F77"/>
    <w:rsid w:val="00586DF4"/>
    <w:rsid w:val="00587CD4"/>
    <w:rsid w:val="005907AA"/>
    <w:rsid w:val="00591079"/>
    <w:rsid w:val="0059172C"/>
    <w:rsid w:val="00591B21"/>
    <w:rsid w:val="005926A2"/>
    <w:rsid w:val="00592BDA"/>
    <w:rsid w:val="00592C70"/>
    <w:rsid w:val="005936ED"/>
    <w:rsid w:val="00593969"/>
    <w:rsid w:val="00593E23"/>
    <w:rsid w:val="00594110"/>
    <w:rsid w:val="005951C9"/>
    <w:rsid w:val="005952C8"/>
    <w:rsid w:val="00595F48"/>
    <w:rsid w:val="00596981"/>
    <w:rsid w:val="005A08EA"/>
    <w:rsid w:val="005A1176"/>
    <w:rsid w:val="005A13B9"/>
    <w:rsid w:val="005A1692"/>
    <w:rsid w:val="005A2533"/>
    <w:rsid w:val="005A2977"/>
    <w:rsid w:val="005A39E3"/>
    <w:rsid w:val="005A49E9"/>
    <w:rsid w:val="005A4C5D"/>
    <w:rsid w:val="005A4FB5"/>
    <w:rsid w:val="005A51E2"/>
    <w:rsid w:val="005A537E"/>
    <w:rsid w:val="005A59EA"/>
    <w:rsid w:val="005A5EDB"/>
    <w:rsid w:val="005A7215"/>
    <w:rsid w:val="005A780C"/>
    <w:rsid w:val="005A7F66"/>
    <w:rsid w:val="005B0276"/>
    <w:rsid w:val="005B051F"/>
    <w:rsid w:val="005B1652"/>
    <w:rsid w:val="005B1689"/>
    <w:rsid w:val="005B1D15"/>
    <w:rsid w:val="005B319F"/>
    <w:rsid w:val="005B35B7"/>
    <w:rsid w:val="005B3A36"/>
    <w:rsid w:val="005B4342"/>
    <w:rsid w:val="005B5147"/>
    <w:rsid w:val="005B5FE0"/>
    <w:rsid w:val="005B6E26"/>
    <w:rsid w:val="005B7196"/>
    <w:rsid w:val="005B75DC"/>
    <w:rsid w:val="005B75DD"/>
    <w:rsid w:val="005B79A1"/>
    <w:rsid w:val="005B7A66"/>
    <w:rsid w:val="005B7B1B"/>
    <w:rsid w:val="005C0576"/>
    <w:rsid w:val="005C0C8D"/>
    <w:rsid w:val="005C0CC5"/>
    <w:rsid w:val="005C113C"/>
    <w:rsid w:val="005C1EB9"/>
    <w:rsid w:val="005C1EF9"/>
    <w:rsid w:val="005C2229"/>
    <w:rsid w:val="005C36D4"/>
    <w:rsid w:val="005C3822"/>
    <w:rsid w:val="005C3C5E"/>
    <w:rsid w:val="005C3F58"/>
    <w:rsid w:val="005C4226"/>
    <w:rsid w:val="005C4891"/>
    <w:rsid w:val="005C57D9"/>
    <w:rsid w:val="005C689B"/>
    <w:rsid w:val="005C6AFE"/>
    <w:rsid w:val="005C721A"/>
    <w:rsid w:val="005C7761"/>
    <w:rsid w:val="005C7FF0"/>
    <w:rsid w:val="005D06E2"/>
    <w:rsid w:val="005D0827"/>
    <w:rsid w:val="005D0979"/>
    <w:rsid w:val="005D0BD7"/>
    <w:rsid w:val="005D0E11"/>
    <w:rsid w:val="005D1117"/>
    <w:rsid w:val="005D15B6"/>
    <w:rsid w:val="005D1805"/>
    <w:rsid w:val="005D1E89"/>
    <w:rsid w:val="005D2861"/>
    <w:rsid w:val="005D2937"/>
    <w:rsid w:val="005D2D22"/>
    <w:rsid w:val="005D3165"/>
    <w:rsid w:val="005D32EE"/>
    <w:rsid w:val="005D3C4A"/>
    <w:rsid w:val="005D4568"/>
    <w:rsid w:val="005D4C5F"/>
    <w:rsid w:val="005D503B"/>
    <w:rsid w:val="005D5610"/>
    <w:rsid w:val="005D5915"/>
    <w:rsid w:val="005D5F78"/>
    <w:rsid w:val="005D611A"/>
    <w:rsid w:val="005D6741"/>
    <w:rsid w:val="005D6B48"/>
    <w:rsid w:val="005D6D76"/>
    <w:rsid w:val="005D6DC3"/>
    <w:rsid w:val="005D735B"/>
    <w:rsid w:val="005D7E1C"/>
    <w:rsid w:val="005E05AC"/>
    <w:rsid w:val="005E0752"/>
    <w:rsid w:val="005E131C"/>
    <w:rsid w:val="005E1FC7"/>
    <w:rsid w:val="005E2B5F"/>
    <w:rsid w:val="005E2DED"/>
    <w:rsid w:val="005E356C"/>
    <w:rsid w:val="005E3E35"/>
    <w:rsid w:val="005E4018"/>
    <w:rsid w:val="005E408F"/>
    <w:rsid w:val="005E449A"/>
    <w:rsid w:val="005E4999"/>
    <w:rsid w:val="005E4E8B"/>
    <w:rsid w:val="005E4EDD"/>
    <w:rsid w:val="005E50EF"/>
    <w:rsid w:val="005E5779"/>
    <w:rsid w:val="005E5E66"/>
    <w:rsid w:val="005E621F"/>
    <w:rsid w:val="005E69DC"/>
    <w:rsid w:val="005E74AF"/>
    <w:rsid w:val="005E7921"/>
    <w:rsid w:val="005E7B79"/>
    <w:rsid w:val="005F062C"/>
    <w:rsid w:val="005F09F1"/>
    <w:rsid w:val="005F1303"/>
    <w:rsid w:val="005F1B56"/>
    <w:rsid w:val="005F21A6"/>
    <w:rsid w:val="005F2AF7"/>
    <w:rsid w:val="005F4397"/>
    <w:rsid w:val="005F5AB5"/>
    <w:rsid w:val="005F5D64"/>
    <w:rsid w:val="005F5E01"/>
    <w:rsid w:val="005F63A6"/>
    <w:rsid w:val="005F6455"/>
    <w:rsid w:val="005F6A4D"/>
    <w:rsid w:val="005F706F"/>
    <w:rsid w:val="005F78CC"/>
    <w:rsid w:val="006001D4"/>
    <w:rsid w:val="0060072F"/>
    <w:rsid w:val="006009AF"/>
    <w:rsid w:val="00600B8C"/>
    <w:rsid w:val="00600D1F"/>
    <w:rsid w:val="00600D8B"/>
    <w:rsid w:val="00600E35"/>
    <w:rsid w:val="0060209B"/>
    <w:rsid w:val="00602B16"/>
    <w:rsid w:val="00604B3D"/>
    <w:rsid w:val="00605177"/>
    <w:rsid w:val="006052EF"/>
    <w:rsid w:val="006057F8"/>
    <w:rsid w:val="006058F7"/>
    <w:rsid w:val="00605DB6"/>
    <w:rsid w:val="00605DBF"/>
    <w:rsid w:val="00605E1D"/>
    <w:rsid w:val="00606103"/>
    <w:rsid w:val="006073BF"/>
    <w:rsid w:val="00607789"/>
    <w:rsid w:val="00607B5B"/>
    <w:rsid w:val="00610119"/>
    <w:rsid w:val="00610146"/>
    <w:rsid w:val="006102C1"/>
    <w:rsid w:val="00610B2D"/>
    <w:rsid w:val="006115BA"/>
    <w:rsid w:val="006117AF"/>
    <w:rsid w:val="0061207D"/>
    <w:rsid w:val="0061312B"/>
    <w:rsid w:val="00613860"/>
    <w:rsid w:val="00613877"/>
    <w:rsid w:val="00613950"/>
    <w:rsid w:val="00614AC2"/>
    <w:rsid w:val="006157D2"/>
    <w:rsid w:val="00615DC3"/>
    <w:rsid w:val="006161B6"/>
    <w:rsid w:val="00616A3C"/>
    <w:rsid w:val="00616BFB"/>
    <w:rsid w:val="00616D09"/>
    <w:rsid w:val="00616FFB"/>
    <w:rsid w:val="00617162"/>
    <w:rsid w:val="00620377"/>
    <w:rsid w:val="006204AA"/>
    <w:rsid w:val="00620E30"/>
    <w:rsid w:val="00621209"/>
    <w:rsid w:val="0062147A"/>
    <w:rsid w:val="0062147B"/>
    <w:rsid w:val="0062195A"/>
    <w:rsid w:val="00622025"/>
    <w:rsid w:val="00622776"/>
    <w:rsid w:val="00622968"/>
    <w:rsid w:val="00623436"/>
    <w:rsid w:val="00623569"/>
    <w:rsid w:val="00623616"/>
    <w:rsid w:val="0062388D"/>
    <w:rsid w:val="00623A94"/>
    <w:rsid w:val="00623D5D"/>
    <w:rsid w:val="006245EB"/>
    <w:rsid w:val="006248BA"/>
    <w:rsid w:val="006249F4"/>
    <w:rsid w:val="00624F1A"/>
    <w:rsid w:val="0062501C"/>
    <w:rsid w:val="00625AA6"/>
    <w:rsid w:val="00626046"/>
    <w:rsid w:val="00626A02"/>
    <w:rsid w:val="00627477"/>
    <w:rsid w:val="0063120B"/>
    <w:rsid w:val="006314E5"/>
    <w:rsid w:val="006318A2"/>
    <w:rsid w:val="00631FD2"/>
    <w:rsid w:val="00632AFD"/>
    <w:rsid w:val="00632B3B"/>
    <w:rsid w:val="00633DD0"/>
    <w:rsid w:val="00634BEC"/>
    <w:rsid w:val="00636024"/>
    <w:rsid w:val="00636978"/>
    <w:rsid w:val="00636C19"/>
    <w:rsid w:val="00636DEB"/>
    <w:rsid w:val="00637524"/>
    <w:rsid w:val="00637DBA"/>
    <w:rsid w:val="00637EA7"/>
    <w:rsid w:val="00637FAA"/>
    <w:rsid w:val="0064057E"/>
    <w:rsid w:val="00641241"/>
    <w:rsid w:val="006417C8"/>
    <w:rsid w:val="006421F8"/>
    <w:rsid w:val="006424AF"/>
    <w:rsid w:val="00642504"/>
    <w:rsid w:val="0064253C"/>
    <w:rsid w:val="006435F1"/>
    <w:rsid w:val="0064436B"/>
    <w:rsid w:val="0064500E"/>
    <w:rsid w:val="006452BF"/>
    <w:rsid w:val="00645511"/>
    <w:rsid w:val="00645B1A"/>
    <w:rsid w:val="0064634B"/>
    <w:rsid w:val="00646358"/>
    <w:rsid w:val="00646B14"/>
    <w:rsid w:val="00646B16"/>
    <w:rsid w:val="00650032"/>
    <w:rsid w:val="00650C2B"/>
    <w:rsid w:val="00650C5A"/>
    <w:rsid w:val="0065130C"/>
    <w:rsid w:val="00651FE9"/>
    <w:rsid w:val="006521A5"/>
    <w:rsid w:val="006521CE"/>
    <w:rsid w:val="00652341"/>
    <w:rsid w:val="00652818"/>
    <w:rsid w:val="00652B21"/>
    <w:rsid w:val="006538A9"/>
    <w:rsid w:val="00653C40"/>
    <w:rsid w:val="00654008"/>
    <w:rsid w:val="00654409"/>
    <w:rsid w:val="006544FE"/>
    <w:rsid w:val="0065466C"/>
    <w:rsid w:val="00654A60"/>
    <w:rsid w:val="00655257"/>
    <w:rsid w:val="00655C68"/>
    <w:rsid w:val="00655DF7"/>
    <w:rsid w:val="00656565"/>
    <w:rsid w:val="00656CB0"/>
    <w:rsid w:val="006572A4"/>
    <w:rsid w:val="00657934"/>
    <w:rsid w:val="00657D1E"/>
    <w:rsid w:val="006609E3"/>
    <w:rsid w:val="00660A62"/>
    <w:rsid w:val="00660D87"/>
    <w:rsid w:val="00661377"/>
    <w:rsid w:val="006615BC"/>
    <w:rsid w:val="00662274"/>
    <w:rsid w:val="006627B3"/>
    <w:rsid w:val="006627E3"/>
    <w:rsid w:val="00662A67"/>
    <w:rsid w:val="00662C94"/>
    <w:rsid w:val="00663071"/>
    <w:rsid w:val="00663A19"/>
    <w:rsid w:val="00663EF5"/>
    <w:rsid w:val="0066433B"/>
    <w:rsid w:val="006645C9"/>
    <w:rsid w:val="0066484A"/>
    <w:rsid w:val="006660BE"/>
    <w:rsid w:val="00666107"/>
    <w:rsid w:val="00666227"/>
    <w:rsid w:val="00666A65"/>
    <w:rsid w:val="00666C0A"/>
    <w:rsid w:val="006670B7"/>
    <w:rsid w:val="006676E6"/>
    <w:rsid w:val="006679A2"/>
    <w:rsid w:val="00671062"/>
    <w:rsid w:val="00671098"/>
    <w:rsid w:val="00671A4E"/>
    <w:rsid w:val="0067278F"/>
    <w:rsid w:val="00672867"/>
    <w:rsid w:val="00672AB2"/>
    <w:rsid w:val="00672D45"/>
    <w:rsid w:val="00672D6A"/>
    <w:rsid w:val="00672F32"/>
    <w:rsid w:val="006730F3"/>
    <w:rsid w:val="00673BF9"/>
    <w:rsid w:val="00673DC7"/>
    <w:rsid w:val="006743B7"/>
    <w:rsid w:val="00674F96"/>
    <w:rsid w:val="00675185"/>
    <w:rsid w:val="00675209"/>
    <w:rsid w:val="00675A9D"/>
    <w:rsid w:val="00675F3C"/>
    <w:rsid w:val="0067645B"/>
    <w:rsid w:val="006778C8"/>
    <w:rsid w:val="006779F5"/>
    <w:rsid w:val="00677E32"/>
    <w:rsid w:val="00681489"/>
    <w:rsid w:val="00681B4E"/>
    <w:rsid w:val="00681EEC"/>
    <w:rsid w:val="00682C84"/>
    <w:rsid w:val="006837B4"/>
    <w:rsid w:val="00683BF7"/>
    <w:rsid w:val="00683E7D"/>
    <w:rsid w:val="00684571"/>
    <w:rsid w:val="00684B6B"/>
    <w:rsid w:val="00684C32"/>
    <w:rsid w:val="006857DD"/>
    <w:rsid w:val="006864C2"/>
    <w:rsid w:val="00686E67"/>
    <w:rsid w:val="00687E3E"/>
    <w:rsid w:val="00690147"/>
    <w:rsid w:val="00690718"/>
    <w:rsid w:val="00690C6F"/>
    <w:rsid w:val="0069177F"/>
    <w:rsid w:val="006923AC"/>
    <w:rsid w:val="00692E59"/>
    <w:rsid w:val="00692F96"/>
    <w:rsid w:val="00693442"/>
    <w:rsid w:val="00693A62"/>
    <w:rsid w:val="006941D8"/>
    <w:rsid w:val="00694235"/>
    <w:rsid w:val="00694A78"/>
    <w:rsid w:val="00694DBA"/>
    <w:rsid w:val="0069577F"/>
    <w:rsid w:val="00695B9C"/>
    <w:rsid w:val="00695E08"/>
    <w:rsid w:val="0069679D"/>
    <w:rsid w:val="00697350"/>
    <w:rsid w:val="006973E1"/>
    <w:rsid w:val="006979B4"/>
    <w:rsid w:val="00697F45"/>
    <w:rsid w:val="006A0411"/>
    <w:rsid w:val="006A06B1"/>
    <w:rsid w:val="006A08B6"/>
    <w:rsid w:val="006A0AEC"/>
    <w:rsid w:val="006A166A"/>
    <w:rsid w:val="006A18B3"/>
    <w:rsid w:val="006A1E51"/>
    <w:rsid w:val="006A2612"/>
    <w:rsid w:val="006A2887"/>
    <w:rsid w:val="006A379E"/>
    <w:rsid w:val="006A3AE2"/>
    <w:rsid w:val="006A488C"/>
    <w:rsid w:val="006A4E40"/>
    <w:rsid w:val="006A53FD"/>
    <w:rsid w:val="006A5E11"/>
    <w:rsid w:val="006A6545"/>
    <w:rsid w:val="006A6BCA"/>
    <w:rsid w:val="006B002D"/>
    <w:rsid w:val="006B0938"/>
    <w:rsid w:val="006B0C2D"/>
    <w:rsid w:val="006B0DFD"/>
    <w:rsid w:val="006B174C"/>
    <w:rsid w:val="006B175B"/>
    <w:rsid w:val="006B17E0"/>
    <w:rsid w:val="006B17F0"/>
    <w:rsid w:val="006B1BE2"/>
    <w:rsid w:val="006B1F7F"/>
    <w:rsid w:val="006B2823"/>
    <w:rsid w:val="006B39C3"/>
    <w:rsid w:val="006B46ED"/>
    <w:rsid w:val="006B4EE0"/>
    <w:rsid w:val="006B4F80"/>
    <w:rsid w:val="006B5049"/>
    <w:rsid w:val="006B5347"/>
    <w:rsid w:val="006B68CE"/>
    <w:rsid w:val="006B6EF7"/>
    <w:rsid w:val="006C01EE"/>
    <w:rsid w:val="006C07E6"/>
    <w:rsid w:val="006C0E36"/>
    <w:rsid w:val="006C144E"/>
    <w:rsid w:val="006C2209"/>
    <w:rsid w:val="006C29B8"/>
    <w:rsid w:val="006C2CB6"/>
    <w:rsid w:val="006C3A58"/>
    <w:rsid w:val="006C474B"/>
    <w:rsid w:val="006C5D89"/>
    <w:rsid w:val="006C6A98"/>
    <w:rsid w:val="006C73FB"/>
    <w:rsid w:val="006C7E07"/>
    <w:rsid w:val="006D009A"/>
    <w:rsid w:val="006D0138"/>
    <w:rsid w:val="006D159D"/>
    <w:rsid w:val="006D1FFB"/>
    <w:rsid w:val="006D23C0"/>
    <w:rsid w:val="006D336C"/>
    <w:rsid w:val="006D435D"/>
    <w:rsid w:val="006D56D8"/>
    <w:rsid w:val="006D5E2E"/>
    <w:rsid w:val="006D5EC1"/>
    <w:rsid w:val="006D6087"/>
    <w:rsid w:val="006D614A"/>
    <w:rsid w:val="006D6591"/>
    <w:rsid w:val="006D6FC8"/>
    <w:rsid w:val="006D7A90"/>
    <w:rsid w:val="006D7AB4"/>
    <w:rsid w:val="006D7C0D"/>
    <w:rsid w:val="006D7C36"/>
    <w:rsid w:val="006D7C87"/>
    <w:rsid w:val="006E144A"/>
    <w:rsid w:val="006E1812"/>
    <w:rsid w:val="006E2502"/>
    <w:rsid w:val="006E275E"/>
    <w:rsid w:val="006E3343"/>
    <w:rsid w:val="006E34E3"/>
    <w:rsid w:val="006E4205"/>
    <w:rsid w:val="006E4438"/>
    <w:rsid w:val="006E4524"/>
    <w:rsid w:val="006E4B97"/>
    <w:rsid w:val="006E4C11"/>
    <w:rsid w:val="006E593C"/>
    <w:rsid w:val="006E5C17"/>
    <w:rsid w:val="006E63DE"/>
    <w:rsid w:val="006E6487"/>
    <w:rsid w:val="006E64C9"/>
    <w:rsid w:val="006E6704"/>
    <w:rsid w:val="006E6E47"/>
    <w:rsid w:val="006E6F65"/>
    <w:rsid w:val="006E7071"/>
    <w:rsid w:val="006E70A8"/>
    <w:rsid w:val="006E7227"/>
    <w:rsid w:val="006F0036"/>
    <w:rsid w:val="006F03A0"/>
    <w:rsid w:val="006F0C66"/>
    <w:rsid w:val="006F27AF"/>
    <w:rsid w:val="006F2EE9"/>
    <w:rsid w:val="006F505B"/>
    <w:rsid w:val="006F5C28"/>
    <w:rsid w:val="006F6499"/>
    <w:rsid w:val="006F696F"/>
    <w:rsid w:val="006F7564"/>
    <w:rsid w:val="00700393"/>
    <w:rsid w:val="007018F5"/>
    <w:rsid w:val="0070223D"/>
    <w:rsid w:val="007023FA"/>
    <w:rsid w:val="00703A48"/>
    <w:rsid w:val="00703D43"/>
    <w:rsid w:val="007056EF"/>
    <w:rsid w:val="00705D35"/>
    <w:rsid w:val="0070666C"/>
    <w:rsid w:val="00706946"/>
    <w:rsid w:val="00706D6D"/>
    <w:rsid w:val="007070F4"/>
    <w:rsid w:val="00707798"/>
    <w:rsid w:val="00707987"/>
    <w:rsid w:val="00710B4F"/>
    <w:rsid w:val="00710D83"/>
    <w:rsid w:val="007122B9"/>
    <w:rsid w:val="00712812"/>
    <w:rsid w:val="00712C60"/>
    <w:rsid w:val="0071310F"/>
    <w:rsid w:val="007133C2"/>
    <w:rsid w:val="007138B2"/>
    <w:rsid w:val="007145B4"/>
    <w:rsid w:val="007148E2"/>
    <w:rsid w:val="00716111"/>
    <w:rsid w:val="0071634D"/>
    <w:rsid w:val="007167E4"/>
    <w:rsid w:val="007168B0"/>
    <w:rsid w:val="007177FA"/>
    <w:rsid w:val="00717A8E"/>
    <w:rsid w:val="0072002F"/>
    <w:rsid w:val="00720CF9"/>
    <w:rsid w:val="00721470"/>
    <w:rsid w:val="00721519"/>
    <w:rsid w:val="00721F4C"/>
    <w:rsid w:val="007232B0"/>
    <w:rsid w:val="007234DF"/>
    <w:rsid w:val="00723E85"/>
    <w:rsid w:val="00724921"/>
    <w:rsid w:val="00724C8E"/>
    <w:rsid w:val="00724D25"/>
    <w:rsid w:val="00724E2C"/>
    <w:rsid w:val="00725524"/>
    <w:rsid w:val="0072570F"/>
    <w:rsid w:val="0072611E"/>
    <w:rsid w:val="00726297"/>
    <w:rsid w:val="007268EF"/>
    <w:rsid w:val="00726CE9"/>
    <w:rsid w:val="00727387"/>
    <w:rsid w:val="00727394"/>
    <w:rsid w:val="00730821"/>
    <w:rsid w:val="00730E89"/>
    <w:rsid w:val="007311E0"/>
    <w:rsid w:val="00732A4E"/>
    <w:rsid w:val="00732AEB"/>
    <w:rsid w:val="00732C56"/>
    <w:rsid w:val="00733DC2"/>
    <w:rsid w:val="00734266"/>
    <w:rsid w:val="007348A9"/>
    <w:rsid w:val="00734CCA"/>
    <w:rsid w:val="00735071"/>
    <w:rsid w:val="00735BA6"/>
    <w:rsid w:val="00735FB0"/>
    <w:rsid w:val="007361A8"/>
    <w:rsid w:val="007366E7"/>
    <w:rsid w:val="00736A29"/>
    <w:rsid w:val="00736BF1"/>
    <w:rsid w:val="007370CB"/>
    <w:rsid w:val="0073735B"/>
    <w:rsid w:val="007406EF"/>
    <w:rsid w:val="007407FA"/>
    <w:rsid w:val="00740CB9"/>
    <w:rsid w:val="00740E4A"/>
    <w:rsid w:val="007414A4"/>
    <w:rsid w:val="007415B4"/>
    <w:rsid w:val="007416AE"/>
    <w:rsid w:val="00741933"/>
    <w:rsid w:val="00741C43"/>
    <w:rsid w:val="007424D5"/>
    <w:rsid w:val="00742561"/>
    <w:rsid w:val="00742825"/>
    <w:rsid w:val="007432E2"/>
    <w:rsid w:val="007435D9"/>
    <w:rsid w:val="0074371A"/>
    <w:rsid w:val="00744146"/>
    <w:rsid w:val="007443DC"/>
    <w:rsid w:val="00745198"/>
    <w:rsid w:val="00745840"/>
    <w:rsid w:val="0074605C"/>
    <w:rsid w:val="007474A7"/>
    <w:rsid w:val="007504C3"/>
    <w:rsid w:val="0075057F"/>
    <w:rsid w:val="00750B74"/>
    <w:rsid w:val="00751778"/>
    <w:rsid w:val="00751D82"/>
    <w:rsid w:val="00751FF2"/>
    <w:rsid w:val="007521A2"/>
    <w:rsid w:val="007527BD"/>
    <w:rsid w:val="007529A4"/>
    <w:rsid w:val="00753696"/>
    <w:rsid w:val="007537A6"/>
    <w:rsid w:val="00753D85"/>
    <w:rsid w:val="0075470E"/>
    <w:rsid w:val="00754EE6"/>
    <w:rsid w:val="00754F86"/>
    <w:rsid w:val="00755AF8"/>
    <w:rsid w:val="007562AC"/>
    <w:rsid w:val="0075688E"/>
    <w:rsid w:val="007579AB"/>
    <w:rsid w:val="007602DE"/>
    <w:rsid w:val="007610D1"/>
    <w:rsid w:val="00761193"/>
    <w:rsid w:val="00761490"/>
    <w:rsid w:val="007621D8"/>
    <w:rsid w:val="00762535"/>
    <w:rsid w:val="00762566"/>
    <w:rsid w:val="007627E9"/>
    <w:rsid w:val="00762CCB"/>
    <w:rsid w:val="007631D1"/>
    <w:rsid w:val="00763F30"/>
    <w:rsid w:val="00764383"/>
    <w:rsid w:val="00764703"/>
    <w:rsid w:val="00764E22"/>
    <w:rsid w:val="00764E3C"/>
    <w:rsid w:val="00765C7F"/>
    <w:rsid w:val="00765D51"/>
    <w:rsid w:val="00766DF1"/>
    <w:rsid w:val="00766EB1"/>
    <w:rsid w:val="00767E0D"/>
    <w:rsid w:val="007703E6"/>
    <w:rsid w:val="00770411"/>
    <w:rsid w:val="00770D8C"/>
    <w:rsid w:val="00772567"/>
    <w:rsid w:val="0077265B"/>
    <w:rsid w:val="00773D9B"/>
    <w:rsid w:val="00773E21"/>
    <w:rsid w:val="00774700"/>
    <w:rsid w:val="00774AA8"/>
    <w:rsid w:val="00774FDA"/>
    <w:rsid w:val="00775507"/>
    <w:rsid w:val="00775CF2"/>
    <w:rsid w:val="00775D39"/>
    <w:rsid w:val="00775E57"/>
    <w:rsid w:val="0077677B"/>
    <w:rsid w:val="00776AC7"/>
    <w:rsid w:val="00777B01"/>
    <w:rsid w:val="007801E7"/>
    <w:rsid w:val="0078075B"/>
    <w:rsid w:val="00780D60"/>
    <w:rsid w:val="00780F0B"/>
    <w:rsid w:val="00782003"/>
    <w:rsid w:val="007821BE"/>
    <w:rsid w:val="0078288E"/>
    <w:rsid w:val="00782C59"/>
    <w:rsid w:val="00783857"/>
    <w:rsid w:val="00783B1C"/>
    <w:rsid w:val="0078438A"/>
    <w:rsid w:val="007859F8"/>
    <w:rsid w:val="00785BDA"/>
    <w:rsid w:val="00787B43"/>
    <w:rsid w:val="00790600"/>
    <w:rsid w:val="007910B0"/>
    <w:rsid w:val="0079133B"/>
    <w:rsid w:val="00791D83"/>
    <w:rsid w:val="007925D5"/>
    <w:rsid w:val="007929BC"/>
    <w:rsid w:val="00793DD1"/>
    <w:rsid w:val="00794A5E"/>
    <w:rsid w:val="00794D87"/>
    <w:rsid w:val="00794DED"/>
    <w:rsid w:val="00795934"/>
    <w:rsid w:val="007959E5"/>
    <w:rsid w:val="00795A72"/>
    <w:rsid w:val="0079613C"/>
    <w:rsid w:val="00796F42"/>
    <w:rsid w:val="007972A1"/>
    <w:rsid w:val="00797478"/>
    <w:rsid w:val="007A0436"/>
    <w:rsid w:val="007A0645"/>
    <w:rsid w:val="007A0E79"/>
    <w:rsid w:val="007A1357"/>
    <w:rsid w:val="007A20D0"/>
    <w:rsid w:val="007A25A0"/>
    <w:rsid w:val="007A2E48"/>
    <w:rsid w:val="007A33DB"/>
    <w:rsid w:val="007A356F"/>
    <w:rsid w:val="007A386D"/>
    <w:rsid w:val="007A3C02"/>
    <w:rsid w:val="007A432C"/>
    <w:rsid w:val="007A45CF"/>
    <w:rsid w:val="007A45E3"/>
    <w:rsid w:val="007A4D04"/>
    <w:rsid w:val="007A744B"/>
    <w:rsid w:val="007A74A8"/>
    <w:rsid w:val="007A7E1B"/>
    <w:rsid w:val="007A7E46"/>
    <w:rsid w:val="007B02E0"/>
    <w:rsid w:val="007B0570"/>
    <w:rsid w:val="007B0681"/>
    <w:rsid w:val="007B06A7"/>
    <w:rsid w:val="007B0EB5"/>
    <w:rsid w:val="007B1AA8"/>
    <w:rsid w:val="007B3190"/>
    <w:rsid w:val="007B3231"/>
    <w:rsid w:val="007B33B6"/>
    <w:rsid w:val="007B34FF"/>
    <w:rsid w:val="007B35AA"/>
    <w:rsid w:val="007B375F"/>
    <w:rsid w:val="007B3D38"/>
    <w:rsid w:val="007B3FAD"/>
    <w:rsid w:val="007B4CB2"/>
    <w:rsid w:val="007B4D69"/>
    <w:rsid w:val="007B4F08"/>
    <w:rsid w:val="007B5C61"/>
    <w:rsid w:val="007B5EAE"/>
    <w:rsid w:val="007B62EE"/>
    <w:rsid w:val="007B678F"/>
    <w:rsid w:val="007B6B41"/>
    <w:rsid w:val="007B6DFB"/>
    <w:rsid w:val="007B7493"/>
    <w:rsid w:val="007C0EDA"/>
    <w:rsid w:val="007C307D"/>
    <w:rsid w:val="007C32F0"/>
    <w:rsid w:val="007C3848"/>
    <w:rsid w:val="007C39BF"/>
    <w:rsid w:val="007C3F5F"/>
    <w:rsid w:val="007C3FE9"/>
    <w:rsid w:val="007C4517"/>
    <w:rsid w:val="007C46F9"/>
    <w:rsid w:val="007C5AA3"/>
    <w:rsid w:val="007C6F27"/>
    <w:rsid w:val="007C752A"/>
    <w:rsid w:val="007C75C6"/>
    <w:rsid w:val="007C76F4"/>
    <w:rsid w:val="007C7D39"/>
    <w:rsid w:val="007D00C6"/>
    <w:rsid w:val="007D056C"/>
    <w:rsid w:val="007D0911"/>
    <w:rsid w:val="007D1727"/>
    <w:rsid w:val="007D222E"/>
    <w:rsid w:val="007D2C9D"/>
    <w:rsid w:val="007D42EC"/>
    <w:rsid w:val="007D43ED"/>
    <w:rsid w:val="007D44E4"/>
    <w:rsid w:val="007D4629"/>
    <w:rsid w:val="007D4794"/>
    <w:rsid w:val="007D4BD8"/>
    <w:rsid w:val="007D4F3F"/>
    <w:rsid w:val="007D6340"/>
    <w:rsid w:val="007D653F"/>
    <w:rsid w:val="007D693F"/>
    <w:rsid w:val="007D69D4"/>
    <w:rsid w:val="007D6DBD"/>
    <w:rsid w:val="007D6E21"/>
    <w:rsid w:val="007D7096"/>
    <w:rsid w:val="007D7119"/>
    <w:rsid w:val="007D7E40"/>
    <w:rsid w:val="007E08D3"/>
    <w:rsid w:val="007E0AB5"/>
    <w:rsid w:val="007E0C65"/>
    <w:rsid w:val="007E10CB"/>
    <w:rsid w:val="007E1688"/>
    <w:rsid w:val="007E1CA8"/>
    <w:rsid w:val="007E2030"/>
    <w:rsid w:val="007E2555"/>
    <w:rsid w:val="007E284C"/>
    <w:rsid w:val="007E3987"/>
    <w:rsid w:val="007E443A"/>
    <w:rsid w:val="007E4B06"/>
    <w:rsid w:val="007E5093"/>
    <w:rsid w:val="007E52FE"/>
    <w:rsid w:val="007E59B3"/>
    <w:rsid w:val="007E7329"/>
    <w:rsid w:val="007E765C"/>
    <w:rsid w:val="007E7BAA"/>
    <w:rsid w:val="007E7D90"/>
    <w:rsid w:val="007F0511"/>
    <w:rsid w:val="007F06DF"/>
    <w:rsid w:val="007F0E72"/>
    <w:rsid w:val="007F1BEB"/>
    <w:rsid w:val="007F2CE3"/>
    <w:rsid w:val="007F33AA"/>
    <w:rsid w:val="007F5B82"/>
    <w:rsid w:val="007F6031"/>
    <w:rsid w:val="007F6B00"/>
    <w:rsid w:val="007F6DA2"/>
    <w:rsid w:val="007F785C"/>
    <w:rsid w:val="007F7BBF"/>
    <w:rsid w:val="008006CF"/>
    <w:rsid w:val="008007C9"/>
    <w:rsid w:val="008013B6"/>
    <w:rsid w:val="00801766"/>
    <w:rsid w:val="0080189D"/>
    <w:rsid w:val="00801F87"/>
    <w:rsid w:val="008021BB"/>
    <w:rsid w:val="0080348A"/>
    <w:rsid w:val="0080390A"/>
    <w:rsid w:val="008040C5"/>
    <w:rsid w:val="00804828"/>
    <w:rsid w:val="00804898"/>
    <w:rsid w:val="00804AA9"/>
    <w:rsid w:val="008055AE"/>
    <w:rsid w:val="00805B0C"/>
    <w:rsid w:val="00806046"/>
    <w:rsid w:val="00806184"/>
    <w:rsid w:val="0080647B"/>
    <w:rsid w:val="008069A1"/>
    <w:rsid w:val="00806BA4"/>
    <w:rsid w:val="00806F35"/>
    <w:rsid w:val="008070B1"/>
    <w:rsid w:val="008074F2"/>
    <w:rsid w:val="00807A65"/>
    <w:rsid w:val="008104B4"/>
    <w:rsid w:val="00810946"/>
    <w:rsid w:val="00810D08"/>
    <w:rsid w:val="008115DA"/>
    <w:rsid w:val="00811818"/>
    <w:rsid w:val="00811A79"/>
    <w:rsid w:val="00811C6D"/>
    <w:rsid w:val="00811FC2"/>
    <w:rsid w:val="0081225E"/>
    <w:rsid w:val="00812CE5"/>
    <w:rsid w:val="00813A50"/>
    <w:rsid w:val="00814487"/>
    <w:rsid w:val="00814526"/>
    <w:rsid w:val="0081553A"/>
    <w:rsid w:val="00815BF1"/>
    <w:rsid w:val="00816A24"/>
    <w:rsid w:val="00816A38"/>
    <w:rsid w:val="00816F18"/>
    <w:rsid w:val="00817187"/>
    <w:rsid w:val="00817C95"/>
    <w:rsid w:val="00820FCF"/>
    <w:rsid w:val="00821E32"/>
    <w:rsid w:val="008222F6"/>
    <w:rsid w:val="0082234C"/>
    <w:rsid w:val="00822E54"/>
    <w:rsid w:val="00822EE2"/>
    <w:rsid w:val="00822F89"/>
    <w:rsid w:val="00823072"/>
    <w:rsid w:val="008232C8"/>
    <w:rsid w:val="00823741"/>
    <w:rsid w:val="00823C60"/>
    <w:rsid w:val="00823EDA"/>
    <w:rsid w:val="008244E3"/>
    <w:rsid w:val="008248F7"/>
    <w:rsid w:val="008254B2"/>
    <w:rsid w:val="0082737D"/>
    <w:rsid w:val="00831A15"/>
    <w:rsid w:val="00831D4F"/>
    <w:rsid w:val="00831EC2"/>
    <w:rsid w:val="0083265D"/>
    <w:rsid w:val="00832DFB"/>
    <w:rsid w:val="008334C8"/>
    <w:rsid w:val="00833CBD"/>
    <w:rsid w:val="00834647"/>
    <w:rsid w:val="008348B5"/>
    <w:rsid w:val="00834BA3"/>
    <w:rsid w:val="00834EA7"/>
    <w:rsid w:val="00834ECB"/>
    <w:rsid w:val="008353C9"/>
    <w:rsid w:val="008355EC"/>
    <w:rsid w:val="008362D9"/>
    <w:rsid w:val="00836BBB"/>
    <w:rsid w:val="00836C85"/>
    <w:rsid w:val="00836CE5"/>
    <w:rsid w:val="00837A8E"/>
    <w:rsid w:val="00840BBB"/>
    <w:rsid w:val="00840C1D"/>
    <w:rsid w:val="00840C85"/>
    <w:rsid w:val="0084105E"/>
    <w:rsid w:val="0084184A"/>
    <w:rsid w:val="008418E6"/>
    <w:rsid w:val="00841A17"/>
    <w:rsid w:val="0084231F"/>
    <w:rsid w:val="00842497"/>
    <w:rsid w:val="008424E1"/>
    <w:rsid w:val="00842E99"/>
    <w:rsid w:val="008430BD"/>
    <w:rsid w:val="008436AC"/>
    <w:rsid w:val="0084536A"/>
    <w:rsid w:val="008455BB"/>
    <w:rsid w:val="0084601F"/>
    <w:rsid w:val="00846059"/>
    <w:rsid w:val="00846302"/>
    <w:rsid w:val="00846FF1"/>
    <w:rsid w:val="00850618"/>
    <w:rsid w:val="00851319"/>
    <w:rsid w:val="0085208F"/>
    <w:rsid w:val="00852761"/>
    <w:rsid w:val="00852A36"/>
    <w:rsid w:val="0085338B"/>
    <w:rsid w:val="00853E75"/>
    <w:rsid w:val="00853EEA"/>
    <w:rsid w:val="00854CD3"/>
    <w:rsid w:val="00854DF6"/>
    <w:rsid w:val="00854E78"/>
    <w:rsid w:val="008552CE"/>
    <w:rsid w:val="00856982"/>
    <w:rsid w:val="008576BD"/>
    <w:rsid w:val="00860E2C"/>
    <w:rsid w:val="00861254"/>
    <w:rsid w:val="0086163A"/>
    <w:rsid w:val="00861F3F"/>
    <w:rsid w:val="00861FDD"/>
    <w:rsid w:val="008620C5"/>
    <w:rsid w:val="0086248E"/>
    <w:rsid w:val="008625E3"/>
    <w:rsid w:val="00862681"/>
    <w:rsid w:val="008626A8"/>
    <w:rsid w:val="00862BB5"/>
    <w:rsid w:val="0086314C"/>
    <w:rsid w:val="008631AA"/>
    <w:rsid w:val="00863550"/>
    <w:rsid w:val="00863937"/>
    <w:rsid w:val="00863A40"/>
    <w:rsid w:val="0086443D"/>
    <w:rsid w:val="00864499"/>
    <w:rsid w:val="008644E2"/>
    <w:rsid w:val="00865CC8"/>
    <w:rsid w:val="00866007"/>
    <w:rsid w:val="008670BF"/>
    <w:rsid w:val="00867CAD"/>
    <w:rsid w:val="0087045C"/>
    <w:rsid w:val="008704A2"/>
    <w:rsid w:val="008706D8"/>
    <w:rsid w:val="0087076C"/>
    <w:rsid w:val="00871887"/>
    <w:rsid w:val="008718D9"/>
    <w:rsid w:val="00871E5E"/>
    <w:rsid w:val="00871EDC"/>
    <w:rsid w:val="008722C0"/>
    <w:rsid w:val="00872A19"/>
    <w:rsid w:val="00872B1B"/>
    <w:rsid w:val="00872B25"/>
    <w:rsid w:val="00872F9D"/>
    <w:rsid w:val="0087342B"/>
    <w:rsid w:val="008740B9"/>
    <w:rsid w:val="00874948"/>
    <w:rsid w:val="00874EA0"/>
    <w:rsid w:val="00876071"/>
    <w:rsid w:val="008762CE"/>
    <w:rsid w:val="00877707"/>
    <w:rsid w:val="00880089"/>
    <w:rsid w:val="00880FA4"/>
    <w:rsid w:val="00882094"/>
    <w:rsid w:val="008827FF"/>
    <w:rsid w:val="00883094"/>
    <w:rsid w:val="008836DF"/>
    <w:rsid w:val="0088379E"/>
    <w:rsid w:val="00883FC2"/>
    <w:rsid w:val="0088417B"/>
    <w:rsid w:val="00884BC1"/>
    <w:rsid w:val="008853DD"/>
    <w:rsid w:val="0088561F"/>
    <w:rsid w:val="00885BBC"/>
    <w:rsid w:val="0088631B"/>
    <w:rsid w:val="008870C5"/>
    <w:rsid w:val="00887339"/>
    <w:rsid w:val="00887ACC"/>
    <w:rsid w:val="00887C41"/>
    <w:rsid w:val="00887EAC"/>
    <w:rsid w:val="008915F8"/>
    <w:rsid w:val="00893910"/>
    <w:rsid w:val="0089491F"/>
    <w:rsid w:val="00894948"/>
    <w:rsid w:val="00894AF1"/>
    <w:rsid w:val="00894BF0"/>
    <w:rsid w:val="00894F79"/>
    <w:rsid w:val="00895114"/>
    <w:rsid w:val="008974B7"/>
    <w:rsid w:val="00897921"/>
    <w:rsid w:val="00897955"/>
    <w:rsid w:val="00897E6F"/>
    <w:rsid w:val="00897F0B"/>
    <w:rsid w:val="008A0149"/>
    <w:rsid w:val="008A02C5"/>
    <w:rsid w:val="008A02D1"/>
    <w:rsid w:val="008A1578"/>
    <w:rsid w:val="008A2183"/>
    <w:rsid w:val="008A21AE"/>
    <w:rsid w:val="008A248F"/>
    <w:rsid w:val="008A4F32"/>
    <w:rsid w:val="008A4F3B"/>
    <w:rsid w:val="008A7124"/>
    <w:rsid w:val="008A72BF"/>
    <w:rsid w:val="008A74ED"/>
    <w:rsid w:val="008A7946"/>
    <w:rsid w:val="008A7EF5"/>
    <w:rsid w:val="008B1FD1"/>
    <w:rsid w:val="008B2964"/>
    <w:rsid w:val="008B2B73"/>
    <w:rsid w:val="008B2D4A"/>
    <w:rsid w:val="008B2EDD"/>
    <w:rsid w:val="008B323B"/>
    <w:rsid w:val="008B385A"/>
    <w:rsid w:val="008B4237"/>
    <w:rsid w:val="008B42B2"/>
    <w:rsid w:val="008B48E3"/>
    <w:rsid w:val="008B4979"/>
    <w:rsid w:val="008B4BF3"/>
    <w:rsid w:val="008B5535"/>
    <w:rsid w:val="008B5832"/>
    <w:rsid w:val="008B58F9"/>
    <w:rsid w:val="008B59DD"/>
    <w:rsid w:val="008B5AC5"/>
    <w:rsid w:val="008B7396"/>
    <w:rsid w:val="008B75E1"/>
    <w:rsid w:val="008B7E50"/>
    <w:rsid w:val="008B7FDB"/>
    <w:rsid w:val="008C17C3"/>
    <w:rsid w:val="008C210D"/>
    <w:rsid w:val="008C2618"/>
    <w:rsid w:val="008C2AED"/>
    <w:rsid w:val="008C2DF9"/>
    <w:rsid w:val="008C3040"/>
    <w:rsid w:val="008C3BD5"/>
    <w:rsid w:val="008C4E46"/>
    <w:rsid w:val="008C76BA"/>
    <w:rsid w:val="008C7B12"/>
    <w:rsid w:val="008D0176"/>
    <w:rsid w:val="008D1DFC"/>
    <w:rsid w:val="008D1F40"/>
    <w:rsid w:val="008D2059"/>
    <w:rsid w:val="008D341A"/>
    <w:rsid w:val="008D36F9"/>
    <w:rsid w:val="008D3ABC"/>
    <w:rsid w:val="008D4A7D"/>
    <w:rsid w:val="008D54F9"/>
    <w:rsid w:val="008D56BF"/>
    <w:rsid w:val="008D66D5"/>
    <w:rsid w:val="008D6756"/>
    <w:rsid w:val="008D7A92"/>
    <w:rsid w:val="008D7E72"/>
    <w:rsid w:val="008D7EC3"/>
    <w:rsid w:val="008E0744"/>
    <w:rsid w:val="008E095F"/>
    <w:rsid w:val="008E1240"/>
    <w:rsid w:val="008E2229"/>
    <w:rsid w:val="008E35F5"/>
    <w:rsid w:val="008E3704"/>
    <w:rsid w:val="008E4545"/>
    <w:rsid w:val="008E45F2"/>
    <w:rsid w:val="008E4D06"/>
    <w:rsid w:val="008E4F48"/>
    <w:rsid w:val="008E5E6A"/>
    <w:rsid w:val="008E5F71"/>
    <w:rsid w:val="008E65B0"/>
    <w:rsid w:val="008E6AB2"/>
    <w:rsid w:val="008E6BBD"/>
    <w:rsid w:val="008E73E8"/>
    <w:rsid w:val="008E7591"/>
    <w:rsid w:val="008E7D7D"/>
    <w:rsid w:val="008F022C"/>
    <w:rsid w:val="008F02B3"/>
    <w:rsid w:val="008F0B3D"/>
    <w:rsid w:val="008F1530"/>
    <w:rsid w:val="008F166A"/>
    <w:rsid w:val="008F22D8"/>
    <w:rsid w:val="008F436A"/>
    <w:rsid w:val="008F4B82"/>
    <w:rsid w:val="008F4FD6"/>
    <w:rsid w:val="008F6063"/>
    <w:rsid w:val="008F65E4"/>
    <w:rsid w:val="008F68AD"/>
    <w:rsid w:val="008F6D96"/>
    <w:rsid w:val="008F756D"/>
    <w:rsid w:val="008F7626"/>
    <w:rsid w:val="008F7FB4"/>
    <w:rsid w:val="00901C76"/>
    <w:rsid w:val="00901DBC"/>
    <w:rsid w:val="00902074"/>
    <w:rsid w:val="0090218D"/>
    <w:rsid w:val="00902319"/>
    <w:rsid w:val="00902770"/>
    <w:rsid w:val="00902890"/>
    <w:rsid w:val="00902943"/>
    <w:rsid w:val="00902A35"/>
    <w:rsid w:val="00902B70"/>
    <w:rsid w:val="00902FC9"/>
    <w:rsid w:val="0090337A"/>
    <w:rsid w:val="009036E6"/>
    <w:rsid w:val="00903A93"/>
    <w:rsid w:val="009043A6"/>
    <w:rsid w:val="009046C9"/>
    <w:rsid w:val="00904900"/>
    <w:rsid w:val="00904B46"/>
    <w:rsid w:val="00905F24"/>
    <w:rsid w:val="009060A4"/>
    <w:rsid w:val="009066A0"/>
    <w:rsid w:val="0090698A"/>
    <w:rsid w:val="009111ED"/>
    <w:rsid w:val="009115EA"/>
    <w:rsid w:val="009120FD"/>
    <w:rsid w:val="009121A2"/>
    <w:rsid w:val="009123EF"/>
    <w:rsid w:val="0091265B"/>
    <w:rsid w:val="009136A3"/>
    <w:rsid w:val="009136B9"/>
    <w:rsid w:val="00913701"/>
    <w:rsid w:val="00913A7F"/>
    <w:rsid w:val="00915959"/>
    <w:rsid w:val="00916114"/>
    <w:rsid w:val="0091688A"/>
    <w:rsid w:val="00916A8A"/>
    <w:rsid w:val="00917091"/>
    <w:rsid w:val="00917795"/>
    <w:rsid w:val="00917F73"/>
    <w:rsid w:val="00920941"/>
    <w:rsid w:val="00920C32"/>
    <w:rsid w:val="00921539"/>
    <w:rsid w:val="00922E7E"/>
    <w:rsid w:val="009235F1"/>
    <w:rsid w:val="0092386E"/>
    <w:rsid w:val="00925167"/>
    <w:rsid w:val="00925BE4"/>
    <w:rsid w:val="00926652"/>
    <w:rsid w:val="009267C1"/>
    <w:rsid w:val="00926F3A"/>
    <w:rsid w:val="009270E3"/>
    <w:rsid w:val="0092796C"/>
    <w:rsid w:val="009311D5"/>
    <w:rsid w:val="00932886"/>
    <w:rsid w:val="00933016"/>
    <w:rsid w:val="00933525"/>
    <w:rsid w:val="0093380C"/>
    <w:rsid w:val="00933858"/>
    <w:rsid w:val="00933BCF"/>
    <w:rsid w:val="00934A49"/>
    <w:rsid w:val="00934AC7"/>
    <w:rsid w:val="00934EC2"/>
    <w:rsid w:val="009361F6"/>
    <w:rsid w:val="00936F81"/>
    <w:rsid w:val="00940484"/>
    <w:rsid w:val="00940DBB"/>
    <w:rsid w:val="0094114C"/>
    <w:rsid w:val="009411C1"/>
    <w:rsid w:val="00941F10"/>
    <w:rsid w:val="00942030"/>
    <w:rsid w:val="009428F5"/>
    <w:rsid w:val="00943389"/>
    <w:rsid w:val="0094391A"/>
    <w:rsid w:val="0094517A"/>
    <w:rsid w:val="009452BF"/>
    <w:rsid w:val="00946286"/>
    <w:rsid w:val="00946AFF"/>
    <w:rsid w:val="00946D4F"/>
    <w:rsid w:val="00946E11"/>
    <w:rsid w:val="009478E7"/>
    <w:rsid w:val="00947E89"/>
    <w:rsid w:val="009504F8"/>
    <w:rsid w:val="00950A99"/>
    <w:rsid w:val="00950E44"/>
    <w:rsid w:val="00950FBE"/>
    <w:rsid w:val="00951006"/>
    <w:rsid w:val="009510F1"/>
    <w:rsid w:val="00951369"/>
    <w:rsid w:val="00951940"/>
    <w:rsid w:val="00951C12"/>
    <w:rsid w:val="00951C7C"/>
    <w:rsid w:val="00951CC4"/>
    <w:rsid w:val="009530CD"/>
    <w:rsid w:val="00953B60"/>
    <w:rsid w:val="00953D53"/>
    <w:rsid w:val="00954BA5"/>
    <w:rsid w:val="00954F92"/>
    <w:rsid w:val="00955034"/>
    <w:rsid w:val="00955AA7"/>
    <w:rsid w:val="009562EA"/>
    <w:rsid w:val="009565A0"/>
    <w:rsid w:val="00956F6E"/>
    <w:rsid w:val="00957B54"/>
    <w:rsid w:val="00957F19"/>
    <w:rsid w:val="00957F42"/>
    <w:rsid w:val="0096105B"/>
    <w:rsid w:val="009613B9"/>
    <w:rsid w:val="0096150A"/>
    <w:rsid w:val="00961B26"/>
    <w:rsid w:val="00961E79"/>
    <w:rsid w:val="00962D9D"/>
    <w:rsid w:val="00962E99"/>
    <w:rsid w:val="00963284"/>
    <w:rsid w:val="00963420"/>
    <w:rsid w:val="00963619"/>
    <w:rsid w:val="0096422E"/>
    <w:rsid w:val="009643AD"/>
    <w:rsid w:val="0096445A"/>
    <w:rsid w:val="00964666"/>
    <w:rsid w:val="00964FE1"/>
    <w:rsid w:val="00965132"/>
    <w:rsid w:val="00965670"/>
    <w:rsid w:val="00965E37"/>
    <w:rsid w:val="0096615D"/>
    <w:rsid w:val="00966E13"/>
    <w:rsid w:val="00967D19"/>
    <w:rsid w:val="009706C9"/>
    <w:rsid w:val="009708A4"/>
    <w:rsid w:val="00970BB2"/>
    <w:rsid w:val="00971B8E"/>
    <w:rsid w:val="00973348"/>
    <w:rsid w:val="00973A4A"/>
    <w:rsid w:val="00973E54"/>
    <w:rsid w:val="00974246"/>
    <w:rsid w:val="00974360"/>
    <w:rsid w:val="0097489A"/>
    <w:rsid w:val="00974BE7"/>
    <w:rsid w:val="00974CA2"/>
    <w:rsid w:val="00976572"/>
    <w:rsid w:val="009765F7"/>
    <w:rsid w:val="00976F73"/>
    <w:rsid w:val="0097755D"/>
    <w:rsid w:val="009776F9"/>
    <w:rsid w:val="00977743"/>
    <w:rsid w:val="00977A46"/>
    <w:rsid w:val="009805E6"/>
    <w:rsid w:val="00980C7B"/>
    <w:rsid w:val="0098109F"/>
    <w:rsid w:val="00981263"/>
    <w:rsid w:val="0098144A"/>
    <w:rsid w:val="00983762"/>
    <w:rsid w:val="009840E0"/>
    <w:rsid w:val="00985A66"/>
    <w:rsid w:val="00986B63"/>
    <w:rsid w:val="00987068"/>
    <w:rsid w:val="009875F0"/>
    <w:rsid w:val="009904F2"/>
    <w:rsid w:val="009906E6"/>
    <w:rsid w:val="00990827"/>
    <w:rsid w:val="00990A30"/>
    <w:rsid w:val="00991E9C"/>
    <w:rsid w:val="00992092"/>
    <w:rsid w:val="00992359"/>
    <w:rsid w:val="00995381"/>
    <w:rsid w:val="009956B3"/>
    <w:rsid w:val="00996637"/>
    <w:rsid w:val="00996D14"/>
    <w:rsid w:val="00996F56"/>
    <w:rsid w:val="009A045E"/>
    <w:rsid w:val="009A0560"/>
    <w:rsid w:val="009A0855"/>
    <w:rsid w:val="009A0AB9"/>
    <w:rsid w:val="009A0C0E"/>
    <w:rsid w:val="009A144F"/>
    <w:rsid w:val="009A1DFB"/>
    <w:rsid w:val="009A208D"/>
    <w:rsid w:val="009A20BD"/>
    <w:rsid w:val="009A2C2D"/>
    <w:rsid w:val="009A3BE3"/>
    <w:rsid w:val="009A3C16"/>
    <w:rsid w:val="009A3ECE"/>
    <w:rsid w:val="009A454A"/>
    <w:rsid w:val="009A5089"/>
    <w:rsid w:val="009A50BC"/>
    <w:rsid w:val="009A540A"/>
    <w:rsid w:val="009A6172"/>
    <w:rsid w:val="009A63DF"/>
    <w:rsid w:val="009A6443"/>
    <w:rsid w:val="009A6910"/>
    <w:rsid w:val="009A7166"/>
    <w:rsid w:val="009A7A4B"/>
    <w:rsid w:val="009A7B56"/>
    <w:rsid w:val="009A7DF4"/>
    <w:rsid w:val="009B02F8"/>
    <w:rsid w:val="009B0480"/>
    <w:rsid w:val="009B060E"/>
    <w:rsid w:val="009B0898"/>
    <w:rsid w:val="009B0B78"/>
    <w:rsid w:val="009B0D3C"/>
    <w:rsid w:val="009B1094"/>
    <w:rsid w:val="009B13FB"/>
    <w:rsid w:val="009B1717"/>
    <w:rsid w:val="009B2595"/>
    <w:rsid w:val="009B2CF1"/>
    <w:rsid w:val="009B3233"/>
    <w:rsid w:val="009B3649"/>
    <w:rsid w:val="009B3962"/>
    <w:rsid w:val="009B4449"/>
    <w:rsid w:val="009B4865"/>
    <w:rsid w:val="009B5C6F"/>
    <w:rsid w:val="009B5E8E"/>
    <w:rsid w:val="009B6AE7"/>
    <w:rsid w:val="009B7AC1"/>
    <w:rsid w:val="009B7BC2"/>
    <w:rsid w:val="009B7CCA"/>
    <w:rsid w:val="009C0933"/>
    <w:rsid w:val="009C12F9"/>
    <w:rsid w:val="009C1A7F"/>
    <w:rsid w:val="009C203F"/>
    <w:rsid w:val="009C27AF"/>
    <w:rsid w:val="009C2A6D"/>
    <w:rsid w:val="009C2CFE"/>
    <w:rsid w:val="009C2F4B"/>
    <w:rsid w:val="009C317F"/>
    <w:rsid w:val="009C353B"/>
    <w:rsid w:val="009C3B37"/>
    <w:rsid w:val="009C4B2B"/>
    <w:rsid w:val="009C4C6C"/>
    <w:rsid w:val="009C527E"/>
    <w:rsid w:val="009C59B3"/>
    <w:rsid w:val="009C610F"/>
    <w:rsid w:val="009C62E6"/>
    <w:rsid w:val="009C634D"/>
    <w:rsid w:val="009C64E8"/>
    <w:rsid w:val="009C65B2"/>
    <w:rsid w:val="009C69DF"/>
    <w:rsid w:val="009C6F43"/>
    <w:rsid w:val="009C759A"/>
    <w:rsid w:val="009C7BFA"/>
    <w:rsid w:val="009C7CA0"/>
    <w:rsid w:val="009D0148"/>
    <w:rsid w:val="009D03D0"/>
    <w:rsid w:val="009D0416"/>
    <w:rsid w:val="009D0F0F"/>
    <w:rsid w:val="009D1612"/>
    <w:rsid w:val="009D1ED8"/>
    <w:rsid w:val="009D2715"/>
    <w:rsid w:val="009D2ED5"/>
    <w:rsid w:val="009D2FD1"/>
    <w:rsid w:val="009D34C5"/>
    <w:rsid w:val="009D3D5B"/>
    <w:rsid w:val="009D3F64"/>
    <w:rsid w:val="009D414D"/>
    <w:rsid w:val="009D49BC"/>
    <w:rsid w:val="009D49CB"/>
    <w:rsid w:val="009D4A16"/>
    <w:rsid w:val="009D4D93"/>
    <w:rsid w:val="009D6819"/>
    <w:rsid w:val="009D72EE"/>
    <w:rsid w:val="009E003F"/>
    <w:rsid w:val="009E0777"/>
    <w:rsid w:val="009E0D96"/>
    <w:rsid w:val="009E0FDD"/>
    <w:rsid w:val="009E170E"/>
    <w:rsid w:val="009E23D0"/>
    <w:rsid w:val="009E2AB1"/>
    <w:rsid w:val="009E3F9A"/>
    <w:rsid w:val="009E4713"/>
    <w:rsid w:val="009E4893"/>
    <w:rsid w:val="009E4E26"/>
    <w:rsid w:val="009E4EDC"/>
    <w:rsid w:val="009E5F10"/>
    <w:rsid w:val="009E63A1"/>
    <w:rsid w:val="009E645A"/>
    <w:rsid w:val="009E6A3B"/>
    <w:rsid w:val="009E6A94"/>
    <w:rsid w:val="009E6B13"/>
    <w:rsid w:val="009E7646"/>
    <w:rsid w:val="009E7901"/>
    <w:rsid w:val="009E7A6A"/>
    <w:rsid w:val="009F004C"/>
    <w:rsid w:val="009F02D1"/>
    <w:rsid w:val="009F0A16"/>
    <w:rsid w:val="009F1794"/>
    <w:rsid w:val="009F192F"/>
    <w:rsid w:val="009F1E63"/>
    <w:rsid w:val="009F2342"/>
    <w:rsid w:val="009F31E2"/>
    <w:rsid w:val="009F3D70"/>
    <w:rsid w:val="009F44E1"/>
    <w:rsid w:val="009F49F7"/>
    <w:rsid w:val="009F4BDC"/>
    <w:rsid w:val="009F4D72"/>
    <w:rsid w:val="009F67AA"/>
    <w:rsid w:val="009F6A62"/>
    <w:rsid w:val="009F73DA"/>
    <w:rsid w:val="009F7746"/>
    <w:rsid w:val="00A0035F"/>
    <w:rsid w:val="00A01351"/>
    <w:rsid w:val="00A016D1"/>
    <w:rsid w:val="00A017AB"/>
    <w:rsid w:val="00A01A06"/>
    <w:rsid w:val="00A01EB9"/>
    <w:rsid w:val="00A02533"/>
    <w:rsid w:val="00A036B9"/>
    <w:rsid w:val="00A03990"/>
    <w:rsid w:val="00A03C5D"/>
    <w:rsid w:val="00A065D1"/>
    <w:rsid w:val="00A065FB"/>
    <w:rsid w:val="00A06D1D"/>
    <w:rsid w:val="00A06EF8"/>
    <w:rsid w:val="00A07507"/>
    <w:rsid w:val="00A07763"/>
    <w:rsid w:val="00A07934"/>
    <w:rsid w:val="00A07FCA"/>
    <w:rsid w:val="00A10450"/>
    <w:rsid w:val="00A10ED5"/>
    <w:rsid w:val="00A1123F"/>
    <w:rsid w:val="00A120FE"/>
    <w:rsid w:val="00A12348"/>
    <w:rsid w:val="00A125B5"/>
    <w:rsid w:val="00A12925"/>
    <w:rsid w:val="00A1410A"/>
    <w:rsid w:val="00A1482D"/>
    <w:rsid w:val="00A1676C"/>
    <w:rsid w:val="00A17BDB"/>
    <w:rsid w:val="00A17C46"/>
    <w:rsid w:val="00A20BDD"/>
    <w:rsid w:val="00A20C01"/>
    <w:rsid w:val="00A20D8E"/>
    <w:rsid w:val="00A2133A"/>
    <w:rsid w:val="00A21490"/>
    <w:rsid w:val="00A229D9"/>
    <w:rsid w:val="00A22BB9"/>
    <w:rsid w:val="00A23E90"/>
    <w:rsid w:val="00A24590"/>
    <w:rsid w:val="00A2514F"/>
    <w:rsid w:val="00A25859"/>
    <w:rsid w:val="00A25D2E"/>
    <w:rsid w:val="00A26108"/>
    <w:rsid w:val="00A267E7"/>
    <w:rsid w:val="00A26BED"/>
    <w:rsid w:val="00A278AE"/>
    <w:rsid w:val="00A27E30"/>
    <w:rsid w:val="00A309B7"/>
    <w:rsid w:val="00A309D3"/>
    <w:rsid w:val="00A30E37"/>
    <w:rsid w:val="00A31012"/>
    <w:rsid w:val="00A31088"/>
    <w:rsid w:val="00A3186E"/>
    <w:rsid w:val="00A32700"/>
    <w:rsid w:val="00A32A92"/>
    <w:rsid w:val="00A32B7B"/>
    <w:rsid w:val="00A3378B"/>
    <w:rsid w:val="00A33AFD"/>
    <w:rsid w:val="00A34CFC"/>
    <w:rsid w:val="00A3500F"/>
    <w:rsid w:val="00A350BB"/>
    <w:rsid w:val="00A35FB1"/>
    <w:rsid w:val="00A3663D"/>
    <w:rsid w:val="00A370F0"/>
    <w:rsid w:val="00A37EA2"/>
    <w:rsid w:val="00A403C2"/>
    <w:rsid w:val="00A40635"/>
    <w:rsid w:val="00A406AC"/>
    <w:rsid w:val="00A40763"/>
    <w:rsid w:val="00A40F29"/>
    <w:rsid w:val="00A41B1B"/>
    <w:rsid w:val="00A42D29"/>
    <w:rsid w:val="00A4426F"/>
    <w:rsid w:val="00A45B42"/>
    <w:rsid w:val="00A45B6A"/>
    <w:rsid w:val="00A46165"/>
    <w:rsid w:val="00A4617B"/>
    <w:rsid w:val="00A46847"/>
    <w:rsid w:val="00A469B1"/>
    <w:rsid w:val="00A46A7A"/>
    <w:rsid w:val="00A52704"/>
    <w:rsid w:val="00A52A4B"/>
    <w:rsid w:val="00A52CCD"/>
    <w:rsid w:val="00A53557"/>
    <w:rsid w:val="00A53CA9"/>
    <w:rsid w:val="00A53F4C"/>
    <w:rsid w:val="00A548DD"/>
    <w:rsid w:val="00A55711"/>
    <w:rsid w:val="00A559F6"/>
    <w:rsid w:val="00A55A5B"/>
    <w:rsid w:val="00A55C55"/>
    <w:rsid w:val="00A55F47"/>
    <w:rsid w:val="00A56D55"/>
    <w:rsid w:val="00A57357"/>
    <w:rsid w:val="00A57455"/>
    <w:rsid w:val="00A57DDF"/>
    <w:rsid w:val="00A57E73"/>
    <w:rsid w:val="00A60926"/>
    <w:rsid w:val="00A60A88"/>
    <w:rsid w:val="00A6193D"/>
    <w:rsid w:val="00A61B7B"/>
    <w:rsid w:val="00A6266B"/>
    <w:rsid w:val="00A627F6"/>
    <w:rsid w:val="00A62CEE"/>
    <w:rsid w:val="00A63673"/>
    <w:rsid w:val="00A6391C"/>
    <w:rsid w:val="00A63BE8"/>
    <w:rsid w:val="00A6438B"/>
    <w:rsid w:val="00A64531"/>
    <w:rsid w:val="00A65833"/>
    <w:rsid w:val="00A6757B"/>
    <w:rsid w:val="00A67E65"/>
    <w:rsid w:val="00A70D8A"/>
    <w:rsid w:val="00A714D6"/>
    <w:rsid w:val="00A71DAC"/>
    <w:rsid w:val="00A728F9"/>
    <w:rsid w:val="00A734CF"/>
    <w:rsid w:val="00A736CC"/>
    <w:rsid w:val="00A73B7C"/>
    <w:rsid w:val="00A74019"/>
    <w:rsid w:val="00A74096"/>
    <w:rsid w:val="00A74FF1"/>
    <w:rsid w:val="00A754BC"/>
    <w:rsid w:val="00A7557A"/>
    <w:rsid w:val="00A75A39"/>
    <w:rsid w:val="00A75B00"/>
    <w:rsid w:val="00A761CF"/>
    <w:rsid w:val="00A7704E"/>
    <w:rsid w:val="00A77161"/>
    <w:rsid w:val="00A7763F"/>
    <w:rsid w:val="00A77B0F"/>
    <w:rsid w:val="00A77B28"/>
    <w:rsid w:val="00A8098F"/>
    <w:rsid w:val="00A80BA0"/>
    <w:rsid w:val="00A80F56"/>
    <w:rsid w:val="00A81DBA"/>
    <w:rsid w:val="00A820F6"/>
    <w:rsid w:val="00A82737"/>
    <w:rsid w:val="00A82929"/>
    <w:rsid w:val="00A82CAE"/>
    <w:rsid w:val="00A83613"/>
    <w:rsid w:val="00A837D0"/>
    <w:rsid w:val="00A837EF"/>
    <w:rsid w:val="00A8381E"/>
    <w:rsid w:val="00A84170"/>
    <w:rsid w:val="00A84AC1"/>
    <w:rsid w:val="00A84BC6"/>
    <w:rsid w:val="00A854DD"/>
    <w:rsid w:val="00A85666"/>
    <w:rsid w:val="00A85CD1"/>
    <w:rsid w:val="00A85D33"/>
    <w:rsid w:val="00A86DC8"/>
    <w:rsid w:val="00A87637"/>
    <w:rsid w:val="00A901AB"/>
    <w:rsid w:val="00A91115"/>
    <w:rsid w:val="00A912DF"/>
    <w:rsid w:val="00A91355"/>
    <w:rsid w:val="00A9142F"/>
    <w:rsid w:val="00A917BB"/>
    <w:rsid w:val="00A91ED7"/>
    <w:rsid w:val="00A91F76"/>
    <w:rsid w:val="00A92427"/>
    <w:rsid w:val="00A926B3"/>
    <w:rsid w:val="00A92731"/>
    <w:rsid w:val="00A927B9"/>
    <w:rsid w:val="00A92C88"/>
    <w:rsid w:val="00A92D82"/>
    <w:rsid w:val="00A92E33"/>
    <w:rsid w:val="00A93550"/>
    <w:rsid w:val="00A943F7"/>
    <w:rsid w:val="00A94D1D"/>
    <w:rsid w:val="00A95804"/>
    <w:rsid w:val="00A95924"/>
    <w:rsid w:val="00A95B22"/>
    <w:rsid w:val="00A95B78"/>
    <w:rsid w:val="00A95E0D"/>
    <w:rsid w:val="00A965C6"/>
    <w:rsid w:val="00A96999"/>
    <w:rsid w:val="00A96FBD"/>
    <w:rsid w:val="00A978D2"/>
    <w:rsid w:val="00AA0232"/>
    <w:rsid w:val="00AA10E4"/>
    <w:rsid w:val="00AA17C5"/>
    <w:rsid w:val="00AA1F32"/>
    <w:rsid w:val="00AA3101"/>
    <w:rsid w:val="00AA3FD8"/>
    <w:rsid w:val="00AA45CD"/>
    <w:rsid w:val="00AA4900"/>
    <w:rsid w:val="00AA494F"/>
    <w:rsid w:val="00AA51D1"/>
    <w:rsid w:val="00AA5211"/>
    <w:rsid w:val="00AA54C7"/>
    <w:rsid w:val="00AA5A9A"/>
    <w:rsid w:val="00AA5E10"/>
    <w:rsid w:val="00AA6854"/>
    <w:rsid w:val="00AA6A44"/>
    <w:rsid w:val="00AA70C6"/>
    <w:rsid w:val="00AA735C"/>
    <w:rsid w:val="00AA79D8"/>
    <w:rsid w:val="00AB013B"/>
    <w:rsid w:val="00AB0975"/>
    <w:rsid w:val="00AB117C"/>
    <w:rsid w:val="00AB1C74"/>
    <w:rsid w:val="00AB25C5"/>
    <w:rsid w:val="00AB2ABC"/>
    <w:rsid w:val="00AB2B9E"/>
    <w:rsid w:val="00AB2CA7"/>
    <w:rsid w:val="00AB2E4A"/>
    <w:rsid w:val="00AB30C1"/>
    <w:rsid w:val="00AB3210"/>
    <w:rsid w:val="00AB3390"/>
    <w:rsid w:val="00AB34E7"/>
    <w:rsid w:val="00AB35DE"/>
    <w:rsid w:val="00AB3BF9"/>
    <w:rsid w:val="00AB429C"/>
    <w:rsid w:val="00AB470C"/>
    <w:rsid w:val="00AB4FAE"/>
    <w:rsid w:val="00AB5153"/>
    <w:rsid w:val="00AB53F4"/>
    <w:rsid w:val="00AB5691"/>
    <w:rsid w:val="00AB607F"/>
    <w:rsid w:val="00AB608F"/>
    <w:rsid w:val="00AB6403"/>
    <w:rsid w:val="00AB6EC1"/>
    <w:rsid w:val="00AB770B"/>
    <w:rsid w:val="00AC02B0"/>
    <w:rsid w:val="00AC0313"/>
    <w:rsid w:val="00AC0EEC"/>
    <w:rsid w:val="00AC12D2"/>
    <w:rsid w:val="00AC155B"/>
    <w:rsid w:val="00AC1C33"/>
    <w:rsid w:val="00AC1D3C"/>
    <w:rsid w:val="00AC22D0"/>
    <w:rsid w:val="00AC25A6"/>
    <w:rsid w:val="00AC31AE"/>
    <w:rsid w:val="00AC4170"/>
    <w:rsid w:val="00AC4619"/>
    <w:rsid w:val="00AC4C9E"/>
    <w:rsid w:val="00AC51EE"/>
    <w:rsid w:val="00AC53B4"/>
    <w:rsid w:val="00AC556A"/>
    <w:rsid w:val="00AC560F"/>
    <w:rsid w:val="00AC5933"/>
    <w:rsid w:val="00AC5C7F"/>
    <w:rsid w:val="00AC6EC4"/>
    <w:rsid w:val="00AC7478"/>
    <w:rsid w:val="00AD026E"/>
    <w:rsid w:val="00AD036D"/>
    <w:rsid w:val="00AD0B89"/>
    <w:rsid w:val="00AD0D0D"/>
    <w:rsid w:val="00AD0DEA"/>
    <w:rsid w:val="00AD1DA2"/>
    <w:rsid w:val="00AD1F5E"/>
    <w:rsid w:val="00AD2011"/>
    <w:rsid w:val="00AD20C1"/>
    <w:rsid w:val="00AD28EA"/>
    <w:rsid w:val="00AD43A3"/>
    <w:rsid w:val="00AD449F"/>
    <w:rsid w:val="00AD48E5"/>
    <w:rsid w:val="00AD4BEB"/>
    <w:rsid w:val="00AD4DCF"/>
    <w:rsid w:val="00AD6C24"/>
    <w:rsid w:val="00AD6C43"/>
    <w:rsid w:val="00AD769C"/>
    <w:rsid w:val="00AD7CEF"/>
    <w:rsid w:val="00AE0CC3"/>
    <w:rsid w:val="00AE0F6C"/>
    <w:rsid w:val="00AE12F2"/>
    <w:rsid w:val="00AE17B2"/>
    <w:rsid w:val="00AE3466"/>
    <w:rsid w:val="00AE39EC"/>
    <w:rsid w:val="00AE4118"/>
    <w:rsid w:val="00AE425B"/>
    <w:rsid w:val="00AE49D4"/>
    <w:rsid w:val="00AE51DE"/>
    <w:rsid w:val="00AE58E7"/>
    <w:rsid w:val="00AE5A38"/>
    <w:rsid w:val="00AE5CE0"/>
    <w:rsid w:val="00AE6772"/>
    <w:rsid w:val="00AE6C38"/>
    <w:rsid w:val="00AE760E"/>
    <w:rsid w:val="00AE783C"/>
    <w:rsid w:val="00AE7A74"/>
    <w:rsid w:val="00AE7B76"/>
    <w:rsid w:val="00AE7C85"/>
    <w:rsid w:val="00AE7C8F"/>
    <w:rsid w:val="00AE7FA2"/>
    <w:rsid w:val="00AF0444"/>
    <w:rsid w:val="00AF0885"/>
    <w:rsid w:val="00AF1831"/>
    <w:rsid w:val="00AF1CA5"/>
    <w:rsid w:val="00AF2E06"/>
    <w:rsid w:val="00AF3DF9"/>
    <w:rsid w:val="00AF4171"/>
    <w:rsid w:val="00AF44A4"/>
    <w:rsid w:val="00AF5423"/>
    <w:rsid w:val="00AF5513"/>
    <w:rsid w:val="00AF5520"/>
    <w:rsid w:val="00AF6519"/>
    <w:rsid w:val="00AF671D"/>
    <w:rsid w:val="00AF7097"/>
    <w:rsid w:val="00AF77EA"/>
    <w:rsid w:val="00B0079C"/>
    <w:rsid w:val="00B00B59"/>
    <w:rsid w:val="00B00EC3"/>
    <w:rsid w:val="00B00FCA"/>
    <w:rsid w:val="00B01212"/>
    <w:rsid w:val="00B01782"/>
    <w:rsid w:val="00B01A45"/>
    <w:rsid w:val="00B01F02"/>
    <w:rsid w:val="00B02A2E"/>
    <w:rsid w:val="00B037E9"/>
    <w:rsid w:val="00B04785"/>
    <w:rsid w:val="00B05FDE"/>
    <w:rsid w:val="00B0751F"/>
    <w:rsid w:val="00B078DB"/>
    <w:rsid w:val="00B10050"/>
    <w:rsid w:val="00B10200"/>
    <w:rsid w:val="00B108B4"/>
    <w:rsid w:val="00B1097E"/>
    <w:rsid w:val="00B10D58"/>
    <w:rsid w:val="00B11C7C"/>
    <w:rsid w:val="00B1207A"/>
    <w:rsid w:val="00B1324A"/>
    <w:rsid w:val="00B13836"/>
    <w:rsid w:val="00B13EB4"/>
    <w:rsid w:val="00B13FC8"/>
    <w:rsid w:val="00B145E6"/>
    <w:rsid w:val="00B14BC4"/>
    <w:rsid w:val="00B14CA1"/>
    <w:rsid w:val="00B16414"/>
    <w:rsid w:val="00B167F0"/>
    <w:rsid w:val="00B17353"/>
    <w:rsid w:val="00B20AF1"/>
    <w:rsid w:val="00B214A8"/>
    <w:rsid w:val="00B21E41"/>
    <w:rsid w:val="00B22128"/>
    <w:rsid w:val="00B223C0"/>
    <w:rsid w:val="00B225A3"/>
    <w:rsid w:val="00B23390"/>
    <w:rsid w:val="00B234DC"/>
    <w:rsid w:val="00B23B7C"/>
    <w:rsid w:val="00B23E79"/>
    <w:rsid w:val="00B2420F"/>
    <w:rsid w:val="00B2425E"/>
    <w:rsid w:val="00B24A35"/>
    <w:rsid w:val="00B24D55"/>
    <w:rsid w:val="00B258FD"/>
    <w:rsid w:val="00B25ED2"/>
    <w:rsid w:val="00B25FAF"/>
    <w:rsid w:val="00B26579"/>
    <w:rsid w:val="00B26E9C"/>
    <w:rsid w:val="00B271E4"/>
    <w:rsid w:val="00B27679"/>
    <w:rsid w:val="00B277FD"/>
    <w:rsid w:val="00B3235E"/>
    <w:rsid w:val="00B32423"/>
    <w:rsid w:val="00B32B8C"/>
    <w:rsid w:val="00B334DA"/>
    <w:rsid w:val="00B334EA"/>
    <w:rsid w:val="00B33827"/>
    <w:rsid w:val="00B33A6C"/>
    <w:rsid w:val="00B33C6A"/>
    <w:rsid w:val="00B34491"/>
    <w:rsid w:val="00B352AE"/>
    <w:rsid w:val="00B35407"/>
    <w:rsid w:val="00B36143"/>
    <w:rsid w:val="00B3651A"/>
    <w:rsid w:val="00B36870"/>
    <w:rsid w:val="00B36F8F"/>
    <w:rsid w:val="00B408F0"/>
    <w:rsid w:val="00B40AA7"/>
    <w:rsid w:val="00B412AB"/>
    <w:rsid w:val="00B41637"/>
    <w:rsid w:val="00B416DD"/>
    <w:rsid w:val="00B41871"/>
    <w:rsid w:val="00B419E0"/>
    <w:rsid w:val="00B42285"/>
    <w:rsid w:val="00B427FB"/>
    <w:rsid w:val="00B43276"/>
    <w:rsid w:val="00B43404"/>
    <w:rsid w:val="00B43B94"/>
    <w:rsid w:val="00B43BCC"/>
    <w:rsid w:val="00B43DEE"/>
    <w:rsid w:val="00B43FA3"/>
    <w:rsid w:val="00B4419F"/>
    <w:rsid w:val="00B443FE"/>
    <w:rsid w:val="00B44A02"/>
    <w:rsid w:val="00B45421"/>
    <w:rsid w:val="00B45815"/>
    <w:rsid w:val="00B45CA5"/>
    <w:rsid w:val="00B46A5E"/>
    <w:rsid w:val="00B47849"/>
    <w:rsid w:val="00B47B84"/>
    <w:rsid w:val="00B47E68"/>
    <w:rsid w:val="00B5013C"/>
    <w:rsid w:val="00B50450"/>
    <w:rsid w:val="00B5084F"/>
    <w:rsid w:val="00B51F9A"/>
    <w:rsid w:val="00B52151"/>
    <w:rsid w:val="00B52B8F"/>
    <w:rsid w:val="00B52DDE"/>
    <w:rsid w:val="00B53A24"/>
    <w:rsid w:val="00B55E33"/>
    <w:rsid w:val="00B55F14"/>
    <w:rsid w:val="00B56242"/>
    <w:rsid w:val="00B5702C"/>
    <w:rsid w:val="00B5727A"/>
    <w:rsid w:val="00B5737A"/>
    <w:rsid w:val="00B57492"/>
    <w:rsid w:val="00B60630"/>
    <w:rsid w:val="00B6089A"/>
    <w:rsid w:val="00B6121F"/>
    <w:rsid w:val="00B619E4"/>
    <w:rsid w:val="00B61E37"/>
    <w:rsid w:val="00B61EA2"/>
    <w:rsid w:val="00B633F1"/>
    <w:rsid w:val="00B648AC"/>
    <w:rsid w:val="00B64A1E"/>
    <w:rsid w:val="00B65184"/>
    <w:rsid w:val="00B65643"/>
    <w:rsid w:val="00B65AB2"/>
    <w:rsid w:val="00B65C11"/>
    <w:rsid w:val="00B65D6D"/>
    <w:rsid w:val="00B7066D"/>
    <w:rsid w:val="00B70E32"/>
    <w:rsid w:val="00B7130E"/>
    <w:rsid w:val="00B730D4"/>
    <w:rsid w:val="00B741A9"/>
    <w:rsid w:val="00B746CE"/>
    <w:rsid w:val="00B75027"/>
    <w:rsid w:val="00B7577B"/>
    <w:rsid w:val="00B7581B"/>
    <w:rsid w:val="00B759A3"/>
    <w:rsid w:val="00B75A38"/>
    <w:rsid w:val="00B761D8"/>
    <w:rsid w:val="00B77694"/>
    <w:rsid w:val="00B779E9"/>
    <w:rsid w:val="00B77D47"/>
    <w:rsid w:val="00B8069D"/>
    <w:rsid w:val="00B80C27"/>
    <w:rsid w:val="00B80CB2"/>
    <w:rsid w:val="00B81035"/>
    <w:rsid w:val="00B81646"/>
    <w:rsid w:val="00B81814"/>
    <w:rsid w:val="00B81C91"/>
    <w:rsid w:val="00B82140"/>
    <w:rsid w:val="00B823D0"/>
    <w:rsid w:val="00B83BFE"/>
    <w:rsid w:val="00B83CF3"/>
    <w:rsid w:val="00B85951"/>
    <w:rsid w:val="00B85AE1"/>
    <w:rsid w:val="00B8696D"/>
    <w:rsid w:val="00B86A8E"/>
    <w:rsid w:val="00B9143E"/>
    <w:rsid w:val="00B91DD3"/>
    <w:rsid w:val="00B924FE"/>
    <w:rsid w:val="00B93394"/>
    <w:rsid w:val="00B946FF"/>
    <w:rsid w:val="00B94994"/>
    <w:rsid w:val="00B949A6"/>
    <w:rsid w:val="00B9517B"/>
    <w:rsid w:val="00B956A9"/>
    <w:rsid w:val="00B95F52"/>
    <w:rsid w:val="00B95FD8"/>
    <w:rsid w:val="00B9611E"/>
    <w:rsid w:val="00B961CD"/>
    <w:rsid w:val="00B96FDF"/>
    <w:rsid w:val="00B97479"/>
    <w:rsid w:val="00B9779A"/>
    <w:rsid w:val="00BA0BB8"/>
    <w:rsid w:val="00BA15A2"/>
    <w:rsid w:val="00BA16CF"/>
    <w:rsid w:val="00BA1D7B"/>
    <w:rsid w:val="00BA2AF9"/>
    <w:rsid w:val="00BA34FC"/>
    <w:rsid w:val="00BA3986"/>
    <w:rsid w:val="00BA3CEC"/>
    <w:rsid w:val="00BA48C6"/>
    <w:rsid w:val="00BA505B"/>
    <w:rsid w:val="00BA5530"/>
    <w:rsid w:val="00BA61F3"/>
    <w:rsid w:val="00BA6282"/>
    <w:rsid w:val="00BA6496"/>
    <w:rsid w:val="00BA687E"/>
    <w:rsid w:val="00BA6CD9"/>
    <w:rsid w:val="00BA6FC3"/>
    <w:rsid w:val="00BA736C"/>
    <w:rsid w:val="00BB04B7"/>
    <w:rsid w:val="00BB0EF0"/>
    <w:rsid w:val="00BB13DC"/>
    <w:rsid w:val="00BB156F"/>
    <w:rsid w:val="00BB1AA8"/>
    <w:rsid w:val="00BB1D60"/>
    <w:rsid w:val="00BB2303"/>
    <w:rsid w:val="00BB2BDC"/>
    <w:rsid w:val="00BB3398"/>
    <w:rsid w:val="00BB3D56"/>
    <w:rsid w:val="00BB423D"/>
    <w:rsid w:val="00BB439B"/>
    <w:rsid w:val="00BB4695"/>
    <w:rsid w:val="00BB4788"/>
    <w:rsid w:val="00BB52DF"/>
    <w:rsid w:val="00BB5A1C"/>
    <w:rsid w:val="00BB7031"/>
    <w:rsid w:val="00BB730B"/>
    <w:rsid w:val="00BC0887"/>
    <w:rsid w:val="00BC11BA"/>
    <w:rsid w:val="00BC1586"/>
    <w:rsid w:val="00BC160D"/>
    <w:rsid w:val="00BC1BBE"/>
    <w:rsid w:val="00BC21A7"/>
    <w:rsid w:val="00BC21EF"/>
    <w:rsid w:val="00BC2F65"/>
    <w:rsid w:val="00BC30A5"/>
    <w:rsid w:val="00BC3411"/>
    <w:rsid w:val="00BC4638"/>
    <w:rsid w:val="00BC4C08"/>
    <w:rsid w:val="00BC5064"/>
    <w:rsid w:val="00BC5168"/>
    <w:rsid w:val="00BC536B"/>
    <w:rsid w:val="00BC5C46"/>
    <w:rsid w:val="00BC5DC7"/>
    <w:rsid w:val="00BC73EE"/>
    <w:rsid w:val="00BD0133"/>
    <w:rsid w:val="00BD0244"/>
    <w:rsid w:val="00BD058A"/>
    <w:rsid w:val="00BD0CFC"/>
    <w:rsid w:val="00BD18A2"/>
    <w:rsid w:val="00BD21FD"/>
    <w:rsid w:val="00BD22D8"/>
    <w:rsid w:val="00BD36CE"/>
    <w:rsid w:val="00BD3864"/>
    <w:rsid w:val="00BD404B"/>
    <w:rsid w:val="00BD43F7"/>
    <w:rsid w:val="00BD49F6"/>
    <w:rsid w:val="00BD5B7C"/>
    <w:rsid w:val="00BD5E7F"/>
    <w:rsid w:val="00BD614B"/>
    <w:rsid w:val="00BD6B12"/>
    <w:rsid w:val="00BD7B7F"/>
    <w:rsid w:val="00BE0253"/>
    <w:rsid w:val="00BE0874"/>
    <w:rsid w:val="00BE0D07"/>
    <w:rsid w:val="00BE1786"/>
    <w:rsid w:val="00BE1C3D"/>
    <w:rsid w:val="00BE1CB7"/>
    <w:rsid w:val="00BE1F77"/>
    <w:rsid w:val="00BE2A4F"/>
    <w:rsid w:val="00BE2F1F"/>
    <w:rsid w:val="00BE4981"/>
    <w:rsid w:val="00BE7EE2"/>
    <w:rsid w:val="00BF008A"/>
    <w:rsid w:val="00BF0246"/>
    <w:rsid w:val="00BF1BF5"/>
    <w:rsid w:val="00BF2DA6"/>
    <w:rsid w:val="00BF31D8"/>
    <w:rsid w:val="00BF38FB"/>
    <w:rsid w:val="00BF3969"/>
    <w:rsid w:val="00BF4016"/>
    <w:rsid w:val="00BF43E5"/>
    <w:rsid w:val="00BF4751"/>
    <w:rsid w:val="00BF47FB"/>
    <w:rsid w:val="00BF4ECC"/>
    <w:rsid w:val="00BF616D"/>
    <w:rsid w:val="00BF63BF"/>
    <w:rsid w:val="00BF63FB"/>
    <w:rsid w:val="00BF7082"/>
    <w:rsid w:val="00BF7992"/>
    <w:rsid w:val="00BF7D40"/>
    <w:rsid w:val="00C000E8"/>
    <w:rsid w:val="00C0044C"/>
    <w:rsid w:val="00C004EA"/>
    <w:rsid w:val="00C00B94"/>
    <w:rsid w:val="00C0103C"/>
    <w:rsid w:val="00C01EB0"/>
    <w:rsid w:val="00C02BDA"/>
    <w:rsid w:val="00C02D84"/>
    <w:rsid w:val="00C02E15"/>
    <w:rsid w:val="00C030CF"/>
    <w:rsid w:val="00C03F24"/>
    <w:rsid w:val="00C041CD"/>
    <w:rsid w:val="00C055FA"/>
    <w:rsid w:val="00C05C0F"/>
    <w:rsid w:val="00C06944"/>
    <w:rsid w:val="00C06BA2"/>
    <w:rsid w:val="00C07112"/>
    <w:rsid w:val="00C07407"/>
    <w:rsid w:val="00C076E7"/>
    <w:rsid w:val="00C10073"/>
    <w:rsid w:val="00C10176"/>
    <w:rsid w:val="00C10A48"/>
    <w:rsid w:val="00C10B59"/>
    <w:rsid w:val="00C1107C"/>
    <w:rsid w:val="00C1127B"/>
    <w:rsid w:val="00C11445"/>
    <w:rsid w:val="00C1158E"/>
    <w:rsid w:val="00C11750"/>
    <w:rsid w:val="00C11D53"/>
    <w:rsid w:val="00C11E07"/>
    <w:rsid w:val="00C1242C"/>
    <w:rsid w:val="00C130AA"/>
    <w:rsid w:val="00C13867"/>
    <w:rsid w:val="00C1386C"/>
    <w:rsid w:val="00C13EFA"/>
    <w:rsid w:val="00C143BC"/>
    <w:rsid w:val="00C155C9"/>
    <w:rsid w:val="00C16E0D"/>
    <w:rsid w:val="00C173C0"/>
    <w:rsid w:val="00C20190"/>
    <w:rsid w:val="00C20633"/>
    <w:rsid w:val="00C20DC1"/>
    <w:rsid w:val="00C21359"/>
    <w:rsid w:val="00C21EFC"/>
    <w:rsid w:val="00C224B7"/>
    <w:rsid w:val="00C22CFE"/>
    <w:rsid w:val="00C2426E"/>
    <w:rsid w:val="00C24F27"/>
    <w:rsid w:val="00C25AD6"/>
    <w:rsid w:val="00C262BB"/>
    <w:rsid w:val="00C27773"/>
    <w:rsid w:val="00C27D3E"/>
    <w:rsid w:val="00C303AD"/>
    <w:rsid w:val="00C305AB"/>
    <w:rsid w:val="00C313AB"/>
    <w:rsid w:val="00C31DA2"/>
    <w:rsid w:val="00C32828"/>
    <w:rsid w:val="00C32977"/>
    <w:rsid w:val="00C34246"/>
    <w:rsid w:val="00C34658"/>
    <w:rsid w:val="00C3468C"/>
    <w:rsid w:val="00C348E2"/>
    <w:rsid w:val="00C3506D"/>
    <w:rsid w:val="00C3508B"/>
    <w:rsid w:val="00C353D1"/>
    <w:rsid w:val="00C35A7A"/>
    <w:rsid w:val="00C363EC"/>
    <w:rsid w:val="00C365E5"/>
    <w:rsid w:val="00C368B0"/>
    <w:rsid w:val="00C36F4C"/>
    <w:rsid w:val="00C377A9"/>
    <w:rsid w:val="00C3782D"/>
    <w:rsid w:val="00C37F52"/>
    <w:rsid w:val="00C40974"/>
    <w:rsid w:val="00C410A6"/>
    <w:rsid w:val="00C4123C"/>
    <w:rsid w:val="00C41322"/>
    <w:rsid w:val="00C419F3"/>
    <w:rsid w:val="00C41B28"/>
    <w:rsid w:val="00C41B7E"/>
    <w:rsid w:val="00C429BD"/>
    <w:rsid w:val="00C42CCA"/>
    <w:rsid w:val="00C42CEB"/>
    <w:rsid w:val="00C431EA"/>
    <w:rsid w:val="00C43925"/>
    <w:rsid w:val="00C4393B"/>
    <w:rsid w:val="00C43CCA"/>
    <w:rsid w:val="00C4419B"/>
    <w:rsid w:val="00C4427E"/>
    <w:rsid w:val="00C44E09"/>
    <w:rsid w:val="00C44E3C"/>
    <w:rsid w:val="00C44E4E"/>
    <w:rsid w:val="00C466E6"/>
    <w:rsid w:val="00C4722C"/>
    <w:rsid w:val="00C4767B"/>
    <w:rsid w:val="00C476FA"/>
    <w:rsid w:val="00C508E3"/>
    <w:rsid w:val="00C50972"/>
    <w:rsid w:val="00C5190E"/>
    <w:rsid w:val="00C52A5E"/>
    <w:rsid w:val="00C52D30"/>
    <w:rsid w:val="00C52E87"/>
    <w:rsid w:val="00C5416A"/>
    <w:rsid w:val="00C546C0"/>
    <w:rsid w:val="00C5498D"/>
    <w:rsid w:val="00C549EE"/>
    <w:rsid w:val="00C55A6C"/>
    <w:rsid w:val="00C5629B"/>
    <w:rsid w:val="00C569CF"/>
    <w:rsid w:val="00C5737F"/>
    <w:rsid w:val="00C57ADA"/>
    <w:rsid w:val="00C57CCC"/>
    <w:rsid w:val="00C601A6"/>
    <w:rsid w:val="00C6036C"/>
    <w:rsid w:val="00C60BF3"/>
    <w:rsid w:val="00C61783"/>
    <w:rsid w:val="00C61E34"/>
    <w:rsid w:val="00C61F71"/>
    <w:rsid w:val="00C620FE"/>
    <w:rsid w:val="00C62E45"/>
    <w:rsid w:val="00C64185"/>
    <w:rsid w:val="00C645A4"/>
    <w:rsid w:val="00C64A60"/>
    <w:rsid w:val="00C64FF6"/>
    <w:rsid w:val="00C65124"/>
    <w:rsid w:val="00C657A8"/>
    <w:rsid w:val="00C65928"/>
    <w:rsid w:val="00C6643C"/>
    <w:rsid w:val="00C675FE"/>
    <w:rsid w:val="00C677B8"/>
    <w:rsid w:val="00C7045B"/>
    <w:rsid w:val="00C708DE"/>
    <w:rsid w:val="00C72792"/>
    <w:rsid w:val="00C72883"/>
    <w:rsid w:val="00C731D0"/>
    <w:rsid w:val="00C73204"/>
    <w:rsid w:val="00C737B6"/>
    <w:rsid w:val="00C744FB"/>
    <w:rsid w:val="00C748A1"/>
    <w:rsid w:val="00C7536B"/>
    <w:rsid w:val="00C75473"/>
    <w:rsid w:val="00C75AC0"/>
    <w:rsid w:val="00C7641A"/>
    <w:rsid w:val="00C768C3"/>
    <w:rsid w:val="00C76A6B"/>
    <w:rsid w:val="00C76BDF"/>
    <w:rsid w:val="00C77022"/>
    <w:rsid w:val="00C77589"/>
    <w:rsid w:val="00C777F6"/>
    <w:rsid w:val="00C81A63"/>
    <w:rsid w:val="00C82055"/>
    <w:rsid w:val="00C827E4"/>
    <w:rsid w:val="00C83637"/>
    <w:rsid w:val="00C838CB"/>
    <w:rsid w:val="00C83C64"/>
    <w:rsid w:val="00C85282"/>
    <w:rsid w:val="00C86AEA"/>
    <w:rsid w:val="00C86D6B"/>
    <w:rsid w:val="00C874C1"/>
    <w:rsid w:val="00C900D9"/>
    <w:rsid w:val="00C90346"/>
    <w:rsid w:val="00C9042C"/>
    <w:rsid w:val="00C90EE1"/>
    <w:rsid w:val="00C91554"/>
    <w:rsid w:val="00C91952"/>
    <w:rsid w:val="00C92059"/>
    <w:rsid w:val="00C9225A"/>
    <w:rsid w:val="00C92680"/>
    <w:rsid w:val="00C93388"/>
    <w:rsid w:val="00C94517"/>
    <w:rsid w:val="00C94933"/>
    <w:rsid w:val="00C94FFA"/>
    <w:rsid w:val="00C95945"/>
    <w:rsid w:val="00C95E62"/>
    <w:rsid w:val="00C977BD"/>
    <w:rsid w:val="00C97A35"/>
    <w:rsid w:val="00C97E0F"/>
    <w:rsid w:val="00CA0347"/>
    <w:rsid w:val="00CA08D2"/>
    <w:rsid w:val="00CA0A66"/>
    <w:rsid w:val="00CA1314"/>
    <w:rsid w:val="00CA3D9B"/>
    <w:rsid w:val="00CA4154"/>
    <w:rsid w:val="00CA4323"/>
    <w:rsid w:val="00CA48F3"/>
    <w:rsid w:val="00CA5701"/>
    <w:rsid w:val="00CA57C8"/>
    <w:rsid w:val="00CA58F3"/>
    <w:rsid w:val="00CA5A64"/>
    <w:rsid w:val="00CA5BF8"/>
    <w:rsid w:val="00CA62FC"/>
    <w:rsid w:val="00CA6C73"/>
    <w:rsid w:val="00CA6DDE"/>
    <w:rsid w:val="00CB0009"/>
    <w:rsid w:val="00CB0287"/>
    <w:rsid w:val="00CB0DF0"/>
    <w:rsid w:val="00CB12F1"/>
    <w:rsid w:val="00CB141F"/>
    <w:rsid w:val="00CB2573"/>
    <w:rsid w:val="00CB2C37"/>
    <w:rsid w:val="00CB2F62"/>
    <w:rsid w:val="00CB3102"/>
    <w:rsid w:val="00CB38C3"/>
    <w:rsid w:val="00CB3C63"/>
    <w:rsid w:val="00CB3D4E"/>
    <w:rsid w:val="00CB3FF9"/>
    <w:rsid w:val="00CB4048"/>
    <w:rsid w:val="00CB4EFA"/>
    <w:rsid w:val="00CB508E"/>
    <w:rsid w:val="00CB5A5A"/>
    <w:rsid w:val="00CB64D9"/>
    <w:rsid w:val="00CB6C13"/>
    <w:rsid w:val="00CB743F"/>
    <w:rsid w:val="00CB79CB"/>
    <w:rsid w:val="00CB7DF0"/>
    <w:rsid w:val="00CC02ED"/>
    <w:rsid w:val="00CC075E"/>
    <w:rsid w:val="00CC082A"/>
    <w:rsid w:val="00CC0C14"/>
    <w:rsid w:val="00CC0C4B"/>
    <w:rsid w:val="00CC139B"/>
    <w:rsid w:val="00CC1819"/>
    <w:rsid w:val="00CC2BD4"/>
    <w:rsid w:val="00CC2FBB"/>
    <w:rsid w:val="00CC3199"/>
    <w:rsid w:val="00CC384B"/>
    <w:rsid w:val="00CC3E31"/>
    <w:rsid w:val="00CC4F83"/>
    <w:rsid w:val="00CC56E5"/>
    <w:rsid w:val="00CC5A1D"/>
    <w:rsid w:val="00CC5E4B"/>
    <w:rsid w:val="00CC5EA7"/>
    <w:rsid w:val="00CC5FA0"/>
    <w:rsid w:val="00CC6A34"/>
    <w:rsid w:val="00CC72ED"/>
    <w:rsid w:val="00CC7F62"/>
    <w:rsid w:val="00CD068B"/>
    <w:rsid w:val="00CD0E06"/>
    <w:rsid w:val="00CD1384"/>
    <w:rsid w:val="00CD2B91"/>
    <w:rsid w:val="00CD3001"/>
    <w:rsid w:val="00CD3388"/>
    <w:rsid w:val="00CD35CF"/>
    <w:rsid w:val="00CD37BA"/>
    <w:rsid w:val="00CD425F"/>
    <w:rsid w:val="00CD43AF"/>
    <w:rsid w:val="00CD4589"/>
    <w:rsid w:val="00CD4766"/>
    <w:rsid w:val="00CD52E3"/>
    <w:rsid w:val="00CD5B78"/>
    <w:rsid w:val="00CD5F73"/>
    <w:rsid w:val="00CD6C47"/>
    <w:rsid w:val="00CD7020"/>
    <w:rsid w:val="00CD7869"/>
    <w:rsid w:val="00CD78DF"/>
    <w:rsid w:val="00CE0234"/>
    <w:rsid w:val="00CE0312"/>
    <w:rsid w:val="00CE0CD9"/>
    <w:rsid w:val="00CE0DA3"/>
    <w:rsid w:val="00CE0DEE"/>
    <w:rsid w:val="00CE11B9"/>
    <w:rsid w:val="00CE1C5D"/>
    <w:rsid w:val="00CE1CFC"/>
    <w:rsid w:val="00CE1DBE"/>
    <w:rsid w:val="00CE1E5E"/>
    <w:rsid w:val="00CE2DA0"/>
    <w:rsid w:val="00CE30C2"/>
    <w:rsid w:val="00CE476E"/>
    <w:rsid w:val="00CE5AFB"/>
    <w:rsid w:val="00CE5EA3"/>
    <w:rsid w:val="00CE5ED6"/>
    <w:rsid w:val="00CE6035"/>
    <w:rsid w:val="00CE6AAC"/>
    <w:rsid w:val="00CE6B7B"/>
    <w:rsid w:val="00CE6C80"/>
    <w:rsid w:val="00CE762E"/>
    <w:rsid w:val="00CE7A74"/>
    <w:rsid w:val="00CF0113"/>
    <w:rsid w:val="00CF06EC"/>
    <w:rsid w:val="00CF135D"/>
    <w:rsid w:val="00CF17DB"/>
    <w:rsid w:val="00CF1A1D"/>
    <w:rsid w:val="00CF1CBC"/>
    <w:rsid w:val="00CF1F7E"/>
    <w:rsid w:val="00CF3093"/>
    <w:rsid w:val="00CF317F"/>
    <w:rsid w:val="00CF38AD"/>
    <w:rsid w:val="00CF40D1"/>
    <w:rsid w:val="00CF5552"/>
    <w:rsid w:val="00CF5B1B"/>
    <w:rsid w:val="00CF600F"/>
    <w:rsid w:val="00CF6385"/>
    <w:rsid w:val="00CF675B"/>
    <w:rsid w:val="00CF6D4C"/>
    <w:rsid w:val="00CF705D"/>
    <w:rsid w:val="00CF720F"/>
    <w:rsid w:val="00CF7A25"/>
    <w:rsid w:val="00CF7A63"/>
    <w:rsid w:val="00CF7BE0"/>
    <w:rsid w:val="00D006DB"/>
    <w:rsid w:val="00D00774"/>
    <w:rsid w:val="00D00A5C"/>
    <w:rsid w:val="00D00B5A"/>
    <w:rsid w:val="00D016EE"/>
    <w:rsid w:val="00D01786"/>
    <w:rsid w:val="00D017F8"/>
    <w:rsid w:val="00D01931"/>
    <w:rsid w:val="00D01D7C"/>
    <w:rsid w:val="00D01FFE"/>
    <w:rsid w:val="00D02A7C"/>
    <w:rsid w:val="00D02D20"/>
    <w:rsid w:val="00D03701"/>
    <w:rsid w:val="00D039A8"/>
    <w:rsid w:val="00D03AC4"/>
    <w:rsid w:val="00D03EAB"/>
    <w:rsid w:val="00D04826"/>
    <w:rsid w:val="00D04A2B"/>
    <w:rsid w:val="00D057CC"/>
    <w:rsid w:val="00D05B34"/>
    <w:rsid w:val="00D05C99"/>
    <w:rsid w:val="00D071A6"/>
    <w:rsid w:val="00D07747"/>
    <w:rsid w:val="00D10803"/>
    <w:rsid w:val="00D10D56"/>
    <w:rsid w:val="00D110C3"/>
    <w:rsid w:val="00D111FA"/>
    <w:rsid w:val="00D11235"/>
    <w:rsid w:val="00D118A2"/>
    <w:rsid w:val="00D12C91"/>
    <w:rsid w:val="00D133F8"/>
    <w:rsid w:val="00D1347C"/>
    <w:rsid w:val="00D1393C"/>
    <w:rsid w:val="00D13AB2"/>
    <w:rsid w:val="00D13CBD"/>
    <w:rsid w:val="00D13EF3"/>
    <w:rsid w:val="00D142C8"/>
    <w:rsid w:val="00D14422"/>
    <w:rsid w:val="00D152B6"/>
    <w:rsid w:val="00D15814"/>
    <w:rsid w:val="00D163B6"/>
    <w:rsid w:val="00D16AD0"/>
    <w:rsid w:val="00D16ED3"/>
    <w:rsid w:val="00D173AA"/>
    <w:rsid w:val="00D17428"/>
    <w:rsid w:val="00D17EB6"/>
    <w:rsid w:val="00D205E8"/>
    <w:rsid w:val="00D22912"/>
    <w:rsid w:val="00D23B09"/>
    <w:rsid w:val="00D23B48"/>
    <w:rsid w:val="00D24A79"/>
    <w:rsid w:val="00D250B6"/>
    <w:rsid w:val="00D2552D"/>
    <w:rsid w:val="00D25C58"/>
    <w:rsid w:val="00D25DE6"/>
    <w:rsid w:val="00D267C0"/>
    <w:rsid w:val="00D26DAE"/>
    <w:rsid w:val="00D2721F"/>
    <w:rsid w:val="00D310F7"/>
    <w:rsid w:val="00D31601"/>
    <w:rsid w:val="00D31F16"/>
    <w:rsid w:val="00D325C0"/>
    <w:rsid w:val="00D3295C"/>
    <w:rsid w:val="00D33101"/>
    <w:rsid w:val="00D33598"/>
    <w:rsid w:val="00D3401D"/>
    <w:rsid w:val="00D349DC"/>
    <w:rsid w:val="00D34E91"/>
    <w:rsid w:val="00D361FE"/>
    <w:rsid w:val="00D366B1"/>
    <w:rsid w:val="00D36F2A"/>
    <w:rsid w:val="00D3740A"/>
    <w:rsid w:val="00D3779D"/>
    <w:rsid w:val="00D40154"/>
    <w:rsid w:val="00D41D47"/>
    <w:rsid w:val="00D41DF7"/>
    <w:rsid w:val="00D424D9"/>
    <w:rsid w:val="00D42F9D"/>
    <w:rsid w:val="00D43245"/>
    <w:rsid w:val="00D43757"/>
    <w:rsid w:val="00D449B9"/>
    <w:rsid w:val="00D45044"/>
    <w:rsid w:val="00D45C56"/>
    <w:rsid w:val="00D46F2E"/>
    <w:rsid w:val="00D470D1"/>
    <w:rsid w:val="00D4715C"/>
    <w:rsid w:val="00D477E9"/>
    <w:rsid w:val="00D47B4E"/>
    <w:rsid w:val="00D5105A"/>
    <w:rsid w:val="00D51350"/>
    <w:rsid w:val="00D51CB2"/>
    <w:rsid w:val="00D51EE6"/>
    <w:rsid w:val="00D5262F"/>
    <w:rsid w:val="00D53305"/>
    <w:rsid w:val="00D5341B"/>
    <w:rsid w:val="00D534D2"/>
    <w:rsid w:val="00D54013"/>
    <w:rsid w:val="00D55273"/>
    <w:rsid w:val="00D558E4"/>
    <w:rsid w:val="00D55BA0"/>
    <w:rsid w:val="00D55C8A"/>
    <w:rsid w:val="00D5621D"/>
    <w:rsid w:val="00D569A1"/>
    <w:rsid w:val="00D56F6E"/>
    <w:rsid w:val="00D57029"/>
    <w:rsid w:val="00D57509"/>
    <w:rsid w:val="00D57637"/>
    <w:rsid w:val="00D57E0A"/>
    <w:rsid w:val="00D6000C"/>
    <w:rsid w:val="00D60394"/>
    <w:rsid w:val="00D6091A"/>
    <w:rsid w:val="00D60BCB"/>
    <w:rsid w:val="00D60FAA"/>
    <w:rsid w:val="00D6128E"/>
    <w:rsid w:val="00D6154E"/>
    <w:rsid w:val="00D615FF"/>
    <w:rsid w:val="00D62294"/>
    <w:rsid w:val="00D62358"/>
    <w:rsid w:val="00D63783"/>
    <w:rsid w:val="00D63B00"/>
    <w:rsid w:val="00D645CD"/>
    <w:rsid w:val="00D65666"/>
    <w:rsid w:val="00D6571C"/>
    <w:rsid w:val="00D6651C"/>
    <w:rsid w:val="00D66853"/>
    <w:rsid w:val="00D66E99"/>
    <w:rsid w:val="00D66F47"/>
    <w:rsid w:val="00D675EC"/>
    <w:rsid w:val="00D6762E"/>
    <w:rsid w:val="00D70376"/>
    <w:rsid w:val="00D70C4F"/>
    <w:rsid w:val="00D70E62"/>
    <w:rsid w:val="00D71070"/>
    <w:rsid w:val="00D719F1"/>
    <w:rsid w:val="00D71F91"/>
    <w:rsid w:val="00D7314E"/>
    <w:rsid w:val="00D73562"/>
    <w:rsid w:val="00D7362F"/>
    <w:rsid w:val="00D7458F"/>
    <w:rsid w:val="00D75B5E"/>
    <w:rsid w:val="00D7600E"/>
    <w:rsid w:val="00D76364"/>
    <w:rsid w:val="00D769E8"/>
    <w:rsid w:val="00D775B3"/>
    <w:rsid w:val="00D80056"/>
    <w:rsid w:val="00D806D2"/>
    <w:rsid w:val="00D81260"/>
    <w:rsid w:val="00D82916"/>
    <w:rsid w:val="00D82EA0"/>
    <w:rsid w:val="00D8397F"/>
    <w:rsid w:val="00D83BDD"/>
    <w:rsid w:val="00D83DA1"/>
    <w:rsid w:val="00D84B2D"/>
    <w:rsid w:val="00D84DE7"/>
    <w:rsid w:val="00D85FB0"/>
    <w:rsid w:val="00D8605C"/>
    <w:rsid w:val="00D86A75"/>
    <w:rsid w:val="00D86B81"/>
    <w:rsid w:val="00D86B8E"/>
    <w:rsid w:val="00D86ED3"/>
    <w:rsid w:val="00D90051"/>
    <w:rsid w:val="00D92598"/>
    <w:rsid w:val="00D92759"/>
    <w:rsid w:val="00D93945"/>
    <w:rsid w:val="00D93CE6"/>
    <w:rsid w:val="00D943C3"/>
    <w:rsid w:val="00D956EB"/>
    <w:rsid w:val="00D95CB8"/>
    <w:rsid w:val="00D95FB4"/>
    <w:rsid w:val="00D96633"/>
    <w:rsid w:val="00D96C3C"/>
    <w:rsid w:val="00D96E08"/>
    <w:rsid w:val="00D97571"/>
    <w:rsid w:val="00D9781B"/>
    <w:rsid w:val="00DA006A"/>
    <w:rsid w:val="00DA0827"/>
    <w:rsid w:val="00DA136F"/>
    <w:rsid w:val="00DA1AD5"/>
    <w:rsid w:val="00DA1C78"/>
    <w:rsid w:val="00DA22A0"/>
    <w:rsid w:val="00DA2EF3"/>
    <w:rsid w:val="00DA3186"/>
    <w:rsid w:val="00DA357E"/>
    <w:rsid w:val="00DA35E3"/>
    <w:rsid w:val="00DA3801"/>
    <w:rsid w:val="00DA3C52"/>
    <w:rsid w:val="00DA41F7"/>
    <w:rsid w:val="00DA52AF"/>
    <w:rsid w:val="00DA5E5B"/>
    <w:rsid w:val="00DA5FF0"/>
    <w:rsid w:val="00DA6291"/>
    <w:rsid w:val="00DA6833"/>
    <w:rsid w:val="00DA68EB"/>
    <w:rsid w:val="00DA7254"/>
    <w:rsid w:val="00DA7422"/>
    <w:rsid w:val="00DA7A5C"/>
    <w:rsid w:val="00DA7A71"/>
    <w:rsid w:val="00DB0099"/>
    <w:rsid w:val="00DB02AB"/>
    <w:rsid w:val="00DB066E"/>
    <w:rsid w:val="00DB1028"/>
    <w:rsid w:val="00DB1213"/>
    <w:rsid w:val="00DB17ED"/>
    <w:rsid w:val="00DB1A99"/>
    <w:rsid w:val="00DB1DA9"/>
    <w:rsid w:val="00DB264B"/>
    <w:rsid w:val="00DB2B34"/>
    <w:rsid w:val="00DB358E"/>
    <w:rsid w:val="00DB4701"/>
    <w:rsid w:val="00DB4E62"/>
    <w:rsid w:val="00DB554C"/>
    <w:rsid w:val="00DB5D29"/>
    <w:rsid w:val="00DB5D85"/>
    <w:rsid w:val="00DB65EA"/>
    <w:rsid w:val="00DB6660"/>
    <w:rsid w:val="00DB6AFD"/>
    <w:rsid w:val="00DB7279"/>
    <w:rsid w:val="00DB7881"/>
    <w:rsid w:val="00DC01CE"/>
    <w:rsid w:val="00DC0217"/>
    <w:rsid w:val="00DC0303"/>
    <w:rsid w:val="00DC0BD0"/>
    <w:rsid w:val="00DC0C23"/>
    <w:rsid w:val="00DC1188"/>
    <w:rsid w:val="00DC19F8"/>
    <w:rsid w:val="00DC1BE2"/>
    <w:rsid w:val="00DC2296"/>
    <w:rsid w:val="00DC303E"/>
    <w:rsid w:val="00DC407F"/>
    <w:rsid w:val="00DC4FD5"/>
    <w:rsid w:val="00DC5302"/>
    <w:rsid w:val="00DC553F"/>
    <w:rsid w:val="00DC5856"/>
    <w:rsid w:val="00DC6095"/>
    <w:rsid w:val="00DC60E7"/>
    <w:rsid w:val="00DC6D2B"/>
    <w:rsid w:val="00DC707A"/>
    <w:rsid w:val="00DC743A"/>
    <w:rsid w:val="00DC7C58"/>
    <w:rsid w:val="00DD0C1D"/>
    <w:rsid w:val="00DD3099"/>
    <w:rsid w:val="00DD30FD"/>
    <w:rsid w:val="00DD376D"/>
    <w:rsid w:val="00DD3FBC"/>
    <w:rsid w:val="00DD41A7"/>
    <w:rsid w:val="00DD4444"/>
    <w:rsid w:val="00DD4768"/>
    <w:rsid w:val="00DD5077"/>
    <w:rsid w:val="00DD5D46"/>
    <w:rsid w:val="00DD603B"/>
    <w:rsid w:val="00DD62D8"/>
    <w:rsid w:val="00DD694D"/>
    <w:rsid w:val="00DD7143"/>
    <w:rsid w:val="00DD73D4"/>
    <w:rsid w:val="00DD75B3"/>
    <w:rsid w:val="00DD7EA8"/>
    <w:rsid w:val="00DE0DF7"/>
    <w:rsid w:val="00DE1152"/>
    <w:rsid w:val="00DE1175"/>
    <w:rsid w:val="00DE1F2C"/>
    <w:rsid w:val="00DE2050"/>
    <w:rsid w:val="00DE295B"/>
    <w:rsid w:val="00DE3EAA"/>
    <w:rsid w:val="00DE482E"/>
    <w:rsid w:val="00DE51DC"/>
    <w:rsid w:val="00DE6FB9"/>
    <w:rsid w:val="00DE70E5"/>
    <w:rsid w:val="00DE750D"/>
    <w:rsid w:val="00DE76B5"/>
    <w:rsid w:val="00DE7E09"/>
    <w:rsid w:val="00DF0412"/>
    <w:rsid w:val="00DF1466"/>
    <w:rsid w:val="00DF1E29"/>
    <w:rsid w:val="00DF2111"/>
    <w:rsid w:val="00DF21DF"/>
    <w:rsid w:val="00DF21EF"/>
    <w:rsid w:val="00DF3050"/>
    <w:rsid w:val="00DF3473"/>
    <w:rsid w:val="00DF3C9B"/>
    <w:rsid w:val="00DF3FDB"/>
    <w:rsid w:val="00DF5074"/>
    <w:rsid w:val="00DF5156"/>
    <w:rsid w:val="00DF5180"/>
    <w:rsid w:val="00DF51B8"/>
    <w:rsid w:val="00DF5AEB"/>
    <w:rsid w:val="00DF5BE8"/>
    <w:rsid w:val="00DF5C79"/>
    <w:rsid w:val="00DF6522"/>
    <w:rsid w:val="00DF6708"/>
    <w:rsid w:val="00DF6745"/>
    <w:rsid w:val="00DF746A"/>
    <w:rsid w:val="00DF7661"/>
    <w:rsid w:val="00DF779B"/>
    <w:rsid w:val="00E006E5"/>
    <w:rsid w:val="00E008FC"/>
    <w:rsid w:val="00E01F84"/>
    <w:rsid w:val="00E026BE"/>
    <w:rsid w:val="00E029A8"/>
    <w:rsid w:val="00E02AA6"/>
    <w:rsid w:val="00E038E8"/>
    <w:rsid w:val="00E0398B"/>
    <w:rsid w:val="00E03C7E"/>
    <w:rsid w:val="00E0420A"/>
    <w:rsid w:val="00E04468"/>
    <w:rsid w:val="00E057A9"/>
    <w:rsid w:val="00E05EC5"/>
    <w:rsid w:val="00E076C9"/>
    <w:rsid w:val="00E0781A"/>
    <w:rsid w:val="00E07B7F"/>
    <w:rsid w:val="00E07BBA"/>
    <w:rsid w:val="00E07FA6"/>
    <w:rsid w:val="00E10E16"/>
    <w:rsid w:val="00E1134E"/>
    <w:rsid w:val="00E117A2"/>
    <w:rsid w:val="00E12119"/>
    <w:rsid w:val="00E12303"/>
    <w:rsid w:val="00E12796"/>
    <w:rsid w:val="00E1279D"/>
    <w:rsid w:val="00E12B88"/>
    <w:rsid w:val="00E12F0D"/>
    <w:rsid w:val="00E13022"/>
    <w:rsid w:val="00E130D2"/>
    <w:rsid w:val="00E133F8"/>
    <w:rsid w:val="00E13AF7"/>
    <w:rsid w:val="00E14517"/>
    <w:rsid w:val="00E14521"/>
    <w:rsid w:val="00E1788E"/>
    <w:rsid w:val="00E20207"/>
    <w:rsid w:val="00E2022C"/>
    <w:rsid w:val="00E20602"/>
    <w:rsid w:val="00E207B0"/>
    <w:rsid w:val="00E21156"/>
    <w:rsid w:val="00E21609"/>
    <w:rsid w:val="00E21889"/>
    <w:rsid w:val="00E2200A"/>
    <w:rsid w:val="00E22473"/>
    <w:rsid w:val="00E225C7"/>
    <w:rsid w:val="00E22D82"/>
    <w:rsid w:val="00E22F1C"/>
    <w:rsid w:val="00E230CD"/>
    <w:rsid w:val="00E23512"/>
    <w:rsid w:val="00E2388E"/>
    <w:rsid w:val="00E241E0"/>
    <w:rsid w:val="00E2494A"/>
    <w:rsid w:val="00E24E29"/>
    <w:rsid w:val="00E2621B"/>
    <w:rsid w:val="00E272D5"/>
    <w:rsid w:val="00E3061F"/>
    <w:rsid w:val="00E30D63"/>
    <w:rsid w:val="00E3136B"/>
    <w:rsid w:val="00E31459"/>
    <w:rsid w:val="00E318E8"/>
    <w:rsid w:val="00E31B6A"/>
    <w:rsid w:val="00E322B6"/>
    <w:rsid w:val="00E33160"/>
    <w:rsid w:val="00E3446A"/>
    <w:rsid w:val="00E34577"/>
    <w:rsid w:val="00E35682"/>
    <w:rsid w:val="00E36242"/>
    <w:rsid w:val="00E36245"/>
    <w:rsid w:val="00E36C86"/>
    <w:rsid w:val="00E374FC"/>
    <w:rsid w:val="00E407B1"/>
    <w:rsid w:val="00E412FA"/>
    <w:rsid w:val="00E418F2"/>
    <w:rsid w:val="00E423DC"/>
    <w:rsid w:val="00E42906"/>
    <w:rsid w:val="00E43175"/>
    <w:rsid w:val="00E43555"/>
    <w:rsid w:val="00E43591"/>
    <w:rsid w:val="00E44147"/>
    <w:rsid w:val="00E4438E"/>
    <w:rsid w:val="00E447D4"/>
    <w:rsid w:val="00E44C6D"/>
    <w:rsid w:val="00E45159"/>
    <w:rsid w:val="00E4587B"/>
    <w:rsid w:val="00E45A49"/>
    <w:rsid w:val="00E45DAC"/>
    <w:rsid w:val="00E462A5"/>
    <w:rsid w:val="00E4765C"/>
    <w:rsid w:val="00E47B60"/>
    <w:rsid w:val="00E47BCD"/>
    <w:rsid w:val="00E50694"/>
    <w:rsid w:val="00E50D22"/>
    <w:rsid w:val="00E52180"/>
    <w:rsid w:val="00E52968"/>
    <w:rsid w:val="00E52B6A"/>
    <w:rsid w:val="00E53191"/>
    <w:rsid w:val="00E53678"/>
    <w:rsid w:val="00E55687"/>
    <w:rsid w:val="00E55EA8"/>
    <w:rsid w:val="00E56071"/>
    <w:rsid w:val="00E56222"/>
    <w:rsid w:val="00E569A0"/>
    <w:rsid w:val="00E56CE5"/>
    <w:rsid w:val="00E578AA"/>
    <w:rsid w:val="00E578DB"/>
    <w:rsid w:val="00E57C7E"/>
    <w:rsid w:val="00E60BD7"/>
    <w:rsid w:val="00E60C85"/>
    <w:rsid w:val="00E623A9"/>
    <w:rsid w:val="00E62AFD"/>
    <w:rsid w:val="00E62E36"/>
    <w:rsid w:val="00E6304F"/>
    <w:rsid w:val="00E6318C"/>
    <w:rsid w:val="00E644B2"/>
    <w:rsid w:val="00E64AFC"/>
    <w:rsid w:val="00E66093"/>
    <w:rsid w:val="00E66851"/>
    <w:rsid w:val="00E66BA6"/>
    <w:rsid w:val="00E676F8"/>
    <w:rsid w:val="00E706AC"/>
    <w:rsid w:val="00E70C82"/>
    <w:rsid w:val="00E72C91"/>
    <w:rsid w:val="00E73AAE"/>
    <w:rsid w:val="00E73B72"/>
    <w:rsid w:val="00E7423E"/>
    <w:rsid w:val="00E74875"/>
    <w:rsid w:val="00E7491C"/>
    <w:rsid w:val="00E74BFD"/>
    <w:rsid w:val="00E7545C"/>
    <w:rsid w:val="00E761EF"/>
    <w:rsid w:val="00E766B2"/>
    <w:rsid w:val="00E7699B"/>
    <w:rsid w:val="00E77A58"/>
    <w:rsid w:val="00E8002B"/>
    <w:rsid w:val="00E8007D"/>
    <w:rsid w:val="00E801C2"/>
    <w:rsid w:val="00E803D3"/>
    <w:rsid w:val="00E80777"/>
    <w:rsid w:val="00E80949"/>
    <w:rsid w:val="00E81034"/>
    <w:rsid w:val="00E82203"/>
    <w:rsid w:val="00E836A6"/>
    <w:rsid w:val="00E8443C"/>
    <w:rsid w:val="00E8499B"/>
    <w:rsid w:val="00E84EC2"/>
    <w:rsid w:val="00E857C1"/>
    <w:rsid w:val="00E85D99"/>
    <w:rsid w:val="00E85DD0"/>
    <w:rsid w:val="00E85F0F"/>
    <w:rsid w:val="00E8658A"/>
    <w:rsid w:val="00E86848"/>
    <w:rsid w:val="00E86A01"/>
    <w:rsid w:val="00E86A9F"/>
    <w:rsid w:val="00E87CC9"/>
    <w:rsid w:val="00E90109"/>
    <w:rsid w:val="00E901CE"/>
    <w:rsid w:val="00E90840"/>
    <w:rsid w:val="00E90959"/>
    <w:rsid w:val="00E914AD"/>
    <w:rsid w:val="00E92271"/>
    <w:rsid w:val="00E929DD"/>
    <w:rsid w:val="00E92EE5"/>
    <w:rsid w:val="00E935D2"/>
    <w:rsid w:val="00E9539F"/>
    <w:rsid w:val="00E95536"/>
    <w:rsid w:val="00E965D1"/>
    <w:rsid w:val="00EA0F0A"/>
    <w:rsid w:val="00EA0FE9"/>
    <w:rsid w:val="00EA1512"/>
    <w:rsid w:val="00EA1926"/>
    <w:rsid w:val="00EA20CA"/>
    <w:rsid w:val="00EA228F"/>
    <w:rsid w:val="00EA2AB8"/>
    <w:rsid w:val="00EA3DB9"/>
    <w:rsid w:val="00EA4071"/>
    <w:rsid w:val="00EA4405"/>
    <w:rsid w:val="00EA471D"/>
    <w:rsid w:val="00EA4AE3"/>
    <w:rsid w:val="00EA59CC"/>
    <w:rsid w:val="00EA5C1F"/>
    <w:rsid w:val="00EA5C78"/>
    <w:rsid w:val="00EA6000"/>
    <w:rsid w:val="00EA6631"/>
    <w:rsid w:val="00EA6AE7"/>
    <w:rsid w:val="00EA7511"/>
    <w:rsid w:val="00EA79C6"/>
    <w:rsid w:val="00EA7EAB"/>
    <w:rsid w:val="00EA7FC7"/>
    <w:rsid w:val="00EB0060"/>
    <w:rsid w:val="00EB00A2"/>
    <w:rsid w:val="00EB0435"/>
    <w:rsid w:val="00EB0F21"/>
    <w:rsid w:val="00EB502B"/>
    <w:rsid w:val="00EB5505"/>
    <w:rsid w:val="00EB5599"/>
    <w:rsid w:val="00EB6B96"/>
    <w:rsid w:val="00EB6E2A"/>
    <w:rsid w:val="00EC005C"/>
    <w:rsid w:val="00EC0117"/>
    <w:rsid w:val="00EC0536"/>
    <w:rsid w:val="00EC0678"/>
    <w:rsid w:val="00EC1141"/>
    <w:rsid w:val="00EC18A1"/>
    <w:rsid w:val="00EC2669"/>
    <w:rsid w:val="00EC2995"/>
    <w:rsid w:val="00EC2F7A"/>
    <w:rsid w:val="00EC38C0"/>
    <w:rsid w:val="00EC3970"/>
    <w:rsid w:val="00EC494B"/>
    <w:rsid w:val="00EC5A0B"/>
    <w:rsid w:val="00EC5CEF"/>
    <w:rsid w:val="00EC6557"/>
    <w:rsid w:val="00EC69E9"/>
    <w:rsid w:val="00EC77FD"/>
    <w:rsid w:val="00ED0879"/>
    <w:rsid w:val="00ED115A"/>
    <w:rsid w:val="00ED1499"/>
    <w:rsid w:val="00ED32C3"/>
    <w:rsid w:val="00ED344D"/>
    <w:rsid w:val="00ED52DB"/>
    <w:rsid w:val="00ED5324"/>
    <w:rsid w:val="00ED540F"/>
    <w:rsid w:val="00ED5493"/>
    <w:rsid w:val="00ED5A9A"/>
    <w:rsid w:val="00ED6976"/>
    <w:rsid w:val="00ED6C36"/>
    <w:rsid w:val="00ED743B"/>
    <w:rsid w:val="00ED7A2B"/>
    <w:rsid w:val="00EE0B5B"/>
    <w:rsid w:val="00EE0FE4"/>
    <w:rsid w:val="00EE122D"/>
    <w:rsid w:val="00EE15A1"/>
    <w:rsid w:val="00EE27B5"/>
    <w:rsid w:val="00EE2A63"/>
    <w:rsid w:val="00EE2B58"/>
    <w:rsid w:val="00EE45F7"/>
    <w:rsid w:val="00EE4FEE"/>
    <w:rsid w:val="00EE5A93"/>
    <w:rsid w:val="00EE62A9"/>
    <w:rsid w:val="00EE7C9D"/>
    <w:rsid w:val="00EF198F"/>
    <w:rsid w:val="00EF2808"/>
    <w:rsid w:val="00EF314F"/>
    <w:rsid w:val="00EF3900"/>
    <w:rsid w:val="00EF40F1"/>
    <w:rsid w:val="00EF44B9"/>
    <w:rsid w:val="00EF53F3"/>
    <w:rsid w:val="00EF5F79"/>
    <w:rsid w:val="00EF6692"/>
    <w:rsid w:val="00EF7B07"/>
    <w:rsid w:val="00F001E8"/>
    <w:rsid w:val="00F004F5"/>
    <w:rsid w:val="00F00C86"/>
    <w:rsid w:val="00F01C0D"/>
    <w:rsid w:val="00F020CF"/>
    <w:rsid w:val="00F02765"/>
    <w:rsid w:val="00F02E25"/>
    <w:rsid w:val="00F0312F"/>
    <w:rsid w:val="00F0340A"/>
    <w:rsid w:val="00F05C37"/>
    <w:rsid w:val="00F0702E"/>
    <w:rsid w:val="00F07255"/>
    <w:rsid w:val="00F07DEB"/>
    <w:rsid w:val="00F10214"/>
    <w:rsid w:val="00F103F9"/>
    <w:rsid w:val="00F1115D"/>
    <w:rsid w:val="00F1203C"/>
    <w:rsid w:val="00F12129"/>
    <w:rsid w:val="00F12187"/>
    <w:rsid w:val="00F12DE1"/>
    <w:rsid w:val="00F1353C"/>
    <w:rsid w:val="00F13CFA"/>
    <w:rsid w:val="00F1461F"/>
    <w:rsid w:val="00F1541E"/>
    <w:rsid w:val="00F15513"/>
    <w:rsid w:val="00F15856"/>
    <w:rsid w:val="00F1606C"/>
    <w:rsid w:val="00F16248"/>
    <w:rsid w:val="00F168F4"/>
    <w:rsid w:val="00F16EDF"/>
    <w:rsid w:val="00F173BB"/>
    <w:rsid w:val="00F1794D"/>
    <w:rsid w:val="00F17E6C"/>
    <w:rsid w:val="00F17F4E"/>
    <w:rsid w:val="00F17F98"/>
    <w:rsid w:val="00F2181A"/>
    <w:rsid w:val="00F218F9"/>
    <w:rsid w:val="00F219EF"/>
    <w:rsid w:val="00F2261B"/>
    <w:rsid w:val="00F2266D"/>
    <w:rsid w:val="00F22DA0"/>
    <w:rsid w:val="00F238AA"/>
    <w:rsid w:val="00F23C6C"/>
    <w:rsid w:val="00F23F2D"/>
    <w:rsid w:val="00F24230"/>
    <w:rsid w:val="00F24298"/>
    <w:rsid w:val="00F24706"/>
    <w:rsid w:val="00F24E0E"/>
    <w:rsid w:val="00F2510B"/>
    <w:rsid w:val="00F25512"/>
    <w:rsid w:val="00F256CB"/>
    <w:rsid w:val="00F258BB"/>
    <w:rsid w:val="00F259CB"/>
    <w:rsid w:val="00F2608A"/>
    <w:rsid w:val="00F267C4"/>
    <w:rsid w:val="00F26857"/>
    <w:rsid w:val="00F26A40"/>
    <w:rsid w:val="00F27373"/>
    <w:rsid w:val="00F3024B"/>
    <w:rsid w:val="00F30520"/>
    <w:rsid w:val="00F3068D"/>
    <w:rsid w:val="00F30768"/>
    <w:rsid w:val="00F30DB3"/>
    <w:rsid w:val="00F329B4"/>
    <w:rsid w:val="00F32E48"/>
    <w:rsid w:val="00F33AC3"/>
    <w:rsid w:val="00F3433C"/>
    <w:rsid w:val="00F3438E"/>
    <w:rsid w:val="00F34BEE"/>
    <w:rsid w:val="00F34FF2"/>
    <w:rsid w:val="00F35215"/>
    <w:rsid w:val="00F35285"/>
    <w:rsid w:val="00F354E8"/>
    <w:rsid w:val="00F35FE1"/>
    <w:rsid w:val="00F360AD"/>
    <w:rsid w:val="00F3637A"/>
    <w:rsid w:val="00F364F6"/>
    <w:rsid w:val="00F36536"/>
    <w:rsid w:val="00F36B6A"/>
    <w:rsid w:val="00F36F01"/>
    <w:rsid w:val="00F377E4"/>
    <w:rsid w:val="00F37B64"/>
    <w:rsid w:val="00F37E83"/>
    <w:rsid w:val="00F405CF"/>
    <w:rsid w:val="00F411E2"/>
    <w:rsid w:val="00F415C9"/>
    <w:rsid w:val="00F418EF"/>
    <w:rsid w:val="00F41B12"/>
    <w:rsid w:val="00F427D4"/>
    <w:rsid w:val="00F4282B"/>
    <w:rsid w:val="00F42DE2"/>
    <w:rsid w:val="00F44127"/>
    <w:rsid w:val="00F4438B"/>
    <w:rsid w:val="00F4490E"/>
    <w:rsid w:val="00F44FEA"/>
    <w:rsid w:val="00F4509D"/>
    <w:rsid w:val="00F46060"/>
    <w:rsid w:val="00F4668D"/>
    <w:rsid w:val="00F468F4"/>
    <w:rsid w:val="00F4701A"/>
    <w:rsid w:val="00F507DA"/>
    <w:rsid w:val="00F507EC"/>
    <w:rsid w:val="00F517A6"/>
    <w:rsid w:val="00F51855"/>
    <w:rsid w:val="00F52716"/>
    <w:rsid w:val="00F52AF6"/>
    <w:rsid w:val="00F52B82"/>
    <w:rsid w:val="00F52E00"/>
    <w:rsid w:val="00F52E4A"/>
    <w:rsid w:val="00F52E8B"/>
    <w:rsid w:val="00F5316E"/>
    <w:rsid w:val="00F543FA"/>
    <w:rsid w:val="00F54F1E"/>
    <w:rsid w:val="00F556F0"/>
    <w:rsid w:val="00F5686B"/>
    <w:rsid w:val="00F57ECC"/>
    <w:rsid w:val="00F62A1F"/>
    <w:rsid w:val="00F62AB8"/>
    <w:rsid w:val="00F64817"/>
    <w:rsid w:val="00F65598"/>
    <w:rsid w:val="00F656AB"/>
    <w:rsid w:val="00F65C2D"/>
    <w:rsid w:val="00F65D25"/>
    <w:rsid w:val="00F6665B"/>
    <w:rsid w:val="00F66E4F"/>
    <w:rsid w:val="00F6746A"/>
    <w:rsid w:val="00F67E6D"/>
    <w:rsid w:val="00F701A7"/>
    <w:rsid w:val="00F7080A"/>
    <w:rsid w:val="00F70CBB"/>
    <w:rsid w:val="00F70D8A"/>
    <w:rsid w:val="00F714D8"/>
    <w:rsid w:val="00F71655"/>
    <w:rsid w:val="00F7170A"/>
    <w:rsid w:val="00F71853"/>
    <w:rsid w:val="00F71A38"/>
    <w:rsid w:val="00F725D9"/>
    <w:rsid w:val="00F727FC"/>
    <w:rsid w:val="00F72F23"/>
    <w:rsid w:val="00F7349A"/>
    <w:rsid w:val="00F73945"/>
    <w:rsid w:val="00F742D0"/>
    <w:rsid w:val="00F74521"/>
    <w:rsid w:val="00F745D9"/>
    <w:rsid w:val="00F747E3"/>
    <w:rsid w:val="00F75650"/>
    <w:rsid w:val="00F75A2D"/>
    <w:rsid w:val="00F75B6E"/>
    <w:rsid w:val="00F75E00"/>
    <w:rsid w:val="00F760A7"/>
    <w:rsid w:val="00F76F82"/>
    <w:rsid w:val="00F805BF"/>
    <w:rsid w:val="00F80DCD"/>
    <w:rsid w:val="00F81169"/>
    <w:rsid w:val="00F81558"/>
    <w:rsid w:val="00F81685"/>
    <w:rsid w:val="00F81E3C"/>
    <w:rsid w:val="00F820F0"/>
    <w:rsid w:val="00F824F5"/>
    <w:rsid w:val="00F82A92"/>
    <w:rsid w:val="00F82FED"/>
    <w:rsid w:val="00F8317B"/>
    <w:rsid w:val="00F83A1E"/>
    <w:rsid w:val="00F83B5D"/>
    <w:rsid w:val="00F83DEF"/>
    <w:rsid w:val="00F84742"/>
    <w:rsid w:val="00F84F40"/>
    <w:rsid w:val="00F85D16"/>
    <w:rsid w:val="00F860BC"/>
    <w:rsid w:val="00F86249"/>
    <w:rsid w:val="00F86340"/>
    <w:rsid w:val="00F867C0"/>
    <w:rsid w:val="00F86B4C"/>
    <w:rsid w:val="00F86D46"/>
    <w:rsid w:val="00F871B0"/>
    <w:rsid w:val="00F87474"/>
    <w:rsid w:val="00F87750"/>
    <w:rsid w:val="00F87989"/>
    <w:rsid w:val="00F903D8"/>
    <w:rsid w:val="00F90FE0"/>
    <w:rsid w:val="00F9175E"/>
    <w:rsid w:val="00F919CE"/>
    <w:rsid w:val="00F93319"/>
    <w:rsid w:val="00F943CB"/>
    <w:rsid w:val="00F94935"/>
    <w:rsid w:val="00F94F61"/>
    <w:rsid w:val="00F95855"/>
    <w:rsid w:val="00F95E49"/>
    <w:rsid w:val="00F96751"/>
    <w:rsid w:val="00F9675F"/>
    <w:rsid w:val="00F96CEF"/>
    <w:rsid w:val="00F9780A"/>
    <w:rsid w:val="00F97E57"/>
    <w:rsid w:val="00FA00BC"/>
    <w:rsid w:val="00FA018A"/>
    <w:rsid w:val="00FA17FB"/>
    <w:rsid w:val="00FA1CD7"/>
    <w:rsid w:val="00FA2654"/>
    <w:rsid w:val="00FA32E5"/>
    <w:rsid w:val="00FA341F"/>
    <w:rsid w:val="00FA37D1"/>
    <w:rsid w:val="00FA4005"/>
    <w:rsid w:val="00FA507A"/>
    <w:rsid w:val="00FA679F"/>
    <w:rsid w:val="00FA6CC2"/>
    <w:rsid w:val="00FA7D6D"/>
    <w:rsid w:val="00FA7F7E"/>
    <w:rsid w:val="00FA7F92"/>
    <w:rsid w:val="00FB023A"/>
    <w:rsid w:val="00FB02E1"/>
    <w:rsid w:val="00FB0361"/>
    <w:rsid w:val="00FB0D21"/>
    <w:rsid w:val="00FB1080"/>
    <w:rsid w:val="00FB19D2"/>
    <w:rsid w:val="00FB2FA8"/>
    <w:rsid w:val="00FB3098"/>
    <w:rsid w:val="00FB37BA"/>
    <w:rsid w:val="00FB418F"/>
    <w:rsid w:val="00FB448D"/>
    <w:rsid w:val="00FB5D02"/>
    <w:rsid w:val="00FB6E53"/>
    <w:rsid w:val="00FB7638"/>
    <w:rsid w:val="00FC0F59"/>
    <w:rsid w:val="00FC0F6A"/>
    <w:rsid w:val="00FC234D"/>
    <w:rsid w:val="00FC2481"/>
    <w:rsid w:val="00FC255B"/>
    <w:rsid w:val="00FC29DE"/>
    <w:rsid w:val="00FC2A5D"/>
    <w:rsid w:val="00FC47A9"/>
    <w:rsid w:val="00FC4DF4"/>
    <w:rsid w:val="00FC599B"/>
    <w:rsid w:val="00FC6A2A"/>
    <w:rsid w:val="00FC7E96"/>
    <w:rsid w:val="00FD08B7"/>
    <w:rsid w:val="00FD0A50"/>
    <w:rsid w:val="00FD0D27"/>
    <w:rsid w:val="00FD10AC"/>
    <w:rsid w:val="00FD121E"/>
    <w:rsid w:val="00FD1C3D"/>
    <w:rsid w:val="00FD1FDA"/>
    <w:rsid w:val="00FD23CD"/>
    <w:rsid w:val="00FD28C3"/>
    <w:rsid w:val="00FD2A7C"/>
    <w:rsid w:val="00FD2B74"/>
    <w:rsid w:val="00FD312B"/>
    <w:rsid w:val="00FD3483"/>
    <w:rsid w:val="00FD3B8B"/>
    <w:rsid w:val="00FD5EC8"/>
    <w:rsid w:val="00FD61B0"/>
    <w:rsid w:val="00FD620E"/>
    <w:rsid w:val="00FD67BA"/>
    <w:rsid w:val="00FD68F5"/>
    <w:rsid w:val="00FD74E1"/>
    <w:rsid w:val="00FD7678"/>
    <w:rsid w:val="00FE0206"/>
    <w:rsid w:val="00FE1325"/>
    <w:rsid w:val="00FE233D"/>
    <w:rsid w:val="00FE28FE"/>
    <w:rsid w:val="00FE2AD2"/>
    <w:rsid w:val="00FE387D"/>
    <w:rsid w:val="00FE3D56"/>
    <w:rsid w:val="00FE3DEC"/>
    <w:rsid w:val="00FE4409"/>
    <w:rsid w:val="00FE4696"/>
    <w:rsid w:val="00FE4742"/>
    <w:rsid w:val="00FE4B12"/>
    <w:rsid w:val="00FE5358"/>
    <w:rsid w:val="00FE69E2"/>
    <w:rsid w:val="00FE72EB"/>
    <w:rsid w:val="00FE7571"/>
    <w:rsid w:val="00FF0475"/>
    <w:rsid w:val="00FF09E2"/>
    <w:rsid w:val="00FF0F27"/>
    <w:rsid w:val="00FF0FAA"/>
    <w:rsid w:val="00FF1CFE"/>
    <w:rsid w:val="00FF2A43"/>
    <w:rsid w:val="00FF2B7C"/>
    <w:rsid w:val="00FF2E09"/>
    <w:rsid w:val="00FF3118"/>
    <w:rsid w:val="00FF356E"/>
    <w:rsid w:val="00FF5180"/>
    <w:rsid w:val="00FF52B1"/>
    <w:rsid w:val="00FF5F6D"/>
    <w:rsid w:val="00FF73EA"/>
    <w:rsid w:val="00FF765C"/>
    <w:rsid w:val="00FF77ED"/>
    <w:rsid w:val="00FF7D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C2A0"/>
  <w15:chartTrackingRefBased/>
  <w15:docId w15:val="{0359E51A-B231-4B83-A9B5-BB377EAD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1"/>
    <w:qFormat/>
    <w:rsid w:val="000A0205"/>
    <w:pPr>
      <w:keepNext/>
      <w:keepLines/>
      <w:spacing w:before="240" w:after="0"/>
      <w:outlineLvl w:val="0"/>
    </w:pPr>
    <w:rPr>
      <w:rFonts w:ascii="Times New Roman" w:eastAsiaTheme="majorEastAsia" w:hAnsi="Times New Roman" w:cstheme="majorBidi"/>
      <w:b/>
      <w:sz w:val="32"/>
      <w:szCs w:val="32"/>
    </w:rPr>
  </w:style>
  <w:style w:type="paragraph" w:styleId="Ttulo2">
    <w:name w:val="heading 2"/>
    <w:basedOn w:val="Normal"/>
    <w:link w:val="Ttulo2Car"/>
    <w:uiPriority w:val="1"/>
    <w:qFormat/>
    <w:rsid w:val="000C361A"/>
    <w:pPr>
      <w:widowControl w:val="0"/>
      <w:spacing w:before="17" w:after="0" w:line="240" w:lineRule="auto"/>
      <w:ind w:left="105"/>
      <w:outlineLvl w:val="1"/>
    </w:pPr>
    <w:rPr>
      <w:rFonts w:ascii="Times New Roman" w:eastAsia="Gill Sans MT" w:hAnsi="Times New Roman"/>
      <w:b/>
      <w:sz w:val="28"/>
      <w:szCs w:val="40"/>
      <w:lang w:val="en-US"/>
    </w:rPr>
  </w:style>
  <w:style w:type="paragraph" w:styleId="Ttulo3">
    <w:name w:val="heading 3"/>
    <w:basedOn w:val="Normal"/>
    <w:next w:val="Normal"/>
    <w:link w:val="Ttulo3Car"/>
    <w:uiPriority w:val="9"/>
    <w:unhideWhenUsed/>
    <w:qFormat/>
    <w:rsid w:val="00204C09"/>
    <w:pPr>
      <w:keepNext/>
      <w:keepLines/>
      <w:spacing w:before="40" w:after="0"/>
      <w:outlineLvl w:val="2"/>
    </w:pPr>
    <w:rPr>
      <w:rFonts w:ascii="Times New Roman" w:eastAsiaTheme="majorEastAsia" w:hAnsi="Times New Roman"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A0205"/>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1"/>
    <w:rsid w:val="000C361A"/>
    <w:rPr>
      <w:rFonts w:ascii="Times New Roman" w:eastAsia="Gill Sans MT" w:hAnsi="Times New Roman"/>
      <w:b/>
      <w:sz w:val="28"/>
      <w:szCs w:val="40"/>
      <w:lang w:val="en-US"/>
    </w:rPr>
  </w:style>
  <w:style w:type="character" w:customStyle="1" w:styleId="Ttulo3Car">
    <w:name w:val="Título 3 Car"/>
    <w:basedOn w:val="Fuentedeprrafopredeter"/>
    <w:link w:val="Ttulo3"/>
    <w:uiPriority w:val="9"/>
    <w:rsid w:val="00204C09"/>
    <w:rPr>
      <w:rFonts w:ascii="Times New Roman" w:eastAsiaTheme="majorEastAsia" w:hAnsi="Times New Roman" w:cstheme="majorBidi"/>
      <w:sz w:val="24"/>
      <w:szCs w:val="24"/>
      <w:lang w:val="es-ES_tradnl"/>
    </w:rPr>
  </w:style>
  <w:style w:type="paragraph" w:styleId="Prrafodelista">
    <w:name w:val="List Paragraph"/>
    <w:basedOn w:val="Normal"/>
    <w:link w:val="PrrafodelistaCar"/>
    <w:uiPriority w:val="34"/>
    <w:qFormat/>
    <w:rsid w:val="00837A8E"/>
    <w:pPr>
      <w:ind w:left="720"/>
      <w:contextualSpacing/>
    </w:pPr>
  </w:style>
  <w:style w:type="paragraph" w:styleId="TtulodeTDC">
    <w:name w:val="TOC Heading"/>
    <w:basedOn w:val="Ttulo1"/>
    <w:next w:val="Normal"/>
    <w:uiPriority w:val="39"/>
    <w:unhideWhenUsed/>
    <w:qFormat/>
    <w:rsid w:val="007F33AA"/>
    <w:pPr>
      <w:outlineLvl w:val="9"/>
    </w:pPr>
    <w:rPr>
      <w:lang w:eastAsia="es-SV"/>
    </w:rPr>
  </w:style>
  <w:style w:type="paragraph" w:styleId="TDC1">
    <w:name w:val="toc 1"/>
    <w:basedOn w:val="Normal"/>
    <w:next w:val="Normal"/>
    <w:autoRedefine/>
    <w:uiPriority w:val="39"/>
    <w:unhideWhenUsed/>
    <w:rsid w:val="00F7080A"/>
    <w:pPr>
      <w:tabs>
        <w:tab w:val="left" w:pos="709"/>
        <w:tab w:val="right" w:leader="dot" w:pos="8828"/>
      </w:tabs>
      <w:spacing w:after="100"/>
    </w:pPr>
  </w:style>
  <w:style w:type="character" w:styleId="Hipervnculo">
    <w:name w:val="Hyperlink"/>
    <w:basedOn w:val="Fuentedeprrafopredeter"/>
    <w:uiPriority w:val="99"/>
    <w:unhideWhenUsed/>
    <w:rsid w:val="007F33AA"/>
    <w:rPr>
      <w:color w:val="0563C1" w:themeColor="hyperlink"/>
      <w:u w:val="single"/>
    </w:rPr>
  </w:style>
  <w:style w:type="paragraph" w:styleId="TDC2">
    <w:name w:val="toc 2"/>
    <w:basedOn w:val="Normal"/>
    <w:next w:val="Normal"/>
    <w:autoRedefine/>
    <w:uiPriority w:val="39"/>
    <w:unhideWhenUsed/>
    <w:rsid w:val="00BF43E5"/>
    <w:pPr>
      <w:tabs>
        <w:tab w:val="left" w:pos="660"/>
        <w:tab w:val="right" w:leader="dot" w:pos="8828"/>
      </w:tabs>
      <w:spacing w:after="100"/>
      <w:ind w:left="-142" w:firstLine="142"/>
    </w:pPr>
  </w:style>
  <w:style w:type="table" w:styleId="Tablaconcuadrcula">
    <w:name w:val="Table Grid"/>
    <w:basedOn w:val="Tablanormal"/>
    <w:uiPriority w:val="59"/>
    <w:rsid w:val="0004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156"/>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A036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36B9"/>
    <w:rPr>
      <w:sz w:val="20"/>
      <w:szCs w:val="20"/>
    </w:rPr>
  </w:style>
  <w:style w:type="character" w:styleId="Refdenotaalpie">
    <w:name w:val="footnote reference"/>
    <w:basedOn w:val="Fuentedeprrafopredeter"/>
    <w:uiPriority w:val="99"/>
    <w:semiHidden/>
    <w:unhideWhenUsed/>
    <w:rsid w:val="00A036B9"/>
    <w:rPr>
      <w:vertAlign w:val="superscript"/>
    </w:rPr>
  </w:style>
  <w:style w:type="paragraph" w:styleId="TDC3">
    <w:name w:val="toc 3"/>
    <w:basedOn w:val="Normal"/>
    <w:next w:val="Normal"/>
    <w:autoRedefine/>
    <w:uiPriority w:val="39"/>
    <w:unhideWhenUsed/>
    <w:rsid w:val="000D6460"/>
    <w:pPr>
      <w:spacing w:after="100"/>
      <w:ind w:left="440"/>
    </w:pPr>
    <w:rPr>
      <w:rFonts w:eastAsiaTheme="minorEastAsia"/>
      <w:lang w:eastAsia="es-SV"/>
    </w:rPr>
  </w:style>
  <w:style w:type="character" w:styleId="nfasis">
    <w:name w:val="Emphasis"/>
    <w:basedOn w:val="Fuentedeprrafopredeter"/>
    <w:uiPriority w:val="20"/>
    <w:qFormat/>
    <w:rsid w:val="008A2183"/>
    <w:rPr>
      <w:i/>
      <w:iCs/>
    </w:rPr>
  </w:style>
  <w:style w:type="table" w:styleId="Tablanormal1">
    <w:name w:val="Plain Table 1"/>
    <w:basedOn w:val="Tablanormal"/>
    <w:uiPriority w:val="41"/>
    <w:rsid w:val="007A74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7A74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3">
    <w:name w:val="Plain Table 3"/>
    <w:basedOn w:val="Tablanormal"/>
    <w:uiPriority w:val="43"/>
    <w:rsid w:val="007A74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cabezado">
    <w:name w:val="header"/>
    <w:basedOn w:val="Normal"/>
    <w:link w:val="EncabezadoCar"/>
    <w:uiPriority w:val="99"/>
    <w:unhideWhenUsed/>
    <w:rsid w:val="001D3A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A6A"/>
  </w:style>
  <w:style w:type="paragraph" w:styleId="Piedepgina">
    <w:name w:val="footer"/>
    <w:basedOn w:val="Normal"/>
    <w:link w:val="PiedepginaCar"/>
    <w:uiPriority w:val="99"/>
    <w:unhideWhenUsed/>
    <w:rsid w:val="001D3A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A6A"/>
  </w:style>
  <w:style w:type="paragraph" w:styleId="NormalWeb">
    <w:name w:val="Normal (Web)"/>
    <w:basedOn w:val="Normal"/>
    <w:uiPriority w:val="99"/>
    <w:unhideWhenUsed/>
    <w:rsid w:val="004927A7"/>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styleId="Textoennegrita">
    <w:name w:val="Strong"/>
    <w:basedOn w:val="Fuentedeprrafopredeter"/>
    <w:uiPriority w:val="22"/>
    <w:qFormat/>
    <w:rsid w:val="00D73562"/>
    <w:rPr>
      <w:b/>
      <w:bCs/>
    </w:rPr>
  </w:style>
  <w:style w:type="paragraph" w:styleId="Textodeglobo">
    <w:name w:val="Balloon Text"/>
    <w:basedOn w:val="Normal"/>
    <w:link w:val="TextodegloboCar"/>
    <w:uiPriority w:val="99"/>
    <w:semiHidden/>
    <w:unhideWhenUsed/>
    <w:rsid w:val="00A626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66B"/>
    <w:rPr>
      <w:rFonts w:ascii="Segoe UI" w:hAnsi="Segoe UI" w:cs="Segoe UI"/>
      <w:sz w:val="18"/>
      <w:szCs w:val="18"/>
    </w:rPr>
  </w:style>
  <w:style w:type="character" w:customStyle="1" w:styleId="apple-converted-space">
    <w:name w:val="apple-converted-space"/>
    <w:basedOn w:val="Fuentedeprrafopredeter"/>
    <w:rsid w:val="00A92E33"/>
  </w:style>
  <w:style w:type="paragraph" w:styleId="TDC4">
    <w:name w:val="toc 4"/>
    <w:basedOn w:val="Normal"/>
    <w:next w:val="Normal"/>
    <w:autoRedefine/>
    <w:uiPriority w:val="39"/>
    <w:unhideWhenUsed/>
    <w:rsid w:val="00015A17"/>
    <w:pPr>
      <w:spacing w:after="100"/>
      <w:ind w:left="660"/>
    </w:pPr>
    <w:rPr>
      <w:rFonts w:eastAsiaTheme="minorEastAsia"/>
      <w:lang w:eastAsia="es-SV"/>
    </w:rPr>
  </w:style>
  <w:style w:type="paragraph" w:styleId="TDC5">
    <w:name w:val="toc 5"/>
    <w:basedOn w:val="Normal"/>
    <w:next w:val="Normal"/>
    <w:autoRedefine/>
    <w:uiPriority w:val="39"/>
    <w:unhideWhenUsed/>
    <w:rsid w:val="00015A17"/>
    <w:pPr>
      <w:spacing w:after="100"/>
      <w:ind w:left="880"/>
    </w:pPr>
    <w:rPr>
      <w:rFonts w:eastAsiaTheme="minorEastAsia"/>
      <w:lang w:eastAsia="es-SV"/>
    </w:rPr>
  </w:style>
  <w:style w:type="paragraph" w:styleId="TDC6">
    <w:name w:val="toc 6"/>
    <w:basedOn w:val="Normal"/>
    <w:next w:val="Normal"/>
    <w:autoRedefine/>
    <w:uiPriority w:val="39"/>
    <w:unhideWhenUsed/>
    <w:rsid w:val="00015A17"/>
    <w:pPr>
      <w:spacing w:after="100"/>
      <w:ind w:left="1100"/>
    </w:pPr>
    <w:rPr>
      <w:rFonts w:eastAsiaTheme="minorEastAsia"/>
      <w:lang w:eastAsia="es-SV"/>
    </w:rPr>
  </w:style>
  <w:style w:type="paragraph" w:styleId="TDC7">
    <w:name w:val="toc 7"/>
    <w:basedOn w:val="Normal"/>
    <w:next w:val="Normal"/>
    <w:autoRedefine/>
    <w:uiPriority w:val="39"/>
    <w:unhideWhenUsed/>
    <w:rsid w:val="00015A17"/>
    <w:pPr>
      <w:spacing w:after="100"/>
      <w:ind w:left="1320"/>
    </w:pPr>
    <w:rPr>
      <w:rFonts w:eastAsiaTheme="minorEastAsia"/>
      <w:lang w:eastAsia="es-SV"/>
    </w:rPr>
  </w:style>
  <w:style w:type="paragraph" w:styleId="TDC8">
    <w:name w:val="toc 8"/>
    <w:basedOn w:val="Normal"/>
    <w:next w:val="Normal"/>
    <w:autoRedefine/>
    <w:uiPriority w:val="39"/>
    <w:unhideWhenUsed/>
    <w:rsid w:val="00015A17"/>
    <w:pPr>
      <w:spacing w:after="100"/>
      <w:ind w:left="1540"/>
    </w:pPr>
    <w:rPr>
      <w:rFonts w:eastAsiaTheme="minorEastAsia"/>
      <w:lang w:eastAsia="es-SV"/>
    </w:rPr>
  </w:style>
  <w:style w:type="paragraph" w:styleId="TDC9">
    <w:name w:val="toc 9"/>
    <w:basedOn w:val="Normal"/>
    <w:next w:val="Normal"/>
    <w:autoRedefine/>
    <w:uiPriority w:val="39"/>
    <w:unhideWhenUsed/>
    <w:rsid w:val="00015A17"/>
    <w:pPr>
      <w:spacing w:after="100"/>
      <w:ind w:left="1760"/>
    </w:pPr>
    <w:rPr>
      <w:rFonts w:eastAsiaTheme="minorEastAsia"/>
      <w:lang w:eastAsia="es-SV"/>
    </w:rPr>
  </w:style>
  <w:style w:type="paragraph" w:styleId="Subttulo">
    <w:name w:val="Subtitle"/>
    <w:basedOn w:val="Normal"/>
    <w:next w:val="Normal"/>
    <w:link w:val="SubttuloCar"/>
    <w:uiPriority w:val="11"/>
    <w:qFormat/>
    <w:rsid w:val="009123E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123EF"/>
    <w:rPr>
      <w:rFonts w:eastAsiaTheme="minorEastAsia"/>
      <w:color w:val="5A5A5A" w:themeColor="text1" w:themeTint="A5"/>
      <w:spacing w:val="15"/>
    </w:rPr>
  </w:style>
  <w:style w:type="character" w:customStyle="1" w:styleId="PrrafodelistaCar">
    <w:name w:val="Párrafo de lista Car"/>
    <w:basedOn w:val="Fuentedeprrafopredeter"/>
    <w:link w:val="Prrafodelista"/>
    <w:uiPriority w:val="34"/>
    <w:locked/>
    <w:rsid w:val="007527BD"/>
  </w:style>
  <w:style w:type="paragraph" w:styleId="Sinespaciado">
    <w:name w:val="No Spacing"/>
    <w:link w:val="SinespaciadoCar"/>
    <w:uiPriority w:val="1"/>
    <w:qFormat/>
    <w:rsid w:val="00437FC5"/>
    <w:pPr>
      <w:spacing w:after="0" w:line="240" w:lineRule="auto"/>
    </w:pPr>
  </w:style>
  <w:style w:type="character" w:styleId="Refdecomentario">
    <w:name w:val="annotation reference"/>
    <w:basedOn w:val="Fuentedeprrafopredeter"/>
    <w:uiPriority w:val="99"/>
    <w:semiHidden/>
    <w:unhideWhenUsed/>
    <w:rsid w:val="00616BFB"/>
    <w:rPr>
      <w:sz w:val="16"/>
      <w:szCs w:val="16"/>
    </w:rPr>
  </w:style>
  <w:style w:type="paragraph" w:styleId="Textocomentario">
    <w:name w:val="annotation text"/>
    <w:basedOn w:val="Normal"/>
    <w:link w:val="TextocomentarioCar"/>
    <w:uiPriority w:val="99"/>
    <w:semiHidden/>
    <w:unhideWhenUsed/>
    <w:rsid w:val="00616B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6BF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16BFB"/>
    <w:rPr>
      <w:b/>
      <w:bCs/>
    </w:rPr>
  </w:style>
  <w:style w:type="character" w:customStyle="1" w:styleId="AsuntodelcomentarioCar">
    <w:name w:val="Asunto del comentario Car"/>
    <w:basedOn w:val="TextocomentarioCar"/>
    <w:link w:val="Asuntodelcomentario"/>
    <w:uiPriority w:val="99"/>
    <w:semiHidden/>
    <w:rsid w:val="00616BFB"/>
    <w:rPr>
      <w:b/>
      <w:bCs/>
      <w:sz w:val="20"/>
      <w:szCs w:val="20"/>
      <w:lang w:val="es-ES_tradnl"/>
    </w:rPr>
  </w:style>
  <w:style w:type="character" w:customStyle="1" w:styleId="SinespaciadoCar">
    <w:name w:val="Sin espaciado Car"/>
    <w:link w:val="Sinespaciado"/>
    <w:uiPriority w:val="1"/>
    <w:rsid w:val="00FA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092">
      <w:bodyDiv w:val="1"/>
      <w:marLeft w:val="0"/>
      <w:marRight w:val="0"/>
      <w:marTop w:val="0"/>
      <w:marBottom w:val="0"/>
      <w:divBdr>
        <w:top w:val="none" w:sz="0" w:space="0" w:color="auto"/>
        <w:left w:val="none" w:sz="0" w:space="0" w:color="auto"/>
        <w:bottom w:val="none" w:sz="0" w:space="0" w:color="auto"/>
        <w:right w:val="none" w:sz="0" w:space="0" w:color="auto"/>
      </w:divBdr>
    </w:div>
    <w:div w:id="132142343">
      <w:bodyDiv w:val="1"/>
      <w:marLeft w:val="0"/>
      <w:marRight w:val="0"/>
      <w:marTop w:val="0"/>
      <w:marBottom w:val="0"/>
      <w:divBdr>
        <w:top w:val="none" w:sz="0" w:space="0" w:color="auto"/>
        <w:left w:val="none" w:sz="0" w:space="0" w:color="auto"/>
        <w:bottom w:val="none" w:sz="0" w:space="0" w:color="auto"/>
        <w:right w:val="none" w:sz="0" w:space="0" w:color="auto"/>
      </w:divBdr>
      <w:divsChild>
        <w:div w:id="2122145198">
          <w:marLeft w:val="547"/>
          <w:marRight w:val="0"/>
          <w:marTop w:val="0"/>
          <w:marBottom w:val="0"/>
          <w:divBdr>
            <w:top w:val="none" w:sz="0" w:space="0" w:color="auto"/>
            <w:left w:val="none" w:sz="0" w:space="0" w:color="auto"/>
            <w:bottom w:val="none" w:sz="0" w:space="0" w:color="auto"/>
            <w:right w:val="none" w:sz="0" w:space="0" w:color="auto"/>
          </w:divBdr>
        </w:div>
        <w:div w:id="679553067">
          <w:marLeft w:val="547"/>
          <w:marRight w:val="0"/>
          <w:marTop w:val="0"/>
          <w:marBottom w:val="0"/>
          <w:divBdr>
            <w:top w:val="none" w:sz="0" w:space="0" w:color="auto"/>
            <w:left w:val="none" w:sz="0" w:space="0" w:color="auto"/>
            <w:bottom w:val="none" w:sz="0" w:space="0" w:color="auto"/>
            <w:right w:val="none" w:sz="0" w:space="0" w:color="auto"/>
          </w:divBdr>
        </w:div>
      </w:divsChild>
    </w:div>
    <w:div w:id="132329442">
      <w:bodyDiv w:val="1"/>
      <w:marLeft w:val="0"/>
      <w:marRight w:val="0"/>
      <w:marTop w:val="0"/>
      <w:marBottom w:val="0"/>
      <w:divBdr>
        <w:top w:val="none" w:sz="0" w:space="0" w:color="auto"/>
        <w:left w:val="none" w:sz="0" w:space="0" w:color="auto"/>
        <w:bottom w:val="none" w:sz="0" w:space="0" w:color="auto"/>
        <w:right w:val="none" w:sz="0" w:space="0" w:color="auto"/>
      </w:divBdr>
    </w:div>
    <w:div w:id="147786678">
      <w:bodyDiv w:val="1"/>
      <w:marLeft w:val="0"/>
      <w:marRight w:val="0"/>
      <w:marTop w:val="0"/>
      <w:marBottom w:val="0"/>
      <w:divBdr>
        <w:top w:val="none" w:sz="0" w:space="0" w:color="auto"/>
        <w:left w:val="none" w:sz="0" w:space="0" w:color="auto"/>
        <w:bottom w:val="none" w:sz="0" w:space="0" w:color="auto"/>
        <w:right w:val="none" w:sz="0" w:space="0" w:color="auto"/>
      </w:divBdr>
    </w:div>
    <w:div w:id="156583114">
      <w:bodyDiv w:val="1"/>
      <w:marLeft w:val="0"/>
      <w:marRight w:val="0"/>
      <w:marTop w:val="0"/>
      <w:marBottom w:val="0"/>
      <w:divBdr>
        <w:top w:val="none" w:sz="0" w:space="0" w:color="auto"/>
        <w:left w:val="none" w:sz="0" w:space="0" w:color="auto"/>
        <w:bottom w:val="none" w:sz="0" w:space="0" w:color="auto"/>
        <w:right w:val="none" w:sz="0" w:space="0" w:color="auto"/>
      </w:divBdr>
    </w:div>
    <w:div w:id="354497756">
      <w:bodyDiv w:val="1"/>
      <w:marLeft w:val="0"/>
      <w:marRight w:val="0"/>
      <w:marTop w:val="0"/>
      <w:marBottom w:val="0"/>
      <w:divBdr>
        <w:top w:val="none" w:sz="0" w:space="0" w:color="auto"/>
        <w:left w:val="none" w:sz="0" w:space="0" w:color="auto"/>
        <w:bottom w:val="none" w:sz="0" w:space="0" w:color="auto"/>
        <w:right w:val="none" w:sz="0" w:space="0" w:color="auto"/>
      </w:divBdr>
      <w:divsChild>
        <w:div w:id="2088572885">
          <w:marLeft w:val="547"/>
          <w:marRight w:val="0"/>
          <w:marTop w:val="0"/>
          <w:marBottom w:val="0"/>
          <w:divBdr>
            <w:top w:val="none" w:sz="0" w:space="0" w:color="auto"/>
            <w:left w:val="none" w:sz="0" w:space="0" w:color="auto"/>
            <w:bottom w:val="none" w:sz="0" w:space="0" w:color="auto"/>
            <w:right w:val="none" w:sz="0" w:space="0" w:color="auto"/>
          </w:divBdr>
        </w:div>
        <w:div w:id="652566071">
          <w:marLeft w:val="547"/>
          <w:marRight w:val="0"/>
          <w:marTop w:val="0"/>
          <w:marBottom w:val="0"/>
          <w:divBdr>
            <w:top w:val="none" w:sz="0" w:space="0" w:color="auto"/>
            <w:left w:val="none" w:sz="0" w:space="0" w:color="auto"/>
            <w:bottom w:val="none" w:sz="0" w:space="0" w:color="auto"/>
            <w:right w:val="none" w:sz="0" w:space="0" w:color="auto"/>
          </w:divBdr>
        </w:div>
      </w:divsChild>
    </w:div>
    <w:div w:id="477039834">
      <w:bodyDiv w:val="1"/>
      <w:marLeft w:val="0"/>
      <w:marRight w:val="0"/>
      <w:marTop w:val="0"/>
      <w:marBottom w:val="0"/>
      <w:divBdr>
        <w:top w:val="none" w:sz="0" w:space="0" w:color="auto"/>
        <w:left w:val="none" w:sz="0" w:space="0" w:color="auto"/>
        <w:bottom w:val="none" w:sz="0" w:space="0" w:color="auto"/>
        <w:right w:val="none" w:sz="0" w:space="0" w:color="auto"/>
      </w:divBdr>
    </w:div>
    <w:div w:id="482163452">
      <w:bodyDiv w:val="1"/>
      <w:marLeft w:val="0"/>
      <w:marRight w:val="0"/>
      <w:marTop w:val="0"/>
      <w:marBottom w:val="0"/>
      <w:divBdr>
        <w:top w:val="none" w:sz="0" w:space="0" w:color="auto"/>
        <w:left w:val="none" w:sz="0" w:space="0" w:color="auto"/>
        <w:bottom w:val="none" w:sz="0" w:space="0" w:color="auto"/>
        <w:right w:val="none" w:sz="0" w:space="0" w:color="auto"/>
      </w:divBdr>
    </w:div>
    <w:div w:id="487526712">
      <w:bodyDiv w:val="1"/>
      <w:marLeft w:val="0"/>
      <w:marRight w:val="0"/>
      <w:marTop w:val="0"/>
      <w:marBottom w:val="0"/>
      <w:divBdr>
        <w:top w:val="none" w:sz="0" w:space="0" w:color="auto"/>
        <w:left w:val="none" w:sz="0" w:space="0" w:color="auto"/>
        <w:bottom w:val="none" w:sz="0" w:space="0" w:color="auto"/>
        <w:right w:val="none" w:sz="0" w:space="0" w:color="auto"/>
      </w:divBdr>
    </w:div>
    <w:div w:id="592666134">
      <w:bodyDiv w:val="1"/>
      <w:marLeft w:val="0"/>
      <w:marRight w:val="0"/>
      <w:marTop w:val="0"/>
      <w:marBottom w:val="0"/>
      <w:divBdr>
        <w:top w:val="none" w:sz="0" w:space="0" w:color="auto"/>
        <w:left w:val="none" w:sz="0" w:space="0" w:color="auto"/>
        <w:bottom w:val="none" w:sz="0" w:space="0" w:color="auto"/>
        <w:right w:val="none" w:sz="0" w:space="0" w:color="auto"/>
      </w:divBdr>
      <w:divsChild>
        <w:div w:id="1213038081">
          <w:marLeft w:val="720"/>
          <w:marRight w:val="0"/>
          <w:marTop w:val="0"/>
          <w:marBottom w:val="0"/>
          <w:divBdr>
            <w:top w:val="none" w:sz="0" w:space="0" w:color="auto"/>
            <w:left w:val="none" w:sz="0" w:space="0" w:color="auto"/>
            <w:bottom w:val="none" w:sz="0" w:space="0" w:color="auto"/>
            <w:right w:val="none" w:sz="0" w:space="0" w:color="auto"/>
          </w:divBdr>
        </w:div>
      </w:divsChild>
    </w:div>
    <w:div w:id="1094789297">
      <w:bodyDiv w:val="1"/>
      <w:marLeft w:val="0"/>
      <w:marRight w:val="0"/>
      <w:marTop w:val="0"/>
      <w:marBottom w:val="0"/>
      <w:divBdr>
        <w:top w:val="none" w:sz="0" w:space="0" w:color="auto"/>
        <w:left w:val="none" w:sz="0" w:space="0" w:color="auto"/>
        <w:bottom w:val="none" w:sz="0" w:space="0" w:color="auto"/>
        <w:right w:val="none" w:sz="0" w:space="0" w:color="auto"/>
      </w:divBdr>
    </w:div>
    <w:div w:id="1296641614">
      <w:bodyDiv w:val="1"/>
      <w:marLeft w:val="0"/>
      <w:marRight w:val="0"/>
      <w:marTop w:val="0"/>
      <w:marBottom w:val="0"/>
      <w:divBdr>
        <w:top w:val="none" w:sz="0" w:space="0" w:color="auto"/>
        <w:left w:val="none" w:sz="0" w:space="0" w:color="auto"/>
        <w:bottom w:val="none" w:sz="0" w:space="0" w:color="auto"/>
        <w:right w:val="none" w:sz="0" w:space="0" w:color="auto"/>
      </w:divBdr>
    </w:div>
    <w:div w:id="1314335496">
      <w:bodyDiv w:val="1"/>
      <w:marLeft w:val="0"/>
      <w:marRight w:val="0"/>
      <w:marTop w:val="0"/>
      <w:marBottom w:val="0"/>
      <w:divBdr>
        <w:top w:val="none" w:sz="0" w:space="0" w:color="auto"/>
        <w:left w:val="none" w:sz="0" w:space="0" w:color="auto"/>
        <w:bottom w:val="none" w:sz="0" w:space="0" w:color="auto"/>
        <w:right w:val="none" w:sz="0" w:space="0" w:color="auto"/>
      </w:divBdr>
    </w:div>
    <w:div w:id="1500389693">
      <w:bodyDiv w:val="1"/>
      <w:marLeft w:val="0"/>
      <w:marRight w:val="0"/>
      <w:marTop w:val="0"/>
      <w:marBottom w:val="0"/>
      <w:divBdr>
        <w:top w:val="none" w:sz="0" w:space="0" w:color="auto"/>
        <w:left w:val="none" w:sz="0" w:space="0" w:color="auto"/>
        <w:bottom w:val="none" w:sz="0" w:space="0" w:color="auto"/>
        <w:right w:val="none" w:sz="0" w:space="0" w:color="auto"/>
      </w:divBdr>
    </w:div>
    <w:div w:id="1548292926">
      <w:bodyDiv w:val="1"/>
      <w:marLeft w:val="0"/>
      <w:marRight w:val="0"/>
      <w:marTop w:val="0"/>
      <w:marBottom w:val="0"/>
      <w:divBdr>
        <w:top w:val="none" w:sz="0" w:space="0" w:color="auto"/>
        <w:left w:val="none" w:sz="0" w:space="0" w:color="auto"/>
        <w:bottom w:val="none" w:sz="0" w:space="0" w:color="auto"/>
        <w:right w:val="none" w:sz="0" w:space="0" w:color="auto"/>
      </w:divBdr>
      <w:divsChild>
        <w:div w:id="1884829348">
          <w:marLeft w:val="360"/>
          <w:marRight w:val="0"/>
          <w:marTop w:val="0"/>
          <w:marBottom w:val="160"/>
          <w:divBdr>
            <w:top w:val="none" w:sz="0" w:space="0" w:color="auto"/>
            <w:left w:val="none" w:sz="0" w:space="0" w:color="auto"/>
            <w:bottom w:val="none" w:sz="0" w:space="0" w:color="auto"/>
            <w:right w:val="none" w:sz="0" w:space="0" w:color="auto"/>
          </w:divBdr>
        </w:div>
      </w:divsChild>
    </w:div>
    <w:div w:id="1622106173">
      <w:bodyDiv w:val="1"/>
      <w:marLeft w:val="0"/>
      <w:marRight w:val="0"/>
      <w:marTop w:val="0"/>
      <w:marBottom w:val="0"/>
      <w:divBdr>
        <w:top w:val="none" w:sz="0" w:space="0" w:color="auto"/>
        <w:left w:val="none" w:sz="0" w:space="0" w:color="auto"/>
        <w:bottom w:val="none" w:sz="0" w:space="0" w:color="auto"/>
        <w:right w:val="none" w:sz="0" w:space="0" w:color="auto"/>
      </w:divBdr>
    </w:div>
    <w:div w:id="1863007684">
      <w:bodyDiv w:val="1"/>
      <w:marLeft w:val="0"/>
      <w:marRight w:val="0"/>
      <w:marTop w:val="0"/>
      <w:marBottom w:val="0"/>
      <w:divBdr>
        <w:top w:val="none" w:sz="0" w:space="0" w:color="auto"/>
        <w:left w:val="none" w:sz="0" w:space="0" w:color="auto"/>
        <w:bottom w:val="none" w:sz="0" w:space="0" w:color="auto"/>
        <w:right w:val="none" w:sz="0" w:space="0" w:color="auto"/>
      </w:divBdr>
      <w:divsChild>
        <w:div w:id="526066173">
          <w:marLeft w:val="720"/>
          <w:marRight w:val="0"/>
          <w:marTop w:val="0"/>
          <w:marBottom w:val="0"/>
          <w:divBdr>
            <w:top w:val="none" w:sz="0" w:space="0" w:color="auto"/>
            <w:left w:val="none" w:sz="0" w:space="0" w:color="auto"/>
            <w:bottom w:val="none" w:sz="0" w:space="0" w:color="auto"/>
            <w:right w:val="none" w:sz="0" w:space="0" w:color="auto"/>
          </w:divBdr>
        </w:div>
        <w:div w:id="704715126">
          <w:marLeft w:val="720"/>
          <w:marRight w:val="0"/>
          <w:marTop w:val="0"/>
          <w:marBottom w:val="0"/>
          <w:divBdr>
            <w:top w:val="none" w:sz="0" w:space="0" w:color="auto"/>
            <w:left w:val="none" w:sz="0" w:space="0" w:color="auto"/>
            <w:bottom w:val="none" w:sz="0" w:space="0" w:color="auto"/>
            <w:right w:val="none" w:sz="0" w:space="0" w:color="auto"/>
          </w:divBdr>
        </w:div>
        <w:div w:id="974795529">
          <w:marLeft w:val="720"/>
          <w:marRight w:val="0"/>
          <w:marTop w:val="0"/>
          <w:marBottom w:val="0"/>
          <w:divBdr>
            <w:top w:val="none" w:sz="0" w:space="0" w:color="auto"/>
            <w:left w:val="none" w:sz="0" w:space="0" w:color="auto"/>
            <w:bottom w:val="none" w:sz="0" w:space="0" w:color="auto"/>
            <w:right w:val="none" w:sz="0" w:space="0" w:color="auto"/>
          </w:divBdr>
        </w:div>
        <w:div w:id="1175268988">
          <w:marLeft w:val="720"/>
          <w:marRight w:val="0"/>
          <w:marTop w:val="0"/>
          <w:marBottom w:val="0"/>
          <w:divBdr>
            <w:top w:val="none" w:sz="0" w:space="0" w:color="auto"/>
            <w:left w:val="none" w:sz="0" w:space="0" w:color="auto"/>
            <w:bottom w:val="none" w:sz="0" w:space="0" w:color="auto"/>
            <w:right w:val="none" w:sz="0" w:space="0" w:color="auto"/>
          </w:divBdr>
        </w:div>
        <w:div w:id="1227256149">
          <w:marLeft w:val="720"/>
          <w:marRight w:val="0"/>
          <w:marTop w:val="0"/>
          <w:marBottom w:val="0"/>
          <w:divBdr>
            <w:top w:val="none" w:sz="0" w:space="0" w:color="auto"/>
            <w:left w:val="none" w:sz="0" w:space="0" w:color="auto"/>
            <w:bottom w:val="none" w:sz="0" w:space="0" w:color="auto"/>
            <w:right w:val="none" w:sz="0" w:space="0" w:color="auto"/>
          </w:divBdr>
        </w:div>
        <w:div w:id="1244492128">
          <w:marLeft w:val="720"/>
          <w:marRight w:val="0"/>
          <w:marTop w:val="0"/>
          <w:marBottom w:val="0"/>
          <w:divBdr>
            <w:top w:val="none" w:sz="0" w:space="0" w:color="auto"/>
            <w:left w:val="none" w:sz="0" w:space="0" w:color="auto"/>
            <w:bottom w:val="none" w:sz="0" w:space="0" w:color="auto"/>
            <w:right w:val="none" w:sz="0" w:space="0" w:color="auto"/>
          </w:divBdr>
        </w:div>
        <w:div w:id="1913468310">
          <w:marLeft w:val="720"/>
          <w:marRight w:val="0"/>
          <w:marTop w:val="0"/>
          <w:marBottom w:val="0"/>
          <w:divBdr>
            <w:top w:val="none" w:sz="0" w:space="0" w:color="auto"/>
            <w:left w:val="none" w:sz="0" w:space="0" w:color="auto"/>
            <w:bottom w:val="none" w:sz="0" w:space="0" w:color="auto"/>
            <w:right w:val="none" w:sz="0" w:space="0" w:color="auto"/>
          </w:divBdr>
        </w:div>
      </w:divsChild>
    </w:div>
    <w:div w:id="1902324169">
      <w:bodyDiv w:val="1"/>
      <w:marLeft w:val="0"/>
      <w:marRight w:val="0"/>
      <w:marTop w:val="0"/>
      <w:marBottom w:val="0"/>
      <w:divBdr>
        <w:top w:val="none" w:sz="0" w:space="0" w:color="auto"/>
        <w:left w:val="none" w:sz="0" w:space="0" w:color="auto"/>
        <w:bottom w:val="none" w:sz="0" w:space="0" w:color="auto"/>
        <w:right w:val="none" w:sz="0" w:space="0" w:color="auto"/>
      </w:divBdr>
      <w:divsChild>
        <w:div w:id="1075470195">
          <w:marLeft w:val="360"/>
          <w:marRight w:val="0"/>
          <w:marTop w:val="0"/>
          <w:marBottom w:val="160"/>
          <w:divBdr>
            <w:top w:val="none" w:sz="0" w:space="0" w:color="auto"/>
            <w:left w:val="none" w:sz="0" w:space="0" w:color="auto"/>
            <w:bottom w:val="none" w:sz="0" w:space="0" w:color="auto"/>
            <w:right w:val="none" w:sz="0" w:space="0" w:color="auto"/>
          </w:divBdr>
        </w:div>
      </w:divsChild>
    </w:div>
    <w:div w:id="1929652276">
      <w:bodyDiv w:val="1"/>
      <w:marLeft w:val="0"/>
      <w:marRight w:val="0"/>
      <w:marTop w:val="0"/>
      <w:marBottom w:val="0"/>
      <w:divBdr>
        <w:top w:val="none" w:sz="0" w:space="0" w:color="auto"/>
        <w:left w:val="none" w:sz="0" w:space="0" w:color="auto"/>
        <w:bottom w:val="none" w:sz="0" w:space="0" w:color="auto"/>
        <w:right w:val="none" w:sz="0" w:space="0" w:color="auto"/>
      </w:divBdr>
    </w:div>
    <w:div w:id="1933004610">
      <w:bodyDiv w:val="1"/>
      <w:marLeft w:val="0"/>
      <w:marRight w:val="0"/>
      <w:marTop w:val="0"/>
      <w:marBottom w:val="0"/>
      <w:divBdr>
        <w:top w:val="none" w:sz="0" w:space="0" w:color="auto"/>
        <w:left w:val="none" w:sz="0" w:space="0" w:color="auto"/>
        <w:bottom w:val="none" w:sz="0" w:space="0" w:color="auto"/>
        <w:right w:val="none" w:sz="0" w:space="0" w:color="auto"/>
      </w:divBdr>
      <w:divsChild>
        <w:div w:id="30692648">
          <w:marLeft w:val="360"/>
          <w:marRight w:val="0"/>
          <w:marTop w:val="0"/>
          <w:marBottom w:val="160"/>
          <w:divBdr>
            <w:top w:val="none" w:sz="0" w:space="0" w:color="auto"/>
            <w:left w:val="none" w:sz="0" w:space="0" w:color="auto"/>
            <w:bottom w:val="none" w:sz="0" w:space="0" w:color="auto"/>
            <w:right w:val="none" w:sz="0" w:space="0" w:color="auto"/>
          </w:divBdr>
        </w:div>
        <w:div w:id="335160553">
          <w:marLeft w:val="360"/>
          <w:marRight w:val="0"/>
          <w:marTop w:val="0"/>
          <w:marBottom w:val="160"/>
          <w:divBdr>
            <w:top w:val="none" w:sz="0" w:space="0" w:color="auto"/>
            <w:left w:val="none" w:sz="0" w:space="0" w:color="auto"/>
            <w:bottom w:val="none" w:sz="0" w:space="0" w:color="auto"/>
            <w:right w:val="none" w:sz="0" w:space="0" w:color="auto"/>
          </w:divBdr>
        </w:div>
        <w:div w:id="1827546213">
          <w:marLeft w:val="360"/>
          <w:marRight w:val="0"/>
          <w:marTop w:val="0"/>
          <w:marBottom w:val="160"/>
          <w:divBdr>
            <w:top w:val="none" w:sz="0" w:space="0" w:color="auto"/>
            <w:left w:val="none" w:sz="0" w:space="0" w:color="auto"/>
            <w:bottom w:val="none" w:sz="0" w:space="0" w:color="auto"/>
            <w:right w:val="none" w:sz="0" w:space="0" w:color="auto"/>
          </w:divBdr>
        </w:div>
      </w:divsChild>
    </w:div>
    <w:div w:id="2090033669">
      <w:bodyDiv w:val="1"/>
      <w:marLeft w:val="0"/>
      <w:marRight w:val="0"/>
      <w:marTop w:val="0"/>
      <w:marBottom w:val="0"/>
      <w:divBdr>
        <w:top w:val="none" w:sz="0" w:space="0" w:color="auto"/>
        <w:left w:val="none" w:sz="0" w:space="0" w:color="auto"/>
        <w:bottom w:val="none" w:sz="0" w:space="0" w:color="auto"/>
        <w:right w:val="none" w:sz="0" w:space="0" w:color="auto"/>
      </w:divBdr>
    </w:div>
    <w:div w:id="2092581067">
      <w:bodyDiv w:val="1"/>
      <w:marLeft w:val="0"/>
      <w:marRight w:val="0"/>
      <w:marTop w:val="0"/>
      <w:marBottom w:val="0"/>
      <w:divBdr>
        <w:top w:val="none" w:sz="0" w:space="0" w:color="auto"/>
        <w:left w:val="none" w:sz="0" w:space="0" w:color="auto"/>
        <w:bottom w:val="none" w:sz="0" w:space="0" w:color="auto"/>
        <w:right w:val="none" w:sz="0" w:space="0" w:color="auto"/>
      </w:divBdr>
      <w:divsChild>
        <w:div w:id="101808059">
          <w:marLeft w:val="360"/>
          <w:marRight w:val="0"/>
          <w:marTop w:val="0"/>
          <w:marBottom w:val="160"/>
          <w:divBdr>
            <w:top w:val="none" w:sz="0" w:space="0" w:color="auto"/>
            <w:left w:val="none" w:sz="0" w:space="0" w:color="auto"/>
            <w:bottom w:val="none" w:sz="0" w:space="0" w:color="auto"/>
            <w:right w:val="none" w:sz="0" w:space="0" w:color="auto"/>
          </w:divBdr>
        </w:div>
        <w:div w:id="394134344">
          <w:marLeft w:val="360"/>
          <w:marRight w:val="0"/>
          <w:marTop w:val="0"/>
          <w:marBottom w:val="160"/>
          <w:divBdr>
            <w:top w:val="none" w:sz="0" w:space="0" w:color="auto"/>
            <w:left w:val="none" w:sz="0" w:space="0" w:color="auto"/>
            <w:bottom w:val="none" w:sz="0" w:space="0" w:color="auto"/>
            <w:right w:val="none" w:sz="0" w:space="0" w:color="auto"/>
          </w:divBdr>
        </w:div>
        <w:div w:id="2006855198">
          <w:marLeft w:val="360"/>
          <w:marRight w:val="0"/>
          <w:marTop w:val="0"/>
          <w:marBottom w:val="160"/>
          <w:divBdr>
            <w:top w:val="none" w:sz="0" w:space="0" w:color="auto"/>
            <w:left w:val="none" w:sz="0" w:space="0" w:color="auto"/>
            <w:bottom w:val="none" w:sz="0" w:space="0" w:color="auto"/>
            <w:right w:val="none" w:sz="0" w:space="0" w:color="auto"/>
          </w:divBdr>
        </w:div>
        <w:div w:id="2021007535">
          <w:marLeft w:val="360"/>
          <w:marRight w:val="0"/>
          <w:marTop w:val="0"/>
          <w:marBottom w:val="160"/>
          <w:divBdr>
            <w:top w:val="none" w:sz="0" w:space="0" w:color="auto"/>
            <w:left w:val="none" w:sz="0" w:space="0" w:color="auto"/>
            <w:bottom w:val="none" w:sz="0" w:space="0" w:color="auto"/>
            <w:right w:val="none" w:sz="0" w:space="0" w:color="auto"/>
          </w:divBdr>
        </w:div>
      </w:divsChild>
    </w:div>
    <w:div w:id="21286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1699EC-B60C-45AB-9F26-DD7AC910CA19}"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es-SV"/>
        </a:p>
      </dgm:t>
    </dgm:pt>
    <dgm:pt modelId="{36BA730E-3355-4407-87EC-719279386AF4}">
      <dgm:prSet phldrT="[Texto]" custT="1"/>
      <dgm:spPr/>
      <dgm:t>
        <a:bodyPr/>
        <a:lstStyle/>
        <a:p>
          <a:r>
            <a:rPr lang="es-SV" sz="900" b="1">
              <a:latin typeface="Times New Roman" panose="02020603050405020304" pitchFamily="18" charset="0"/>
              <a:cs typeface="Times New Roman" panose="02020603050405020304" pitchFamily="18" charset="0"/>
            </a:rPr>
            <a:t>FASE I</a:t>
          </a:r>
          <a:r>
            <a:rPr lang="es-SV" sz="900">
              <a:latin typeface="Times New Roman" panose="02020603050405020304" pitchFamily="18" charset="0"/>
              <a:cs typeface="Times New Roman" panose="02020603050405020304" pitchFamily="18" charset="0"/>
            </a:rPr>
            <a:t>: Identificación del riesgo.</a:t>
          </a:r>
        </a:p>
      </dgm:t>
    </dgm:pt>
    <dgm:pt modelId="{7FAD50FD-E275-41AA-987B-18020CE72BE5}" type="parTrans" cxnId="{B7218554-5CF6-4737-AD2E-CC998CAB527E}">
      <dgm:prSet/>
      <dgm:spPr/>
      <dgm:t>
        <a:bodyPr/>
        <a:lstStyle/>
        <a:p>
          <a:endParaRPr lang="es-SV"/>
        </a:p>
      </dgm:t>
    </dgm:pt>
    <dgm:pt modelId="{2A6E78B2-1D31-473C-8F86-F33F53E40B04}" type="sibTrans" cxnId="{B7218554-5CF6-4737-AD2E-CC998CAB527E}">
      <dgm:prSet/>
      <dgm:spPr/>
      <dgm:t>
        <a:bodyPr/>
        <a:lstStyle/>
        <a:p>
          <a:endParaRPr lang="es-SV"/>
        </a:p>
      </dgm:t>
    </dgm:pt>
    <dgm:pt modelId="{AC44C3A7-6B11-494B-B31E-6D298D350EA5}">
      <dgm:prSet phldrT="[Texto]" custT="1"/>
      <dgm:spPr/>
      <dgm:t>
        <a:bodyPr/>
        <a:lstStyle/>
        <a:p>
          <a:r>
            <a:rPr lang="es-SV" sz="900" b="1">
              <a:latin typeface="Times New Roman" panose="02020603050405020304" pitchFamily="18" charset="0"/>
              <a:cs typeface="Times New Roman" panose="02020603050405020304" pitchFamily="18" charset="0"/>
            </a:rPr>
            <a:t>FASE II</a:t>
          </a:r>
          <a:r>
            <a:rPr lang="es-SV" sz="900">
              <a:latin typeface="Times New Roman" panose="02020603050405020304" pitchFamily="18" charset="0"/>
              <a:cs typeface="Times New Roman" panose="02020603050405020304" pitchFamily="18" charset="0"/>
            </a:rPr>
            <a:t>:</a:t>
          </a:r>
        </a:p>
        <a:p>
          <a:r>
            <a:rPr lang="es-SV" sz="900">
              <a:latin typeface="Times New Roman" panose="02020603050405020304" pitchFamily="18" charset="0"/>
              <a:cs typeface="Times New Roman" panose="02020603050405020304" pitchFamily="18" charset="0"/>
            </a:rPr>
            <a:t>Evaluación del riesgo</a:t>
          </a:r>
        </a:p>
      </dgm:t>
    </dgm:pt>
    <dgm:pt modelId="{158D331D-33D2-4BF8-8729-134B8CB2B2D2}" type="parTrans" cxnId="{5E58C569-E74D-4163-804A-A640F8D5AEB7}">
      <dgm:prSet/>
      <dgm:spPr/>
      <dgm:t>
        <a:bodyPr/>
        <a:lstStyle/>
        <a:p>
          <a:endParaRPr lang="es-SV"/>
        </a:p>
      </dgm:t>
    </dgm:pt>
    <dgm:pt modelId="{21BED31A-7172-4877-B81D-F2E96CE2AFF0}" type="sibTrans" cxnId="{5E58C569-E74D-4163-804A-A640F8D5AEB7}">
      <dgm:prSet/>
      <dgm:spPr/>
      <dgm:t>
        <a:bodyPr/>
        <a:lstStyle/>
        <a:p>
          <a:endParaRPr lang="es-SV"/>
        </a:p>
      </dgm:t>
    </dgm:pt>
    <dgm:pt modelId="{059F4911-DBEB-4BA3-9A08-F37F58E9355D}">
      <dgm:prSet phldrT="[Texto]" custT="1"/>
      <dgm:spPr/>
      <dgm:t>
        <a:bodyPr/>
        <a:lstStyle/>
        <a:p>
          <a:pPr algn="l"/>
          <a:r>
            <a:rPr lang="es-SV" sz="900" b="1">
              <a:latin typeface="Times New Roman" panose="02020603050405020304" pitchFamily="18" charset="0"/>
              <a:cs typeface="Times New Roman" panose="02020603050405020304" pitchFamily="18" charset="0"/>
            </a:rPr>
            <a:t>FASE III: </a:t>
          </a:r>
        </a:p>
        <a:p>
          <a:pPr algn="just"/>
          <a:r>
            <a:rPr lang="es-SV" sz="900">
              <a:latin typeface="Times New Roman" panose="02020603050405020304" pitchFamily="18" charset="0"/>
              <a:cs typeface="Times New Roman" panose="02020603050405020304" pitchFamily="18" charset="0"/>
            </a:rPr>
            <a:t>Determinación e implementación de acciones de control para mitigar el impacto de los riesgos.</a:t>
          </a:r>
        </a:p>
      </dgm:t>
    </dgm:pt>
    <dgm:pt modelId="{DF223830-9B08-45B1-BC34-CE71CEA27382}" type="parTrans" cxnId="{766F358E-A235-4879-BBED-1AF00F8B12F4}">
      <dgm:prSet/>
      <dgm:spPr/>
      <dgm:t>
        <a:bodyPr/>
        <a:lstStyle/>
        <a:p>
          <a:endParaRPr lang="es-SV"/>
        </a:p>
      </dgm:t>
    </dgm:pt>
    <dgm:pt modelId="{05A1189F-61CE-4597-9C06-1F4C445C5005}" type="sibTrans" cxnId="{766F358E-A235-4879-BBED-1AF00F8B12F4}">
      <dgm:prSet/>
      <dgm:spPr/>
      <dgm:t>
        <a:bodyPr/>
        <a:lstStyle/>
        <a:p>
          <a:endParaRPr lang="es-SV"/>
        </a:p>
      </dgm:t>
    </dgm:pt>
    <dgm:pt modelId="{3A001E94-C50D-43CA-A2AF-8DDA154DE110}">
      <dgm:prSet phldrT="[Texto]" custT="1"/>
      <dgm:spPr/>
      <dgm:t>
        <a:bodyPr/>
        <a:lstStyle/>
        <a:p>
          <a:pPr algn="l"/>
          <a:r>
            <a:rPr lang="es-SV" sz="900" b="1">
              <a:solidFill>
                <a:schemeClr val="bg1">
                  <a:lumMod val="50000"/>
                </a:schemeClr>
              </a:solidFill>
              <a:latin typeface="Times New Roman" panose="02020603050405020304" pitchFamily="18" charset="0"/>
              <a:cs typeface="Times New Roman" panose="02020603050405020304" pitchFamily="18" charset="0"/>
            </a:rPr>
            <a:t>FASE IV:</a:t>
          </a:r>
          <a:r>
            <a:rPr lang="es-SV" sz="900">
              <a:solidFill>
                <a:schemeClr val="bg1">
                  <a:lumMod val="50000"/>
                </a:schemeClr>
              </a:solidFill>
              <a:latin typeface="Times New Roman" panose="02020603050405020304" pitchFamily="18" charset="0"/>
              <a:cs typeface="Times New Roman" panose="02020603050405020304" pitchFamily="18" charset="0"/>
            </a:rPr>
            <a:t> </a:t>
          </a:r>
        </a:p>
        <a:p>
          <a:pPr algn="just"/>
          <a:r>
            <a:rPr lang="es-SV" sz="900">
              <a:solidFill>
                <a:schemeClr val="bg1">
                  <a:lumMod val="50000"/>
                </a:schemeClr>
              </a:solidFill>
              <a:latin typeface="Times New Roman" panose="02020603050405020304" pitchFamily="18" charset="0"/>
              <a:cs typeface="Times New Roman" panose="02020603050405020304" pitchFamily="18" charset="0"/>
            </a:rPr>
            <a:t>Control y monitoreo del riesgo.</a:t>
          </a:r>
        </a:p>
      </dgm:t>
    </dgm:pt>
    <dgm:pt modelId="{3A8813F3-9FEA-4448-A42E-547D86C70984}" type="parTrans" cxnId="{3D17F04A-919E-4083-A125-E853CCB9A865}">
      <dgm:prSet/>
      <dgm:spPr/>
      <dgm:t>
        <a:bodyPr/>
        <a:lstStyle/>
        <a:p>
          <a:endParaRPr lang="es-SV"/>
        </a:p>
      </dgm:t>
    </dgm:pt>
    <dgm:pt modelId="{AB6B1D48-E3AC-4AAE-A772-6B1164938D1E}" type="sibTrans" cxnId="{3D17F04A-919E-4083-A125-E853CCB9A865}">
      <dgm:prSet/>
      <dgm:spPr/>
      <dgm:t>
        <a:bodyPr/>
        <a:lstStyle/>
        <a:p>
          <a:endParaRPr lang="es-SV"/>
        </a:p>
      </dgm:t>
    </dgm:pt>
    <dgm:pt modelId="{04767069-7A8E-4707-98D2-407A9F9345F7}" type="pres">
      <dgm:prSet presAssocID="{7B1699EC-B60C-45AB-9F26-DD7AC910CA19}" presName="arrowDiagram" presStyleCnt="0">
        <dgm:presLayoutVars>
          <dgm:chMax val="5"/>
          <dgm:dir/>
          <dgm:resizeHandles val="exact"/>
        </dgm:presLayoutVars>
      </dgm:prSet>
      <dgm:spPr/>
      <dgm:t>
        <a:bodyPr/>
        <a:lstStyle/>
        <a:p>
          <a:endParaRPr lang="es-SV"/>
        </a:p>
      </dgm:t>
    </dgm:pt>
    <dgm:pt modelId="{9B926029-2FC1-4529-AF9D-C54179763349}" type="pres">
      <dgm:prSet presAssocID="{7B1699EC-B60C-45AB-9F26-DD7AC910CA19}" presName="arrow" presStyleLbl="bgShp" presStyleIdx="0" presStyleCnt="1" custScaleX="100000" custLinFactNeighborX="-4399" custLinFactNeighborY="-6656"/>
      <dgm:spPr/>
    </dgm:pt>
    <dgm:pt modelId="{BECAC443-8480-4934-8C28-0C2356618C28}" type="pres">
      <dgm:prSet presAssocID="{7B1699EC-B60C-45AB-9F26-DD7AC910CA19}" presName="arrowDiagram4" presStyleCnt="0"/>
      <dgm:spPr/>
    </dgm:pt>
    <dgm:pt modelId="{25471E73-7CBD-4192-ADB5-67DD681C5EA7}" type="pres">
      <dgm:prSet presAssocID="{36BA730E-3355-4407-87EC-719279386AF4}" presName="bullet4a" presStyleLbl="node1" presStyleIdx="0" presStyleCnt="4" custFlipHor="1" custScaleX="112371" custScaleY="133282" custLinFactY="-43452" custLinFactNeighborX="-20444" custLinFactNeighborY="-100000"/>
      <dgm:spPr/>
    </dgm:pt>
    <dgm:pt modelId="{E7A0FCB3-5B43-4880-B807-0F930DDC5A86}" type="pres">
      <dgm:prSet presAssocID="{36BA730E-3355-4407-87EC-719279386AF4}" presName="textBox4a" presStyleLbl="revTx" presStyleIdx="0" presStyleCnt="4" custScaleX="110825" custLinFactNeighborX="10133" custLinFactNeighborY="-7045">
        <dgm:presLayoutVars>
          <dgm:bulletEnabled val="1"/>
        </dgm:presLayoutVars>
      </dgm:prSet>
      <dgm:spPr/>
      <dgm:t>
        <a:bodyPr/>
        <a:lstStyle/>
        <a:p>
          <a:endParaRPr lang="es-SV"/>
        </a:p>
      </dgm:t>
    </dgm:pt>
    <dgm:pt modelId="{68579E84-A9D2-468A-AC5F-926E6B266CB7}" type="pres">
      <dgm:prSet presAssocID="{AC44C3A7-6B11-494B-B31E-6D298D350EA5}" presName="bullet4b" presStyleLbl="node1" presStyleIdx="1" presStyleCnt="4" custLinFactNeighborX="-17527" custLinFactNeighborY="-85599"/>
      <dgm:spPr/>
    </dgm:pt>
    <dgm:pt modelId="{3953CE13-A664-438B-BEF5-25B66C3A71FD}" type="pres">
      <dgm:prSet presAssocID="{AC44C3A7-6B11-494B-B31E-6D298D350EA5}" presName="textBox4b" presStyleLbl="revTx" presStyleIdx="1" presStyleCnt="4">
        <dgm:presLayoutVars>
          <dgm:bulletEnabled val="1"/>
        </dgm:presLayoutVars>
      </dgm:prSet>
      <dgm:spPr/>
      <dgm:t>
        <a:bodyPr/>
        <a:lstStyle/>
        <a:p>
          <a:endParaRPr lang="es-SV"/>
        </a:p>
      </dgm:t>
    </dgm:pt>
    <dgm:pt modelId="{F255328D-4C1B-4B13-9EAC-DE34AE96627D}" type="pres">
      <dgm:prSet presAssocID="{059F4911-DBEB-4BA3-9A08-F37F58E9355D}" presName="bullet4c" presStyleLbl="node1" presStyleIdx="2" presStyleCnt="4" custLinFactNeighborX="168" custLinFactNeighborY="-76329"/>
      <dgm:spPr/>
    </dgm:pt>
    <dgm:pt modelId="{DFAC76CE-2F3D-4649-BCDC-33E32EE9C741}" type="pres">
      <dgm:prSet presAssocID="{059F4911-DBEB-4BA3-9A08-F37F58E9355D}" presName="textBox4c" presStyleLbl="revTx" presStyleIdx="2" presStyleCnt="4" custScaleX="117973" custScaleY="53749" custLinFactNeighborX="5129" custLinFactNeighborY="-16297">
        <dgm:presLayoutVars>
          <dgm:bulletEnabled val="1"/>
        </dgm:presLayoutVars>
      </dgm:prSet>
      <dgm:spPr/>
      <dgm:t>
        <a:bodyPr/>
        <a:lstStyle/>
        <a:p>
          <a:endParaRPr lang="es-SV"/>
        </a:p>
      </dgm:t>
    </dgm:pt>
    <dgm:pt modelId="{C34FFBAA-E9DE-41BA-A579-60FDE2374BFD}" type="pres">
      <dgm:prSet presAssocID="{3A001E94-C50D-43CA-A2AF-8DDA154DE110}" presName="bullet4d" presStyleLbl="node1" presStyleIdx="3" presStyleCnt="4" custLinFactNeighborX="31503" custLinFactNeighborY="-69473"/>
      <dgm:spPr/>
    </dgm:pt>
    <dgm:pt modelId="{C111DE2F-2A30-4635-B95B-5BAF3601A911}" type="pres">
      <dgm:prSet presAssocID="{3A001E94-C50D-43CA-A2AF-8DDA154DE110}" presName="textBox4d" presStyleLbl="revTx" presStyleIdx="3" presStyleCnt="4" custScaleX="83438" custScaleY="38705" custLinFactNeighborX="15053" custLinFactNeighborY="-10190">
        <dgm:presLayoutVars>
          <dgm:bulletEnabled val="1"/>
        </dgm:presLayoutVars>
      </dgm:prSet>
      <dgm:spPr/>
      <dgm:t>
        <a:bodyPr/>
        <a:lstStyle/>
        <a:p>
          <a:endParaRPr lang="es-SV"/>
        </a:p>
      </dgm:t>
    </dgm:pt>
  </dgm:ptLst>
  <dgm:cxnLst>
    <dgm:cxn modelId="{868104CD-39D9-44D4-AD50-6465A433D308}" type="presOf" srcId="{3A001E94-C50D-43CA-A2AF-8DDA154DE110}" destId="{C111DE2F-2A30-4635-B95B-5BAF3601A911}" srcOrd="0" destOrd="0" presId="urn:microsoft.com/office/officeart/2005/8/layout/arrow2"/>
    <dgm:cxn modelId="{3D17F04A-919E-4083-A125-E853CCB9A865}" srcId="{7B1699EC-B60C-45AB-9F26-DD7AC910CA19}" destId="{3A001E94-C50D-43CA-A2AF-8DDA154DE110}" srcOrd="3" destOrd="0" parTransId="{3A8813F3-9FEA-4448-A42E-547D86C70984}" sibTransId="{AB6B1D48-E3AC-4AAE-A772-6B1164938D1E}"/>
    <dgm:cxn modelId="{7B813C65-335B-41EB-A610-E79D90E0E231}" type="presOf" srcId="{7B1699EC-B60C-45AB-9F26-DD7AC910CA19}" destId="{04767069-7A8E-4707-98D2-407A9F9345F7}" srcOrd="0" destOrd="0" presId="urn:microsoft.com/office/officeart/2005/8/layout/arrow2"/>
    <dgm:cxn modelId="{5E58C569-E74D-4163-804A-A640F8D5AEB7}" srcId="{7B1699EC-B60C-45AB-9F26-DD7AC910CA19}" destId="{AC44C3A7-6B11-494B-B31E-6D298D350EA5}" srcOrd="1" destOrd="0" parTransId="{158D331D-33D2-4BF8-8729-134B8CB2B2D2}" sibTransId="{21BED31A-7172-4877-B81D-F2E96CE2AFF0}"/>
    <dgm:cxn modelId="{2B96943E-0CA3-484E-9BF4-B37CE730755F}" type="presOf" srcId="{AC44C3A7-6B11-494B-B31E-6D298D350EA5}" destId="{3953CE13-A664-438B-BEF5-25B66C3A71FD}" srcOrd="0" destOrd="0" presId="urn:microsoft.com/office/officeart/2005/8/layout/arrow2"/>
    <dgm:cxn modelId="{B7218554-5CF6-4737-AD2E-CC998CAB527E}" srcId="{7B1699EC-B60C-45AB-9F26-DD7AC910CA19}" destId="{36BA730E-3355-4407-87EC-719279386AF4}" srcOrd="0" destOrd="0" parTransId="{7FAD50FD-E275-41AA-987B-18020CE72BE5}" sibTransId="{2A6E78B2-1D31-473C-8F86-F33F53E40B04}"/>
    <dgm:cxn modelId="{96912A82-3A63-4DE5-90B1-32034104EE4C}" type="presOf" srcId="{36BA730E-3355-4407-87EC-719279386AF4}" destId="{E7A0FCB3-5B43-4880-B807-0F930DDC5A86}" srcOrd="0" destOrd="0" presId="urn:microsoft.com/office/officeart/2005/8/layout/arrow2"/>
    <dgm:cxn modelId="{766F358E-A235-4879-BBED-1AF00F8B12F4}" srcId="{7B1699EC-B60C-45AB-9F26-DD7AC910CA19}" destId="{059F4911-DBEB-4BA3-9A08-F37F58E9355D}" srcOrd="2" destOrd="0" parTransId="{DF223830-9B08-45B1-BC34-CE71CEA27382}" sibTransId="{05A1189F-61CE-4597-9C06-1F4C445C5005}"/>
    <dgm:cxn modelId="{96AA1FF1-BCBB-4DF5-A74A-E6ACCBA4E51F}" type="presOf" srcId="{059F4911-DBEB-4BA3-9A08-F37F58E9355D}" destId="{DFAC76CE-2F3D-4649-BCDC-33E32EE9C741}" srcOrd="0" destOrd="0" presId="urn:microsoft.com/office/officeart/2005/8/layout/arrow2"/>
    <dgm:cxn modelId="{706C5E55-89C1-4B2D-8AFF-A8AE4D284C75}" type="presParOf" srcId="{04767069-7A8E-4707-98D2-407A9F9345F7}" destId="{9B926029-2FC1-4529-AF9D-C54179763349}" srcOrd="0" destOrd="0" presId="urn:microsoft.com/office/officeart/2005/8/layout/arrow2"/>
    <dgm:cxn modelId="{10AA44E2-D219-47E6-9F78-6A09F9B96EAF}" type="presParOf" srcId="{04767069-7A8E-4707-98D2-407A9F9345F7}" destId="{BECAC443-8480-4934-8C28-0C2356618C28}" srcOrd="1" destOrd="0" presId="urn:microsoft.com/office/officeart/2005/8/layout/arrow2"/>
    <dgm:cxn modelId="{BA442741-7B92-455D-9171-B4CE43780A27}" type="presParOf" srcId="{BECAC443-8480-4934-8C28-0C2356618C28}" destId="{25471E73-7CBD-4192-ADB5-67DD681C5EA7}" srcOrd="0" destOrd="0" presId="urn:microsoft.com/office/officeart/2005/8/layout/arrow2"/>
    <dgm:cxn modelId="{55C5511C-1FBB-479F-AC2C-80E9DBD62AAF}" type="presParOf" srcId="{BECAC443-8480-4934-8C28-0C2356618C28}" destId="{E7A0FCB3-5B43-4880-B807-0F930DDC5A86}" srcOrd="1" destOrd="0" presId="urn:microsoft.com/office/officeart/2005/8/layout/arrow2"/>
    <dgm:cxn modelId="{44405248-80AA-4472-9DF0-EE8150691CFE}" type="presParOf" srcId="{BECAC443-8480-4934-8C28-0C2356618C28}" destId="{68579E84-A9D2-468A-AC5F-926E6B266CB7}" srcOrd="2" destOrd="0" presId="urn:microsoft.com/office/officeart/2005/8/layout/arrow2"/>
    <dgm:cxn modelId="{1A656E2A-89C3-47D7-BA31-41B5B9BA3FA7}" type="presParOf" srcId="{BECAC443-8480-4934-8C28-0C2356618C28}" destId="{3953CE13-A664-438B-BEF5-25B66C3A71FD}" srcOrd="3" destOrd="0" presId="urn:microsoft.com/office/officeart/2005/8/layout/arrow2"/>
    <dgm:cxn modelId="{F4A9E5DA-240A-4EC5-B425-F50BD25066F8}" type="presParOf" srcId="{BECAC443-8480-4934-8C28-0C2356618C28}" destId="{F255328D-4C1B-4B13-9EAC-DE34AE96627D}" srcOrd="4" destOrd="0" presId="urn:microsoft.com/office/officeart/2005/8/layout/arrow2"/>
    <dgm:cxn modelId="{FA0E5CBF-E836-4F22-9C6A-F64399B0A981}" type="presParOf" srcId="{BECAC443-8480-4934-8C28-0C2356618C28}" destId="{DFAC76CE-2F3D-4649-BCDC-33E32EE9C741}" srcOrd="5" destOrd="0" presId="urn:microsoft.com/office/officeart/2005/8/layout/arrow2"/>
    <dgm:cxn modelId="{802AD9A5-1DAD-4AF9-8C1F-7A5CC3F3F52F}" type="presParOf" srcId="{BECAC443-8480-4934-8C28-0C2356618C28}" destId="{C34FFBAA-E9DE-41BA-A579-60FDE2374BFD}" srcOrd="6" destOrd="0" presId="urn:microsoft.com/office/officeart/2005/8/layout/arrow2"/>
    <dgm:cxn modelId="{4020CE75-54CB-495B-AA19-C89CB0FF8C25}" type="presParOf" srcId="{BECAC443-8480-4934-8C28-0C2356618C28}" destId="{C111DE2F-2A30-4635-B95B-5BAF3601A911}" srcOrd="7"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494CB9-CAFB-488C-AA5C-6155502C634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s-SV"/>
        </a:p>
      </dgm:t>
    </dgm:pt>
    <dgm:pt modelId="{CC79E2C2-8ADF-4553-BDE2-CBCE58F1D3F8}">
      <dgm:prSet phldrT="[Texto]" custT="1"/>
      <dgm:spPr>
        <a:solidFill>
          <a:srgbClr val="FF0000"/>
        </a:solidFill>
      </dgm:spPr>
      <dgm:t>
        <a:bodyPr/>
        <a:lstStyle/>
        <a:p>
          <a:r>
            <a:rPr lang="es-SV" sz="1100" b="1">
              <a:solidFill>
                <a:sysClr val="windowText" lastClr="000000"/>
              </a:solidFill>
              <a:latin typeface="Times New Roman" panose="02020603050405020304" pitchFamily="18" charset="0"/>
              <a:cs typeface="Times New Roman" panose="02020603050405020304" pitchFamily="18" charset="0"/>
            </a:rPr>
            <a:t>6.51 a 9</a:t>
          </a:r>
        </a:p>
        <a:p>
          <a:r>
            <a:rPr lang="es-SV" sz="1100" b="1">
              <a:solidFill>
                <a:sysClr val="windowText" lastClr="000000"/>
              </a:solidFill>
              <a:latin typeface="Times New Roman" panose="02020603050405020304" pitchFamily="18" charset="0"/>
              <a:cs typeface="Times New Roman" panose="02020603050405020304" pitchFamily="18" charset="0"/>
            </a:rPr>
            <a:t>Alto</a:t>
          </a:r>
        </a:p>
      </dgm:t>
    </dgm:pt>
    <dgm:pt modelId="{02D52DEC-6096-4138-B379-E5B410A52A60}" type="parTrans" cxnId="{C5D1018F-541C-41D2-B5FE-E80D1E60042E}">
      <dgm:prSet/>
      <dgm:spPr/>
      <dgm:t>
        <a:bodyPr/>
        <a:lstStyle/>
        <a:p>
          <a:endParaRPr lang="es-SV"/>
        </a:p>
      </dgm:t>
    </dgm:pt>
    <dgm:pt modelId="{4FA1DFFE-49F6-4023-B57F-5DFDFC9D01AE}" type="sibTrans" cxnId="{C5D1018F-541C-41D2-B5FE-E80D1E60042E}">
      <dgm:prSet/>
      <dgm:spPr/>
      <dgm:t>
        <a:bodyPr/>
        <a:lstStyle/>
        <a:p>
          <a:endParaRPr lang="es-SV"/>
        </a:p>
      </dgm:t>
    </dgm:pt>
    <dgm:pt modelId="{9395F221-F8AC-42C1-8DEB-81230A0F5B91}">
      <dgm:prSet phldrT="[Texto]" custT="1"/>
      <dgm:spPr>
        <a:solidFill>
          <a:srgbClr val="FFFF00"/>
        </a:solidFill>
      </dgm:spPr>
      <dgm:t>
        <a:bodyPr/>
        <a:lstStyle/>
        <a:p>
          <a:r>
            <a:rPr lang="es-SV" sz="1100" b="1">
              <a:solidFill>
                <a:sysClr val="windowText" lastClr="000000"/>
              </a:solidFill>
              <a:latin typeface="Times New Roman" panose="02020603050405020304" pitchFamily="18" charset="0"/>
              <a:cs typeface="Times New Roman" panose="02020603050405020304" pitchFamily="18" charset="0"/>
            </a:rPr>
            <a:t>3.51 a 6.50</a:t>
          </a:r>
        </a:p>
        <a:p>
          <a:r>
            <a:rPr lang="es-SV" sz="1100" b="1">
              <a:solidFill>
                <a:sysClr val="windowText" lastClr="000000"/>
              </a:solidFill>
              <a:latin typeface="Times New Roman" panose="02020603050405020304" pitchFamily="18" charset="0"/>
              <a:cs typeface="Times New Roman" panose="02020603050405020304" pitchFamily="18" charset="0"/>
            </a:rPr>
            <a:t>Medio o </a:t>
          </a:r>
        </a:p>
        <a:p>
          <a:r>
            <a:rPr lang="es-SV" sz="1100" b="1">
              <a:solidFill>
                <a:sysClr val="windowText" lastClr="000000"/>
              </a:solidFill>
              <a:latin typeface="Times New Roman" panose="02020603050405020304" pitchFamily="18" charset="0"/>
              <a:cs typeface="Times New Roman" panose="02020603050405020304" pitchFamily="18" charset="0"/>
            </a:rPr>
            <a:t>moderado</a:t>
          </a:r>
        </a:p>
      </dgm:t>
    </dgm:pt>
    <dgm:pt modelId="{20F43433-8124-4EF3-A6D6-ED9B60940577}" type="parTrans" cxnId="{8F172383-21B7-4D31-895A-7C990EE1ACEF}">
      <dgm:prSet/>
      <dgm:spPr/>
      <dgm:t>
        <a:bodyPr/>
        <a:lstStyle/>
        <a:p>
          <a:endParaRPr lang="es-SV"/>
        </a:p>
      </dgm:t>
    </dgm:pt>
    <dgm:pt modelId="{22789E4C-A672-42AF-B218-635364581DB2}" type="sibTrans" cxnId="{8F172383-21B7-4D31-895A-7C990EE1ACEF}">
      <dgm:prSet/>
      <dgm:spPr>
        <a:noFill/>
      </dgm:spPr>
      <dgm:t>
        <a:bodyPr/>
        <a:lstStyle/>
        <a:p>
          <a:endParaRPr lang="es-SV"/>
        </a:p>
      </dgm:t>
    </dgm:pt>
    <dgm:pt modelId="{349D3003-7352-48B9-9E4C-A13D9FCE3A5D}">
      <dgm:prSet phldrT="[Texto]" custT="1"/>
      <dgm:spPr>
        <a:solidFill>
          <a:schemeClr val="accent6"/>
        </a:solidFill>
      </dgm:spPr>
      <dgm:t>
        <a:bodyPr/>
        <a:lstStyle/>
        <a:p>
          <a:r>
            <a:rPr lang="es-SV" sz="1100" b="1">
              <a:solidFill>
                <a:sysClr val="windowText" lastClr="000000"/>
              </a:solidFill>
              <a:latin typeface="Times New Roman" panose="02020603050405020304" pitchFamily="18" charset="0"/>
              <a:cs typeface="Times New Roman" panose="02020603050405020304" pitchFamily="18" charset="0"/>
            </a:rPr>
            <a:t>1 hasta 3.5</a:t>
          </a:r>
        </a:p>
        <a:p>
          <a:r>
            <a:rPr lang="es-SV" sz="1100" b="1">
              <a:solidFill>
                <a:sysClr val="windowText" lastClr="000000"/>
              </a:solidFill>
              <a:latin typeface="Times New Roman" panose="02020603050405020304" pitchFamily="18" charset="0"/>
              <a:cs typeface="Times New Roman" panose="02020603050405020304" pitchFamily="18" charset="0"/>
            </a:rPr>
            <a:t>Bajo</a:t>
          </a:r>
        </a:p>
      </dgm:t>
    </dgm:pt>
    <dgm:pt modelId="{D26ECD83-9C4D-4087-9959-E8A0E9E52910}" type="parTrans" cxnId="{9F321A3C-F248-43A0-BBA9-A56EA1BFB5D2}">
      <dgm:prSet/>
      <dgm:spPr/>
      <dgm:t>
        <a:bodyPr/>
        <a:lstStyle/>
        <a:p>
          <a:endParaRPr lang="es-SV"/>
        </a:p>
      </dgm:t>
    </dgm:pt>
    <dgm:pt modelId="{C6E3502A-A5B5-4E4C-8704-858D7C0636A4}" type="sibTrans" cxnId="{9F321A3C-F248-43A0-BBA9-A56EA1BFB5D2}">
      <dgm:prSet/>
      <dgm:spPr/>
      <dgm:t>
        <a:bodyPr/>
        <a:lstStyle/>
        <a:p>
          <a:endParaRPr lang="es-SV"/>
        </a:p>
      </dgm:t>
    </dgm:pt>
    <dgm:pt modelId="{E2A5D75B-F0A4-410C-9BE3-79E62948E131}" type="pres">
      <dgm:prSet presAssocID="{3F494CB9-CAFB-488C-AA5C-6155502C6348}" presName="Name0" presStyleCnt="0">
        <dgm:presLayoutVars>
          <dgm:dir/>
          <dgm:resizeHandles val="exact"/>
        </dgm:presLayoutVars>
      </dgm:prSet>
      <dgm:spPr/>
      <dgm:t>
        <a:bodyPr/>
        <a:lstStyle/>
        <a:p>
          <a:endParaRPr lang="es-SV"/>
        </a:p>
      </dgm:t>
    </dgm:pt>
    <dgm:pt modelId="{175114AC-377C-407C-A8BA-EE9046F8B227}" type="pres">
      <dgm:prSet presAssocID="{CC79E2C2-8ADF-4553-BDE2-CBCE58F1D3F8}" presName="node" presStyleLbl="node1" presStyleIdx="0" presStyleCnt="3">
        <dgm:presLayoutVars>
          <dgm:bulletEnabled val="1"/>
        </dgm:presLayoutVars>
      </dgm:prSet>
      <dgm:spPr/>
      <dgm:t>
        <a:bodyPr/>
        <a:lstStyle/>
        <a:p>
          <a:endParaRPr lang="es-SV"/>
        </a:p>
      </dgm:t>
    </dgm:pt>
    <dgm:pt modelId="{64451AD2-EDFC-4466-B694-6469C824695F}" type="pres">
      <dgm:prSet presAssocID="{4FA1DFFE-49F6-4023-B57F-5DFDFC9D01AE}" presName="sibTrans" presStyleLbl="sibTrans2D1" presStyleIdx="0" presStyleCnt="3" custAng="18000000" custScaleX="411702" custScaleY="159577" custLinFactY="83005" custLinFactNeighborX="-85593" custLinFactNeighborY="100000"/>
      <dgm:spPr/>
      <dgm:t>
        <a:bodyPr/>
        <a:lstStyle/>
        <a:p>
          <a:endParaRPr lang="es-SV"/>
        </a:p>
      </dgm:t>
    </dgm:pt>
    <dgm:pt modelId="{BCFB5BFB-0943-4DFC-9D67-585659838CCB}" type="pres">
      <dgm:prSet presAssocID="{4FA1DFFE-49F6-4023-B57F-5DFDFC9D01AE}" presName="connectorText" presStyleLbl="sibTrans2D1" presStyleIdx="0" presStyleCnt="3"/>
      <dgm:spPr/>
      <dgm:t>
        <a:bodyPr/>
        <a:lstStyle/>
        <a:p>
          <a:endParaRPr lang="es-SV"/>
        </a:p>
      </dgm:t>
    </dgm:pt>
    <dgm:pt modelId="{E584A4C4-438B-4B30-9090-4C70A8E4E112}" type="pres">
      <dgm:prSet presAssocID="{9395F221-F8AC-42C1-8DEB-81230A0F5B91}" presName="node" presStyleLbl="node1" presStyleIdx="1" presStyleCnt="3">
        <dgm:presLayoutVars>
          <dgm:bulletEnabled val="1"/>
        </dgm:presLayoutVars>
      </dgm:prSet>
      <dgm:spPr/>
      <dgm:t>
        <a:bodyPr/>
        <a:lstStyle/>
        <a:p>
          <a:endParaRPr lang="es-SV"/>
        </a:p>
      </dgm:t>
    </dgm:pt>
    <dgm:pt modelId="{81B4D7EA-43DE-4551-BC9C-4369E7BFD004}" type="pres">
      <dgm:prSet presAssocID="{22789E4C-A672-42AF-B218-635364581DB2}" presName="sibTrans" presStyleLbl="sibTrans2D1" presStyleIdx="1" presStyleCnt="3"/>
      <dgm:spPr/>
      <dgm:t>
        <a:bodyPr/>
        <a:lstStyle/>
        <a:p>
          <a:endParaRPr lang="es-SV"/>
        </a:p>
      </dgm:t>
    </dgm:pt>
    <dgm:pt modelId="{3F1E0898-861D-4003-B7DF-DE6EFD919E19}" type="pres">
      <dgm:prSet presAssocID="{22789E4C-A672-42AF-B218-635364581DB2}" presName="connectorText" presStyleLbl="sibTrans2D1" presStyleIdx="1" presStyleCnt="3"/>
      <dgm:spPr/>
      <dgm:t>
        <a:bodyPr/>
        <a:lstStyle/>
        <a:p>
          <a:endParaRPr lang="es-SV"/>
        </a:p>
      </dgm:t>
    </dgm:pt>
    <dgm:pt modelId="{DEFC959A-E0F0-4BCA-B6D9-8F964E3B3583}" type="pres">
      <dgm:prSet presAssocID="{349D3003-7352-48B9-9E4C-A13D9FCE3A5D}" presName="node" presStyleLbl="node1" presStyleIdx="2" presStyleCnt="3" custRadScaleRad="101289" custRadScaleInc="654">
        <dgm:presLayoutVars>
          <dgm:bulletEnabled val="1"/>
        </dgm:presLayoutVars>
      </dgm:prSet>
      <dgm:spPr/>
      <dgm:t>
        <a:bodyPr/>
        <a:lstStyle/>
        <a:p>
          <a:endParaRPr lang="es-SV"/>
        </a:p>
      </dgm:t>
    </dgm:pt>
    <dgm:pt modelId="{9D3F0781-F4BB-4A9C-9290-286237234932}" type="pres">
      <dgm:prSet presAssocID="{C6E3502A-A5B5-4E4C-8704-858D7C0636A4}" presName="sibTrans" presStyleLbl="sibTrans2D1" presStyleIdx="2" presStyleCnt="3" custAng="19775415" custScaleX="150154" custScaleY="143096" custLinFactNeighborX="78605" custLinFactNeighborY="-18565"/>
      <dgm:spPr/>
      <dgm:t>
        <a:bodyPr/>
        <a:lstStyle/>
        <a:p>
          <a:endParaRPr lang="es-SV"/>
        </a:p>
      </dgm:t>
    </dgm:pt>
    <dgm:pt modelId="{02DDABFC-6047-4C0D-96EE-4E9AE90A6D19}" type="pres">
      <dgm:prSet presAssocID="{C6E3502A-A5B5-4E4C-8704-858D7C0636A4}" presName="connectorText" presStyleLbl="sibTrans2D1" presStyleIdx="2" presStyleCnt="3"/>
      <dgm:spPr/>
      <dgm:t>
        <a:bodyPr/>
        <a:lstStyle/>
        <a:p>
          <a:endParaRPr lang="es-SV"/>
        </a:p>
      </dgm:t>
    </dgm:pt>
  </dgm:ptLst>
  <dgm:cxnLst>
    <dgm:cxn modelId="{C5D1018F-541C-41D2-B5FE-E80D1E60042E}" srcId="{3F494CB9-CAFB-488C-AA5C-6155502C6348}" destId="{CC79E2C2-8ADF-4553-BDE2-CBCE58F1D3F8}" srcOrd="0" destOrd="0" parTransId="{02D52DEC-6096-4138-B379-E5B410A52A60}" sibTransId="{4FA1DFFE-49F6-4023-B57F-5DFDFC9D01AE}"/>
    <dgm:cxn modelId="{BE92E84D-8A3D-410C-ACCA-AA9903A050FB}" type="presOf" srcId="{C6E3502A-A5B5-4E4C-8704-858D7C0636A4}" destId="{9D3F0781-F4BB-4A9C-9290-286237234932}" srcOrd="0" destOrd="0" presId="urn:microsoft.com/office/officeart/2005/8/layout/cycle7"/>
    <dgm:cxn modelId="{9F321A3C-F248-43A0-BBA9-A56EA1BFB5D2}" srcId="{3F494CB9-CAFB-488C-AA5C-6155502C6348}" destId="{349D3003-7352-48B9-9E4C-A13D9FCE3A5D}" srcOrd="2" destOrd="0" parTransId="{D26ECD83-9C4D-4087-9959-E8A0E9E52910}" sibTransId="{C6E3502A-A5B5-4E4C-8704-858D7C0636A4}"/>
    <dgm:cxn modelId="{5E568FBF-6ED1-4EC8-B9C5-8DEDF979CA5B}" type="presOf" srcId="{4FA1DFFE-49F6-4023-B57F-5DFDFC9D01AE}" destId="{BCFB5BFB-0943-4DFC-9D67-585659838CCB}" srcOrd="1" destOrd="0" presId="urn:microsoft.com/office/officeart/2005/8/layout/cycle7"/>
    <dgm:cxn modelId="{277FBA3E-3121-4A24-99EF-6611CCC1E707}" type="presOf" srcId="{4FA1DFFE-49F6-4023-B57F-5DFDFC9D01AE}" destId="{64451AD2-EDFC-4466-B694-6469C824695F}" srcOrd="0" destOrd="0" presId="urn:microsoft.com/office/officeart/2005/8/layout/cycle7"/>
    <dgm:cxn modelId="{5BB6461F-11B9-46C3-B32C-DC7F980122EE}" type="presOf" srcId="{349D3003-7352-48B9-9E4C-A13D9FCE3A5D}" destId="{DEFC959A-E0F0-4BCA-B6D9-8F964E3B3583}" srcOrd="0" destOrd="0" presId="urn:microsoft.com/office/officeart/2005/8/layout/cycle7"/>
    <dgm:cxn modelId="{9F7CDEFD-7807-4311-BC46-544517077FE6}" type="presOf" srcId="{9395F221-F8AC-42C1-8DEB-81230A0F5B91}" destId="{E584A4C4-438B-4B30-9090-4C70A8E4E112}" srcOrd="0" destOrd="0" presId="urn:microsoft.com/office/officeart/2005/8/layout/cycle7"/>
    <dgm:cxn modelId="{42550A3D-918D-458D-8A58-56244F5E1C58}" type="presOf" srcId="{22789E4C-A672-42AF-B218-635364581DB2}" destId="{3F1E0898-861D-4003-B7DF-DE6EFD919E19}" srcOrd="1" destOrd="0" presId="urn:microsoft.com/office/officeart/2005/8/layout/cycle7"/>
    <dgm:cxn modelId="{6036F858-EEB7-4599-B50B-0C528E1A8B59}" type="presOf" srcId="{CC79E2C2-8ADF-4553-BDE2-CBCE58F1D3F8}" destId="{175114AC-377C-407C-A8BA-EE9046F8B227}" srcOrd="0" destOrd="0" presId="urn:microsoft.com/office/officeart/2005/8/layout/cycle7"/>
    <dgm:cxn modelId="{3A0C82EF-0FF0-4070-91FE-A48BFB49781D}" type="presOf" srcId="{22789E4C-A672-42AF-B218-635364581DB2}" destId="{81B4D7EA-43DE-4551-BC9C-4369E7BFD004}" srcOrd="0" destOrd="0" presId="urn:microsoft.com/office/officeart/2005/8/layout/cycle7"/>
    <dgm:cxn modelId="{12E568FA-77C9-4114-82E3-5652A8CA159A}" type="presOf" srcId="{3F494CB9-CAFB-488C-AA5C-6155502C6348}" destId="{E2A5D75B-F0A4-410C-9BE3-79E62948E131}" srcOrd="0" destOrd="0" presId="urn:microsoft.com/office/officeart/2005/8/layout/cycle7"/>
    <dgm:cxn modelId="{8F172383-21B7-4D31-895A-7C990EE1ACEF}" srcId="{3F494CB9-CAFB-488C-AA5C-6155502C6348}" destId="{9395F221-F8AC-42C1-8DEB-81230A0F5B91}" srcOrd="1" destOrd="0" parTransId="{20F43433-8124-4EF3-A6D6-ED9B60940577}" sibTransId="{22789E4C-A672-42AF-B218-635364581DB2}"/>
    <dgm:cxn modelId="{4F06AA57-DAC5-4717-BF4F-BDC82276AF60}" type="presOf" srcId="{C6E3502A-A5B5-4E4C-8704-858D7C0636A4}" destId="{02DDABFC-6047-4C0D-96EE-4E9AE90A6D19}" srcOrd="1" destOrd="0" presId="urn:microsoft.com/office/officeart/2005/8/layout/cycle7"/>
    <dgm:cxn modelId="{7E6ADA28-4662-4BBC-A306-D5A264A49B80}" type="presParOf" srcId="{E2A5D75B-F0A4-410C-9BE3-79E62948E131}" destId="{175114AC-377C-407C-A8BA-EE9046F8B227}" srcOrd="0" destOrd="0" presId="urn:microsoft.com/office/officeart/2005/8/layout/cycle7"/>
    <dgm:cxn modelId="{80403DD4-C14F-499E-ACFF-340FBF16CB6B}" type="presParOf" srcId="{E2A5D75B-F0A4-410C-9BE3-79E62948E131}" destId="{64451AD2-EDFC-4466-B694-6469C824695F}" srcOrd="1" destOrd="0" presId="urn:microsoft.com/office/officeart/2005/8/layout/cycle7"/>
    <dgm:cxn modelId="{FA4F13AE-9037-498B-B4C1-FF3AA356847E}" type="presParOf" srcId="{64451AD2-EDFC-4466-B694-6469C824695F}" destId="{BCFB5BFB-0943-4DFC-9D67-585659838CCB}" srcOrd="0" destOrd="0" presId="urn:microsoft.com/office/officeart/2005/8/layout/cycle7"/>
    <dgm:cxn modelId="{F9517919-E77A-422B-893A-9DED02315C3B}" type="presParOf" srcId="{E2A5D75B-F0A4-410C-9BE3-79E62948E131}" destId="{E584A4C4-438B-4B30-9090-4C70A8E4E112}" srcOrd="2" destOrd="0" presId="urn:microsoft.com/office/officeart/2005/8/layout/cycle7"/>
    <dgm:cxn modelId="{514B2C13-9DCD-4016-9C8A-46379221094D}" type="presParOf" srcId="{E2A5D75B-F0A4-410C-9BE3-79E62948E131}" destId="{81B4D7EA-43DE-4551-BC9C-4369E7BFD004}" srcOrd="3" destOrd="0" presId="urn:microsoft.com/office/officeart/2005/8/layout/cycle7"/>
    <dgm:cxn modelId="{A3D99B40-B517-40DF-9C4F-E2AB929C07A7}" type="presParOf" srcId="{81B4D7EA-43DE-4551-BC9C-4369E7BFD004}" destId="{3F1E0898-861D-4003-B7DF-DE6EFD919E19}" srcOrd="0" destOrd="0" presId="urn:microsoft.com/office/officeart/2005/8/layout/cycle7"/>
    <dgm:cxn modelId="{9836CE0F-BADA-4548-B28D-10C185E6F234}" type="presParOf" srcId="{E2A5D75B-F0A4-410C-9BE3-79E62948E131}" destId="{DEFC959A-E0F0-4BCA-B6D9-8F964E3B3583}" srcOrd="4" destOrd="0" presId="urn:microsoft.com/office/officeart/2005/8/layout/cycle7"/>
    <dgm:cxn modelId="{B9961754-BD55-45A7-939A-6FB957132927}" type="presParOf" srcId="{E2A5D75B-F0A4-410C-9BE3-79E62948E131}" destId="{9D3F0781-F4BB-4A9C-9290-286237234932}" srcOrd="5" destOrd="0" presId="urn:microsoft.com/office/officeart/2005/8/layout/cycle7"/>
    <dgm:cxn modelId="{EDB7B0DD-34D7-4140-8D65-412C3EA9B7E0}" type="presParOf" srcId="{9D3F0781-F4BB-4A9C-9290-286237234932}" destId="{02DDABFC-6047-4C0D-96EE-4E9AE90A6D19}" srcOrd="0" destOrd="0" presId="urn:microsoft.com/office/officeart/2005/8/layout/cycle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069E135-5873-4995-AB7A-CB504EF1DE7B}" type="doc">
      <dgm:prSet loTypeId="urn:microsoft.com/office/officeart/2005/8/layout/hProcess9" loCatId="process" qsTypeId="urn:microsoft.com/office/officeart/2005/8/quickstyle/simple1" qsCatId="simple" csTypeId="urn:microsoft.com/office/officeart/2005/8/colors/colorful5" csCatId="colorful" phldr="1"/>
      <dgm:spPr/>
    </dgm:pt>
    <dgm:pt modelId="{FFD81CA1-AF50-45C2-B8D6-9EE876B4FA0B}">
      <dgm:prSet phldrT="[Texto]"/>
      <dgm:spPr>
        <a:scene3d>
          <a:camera prst="orthographicFront"/>
          <a:lightRig rig="threePt" dir="t"/>
        </a:scene3d>
        <a:sp3d>
          <a:bevelT/>
        </a:sp3d>
      </dgm:spPr>
      <dgm:t>
        <a:bodyPr/>
        <a:lstStyle/>
        <a:p>
          <a:pPr algn="ctr"/>
          <a:r>
            <a:rPr lang="es-SV"/>
            <a:t>Causa</a:t>
          </a:r>
        </a:p>
      </dgm:t>
    </dgm:pt>
    <dgm:pt modelId="{A739E975-0F9D-4343-9648-EE4629CC3E85}" type="parTrans" cxnId="{69B69CC7-4AE3-4788-BD78-CED5F8AA0931}">
      <dgm:prSet/>
      <dgm:spPr/>
      <dgm:t>
        <a:bodyPr/>
        <a:lstStyle/>
        <a:p>
          <a:pPr algn="ctr"/>
          <a:endParaRPr lang="es-SV"/>
        </a:p>
      </dgm:t>
    </dgm:pt>
    <dgm:pt modelId="{F080F3E4-EF22-4D2C-8112-B23D5A60C472}" type="sibTrans" cxnId="{69B69CC7-4AE3-4788-BD78-CED5F8AA0931}">
      <dgm:prSet/>
      <dgm:spPr/>
      <dgm:t>
        <a:bodyPr/>
        <a:lstStyle/>
        <a:p>
          <a:pPr algn="ctr"/>
          <a:endParaRPr lang="es-SV"/>
        </a:p>
      </dgm:t>
    </dgm:pt>
    <dgm:pt modelId="{2FC7F059-3CF4-4917-B7F4-BB81E93836DD}">
      <dgm:prSet phldrT="[Texto]"/>
      <dgm:spPr>
        <a:scene3d>
          <a:camera prst="orthographicFront"/>
          <a:lightRig rig="threePt" dir="t"/>
        </a:scene3d>
        <a:sp3d>
          <a:bevelT/>
        </a:sp3d>
      </dgm:spPr>
      <dgm:t>
        <a:bodyPr/>
        <a:lstStyle/>
        <a:p>
          <a:pPr algn="ctr"/>
          <a:r>
            <a:rPr lang="es-SV"/>
            <a:t>Riesgo</a:t>
          </a:r>
        </a:p>
      </dgm:t>
    </dgm:pt>
    <dgm:pt modelId="{958BA505-423E-4F7D-A64D-843367BA25F4}" type="parTrans" cxnId="{EB68D75E-DCA0-4D1C-BD72-8015D34DE192}">
      <dgm:prSet/>
      <dgm:spPr/>
      <dgm:t>
        <a:bodyPr/>
        <a:lstStyle/>
        <a:p>
          <a:pPr algn="ctr"/>
          <a:endParaRPr lang="es-SV"/>
        </a:p>
      </dgm:t>
    </dgm:pt>
    <dgm:pt modelId="{7783F25F-2A77-40E2-BF08-99E9CD60F852}" type="sibTrans" cxnId="{EB68D75E-DCA0-4D1C-BD72-8015D34DE192}">
      <dgm:prSet/>
      <dgm:spPr/>
      <dgm:t>
        <a:bodyPr/>
        <a:lstStyle/>
        <a:p>
          <a:pPr algn="ctr"/>
          <a:endParaRPr lang="es-SV"/>
        </a:p>
      </dgm:t>
    </dgm:pt>
    <dgm:pt modelId="{3379BA1B-6D04-43CE-9732-BA1C613AC52D}">
      <dgm:prSet phldrT="[Texto]"/>
      <dgm:spPr>
        <a:scene3d>
          <a:camera prst="orthographicFront"/>
          <a:lightRig rig="threePt" dir="t"/>
        </a:scene3d>
        <a:sp3d>
          <a:bevelT/>
        </a:sp3d>
      </dgm:spPr>
      <dgm:t>
        <a:bodyPr/>
        <a:lstStyle/>
        <a:p>
          <a:pPr algn="ctr"/>
          <a:r>
            <a:rPr lang="es-SV"/>
            <a:t>Consecuencia</a:t>
          </a:r>
        </a:p>
      </dgm:t>
    </dgm:pt>
    <dgm:pt modelId="{23BFAB9F-B10D-4548-92BA-CC663B3495D3}" type="parTrans" cxnId="{91AF74A7-05A0-4005-8079-910A89E3A336}">
      <dgm:prSet/>
      <dgm:spPr/>
      <dgm:t>
        <a:bodyPr/>
        <a:lstStyle/>
        <a:p>
          <a:pPr algn="ctr"/>
          <a:endParaRPr lang="es-SV"/>
        </a:p>
      </dgm:t>
    </dgm:pt>
    <dgm:pt modelId="{9DF353B1-41F4-4506-BBEE-8BBEB9C0908A}" type="sibTrans" cxnId="{91AF74A7-05A0-4005-8079-910A89E3A336}">
      <dgm:prSet/>
      <dgm:spPr/>
      <dgm:t>
        <a:bodyPr/>
        <a:lstStyle/>
        <a:p>
          <a:pPr algn="ctr"/>
          <a:endParaRPr lang="es-SV"/>
        </a:p>
      </dgm:t>
    </dgm:pt>
    <dgm:pt modelId="{FE2680F7-A3F1-4ECB-B118-C62C76AD2DBB}" type="pres">
      <dgm:prSet presAssocID="{D069E135-5873-4995-AB7A-CB504EF1DE7B}" presName="CompostProcess" presStyleCnt="0">
        <dgm:presLayoutVars>
          <dgm:dir/>
          <dgm:resizeHandles val="exact"/>
        </dgm:presLayoutVars>
      </dgm:prSet>
      <dgm:spPr/>
    </dgm:pt>
    <dgm:pt modelId="{E5E2C621-9B92-46B4-A1AD-C2A3B5FF282B}" type="pres">
      <dgm:prSet presAssocID="{D069E135-5873-4995-AB7A-CB504EF1DE7B}" presName="arrow" presStyleLbl="bgShp" presStyleIdx="0" presStyleCnt="1"/>
      <dgm:spPr>
        <a:scene3d>
          <a:camera prst="orthographicFront"/>
          <a:lightRig rig="threePt" dir="t"/>
        </a:scene3d>
        <a:sp3d>
          <a:bevelT/>
        </a:sp3d>
      </dgm:spPr>
    </dgm:pt>
    <dgm:pt modelId="{88054A6D-CB73-48C9-90DB-2E4963A40B07}" type="pres">
      <dgm:prSet presAssocID="{D069E135-5873-4995-AB7A-CB504EF1DE7B}" presName="linearProcess" presStyleCnt="0"/>
      <dgm:spPr>
        <a:scene3d>
          <a:camera prst="orthographicFront"/>
          <a:lightRig rig="threePt" dir="t"/>
        </a:scene3d>
        <a:sp3d>
          <a:bevelT/>
        </a:sp3d>
      </dgm:spPr>
    </dgm:pt>
    <dgm:pt modelId="{F122D1A4-3AB3-445B-99D1-447F339C0718}" type="pres">
      <dgm:prSet presAssocID="{FFD81CA1-AF50-45C2-B8D6-9EE876B4FA0B}" presName="textNode" presStyleLbl="node1" presStyleIdx="0" presStyleCnt="3">
        <dgm:presLayoutVars>
          <dgm:bulletEnabled val="1"/>
        </dgm:presLayoutVars>
      </dgm:prSet>
      <dgm:spPr/>
      <dgm:t>
        <a:bodyPr/>
        <a:lstStyle/>
        <a:p>
          <a:endParaRPr lang="es-SV"/>
        </a:p>
      </dgm:t>
    </dgm:pt>
    <dgm:pt modelId="{60D0431B-C69C-4719-82F4-D13AA87CCC92}" type="pres">
      <dgm:prSet presAssocID="{F080F3E4-EF22-4D2C-8112-B23D5A60C472}" presName="sibTrans" presStyleCnt="0"/>
      <dgm:spPr>
        <a:scene3d>
          <a:camera prst="orthographicFront"/>
          <a:lightRig rig="threePt" dir="t"/>
        </a:scene3d>
        <a:sp3d>
          <a:bevelT/>
        </a:sp3d>
      </dgm:spPr>
    </dgm:pt>
    <dgm:pt modelId="{E6E674FC-A934-46DC-A044-506B2C786303}" type="pres">
      <dgm:prSet presAssocID="{2FC7F059-3CF4-4917-B7F4-BB81E93836DD}" presName="textNode" presStyleLbl="node1" presStyleIdx="1" presStyleCnt="3">
        <dgm:presLayoutVars>
          <dgm:bulletEnabled val="1"/>
        </dgm:presLayoutVars>
      </dgm:prSet>
      <dgm:spPr/>
      <dgm:t>
        <a:bodyPr/>
        <a:lstStyle/>
        <a:p>
          <a:endParaRPr lang="es-SV"/>
        </a:p>
      </dgm:t>
    </dgm:pt>
    <dgm:pt modelId="{762B71B4-F24C-4A2C-8FCA-31C69D007770}" type="pres">
      <dgm:prSet presAssocID="{7783F25F-2A77-40E2-BF08-99E9CD60F852}" presName="sibTrans" presStyleCnt="0"/>
      <dgm:spPr>
        <a:scene3d>
          <a:camera prst="orthographicFront"/>
          <a:lightRig rig="threePt" dir="t"/>
        </a:scene3d>
        <a:sp3d>
          <a:bevelT/>
        </a:sp3d>
      </dgm:spPr>
    </dgm:pt>
    <dgm:pt modelId="{9670D047-BFB1-407D-B273-28F51540BA06}" type="pres">
      <dgm:prSet presAssocID="{3379BA1B-6D04-43CE-9732-BA1C613AC52D}" presName="textNode" presStyleLbl="node1" presStyleIdx="2" presStyleCnt="3">
        <dgm:presLayoutVars>
          <dgm:bulletEnabled val="1"/>
        </dgm:presLayoutVars>
      </dgm:prSet>
      <dgm:spPr/>
      <dgm:t>
        <a:bodyPr/>
        <a:lstStyle/>
        <a:p>
          <a:endParaRPr lang="es-SV"/>
        </a:p>
      </dgm:t>
    </dgm:pt>
  </dgm:ptLst>
  <dgm:cxnLst>
    <dgm:cxn modelId="{DC25C564-BE27-4527-B45D-C7DFFDF0536F}" type="presOf" srcId="{FFD81CA1-AF50-45C2-B8D6-9EE876B4FA0B}" destId="{F122D1A4-3AB3-445B-99D1-447F339C0718}" srcOrd="0" destOrd="0" presId="urn:microsoft.com/office/officeart/2005/8/layout/hProcess9"/>
    <dgm:cxn modelId="{69B69CC7-4AE3-4788-BD78-CED5F8AA0931}" srcId="{D069E135-5873-4995-AB7A-CB504EF1DE7B}" destId="{FFD81CA1-AF50-45C2-B8D6-9EE876B4FA0B}" srcOrd="0" destOrd="0" parTransId="{A739E975-0F9D-4343-9648-EE4629CC3E85}" sibTransId="{F080F3E4-EF22-4D2C-8112-B23D5A60C472}"/>
    <dgm:cxn modelId="{2C078F2E-B324-456A-8726-F9EC480C132E}" type="presOf" srcId="{2FC7F059-3CF4-4917-B7F4-BB81E93836DD}" destId="{E6E674FC-A934-46DC-A044-506B2C786303}" srcOrd="0" destOrd="0" presId="urn:microsoft.com/office/officeart/2005/8/layout/hProcess9"/>
    <dgm:cxn modelId="{6BE5D760-3042-4038-93A7-865DAD3BFA56}" type="presOf" srcId="{3379BA1B-6D04-43CE-9732-BA1C613AC52D}" destId="{9670D047-BFB1-407D-B273-28F51540BA06}" srcOrd="0" destOrd="0" presId="urn:microsoft.com/office/officeart/2005/8/layout/hProcess9"/>
    <dgm:cxn modelId="{91AF74A7-05A0-4005-8079-910A89E3A336}" srcId="{D069E135-5873-4995-AB7A-CB504EF1DE7B}" destId="{3379BA1B-6D04-43CE-9732-BA1C613AC52D}" srcOrd="2" destOrd="0" parTransId="{23BFAB9F-B10D-4548-92BA-CC663B3495D3}" sibTransId="{9DF353B1-41F4-4506-BBEE-8BBEB9C0908A}"/>
    <dgm:cxn modelId="{81D511CD-9508-49E0-BAA3-4A9D2913A999}" type="presOf" srcId="{D069E135-5873-4995-AB7A-CB504EF1DE7B}" destId="{FE2680F7-A3F1-4ECB-B118-C62C76AD2DBB}" srcOrd="0" destOrd="0" presId="urn:microsoft.com/office/officeart/2005/8/layout/hProcess9"/>
    <dgm:cxn modelId="{EB68D75E-DCA0-4D1C-BD72-8015D34DE192}" srcId="{D069E135-5873-4995-AB7A-CB504EF1DE7B}" destId="{2FC7F059-3CF4-4917-B7F4-BB81E93836DD}" srcOrd="1" destOrd="0" parTransId="{958BA505-423E-4F7D-A64D-843367BA25F4}" sibTransId="{7783F25F-2A77-40E2-BF08-99E9CD60F852}"/>
    <dgm:cxn modelId="{CEB0C531-CD01-42C0-8B24-BB5B5BF80024}" type="presParOf" srcId="{FE2680F7-A3F1-4ECB-B118-C62C76AD2DBB}" destId="{E5E2C621-9B92-46B4-A1AD-C2A3B5FF282B}" srcOrd="0" destOrd="0" presId="urn:microsoft.com/office/officeart/2005/8/layout/hProcess9"/>
    <dgm:cxn modelId="{7CD92529-BD01-498C-B42D-B7F136566B93}" type="presParOf" srcId="{FE2680F7-A3F1-4ECB-B118-C62C76AD2DBB}" destId="{88054A6D-CB73-48C9-90DB-2E4963A40B07}" srcOrd="1" destOrd="0" presId="urn:microsoft.com/office/officeart/2005/8/layout/hProcess9"/>
    <dgm:cxn modelId="{3B2D19D9-BDB6-4309-8C7C-C4E30CEFBA5A}" type="presParOf" srcId="{88054A6D-CB73-48C9-90DB-2E4963A40B07}" destId="{F122D1A4-3AB3-445B-99D1-447F339C0718}" srcOrd="0" destOrd="0" presId="urn:microsoft.com/office/officeart/2005/8/layout/hProcess9"/>
    <dgm:cxn modelId="{D67D104A-F088-4E73-9A00-ECC32689BD8A}" type="presParOf" srcId="{88054A6D-CB73-48C9-90DB-2E4963A40B07}" destId="{60D0431B-C69C-4719-82F4-D13AA87CCC92}" srcOrd="1" destOrd="0" presId="urn:microsoft.com/office/officeart/2005/8/layout/hProcess9"/>
    <dgm:cxn modelId="{3B02B225-B7C5-4315-A3B0-2950E6BC123E}" type="presParOf" srcId="{88054A6D-CB73-48C9-90DB-2E4963A40B07}" destId="{E6E674FC-A934-46DC-A044-506B2C786303}" srcOrd="2" destOrd="0" presId="urn:microsoft.com/office/officeart/2005/8/layout/hProcess9"/>
    <dgm:cxn modelId="{EE46DABC-6C6A-4160-A9AA-68B134026A5C}" type="presParOf" srcId="{88054A6D-CB73-48C9-90DB-2E4963A40B07}" destId="{762B71B4-F24C-4A2C-8FCA-31C69D007770}" srcOrd="3" destOrd="0" presId="urn:microsoft.com/office/officeart/2005/8/layout/hProcess9"/>
    <dgm:cxn modelId="{4DAF30B7-C076-491B-B621-9A52C5F308C5}" type="presParOf" srcId="{88054A6D-CB73-48C9-90DB-2E4963A40B07}" destId="{9670D047-BFB1-407D-B273-28F51540BA06}" srcOrd="4"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926029-2FC1-4529-AF9D-C54179763349}">
      <dsp:nvSpPr>
        <dsp:cNvPr id="0" name=""/>
        <dsp:cNvSpPr/>
      </dsp:nvSpPr>
      <dsp:spPr>
        <a:xfrm>
          <a:off x="0" y="98324"/>
          <a:ext cx="4438650" cy="2774156"/>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5471E73-7CBD-4192-ADB5-67DD681C5EA7}">
      <dsp:nvSpPr>
        <dsp:cNvPr id="0" name=""/>
        <dsp:cNvSpPr/>
      </dsp:nvSpPr>
      <dsp:spPr>
        <a:xfrm flipH="1">
          <a:off x="410021" y="2182397"/>
          <a:ext cx="114718" cy="1360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A0FCB3-5B43-4880-B807-0F930DDC5A86}">
      <dsp:nvSpPr>
        <dsp:cNvPr id="0" name=""/>
        <dsp:cNvSpPr/>
      </dsp:nvSpPr>
      <dsp:spPr>
        <a:xfrm>
          <a:off x="524080" y="2350364"/>
          <a:ext cx="841171" cy="660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4095" tIns="0" rIns="0" bIns="0" numCol="1" spcCol="1270" anchor="t" anchorCtr="0">
          <a:noAutofit/>
        </a:bodyPr>
        <a:lstStyle/>
        <a:p>
          <a:pPr lvl="0" algn="l" defTabSz="400050">
            <a:lnSpc>
              <a:spcPct val="90000"/>
            </a:lnSpc>
            <a:spcBef>
              <a:spcPct val="0"/>
            </a:spcBef>
            <a:spcAft>
              <a:spcPct val="35000"/>
            </a:spcAft>
          </a:pPr>
          <a:r>
            <a:rPr lang="es-SV" sz="900" b="1" kern="1200">
              <a:latin typeface="Times New Roman" panose="02020603050405020304" pitchFamily="18" charset="0"/>
              <a:cs typeface="Times New Roman" panose="02020603050405020304" pitchFamily="18" charset="0"/>
            </a:rPr>
            <a:t>FASE I</a:t>
          </a:r>
          <a:r>
            <a:rPr lang="es-SV" sz="900" kern="1200">
              <a:latin typeface="Times New Roman" panose="02020603050405020304" pitchFamily="18" charset="0"/>
              <a:cs typeface="Times New Roman" panose="02020603050405020304" pitchFamily="18" charset="0"/>
            </a:rPr>
            <a:t>: Identificación del riesgo.</a:t>
          </a:r>
        </a:p>
      </dsp:txBody>
      <dsp:txXfrm>
        <a:off x="524080" y="2350364"/>
        <a:ext cx="841171" cy="660249"/>
      </dsp:txXfrm>
    </dsp:sp>
    <dsp:sp modelId="{68579E84-A9D2-468A-AC5F-926E6B266CB7}">
      <dsp:nvSpPr>
        <dsp:cNvPr id="0" name=""/>
        <dsp:cNvSpPr/>
      </dsp:nvSpPr>
      <dsp:spPr>
        <a:xfrm>
          <a:off x="1127369" y="1548588"/>
          <a:ext cx="177546" cy="177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53CE13-A664-438B-BEF5-25B66C3A71FD}">
      <dsp:nvSpPr>
        <dsp:cNvPr id="0" name=""/>
        <dsp:cNvSpPr/>
      </dsp:nvSpPr>
      <dsp:spPr>
        <a:xfrm>
          <a:off x="1247260" y="1789338"/>
          <a:ext cx="932116" cy="12677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4078" tIns="0" rIns="0" bIns="0" numCol="1" spcCol="1270" anchor="t" anchorCtr="0">
          <a:noAutofit/>
        </a:bodyPr>
        <a:lstStyle/>
        <a:p>
          <a:pPr lvl="0" algn="l" defTabSz="400050">
            <a:lnSpc>
              <a:spcPct val="90000"/>
            </a:lnSpc>
            <a:spcBef>
              <a:spcPct val="0"/>
            </a:spcBef>
            <a:spcAft>
              <a:spcPct val="35000"/>
            </a:spcAft>
          </a:pPr>
          <a:r>
            <a:rPr lang="es-SV" sz="900" b="1" kern="1200">
              <a:latin typeface="Times New Roman" panose="02020603050405020304" pitchFamily="18" charset="0"/>
              <a:cs typeface="Times New Roman" panose="02020603050405020304" pitchFamily="18" charset="0"/>
            </a:rPr>
            <a:t>FASE II</a:t>
          </a:r>
          <a:r>
            <a:rPr lang="es-SV" sz="900" kern="1200">
              <a:latin typeface="Times New Roman" panose="02020603050405020304" pitchFamily="18" charset="0"/>
              <a:cs typeface="Times New Roman" panose="02020603050405020304" pitchFamily="18" charset="0"/>
            </a:rPr>
            <a:t>:</a:t>
          </a:r>
        </a:p>
        <a:p>
          <a:pPr lvl="0" algn="l" defTabSz="400050">
            <a:lnSpc>
              <a:spcPct val="90000"/>
            </a:lnSpc>
            <a:spcBef>
              <a:spcPct val="0"/>
            </a:spcBef>
            <a:spcAft>
              <a:spcPct val="35000"/>
            </a:spcAft>
          </a:pPr>
          <a:r>
            <a:rPr lang="es-SV" sz="900" kern="1200">
              <a:latin typeface="Times New Roman" panose="02020603050405020304" pitchFamily="18" charset="0"/>
              <a:cs typeface="Times New Roman" panose="02020603050405020304" pitchFamily="18" charset="0"/>
            </a:rPr>
            <a:t>Evaluación del riesgo</a:t>
          </a:r>
        </a:p>
      </dsp:txBody>
      <dsp:txXfrm>
        <a:off x="1247260" y="1789338"/>
        <a:ext cx="932116" cy="1267789"/>
      </dsp:txXfrm>
    </dsp:sp>
    <dsp:sp modelId="{F255328D-4C1B-4B13-9EAC-DE34AE96627D}">
      <dsp:nvSpPr>
        <dsp:cNvPr id="0" name=""/>
        <dsp:cNvSpPr/>
      </dsp:nvSpPr>
      <dsp:spPr>
        <a:xfrm>
          <a:off x="2079902" y="1045512"/>
          <a:ext cx="235248" cy="2352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AC76CE-2F3D-4649-BCDC-33E32EE9C741}">
      <dsp:nvSpPr>
        <dsp:cNvPr id="0" name=""/>
        <dsp:cNvSpPr/>
      </dsp:nvSpPr>
      <dsp:spPr>
        <a:xfrm>
          <a:off x="2161175" y="1459769"/>
          <a:ext cx="1099645" cy="9214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4653" tIns="0" rIns="0" bIns="0" numCol="1" spcCol="1270" anchor="t" anchorCtr="0">
          <a:noAutofit/>
        </a:bodyPr>
        <a:lstStyle/>
        <a:p>
          <a:pPr lvl="0" algn="l" defTabSz="400050">
            <a:lnSpc>
              <a:spcPct val="90000"/>
            </a:lnSpc>
            <a:spcBef>
              <a:spcPct val="0"/>
            </a:spcBef>
            <a:spcAft>
              <a:spcPct val="35000"/>
            </a:spcAft>
          </a:pPr>
          <a:r>
            <a:rPr lang="es-SV" sz="900" b="1" kern="1200">
              <a:latin typeface="Times New Roman" panose="02020603050405020304" pitchFamily="18" charset="0"/>
              <a:cs typeface="Times New Roman" panose="02020603050405020304" pitchFamily="18" charset="0"/>
            </a:rPr>
            <a:t>FASE III: </a:t>
          </a:r>
        </a:p>
        <a:p>
          <a:pPr lvl="0" algn="just" defTabSz="400050">
            <a:lnSpc>
              <a:spcPct val="90000"/>
            </a:lnSpc>
            <a:spcBef>
              <a:spcPct val="0"/>
            </a:spcBef>
            <a:spcAft>
              <a:spcPct val="35000"/>
            </a:spcAft>
          </a:pPr>
          <a:r>
            <a:rPr lang="es-SV" sz="900" kern="1200">
              <a:latin typeface="Times New Roman" panose="02020603050405020304" pitchFamily="18" charset="0"/>
              <a:cs typeface="Times New Roman" panose="02020603050405020304" pitchFamily="18" charset="0"/>
            </a:rPr>
            <a:t>Determinación e implementación de acciones de control para mitigar el impacto de los riesgos.</a:t>
          </a:r>
        </a:p>
      </dsp:txBody>
      <dsp:txXfrm>
        <a:off x="2161175" y="1459769"/>
        <a:ext cx="1099645" cy="921488"/>
      </dsp:txXfrm>
    </dsp:sp>
    <dsp:sp modelId="{C34FFBAA-E9DE-41BA-A579-60FDE2374BFD}">
      <dsp:nvSpPr>
        <dsp:cNvPr id="0" name=""/>
        <dsp:cNvSpPr/>
      </dsp:nvSpPr>
      <dsp:spPr>
        <a:xfrm>
          <a:off x="3181922" y="691545"/>
          <a:ext cx="315144" cy="3151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11DE2F-2A30-4635-B95B-5BAF3601A911}">
      <dsp:nvSpPr>
        <dsp:cNvPr id="0" name=""/>
        <dsp:cNvSpPr/>
      </dsp:nvSpPr>
      <dsp:spPr>
        <a:xfrm>
          <a:off x="3457714" y="1474972"/>
          <a:ext cx="777739" cy="7698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6988" tIns="0" rIns="0" bIns="0" numCol="1" spcCol="1270" anchor="t" anchorCtr="0">
          <a:noAutofit/>
        </a:bodyPr>
        <a:lstStyle/>
        <a:p>
          <a:pPr lvl="0" algn="l" defTabSz="400050">
            <a:lnSpc>
              <a:spcPct val="90000"/>
            </a:lnSpc>
            <a:spcBef>
              <a:spcPct val="0"/>
            </a:spcBef>
            <a:spcAft>
              <a:spcPct val="35000"/>
            </a:spcAft>
          </a:pPr>
          <a:r>
            <a:rPr lang="es-SV" sz="900" b="1" kern="1200">
              <a:solidFill>
                <a:schemeClr val="bg1">
                  <a:lumMod val="50000"/>
                </a:schemeClr>
              </a:solidFill>
              <a:latin typeface="Times New Roman" panose="02020603050405020304" pitchFamily="18" charset="0"/>
              <a:cs typeface="Times New Roman" panose="02020603050405020304" pitchFamily="18" charset="0"/>
            </a:rPr>
            <a:t>FASE IV:</a:t>
          </a:r>
          <a:r>
            <a:rPr lang="es-SV" sz="900" kern="1200">
              <a:solidFill>
                <a:schemeClr val="bg1">
                  <a:lumMod val="50000"/>
                </a:schemeClr>
              </a:solidFill>
              <a:latin typeface="Times New Roman" panose="02020603050405020304" pitchFamily="18" charset="0"/>
              <a:cs typeface="Times New Roman" panose="02020603050405020304" pitchFamily="18" charset="0"/>
            </a:rPr>
            <a:t> </a:t>
          </a:r>
        </a:p>
        <a:p>
          <a:pPr lvl="0" algn="just" defTabSz="400050">
            <a:lnSpc>
              <a:spcPct val="90000"/>
            </a:lnSpc>
            <a:spcBef>
              <a:spcPct val="0"/>
            </a:spcBef>
            <a:spcAft>
              <a:spcPct val="35000"/>
            </a:spcAft>
          </a:pPr>
          <a:r>
            <a:rPr lang="es-SV" sz="900" kern="1200">
              <a:solidFill>
                <a:schemeClr val="bg1">
                  <a:lumMod val="50000"/>
                </a:schemeClr>
              </a:solidFill>
              <a:latin typeface="Times New Roman" panose="02020603050405020304" pitchFamily="18" charset="0"/>
              <a:cs typeface="Times New Roman" panose="02020603050405020304" pitchFamily="18" charset="0"/>
            </a:rPr>
            <a:t>Control y monitoreo del riesgo.</a:t>
          </a:r>
        </a:p>
      </dsp:txBody>
      <dsp:txXfrm>
        <a:off x="3457714" y="1474972"/>
        <a:ext cx="777739" cy="769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5114AC-377C-407C-A8BA-EE9046F8B227}">
      <dsp:nvSpPr>
        <dsp:cNvPr id="0" name=""/>
        <dsp:cNvSpPr/>
      </dsp:nvSpPr>
      <dsp:spPr>
        <a:xfrm>
          <a:off x="1895026" y="661"/>
          <a:ext cx="1641737" cy="820868"/>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SV" sz="1100" b="1" kern="1200">
              <a:solidFill>
                <a:sysClr val="windowText" lastClr="000000"/>
              </a:solidFill>
              <a:latin typeface="Times New Roman" panose="02020603050405020304" pitchFamily="18" charset="0"/>
              <a:cs typeface="Times New Roman" panose="02020603050405020304" pitchFamily="18" charset="0"/>
            </a:rPr>
            <a:t>6.51 a 9</a:t>
          </a:r>
        </a:p>
        <a:p>
          <a:pPr lvl="0" algn="ctr" defTabSz="488950">
            <a:lnSpc>
              <a:spcPct val="90000"/>
            </a:lnSpc>
            <a:spcBef>
              <a:spcPct val="0"/>
            </a:spcBef>
            <a:spcAft>
              <a:spcPct val="35000"/>
            </a:spcAft>
          </a:pPr>
          <a:r>
            <a:rPr lang="es-SV" sz="1100" b="1" kern="1200">
              <a:solidFill>
                <a:sysClr val="windowText" lastClr="000000"/>
              </a:solidFill>
              <a:latin typeface="Times New Roman" panose="02020603050405020304" pitchFamily="18" charset="0"/>
              <a:cs typeface="Times New Roman" panose="02020603050405020304" pitchFamily="18" charset="0"/>
            </a:rPr>
            <a:t>Alto</a:t>
          </a:r>
        </a:p>
      </dsp:txBody>
      <dsp:txXfrm>
        <a:off x="1919068" y="24703"/>
        <a:ext cx="1593653" cy="772784"/>
      </dsp:txXfrm>
    </dsp:sp>
    <dsp:sp modelId="{64451AD2-EDFC-4466-B694-6469C824695F}">
      <dsp:nvSpPr>
        <dsp:cNvPr id="0" name=""/>
        <dsp:cNvSpPr/>
      </dsp:nvSpPr>
      <dsp:spPr>
        <a:xfrm>
          <a:off x="850528" y="1880870"/>
          <a:ext cx="3591933" cy="45847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s-SV" sz="1900" kern="1200"/>
        </a:p>
      </dsp:txBody>
      <dsp:txXfrm>
        <a:off x="988069" y="1972564"/>
        <a:ext cx="3316851" cy="275083"/>
      </dsp:txXfrm>
    </dsp:sp>
    <dsp:sp modelId="{E584A4C4-438B-4B30-9090-4C70A8E4E112}">
      <dsp:nvSpPr>
        <dsp:cNvPr id="0" name=""/>
        <dsp:cNvSpPr/>
      </dsp:nvSpPr>
      <dsp:spPr>
        <a:xfrm>
          <a:off x="3249754" y="2347119"/>
          <a:ext cx="1641737" cy="820868"/>
        </a:xfrm>
        <a:prstGeom prst="roundRect">
          <a:avLst>
            <a:gd name="adj" fmla="val 100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SV" sz="1100" b="1" kern="1200">
              <a:solidFill>
                <a:sysClr val="windowText" lastClr="000000"/>
              </a:solidFill>
              <a:latin typeface="Times New Roman" panose="02020603050405020304" pitchFamily="18" charset="0"/>
              <a:cs typeface="Times New Roman" panose="02020603050405020304" pitchFamily="18" charset="0"/>
            </a:rPr>
            <a:t>3.51 a 6.50</a:t>
          </a:r>
        </a:p>
        <a:p>
          <a:pPr lvl="0" algn="ctr" defTabSz="488950">
            <a:lnSpc>
              <a:spcPct val="90000"/>
            </a:lnSpc>
            <a:spcBef>
              <a:spcPct val="0"/>
            </a:spcBef>
            <a:spcAft>
              <a:spcPct val="35000"/>
            </a:spcAft>
          </a:pPr>
          <a:r>
            <a:rPr lang="es-SV" sz="1100" b="1" kern="1200">
              <a:solidFill>
                <a:sysClr val="windowText" lastClr="000000"/>
              </a:solidFill>
              <a:latin typeface="Times New Roman" panose="02020603050405020304" pitchFamily="18" charset="0"/>
              <a:cs typeface="Times New Roman" panose="02020603050405020304" pitchFamily="18" charset="0"/>
            </a:rPr>
            <a:t>Medio o </a:t>
          </a:r>
        </a:p>
        <a:p>
          <a:pPr lvl="0" algn="ctr" defTabSz="488950">
            <a:lnSpc>
              <a:spcPct val="90000"/>
            </a:lnSpc>
            <a:spcBef>
              <a:spcPct val="0"/>
            </a:spcBef>
            <a:spcAft>
              <a:spcPct val="35000"/>
            </a:spcAft>
          </a:pPr>
          <a:r>
            <a:rPr lang="es-SV" sz="1100" b="1" kern="1200">
              <a:solidFill>
                <a:sysClr val="windowText" lastClr="000000"/>
              </a:solidFill>
              <a:latin typeface="Times New Roman" panose="02020603050405020304" pitchFamily="18" charset="0"/>
              <a:cs typeface="Times New Roman" panose="02020603050405020304" pitchFamily="18" charset="0"/>
            </a:rPr>
            <a:t>moderado</a:t>
          </a:r>
        </a:p>
      </dsp:txBody>
      <dsp:txXfrm>
        <a:off x="3273796" y="2371161"/>
        <a:ext cx="1593653" cy="772784"/>
      </dsp:txXfrm>
    </dsp:sp>
    <dsp:sp modelId="{81B4D7EA-43DE-4551-BC9C-4369E7BFD004}">
      <dsp:nvSpPr>
        <dsp:cNvPr id="0" name=""/>
        <dsp:cNvSpPr/>
      </dsp:nvSpPr>
      <dsp:spPr>
        <a:xfrm rot="10799167">
          <a:off x="2268237" y="2614232"/>
          <a:ext cx="872459" cy="287304"/>
        </a:xfrm>
        <a:prstGeom prst="lef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SV" sz="1200" kern="1200"/>
        </a:p>
      </dsp:txBody>
      <dsp:txXfrm rot="10800000">
        <a:off x="2354428" y="2671693"/>
        <a:ext cx="700077" cy="172382"/>
      </dsp:txXfrm>
    </dsp:sp>
    <dsp:sp modelId="{DEFC959A-E0F0-4BCA-B6D9-8F964E3B3583}">
      <dsp:nvSpPr>
        <dsp:cNvPr id="0" name=""/>
        <dsp:cNvSpPr/>
      </dsp:nvSpPr>
      <dsp:spPr>
        <a:xfrm>
          <a:off x="517442" y="2347781"/>
          <a:ext cx="1641737" cy="820868"/>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SV" sz="1100" b="1" kern="1200">
              <a:solidFill>
                <a:sysClr val="windowText" lastClr="000000"/>
              </a:solidFill>
              <a:latin typeface="Times New Roman" panose="02020603050405020304" pitchFamily="18" charset="0"/>
              <a:cs typeface="Times New Roman" panose="02020603050405020304" pitchFamily="18" charset="0"/>
            </a:rPr>
            <a:t>1 hasta 3.5</a:t>
          </a:r>
        </a:p>
        <a:p>
          <a:pPr lvl="0" algn="ctr" defTabSz="488950">
            <a:lnSpc>
              <a:spcPct val="90000"/>
            </a:lnSpc>
            <a:spcBef>
              <a:spcPct val="0"/>
            </a:spcBef>
            <a:spcAft>
              <a:spcPct val="35000"/>
            </a:spcAft>
          </a:pPr>
          <a:r>
            <a:rPr lang="es-SV" sz="1100" b="1" kern="1200">
              <a:solidFill>
                <a:sysClr val="windowText" lastClr="000000"/>
              </a:solidFill>
              <a:latin typeface="Times New Roman" panose="02020603050405020304" pitchFamily="18" charset="0"/>
              <a:cs typeface="Times New Roman" panose="02020603050405020304" pitchFamily="18" charset="0"/>
            </a:rPr>
            <a:t>Bajo</a:t>
          </a:r>
        </a:p>
      </dsp:txBody>
      <dsp:txXfrm>
        <a:off x="541484" y="2371823"/>
        <a:ext cx="1593653" cy="772784"/>
      </dsp:txXfrm>
    </dsp:sp>
    <dsp:sp modelId="{9D3F0781-F4BB-4A9C-9290-286237234932}">
      <dsp:nvSpPr>
        <dsp:cNvPr id="0" name=""/>
        <dsp:cNvSpPr/>
      </dsp:nvSpPr>
      <dsp:spPr>
        <a:xfrm rot="16200000">
          <a:off x="2057883" y="1325757"/>
          <a:ext cx="1310032" cy="41112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s-SV" sz="1700" kern="1200"/>
        </a:p>
      </dsp:txBody>
      <dsp:txXfrm>
        <a:off x="2181219" y="1407981"/>
        <a:ext cx="1063360" cy="2466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E2C621-9B92-46B4-A1AD-C2A3B5FF282B}">
      <dsp:nvSpPr>
        <dsp:cNvPr id="0" name=""/>
        <dsp:cNvSpPr/>
      </dsp:nvSpPr>
      <dsp:spPr>
        <a:xfrm>
          <a:off x="229282" y="0"/>
          <a:ext cx="2598533" cy="1228299"/>
        </a:xfrm>
        <a:prstGeom prst="rightArrow">
          <a:avLst/>
        </a:prstGeom>
        <a:solidFill>
          <a:schemeClr val="accent5">
            <a:tint val="4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dsp:style>
    </dsp:sp>
    <dsp:sp modelId="{F122D1A4-3AB3-445B-99D1-447F339C0718}">
      <dsp:nvSpPr>
        <dsp:cNvPr id="0" name=""/>
        <dsp:cNvSpPr/>
      </dsp:nvSpPr>
      <dsp:spPr>
        <a:xfrm>
          <a:off x="95011" y="368489"/>
          <a:ext cx="917129" cy="49131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SV" sz="1100" kern="1200"/>
            <a:t>Causa</a:t>
          </a:r>
        </a:p>
      </dsp:txBody>
      <dsp:txXfrm>
        <a:off x="118995" y="392473"/>
        <a:ext cx="869161" cy="443351"/>
      </dsp:txXfrm>
    </dsp:sp>
    <dsp:sp modelId="{E6E674FC-A934-46DC-A044-506B2C786303}">
      <dsp:nvSpPr>
        <dsp:cNvPr id="0" name=""/>
        <dsp:cNvSpPr/>
      </dsp:nvSpPr>
      <dsp:spPr>
        <a:xfrm>
          <a:off x="1069984" y="368489"/>
          <a:ext cx="917129" cy="491319"/>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SV" sz="1100" kern="1200"/>
            <a:t>Riesgo</a:t>
          </a:r>
        </a:p>
      </dsp:txBody>
      <dsp:txXfrm>
        <a:off x="1093968" y="392473"/>
        <a:ext cx="869161" cy="443351"/>
      </dsp:txXfrm>
    </dsp:sp>
    <dsp:sp modelId="{9670D047-BFB1-407D-B273-28F51540BA06}">
      <dsp:nvSpPr>
        <dsp:cNvPr id="0" name=""/>
        <dsp:cNvSpPr/>
      </dsp:nvSpPr>
      <dsp:spPr>
        <a:xfrm>
          <a:off x="2044956" y="368489"/>
          <a:ext cx="917129" cy="491319"/>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SV" sz="1100" kern="1200"/>
            <a:t>Consecuencia</a:t>
          </a:r>
        </a:p>
      </dsp:txBody>
      <dsp:txXfrm>
        <a:off x="2068940" y="392473"/>
        <a:ext cx="869161" cy="443351"/>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9C04-7E0C-4BF8-A955-0F0A1256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8767</Words>
  <Characters>48221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Francisco Bertrand Jimenez</dc:creator>
  <cp:keywords/>
  <dc:description/>
  <cp:lastModifiedBy>INFORMATICA</cp:lastModifiedBy>
  <cp:revision>3</cp:revision>
  <cp:lastPrinted>2017-01-31T15:17:00Z</cp:lastPrinted>
  <dcterms:created xsi:type="dcterms:W3CDTF">2019-11-27T14:15:00Z</dcterms:created>
  <dcterms:modified xsi:type="dcterms:W3CDTF">2019-11-29T19:59:00Z</dcterms:modified>
</cp:coreProperties>
</file>