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41944451"/>
        <w:docPartObj>
          <w:docPartGallery w:val="Cover Pages"/>
          <w:docPartUnique/>
        </w:docPartObj>
      </w:sdtPr>
      <w:sdtEndPr/>
      <w:sdtContent>
        <w:p w:rsidR="00245200" w:rsidRDefault="00DC4E69">
          <w:r>
            <w:rPr>
              <w:noProof/>
              <w:lang w:eastAsia="es-SV"/>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363460" cy="9535160"/>
                    <wp:effectExtent l="0" t="0" r="27940" b="27940"/>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solidFill>
                                  <a:schemeClr val="accent3">
                                    <a:lumMod val="20000"/>
                                    <a:lumOff val="80000"/>
                                  </a:schemeClr>
                                </a:solidFill>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2">
                                    <a:lumMod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ndara" w:hAnsi="Candara"/>
                                        <w:color w:val="FFFFFF" w:themeColor="background1"/>
                                        <w:sz w:val="72"/>
                                        <w:szCs w:val="80"/>
                                      </w:rPr>
                                      <w:alias w:val="Título"/>
                                      <w:id w:val="-362753913"/>
                                      <w:dataBinding w:prefixMappings="xmlns:ns0='http://schemas.openxmlformats.org/package/2006/metadata/core-properties' xmlns:ns1='http://purl.org/dc/elements/1.1/'" w:xpath="/ns0:coreProperties[1]/ns1:title[1]" w:storeItemID="{6C3C8BC8-F283-45AE-878A-BAB7291924A1}"/>
                                      <w:text/>
                                    </w:sdtPr>
                                    <w:sdtEndPr/>
                                    <w:sdtContent>
                                      <w:p w:rsidR="00E415AE" w:rsidRPr="004C1201" w:rsidRDefault="00E415AE" w:rsidP="00600FFA">
                                        <w:pPr>
                                          <w:pStyle w:val="Sinespaciado"/>
                                          <w:jc w:val="center"/>
                                          <w:rPr>
                                            <w:rFonts w:ascii="Candara" w:hAnsi="Candara"/>
                                            <w:color w:val="FFFFFF" w:themeColor="background1"/>
                                            <w:sz w:val="36"/>
                                            <w:szCs w:val="40"/>
                                          </w:rPr>
                                        </w:pPr>
                                        <w:r>
                                          <w:rPr>
                                            <w:rFonts w:ascii="Candara" w:hAnsi="Candara"/>
                                            <w:color w:val="FFFFFF" w:themeColor="background1"/>
                                            <w:sz w:val="72"/>
                                            <w:szCs w:val="80"/>
                                          </w:rPr>
                                          <w:t>INFORME DE SEGUIMIENTO DEL POA</w:t>
                                        </w:r>
                                      </w:p>
                                    </w:sdtContent>
                                  </w:sdt>
                                  <w:p w:rsidR="00E415AE" w:rsidRDefault="00E415AE">
                                    <w:pPr>
                                      <w:pStyle w:val="Sinespaciado"/>
                                      <w:rPr>
                                        <w:color w:val="FFFFFF" w:themeColor="background1"/>
                                      </w:rPr>
                                    </w:pPr>
                                  </w:p>
                                  <w:p w:rsidR="00E415AE" w:rsidRDefault="00E415AE">
                                    <w:pPr>
                                      <w:pStyle w:val="Sinespaciado"/>
                                      <w:rPr>
                                        <w:b/>
                                        <w:noProof/>
                                        <w:sz w:val="28"/>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EndPr/>
                                    <w:sdtContent>
                                      <w:p w:rsidR="00E415AE" w:rsidRPr="008924FF" w:rsidRDefault="00E415AE" w:rsidP="008924FF">
                                        <w:pPr>
                                          <w:pStyle w:val="Sinespaciado"/>
                                          <w:jc w:val="both"/>
                                          <w:rPr>
                                            <w:color w:val="FFFFFF" w:themeColor="background1"/>
                                          </w:rPr>
                                        </w:pPr>
                                        <w:r>
                                          <w:rPr>
                                            <w:color w:val="FFFFFF" w:themeColor="background1"/>
                                            <w:sz w:val="24"/>
                                          </w:rPr>
                                          <w:t xml:space="preserve">     </w:t>
                                        </w:r>
                                      </w:p>
                                    </w:sdtContent>
                                  </w:sdt>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p w:rsidR="00E415AE" w:rsidRDefault="00E415AE"/>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tx2">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tx2">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rgbClr val="00B050">
                                      <a:alpha val="50000"/>
                                    </a:srgb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284" y="406"/>
                                  <a:ext cx="2860" cy="1374"/>
                                </a:xfrm>
                                <a:prstGeom prst="rect">
                                  <a:avLst/>
                                </a:prstGeom>
                                <a:solidFill>
                                  <a:srgbClr val="00B050"/>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HP Simplified" w:hAnsi="HP Simplified"/>
                                        <w:sz w:val="96"/>
                                        <w:szCs w:val="52"/>
                                      </w:rPr>
                                      <w:alias w:val="Año"/>
                                      <w:id w:val="83044613"/>
                                      <w:dataBinding w:prefixMappings="xmlns:ns0='http://schemas.microsoft.com/office/2006/coverPageProps'" w:xpath="/ns0:CoverPageProperties[1]/ns0:PublishDate[1]" w:storeItemID="{55AF091B-3C7A-41E3-B477-F2FDAA23CFDA}"/>
                                      <w:date w:fullDate="2019-07-17T00:00:00Z">
                                        <w:dateFormat w:val="yyyy"/>
                                        <w:lid w:val="es-ES"/>
                                        <w:storeMappedDataAs w:val="dateTime"/>
                                        <w:calendar w:val="gregorian"/>
                                      </w:date>
                                    </w:sdtPr>
                                    <w:sdtEndPr/>
                                    <w:sdtContent>
                                      <w:p w:rsidR="00E415AE" w:rsidRPr="001D0822" w:rsidRDefault="00E415AE">
                                        <w:pPr>
                                          <w:jc w:val="center"/>
                                          <w:rPr>
                                            <w:rFonts w:ascii="HP Simplified" w:hAnsi="HP Simplified"/>
                                            <w:sz w:val="72"/>
                                            <w:szCs w:val="48"/>
                                          </w:rPr>
                                        </w:pPr>
                                        <w:r w:rsidRPr="001D0822">
                                          <w:rPr>
                                            <w:rFonts w:ascii="HP Simplified" w:hAnsi="HP Simplified"/>
                                            <w:sz w:val="96"/>
                                            <w:szCs w:val="52"/>
                                            <w:lang w:val="es-ES"/>
                                          </w:rPr>
                                          <w:t>2019</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8090" y="1022"/>
                                <a:ext cx="3531" cy="14118"/>
                                <a:chOff x="8090" y="1022"/>
                                <a:chExt cx="3531" cy="14118"/>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8090" y="1022"/>
                                  <a:ext cx="3531" cy="98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415AE" w:rsidRPr="002145CE" w:rsidRDefault="006073E2" w:rsidP="00282036">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EndPr/>
                                      <w:sdtContent>
                                        <w:r w:rsidR="00E415AE" w:rsidRPr="002145CE">
                                          <w:rPr>
                                            <w:rFonts w:ascii="Arial Narrow" w:hAnsi="Arial Narrow"/>
                                            <w:b/>
                                            <w:color w:val="FFFFFF" w:themeColor="background1"/>
                                          </w:rPr>
                                          <w:t xml:space="preserve">ALCALDIA MUNICIPAL DE USULUTAN </w:t>
                                        </w:r>
                                      </w:sdtContent>
                                    </w:sdt>
                                  </w:p>
                                  <w:p w:rsidR="00E415AE" w:rsidRDefault="00E415AE">
                                    <w:pPr>
                                      <w:pStyle w:val="Sinespaciado"/>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0;margin-top:0;width:579.8pt;height:750.8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" fillcolor="#eaf1dd [662]" strokecolor="white" strokeweight="1p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" fillcolor="#0f243e [1615]" strokecolor="white [3212]" strokeweight="1pt">
                        <v:shadow color="#d8d8d8" offset="3pt,3pt"/>
                        <v:textbox inset="18pt,108pt,36pt">
                          <w:txbxContent>
                            <w:sdt>
                              <w:sdtPr>
                                <w:rPr>
                                  <w:rFonts w:ascii="Candara" w:hAnsi="Candara"/>
                                  <w:color w:val="FFFFFF" w:themeColor="background1"/>
                                  <w:sz w:val="72"/>
                                  <w:szCs w:val="80"/>
                                </w:rPr>
                                <w:alias w:val="Título"/>
                                <w:id w:val="-362753913"/>
                                <w:dataBinding w:prefixMappings="xmlns:ns0='http://schemas.openxmlformats.org/package/2006/metadata/core-properties' xmlns:ns1='http://purl.org/dc/elements/1.1/'" w:xpath="/ns0:coreProperties[1]/ns1:title[1]" w:storeItemID="{6C3C8BC8-F283-45AE-878A-BAB7291924A1}"/>
                                <w:text/>
                              </w:sdtPr>
                              <w:sdtEndPr/>
                              <w:sdtContent>
                                <w:p w:rsidR="00E415AE" w:rsidRPr="004C1201" w:rsidRDefault="00E415AE" w:rsidP="00600FFA">
                                  <w:pPr>
                                    <w:pStyle w:val="Sinespaciado"/>
                                    <w:jc w:val="center"/>
                                    <w:rPr>
                                      <w:rFonts w:ascii="Candara" w:hAnsi="Candara"/>
                                      <w:color w:val="FFFFFF" w:themeColor="background1"/>
                                      <w:sz w:val="36"/>
                                      <w:szCs w:val="40"/>
                                    </w:rPr>
                                  </w:pPr>
                                  <w:r>
                                    <w:rPr>
                                      <w:rFonts w:ascii="Candara" w:hAnsi="Candara"/>
                                      <w:color w:val="FFFFFF" w:themeColor="background1"/>
                                      <w:sz w:val="72"/>
                                      <w:szCs w:val="80"/>
                                    </w:rPr>
                                    <w:t>INFORME DE SEGUIMIENTO DEL POA</w:t>
                                  </w:r>
                                </w:p>
                              </w:sdtContent>
                            </w:sdt>
                            <w:p w:rsidR="00E415AE" w:rsidRDefault="00E415AE">
                              <w:pPr>
                                <w:pStyle w:val="Sinespaciado"/>
                                <w:rPr>
                                  <w:color w:val="FFFFFF" w:themeColor="background1"/>
                                </w:rPr>
                              </w:pPr>
                            </w:p>
                            <w:p w:rsidR="00E415AE" w:rsidRDefault="00E415AE">
                              <w:pPr>
                                <w:pStyle w:val="Sinespaciado"/>
                                <w:rPr>
                                  <w:b/>
                                  <w:noProof/>
                                  <w:sz w:val="28"/>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sdt>
                              <w:sdtPr>
                                <w:rPr>
                                  <w:color w:val="FFFFFF" w:themeColor="background1"/>
                                  <w:sz w:val="24"/>
                                </w:rPr>
                                <w:alias w:val="Descripción breve"/>
                                <w:id w:val="1150028861"/>
                                <w:showingPlcHdr/>
                                <w:dataBinding w:prefixMappings="xmlns:ns0='http://schemas.microsoft.com/office/2006/coverPageProps'" w:xpath="/ns0:CoverPageProperties[1]/ns0:Abstract[1]" w:storeItemID="{55AF091B-3C7A-41E3-B477-F2FDAA23CFDA}"/>
                                <w:text/>
                              </w:sdtPr>
                              <w:sdtEndPr/>
                              <w:sdtContent>
                                <w:p w:rsidR="00E415AE" w:rsidRPr="008924FF" w:rsidRDefault="00E415AE" w:rsidP="008924FF">
                                  <w:pPr>
                                    <w:pStyle w:val="Sinespaciado"/>
                                    <w:jc w:val="both"/>
                                    <w:rPr>
                                      <w:color w:val="FFFFFF" w:themeColor="background1"/>
                                    </w:rPr>
                                  </w:pPr>
                                  <w:r>
                                    <w:rPr>
                                      <w:color w:val="FFFFFF" w:themeColor="background1"/>
                                      <w:sz w:val="24"/>
                                    </w:rPr>
                                    <w:t xml:space="preserve">     </w:t>
                                  </w:r>
                                </w:p>
                              </w:sdtContent>
                            </w:sdt>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rsidP="00360239">
                              <w:pPr>
                                <w:pStyle w:val="Sinespaciado"/>
                                <w:jc w:val="center"/>
                                <w:rPr>
                                  <w:color w:val="FFFFFF" w:themeColor="background1"/>
                                </w:rPr>
                              </w:pPr>
                            </w:p>
                            <w:p w:rsidR="00E415AE" w:rsidRDefault="00E415AE"/>
                            <w:p w:rsidR="00E415AE" w:rsidRDefault="00E415AE"/>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" fillcolor="#17365d [2415]"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" fillcolor="#00b05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" fillcolor="#17365d [2415]"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" fillcolor="#00b05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" fillcolor="#00b05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" fillcolor="#00b050" strokecolor="white [3212]" strokeweight="1pt">
                          <v:fill opacity="32896f"/>
                          <v:shadow color="#d8d8d8" offset="3pt,3pt"/>
                        </v:rect>
                      </v:group>
                      <v:rect id="Rectangle 13" o:spid="_x0000_s1037" style="position:absolute;left:2284;top:406;width:2860;height:1374;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" fillcolor="#00b050" strokecolor="white [3212]" strokeweight="1pt">
                        <v:shadow color="#d8d8d8" offset="3pt,3pt"/>
                        <v:textbox>
                          <w:txbxContent>
                            <w:sdt>
                              <w:sdtPr>
                                <w:rPr>
                                  <w:rFonts w:ascii="HP Simplified" w:hAnsi="HP Simplified"/>
                                  <w:sz w:val="96"/>
                                  <w:szCs w:val="52"/>
                                </w:rPr>
                                <w:alias w:val="Año"/>
                                <w:id w:val="83044613"/>
                                <w:dataBinding w:prefixMappings="xmlns:ns0='http://schemas.microsoft.com/office/2006/coverPageProps'" w:xpath="/ns0:CoverPageProperties[1]/ns0:PublishDate[1]" w:storeItemID="{55AF091B-3C7A-41E3-B477-F2FDAA23CFDA}"/>
                                <w:date w:fullDate="2019-07-17T00:00:00Z">
                                  <w:dateFormat w:val="yyyy"/>
                                  <w:lid w:val="es-ES"/>
                                  <w:storeMappedDataAs w:val="dateTime"/>
                                  <w:calendar w:val="gregorian"/>
                                </w:date>
                              </w:sdtPr>
                              <w:sdtEndPr/>
                              <w:sdtContent>
                                <w:p w:rsidR="00E415AE" w:rsidRPr="001D0822" w:rsidRDefault="00E415AE">
                                  <w:pPr>
                                    <w:jc w:val="center"/>
                                    <w:rPr>
                                      <w:rFonts w:ascii="HP Simplified" w:hAnsi="HP Simplified"/>
                                      <w:sz w:val="72"/>
                                      <w:szCs w:val="48"/>
                                    </w:rPr>
                                  </w:pPr>
                                  <w:r w:rsidRPr="001D0822">
                                    <w:rPr>
                                      <w:rFonts w:ascii="HP Simplified" w:hAnsi="HP Simplified"/>
                                      <w:sz w:val="96"/>
                                      <w:szCs w:val="52"/>
                                      <w:lang w:val="es-ES"/>
                                    </w:rPr>
                                    <w:t>2019</w:t>
                                  </w:r>
                                </w:p>
                              </w:sdtContent>
                            </w:sdt>
                          </w:txbxContent>
                        </v:textbox>
                      </v:rect>
                    </v:group>
                    <v:group id="Group 14" o:spid="_x0000_s1038" style="position:absolute;left:8090;top:1022;width:3531;height:14118" coordorigin="8090,1022" coordsize="3531,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v:rect id="Rectangle 19" o:spid="_x0000_s1043" style="position:absolute;left:8090;top:1022;width:3531;height:9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" filled="f" stroked="f" strokecolor="white" strokeweight="1pt">
                        <v:fill opacity="52428f"/>
                        <v:shadow color="#d8d8d8" offset="3pt,3pt"/>
                        <v:textbox inset=",0,,0">
                          <w:txbxContent>
                            <w:p w:rsidR="00E415AE" w:rsidRPr="002145CE" w:rsidRDefault="006073E2" w:rsidP="00282036">
                              <w:pPr>
                                <w:pStyle w:val="Sinespaciado"/>
                                <w:jc w:val="center"/>
                                <w:rPr>
                                  <w:rFonts w:ascii="Arial Narrow" w:hAnsi="Arial Narrow"/>
                                  <w:b/>
                                  <w:color w:val="FFFFFF" w:themeColor="background1"/>
                                </w:rPr>
                              </w:pPr>
                              <w:sdt>
                                <w:sdtPr>
                                  <w:rPr>
                                    <w:rFonts w:ascii="Arial Narrow" w:hAnsi="Arial Narrow"/>
                                    <w:b/>
                                    <w:color w:val="FFFFFF" w:themeColor="background1"/>
                                  </w:rPr>
                                  <w:alias w:val="Compañía"/>
                                  <w:id w:val="459307500"/>
                                  <w:dataBinding w:prefixMappings="xmlns:ns0='http://schemas.openxmlformats.org/officeDocument/2006/extended-properties'" w:xpath="/ns0:Properties[1]/ns0:Company[1]" w:storeItemID="{6668398D-A668-4E3E-A5EB-62B293D839F1}"/>
                                  <w:text/>
                                </w:sdtPr>
                                <w:sdtEndPr/>
                                <w:sdtContent>
                                  <w:r w:rsidR="00E415AE" w:rsidRPr="002145CE">
                                    <w:rPr>
                                      <w:rFonts w:ascii="Arial Narrow" w:hAnsi="Arial Narrow"/>
                                      <w:b/>
                                      <w:color w:val="FFFFFF" w:themeColor="background1"/>
                                    </w:rPr>
                                    <w:t xml:space="preserve">ALCALDIA MUNICIPAL DE USULUTAN </w:t>
                                  </w:r>
                                </w:sdtContent>
                              </w:sdt>
                            </w:p>
                            <w:p w:rsidR="00E415AE" w:rsidRDefault="00E415AE">
                              <w:pPr>
                                <w:pStyle w:val="Sinespaciado"/>
                                <w:jc w:val="right"/>
                                <w:rPr>
                                  <w:color w:val="FFFFFF" w:themeColor="background1"/>
                                </w:rPr>
                              </w:pPr>
                            </w:p>
                          </w:txbxContent>
                        </v:textbox>
                      </v:rect>
                    </v:group>
                    <w10:wrap anchorx="page" anchory="page"/>
                  </v:group>
                </w:pict>
              </mc:Fallback>
            </mc:AlternateContent>
          </w:r>
        </w:p>
        <w:p w:rsidR="00245200" w:rsidRDefault="00245200"/>
        <w:p w:rsidR="00245200" w:rsidRDefault="00841B06">
          <w:r>
            <w:rPr>
              <w:noProof/>
            </w:rPr>
            <w:drawing>
              <wp:anchor distT="0" distB="0" distL="114300" distR="114300" simplePos="0" relativeHeight="251673600" behindDoc="0" locked="0" layoutInCell="1" allowOverlap="1">
                <wp:simplePos x="0" y="0"/>
                <wp:positionH relativeFrom="margin">
                  <wp:posOffset>2020404</wp:posOffset>
                </wp:positionH>
                <wp:positionV relativeFrom="paragraph">
                  <wp:posOffset>1663672</wp:posOffset>
                </wp:positionV>
                <wp:extent cx="914400" cy="914400"/>
                <wp:effectExtent l="0" t="0" r="0" b="0"/>
                <wp:wrapNone/>
                <wp:docPr id="7" name="Imagen 7" descr="Ter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ce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4DF">
            <w:rPr>
              <w:noProof/>
              <w:lang w:eastAsia="es-SV"/>
            </w:rPr>
            <w:drawing>
              <wp:anchor distT="0" distB="0" distL="114300" distR="114300" simplePos="0" relativeHeight="251661312" behindDoc="0" locked="0" layoutInCell="1" allowOverlap="1" wp14:anchorId="31A53CD0" wp14:editId="2B1AC74A">
                <wp:simplePos x="0" y="0"/>
                <wp:positionH relativeFrom="margin">
                  <wp:posOffset>2264217</wp:posOffset>
                </wp:positionH>
                <wp:positionV relativeFrom="paragraph">
                  <wp:posOffset>3185519</wp:posOffset>
                </wp:positionV>
                <wp:extent cx="3275762" cy="1521788"/>
                <wp:effectExtent l="0" t="0" r="1270" b="2540"/>
                <wp:wrapNone/>
                <wp:docPr id="16" name="Imagen 16" descr="C:\Users\PRES001\Desktop\logos poa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26" t="15942" r="8131" b="18382"/>
                        <a:stretch/>
                      </pic:blipFill>
                      <pic:spPr bwMode="auto">
                        <a:xfrm>
                          <a:off x="0" y="0"/>
                          <a:ext cx="3275762" cy="1521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1410087</wp:posOffset>
                    </wp:positionV>
                    <wp:extent cx="2663687" cy="1749286"/>
                    <wp:effectExtent l="0" t="0" r="0" b="3810"/>
                    <wp:wrapNone/>
                    <wp:docPr id="33" name="Cuadro de texto 33"/>
                    <wp:cNvGraphicFramePr/>
                    <a:graphic xmlns:a="http://schemas.openxmlformats.org/drawingml/2006/main">
                      <a:graphicData uri="http://schemas.microsoft.com/office/word/2010/wordprocessingShape">
                        <wps:wsp>
                          <wps:cNvSpPr txBox="1"/>
                          <wps:spPr>
                            <a:xfrm>
                              <a:off x="0" y="0"/>
                              <a:ext cx="2663687" cy="1749286"/>
                            </a:xfrm>
                            <a:prstGeom prst="rect">
                              <a:avLst/>
                            </a:prstGeom>
                            <a:noFill/>
                            <a:ln w="6350">
                              <a:noFill/>
                            </a:ln>
                          </wps:spPr>
                          <wps:txbx>
                            <w:txbxContent>
                              <w:p w:rsidR="00E415AE" w:rsidRDefault="00E415AE" w:rsidP="00841B06">
                                <w:pPr>
                                  <w:spacing w:after="0" w:line="240" w:lineRule="auto"/>
                                  <w:jc w:val="center"/>
                                </w:pPr>
                                <w:proofErr w:type="gramStart"/>
                                <w:r>
                                  <w:rPr>
                                    <w:rFonts w:ascii="Candara" w:hAnsi="Candara"/>
                                    <w:color w:val="FFFFFF" w:themeColor="background1"/>
                                    <w:sz w:val="72"/>
                                    <w:szCs w:val="80"/>
                                  </w:rPr>
                                  <w:t>TERCER  TRIMESTRE</w:t>
                                </w:r>
                                <w:proofErr w:type="gramEnd"/>
                                <w:r>
                                  <w:rPr>
                                    <w:rFonts w:ascii="Candara" w:hAnsi="Candara"/>
                                    <w:color w:val="FFFFFF" w:themeColor="background1"/>
                                    <w:sz w:val="72"/>
                                    <w:szCs w:val="80"/>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44" type="#_x0000_t202" style="position:absolute;left:0;text-align:left;margin-left:158.55pt;margin-top:111.05pt;width:209.75pt;height:137.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" filled="f" stroked="f" strokeweight=".5pt">
                    <v:textbox>
                      <w:txbxContent>
                        <w:p w:rsidR="00E415AE" w:rsidRDefault="00E415AE" w:rsidP="00841B06">
                          <w:pPr>
                            <w:spacing w:after="0" w:line="240" w:lineRule="auto"/>
                            <w:jc w:val="center"/>
                          </w:pPr>
                          <w:proofErr w:type="gramStart"/>
                          <w:r>
                            <w:rPr>
                              <w:rFonts w:ascii="Candara" w:hAnsi="Candara"/>
                              <w:color w:val="FFFFFF" w:themeColor="background1"/>
                              <w:sz w:val="72"/>
                              <w:szCs w:val="80"/>
                            </w:rPr>
                            <w:t>TERCER  TRIMESTRE</w:t>
                          </w:r>
                          <w:proofErr w:type="gramEnd"/>
                          <w:r>
                            <w:rPr>
                              <w:rFonts w:ascii="Candara" w:hAnsi="Candara"/>
                              <w:color w:val="FFFFFF" w:themeColor="background1"/>
                              <w:sz w:val="72"/>
                              <w:szCs w:val="80"/>
                            </w:rPr>
                            <w:t xml:space="preserve"> 2019</w:t>
                          </w:r>
                        </w:p>
                      </w:txbxContent>
                    </v:textbox>
                    <w10:wrap anchorx="margin"/>
                  </v:shape>
                </w:pict>
              </mc:Fallback>
            </mc:AlternateContent>
          </w:r>
          <w:r w:rsidR="0071696B" w:rsidRPr="002145CE">
            <w:rPr>
              <w:noProof/>
              <w:color w:val="4F6228" w:themeColor="accent3" w:themeShade="80"/>
              <w:lang w:eastAsia="es-SV"/>
            </w:rPr>
            <w:drawing>
              <wp:anchor distT="0" distB="0" distL="114300" distR="114300" simplePos="0" relativeHeight="251664384" behindDoc="0" locked="0" layoutInCell="1" allowOverlap="1">
                <wp:simplePos x="0" y="0"/>
                <wp:positionH relativeFrom="column">
                  <wp:posOffset>3321685</wp:posOffset>
                </wp:positionH>
                <wp:positionV relativeFrom="paragraph">
                  <wp:posOffset>5483225</wp:posOffset>
                </wp:positionV>
                <wp:extent cx="721434" cy="866638"/>
                <wp:effectExtent l="0" t="0" r="2540" b="0"/>
                <wp:wrapNone/>
                <wp:docPr id="11" name="Imagen 11"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1434" cy="866638"/>
                        </a:xfrm>
                        <a:prstGeom prst="rect">
                          <a:avLst/>
                        </a:prstGeom>
                        <a:noFill/>
                        <a:ln>
                          <a:noFill/>
                        </a:ln>
                      </pic:spPr>
                    </pic:pic>
                  </a:graphicData>
                </a:graphic>
                <wp14:sizeRelH relativeFrom="page">
                  <wp14:pctWidth>0</wp14:pctWidth>
                </wp14:sizeRelH>
                <wp14:sizeRelV relativeFrom="page">
                  <wp14:pctHeight>0</wp14:pctHeight>
                </wp14:sizeRelV>
              </wp:anchor>
            </w:drawing>
          </w:r>
          <w:r w:rsidR="002145CE">
            <w:rPr>
              <w:noProof/>
              <w:lang w:eastAsia="es-SV"/>
            </w:rPr>
            <mc:AlternateContent>
              <mc:Choice Requires="wps">
                <w:drawing>
                  <wp:anchor distT="0" distB="0" distL="114300" distR="114300" simplePos="0" relativeHeight="251663360" behindDoc="0" locked="0" layoutInCell="1" allowOverlap="1" wp14:anchorId="50F3EBFB" wp14:editId="38B0EFA6">
                    <wp:simplePos x="0" y="0"/>
                    <wp:positionH relativeFrom="margin">
                      <wp:posOffset>2098040</wp:posOffset>
                    </wp:positionH>
                    <wp:positionV relativeFrom="margin">
                      <wp:posOffset>7266940</wp:posOffset>
                    </wp:positionV>
                    <wp:extent cx="3146425"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3146425" cy="268605"/>
                            </a:xfrm>
                            <a:prstGeom prst="rect">
                              <a:avLst/>
                            </a:prstGeom>
                            <a:noFill/>
                            <a:ln w="6350">
                              <a:noFill/>
                            </a:ln>
                            <a:effectLst/>
                          </wps:spPr>
                          <wps:txbx>
                            <w:txbxContent>
                              <w:p w:rsidR="00E415AE" w:rsidRPr="002145CE" w:rsidRDefault="00E415AE"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PRESENTADO POR: </w:t>
                                </w:r>
                              </w:p>
                              <w:p w:rsidR="00E415AE" w:rsidRPr="002145CE" w:rsidRDefault="00E415AE"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UNIDAD DE </w:t>
                                </w: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PLANIFICACIÓN Y DESARROLLO INSTITUCIONAL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0F3EBFB" id="Cuadro de texto 465" o:spid="_x0000_s1045" type="#_x0000_t202" style="position:absolute;left:0;text-align:left;margin-left:165.2pt;margin-top:572.2pt;width:247.75pt;height:2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" filled="f" stroked="f" strokeweight=".5pt">
                    <v:textbox style="mso-fit-shape-to-text:t">
                      <w:txbxContent>
                        <w:p w:rsidR="00E415AE" w:rsidRPr="002145CE" w:rsidRDefault="00E415AE"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PRESENTADO POR: </w:t>
                          </w:r>
                        </w:p>
                        <w:p w:rsidR="00E415AE" w:rsidRPr="002145CE" w:rsidRDefault="00E415AE" w:rsidP="002145CE">
                          <w:pPr>
                            <w:pStyle w:val="Sinespaciado"/>
                            <w:jc w:val="cente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UNIDAD DE </w:t>
                          </w:r>
                          <w:r w:rsidRPr="002145CE">
                            <w:rPr>
                              <w:rFonts w:ascii="Arial Narrow" w:hAnsi="Arial Narrow"/>
                              <w:b/>
                              <w:color w:val="FFFFFF" w:themeColor="background1"/>
                              <w:spacing w:val="10"/>
                              <w:sz w:val="20"/>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PLANIFICACIÓN Y DESARROLLO INSTITUCIONAL</w:t>
                          </w:r>
                        </w:p>
                      </w:txbxContent>
                    </v:textbox>
                    <w10:wrap type="square" anchorx="margin" anchory="margin"/>
                  </v:shape>
                </w:pict>
              </mc:Fallback>
            </mc:AlternateContent>
          </w:r>
          <w:r w:rsidR="00600FFA" w:rsidRPr="00600FFA">
            <w:rPr>
              <w:noProof/>
              <w:color w:val="FFFFFF" w:themeColor="background1"/>
              <w:lang w:eastAsia="es-SV"/>
            </w:rPr>
            <w:t xml:space="preserve">EVALUACIÓN ANUAL DE PLAN OPERATIVO. </w:t>
          </w:r>
          <w:r w:rsidR="00245200">
            <w:br w:type="page"/>
          </w:r>
        </w:p>
      </w:sdtContent>
    </w:sdt>
    <w:p w:rsidR="00211939" w:rsidRPr="008F245B" w:rsidRDefault="005032AD" w:rsidP="008F245B">
      <w:pPr>
        <w:pStyle w:val="Ttulo1"/>
      </w:pPr>
      <w:r>
        <w:lastRenderedPageBreak/>
        <w:t>INTRODUCCIO</w:t>
      </w:r>
      <w:r w:rsidR="00360239" w:rsidRPr="008F245B">
        <w:t>N</w:t>
      </w:r>
    </w:p>
    <w:p w:rsidR="00D97340" w:rsidRPr="00D97340" w:rsidRDefault="00D97340" w:rsidP="00D97340">
      <w:pPr>
        <w:rPr>
          <w:lang w:eastAsia="zh-CN"/>
        </w:rPr>
      </w:pPr>
    </w:p>
    <w:p w:rsidR="001D0822" w:rsidRPr="00280A09" w:rsidRDefault="009A30D3" w:rsidP="00280A09">
      <w:pPr>
        <w:spacing w:line="360" w:lineRule="auto"/>
        <w:rPr>
          <w:szCs w:val="24"/>
        </w:rPr>
      </w:pPr>
      <w:r>
        <w:rPr>
          <w:szCs w:val="24"/>
        </w:rPr>
        <w:t xml:space="preserve">El </w:t>
      </w:r>
      <w:r w:rsidRPr="00280A09">
        <w:rPr>
          <w:szCs w:val="24"/>
        </w:rPr>
        <w:t>presente</w:t>
      </w:r>
      <w:r w:rsidR="000B3C83" w:rsidRPr="00280A09">
        <w:rPr>
          <w:szCs w:val="24"/>
        </w:rPr>
        <w:t xml:space="preserve"> </w:t>
      </w:r>
      <w:r w:rsidR="001D0822" w:rsidRPr="00280A09">
        <w:rPr>
          <w:szCs w:val="24"/>
        </w:rPr>
        <w:t xml:space="preserve">“SEGUIMIENTO DEL PLAN OPERATIVO ANUAL 2019”, de la Municipalidad de Usulután correspondiente al </w:t>
      </w:r>
      <w:r w:rsidR="00B90E3D">
        <w:rPr>
          <w:szCs w:val="24"/>
        </w:rPr>
        <w:t xml:space="preserve">tercer </w:t>
      </w:r>
      <w:r w:rsidR="00B90E3D" w:rsidRPr="00280A09">
        <w:rPr>
          <w:szCs w:val="24"/>
        </w:rPr>
        <w:t>trimestre</w:t>
      </w:r>
      <w:r w:rsidR="001D0822" w:rsidRPr="00280A09">
        <w:rPr>
          <w:szCs w:val="24"/>
        </w:rPr>
        <w:t xml:space="preserve"> del año</w:t>
      </w:r>
      <w:r w:rsidR="00E12F4A" w:rsidRPr="00280A09">
        <w:rPr>
          <w:szCs w:val="24"/>
        </w:rPr>
        <w:t>,</w:t>
      </w:r>
      <w:r w:rsidR="000B3C83" w:rsidRPr="00280A09">
        <w:rPr>
          <w:szCs w:val="24"/>
        </w:rPr>
        <w:t xml:space="preserve"> </w:t>
      </w:r>
      <w:r w:rsidR="001D0822" w:rsidRPr="00280A09">
        <w:rPr>
          <w:szCs w:val="24"/>
        </w:rPr>
        <w:t xml:space="preserve">se formula tomando como base los </w:t>
      </w:r>
      <w:r>
        <w:rPr>
          <w:szCs w:val="24"/>
        </w:rPr>
        <w:t xml:space="preserve">informes de cumplimiento de </w:t>
      </w:r>
      <w:r w:rsidR="00B90E3D">
        <w:rPr>
          <w:szCs w:val="24"/>
        </w:rPr>
        <w:t xml:space="preserve">metas </w:t>
      </w:r>
      <w:r w:rsidR="00B90E3D" w:rsidRPr="00280A09">
        <w:rPr>
          <w:szCs w:val="24"/>
        </w:rPr>
        <w:t>presentados</w:t>
      </w:r>
      <w:r w:rsidR="001D0822" w:rsidRPr="00280A09">
        <w:rPr>
          <w:szCs w:val="24"/>
        </w:rPr>
        <w:t xml:space="preserve"> por las diferentes unidades organizativas, los cuales han sido consolidados a fin de determinar </w:t>
      </w:r>
      <w:r w:rsidR="00B90E3D">
        <w:rPr>
          <w:szCs w:val="24"/>
        </w:rPr>
        <w:t xml:space="preserve">el </w:t>
      </w:r>
      <w:r w:rsidR="00B90E3D" w:rsidRPr="00280A09">
        <w:rPr>
          <w:szCs w:val="24"/>
        </w:rPr>
        <w:t>cumplimiento</w:t>
      </w:r>
      <w:r w:rsidR="001D0822" w:rsidRPr="00280A09">
        <w:rPr>
          <w:szCs w:val="24"/>
        </w:rPr>
        <w:t xml:space="preserve"> global de las metas de la municipalidad hasta el mes de </w:t>
      </w:r>
      <w:r>
        <w:rPr>
          <w:szCs w:val="24"/>
        </w:rPr>
        <w:t xml:space="preserve">Septiembre </w:t>
      </w:r>
      <w:r w:rsidR="001D0822" w:rsidRPr="00280A09">
        <w:rPr>
          <w:szCs w:val="24"/>
        </w:rPr>
        <w:t>/2019 (</w:t>
      </w:r>
      <w:r w:rsidR="0052599A">
        <w:rPr>
          <w:szCs w:val="24"/>
        </w:rPr>
        <w:t>Tercer</w:t>
      </w:r>
      <w:r w:rsidR="001D0822" w:rsidRPr="00280A09">
        <w:rPr>
          <w:szCs w:val="24"/>
        </w:rPr>
        <w:t xml:space="preserve"> Trimestre)</w:t>
      </w:r>
      <w:r w:rsidR="00CA26C6">
        <w:rPr>
          <w:szCs w:val="24"/>
        </w:rPr>
        <w:t>.</w:t>
      </w:r>
    </w:p>
    <w:p w:rsidR="008E0BF4" w:rsidRPr="00280A09" w:rsidRDefault="00280A09" w:rsidP="00280A09">
      <w:pPr>
        <w:spacing w:line="360" w:lineRule="auto"/>
        <w:rPr>
          <w:szCs w:val="24"/>
        </w:rPr>
      </w:pPr>
      <w:r w:rsidRPr="00280A09">
        <w:rPr>
          <w:szCs w:val="24"/>
        </w:rPr>
        <w:t>E</w:t>
      </w:r>
      <w:r>
        <w:rPr>
          <w:szCs w:val="24"/>
        </w:rPr>
        <w:t xml:space="preserve">l </w:t>
      </w:r>
      <w:r w:rsidRPr="00280A09">
        <w:rPr>
          <w:szCs w:val="24"/>
        </w:rPr>
        <w:t>informe</w:t>
      </w:r>
      <w:r w:rsidR="00FF04C7" w:rsidRPr="00280A09">
        <w:rPr>
          <w:szCs w:val="24"/>
        </w:rPr>
        <w:t xml:space="preserve"> </w:t>
      </w:r>
      <w:r w:rsidR="006035EF" w:rsidRPr="00280A09">
        <w:rPr>
          <w:szCs w:val="24"/>
        </w:rPr>
        <w:t>tiene como propósito</w:t>
      </w:r>
      <w:r>
        <w:rPr>
          <w:szCs w:val="24"/>
        </w:rPr>
        <w:t xml:space="preserve">, </w:t>
      </w:r>
      <w:r w:rsidRPr="00280A09">
        <w:rPr>
          <w:szCs w:val="24"/>
        </w:rPr>
        <w:t>orientar</w:t>
      </w:r>
      <w:r w:rsidR="006035EF" w:rsidRPr="00280A09">
        <w:rPr>
          <w:szCs w:val="24"/>
        </w:rPr>
        <w:t xml:space="preserve"> el accionar </w:t>
      </w:r>
      <w:r w:rsidR="001D0822" w:rsidRPr="00280A09">
        <w:rPr>
          <w:szCs w:val="24"/>
        </w:rPr>
        <w:t>de la gestión municipal hacia</w:t>
      </w:r>
      <w:r w:rsidR="006035EF" w:rsidRPr="00280A09">
        <w:rPr>
          <w:szCs w:val="24"/>
        </w:rPr>
        <w:t xml:space="preserve"> la transparencia y es una herramienta de gestión que proporciona el marco </w:t>
      </w:r>
      <w:r w:rsidR="001D0822" w:rsidRPr="00280A09">
        <w:rPr>
          <w:szCs w:val="24"/>
        </w:rPr>
        <w:t>general para</w:t>
      </w:r>
      <w:r w:rsidR="006035EF" w:rsidRPr="00280A09">
        <w:rPr>
          <w:szCs w:val="24"/>
        </w:rPr>
        <w:t xml:space="preserve"> cumplimiento de objetivos </w:t>
      </w:r>
      <w:r w:rsidR="001D0822" w:rsidRPr="00280A09">
        <w:rPr>
          <w:szCs w:val="24"/>
        </w:rPr>
        <w:t>y metas de la municipalidad.</w:t>
      </w:r>
    </w:p>
    <w:p w:rsidR="00D3338E" w:rsidRPr="00280A09" w:rsidRDefault="00B90E3D" w:rsidP="00280A09">
      <w:pPr>
        <w:spacing w:line="360" w:lineRule="auto"/>
        <w:rPr>
          <w:szCs w:val="24"/>
        </w:rPr>
      </w:pPr>
      <w:r w:rsidRPr="00280A09">
        <w:rPr>
          <w:szCs w:val="24"/>
        </w:rPr>
        <w:t>Además,</w:t>
      </w:r>
      <w:r w:rsidR="00DD6E2E" w:rsidRPr="00280A09">
        <w:rPr>
          <w:szCs w:val="24"/>
        </w:rPr>
        <w:t xml:space="preserve"> e</w:t>
      </w:r>
      <w:r w:rsidR="008E0BF4" w:rsidRPr="00280A09">
        <w:rPr>
          <w:szCs w:val="24"/>
        </w:rPr>
        <w:t xml:space="preserve">l </w:t>
      </w:r>
      <w:r w:rsidR="001D0822" w:rsidRPr="00280A09">
        <w:rPr>
          <w:szCs w:val="24"/>
        </w:rPr>
        <w:t xml:space="preserve">informe tiene como </w:t>
      </w:r>
      <w:r w:rsidRPr="00280A09">
        <w:rPr>
          <w:szCs w:val="24"/>
        </w:rPr>
        <w:t>propósito monitorear las</w:t>
      </w:r>
      <w:r w:rsidR="006035EF" w:rsidRPr="00280A09">
        <w:rPr>
          <w:szCs w:val="24"/>
        </w:rPr>
        <w:t xml:space="preserve"> principales actividades de cada unidad </w:t>
      </w:r>
      <w:r w:rsidR="001D0822" w:rsidRPr="00280A09">
        <w:rPr>
          <w:szCs w:val="24"/>
        </w:rPr>
        <w:t xml:space="preserve">organizativa de la </w:t>
      </w:r>
      <w:r w:rsidRPr="00280A09">
        <w:rPr>
          <w:szCs w:val="24"/>
        </w:rPr>
        <w:t>municipalidad, de</w:t>
      </w:r>
      <w:r w:rsidR="006035EF" w:rsidRPr="00280A09">
        <w:rPr>
          <w:szCs w:val="24"/>
        </w:rPr>
        <w:t xml:space="preserve"> manera que se pueda identificar y medir la eficacia de las </w:t>
      </w:r>
      <w:r w:rsidR="008F245B" w:rsidRPr="00280A09">
        <w:rPr>
          <w:szCs w:val="24"/>
        </w:rPr>
        <w:t xml:space="preserve">acciones </w:t>
      </w:r>
      <w:r w:rsidRPr="00280A09">
        <w:rPr>
          <w:szCs w:val="24"/>
        </w:rPr>
        <w:t>realizadas,</w:t>
      </w:r>
      <w:r w:rsidR="006035EF" w:rsidRPr="00280A09">
        <w:rPr>
          <w:szCs w:val="24"/>
        </w:rPr>
        <w:t xml:space="preserve"> </w:t>
      </w:r>
      <w:r w:rsidR="00D3338E" w:rsidRPr="00280A09">
        <w:rPr>
          <w:szCs w:val="24"/>
        </w:rPr>
        <w:t xml:space="preserve">así como identificar los ajustes </w:t>
      </w:r>
      <w:r w:rsidRPr="00280A09">
        <w:rPr>
          <w:szCs w:val="24"/>
        </w:rPr>
        <w:t>necesarios que</w:t>
      </w:r>
      <w:r w:rsidR="00D3338E" w:rsidRPr="00280A09">
        <w:rPr>
          <w:szCs w:val="24"/>
        </w:rPr>
        <w:t xml:space="preserve"> pueden realizarse a fin de logro de las metas, buscando una continua mejora en la institución.</w:t>
      </w:r>
    </w:p>
    <w:p w:rsidR="008E0BF4" w:rsidRPr="00D3338E" w:rsidRDefault="008E0BF4" w:rsidP="008E0BF4"/>
    <w:p w:rsidR="008E0BF4" w:rsidRDefault="008E0BF4" w:rsidP="008E0BF4">
      <w:pPr>
        <w:rPr>
          <w:color w:val="FF0000"/>
          <w:sz w:val="28"/>
          <w:lang w:val="es-ES_tradnl"/>
        </w:rPr>
      </w:pPr>
    </w:p>
    <w:p w:rsidR="006035EF" w:rsidRPr="008E0BF4" w:rsidRDefault="006035EF"/>
    <w:p w:rsidR="006035EF" w:rsidRPr="006035EF" w:rsidRDefault="006035EF">
      <w:pPr>
        <w:rPr>
          <w:lang w:val="es-ES_tradnl"/>
        </w:rPr>
      </w:pPr>
      <w:r>
        <w:br w:type="page"/>
      </w:r>
    </w:p>
    <w:p w:rsidR="00FB028F" w:rsidRDefault="00FB028F" w:rsidP="00FB028F">
      <w:pPr>
        <w:pStyle w:val="Ttulo1"/>
        <w:jc w:val="center"/>
      </w:pPr>
      <w:r>
        <w:lastRenderedPageBreak/>
        <w:t>INDICE</w:t>
      </w:r>
    </w:p>
    <w:p w:rsidR="008B2E12" w:rsidRPr="008B2E12" w:rsidRDefault="008B2E12" w:rsidP="008B2E12"/>
    <w:p w:rsidR="00DD6E2E" w:rsidRDefault="00FB028F" w:rsidP="006F4091">
      <w:pPr>
        <w:spacing w:after="0" w:line="480" w:lineRule="auto"/>
        <w:jc w:val="left"/>
      </w:pPr>
      <w:r>
        <w:t>INTRODUCCION</w:t>
      </w:r>
      <w:r w:rsidR="008B2E12">
        <w:tab/>
      </w:r>
      <w:r w:rsidR="008B2E12">
        <w:tab/>
      </w:r>
      <w:r w:rsidR="008B2E12">
        <w:tab/>
      </w:r>
      <w:r w:rsidR="008B2E12">
        <w:tab/>
      </w:r>
      <w:r w:rsidR="008B2E12">
        <w:tab/>
      </w:r>
      <w:r w:rsidR="008B2E12">
        <w:tab/>
      </w:r>
      <w:r w:rsidR="008B2E12">
        <w:tab/>
      </w:r>
      <w:r w:rsidR="008B2E12">
        <w:tab/>
      </w:r>
      <w:r w:rsidR="008B2E12">
        <w:tab/>
      </w:r>
      <w:r w:rsidR="008B2E12">
        <w:tab/>
        <w:t>1</w:t>
      </w:r>
    </w:p>
    <w:p w:rsidR="00FB028F" w:rsidRDefault="00FB028F" w:rsidP="006F4091">
      <w:pPr>
        <w:pStyle w:val="Prrafodelista"/>
        <w:numPr>
          <w:ilvl w:val="0"/>
          <w:numId w:val="3"/>
        </w:numPr>
        <w:spacing w:after="0" w:line="480" w:lineRule="auto"/>
        <w:jc w:val="left"/>
      </w:pPr>
      <w:r>
        <w:t xml:space="preserve">CONSIDERACIONES DEL INFORME </w:t>
      </w:r>
      <w:r w:rsidR="008B2E12">
        <w:tab/>
      </w:r>
      <w:r w:rsidR="008B2E12">
        <w:tab/>
      </w:r>
      <w:r w:rsidR="008B2E12">
        <w:tab/>
      </w:r>
      <w:r w:rsidR="008B2E12">
        <w:tab/>
      </w:r>
      <w:r w:rsidR="008B2E12">
        <w:tab/>
      </w:r>
      <w:r w:rsidR="008B2E12">
        <w:tab/>
      </w:r>
      <w:r w:rsidR="008B2E12">
        <w:tab/>
        <w:t>3</w:t>
      </w:r>
    </w:p>
    <w:p w:rsidR="00FB028F" w:rsidRDefault="00FB028F" w:rsidP="006F4091">
      <w:pPr>
        <w:pStyle w:val="Prrafodelista"/>
        <w:numPr>
          <w:ilvl w:val="0"/>
          <w:numId w:val="3"/>
        </w:numPr>
        <w:spacing w:after="0" w:line="480" w:lineRule="auto"/>
        <w:jc w:val="left"/>
      </w:pPr>
      <w:r>
        <w:t>CUMPLIMIENTO DE METAS PROGRAMADAS</w:t>
      </w:r>
      <w:r w:rsidR="00AB797C">
        <w:tab/>
      </w:r>
      <w:r w:rsidR="00AB797C">
        <w:tab/>
      </w:r>
      <w:r w:rsidR="00AB797C">
        <w:tab/>
      </w:r>
      <w:r w:rsidR="00AB797C">
        <w:tab/>
      </w:r>
      <w:r w:rsidR="00AB797C">
        <w:tab/>
      </w:r>
      <w:r w:rsidR="00AB797C">
        <w:tab/>
        <w:t>12</w:t>
      </w:r>
    </w:p>
    <w:p w:rsidR="00FB028F" w:rsidRDefault="00FB028F" w:rsidP="006F4091">
      <w:pPr>
        <w:spacing w:after="0" w:line="480" w:lineRule="auto"/>
        <w:jc w:val="left"/>
      </w:pPr>
      <w:r>
        <w:t xml:space="preserve">2.1 </w:t>
      </w:r>
      <w:r w:rsidR="008B2E12">
        <w:t>CALIFICACIÓN</w:t>
      </w:r>
      <w:r w:rsidR="008B2E12">
        <w:tab/>
      </w:r>
      <w:r w:rsidR="008B2E12">
        <w:tab/>
      </w:r>
      <w:r w:rsidR="008B2E12">
        <w:tab/>
      </w:r>
      <w:r w:rsidR="008B2E12">
        <w:tab/>
      </w:r>
      <w:r w:rsidR="008B2E12">
        <w:tab/>
      </w:r>
      <w:r w:rsidR="008B2E12">
        <w:tab/>
      </w:r>
      <w:r w:rsidR="008B2E12">
        <w:tab/>
      </w:r>
      <w:r w:rsidR="008B2E12">
        <w:tab/>
      </w:r>
      <w:r w:rsidR="008B2E12">
        <w:tab/>
      </w:r>
      <w:r w:rsidR="008B2E12">
        <w:tab/>
      </w:r>
      <w:r w:rsidR="00AB797C">
        <w:t>12</w:t>
      </w:r>
    </w:p>
    <w:p w:rsidR="008B2E12" w:rsidRDefault="008B2E12" w:rsidP="006F4091">
      <w:pPr>
        <w:spacing w:after="0" w:line="480" w:lineRule="auto"/>
        <w:jc w:val="left"/>
      </w:pPr>
      <w:r>
        <w:t>3.</w:t>
      </w:r>
      <w:r w:rsidR="006F4091">
        <w:t xml:space="preserve">  </w:t>
      </w:r>
      <w:r>
        <w:t xml:space="preserve"> RESULTA</w:t>
      </w:r>
      <w:r w:rsidR="00AB797C">
        <w:t>DOS POR UNIDAD ORGANICA</w:t>
      </w:r>
      <w:r w:rsidR="00AB797C">
        <w:tab/>
      </w:r>
      <w:r w:rsidR="00AB797C">
        <w:tab/>
      </w:r>
      <w:r w:rsidR="00AB797C">
        <w:tab/>
      </w:r>
      <w:r w:rsidR="00AB797C">
        <w:tab/>
      </w:r>
      <w:r w:rsidR="00AB797C">
        <w:tab/>
      </w:r>
      <w:r w:rsidR="00AB797C">
        <w:tab/>
      </w:r>
      <w:r w:rsidR="00AB797C">
        <w:tab/>
        <w:t>13</w:t>
      </w:r>
    </w:p>
    <w:p w:rsidR="008B2E12" w:rsidRDefault="008B2E12" w:rsidP="006F4091">
      <w:pPr>
        <w:spacing w:after="0" w:line="480" w:lineRule="auto"/>
        <w:jc w:val="left"/>
      </w:pPr>
      <w:r>
        <w:t xml:space="preserve">4. </w:t>
      </w:r>
      <w:r w:rsidR="006F4091">
        <w:t xml:space="preserve">  </w:t>
      </w:r>
      <w:r w:rsidR="00AB797C">
        <w:t>RESUMEN DE RESULTADOS</w:t>
      </w:r>
      <w:r w:rsidR="00AB797C">
        <w:tab/>
      </w:r>
      <w:r w:rsidR="00AB797C">
        <w:tab/>
      </w:r>
      <w:r w:rsidR="00AB797C">
        <w:tab/>
      </w:r>
      <w:r w:rsidR="00AB797C">
        <w:tab/>
      </w:r>
      <w:r w:rsidR="00AB797C">
        <w:tab/>
      </w:r>
      <w:r w:rsidR="00AB797C">
        <w:tab/>
      </w:r>
      <w:r w:rsidR="00AB797C">
        <w:tab/>
      </w:r>
      <w:r w:rsidR="00AB797C">
        <w:tab/>
        <w:t>20</w:t>
      </w:r>
    </w:p>
    <w:p w:rsidR="00AB797C" w:rsidRDefault="00AB797C" w:rsidP="006F4091">
      <w:pPr>
        <w:spacing w:after="0" w:line="480" w:lineRule="auto"/>
        <w:jc w:val="left"/>
      </w:pPr>
      <w:r>
        <w:t>4.1 ANALISIS DE LOS RESULTADOS</w:t>
      </w:r>
      <w:r w:rsidR="00150D33">
        <w:tab/>
      </w:r>
      <w:r w:rsidR="00150D33">
        <w:tab/>
      </w:r>
      <w:r w:rsidR="00150D33">
        <w:tab/>
      </w:r>
      <w:r w:rsidR="00150D33">
        <w:tab/>
      </w:r>
      <w:r w:rsidR="00150D33">
        <w:tab/>
      </w:r>
      <w:r w:rsidR="00150D33">
        <w:tab/>
      </w:r>
      <w:r w:rsidR="00150D33">
        <w:tab/>
      </w:r>
      <w:r w:rsidR="00150D33">
        <w:tab/>
        <w:t>21</w:t>
      </w:r>
    </w:p>
    <w:p w:rsidR="00AB797C" w:rsidRDefault="00AB797C" w:rsidP="006F4091">
      <w:pPr>
        <w:spacing w:after="0" w:line="480" w:lineRule="auto"/>
        <w:jc w:val="left"/>
      </w:pPr>
      <w:r>
        <w:t>5. RECOMENDACIONES A LA DIRECCION</w:t>
      </w:r>
      <w:r>
        <w:tab/>
      </w:r>
      <w:r>
        <w:tab/>
      </w:r>
      <w:r>
        <w:tab/>
      </w:r>
      <w:r>
        <w:tab/>
      </w:r>
      <w:r>
        <w:tab/>
      </w:r>
      <w:r>
        <w:tab/>
      </w:r>
      <w:r>
        <w:tab/>
        <w:t>21</w:t>
      </w:r>
    </w:p>
    <w:p w:rsidR="005032AD" w:rsidRDefault="005032AD" w:rsidP="006F4091">
      <w:pPr>
        <w:spacing w:after="0" w:line="480" w:lineRule="auto"/>
        <w:jc w:val="left"/>
      </w:pPr>
      <w:r>
        <w:t xml:space="preserve">6. ANEXOS </w:t>
      </w:r>
      <w:r>
        <w:tab/>
      </w:r>
      <w:r>
        <w:tab/>
      </w:r>
      <w:r>
        <w:tab/>
      </w:r>
      <w:r>
        <w:tab/>
      </w:r>
      <w:r>
        <w:tab/>
      </w:r>
      <w:r>
        <w:tab/>
      </w:r>
      <w:r>
        <w:tab/>
      </w:r>
      <w:r>
        <w:tab/>
      </w:r>
      <w:r>
        <w:tab/>
      </w:r>
      <w:r>
        <w:tab/>
      </w:r>
      <w:r>
        <w:tab/>
        <w:t>23</w:t>
      </w:r>
    </w:p>
    <w:p w:rsidR="008B2E12" w:rsidRDefault="008B2E12" w:rsidP="006F4091">
      <w:pPr>
        <w:spacing w:after="0" w:line="480" w:lineRule="auto"/>
        <w:jc w:val="left"/>
      </w:pPr>
    </w:p>
    <w:p w:rsidR="008B2E12" w:rsidRDefault="008B2E12" w:rsidP="00FB028F">
      <w:pPr>
        <w:jc w:val="left"/>
      </w:pPr>
    </w:p>
    <w:p w:rsidR="008B2E12" w:rsidRDefault="008B2E12" w:rsidP="00FB028F">
      <w:pPr>
        <w:jc w:val="left"/>
      </w:pPr>
    </w:p>
    <w:p w:rsidR="008B2E12" w:rsidRDefault="008B2E12">
      <w:pPr>
        <w:jc w:val="left"/>
      </w:pPr>
      <w:r>
        <w:br w:type="page"/>
      </w:r>
    </w:p>
    <w:p w:rsidR="00211939" w:rsidRPr="00153E50" w:rsidRDefault="000B3C83" w:rsidP="008B2E12">
      <w:pPr>
        <w:pStyle w:val="Ttulo1"/>
        <w:numPr>
          <w:ilvl w:val="0"/>
          <w:numId w:val="50"/>
        </w:numPr>
        <w:jc w:val="left"/>
        <w:rPr>
          <w:color w:val="002060"/>
          <w:sz w:val="32"/>
          <w:lang w:eastAsia="zh-CN"/>
        </w:rPr>
      </w:pPr>
      <w:r w:rsidRPr="00153E50">
        <w:rPr>
          <w:color w:val="002060"/>
          <w:sz w:val="32"/>
          <w:lang w:eastAsia="zh-CN"/>
        </w:rPr>
        <w:lastRenderedPageBreak/>
        <w:t>CONSIDERACIONES DEL INFORME</w:t>
      </w:r>
    </w:p>
    <w:p w:rsidR="00F250AC" w:rsidRPr="00866D91" w:rsidRDefault="00F250AC" w:rsidP="00F3129C">
      <w:r w:rsidRPr="00866D91">
        <w:t>A continuación se listan los nombres de las diferentes Unidades</w:t>
      </w:r>
      <w:r w:rsidR="00655D1E" w:rsidRPr="00866D91">
        <w:t xml:space="preserve"> que presentaron el informe de seguimiento del Plan Operativo correspondiente al </w:t>
      </w:r>
      <w:r w:rsidR="009A30D3">
        <w:t xml:space="preserve">tercer </w:t>
      </w:r>
      <w:r w:rsidR="00655D1E" w:rsidRPr="00866D91">
        <w:t xml:space="preserve"> trimestre del año 2019</w:t>
      </w:r>
      <w:r w:rsidR="006947AB" w:rsidRPr="00866D91">
        <w:t xml:space="preserve">, además de una breve síntesis del trabajo realizado por cada unidad al </w:t>
      </w:r>
      <w:r w:rsidR="0039712C">
        <w:t>tercer</w:t>
      </w:r>
      <w:r w:rsidR="006947AB" w:rsidRPr="00866D91">
        <w:t xml:space="preserve"> trimestre del presente año</w:t>
      </w:r>
      <w:r w:rsidR="00150D33">
        <w:t xml:space="preserve">, </w:t>
      </w:r>
      <w:r w:rsidR="00E5092E">
        <w:t xml:space="preserve">cabe mencionar </w:t>
      </w:r>
      <w:r w:rsidR="00150D33">
        <w:t>que los indicadores o medio</w:t>
      </w:r>
      <w:r w:rsidR="009A30D3">
        <w:t>s</w:t>
      </w:r>
      <w:r w:rsidR="00150D33">
        <w:t xml:space="preserve"> de verificación </w:t>
      </w:r>
      <w:r w:rsidR="00E5092E">
        <w:t xml:space="preserve">que se consultan en el formato de seguimiento del Plan Operativo Anual </w:t>
      </w:r>
      <w:r w:rsidR="00150D33">
        <w:t>se encuentran bajo el resguardo de cada una de las unidades, la información obtenida es la siguiente:</w:t>
      </w:r>
      <w:r w:rsidR="00655D1E" w:rsidRPr="00866D91">
        <w:t xml:space="preserve"> </w:t>
      </w:r>
    </w:p>
    <w:tbl>
      <w:tblPr>
        <w:tblStyle w:val="Tabladelista3-nfasis2"/>
        <w:tblW w:w="9067" w:type="dxa"/>
        <w:tblLook w:val="04A0" w:firstRow="1" w:lastRow="0" w:firstColumn="1" w:lastColumn="0" w:noHBand="0" w:noVBand="1"/>
      </w:tblPr>
      <w:tblGrid>
        <w:gridCol w:w="3371"/>
        <w:gridCol w:w="5696"/>
      </w:tblGrid>
      <w:tr w:rsidR="00F250AC" w:rsidRPr="004A4D26" w:rsidTr="00AB79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71" w:type="dxa"/>
            <w:tcBorders>
              <w:right w:val="single" w:sz="4" w:space="0" w:color="C0504D" w:themeColor="accent2"/>
            </w:tcBorders>
            <w:vAlign w:val="center"/>
          </w:tcPr>
          <w:p w:rsidR="00F250AC" w:rsidRPr="00C47F52" w:rsidRDefault="00F250AC" w:rsidP="006F4091">
            <w:pPr>
              <w:spacing w:line="276" w:lineRule="auto"/>
              <w:jc w:val="center"/>
              <w:rPr>
                <w:szCs w:val="24"/>
                <w14:shadow w14:blurRad="50800" w14:dist="38100" w14:dir="0" w14:sx="100000" w14:sy="100000" w14:kx="0" w14:ky="0" w14:algn="l">
                  <w14:srgbClr w14:val="000000">
                    <w14:alpha w14:val="60000"/>
                  </w14:srgbClr>
                </w14:shadow>
              </w:rPr>
            </w:pPr>
            <w:r w:rsidRPr="00C47F52">
              <w:rPr>
                <w:szCs w:val="24"/>
                <w14:shadow w14:blurRad="50800" w14:dist="38100" w14:dir="0" w14:sx="100000" w14:sy="100000" w14:kx="0" w14:ky="0" w14:algn="l">
                  <w14:srgbClr w14:val="000000">
                    <w14:alpha w14:val="60000"/>
                  </w14:srgbClr>
                </w14:shadow>
              </w:rPr>
              <w:t>UNIDAD ORGÁNICA</w:t>
            </w:r>
          </w:p>
        </w:tc>
        <w:tc>
          <w:tcPr>
            <w:tcW w:w="5696" w:type="dxa"/>
            <w:tcBorders>
              <w:left w:val="single" w:sz="4" w:space="0" w:color="C0504D" w:themeColor="accent2"/>
            </w:tcBorders>
            <w:vAlign w:val="center"/>
          </w:tcPr>
          <w:p w:rsidR="00F250AC" w:rsidRPr="00C47F52" w:rsidRDefault="00655D1E" w:rsidP="006F4091">
            <w:pPr>
              <w:spacing w:line="276" w:lineRule="auto"/>
              <w:cnfStyle w:val="100000000000" w:firstRow="1" w:lastRow="0" w:firstColumn="0" w:lastColumn="0" w:oddVBand="0" w:evenVBand="0" w:oddHBand="0" w:evenHBand="0" w:firstRowFirstColumn="0" w:firstRowLastColumn="0" w:lastRowFirstColumn="0" w:lastRowLastColumn="0"/>
              <w:rPr>
                <w:szCs w:val="24"/>
                <w14:shadow w14:blurRad="50800" w14:dist="38100" w14:dir="0" w14:sx="100000" w14:sy="100000" w14:kx="0" w14:ky="0" w14:algn="l">
                  <w14:srgbClr w14:val="000000">
                    <w14:alpha w14:val="60000"/>
                  </w14:srgbClr>
                </w14:shadow>
              </w:rPr>
            </w:pPr>
            <w:r w:rsidRPr="00C47F52">
              <w:rPr>
                <w:szCs w:val="24"/>
                <w14:shadow w14:blurRad="50800" w14:dist="38100" w14:dir="0" w14:sx="100000" w14:sy="100000" w14:kx="0" w14:ky="0" w14:algn="l">
                  <w14:srgbClr w14:val="000000">
                    <w14:alpha w14:val="60000"/>
                  </w14:srgbClr>
                </w14:shadow>
              </w:rPr>
              <w:t xml:space="preserve">OBSERVACIONES </w:t>
            </w:r>
            <w:r w:rsidR="00C90575" w:rsidRPr="00C47F52">
              <w:rPr>
                <w:szCs w:val="24"/>
                <w14:shadow w14:blurRad="50800" w14:dist="38100" w14:dir="0" w14:sx="100000" w14:sy="100000" w14:kx="0" w14:ky="0" w14:algn="l">
                  <w14:srgbClr w14:val="000000">
                    <w14:alpha w14:val="60000"/>
                  </w14:srgbClr>
                </w14:shadow>
              </w:rPr>
              <w:t xml:space="preserve">Y TRABAJO DESCRITO </w:t>
            </w:r>
            <w:r w:rsidRPr="00C47F52">
              <w:rPr>
                <w:szCs w:val="24"/>
                <w14:shadow w14:blurRad="50800" w14:dist="38100" w14:dir="0" w14:sx="100000" w14:sy="100000" w14:kx="0" w14:ky="0" w14:algn="l">
                  <w14:srgbClr w14:val="000000">
                    <w14:alpha w14:val="60000"/>
                  </w14:srgbClr>
                </w14:shadow>
              </w:rPr>
              <w:t>EN EL INFORME PRESENTADO</w:t>
            </w:r>
            <w:r w:rsidR="00AB797C">
              <w:rPr>
                <w:szCs w:val="24"/>
                <w14:shadow w14:blurRad="50800" w14:dist="38100" w14:dir="0" w14:sx="100000" w14:sy="100000" w14:kx="0" w14:ky="0" w14:algn="l">
                  <w14:srgbClr w14:val="000000">
                    <w14:alpha w14:val="60000"/>
                  </w14:srgbClr>
                </w14:shadow>
              </w:rPr>
              <w:t xml:space="preserve"> POR CADA UNIDAD</w:t>
            </w:r>
          </w:p>
        </w:tc>
      </w:tr>
      <w:tr w:rsidR="004D2B10" w:rsidRPr="004A4D26" w:rsidTr="0039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4851DB">
              <w:rPr>
                <w:noProof/>
                <w:lang w:eastAsia="es-SV"/>
              </w:rPr>
              <w:drawing>
                <wp:inline distT="0" distB="0" distL="0" distR="0" wp14:anchorId="065CC129" wp14:editId="2F6AE81C">
                  <wp:extent cx="1714500" cy="573232"/>
                  <wp:effectExtent l="0" t="0" r="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98" t="27897" r="13489" b="35817"/>
                          <a:stretch/>
                        </pic:blipFill>
                        <pic:spPr bwMode="auto">
                          <a:xfrm>
                            <a:off x="0" y="0"/>
                            <a:ext cx="1746158" cy="583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07308C" w:rsidRPr="00B70ABD" w:rsidRDefault="0007308C" w:rsidP="0007308C">
            <w:pPr>
              <w:pStyle w:val="Prrafodelista"/>
              <w:numPr>
                <w:ilvl w:val="1"/>
                <w:numId w:val="48"/>
              </w:num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Remisión de Orden de servicios (Rol de servicios) semanalmente a la Gerencia General </w:t>
            </w:r>
          </w:p>
          <w:p w:rsidR="00B70ABD" w:rsidRDefault="0007308C" w:rsidP="006F4091">
            <w:pPr>
              <w:pStyle w:val="Prrafodelista"/>
              <w:numPr>
                <w:ilvl w:val="1"/>
                <w:numId w:val="4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Patrullajes preventivos las 24 horas del día.</w:t>
            </w:r>
          </w:p>
          <w:p w:rsidR="0007308C" w:rsidRPr="00B70ABD" w:rsidRDefault="0007308C" w:rsidP="006F4091">
            <w:pPr>
              <w:pStyle w:val="Prrafodelista"/>
              <w:numPr>
                <w:ilvl w:val="1"/>
                <w:numId w:val="48"/>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Apoyo a las unidades de Ordenamiento Territorial, Catastro Empresas, Contravencional y UATM brindando seguridad en el desarrollo de su trabajo de campo.</w:t>
            </w:r>
          </w:p>
        </w:tc>
      </w:tr>
      <w:tr w:rsidR="004D2B10"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9C080A" w:rsidRPr="005B4328" w:rsidRDefault="009C080A" w:rsidP="006F4091">
            <w:pPr>
              <w:spacing w:line="276" w:lineRule="auto"/>
              <w:jc w:val="center"/>
              <w:rPr>
                <w:rFonts w:eastAsia="Times New Roman" w:cs="Calibri"/>
                <w:b w:val="0"/>
                <w:bCs w:val="0"/>
                <w:color w:val="000000"/>
                <w:szCs w:val="24"/>
                <w:lang w:eastAsia="es-SV"/>
              </w:rPr>
            </w:pPr>
            <w:r w:rsidRPr="00C42F0B">
              <w:rPr>
                <w:rFonts w:ascii="Arial" w:eastAsia="Times New Roman" w:hAnsi="Arial" w:cs="Arial"/>
                <w:noProof/>
                <w:szCs w:val="24"/>
                <w:lang w:eastAsia="es-SV"/>
              </w:rPr>
              <w:drawing>
                <wp:inline distT="0" distB="0" distL="0" distR="0" wp14:anchorId="59BABC0F" wp14:editId="6BCD624A">
                  <wp:extent cx="1466850" cy="557153"/>
                  <wp:effectExtent l="0" t="0" r="0" b="0"/>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693" t="30144" r="9422" b="34177"/>
                          <a:stretch/>
                        </pic:blipFill>
                        <pic:spPr bwMode="auto">
                          <a:xfrm>
                            <a:off x="0" y="0"/>
                            <a:ext cx="1517330" cy="576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D97F32" w:rsidRDefault="00D97F32" w:rsidP="006F4091">
            <w:pPr>
              <w:pStyle w:val="Prrafodelista"/>
              <w:numPr>
                <w:ilvl w:val="1"/>
                <w:numId w:val="40"/>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szCs w:val="24"/>
              </w:rPr>
              <w:t>Supervisión de los documentos previo a otorgar el visto bueno para la erogación de fondos.</w:t>
            </w:r>
            <w:r>
              <w:rPr>
                <w:szCs w:val="24"/>
              </w:rPr>
              <w:t xml:space="preserve"> (diariamente)</w:t>
            </w:r>
          </w:p>
          <w:p w:rsidR="00D97F32" w:rsidRDefault="00D97F32" w:rsidP="006F4091">
            <w:pPr>
              <w:pStyle w:val="Prrafodelista"/>
              <w:numPr>
                <w:ilvl w:val="1"/>
                <w:numId w:val="4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Verificación de los ingresos diarios mensuales de las dependencias generadoras (diariamente).</w:t>
            </w:r>
          </w:p>
          <w:p w:rsidR="0030763C" w:rsidRPr="00D97F32" w:rsidRDefault="0030763C" w:rsidP="006F4091">
            <w:pPr>
              <w:pStyle w:val="Prrafodelista"/>
              <w:numPr>
                <w:ilvl w:val="1"/>
                <w:numId w:val="40"/>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Hasta la fecha no se ha presentado ninguna solicitud de dictamen de conformidad con las actividades propias de la sindicatura.</w:t>
            </w:r>
          </w:p>
          <w:p w:rsidR="00D97F32" w:rsidRPr="00D97F32" w:rsidRDefault="00D97F3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p>
        </w:tc>
      </w:tr>
      <w:tr w:rsidR="004D2B10" w:rsidRPr="004A4D26" w:rsidTr="0039712C">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317FD9B6" wp14:editId="10CFFB8E">
                  <wp:extent cx="1600200" cy="610320"/>
                  <wp:effectExtent l="0" t="0" r="0" b="0"/>
                  <wp:docPr id="383" name="Imagen 383"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10" t="23080" r="15378" b="37328"/>
                          <a:stretch/>
                        </pic:blipFill>
                        <pic:spPr bwMode="auto">
                          <a:xfrm>
                            <a:off x="0" y="0"/>
                            <a:ext cx="1612095" cy="614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8B2E12" w:rsidRPr="009F22E6" w:rsidRDefault="009F22E6" w:rsidP="009F22E6">
            <w:pPr>
              <w:pStyle w:val="Prrafodelista"/>
              <w:numPr>
                <w:ilvl w:val="1"/>
                <w:numId w:val="54"/>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sidRPr="009F22E6">
              <w:rPr>
                <w:iCs/>
                <w:color w:val="000000" w:themeColor="text1"/>
                <w:szCs w:val="24"/>
              </w:rPr>
              <w:t>Preparación de agendas y convocar a sesiones de Concejo Municipal.</w:t>
            </w:r>
          </w:p>
          <w:p w:rsidR="009F22E6" w:rsidRDefault="009F22E6" w:rsidP="009F22E6">
            <w:pPr>
              <w:pStyle w:val="Prrafodelista"/>
              <w:numPr>
                <w:ilvl w:val="1"/>
                <w:numId w:val="54"/>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 xml:space="preserve">Comunicar a las unidades correspondientes el 100% de los acuerdos municipales tomados por el Concejo Municipal </w:t>
            </w:r>
          </w:p>
          <w:p w:rsidR="009F22E6" w:rsidRPr="009F22E6" w:rsidRDefault="009F22E6" w:rsidP="009F22E6">
            <w:pPr>
              <w:pStyle w:val="Prrafodelista"/>
              <w:numPr>
                <w:ilvl w:val="1"/>
                <w:numId w:val="54"/>
              </w:numPr>
              <w:cnfStyle w:val="000000100000" w:firstRow="0" w:lastRow="0" w:firstColumn="0" w:lastColumn="0" w:oddVBand="0" w:evenVBand="0" w:oddHBand="1" w:evenHBand="0" w:firstRowFirstColumn="0" w:firstRowLastColumn="0" w:lastRowFirstColumn="0" w:lastRowLastColumn="0"/>
              <w:rPr>
                <w:iCs/>
                <w:color w:val="000000" w:themeColor="text1"/>
                <w:szCs w:val="24"/>
              </w:rPr>
            </w:pPr>
            <w:r>
              <w:rPr>
                <w:iCs/>
                <w:color w:val="000000" w:themeColor="text1"/>
                <w:szCs w:val="24"/>
              </w:rPr>
              <w:t>Autorización de actas de concejo.</w:t>
            </w:r>
          </w:p>
        </w:tc>
      </w:tr>
      <w:tr w:rsidR="004D2B10"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636845">
              <w:rPr>
                <w:noProof/>
                <w:lang w:eastAsia="es-SV"/>
              </w:rPr>
              <w:drawing>
                <wp:inline distT="0" distB="0" distL="0" distR="0" wp14:anchorId="6437FAA9" wp14:editId="52981470">
                  <wp:extent cx="1651635" cy="534574"/>
                  <wp:effectExtent l="0" t="0" r="5715" b="0"/>
                  <wp:docPr id="224" name="Imagen 224"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191" t="33355" r="14786" b="33298"/>
                          <a:stretch/>
                        </pic:blipFill>
                        <pic:spPr bwMode="auto">
                          <a:xfrm>
                            <a:off x="0" y="0"/>
                            <a:ext cx="1668357" cy="539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Auditoria de examen especial al proceso de adquisiciones y contrataciones bajo la modalidad de libre gestión 30/09/2019</w:t>
            </w:r>
          </w:p>
          <w:p w:rsidR="00F87442" w:rsidRPr="004A4D26"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Auditoria de examen especial al cumplimiento de la normativa legal en la Unidad de Recursos Humanos 30/09/2019</w:t>
            </w:r>
          </w:p>
          <w:p w:rsidR="004D2B10" w:rsidRDefault="004D2B10"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Auditoria Especial a l</w:t>
            </w:r>
            <w:r w:rsidR="00F87442">
              <w:rPr>
                <w:szCs w:val="24"/>
              </w:rPr>
              <w:t>os procesos de celebración y conclusión de los contratos de arrendamientos de los diferentes puestos y locales disponibles en los mercados para verificar el cumplimiento de la normativa de los mercados (en proceso actualmente).</w:t>
            </w:r>
          </w:p>
          <w:p w:rsidR="00F87442"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lastRenderedPageBreak/>
              <w:t>Arqueos a los cobradores de los baños de los mercados (del 01 al 08 de octubre)</w:t>
            </w:r>
          </w:p>
          <w:p w:rsidR="00F87442"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Arqueos de especies municipales a tesorería y mercados municipales (del 01 al 08 de octubre)</w:t>
            </w:r>
          </w:p>
          <w:p w:rsidR="00F87442"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Arqueos a los fondos circulantes (del 01 al 08 de octubre)</w:t>
            </w:r>
          </w:p>
          <w:p w:rsidR="00F87442" w:rsidRPr="00B70ABD" w:rsidRDefault="00F87442" w:rsidP="006F4091">
            <w:pPr>
              <w:pStyle w:val="Prrafodelista"/>
              <w:numPr>
                <w:ilvl w:val="1"/>
                <w:numId w:val="2"/>
              </w:numPr>
              <w:spacing w:line="276" w:lineRule="auto"/>
              <w:ind w:left="459" w:hanging="459"/>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Arqueos a las Cajas 1 y 2 </w:t>
            </w:r>
            <w:r w:rsidR="005D6438">
              <w:rPr>
                <w:szCs w:val="24"/>
              </w:rPr>
              <w:t>(del 01 al 08 de octubre)</w:t>
            </w:r>
          </w:p>
        </w:tc>
      </w:tr>
      <w:tr w:rsidR="004D2B10" w:rsidRPr="004A4D26" w:rsidTr="0039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4851DB">
              <w:rPr>
                <w:rFonts w:ascii="Arial" w:hAnsi="Arial" w:cs="Arial"/>
                <w:noProof/>
                <w:szCs w:val="24"/>
                <w:lang w:eastAsia="es-SV"/>
              </w:rPr>
              <w:lastRenderedPageBreak/>
              <w:drawing>
                <wp:inline distT="0" distB="0" distL="0" distR="0" wp14:anchorId="58693DAD" wp14:editId="586FF322">
                  <wp:extent cx="1676400" cy="624191"/>
                  <wp:effectExtent l="0" t="0" r="0" b="508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72" t="25020" r="28140" b="45033"/>
                          <a:stretch/>
                        </pic:blipFill>
                        <pic:spPr bwMode="auto">
                          <a:xfrm>
                            <a:off x="0" y="0"/>
                            <a:ext cx="1699630" cy="632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EE3C7C"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Asesoría legal a los usuarios internos y externos.</w:t>
            </w:r>
          </w:p>
          <w:p w:rsidR="00EE3C7C" w:rsidRDefault="00EE3C7C"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Diligencias notariales de </w:t>
            </w:r>
            <w:r w:rsidR="000D456A">
              <w:rPr>
                <w:szCs w:val="24"/>
              </w:rPr>
              <w:t>rectificación de</w:t>
            </w:r>
            <w:r>
              <w:rPr>
                <w:szCs w:val="24"/>
              </w:rPr>
              <w:t xml:space="preserve"> partidas de nacimiento, matrimonio, defunción y establecimiento de </w:t>
            </w:r>
            <w:r w:rsidR="000D456A">
              <w:rPr>
                <w:szCs w:val="24"/>
              </w:rPr>
              <w:t>subsidiario</w:t>
            </w:r>
            <w:r>
              <w:rPr>
                <w:szCs w:val="24"/>
              </w:rPr>
              <w:t>.</w:t>
            </w:r>
          </w:p>
          <w:p w:rsidR="000D456A" w:rsidRDefault="000D456A"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Informes a concejo de opiniones jurídicas.</w:t>
            </w:r>
          </w:p>
          <w:p w:rsidR="000D456A" w:rsidRDefault="000D456A"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Judicializar casos del área de recuperación de mora</w:t>
            </w:r>
          </w:p>
          <w:p w:rsidR="000D456A" w:rsidRPr="004A4D26" w:rsidRDefault="000D456A" w:rsidP="006F4091">
            <w:pPr>
              <w:pStyle w:val="Prrafodelista"/>
              <w:numPr>
                <w:ilvl w:val="1"/>
                <w:numId w:val="34"/>
              </w:numPr>
              <w:spacing w:line="276" w:lineRule="auto"/>
              <w:ind w:left="525" w:hanging="425"/>
              <w:cnfStyle w:val="000000100000" w:firstRow="0" w:lastRow="0" w:firstColumn="0" w:lastColumn="0" w:oddVBand="0" w:evenVBand="0" w:oddHBand="1" w:evenHBand="0" w:firstRowFirstColumn="0" w:firstRowLastColumn="0" w:lastRowFirstColumn="0" w:lastRowLastColumn="0"/>
              <w:rPr>
                <w:szCs w:val="24"/>
              </w:rPr>
            </w:pPr>
            <w:r>
              <w:rPr>
                <w:szCs w:val="24"/>
              </w:rPr>
              <w:t>Elaboración de contratos requeridos por la municipalidad.</w:t>
            </w:r>
          </w:p>
        </w:tc>
      </w:tr>
      <w:tr w:rsidR="004D2B10" w:rsidRPr="004A4D26" w:rsidTr="0039712C">
        <w:trPr>
          <w:trHeight w:val="1145"/>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9A30D3" w:rsidP="006F4091">
            <w:pPr>
              <w:spacing w:line="276" w:lineRule="auto"/>
              <w:jc w:val="center"/>
              <w:rPr>
                <w:rFonts w:eastAsia="Times New Roman" w:cs="Calibri"/>
                <w:b w:val="0"/>
                <w:bCs w:val="0"/>
                <w:color w:val="000000"/>
                <w:szCs w:val="24"/>
                <w:lang w:eastAsia="es-SV"/>
              </w:rPr>
            </w:pPr>
            <w:r>
              <w:rPr>
                <w:noProof/>
              </w:rPr>
              <w:drawing>
                <wp:inline distT="0" distB="0" distL="0" distR="0" wp14:anchorId="4C9E90D3" wp14:editId="7A26DE5E">
                  <wp:extent cx="1375522" cy="103122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3606" cy="1059778"/>
                          </a:xfrm>
                          <a:prstGeom prst="rect">
                            <a:avLst/>
                          </a:prstGeom>
                          <a:noFill/>
                          <a:ln>
                            <a:noFill/>
                          </a:ln>
                        </pic:spPr>
                      </pic:pic>
                    </a:graphicData>
                  </a:graphic>
                </wp:inline>
              </w:drawing>
            </w:r>
          </w:p>
        </w:tc>
        <w:tc>
          <w:tcPr>
            <w:tcW w:w="5696" w:type="dxa"/>
            <w:tcBorders>
              <w:left w:val="single" w:sz="4" w:space="0" w:color="C0504D" w:themeColor="accent2"/>
            </w:tcBorders>
            <w:vAlign w:val="center"/>
          </w:tcPr>
          <w:p w:rsidR="00A35258" w:rsidRDefault="00A35258" w:rsidP="006F4091">
            <w:pPr>
              <w:spacing w:line="276" w:lineRule="auto"/>
              <w:cnfStyle w:val="000000000000" w:firstRow="0"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 xml:space="preserve">La unidad estuvo funcionando </w:t>
            </w:r>
            <w:proofErr w:type="spellStart"/>
            <w:r>
              <w:rPr>
                <w:iCs/>
                <w:color w:val="000000" w:themeColor="text1"/>
                <w:szCs w:val="24"/>
              </w:rPr>
              <w:t>adhonorem</w:t>
            </w:r>
            <w:proofErr w:type="spellEnd"/>
            <w:r>
              <w:rPr>
                <w:iCs/>
                <w:color w:val="000000" w:themeColor="text1"/>
                <w:szCs w:val="24"/>
              </w:rPr>
              <w:t xml:space="preserve"> durante el último trimestre, pero a pesar de dicha situación se realizaron las siguientes actividades:</w:t>
            </w:r>
          </w:p>
          <w:p w:rsidR="004D2B10" w:rsidRPr="00A35258" w:rsidRDefault="00A35258" w:rsidP="00A35258">
            <w:pPr>
              <w:pStyle w:val="Prrafodelista"/>
              <w:numPr>
                <w:ilvl w:val="1"/>
                <w:numId w:val="58"/>
              </w:numPr>
              <w:cnfStyle w:val="000000000000" w:firstRow="0" w:lastRow="0" w:firstColumn="0" w:lastColumn="0" w:oddVBand="0" w:evenVBand="0" w:oddHBand="0" w:evenHBand="0" w:firstRowFirstColumn="0" w:firstRowLastColumn="0" w:lastRowFirstColumn="0" w:lastRowLastColumn="0"/>
              <w:rPr>
                <w:iCs/>
                <w:color w:val="000000" w:themeColor="text1"/>
                <w:szCs w:val="24"/>
              </w:rPr>
            </w:pPr>
            <w:r w:rsidRPr="00A35258">
              <w:rPr>
                <w:iCs/>
                <w:color w:val="000000" w:themeColor="text1"/>
                <w:szCs w:val="24"/>
              </w:rPr>
              <w:t xml:space="preserve">Recepción de denuncias </w:t>
            </w:r>
            <w:r w:rsidR="00104002" w:rsidRPr="00A35258">
              <w:rPr>
                <w:iCs/>
                <w:color w:val="000000" w:themeColor="text1"/>
                <w:szCs w:val="24"/>
              </w:rPr>
              <w:t xml:space="preserve"> </w:t>
            </w:r>
          </w:p>
          <w:p w:rsidR="00A35258" w:rsidRDefault="00A35258" w:rsidP="00A35258">
            <w:pPr>
              <w:pStyle w:val="Prrafodelista"/>
              <w:numPr>
                <w:ilvl w:val="1"/>
                <w:numId w:val="58"/>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Celebración de audiencias </w:t>
            </w:r>
          </w:p>
          <w:p w:rsidR="00A35258" w:rsidRDefault="00A35258" w:rsidP="00A35258">
            <w:pPr>
              <w:pStyle w:val="Prrafodelista"/>
              <w:numPr>
                <w:ilvl w:val="1"/>
                <w:numId w:val="58"/>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Redacción de actas de audiencias </w:t>
            </w:r>
          </w:p>
          <w:p w:rsidR="00A35258" w:rsidRDefault="00A35258" w:rsidP="00A35258">
            <w:pPr>
              <w:pStyle w:val="Prrafodelista"/>
              <w:numPr>
                <w:ilvl w:val="1"/>
                <w:numId w:val="58"/>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Notificación de solicitud de inspecciones </w:t>
            </w:r>
          </w:p>
          <w:p w:rsidR="00A35258" w:rsidRPr="00A35258" w:rsidRDefault="00A35258" w:rsidP="00A35258">
            <w:pPr>
              <w:pStyle w:val="Prrafodelista"/>
              <w:numPr>
                <w:ilvl w:val="1"/>
                <w:numId w:val="58"/>
              </w:numPr>
              <w:cnfStyle w:val="000000000000" w:firstRow="0" w:lastRow="0" w:firstColumn="0" w:lastColumn="0" w:oddVBand="0" w:evenVBand="0" w:oddHBand="0" w:evenHBand="0" w:firstRowFirstColumn="0" w:firstRowLastColumn="0" w:lastRowFirstColumn="0" w:lastRowLastColumn="0"/>
              <w:rPr>
                <w:iCs/>
                <w:szCs w:val="24"/>
              </w:rPr>
            </w:pPr>
            <w:r>
              <w:rPr>
                <w:iCs/>
                <w:szCs w:val="24"/>
              </w:rPr>
              <w:t xml:space="preserve">Redacción y notificación de resoluciones </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5B5323">
              <w:rPr>
                <w:rFonts w:cs="Arial"/>
                <w:noProof/>
                <w:szCs w:val="24"/>
                <w:lang w:eastAsia="es-SV"/>
              </w:rPr>
              <w:drawing>
                <wp:inline distT="0" distB="0" distL="0" distR="0" wp14:anchorId="73146B15" wp14:editId="715CF71E">
                  <wp:extent cx="1590675" cy="770008"/>
                  <wp:effectExtent l="0" t="0" r="0" b="0"/>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26" t="18881" r="15979" b="12942"/>
                          <a:stretch/>
                        </pic:blipFill>
                        <pic:spPr bwMode="auto">
                          <a:xfrm>
                            <a:off x="0" y="0"/>
                            <a:ext cx="1618069" cy="783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8B2E12" w:rsidRPr="009A30D3" w:rsidRDefault="009A30D3" w:rsidP="009A30D3">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D97F32">
              <w:rPr>
                <w:i/>
                <w:color w:val="002060"/>
                <w:szCs w:val="24"/>
              </w:rPr>
              <w:t xml:space="preserve">No presentó informe de seguimiento de metas correspondiente al </w:t>
            </w:r>
            <w:r w:rsidR="00104002">
              <w:rPr>
                <w:i/>
                <w:color w:val="002060"/>
                <w:szCs w:val="24"/>
              </w:rPr>
              <w:t xml:space="preserve">tercer </w:t>
            </w:r>
            <w:r w:rsidR="00104002" w:rsidRPr="00D97F32">
              <w:rPr>
                <w:i/>
                <w:color w:val="002060"/>
                <w:szCs w:val="24"/>
              </w:rPr>
              <w:t>trimestre</w:t>
            </w:r>
            <w:r w:rsidRPr="00D97F32">
              <w:rPr>
                <w:i/>
                <w:color w:val="002060"/>
                <w:szCs w:val="24"/>
              </w:rPr>
              <w:t>.</w:t>
            </w:r>
          </w:p>
        </w:tc>
      </w:tr>
      <w:tr w:rsidR="004D2B10" w:rsidRPr="004A4D26" w:rsidTr="00AB797C">
        <w:trPr>
          <w:trHeight w:val="1063"/>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1F78DA">
              <w:rPr>
                <w:rFonts w:ascii="HP Simplified Light" w:hAnsi="HP Simplified Light" w:cs="Arial"/>
                <w:noProof/>
                <w:sz w:val="40"/>
                <w:szCs w:val="40"/>
                <w:lang w:eastAsia="es-SV"/>
              </w:rPr>
              <w:drawing>
                <wp:inline distT="0" distB="0" distL="0" distR="0" wp14:anchorId="38ADEE7C" wp14:editId="03A2DED2">
                  <wp:extent cx="1676400" cy="618634"/>
                  <wp:effectExtent l="0" t="0" r="0" b="0"/>
                  <wp:docPr id="228" name="Imagen 22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21" t="25222" r="34253" b="35201"/>
                          <a:stretch/>
                        </pic:blipFill>
                        <pic:spPr bwMode="auto">
                          <a:xfrm>
                            <a:off x="0" y="0"/>
                            <a:ext cx="1708270" cy="630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D97F32"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i/>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6B71F0">
              <w:rPr>
                <w:rFonts w:eastAsia="Times New Roman" w:cs="Calibri"/>
                <w:noProof/>
                <w:color w:val="000000"/>
                <w:lang w:eastAsia="es-SV"/>
              </w:rPr>
              <w:drawing>
                <wp:inline distT="0" distB="0" distL="0" distR="0" wp14:anchorId="4145DAF7" wp14:editId="2FEE059B">
                  <wp:extent cx="942975" cy="1025922"/>
                  <wp:effectExtent l="0" t="0" r="0" b="3175"/>
                  <wp:docPr id="459" name="Imagen 459" descr="C:\Users\PRES001\Desktop\logo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UM.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30" r="20949" b="10177"/>
                          <a:stretch/>
                        </pic:blipFill>
                        <pic:spPr bwMode="auto">
                          <a:xfrm>
                            <a:off x="0" y="0"/>
                            <a:ext cx="950739" cy="103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BF7F8C" w:rsidRPr="00703237" w:rsidRDefault="00703237" w:rsidP="00703237">
            <w:pPr>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4D2B10" w:rsidRPr="004A4D26" w:rsidTr="00AB797C">
        <w:trPr>
          <w:trHeight w:val="1017"/>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9F466E">
              <w:rPr>
                <w:rFonts w:ascii="Arial" w:hAnsi="Arial" w:cs="Arial"/>
                <w:noProof/>
                <w:szCs w:val="24"/>
                <w:lang w:eastAsia="es-SV"/>
              </w:rPr>
              <w:drawing>
                <wp:inline distT="0" distB="0" distL="0" distR="0" wp14:anchorId="708A48C6" wp14:editId="0416D197">
                  <wp:extent cx="1409700" cy="520266"/>
                  <wp:effectExtent l="0" t="0" r="0"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01" t="17076" r="28579" b="42731"/>
                          <a:stretch/>
                        </pic:blipFill>
                        <pic:spPr bwMode="auto">
                          <a:xfrm>
                            <a:off x="0" y="0"/>
                            <a:ext cx="1443119" cy="532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D97F32"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0216C">
              <w:rPr>
                <w:noProof/>
                <w:lang w:eastAsia="es-SV"/>
              </w:rPr>
              <w:lastRenderedPageBreak/>
              <w:drawing>
                <wp:inline distT="0" distB="0" distL="0" distR="0" wp14:anchorId="339E04B4" wp14:editId="502734A6">
                  <wp:extent cx="1514475" cy="549179"/>
                  <wp:effectExtent l="0" t="0" r="0" b="381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41" t="29208" r="22491" b="32663"/>
                          <a:stretch/>
                        </pic:blipFill>
                        <pic:spPr bwMode="auto">
                          <a:xfrm>
                            <a:off x="0" y="0"/>
                            <a:ext cx="1548503" cy="561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9C080A"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462A4">
              <w:rPr>
                <w:noProof/>
                <w:lang w:eastAsia="es-SV"/>
              </w:rPr>
              <w:drawing>
                <wp:inline distT="0" distB="0" distL="0" distR="0" wp14:anchorId="23EFAA55" wp14:editId="3C6654F9">
                  <wp:extent cx="1836667" cy="600075"/>
                  <wp:effectExtent l="0" t="0" r="0" b="0"/>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92" t="27128" r="15066" b="33300"/>
                          <a:stretch/>
                        </pic:blipFill>
                        <pic:spPr bwMode="auto">
                          <a:xfrm>
                            <a:off x="0" y="0"/>
                            <a:ext cx="1851879" cy="605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4A4D26" w:rsidRDefault="001760AC"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4D2B10" w:rsidRPr="004A4D26" w:rsidTr="0039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67281B">
              <w:rPr>
                <w:rFonts w:eastAsia="Times New Roman" w:cs="Calibri"/>
                <w:noProof/>
                <w:color w:val="000000"/>
                <w:lang w:eastAsia="es-SV"/>
              </w:rPr>
              <w:drawing>
                <wp:inline distT="0" distB="0" distL="0" distR="0" wp14:anchorId="5D440151" wp14:editId="14F36BF3">
                  <wp:extent cx="1933575" cy="657772"/>
                  <wp:effectExtent l="0" t="0" r="0" b="9525"/>
                  <wp:docPr id="227" name="Imagen 22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484" t="23838" r="16988" b="37560"/>
                          <a:stretch/>
                        </pic:blipFill>
                        <pic:spPr bwMode="auto">
                          <a:xfrm>
                            <a:off x="0" y="0"/>
                            <a:ext cx="1955887" cy="665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6A514D" w:rsidRDefault="00B70ABD"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Debido a que la unidad no está formalmente constituida únicamente funciona la sección de Archivo General que se encarga de mantener en orden y atender las solicitudes de documentos de las diferentes unidades </w:t>
            </w:r>
          </w:p>
        </w:tc>
      </w:tr>
      <w:tr w:rsidR="004D2B10"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163F70">
              <w:rPr>
                <w:rFonts w:ascii="Arial" w:hAnsi="Arial" w:cs="Arial"/>
                <w:noProof/>
                <w:szCs w:val="24"/>
                <w:lang w:eastAsia="es-SV"/>
              </w:rPr>
              <w:drawing>
                <wp:inline distT="0" distB="0" distL="0" distR="0" wp14:anchorId="2E83B343" wp14:editId="0D80E21E">
                  <wp:extent cx="1866822" cy="752475"/>
                  <wp:effectExtent l="0" t="0" r="635" b="0"/>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074" t="19668" r="14343" b="29554"/>
                          <a:stretch/>
                        </pic:blipFill>
                        <pic:spPr bwMode="auto">
                          <a:xfrm>
                            <a:off x="0" y="0"/>
                            <a:ext cx="1887916" cy="760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Atención a las solicitudes de cobertura de eventos de la municipalidad.</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Edición de 53 spots de video, 47 cuñas de radio, 82 grabaciones y ediciones en radio audio (hasta junio 2019)</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Elaboración de campañas de publicidad para los proyectos Alcaldía en acción, Puerto Parada, reparación de calles y rendición de cuentas.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Diseño gráfico de 61 viñetas (artes) para medios digitales.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Realización de 284 publicaciones en redes sociales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Cobertura fotográfica en 160 eventos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Conducción de 12 eventos</w:t>
            </w:r>
          </w:p>
          <w:p w:rsid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Monitoreo de medios </w:t>
            </w:r>
          </w:p>
          <w:p w:rsidR="00ED2455" w:rsidRPr="00ED2455" w:rsidRDefault="00ED2455" w:rsidP="006F4091">
            <w:pPr>
              <w:pStyle w:val="Prrafodelista"/>
              <w:numPr>
                <w:ilvl w:val="1"/>
                <w:numId w:val="36"/>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Edición de informe de rendición de cuentas.</w:t>
            </w:r>
          </w:p>
        </w:tc>
      </w:tr>
      <w:tr w:rsidR="004D2B10"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9C080A" w:rsidP="006F4091">
            <w:pPr>
              <w:spacing w:line="276" w:lineRule="auto"/>
              <w:jc w:val="center"/>
              <w:rPr>
                <w:rFonts w:eastAsia="Times New Roman" w:cs="Calibri"/>
                <w:b w:val="0"/>
                <w:bCs w:val="0"/>
                <w:color w:val="000000"/>
                <w:szCs w:val="24"/>
                <w:lang w:eastAsia="es-SV"/>
              </w:rPr>
            </w:pPr>
            <w:r w:rsidRPr="00C774B1">
              <w:rPr>
                <w:rFonts w:ascii="HP Simplified Light" w:hAnsi="HP Simplified Light" w:cs="Arial"/>
                <w:noProof/>
                <w:sz w:val="40"/>
                <w:szCs w:val="40"/>
                <w:lang w:eastAsia="es-SV"/>
              </w:rPr>
              <w:drawing>
                <wp:inline distT="0" distB="0" distL="0" distR="0" wp14:anchorId="45652BEA" wp14:editId="555291CA">
                  <wp:extent cx="1853565" cy="704850"/>
                  <wp:effectExtent l="0" t="0" r="0" b="0"/>
                  <wp:docPr id="225" name="Imagen 225"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06" t="21949" r="13257" b="40328"/>
                          <a:stretch/>
                        </pic:blipFill>
                        <pic:spPr bwMode="auto">
                          <a:xfrm>
                            <a:off x="0" y="0"/>
                            <a:ext cx="1853779" cy="704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6A514D"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4D2B10"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Default="004D2B10" w:rsidP="006F4091">
            <w:pPr>
              <w:spacing w:line="276" w:lineRule="auto"/>
              <w:jc w:val="center"/>
              <w:rPr>
                <w:rFonts w:eastAsia="Times New Roman" w:cs="Calibri"/>
                <w:b w:val="0"/>
                <w:bCs w:val="0"/>
                <w:color w:val="000000"/>
                <w:szCs w:val="24"/>
                <w:lang w:eastAsia="es-SV"/>
              </w:rPr>
            </w:pPr>
          </w:p>
          <w:p w:rsidR="004D2B10" w:rsidRDefault="00E90C0A" w:rsidP="006F4091">
            <w:pPr>
              <w:spacing w:line="276" w:lineRule="auto"/>
              <w:jc w:val="center"/>
              <w:rPr>
                <w:rFonts w:eastAsia="Times New Roman" w:cs="Calibri"/>
                <w:b w:val="0"/>
                <w:bCs w:val="0"/>
                <w:color w:val="000000"/>
                <w:szCs w:val="24"/>
                <w:lang w:eastAsia="es-SV"/>
              </w:rPr>
            </w:pPr>
            <w:r w:rsidRPr="00B831BF">
              <w:rPr>
                <w:rFonts w:cs="Arial"/>
                <w:noProof/>
                <w:sz w:val="40"/>
                <w:szCs w:val="40"/>
                <w:lang w:eastAsia="es-SV"/>
              </w:rPr>
              <w:drawing>
                <wp:inline distT="0" distB="0" distL="0" distR="0" wp14:anchorId="6B20AB9B" wp14:editId="5F645C22">
                  <wp:extent cx="1870655" cy="600075"/>
                  <wp:effectExtent l="0" t="0" r="0" b="0"/>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43" t="20916" r="12566" b="35405"/>
                          <a:stretch/>
                        </pic:blipFill>
                        <pic:spPr bwMode="auto">
                          <a:xfrm>
                            <a:off x="0" y="0"/>
                            <a:ext cx="1892574" cy="607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6A514D" w:rsidRDefault="0030763C"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Campañas de limpieza en cunetas, quebradas y ríos (Col. Altamira 29 y 30 de agosto, Residencial las Veraneras 19 de septiembre y Colonia el Naranjo 26 de septiembre).</w:t>
            </w:r>
          </w:p>
          <w:p w:rsidR="0030763C" w:rsidRDefault="0030763C"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a drenajes de aguas residuales (12 avenida norte y 18 av. Norte el día 07 de julio, sector de los Pilotos 16 de julio, Colonia Aparicio 07 de </w:t>
            </w:r>
            <w:proofErr w:type="gramStart"/>
            <w:r>
              <w:rPr>
                <w:szCs w:val="24"/>
              </w:rPr>
              <w:t>Agosto</w:t>
            </w:r>
            <w:proofErr w:type="gramEnd"/>
            <w:r>
              <w:rPr>
                <w:szCs w:val="24"/>
              </w:rPr>
              <w:t xml:space="preserve">, Calle Grimaldi 15 de agosto, 4ª calle oriente 30 de agosto, 2ª calle oriente 23 de septiembre de 2019, 3ª calle oriente 27 de septiembre de 2019 y Calle a los </w:t>
            </w:r>
            <w:r w:rsidR="00757557">
              <w:rPr>
                <w:szCs w:val="24"/>
              </w:rPr>
              <w:t>Naranjos el</w:t>
            </w:r>
            <w:r>
              <w:rPr>
                <w:szCs w:val="24"/>
              </w:rPr>
              <w:t xml:space="preserve"> 30 de septiembre de 2019).</w:t>
            </w:r>
          </w:p>
          <w:p w:rsidR="0030763C" w:rsidRDefault="00BE3EEB"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a predios baldíos para clausurar basureros (Final 7ª calle oriente 09 de julio, 2ª calle Oriente 17 de julio, </w:t>
            </w:r>
            <w:r>
              <w:rPr>
                <w:szCs w:val="24"/>
              </w:rPr>
              <w:lastRenderedPageBreak/>
              <w:t>4ª Av. Norte 22 de agosto, final 7ª calle oriente 14 de agosto, 1ª avenida norte 13 de septiembre, final Av.)</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Monitoreos para frenar la tala de árboles (Riveras de la quebrada La Yeguas 09 de Julio, Riveras del Rio Juana 31 de agosto, Rivera de la quebrada la peña 11 de septiembre)</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Monitoreos para el control de semovientes (Calle a los Naranjos 30 de setiembre, Zona de </w:t>
            </w:r>
            <w:proofErr w:type="spellStart"/>
            <w:r>
              <w:rPr>
                <w:szCs w:val="24"/>
              </w:rPr>
              <w:t>Fenadesal</w:t>
            </w:r>
            <w:proofErr w:type="spellEnd"/>
            <w:r>
              <w:rPr>
                <w:szCs w:val="24"/>
              </w:rPr>
              <w:t xml:space="preserve"> 30 de septiembre) </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Censo de personas que drenan aguas a ríos y quebradas (Riveras del Rio Juana 13 de agosto)</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en botaderos de desechos </w:t>
            </w:r>
            <w:proofErr w:type="spellStart"/>
            <w:r>
              <w:rPr>
                <w:szCs w:val="24"/>
              </w:rPr>
              <w:t>solidos</w:t>
            </w:r>
            <w:proofErr w:type="spellEnd"/>
            <w:r>
              <w:rPr>
                <w:szCs w:val="24"/>
              </w:rPr>
              <w:t xml:space="preserve"> (Colonia Córdova 30 de julio, Colonia Villa </w:t>
            </w:r>
            <w:proofErr w:type="spellStart"/>
            <w:r>
              <w:rPr>
                <w:szCs w:val="24"/>
              </w:rPr>
              <w:t>Chentia</w:t>
            </w:r>
            <w:proofErr w:type="spellEnd"/>
            <w:r>
              <w:rPr>
                <w:szCs w:val="24"/>
              </w:rPr>
              <w:t xml:space="preserve"> 09 de agosto, Quebrada las Yeguas 18 de septiembre)</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Charlas sobre el cambio climático, contaminación ambiental, medio ambiente y la legislación ambiental (20 de agosto, 06 de septiembre y 26 de septiembre)</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diarias de la tala y poda de árboles en el casco urbano.</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a diario a los manipuladores de alimentos.</w:t>
            </w:r>
          </w:p>
          <w:p w:rsidR="00D00B7D"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diarias al rastro municipal y mercados para verificar el sello de garantía en las carnes.</w:t>
            </w:r>
          </w:p>
          <w:p w:rsidR="00D00B7D" w:rsidRPr="00D60388" w:rsidRDefault="00D00B7D" w:rsidP="0030763C">
            <w:pPr>
              <w:pStyle w:val="Prrafodelista"/>
              <w:numPr>
                <w:ilvl w:val="1"/>
                <w:numId w:val="4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Inspecciones diarias para la medición de los decibeles en la propaganda.</w:t>
            </w:r>
          </w:p>
        </w:tc>
      </w:tr>
      <w:tr w:rsidR="004D2B10" w:rsidRPr="004A4D26" w:rsidTr="0039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2C2472">
              <w:rPr>
                <w:noProof/>
                <w:szCs w:val="24"/>
                <w:highlight w:val="yellow"/>
                <w:lang w:eastAsia="es-SV"/>
              </w:rPr>
              <w:lastRenderedPageBreak/>
              <w:drawing>
                <wp:inline distT="0" distB="0" distL="0" distR="0" wp14:anchorId="54061E09" wp14:editId="09BB29F9">
                  <wp:extent cx="1866900" cy="912528"/>
                  <wp:effectExtent l="0" t="0" r="0" b="1905"/>
                  <wp:docPr id="229" name="Imagen 22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939" r="18885" b="17662"/>
                          <a:stretch/>
                        </pic:blipFill>
                        <pic:spPr bwMode="auto">
                          <a:xfrm>
                            <a:off x="0" y="0"/>
                            <a:ext cx="1888255" cy="922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de informes de seguimiento de metas del POA 2019.</w:t>
            </w:r>
          </w:p>
          <w:p w:rsidR="00AA1D07" w:rsidRDefault="00AA1D07"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de diagnóstico Organizacional de la municipalidad en el marco de actualización de las Normas Técnicas de Control Interno de la Municipalidad.</w:t>
            </w:r>
          </w:p>
          <w:p w:rsidR="00AA1D07" w:rsidRDefault="00AA1D07"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Revisión y formulación en con el apoyo de COMURES de las NTCIE para su remisión a la CCR.</w:t>
            </w:r>
          </w:p>
          <w:p w:rsidR="00E20763"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Actualización de los manuales de carrera administrativa: MOF, Evaluación de desempeño y descriptor de cargos y categorías. (pendientes de presentación al Concejo Municipal para su aprobación)</w:t>
            </w:r>
          </w:p>
          <w:p w:rsidR="00E20763"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Formulación de lineamientos generales a las unidades para la formulación de sus planes operativos para el año 2020.</w:t>
            </w:r>
          </w:p>
          <w:p w:rsidR="004D2B10" w:rsidRPr="008B2E12" w:rsidRDefault="00E20763" w:rsidP="006F4091">
            <w:pPr>
              <w:pStyle w:val="Prrafodelista"/>
              <w:numPr>
                <w:ilvl w:val="1"/>
                <w:numId w:val="29"/>
              </w:num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8B2E12">
              <w:rPr>
                <w:szCs w:val="24"/>
              </w:rPr>
              <w:t>Coordinación de los proyectos de USAID: Gobernabilidad municipal</w:t>
            </w:r>
            <w:r w:rsidR="009A30D3">
              <w:rPr>
                <w:szCs w:val="24"/>
              </w:rPr>
              <w:t xml:space="preserve"> </w:t>
            </w:r>
            <w:r w:rsidR="008B2E12">
              <w:rPr>
                <w:szCs w:val="24"/>
              </w:rPr>
              <w:t>y Pro integridad pública.</w:t>
            </w:r>
          </w:p>
        </w:tc>
      </w:tr>
      <w:tr w:rsidR="004D2B10"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4D2B10" w:rsidRPr="005B4328" w:rsidRDefault="00E90C0A" w:rsidP="006F4091">
            <w:pPr>
              <w:spacing w:line="276" w:lineRule="auto"/>
              <w:jc w:val="center"/>
              <w:rPr>
                <w:rFonts w:eastAsia="Times New Roman" w:cs="Calibri"/>
                <w:b w:val="0"/>
                <w:bCs w:val="0"/>
                <w:color w:val="000000"/>
                <w:szCs w:val="24"/>
                <w:lang w:eastAsia="es-SV"/>
              </w:rPr>
            </w:pPr>
            <w:r w:rsidRPr="00754023">
              <w:rPr>
                <w:rFonts w:ascii="Arial" w:hAnsi="Arial" w:cs="Arial"/>
                <w:noProof/>
                <w:szCs w:val="24"/>
                <w:lang w:eastAsia="es-SV"/>
              </w:rPr>
              <w:lastRenderedPageBreak/>
              <w:drawing>
                <wp:inline distT="0" distB="0" distL="0" distR="0" wp14:anchorId="27A030C5" wp14:editId="477BC956">
                  <wp:extent cx="1885356" cy="571500"/>
                  <wp:effectExtent l="0" t="0" r="635" b="0"/>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396" t="27447" r="5097" b="29759"/>
                          <a:stretch/>
                        </pic:blipFill>
                        <pic:spPr bwMode="auto">
                          <a:xfrm>
                            <a:off x="0" y="0"/>
                            <a:ext cx="1915281" cy="580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2B10" w:rsidRPr="00AE02E1" w:rsidRDefault="00104002" w:rsidP="00AE02E1">
            <w:pPr>
              <w:cnfStyle w:val="000000000000" w:firstRow="0" w:lastRow="0" w:firstColumn="0" w:lastColumn="0" w:oddVBand="0" w:evenVBand="0" w:oddHBand="0" w:evenHBand="0" w:firstRowFirstColumn="0" w:firstRowLastColumn="0" w:lastRowFirstColumn="0" w:lastRowLastColumn="0"/>
              <w:rPr>
                <w:szCs w:val="24"/>
              </w:rPr>
            </w:pPr>
            <w:r w:rsidRPr="00AE02E1">
              <w:rPr>
                <w:i/>
                <w:color w:val="002060"/>
                <w:szCs w:val="24"/>
              </w:rPr>
              <w:t>No presentó informe de seguimiento de metas correspondiente al tercer trimestre.</w:t>
            </w:r>
          </w:p>
        </w:tc>
      </w:tr>
      <w:tr w:rsidR="00E20763" w:rsidRPr="004A4D26" w:rsidTr="0039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4C2923">
              <w:rPr>
                <w:rFonts w:ascii="Arial" w:hAnsi="Arial" w:cs="Arial"/>
                <w:noProof/>
                <w:szCs w:val="24"/>
                <w:lang w:eastAsia="es-SV"/>
              </w:rPr>
              <w:drawing>
                <wp:inline distT="0" distB="0" distL="0" distR="0" wp14:anchorId="075317A8" wp14:editId="19BF4C72">
                  <wp:extent cx="2003425" cy="653571"/>
                  <wp:effectExtent l="0" t="0" r="0" b="0"/>
                  <wp:docPr id="241" name="Imagen 241"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06" t="25843" r="21793" b="36227"/>
                          <a:stretch/>
                        </pic:blipFill>
                        <pic:spPr bwMode="auto">
                          <a:xfrm>
                            <a:off x="0" y="0"/>
                            <a:ext cx="2011550" cy="656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Al </w:t>
            </w:r>
            <w:r w:rsidR="0039712C">
              <w:rPr>
                <w:color w:val="000000" w:themeColor="text1"/>
                <w:szCs w:val="24"/>
              </w:rPr>
              <w:t xml:space="preserve">tercer </w:t>
            </w:r>
            <w:r>
              <w:rPr>
                <w:color w:val="000000" w:themeColor="text1"/>
                <w:szCs w:val="24"/>
              </w:rPr>
              <w:t xml:space="preserve">trimestre se han </w:t>
            </w:r>
            <w:r w:rsidR="006F4091">
              <w:rPr>
                <w:color w:val="000000" w:themeColor="text1"/>
                <w:szCs w:val="24"/>
              </w:rPr>
              <w:t>gestionado</w:t>
            </w:r>
            <w:r>
              <w:rPr>
                <w:color w:val="000000" w:themeColor="text1"/>
                <w:szCs w:val="24"/>
              </w:rPr>
              <w:t xml:space="preserve"> </w:t>
            </w:r>
            <w:r w:rsidR="000478DA">
              <w:rPr>
                <w:color w:val="000000" w:themeColor="text1"/>
                <w:szCs w:val="24"/>
              </w:rPr>
              <w:t>tres procesos</w:t>
            </w:r>
            <w:r>
              <w:rPr>
                <w:color w:val="000000" w:themeColor="text1"/>
                <w:szCs w:val="24"/>
              </w:rPr>
              <w:t xml:space="preserve"> de compra (de los 4 programados) de suministros de materiales de limpieza, papelería, materiales de oficina y materiales informáticos.</w:t>
            </w:r>
          </w:p>
          <w:p w:rsidR="000478DA" w:rsidRDefault="000478DA"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Formulación a la fecha de 09 informes mensuales de existencia de materiales de limpieza y oficina.</w:t>
            </w:r>
          </w:p>
          <w:p w:rsidR="00A3143C"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Descargo periódico de bienes inservibles (para actualizar inventario)</w:t>
            </w:r>
          </w:p>
          <w:p w:rsidR="00A3143C" w:rsidRPr="00A3143C" w:rsidRDefault="00A3143C" w:rsidP="006F4091">
            <w:pPr>
              <w:pStyle w:val="Prrafodelista"/>
              <w:numPr>
                <w:ilvl w:val="1"/>
                <w:numId w:val="51"/>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 xml:space="preserve">Labores de limpieza diarias en las instalaciones del palacio municipal y baños. </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0E5A03">
              <w:rPr>
                <w:rFonts w:cs="Arial"/>
                <w:noProof/>
                <w:sz w:val="40"/>
                <w:szCs w:val="40"/>
                <w:lang w:eastAsia="es-SV"/>
              </w:rPr>
              <w:drawing>
                <wp:inline distT="0" distB="0" distL="0" distR="0" wp14:anchorId="501DFA43" wp14:editId="2916CD8F">
                  <wp:extent cx="1998134" cy="591589"/>
                  <wp:effectExtent l="0" t="0" r="2540" b="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461" t="22762" r="3077" b="39098"/>
                          <a:stretch/>
                        </pic:blipFill>
                        <pic:spPr bwMode="auto">
                          <a:xfrm>
                            <a:off x="0" y="0"/>
                            <a:ext cx="2016798" cy="597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B70ABD" w:rsidRPr="00AE02E1" w:rsidRDefault="00104002" w:rsidP="00AE02E1">
            <w:pPr>
              <w:cnfStyle w:val="000000000000" w:firstRow="0" w:lastRow="0" w:firstColumn="0" w:lastColumn="0" w:oddVBand="0" w:evenVBand="0" w:oddHBand="0" w:evenHBand="0" w:firstRowFirstColumn="0" w:firstRowLastColumn="0" w:lastRowFirstColumn="0" w:lastRowLastColumn="0"/>
              <w:rPr>
                <w:szCs w:val="24"/>
              </w:rPr>
            </w:pPr>
            <w:r w:rsidRPr="00AE02E1">
              <w:rPr>
                <w:i/>
                <w:color w:val="002060"/>
                <w:szCs w:val="24"/>
              </w:rPr>
              <w:t>No presentó informe de seguimiento de metas correspondiente al tercer 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4763A2">
              <w:rPr>
                <w:rFonts w:ascii="Arial" w:hAnsi="Arial" w:cs="Arial"/>
                <w:noProof/>
                <w:szCs w:val="24"/>
                <w:lang w:eastAsia="es-SV"/>
              </w:rPr>
              <w:drawing>
                <wp:inline distT="0" distB="0" distL="0" distR="0" wp14:anchorId="36DE79D6" wp14:editId="0FF4E741">
                  <wp:extent cx="1770770" cy="657225"/>
                  <wp:effectExtent l="0" t="0" r="1270" b="0"/>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915" t="20983" r="27805" b="41258"/>
                          <a:stretch/>
                        </pic:blipFill>
                        <pic:spPr bwMode="auto">
                          <a:xfrm>
                            <a:off x="0" y="0"/>
                            <a:ext cx="1816162" cy="6740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A663F9">
              <w:rPr>
                <w:rFonts w:cs="Arial"/>
                <w:noProof/>
                <w:sz w:val="40"/>
                <w:szCs w:val="40"/>
                <w:lang w:eastAsia="es-SV"/>
              </w:rPr>
              <w:drawing>
                <wp:inline distT="0" distB="0" distL="0" distR="0" wp14:anchorId="31C0E88F" wp14:editId="50A67B42">
                  <wp:extent cx="1830070" cy="600075"/>
                  <wp:effectExtent l="0" t="0" r="0" b="9525"/>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607" t="25285" r="27511" b="43885"/>
                          <a:stretch/>
                        </pic:blipFill>
                        <pic:spPr bwMode="auto">
                          <a:xfrm>
                            <a:off x="0" y="0"/>
                            <a:ext cx="1851232" cy="607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EB3CE6">
              <w:rPr>
                <w:rFonts w:ascii="Arial" w:hAnsi="Arial" w:cs="Arial"/>
                <w:noProof/>
                <w:szCs w:val="24"/>
                <w:lang w:eastAsia="es-SV"/>
              </w:rPr>
              <w:drawing>
                <wp:inline distT="0" distB="0" distL="0" distR="0" wp14:anchorId="7D9402FC" wp14:editId="32437582">
                  <wp:extent cx="1784966" cy="704850"/>
                  <wp:effectExtent l="0" t="0" r="6350" b="0"/>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780" t="17569" r="12862" b="39684"/>
                          <a:stretch/>
                        </pic:blipFill>
                        <pic:spPr bwMode="auto">
                          <a:xfrm>
                            <a:off x="0" y="0"/>
                            <a:ext cx="1817324" cy="717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Generación de </w:t>
            </w:r>
            <w:r w:rsidR="00983C2A">
              <w:rPr>
                <w:szCs w:val="24"/>
              </w:rPr>
              <w:t>un aproximado de 72,000 avisos de</w:t>
            </w:r>
            <w:r>
              <w:rPr>
                <w:szCs w:val="24"/>
              </w:rPr>
              <w:t xml:space="preserve"> cobros al 30 de </w:t>
            </w:r>
            <w:r w:rsidR="00983C2A">
              <w:rPr>
                <w:szCs w:val="24"/>
              </w:rPr>
              <w:t>septiembre de</w:t>
            </w:r>
            <w:r>
              <w:rPr>
                <w:szCs w:val="24"/>
              </w:rPr>
              <w:t xml:space="preserve"> 2019.</w:t>
            </w:r>
          </w:p>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Elaboración de </w:t>
            </w:r>
            <w:r w:rsidR="00983C2A">
              <w:rPr>
                <w:szCs w:val="24"/>
              </w:rPr>
              <w:t>fórmulas</w:t>
            </w:r>
            <w:r>
              <w:rPr>
                <w:szCs w:val="24"/>
              </w:rPr>
              <w:t xml:space="preserve"> 1-Lsam</w:t>
            </w:r>
          </w:p>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Distribución de </w:t>
            </w:r>
            <w:r w:rsidR="00983C2A">
              <w:rPr>
                <w:szCs w:val="24"/>
              </w:rPr>
              <w:t>avisos de cobro.</w:t>
            </w:r>
          </w:p>
          <w:p w:rsidR="00E20763" w:rsidRDefault="00E20763" w:rsidP="006F4091">
            <w:pPr>
              <w:pStyle w:val="Prrafodelista"/>
              <w:numPr>
                <w:ilvl w:val="1"/>
                <w:numId w:val="30"/>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Atención a</w:t>
            </w:r>
            <w:r w:rsidR="00983C2A">
              <w:rPr>
                <w:szCs w:val="24"/>
              </w:rPr>
              <w:t xml:space="preserve"> contribuyentes para cancelación de impuestos y tasas por servicios.</w:t>
            </w:r>
          </w:p>
          <w:p w:rsidR="00E20763" w:rsidRDefault="00E20763" w:rsidP="006F4091">
            <w:pPr>
              <w:pStyle w:val="Prrafodelista"/>
              <w:spacing w:line="276" w:lineRule="auto"/>
              <w:ind w:left="459"/>
              <w:cnfStyle w:val="000000100000" w:firstRow="0" w:lastRow="0" w:firstColumn="0" w:lastColumn="0" w:oddVBand="0" w:evenVBand="0" w:oddHBand="1" w:evenHBand="0" w:firstRowFirstColumn="0" w:firstRowLastColumn="0" w:lastRowFirstColumn="0" w:lastRowLastColumn="0"/>
              <w:rPr>
                <w:szCs w:val="24"/>
              </w:rPr>
            </w:pPr>
            <w:r>
              <w:rPr>
                <w:szCs w:val="24"/>
              </w:rPr>
              <w:t xml:space="preserve">Formulación de </w:t>
            </w:r>
            <w:r w:rsidR="00983C2A">
              <w:rPr>
                <w:szCs w:val="24"/>
              </w:rPr>
              <w:t>9</w:t>
            </w:r>
            <w:r>
              <w:rPr>
                <w:szCs w:val="24"/>
              </w:rPr>
              <w:t xml:space="preserve"> reportes (1 mensual) de dinero percibido, mora recuperada y mora a recuperar</w:t>
            </w:r>
            <w:r w:rsidR="00983C2A">
              <w:rPr>
                <w:szCs w:val="24"/>
              </w:rPr>
              <w:t>, entregados a Contabilidad, Tesorer</w:t>
            </w:r>
            <w:r w:rsidR="00555F75">
              <w:rPr>
                <w:szCs w:val="24"/>
              </w:rPr>
              <w:t xml:space="preserve">ía, Gerencia, </w:t>
            </w:r>
            <w:proofErr w:type="gramStart"/>
            <w:r w:rsidR="00555F75">
              <w:rPr>
                <w:szCs w:val="24"/>
              </w:rPr>
              <w:t>Alcalde</w:t>
            </w:r>
            <w:proofErr w:type="gramEnd"/>
            <w:r w:rsidR="00555F75">
              <w:rPr>
                <w:szCs w:val="24"/>
              </w:rPr>
              <w:t>, Unidad Financiera y Tributaria.</w:t>
            </w:r>
          </w:p>
          <w:p w:rsidR="00555F75" w:rsidRPr="00555F75" w:rsidRDefault="00555F75" w:rsidP="00555F75">
            <w:pPr>
              <w:pStyle w:val="Prrafodelista"/>
              <w:numPr>
                <w:ilvl w:val="1"/>
                <w:numId w:val="30"/>
              </w:num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Detalle de valores de cuentas que prescriben mensualmente a las unidades de Contabilidad, Tesorería, Gerencia, </w:t>
            </w:r>
            <w:proofErr w:type="gramStart"/>
            <w:r>
              <w:rPr>
                <w:szCs w:val="24"/>
              </w:rPr>
              <w:t>Alcalde</w:t>
            </w:r>
            <w:proofErr w:type="gramEnd"/>
            <w:r>
              <w:rPr>
                <w:szCs w:val="24"/>
              </w:rPr>
              <w:t>, Unidad Financiera.</w:t>
            </w:r>
          </w:p>
        </w:tc>
      </w:tr>
      <w:tr w:rsidR="00E20763" w:rsidRPr="004A4D26" w:rsidTr="00AB797C">
        <w:trPr>
          <w:trHeight w:val="100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FE6D13">
              <w:rPr>
                <w:rFonts w:ascii="Arial" w:hAnsi="Arial" w:cs="Arial"/>
                <w:noProof/>
                <w:szCs w:val="24"/>
                <w:lang w:eastAsia="es-SV"/>
              </w:rPr>
              <w:drawing>
                <wp:inline distT="0" distB="0" distL="0" distR="0" wp14:anchorId="3478A3F0" wp14:editId="1335FE10">
                  <wp:extent cx="1699260" cy="597612"/>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960" t="20199" r="26762" b="41524"/>
                          <a:stretch/>
                        </pic:blipFill>
                        <pic:spPr bwMode="auto">
                          <a:xfrm>
                            <a:off x="0" y="0"/>
                            <a:ext cx="1736585" cy="610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AE02E1" w:rsidRDefault="0073159C" w:rsidP="00AE02E1">
            <w:pPr>
              <w:cnfStyle w:val="000000000000" w:firstRow="0" w:lastRow="0" w:firstColumn="0" w:lastColumn="0" w:oddVBand="0" w:evenVBand="0" w:oddHBand="0" w:evenHBand="0" w:firstRowFirstColumn="0" w:firstRowLastColumn="0" w:lastRowFirstColumn="0" w:lastRowLastColumn="0"/>
              <w:rPr>
                <w:szCs w:val="24"/>
              </w:rPr>
            </w:pPr>
            <w:r w:rsidRPr="00AE02E1">
              <w:rPr>
                <w:i/>
                <w:color w:val="002060"/>
                <w:szCs w:val="24"/>
              </w:rPr>
              <w:t xml:space="preserve">No presentó informe de seguimiento de metas correspondiente al </w:t>
            </w:r>
            <w:r w:rsidR="0039712C">
              <w:rPr>
                <w:i/>
                <w:color w:val="002060"/>
                <w:szCs w:val="24"/>
              </w:rPr>
              <w:t>tercer</w:t>
            </w:r>
            <w:r w:rsidRPr="00AE02E1">
              <w:rPr>
                <w:i/>
                <w:color w:val="002060"/>
                <w:szCs w:val="24"/>
              </w:rPr>
              <w:t xml:space="preserve"> 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Default="004D32B4" w:rsidP="006F4091">
            <w:pPr>
              <w:spacing w:line="276" w:lineRule="auto"/>
              <w:jc w:val="center"/>
              <w:rPr>
                <w:rFonts w:eastAsia="Times New Roman" w:cs="Calibri"/>
                <w:b w:val="0"/>
                <w:bCs w:val="0"/>
                <w:color w:val="000000"/>
                <w:szCs w:val="24"/>
                <w:lang w:eastAsia="es-SV"/>
              </w:rPr>
            </w:pPr>
            <w:r w:rsidRPr="00A06DE8">
              <w:rPr>
                <w:rFonts w:eastAsia="Times New Roman" w:cs="Calibri"/>
                <w:noProof/>
                <w:color w:val="000000"/>
                <w:lang w:eastAsia="es-SV"/>
              </w:rPr>
              <w:lastRenderedPageBreak/>
              <w:drawing>
                <wp:inline distT="0" distB="0" distL="0" distR="0" wp14:anchorId="17604261" wp14:editId="62DF34EA">
                  <wp:extent cx="1882918" cy="571500"/>
                  <wp:effectExtent l="0" t="0" r="3175" b="0"/>
                  <wp:docPr id="460" name="Imagen 46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728" t="22593" r="8463" b="37040"/>
                          <a:stretch/>
                        </pic:blipFill>
                        <pic:spPr bwMode="auto">
                          <a:xfrm>
                            <a:off x="0" y="0"/>
                            <a:ext cx="1904880" cy="578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104002" w:rsidRDefault="00104002" w:rsidP="00104002">
            <w:pPr>
              <w:cnfStyle w:val="000000100000" w:firstRow="0" w:lastRow="0" w:firstColumn="0" w:lastColumn="0" w:oddVBand="0" w:evenVBand="0" w:oddHBand="1" w:evenHBand="0" w:firstRowFirstColumn="0" w:firstRowLastColumn="0" w:lastRowFirstColumn="0" w:lastRowLastColumn="0"/>
              <w:rPr>
                <w:szCs w:val="24"/>
              </w:rPr>
            </w:pPr>
            <w:r w:rsidRPr="00104002">
              <w:rPr>
                <w:i/>
                <w:color w:val="002060"/>
                <w:szCs w:val="24"/>
              </w:rPr>
              <w:t>No presentó informe de seguimiento de metas correspondiente al tercer trimestre.</w:t>
            </w:r>
          </w:p>
        </w:tc>
      </w:tr>
      <w:tr w:rsidR="00E20763"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09599444" wp14:editId="4C99B045">
                  <wp:extent cx="1806575" cy="561975"/>
                  <wp:effectExtent l="0" t="0" r="3175" b="9525"/>
                  <wp:docPr id="254" name="Imagen 254" descr="C:\Users\PRES001\Pictures\LOGOS UNIDADES\logos unidad\Diapositiva4.TIF"/>
                  <wp:cNvGraphicFramePr/>
                  <a:graphic xmlns:a="http://schemas.openxmlformats.org/drawingml/2006/main">
                    <a:graphicData uri="http://schemas.openxmlformats.org/drawingml/2006/picture">
                      <pic:pic xmlns:pic="http://schemas.openxmlformats.org/drawingml/2006/picture">
                        <pic:nvPicPr>
                          <pic:cNvPr id="254" name="Imagen 254" descr="C:\Users\PRES001\Pictures\LOGOS UNIDADES\logos unidad\Diapositiva4.TIF"/>
                          <pic:cNvPicPr/>
                        </pic:nvPicPr>
                        <pic:blipFill rotWithShape="1">
                          <a:blip r:embed="rId37" cstate="print">
                            <a:extLst>
                              <a:ext uri="{28A0092B-C50C-407E-A947-70E740481C1C}">
                                <a14:useLocalDpi xmlns:a14="http://schemas.microsoft.com/office/drawing/2010/main" val="0"/>
                              </a:ext>
                            </a:extLst>
                          </a:blip>
                          <a:srcRect l="21783" t="16207" r="13370" b="49419"/>
                          <a:stretch/>
                        </pic:blipFill>
                        <pic:spPr bwMode="auto">
                          <a:xfrm>
                            <a:off x="0" y="0"/>
                            <a:ext cx="1806575"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200B5C" w:rsidP="006F4091">
            <w:pPr>
              <w:pStyle w:val="Prrafodelista"/>
              <w:numPr>
                <w:ilvl w:val="1"/>
                <w:numId w:val="3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Registro de Bienes Muebles actualizado al 30/09/2019</w:t>
            </w:r>
          </w:p>
          <w:p w:rsidR="00200B5C" w:rsidRDefault="00200B5C" w:rsidP="006F4091">
            <w:pPr>
              <w:pStyle w:val="Prrafodelista"/>
              <w:numPr>
                <w:ilvl w:val="1"/>
                <w:numId w:val="3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Elaboración de conciliaciones bancarias</w:t>
            </w:r>
          </w:p>
          <w:p w:rsidR="00200B5C" w:rsidRDefault="00200B5C" w:rsidP="006F4091">
            <w:pPr>
              <w:pStyle w:val="Prrafodelista"/>
              <w:numPr>
                <w:ilvl w:val="1"/>
                <w:numId w:val="3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Control de la deuda municipal a corto y largo plazo</w:t>
            </w:r>
          </w:p>
          <w:p w:rsidR="00200B5C" w:rsidRDefault="00200B5C" w:rsidP="00200B5C">
            <w:pPr>
              <w:pStyle w:val="Prrafodelista"/>
              <w:numPr>
                <w:ilvl w:val="1"/>
                <w:numId w:val="3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Aprobación del 100% de las interfaces contables de los documentos de egresos </w:t>
            </w:r>
          </w:p>
          <w:p w:rsidR="00200B5C" w:rsidRDefault="00200B5C" w:rsidP="00200B5C">
            <w:pPr>
              <w:pStyle w:val="Prrafodelista"/>
              <w:numPr>
                <w:ilvl w:val="1"/>
                <w:numId w:val="3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Presentación de informes financieros al Concejo Municipal </w:t>
            </w:r>
          </w:p>
          <w:p w:rsidR="00200B5C" w:rsidRPr="00200B5C" w:rsidRDefault="00200B5C" w:rsidP="00200B5C">
            <w:pPr>
              <w:pStyle w:val="Prrafodelista"/>
              <w:numPr>
                <w:ilvl w:val="1"/>
                <w:numId w:val="3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Presentación de informes contables a la DGCC del MH.</w:t>
            </w:r>
          </w:p>
        </w:tc>
      </w:tr>
      <w:tr w:rsidR="00E20763" w:rsidRPr="004A4D26" w:rsidTr="0039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0AAD4A67" wp14:editId="350BFA1B">
                  <wp:extent cx="1533525" cy="668511"/>
                  <wp:effectExtent l="0" t="0" r="0" b="0"/>
                  <wp:docPr id="21" name="Imagen 21" descr="C:\Users\PRES001\Pictures\LOGOS UNIDADES\logos unidad\Diapositiva13.TIF"/>
                  <wp:cNvGraphicFramePr/>
                  <a:graphic xmlns:a="http://schemas.openxmlformats.org/drawingml/2006/main">
                    <a:graphicData uri="http://schemas.openxmlformats.org/drawingml/2006/picture">
                      <pic:pic xmlns:pic="http://schemas.openxmlformats.org/drawingml/2006/picture">
                        <pic:nvPicPr>
                          <pic:cNvPr id="9" name="Imagen 9" descr="C:\Users\PRES001\Pictures\LOGOS UNIDADES\logos unidad\Diapositiva13.TIF"/>
                          <pic:cNvPicPr/>
                        </pic:nvPicPr>
                        <pic:blipFill rotWithShape="1">
                          <a:blip r:embed="rId38" cstate="print">
                            <a:extLst>
                              <a:ext uri="{28A0092B-C50C-407E-A947-70E740481C1C}">
                                <a14:useLocalDpi xmlns:a14="http://schemas.microsoft.com/office/drawing/2010/main" val="0"/>
                              </a:ext>
                            </a:extLst>
                          </a:blip>
                          <a:srcRect l="12532" t="11887" r="11423" b="34524"/>
                          <a:stretch/>
                        </pic:blipFill>
                        <pic:spPr bwMode="auto">
                          <a:xfrm>
                            <a:off x="0" y="0"/>
                            <a:ext cx="1540113" cy="67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4D32B4" w:rsidRDefault="004D32B4" w:rsidP="006F4091">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szCs w:val="24"/>
              </w:rPr>
            </w:pPr>
          </w:p>
          <w:p w:rsidR="004D32B4" w:rsidRPr="00E20763" w:rsidRDefault="00104002" w:rsidP="006F4091">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2D0E1EE0" wp14:editId="11C34B86">
                  <wp:extent cx="1556385" cy="657225"/>
                  <wp:effectExtent l="0" t="0" r="5715" b="9525"/>
                  <wp:docPr id="230" name="Imagen 230" descr="C:\Users\PRES001\Pictures\LOGOS UNIDADES\logos unidad\Diapositiva12.TIF"/>
                  <wp:cNvGraphicFramePr/>
                  <a:graphic xmlns:a="http://schemas.openxmlformats.org/drawingml/2006/main">
                    <a:graphicData uri="http://schemas.openxmlformats.org/drawingml/2006/picture">
                      <pic:pic xmlns:pic="http://schemas.openxmlformats.org/drawingml/2006/picture">
                        <pic:nvPicPr>
                          <pic:cNvPr id="451" name="Imagen 451" descr="C:\Users\PRES001\Pictures\LOGOS UNIDADES\logos unidad\Diapositiva12.TIF"/>
                          <pic:cNvPicPr/>
                        </pic:nvPicPr>
                        <pic:blipFill rotWithShape="1">
                          <a:blip r:embed="rId39" cstate="print">
                            <a:extLst>
                              <a:ext uri="{28A0092B-C50C-407E-A947-70E740481C1C}">
                                <a14:useLocalDpi xmlns:a14="http://schemas.microsoft.com/office/drawing/2010/main" val="0"/>
                              </a:ext>
                            </a:extLst>
                          </a:blip>
                          <a:srcRect l="25922" t="25499" r="15305" b="34080"/>
                          <a:stretch/>
                        </pic:blipFill>
                        <pic:spPr bwMode="auto">
                          <a:xfrm>
                            <a:off x="0" y="0"/>
                            <a:ext cx="1556385" cy="65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A07E65" w:rsidRDefault="00A07E65"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Emisión de vialidades </w:t>
            </w:r>
          </w:p>
          <w:p w:rsidR="00A07E65" w:rsidRDefault="00A07E65" w:rsidP="000478DA">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Formulación de informes de administración y control de especies municipales los primeros días hábiles de cada mes.</w:t>
            </w:r>
          </w:p>
          <w:p w:rsidR="000478DA" w:rsidRPr="000478DA" w:rsidRDefault="000478DA" w:rsidP="000478DA">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Mantener actualizado el sistema SAFIM, a través de la creación de justificantes de pago y documentos financieros.</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 xml:space="preserve">Registro oportuno de las operaciones en el sistema SAFIM </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Pagos de vacaciones a empleados bajo esa modalidad.</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Pagos de sueldos al personal de la municipalidad</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 xml:space="preserve">Pagos de aportaciones patronales </w:t>
            </w:r>
          </w:p>
          <w:p w:rsid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Elaboración de informes trimestrales del FODES (</w:t>
            </w:r>
            <w:r w:rsidR="000478DA">
              <w:rPr>
                <w:szCs w:val="24"/>
              </w:rPr>
              <w:t>3</w:t>
            </w:r>
            <w:r w:rsidRPr="00E20763">
              <w:rPr>
                <w:szCs w:val="24"/>
              </w:rPr>
              <w:t xml:space="preserve"> A la fecha)</w:t>
            </w:r>
          </w:p>
          <w:p w:rsidR="00E20763" w:rsidRPr="00E20763" w:rsidRDefault="00E20763" w:rsidP="006F4091">
            <w:pPr>
              <w:pStyle w:val="Prrafodelista"/>
              <w:numPr>
                <w:ilvl w:val="1"/>
                <w:numId w:val="33"/>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E20763">
              <w:rPr>
                <w:szCs w:val="24"/>
              </w:rPr>
              <w:t>Declaraciones mensuales de pago a cuenta.</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594E67">
              <w:rPr>
                <w:noProof/>
                <w:lang w:eastAsia="es-SV"/>
              </w:rPr>
              <w:drawing>
                <wp:inline distT="0" distB="0" distL="0" distR="0" wp14:anchorId="3D342835" wp14:editId="14F755B8">
                  <wp:extent cx="1729892" cy="590425"/>
                  <wp:effectExtent l="0" t="0" r="3810" b="635"/>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unidad.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687" t="18867" r="24796" b="43200"/>
                          <a:stretch/>
                        </pic:blipFill>
                        <pic:spPr bwMode="auto">
                          <a:xfrm>
                            <a:off x="0" y="0"/>
                            <a:ext cx="1775283" cy="60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0D456A" w:rsidP="006F4091">
            <w:pPr>
              <w:pStyle w:val="Prrafodelista"/>
              <w:spacing w:line="276" w:lineRule="auto"/>
              <w:ind w:left="459"/>
              <w:cnfStyle w:val="000000100000" w:firstRow="0" w:lastRow="0" w:firstColumn="0" w:lastColumn="0" w:oddVBand="0" w:evenVBand="0" w:oddHBand="1" w:evenHBand="0" w:firstRowFirstColumn="0" w:firstRowLastColumn="0" w:lastRowFirstColumn="0" w:lastRowLastColumn="0"/>
              <w:rPr>
                <w:szCs w:val="24"/>
              </w:rPr>
            </w:pPr>
            <w:r w:rsidRPr="000D456A">
              <w:rPr>
                <w:i/>
                <w:color w:val="002060"/>
                <w:szCs w:val="24"/>
              </w:rPr>
              <w:t xml:space="preserve">No presentó informe de seguimiento de metas correspondiente al </w:t>
            </w:r>
            <w:r w:rsidR="0039712C">
              <w:rPr>
                <w:i/>
                <w:color w:val="002060"/>
                <w:szCs w:val="24"/>
              </w:rPr>
              <w:t>tercer</w:t>
            </w:r>
            <w:r w:rsidRPr="000D456A">
              <w:rPr>
                <w:i/>
                <w:color w:val="002060"/>
                <w:szCs w:val="24"/>
              </w:rPr>
              <w:t xml:space="preserve"> trimestre.</w:t>
            </w:r>
          </w:p>
        </w:tc>
      </w:tr>
      <w:tr w:rsidR="00E20763"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FC6C2F">
              <w:rPr>
                <w:rFonts w:ascii="HP Simplified Light" w:hAnsi="HP Simplified Light" w:cs="Arial"/>
                <w:noProof/>
                <w:sz w:val="40"/>
                <w:szCs w:val="40"/>
                <w:lang w:eastAsia="es-SV"/>
              </w:rPr>
              <w:drawing>
                <wp:inline distT="0" distB="0" distL="0" distR="0" wp14:anchorId="0F4F5AE4" wp14:editId="725E88CF">
                  <wp:extent cx="1685125" cy="746758"/>
                  <wp:effectExtent l="0" t="0" r="0" b="0"/>
                  <wp:docPr id="231" name="Imagen 231"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795" t="23987" r="19801" b="29123"/>
                          <a:stretch/>
                        </pic:blipFill>
                        <pic:spPr bwMode="auto">
                          <a:xfrm>
                            <a:off x="0" y="0"/>
                            <a:ext cx="1710465" cy="757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Actualización de los expedientes de los empleados municipales.</w:t>
            </w:r>
            <w:r w:rsidR="00200B5C">
              <w:rPr>
                <w:szCs w:val="24"/>
              </w:rPr>
              <w:t xml:space="preserve"> (Julio/Septiembre)</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sueldos de empleados.</w:t>
            </w:r>
            <w:r w:rsidR="00200B5C">
              <w:rPr>
                <w:szCs w:val="24"/>
              </w:rPr>
              <w:t xml:space="preserve"> (Julio/Septiembre)</w:t>
            </w:r>
            <w:bookmarkStart w:id="0" w:name="_GoBack"/>
            <w:bookmarkEnd w:id="0"/>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vacación a empleados.</w:t>
            </w:r>
            <w:r w:rsidR="00200B5C">
              <w:rPr>
                <w:szCs w:val="24"/>
              </w:rPr>
              <w:t xml:space="preserve"> (Julio/Septiembre)</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incapacidad.</w:t>
            </w:r>
            <w:r w:rsidR="00200B5C">
              <w:rPr>
                <w:szCs w:val="24"/>
              </w:rPr>
              <w:t xml:space="preserve"> (Julio/Septiembre)</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t>Elaboración de planillas de aportes patronales.</w:t>
            </w:r>
            <w:r w:rsidR="00200B5C">
              <w:rPr>
                <w:szCs w:val="24"/>
              </w:rPr>
              <w:t xml:space="preserve"> (Julio/Septiembre)</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866D91">
              <w:rPr>
                <w:szCs w:val="24"/>
              </w:rPr>
              <w:lastRenderedPageBreak/>
              <w:t>Coordinar la evaluación de desempeño anual, ejecución: enero 2019.</w:t>
            </w:r>
          </w:p>
          <w:p w:rsidR="00E20763" w:rsidRDefault="00E20763" w:rsidP="006F4091">
            <w:pPr>
              <w:pStyle w:val="Prrafodelista"/>
              <w:numPr>
                <w:ilvl w:val="1"/>
                <w:numId w:val="27"/>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Actualización de los manuales administrativos en conjunto con el equipo técnico nombrado por la municipalidad.</w:t>
            </w:r>
          </w:p>
          <w:p w:rsidR="00E20763" w:rsidRPr="004A4D26" w:rsidRDefault="00E20763" w:rsidP="006F4091">
            <w:pPr>
              <w:pStyle w:val="Prrafodelista"/>
              <w:spacing w:line="276" w:lineRule="auto"/>
              <w:ind w:left="459"/>
              <w:cnfStyle w:val="000000000000" w:firstRow="0" w:lastRow="0" w:firstColumn="0" w:lastColumn="0" w:oddVBand="0" w:evenVBand="0" w:oddHBand="0" w:evenHBand="0" w:firstRowFirstColumn="0" w:firstRowLastColumn="0" w:lastRowFirstColumn="0" w:lastRowLastColumn="0"/>
              <w:rPr>
                <w:szCs w:val="24"/>
              </w:rPr>
            </w:pPr>
            <w:r>
              <w:rPr>
                <w:szCs w:val="24"/>
              </w:rPr>
              <w:t>Elaboración del plan de capacitaciones anual.</w:t>
            </w:r>
            <w:r w:rsidR="00200B5C">
              <w:rPr>
                <w:szCs w:val="24"/>
              </w:rPr>
              <w:t xml:space="preserve"> (Julio/Septiembre)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lastRenderedPageBreak/>
              <w:drawing>
                <wp:inline distT="0" distB="0" distL="0" distR="0" wp14:anchorId="4DE70F4E" wp14:editId="34431202">
                  <wp:extent cx="1857375" cy="714375"/>
                  <wp:effectExtent l="0" t="0" r="9525" b="9525"/>
                  <wp:docPr id="232" name="Imagen 232" descr="C:\Users\PRES001\Pictures\LOGOS DE UNIDADES MUNICIPALES\logos unidad\Diapositiva7.TIF"/>
                  <wp:cNvGraphicFramePr/>
                  <a:graphic xmlns:a="http://schemas.openxmlformats.org/drawingml/2006/main">
                    <a:graphicData uri="http://schemas.openxmlformats.org/drawingml/2006/picture">
                      <pic:pic xmlns:pic="http://schemas.openxmlformats.org/drawingml/2006/picture">
                        <pic:nvPicPr>
                          <pic:cNvPr id="457" name="Imagen 457" descr="C:\Users\PRES001\Pictures\LOGOS DE UNIDADES MUNICIPALES\logos unidad\Diapositiva7.TIF"/>
                          <pic:cNvPicPr/>
                        </pic:nvPicPr>
                        <pic:blipFill rotWithShape="1">
                          <a:blip r:embed="rId42" cstate="print">
                            <a:extLst>
                              <a:ext uri="{28A0092B-C50C-407E-A947-70E740481C1C}">
                                <a14:useLocalDpi xmlns:a14="http://schemas.microsoft.com/office/drawing/2010/main" val="0"/>
                              </a:ext>
                            </a:extLst>
                          </a:blip>
                          <a:srcRect l="13500" t="20096" r="8501" b="40533"/>
                          <a:stretch/>
                        </pic:blipFill>
                        <pic:spPr bwMode="auto">
                          <a:xfrm>
                            <a:off x="0" y="0"/>
                            <a:ext cx="1857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30FE6" w:rsidRDefault="00630FE6" w:rsidP="00630FE6">
            <w:pPr>
              <w:pStyle w:val="Prrafodelista"/>
              <w:numPr>
                <w:ilvl w:val="1"/>
                <w:numId w:val="53"/>
              </w:numPr>
              <w:cnfStyle w:val="000000100000" w:firstRow="0" w:lastRow="0" w:firstColumn="0" w:lastColumn="0" w:oddVBand="0" w:evenVBand="0" w:oddHBand="1" w:evenHBand="0" w:firstRowFirstColumn="0" w:firstRowLastColumn="0" w:lastRowFirstColumn="0" w:lastRowLastColumn="0"/>
              <w:rPr>
                <w:szCs w:val="24"/>
              </w:rPr>
            </w:pPr>
            <w:r w:rsidRPr="00630FE6">
              <w:rPr>
                <w:szCs w:val="24"/>
              </w:rPr>
              <w:t>Inscripciones de nacimientos: 573.</w:t>
            </w:r>
          </w:p>
          <w:p w:rsidR="00630FE6" w:rsidRDefault="00630FE6" w:rsidP="00630FE6">
            <w:pPr>
              <w:pStyle w:val="Prrafodelista"/>
              <w:numPr>
                <w:ilvl w:val="1"/>
                <w:numId w:val="53"/>
              </w:num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Marginación de partidas de nacimiento con diferentes actos jurídicos: 1,605 </w:t>
            </w:r>
          </w:p>
          <w:p w:rsidR="00630FE6" w:rsidRDefault="00630FE6" w:rsidP="00630FE6">
            <w:pPr>
              <w:pStyle w:val="Prrafodelista"/>
              <w:numPr>
                <w:ilvl w:val="1"/>
                <w:numId w:val="53"/>
              </w:numPr>
              <w:cnfStyle w:val="000000100000" w:firstRow="0" w:lastRow="0" w:firstColumn="0" w:lastColumn="0" w:oddVBand="0" w:evenVBand="0" w:oddHBand="1" w:evenHBand="0" w:firstRowFirstColumn="0" w:firstRowLastColumn="0" w:lastRowFirstColumn="0" w:lastRowLastColumn="0"/>
              <w:rPr>
                <w:szCs w:val="24"/>
              </w:rPr>
            </w:pPr>
            <w:r>
              <w:rPr>
                <w:szCs w:val="24"/>
              </w:rPr>
              <w:t>Emisión de carnets de identificación para menores de 18 años: 236</w:t>
            </w:r>
          </w:p>
          <w:p w:rsidR="00630FE6" w:rsidRDefault="00630FE6" w:rsidP="00630FE6">
            <w:pPr>
              <w:pStyle w:val="Prrafodelista"/>
              <w:numPr>
                <w:ilvl w:val="1"/>
                <w:numId w:val="53"/>
              </w:numPr>
              <w:cnfStyle w:val="000000100000" w:firstRow="0" w:lastRow="0" w:firstColumn="0" w:lastColumn="0" w:oddVBand="0" w:evenVBand="0" w:oddHBand="1" w:evenHBand="0" w:firstRowFirstColumn="0" w:firstRowLastColumn="0" w:lastRowFirstColumn="0" w:lastRowLastColumn="0"/>
              <w:rPr>
                <w:szCs w:val="24"/>
              </w:rPr>
            </w:pPr>
            <w:r>
              <w:rPr>
                <w:szCs w:val="24"/>
              </w:rPr>
              <w:t>Inscripciones de matrimonios: 428</w:t>
            </w:r>
          </w:p>
          <w:p w:rsidR="00630FE6" w:rsidRDefault="00630FE6" w:rsidP="00630FE6">
            <w:pPr>
              <w:pStyle w:val="Prrafodelista"/>
              <w:numPr>
                <w:ilvl w:val="1"/>
                <w:numId w:val="53"/>
              </w:numPr>
              <w:cnfStyle w:val="000000100000" w:firstRow="0" w:lastRow="0" w:firstColumn="0" w:lastColumn="0" w:oddVBand="0" w:evenVBand="0" w:oddHBand="1" w:evenHBand="0" w:firstRowFirstColumn="0" w:firstRowLastColumn="0" w:lastRowFirstColumn="0" w:lastRowLastColumn="0"/>
              <w:rPr>
                <w:szCs w:val="24"/>
              </w:rPr>
            </w:pPr>
            <w:r>
              <w:rPr>
                <w:szCs w:val="24"/>
              </w:rPr>
              <w:t>Inscripciones de divorcios: 136</w:t>
            </w:r>
          </w:p>
          <w:p w:rsidR="00630FE6" w:rsidRPr="00630FE6" w:rsidRDefault="00630FE6" w:rsidP="00630FE6">
            <w:pPr>
              <w:pStyle w:val="Prrafodelista"/>
              <w:numPr>
                <w:ilvl w:val="1"/>
                <w:numId w:val="53"/>
              </w:numPr>
              <w:cnfStyle w:val="000000100000" w:firstRow="0" w:lastRow="0" w:firstColumn="0" w:lastColumn="0" w:oddVBand="0" w:evenVBand="0" w:oddHBand="1" w:evenHBand="0" w:firstRowFirstColumn="0" w:firstRowLastColumn="0" w:lastRowFirstColumn="0" w:lastRowLastColumn="0"/>
              <w:rPr>
                <w:szCs w:val="24"/>
              </w:rPr>
            </w:pPr>
            <w:r>
              <w:rPr>
                <w:szCs w:val="24"/>
              </w:rPr>
              <w:t>Reposiciones:131</w:t>
            </w:r>
          </w:p>
        </w:tc>
      </w:tr>
      <w:tr w:rsidR="00E20763"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4763A2">
              <w:rPr>
                <w:rFonts w:ascii="HP Simplified Light" w:hAnsi="HP Simplified Light" w:cs="Arial"/>
                <w:noProof/>
                <w:sz w:val="40"/>
                <w:szCs w:val="40"/>
                <w:lang w:eastAsia="es-SV"/>
              </w:rPr>
              <w:drawing>
                <wp:inline distT="0" distB="0" distL="0" distR="0" wp14:anchorId="0823922B" wp14:editId="57AB3F48">
                  <wp:extent cx="1841972" cy="622657"/>
                  <wp:effectExtent l="0" t="0" r="6350" b="635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537" t="22554" r="20571" b="39685"/>
                          <a:stretch/>
                        </pic:blipFill>
                        <pic:spPr bwMode="auto">
                          <a:xfrm>
                            <a:off x="0" y="0"/>
                            <a:ext cx="1868644" cy="63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F7E6D" w:rsidRDefault="004F7E6D" w:rsidP="004F7E6D">
            <w:pPr>
              <w:pStyle w:val="Prrafodelista"/>
              <w:numPr>
                <w:ilvl w:val="1"/>
                <w:numId w:val="52"/>
              </w:numPr>
              <w:cnfStyle w:val="000000000000" w:firstRow="0" w:lastRow="0" w:firstColumn="0" w:lastColumn="0" w:oddVBand="0" w:evenVBand="0" w:oddHBand="0" w:evenHBand="0" w:firstRowFirstColumn="0" w:firstRowLastColumn="0" w:lastRowFirstColumn="0" w:lastRowLastColumn="0"/>
              <w:rPr>
                <w:szCs w:val="24"/>
              </w:rPr>
            </w:pPr>
            <w:r>
              <w:rPr>
                <w:szCs w:val="24"/>
              </w:rPr>
              <w:t>R</w:t>
            </w:r>
            <w:r w:rsidRPr="004F7E6D">
              <w:rPr>
                <w:szCs w:val="24"/>
              </w:rPr>
              <w:t>ecaudación de $123,325.06 en el trimestre.</w:t>
            </w:r>
          </w:p>
          <w:p w:rsidR="004F7E6D" w:rsidRDefault="00DD4551" w:rsidP="004F7E6D">
            <w:pPr>
              <w:pStyle w:val="Prrafodelista"/>
              <w:numPr>
                <w:ilvl w:val="1"/>
                <w:numId w:val="52"/>
              </w:numPr>
              <w:cnfStyle w:val="000000000000" w:firstRow="0" w:lastRow="0" w:firstColumn="0" w:lastColumn="0" w:oddVBand="0" w:evenVBand="0" w:oddHBand="0" w:evenHBand="0" w:firstRowFirstColumn="0" w:firstRowLastColumn="0" w:lastRowFirstColumn="0" w:lastRowLastColumn="0"/>
              <w:rPr>
                <w:szCs w:val="24"/>
              </w:rPr>
            </w:pPr>
            <w:r>
              <w:rPr>
                <w:szCs w:val="24"/>
              </w:rPr>
              <w:t>Redacción de resúmenes mensuales de lo recaudado diariamente.</w:t>
            </w:r>
          </w:p>
          <w:p w:rsidR="00E411A5" w:rsidRPr="0007308C" w:rsidRDefault="001C77C5" w:rsidP="0007308C">
            <w:pPr>
              <w:pStyle w:val="Prrafodelista"/>
              <w:numPr>
                <w:ilvl w:val="1"/>
                <w:numId w:val="52"/>
              </w:num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Llevar actualizado </w:t>
            </w:r>
            <w:r w:rsidR="00E411A5">
              <w:rPr>
                <w:szCs w:val="24"/>
              </w:rPr>
              <w:t>el libro General de Control de Especies.</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sidRPr="00650F19">
              <w:rPr>
                <w:noProof/>
                <w:lang w:eastAsia="es-SV"/>
              </w:rPr>
              <w:drawing>
                <wp:inline distT="0" distB="0" distL="0" distR="0" wp14:anchorId="41436897" wp14:editId="52103342">
                  <wp:extent cx="1771650" cy="622134"/>
                  <wp:effectExtent l="0" t="0" r="0" b="6985"/>
                  <wp:docPr id="17" name="Imagen 17" descr="C:\Users\PRES001\Desktop\logos un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g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742" t="18416" r="20291" b="42937"/>
                          <a:stretch/>
                        </pic:blipFill>
                        <pic:spPr bwMode="auto">
                          <a:xfrm>
                            <a:off x="0" y="0"/>
                            <a:ext cx="1796734" cy="630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6A514D" w:rsidRPr="00104002" w:rsidRDefault="00104002" w:rsidP="00104002">
            <w:pPr>
              <w:cnfStyle w:val="000000100000" w:firstRow="0" w:lastRow="0" w:firstColumn="0" w:lastColumn="0" w:oddVBand="0" w:evenVBand="0" w:oddHBand="1" w:evenHBand="0" w:firstRowFirstColumn="0" w:firstRowLastColumn="0" w:lastRowFirstColumn="0" w:lastRowLastColumn="0"/>
              <w:rPr>
                <w:szCs w:val="24"/>
              </w:rPr>
            </w:pPr>
            <w:r w:rsidRPr="00104002">
              <w:rPr>
                <w:i/>
                <w:color w:val="002060"/>
                <w:szCs w:val="24"/>
              </w:rPr>
              <w:t>No presentó informe de seguimiento de metas correspondiente al tercer trimestre.</w:t>
            </w:r>
          </w:p>
        </w:tc>
      </w:tr>
      <w:tr w:rsidR="00E20763" w:rsidRPr="004A4D26" w:rsidTr="00AB797C">
        <w:trPr>
          <w:trHeight w:val="140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E90C0A" w:rsidP="006F4091">
            <w:pPr>
              <w:spacing w:line="276" w:lineRule="auto"/>
              <w:jc w:val="center"/>
              <w:rPr>
                <w:rFonts w:eastAsia="Times New Roman" w:cs="Calibri"/>
                <w:b w:val="0"/>
                <w:bCs w:val="0"/>
                <w:color w:val="000000"/>
                <w:szCs w:val="24"/>
                <w:lang w:eastAsia="es-SV"/>
              </w:rPr>
            </w:pPr>
            <w:r>
              <w:rPr>
                <w:noProof/>
                <w:lang w:eastAsia="es-SV"/>
              </w:rPr>
              <w:drawing>
                <wp:inline distT="0" distB="0" distL="0" distR="0" wp14:anchorId="0E3D6DDA" wp14:editId="65ABFC04">
                  <wp:extent cx="1934210" cy="666750"/>
                  <wp:effectExtent l="0" t="0" r="8890" b="0"/>
                  <wp:docPr id="220" name="Imagen 220" descr="C:\Users\PRES001\Pictures\LOGOS UNIDADES\logos unidad\Diapositiva38.TIF"/>
                  <wp:cNvGraphicFramePr/>
                  <a:graphic xmlns:a="http://schemas.openxmlformats.org/drawingml/2006/main">
                    <a:graphicData uri="http://schemas.openxmlformats.org/drawingml/2006/picture">
                      <pic:pic xmlns:pic="http://schemas.openxmlformats.org/drawingml/2006/picture">
                        <pic:nvPicPr>
                          <pic:cNvPr id="220" name="Imagen 220" descr="C:\Users\PRES001\Pictures\LOGOS UNIDADES\logos unidad\Diapositiva38.TIF"/>
                          <pic:cNvPicPr/>
                        </pic:nvPicPr>
                        <pic:blipFill rotWithShape="1">
                          <a:blip r:embed="rId45" cstate="print">
                            <a:extLst>
                              <a:ext uri="{28A0092B-C50C-407E-A947-70E740481C1C}">
                                <a14:useLocalDpi xmlns:a14="http://schemas.microsoft.com/office/drawing/2010/main" val="0"/>
                              </a:ext>
                            </a:extLst>
                          </a:blip>
                          <a:srcRect l="16548" t="17491" r="12275" b="39610"/>
                          <a:stretch/>
                        </pic:blipFill>
                        <pic:spPr bwMode="auto">
                          <a:xfrm>
                            <a:off x="0" y="0"/>
                            <a:ext cx="1934210"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5B78D9">
              <w:rPr>
                <w:noProof/>
                <w:lang w:eastAsia="es-SV"/>
              </w:rPr>
              <w:drawing>
                <wp:inline distT="0" distB="0" distL="0" distR="0" wp14:anchorId="2606C00F" wp14:editId="6C02B805">
                  <wp:extent cx="1304925" cy="1104406"/>
                  <wp:effectExtent l="0" t="0" r="0" b="635"/>
                  <wp:docPr id="233" name="Imagen 233"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428" t="7773" r="25375" b="7758"/>
                          <a:stretch/>
                        </pic:blipFill>
                        <pic:spPr bwMode="auto">
                          <a:xfrm>
                            <a:off x="0" y="0"/>
                            <a:ext cx="1332741" cy="112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D2455" w:rsidRPr="00104002" w:rsidRDefault="00104002" w:rsidP="00104002">
            <w:pPr>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1A1C85">
              <w:rPr>
                <w:noProof/>
                <w:lang w:eastAsia="es-SV"/>
              </w:rPr>
              <w:drawing>
                <wp:inline distT="0" distB="0" distL="0" distR="0" wp14:anchorId="77D6726E" wp14:editId="78F0CE2F">
                  <wp:extent cx="1883226" cy="714375"/>
                  <wp:effectExtent l="0" t="0" r="3175"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097" t="20143" r="4077" b="29722"/>
                          <a:stretch/>
                        </pic:blipFill>
                        <pic:spPr bwMode="auto">
                          <a:xfrm>
                            <a:off x="0" y="0"/>
                            <a:ext cx="1922359" cy="729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6A514D"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39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423AF8">
              <w:rPr>
                <w:noProof/>
                <w:lang w:eastAsia="es-SV"/>
              </w:rPr>
              <w:drawing>
                <wp:inline distT="0" distB="0" distL="0" distR="0" wp14:anchorId="6235934B" wp14:editId="3C60A101">
                  <wp:extent cx="1903145" cy="618321"/>
                  <wp:effectExtent l="0" t="0" r="1905" b="0"/>
                  <wp:docPr id="236" name="Imagen 23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533" t="24402" r="27794" b="44019"/>
                          <a:stretch/>
                        </pic:blipFill>
                        <pic:spPr bwMode="auto">
                          <a:xfrm>
                            <a:off x="0" y="0"/>
                            <a:ext cx="1960767" cy="63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C5121" w:rsidRDefault="00EC5121"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Reunión con directiva de vendedores en la vía </w:t>
            </w:r>
            <w:r w:rsidR="0039712C">
              <w:rPr>
                <w:szCs w:val="24"/>
              </w:rPr>
              <w:t>pública</w:t>
            </w:r>
            <w:r>
              <w:rPr>
                <w:szCs w:val="24"/>
              </w:rPr>
              <w:t xml:space="preserve"> (agosto 2019)</w:t>
            </w:r>
          </w:p>
          <w:p w:rsidR="00EC5121" w:rsidRDefault="00EC5121"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Desalojo de rótulos, obstáculos y mercadería sobre las aceras (Del 10 al 20 de julio).</w:t>
            </w:r>
          </w:p>
          <w:p w:rsidR="00EC5121" w:rsidRDefault="00EC5121"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Remarcaciones de </w:t>
            </w:r>
            <w:r w:rsidR="0039712C">
              <w:rPr>
                <w:szCs w:val="24"/>
              </w:rPr>
              <w:t>límites</w:t>
            </w:r>
            <w:r>
              <w:rPr>
                <w:szCs w:val="24"/>
              </w:rPr>
              <w:t xml:space="preserve"> en la vía pública. (agosto y septiembre de 2019)</w:t>
            </w:r>
          </w:p>
          <w:p w:rsidR="00EC5121" w:rsidRDefault="00EC5121"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lastRenderedPageBreak/>
              <w:t>Levantamiento de datos de campo (septiembre) (en proceso para la formulación de 1 carpeta técnica)</w:t>
            </w:r>
          </w:p>
          <w:p w:rsidR="00EC5121" w:rsidRDefault="00EC5121" w:rsidP="006F4091">
            <w:pPr>
              <w:pStyle w:val="Prrafodelista"/>
              <w:numPr>
                <w:ilvl w:val="1"/>
                <w:numId w:val="43"/>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Ordenamiento </w:t>
            </w:r>
            <w:r w:rsidR="00E2000B">
              <w:rPr>
                <w:szCs w:val="24"/>
              </w:rPr>
              <w:t>de arterias del área comercial de la ciudad (diariamente).</w:t>
            </w:r>
          </w:p>
          <w:p w:rsidR="00E2212A" w:rsidRDefault="00E2212A"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Limitaciones:</w:t>
            </w:r>
          </w:p>
          <w:p w:rsidR="00E2212A" w:rsidRPr="00E2212A" w:rsidRDefault="00EC5121" w:rsidP="006F4091">
            <w:pPr>
              <w:pStyle w:val="Prrafodelista"/>
              <w:numPr>
                <w:ilvl w:val="1"/>
                <w:numId w:val="44"/>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Falta de acuerdo municipal para realizar desalojo de ventas en ejes preferenciales </w:t>
            </w:r>
          </w:p>
        </w:tc>
      </w:tr>
      <w:tr w:rsidR="00E20763" w:rsidRPr="004A4D26" w:rsidTr="00AB797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C0216C">
              <w:rPr>
                <w:noProof/>
                <w:lang w:eastAsia="es-SV"/>
              </w:rPr>
              <w:lastRenderedPageBreak/>
              <w:drawing>
                <wp:inline distT="0" distB="0" distL="0" distR="0" wp14:anchorId="5B9CE085" wp14:editId="2C5E229D">
                  <wp:extent cx="1805721" cy="685800"/>
                  <wp:effectExtent l="0" t="0" r="4445" b="0"/>
                  <wp:docPr id="237" name="Imagen 237" descr="C:\Users\PRES001\Pictures\LOGOS UNIDADES\logos unidad\Diapositiva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S001\Pictures\LOGOS UNIDADES\logos unidad\Diapositiva26.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388" t="23423" r="3817" b="28647"/>
                          <a:stretch/>
                        </pic:blipFill>
                        <pic:spPr bwMode="auto">
                          <a:xfrm>
                            <a:off x="0" y="0"/>
                            <a:ext cx="1845272" cy="700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C0614" w:rsidRPr="00104002" w:rsidRDefault="00104002" w:rsidP="00104002">
            <w:pPr>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021E41">
              <w:rPr>
                <w:noProof/>
                <w:lang w:eastAsia="es-SV"/>
              </w:rPr>
              <w:drawing>
                <wp:inline distT="0" distB="0" distL="0" distR="0" wp14:anchorId="484C1560" wp14:editId="29DCEE0D">
                  <wp:extent cx="1838325" cy="466923"/>
                  <wp:effectExtent l="0" t="0" r="0" b="9525"/>
                  <wp:docPr id="238" name="Imagen 23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377" t="31169" r="8416" b="36227"/>
                          <a:stretch/>
                        </pic:blipFill>
                        <pic:spPr bwMode="auto">
                          <a:xfrm>
                            <a:off x="0" y="0"/>
                            <a:ext cx="1885807" cy="47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C0614" w:rsidRPr="00104002" w:rsidRDefault="00104002" w:rsidP="00104002">
            <w:pPr>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r w:rsidR="00EC0614" w:rsidRPr="00104002">
              <w:rPr>
                <w:szCs w:val="24"/>
              </w:rPr>
              <w:t xml:space="preserve"> </w:t>
            </w:r>
          </w:p>
        </w:tc>
      </w:tr>
      <w:tr w:rsidR="00E20763" w:rsidRPr="004A4D26" w:rsidTr="0039712C">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A65F2A">
              <w:rPr>
                <w:noProof/>
                <w:lang w:eastAsia="es-SV"/>
              </w:rPr>
              <w:drawing>
                <wp:inline distT="0" distB="0" distL="0" distR="0" wp14:anchorId="5585D460" wp14:editId="0A31588B">
                  <wp:extent cx="1714500" cy="630021"/>
                  <wp:effectExtent l="0" t="0" r="0" b="0"/>
                  <wp:docPr id="240" name="Imagen 240"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300" t="23787" r="12338" b="38482"/>
                          <a:stretch/>
                        </pic:blipFill>
                        <pic:spPr bwMode="auto">
                          <a:xfrm>
                            <a:off x="0" y="0"/>
                            <a:ext cx="1746209" cy="641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4A4D26" w:rsidRDefault="001760AC" w:rsidP="006F4091">
            <w:pPr>
              <w:pStyle w:val="Prrafodelista"/>
              <w:numPr>
                <w:ilvl w:val="1"/>
                <w:numId w:val="1"/>
              </w:numPr>
              <w:spacing w:line="276" w:lineRule="auto"/>
              <w:ind w:left="459" w:hanging="425"/>
              <w:cnfStyle w:val="000000000000" w:firstRow="0" w:lastRow="0" w:firstColumn="0" w:lastColumn="0" w:oddVBand="0" w:evenVBand="0" w:oddHBand="0" w:evenHBand="0" w:firstRowFirstColumn="0" w:firstRowLastColumn="0" w:lastRowFirstColumn="0" w:lastRowLastColumn="0"/>
              <w:rPr>
                <w:szCs w:val="24"/>
              </w:rPr>
            </w:pPr>
            <w:r w:rsidRPr="004A4D26">
              <w:rPr>
                <w:szCs w:val="24"/>
              </w:rPr>
              <w:t>Actividades en</w:t>
            </w:r>
            <w:r w:rsidR="00E20763" w:rsidRPr="004A4D26">
              <w:rPr>
                <w:szCs w:val="24"/>
              </w:rPr>
              <w:t xml:space="preserve"> ejecución: </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Reuniones mensuales para coordinación de trabajo</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Jornadas de inscripción y audiciones </w:t>
            </w:r>
          </w:p>
          <w:p w:rsidR="00E20763"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Evaluaciones musicales cada fin de mes</w:t>
            </w:r>
          </w:p>
          <w:p w:rsidR="002C2472" w:rsidRDefault="002C2472"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Convivio con las personas beneficiarias 31/07/19</w:t>
            </w:r>
          </w:p>
          <w:p w:rsidR="002C2472" w:rsidRPr="004A4D26" w:rsidRDefault="002C2472"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Realización de taller sobre habilidades para la vida: 14/08/19</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 xml:space="preserve">Participaciones en eventos por invitación, fechas: </w:t>
            </w:r>
            <w:r w:rsidR="002C2472">
              <w:rPr>
                <w:szCs w:val="24"/>
              </w:rPr>
              <w:t>05/07/19, 06/07/19, 22/07/19, 24/07/19, 10/08/19, 11/08/19, 23/08/19, 30/08/19, 08/09/19, 19/09/19 y 25/09/19</w:t>
            </w:r>
          </w:p>
          <w:p w:rsidR="00E20763"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Verificación física mensual del inventario</w:t>
            </w:r>
          </w:p>
          <w:p w:rsidR="002C2472" w:rsidRPr="004A4D26" w:rsidRDefault="002C2472"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Formulación de memoria de labores de la filarmónica municipal </w:t>
            </w:r>
          </w:p>
          <w:p w:rsidR="00E20763" w:rsidRPr="004A4D26" w:rsidRDefault="00E20763" w:rsidP="006F4091">
            <w:pPr>
              <w:pStyle w:val="Prrafodelista"/>
              <w:numPr>
                <w:ilvl w:val="1"/>
                <w:numId w:val="1"/>
              </w:numPr>
              <w:spacing w:line="276" w:lineRule="auto"/>
              <w:ind w:left="416"/>
              <w:cnfStyle w:val="000000000000" w:firstRow="0" w:lastRow="0" w:firstColumn="0" w:lastColumn="0" w:oddVBand="0" w:evenVBand="0" w:oddHBand="0" w:evenHBand="0" w:firstRowFirstColumn="0" w:firstRowLastColumn="0" w:lastRowFirstColumn="0" w:lastRowLastColumn="0"/>
              <w:rPr>
                <w:szCs w:val="24"/>
              </w:rPr>
            </w:pPr>
            <w:r w:rsidRPr="004A4D26">
              <w:rPr>
                <w:szCs w:val="24"/>
              </w:rPr>
              <w:t>Metas pendientes de ejecución por disponibilidad financiera:</w:t>
            </w:r>
          </w:p>
          <w:p w:rsidR="00E20763" w:rsidRPr="002C2472" w:rsidRDefault="00E20763" w:rsidP="002C2472">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Brindar mantenimiento preventivo a los instrumentos de la filarmónica.</w:t>
            </w:r>
          </w:p>
          <w:p w:rsidR="00E20763" w:rsidRPr="004A4D26"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Realización de 2 conciertos estelares.</w:t>
            </w:r>
          </w:p>
          <w:p w:rsidR="00E20763" w:rsidRPr="009C080A" w:rsidRDefault="00E20763" w:rsidP="006F4091">
            <w:pPr>
              <w:pStyle w:val="Prrafodelista"/>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4A4D26">
              <w:rPr>
                <w:szCs w:val="24"/>
              </w:rPr>
              <w:t>Realizar intercambios con otras casas filarmónicas.</w:t>
            </w:r>
          </w:p>
        </w:tc>
      </w:tr>
      <w:tr w:rsidR="00E20763" w:rsidRPr="004A4D26" w:rsidTr="00AB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A87282">
              <w:rPr>
                <w:noProof/>
                <w:lang w:eastAsia="es-SV"/>
              </w:rPr>
              <w:drawing>
                <wp:inline distT="0" distB="0" distL="0" distR="0" wp14:anchorId="4AEBC2F7" wp14:editId="51A35339">
                  <wp:extent cx="1836238" cy="619125"/>
                  <wp:effectExtent l="0" t="0" r="0" b="0"/>
                  <wp:docPr id="245" name="Imagen 245"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021" t="20249" r="12114" b="37619"/>
                          <a:stretch/>
                        </pic:blipFill>
                        <pic:spPr bwMode="auto">
                          <a:xfrm>
                            <a:off x="0" y="0"/>
                            <a:ext cx="1878407" cy="633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153E50" w:rsidRDefault="00153E50" w:rsidP="006F4091">
            <w:pPr>
              <w:spacing w:line="276" w:lineRule="auto"/>
              <w:cnfStyle w:val="000000100000" w:firstRow="0" w:lastRow="0" w:firstColumn="0" w:lastColumn="0" w:oddVBand="0" w:evenVBand="0" w:oddHBand="1" w:evenHBand="0" w:firstRowFirstColumn="0" w:firstRowLastColumn="0" w:lastRowFirstColumn="0" w:lastRowLastColumn="0"/>
              <w:rPr>
                <w:i/>
                <w:color w:val="002060"/>
                <w:szCs w:val="24"/>
              </w:rPr>
            </w:pPr>
          </w:p>
          <w:p w:rsidR="00153E50" w:rsidRDefault="00153E50" w:rsidP="006F4091">
            <w:pPr>
              <w:spacing w:line="276" w:lineRule="auto"/>
              <w:cnfStyle w:val="000000100000" w:firstRow="0" w:lastRow="0" w:firstColumn="0" w:lastColumn="0" w:oddVBand="0" w:evenVBand="0" w:oddHBand="1" w:evenHBand="0" w:firstRowFirstColumn="0" w:firstRowLastColumn="0" w:lastRowFirstColumn="0" w:lastRowLastColumn="0"/>
              <w:rPr>
                <w:i/>
                <w:color w:val="002060"/>
                <w:szCs w:val="24"/>
              </w:rPr>
            </w:pPr>
          </w:p>
          <w:p w:rsidR="00153E50" w:rsidRPr="00E2212A" w:rsidRDefault="00104002" w:rsidP="006F4091">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AB797C">
        <w:trPr>
          <w:trHeight w:val="198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9F466E">
              <w:rPr>
                <w:rFonts w:ascii="Arial" w:hAnsi="Arial" w:cs="Arial"/>
                <w:noProof/>
                <w:szCs w:val="24"/>
                <w:lang w:eastAsia="es-SV"/>
              </w:rPr>
              <w:lastRenderedPageBreak/>
              <w:drawing>
                <wp:inline distT="0" distB="0" distL="0" distR="0" wp14:anchorId="50D3D5B1" wp14:editId="69B9D67E">
                  <wp:extent cx="1781175" cy="616266"/>
                  <wp:effectExtent l="0" t="0" r="0" b="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899" t="21182" r="26267" b="41437"/>
                          <a:stretch/>
                        </pic:blipFill>
                        <pic:spPr bwMode="auto">
                          <a:xfrm>
                            <a:off x="0" y="0"/>
                            <a:ext cx="1808733" cy="625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104002" w:rsidRDefault="00104002" w:rsidP="00104002">
            <w:pPr>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E20763" w:rsidRPr="004A4D26" w:rsidTr="0039712C">
        <w:trPr>
          <w:cnfStyle w:val="000000100000" w:firstRow="0" w:lastRow="0" w:firstColumn="0" w:lastColumn="0" w:oddVBand="0" w:evenVBand="0" w:oddHBand="1" w:evenHBand="0" w:firstRowFirstColumn="0" w:firstRowLastColumn="0" w:lastRowFirstColumn="0" w:lastRowLastColumn="0"/>
          <w:trHeight w:val="1879"/>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1D734F">
              <w:rPr>
                <w:rFonts w:ascii="Arial" w:hAnsi="Arial" w:cs="Arial"/>
                <w:noProof/>
                <w:szCs w:val="24"/>
                <w:lang w:eastAsia="es-SV"/>
              </w:rPr>
              <w:drawing>
                <wp:inline distT="0" distB="0" distL="0" distR="0" wp14:anchorId="12536B18" wp14:editId="25403D41">
                  <wp:extent cx="1685925" cy="560816"/>
                  <wp:effectExtent l="0" t="0" r="0" b="0"/>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211" t="26150" r="21517" b="36470"/>
                          <a:stretch/>
                        </pic:blipFill>
                        <pic:spPr bwMode="auto">
                          <a:xfrm>
                            <a:off x="0" y="0"/>
                            <a:ext cx="1743472" cy="579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F87442" w:rsidRDefault="00F87442" w:rsidP="006F4091">
            <w:pPr>
              <w:pStyle w:val="Prrafodelista"/>
              <w:numPr>
                <w:ilvl w:val="1"/>
                <w:numId w:val="4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Garantizar que el 100% de la carne que sale del rastro sea apta para el consumo.</w:t>
            </w:r>
          </w:p>
          <w:p w:rsidR="00E20763" w:rsidRDefault="00E2212A" w:rsidP="006F4091">
            <w:pPr>
              <w:pStyle w:val="Prrafodelista"/>
              <w:numPr>
                <w:ilvl w:val="1"/>
                <w:numId w:val="4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Sacrificio diario de ejemplares de ganado bovino y porcino</w:t>
            </w:r>
          </w:p>
          <w:p w:rsidR="00E2212A" w:rsidRDefault="00E2212A" w:rsidP="006F4091">
            <w:pPr>
              <w:pStyle w:val="Prrafodelista"/>
              <w:numPr>
                <w:ilvl w:val="1"/>
                <w:numId w:val="4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Legalización de los ejemplares de ganado que ingresan diariamente</w:t>
            </w:r>
          </w:p>
          <w:p w:rsidR="00E2212A" w:rsidRPr="00E2212A" w:rsidRDefault="00E2212A" w:rsidP="006F4091">
            <w:pPr>
              <w:pStyle w:val="Prrafodelista"/>
              <w:numPr>
                <w:ilvl w:val="1"/>
                <w:numId w:val="45"/>
              </w:num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Mantenimiento de la limpieza e higiene de las instalaciones.</w:t>
            </w:r>
          </w:p>
        </w:tc>
      </w:tr>
      <w:tr w:rsidR="00E20763" w:rsidRPr="004A4D26" w:rsidTr="00AB797C">
        <w:trPr>
          <w:trHeight w:val="163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vAlign w:val="center"/>
          </w:tcPr>
          <w:p w:rsidR="00E20763" w:rsidRPr="005B4328" w:rsidRDefault="00153E50" w:rsidP="006F4091">
            <w:pPr>
              <w:spacing w:line="276" w:lineRule="auto"/>
              <w:jc w:val="center"/>
              <w:rPr>
                <w:rFonts w:eastAsia="Times New Roman" w:cs="Calibri"/>
                <w:b w:val="0"/>
                <w:bCs w:val="0"/>
                <w:color w:val="000000"/>
                <w:szCs w:val="24"/>
                <w:lang w:eastAsia="es-SV"/>
              </w:rPr>
            </w:pPr>
            <w:r w:rsidRPr="00B5102B">
              <w:rPr>
                <w:rFonts w:eastAsia="Times New Roman" w:cs="Calibri"/>
                <w:noProof/>
                <w:color w:val="000000"/>
                <w:lang w:eastAsia="es-SV"/>
              </w:rPr>
              <w:drawing>
                <wp:inline distT="0" distB="0" distL="0" distR="0" wp14:anchorId="03A5EFC3" wp14:editId="0FEBC610">
                  <wp:extent cx="1663065" cy="737790"/>
                  <wp:effectExtent l="0" t="0" r="0" b="5715"/>
                  <wp:docPr id="9" name="Imagen 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5757" t="11204" r="13656" b="38376"/>
                          <a:stretch/>
                        </pic:blipFill>
                        <pic:spPr bwMode="auto">
                          <a:xfrm>
                            <a:off x="0" y="0"/>
                            <a:ext cx="1670216" cy="740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E20763" w:rsidRPr="00E2212A" w:rsidRDefault="00104002" w:rsidP="006F4091">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D97F32">
              <w:rPr>
                <w:i/>
                <w:color w:val="002060"/>
                <w:szCs w:val="24"/>
              </w:rPr>
              <w:t xml:space="preserve">No presentó informe de seguimiento de metas correspondiente al </w:t>
            </w:r>
            <w:r>
              <w:rPr>
                <w:i/>
                <w:color w:val="002060"/>
                <w:szCs w:val="24"/>
              </w:rPr>
              <w:t xml:space="preserve">tercer </w:t>
            </w:r>
            <w:r w:rsidRPr="00D97F32">
              <w:rPr>
                <w:i/>
                <w:color w:val="002060"/>
                <w:szCs w:val="24"/>
              </w:rPr>
              <w:t>trimestre.</w:t>
            </w:r>
          </w:p>
        </w:tc>
      </w:tr>
      <w:tr w:rsidR="00D00B7D" w:rsidRPr="004A4D26" w:rsidTr="0039712C">
        <w:trPr>
          <w:cnfStyle w:val="000000100000" w:firstRow="0" w:lastRow="0" w:firstColumn="0" w:lastColumn="0" w:oddVBand="0" w:evenVBand="0" w:oddHBand="1"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3371" w:type="dxa"/>
            <w:tcBorders>
              <w:right w:val="single" w:sz="4" w:space="0" w:color="C0504D" w:themeColor="accent2"/>
            </w:tcBorders>
            <w:shd w:val="clear" w:color="auto" w:fill="auto"/>
            <w:vAlign w:val="center"/>
          </w:tcPr>
          <w:p w:rsidR="00D00B7D" w:rsidRPr="00B5102B" w:rsidRDefault="00D00B7D" w:rsidP="006F4091">
            <w:pPr>
              <w:jc w:val="center"/>
              <w:rPr>
                <w:rFonts w:eastAsia="Times New Roman" w:cs="Calibri"/>
                <w:noProof/>
                <w:color w:val="000000"/>
                <w:lang w:eastAsia="es-SV"/>
              </w:rPr>
            </w:pPr>
            <w:r w:rsidRPr="0067281B">
              <w:rPr>
                <w:rFonts w:eastAsia="Times New Roman" w:cs="Calibri"/>
                <w:noProof/>
                <w:color w:val="000000"/>
                <w:lang w:eastAsia="es-SV"/>
              </w:rPr>
              <w:drawing>
                <wp:inline distT="0" distB="0" distL="0" distR="0" wp14:anchorId="28C4C67E" wp14:editId="1FFF8FD7">
                  <wp:extent cx="1791970" cy="609600"/>
                  <wp:effectExtent l="0" t="0" r="0" b="0"/>
                  <wp:docPr id="32" name="Imagen 32"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484" t="23838" r="16988" b="37560"/>
                          <a:stretch/>
                        </pic:blipFill>
                        <pic:spPr bwMode="auto">
                          <a:xfrm>
                            <a:off x="0" y="0"/>
                            <a:ext cx="1808298" cy="61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6" w:type="dxa"/>
            <w:tcBorders>
              <w:left w:val="single" w:sz="4" w:space="0" w:color="C0504D" w:themeColor="accent2"/>
            </w:tcBorders>
            <w:vAlign w:val="center"/>
          </w:tcPr>
          <w:p w:rsidR="00D00B7D" w:rsidRPr="00E2212A" w:rsidRDefault="00E415AE" w:rsidP="006F4091">
            <w:pPr>
              <w:cnfStyle w:val="000000100000" w:firstRow="0" w:lastRow="0" w:firstColumn="0" w:lastColumn="0" w:oddVBand="0" w:evenVBand="0" w:oddHBand="1" w:evenHBand="0" w:firstRowFirstColumn="0" w:firstRowLastColumn="0" w:lastRowFirstColumn="0" w:lastRowLastColumn="0"/>
              <w:rPr>
                <w:i/>
                <w:color w:val="002060"/>
                <w:szCs w:val="24"/>
              </w:rPr>
            </w:pPr>
            <w:r>
              <w:rPr>
                <w:i/>
                <w:color w:val="002060"/>
                <w:szCs w:val="24"/>
              </w:rPr>
              <w:t>La oficial</w:t>
            </w:r>
            <w:r w:rsidR="00F87442">
              <w:rPr>
                <w:i/>
                <w:color w:val="002060"/>
                <w:szCs w:val="24"/>
              </w:rPr>
              <w:t xml:space="preserve"> de la Unidad fue nombrada el pasado 18 de septiembre por lo que no cuenta con un Plan Operativo Anual elaborado y no es posible realizar un seguimiento al trabajo de la Unidad.</w:t>
            </w:r>
          </w:p>
        </w:tc>
      </w:tr>
    </w:tbl>
    <w:p w:rsidR="00F250AC" w:rsidRDefault="00F250AC">
      <w:pPr>
        <w:rPr>
          <w:b/>
          <w:color w:val="FF0000"/>
        </w:rPr>
      </w:pPr>
      <w:r>
        <w:rPr>
          <w:b/>
          <w:color w:val="FF0000"/>
        </w:rPr>
        <w:br w:type="page"/>
      </w:r>
    </w:p>
    <w:p w:rsidR="00F250AC" w:rsidRPr="00231A8C" w:rsidRDefault="00F250AC" w:rsidP="00FB028F">
      <w:pPr>
        <w:pStyle w:val="Ttulo2"/>
        <w:numPr>
          <w:ilvl w:val="0"/>
          <w:numId w:val="45"/>
        </w:numPr>
        <w:spacing w:before="0" w:after="240"/>
        <w:rPr>
          <w:rFonts w:ascii="Arial Narrow" w:hAnsi="Arial Narrow"/>
          <w:color w:val="002060"/>
        </w:rPr>
      </w:pPr>
      <w:r w:rsidRPr="00231A8C">
        <w:rPr>
          <w:rFonts w:ascii="Arial Narrow" w:hAnsi="Arial Narrow"/>
          <w:color w:val="002060"/>
        </w:rPr>
        <w:lastRenderedPageBreak/>
        <w:t>CUMPLIMIENTO DE METAS PROGRAMADAS.</w:t>
      </w:r>
    </w:p>
    <w:p w:rsidR="000D1112" w:rsidRPr="00231A8C" w:rsidRDefault="00F250AC" w:rsidP="00F250AC">
      <w:r w:rsidRPr="00231A8C">
        <w:t>El cumplimiento de las metas programadas se establece en función al grado de avance de cada una de las actividades realizadas, que se agrupan empleando los intervalos de calificación</w:t>
      </w:r>
      <w:r w:rsidR="000D1112" w:rsidRPr="00231A8C">
        <w:t xml:space="preserve"> ya establecidos y que </w:t>
      </w:r>
      <w:r w:rsidRPr="00231A8C">
        <w:t>se describen en el siguiente numeral.</w:t>
      </w:r>
    </w:p>
    <w:p w:rsidR="000D1112" w:rsidRPr="00231A8C" w:rsidRDefault="00CB5B9A" w:rsidP="00F250AC">
      <w:r w:rsidRPr="00231A8C">
        <w:t xml:space="preserve">Los resultados de ejecución que se presentan en este informe corresponden al progreso de cada </w:t>
      </w:r>
      <w:r w:rsidR="004D2B10" w:rsidRPr="00231A8C">
        <w:t xml:space="preserve">unidad al 30 de </w:t>
      </w:r>
      <w:r w:rsidR="0039712C">
        <w:t>septiembre</w:t>
      </w:r>
      <w:r w:rsidR="004D2B10" w:rsidRPr="00231A8C">
        <w:t xml:space="preserve"> del presente año, las unidades que no presentaron su seguimiento se califican en estado de: ATRASO.</w:t>
      </w:r>
    </w:p>
    <w:p w:rsidR="000D1112" w:rsidRPr="00231A8C" w:rsidRDefault="000D1112" w:rsidP="00F250AC"/>
    <w:p w:rsidR="000D1112" w:rsidRPr="00231A8C" w:rsidRDefault="00CB5B9A" w:rsidP="00FB028F">
      <w:pPr>
        <w:pStyle w:val="Ttulo2"/>
        <w:numPr>
          <w:ilvl w:val="1"/>
          <w:numId w:val="45"/>
        </w:numPr>
        <w:spacing w:before="0" w:after="240"/>
        <w:ind w:left="788" w:hanging="431"/>
        <w:rPr>
          <w:rFonts w:ascii="Arial Narrow" w:hAnsi="Arial Narrow"/>
          <w:color w:val="002060"/>
        </w:rPr>
      </w:pPr>
      <w:r w:rsidRPr="00231A8C">
        <w:rPr>
          <w:rFonts w:ascii="Arial Narrow" w:hAnsi="Arial Narrow"/>
          <w:color w:val="002060"/>
        </w:rPr>
        <w:t>CALIFICACIÓN</w:t>
      </w:r>
    </w:p>
    <w:p w:rsidR="00CB5B9A" w:rsidRPr="00231A8C" w:rsidRDefault="00CB5B9A" w:rsidP="00CB5B9A">
      <w:pPr>
        <w:rPr>
          <w:szCs w:val="24"/>
        </w:rPr>
      </w:pPr>
      <w:r w:rsidRPr="00231A8C">
        <w:rPr>
          <w:szCs w:val="24"/>
        </w:rPr>
        <w:t>Los intervalos de calificación</w:t>
      </w:r>
      <w:r w:rsidR="007D6B83" w:rsidRPr="00231A8C">
        <w:rPr>
          <w:szCs w:val="24"/>
        </w:rPr>
        <w:t xml:space="preserve"> o ponderación para</w:t>
      </w:r>
      <w:r w:rsidRPr="00231A8C">
        <w:rPr>
          <w:szCs w:val="24"/>
        </w:rPr>
        <w:t xml:space="preserve"> la obtención de resultados se establecerán en base a la siguiente tabla:</w:t>
      </w:r>
    </w:p>
    <w:p w:rsidR="007D6B83" w:rsidRDefault="007D6B83" w:rsidP="007D6B83"/>
    <w:tbl>
      <w:tblPr>
        <w:tblStyle w:val="Tabladelista3-nfasis2"/>
        <w:tblW w:w="9566" w:type="dxa"/>
        <w:tblLook w:val="04A0" w:firstRow="1" w:lastRow="0" w:firstColumn="1" w:lastColumn="0" w:noHBand="0" w:noVBand="1"/>
      </w:tblPr>
      <w:tblGrid>
        <w:gridCol w:w="3188"/>
        <w:gridCol w:w="3189"/>
        <w:gridCol w:w="3189"/>
      </w:tblGrid>
      <w:tr w:rsidR="007D6B83" w:rsidRPr="005A5F38" w:rsidTr="00306A6C">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188" w:type="dxa"/>
            <w:tcBorders>
              <w:right w:val="single" w:sz="4" w:space="0" w:color="C0504D"/>
            </w:tcBorders>
            <w:vAlign w:val="center"/>
          </w:tcPr>
          <w:p w:rsidR="007D6B83" w:rsidRPr="005A5F38" w:rsidRDefault="007D6B83" w:rsidP="00231A8C">
            <w:pPr>
              <w:jc w:val="center"/>
              <w:rPr>
                <w:b w:val="0"/>
                <w:szCs w:val="24"/>
              </w:rPr>
            </w:pPr>
            <w:r w:rsidRPr="005A5F38">
              <w:rPr>
                <w:szCs w:val="24"/>
              </w:rPr>
              <w:t>ESTADO</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100000000000" w:firstRow="1" w:lastRow="0" w:firstColumn="0" w:lastColumn="0" w:oddVBand="0" w:evenVBand="0" w:oddHBand="0" w:evenHBand="0" w:firstRowFirstColumn="0" w:firstRowLastColumn="0" w:lastRowFirstColumn="0" w:lastRowLastColumn="0"/>
              <w:rPr>
                <w:b w:val="0"/>
                <w:szCs w:val="24"/>
              </w:rPr>
            </w:pPr>
            <w:r w:rsidRPr="005A5F38">
              <w:rPr>
                <w:szCs w:val="24"/>
              </w:rPr>
              <w:t>IMPACTO</w:t>
            </w:r>
            <w:r w:rsidR="00231A8C">
              <w:rPr>
                <w:szCs w:val="24"/>
              </w:rPr>
              <w:t xml:space="preserve"> </w:t>
            </w:r>
            <w:r w:rsidRPr="005A5F38">
              <w:rPr>
                <w:szCs w:val="24"/>
              </w:rPr>
              <w:t>(PONDERACION)</w:t>
            </w:r>
          </w:p>
        </w:tc>
        <w:tc>
          <w:tcPr>
            <w:tcW w:w="3189" w:type="dxa"/>
            <w:tcBorders>
              <w:left w:val="single" w:sz="4" w:space="0" w:color="C0504D"/>
            </w:tcBorders>
            <w:vAlign w:val="center"/>
          </w:tcPr>
          <w:p w:rsidR="007D6B83" w:rsidRPr="005A5F38" w:rsidRDefault="007D6B83" w:rsidP="00231A8C">
            <w:pPr>
              <w:jc w:val="center"/>
              <w:cnfStyle w:val="100000000000" w:firstRow="1" w:lastRow="0" w:firstColumn="0" w:lastColumn="0" w:oddVBand="0" w:evenVBand="0" w:oddHBand="0" w:evenHBand="0" w:firstRowFirstColumn="0" w:firstRowLastColumn="0" w:lastRowFirstColumn="0" w:lastRowLastColumn="0"/>
              <w:rPr>
                <w:b w:val="0"/>
                <w:szCs w:val="24"/>
              </w:rPr>
            </w:pPr>
            <w:r w:rsidRPr="005A5F38">
              <w:rPr>
                <w:szCs w:val="24"/>
              </w:rPr>
              <w:t>SIMBOLOGIA</w:t>
            </w:r>
          </w:p>
        </w:tc>
      </w:tr>
      <w:tr w:rsidR="007D6B83" w:rsidRPr="005A5F38" w:rsidTr="00306A6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7D6B83" w:rsidP="00231A8C">
            <w:pPr>
              <w:rPr>
                <w:b w:val="0"/>
                <w:szCs w:val="24"/>
              </w:rPr>
            </w:pPr>
            <w:r w:rsidRPr="0012186E">
              <w:rPr>
                <w:szCs w:val="24"/>
              </w:rPr>
              <w:t>CUMPLIMIENTO NORMAL</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80%-100%</w:t>
            </w:r>
          </w:p>
        </w:tc>
        <w:tc>
          <w:tcPr>
            <w:tcW w:w="3189" w:type="dxa"/>
            <w:tcBorders>
              <w:left w:val="single" w:sz="4" w:space="0" w:color="C0504D"/>
            </w:tcBorders>
            <w:vAlign w:val="center"/>
          </w:tcPr>
          <w:p w:rsidR="007D6B83" w:rsidRPr="005A5F38" w:rsidRDefault="007D6B83" w:rsidP="00231A8C">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6432" behindDoc="0" locked="0" layoutInCell="1" allowOverlap="1" wp14:anchorId="1E145E0F" wp14:editId="0E692EA8">
                      <wp:simplePos x="0" y="0"/>
                      <wp:positionH relativeFrom="column">
                        <wp:posOffset>769216</wp:posOffset>
                      </wp:positionH>
                      <wp:positionV relativeFrom="paragraph">
                        <wp:posOffset>86814</wp:posOffset>
                      </wp:positionV>
                      <wp:extent cx="401934" cy="422031"/>
                      <wp:effectExtent l="0" t="0" r="17780" b="16510"/>
                      <wp:wrapNone/>
                      <wp:docPr id="4" name="Elipse 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11576" id="Elipse 4" o:spid="_x0000_s1026" style="position:absolute;margin-left:60.55pt;margin-top:6.85pt;width:31.65pt;height:3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" fillcolor="#00b050" strokecolor="#00b050" strokeweight="2pt"/>
                  </w:pict>
                </mc:Fallback>
              </mc:AlternateContent>
            </w:r>
          </w:p>
        </w:tc>
      </w:tr>
      <w:tr w:rsidR="007D6B83" w:rsidRPr="005A5F38" w:rsidTr="00306A6C">
        <w:trPr>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7D6B83" w:rsidP="00231A8C">
            <w:pPr>
              <w:rPr>
                <w:b w:val="0"/>
                <w:szCs w:val="24"/>
              </w:rPr>
            </w:pPr>
            <w:r w:rsidRPr="0012186E">
              <w:rPr>
                <w:szCs w:val="24"/>
              </w:rPr>
              <w:t>EN POSIBLE RIESGO DE ATRASO</w:t>
            </w:r>
          </w:p>
        </w:tc>
        <w:tc>
          <w:tcPr>
            <w:tcW w:w="3189" w:type="dxa"/>
            <w:tcBorders>
              <w:left w:val="single" w:sz="4" w:space="0" w:color="C0504D"/>
              <w:right w:val="single" w:sz="4" w:space="0" w:color="C0504D"/>
            </w:tcBorders>
            <w:vAlign w:val="center"/>
          </w:tcPr>
          <w:p w:rsidR="007D6B83" w:rsidRPr="005A5F38" w:rsidRDefault="007D6B83" w:rsidP="00231A8C">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70%-79%</w:t>
            </w:r>
          </w:p>
        </w:tc>
        <w:tc>
          <w:tcPr>
            <w:tcW w:w="3189" w:type="dxa"/>
            <w:tcBorders>
              <w:left w:val="single" w:sz="4" w:space="0" w:color="C0504D"/>
            </w:tcBorders>
            <w:vAlign w:val="center"/>
          </w:tcPr>
          <w:p w:rsidR="007D6B83" w:rsidRPr="005A5F38" w:rsidRDefault="007D6B83" w:rsidP="00231A8C">
            <w:pPr>
              <w:cnfStyle w:val="000000000000" w:firstRow="0" w:lastRow="0" w:firstColumn="0" w:lastColumn="0" w:oddVBand="0" w:evenVBand="0" w:oddHBand="0"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7456" behindDoc="0" locked="0" layoutInCell="1" allowOverlap="1" wp14:anchorId="742FA843" wp14:editId="63570C3F">
                      <wp:simplePos x="0" y="0"/>
                      <wp:positionH relativeFrom="column">
                        <wp:posOffset>777421</wp:posOffset>
                      </wp:positionH>
                      <wp:positionV relativeFrom="paragraph">
                        <wp:posOffset>67910</wp:posOffset>
                      </wp:positionV>
                      <wp:extent cx="401934" cy="422031"/>
                      <wp:effectExtent l="0" t="0" r="17780" b="16510"/>
                      <wp:wrapNone/>
                      <wp:docPr id="5" name="Elipse 5"/>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83EB9" id="Elipse 5" o:spid="_x0000_s1026" style="position:absolute;margin-left:61.2pt;margin-top:5.35pt;width:31.65pt;height: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" fillcolor="yellow" strokecolor="#1f497d [3215]" strokeweight="2pt"/>
                  </w:pict>
                </mc:Fallback>
              </mc:AlternateContent>
            </w:r>
          </w:p>
        </w:tc>
      </w:tr>
      <w:tr w:rsidR="007D6B83" w:rsidRPr="005A5F38" w:rsidTr="00306A6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7D6B83" w:rsidRPr="0012186E" w:rsidRDefault="007D6B83" w:rsidP="00231A8C">
            <w:pPr>
              <w:rPr>
                <w:b w:val="0"/>
                <w:szCs w:val="24"/>
              </w:rPr>
            </w:pPr>
            <w:r w:rsidRPr="0012186E">
              <w:rPr>
                <w:szCs w:val="24"/>
              </w:rPr>
              <w:t>ATRASADO</w:t>
            </w:r>
          </w:p>
        </w:tc>
        <w:tc>
          <w:tcPr>
            <w:tcW w:w="3189" w:type="dxa"/>
            <w:tcBorders>
              <w:left w:val="single" w:sz="4" w:space="0" w:color="C0504D"/>
              <w:right w:val="single" w:sz="4" w:space="0" w:color="C0504D"/>
            </w:tcBorders>
            <w:vAlign w:val="center"/>
          </w:tcPr>
          <w:p w:rsidR="007D6B83" w:rsidRPr="005A5F38" w:rsidRDefault="005F173A" w:rsidP="005F173A">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69</w:t>
            </w:r>
            <w:r w:rsidR="007D6B83">
              <w:rPr>
                <w:szCs w:val="24"/>
              </w:rPr>
              <w:t>%</w:t>
            </w:r>
            <w:r>
              <w:rPr>
                <w:szCs w:val="24"/>
              </w:rPr>
              <w:t xml:space="preserve"> o menos </w:t>
            </w:r>
          </w:p>
        </w:tc>
        <w:tc>
          <w:tcPr>
            <w:tcW w:w="3189" w:type="dxa"/>
            <w:tcBorders>
              <w:left w:val="single" w:sz="4" w:space="0" w:color="C0504D"/>
            </w:tcBorders>
            <w:vAlign w:val="center"/>
          </w:tcPr>
          <w:p w:rsidR="007D6B83" w:rsidRPr="005A5F38" w:rsidRDefault="007D6B83" w:rsidP="00231A8C">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s-SV"/>
              </w:rPr>
              <mc:AlternateContent>
                <mc:Choice Requires="wps">
                  <w:drawing>
                    <wp:anchor distT="0" distB="0" distL="114300" distR="114300" simplePos="0" relativeHeight="251668480" behindDoc="0" locked="0" layoutInCell="1" allowOverlap="1" wp14:anchorId="1D7DBB1C" wp14:editId="7B7FDC10">
                      <wp:simplePos x="0" y="0"/>
                      <wp:positionH relativeFrom="column">
                        <wp:posOffset>798195</wp:posOffset>
                      </wp:positionH>
                      <wp:positionV relativeFrom="paragraph">
                        <wp:posOffset>48895</wp:posOffset>
                      </wp:positionV>
                      <wp:extent cx="401320" cy="421640"/>
                      <wp:effectExtent l="0" t="0" r="17780" b="16510"/>
                      <wp:wrapNone/>
                      <wp:docPr id="3" name="Elipse 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A2B22" id="Elipse 3" o:spid="_x0000_s1026" style="position:absolute;margin-left:62.85pt;margin-top:3.85pt;width:31.6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2rmAIAAKw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" fillcolor="#c00000" strokecolor="#1f497d [3215]" strokeweight="2pt"/>
                  </w:pict>
                </mc:Fallback>
              </mc:AlternateContent>
            </w:r>
          </w:p>
        </w:tc>
      </w:tr>
      <w:tr w:rsidR="00E25850" w:rsidRPr="005A5F38" w:rsidTr="00306A6C">
        <w:trPr>
          <w:trHeight w:val="964"/>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C0504D"/>
            </w:tcBorders>
            <w:vAlign w:val="center"/>
          </w:tcPr>
          <w:p w:rsidR="00E25850" w:rsidRPr="0012186E" w:rsidRDefault="005853AC" w:rsidP="00231A8C">
            <w:pPr>
              <w:rPr>
                <w:szCs w:val="24"/>
              </w:rPr>
            </w:pPr>
            <w:r>
              <w:rPr>
                <w:szCs w:val="24"/>
              </w:rPr>
              <w:t>Las unidades que no presentan su informe también se califican con color rojo simbolizando que al no ser posible dar seguimiento se considera en atraso.</w:t>
            </w:r>
          </w:p>
        </w:tc>
        <w:tc>
          <w:tcPr>
            <w:tcW w:w="3189" w:type="dxa"/>
            <w:tcBorders>
              <w:left w:val="single" w:sz="4" w:space="0" w:color="C0504D"/>
              <w:right w:val="single" w:sz="4" w:space="0" w:color="C0504D"/>
            </w:tcBorders>
            <w:vAlign w:val="center"/>
          </w:tcPr>
          <w:p w:rsidR="00E25850" w:rsidRDefault="00E25850" w:rsidP="00231A8C">
            <w:pPr>
              <w:jc w:val="center"/>
              <w:cnfStyle w:val="000000000000" w:firstRow="0" w:lastRow="0" w:firstColumn="0" w:lastColumn="0" w:oddVBand="0" w:evenVBand="0" w:oddHBand="0" w:evenHBand="0" w:firstRowFirstColumn="0" w:firstRowLastColumn="0" w:lastRowFirstColumn="0" w:lastRowLastColumn="0"/>
              <w:rPr>
                <w:szCs w:val="24"/>
              </w:rPr>
            </w:pPr>
          </w:p>
        </w:tc>
        <w:tc>
          <w:tcPr>
            <w:tcW w:w="3189" w:type="dxa"/>
            <w:tcBorders>
              <w:left w:val="single" w:sz="4" w:space="0" w:color="C0504D"/>
            </w:tcBorders>
            <w:vAlign w:val="center"/>
          </w:tcPr>
          <w:p w:rsidR="00E25850" w:rsidRDefault="005F173A" w:rsidP="00231A8C">
            <w:pPr>
              <w:cnfStyle w:val="000000000000" w:firstRow="0" w:lastRow="0" w:firstColumn="0" w:lastColumn="0" w:oddVBand="0" w:evenVBand="0" w:oddHBand="0" w:evenHBand="0" w:firstRowFirstColumn="0" w:firstRowLastColumn="0" w:lastRowFirstColumn="0" w:lastRowLastColumn="0"/>
              <w:rPr>
                <w:noProof/>
                <w:szCs w:val="24"/>
                <w:lang w:eastAsia="es-SV"/>
              </w:rPr>
            </w:pPr>
            <w:r>
              <w:rPr>
                <w:noProof/>
                <w:szCs w:val="24"/>
                <w:lang w:eastAsia="es-SV"/>
              </w:rPr>
              <mc:AlternateContent>
                <mc:Choice Requires="wps">
                  <w:drawing>
                    <wp:anchor distT="0" distB="0" distL="114300" distR="114300" simplePos="0" relativeHeight="251672576" behindDoc="0" locked="0" layoutInCell="1" allowOverlap="1" wp14:anchorId="6B991B54" wp14:editId="6BBA4A84">
                      <wp:simplePos x="0" y="0"/>
                      <wp:positionH relativeFrom="column">
                        <wp:posOffset>828675</wp:posOffset>
                      </wp:positionH>
                      <wp:positionV relativeFrom="paragraph">
                        <wp:posOffset>71755</wp:posOffset>
                      </wp:positionV>
                      <wp:extent cx="401320" cy="421640"/>
                      <wp:effectExtent l="0" t="0" r="17780" b="16510"/>
                      <wp:wrapNone/>
                      <wp:docPr id="374" name="Elipse 37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0DF53" id="Elipse 374" o:spid="_x0000_s1026" style="position:absolute;margin-left:65.25pt;margin-top:5.65pt;width:31.6pt;height:3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" fillcolor="#c00000" strokecolor="#1f497d [3215]" strokeweight="2pt"/>
                  </w:pict>
                </mc:Fallback>
              </mc:AlternateContent>
            </w:r>
          </w:p>
        </w:tc>
      </w:tr>
    </w:tbl>
    <w:p w:rsidR="007D6B83" w:rsidRDefault="007D6B83" w:rsidP="007D6B83"/>
    <w:p w:rsidR="00231A8C" w:rsidRDefault="00231A8C">
      <w:pPr>
        <w:sectPr w:rsidR="00231A8C" w:rsidSect="003C760D">
          <w:footerReference w:type="default" r:id="rId56"/>
          <w:footerReference w:type="first" r:id="rId57"/>
          <w:pgSz w:w="12240" w:h="15840"/>
          <w:pgMar w:top="1417" w:right="1701" w:bottom="1417" w:left="1701" w:header="708" w:footer="708" w:gutter="0"/>
          <w:pgNumType w:start="0"/>
          <w:cols w:space="708"/>
          <w:titlePg/>
          <w:docGrid w:linePitch="360"/>
        </w:sectPr>
      </w:pPr>
    </w:p>
    <w:p w:rsidR="00231A8C" w:rsidRDefault="00231A8C" w:rsidP="00231A8C">
      <w:pPr>
        <w:pStyle w:val="Ttulo1"/>
        <w:spacing w:after="240"/>
        <w:rPr>
          <w:color w:val="002060"/>
          <w:sz w:val="44"/>
          <w:lang w:eastAsia="zh-CN"/>
        </w:rPr>
      </w:pPr>
    </w:p>
    <w:p w:rsidR="00231A8C" w:rsidRPr="00231A8C" w:rsidRDefault="00231A8C" w:rsidP="00231A8C">
      <w:pPr>
        <w:rPr>
          <w:lang w:eastAsia="zh-CN"/>
        </w:rPr>
      </w:pPr>
    </w:p>
    <w:p w:rsidR="00231A8C" w:rsidRPr="00231A8C" w:rsidRDefault="00231A8C" w:rsidP="00FB028F">
      <w:pPr>
        <w:pStyle w:val="Ttulo1"/>
        <w:numPr>
          <w:ilvl w:val="0"/>
          <w:numId w:val="45"/>
        </w:numPr>
        <w:spacing w:after="240"/>
        <w:ind w:left="357" w:hanging="357"/>
        <w:jc w:val="center"/>
        <w:rPr>
          <w:color w:val="002060"/>
          <w:sz w:val="44"/>
          <w:lang w:eastAsia="zh-CN"/>
        </w:rPr>
      </w:pPr>
      <w:r w:rsidRPr="00231A8C">
        <w:rPr>
          <w:color w:val="002060"/>
          <w:sz w:val="44"/>
          <w:lang w:eastAsia="zh-CN"/>
        </w:rPr>
        <w:t>RESULTADOS POR UNIDAD ÓRGANICA</w:t>
      </w:r>
    </w:p>
    <w:p w:rsidR="00F459AD" w:rsidRDefault="003425FF" w:rsidP="00085344">
      <w:r>
        <w:br w:type="page"/>
      </w:r>
    </w:p>
    <w:tbl>
      <w:tblPr>
        <w:tblW w:w="12695" w:type="dxa"/>
        <w:tblLayout w:type="fixed"/>
        <w:tblCellMar>
          <w:left w:w="70" w:type="dxa"/>
          <w:right w:w="70" w:type="dxa"/>
        </w:tblCellMar>
        <w:tblLook w:val="04A0" w:firstRow="1" w:lastRow="0" w:firstColumn="1" w:lastColumn="0" w:noHBand="0" w:noVBand="1"/>
      </w:tblPr>
      <w:tblGrid>
        <w:gridCol w:w="1023"/>
        <w:gridCol w:w="2789"/>
        <w:gridCol w:w="2174"/>
        <w:gridCol w:w="1252"/>
        <w:gridCol w:w="1148"/>
        <w:gridCol w:w="1525"/>
        <w:gridCol w:w="1708"/>
        <w:gridCol w:w="1070"/>
        <w:gridCol w:w="6"/>
      </w:tblGrid>
      <w:tr w:rsidR="00231A8C" w:rsidRPr="005F173A" w:rsidTr="00CD2B48">
        <w:trPr>
          <w:trHeight w:val="704"/>
        </w:trPr>
        <w:tc>
          <w:tcPr>
            <w:tcW w:w="1269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231A8C" w:rsidRPr="00CD2B48" w:rsidRDefault="00231A8C" w:rsidP="00CD2B48">
            <w:pPr>
              <w:pStyle w:val="Ttulo1"/>
              <w:spacing w:before="0" w:line="240" w:lineRule="auto"/>
              <w:jc w:val="center"/>
              <w:rPr>
                <w:rFonts w:eastAsia="Times New Roman"/>
                <w:sz w:val="24"/>
                <w:szCs w:val="24"/>
                <w:lang w:eastAsia="es-SV"/>
              </w:rPr>
            </w:pPr>
            <w:r w:rsidRPr="00CD2B48">
              <w:rPr>
                <w:rFonts w:eastAsia="Times New Roman"/>
                <w:sz w:val="24"/>
                <w:szCs w:val="24"/>
                <w:lang w:eastAsia="es-SV"/>
              </w:rPr>
              <w:lastRenderedPageBreak/>
              <w:t>MATRIZ DE SEGUIMIENTO DEL CUMPLIMIENTO DE LAS METAS DEFINIDAS EN EL POA 2019</w:t>
            </w:r>
          </w:p>
          <w:p w:rsidR="00231A8C" w:rsidRPr="005F173A" w:rsidRDefault="00231A8C" w:rsidP="00CD2B48">
            <w:pPr>
              <w:pStyle w:val="Ttulo1"/>
              <w:spacing w:before="0" w:line="240" w:lineRule="auto"/>
              <w:jc w:val="center"/>
              <w:rPr>
                <w:rFonts w:eastAsia="Times New Roman"/>
                <w:lang w:eastAsia="es-SV"/>
              </w:rPr>
            </w:pPr>
            <w:r w:rsidRPr="00CD2B48">
              <w:rPr>
                <w:rFonts w:eastAsia="Times New Roman"/>
                <w:sz w:val="24"/>
                <w:szCs w:val="24"/>
                <w:lang w:eastAsia="es-SV"/>
              </w:rPr>
              <w:t>PRIMER TRIMESTRE</w:t>
            </w:r>
          </w:p>
        </w:tc>
      </w:tr>
      <w:tr w:rsidR="00231A8C" w:rsidRPr="005F173A" w:rsidTr="00231A8C">
        <w:trPr>
          <w:gridAfter w:val="1"/>
          <w:wAfter w:w="6" w:type="dxa"/>
          <w:trHeight w:val="1840"/>
        </w:trPr>
        <w:tc>
          <w:tcPr>
            <w:tcW w:w="1023" w:type="dxa"/>
            <w:tcBorders>
              <w:top w:val="nil"/>
              <w:left w:val="single" w:sz="4" w:space="0" w:color="auto"/>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p>
        </w:tc>
        <w:tc>
          <w:tcPr>
            <w:tcW w:w="2789"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PROGRAMADAS:</w:t>
            </w:r>
          </w:p>
        </w:tc>
        <w:tc>
          <w:tcPr>
            <w:tcW w:w="1252"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EJECUTADAS AL 100</w:t>
            </w:r>
            <w:proofErr w:type="gramStart"/>
            <w:r w:rsidRPr="005F173A">
              <w:rPr>
                <w:rFonts w:eastAsia="Times New Roman" w:cs="Calibri"/>
                <w:b/>
                <w:bCs/>
                <w:color w:val="000000"/>
                <w:sz w:val="20"/>
                <w:szCs w:val="16"/>
                <w:lang w:eastAsia="es-SV"/>
              </w:rPr>
              <w:t>%  HASTA</w:t>
            </w:r>
            <w:proofErr w:type="gramEnd"/>
            <w:r w:rsidRPr="005F173A">
              <w:rPr>
                <w:rFonts w:eastAsia="Times New Roman" w:cs="Calibri"/>
                <w:b/>
                <w:bCs/>
                <w:color w:val="000000"/>
                <w:sz w:val="20"/>
                <w:szCs w:val="16"/>
                <w:lang w:eastAsia="es-SV"/>
              </w:rPr>
              <w:t xml:space="preserve"> LA FECHA</w:t>
            </w:r>
          </w:p>
        </w:tc>
        <w:tc>
          <w:tcPr>
            <w:tcW w:w="1148"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EN EJECUCIÓN</w:t>
            </w:r>
          </w:p>
        </w:tc>
        <w:tc>
          <w:tcPr>
            <w:tcW w:w="1525"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w:t>
            </w:r>
            <w:r w:rsidR="00CD2B48">
              <w:rPr>
                <w:rFonts w:eastAsia="Times New Roman" w:cs="Calibri"/>
                <w:b/>
                <w:bCs/>
                <w:color w:val="000000"/>
                <w:sz w:val="16"/>
                <w:szCs w:val="16"/>
                <w:lang w:eastAsia="es-SV"/>
              </w:rPr>
              <w:t>DA</w:t>
            </w:r>
            <w:r w:rsidRPr="005F173A">
              <w:rPr>
                <w:rFonts w:eastAsia="Times New Roman" w:cs="Calibri"/>
                <w:b/>
                <w:bCs/>
                <w:color w:val="000000"/>
                <w:sz w:val="16"/>
                <w:szCs w:val="16"/>
                <w:lang w:eastAsia="es-SV"/>
              </w:rPr>
              <w:t>S POR DIFERENTES CAUSAS (FALTA DE DESIPONIBILIDAD FINANCIERA, FALTA DE RECURSOS, ETC.)</w:t>
            </w:r>
          </w:p>
        </w:tc>
        <w:tc>
          <w:tcPr>
            <w:tcW w:w="1070" w:type="dxa"/>
            <w:tcBorders>
              <w:top w:val="nil"/>
              <w:left w:val="nil"/>
              <w:bottom w:val="single" w:sz="4" w:space="0" w:color="auto"/>
              <w:right w:val="single" w:sz="4" w:space="0" w:color="auto"/>
            </w:tcBorders>
            <w:shd w:val="clear" w:color="000000" w:fill="D0CECE"/>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39712C">
        <w:trPr>
          <w:gridAfter w:val="1"/>
          <w:wAfter w:w="6" w:type="dxa"/>
          <w:trHeight w:val="945"/>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POLICIA MUNICIPAL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6293699E" wp14:editId="4C47BEAB">
                      <wp:extent cx="401934" cy="422031"/>
                      <wp:effectExtent l="0" t="0" r="17780" b="16510"/>
                      <wp:docPr id="472" name="Elipse 47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3C83AF" id="Elipse 47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&#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DEfaB4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39712C">
        <w:trPr>
          <w:gridAfter w:val="1"/>
          <w:wAfter w:w="6" w:type="dxa"/>
          <w:trHeight w:val="89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SINDICATURA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776A9204" wp14:editId="4E7092DF">
                      <wp:extent cx="401934" cy="422031"/>
                      <wp:effectExtent l="0" t="0" r="17780" b="16510"/>
                      <wp:docPr id="473" name="Elipse 47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979482" id="Elipse 47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HsUQW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39712C">
        <w:trPr>
          <w:gridAfter w:val="1"/>
          <w:wAfter w:w="6" w:type="dxa"/>
          <w:trHeight w:val="866"/>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SECRETARIA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A3143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A0F1300" wp14:editId="6F58A82F">
                      <wp:extent cx="401934" cy="422031"/>
                      <wp:effectExtent l="0" t="0" r="17780" b="16510"/>
                      <wp:docPr id="18" name="Elipse 18"/>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7B3F31" id="Elipse 18"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89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AUDITORIA INTERNA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E22ABF" w:rsidP="00231A8C">
            <w:pPr>
              <w:spacing w:after="0" w:line="240" w:lineRule="auto"/>
              <w:jc w:val="center"/>
              <w:rPr>
                <w:rFonts w:eastAsia="Times New Roman" w:cs="Calibri"/>
                <w:color w:val="000000"/>
                <w:lang w:eastAsia="es-SV"/>
              </w:rPr>
            </w:pPr>
            <w:r>
              <w:rPr>
                <w:rFonts w:eastAsia="Times New Roman" w:cs="Calibri"/>
                <w:color w:val="000000"/>
                <w:lang w:eastAsia="es-SV"/>
              </w:rPr>
              <w:t>7</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5</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E22ABF" w:rsidP="00231A8C">
            <w:pPr>
              <w:spacing w:after="0" w:line="240" w:lineRule="auto"/>
              <w:jc w:val="center"/>
              <w:rPr>
                <w:rFonts w:eastAsia="Times New Roman" w:cs="Calibri"/>
                <w:color w:val="000000"/>
                <w:lang w:eastAsia="es-SV"/>
              </w:rPr>
            </w:pPr>
            <w:r>
              <w:rPr>
                <w:rFonts w:eastAsia="Times New Roman" w:cs="Calibri"/>
                <w:color w:val="000000"/>
                <w:lang w:eastAsia="es-SV"/>
              </w:rPr>
              <w:t>2</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1435F9">
              <w:rPr>
                <w:rFonts w:eastAsia="Times New Roman" w:cs="Calibri"/>
                <w:color w:val="000000"/>
                <w:lang w:eastAsia="es-SV"/>
              </w:rPr>
              <w:t xml:space="preserve">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2D33EA5B" wp14:editId="3BB2607A">
                      <wp:extent cx="401934" cy="422031"/>
                      <wp:effectExtent l="0" t="0" r="17780" b="16510"/>
                      <wp:docPr id="451" name="Elipse 45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13AEBE" id="Elipse 45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39712C">
        <w:trPr>
          <w:gridAfter w:val="1"/>
          <w:wAfter w:w="6" w:type="dxa"/>
          <w:trHeight w:val="8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JURIDICA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8</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0734AFB8" wp14:editId="0B45D461">
                      <wp:extent cx="401934" cy="422031"/>
                      <wp:effectExtent l="0" t="0" r="17780" b="16510"/>
                      <wp:docPr id="467" name="Elipse 46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4C59FE" id="Elipse 46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Bcs3kC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1156"/>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CONTRAVENCIONAL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CD2B48" w:rsidP="00231A8C">
            <w:pPr>
              <w:spacing w:after="0" w:line="240" w:lineRule="auto"/>
              <w:jc w:val="center"/>
              <w:rPr>
                <w:rFonts w:eastAsia="Times New Roman" w:cs="Calibri"/>
                <w:color w:val="000000"/>
                <w:lang w:eastAsia="es-SV"/>
              </w:rPr>
            </w:pPr>
            <w:r>
              <w:rPr>
                <w:rFonts w:eastAsia="Times New Roman" w:cs="Calibri"/>
                <w:color w:val="000000"/>
                <w:lang w:eastAsia="es-SV"/>
              </w:rPr>
              <w:t>5</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A35258"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24544992" wp14:editId="50972700">
                      <wp:extent cx="401934" cy="422031"/>
                      <wp:effectExtent l="0" t="0" r="17780" b="16510"/>
                      <wp:docPr id="8" name="Elipse 8"/>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8DAD5C" id="Elipse 8"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" fillcolor="yellow"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590"/>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lastRenderedPageBreak/>
              <w:t>N°</w:t>
            </w:r>
            <w:proofErr w:type="spellEnd"/>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CD2B48">
              <w:rPr>
                <w:rFonts w:eastAsia="Times New Roman" w:cs="Calibri"/>
                <w:b/>
                <w:bCs/>
                <w:color w:val="000000"/>
                <w:sz w:val="18"/>
                <w:szCs w:val="14"/>
                <w:lang w:eastAsia="es-SV"/>
              </w:rPr>
              <w:t>N°</w:t>
            </w:r>
            <w:proofErr w:type="spellEnd"/>
            <w:r w:rsidRPr="00CD2B48">
              <w:rPr>
                <w:rFonts w:eastAsia="Times New Roman" w:cs="Calibri"/>
                <w:b/>
                <w:bCs/>
                <w:color w:val="000000"/>
                <w:sz w:val="18"/>
                <w:szCs w:val="14"/>
                <w:lang w:eastAsia="es-SV"/>
              </w:rPr>
              <w:t xml:space="preserve"> DE METAS EJECUTADAS AL 100</w:t>
            </w:r>
            <w:proofErr w:type="gramStart"/>
            <w:r w:rsidRPr="00CD2B48">
              <w:rPr>
                <w:rFonts w:eastAsia="Times New Roman" w:cs="Calibri"/>
                <w:b/>
                <w:bCs/>
                <w:color w:val="000000"/>
                <w:sz w:val="18"/>
                <w:szCs w:val="14"/>
                <w:lang w:eastAsia="es-SV"/>
              </w:rPr>
              <w:t>%  HASTA</w:t>
            </w:r>
            <w:proofErr w:type="gramEnd"/>
            <w:r w:rsidRPr="00CD2B48">
              <w:rPr>
                <w:rFonts w:eastAsia="Times New Roman" w:cs="Calibri"/>
                <w:b/>
                <w:bCs/>
                <w:color w:val="000000"/>
                <w:sz w:val="18"/>
                <w:szCs w:val="14"/>
                <w:lang w:eastAsia="es-SV"/>
              </w:rPr>
              <w:t xml:space="preserve">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CD2B48">
              <w:rPr>
                <w:rFonts w:eastAsia="Times New Roman" w:cs="Calibri"/>
                <w:b/>
                <w:bCs/>
                <w:color w:val="000000"/>
                <w:sz w:val="14"/>
                <w:szCs w:val="14"/>
                <w:lang w:eastAsia="es-SV"/>
              </w:rPr>
              <w:t>METAS NO EJECUTA</w:t>
            </w:r>
            <w:r w:rsidR="00CD2B48" w:rsidRPr="00CD2B48">
              <w:rPr>
                <w:rFonts w:eastAsia="Times New Roman" w:cs="Calibri"/>
                <w:b/>
                <w:bCs/>
                <w:color w:val="000000"/>
                <w:sz w:val="14"/>
                <w:szCs w:val="14"/>
                <w:lang w:eastAsia="es-SV"/>
              </w:rPr>
              <w:t>DA</w:t>
            </w:r>
            <w:r w:rsidRPr="00CD2B48">
              <w:rPr>
                <w:rFonts w:eastAsia="Times New Roman" w:cs="Calibri"/>
                <w:b/>
                <w:bCs/>
                <w:color w:val="000000"/>
                <w:sz w:val="14"/>
                <w:szCs w:val="14"/>
                <w:lang w:eastAsia="es-SV"/>
              </w:rPr>
              <w:t>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5F173A">
        <w:trPr>
          <w:gridAfter w:val="1"/>
          <w:wAfter w:w="6" w:type="dxa"/>
          <w:trHeight w:val="820"/>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7</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GERENCIA GENERAL</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38" name="Elipse 38"/>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4DE658" id="Elipse 38"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CBZvsO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704D3">
        <w:trPr>
          <w:gridAfter w:val="1"/>
          <w:wAfter w:w="6" w:type="dxa"/>
          <w:trHeight w:val="82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EMPRESARIAL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7D3FBDF" wp14:editId="6A725BDF">
                      <wp:extent cx="401320" cy="421640"/>
                      <wp:effectExtent l="0" t="0" r="17780" b="16510"/>
                      <wp:docPr id="377" name="Elipse 377"/>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DDD22A" id="Elipse 377"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uXJBG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704D3">
        <w:trPr>
          <w:gridAfter w:val="1"/>
          <w:wAfter w:w="6" w:type="dxa"/>
          <w:trHeight w:val="856"/>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9</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LA MUJER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40" name="Elipse 40"/>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794B84" id="Elipse 40"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8xlw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704D3">
        <w:trPr>
          <w:gridAfter w:val="1"/>
          <w:wAfter w:w="6" w:type="dxa"/>
          <w:trHeight w:val="935"/>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10</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RELACIONES PUBLICAS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5F173A" w:rsidRPr="005F173A">
              <w:rPr>
                <w:noProof/>
                <w:szCs w:val="24"/>
                <w:lang w:eastAsia="es-SV"/>
              </w:rPr>
              <mc:AlternateContent>
                <mc:Choice Requires="wps">
                  <w:drawing>
                    <wp:inline distT="0" distB="0" distL="0" distR="0" wp14:anchorId="07D3FBDF" wp14:editId="6A725BDF">
                      <wp:extent cx="401320" cy="421640"/>
                      <wp:effectExtent l="0" t="0" r="17780" b="16510"/>
                      <wp:docPr id="378" name="Elipse 378"/>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DDD36" id="Elipse 378"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4HChp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p>
        </w:tc>
      </w:tr>
      <w:tr w:rsidR="00231A8C" w:rsidRPr="005F173A" w:rsidTr="002704D3">
        <w:trPr>
          <w:gridAfter w:val="1"/>
          <w:wAfter w:w="6" w:type="dxa"/>
          <w:trHeight w:val="84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GESTION DE RIESGO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Pr="005F173A">
              <w:rPr>
                <w:noProof/>
                <w:lang w:eastAsia="es-SV"/>
              </w:rPr>
              <mc:AlternateContent>
                <mc:Choice Requires="wps">
                  <w:drawing>
                    <wp:inline distT="0" distB="0" distL="0" distR="0" wp14:anchorId="6594A5AF" wp14:editId="12A52130">
                      <wp:extent cx="401320" cy="421640"/>
                      <wp:effectExtent l="0" t="0" r="17780" b="16510"/>
                      <wp:docPr id="452" name="Elipse 45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C86948" id="Elipse 45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" fillcolor="#c00000" strokecolor="#1f497d [3215]" strokeweight="2pt">
                      <w10:anchorlock/>
                    </v:oval>
                  </w:pict>
                </mc:Fallback>
              </mc:AlternateContent>
            </w:r>
          </w:p>
        </w:tc>
      </w:tr>
      <w:tr w:rsidR="00231A8C" w:rsidRPr="005F173A" w:rsidTr="0039712C">
        <w:trPr>
          <w:gridAfter w:val="1"/>
          <w:wAfter w:w="6" w:type="dxa"/>
          <w:trHeight w:val="833"/>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12</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ACCESO A LA INFORMACION PUBLICA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005B2C" w:rsidP="00231A8C">
            <w:pPr>
              <w:spacing w:after="0" w:line="240" w:lineRule="auto"/>
              <w:jc w:val="center"/>
              <w:rPr>
                <w:rFonts w:eastAsia="Times New Roman" w:cs="Calibri"/>
                <w:color w:val="000000"/>
                <w:lang w:eastAsia="es-SV"/>
              </w:rPr>
            </w:pPr>
            <w:r>
              <w:rPr>
                <w:rFonts w:eastAsia="Times New Roman" w:cs="Calibri"/>
                <w:color w:val="000000"/>
                <w:lang w:eastAsia="es-SV"/>
              </w:rPr>
              <w:t>4</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Pr="005F173A">
              <w:rPr>
                <w:noProof/>
                <w:lang w:eastAsia="es-SV"/>
              </w:rPr>
              <mc:AlternateContent>
                <mc:Choice Requires="wps">
                  <w:drawing>
                    <wp:inline distT="0" distB="0" distL="0" distR="0" wp14:anchorId="63F6F684" wp14:editId="145C1C1E">
                      <wp:extent cx="401934" cy="422031"/>
                      <wp:effectExtent l="0" t="0" r="17780" b="16510"/>
                      <wp:docPr id="471" name="Elipse 47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56660" id="Elipse 47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" fillcolor="#00b050" strokecolor="#00b050" strokeweight="2pt">
                      <w10:anchorlock/>
                    </v:oval>
                  </w:pict>
                </mc:Fallback>
              </mc:AlternateContent>
            </w:r>
          </w:p>
        </w:tc>
      </w:tr>
      <w:tr w:rsidR="00231A8C" w:rsidRPr="005F173A" w:rsidTr="0039712C">
        <w:trPr>
          <w:gridAfter w:val="1"/>
          <w:wAfter w:w="6" w:type="dxa"/>
          <w:trHeight w:val="844"/>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GESTION </w:t>
            </w:r>
            <w:r w:rsidR="00F92049" w:rsidRPr="005F173A">
              <w:rPr>
                <w:rFonts w:eastAsia="Times New Roman" w:cs="Calibri"/>
                <w:b/>
                <w:bCs/>
                <w:color w:val="000000"/>
                <w:szCs w:val="24"/>
                <w:lang w:eastAsia="es-SV"/>
              </w:rPr>
              <w:t>DOCUMENTAL Y</w:t>
            </w:r>
            <w:r w:rsidRPr="005F173A">
              <w:rPr>
                <w:rFonts w:eastAsia="Times New Roman" w:cs="Calibri"/>
                <w:b/>
                <w:bCs/>
                <w:color w:val="000000"/>
                <w:szCs w:val="24"/>
                <w:lang w:eastAsia="es-SV"/>
              </w:rPr>
              <w:t xml:space="preserve"> ARCHIVO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Pr>
                <w:rFonts w:eastAsia="Times New Roman" w:cs="Calibri"/>
                <w:color w:val="000000"/>
                <w:lang w:eastAsia="es-SV"/>
              </w:rPr>
              <w:t>2</w:t>
            </w:r>
            <w:r w:rsidR="00231A8C"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313C6C" w:rsidRPr="005F173A">
              <w:rPr>
                <w:noProof/>
                <w:szCs w:val="24"/>
                <w:lang w:eastAsia="es-SV"/>
              </w:rPr>
              <mc:AlternateContent>
                <mc:Choice Requires="wps">
                  <w:drawing>
                    <wp:inline distT="0" distB="0" distL="0" distR="0" wp14:anchorId="4201BC68" wp14:editId="57A5C07D">
                      <wp:extent cx="401320" cy="421640"/>
                      <wp:effectExtent l="0" t="0" r="17780" b="16510"/>
                      <wp:docPr id="34" name="Elipse 3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4C1A33" id="Elipse 34"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dMmQIAAK4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DWXgdM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2704D3">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14</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COMUNICACIONES Y PRENSA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5</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2704D3" w:rsidRPr="005F173A">
              <w:rPr>
                <w:noProof/>
                <w:szCs w:val="24"/>
                <w:lang w:eastAsia="es-SV"/>
              </w:rPr>
              <mc:AlternateContent>
                <mc:Choice Requires="wps">
                  <w:drawing>
                    <wp:inline distT="0" distB="0" distL="0" distR="0" wp14:anchorId="3A4FAF0F" wp14:editId="1DFBA0E7">
                      <wp:extent cx="401320" cy="421640"/>
                      <wp:effectExtent l="0" t="0" r="17780" b="16510"/>
                      <wp:docPr id="36" name="Elipse 36"/>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968F31" id="Elipse 36"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W+mQIAAK4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AQ1pW+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2704D3">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15</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CARRERA ADMINISTRATIVA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t xml:space="preserve"> </w:t>
            </w:r>
            <w:r w:rsidR="005F173A" w:rsidRPr="005F173A">
              <w:rPr>
                <w:noProof/>
                <w:szCs w:val="24"/>
                <w:lang w:eastAsia="es-SV"/>
              </w:rPr>
              <mc:AlternateContent>
                <mc:Choice Requires="wps">
                  <w:drawing>
                    <wp:inline distT="0" distB="0" distL="0" distR="0" wp14:anchorId="07D3FBDF" wp14:editId="6A725BDF">
                      <wp:extent cx="401320" cy="421640"/>
                      <wp:effectExtent l="0" t="0" r="17780" b="16510"/>
                      <wp:docPr id="379" name="Elipse 379"/>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693117" id="Elipse 379"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dxRrKZ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Pr="005F173A">
              <w:rPr>
                <w:rFonts w:eastAsia="Times New Roman" w:cs="Calibri"/>
                <w:color w:val="000000"/>
                <w:lang w:eastAsia="es-SV"/>
              </w:rPr>
              <w:t> </w:t>
            </w:r>
          </w:p>
        </w:tc>
      </w:tr>
      <w:tr w:rsidR="00231A8C" w:rsidRPr="005F173A" w:rsidTr="00231A8C">
        <w:trPr>
          <w:gridAfter w:val="1"/>
          <w:wAfter w:w="6" w:type="dxa"/>
          <w:trHeight w:val="191"/>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lastRenderedPageBreak/>
              <w:t>N°</w:t>
            </w:r>
            <w:proofErr w:type="spellEnd"/>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EJECUTADAS AL 100</w:t>
            </w:r>
            <w:r w:rsidR="005853AC" w:rsidRPr="005F173A">
              <w:rPr>
                <w:rFonts w:eastAsia="Times New Roman" w:cs="Calibri"/>
                <w:b/>
                <w:bCs/>
                <w:color w:val="000000"/>
                <w:sz w:val="20"/>
                <w:szCs w:val="16"/>
                <w:lang w:eastAsia="es-SV"/>
              </w:rPr>
              <w:t>% HASTA</w:t>
            </w:r>
            <w:r w:rsidRPr="005F173A">
              <w:rPr>
                <w:rFonts w:eastAsia="Times New Roman" w:cs="Calibri"/>
                <w:b/>
                <w:bCs/>
                <w:color w:val="000000"/>
                <w:sz w:val="20"/>
                <w:szCs w:val="16"/>
                <w:lang w:eastAsia="es-SV"/>
              </w:rPr>
              <w:t xml:space="preserve">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w:t>
            </w:r>
            <w:r w:rsidR="00CD2B48">
              <w:rPr>
                <w:rFonts w:eastAsia="Times New Roman" w:cs="Calibri"/>
                <w:b/>
                <w:bCs/>
                <w:color w:val="000000"/>
                <w:sz w:val="16"/>
                <w:szCs w:val="16"/>
                <w:lang w:eastAsia="es-SV"/>
              </w:rPr>
              <w:t>DA</w:t>
            </w:r>
            <w:r w:rsidRPr="005F173A">
              <w:rPr>
                <w:rFonts w:eastAsia="Times New Roman" w:cs="Calibri"/>
                <w:b/>
                <w:bCs/>
                <w:color w:val="000000"/>
                <w:sz w:val="16"/>
                <w:szCs w:val="16"/>
                <w:lang w:eastAsia="es-SV"/>
              </w:rPr>
              <w:t>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39712C">
        <w:trPr>
          <w:gridAfter w:val="1"/>
          <w:wAfter w:w="6" w:type="dxa"/>
          <w:trHeight w:val="680"/>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16</w:t>
            </w:r>
          </w:p>
        </w:tc>
        <w:tc>
          <w:tcPr>
            <w:tcW w:w="2789"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MEDIO AMBIENTE Y AGROPECUARIO</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17</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453032" w:rsidP="00231A8C">
            <w:pPr>
              <w:spacing w:after="0" w:line="240" w:lineRule="auto"/>
              <w:jc w:val="center"/>
              <w:rPr>
                <w:rFonts w:eastAsia="Times New Roman" w:cs="Calibri"/>
                <w:color w:val="000000"/>
                <w:lang w:eastAsia="es-SV"/>
              </w:rPr>
            </w:pPr>
            <w:r>
              <w:rPr>
                <w:rFonts w:eastAsia="Times New Roman" w:cs="Calibri"/>
                <w:color w:val="000000"/>
                <w:lang w:eastAsia="es-SV"/>
              </w:rPr>
              <w:t>3</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453032" w:rsidP="00231A8C">
            <w:pPr>
              <w:spacing w:after="0" w:line="240" w:lineRule="auto"/>
              <w:jc w:val="center"/>
              <w:rPr>
                <w:rFonts w:eastAsia="Times New Roman" w:cs="Calibri"/>
                <w:color w:val="000000"/>
                <w:lang w:eastAsia="es-SV"/>
              </w:rPr>
            </w:pPr>
            <w:r>
              <w:rPr>
                <w:rFonts w:eastAsia="Times New Roman" w:cs="Calibri"/>
                <w:color w:val="000000"/>
                <w:lang w:eastAsia="es-SV"/>
              </w:rPr>
              <w:t>12</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E25850"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2</w:t>
            </w: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271122FE" wp14:editId="57783AAC">
                      <wp:extent cx="401934" cy="422031"/>
                      <wp:effectExtent l="0" t="0" r="17780" b="16510"/>
                      <wp:docPr id="457" name="Elipse 457"/>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09F739" id="Elipse 457"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&#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KbpGJ+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p>
        </w:tc>
      </w:tr>
      <w:tr w:rsidR="00231A8C" w:rsidRPr="005F173A" w:rsidTr="0039712C">
        <w:trPr>
          <w:gridAfter w:val="1"/>
          <w:wAfter w:w="6" w:type="dxa"/>
          <w:trHeight w:val="974"/>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17</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PLANIFICACION Y DESARROLLO INSTITUCIONAL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016678" w:rsidP="00231A8C">
            <w:pPr>
              <w:spacing w:after="0" w:line="240" w:lineRule="auto"/>
              <w:jc w:val="center"/>
              <w:rPr>
                <w:rFonts w:eastAsia="Times New Roman" w:cs="Calibri"/>
                <w:color w:val="000000"/>
                <w:lang w:eastAsia="es-SV"/>
              </w:rPr>
            </w:pPr>
            <w:r>
              <w:rPr>
                <w:rFonts w:eastAsia="Times New Roman" w:cs="Calibri"/>
                <w:color w:val="000000"/>
                <w:lang w:eastAsia="es-SV"/>
              </w:rPr>
              <w:t>2</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016678" w:rsidP="00231A8C">
            <w:pPr>
              <w:spacing w:after="0" w:line="240" w:lineRule="auto"/>
              <w:jc w:val="center"/>
              <w:rPr>
                <w:rFonts w:eastAsia="Times New Roman" w:cs="Calibri"/>
                <w:color w:val="000000"/>
                <w:lang w:eastAsia="es-SV"/>
              </w:rPr>
            </w:pPr>
            <w:r>
              <w:rPr>
                <w:rFonts w:eastAsia="Times New Roman" w:cs="Calibri"/>
                <w:color w:val="000000"/>
                <w:lang w:eastAsia="es-SV"/>
              </w:rPr>
              <w:t>2</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016678" w:rsidP="00231A8C">
            <w:pPr>
              <w:spacing w:after="0" w:line="240" w:lineRule="auto"/>
              <w:jc w:val="center"/>
              <w:rPr>
                <w:rFonts w:eastAsia="Times New Roman" w:cs="Calibri"/>
                <w:color w:val="000000"/>
                <w:lang w:eastAsia="es-SV"/>
              </w:rPr>
            </w:pPr>
            <w:r>
              <w:rPr>
                <w:rFonts w:eastAsia="Times New Roman" w:cs="Calibri"/>
                <w:color w:val="000000"/>
                <w:lang w:eastAsia="es-SV"/>
              </w:rPr>
              <w:t>2</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306A6C" w:rsidRPr="005F173A">
              <w:rPr>
                <w:noProof/>
                <w:lang w:eastAsia="es-SV"/>
              </w:rPr>
              <mc:AlternateContent>
                <mc:Choice Requires="wps">
                  <w:drawing>
                    <wp:inline distT="0" distB="0" distL="0" distR="0" wp14:anchorId="064830F4" wp14:editId="1A8AB82A">
                      <wp:extent cx="401934" cy="422031"/>
                      <wp:effectExtent l="0" t="0" r="17780" b="16510"/>
                      <wp:docPr id="449" name="Elipse 44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ED92E8" id="Elipse 44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&#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hGiiX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p>
        </w:tc>
      </w:tr>
      <w:tr w:rsidR="00231A8C" w:rsidRPr="005F173A" w:rsidTr="0039712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18</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UACI</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F11124" w:rsidRPr="005F173A">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F11124"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75FD1E17" wp14:editId="0A785710">
                      <wp:extent cx="401934" cy="422031"/>
                      <wp:effectExtent l="0" t="0" r="17780" b="16510"/>
                      <wp:docPr id="476" name="Elipse 476"/>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FFA0DA" id="Elipse 476"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JSUIY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19</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PROVEEDURIA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A3143C" w:rsidP="00231A8C">
            <w:pPr>
              <w:spacing w:after="0" w:line="240" w:lineRule="auto"/>
              <w:jc w:val="center"/>
              <w:rPr>
                <w:rFonts w:eastAsia="Times New Roman" w:cs="Calibri"/>
                <w:color w:val="000000"/>
                <w:lang w:eastAsia="es-SV"/>
              </w:rPr>
            </w:pPr>
            <w:r>
              <w:rPr>
                <w:rFonts w:eastAsia="Times New Roman" w:cs="Calibri"/>
                <w:color w:val="000000"/>
                <w:lang w:eastAsia="es-SV"/>
              </w:rPr>
              <w:t>5</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A3143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A0F1300" wp14:editId="6F58A82F">
                      <wp:extent cx="401934" cy="422031"/>
                      <wp:effectExtent l="0" t="0" r="17780" b="16510"/>
                      <wp:docPr id="249" name="Elipse 24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C2BB93" id="Elipse 24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&#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R7sIs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704D3">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20</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ADMINISTRACION TRIBUTARIA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2704D3" w:rsidRPr="005F173A">
              <w:rPr>
                <w:noProof/>
                <w:szCs w:val="24"/>
                <w:lang w:eastAsia="es-SV"/>
              </w:rPr>
              <mc:AlternateContent>
                <mc:Choice Requires="wps">
                  <w:drawing>
                    <wp:inline distT="0" distB="0" distL="0" distR="0" wp14:anchorId="3A4FAF0F" wp14:editId="1DFBA0E7">
                      <wp:extent cx="401320" cy="421640"/>
                      <wp:effectExtent l="0" t="0" r="17780" b="16510"/>
                      <wp:docPr id="13" name="Elipse 1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049526" id="Elipse 13"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CzcH2L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2704D3">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CATASTRO EMPRESA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7</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7D3FBDF" wp14:editId="6A725BDF">
                      <wp:extent cx="401320" cy="421640"/>
                      <wp:effectExtent l="0" t="0" r="17780" b="16510"/>
                      <wp:docPr id="381" name="Elipse 381"/>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8626F2" id="Elipse 381"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GywVnpoCAACw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704D3">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22</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CATASTRO DE INMUEBLE</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5F173A"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07D3FBDF" wp14:editId="6A725BDF">
                      <wp:extent cx="401320" cy="421640"/>
                      <wp:effectExtent l="0" t="0" r="17780" b="16510"/>
                      <wp:docPr id="382" name="Elipse 38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3508CF" id="Elipse 38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23</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CUENTAS CORRIENTES Y COBROS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8</w:t>
            </w:r>
            <w:r w:rsidR="00231A8C"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466D1B23" wp14:editId="62B6DB1D">
                      <wp:extent cx="401934" cy="422031"/>
                      <wp:effectExtent l="0" t="0" r="17780" b="16510"/>
                      <wp:docPr id="454" name="Elipse 45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D0A550" id="Elipse 45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&#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CO8NSy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125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24</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RECUPERACION DE MORA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35" name="Elipse 35"/>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25E258" id="Elipse 35"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41mQIAAK4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C1Gk41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300"/>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lastRenderedPageBreak/>
              <w:t>N°</w:t>
            </w:r>
            <w:proofErr w:type="spellEnd"/>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EJECUTADAS AL 100</w:t>
            </w:r>
            <w:r w:rsidR="00F92049" w:rsidRPr="005F173A">
              <w:rPr>
                <w:rFonts w:eastAsia="Times New Roman" w:cs="Calibri"/>
                <w:b/>
                <w:bCs/>
                <w:color w:val="000000"/>
                <w:sz w:val="20"/>
                <w:szCs w:val="16"/>
                <w:lang w:eastAsia="es-SV"/>
              </w:rPr>
              <w:t>% HASTA</w:t>
            </w:r>
            <w:r w:rsidRPr="005F173A">
              <w:rPr>
                <w:rFonts w:eastAsia="Times New Roman" w:cs="Calibri"/>
                <w:b/>
                <w:bCs/>
                <w:color w:val="000000"/>
                <w:sz w:val="20"/>
                <w:szCs w:val="16"/>
                <w:lang w:eastAsia="es-SV"/>
              </w:rPr>
              <w:t xml:space="preserve">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CD2B48">
              <w:rPr>
                <w:rFonts w:eastAsia="Times New Roman" w:cs="Calibri"/>
                <w:b/>
                <w:bCs/>
                <w:color w:val="000000"/>
                <w:sz w:val="14"/>
                <w:szCs w:val="14"/>
                <w:lang w:eastAsia="es-SV"/>
              </w:rPr>
              <w:t>METAS NO EJECUTA</w:t>
            </w:r>
            <w:r w:rsidR="00CD2B48" w:rsidRPr="00CD2B48">
              <w:rPr>
                <w:rFonts w:eastAsia="Times New Roman" w:cs="Calibri"/>
                <w:b/>
                <w:bCs/>
                <w:color w:val="000000"/>
                <w:sz w:val="14"/>
                <w:szCs w:val="14"/>
                <w:lang w:eastAsia="es-SV"/>
              </w:rPr>
              <w:t>DA</w:t>
            </w:r>
            <w:r w:rsidRPr="00CD2B48">
              <w:rPr>
                <w:rFonts w:eastAsia="Times New Roman" w:cs="Calibri"/>
                <w:b/>
                <w:bCs/>
                <w:color w:val="000000"/>
                <w:sz w:val="14"/>
                <w:szCs w:val="14"/>
                <w:lang w:eastAsia="es-SV"/>
              </w:rPr>
              <w:t>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231A8C">
        <w:trPr>
          <w:gridAfter w:val="1"/>
          <w:wAfter w:w="6" w:type="dxa"/>
          <w:trHeight w:val="784"/>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25</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F11124" w:rsidP="00F11124">
            <w:pPr>
              <w:spacing w:after="0" w:line="240" w:lineRule="auto"/>
              <w:jc w:val="left"/>
              <w:rPr>
                <w:rFonts w:eastAsia="Times New Roman" w:cs="Calibri"/>
                <w:b/>
                <w:bCs/>
                <w:color w:val="000000"/>
                <w:szCs w:val="24"/>
                <w:lang w:eastAsia="es-SV"/>
              </w:rPr>
            </w:pPr>
            <w:r w:rsidRPr="005F173A">
              <w:rPr>
                <w:rFonts w:eastAsia="Times New Roman" w:cs="Calibri"/>
                <w:b/>
                <w:bCs/>
                <w:color w:val="000000"/>
                <w:szCs w:val="24"/>
                <w:lang w:eastAsia="es-SV"/>
              </w:rPr>
              <w:t>UNIDAD FINANCIERA</w:t>
            </w:r>
            <w:r w:rsidR="00231A8C" w:rsidRPr="005F173A">
              <w:rPr>
                <w:rFonts w:eastAsia="Times New Roman" w:cs="Calibri"/>
                <w:b/>
                <w:bCs/>
                <w:color w:val="000000"/>
                <w:szCs w:val="24"/>
                <w:lang w:eastAsia="es-SV"/>
              </w:rPr>
              <w:t xml:space="preserve"> INSTITUCIONAL</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F11124">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w:t>
            </w:r>
            <w:r w:rsidR="00F11124" w:rsidRPr="005F173A">
              <w:rPr>
                <w:rFonts w:eastAsia="Times New Roman" w:cs="Calibri"/>
                <w:color w:val="000000"/>
                <w:szCs w:val="24"/>
                <w:lang w:eastAsia="es-SV"/>
              </w:rPr>
              <w:t>3</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41" name="Elipse 41"/>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8AEDC3" id="Elipse 41"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ZImA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" fillcolor="#c00000" strokecolor="#1f497d [3215]" strokeweight="2pt">
                      <w10:anchorlock/>
                    </v:oval>
                  </w:pict>
                </mc:Fallback>
              </mc:AlternateContent>
            </w:r>
          </w:p>
        </w:tc>
      </w:tr>
      <w:tr w:rsidR="00231A8C" w:rsidRPr="005F173A" w:rsidTr="0039712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26</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CONTABILIDAD</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8</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8</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7853EB9D" wp14:editId="4682EF3B">
                      <wp:extent cx="401934" cy="422031"/>
                      <wp:effectExtent l="0" t="0" r="17780" b="16510"/>
                      <wp:docPr id="462" name="Elipse 46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863F58" id="Elipse 46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SS38M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39712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27</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PRESUPUESTO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42" name="Elipse 4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0A7885" id="Elipse 4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bKcdw5oCAACu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497"/>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28</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TESORERIA</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12</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14EE6504" wp14:editId="18A615FC">
                      <wp:extent cx="401934" cy="422031"/>
                      <wp:effectExtent l="0" t="0" r="17780" b="16510"/>
                      <wp:docPr id="463" name="Elipse 463"/>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395F0E" id="Elipse 463"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ARh5ti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39712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29</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TECNOLOGIAS DE INFORMACION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22</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43" name="Elipse 4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38907F" id="Elipse 43"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AP41S6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30</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RECURSOS HUMANOS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10</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r w:rsidR="00231A8C"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9</w:t>
            </w:r>
            <w:r w:rsidR="00613E78">
              <w:rPr>
                <w:rFonts w:eastAsia="Times New Roman" w:cs="Calibri"/>
                <w:color w:val="000000"/>
                <w:lang w:eastAsia="es-SV"/>
              </w:rPr>
              <w:t xml:space="preserve">                                                                                                                                                        </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2EE582E4" wp14:editId="35DB384D">
                      <wp:extent cx="401934" cy="422031"/>
                      <wp:effectExtent l="0" t="0" r="17780" b="16510"/>
                      <wp:docPr id="464" name="Elipse 46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EB0D51" id="Elipse 46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39712C">
        <w:trPr>
          <w:gridAfter w:val="1"/>
          <w:wAfter w:w="6" w:type="dxa"/>
          <w:trHeight w:val="79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31</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REGISTRO Y ESTADO FAMILIAR</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4</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1</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60BA2C9" wp14:editId="7770D76D">
                      <wp:extent cx="401934" cy="422031"/>
                      <wp:effectExtent l="0" t="0" r="17780" b="16510"/>
                      <wp:docPr id="466" name="Elipse 466"/>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F45068" id="Elipse 466"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&#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Dff51s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39712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32</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ADMINISTRACION DE MERCADO</w:t>
            </w:r>
            <w:r w:rsidR="00306A6C" w:rsidRPr="005F173A">
              <w:rPr>
                <w:rFonts w:eastAsia="Times New Roman" w:cs="Calibri"/>
                <w:b/>
                <w:bCs/>
                <w:color w:val="000000"/>
                <w:szCs w:val="24"/>
                <w:lang w:eastAsia="es-SV"/>
              </w:rPr>
              <w:t>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Pr>
                <w:rFonts w:eastAsia="Times New Roman" w:cs="Calibri"/>
                <w:color w:val="000000"/>
                <w:lang w:eastAsia="es-SV"/>
              </w:rPr>
              <w:t>3</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Pr>
                <w:rFonts w:eastAsia="Times New Roman" w:cs="Calibri"/>
                <w:color w:val="000000"/>
                <w:lang w:eastAsia="es-SV"/>
              </w:rPr>
              <w:t>1</w:t>
            </w:r>
            <w:r w:rsidR="00231A8C"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306A6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01956FBF" wp14:editId="5CEC9BD2">
                      <wp:extent cx="401934" cy="422031"/>
                      <wp:effectExtent l="0" t="0" r="17780" b="16510"/>
                      <wp:docPr id="14" name="Elipse 1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FF2791" id="Elipse 14"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704D3">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33</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PROMOCION SOCIAL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7</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2704D3" w:rsidRPr="005F173A">
              <w:rPr>
                <w:noProof/>
                <w:szCs w:val="24"/>
                <w:lang w:eastAsia="es-SV"/>
              </w:rPr>
              <mc:AlternateContent>
                <mc:Choice Requires="wps">
                  <w:drawing>
                    <wp:inline distT="0" distB="0" distL="0" distR="0" wp14:anchorId="3A4FAF0F" wp14:editId="1DFBA0E7">
                      <wp:extent cx="401320" cy="421640"/>
                      <wp:effectExtent l="0" t="0" r="17780" b="16510"/>
                      <wp:docPr id="45" name="Elipse 45"/>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305567" id="Elipse 45"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J2mQ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AEfJJ2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2704D3">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34</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C.D.I.  10 DE MAYO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2</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44" name="Elipse 44"/>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494675" id="Elipse 44"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BnONsP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229"/>
        </w:trPr>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lastRenderedPageBreak/>
              <w:t>N°</w:t>
            </w:r>
            <w:proofErr w:type="spellEnd"/>
          </w:p>
        </w:tc>
        <w:tc>
          <w:tcPr>
            <w:tcW w:w="27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PROGRAMADAS:</w:t>
            </w:r>
          </w:p>
        </w:tc>
        <w:tc>
          <w:tcPr>
            <w:tcW w:w="1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EJECUTADAS AL 100</w:t>
            </w:r>
            <w:r w:rsidR="00F92049" w:rsidRPr="005F173A">
              <w:rPr>
                <w:rFonts w:eastAsia="Times New Roman" w:cs="Calibri"/>
                <w:b/>
                <w:bCs/>
                <w:color w:val="000000"/>
                <w:sz w:val="20"/>
                <w:szCs w:val="16"/>
                <w:lang w:eastAsia="es-SV"/>
              </w:rPr>
              <w:t>% HASTA</w:t>
            </w:r>
            <w:r w:rsidRPr="005F173A">
              <w:rPr>
                <w:rFonts w:eastAsia="Times New Roman" w:cs="Calibri"/>
                <w:b/>
                <w:bCs/>
                <w:color w:val="000000"/>
                <w:sz w:val="20"/>
                <w:szCs w:val="16"/>
                <w:lang w:eastAsia="es-SV"/>
              </w:rPr>
              <w:t xml:space="preserve"> LA FECHA</w:t>
            </w:r>
          </w:p>
        </w:tc>
        <w:tc>
          <w:tcPr>
            <w:tcW w:w="11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EN EJECUCIÓN</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w:t>
            </w:r>
            <w:r w:rsidR="00CD2B48">
              <w:rPr>
                <w:rFonts w:eastAsia="Times New Roman" w:cs="Calibri"/>
                <w:b/>
                <w:bCs/>
                <w:color w:val="000000"/>
                <w:sz w:val="16"/>
                <w:szCs w:val="16"/>
                <w:lang w:eastAsia="es-SV"/>
              </w:rPr>
              <w:t>DAS</w:t>
            </w:r>
            <w:r w:rsidRPr="005F173A">
              <w:rPr>
                <w:rFonts w:eastAsia="Times New Roman" w:cs="Calibri"/>
                <w:b/>
                <w:bCs/>
                <w:color w:val="000000"/>
                <w:sz w:val="16"/>
                <w:szCs w:val="16"/>
                <w:lang w:eastAsia="es-SV"/>
              </w:rPr>
              <w:t>S POR DIFERENTES CAUSAS (FALTA DE D</w:t>
            </w:r>
            <w:r w:rsidR="009C60DB">
              <w:rPr>
                <w:rFonts w:eastAsia="Times New Roman" w:cs="Calibri"/>
                <w:b/>
                <w:bCs/>
                <w:color w:val="000000"/>
                <w:sz w:val="16"/>
                <w:szCs w:val="16"/>
                <w:lang w:eastAsia="es-SV"/>
              </w:rPr>
              <w:t>IS</w:t>
            </w:r>
            <w:r w:rsidRPr="005F173A">
              <w:rPr>
                <w:rFonts w:eastAsia="Times New Roman" w:cs="Calibri"/>
                <w:b/>
                <w:bCs/>
                <w:color w:val="000000"/>
                <w:sz w:val="16"/>
                <w:szCs w:val="16"/>
                <w:lang w:eastAsia="es-SV"/>
              </w:rPr>
              <w:t>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231A8C">
        <w:trPr>
          <w:gridAfter w:val="1"/>
          <w:wAfter w:w="6" w:type="dxa"/>
          <w:trHeight w:val="976"/>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35</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CULTURA Y DEPORTE</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704D3" w:rsidP="00231A8C">
            <w:pPr>
              <w:spacing w:after="0" w:line="240" w:lineRule="auto"/>
              <w:jc w:val="center"/>
              <w:rPr>
                <w:noProof/>
                <w:szCs w:val="24"/>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46" name="Elipse 46"/>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86447D" id="Elipse 46"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n9mQ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ChsEn9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2704D3">
        <w:trPr>
          <w:gridAfter w:val="1"/>
          <w:wAfter w:w="6" w:type="dxa"/>
          <w:trHeight w:val="818"/>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36</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PLANIFICACION Y DESARROLLO URBANO (PROYECTOS)</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704D3" w:rsidP="00231A8C">
            <w:pPr>
              <w:spacing w:after="0" w:line="240" w:lineRule="auto"/>
              <w:jc w:val="center"/>
              <w:rPr>
                <w:rFonts w:eastAsia="Times New Roman" w:cs="Calibri"/>
                <w:color w:val="000000"/>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47" name="Elipse 47"/>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25F400" id="Elipse 47"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DC9ACE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37</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ORDENAMIENTO TERRITORIAL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9</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7F2740">
              <w:rPr>
                <w:rFonts w:eastAsia="Times New Roman" w:cs="Calibri"/>
                <w:color w:val="000000"/>
                <w:lang w:eastAsia="es-SV"/>
              </w:rPr>
              <w:t>1</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7F2740" w:rsidP="00231A8C">
            <w:pPr>
              <w:spacing w:after="0" w:line="240" w:lineRule="auto"/>
              <w:jc w:val="center"/>
              <w:rPr>
                <w:rFonts w:eastAsia="Times New Roman" w:cs="Calibri"/>
                <w:color w:val="000000"/>
                <w:lang w:eastAsia="es-SV"/>
              </w:rPr>
            </w:pPr>
            <w:r>
              <w:rPr>
                <w:rFonts w:eastAsia="Times New Roman" w:cs="Calibri"/>
                <w:color w:val="000000"/>
                <w:lang w:eastAsia="es-SV"/>
              </w:rPr>
              <w:t>4</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7F2740" w:rsidP="00231A8C">
            <w:pPr>
              <w:spacing w:after="0" w:line="240" w:lineRule="auto"/>
              <w:jc w:val="center"/>
              <w:rPr>
                <w:rFonts w:eastAsia="Times New Roman" w:cs="Calibri"/>
                <w:color w:val="000000"/>
                <w:lang w:eastAsia="es-SV"/>
              </w:rPr>
            </w:pPr>
            <w:r>
              <w:rPr>
                <w:rFonts w:eastAsia="Times New Roman" w:cs="Calibri"/>
                <w:color w:val="000000"/>
                <w:lang w:eastAsia="es-SV"/>
              </w:rPr>
              <w:t>4</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6AEF8119" wp14:editId="013890F9">
                      <wp:extent cx="401934" cy="422031"/>
                      <wp:effectExtent l="0" t="0" r="17780" b="16510"/>
                      <wp:docPr id="371" name="Elipse 371"/>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464E3B" id="Elipse 371"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" fillcolor="yellow" strokecolor="#1f497d [3215]" strokeweight="2pt">
                      <w10:anchorlock/>
                    </v:oval>
                  </w:pict>
                </mc:Fallback>
              </mc:AlternateContent>
            </w:r>
            <w:r w:rsidR="00231A8C" w:rsidRPr="005F173A">
              <w:rPr>
                <w:rFonts w:eastAsia="Times New Roman" w:cs="Calibri"/>
                <w:color w:val="000000"/>
                <w:lang w:eastAsia="es-SV"/>
              </w:rPr>
              <w:t> </w:t>
            </w:r>
          </w:p>
        </w:tc>
      </w:tr>
      <w:tr w:rsidR="00231A8C" w:rsidRPr="005F173A" w:rsidTr="0039712C">
        <w:trPr>
          <w:gridAfter w:val="1"/>
          <w:wAfter w:w="6" w:type="dxa"/>
          <w:trHeight w:val="812"/>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38</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PREVENCION DE LA VIOLENCIA JUVENIL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E25850"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18</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2704D3" w:rsidRPr="005F173A">
              <w:rPr>
                <w:noProof/>
                <w:szCs w:val="24"/>
                <w:lang w:eastAsia="es-SV"/>
              </w:rPr>
              <mc:AlternateContent>
                <mc:Choice Requires="wps">
                  <w:drawing>
                    <wp:inline distT="0" distB="0" distL="0" distR="0" wp14:anchorId="3A4FAF0F" wp14:editId="1DFBA0E7">
                      <wp:extent cx="401320" cy="421640"/>
                      <wp:effectExtent l="0" t="0" r="17780" b="16510"/>
                      <wp:docPr id="48" name="Elipse 48"/>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EFD4C0" id="Elipse 48"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AwACdN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39712C">
        <w:trPr>
          <w:gridAfter w:val="1"/>
          <w:wAfter w:w="6" w:type="dxa"/>
          <w:trHeight w:val="922"/>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39</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UNIDAD DE LA JUVENTUD</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2704D3" w:rsidRPr="005F173A">
              <w:rPr>
                <w:noProof/>
                <w:szCs w:val="24"/>
                <w:lang w:eastAsia="es-SV"/>
              </w:rPr>
              <mc:AlternateContent>
                <mc:Choice Requires="wps">
                  <w:drawing>
                    <wp:inline distT="0" distB="0" distL="0" distR="0" wp14:anchorId="3A4FAF0F" wp14:editId="1DFBA0E7">
                      <wp:extent cx="401320" cy="421640"/>
                      <wp:effectExtent l="0" t="0" r="17780" b="16510"/>
                      <wp:docPr id="49" name="Elipse 49"/>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4740B3" id="Elipse 49"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BTRG40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39712C">
        <w:trPr>
          <w:gridAfter w:val="1"/>
          <w:wAfter w:w="6" w:type="dxa"/>
          <w:trHeight w:val="877"/>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40</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FILARMONICA MUNICIPAL</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13</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DA2B1D" w:rsidP="00231A8C">
            <w:pPr>
              <w:spacing w:after="0" w:line="240" w:lineRule="auto"/>
              <w:jc w:val="center"/>
              <w:rPr>
                <w:rFonts w:eastAsia="Times New Roman" w:cs="Calibri"/>
                <w:color w:val="000000"/>
                <w:lang w:eastAsia="es-SV"/>
              </w:rPr>
            </w:pPr>
            <w:r>
              <w:rPr>
                <w:rFonts w:eastAsia="Times New Roman" w:cs="Calibri"/>
                <w:color w:val="000000"/>
                <w:lang w:eastAsia="es-SV"/>
              </w:rPr>
              <w:t>11</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DA2B1D" w:rsidP="00231A8C">
            <w:pPr>
              <w:spacing w:after="0" w:line="240" w:lineRule="auto"/>
              <w:jc w:val="center"/>
              <w:rPr>
                <w:rFonts w:eastAsia="Times New Roman" w:cs="Calibri"/>
                <w:color w:val="000000"/>
                <w:lang w:eastAsia="es-SV"/>
              </w:rPr>
            </w:pPr>
            <w:r>
              <w:rPr>
                <w:rFonts w:eastAsia="Times New Roman" w:cs="Calibri"/>
                <w:color w:val="000000"/>
                <w:lang w:eastAsia="es-SV"/>
              </w:rPr>
              <w:t>1</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3FE8B508" wp14:editId="5D75BF5C">
                      <wp:extent cx="401934" cy="422031"/>
                      <wp:effectExtent l="0" t="0" r="17780" b="16510"/>
                      <wp:docPr id="469" name="Elipse 469"/>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740F05" id="Elipse 469"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&#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NdpZ+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Pr="005F173A">
              <w:rPr>
                <w:rFonts w:eastAsia="Times New Roman" w:cs="Calibri"/>
                <w:color w:val="000000"/>
                <w:lang w:eastAsia="es-SV"/>
              </w:rPr>
              <w:t> </w:t>
            </w:r>
          </w:p>
        </w:tc>
      </w:tr>
      <w:tr w:rsidR="00231A8C" w:rsidRPr="005F173A" w:rsidTr="002704D3">
        <w:trPr>
          <w:gridAfter w:val="1"/>
          <w:wAfter w:w="6" w:type="dxa"/>
          <w:trHeight w:val="64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41</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SERVICIOS MUNICIPALES Y MANTENIMIENTO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2704D3" w:rsidRPr="005F173A">
              <w:rPr>
                <w:noProof/>
                <w:szCs w:val="24"/>
                <w:lang w:eastAsia="es-SV"/>
              </w:rPr>
              <mc:AlternateContent>
                <mc:Choice Requires="wps">
                  <w:drawing>
                    <wp:inline distT="0" distB="0" distL="0" distR="0" wp14:anchorId="3A4FAF0F" wp14:editId="1DFBA0E7">
                      <wp:extent cx="401320" cy="421640"/>
                      <wp:effectExtent l="0" t="0" r="17780" b="16510"/>
                      <wp:docPr id="50" name="Elipse 50"/>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9A7052" id="Elipse 50"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3lmA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" fillcolor="#c00000" strokecolor="#1f497d [3215]" strokeweight="2pt">
                      <w10:anchorlock/>
                    </v:oval>
                  </w:pict>
                </mc:Fallback>
              </mc:AlternateContent>
            </w:r>
          </w:p>
        </w:tc>
      </w:tr>
      <w:tr w:rsidR="00231A8C" w:rsidRPr="005F173A" w:rsidTr="002704D3">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42</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CEMENTERIO</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3</w:t>
            </w:r>
          </w:p>
        </w:tc>
        <w:tc>
          <w:tcPr>
            <w:tcW w:w="1252"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nil"/>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2704D3" w:rsidRPr="005F173A">
              <w:rPr>
                <w:noProof/>
                <w:szCs w:val="24"/>
                <w:lang w:eastAsia="es-SV"/>
              </w:rPr>
              <mc:AlternateContent>
                <mc:Choice Requires="wps">
                  <w:drawing>
                    <wp:inline distT="0" distB="0" distL="0" distR="0" wp14:anchorId="3A4FAF0F" wp14:editId="1DFBA0E7">
                      <wp:extent cx="401320" cy="421640"/>
                      <wp:effectExtent l="0" t="0" r="17780" b="16510"/>
                      <wp:docPr id="51" name="Elipse 51"/>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E2F6BA" id="Elipse 51"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" fillcolor="#c00000" strokecolor="#1f497d [3215]" strokeweight="2pt">
                      <w10:anchorlock/>
                    </v:oval>
                  </w:pict>
                </mc:Fallback>
              </mc:AlternateContent>
            </w:r>
          </w:p>
        </w:tc>
      </w:tr>
      <w:tr w:rsidR="00231A8C" w:rsidRPr="005F173A" w:rsidTr="0039712C">
        <w:trPr>
          <w:gridAfter w:val="1"/>
          <w:wAfter w:w="6" w:type="dxa"/>
          <w:trHeight w:val="34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43</w:t>
            </w:r>
          </w:p>
        </w:tc>
        <w:tc>
          <w:tcPr>
            <w:tcW w:w="2789"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 RASTRO Y TIANGUE</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w:t>
            </w:r>
          </w:p>
        </w:tc>
        <w:tc>
          <w:tcPr>
            <w:tcW w:w="1252"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14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r w:rsidR="00E25850" w:rsidRPr="005F173A">
              <w:rPr>
                <w:rFonts w:eastAsia="Times New Roman" w:cs="Calibri"/>
                <w:color w:val="000000"/>
                <w:lang w:eastAsia="es-SV"/>
              </w:rPr>
              <w:t>4</w:t>
            </w:r>
          </w:p>
        </w:tc>
        <w:tc>
          <w:tcPr>
            <w:tcW w:w="1525"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708" w:type="dxa"/>
            <w:tcBorders>
              <w:top w:val="nil"/>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color w:val="000000"/>
                <w:lang w:eastAsia="es-SV"/>
              </w:rPr>
            </w:pPr>
            <w:r w:rsidRPr="005F173A">
              <w:rPr>
                <w:rFonts w:eastAsia="Times New Roman" w:cs="Calibri"/>
                <w:color w:val="000000"/>
                <w:lang w:eastAsia="es-SV"/>
              </w:rPr>
              <w:t> </w:t>
            </w:r>
          </w:p>
        </w:tc>
        <w:tc>
          <w:tcPr>
            <w:tcW w:w="1070" w:type="dxa"/>
            <w:tcBorders>
              <w:top w:val="nil"/>
              <w:left w:val="nil"/>
              <w:bottom w:val="single" w:sz="4" w:space="0" w:color="auto"/>
              <w:right w:val="single" w:sz="4" w:space="0" w:color="auto"/>
            </w:tcBorders>
            <w:shd w:val="clear" w:color="auto" w:fill="auto"/>
            <w:noWrap/>
            <w:vAlign w:val="center"/>
            <w:hideMark/>
          </w:tcPr>
          <w:p w:rsidR="00231A8C" w:rsidRPr="005F173A" w:rsidRDefault="00E25850" w:rsidP="00231A8C">
            <w:pPr>
              <w:spacing w:after="0" w:line="240" w:lineRule="auto"/>
              <w:jc w:val="center"/>
              <w:rPr>
                <w:rFonts w:eastAsia="Times New Roman" w:cs="Calibri"/>
                <w:color w:val="000000"/>
                <w:lang w:eastAsia="es-SV"/>
              </w:rPr>
            </w:pPr>
            <w:r w:rsidRPr="005F173A">
              <w:rPr>
                <w:noProof/>
                <w:lang w:eastAsia="es-SV"/>
              </w:rPr>
              <mc:AlternateContent>
                <mc:Choice Requires="wps">
                  <w:drawing>
                    <wp:inline distT="0" distB="0" distL="0" distR="0" wp14:anchorId="60890DF2" wp14:editId="04E8E8AA">
                      <wp:extent cx="401934" cy="422031"/>
                      <wp:effectExtent l="0" t="0" r="17780" b="16510"/>
                      <wp:docPr id="372" name="Elipse 37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06E061" id="Elipse 372" o:spid="_x0000_s1026" style="width:31.6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" fillcolor="#00b050" strokecolor="#00b050" strokeweight="2pt">
                      <w10:anchorlock/>
                    </v:oval>
                  </w:pict>
                </mc:Fallback>
              </mc:AlternateContent>
            </w:r>
            <w:r w:rsidR="00231A8C" w:rsidRPr="005F173A">
              <w:rPr>
                <w:rFonts w:eastAsia="Times New Roman" w:cs="Calibri"/>
                <w:color w:val="000000"/>
                <w:lang w:eastAsia="es-SV"/>
              </w:rPr>
              <w:t> </w:t>
            </w:r>
          </w:p>
        </w:tc>
      </w:tr>
      <w:tr w:rsidR="00231A8C" w:rsidRPr="005F173A" w:rsidTr="00231A8C">
        <w:trPr>
          <w:gridAfter w:val="1"/>
          <w:wAfter w:w="6" w:type="dxa"/>
          <w:trHeight w:val="189"/>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lastRenderedPageBreak/>
              <w:t>N°</w:t>
            </w:r>
            <w:proofErr w:type="spellEnd"/>
          </w:p>
        </w:tc>
        <w:tc>
          <w:tcPr>
            <w:tcW w:w="2789" w:type="dxa"/>
            <w:tcBorders>
              <w:top w:val="single" w:sz="4" w:space="0" w:color="auto"/>
              <w:left w:val="nil"/>
              <w:bottom w:val="single" w:sz="4" w:space="0" w:color="auto"/>
              <w:right w:val="single" w:sz="4" w:space="0" w:color="auto"/>
            </w:tcBorders>
            <w:shd w:val="clear" w:color="000000" w:fill="FFFFFF"/>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UNIDAD</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PROGRAMADAS:</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EJECUTADAS AL 100</w:t>
            </w:r>
            <w:proofErr w:type="gramStart"/>
            <w:r w:rsidRPr="005F173A">
              <w:rPr>
                <w:rFonts w:eastAsia="Times New Roman" w:cs="Calibri"/>
                <w:b/>
                <w:bCs/>
                <w:color w:val="000000"/>
                <w:sz w:val="20"/>
                <w:szCs w:val="16"/>
                <w:lang w:eastAsia="es-SV"/>
              </w:rPr>
              <w:t>%  HASTA</w:t>
            </w:r>
            <w:proofErr w:type="gramEnd"/>
            <w:r w:rsidRPr="005F173A">
              <w:rPr>
                <w:rFonts w:eastAsia="Times New Roman" w:cs="Calibri"/>
                <w:b/>
                <w:bCs/>
                <w:color w:val="000000"/>
                <w:sz w:val="20"/>
                <w:szCs w:val="16"/>
                <w:lang w:eastAsia="es-SV"/>
              </w:rPr>
              <w:t xml:space="preserve"> LA FECHA</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proofErr w:type="spellStart"/>
            <w:r w:rsidRPr="005F173A">
              <w:rPr>
                <w:rFonts w:eastAsia="Times New Roman" w:cs="Calibri"/>
                <w:b/>
                <w:bCs/>
                <w:color w:val="000000"/>
                <w:sz w:val="20"/>
                <w:szCs w:val="16"/>
                <w:lang w:eastAsia="es-SV"/>
              </w:rPr>
              <w:t>N°</w:t>
            </w:r>
            <w:proofErr w:type="spellEnd"/>
            <w:r w:rsidRPr="005F173A">
              <w:rPr>
                <w:rFonts w:eastAsia="Times New Roman" w:cs="Calibri"/>
                <w:b/>
                <w:bCs/>
                <w:color w:val="000000"/>
                <w:sz w:val="20"/>
                <w:szCs w:val="16"/>
                <w:lang w:eastAsia="es-SV"/>
              </w:rPr>
              <w:t xml:space="preserve"> DE METAS EN EJECUCIÓN</w:t>
            </w:r>
          </w:p>
        </w:tc>
        <w:tc>
          <w:tcPr>
            <w:tcW w:w="1525"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20"/>
                <w:szCs w:val="16"/>
                <w:lang w:eastAsia="es-SV"/>
              </w:rPr>
            </w:pPr>
            <w:r w:rsidRPr="005F173A">
              <w:rPr>
                <w:rFonts w:eastAsia="Times New Roman" w:cs="Calibri"/>
                <w:b/>
                <w:bCs/>
                <w:color w:val="000000"/>
                <w:sz w:val="20"/>
                <w:szCs w:val="16"/>
                <w:lang w:eastAsia="es-SV"/>
              </w:rPr>
              <w:t>METAS PENDIENTES DE EJECUTAR POR PROGRAMACION</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6"/>
                <w:szCs w:val="16"/>
                <w:lang w:eastAsia="es-SV"/>
              </w:rPr>
              <w:t>METAS NO EJECUTA</w:t>
            </w:r>
            <w:r w:rsidR="00CD2B48">
              <w:rPr>
                <w:rFonts w:eastAsia="Times New Roman" w:cs="Calibri"/>
                <w:b/>
                <w:bCs/>
                <w:color w:val="000000"/>
                <w:sz w:val="16"/>
                <w:szCs w:val="16"/>
                <w:lang w:eastAsia="es-SV"/>
              </w:rPr>
              <w:t>DAS</w:t>
            </w:r>
            <w:r w:rsidRPr="005F173A">
              <w:rPr>
                <w:rFonts w:eastAsia="Times New Roman" w:cs="Calibri"/>
                <w:b/>
                <w:bCs/>
                <w:color w:val="000000"/>
                <w:sz w:val="16"/>
                <w:szCs w:val="16"/>
                <w:lang w:eastAsia="es-SV"/>
              </w:rPr>
              <w:t>S POR DIFERENTES CAUSAS (FALTA DE DESIPONIBILIDAD FINANCIERA, FALTA DE RECURSOS, ETC.)</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231A8C" w:rsidRPr="005F173A" w:rsidRDefault="00231A8C" w:rsidP="00231A8C">
            <w:pPr>
              <w:spacing w:after="0" w:line="240" w:lineRule="auto"/>
              <w:jc w:val="center"/>
              <w:rPr>
                <w:rFonts w:eastAsia="Times New Roman" w:cs="Calibri"/>
                <w:b/>
                <w:bCs/>
                <w:color w:val="000000"/>
                <w:sz w:val="16"/>
                <w:szCs w:val="16"/>
                <w:lang w:eastAsia="es-SV"/>
              </w:rPr>
            </w:pPr>
            <w:r w:rsidRPr="005F173A">
              <w:rPr>
                <w:rFonts w:eastAsia="Times New Roman" w:cs="Calibri"/>
                <w:b/>
                <w:bCs/>
                <w:color w:val="000000"/>
                <w:sz w:val="14"/>
                <w:szCs w:val="16"/>
                <w:lang w:eastAsia="es-SV"/>
              </w:rPr>
              <w:t>PONDERACION</w:t>
            </w:r>
          </w:p>
        </w:tc>
      </w:tr>
      <w:tr w:rsidR="00231A8C" w:rsidRPr="005F173A" w:rsidTr="00D36F8C">
        <w:trPr>
          <w:gridAfter w:val="1"/>
          <w:wAfter w:w="6" w:type="dxa"/>
          <w:trHeight w:val="962"/>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44</w:t>
            </w:r>
          </w:p>
        </w:tc>
        <w:tc>
          <w:tcPr>
            <w:tcW w:w="2789" w:type="dxa"/>
            <w:tcBorders>
              <w:top w:val="single" w:sz="4" w:space="0" w:color="auto"/>
              <w:left w:val="nil"/>
              <w:bottom w:val="single" w:sz="4" w:space="0" w:color="auto"/>
              <w:right w:val="single" w:sz="4" w:space="0" w:color="auto"/>
            </w:tcBorders>
            <w:shd w:val="clear" w:color="000000" w:fill="FFFFFF"/>
            <w:vAlign w:val="center"/>
          </w:tcPr>
          <w:p w:rsidR="00231A8C" w:rsidRPr="005F173A" w:rsidRDefault="00231A8C" w:rsidP="00231A8C">
            <w:pPr>
              <w:spacing w:after="0" w:line="240" w:lineRule="auto"/>
              <w:rPr>
                <w:rFonts w:eastAsia="Times New Roman" w:cs="Calibri"/>
                <w:b/>
                <w:bCs/>
                <w:color w:val="000000"/>
                <w:szCs w:val="24"/>
                <w:lang w:eastAsia="es-SV"/>
              </w:rPr>
            </w:pPr>
            <w:r w:rsidRPr="005F173A">
              <w:rPr>
                <w:rFonts w:eastAsia="Times New Roman" w:cs="Calibri"/>
                <w:b/>
                <w:bCs/>
                <w:color w:val="000000"/>
                <w:szCs w:val="24"/>
                <w:lang w:eastAsia="es-SV"/>
              </w:rPr>
              <w:t xml:space="preserve">ESPACIOS PUBLICOS TURISTICOS </w:t>
            </w:r>
          </w:p>
        </w:tc>
        <w:tc>
          <w:tcPr>
            <w:tcW w:w="2174" w:type="dxa"/>
            <w:tcBorders>
              <w:top w:val="single" w:sz="4" w:space="0" w:color="auto"/>
              <w:left w:val="nil"/>
              <w:bottom w:val="single" w:sz="4" w:space="0" w:color="auto"/>
              <w:right w:val="single" w:sz="4" w:space="0" w:color="auto"/>
            </w:tcBorders>
            <w:shd w:val="clear" w:color="auto" w:fill="auto"/>
            <w:vAlign w:val="center"/>
          </w:tcPr>
          <w:p w:rsidR="00231A8C" w:rsidRPr="005F173A" w:rsidRDefault="00231A8C" w:rsidP="00231A8C">
            <w:pPr>
              <w:spacing w:after="0" w:line="240" w:lineRule="auto"/>
              <w:jc w:val="center"/>
              <w:rPr>
                <w:rFonts w:eastAsia="Times New Roman" w:cs="Calibri"/>
                <w:color w:val="000000"/>
                <w:szCs w:val="24"/>
                <w:lang w:eastAsia="es-SV"/>
              </w:rPr>
            </w:pPr>
            <w:r w:rsidRPr="005F173A">
              <w:rPr>
                <w:rFonts w:eastAsia="Times New Roman" w:cs="Calibri"/>
                <w:color w:val="000000"/>
                <w:szCs w:val="24"/>
                <w:lang w:eastAsia="es-SV"/>
              </w:rPr>
              <w:t>6</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31A8C" w:rsidP="00231A8C">
            <w:pPr>
              <w:spacing w:after="0" w:line="240" w:lineRule="auto"/>
              <w:jc w:val="center"/>
              <w:rPr>
                <w:rFonts w:eastAsia="Times New Roman" w:cs="Calibri"/>
                <w:color w:val="000000"/>
                <w:lang w:eastAsia="es-SV"/>
              </w:rPr>
            </w:pP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231A8C" w:rsidRPr="005F173A" w:rsidRDefault="002704D3" w:rsidP="00231A8C">
            <w:pPr>
              <w:spacing w:after="0" w:line="240" w:lineRule="auto"/>
              <w:jc w:val="center"/>
              <w:rPr>
                <w:noProof/>
                <w:szCs w:val="24"/>
                <w:lang w:eastAsia="es-SV"/>
              </w:rPr>
            </w:pPr>
            <w:r w:rsidRPr="005F173A">
              <w:rPr>
                <w:noProof/>
                <w:szCs w:val="24"/>
                <w:lang w:eastAsia="es-SV"/>
              </w:rPr>
              <mc:AlternateContent>
                <mc:Choice Requires="wps">
                  <w:drawing>
                    <wp:inline distT="0" distB="0" distL="0" distR="0" wp14:anchorId="3A4FAF0F" wp14:editId="1DFBA0E7">
                      <wp:extent cx="401320" cy="421640"/>
                      <wp:effectExtent l="0" t="0" r="17780" b="16510"/>
                      <wp:docPr id="52" name="Elipse 52"/>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8DE22F" id="Elipse 52" o:spid="_x0000_s1026" style="width:31.6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" fillcolor="#c00000" strokecolor="#1f497d [3215]" strokeweight="2pt">
                      <w10:anchorlock/>
                    </v:oval>
                  </w:pict>
                </mc:Fallback>
              </mc:AlternateContent>
            </w:r>
          </w:p>
        </w:tc>
      </w:tr>
      <w:tr w:rsidR="00231A8C" w:rsidRPr="005F173A" w:rsidTr="005F173A">
        <w:trPr>
          <w:gridAfter w:val="1"/>
          <w:wAfter w:w="6" w:type="dxa"/>
          <w:trHeight w:val="829"/>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1F3864"/>
                <w:szCs w:val="24"/>
                <w:lang w:eastAsia="es-SV"/>
              </w:rPr>
            </w:pPr>
            <w:r w:rsidRPr="005F173A">
              <w:rPr>
                <w:rFonts w:eastAsia="Times New Roman" w:cs="Calibri"/>
                <w:b/>
                <w:bCs/>
                <w:color w:val="1F3864"/>
                <w:szCs w:val="24"/>
                <w:lang w:eastAsia="es-SV"/>
              </w:rPr>
              <w:t> </w:t>
            </w:r>
          </w:p>
        </w:tc>
        <w:tc>
          <w:tcPr>
            <w:tcW w:w="2789" w:type="dxa"/>
            <w:tcBorders>
              <w:top w:val="nil"/>
              <w:left w:val="nil"/>
              <w:bottom w:val="single" w:sz="4" w:space="0" w:color="auto"/>
              <w:right w:val="single" w:sz="4" w:space="0" w:color="auto"/>
            </w:tcBorders>
            <w:shd w:val="clear" w:color="000000" w:fill="FFFFFF"/>
            <w:vAlign w:val="center"/>
            <w:hideMark/>
          </w:tcPr>
          <w:p w:rsidR="00231A8C" w:rsidRPr="005F173A" w:rsidRDefault="0039712C" w:rsidP="00231A8C">
            <w:pPr>
              <w:spacing w:after="0" w:line="240" w:lineRule="auto"/>
              <w:rPr>
                <w:rFonts w:eastAsia="Times New Roman" w:cs="Calibri"/>
                <w:b/>
                <w:bCs/>
                <w:color w:val="1F3864"/>
                <w:szCs w:val="24"/>
                <w:lang w:eastAsia="es-SV"/>
              </w:rPr>
            </w:pPr>
            <w:proofErr w:type="gramStart"/>
            <w:r w:rsidRPr="005F173A">
              <w:rPr>
                <w:rFonts w:eastAsia="Times New Roman" w:cs="Calibri"/>
                <w:b/>
                <w:bCs/>
                <w:color w:val="1F3864"/>
                <w:szCs w:val="24"/>
                <w:lang w:eastAsia="es-SV"/>
              </w:rPr>
              <w:t>TOTAL</w:t>
            </w:r>
            <w:proofErr w:type="gramEnd"/>
            <w:r w:rsidR="00231A8C" w:rsidRPr="005F173A">
              <w:rPr>
                <w:rFonts w:eastAsia="Times New Roman" w:cs="Calibri"/>
                <w:b/>
                <w:bCs/>
                <w:color w:val="1F3864"/>
                <w:szCs w:val="24"/>
                <w:lang w:eastAsia="es-SV"/>
              </w:rPr>
              <w:t xml:space="preserve"> DE METAS DEFINIDAS </w:t>
            </w:r>
          </w:p>
        </w:tc>
        <w:tc>
          <w:tcPr>
            <w:tcW w:w="2174"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1F3864"/>
                <w:szCs w:val="24"/>
                <w:lang w:eastAsia="es-SV"/>
              </w:rPr>
            </w:pPr>
            <w:r w:rsidRPr="005F173A">
              <w:rPr>
                <w:rFonts w:eastAsia="Times New Roman" w:cs="Calibri"/>
                <w:b/>
                <w:bCs/>
                <w:color w:val="1F3864"/>
                <w:szCs w:val="24"/>
                <w:lang w:eastAsia="es-SV"/>
              </w:rPr>
              <w:t>320</w:t>
            </w:r>
          </w:p>
        </w:tc>
        <w:tc>
          <w:tcPr>
            <w:tcW w:w="1252" w:type="dxa"/>
            <w:tcBorders>
              <w:top w:val="nil"/>
              <w:left w:val="nil"/>
              <w:bottom w:val="single" w:sz="4" w:space="0" w:color="auto"/>
              <w:right w:val="single" w:sz="4" w:space="0" w:color="auto"/>
            </w:tcBorders>
            <w:shd w:val="clear" w:color="auto" w:fill="auto"/>
            <w:vAlign w:val="center"/>
            <w:hideMark/>
          </w:tcPr>
          <w:p w:rsidR="00231A8C" w:rsidRPr="005F173A" w:rsidRDefault="005F173A" w:rsidP="00231A8C">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1</w:t>
            </w:r>
            <w:r w:rsidR="00FE6905">
              <w:rPr>
                <w:rFonts w:eastAsia="Times New Roman" w:cs="Calibri"/>
                <w:b/>
                <w:bCs/>
                <w:color w:val="1F3864"/>
                <w:szCs w:val="24"/>
                <w:lang w:eastAsia="es-SV"/>
              </w:rPr>
              <w:t>6</w:t>
            </w:r>
          </w:p>
        </w:tc>
        <w:tc>
          <w:tcPr>
            <w:tcW w:w="1148" w:type="dxa"/>
            <w:tcBorders>
              <w:top w:val="nil"/>
              <w:left w:val="nil"/>
              <w:bottom w:val="single" w:sz="4" w:space="0" w:color="auto"/>
              <w:right w:val="single" w:sz="4" w:space="0" w:color="auto"/>
            </w:tcBorders>
            <w:shd w:val="clear" w:color="auto" w:fill="auto"/>
            <w:vAlign w:val="center"/>
            <w:hideMark/>
          </w:tcPr>
          <w:p w:rsidR="00231A8C" w:rsidRPr="005F173A" w:rsidRDefault="00A3143C" w:rsidP="00FA31A5">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1</w:t>
            </w:r>
            <w:r w:rsidR="00FE6905">
              <w:rPr>
                <w:rFonts w:eastAsia="Times New Roman" w:cs="Calibri"/>
                <w:b/>
                <w:bCs/>
                <w:color w:val="1F3864"/>
                <w:szCs w:val="24"/>
                <w:lang w:eastAsia="es-SV"/>
              </w:rPr>
              <w:t>16</w:t>
            </w:r>
          </w:p>
        </w:tc>
        <w:tc>
          <w:tcPr>
            <w:tcW w:w="1525" w:type="dxa"/>
            <w:tcBorders>
              <w:top w:val="nil"/>
              <w:left w:val="nil"/>
              <w:bottom w:val="single" w:sz="4" w:space="0" w:color="auto"/>
              <w:right w:val="single" w:sz="4" w:space="0" w:color="auto"/>
            </w:tcBorders>
            <w:shd w:val="clear" w:color="auto" w:fill="auto"/>
            <w:vAlign w:val="center"/>
            <w:hideMark/>
          </w:tcPr>
          <w:p w:rsidR="00231A8C" w:rsidRPr="005F173A" w:rsidRDefault="00FE6905" w:rsidP="00231A8C">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7</w:t>
            </w:r>
          </w:p>
        </w:tc>
        <w:tc>
          <w:tcPr>
            <w:tcW w:w="1708" w:type="dxa"/>
            <w:tcBorders>
              <w:top w:val="nil"/>
              <w:left w:val="nil"/>
              <w:bottom w:val="single" w:sz="4" w:space="0" w:color="auto"/>
              <w:right w:val="single" w:sz="4" w:space="0" w:color="auto"/>
            </w:tcBorders>
            <w:shd w:val="clear" w:color="auto" w:fill="auto"/>
            <w:vAlign w:val="center"/>
            <w:hideMark/>
          </w:tcPr>
          <w:p w:rsidR="00231A8C" w:rsidRPr="005F173A" w:rsidRDefault="00762A83" w:rsidP="00231A8C">
            <w:pPr>
              <w:spacing w:after="0" w:line="240" w:lineRule="auto"/>
              <w:jc w:val="center"/>
              <w:rPr>
                <w:rFonts w:eastAsia="Times New Roman" w:cs="Calibri"/>
                <w:b/>
                <w:bCs/>
                <w:color w:val="1F3864"/>
                <w:szCs w:val="24"/>
                <w:lang w:eastAsia="es-SV"/>
              </w:rPr>
            </w:pPr>
            <w:r>
              <w:rPr>
                <w:rFonts w:eastAsia="Times New Roman" w:cs="Calibri"/>
                <w:b/>
                <w:bCs/>
                <w:color w:val="1F3864"/>
                <w:szCs w:val="24"/>
                <w:lang w:eastAsia="es-SV"/>
              </w:rPr>
              <w:t>9</w:t>
            </w:r>
          </w:p>
        </w:tc>
        <w:tc>
          <w:tcPr>
            <w:tcW w:w="1070" w:type="dxa"/>
            <w:tcBorders>
              <w:top w:val="nil"/>
              <w:left w:val="nil"/>
              <w:bottom w:val="single" w:sz="4" w:space="0" w:color="auto"/>
              <w:right w:val="single" w:sz="4" w:space="0" w:color="auto"/>
            </w:tcBorders>
            <w:shd w:val="clear" w:color="auto" w:fill="auto"/>
            <w:vAlign w:val="center"/>
            <w:hideMark/>
          </w:tcPr>
          <w:p w:rsidR="00231A8C" w:rsidRPr="005F173A" w:rsidRDefault="00231A8C" w:rsidP="00231A8C">
            <w:pPr>
              <w:spacing w:after="0" w:line="240" w:lineRule="auto"/>
              <w:jc w:val="center"/>
              <w:rPr>
                <w:rFonts w:eastAsia="Times New Roman" w:cs="Calibri"/>
                <w:b/>
                <w:bCs/>
                <w:color w:val="1F3864"/>
                <w:szCs w:val="24"/>
                <w:lang w:eastAsia="es-SV"/>
              </w:rPr>
            </w:pPr>
          </w:p>
        </w:tc>
      </w:tr>
    </w:tbl>
    <w:p w:rsidR="006750CA" w:rsidRDefault="006750CA" w:rsidP="00231A8C">
      <w:pPr>
        <w:jc w:val="left"/>
      </w:pPr>
    </w:p>
    <w:p w:rsidR="00231A8C" w:rsidRDefault="00231A8C" w:rsidP="00085344">
      <w:pPr>
        <w:sectPr w:rsidR="00231A8C" w:rsidSect="008F698A">
          <w:pgSz w:w="15840" w:h="12240" w:orient="landscape"/>
          <w:pgMar w:top="1701" w:right="1417" w:bottom="1701" w:left="1417" w:header="708" w:footer="708" w:gutter="0"/>
          <w:cols w:space="708"/>
          <w:titlePg/>
          <w:docGrid w:linePitch="360"/>
        </w:sectPr>
      </w:pPr>
    </w:p>
    <w:p w:rsidR="00E42C8A" w:rsidRPr="002D49BB" w:rsidRDefault="00F36CBE" w:rsidP="00FB028F">
      <w:pPr>
        <w:pStyle w:val="Ttulo1"/>
        <w:numPr>
          <w:ilvl w:val="0"/>
          <w:numId w:val="45"/>
        </w:numPr>
        <w:spacing w:before="120"/>
        <w:ind w:left="357" w:hanging="357"/>
        <w:rPr>
          <w:color w:val="002060"/>
          <w:sz w:val="32"/>
          <w:lang w:eastAsia="zh-CN"/>
        </w:rPr>
      </w:pPr>
      <w:r w:rsidRPr="002D49BB">
        <w:rPr>
          <w:color w:val="002060"/>
          <w:sz w:val="32"/>
          <w:lang w:eastAsia="zh-CN"/>
        </w:rPr>
        <w:lastRenderedPageBreak/>
        <w:t>RESUMEN DE RESULTADOS.</w:t>
      </w:r>
    </w:p>
    <w:p w:rsidR="00F36CBE" w:rsidRDefault="00F36CBE" w:rsidP="00F36CBE">
      <w:pPr>
        <w:pStyle w:val="Prrafodelista"/>
      </w:pPr>
    </w:p>
    <w:tbl>
      <w:tblPr>
        <w:tblStyle w:val="Tabladelista3-nfasis2"/>
        <w:tblW w:w="8835" w:type="dxa"/>
        <w:tblLook w:val="04A0" w:firstRow="1" w:lastRow="0" w:firstColumn="1" w:lastColumn="0" w:noHBand="0" w:noVBand="1"/>
      </w:tblPr>
      <w:tblGrid>
        <w:gridCol w:w="6087"/>
        <w:gridCol w:w="2748"/>
      </w:tblGrid>
      <w:tr w:rsidR="00E62B8E" w:rsidRPr="00C266A9" w:rsidTr="00E7442E">
        <w:trPr>
          <w:cnfStyle w:val="100000000000" w:firstRow="1" w:lastRow="0" w:firstColumn="0" w:lastColumn="0" w:oddVBand="0" w:evenVBand="0" w:oddHBand="0" w:evenHBand="0" w:firstRowFirstColumn="0" w:firstRowLastColumn="0" w:lastRowFirstColumn="0" w:lastRowLastColumn="0"/>
          <w:trHeight w:val="1267"/>
        </w:trPr>
        <w:tc>
          <w:tcPr>
            <w:cnfStyle w:val="001000000100" w:firstRow="0" w:lastRow="0" w:firstColumn="1" w:lastColumn="0" w:oddVBand="0" w:evenVBand="0" w:oddHBand="0" w:evenHBand="0" w:firstRowFirstColumn="1" w:firstRowLastColumn="0" w:lastRowFirstColumn="0" w:lastRowLastColumn="0"/>
            <w:tcW w:w="8835" w:type="dxa"/>
            <w:gridSpan w:val="2"/>
            <w:vAlign w:val="center"/>
          </w:tcPr>
          <w:p w:rsidR="00E62B8E" w:rsidRPr="00C266A9" w:rsidRDefault="00E62B8E" w:rsidP="00FC5908">
            <w:pPr>
              <w:pStyle w:val="Prrafodelista"/>
              <w:ind w:left="0"/>
              <w:jc w:val="center"/>
              <w:rPr>
                <w:color w:val="auto"/>
              </w:rPr>
            </w:pPr>
            <w:r w:rsidRPr="00011B8B">
              <w:t>RESULTADO INSTITUCIONAL</w:t>
            </w:r>
            <w:r>
              <w:t xml:space="preserve"> AL </w:t>
            </w:r>
            <w:r w:rsidR="00E415AE">
              <w:t xml:space="preserve">TERCER </w:t>
            </w:r>
            <w:r>
              <w:t>TRIMESTRE</w:t>
            </w:r>
          </w:p>
        </w:tc>
      </w:tr>
      <w:tr w:rsidR="00231A8C" w:rsidRPr="00C266A9" w:rsidTr="00E7442E">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C266A9" w:rsidRDefault="00E62B8E" w:rsidP="00840456">
            <w:pPr>
              <w:pStyle w:val="Prrafodelista"/>
              <w:ind w:left="0"/>
              <w:rPr>
                <w:b w:val="0"/>
              </w:rPr>
            </w:pPr>
            <w:r w:rsidRPr="00B13960">
              <w:rPr>
                <w:szCs w:val="24"/>
              </w:rPr>
              <w:t>Metas ejecutadas al 100% hasta la fecha (reportadas):</w:t>
            </w:r>
          </w:p>
        </w:tc>
        <w:tc>
          <w:tcPr>
            <w:tcW w:w="2748" w:type="dxa"/>
            <w:tcBorders>
              <w:left w:val="single" w:sz="4" w:space="0" w:color="C0504D"/>
            </w:tcBorders>
            <w:vAlign w:val="center"/>
          </w:tcPr>
          <w:p w:rsidR="00231A8C" w:rsidRPr="00C266A9" w:rsidRDefault="00762A83"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pPr>
            <w:r>
              <w:t>16</w:t>
            </w:r>
          </w:p>
        </w:tc>
      </w:tr>
      <w:tr w:rsidR="00231A8C" w:rsidRPr="00C266A9" w:rsidTr="00E7442E">
        <w:trPr>
          <w:trHeight w:val="1238"/>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C266A9" w:rsidRDefault="00E62B8E" w:rsidP="00840456">
            <w:pPr>
              <w:pStyle w:val="Prrafodelista"/>
              <w:ind w:left="0"/>
              <w:rPr>
                <w:b w:val="0"/>
              </w:rPr>
            </w:pPr>
            <w:r w:rsidRPr="00B13960">
              <w:rPr>
                <w:szCs w:val="24"/>
              </w:rPr>
              <w:t>Metas</w:t>
            </w:r>
            <w:r w:rsidR="00104D9B">
              <w:rPr>
                <w:szCs w:val="24"/>
              </w:rPr>
              <w:t xml:space="preserve"> </w:t>
            </w:r>
            <w:r w:rsidR="002704D3">
              <w:rPr>
                <w:szCs w:val="24"/>
              </w:rPr>
              <w:t xml:space="preserve">en </w:t>
            </w:r>
            <w:r w:rsidR="002704D3" w:rsidRPr="00B13960">
              <w:rPr>
                <w:szCs w:val="24"/>
              </w:rPr>
              <w:t>ejecución</w:t>
            </w:r>
            <w:r w:rsidRPr="00B13960">
              <w:rPr>
                <w:szCs w:val="24"/>
              </w:rPr>
              <w:t xml:space="preserve"> (reportadas):</w:t>
            </w:r>
          </w:p>
        </w:tc>
        <w:tc>
          <w:tcPr>
            <w:tcW w:w="2748" w:type="dxa"/>
            <w:tcBorders>
              <w:left w:val="single" w:sz="4" w:space="0" w:color="C0504D"/>
            </w:tcBorders>
            <w:vAlign w:val="center"/>
          </w:tcPr>
          <w:p w:rsidR="00231A8C" w:rsidRPr="00C266A9" w:rsidRDefault="00762A83" w:rsidP="00840456">
            <w:pPr>
              <w:pStyle w:val="Prrafodelista"/>
              <w:ind w:left="0"/>
              <w:jc w:val="center"/>
              <w:cnfStyle w:val="000000000000" w:firstRow="0" w:lastRow="0" w:firstColumn="0" w:lastColumn="0" w:oddVBand="0" w:evenVBand="0" w:oddHBand="0" w:evenHBand="0" w:firstRowFirstColumn="0" w:firstRowLastColumn="0" w:lastRowFirstColumn="0" w:lastRowLastColumn="0"/>
            </w:pPr>
            <w:r>
              <w:t>116</w:t>
            </w:r>
          </w:p>
        </w:tc>
      </w:tr>
      <w:tr w:rsidR="00231A8C" w:rsidRPr="00C266A9" w:rsidTr="00E7442E">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C266A9" w:rsidRDefault="00E62B8E" w:rsidP="00840456">
            <w:pPr>
              <w:pStyle w:val="Prrafodelista"/>
              <w:ind w:left="0"/>
              <w:rPr>
                <w:b w:val="0"/>
              </w:rPr>
            </w:pPr>
            <w:r w:rsidRPr="00B13960">
              <w:rPr>
                <w:szCs w:val="24"/>
              </w:rPr>
              <w:t xml:space="preserve">Metas pendientes de ejecutar </w:t>
            </w:r>
            <w:r>
              <w:rPr>
                <w:szCs w:val="24"/>
              </w:rPr>
              <w:t>por programación (reportadas):</w:t>
            </w:r>
          </w:p>
        </w:tc>
        <w:tc>
          <w:tcPr>
            <w:tcW w:w="2748" w:type="dxa"/>
            <w:tcBorders>
              <w:left w:val="single" w:sz="4" w:space="0" w:color="C0504D"/>
            </w:tcBorders>
            <w:vAlign w:val="center"/>
          </w:tcPr>
          <w:p w:rsidR="00231A8C" w:rsidRPr="00C266A9" w:rsidRDefault="00762A83"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pPr>
            <w:r>
              <w:t>7</w:t>
            </w:r>
          </w:p>
        </w:tc>
      </w:tr>
      <w:tr w:rsidR="00231A8C" w:rsidRPr="00C266A9" w:rsidTr="00E7442E">
        <w:trPr>
          <w:trHeight w:val="1563"/>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0D0978" w:rsidRDefault="00E62B8E" w:rsidP="00E62B8E">
            <w:pPr>
              <w:pStyle w:val="Prrafodelista"/>
              <w:ind w:left="0"/>
              <w:rPr>
                <w:b w:val="0"/>
              </w:rPr>
            </w:pPr>
            <w:r w:rsidRPr="00B13960">
              <w:rPr>
                <w:szCs w:val="24"/>
              </w:rPr>
              <w:t>Metas no ejecutadas</w:t>
            </w:r>
            <w:r>
              <w:rPr>
                <w:szCs w:val="24"/>
              </w:rPr>
              <w:t xml:space="preserve"> por diferentes causas </w:t>
            </w:r>
          </w:p>
        </w:tc>
        <w:tc>
          <w:tcPr>
            <w:tcW w:w="2748" w:type="dxa"/>
            <w:tcBorders>
              <w:left w:val="single" w:sz="4" w:space="0" w:color="C0504D"/>
            </w:tcBorders>
            <w:vAlign w:val="center"/>
          </w:tcPr>
          <w:p w:rsidR="00231A8C" w:rsidRPr="00C266A9" w:rsidRDefault="00762A83" w:rsidP="00840456">
            <w:pPr>
              <w:pStyle w:val="Prrafodelista"/>
              <w:ind w:left="0"/>
              <w:jc w:val="center"/>
              <w:cnfStyle w:val="000000000000" w:firstRow="0" w:lastRow="0" w:firstColumn="0" w:lastColumn="0" w:oddVBand="0" w:evenVBand="0" w:oddHBand="0" w:evenHBand="0" w:firstRowFirstColumn="0" w:firstRowLastColumn="0" w:lastRowFirstColumn="0" w:lastRowLastColumn="0"/>
            </w:pPr>
            <w:r>
              <w:t>9</w:t>
            </w:r>
          </w:p>
        </w:tc>
      </w:tr>
      <w:tr w:rsidR="002704D3" w:rsidRPr="00C266A9" w:rsidTr="00E7442E">
        <w:trPr>
          <w:cnfStyle w:val="000000100000" w:firstRow="0" w:lastRow="0" w:firstColumn="0" w:lastColumn="0" w:oddVBand="0" w:evenVBand="0" w:oddHBand="1" w:evenHBand="0" w:firstRowFirstColumn="0" w:firstRowLastColumn="0" w:lastRowFirstColumn="0" w:lastRowLastColumn="0"/>
          <w:trHeight w:val="1563"/>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704D3" w:rsidRPr="00B13960" w:rsidRDefault="002704D3" w:rsidP="00E62B8E">
            <w:pPr>
              <w:pStyle w:val="Prrafodelista"/>
              <w:ind w:left="0"/>
              <w:rPr>
                <w:szCs w:val="24"/>
              </w:rPr>
            </w:pPr>
            <w:r>
              <w:rPr>
                <w:szCs w:val="24"/>
              </w:rPr>
              <w:t>Metas sin reportar:</w:t>
            </w:r>
          </w:p>
        </w:tc>
        <w:tc>
          <w:tcPr>
            <w:tcW w:w="2748" w:type="dxa"/>
            <w:tcBorders>
              <w:left w:val="single" w:sz="4" w:space="0" w:color="C0504D"/>
            </w:tcBorders>
            <w:vAlign w:val="center"/>
          </w:tcPr>
          <w:p w:rsidR="002704D3" w:rsidRDefault="00762A83" w:rsidP="00840456">
            <w:pPr>
              <w:pStyle w:val="Prrafodelista"/>
              <w:ind w:left="0"/>
              <w:jc w:val="center"/>
              <w:cnfStyle w:val="000000100000" w:firstRow="0" w:lastRow="0" w:firstColumn="0" w:lastColumn="0" w:oddVBand="0" w:evenVBand="0" w:oddHBand="1" w:evenHBand="0" w:firstRowFirstColumn="0" w:firstRowLastColumn="0" w:lastRowFirstColumn="0" w:lastRowLastColumn="0"/>
            </w:pPr>
            <w:r>
              <w:t>172</w:t>
            </w:r>
          </w:p>
        </w:tc>
      </w:tr>
      <w:tr w:rsidR="00231A8C" w:rsidRPr="00011B8B" w:rsidTr="00E7442E">
        <w:trPr>
          <w:trHeight w:val="1265"/>
        </w:trPr>
        <w:tc>
          <w:tcPr>
            <w:cnfStyle w:val="001000000000" w:firstRow="0" w:lastRow="0" w:firstColumn="1" w:lastColumn="0" w:oddVBand="0" w:evenVBand="0" w:oddHBand="0" w:evenHBand="0" w:firstRowFirstColumn="0" w:firstRowLastColumn="0" w:lastRowFirstColumn="0" w:lastRowLastColumn="0"/>
            <w:tcW w:w="6087" w:type="dxa"/>
            <w:tcBorders>
              <w:right w:val="single" w:sz="4" w:space="0" w:color="C0504D"/>
            </w:tcBorders>
            <w:vAlign w:val="center"/>
          </w:tcPr>
          <w:p w:rsidR="00231A8C" w:rsidRPr="00011B8B" w:rsidRDefault="00E62B8E" w:rsidP="00840456">
            <w:pPr>
              <w:pStyle w:val="Prrafodelista"/>
              <w:ind w:left="0"/>
            </w:pPr>
            <w:r w:rsidRPr="00B13960">
              <w:rPr>
                <w:szCs w:val="24"/>
              </w:rPr>
              <w:t>Jefaturas que n</w:t>
            </w:r>
            <w:r>
              <w:rPr>
                <w:szCs w:val="24"/>
              </w:rPr>
              <w:t>o presentaron su seguimiento:</w:t>
            </w:r>
          </w:p>
        </w:tc>
        <w:tc>
          <w:tcPr>
            <w:tcW w:w="2748" w:type="dxa"/>
            <w:tcBorders>
              <w:left w:val="single" w:sz="4" w:space="0" w:color="C0504D"/>
            </w:tcBorders>
            <w:vAlign w:val="center"/>
          </w:tcPr>
          <w:p w:rsidR="00231A8C" w:rsidRPr="00011B8B" w:rsidRDefault="00762A83" w:rsidP="00840456">
            <w:pPr>
              <w:pStyle w:val="Prrafodelista"/>
              <w:ind w:left="0"/>
              <w:jc w:val="center"/>
              <w:cnfStyle w:val="000000000000" w:firstRow="0" w:lastRow="0" w:firstColumn="0" w:lastColumn="0" w:oddVBand="0" w:evenVBand="0" w:oddHBand="0" w:evenHBand="0" w:firstRowFirstColumn="0" w:firstRowLastColumn="0" w:lastRowFirstColumn="0" w:lastRowLastColumn="0"/>
              <w:rPr>
                <w:b/>
              </w:rPr>
            </w:pPr>
            <w:r w:rsidRPr="000937D9">
              <w:rPr>
                <w:b/>
                <w:color w:val="C00000"/>
              </w:rPr>
              <w:t>23</w:t>
            </w:r>
          </w:p>
        </w:tc>
      </w:tr>
    </w:tbl>
    <w:p w:rsidR="00F36CBE" w:rsidRDefault="00F36CBE" w:rsidP="00F36CBE">
      <w:pPr>
        <w:pStyle w:val="Prrafodelista"/>
      </w:pPr>
    </w:p>
    <w:p w:rsidR="00104D9B" w:rsidRDefault="00E415AE" w:rsidP="00104D9B">
      <w:pPr>
        <w:pStyle w:val="Prrafodelista"/>
        <w:ind w:left="0"/>
      </w:pPr>
      <w:r>
        <w:rPr>
          <w:noProof/>
        </w:rPr>
        <w:lastRenderedPageBreak/>
        <w:drawing>
          <wp:inline distT="0" distB="0" distL="0" distR="0" wp14:anchorId="5BC6940C" wp14:editId="59FFEE73">
            <wp:extent cx="5612130" cy="3084830"/>
            <wp:effectExtent l="0" t="0" r="7620" b="1270"/>
            <wp:docPr id="1" name="Gráfico 1">
              <a:extLst xmlns:a="http://schemas.openxmlformats.org/drawingml/2006/main">
                <a:ext uri="{FF2B5EF4-FFF2-40B4-BE49-F238E27FC236}">
                  <a16:creationId xmlns:a16="http://schemas.microsoft.com/office/drawing/2014/main" id="{1BF58079-3777-422C-AA7B-DC5422CD6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7442E" w:rsidRDefault="00E7442E" w:rsidP="00104D9B">
      <w:pPr>
        <w:pStyle w:val="Prrafodelista"/>
        <w:ind w:left="0"/>
      </w:pPr>
    </w:p>
    <w:p w:rsidR="00E7442E" w:rsidRDefault="00E7442E" w:rsidP="00104D9B">
      <w:pPr>
        <w:pStyle w:val="Prrafodelista"/>
        <w:ind w:left="0"/>
      </w:pPr>
      <w:r>
        <w:rPr>
          <w:noProof/>
        </w:rPr>
        <w:drawing>
          <wp:inline distT="0" distB="0" distL="0" distR="0" wp14:anchorId="633780C5" wp14:editId="30182C0D">
            <wp:extent cx="5612130" cy="3084830"/>
            <wp:effectExtent l="0" t="0" r="7620" b="1270"/>
            <wp:docPr id="15" name="Gráfico 15">
              <a:extLst xmlns:a="http://schemas.openxmlformats.org/drawingml/2006/main">
                <a:ext uri="{FF2B5EF4-FFF2-40B4-BE49-F238E27FC236}">
                  <a16:creationId xmlns:a16="http://schemas.microsoft.com/office/drawing/2014/main" id="{4DCEDEAA-AB07-46DD-A256-8203769DD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04D9B" w:rsidRPr="00104D9B" w:rsidRDefault="00AB797C" w:rsidP="007D6B83">
      <w:pPr>
        <w:rPr>
          <w:rFonts w:cs="Arial"/>
          <w:b/>
          <w:color w:val="002060"/>
          <w:szCs w:val="24"/>
        </w:rPr>
      </w:pPr>
      <w:r>
        <w:rPr>
          <w:rFonts w:cs="Arial"/>
          <w:b/>
          <w:color w:val="002060"/>
          <w:szCs w:val="24"/>
        </w:rPr>
        <w:t xml:space="preserve">4.1 </w:t>
      </w:r>
      <w:r w:rsidR="00104D9B" w:rsidRPr="00104D9B">
        <w:rPr>
          <w:rFonts w:cs="Arial"/>
          <w:b/>
          <w:color w:val="002060"/>
          <w:szCs w:val="24"/>
        </w:rPr>
        <w:t>ANALISIS DE LOS RESULTADOS:</w:t>
      </w:r>
    </w:p>
    <w:p w:rsidR="00E415AE" w:rsidRDefault="00E7442E" w:rsidP="007D6B83">
      <w:pPr>
        <w:rPr>
          <w:rFonts w:cs="Arial"/>
          <w:color w:val="000000"/>
          <w:szCs w:val="24"/>
        </w:rPr>
      </w:pPr>
      <w:r>
        <w:rPr>
          <w:rFonts w:cs="Arial"/>
          <w:color w:val="000000"/>
          <w:szCs w:val="24"/>
        </w:rPr>
        <w:t xml:space="preserve">Debido al alto porcentaje de unidades que no presentaron sus informes de seguimiento de metas, es difícil definir una </w:t>
      </w:r>
      <w:r w:rsidR="00B42D1B" w:rsidRPr="00517F76">
        <w:rPr>
          <w:rFonts w:cs="Arial"/>
          <w:color w:val="000000"/>
          <w:szCs w:val="24"/>
        </w:rPr>
        <w:t xml:space="preserve"> </w:t>
      </w:r>
      <w:r w:rsidR="00B42D1B" w:rsidRPr="00B14D9F">
        <w:rPr>
          <w:rFonts w:cs="Arial"/>
          <w:b/>
          <w:color w:val="000000"/>
          <w:szCs w:val="24"/>
        </w:rPr>
        <w:t>calificación</w:t>
      </w:r>
      <w:r w:rsidR="002D49BB">
        <w:rPr>
          <w:rFonts w:cs="Arial"/>
          <w:b/>
          <w:color w:val="000000"/>
          <w:szCs w:val="24"/>
        </w:rPr>
        <w:t xml:space="preserve"> o ponderación </w:t>
      </w:r>
      <w:r w:rsidR="002D49BB" w:rsidRPr="00B14D9F">
        <w:rPr>
          <w:rFonts w:cs="Arial"/>
          <w:b/>
          <w:color w:val="000000"/>
          <w:szCs w:val="24"/>
        </w:rPr>
        <w:t>global</w:t>
      </w:r>
      <w:r w:rsidR="00B42D1B" w:rsidRPr="00517F76">
        <w:rPr>
          <w:rFonts w:cs="Arial"/>
          <w:color w:val="000000"/>
          <w:szCs w:val="24"/>
        </w:rPr>
        <w:t xml:space="preserve"> </w:t>
      </w:r>
      <w:r w:rsidR="00FC5908">
        <w:rPr>
          <w:rFonts w:cs="Arial"/>
          <w:color w:val="000000"/>
          <w:szCs w:val="24"/>
        </w:rPr>
        <w:t>de la Municipalidad de Usulután en relación</w:t>
      </w:r>
      <w:r w:rsidR="007F0959">
        <w:rPr>
          <w:rFonts w:cs="Arial"/>
          <w:color w:val="000000"/>
          <w:szCs w:val="24"/>
        </w:rPr>
        <w:t xml:space="preserve"> a</w:t>
      </w:r>
      <w:r w:rsidR="00B42D1B" w:rsidRPr="00517F76">
        <w:rPr>
          <w:rFonts w:cs="Arial"/>
          <w:color w:val="000000"/>
          <w:szCs w:val="24"/>
        </w:rPr>
        <w:t xml:space="preserve"> la ejecución d</w:t>
      </w:r>
      <w:r w:rsidR="00B42D1B">
        <w:rPr>
          <w:rFonts w:cs="Arial"/>
          <w:color w:val="000000"/>
          <w:szCs w:val="24"/>
        </w:rPr>
        <w:t xml:space="preserve">e sus planes operativos para el </w:t>
      </w:r>
      <w:r w:rsidR="00E415AE">
        <w:rPr>
          <w:rFonts w:cs="Arial"/>
          <w:color w:val="000000"/>
          <w:szCs w:val="24"/>
        </w:rPr>
        <w:t>tercer trimestre</w:t>
      </w:r>
      <w:r w:rsidR="00FC5908">
        <w:rPr>
          <w:rFonts w:cs="Arial"/>
          <w:color w:val="000000"/>
          <w:szCs w:val="24"/>
        </w:rPr>
        <w:t xml:space="preserve"> del </w:t>
      </w:r>
      <w:r w:rsidR="00B42D1B">
        <w:rPr>
          <w:rFonts w:cs="Arial"/>
          <w:color w:val="000000"/>
          <w:szCs w:val="24"/>
        </w:rPr>
        <w:t>ejercicio 201</w:t>
      </w:r>
      <w:r w:rsidR="00FC5908">
        <w:rPr>
          <w:rFonts w:cs="Arial"/>
          <w:color w:val="000000"/>
          <w:szCs w:val="24"/>
        </w:rPr>
        <w:t>9</w:t>
      </w:r>
      <w:r w:rsidR="00B42D1B" w:rsidRPr="00517F76">
        <w:rPr>
          <w:rFonts w:cs="Arial"/>
          <w:color w:val="000000"/>
          <w:szCs w:val="24"/>
        </w:rPr>
        <w:t xml:space="preserve">, </w:t>
      </w:r>
      <w:r>
        <w:rPr>
          <w:rFonts w:cs="Arial"/>
          <w:color w:val="000000"/>
          <w:szCs w:val="24"/>
        </w:rPr>
        <w:t xml:space="preserve">según la información obtenida se determinó que el </w:t>
      </w:r>
      <w:r w:rsidR="00E415AE">
        <w:rPr>
          <w:rFonts w:cs="Arial"/>
          <w:color w:val="000000"/>
          <w:szCs w:val="24"/>
        </w:rPr>
        <w:t xml:space="preserve"> </w:t>
      </w:r>
      <w:r w:rsidR="00E415AE" w:rsidRPr="00E7442E">
        <w:rPr>
          <w:rFonts w:cs="Arial"/>
          <w:b/>
          <w:bCs/>
          <w:color w:val="000000"/>
          <w:szCs w:val="24"/>
        </w:rPr>
        <w:t>52.27%</w:t>
      </w:r>
      <w:r w:rsidR="00E415AE">
        <w:rPr>
          <w:rFonts w:cs="Arial"/>
          <w:color w:val="000000"/>
          <w:szCs w:val="24"/>
        </w:rPr>
        <w:t xml:space="preserve"> de las unidades no presentan su informe de seguimiento de metas; sin embargo en los informes que si fueron remitidos</w:t>
      </w:r>
      <w:r>
        <w:rPr>
          <w:rFonts w:cs="Arial"/>
          <w:color w:val="000000"/>
          <w:szCs w:val="24"/>
        </w:rPr>
        <w:t xml:space="preserve"> </w:t>
      </w:r>
      <w:r w:rsidRPr="00E7442E">
        <w:rPr>
          <w:rFonts w:cs="Arial"/>
          <w:b/>
          <w:bCs/>
          <w:color w:val="000000"/>
          <w:szCs w:val="24"/>
        </w:rPr>
        <w:t>(47.73%)</w:t>
      </w:r>
      <w:r>
        <w:rPr>
          <w:rFonts w:cs="Arial"/>
          <w:color w:val="000000"/>
          <w:szCs w:val="24"/>
        </w:rPr>
        <w:t xml:space="preserve"> </w:t>
      </w:r>
      <w:r w:rsidR="00E415AE">
        <w:rPr>
          <w:rFonts w:cs="Arial"/>
          <w:color w:val="000000"/>
          <w:szCs w:val="24"/>
        </w:rPr>
        <w:t xml:space="preserve"> se observa el trabajo que realizan las diferentes jefaturas en pro del cumplimiento de sus metas</w:t>
      </w:r>
      <w:r w:rsidR="0058372F">
        <w:rPr>
          <w:rFonts w:cs="Arial"/>
          <w:color w:val="000000"/>
          <w:szCs w:val="24"/>
        </w:rPr>
        <w:t xml:space="preserve">, del total global de las metas </w:t>
      </w:r>
      <w:r w:rsidR="0058372F">
        <w:rPr>
          <w:rFonts w:cs="Arial"/>
          <w:color w:val="000000"/>
          <w:szCs w:val="24"/>
        </w:rPr>
        <w:lastRenderedPageBreak/>
        <w:t xml:space="preserve">reportadas 78% se encuentra en ejecución es decir que son actividades que </w:t>
      </w:r>
      <w:r w:rsidR="0039712C">
        <w:rPr>
          <w:rFonts w:cs="Arial"/>
          <w:color w:val="000000"/>
          <w:szCs w:val="24"/>
        </w:rPr>
        <w:t>aún</w:t>
      </w:r>
      <w:r w:rsidR="0058372F">
        <w:rPr>
          <w:rFonts w:cs="Arial"/>
          <w:color w:val="000000"/>
          <w:szCs w:val="24"/>
        </w:rPr>
        <w:t xml:space="preserve"> no se han finalizado pero que continúan ejecutándose para cumplir la meta anual definida.</w:t>
      </w:r>
    </w:p>
    <w:p w:rsidR="0058372F" w:rsidRDefault="0058372F" w:rsidP="007D6B83">
      <w:pPr>
        <w:rPr>
          <w:rFonts w:cs="Arial"/>
          <w:color w:val="000000"/>
          <w:szCs w:val="24"/>
        </w:rPr>
      </w:pPr>
      <w:r>
        <w:rPr>
          <w:rFonts w:cs="Arial"/>
          <w:color w:val="000000"/>
          <w:szCs w:val="24"/>
        </w:rPr>
        <w:t>El 11% de las metas reportadas se han ejecutado al 100</w:t>
      </w:r>
      <w:r w:rsidR="0039712C">
        <w:rPr>
          <w:rFonts w:cs="Arial"/>
          <w:color w:val="000000"/>
          <w:szCs w:val="24"/>
        </w:rPr>
        <w:t>%,</w:t>
      </w:r>
      <w:r>
        <w:rPr>
          <w:rFonts w:cs="Arial"/>
          <w:color w:val="000000"/>
          <w:szCs w:val="24"/>
        </w:rPr>
        <w:t xml:space="preserve"> el 5% están pendientes de ejecución por programación y el 6% no se han ejecutado por diferentes causas como falta de disponibilidad financiera o factores externos que impiden su realización.</w:t>
      </w:r>
    </w:p>
    <w:p w:rsidR="0058372F" w:rsidRPr="00950B21" w:rsidRDefault="00950B21" w:rsidP="00950B21">
      <w:r>
        <w:t>En vista del alto porcentaje de unidades que no presentan sus informes de seguimiento e</w:t>
      </w:r>
      <w:r w:rsidR="008F698A">
        <w:t>s necesario fomentar</w:t>
      </w:r>
      <w:r w:rsidR="00D36F8C">
        <w:t>, con</w:t>
      </w:r>
      <w:r w:rsidR="008F698A">
        <w:t xml:space="preserve"> apoyo de la </w:t>
      </w:r>
      <w:r w:rsidR="00D36F8C">
        <w:t>Gerencia la</w:t>
      </w:r>
      <w:r w:rsidR="008F698A">
        <w:t xml:space="preserve"> importancia de la remisión del seguimiento de </w:t>
      </w:r>
      <w:r w:rsidR="00D36F8C">
        <w:t xml:space="preserve">del </w:t>
      </w:r>
      <w:r w:rsidR="008F698A">
        <w:t xml:space="preserve">plan operativo anual </w:t>
      </w:r>
      <w:r w:rsidR="00D36F8C">
        <w:t xml:space="preserve">  a cada uno de los jefes o responsables de unidad.</w:t>
      </w:r>
    </w:p>
    <w:p w:rsidR="002704D3" w:rsidRDefault="002704D3" w:rsidP="00FB028F">
      <w:pPr>
        <w:pStyle w:val="Ttulo1"/>
        <w:numPr>
          <w:ilvl w:val="0"/>
          <w:numId w:val="45"/>
        </w:numPr>
      </w:pPr>
      <w:r>
        <w:t>CONCLUSIONES</w:t>
      </w:r>
    </w:p>
    <w:p w:rsidR="00C206C6" w:rsidRDefault="00C206C6" w:rsidP="002704D3"/>
    <w:p w:rsidR="002704D3" w:rsidRDefault="00C206C6" w:rsidP="00EB1B0F">
      <w:pPr>
        <w:pStyle w:val="Prrafodelista"/>
        <w:numPr>
          <w:ilvl w:val="0"/>
          <w:numId w:val="56"/>
        </w:numPr>
      </w:pPr>
      <w:r>
        <w:t>Después de observar el trabajo que desarrollan las diferentes unidades de la municipalidad se puede concluir que, en algunos casos</w:t>
      </w:r>
      <w:r w:rsidR="002704D3">
        <w:t xml:space="preserve">, las actividades programadas en los </w:t>
      </w:r>
      <w:proofErr w:type="spellStart"/>
      <w:r w:rsidR="002704D3">
        <w:t>POA´s</w:t>
      </w:r>
      <w:proofErr w:type="spellEnd"/>
      <w:r w:rsidR="002704D3">
        <w:t xml:space="preserve"> de las </w:t>
      </w:r>
      <w:r>
        <w:t>unidades</w:t>
      </w:r>
      <w:r w:rsidR="002704D3">
        <w:t xml:space="preserve"> están subestimadas, </w:t>
      </w:r>
      <w:r w:rsidR="00D44911">
        <w:t xml:space="preserve">ya que ejecutan </w:t>
      </w:r>
      <w:r w:rsidR="0039712C">
        <w:t>aún</w:t>
      </w:r>
      <w:r w:rsidR="00D44911">
        <w:t xml:space="preserve"> </w:t>
      </w:r>
      <w:r w:rsidR="0039712C">
        <w:t>más</w:t>
      </w:r>
      <w:r w:rsidR="00D44911">
        <w:t xml:space="preserve"> actividades de lo definido en sus planes</w:t>
      </w:r>
      <w:r w:rsidR="00EB1B0F">
        <w:t xml:space="preserve"> (es decir alcanzan un porcentaje mayor a lo planificado)</w:t>
      </w:r>
    </w:p>
    <w:p w:rsidR="00EB1B0F" w:rsidRDefault="00EB1B0F" w:rsidP="00EB1B0F">
      <w:pPr>
        <w:pStyle w:val="Prrafodelista"/>
      </w:pPr>
    </w:p>
    <w:p w:rsidR="00EB1B0F" w:rsidRDefault="00C206C6" w:rsidP="00A35258">
      <w:pPr>
        <w:pStyle w:val="Prrafodelista"/>
        <w:numPr>
          <w:ilvl w:val="0"/>
          <w:numId w:val="56"/>
        </w:numPr>
      </w:pPr>
      <w:r>
        <w:t xml:space="preserve">En varias de las unidades </w:t>
      </w:r>
      <w:r w:rsidR="00EB1B0F">
        <w:t>es posible observar que, al enviar su</w:t>
      </w:r>
      <w:r>
        <w:t xml:space="preserve"> reporte de seguimiento en</w:t>
      </w:r>
      <w:r w:rsidR="002704D3">
        <w:t xml:space="preserve"> caso de incumplimientos de las actividades</w:t>
      </w:r>
      <w:r w:rsidR="00EB1B0F">
        <w:t xml:space="preserve"> o metas definidas</w:t>
      </w:r>
      <w:r w:rsidR="002704D3">
        <w:t>, no documentan la causa ni la acción correspondiente</w:t>
      </w:r>
      <w:r>
        <w:t xml:space="preserve"> que tomar</w:t>
      </w:r>
      <w:r w:rsidR="00EB1B0F">
        <w:t>á</w:t>
      </w:r>
      <w:r>
        <w:t>n para solventar dicha situación</w:t>
      </w:r>
      <w:r w:rsidR="00EB1B0F">
        <w:t>.</w:t>
      </w:r>
    </w:p>
    <w:p w:rsidR="00EB1B0F" w:rsidRDefault="00EB1B0F" w:rsidP="00EB1B0F">
      <w:pPr>
        <w:pStyle w:val="Prrafodelista"/>
      </w:pPr>
    </w:p>
    <w:p w:rsidR="00EB1B0F" w:rsidRDefault="00EB1B0F" w:rsidP="00EB1B0F">
      <w:pPr>
        <w:pStyle w:val="Prrafodelista"/>
      </w:pPr>
    </w:p>
    <w:p w:rsidR="002704D3" w:rsidRDefault="00C206C6" w:rsidP="00EB1B0F">
      <w:pPr>
        <w:pStyle w:val="Prrafodelista"/>
        <w:numPr>
          <w:ilvl w:val="0"/>
          <w:numId w:val="56"/>
        </w:numPr>
      </w:pPr>
      <w:r>
        <w:t xml:space="preserve">Generalmente en </w:t>
      </w:r>
      <w:r w:rsidR="002704D3">
        <w:t xml:space="preserve"> los casos</w:t>
      </w:r>
      <w:r>
        <w:t xml:space="preserve"> en que las unidades reportan el </w:t>
      </w:r>
      <w:r w:rsidR="002704D3">
        <w:t>incumplimiento de las actividades correspondientes a las funciones</w:t>
      </w:r>
      <w:r>
        <w:t xml:space="preserve"> de cada unidad (y necesarias para alcanzar las metas definidas en</w:t>
      </w:r>
      <w:r w:rsidR="00EB1B0F">
        <w:t xml:space="preserve"> </w:t>
      </w:r>
      <w:r>
        <w:t>el POA)</w:t>
      </w:r>
      <w:r w:rsidR="002704D3">
        <w:t>, fueron afectados por factores externos</w:t>
      </w:r>
      <w:r w:rsidR="00EB1B0F">
        <w:t xml:space="preserve">, </w:t>
      </w:r>
      <w:r>
        <w:t>como falta de disponibilidad presupuestaria</w:t>
      </w:r>
      <w:r w:rsidR="00EB1B0F">
        <w:t xml:space="preserve">/ financiera </w:t>
      </w:r>
      <w:r>
        <w:t xml:space="preserve"> o apoyo de la administración para la ejecución y logro de las metas</w:t>
      </w:r>
      <w:r w:rsidR="002704D3">
        <w:t xml:space="preserve">; para el caso de actividades correspondientes a proyectos, se vieron afectadas aquellas </w:t>
      </w:r>
      <w:r w:rsidR="00EB1B0F">
        <w:t>que necesitaban una fuerte inversión económica por parte de la municipalidad.</w:t>
      </w:r>
    </w:p>
    <w:p w:rsidR="00EB1B0F" w:rsidRDefault="00EB1B0F" w:rsidP="00EB1B0F">
      <w:pPr>
        <w:pStyle w:val="Prrafodelista"/>
      </w:pPr>
    </w:p>
    <w:p w:rsidR="00EB1B0F" w:rsidRDefault="00EB1B0F" w:rsidP="00EB1B0F">
      <w:pPr>
        <w:pStyle w:val="Prrafodelista"/>
      </w:pPr>
    </w:p>
    <w:p w:rsidR="002704D3" w:rsidRDefault="002704D3" w:rsidP="00EB1B0F">
      <w:pPr>
        <w:pStyle w:val="Prrafodelista"/>
        <w:numPr>
          <w:ilvl w:val="0"/>
          <w:numId w:val="56"/>
        </w:numPr>
      </w:pPr>
      <w:r>
        <w:t xml:space="preserve">Al </w:t>
      </w:r>
      <w:r w:rsidR="00EB1B0F">
        <w:t>finalizar el mes de septiembre debido a la gran cantidad de unidades que no reportaron los avances en el cumplimiento de sus metas, un amplio porcentaje se encuentra en rojo, pero cabe mencionar que de todas las unidades que, si reportaron el seguimiento de sus metas, el 90% se encuentra en verde es decir están dando cumplimiento a su POA.</w:t>
      </w:r>
      <w:r>
        <w:t xml:space="preserve"> </w:t>
      </w:r>
    </w:p>
    <w:p w:rsidR="002704D3" w:rsidRDefault="002704D3" w:rsidP="002704D3"/>
    <w:p w:rsidR="002704D3" w:rsidRDefault="002704D3" w:rsidP="002704D3"/>
    <w:p w:rsidR="00D36F8C" w:rsidRDefault="00D36F8C" w:rsidP="00FB028F">
      <w:pPr>
        <w:pStyle w:val="Ttulo1"/>
        <w:numPr>
          <w:ilvl w:val="0"/>
          <w:numId w:val="45"/>
        </w:numPr>
      </w:pPr>
      <w:r>
        <w:lastRenderedPageBreak/>
        <w:t>RECOMENDACIONES A LA DIRECCION</w:t>
      </w:r>
    </w:p>
    <w:p w:rsidR="00EB1B0F" w:rsidRDefault="00EB1B0F" w:rsidP="00EB1B0F"/>
    <w:p w:rsidR="00EB1B0F" w:rsidRDefault="00EB1B0F" w:rsidP="00EB1B0F">
      <w:r>
        <w:t>Después de analizar los informes de seguimiento presentados por las diferentes unidades y la información contenida en ellos, la Unidad de Planificación y Desarrollo Institucional plantea las siguientes recomendaciones a la dirección:</w:t>
      </w:r>
    </w:p>
    <w:p w:rsidR="00462EB8" w:rsidRDefault="00462EB8" w:rsidP="00AB4667">
      <w:pPr>
        <w:pStyle w:val="Prrafodelista"/>
        <w:numPr>
          <w:ilvl w:val="0"/>
          <w:numId w:val="57"/>
        </w:numPr>
      </w:pPr>
      <w:r>
        <w:t xml:space="preserve">Orientar a cada una de las Jefaturas de la municipalidad a través de la Gerencia General en la importancia de documentar el Seguimiento de Metas, </w:t>
      </w:r>
      <w:r w:rsidR="00AB4667">
        <w:t xml:space="preserve">definir en cada uno de los reportes </w:t>
      </w:r>
      <w:r>
        <w:t>las causas</w:t>
      </w:r>
      <w:r w:rsidR="00AB4667">
        <w:t xml:space="preserve"> de incumplimiento (cuando fuere el caso) y</w:t>
      </w:r>
      <w:r>
        <w:t xml:space="preserve"> acciones </w:t>
      </w:r>
      <w:r w:rsidR="00AB4667">
        <w:t>correctivas (de ser necesarias).</w:t>
      </w:r>
    </w:p>
    <w:p w:rsidR="00AB4667" w:rsidRDefault="00AB4667" w:rsidP="00AB4667">
      <w:pPr>
        <w:pStyle w:val="Prrafodelista"/>
      </w:pPr>
    </w:p>
    <w:p w:rsidR="00104D9B" w:rsidRDefault="00AB4667" w:rsidP="00AB4667">
      <w:pPr>
        <w:pStyle w:val="Prrafodelista"/>
        <w:numPr>
          <w:ilvl w:val="0"/>
          <w:numId w:val="49"/>
        </w:numPr>
      </w:pPr>
      <w:r>
        <w:t>Buscar medios para fortalecer la comunicación y coordinación entre las diferentes unidades de la municipalidad para conocer los diversos   factores que afectan el cumplimiento de sus metas y definir acciones de apoyo para la ejecución del plan operativo.</w:t>
      </w:r>
    </w:p>
    <w:p w:rsidR="00AB4667" w:rsidRDefault="00AB4667" w:rsidP="00AB4667">
      <w:pPr>
        <w:pStyle w:val="Prrafodelista"/>
      </w:pPr>
    </w:p>
    <w:p w:rsidR="00F478EF" w:rsidRPr="00AB4667" w:rsidRDefault="00AB4667" w:rsidP="00F478EF">
      <w:pPr>
        <w:pStyle w:val="Prrafodelista"/>
        <w:numPr>
          <w:ilvl w:val="0"/>
          <w:numId w:val="49"/>
        </w:numPr>
      </w:pPr>
      <w:r>
        <w:t xml:space="preserve">Definir medidas disciplinarias  administrativas (si fuere necesario) ya que el seguimiento a los planes operativos es una función definida y aprobada en el nuevo  Manual de Organización y Funciones de la Municipalidad (MOF) y en el Manual Descriptor de Cargos y Categorías (ambos vigentes a partir del mes de octubre del presente año)  en todos los perfiles funcionales de cada una de las jefaturas;  </w:t>
      </w:r>
      <w:r w:rsidR="00104D9B">
        <w:t xml:space="preserve">una responsabilidad </w:t>
      </w:r>
      <w:r w:rsidR="00104D9B">
        <w:rPr>
          <w:szCs w:val="24"/>
        </w:rPr>
        <w:t xml:space="preserve">la cual debe </w:t>
      </w:r>
      <w:r w:rsidR="0099585D">
        <w:rPr>
          <w:szCs w:val="24"/>
        </w:rPr>
        <w:t xml:space="preserve">ejecutarse </w:t>
      </w:r>
      <w:r w:rsidR="00104D9B">
        <w:rPr>
          <w:szCs w:val="24"/>
        </w:rPr>
        <w:t xml:space="preserve"> de forma </w:t>
      </w:r>
      <w:r w:rsidR="00104D9B" w:rsidRPr="005506B9">
        <w:rPr>
          <w:szCs w:val="24"/>
        </w:rPr>
        <w:t>oportuna para poder realizar un análisis claro del grado de cumplimiento del Plan Operativo de la municipalidad, por lo que se solicita el apoyo de la Gerencia</w:t>
      </w:r>
      <w:r w:rsidR="00104D9B">
        <w:rPr>
          <w:szCs w:val="24"/>
        </w:rPr>
        <w:t xml:space="preserve"> y el Concejo Municipal </w:t>
      </w:r>
      <w:r w:rsidR="00104D9B" w:rsidRPr="005506B9">
        <w:rPr>
          <w:szCs w:val="24"/>
        </w:rPr>
        <w:t>para realizar dicho proceso</w:t>
      </w:r>
      <w:r w:rsidR="00F478EF">
        <w:rPr>
          <w:szCs w:val="24"/>
        </w:rPr>
        <w:t>.</w:t>
      </w:r>
    </w:p>
    <w:p w:rsidR="00AB4667" w:rsidRDefault="00AB4667" w:rsidP="00AB4667">
      <w:pPr>
        <w:pStyle w:val="Prrafodelista"/>
      </w:pPr>
    </w:p>
    <w:p w:rsidR="00AB4667" w:rsidRDefault="00AB4667" w:rsidP="00F478EF">
      <w:pPr>
        <w:pStyle w:val="Prrafodelista"/>
        <w:numPr>
          <w:ilvl w:val="0"/>
          <w:numId w:val="49"/>
        </w:numPr>
      </w:pPr>
      <w:r>
        <w:t xml:space="preserve">Reconocer y felicitar el trabajo desarrollado por algunas unidades de la municipalidad, las cuales ejecutan muchas </w:t>
      </w:r>
      <w:r w:rsidR="0039712C">
        <w:t>más</w:t>
      </w:r>
      <w:r>
        <w:t xml:space="preserve"> actividades de las plasmadas en sus planes operativos.</w:t>
      </w:r>
    </w:p>
    <w:p w:rsidR="00AB4667" w:rsidRDefault="00AB4667" w:rsidP="00AB4667">
      <w:pPr>
        <w:pStyle w:val="Prrafodelista"/>
      </w:pPr>
    </w:p>
    <w:p w:rsidR="00AB4667" w:rsidRPr="00F478EF" w:rsidRDefault="00AB4667" w:rsidP="00F478EF">
      <w:pPr>
        <w:pStyle w:val="Prrafodelista"/>
        <w:numPr>
          <w:ilvl w:val="0"/>
          <w:numId w:val="49"/>
        </w:numPr>
      </w:pPr>
      <w:r>
        <w:t xml:space="preserve">Retomar y </w:t>
      </w:r>
      <w:r w:rsidR="00762A83">
        <w:t>evaluar a</w:t>
      </w:r>
      <w:r>
        <w:t xml:space="preserve"> través de la Comisión Financiera Municipal o la Unidad Financiera Municipal aquellas metas que no se cumplen por falta de asignación presupuestaria o disponibilidad financiera.</w:t>
      </w:r>
    </w:p>
    <w:p w:rsidR="00F478EF" w:rsidRPr="00F478EF" w:rsidRDefault="00F478EF" w:rsidP="00F478EF">
      <w:pPr>
        <w:pStyle w:val="Prrafodelista"/>
      </w:pPr>
    </w:p>
    <w:p w:rsidR="00F478EF" w:rsidRDefault="00F478EF" w:rsidP="002704D3"/>
    <w:p w:rsidR="002704D3" w:rsidRDefault="002704D3" w:rsidP="002704D3"/>
    <w:p w:rsidR="002704D3" w:rsidRPr="00180027" w:rsidRDefault="002704D3" w:rsidP="002704D3">
      <w:pPr>
        <w:sectPr w:rsidR="002704D3" w:rsidRPr="00180027" w:rsidSect="008F698A">
          <w:pgSz w:w="12240" w:h="15840"/>
          <w:pgMar w:top="1417" w:right="1701" w:bottom="1417" w:left="1701" w:header="708" w:footer="708" w:gutter="0"/>
          <w:cols w:space="708"/>
          <w:titlePg/>
          <w:docGrid w:linePitch="360"/>
        </w:sectPr>
      </w:pPr>
    </w:p>
    <w:p w:rsidR="003548BA" w:rsidRDefault="003548BA" w:rsidP="003548BA">
      <w:pPr>
        <w:pStyle w:val="Ttulo1"/>
        <w:ind w:left="360"/>
      </w:pPr>
    </w:p>
    <w:p w:rsidR="003548BA" w:rsidRDefault="003548BA" w:rsidP="003548BA"/>
    <w:p w:rsidR="003548BA" w:rsidRDefault="003548BA" w:rsidP="003548BA"/>
    <w:p w:rsidR="003548BA" w:rsidRPr="003548BA" w:rsidRDefault="003548BA" w:rsidP="003548BA"/>
    <w:p w:rsidR="00A9243F" w:rsidRPr="00813C0E" w:rsidRDefault="003548BA" w:rsidP="003548BA">
      <w:pPr>
        <w:pStyle w:val="Ttulo1"/>
        <w:numPr>
          <w:ilvl w:val="0"/>
          <w:numId w:val="45"/>
        </w:numPr>
        <w:jc w:val="center"/>
        <w:rPr>
          <w:color w:val="002060"/>
          <w:sz w:val="96"/>
        </w:rPr>
      </w:pPr>
      <w:r w:rsidRPr="00813C0E">
        <w:rPr>
          <w:color w:val="002060"/>
          <w:sz w:val="96"/>
        </w:rPr>
        <w:t>ANEXOS</w:t>
      </w:r>
    </w:p>
    <w:sectPr w:rsidR="00A9243F" w:rsidRPr="00813C0E" w:rsidSect="003C760D">
      <w:headerReference w:type="default" r:id="rId60"/>
      <w:footerReference w:type="default" r:id="rId61"/>
      <w:headerReference w:type="first" r:id="rId62"/>
      <w:pgSz w:w="15840" w:h="12240" w:orient="landscape"/>
      <w:pgMar w:top="1701" w:right="1418" w:bottom="1701" w:left="1418" w:header="709" w:footer="709"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3E2" w:rsidRDefault="006073E2" w:rsidP="001B2420">
      <w:pPr>
        <w:spacing w:after="0" w:line="240" w:lineRule="auto"/>
      </w:pPr>
      <w:r>
        <w:separator/>
      </w:r>
    </w:p>
  </w:endnote>
  <w:endnote w:type="continuationSeparator" w:id="0">
    <w:p w:rsidR="006073E2" w:rsidRDefault="006073E2" w:rsidP="001B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P Simplified">
    <w:altName w:val="Calibri"/>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HP Simplified Light">
    <w:altName w:val="Segoe Script"/>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5AE" w:rsidRDefault="00E415AE" w:rsidP="003C760D">
    <w:pPr>
      <w:pStyle w:val="Piedepgina"/>
      <w:tabs>
        <w:tab w:val="left" w:pos="7826"/>
      </w:tabs>
    </w:pPr>
    <w:r>
      <w:tab/>
    </w:r>
    <w:r>
      <w:fldChar w:fldCharType="begin"/>
    </w:r>
    <w:r>
      <w:instrText xml:space="preserve"> PAGE  \* Arabic  \* MERGEFORMAT </w:instrText>
    </w:r>
    <w:r>
      <w:fldChar w:fldCharType="separate"/>
    </w:r>
    <w:r>
      <w:rPr>
        <w:noProof/>
      </w:rPr>
      <w:t>21</w:t>
    </w:r>
    <w:r>
      <w:fldChar w:fldCharType="end"/>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5AE" w:rsidRDefault="00E415AE">
    <w:pPr>
      <w:pStyle w:val="Piedepgina"/>
    </w:pPr>
  </w:p>
  <w:p w:rsidR="00E415AE" w:rsidRDefault="00E415AE">
    <w:pPr>
      <w:pStyle w:val="Piedepgina"/>
    </w:pPr>
    <w:r>
      <w:tab/>
    </w:r>
    <w:r>
      <w:tab/>
    </w:r>
    <w:r>
      <w:tab/>
    </w:r>
    <w:r>
      <w:tab/>
    </w:r>
    <w:r>
      <w:tab/>
    </w:r>
    <w:r>
      <w:tab/>
    </w:r>
    <w:r>
      <w:tab/>
    </w:r>
    <w:r>
      <w:tab/>
    </w:r>
    <w:r>
      <w:fldChar w:fldCharType="begin"/>
    </w:r>
    <w:r>
      <w:instrText xml:space="preserve"> PAGE  \* Arabic  \* MERGEFORMAT </w:instrText>
    </w:r>
    <w:r>
      <w:fldChar w:fldCharType="separate"/>
    </w:r>
    <w:r>
      <w:rPr>
        <w:noProof/>
      </w:rPr>
      <w:t>20</w:t>
    </w:r>
    <w:r>
      <w:fldChar w:fldCharType="end"/>
    </w:r>
  </w:p>
  <w:p w:rsidR="00E415AE" w:rsidRDefault="00E415A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5AE" w:rsidRDefault="00E415AE">
    <w:pPr>
      <w:pStyle w:val="Piedepgina"/>
    </w:pPr>
    <w:r>
      <w:rPr>
        <w:noProof/>
        <w:lang w:eastAsia="es-SV"/>
      </w:rPr>
      <mc:AlternateContent>
        <mc:Choice Requires="wpg">
          <w:drawing>
            <wp:anchor distT="0" distB="0" distL="114300" distR="114300" simplePos="0" relativeHeight="251665408" behindDoc="0" locked="0" layoutInCell="0" allowOverlap="1">
              <wp:simplePos x="0" y="0"/>
              <wp:positionH relativeFrom="leftMargin">
                <wp:align>center</wp:align>
              </wp:positionH>
              <wp:positionV relativeFrom="bottomMargin">
                <wp:align>center</wp:align>
              </wp:positionV>
              <wp:extent cx="452755" cy="302895"/>
              <wp:effectExtent l="0" t="1270" r="3175" b="3175"/>
              <wp:wrapNone/>
              <wp:docPr id="6" name="Gru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a:solidFill>
                        <a:schemeClr val="accent6">
                          <a:lumMod val="75000"/>
                        </a:schemeClr>
                      </a:solidFill>
                    </wpg:grpSpPr>
                    <wps:wsp>
                      <wps:cNvPr id="2" name="AutoShape 166"/>
                      <wps:cNvSpPr>
                        <a:spLocks noChangeArrowheads="1"/>
                      </wps:cNvSpPr>
                      <wps:spPr bwMode="auto">
                        <a:xfrm>
                          <a:off x="11101" y="9410"/>
                          <a:ext cx="682" cy="590"/>
                        </a:xfrm>
                        <a:prstGeom prst="chevron">
                          <a:avLst>
                            <a:gd name="adj" fmla="val 57956"/>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0" name="AutoShape 167"/>
                      <wps:cNvSpPr>
                        <a:spLocks noChangeArrowheads="1"/>
                      </wps:cNvSpPr>
                      <wps:spPr bwMode="auto">
                        <a:xfrm>
                          <a:off x="10659" y="9410"/>
                          <a:ext cx="682" cy="590"/>
                        </a:xfrm>
                        <a:prstGeom prst="chevron">
                          <a:avLst>
                            <a:gd name="adj" fmla="val 56101"/>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12" name="AutoShape 168"/>
                      <wps:cNvSpPr>
                        <a:spLocks noChangeArrowheads="1"/>
                      </wps:cNvSpPr>
                      <wps:spPr bwMode="auto">
                        <a:xfrm>
                          <a:off x="10217" y="9410"/>
                          <a:ext cx="682" cy="590"/>
                        </a:xfrm>
                        <a:prstGeom prst="chevron">
                          <a:avLst>
                            <a:gd name="adj" fmla="val 59811"/>
                          </a:avLst>
                        </a:prstGeom>
                        <a:grp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3B8AE" id="Grupo 165" o:spid="_x0000_s1026" style="position:absolute;margin-left:0;margin-top:0;width:35.65pt;height:23.85pt;rotation:90;z-index:251665408;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1gsMA&#10;AADaAAAADwAAAGRycy9kb3ducmV2LnhtbESPS4sCMRCE7wv7H0IveBHNrOCDWaOIrKIn8YHirZn0&#10;TgYnnWESdfz3RhD2WFTVV9R42thS3Kj2hWMF390EBHHmdMG5gsN+0RmB8AFZY+mYFDzIw3Ty+THG&#10;VLs7b+m2C7mIEPYpKjAhVKmUPjNk0XddRRy9P1dbDFHWudQ13iPclrKXJANpseC4YLCiuaHssrta&#10;BadBGcyjfejnv4sNrc922ewvR6VaX83sB0SgJvyH3+2VVjCE15V4A+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1gsMAAADaAAAADwAAAAAAAAAAAAAAAACYAgAAZHJzL2Rv&#10;d25yZXYueG1sUEsFBgAAAAAEAAQA9QAAAIgDAAAAAA==&#10;" adj="10770" filled="f" stroked="f" strokecolor="white"/>
              <v:shape id="AutoShape 167"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BwL4A&#10;AADaAAAADwAAAGRycy9kb3ducmV2LnhtbERP3WrCMBS+H/gO4QjezdQhQzujOIcw2JU/D3BozprQ&#10;5iQ0WW19+uVC8PLj+9/sBteKnrpoPStYzAsQxJXXlmsF18vxdQUiJmSNrWdSMFKE3XbyssFS+xuf&#10;qD+nWuQQjiUqMCmFUspYGXIY5z4QZ+7Xdw5Thl0tdYe3HO5a+VYU79Kh5dxgMNDBUNWc/5yCyo/N&#10;z3JsmrU196/0eQi2vwSlZtNh/wEi0ZCe4of7WyvIW/OVfAP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UAcC+AAAA2gAAAA8AAAAAAAAAAAAAAAAAmAIAAGRycy9kb3ducmV2&#10;LnhtbFBLBQYAAAAABAAEAPUAAACDAwAAAAA=&#10;" adj="11117" filled="f" stroked="f" strokecolor="white"/>
              <v:shape id="AutoShape 168"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ThMUA&#10;AADaAAAADwAAAGRycy9kb3ducmV2LnhtbESPQWvCQBSE74X+h+UVvIjZVKHUmFVKqaWXIsYiHh/Z&#10;ZxLMvg27G43++m5B6HGYmW+YfDWYVpzJ+cayguckBUFcWt1wpeBnt568gvABWWNrmRRcycNq+fiQ&#10;Y6bthbd0LkIlIoR9hgrqELpMSl/WZNAntiOO3tE6gyFKV0nt8BLhppXTNH2RBhuOCzV29F5TeSp6&#10;o6C/+kPff3/ePjYbP97N3H66H4xSo6fhbQEi0BD+w/f2l1Ywh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1OExQAAANoAAAAPAAAAAAAAAAAAAAAAAJgCAABkcnMv&#10;ZG93bnJldi54bWxQSwUGAAAAAAQABAD1AAAAigMAAAAA&#10;" adj="10424" filled="f" stroked="f" strokecolor="white"/>
              <w10:wrap anchorx="margin" anchory="margin"/>
            </v:group>
          </w:pict>
        </mc:Fallback>
      </mc:AlternateContent>
    </w:r>
  </w:p>
  <w:p w:rsidR="00E415AE" w:rsidRDefault="00E415AE" w:rsidP="003C760D">
    <w:pPr>
      <w:pStyle w:val="Piedepgina"/>
      <w:tabs>
        <w:tab w:val="left" w:pos="7826"/>
      </w:tabs>
    </w:pPr>
    <w:r>
      <w:t>Consejo Nacional de Energía</w:t>
    </w:r>
    <w:r>
      <w:tab/>
    </w:r>
    <w:r>
      <w:tab/>
    </w:r>
    <w:r>
      <w:tab/>
    </w:r>
    <w:r>
      <w:tab/>
    </w:r>
    <w:r>
      <w:tab/>
    </w:r>
    <w:r>
      <w:tab/>
    </w:r>
    <w:r>
      <w:tab/>
    </w:r>
    <w:r>
      <w:tab/>
    </w:r>
    <w:r>
      <w:fldChar w:fldCharType="begin"/>
    </w:r>
    <w:r>
      <w:instrText xml:space="preserve"> PAGE  \* Arabic  \* MERGEFORMAT </w:instrText>
    </w:r>
    <w:r>
      <w:fldChar w:fldCharType="separate"/>
    </w:r>
    <w:r>
      <w:rPr>
        <w:noProof/>
      </w:rPr>
      <w:t>24</w:t>
    </w:r>
    <w:r>
      <w:fldChar w:fldCharType="end"/>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3E2" w:rsidRDefault="006073E2" w:rsidP="001B2420">
      <w:pPr>
        <w:spacing w:after="0" w:line="240" w:lineRule="auto"/>
      </w:pPr>
      <w:r>
        <w:separator/>
      </w:r>
    </w:p>
  </w:footnote>
  <w:footnote w:type="continuationSeparator" w:id="0">
    <w:p w:rsidR="006073E2" w:rsidRDefault="006073E2" w:rsidP="001B2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6187"/>
      <w:gridCol w:w="2651"/>
    </w:tblGrid>
    <w:tr w:rsidR="00E415AE" w:rsidTr="001B2420">
      <w:tc>
        <w:tcPr>
          <w:tcW w:w="3500" w:type="pct"/>
          <w:tcBorders>
            <w:bottom w:val="single" w:sz="4" w:space="0" w:color="auto"/>
          </w:tcBorders>
          <w:vAlign w:val="bottom"/>
        </w:tcPr>
        <w:p w:rsidR="00E415AE" w:rsidRDefault="00E415AE" w:rsidP="001B2420">
          <w:pPr>
            <w:pStyle w:val="Encabezado"/>
            <w:jc w:val="right"/>
            <w:rPr>
              <w:color w:val="76923C" w:themeColor="accent3" w:themeShade="BF"/>
              <w:szCs w:val="24"/>
            </w:rPr>
          </w:pPr>
        </w:p>
      </w:tc>
      <w:tc>
        <w:tcPr>
          <w:tcW w:w="1500" w:type="pct"/>
          <w:tcBorders>
            <w:bottom w:val="single" w:sz="4" w:space="0" w:color="943634" w:themeColor="accent2" w:themeShade="BF"/>
          </w:tcBorders>
          <w:shd w:val="clear" w:color="auto" w:fill="E36C0A" w:themeFill="accent6" w:themeFillShade="BF"/>
          <w:vAlign w:val="bottom"/>
        </w:tcPr>
        <w:p w:rsidR="00E415AE" w:rsidRDefault="00E415AE" w:rsidP="001B2420">
          <w:pPr>
            <w:pStyle w:val="Encabezado"/>
            <w:jc w:val="right"/>
            <w:rPr>
              <w:color w:val="FFFFFF" w:themeColor="background1"/>
            </w:rPr>
          </w:pPr>
          <w:r w:rsidRPr="001B2420">
            <w:rPr>
              <w:color w:val="FFFFFF" w:themeColor="background1"/>
            </w:rPr>
            <w:t>Evaluación POA 2014</w:t>
          </w:r>
        </w:p>
      </w:tc>
    </w:tr>
  </w:tbl>
  <w:p w:rsidR="00E415AE" w:rsidRDefault="00E415A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5AE" w:rsidRDefault="00E415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1A3E"/>
    <w:multiLevelType w:val="multilevel"/>
    <w:tmpl w:val="047A0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5515B8"/>
    <w:multiLevelType w:val="hybridMultilevel"/>
    <w:tmpl w:val="999EBE2E"/>
    <w:lvl w:ilvl="0" w:tplc="A308F27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4241A3E"/>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703DA8"/>
    <w:multiLevelType w:val="multilevel"/>
    <w:tmpl w:val="360A7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34459"/>
    <w:multiLevelType w:val="multilevel"/>
    <w:tmpl w:val="A022A2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6D00CA"/>
    <w:multiLevelType w:val="hybridMultilevel"/>
    <w:tmpl w:val="85CEA3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86E0294"/>
    <w:multiLevelType w:val="hybridMultilevel"/>
    <w:tmpl w:val="04406C6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8705217"/>
    <w:multiLevelType w:val="hybridMultilevel"/>
    <w:tmpl w:val="E54634A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09442F60"/>
    <w:multiLevelType w:val="multilevel"/>
    <w:tmpl w:val="4F445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ED5971"/>
    <w:multiLevelType w:val="hybridMultilevel"/>
    <w:tmpl w:val="1ED63F0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2F507CD"/>
    <w:multiLevelType w:val="multilevel"/>
    <w:tmpl w:val="DEE44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0110DC"/>
    <w:multiLevelType w:val="multilevel"/>
    <w:tmpl w:val="F664E554"/>
    <w:lvl w:ilvl="0">
      <w:start w:val="1"/>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12" w15:restartNumberingAfterBreak="0">
    <w:nsid w:val="15A22CFA"/>
    <w:multiLevelType w:val="multilevel"/>
    <w:tmpl w:val="54CEE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5A3BD0"/>
    <w:multiLevelType w:val="multilevel"/>
    <w:tmpl w:val="9E664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15:restartNumberingAfterBreak="0">
    <w:nsid w:val="1A8C335F"/>
    <w:multiLevelType w:val="hybridMultilevel"/>
    <w:tmpl w:val="827EB58C"/>
    <w:lvl w:ilvl="0" w:tplc="0E8201C6">
      <w:numFmt w:val="bullet"/>
      <w:lvlText w:val="-"/>
      <w:lvlJc w:val="left"/>
      <w:pPr>
        <w:ind w:left="819" w:hanging="360"/>
      </w:pPr>
      <w:rPr>
        <w:rFonts w:ascii="Calibri" w:eastAsiaTheme="minorHAnsi" w:hAnsi="Calibri" w:cs="Calibri" w:hint="default"/>
      </w:rPr>
    </w:lvl>
    <w:lvl w:ilvl="1" w:tplc="440A0003" w:tentative="1">
      <w:start w:val="1"/>
      <w:numFmt w:val="bullet"/>
      <w:lvlText w:val="o"/>
      <w:lvlJc w:val="left"/>
      <w:pPr>
        <w:ind w:left="1539" w:hanging="360"/>
      </w:pPr>
      <w:rPr>
        <w:rFonts w:ascii="Courier New" w:hAnsi="Courier New" w:cs="Courier New" w:hint="default"/>
      </w:rPr>
    </w:lvl>
    <w:lvl w:ilvl="2" w:tplc="440A0005" w:tentative="1">
      <w:start w:val="1"/>
      <w:numFmt w:val="bullet"/>
      <w:lvlText w:val=""/>
      <w:lvlJc w:val="left"/>
      <w:pPr>
        <w:ind w:left="2259" w:hanging="360"/>
      </w:pPr>
      <w:rPr>
        <w:rFonts w:ascii="Wingdings" w:hAnsi="Wingdings" w:hint="default"/>
      </w:rPr>
    </w:lvl>
    <w:lvl w:ilvl="3" w:tplc="440A0001" w:tentative="1">
      <w:start w:val="1"/>
      <w:numFmt w:val="bullet"/>
      <w:lvlText w:val=""/>
      <w:lvlJc w:val="left"/>
      <w:pPr>
        <w:ind w:left="2979" w:hanging="360"/>
      </w:pPr>
      <w:rPr>
        <w:rFonts w:ascii="Symbol" w:hAnsi="Symbol" w:hint="default"/>
      </w:rPr>
    </w:lvl>
    <w:lvl w:ilvl="4" w:tplc="440A0003" w:tentative="1">
      <w:start w:val="1"/>
      <w:numFmt w:val="bullet"/>
      <w:lvlText w:val="o"/>
      <w:lvlJc w:val="left"/>
      <w:pPr>
        <w:ind w:left="3699" w:hanging="360"/>
      </w:pPr>
      <w:rPr>
        <w:rFonts w:ascii="Courier New" w:hAnsi="Courier New" w:cs="Courier New" w:hint="default"/>
      </w:rPr>
    </w:lvl>
    <w:lvl w:ilvl="5" w:tplc="440A0005" w:tentative="1">
      <w:start w:val="1"/>
      <w:numFmt w:val="bullet"/>
      <w:lvlText w:val=""/>
      <w:lvlJc w:val="left"/>
      <w:pPr>
        <w:ind w:left="4419" w:hanging="360"/>
      </w:pPr>
      <w:rPr>
        <w:rFonts w:ascii="Wingdings" w:hAnsi="Wingdings" w:hint="default"/>
      </w:rPr>
    </w:lvl>
    <w:lvl w:ilvl="6" w:tplc="440A0001" w:tentative="1">
      <w:start w:val="1"/>
      <w:numFmt w:val="bullet"/>
      <w:lvlText w:val=""/>
      <w:lvlJc w:val="left"/>
      <w:pPr>
        <w:ind w:left="5139" w:hanging="360"/>
      </w:pPr>
      <w:rPr>
        <w:rFonts w:ascii="Symbol" w:hAnsi="Symbol" w:hint="default"/>
      </w:rPr>
    </w:lvl>
    <w:lvl w:ilvl="7" w:tplc="440A0003" w:tentative="1">
      <w:start w:val="1"/>
      <w:numFmt w:val="bullet"/>
      <w:lvlText w:val="o"/>
      <w:lvlJc w:val="left"/>
      <w:pPr>
        <w:ind w:left="5859" w:hanging="360"/>
      </w:pPr>
      <w:rPr>
        <w:rFonts w:ascii="Courier New" w:hAnsi="Courier New" w:cs="Courier New" w:hint="default"/>
      </w:rPr>
    </w:lvl>
    <w:lvl w:ilvl="8" w:tplc="440A0005" w:tentative="1">
      <w:start w:val="1"/>
      <w:numFmt w:val="bullet"/>
      <w:lvlText w:val=""/>
      <w:lvlJc w:val="left"/>
      <w:pPr>
        <w:ind w:left="6579" w:hanging="360"/>
      </w:pPr>
      <w:rPr>
        <w:rFonts w:ascii="Wingdings" w:hAnsi="Wingdings" w:hint="default"/>
      </w:rPr>
    </w:lvl>
  </w:abstractNum>
  <w:abstractNum w:abstractNumId="15" w15:restartNumberingAfterBreak="0">
    <w:nsid w:val="1BBC2AEF"/>
    <w:multiLevelType w:val="multilevel"/>
    <w:tmpl w:val="ABC65C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7611A4"/>
    <w:multiLevelType w:val="multilevel"/>
    <w:tmpl w:val="E05A71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D5A48F0"/>
    <w:multiLevelType w:val="multilevel"/>
    <w:tmpl w:val="CA2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D530BC"/>
    <w:multiLevelType w:val="hybridMultilevel"/>
    <w:tmpl w:val="A4E6825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770325B"/>
    <w:multiLevelType w:val="multilevel"/>
    <w:tmpl w:val="CED8BD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AA52E63"/>
    <w:multiLevelType w:val="hybridMultilevel"/>
    <w:tmpl w:val="FB70AD6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B656A49"/>
    <w:multiLevelType w:val="multilevel"/>
    <w:tmpl w:val="6C3C9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281EC0"/>
    <w:multiLevelType w:val="multilevel"/>
    <w:tmpl w:val="12B40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48629F5"/>
    <w:multiLevelType w:val="multilevel"/>
    <w:tmpl w:val="A8427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CD34EF"/>
    <w:multiLevelType w:val="multilevel"/>
    <w:tmpl w:val="DBD4D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4472BB"/>
    <w:multiLevelType w:val="hybridMultilevel"/>
    <w:tmpl w:val="8AEE69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D6347A6"/>
    <w:multiLevelType w:val="hybridMultilevel"/>
    <w:tmpl w:val="C12C364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057057F"/>
    <w:multiLevelType w:val="multilevel"/>
    <w:tmpl w:val="2402B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2D24194"/>
    <w:multiLevelType w:val="multilevel"/>
    <w:tmpl w:val="2878F6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A46F93"/>
    <w:multiLevelType w:val="hybridMultilevel"/>
    <w:tmpl w:val="5F1E5EE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48896808"/>
    <w:multiLevelType w:val="hybridMultilevel"/>
    <w:tmpl w:val="3898A3F0"/>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EB53A31"/>
    <w:multiLevelType w:val="hybridMultilevel"/>
    <w:tmpl w:val="74C05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F774CC2"/>
    <w:multiLevelType w:val="hybridMultilevel"/>
    <w:tmpl w:val="D1E843E0"/>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10A35A2"/>
    <w:multiLevelType w:val="multilevel"/>
    <w:tmpl w:val="A4BE7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35E14C2"/>
    <w:multiLevelType w:val="multilevel"/>
    <w:tmpl w:val="FB383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59F040E"/>
    <w:multiLevelType w:val="multilevel"/>
    <w:tmpl w:val="7878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BE40C1"/>
    <w:multiLevelType w:val="hybridMultilevel"/>
    <w:tmpl w:val="1034F23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5EF17E25"/>
    <w:multiLevelType w:val="multilevel"/>
    <w:tmpl w:val="3170D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F5629C5"/>
    <w:multiLevelType w:val="hybridMultilevel"/>
    <w:tmpl w:val="4986F228"/>
    <w:lvl w:ilvl="0" w:tplc="A308F27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01B32B4"/>
    <w:multiLevelType w:val="multilevel"/>
    <w:tmpl w:val="D6483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6137E7"/>
    <w:multiLevelType w:val="multilevel"/>
    <w:tmpl w:val="CA0CD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2C86915"/>
    <w:multiLevelType w:val="multilevel"/>
    <w:tmpl w:val="34FAD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3A50307"/>
    <w:multiLevelType w:val="multilevel"/>
    <w:tmpl w:val="9DE283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69B1B12"/>
    <w:multiLevelType w:val="hybridMultilevel"/>
    <w:tmpl w:val="73C01B14"/>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6ACB29B8"/>
    <w:multiLevelType w:val="hybridMultilevel"/>
    <w:tmpl w:val="72A239D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6C704C04"/>
    <w:multiLevelType w:val="hybridMultilevel"/>
    <w:tmpl w:val="DDE436D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6E1456E3"/>
    <w:multiLevelType w:val="multilevel"/>
    <w:tmpl w:val="33861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E6E435F"/>
    <w:multiLevelType w:val="multilevel"/>
    <w:tmpl w:val="CB96D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14C4899"/>
    <w:multiLevelType w:val="multilevel"/>
    <w:tmpl w:val="AD1A38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2445CF5"/>
    <w:multiLevelType w:val="multilevel"/>
    <w:tmpl w:val="F02C4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6BC5A69"/>
    <w:multiLevelType w:val="multilevel"/>
    <w:tmpl w:val="7F6CE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6F037E4"/>
    <w:multiLevelType w:val="multilevel"/>
    <w:tmpl w:val="E23CA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7FB279F"/>
    <w:multiLevelType w:val="hybridMultilevel"/>
    <w:tmpl w:val="DD2C684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79DC4DC0"/>
    <w:multiLevelType w:val="hybridMultilevel"/>
    <w:tmpl w:val="1FA2D1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7B0545B4"/>
    <w:multiLevelType w:val="hybridMultilevel"/>
    <w:tmpl w:val="ADAC46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C824ACF"/>
    <w:multiLevelType w:val="multilevel"/>
    <w:tmpl w:val="7A105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D3F2F48"/>
    <w:multiLevelType w:val="multilevel"/>
    <w:tmpl w:val="39E21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E4C06A2"/>
    <w:multiLevelType w:val="multilevel"/>
    <w:tmpl w:val="914A4290"/>
    <w:lvl w:ilvl="0">
      <w:start w:val="1"/>
      <w:numFmt w:val="decimal"/>
      <w:lvlText w:val="%1."/>
      <w:lvlJc w:val="left"/>
      <w:pPr>
        <w:ind w:left="360" w:hanging="360"/>
      </w:pPr>
      <w:rPr>
        <w:rFonts w:hint="default"/>
      </w:rPr>
    </w:lvl>
    <w:lvl w:ilvl="1">
      <w:start w:val="1"/>
      <w:numFmt w:val="decimal"/>
      <w:lvlText w:val="%1.%2."/>
      <w:lvlJc w:val="left"/>
      <w:pPr>
        <w:ind w:left="32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7"/>
  </w:num>
  <w:num w:numId="2">
    <w:abstractNumId w:val="16"/>
  </w:num>
  <w:num w:numId="3">
    <w:abstractNumId w:val="2"/>
  </w:num>
  <w:num w:numId="4">
    <w:abstractNumId w:val="52"/>
  </w:num>
  <w:num w:numId="5">
    <w:abstractNumId w:val="43"/>
  </w:num>
  <w:num w:numId="6">
    <w:abstractNumId w:val="29"/>
  </w:num>
  <w:num w:numId="7">
    <w:abstractNumId w:val="7"/>
  </w:num>
  <w:num w:numId="8">
    <w:abstractNumId w:val="53"/>
  </w:num>
  <w:num w:numId="9">
    <w:abstractNumId w:val="45"/>
  </w:num>
  <w:num w:numId="10">
    <w:abstractNumId w:val="32"/>
  </w:num>
  <w:num w:numId="11">
    <w:abstractNumId w:val="25"/>
  </w:num>
  <w:num w:numId="12">
    <w:abstractNumId w:val="44"/>
  </w:num>
  <w:num w:numId="13">
    <w:abstractNumId w:val="6"/>
  </w:num>
  <w:num w:numId="14">
    <w:abstractNumId w:val="9"/>
  </w:num>
  <w:num w:numId="15">
    <w:abstractNumId w:val="5"/>
  </w:num>
  <w:num w:numId="16">
    <w:abstractNumId w:val="36"/>
  </w:num>
  <w:num w:numId="17">
    <w:abstractNumId w:val="30"/>
  </w:num>
  <w:num w:numId="18">
    <w:abstractNumId w:val="18"/>
  </w:num>
  <w:num w:numId="19">
    <w:abstractNumId w:val="20"/>
  </w:num>
  <w:num w:numId="20">
    <w:abstractNumId w:val="26"/>
  </w:num>
  <w:num w:numId="21">
    <w:abstractNumId w:val="14"/>
  </w:num>
  <w:num w:numId="22">
    <w:abstractNumId w:val="46"/>
  </w:num>
  <w:num w:numId="23">
    <w:abstractNumId w:val="27"/>
  </w:num>
  <w:num w:numId="24">
    <w:abstractNumId w:val="22"/>
  </w:num>
  <w:num w:numId="25">
    <w:abstractNumId w:val="13"/>
  </w:num>
  <w:num w:numId="26">
    <w:abstractNumId w:val="23"/>
  </w:num>
  <w:num w:numId="27">
    <w:abstractNumId w:val="24"/>
  </w:num>
  <w:num w:numId="28">
    <w:abstractNumId w:val="41"/>
  </w:num>
  <w:num w:numId="29">
    <w:abstractNumId w:val="40"/>
  </w:num>
  <w:num w:numId="30">
    <w:abstractNumId w:val="50"/>
  </w:num>
  <w:num w:numId="31">
    <w:abstractNumId w:val="10"/>
  </w:num>
  <w:num w:numId="32">
    <w:abstractNumId w:val="47"/>
  </w:num>
  <w:num w:numId="33">
    <w:abstractNumId w:val="37"/>
  </w:num>
  <w:num w:numId="34">
    <w:abstractNumId w:val="11"/>
  </w:num>
  <w:num w:numId="35">
    <w:abstractNumId w:val="17"/>
  </w:num>
  <w:num w:numId="36">
    <w:abstractNumId w:val="12"/>
  </w:num>
  <w:num w:numId="37">
    <w:abstractNumId w:val="42"/>
  </w:num>
  <w:num w:numId="38">
    <w:abstractNumId w:val="15"/>
  </w:num>
  <w:num w:numId="39">
    <w:abstractNumId w:val="39"/>
  </w:num>
  <w:num w:numId="40">
    <w:abstractNumId w:val="28"/>
  </w:num>
  <w:num w:numId="41">
    <w:abstractNumId w:val="21"/>
  </w:num>
  <w:num w:numId="42">
    <w:abstractNumId w:val="3"/>
  </w:num>
  <w:num w:numId="43">
    <w:abstractNumId w:val="49"/>
  </w:num>
  <w:num w:numId="44">
    <w:abstractNumId w:val="35"/>
  </w:num>
  <w:num w:numId="45">
    <w:abstractNumId w:val="4"/>
  </w:num>
  <w:num w:numId="46">
    <w:abstractNumId w:val="0"/>
  </w:num>
  <w:num w:numId="47">
    <w:abstractNumId w:val="48"/>
  </w:num>
  <w:num w:numId="48">
    <w:abstractNumId w:val="8"/>
  </w:num>
  <w:num w:numId="49">
    <w:abstractNumId w:val="1"/>
  </w:num>
  <w:num w:numId="50">
    <w:abstractNumId w:val="19"/>
  </w:num>
  <w:num w:numId="51">
    <w:abstractNumId w:val="56"/>
  </w:num>
  <w:num w:numId="52">
    <w:abstractNumId w:val="34"/>
  </w:num>
  <w:num w:numId="53">
    <w:abstractNumId w:val="55"/>
  </w:num>
  <w:num w:numId="54">
    <w:abstractNumId w:val="33"/>
  </w:num>
  <w:num w:numId="55">
    <w:abstractNumId w:val="31"/>
  </w:num>
  <w:num w:numId="56">
    <w:abstractNumId w:val="54"/>
  </w:num>
  <w:num w:numId="57">
    <w:abstractNumId w:val="38"/>
  </w:num>
  <w:num w:numId="58">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39"/>
    <w:rsid w:val="00005B2C"/>
    <w:rsid w:val="00010600"/>
    <w:rsid w:val="00010D94"/>
    <w:rsid w:val="00011B8B"/>
    <w:rsid w:val="0001278C"/>
    <w:rsid w:val="000165AD"/>
    <w:rsid w:val="00016678"/>
    <w:rsid w:val="00030650"/>
    <w:rsid w:val="00035D9E"/>
    <w:rsid w:val="00041BA6"/>
    <w:rsid w:val="000478DA"/>
    <w:rsid w:val="00060258"/>
    <w:rsid w:val="0006052C"/>
    <w:rsid w:val="00060D3A"/>
    <w:rsid w:val="00065DCB"/>
    <w:rsid w:val="0007308C"/>
    <w:rsid w:val="0007650F"/>
    <w:rsid w:val="00085344"/>
    <w:rsid w:val="00085754"/>
    <w:rsid w:val="000937D9"/>
    <w:rsid w:val="000A0958"/>
    <w:rsid w:val="000A7F68"/>
    <w:rsid w:val="000B3C83"/>
    <w:rsid w:val="000D0978"/>
    <w:rsid w:val="000D1112"/>
    <w:rsid w:val="000D199D"/>
    <w:rsid w:val="000D31D5"/>
    <w:rsid w:val="000D456A"/>
    <w:rsid w:val="000E3EB2"/>
    <w:rsid w:val="000F29F2"/>
    <w:rsid w:val="00104002"/>
    <w:rsid w:val="00104629"/>
    <w:rsid w:val="00104D9B"/>
    <w:rsid w:val="001120C9"/>
    <w:rsid w:val="0011481D"/>
    <w:rsid w:val="001435F9"/>
    <w:rsid w:val="00143BE7"/>
    <w:rsid w:val="001471FF"/>
    <w:rsid w:val="00150D33"/>
    <w:rsid w:val="001532CE"/>
    <w:rsid w:val="00153E50"/>
    <w:rsid w:val="001760AC"/>
    <w:rsid w:val="00180027"/>
    <w:rsid w:val="00192E57"/>
    <w:rsid w:val="001A1144"/>
    <w:rsid w:val="001A3C54"/>
    <w:rsid w:val="001B2420"/>
    <w:rsid w:val="001C77C5"/>
    <w:rsid w:val="001C7D32"/>
    <w:rsid w:val="001D0822"/>
    <w:rsid w:val="001D2647"/>
    <w:rsid w:val="001D7BE7"/>
    <w:rsid w:val="001E51DC"/>
    <w:rsid w:val="001E5ECA"/>
    <w:rsid w:val="001E75AB"/>
    <w:rsid w:val="001F1C1F"/>
    <w:rsid w:val="001F3527"/>
    <w:rsid w:val="001F495A"/>
    <w:rsid w:val="001F58C2"/>
    <w:rsid w:val="001F6669"/>
    <w:rsid w:val="001F7D09"/>
    <w:rsid w:val="00200B5C"/>
    <w:rsid w:val="00211939"/>
    <w:rsid w:val="002145CE"/>
    <w:rsid w:val="00222627"/>
    <w:rsid w:val="0022494B"/>
    <w:rsid w:val="00226436"/>
    <w:rsid w:val="00227EED"/>
    <w:rsid w:val="00231A8C"/>
    <w:rsid w:val="00233C37"/>
    <w:rsid w:val="00235D30"/>
    <w:rsid w:val="00237631"/>
    <w:rsid w:val="00241D59"/>
    <w:rsid w:val="00245200"/>
    <w:rsid w:val="00246424"/>
    <w:rsid w:val="00246F65"/>
    <w:rsid w:val="00250474"/>
    <w:rsid w:val="00252499"/>
    <w:rsid w:val="002704D3"/>
    <w:rsid w:val="00270741"/>
    <w:rsid w:val="002712A9"/>
    <w:rsid w:val="00273FEF"/>
    <w:rsid w:val="00280A09"/>
    <w:rsid w:val="00282036"/>
    <w:rsid w:val="00284674"/>
    <w:rsid w:val="00285356"/>
    <w:rsid w:val="00285AB2"/>
    <w:rsid w:val="002A5300"/>
    <w:rsid w:val="002C2472"/>
    <w:rsid w:val="002C5BC0"/>
    <w:rsid w:val="002D49BB"/>
    <w:rsid w:val="002F183A"/>
    <w:rsid w:val="002F5BF5"/>
    <w:rsid w:val="003004EB"/>
    <w:rsid w:val="0030195A"/>
    <w:rsid w:val="00306A6C"/>
    <w:rsid w:val="00306EDB"/>
    <w:rsid w:val="0030763C"/>
    <w:rsid w:val="00313C6C"/>
    <w:rsid w:val="00327A75"/>
    <w:rsid w:val="00330AD9"/>
    <w:rsid w:val="003425FF"/>
    <w:rsid w:val="00342814"/>
    <w:rsid w:val="00344793"/>
    <w:rsid w:val="00350A84"/>
    <w:rsid w:val="003548BA"/>
    <w:rsid w:val="00356CFB"/>
    <w:rsid w:val="00360239"/>
    <w:rsid w:val="00365EF0"/>
    <w:rsid w:val="00387BA5"/>
    <w:rsid w:val="00387DC4"/>
    <w:rsid w:val="003922D1"/>
    <w:rsid w:val="0039712C"/>
    <w:rsid w:val="003B4C4D"/>
    <w:rsid w:val="003C760D"/>
    <w:rsid w:val="003D068A"/>
    <w:rsid w:val="003D6308"/>
    <w:rsid w:val="003F073C"/>
    <w:rsid w:val="003F1601"/>
    <w:rsid w:val="003F1A56"/>
    <w:rsid w:val="003F4049"/>
    <w:rsid w:val="003F7334"/>
    <w:rsid w:val="003F7D19"/>
    <w:rsid w:val="00405EDF"/>
    <w:rsid w:val="00407CD7"/>
    <w:rsid w:val="00416544"/>
    <w:rsid w:val="0042068D"/>
    <w:rsid w:val="004221A5"/>
    <w:rsid w:val="00445EB0"/>
    <w:rsid w:val="00446BDC"/>
    <w:rsid w:val="00452213"/>
    <w:rsid w:val="00453032"/>
    <w:rsid w:val="004609AB"/>
    <w:rsid w:val="004621E4"/>
    <w:rsid w:val="00462EB8"/>
    <w:rsid w:val="00465B26"/>
    <w:rsid w:val="00477199"/>
    <w:rsid w:val="004819E2"/>
    <w:rsid w:val="004A482B"/>
    <w:rsid w:val="004A4D26"/>
    <w:rsid w:val="004A67CD"/>
    <w:rsid w:val="004B2337"/>
    <w:rsid w:val="004C1201"/>
    <w:rsid w:val="004C25D4"/>
    <w:rsid w:val="004D0EF0"/>
    <w:rsid w:val="004D2B10"/>
    <w:rsid w:val="004D2ECE"/>
    <w:rsid w:val="004D32B4"/>
    <w:rsid w:val="004D449C"/>
    <w:rsid w:val="004E1E1C"/>
    <w:rsid w:val="004E786A"/>
    <w:rsid w:val="004F7E6D"/>
    <w:rsid w:val="005027A9"/>
    <w:rsid w:val="005032AD"/>
    <w:rsid w:val="00513EAA"/>
    <w:rsid w:val="005169AF"/>
    <w:rsid w:val="00517535"/>
    <w:rsid w:val="00517B41"/>
    <w:rsid w:val="0052599A"/>
    <w:rsid w:val="00526393"/>
    <w:rsid w:val="00526903"/>
    <w:rsid w:val="00555196"/>
    <w:rsid w:val="00555F75"/>
    <w:rsid w:val="00557230"/>
    <w:rsid w:val="00560B58"/>
    <w:rsid w:val="005612FC"/>
    <w:rsid w:val="005643CB"/>
    <w:rsid w:val="005712AF"/>
    <w:rsid w:val="005724F7"/>
    <w:rsid w:val="00573083"/>
    <w:rsid w:val="0058151D"/>
    <w:rsid w:val="0058372F"/>
    <w:rsid w:val="00584D9C"/>
    <w:rsid w:val="005853AC"/>
    <w:rsid w:val="00590401"/>
    <w:rsid w:val="00592903"/>
    <w:rsid w:val="005A5ECC"/>
    <w:rsid w:val="005B1D1B"/>
    <w:rsid w:val="005B42A5"/>
    <w:rsid w:val="005C4666"/>
    <w:rsid w:val="005D2C77"/>
    <w:rsid w:val="005D6438"/>
    <w:rsid w:val="005F173A"/>
    <w:rsid w:val="005F3779"/>
    <w:rsid w:val="005F7C0B"/>
    <w:rsid w:val="00600FFA"/>
    <w:rsid w:val="006035EF"/>
    <w:rsid w:val="00603F47"/>
    <w:rsid w:val="006073E2"/>
    <w:rsid w:val="00613E78"/>
    <w:rsid w:val="00620D19"/>
    <w:rsid w:val="006306F9"/>
    <w:rsid w:val="00630FE6"/>
    <w:rsid w:val="0063297E"/>
    <w:rsid w:val="0065177B"/>
    <w:rsid w:val="00655D1E"/>
    <w:rsid w:val="00657912"/>
    <w:rsid w:val="0066064C"/>
    <w:rsid w:val="006635FC"/>
    <w:rsid w:val="006750CA"/>
    <w:rsid w:val="00681A68"/>
    <w:rsid w:val="00686CCE"/>
    <w:rsid w:val="006903FE"/>
    <w:rsid w:val="00690C36"/>
    <w:rsid w:val="006947AB"/>
    <w:rsid w:val="006A514D"/>
    <w:rsid w:val="006A66C4"/>
    <w:rsid w:val="006B18F0"/>
    <w:rsid w:val="006C1DE1"/>
    <w:rsid w:val="006C1F80"/>
    <w:rsid w:val="006D1EF1"/>
    <w:rsid w:val="006E6A52"/>
    <w:rsid w:val="006E7063"/>
    <w:rsid w:val="006F15EF"/>
    <w:rsid w:val="006F4091"/>
    <w:rsid w:val="0070159C"/>
    <w:rsid w:val="00701E04"/>
    <w:rsid w:val="00703237"/>
    <w:rsid w:val="0071097B"/>
    <w:rsid w:val="0071696B"/>
    <w:rsid w:val="0073159C"/>
    <w:rsid w:val="00744D63"/>
    <w:rsid w:val="0075195E"/>
    <w:rsid w:val="00755397"/>
    <w:rsid w:val="00757557"/>
    <w:rsid w:val="00762A83"/>
    <w:rsid w:val="007635C1"/>
    <w:rsid w:val="00782F00"/>
    <w:rsid w:val="00794EEB"/>
    <w:rsid w:val="007A1BD6"/>
    <w:rsid w:val="007A4EC8"/>
    <w:rsid w:val="007A7B19"/>
    <w:rsid w:val="007B00A2"/>
    <w:rsid w:val="007B1C98"/>
    <w:rsid w:val="007B6E8D"/>
    <w:rsid w:val="007D0D44"/>
    <w:rsid w:val="007D143A"/>
    <w:rsid w:val="007D2029"/>
    <w:rsid w:val="007D6B83"/>
    <w:rsid w:val="007E6EA0"/>
    <w:rsid w:val="007E798F"/>
    <w:rsid w:val="007F0959"/>
    <w:rsid w:val="007F2740"/>
    <w:rsid w:val="007F5417"/>
    <w:rsid w:val="007F7B20"/>
    <w:rsid w:val="00801835"/>
    <w:rsid w:val="00806AB5"/>
    <w:rsid w:val="00813C0E"/>
    <w:rsid w:val="008156FA"/>
    <w:rsid w:val="0082102C"/>
    <w:rsid w:val="00822180"/>
    <w:rsid w:val="008259EF"/>
    <w:rsid w:val="00831A1B"/>
    <w:rsid w:val="00832B0E"/>
    <w:rsid w:val="00835F50"/>
    <w:rsid w:val="00840456"/>
    <w:rsid w:val="00841B06"/>
    <w:rsid w:val="00842223"/>
    <w:rsid w:val="00843C4E"/>
    <w:rsid w:val="0084628D"/>
    <w:rsid w:val="00850794"/>
    <w:rsid w:val="00850DAC"/>
    <w:rsid w:val="00851985"/>
    <w:rsid w:val="0086156A"/>
    <w:rsid w:val="00866D91"/>
    <w:rsid w:val="008702C1"/>
    <w:rsid w:val="008720E7"/>
    <w:rsid w:val="008876E4"/>
    <w:rsid w:val="00891966"/>
    <w:rsid w:val="008924FF"/>
    <w:rsid w:val="008A007C"/>
    <w:rsid w:val="008B0B68"/>
    <w:rsid w:val="008B2E12"/>
    <w:rsid w:val="008B467D"/>
    <w:rsid w:val="008B7B18"/>
    <w:rsid w:val="008C4158"/>
    <w:rsid w:val="008C4856"/>
    <w:rsid w:val="008C4AE6"/>
    <w:rsid w:val="008D14F5"/>
    <w:rsid w:val="008E0BF4"/>
    <w:rsid w:val="008F245B"/>
    <w:rsid w:val="008F698A"/>
    <w:rsid w:val="008F7455"/>
    <w:rsid w:val="0090458C"/>
    <w:rsid w:val="00917BCD"/>
    <w:rsid w:val="0094321C"/>
    <w:rsid w:val="009507D7"/>
    <w:rsid w:val="00950B21"/>
    <w:rsid w:val="00954E87"/>
    <w:rsid w:val="00962530"/>
    <w:rsid w:val="00965756"/>
    <w:rsid w:val="00980400"/>
    <w:rsid w:val="00983BEC"/>
    <w:rsid w:val="00983C2A"/>
    <w:rsid w:val="0099585D"/>
    <w:rsid w:val="009A30D3"/>
    <w:rsid w:val="009A3E22"/>
    <w:rsid w:val="009A57AC"/>
    <w:rsid w:val="009A6832"/>
    <w:rsid w:val="009B2A57"/>
    <w:rsid w:val="009B304A"/>
    <w:rsid w:val="009B49FB"/>
    <w:rsid w:val="009B5152"/>
    <w:rsid w:val="009B5574"/>
    <w:rsid w:val="009C03B1"/>
    <w:rsid w:val="009C080A"/>
    <w:rsid w:val="009C2ABB"/>
    <w:rsid w:val="009C60DB"/>
    <w:rsid w:val="009F22E6"/>
    <w:rsid w:val="00A0071E"/>
    <w:rsid w:val="00A01061"/>
    <w:rsid w:val="00A07E65"/>
    <w:rsid w:val="00A11A7A"/>
    <w:rsid w:val="00A23A63"/>
    <w:rsid w:val="00A27718"/>
    <w:rsid w:val="00A30263"/>
    <w:rsid w:val="00A31073"/>
    <w:rsid w:val="00A3143C"/>
    <w:rsid w:val="00A35258"/>
    <w:rsid w:val="00A46D93"/>
    <w:rsid w:val="00A574A5"/>
    <w:rsid w:val="00A616FD"/>
    <w:rsid w:val="00A65136"/>
    <w:rsid w:val="00A65C44"/>
    <w:rsid w:val="00A67B33"/>
    <w:rsid w:val="00A74F5E"/>
    <w:rsid w:val="00A864D9"/>
    <w:rsid w:val="00A9243F"/>
    <w:rsid w:val="00A9747F"/>
    <w:rsid w:val="00AA1D07"/>
    <w:rsid w:val="00AB4667"/>
    <w:rsid w:val="00AB797C"/>
    <w:rsid w:val="00AC7D38"/>
    <w:rsid w:val="00AD2A33"/>
    <w:rsid w:val="00AD5BD7"/>
    <w:rsid w:val="00AE02E1"/>
    <w:rsid w:val="00AE0893"/>
    <w:rsid w:val="00AE3E1B"/>
    <w:rsid w:val="00AF4659"/>
    <w:rsid w:val="00AF6514"/>
    <w:rsid w:val="00AF6544"/>
    <w:rsid w:val="00B06938"/>
    <w:rsid w:val="00B14D9F"/>
    <w:rsid w:val="00B15FF2"/>
    <w:rsid w:val="00B2252A"/>
    <w:rsid w:val="00B25223"/>
    <w:rsid w:val="00B42129"/>
    <w:rsid w:val="00B42D1B"/>
    <w:rsid w:val="00B54B07"/>
    <w:rsid w:val="00B54C5B"/>
    <w:rsid w:val="00B70ABD"/>
    <w:rsid w:val="00B739D8"/>
    <w:rsid w:val="00B75405"/>
    <w:rsid w:val="00B765A5"/>
    <w:rsid w:val="00B90E3D"/>
    <w:rsid w:val="00B9363E"/>
    <w:rsid w:val="00BA3014"/>
    <w:rsid w:val="00BB431A"/>
    <w:rsid w:val="00BC1430"/>
    <w:rsid w:val="00BD2C27"/>
    <w:rsid w:val="00BE0492"/>
    <w:rsid w:val="00BE22DA"/>
    <w:rsid w:val="00BE2EA7"/>
    <w:rsid w:val="00BE3EEB"/>
    <w:rsid w:val="00BF7F8C"/>
    <w:rsid w:val="00C021C9"/>
    <w:rsid w:val="00C112E5"/>
    <w:rsid w:val="00C206C6"/>
    <w:rsid w:val="00C266A9"/>
    <w:rsid w:val="00C277AA"/>
    <w:rsid w:val="00C47F52"/>
    <w:rsid w:val="00C510FC"/>
    <w:rsid w:val="00C528F2"/>
    <w:rsid w:val="00C567BD"/>
    <w:rsid w:val="00C856B1"/>
    <w:rsid w:val="00C86A5B"/>
    <w:rsid w:val="00C90575"/>
    <w:rsid w:val="00C9768A"/>
    <w:rsid w:val="00CA040E"/>
    <w:rsid w:val="00CA1324"/>
    <w:rsid w:val="00CA26C6"/>
    <w:rsid w:val="00CA3AC7"/>
    <w:rsid w:val="00CB2C6D"/>
    <w:rsid w:val="00CB37C9"/>
    <w:rsid w:val="00CB5B9A"/>
    <w:rsid w:val="00CB6A91"/>
    <w:rsid w:val="00CB7C74"/>
    <w:rsid w:val="00CC035B"/>
    <w:rsid w:val="00CC1645"/>
    <w:rsid w:val="00CD2B48"/>
    <w:rsid w:val="00CE4920"/>
    <w:rsid w:val="00CE59C9"/>
    <w:rsid w:val="00CF10E3"/>
    <w:rsid w:val="00CF7BFA"/>
    <w:rsid w:val="00D004FA"/>
    <w:rsid w:val="00D00B7D"/>
    <w:rsid w:val="00D036E9"/>
    <w:rsid w:val="00D05D30"/>
    <w:rsid w:val="00D10FE9"/>
    <w:rsid w:val="00D111C6"/>
    <w:rsid w:val="00D15EC1"/>
    <w:rsid w:val="00D17A1F"/>
    <w:rsid w:val="00D3338E"/>
    <w:rsid w:val="00D36F8C"/>
    <w:rsid w:val="00D41B3A"/>
    <w:rsid w:val="00D43AB7"/>
    <w:rsid w:val="00D44911"/>
    <w:rsid w:val="00D5379A"/>
    <w:rsid w:val="00D56C53"/>
    <w:rsid w:val="00D574B2"/>
    <w:rsid w:val="00D60388"/>
    <w:rsid w:val="00D65FBB"/>
    <w:rsid w:val="00D716C2"/>
    <w:rsid w:val="00D805BE"/>
    <w:rsid w:val="00D821A0"/>
    <w:rsid w:val="00D8616B"/>
    <w:rsid w:val="00D9655A"/>
    <w:rsid w:val="00D97340"/>
    <w:rsid w:val="00D97F32"/>
    <w:rsid w:val="00DA0AB4"/>
    <w:rsid w:val="00DA2B1D"/>
    <w:rsid w:val="00DA57C8"/>
    <w:rsid w:val="00DA794A"/>
    <w:rsid w:val="00DB1437"/>
    <w:rsid w:val="00DB2530"/>
    <w:rsid w:val="00DC0C33"/>
    <w:rsid w:val="00DC3D69"/>
    <w:rsid w:val="00DC4E69"/>
    <w:rsid w:val="00DD21A0"/>
    <w:rsid w:val="00DD4551"/>
    <w:rsid w:val="00DD6E2E"/>
    <w:rsid w:val="00DE0FD0"/>
    <w:rsid w:val="00DE175C"/>
    <w:rsid w:val="00DF3BF4"/>
    <w:rsid w:val="00E12F4A"/>
    <w:rsid w:val="00E2000B"/>
    <w:rsid w:val="00E20763"/>
    <w:rsid w:val="00E2212A"/>
    <w:rsid w:val="00E22ABF"/>
    <w:rsid w:val="00E25850"/>
    <w:rsid w:val="00E2737E"/>
    <w:rsid w:val="00E323D2"/>
    <w:rsid w:val="00E32998"/>
    <w:rsid w:val="00E373B9"/>
    <w:rsid w:val="00E37875"/>
    <w:rsid w:val="00E37CAA"/>
    <w:rsid w:val="00E411A5"/>
    <w:rsid w:val="00E415AE"/>
    <w:rsid w:val="00E42C8A"/>
    <w:rsid w:val="00E5047A"/>
    <w:rsid w:val="00E5092E"/>
    <w:rsid w:val="00E510AF"/>
    <w:rsid w:val="00E55E51"/>
    <w:rsid w:val="00E56B2D"/>
    <w:rsid w:val="00E619D3"/>
    <w:rsid w:val="00E62B8E"/>
    <w:rsid w:val="00E6351F"/>
    <w:rsid w:val="00E7442E"/>
    <w:rsid w:val="00E87C1E"/>
    <w:rsid w:val="00E90C0A"/>
    <w:rsid w:val="00E941E5"/>
    <w:rsid w:val="00EB1B0F"/>
    <w:rsid w:val="00EC0614"/>
    <w:rsid w:val="00EC5121"/>
    <w:rsid w:val="00EC5C46"/>
    <w:rsid w:val="00EC5FAA"/>
    <w:rsid w:val="00ED2455"/>
    <w:rsid w:val="00ED4D0A"/>
    <w:rsid w:val="00EE2AF6"/>
    <w:rsid w:val="00EE2C0B"/>
    <w:rsid w:val="00EE3C7C"/>
    <w:rsid w:val="00EF13C3"/>
    <w:rsid w:val="00EF2143"/>
    <w:rsid w:val="00EF2AC6"/>
    <w:rsid w:val="00EF4B9D"/>
    <w:rsid w:val="00EF59EE"/>
    <w:rsid w:val="00F11124"/>
    <w:rsid w:val="00F250AC"/>
    <w:rsid w:val="00F25C2E"/>
    <w:rsid w:val="00F3129C"/>
    <w:rsid w:val="00F36CBE"/>
    <w:rsid w:val="00F459AD"/>
    <w:rsid w:val="00F478EF"/>
    <w:rsid w:val="00F5131E"/>
    <w:rsid w:val="00F668B3"/>
    <w:rsid w:val="00F71879"/>
    <w:rsid w:val="00F7317B"/>
    <w:rsid w:val="00F769F9"/>
    <w:rsid w:val="00F82CB0"/>
    <w:rsid w:val="00F87442"/>
    <w:rsid w:val="00F92049"/>
    <w:rsid w:val="00FA206B"/>
    <w:rsid w:val="00FA31A5"/>
    <w:rsid w:val="00FA6167"/>
    <w:rsid w:val="00FA7043"/>
    <w:rsid w:val="00FB028F"/>
    <w:rsid w:val="00FB4656"/>
    <w:rsid w:val="00FC254F"/>
    <w:rsid w:val="00FC5908"/>
    <w:rsid w:val="00FD243A"/>
    <w:rsid w:val="00FE3C03"/>
    <w:rsid w:val="00FE59C4"/>
    <w:rsid w:val="00FE6905"/>
    <w:rsid w:val="00FE7251"/>
    <w:rsid w:val="00FF04C7"/>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5F492"/>
  <w15:docId w15:val="{0A5060B9-5840-4D32-9C21-B60DEB66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D91"/>
    <w:pPr>
      <w:jc w:val="both"/>
    </w:pPr>
    <w:rPr>
      <w:rFonts w:ascii="Arial Narrow" w:hAnsi="Arial Narrow"/>
      <w:sz w:val="24"/>
    </w:rPr>
  </w:style>
  <w:style w:type="paragraph" w:styleId="Ttulo1">
    <w:name w:val="heading 1"/>
    <w:basedOn w:val="Normal"/>
    <w:next w:val="Normal"/>
    <w:link w:val="Ttulo1Car"/>
    <w:uiPriority w:val="9"/>
    <w:qFormat/>
    <w:rsid w:val="008F245B"/>
    <w:pPr>
      <w:keepNext/>
      <w:keepLines/>
      <w:spacing w:before="480" w:after="0"/>
      <w:outlineLvl w:val="0"/>
    </w:pPr>
    <w:rPr>
      <w:rFonts w:eastAsiaTheme="majorEastAsia" w:cstheme="majorBidi"/>
      <w:b/>
      <w:bCs/>
      <w:color w:val="0F243E" w:themeColor="text2" w:themeShade="80"/>
      <w:sz w:val="28"/>
      <w:szCs w:val="28"/>
    </w:rPr>
  </w:style>
  <w:style w:type="paragraph" w:styleId="Ttulo2">
    <w:name w:val="heading 2"/>
    <w:basedOn w:val="Normal"/>
    <w:next w:val="Normal"/>
    <w:link w:val="Ttulo2Car"/>
    <w:uiPriority w:val="9"/>
    <w:unhideWhenUsed/>
    <w:qFormat/>
    <w:rsid w:val="00681A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B2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4049"/>
    <w:pPr>
      <w:ind w:left="720"/>
      <w:contextualSpacing/>
    </w:pPr>
  </w:style>
  <w:style w:type="table" w:styleId="Tablaconcuadrcula">
    <w:name w:val="Table Grid"/>
    <w:basedOn w:val="Tablanormal"/>
    <w:uiPriority w:val="39"/>
    <w:rsid w:val="004D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4D0E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2452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2452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inespaciado">
    <w:name w:val="No Spacing"/>
    <w:link w:val="SinespaciadoCar"/>
    <w:uiPriority w:val="1"/>
    <w:qFormat/>
    <w:rsid w:val="0024520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245200"/>
    <w:rPr>
      <w:rFonts w:eastAsiaTheme="minorEastAsia"/>
      <w:lang w:eastAsia="es-SV"/>
    </w:rPr>
  </w:style>
  <w:style w:type="paragraph" w:styleId="Textodeglobo">
    <w:name w:val="Balloon Text"/>
    <w:basedOn w:val="Normal"/>
    <w:link w:val="TextodegloboCar"/>
    <w:uiPriority w:val="99"/>
    <w:semiHidden/>
    <w:unhideWhenUsed/>
    <w:rsid w:val="002452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200"/>
    <w:rPr>
      <w:rFonts w:ascii="Tahoma" w:hAnsi="Tahoma" w:cs="Tahoma"/>
      <w:sz w:val="16"/>
      <w:szCs w:val="16"/>
    </w:rPr>
  </w:style>
  <w:style w:type="table" w:styleId="Sombreadoclaro-nfasis3">
    <w:name w:val="Light Shading Accent 3"/>
    <w:basedOn w:val="Tablanormal"/>
    <w:uiPriority w:val="60"/>
    <w:rsid w:val="00CE49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27718"/>
    <w:pPr>
      <w:autoSpaceDE w:val="0"/>
      <w:autoSpaceDN w:val="0"/>
      <w:adjustRightInd w:val="0"/>
      <w:spacing w:after="0" w:line="240" w:lineRule="auto"/>
    </w:pPr>
    <w:rPr>
      <w:rFonts w:ascii="Calibri" w:hAnsi="Calibri" w:cs="Calibri"/>
      <w:color w:val="000000"/>
      <w:sz w:val="24"/>
      <w:szCs w:val="24"/>
    </w:rPr>
  </w:style>
  <w:style w:type="table" w:styleId="Listaclara-nfasis3">
    <w:name w:val="Light List Accent 3"/>
    <w:basedOn w:val="Tablanormal"/>
    <w:uiPriority w:val="61"/>
    <w:rsid w:val="00D5379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8F245B"/>
    <w:rPr>
      <w:rFonts w:ascii="Arial Narrow" w:eastAsiaTheme="majorEastAsia" w:hAnsi="Arial Narrow" w:cstheme="majorBidi"/>
      <w:b/>
      <w:bCs/>
      <w:color w:val="0F243E" w:themeColor="text2" w:themeShade="80"/>
      <w:sz w:val="28"/>
      <w:szCs w:val="28"/>
    </w:rPr>
  </w:style>
  <w:style w:type="paragraph" w:styleId="TtuloTDC">
    <w:name w:val="TOC Heading"/>
    <w:basedOn w:val="Ttulo1"/>
    <w:next w:val="Normal"/>
    <w:uiPriority w:val="39"/>
    <w:semiHidden/>
    <w:unhideWhenUsed/>
    <w:qFormat/>
    <w:rsid w:val="00DD6E2E"/>
    <w:pPr>
      <w:outlineLvl w:val="9"/>
    </w:pPr>
    <w:rPr>
      <w:lang w:eastAsia="es-SV"/>
    </w:rPr>
  </w:style>
  <w:style w:type="paragraph" w:styleId="TDC1">
    <w:name w:val="toc 1"/>
    <w:basedOn w:val="Normal"/>
    <w:next w:val="Normal"/>
    <w:autoRedefine/>
    <w:uiPriority w:val="39"/>
    <w:unhideWhenUsed/>
    <w:rsid w:val="00D97340"/>
    <w:pPr>
      <w:spacing w:after="100"/>
    </w:pPr>
  </w:style>
  <w:style w:type="character" w:styleId="Hipervnculo">
    <w:name w:val="Hyperlink"/>
    <w:basedOn w:val="Fuentedeprrafopredeter"/>
    <w:uiPriority w:val="99"/>
    <w:unhideWhenUsed/>
    <w:rsid w:val="00D97340"/>
    <w:rPr>
      <w:color w:val="0000FF" w:themeColor="hyperlink"/>
      <w:u w:val="single"/>
    </w:rPr>
  </w:style>
  <w:style w:type="character" w:customStyle="1" w:styleId="Ttulo2Car">
    <w:name w:val="Título 2 Car"/>
    <w:basedOn w:val="Fuentedeprrafopredeter"/>
    <w:link w:val="Ttulo2"/>
    <w:uiPriority w:val="9"/>
    <w:rsid w:val="00681A68"/>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5169AF"/>
    <w:pPr>
      <w:spacing w:after="100"/>
      <w:ind w:left="220"/>
    </w:pPr>
  </w:style>
  <w:style w:type="paragraph" w:styleId="Subttulo">
    <w:name w:val="Subtitle"/>
    <w:basedOn w:val="Normal"/>
    <w:next w:val="Normal"/>
    <w:link w:val="SubttuloCar"/>
    <w:uiPriority w:val="11"/>
    <w:qFormat/>
    <w:rsid w:val="00794EE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94EEB"/>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1B2420"/>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B2420"/>
    <w:pPr>
      <w:spacing w:after="100"/>
      <w:ind w:left="440"/>
    </w:pPr>
  </w:style>
  <w:style w:type="paragraph" w:styleId="Encabezado">
    <w:name w:val="header"/>
    <w:basedOn w:val="Normal"/>
    <w:link w:val="EncabezadoCar"/>
    <w:uiPriority w:val="99"/>
    <w:unhideWhenUsed/>
    <w:rsid w:val="001B2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420"/>
  </w:style>
  <w:style w:type="paragraph" w:styleId="Piedepgina">
    <w:name w:val="footer"/>
    <w:basedOn w:val="Normal"/>
    <w:link w:val="PiedepginaCar"/>
    <w:uiPriority w:val="99"/>
    <w:unhideWhenUsed/>
    <w:rsid w:val="001B2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420"/>
  </w:style>
  <w:style w:type="character" w:customStyle="1" w:styleId="PrrafodelistaCar">
    <w:name w:val="Párrafo de lista Car"/>
    <w:link w:val="Prrafodelista"/>
    <w:uiPriority w:val="34"/>
    <w:locked/>
    <w:rsid w:val="001D0822"/>
  </w:style>
  <w:style w:type="table" w:styleId="Tabladelista4-nfasis2">
    <w:name w:val="List Table 4 Accent 2"/>
    <w:basedOn w:val="Tablanormal"/>
    <w:uiPriority w:val="49"/>
    <w:rsid w:val="00C47F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C47F5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1896">
      <w:bodyDiv w:val="1"/>
      <w:marLeft w:val="0"/>
      <w:marRight w:val="0"/>
      <w:marTop w:val="0"/>
      <w:marBottom w:val="0"/>
      <w:divBdr>
        <w:top w:val="none" w:sz="0" w:space="0" w:color="auto"/>
        <w:left w:val="none" w:sz="0" w:space="0" w:color="auto"/>
        <w:bottom w:val="none" w:sz="0" w:space="0" w:color="auto"/>
        <w:right w:val="none" w:sz="0" w:space="0" w:color="auto"/>
      </w:divBdr>
    </w:div>
    <w:div w:id="170268318">
      <w:bodyDiv w:val="1"/>
      <w:marLeft w:val="0"/>
      <w:marRight w:val="0"/>
      <w:marTop w:val="0"/>
      <w:marBottom w:val="0"/>
      <w:divBdr>
        <w:top w:val="none" w:sz="0" w:space="0" w:color="auto"/>
        <w:left w:val="none" w:sz="0" w:space="0" w:color="auto"/>
        <w:bottom w:val="none" w:sz="0" w:space="0" w:color="auto"/>
        <w:right w:val="none" w:sz="0" w:space="0" w:color="auto"/>
      </w:divBdr>
    </w:div>
    <w:div w:id="241645111">
      <w:bodyDiv w:val="1"/>
      <w:marLeft w:val="0"/>
      <w:marRight w:val="0"/>
      <w:marTop w:val="0"/>
      <w:marBottom w:val="0"/>
      <w:divBdr>
        <w:top w:val="none" w:sz="0" w:space="0" w:color="auto"/>
        <w:left w:val="none" w:sz="0" w:space="0" w:color="auto"/>
        <w:bottom w:val="none" w:sz="0" w:space="0" w:color="auto"/>
        <w:right w:val="none" w:sz="0" w:space="0" w:color="auto"/>
      </w:divBdr>
    </w:div>
    <w:div w:id="290475766">
      <w:bodyDiv w:val="1"/>
      <w:marLeft w:val="0"/>
      <w:marRight w:val="0"/>
      <w:marTop w:val="0"/>
      <w:marBottom w:val="0"/>
      <w:divBdr>
        <w:top w:val="none" w:sz="0" w:space="0" w:color="auto"/>
        <w:left w:val="none" w:sz="0" w:space="0" w:color="auto"/>
        <w:bottom w:val="none" w:sz="0" w:space="0" w:color="auto"/>
        <w:right w:val="none" w:sz="0" w:space="0" w:color="auto"/>
      </w:divBdr>
    </w:div>
    <w:div w:id="296372561">
      <w:bodyDiv w:val="1"/>
      <w:marLeft w:val="0"/>
      <w:marRight w:val="0"/>
      <w:marTop w:val="0"/>
      <w:marBottom w:val="0"/>
      <w:divBdr>
        <w:top w:val="none" w:sz="0" w:space="0" w:color="auto"/>
        <w:left w:val="none" w:sz="0" w:space="0" w:color="auto"/>
        <w:bottom w:val="none" w:sz="0" w:space="0" w:color="auto"/>
        <w:right w:val="none" w:sz="0" w:space="0" w:color="auto"/>
      </w:divBdr>
    </w:div>
    <w:div w:id="309019511">
      <w:bodyDiv w:val="1"/>
      <w:marLeft w:val="0"/>
      <w:marRight w:val="0"/>
      <w:marTop w:val="0"/>
      <w:marBottom w:val="0"/>
      <w:divBdr>
        <w:top w:val="none" w:sz="0" w:space="0" w:color="auto"/>
        <w:left w:val="none" w:sz="0" w:space="0" w:color="auto"/>
        <w:bottom w:val="none" w:sz="0" w:space="0" w:color="auto"/>
        <w:right w:val="none" w:sz="0" w:space="0" w:color="auto"/>
      </w:divBdr>
    </w:div>
    <w:div w:id="536772352">
      <w:bodyDiv w:val="1"/>
      <w:marLeft w:val="0"/>
      <w:marRight w:val="0"/>
      <w:marTop w:val="0"/>
      <w:marBottom w:val="0"/>
      <w:divBdr>
        <w:top w:val="none" w:sz="0" w:space="0" w:color="auto"/>
        <w:left w:val="none" w:sz="0" w:space="0" w:color="auto"/>
        <w:bottom w:val="none" w:sz="0" w:space="0" w:color="auto"/>
        <w:right w:val="none" w:sz="0" w:space="0" w:color="auto"/>
      </w:divBdr>
    </w:div>
    <w:div w:id="642585572">
      <w:bodyDiv w:val="1"/>
      <w:marLeft w:val="0"/>
      <w:marRight w:val="0"/>
      <w:marTop w:val="0"/>
      <w:marBottom w:val="0"/>
      <w:divBdr>
        <w:top w:val="none" w:sz="0" w:space="0" w:color="auto"/>
        <w:left w:val="none" w:sz="0" w:space="0" w:color="auto"/>
        <w:bottom w:val="none" w:sz="0" w:space="0" w:color="auto"/>
        <w:right w:val="none" w:sz="0" w:space="0" w:color="auto"/>
      </w:divBdr>
    </w:div>
    <w:div w:id="663778208">
      <w:bodyDiv w:val="1"/>
      <w:marLeft w:val="0"/>
      <w:marRight w:val="0"/>
      <w:marTop w:val="0"/>
      <w:marBottom w:val="0"/>
      <w:divBdr>
        <w:top w:val="none" w:sz="0" w:space="0" w:color="auto"/>
        <w:left w:val="none" w:sz="0" w:space="0" w:color="auto"/>
        <w:bottom w:val="none" w:sz="0" w:space="0" w:color="auto"/>
        <w:right w:val="none" w:sz="0" w:space="0" w:color="auto"/>
      </w:divBdr>
    </w:div>
    <w:div w:id="783427621">
      <w:bodyDiv w:val="1"/>
      <w:marLeft w:val="0"/>
      <w:marRight w:val="0"/>
      <w:marTop w:val="0"/>
      <w:marBottom w:val="0"/>
      <w:divBdr>
        <w:top w:val="none" w:sz="0" w:space="0" w:color="auto"/>
        <w:left w:val="none" w:sz="0" w:space="0" w:color="auto"/>
        <w:bottom w:val="none" w:sz="0" w:space="0" w:color="auto"/>
        <w:right w:val="none" w:sz="0" w:space="0" w:color="auto"/>
      </w:divBdr>
    </w:div>
    <w:div w:id="808982562">
      <w:bodyDiv w:val="1"/>
      <w:marLeft w:val="0"/>
      <w:marRight w:val="0"/>
      <w:marTop w:val="0"/>
      <w:marBottom w:val="0"/>
      <w:divBdr>
        <w:top w:val="none" w:sz="0" w:space="0" w:color="auto"/>
        <w:left w:val="none" w:sz="0" w:space="0" w:color="auto"/>
        <w:bottom w:val="none" w:sz="0" w:space="0" w:color="auto"/>
        <w:right w:val="none" w:sz="0" w:space="0" w:color="auto"/>
      </w:divBdr>
    </w:div>
    <w:div w:id="842667152">
      <w:bodyDiv w:val="1"/>
      <w:marLeft w:val="0"/>
      <w:marRight w:val="0"/>
      <w:marTop w:val="0"/>
      <w:marBottom w:val="0"/>
      <w:divBdr>
        <w:top w:val="none" w:sz="0" w:space="0" w:color="auto"/>
        <w:left w:val="none" w:sz="0" w:space="0" w:color="auto"/>
        <w:bottom w:val="none" w:sz="0" w:space="0" w:color="auto"/>
        <w:right w:val="none" w:sz="0" w:space="0" w:color="auto"/>
      </w:divBdr>
    </w:div>
    <w:div w:id="1171218272">
      <w:bodyDiv w:val="1"/>
      <w:marLeft w:val="0"/>
      <w:marRight w:val="0"/>
      <w:marTop w:val="0"/>
      <w:marBottom w:val="0"/>
      <w:divBdr>
        <w:top w:val="none" w:sz="0" w:space="0" w:color="auto"/>
        <w:left w:val="none" w:sz="0" w:space="0" w:color="auto"/>
        <w:bottom w:val="none" w:sz="0" w:space="0" w:color="auto"/>
        <w:right w:val="none" w:sz="0" w:space="0" w:color="auto"/>
      </w:divBdr>
    </w:div>
    <w:div w:id="1394424410">
      <w:bodyDiv w:val="1"/>
      <w:marLeft w:val="0"/>
      <w:marRight w:val="0"/>
      <w:marTop w:val="0"/>
      <w:marBottom w:val="0"/>
      <w:divBdr>
        <w:top w:val="none" w:sz="0" w:space="0" w:color="auto"/>
        <w:left w:val="none" w:sz="0" w:space="0" w:color="auto"/>
        <w:bottom w:val="none" w:sz="0" w:space="0" w:color="auto"/>
        <w:right w:val="none" w:sz="0" w:space="0" w:color="auto"/>
      </w:divBdr>
    </w:div>
    <w:div w:id="1398016211">
      <w:bodyDiv w:val="1"/>
      <w:marLeft w:val="0"/>
      <w:marRight w:val="0"/>
      <w:marTop w:val="0"/>
      <w:marBottom w:val="0"/>
      <w:divBdr>
        <w:top w:val="none" w:sz="0" w:space="0" w:color="auto"/>
        <w:left w:val="none" w:sz="0" w:space="0" w:color="auto"/>
        <w:bottom w:val="none" w:sz="0" w:space="0" w:color="auto"/>
        <w:right w:val="none" w:sz="0" w:space="0" w:color="auto"/>
      </w:divBdr>
    </w:div>
    <w:div w:id="1423259000">
      <w:bodyDiv w:val="1"/>
      <w:marLeft w:val="0"/>
      <w:marRight w:val="0"/>
      <w:marTop w:val="0"/>
      <w:marBottom w:val="0"/>
      <w:divBdr>
        <w:top w:val="none" w:sz="0" w:space="0" w:color="auto"/>
        <w:left w:val="none" w:sz="0" w:space="0" w:color="auto"/>
        <w:bottom w:val="none" w:sz="0" w:space="0" w:color="auto"/>
        <w:right w:val="none" w:sz="0" w:space="0" w:color="auto"/>
      </w:divBdr>
    </w:div>
    <w:div w:id="1430471745">
      <w:bodyDiv w:val="1"/>
      <w:marLeft w:val="0"/>
      <w:marRight w:val="0"/>
      <w:marTop w:val="0"/>
      <w:marBottom w:val="0"/>
      <w:divBdr>
        <w:top w:val="none" w:sz="0" w:space="0" w:color="auto"/>
        <w:left w:val="none" w:sz="0" w:space="0" w:color="auto"/>
        <w:bottom w:val="none" w:sz="0" w:space="0" w:color="auto"/>
        <w:right w:val="none" w:sz="0" w:space="0" w:color="auto"/>
      </w:divBdr>
    </w:div>
    <w:div w:id="1597202231">
      <w:bodyDiv w:val="1"/>
      <w:marLeft w:val="0"/>
      <w:marRight w:val="0"/>
      <w:marTop w:val="0"/>
      <w:marBottom w:val="0"/>
      <w:divBdr>
        <w:top w:val="none" w:sz="0" w:space="0" w:color="auto"/>
        <w:left w:val="none" w:sz="0" w:space="0" w:color="auto"/>
        <w:bottom w:val="none" w:sz="0" w:space="0" w:color="auto"/>
        <w:right w:val="none" w:sz="0" w:space="0" w:color="auto"/>
      </w:divBdr>
    </w:div>
    <w:div w:id="1599020499">
      <w:bodyDiv w:val="1"/>
      <w:marLeft w:val="0"/>
      <w:marRight w:val="0"/>
      <w:marTop w:val="0"/>
      <w:marBottom w:val="0"/>
      <w:divBdr>
        <w:top w:val="none" w:sz="0" w:space="0" w:color="auto"/>
        <w:left w:val="none" w:sz="0" w:space="0" w:color="auto"/>
        <w:bottom w:val="none" w:sz="0" w:space="0" w:color="auto"/>
        <w:right w:val="none" w:sz="0" w:space="0" w:color="auto"/>
      </w:divBdr>
    </w:div>
    <w:div w:id="1667201753">
      <w:bodyDiv w:val="1"/>
      <w:marLeft w:val="0"/>
      <w:marRight w:val="0"/>
      <w:marTop w:val="0"/>
      <w:marBottom w:val="0"/>
      <w:divBdr>
        <w:top w:val="none" w:sz="0" w:space="0" w:color="auto"/>
        <w:left w:val="none" w:sz="0" w:space="0" w:color="auto"/>
        <w:bottom w:val="none" w:sz="0" w:space="0" w:color="auto"/>
        <w:right w:val="none" w:sz="0" w:space="0" w:color="auto"/>
      </w:divBdr>
    </w:div>
    <w:div w:id="1688480540">
      <w:bodyDiv w:val="1"/>
      <w:marLeft w:val="0"/>
      <w:marRight w:val="0"/>
      <w:marTop w:val="0"/>
      <w:marBottom w:val="0"/>
      <w:divBdr>
        <w:top w:val="none" w:sz="0" w:space="0" w:color="auto"/>
        <w:left w:val="none" w:sz="0" w:space="0" w:color="auto"/>
        <w:bottom w:val="none" w:sz="0" w:space="0" w:color="auto"/>
        <w:right w:val="none" w:sz="0" w:space="0" w:color="auto"/>
      </w:divBdr>
    </w:div>
    <w:div w:id="1972393297">
      <w:bodyDiv w:val="1"/>
      <w:marLeft w:val="0"/>
      <w:marRight w:val="0"/>
      <w:marTop w:val="0"/>
      <w:marBottom w:val="0"/>
      <w:divBdr>
        <w:top w:val="none" w:sz="0" w:space="0" w:color="auto"/>
        <w:left w:val="none" w:sz="0" w:space="0" w:color="auto"/>
        <w:bottom w:val="none" w:sz="0" w:space="0" w:color="auto"/>
        <w:right w:val="none" w:sz="0" w:space="0" w:color="auto"/>
      </w:divBdr>
    </w:div>
    <w:div w:id="1979803729">
      <w:bodyDiv w:val="1"/>
      <w:marLeft w:val="0"/>
      <w:marRight w:val="0"/>
      <w:marTop w:val="0"/>
      <w:marBottom w:val="0"/>
      <w:divBdr>
        <w:top w:val="none" w:sz="0" w:space="0" w:color="auto"/>
        <w:left w:val="none" w:sz="0" w:space="0" w:color="auto"/>
        <w:bottom w:val="none" w:sz="0" w:space="0" w:color="auto"/>
        <w:right w:val="none" w:sz="0" w:space="0" w:color="auto"/>
      </w:divBdr>
    </w:div>
    <w:div w:id="20340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image" Target="media/image21.tiff"/><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tiff"/><Relationship Id="rId53" Type="http://schemas.openxmlformats.org/officeDocument/2006/relationships/image" Target="media/image45.tiff"/><Relationship Id="rId58" Type="http://schemas.openxmlformats.org/officeDocument/2006/relationships/chart" Target="charts/chart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tiff"/><Relationship Id="rId48" Type="http://schemas.openxmlformats.org/officeDocument/2006/relationships/image" Target="media/image40.png"/><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5.jpeg"/><Relationship Id="rId38" Type="http://schemas.openxmlformats.org/officeDocument/2006/relationships/image" Target="media/image30.tiff"/><Relationship Id="rId46" Type="http://schemas.openxmlformats.org/officeDocument/2006/relationships/image" Target="media/image38.jpeg"/><Relationship Id="rId59" Type="http://schemas.openxmlformats.org/officeDocument/2006/relationships/chart" Target="charts/chart2.xml"/><Relationship Id="rId20" Type="http://schemas.openxmlformats.org/officeDocument/2006/relationships/image" Target="media/image12.png"/><Relationship Id="rId41" Type="http://schemas.openxmlformats.org/officeDocument/2006/relationships/image" Target="media/image33.tiff"/><Relationship Id="rId54" Type="http://schemas.openxmlformats.org/officeDocument/2006/relationships/image" Target="media/image46.tif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tiff"/><Relationship Id="rId57" Type="http://schemas.openxmlformats.org/officeDocument/2006/relationships/footer" Target="footer2.xml"/><Relationship Id="rId10" Type="http://schemas.openxmlformats.org/officeDocument/2006/relationships/image" Target="media/image2.tiff"/><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4.jpe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Narrow" panose="020B0606020202030204" pitchFamily="34" charset="0"/>
                <a:ea typeface="+mn-ea"/>
                <a:cs typeface="+mn-cs"/>
              </a:defRPr>
            </a:pPr>
            <a:r>
              <a:rPr lang="es-ES">
                <a:latin typeface="Arial Narrow" panose="020B0606020202030204" pitchFamily="34" charset="0"/>
              </a:rPr>
              <a:t>RESULTADO INSTITUCIONAL TERCER TRIMESTRE (NCLUYENDO</a:t>
            </a:r>
            <a:r>
              <a:rPr lang="es-ES" baseline="0">
                <a:latin typeface="Arial Narrow" panose="020B0606020202030204" pitchFamily="34" charset="0"/>
              </a:rPr>
              <a:t> METAS NO REPORTADAS)</a:t>
            </a:r>
            <a:endParaRPr lang="es-ES">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Narrow" panose="020B0606020202030204" pitchFamily="34" charset="0"/>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B0-4D33-BF1A-AE430A4B99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B0-4D33-BF1A-AE430A4B99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CB0-4D33-BF1A-AE430A4B99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CB0-4D33-BF1A-AE430A4B99B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CB0-4D33-BF1A-AE430A4B99B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Hoja1!$C$6:$C$10</c:f>
              <c:strCache>
                <c:ptCount val="5"/>
                <c:pt idx="0">
                  <c:v>Metas ejecutadas al 100% hasta la fecha (reportadas):</c:v>
                </c:pt>
                <c:pt idx="1">
                  <c:v>Metas en ejecución (reportadas):</c:v>
                </c:pt>
                <c:pt idx="2">
                  <c:v>Metas pendientes de ejecutar por programación (reportadas):</c:v>
                </c:pt>
                <c:pt idx="3">
                  <c:v>Metas no ejecutadas por diferentes causas </c:v>
                </c:pt>
                <c:pt idx="4">
                  <c:v>Metas sin reportar:</c:v>
                </c:pt>
              </c:strCache>
            </c:strRef>
          </c:cat>
          <c:val>
            <c:numRef>
              <c:f>Hoja1!$D$6:$D$10</c:f>
              <c:numCache>
                <c:formatCode>General</c:formatCode>
                <c:ptCount val="5"/>
                <c:pt idx="0">
                  <c:v>16</c:v>
                </c:pt>
                <c:pt idx="1">
                  <c:v>116</c:v>
                </c:pt>
                <c:pt idx="2">
                  <c:v>7</c:v>
                </c:pt>
                <c:pt idx="3">
                  <c:v>9</c:v>
                </c:pt>
                <c:pt idx="4">
                  <c:v>172</c:v>
                </c:pt>
              </c:numCache>
            </c:numRef>
          </c:val>
          <c:extLst>
            <c:ext xmlns:c16="http://schemas.microsoft.com/office/drawing/2014/chart" uri="{C3380CC4-5D6E-409C-BE32-E72D297353CC}">
              <c16:uniqueId val="{0000000A-3CB0-4D33-BF1A-AE430A4B99B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Narrow" panose="020B0606020202030204" pitchFamily="34" charset="0"/>
                <a:ea typeface="+mn-ea"/>
                <a:cs typeface="+mn-cs"/>
              </a:defRPr>
            </a:pPr>
            <a:r>
              <a:rPr lang="es-ES">
                <a:latin typeface="Arial Narrow" panose="020B0606020202030204" pitchFamily="34" charset="0"/>
              </a:rPr>
              <a:t>RESULTADO INSTITUCIONAL TERCER TRIMESTRE (SOLO METAS REPORTADAS)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Narrow" panose="020B0606020202030204" pitchFamily="34" charset="0"/>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1BE-4F6C-ACEB-222E2D47E92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1BE-4F6C-ACEB-222E2D47E92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1BE-4F6C-ACEB-222E2D47E92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1BE-4F6C-ACEB-222E2D47E9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Hoja1!$C$6:$C$9</c:f>
              <c:strCache>
                <c:ptCount val="4"/>
                <c:pt idx="0">
                  <c:v>Metas ejecutadas al 100% hasta la fecha (reportadas):</c:v>
                </c:pt>
                <c:pt idx="1">
                  <c:v>Metas en ejecución (reportadas):</c:v>
                </c:pt>
                <c:pt idx="2">
                  <c:v>Metas pendientes de ejecutar por programación (reportadas):</c:v>
                </c:pt>
                <c:pt idx="3">
                  <c:v>Metas no ejecutadas por diferentes causas </c:v>
                </c:pt>
              </c:strCache>
            </c:strRef>
          </c:cat>
          <c:val>
            <c:numRef>
              <c:f>Hoja1!$D$6:$D$9</c:f>
              <c:numCache>
                <c:formatCode>General</c:formatCode>
                <c:ptCount val="4"/>
                <c:pt idx="0">
                  <c:v>16</c:v>
                </c:pt>
                <c:pt idx="1">
                  <c:v>116</c:v>
                </c:pt>
                <c:pt idx="2">
                  <c:v>7</c:v>
                </c:pt>
                <c:pt idx="3">
                  <c:v>9</c:v>
                </c:pt>
              </c:numCache>
            </c:numRef>
          </c:val>
          <c:extLst>
            <c:ext xmlns:c16="http://schemas.microsoft.com/office/drawing/2014/chart" uri="{C3380CC4-5D6E-409C-BE32-E72D297353CC}">
              <c16:uniqueId val="{00000008-F1BE-4F6C-ACEB-222E2D47E92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2019-07-17T00:00:00</PublishDate>
  <Abstract/>
  <CompanyAddress>Enero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0AE436-2102-4D98-989D-05F82DCCA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25</Pages>
  <Words>3676</Words>
  <Characters>20221</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INFORME DE SEGUIMIENTO DEL POA</vt:lpstr>
    </vt:vector>
  </TitlesOfParts>
  <Company>ALCALDIA MUNICIPAL DE USULUTAN </Company>
  <LinksUpToDate>false</LinksUpToDate>
  <CharactersWithSpaces>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DEL POA</dc:title>
  <dc:creator>Jennifer Maria Solis</dc:creator>
  <cp:lastModifiedBy>PLA001</cp:lastModifiedBy>
  <cp:revision>67</cp:revision>
  <cp:lastPrinted>2019-07-31T20:32:00Z</cp:lastPrinted>
  <dcterms:created xsi:type="dcterms:W3CDTF">2019-07-17T21:09:00Z</dcterms:created>
  <dcterms:modified xsi:type="dcterms:W3CDTF">2019-11-05T14:52:00Z</dcterms:modified>
</cp:coreProperties>
</file>